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8FFBC" w14:textId="6F2E685F" w:rsidR="00797756" w:rsidRPr="00964115" w:rsidRDefault="00797756" w:rsidP="0024285F">
      <w:pPr>
        <w:spacing w:after="0" w:line="240" w:lineRule="auto"/>
        <w:jc w:val="center"/>
        <w:rPr>
          <w:rFonts w:ascii="Times New Roman" w:hAnsi="Times New Roman" w:cs="Times New Roman"/>
          <w:lang w:val="lt-LT"/>
        </w:rPr>
      </w:pPr>
      <w:r w:rsidRPr="00964115">
        <w:rPr>
          <w:rFonts w:ascii="Times New Roman" w:hAnsi="Times New Roman" w:cs="Times New Roman"/>
          <w:b/>
          <w:lang w:val="lt-LT"/>
        </w:rPr>
        <w:t>Pakuotės lapelis: informacija vartotojui</w:t>
      </w:r>
    </w:p>
    <w:p w14:paraId="1C97A4A5" w14:textId="77777777" w:rsidR="00797756" w:rsidRPr="00964115" w:rsidRDefault="00797756" w:rsidP="00797756">
      <w:pPr>
        <w:spacing w:after="0" w:line="240" w:lineRule="auto"/>
        <w:rPr>
          <w:rFonts w:ascii="Times New Roman" w:hAnsi="Times New Roman" w:cs="Times New Roman"/>
          <w:lang w:val="lt-LT"/>
        </w:rPr>
      </w:pPr>
    </w:p>
    <w:p w14:paraId="0093FD27" w14:textId="77777777" w:rsidR="00797756" w:rsidRPr="00964115" w:rsidRDefault="002A5A83" w:rsidP="00797756">
      <w:pPr>
        <w:spacing w:after="0" w:line="240" w:lineRule="auto"/>
        <w:jc w:val="center"/>
        <w:rPr>
          <w:rFonts w:ascii="Times New Roman" w:hAnsi="Times New Roman" w:cs="Times New Roman"/>
          <w:b/>
          <w:lang w:val="lt-LT"/>
        </w:rPr>
      </w:pPr>
      <w:r>
        <w:rPr>
          <w:rFonts w:ascii="Times New Roman" w:hAnsi="Times New Roman" w:cs="Times New Roman"/>
          <w:b/>
          <w:lang w:val="lt-LT"/>
        </w:rPr>
        <w:t>Naproxen/Esomeprazole STADA</w:t>
      </w:r>
      <w:r w:rsidR="00797756" w:rsidRPr="00964115">
        <w:rPr>
          <w:rFonts w:ascii="Times New Roman" w:hAnsi="Times New Roman" w:cs="Times New Roman"/>
          <w:b/>
          <w:lang w:val="lt-LT"/>
        </w:rPr>
        <w:t xml:space="preserve"> 500 mg/20 mg modifikuoto atpalaidavimo tabletės</w:t>
      </w:r>
    </w:p>
    <w:p w14:paraId="48635EEA" w14:textId="02A6E560" w:rsidR="00797756" w:rsidRPr="00964115" w:rsidRDefault="00A03AB2" w:rsidP="00797756">
      <w:pPr>
        <w:spacing w:after="0" w:line="240" w:lineRule="auto"/>
        <w:jc w:val="center"/>
        <w:rPr>
          <w:rFonts w:ascii="Times New Roman" w:hAnsi="Times New Roman" w:cs="Times New Roman"/>
          <w:lang w:val="lt-LT"/>
        </w:rPr>
      </w:pPr>
      <w:proofErr w:type="spellStart"/>
      <w:r>
        <w:rPr>
          <w:rFonts w:ascii="Times New Roman" w:hAnsi="Times New Roman"/>
          <w:lang w:val="lt-LT"/>
        </w:rPr>
        <w:t>n</w:t>
      </w:r>
      <w:r w:rsidR="00507F26" w:rsidRPr="00964115">
        <w:rPr>
          <w:rFonts w:ascii="Times New Roman" w:hAnsi="Times New Roman"/>
          <w:lang w:val="lt-LT"/>
        </w:rPr>
        <w:t>aproksenas</w:t>
      </w:r>
      <w:proofErr w:type="spellEnd"/>
      <w:r w:rsidR="00C7070A">
        <w:rPr>
          <w:rFonts w:ascii="Times New Roman" w:hAnsi="Times New Roman"/>
          <w:lang w:val="lt-LT"/>
        </w:rPr>
        <w:t>,</w:t>
      </w:r>
      <w:r w:rsidR="00C7070A">
        <w:rPr>
          <w:rFonts w:ascii="Times New Roman" w:hAnsi="Times New Roman" w:cs="Times New Roman"/>
          <w:lang w:val="lt-LT"/>
        </w:rPr>
        <w:t xml:space="preserve"> </w:t>
      </w:r>
      <w:proofErr w:type="spellStart"/>
      <w:r w:rsidR="00797756" w:rsidRPr="00964115">
        <w:rPr>
          <w:rFonts w:ascii="Times New Roman" w:hAnsi="Times New Roman" w:cs="Times New Roman"/>
          <w:lang w:val="lt-LT"/>
        </w:rPr>
        <w:t>ezomeprazolas</w:t>
      </w:r>
      <w:proofErr w:type="spellEnd"/>
    </w:p>
    <w:p w14:paraId="273D151F" w14:textId="77777777" w:rsidR="00797756" w:rsidRPr="00964115" w:rsidRDefault="00797756" w:rsidP="00797756">
      <w:pPr>
        <w:spacing w:after="0" w:line="240" w:lineRule="auto"/>
        <w:rPr>
          <w:rFonts w:ascii="Times New Roman" w:hAnsi="Times New Roman" w:cs="Times New Roman"/>
          <w:lang w:val="lt-LT"/>
        </w:rPr>
      </w:pPr>
    </w:p>
    <w:p w14:paraId="6D600A98" w14:textId="77777777" w:rsidR="00797756" w:rsidRPr="00964115" w:rsidRDefault="00797756" w:rsidP="00797756">
      <w:pPr>
        <w:spacing w:after="0" w:line="240" w:lineRule="auto"/>
        <w:rPr>
          <w:rFonts w:ascii="Times New Roman" w:hAnsi="Times New Roman" w:cs="Times New Roman"/>
          <w:b/>
          <w:lang w:val="lt-LT"/>
        </w:rPr>
      </w:pPr>
      <w:r w:rsidRPr="00964115">
        <w:rPr>
          <w:rFonts w:ascii="Times New Roman" w:hAnsi="Times New Roman" w:cs="Times New Roman"/>
          <w:b/>
          <w:lang w:val="lt-LT"/>
        </w:rPr>
        <w:t>Atidžiai perskaitykite visą šį lapelį, prieš pradėdami vartoti vaistą, nes jame pateikiama Jums svarbi informacija.</w:t>
      </w:r>
    </w:p>
    <w:p w14:paraId="18835C3D" w14:textId="77777777" w:rsidR="00797756" w:rsidRPr="00964115" w:rsidRDefault="00797756" w:rsidP="0024285F">
      <w:pPr>
        <w:numPr>
          <w:ilvl w:val="0"/>
          <w:numId w:val="30"/>
        </w:numPr>
        <w:spacing w:after="0" w:line="240" w:lineRule="auto"/>
        <w:ind w:left="567" w:hanging="567"/>
        <w:rPr>
          <w:rFonts w:ascii="Times New Roman" w:hAnsi="Times New Roman" w:cs="Times New Roman"/>
          <w:lang w:val="lt-LT"/>
        </w:rPr>
      </w:pPr>
      <w:r w:rsidRPr="00964115">
        <w:rPr>
          <w:rFonts w:ascii="Times New Roman" w:hAnsi="Times New Roman" w:cs="Times New Roman"/>
          <w:lang w:val="lt-LT"/>
        </w:rPr>
        <w:t>Neišmeskite šio lapelio, nes vėl gali prireikti jį perskaityti.</w:t>
      </w:r>
    </w:p>
    <w:p w14:paraId="02763CBF" w14:textId="77777777" w:rsidR="00797756" w:rsidRPr="00964115" w:rsidRDefault="00797756" w:rsidP="00797756">
      <w:pPr>
        <w:numPr>
          <w:ilvl w:val="0"/>
          <w:numId w:val="30"/>
        </w:numPr>
        <w:spacing w:after="0" w:line="240" w:lineRule="auto"/>
        <w:ind w:left="567" w:hanging="567"/>
        <w:rPr>
          <w:rFonts w:ascii="Times New Roman" w:hAnsi="Times New Roman" w:cs="Times New Roman"/>
          <w:lang w:val="lt-LT"/>
        </w:rPr>
      </w:pPr>
      <w:r w:rsidRPr="00964115">
        <w:rPr>
          <w:rFonts w:ascii="Times New Roman" w:hAnsi="Times New Roman" w:cs="Times New Roman"/>
          <w:lang w:val="lt-LT"/>
        </w:rPr>
        <w:t>Jeigu kiltų daugiau klausimų, kreipkitės į gydytoją</w:t>
      </w:r>
      <w:r w:rsidR="0024285F">
        <w:rPr>
          <w:rFonts w:ascii="Times New Roman" w:hAnsi="Times New Roman" w:cs="Times New Roman"/>
          <w:lang w:val="lt-LT"/>
        </w:rPr>
        <w:t>,</w:t>
      </w:r>
      <w:r w:rsidRPr="00964115">
        <w:rPr>
          <w:rFonts w:ascii="Times New Roman" w:hAnsi="Times New Roman" w:cs="Times New Roman"/>
          <w:lang w:val="lt-LT"/>
        </w:rPr>
        <w:t xml:space="preserve"> vaistininką</w:t>
      </w:r>
      <w:r w:rsidR="0024285F">
        <w:rPr>
          <w:rFonts w:ascii="Times New Roman" w:hAnsi="Times New Roman" w:cs="Times New Roman"/>
          <w:lang w:val="lt-LT"/>
        </w:rPr>
        <w:t xml:space="preserve"> arba slaugytoją</w:t>
      </w:r>
      <w:r w:rsidRPr="00964115">
        <w:rPr>
          <w:rFonts w:ascii="Times New Roman" w:hAnsi="Times New Roman" w:cs="Times New Roman"/>
          <w:lang w:val="lt-LT"/>
        </w:rPr>
        <w:t>.</w:t>
      </w:r>
    </w:p>
    <w:p w14:paraId="0D0521CA" w14:textId="77777777" w:rsidR="00797756" w:rsidRPr="00964115" w:rsidRDefault="00797756" w:rsidP="00797756">
      <w:pPr>
        <w:numPr>
          <w:ilvl w:val="0"/>
          <w:numId w:val="30"/>
        </w:numPr>
        <w:spacing w:after="0" w:line="240" w:lineRule="auto"/>
        <w:ind w:left="567" w:hanging="567"/>
        <w:rPr>
          <w:rFonts w:ascii="Times New Roman" w:hAnsi="Times New Roman" w:cs="Times New Roman"/>
          <w:lang w:val="lt-LT"/>
        </w:rPr>
      </w:pPr>
      <w:r w:rsidRPr="00964115">
        <w:rPr>
          <w:rFonts w:ascii="Times New Roman" w:hAnsi="Times New Roman" w:cs="Times New Roman"/>
          <w:lang w:val="lt-LT"/>
        </w:rPr>
        <w:t>Šis vaistas skirtas tik Jums, todėl kitiems žmonėms jo duoti negalima. Vaistas gali jiems pakenkti (net tiems, kurių ligos požymiai yra tokie patys kaip Jūsų).</w:t>
      </w:r>
    </w:p>
    <w:p w14:paraId="18EDF0EB" w14:textId="77777777" w:rsidR="00797756" w:rsidRPr="00964115" w:rsidRDefault="00797756" w:rsidP="00797756">
      <w:pPr>
        <w:numPr>
          <w:ilvl w:val="0"/>
          <w:numId w:val="30"/>
        </w:numPr>
        <w:spacing w:after="0" w:line="240" w:lineRule="auto"/>
        <w:ind w:left="567" w:hanging="567"/>
        <w:rPr>
          <w:rFonts w:ascii="Times New Roman" w:hAnsi="Times New Roman" w:cs="Times New Roman"/>
          <w:lang w:val="lt-LT"/>
        </w:rPr>
      </w:pPr>
      <w:r w:rsidRPr="00964115">
        <w:rPr>
          <w:rFonts w:ascii="Times New Roman" w:hAnsi="Times New Roman" w:cs="Times New Roman"/>
          <w:lang w:val="lt-LT"/>
        </w:rPr>
        <w:t>Jeigu pasireiškė šalutinis poveikis (net jeigu jis šiame lapelyje nenurodytas), kreipkitės į gydytoją</w:t>
      </w:r>
      <w:r w:rsidR="0024285F">
        <w:rPr>
          <w:rFonts w:ascii="Times New Roman" w:hAnsi="Times New Roman" w:cs="Times New Roman"/>
          <w:lang w:val="lt-LT"/>
        </w:rPr>
        <w:t>,</w:t>
      </w:r>
      <w:r w:rsidRPr="00964115">
        <w:rPr>
          <w:rFonts w:ascii="Times New Roman" w:hAnsi="Times New Roman" w:cs="Times New Roman"/>
          <w:lang w:val="lt-LT"/>
        </w:rPr>
        <w:t xml:space="preserve"> vaistininką</w:t>
      </w:r>
      <w:r w:rsidR="0024285F">
        <w:rPr>
          <w:rFonts w:ascii="Times New Roman" w:hAnsi="Times New Roman" w:cs="Times New Roman"/>
          <w:lang w:val="lt-LT"/>
        </w:rPr>
        <w:t xml:space="preserve"> arba slaugytoją</w:t>
      </w:r>
      <w:r w:rsidRPr="00964115">
        <w:rPr>
          <w:rFonts w:ascii="Times New Roman" w:hAnsi="Times New Roman" w:cs="Times New Roman"/>
          <w:lang w:val="lt-LT"/>
        </w:rPr>
        <w:t>. Žr. 4</w:t>
      </w:r>
      <w:r w:rsidR="0024285F">
        <w:rPr>
          <w:rFonts w:ascii="Times New Roman" w:hAnsi="Times New Roman" w:cs="Times New Roman"/>
          <w:lang w:val="lt-LT"/>
        </w:rPr>
        <w:t> </w:t>
      </w:r>
      <w:r w:rsidRPr="00964115">
        <w:rPr>
          <w:rFonts w:ascii="Times New Roman" w:hAnsi="Times New Roman" w:cs="Times New Roman"/>
          <w:lang w:val="lt-LT"/>
        </w:rPr>
        <w:t>skyrių.</w:t>
      </w:r>
    </w:p>
    <w:p w14:paraId="7B402A1F" w14:textId="77777777" w:rsidR="00797756" w:rsidRPr="00964115" w:rsidRDefault="00797756" w:rsidP="00797756">
      <w:pPr>
        <w:spacing w:after="0" w:line="240" w:lineRule="auto"/>
        <w:rPr>
          <w:rFonts w:ascii="Times New Roman" w:hAnsi="Times New Roman" w:cs="Times New Roman"/>
          <w:lang w:val="lt-LT"/>
        </w:rPr>
      </w:pPr>
    </w:p>
    <w:p w14:paraId="679CD225" w14:textId="77777777" w:rsidR="00797756" w:rsidRPr="00964115" w:rsidRDefault="00797756" w:rsidP="00797756">
      <w:pPr>
        <w:spacing w:after="0" w:line="240" w:lineRule="auto"/>
        <w:rPr>
          <w:rFonts w:ascii="Times New Roman" w:hAnsi="Times New Roman" w:cs="Times New Roman"/>
          <w:b/>
          <w:lang w:val="lt-LT"/>
        </w:rPr>
      </w:pPr>
      <w:r w:rsidRPr="00964115">
        <w:rPr>
          <w:rFonts w:ascii="Times New Roman" w:hAnsi="Times New Roman" w:cs="Times New Roman"/>
          <w:b/>
          <w:lang w:val="lt-LT"/>
        </w:rPr>
        <w:t>Apie ką rašoma šiame lapelyje?</w:t>
      </w:r>
    </w:p>
    <w:p w14:paraId="0636C6D0" w14:textId="77777777" w:rsidR="00797756" w:rsidRPr="00964115" w:rsidRDefault="00797756" w:rsidP="00797756">
      <w:pPr>
        <w:spacing w:after="0" w:line="240" w:lineRule="auto"/>
        <w:rPr>
          <w:rFonts w:ascii="Times New Roman" w:hAnsi="Times New Roman" w:cs="Times New Roman"/>
          <w:lang w:val="lt-LT"/>
        </w:rPr>
      </w:pPr>
    </w:p>
    <w:p w14:paraId="7E75C637" w14:textId="77777777" w:rsidR="00797756" w:rsidRPr="00964115" w:rsidRDefault="00797756" w:rsidP="0024285F">
      <w:pPr>
        <w:tabs>
          <w:tab w:val="left" w:pos="567"/>
        </w:tabs>
        <w:spacing w:after="0" w:line="240" w:lineRule="auto"/>
        <w:rPr>
          <w:rFonts w:ascii="Times New Roman" w:hAnsi="Times New Roman" w:cs="Times New Roman"/>
          <w:lang w:val="lt-LT"/>
        </w:rPr>
      </w:pPr>
      <w:r w:rsidRPr="00964115">
        <w:rPr>
          <w:rFonts w:ascii="Times New Roman" w:hAnsi="Times New Roman" w:cs="Times New Roman"/>
          <w:lang w:val="lt-LT"/>
        </w:rPr>
        <w:t>1.</w:t>
      </w:r>
      <w:r w:rsidRPr="00964115">
        <w:rPr>
          <w:rFonts w:ascii="Times New Roman" w:hAnsi="Times New Roman" w:cs="Times New Roman"/>
          <w:lang w:val="lt-LT"/>
        </w:rPr>
        <w:tab/>
        <w:t xml:space="preserve">Kas yra </w:t>
      </w:r>
      <w:r w:rsidR="002A5A83">
        <w:rPr>
          <w:rFonts w:ascii="Times New Roman" w:hAnsi="Times New Roman" w:cs="Times New Roman"/>
          <w:lang w:val="lt-LT"/>
        </w:rPr>
        <w:t>Naproxen/Esomeprazole STADA</w:t>
      </w:r>
      <w:r w:rsidRPr="00964115">
        <w:rPr>
          <w:rFonts w:ascii="Times New Roman" w:hAnsi="Times New Roman" w:cs="Times New Roman"/>
          <w:lang w:val="lt-LT"/>
        </w:rPr>
        <w:t xml:space="preserve"> ir kam jis vartojamas</w:t>
      </w:r>
    </w:p>
    <w:p w14:paraId="07423614" w14:textId="77777777" w:rsidR="00797756" w:rsidRPr="00964115" w:rsidRDefault="00797756" w:rsidP="0024285F">
      <w:pPr>
        <w:tabs>
          <w:tab w:val="left" w:pos="567"/>
        </w:tabs>
        <w:spacing w:after="0" w:line="240" w:lineRule="auto"/>
        <w:rPr>
          <w:rFonts w:ascii="Times New Roman" w:hAnsi="Times New Roman" w:cs="Times New Roman"/>
          <w:lang w:val="lt-LT"/>
        </w:rPr>
      </w:pPr>
      <w:r w:rsidRPr="00964115">
        <w:rPr>
          <w:rFonts w:ascii="Times New Roman" w:hAnsi="Times New Roman" w:cs="Times New Roman"/>
          <w:lang w:val="lt-LT"/>
        </w:rPr>
        <w:t>2.</w:t>
      </w:r>
      <w:r w:rsidRPr="00964115">
        <w:rPr>
          <w:rFonts w:ascii="Times New Roman" w:hAnsi="Times New Roman" w:cs="Times New Roman"/>
          <w:lang w:val="lt-LT"/>
        </w:rPr>
        <w:tab/>
        <w:t xml:space="preserve">Kas žinotina prieš vartojant </w:t>
      </w:r>
      <w:r w:rsidR="002A5A83">
        <w:rPr>
          <w:rFonts w:ascii="Times New Roman" w:hAnsi="Times New Roman" w:cs="Times New Roman"/>
          <w:lang w:val="lt-LT"/>
        </w:rPr>
        <w:t>Naproxen/Esomeprazole STADA</w:t>
      </w:r>
    </w:p>
    <w:p w14:paraId="122147C1" w14:textId="77777777" w:rsidR="00797756" w:rsidRPr="00964115" w:rsidRDefault="00797756" w:rsidP="0024285F">
      <w:pPr>
        <w:tabs>
          <w:tab w:val="left" w:pos="567"/>
        </w:tabs>
        <w:spacing w:after="0" w:line="240" w:lineRule="auto"/>
        <w:rPr>
          <w:rFonts w:ascii="Times New Roman" w:hAnsi="Times New Roman" w:cs="Times New Roman"/>
          <w:lang w:val="lt-LT"/>
        </w:rPr>
      </w:pPr>
      <w:r w:rsidRPr="00964115">
        <w:rPr>
          <w:rFonts w:ascii="Times New Roman" w:hAnsi="Times New Roman" w:cs="Times New Roman"/>
          <w:lang w:val="lt-LT"/>
        </w:rPr>
        <w:t>3.</w:t>
      </w:r>
      <w:r w:rsidRPr="00964115">
        <w:rPr>
          <w:rFonts w:ascii="Times New Roman" w:hAnsi="Times New Roman" w:cs="Times New Roman"/>
          <w:lang w:val="lt-LT"/>
        </w:rPr>
        <w:tab/>
        <w:t xml:space="preserve">Kaip vartoti </w:t>
      </w:r>
      <w:r w:rsidR="002A5A83">
        <w:rPr>
          <w:rFonts w:ascii="Times New Roman" w:hAnsi="Times New Roman" w:cs="Times New Roman"/>
          <w:lang w:val="lt-LT"/>
        </w:rPr>
        <w:t>Naproxen/Esomeprazole STADA</w:t>
      </w:r>
    </w:p>
    <w:p w14:paraId="21CA6A37" w14:textId="77777777" w:rsidR="00797756" w:rsidRPr="00964115" w:rsidRDefault="00797756" w:rsidP="0024285F">
      <w:pPr>
        <w:tabs>
          <w:tab w:val="left" w:pos="567"/>
        </w:tabs>
        <w:spacing w:after="0" w:line="240" w:lineRule="auto"/>
        <w:rPr>
          <w:rFonts w:ascii="Times New Roman" w:hAnsi="Times New Roman" w:cs="Times New Roman"/>
          <w:lang w:val="lt-LT"/>
        </w:rPr>
      </w:pPr>
      <w:r w:rsidRPr="00964115">
        <w:rPr>
          <w:rFonts w:ascii="Times New Roman" w:hAnsi="Times New Roman" w:cs="Times New Roman"/>
          <w:lang w:val="lt-LT"/>
        </w:rPr>
        <w:t>4.</w:t>
      </w:r>
      <w:r w:rsidRPr="00964115">
        <w:rPr>
          <w:rFonts w:ascii="Times New Roman" w:hAnsi="Times New Roman" w:cs="Times New Roman"/>
          <w:lang w:val="lt-LT"/>
        </w:rPr>
        <w:tab/>
        <w:t>Galimas šalutinis poveikis</w:t>
      </w:r>
    </w:p>
    <w:p w14:paraId="6D59952C" w14:textId="77777777" w:rsidR="00797756" w:rsidRPr="00964115" w:rsidRDefault="00797756" w:rsidP="0024285F">
      <w:pPr>
        <w:tabs>
          <w:tab w:val="left" w:pos="567"/>
        </w:tabs>
        <w:spacing w:after="0" w:line="240" w:lineRule="auto"/>
        <w:rPr>
          <w:rFonts w:ascii="Times New Roman" w:hAnsi="Times New Roman" w:cs="Times New Roman"/>
          <w:lang w:val="lt-LT"/>
        </w:rPr>
      </w:pPr>
      <w:r w:rsidRPr="00964115">
        <w:rPr>
          <w:rFonts w:ascii="Times New Roman" w:hAnsi="Times New Roman" w:cs="Times New Roman"/>
          <w:lang w:val="lt-LT"/>
        </w:rPr>
        <w:t>5.</w:t>
      </w:r>
      <w:r w:rsidRPr="00964115">
        <w:rPr>
          <w:rFonts w:ascii="Times New Roman" w:hAnsi="Times New Roman" w:cs="Times New Roman"/>
          <w:lang w:val="lt-LT"/>
        </w:rPr>
        <w:tab/>
        <w:t xml:space="preserve">Kaip laikyti </w:t>
      </w:r>
      <w:r w:rsidR="002A5A83">
        <w:rPr>
          <w:rFonts w:ascii="Times New Roman" w:hAnsi="Times New Roman" w:cs="Times New Roman"/>
          <w:lang w:val="lt-LT"/>
        </w:rPr>
        <w:t>Naproxen/Esomeprazole STADA</w:t>
      </w:r>
    </w:p>
    <w:p w14:paraId="20BCA6FB" w14:textId="77777777" w:rsidR="00797756" w:rsidRPr="00964115" w:rsidRDefault="00797756" w:rsidP="0024285F">
      <w:pPr>
        <w:tabs>
          <w:tab w:val="left" w:pos="567"/>
        </w:tabs>
        <w:spacing w:after="0" w:line="240" w:lineRule="auto"/>
        <w:rPr>
          <w:rFonts w:ascii="Times New Roman" w:hAnsi="Times New Roman" w:cs="Times New Roman"/>
          <w:lang w:val="lt-LT"/>
        </w:rPr>
      </w:pPr>
      <w:r w:rsidRPr="00964115">
        <w:rPr>
          <w:rFonts w:ascii="Times New Roman" w:hAnsi="Times New Roman" w:cs="Times New Roman"/>
          <w:lang w:val="lt-LT"/>
        </w:rPr>
        <w:t>6.</w:t>
      </w:r>
      <w:r w:rsidRPr="00964115">
        <w:rPr>
          <w:rFonts w:ascii="Times New Roman" w:hAnsi="Times New Roman" w:cs="Times New Roman"/>
          <w:lang w:val="lt-LT"/>
        </w:rPr>
        <w:tab/>
        <w:t>Pakuotės turinys ir kita informacija</w:t>
      </w:r>
    </w:p>
    <w:p w14:paraId="005EB78A" w14:textId="77777777" w:rsidR="00797756" w:rsidRPr="00964115" w:rsidRDefault="00797756" w:rsidP="00797756">
      <w:pPr>
        <w:spacing w:after="0" w:line="240" w:lineRule="auto"/>
        <w:rPr>
          <w:rFonts w:ascii="Times New Roman" w:hAnsi="Times New Roman" w:cs="Times New Roman"/>
          <w:lang w:val="lt-LT"/>
        </w:rPr>
      </w:pPr>
    </w:p>
    <w:p w14:paraId="4CB3E021" w14:textId="77777777" w:rsidR="00797756" w:rsidRPr="00964115" w:rsidRDefault="00797756" w:rsidP="00797756">
      <w:pPr>
        <w:spacing w:after="0" w:line="240" w:lineRule="auto"/>
        <w:rPr>
          <w:rFonts w:ascii="Times New Roman" w:hAnsi="Times New Roman" w:cs="Times New Roman"/>
          <w:lang w:val="lt-LT"/>
        </w:rPr>
      </w:pPr>
    </w:p>
    <w:p w14:paraId="2BAA3845" w14:textId="77777777" w:rsidR="00797756" w:rsidRPr="00964115" w:rsidRDefault="00797756" w:rsidP="0024285F">
      <w:pPr>
        <w:tabs>
          <w:tab w:val="left" w:pos="567"/>
        </w:tabs>
        <w:spacing w:after="0" w:line="240" w:lineRule="auto"/>
        <w:rPr>
          <w:rFonts w:ascii="Times New Roman" w:hAnsi="Times New Roman" w:cs="Times New Roman"/>
          <w:b/>
          <w:lang w:val="lt-LT"/>
        </w:rPr>
      </w:pPr>
      <w:r w:rsidRPr="00964115">
        <w:rPr>
          <w:rFonts w:ascii="Times New Roman" w:hAnsi="Times New Roman" w:cs="Times New Roman"/>
          <w:b/>
          <w:lang w:val="lt-LT"/>
        </w:rPr>
        <w:t>1.</w:t>
      </w:r>
      <w:r w:rsidRPr="00964115">
        <w:rPr>
          <w:rFonts w:ascii="Times New Roman" w:hAnsi="Times New Roman" w:cs="Times New Roman"/>
          <w:b/>
          <w:lang w:val="lt-LT"/>
        </w:rPr>
        <w:tab/>
        <w:t xml:space="preserve">Kas yra </w:t>
      </w:r>
      <w:r w:rsidR="002A5A83">
        <w:rPr>
          <w:rFonts w:ascii="Times New Roman" w:hAnsi="Times New Roman" w:cs="Times New Roman"/>
          <w:b/>
          <w:lang w:val="lt-LT"/>
        </w:rPr>
        <w:t>Naproxen/Esomeprazole STADA</w:t>
      </w:r>
      <w:r w:rsidRPr="00964115">
        <w:rPr>
          <w:rFonts w:ascii="Times New Roman" w:hAnsi="Times New Roman" w:cs="Times New Roman"/>
          <w:b/>
          <w:lang w:val="lt-LT"/>
        </w:rPr>
        <w:t xml:space="preserve"> ir kam jis vartojamas</w:t>
      </w:r>
    </w:p>
    <w:p w14:paraId="3C3D6E9B" w14:textId="77777777" w:rsidR="00797756" w:rsidRPr="00964115" w:rsidRDefault="00797756" w:rsidP="00797756">
      <w:pPr>
        <w:spacing w:after="0" w:line="240" w:lineRule="auto"/>
        <w:rPr>
          <w:rFonts w:ascii="Times New Roman" w:hAnsi="Times New Roman" w:cs="Times New Roman"/>
          <w:lang w:val="lt-LT"/>
        </w:rPr>
      </w:pPr>
    </w:p>
    <w:p w14:paraId="1BC90B59" w14:textId="77777777" w:rsidR="00797756" w:rsidRPr="0024285F" w:rsidRDefault="00797756" w:rsidP="00797756">
      <w:pPr>
        <w:spacing w:after="0" w:line="240" w:lineRule="auto"/>
        <w:rPr>
          <w:rFonts w:ascii="Times New Roman" w:hAnsi="Times New Roman" w:cs="Times New Roman"/>
          <w:b/>
          <w:bCs/>
          <w:lang w:val="lt-LT"/>
        </w:rPr>
      </w:pPr>
      <w:r w:rsidRPr="0024285F">
        <w:rPr>
          <w:rFonts w:ascii="Times New Roman" w:hAnsi="Times New Roman" w:cs="Times New Roman"/>
          <w:b/>
          <w:bCs/>
          <w:lang w:val="lt-LT"/>
        </w:rPr>
        <w:t xml:space="preserve">Kas yra </w:t>
      </w:r>
      <w:r w:rsidR="002A5A83" w:rsidRPr="0024285F">
        <w:rPr>
          <w:rFonts w:ascii="Times New Roman" w:hAnsi="Times New Roman" w:cs="Times New Roman"/>
          <w:b/>
          <w:bCs/>
          <w:lang w:val="lt-LT"/>
        </w:rPr>
        <w:t>Naproxen/Esomeprazole STADA</w:t>
      </w:r>
    </w:p>
    <w:p w14:paraId="0AC52369" w14:textId="77777777" w:rsidR="00797756" w:rsidRPr="00964115" w:rsidRDefault="002A5A83" w:rsidP="00797756">
      <w:pPr>
        <w:numPr>
          <w:ilvl w:val="12"/>
          <w:numId w:val="0"/>
        </w:numPr>
        <w:spacing w:after="0" w:line="240" w:lineRule="auto"/>
        <w:rPr>
          <w:rFonts w:ascii="Times New Roman" w:hAnsi="Times New Roman" w:cs="Times New Roman"/>
          <w:lang w:val="lt-LT"/>
        </w:rPr>
      </w:pPr>
      <w:r>
        <w:rPr>
          <w:rFonts w:ascii="Times New Roman" w:hAnsi="Times New Roman" w:cs="Times New Roman"/>
          <w:lang w:val="lt-LT"/>
        </w:rPr>
        <w:t>Naproxen/Esomeprazole STADA</w:t>
      </w:r>
      <w:r w:rsidR="00797756" w:rsidRPr="00964115">
        <w:rPr>
          <w:rFonts w:ascii="Times New Roman" w:hAnsi="Times New Roman" w:cs="Times New Roman"/>
          <w:lang w:val="lt-LT"/>
        </w:rPr>
        <w:t xml:space="preserve"> sudėtyje yra </w:t>
      </w:r>
      <w:r w:rsidR="0024285F">
        <w:rPr>
          <w:rFonts w:ascii="Times New Roman" w:hAnsi="Times New Roman" w:cs="Times New Roman"/>
          <w:lang w:val="lt-LT"/>
        </w:rPr>
        <w:t>du</w:t>
      </w:r>
      <w:r w:rsidR="00797756" w:rsidRPr="00964115">
        <w:rPr>
          <w:rFonts w:ascii="Times New Roman" w:hAnsi="Times New Roman" w:cs="Times New Roman"/>
          <w:lang w:val="lt-LT"/>
        </w:rPr>
        <w:t xml:space="preserve"> skirtingi vaistai, vadinami naproksenu ir ezomeprazolu. Abu jie veikia skirtingai</w:t>
      </w:r>
      <w:r w:rsidR="0024285F">
        <w:rPr>
          <w:rFonts w:ascii="Times New Roman" w:hAnsi="Times New Roman" w:cs="Times New Roman"/>
          <w:lang w:val="lt-LT"/>
        </w:rPr>
        <w:t>.</w:t>
      </w:r>
    </w:p>
    <w:p w14:paraId="47EC30F6" w14:textId="77777777" w:rsidR="00797756" w:rsidRPr="00964115" w:rsidRDefault="0024285F" w:rsidP="00797756">
      <w:pPr>
        <w:numPr>
          <w:ilvl w:val="0"/>
          <w:numId w:val="4"/>
        </w:numPr>
        <w:spacing w:after="0" w:line="240" w:lineRule="auto"/>
        <w:rPr>
          <w:rFonts w:ascii="Times New Roman" w:hAnsi="Times New Roman" w:cs="Times New Roman"/>
          <w:lang w:val="lt-LT"/>
        </w:rPr>
      </w:pPr>
      <w:proofErr w:type="spellStart"/>
      <w:r>
        <w:rPr>
          <w:rFonts w:ascii="Times New Roman" w:hAnsi="Times New Roman" w:cs="Times New Roman"/>
          <w:lang w:val="lt-LT"/>
        </w:rPr>
        <w:t>N</w:t>
      </w:r>
      <w:r w:rsidR="00797756" w:rsidRPr="00964115">
        <w:rPr>
          <w:rFonts w:ascii="Times New Roman" w:hAnsi="Times New Roman" w:cs="Times New Roman"/>
          <w:lang w:val="lt-LT"/>
        </w:rPr>
        <w:t>aproksenas</w:t>
      </w:r>
      <w:proofErr w:type="spellEnd"/>
      <w:r w:rsidR="00797756" w:rsidRPr="00964115">
        <w:rPr>
          <w:rFonts w:ascii="Times New Roman" w:hAnsi="Times New Roman" w:cs="Times New Roman"/>
          <w:lang w:val="lt-LT"/>
        </w:rPr>
        <w:t xml:space="preserve"> priklauso nesteroidinių vaistų nuo uždegimo (NVNU) grupei. Jis malšina skausmą ir slopina uždegimą</w:t>
      </w:r>
      <w:r>
        <w:rPr>
          <w:rFonts w:ascii="Times New Roman" w:hAnsi="Times New Roman" w:cs="Times New Roman"/>
          <w:lang w:val="lt-LT"/>
        </w:rPr>
        <w:t>.</w:t>
      </w:r>
    </w:p>
    <w:p w14:paraId="4B1F2196" w14:textId="77777777" w:rsidR="00797756" w:rsidRPr="00964115" w:rsidRDefault="0024285F" w:rsidP="00797756">
      <w:pPr>
        <w:numPr>
          <w:ilvl w:val="0"/>
          <w:numId w:val="4"/>
        </w:numPr>
        <w:spacing w:after="0" w:line="240" w:lineRule="auto"/>
        <w:rPr>
          <w:rFonts w:ascii="Times New Roman" w:hAnsi="Times New Roman" w:cs="Times New Roman"/>
          <w:lang w:val="lt-LT"/>
        </w:rPr>
      </w:pPr>
      <w:r>
        <w:rPr>
          <w:rFonts w:ascii="Times New Roman" w:hAnsi="Times New Roman" w:cs="Times New Roman"/>
          <w:lang w:val="lt-LT"/>
        </w:rPr>
        <w:t>E</w:t>
      </w:r>
      <w:r w:rsidR="00797756" w:rsidRPr="00964115">
        <w:rPr>
          <w:rFonts w:ascii="Times New Roman" w:hAnsi="Times New Roman" w:cs="Times New Roman"/>
          <w:lang w:val="lt-LT"/>
        </w:rPr>
        <w:t>zomeprazolas priklauso protonų siurblio inhibitoriais vadinamų vaistų grupei. Jis mažina rūgšties kiekį skrandyje.</w:t>
      </w:r>
    </w:p>
    <w:p w14:paraId="045857A1" w14:textId="77777777" w:rsidR="00797756" w:rsidRPr="00964115" w:rsidRDefault="00797756" w:rsidP="00797756">
      <w:pPr>
        <w:spacing w:after="0" w:line="240" w:lineRule="auto"/>
        <w:rPr>
          <w:rFonts w:ascii="Times New Roman" w:hAnsi="Times New Roman" w:cs="Times New Roman"/>
          <w:lang w:val="lt-LT"/>
        </w:rPr>
      </w:pPr>
    </w:p>
    <w:p w14:paraId="4C2670B0" w14:textId="77777777" w:rsidR="00797756" w:rsidRPr="00964115" w:rsidRDefault="00797756" w:rsidP="00797756">
      <w:pPr>
        <w:spacing w:after="0" w:line="240" w:lineRule="auto"/>
        <w:rPr>
          <w:rFonts w:ascii="Times New Roman" w:hAnsi="Times New Roman" w:cs="Times New Roman"/>
          <w:lang w:val="lt-LT"/>
        </w:rPr>
      </w:pPr>
      <w:r w:rsidRPr="00964115">
        <w:rPr>
          <w:rFonts w:ascii="Times New Roman" w:hAnsi="Times New Roman" w:cs="Times New Roman"/>
          <w:lang w:val="lt-LT"/>
        </w:rPr>
        <w:t>Ezomeprazolas padeda sumažinti opų ir skrandžio sutrikimų</w:t>
      </w:r>
      <w:r w:rsidR="000F21B7">
        <w:rPr>
          <w:rFonts w:ascii="Times New Roman" w:hAnsi="Times New Roman" w:cs="Times New Roman"/>
          <w:lang w:val="lt-LT"/>
        </w:rPr>
        <w:t xml:space="preserve"> išsivystymo</w:t>
      </w:r>
      <w:r w:rsidRPr="00964115">
        <w:rPr>
          <w:rFonts w:ascii="Times New Roman" w:hAnsi="Times New Roman" w:cs="Times New Roman"/>
          <w:lang w:val="lt-LT"/>
        </w:rPr>
        <w:t xml:space="preserve"> riziką pacientams, kuriems reikia vartoti NVNU.</w:t>
      </w:r>
    </w:p>
    <w:p w14:paraId="79BDE86D" w14:textId="77777777" w:rsidR="00797756" w:rsidRPr="00964115" w:rsidRDefault="00797756" w:rsidP="00797756">
      <w:pPr>
        <w:spacing w:after="0" w:line="240" w:lineRule="auto"/>
        <w:rPr>
          <w:rFonts w:ascii="Times New Roman" w:hAnsi="Times New Roman" w:cs="Times New Roman"/>
          <w:lang w:val="lt-LT"/>
        </w:rPr>
      </w:pPr>
    </w:p>
    <w:p w14:paraId="058A8B4C" w14:textId="77777777" w:rsidR="00797756" w:rsidRPr="00964115" w:rsidRDefault="00797756" w:rsidP="00797756">
      <w:pPr>
        <w:spacing w:after="0" w:line="240" w:lineRule="auto"/>
        <w:rPr>
          <w:rFonts w:ascii="Times New Roman" w:hAnsi="Times New Roman" w:cs="Times New Roman"/>
          <w:b/>
          <w:lang w:val="lt-LT"/>
        </w:rPr>
      </w:pPr>
      <w:r w:rsidRPr="00964115">
        <w:rPr>
          <w:rFonts w:ascii="Times New Roman" w:hAnsi="Times New Roman" w:cs="Times New Roman"/>
          <w:b/>
          <w:lang w:val="lt-LT"/>
        </w:rPr>
        <w:t xml:space="preserve">Kam vartojamas </w:t>
      </w:r>
      <w:r w:rsidR="002A5A83">
        <w:rPr>
          <w:rFonts w:ascii="Times New Roman" w:hAnsi="Times New Roman" w:cs="Times New Roman"/>
          <w:b/>
          <w:lang w:val="lt-LT"/>
        </w:rPr>
        <w:t>Naproxen/Esomeprazole STADA</w:t>
      </w:r>
    </w:p>
    <w:p w14:paraId="2F0E9317" w14:textId="77777777" w:rsidR="00797756" w:rsidRPr="00964115" w:rsidRDefault="002A5A83" w:rsidP="00797756">
      <w:pPr>
        <w:numPr>
          <w:ilvl w:val="12"/>
          <w:numId w:val="0"/>
        </w:numPr>
        <w:spacing w:after="0" w:line="240" w:lineRule="auto"/>
        <w:ind w:right="-2"/>
        <w:rPr>
          <w:rFonts w:ascii="Times New Roman" w:hAnsi="Times New Roman" w:cs="Times New Roman"/>
          <w:lang w:val="lt-LT"/>
        </w:rPr>
      </w:pPr>
      <w:r>
        <w:rPr>
          <w:rFonts w:ascii="Times New Roman" w:hAnsi="Times New Roman" w:cs="Times New Roman"/>
          <w:lang w:val="lt-LT"/>
        </w:rPr>
        <w:t>Naproxen/Esomeprazole STADA</w:t>
      </w:r>
      <w:r w:rsidR="00797756" w:rsidRPr="00964115">
        <w:rPr>
          <w:rFonts w:ascii="Times New Roman" w:hAnsi="Times New Roman" w:cs="Times New Roman"/>
          <w:lang w:val="lt-LT"/>
        </w:rPr>
        <w:t xml:space="preserve"> vartojamas šių ligų simptomams palengvinti suaugusiesiems:</w:t>
      </w:r>
    </w:p>
    <w:p w14:paraId="5D2DA0D6" w14:textId="77777777" w:rsidR="00797756" w:rsidRPr="00964115" w:rsidRDefault="00797756" w:rsidP="0024285F">
      <w:pPr>
        <w:numPr>
          <w:ilvl w:val="0"/>
          <w:numId w:val="5"/>
        </w:numPr>
        <w:spacing w:after="0" w:line="240" w:lineRule="auto"/>
        <w:ind w:left="567" w:right="-2" w:hanging="567"/>
        <w:rPr>
          <w:rFonts w:ascii="Times New Roman" w:hAnsi="Times New Roman" w:cs="Times New Roman"/>
          <w:lang w:val="lt-LT"/>
        </w:rPr>
      </w:pPr>
      <w:r w:rsidRPr="00964115">
        <w:rPr>
          <w:rFonts w:ascii="Times New Roman" w:hAnsi="Times New Roman" w:cs="Times New Roman"/>
          <w:lang w:val="lt-LT"/>
        </w:rPr>
        <w:t>osteoartrito;</w:t>
      </w:r>
    </w:p>
    <w:p w14:paraId="3A801685" w14:textId="77777777" w:rsidR="00797756" w:rsidRPr="00964115" w:rsidRDefault="00797756" w:rsidP="0024285F">
      <w:pPr>
        <w:numPr>
          <w:ilvl w:val="0"/>
          <w:numId w:val="5"/>
        </w:numPr>
        <w:spacing w:after="0" w:line="240" w:lineRule="auto"/>
        <w:ind w:left="567" w:right="-2" w:hanging="567"/>
        <w:rPr>
          <w:rFonts w:ascii="Times New Roman" w:hAnsi="Times New Roman" w:cs="Times New Roman"/>
          <w:lang w:val="lt-LT"/>
        </w:rPr>
      </w:pPr>
      <w:r w:rsidRPr="00964115">
        <w:rPr>
          <w:rFonts w:ascii="Times New Roman" w:hAnsi="Times New Roman" w:cs="Times New Roman"/>
          <w:lang w:val="lt-LT"/>
        </w:rPr>
        <w:t>reumatoidinio artrito;</w:t>
      </w:r>
    </w:p>
    <w:p w14:paraId="5EECD1EB" w14:textId="77777777" w:rsidR="00797756" w:rsidRPr="00964115" w:rsidRDefault="00797756" w:rsidP="0024285F">
      <w:pPr>
        <w:numPr>
          <w:ilvl w:val="0"/>
          <w:numId w:val="5"/>
        </w:numPr>
        <w:spacing w:after="0" w:line="240" w:lineRule="auto"/>
        <w:ind w:left="567" w:right="-2" w:hanging="567"/>
        <w:rPr>
          <w:rFonts w:ascii="Times New Roman" w:hAnsi="Times New Roman" w:cs="Times New Roman"/>
          <w:lang w:val="lt-LT"/>
        </w:rPr>
      </w:pPr>
      <w:r w:rsidRPr="00964115">
        <w:rPr>
          <w:rFonts w:ascii="Times New Roman" w:hAnsi="Times New Roman" w:cs="Times New Roman"/>
          <w:lang w:val="lt-LT"/>
        </w:rPr>
        <w:t>ankilozinio spondilito.</w:t>
      </w:r>
    </w:p>
    <w:p w14:paraId="3E3E09E6" w14:textId="77777777" w:rsidR="00797756" w:rsidRPr="00964115" w:rsidRDefault="00797756" w:rsidP="00797756">
      <w:pPr>
        <w:spacing w:after="0" w:line="240" w:lineRule="auto"/>
        <w:ind w:right="-2"/>
        <w:rPr>
          <w:rFonts w:ascii="Times New Roman" w:hAnsi="Times New Roman" w:cs="Times New Roman"/>
          <w:lang w:val="lt-LT"/>
        </w:rPr>
      </w:pPr>
    </w:p>
    <w:p w14:paraId="6D0E9B1D" w14:textId="77777777" w:rsidR="00797756" w:rsidRPr="00964115" w:rsidRDefault="002A5A83" w:rsidP="00797756">
      <w:pPr>
        <w:numPr>
          <w:ilvl w:val="12"/>
          <w:numId w:val="0"/>
        </w:numPr>
        <w:spacing w:after="0" w:line="240" w:lineRule="auto"/>
        <w:rPr>
          <w:rFonts w:ascii="Times New Roman" w:hAnsi="Times New Roman" w:cs="Times New Roman"/>
          <w:lang w:val="lt-LT"/>
        </w:rPr>
      </w:pPr>
      <w:r>
        <w:rPr>
          <w:rFonts w:ascii="Times New Roman" w:hAnsi="Times New Roman" w:cs="Times New Roman"/>
          <w:lang w:val="lt-LT"/>
        </w:rPr>
        <w:t>Naproxen/Esomeprazole STADA</w:t>
      </w:r>
      <w:r w:rsidR="00797756" w:rsidRPr="00964115">
        <w:rPr>
          <w:rFonts w:ascii="Times New Roman" w:hAnsi="Times New Roman" w:cs="Times New Roman"/>
          <w:lang w:val="lt-LT"/>
        </w:rPr>
        <w:t xml:space="preserve"> padeda malšinti skausmą, sumažinti patinimą, paraudimą ir karštį (uždegimą).</w:t>
      </w:r>
    </w:p>
    <w:p w14:paraId="64618A37" w14:textId="77777777" w:rsidR="00797756" w:rsidRPr="00964115" w:rsidRDefault="00797756" w:rsidP="00797756">
      <w:pPr>
        <w:numPr>
          <w:ilvl w:val="12"/>
          <w:numId w:val="0"/>
        </w:numPr>
        <w:spacing w:after="0" w:line="240" w:lineRule="auto"/>
        <w:rPr>
          <w:rFonts w:ascii="Times New Roman" w:hAnsi="Times New Roman" w:cs="Times New Roman"/>
          <w:lang w:val="lt-LT"/>
        </w:rPr>
      </w:pPr>
    </w:p>
    <w:p w14:paraId="0D00425D" w14:textId="77777777" w:rsidR="00797756" w:rsidRPr="00964115" w:rsidRDefault="00797756" w:rsidP="00797756">
      <w:pPr>
        <w:numPr>
          <w:ilvl w:val="12"/>
          <w:numId w:val="0"/>
        </w:numPr>
        <w:spacing w:after="0" w:line="240" w:lineRule="auto"/>
        <w:rPr>
          <w:rFonts w:ascii="Times New Roman" w:hAnsi="Times New Roman" w:cs="Times New Roman"/>
          <w:lang w:val="lt-LT"/>
        </w:rPr>
      </w:pPr>
      <w:r w:rsidRPr="00964115">
        <w:rPr>
          <w:rFonts w:ascii="Times New Roman" w:hAnsi="Times New Roman" w:cs="Times New Roman"/>
          <w:lang w:val="lt-LT"/>
        </w:rPr>
        <w:t>Šio vaisto skiriama tais atvejais, kai manoma, kad mažesnė NVNU dozė neturėtų numalšinti skausmo ir yra skrandžio ar pradinės plonosios žarnos dalies (dvylikapirštės žarnos) opos rizika vartojant NVNU.</w:t>
      </w:r>
    </w:p>
    <w:p w14:paraId="5DFEB037" w14:textId="77777777" w:rsidR="00797756" w:rsidRPr="00964115" w:rsidRDefault="00797756" w:rsidP="00797756">
      <w:pPr>
        <w:spacing w:after="0" w:line="240" w:lineRule="auto"/>
        <w:rPr>
          <w:rFonts w:ascii="Times New Roman" w:hAnsi="Times New Roman" w:cs="Times New Roman"/>
          <w:lang w:val="lt-LT"/>
        </w:rPr>
      </w:pPr>
    </w:p>
    <w:p w14:paraId="0EBB244C" w14:textId="77777777" w:rsidR="00797756" w:rsidRPr="00964115" w:rsidRDefault="00797756" w:rsidP="00797756">
      <w:pPr>
        <w:spacing w:after="0" w:line="240" w:lineRule="auto"/>
        <w:rPr>
          <w:rFonts w:ascii="Times New Roman" w:hAnsi="Times New Roman" w:cs="Times New Roman"/>
          <w:lang w:val="lt-LT"/>
        </w:rPr>
      </w:pPr>
    </w:p>
    <w:p w14:paraId="3C6C23D1" w14:textId="77777777" w:rsidR="00797756" w:rsidRPr="00964115" w:rsidRDefault="00797756" w:rsidP="0024285F">
      <w:pPr>
        <w:tabs>
          <w:tab w:val="left" w:pos="567"/>
        </w:tabs>
        <w:spacing w:after="0" w:line="240" w:lineRule="auto"/>
        <w:rPr>
          <w:rFonts w:ascii="Times New Roman" w:hAnsi="Times New Roman" w:cs="Times New Roman"/>
          <w:b/>
          <w:lang w:val="lt-LT"/>
        </w:rPr>
      </w:pPr>
      <w:r w:rsidRPr="00964115">
        <w:rPr>
          <w:rFonts w:ascii="Times New Roman" w:hAnsi="Times New Roman" w:cs="Times New Roman"/>
          <w:b/>
          <w:lang w:val="lt-LT"/>
        </w:rPr>
        <w:t>2.</w:t>
      </w:r>
      <w:r w:rsidRPr="00964115">
        <w:rPr>
          <w:rFonts w:ascii="Times New Roman" w:hAnsi="Times New Roman" w:cs="Times New Roman"/>
          <w:b/>
          <w:lang w:val="lt-LT"/>
        </w:rPr>
        <w:tab/>
        <w:t xml:space="preserve">Kas žinotina prieš vartojant </w:t>
      </w:r>
      <w:r w:rsidR="002A5A83">
        <w:rPr>
          <w:rFonts w:ascii="Times New Roman" w:hAnsi="Times New Roman" w:cs="Times New Roman"/>
          <w:b/>
          <w:lang w:val="lt-LT"/>
        </w:rPr>
        <w:t>Naproxen/Esomeprazole STADA</w:t>
      </w:r>
    </w:p>
    <w:p w14:paraId="1BA6E936" w14:textId="77777777" w:rsidR="00797756" w:rsidRPr="00964115" w:rsidRDefault="00797756" w:rsidP="00797756">
      <w:pPr>
        <w:spacing w:after="0" w:line="240" w:lineRule="auto"/>
        <w:rPr>
          <w:rFonts w:ascii="Times New Roman" w:hAnsi="Times New Roman" w:cs="Times New Roman"/>
          <w:lang w:val="lt-LT"/>
        </w:rPr>
      </w:pPr>
    </w:p>
    <w:p w14:paraId="6D4D7FC0" w14:textId="77777777" w:rsidR="00797756" w:rsidRPr="00964115" w:rsidRDefault="002A5A83" w:rsidP="00797756">
      <w:pPr>
        <w:spacing w:after="0" w:line="240" w:lineRule="auto"/>
        <w:rPr>
          <w:rFonts w:ascii="Times New Roman" w:hAnsi="Times New Roman" w:cs="Times New Roman"/>
          <w:b/>
          <w:lang w:val="lt-LT"/>
        </w:rPr>
      </w:pPr>
      <w:r>
        <w:rPr>
          <w:rFonts w:ascii="Times New Roman" w:hAnsi="Times New Roman" w:cs="Times New Roman"/>
          <w:b/>
          <w:lang w:val="lt-LT"/>
        </w:rPr>
        <w:t>Naproxen/Esomeprazole STADA</w:t>
      </w:r>
      <w:r w:rsidR="00797756" w:rsidRPr="00964115">
        <w:rPr>
          <w:rFonts w:ascii="Times New Roman" w:hAnsi="Times New Roman" w:cs="Times New Roman"/>
          <w:b/>
          <w:lang w:val="lt-LT"/>
        </w:rPr>
        <w:t xml:space="preserve"> vartoti </w:t>
      </w:r>
      <w:r w:rsidR="002344DF">
        <w:rPr>
          <w:rFonts w:ascii="Times New Roman" w:hAnsi="Times New Roman" w:cs="Times New Roman"/>
          <w:b/>
          <w:lang w:val="lt-LT"/>
        </w:rPr>
        <w:t>draudžiama</w:t>
      </w:r>
      <w:r w:rsidR="00797756" w:rsidRPr="00964115">
        <w:rPr>
          <w:rFonts w:ascii="Times New Roman" w:hAnsi="Times New Roman" w:cs="Times New Roman"/>
          <w:b/>
          <w:lang w:val="lt-LT"/>
        </w:rPr>
        <w:t>:</w:t>
      </w:r>
    </w:p>
    <w:p w14:paraId="512ADF5C" w14:textId="77777777" w:rsidR="00797756" w:rsidRPr="00964115" w:rsidRDefault="00797756" w:rsidP="00797756">
      <w:pPr>
        <w:numPr>
          <w:ilvl w:val="1"/>
          <w:numId w:val="6"/>
        </w:numPr>
        <w:spacing w:after="0" w:line="240" w:lineRule="auto"/>
        <w:rPr>
          <w:rFonts w:ascii="Times New Roman" w:hAnsi="Times New Roman" w:cs="Times New Roman"/>
          <w:lang w:val="lt-LT"/>
        </w:rPr>
      </w:pPr>
      <w:r w:rsidRPr="00964115">
        <w:rPr>
          <w:rFonts w:ascii="Times New Roman" w:hAnsi="Times New Roman" w:cs="Times New Roman"/>
          <w:lang w:val="lt-LT"/>
        </w:rPr>
        <w:t>jeigu yra alergija (padidėjęs jautrumas) naproksenui;</w:t>
      </w:r>
    </w:p>
    <w:p w14:paraId="74C7BAF0" w14:textId="77777777" w:rsidR="00797756" w:rsidRPr="00964115" w:rsidRDefault="00797756" w:rsidP="00797756">
      <w:pPr>
        <w:numPr>
          <w:ilvl w:val="1"/>
          <w:numId w:val="6"/>
        </w:numPr>
        <w:spacing w:after="0" w:line="240" w:lineRule="auto"/>
        <w:rPr>
          <w:rFonts w:ascii="Times New Roman" w:hAnsi="Times New Roman" w:cs="Times New Roman"/>
          <w:lang w:val="lt-LT"/>
        </w:rPr>
      </w:pPr>
      <w:r w:rsidRPr="00964115">
        <w:rPr>
          <w:rFonts w:ascii="Times New Roman" w:hAnsi="Times New Roman" w:cs="Times New Roman"/>
          <w:lang w:val="lt-LT"/>
        </w:rPr>
        <w:t>jeigu yra alergija ezomeprazolui arba kitiems protonų siurblio inhibitoriams;</w:t>
      </w:r>
    </w:p>
    <w:p w14:paraId="2D5B8652" w14:textId="77777777" w:rsidR="00797756" w:rsidRPr="00964115" w:rsidRDefault="00797756" w:rsidP="00797756">
      <w:pPr>
        <w:numPr>
          <w:ilvl w:val="1"/>
          <w:numId w:val="6"/>
        </w:numPr>
        <w:spacing w:after="0" w:line="240" w:lineRule="auto"/>
        <w:rPr>
          <w:rFonts w:ascii="Times New Roman" w:hAnsi="Times New Roman" w:cs="Times New Roman"/>
          <w:lang w:val="lt-LT"/>
        </w:rPr>
      </w:pPr>
      <w:r w:rsidRPr="00964115">
        <w:rPr>
          <w:rFonts w:ascii="Times New Roman" w:hAnsi="Times New Roman" w:cs="Times New Roman"/>
          <w:lang w:val="lt-LT"/>
        </w:rPr>
        <w:t>jeigu yra alergija bet kuriai pagalbinei šio vaisto medžiagai (jos išvardytos 6</w:t>
      </w:r>
      <w:r w:rsidR="0024285F">
        <w:rPr>
          <w:rFonts w:ascii="Times New Roman" w:hAnsi="Times New Roman" w:cs="Times New Roman"/>
          <w:lang w:val="lt-LT"/>
        </w:rPr>
        <w:t> </w:t>
      </w:r>
      <w:r w:rsidRPr="00964115">
        <w:rPr>
          <w:rFonts w:ascii="Times New Roman" w:hAnsi="Times New Roman" w:cs="Times New Roman"/>
          <w:lang w:val="lt-LT"/>
        </w:rPr>
        <w:t>skyriuje);</w:t>
      </w:r>
    </w:p>
    <w:p w14:paraId="2B3CB874" w14:textId="77777777" w:rsidR="00797756" w:rsidRPr="00964115" w:rsidRDefault="00797756" w:rsidP="00797756">
      <w:pPr>
        <w:numPr>
          <w:ilvl w:val="1"/>
          <w:numId w:val="6"/>
        </w:numPr>
        <w:spacing w:after="0" w:line="240" w:lineRule="auto"/>
        <w:rPr>
          <w:rFonts w:ascii="Times New Roman" w:hAnsi="Times New Roman" w:cs="Times New Roman"/>
          <w:lang w:val="lt-LT"/>
        </w:rPr>
      </w:pPr>
      <w:r w:rsidRPr="00964115">
        <w:rPr>
          <w:rFonts w:ascii="Times New Roman" w:hAnsi="Times New Roman" w:cs="Times New Roman"/>
          <w:lang w:val="lt-LT"/>
        </w:rPr>
        <w:lastRenderedPageBreak/>
        <w:t>jeigu vartojate vaist</w:t>
      </w:r>
      <w:r w:rsidR="00C517E0">
        <w:rPr>
          <w:rFonts w:ascii="Times New Roman" w:hAnsi="Times New Roman" w:cs="Times New Roman"/>
          <w:lang w:val="lt-LT"/>
        </w:rPr>
        <w:t>o</w:t>
      </w:r>
      <w:r w:rsidRPr="00964115">
        <w:rPr>
          <w:rFonts w:ascii="Times New Roman" w:hAnsi="Times New Roman" w:cs="Times New Roman"/>
          <w:lang w:val="lt-LT"/>
        </w:rPr>
        <w:t>, vadinam</w:t>
      </w:r>
      <w:r w:rsidR="00C517E0">
        <w:rPr>
          <w:rFonts w:ascii="Times New Roman" w:hAnsi="Times New Roman" w:cs="Times New Roman"/>
          <w:lang w:val="lt-LT"/>
        </w:rPr>
        <w:t>o</w:t>
      </w:r>
      <w:r w:rsidRPr="00964115">
        <w:rPr>
          <w:rFonts w:ascii="Times New Roman" w:hAnsi="Times New Roman" w:cs="Times New Roman"/>
          <w:lang w:val="lt-LT"/>
        </w:rPr>
        <w:t xml:space="preserve"> atazanaviru arba nelfinaviru (jų skiriama ŽIV infekcijai gydyti);</w:t>
      </w:r>
    </w:p>
    <w:p w14:paraId="537D0A9D" w14:textId="77777777" w:rsidR="00797756" w:rsidRPr="00964115" w:rsidRDefault="00797756" w:rsidP="00797756">
      <w:pPr>
        <w:numPr>
          <w:ilvl w:val="1"/>
          <w:numId w:val="6"/>
        </w:numPr>
        <w:spacing w:after="0" w:line="240" w:lineRule="auto"/>
        <w:rPr>
          <w:rFonts w:ascii="Times New Roman" w:hAnsi="Times New Roman" w:cs="Times New Roman"/>
          <w:lang w:val="lt-LT"/>
        </w:rPr>
      </w:pPr>
      <w:r w:rsidRPr="00964115">
        <w:rPr>
          <w:rFonts w:ascii="Times New Roman" w:hAnsi="Times New Roman" w:cs="Times New Roman"/>
          <w:lang w:val="lt-LT"/>
        </w:rPr>
        <w:t xml:space="preserve">jeigu </w:t>
      </w:r>
      <w:proofErr w:type="spellStart"/>
      <w:r w:rsidRPr="00964115">
        <w:rPr>
          <w:rFonts w:ascii="Times New Roman" w:hAnsi="Times New Roman" w:cs="Times New Roman"/>
          <w:lang w:val="lt-LT"/>
        </w:rPr>
        <w:t>acetilsalicilo</w:t>
      </w:r>
      <w:proofErr w:type="spellEnd"/>
      <w:r w:rsidRPr="00964115">
        <w:rPr>
          <w:rFonts w:ascii="Times New Roman" w:hAnsi="Times New Roman" w:cs="Times New Roman"/>
          <w:lang w:val="lt-LT"/>
        </w:rPr>
        <w:t xml:space="preserve"> rūgštis (aspirinas), </w:t>
      </w:r>
      <w:proofErr w:type="spellStart"/>
      <w:r w:rsidRPr="00964115">
        <w:rPr>
          <w:rFonts w:ascii="Times New Roman" w:hAnsi="Times New Roman" w:cs="Times New Roman"/>
          <w:lang w:val="lt-LT"/>
        </w:rPr>
        <w:t>naproksenas</w:t>
      </w:r>
      <w:proofErr w:type="spellEnd"/>
      <w:r w:rsidRPr="00964115">
        <w:rPr>
          <w:rFonts w:ascii="Times New Roman" w:hAnsi="Times New Roman" w:cs="Times New Roman"/>
          <w:lang w:val="lt-LT"/>
        </w:rPr>
        <w:t xml:space="preserve">, kitas NVNU (pvz., ibuprofenas, diklofenakas) arba </w:t>
      </w:r>
      <w:r w:rsidRPr="00964115">
        <w:rPr>
          <w:rFonts w:ascii="Times New Roman" w:hAnsi="Times New Roman" w:cs="Times New Roman"/>
          <w:color w:val="000000"/>
          <w:lang w:val="lt-LT"/>
        </w:rPr>
        <w:t xml:space="preserve">ciklooksigenazės-2 </w:t>
      </w:r>
      <w:r w:rsidR="00C517E0">
        <w:rPr>
          <w:rFonts w:ascii="Times New Roman" w:hAnsi="Times New Roman" w:cs="Times New Roman"/>
          <w:color w:val="000000"/>
          <w:lang w:val="lt-LT"/>
        </w:rPr>
        <w:t>(</w:t>
      </w:r>
      <w:r w:rsidR="00C517E0" w:rsidRPr="00C517E0">
        <w:rPr>
          <w:rFonts w:ascii="Times New Roman" w:hAnsi="Times New Roman" w:cs="Times New Roman"/>
          <w:color w:val="000000"/>
          <w:lang w:val="lt-LT"/>
        </w:rPr>
        <w:t>COX-2</w:t>
      </w:r>
      <w:r w:rsidR="00C517E0">
        <w:rPr>
          <w:rFonts w:ascii="Times New Roman" w:hAnsi="Times New Roman" w:cs="Times New Roman"/>
          <w:color w:val="000000"/>
          <w:lang w:val="lt-LT"/>
        </w:rPr>
        <w:t xml:space="preserve">) </w:t>
      </w:r>
      <w:r w:rsidRPr="00964115">
        <w:rPr>
          <w:rFonts w:ascii="Times New Roman" w:hAnsi="Times New Roman" w:cs="Times New Roman"/>
          <w:color w:val="000000"/>
          <w:lang w:val="lt-LT"/>
        </w:rPr>
        <w:t xml:space="preserve">inhibitorius (pvz., celekoksibas, etorikoksibas) </w:t>
      </w:r>
      <w:r w:rsidRPr="00964115">
        <w:rPr>
          <w:rFonts w:ascii="Times New Roman" w:hAnsi="Times New Roman" w:cs="Times New Roman"/>
          <w:lang w:val="lt-LT"/>
        </w:rPr>
        <w:t>buvo sukėlęs astmos (dusulio) priepuolį arba alerginę reakciją, pvz., niež</w:t>
      </w:r>
      <w:r w:rsidR="00340D64">
        <w:rPr>
          <w:rFonts w:ascii="Times New Roman" w:hAnsi="Times New Roman" w:cs="Times New Roman"/>
          <w:lang w:val="lt-LT"/>
        </w:rPr>
        <w:t>ulį</w:t>
      </w:r>
      <w:r w:rsidRPr="00964115">
        <w:rPr>
          <w:rFonts w:ascii="Times New Roman" w:hAnsi="Times New Roman" w:cs="Times New Roman"/>
          <w:lang w:val="lt-LT"/>
        </w:rPr>
        <w:t xml:space="preserve"> arba odos išbėrimą (dilgėlinę);</w:t>
      </w:r>
    </w:p>
    <w:p w14:paraId="7F0D0605" w14:textId="77777777" w:rsidR="00797756" w:rsidRPr="00964115" w:rsidRDefault="00797756" w:rsidP="00797756">
      <w:pPr>
        <w:numPr>
          <w:ilvl w:val="1"/>
          <w:numId w:val="6"/>
        </w:numPr>
        <w:spacing w:after="0" w:line="240" w:lineRule="auto"/>
        <w:rPr>
          <w:rFonts w:ascii="Times New Roman" w:hAnsi="Times New Roman" w:cs="Times New Roman"/>
          <w:lang w:val="lt-LT"/>
        </w:rPr>
      </w:pPr>
      <w:r w:rsidRPr="00964115">
        <w:rPr>
          <w:rFonts w:ascii="Times New Roman" w:hAnsi="Times New Roman" w:cs="Times New Roman"/>
          <w:lang w:val="lt-LT"/>
        </w:rPr>
        <w:t>paskutinius 3 nėštumo mėnesius;</w:t>
      </w:r>
    </w:p>
    <w:p w14:paraId="31ACD79E" w14:textId="77777777" w:rsidR="00797756" w:rsidRPr="00876D4D" w:rsidRDefault="00797756" w:rsidP="00797756">
      <w:pPr>
        <w:numPr>
          <w:ilvl w:val="1"/>
          <w:numId w:val="6"/>
        </w:numPr>
        <w:spacing w:after="0" w:line="240" w:lineRule="auto"/>
        <w:rPr>
          <w:rFonts w:ascii="Times New Roman" w:hAnsi="Times New Roman" w:cs="Times New Roman"/>
          <w:lang w:val="lt-LT"/>
        </w:rPr>
      </w:pPr>
      <w:r w:rsidRPr="00876D4D">
        <w:rPr>
          <w:rFonts w:ascii="Times New Roman" w:hAnsi="Times New Roman" w:cs="Times New Roman"/>
          <w:lang w:val="lt-LT"/>
        </w:rPr>
        <w:t>jeigu J</w:t>
      </w:r>
      <w:r w:rsidR="00C517E0" w:rsidRPr="00876D4D">
        <w:rPr>
          <w:rFonts w:ascii="Times New Roman" w:hAnsi="Times New Roman" w:cs="Times New Roman"/>
          <w:lang w:val="lt-LT"/>
        </w:rPr>
        <w:t>ums yra</w:t>
      </w:r>
      <w:r w:rsidRPr="00876D4D">
        <w:rPr>
          <w:rFonts w:ascii="Times New Roman" w:hAnsi="Times New Roman" w:cs="Times New Roman"/>
          <w:lang w:val="lt-LT"/>
        </w:rPr>
        <w:t xml:space="preserve"> </w:t>
      </w:r>
      <w:r w:rsidRPr="00876D4D">
        <w:rPr>
          <w:rFonts w:ascii="Times New Roman" w:hAnsi="Times New Roman" w:cs="Times New Roman"/>
          <w:bCs/>
          <w:lang w:val="lt-LT"/>
        </w:rPr>
        <w:t>sunki</w:t>
      </w:r>
      <w:r w:rsidR="00C517E0" w:rsidRPr="00876D4D">
        <w:rPr>
          <w:rFonts w:ascii="Times New Roman" w:hAnsi="Times New Roman" w:cs="Times New Roman"/>
          <w:bCs/>
          <w:lang w:val="lt-LT"/>
        </w:rPr>
        <w:t>ų</w:t>
      </w:r>
      <w:r w:rsidRPr="00876D4D">
        <w:rPr>
          <w:rFonts w:ascii="Times New Roman" w:hAnsi="Times New Roman" w:cs="Times New Roman"/>
          <w:bCs/>
          <w:lang w:val="lt-LT"/>
        </w:rPr>
        <w:t xml:space="preserve"> </w:t>
      </w:r>
      <w:r w:rsidRPr="00876D4D">
        <w:rPr>
          <w:rFonts w:ascii="Times New Roman" w:hAnsi="Times New Roman" w:cs="Times New Roman"/>
          <w:lang w:val="lt-LT"/>
        </w:rPr>
        <w:t xml:space="preserve">kepenų, inkstų arba širdies </w:t>
      </w:r>
      <w:r w:rsidR="00C517E0" w:rsidRPr="00876D4D">
        <w:rPr>
          <w:rFonts w:ascii="Times New Roman" w:hAnsi="Times New Roman" w:cs="Times New Roman"/>
          <w:lang w:val="lt-LT"/>
        </w:rPr>
        <w:t>sutrikimų</w:t>
      </w:r>
      <w:r w:rsidRPr="00876D4D">
        <w:rPr>
          <w:rFonts w:ascii="Times New Roman" w:hAnsi="Times New Roman" w:cs="Times New Roman"/>
          <w:lang w:val="lt-LT"/>
        </w:rPr>
        <w:t>;</w:t>
      </w:r>
    </w:p>
    <w:p w14:paraId="4ED88E28" w14:textId="77777777" w:rsidR="00797756" w:rsidRPr="00964115" w:rsidRDefault="00797756" w:rsidP="00797756">
      <w:pPr>
        <w:numPr>
          <w:ilvl w:val="1"/>
          <w:numId w:val="6"/>
        </w:numPr>
        <w:spacing w:after="0" w:line="240" w:lineRule="auto"/>
        <w:rPr>
          <w:rFonts w:ascii="Times New Roman" w:hAnsi="Times New Roman" w:cs="Times New Roman"/>
          <w:lang w:val="lt-LT"/>
        </w:rPr>
      </w:pPr>
      <w:r w:rsidRPr="00964115">
        <w:rPr>
          <w:rFonts w:ascii="Times New Roman" w:hAnsi="Times New Roman" w:cs="Times New Roman"/>
          <w:lang w:val="lt-LT"/>
        </w:rPr>
        <w:t xml:space="preserve">jeigu Jūs </w:t>
      </w:r>
      <w:r w:rsidR="000F21B7">
        <w:rPr>
          <w:rFonts w:ascii="Times New Roman" w:hAnsi="Times New Roman" w:cs="Times New Roman"/>
          <w:lang w:val="lt-LT"/>
        </w:rPr>
        <w:t xml:space="preserve">turite </w:t>
      </w:r>
      <w:r w:rsidRPr="00964115">
        <w:rPr>
          <w:rFonts w:ascii="Times New Roman" w:hAnsi="Times New Roman" w:cs="Times New Roman"/>
          <w:lang w:val="lt-LT"/>
        </w:rPr>
        <w:t>skrandžio arba žarnų op</w:t>
      </w:r>
      <w:r w:rsidR="000F21B7">
        <w:rPr>
          <w:rFonts w:ascii="Times New Roman" w:hAnsi="Times New Roman" w:cs="Times New Roman"/>
          <w:lang w:val="lt-LT"/>
        </w:rPr>
        <w:t>ą</w:t>
      </w:r>
      <w:r w:rsidRPr="00964115">
        <w:rPr>
          <w:rFonts w:ascii="Times New Roman" w:hAnsi="Times New Roman" w:cs="Times New Roman"/>
          <w:lang w:val="lt-LT"/>
        </w:rPr>
        <w:t>;</w:t>
      </w:r>
    </w:p>
    <w:p w14:paraId="64D2727D" w14:textId="77777777" w:rsidR="00C517E0" w:rsidRDefault="00797756" w:rsidP="00797756">
      <w:pPr>
        <w:numPr>
          <w:ilvl w:val="1"/>
          <w:numId w:val="6"/>
        </w:numPr>
        <w:spacing w:after="0" w:line="240" w:lineRule="auto"/>
        <w:rPr>
          <w:rFonts w:ascii="Times New Roman" w:hAnsi="Times New Roman" w:cs="Times New Roman"/>
          <w:lang w:val="lt-LT"/>
        </w:rPr>
      </w:pPr>
      <w:r w:rsidRPr="00964115">
        <w:rPr>
          <w:rFonts w:ascii="Times New Roman" w:hAnsi="Times New Roman" w:cs="Times New Roman"/>
          <w:lang w:val="lt-LT"/>
        </w:rPr>
        <w:t xml:space="preserve">jeigu </w:t>
      </w:r>
      <w:r w:rsidR="00C517E0">
        <w:rPr>
          <w:rFonts w:ascii="Times New Roman" w:hAnsi="Times New Roman" w:cs="Times New Roman"/>
          <w:lang w:val="lt-LT"/>
        </w:rPr>
        <w:t xml:space="preserve">Jums yra bet koks </w:t>
      </w:r>
      <w:r w:rsidRPr="00964115">
        <w:rPr>
          <w:rFonts w:ascii="Times New Roman" w:hAnsi="Times New Roman" w:cs="Times New Roman"/>
          <w:lang w:val="lt-LT"/>
        </w:rPr>
        <w:t>kraujavim</w:t>
      </w:r>
      <w:r w:rsidR="003B4A18">
        <w:rPr>
          <w:rFonts w:ascii="Times New Roman" w:hAnsi="Times New Roman" w:cs="Times New Roman"/>
          <w:lang w:val="lt-LT"/>
        </w:rPr>
        <w:t>o</w:t>
      </w:r>
      <w:r w:rsidR="00C517E0">
        <w:rPr>
          <w:rFonts w:ascii="Times New Roman" w:hAnsi="Times New Roman" w:cs="Times New Roman"/>
          <w:lang w:val="lt-LT"/>
        </w:rPr>
        <w:t xml:space="preserve"> sutrikimas</w:t>
      </w:r>
      <w:r w:rsidRPr="00964115">
        <w:rPr>
          <w:rFonts w:ascii="Times New Roman" w:hAnsi="Times New Roman" w:cs="Times New Roman"/>
          <w:lang w:val="lt-LT"/>
        </w:rPr>
        <w:t xml:space="preserve"> arba Jums pasireiškė stiprus ir netikėtas kraujavimas</w:t>
      </w:r>
      <w:r w:rsidR="00C517E0">
        <w:rPr>
          <w:rFonts w:ascii="Times New Roman" w:hAnsi="Times New Roman" w:cs="Times New Roman"/>
          <w:lang w:val="lt-LT"/>
        </w:rPr>
        <w:t>;</w:t>
      </w:r>
    </w:p>
    <w:p w14:paraId="787F1D11" w14:textId="77777777" w:rsidR="00797756" w:rsidRPr="00964115" w:rsidRDefault="00C517E0" w:rsidP="00797756">
      <w:pPr>
        <w:numPr>
          <w:ilvl w:val="1"/>
          <w:numId w:val="6"/>
        </w:numPr>
        <w:spacing w:after="0" w:line="240" w:lineRule="auto"/>
        <w:rPr>
          <w:rFonts w:ascii="Times New Roman" w:hAnsi="Times New Roman" w:cs="Times New Roman"/>
          <w:lang w:val="lt-LT"/>
        </w:rPr>
      </w:pPr>
      <w:r>
        <w:rPr>
          <w:rFonts w:ascii="Times New Roman" w:hAnsi="Times New Roman" w:cs="Times New Roman"/>
          <w:lang w:val="lt-LT"/>
        </w:rPr>
        <w:t xml:space="preserve">jeigu </w:t>
      </w:r>
      <w:r w:rsidRPr="00C517E0">
        <w:rPr>
          <w:rFonts w:ascii="Times New Roman" w:hAnsi="Times New Roman" w:cs="Times New Roman"/>
          <w:lang w:val="lt-LT"/>
        </w:rPr>
        <w:t>Jums kada nors</w:t>
      </w:r>
      <w:r>
        <w:rPr>
          <w:rFonts w:ascii="Times New Roman" w:hAnsi="Times New Roman" w:cs="Times New Roman"/>
          <w:lang w:val="lt-LT"/>
        </w:rPr>
        <w:t xml:space="preserve"> p</w:t>
      </w:r>
      <w:r w:rsidRPr="00C517E0">
        <w:rPr>
          <w:rFonts w:ascii="Times New Roman" w:hAnsi="Times New Roman" w:cs="Times New Roman"/>
          <w:lang w:val="lt-LT"/>
        </w:rPr>
        <w:t xml:space="preserve">o Naproxen/Esomeprazole STADA ar kitų susijusių vaistų vartojimo </w:t>
      </w:r>
      <w:r>
        <w:rPr>
          <w:rFonts w:ascii="Times New Roman" w:hAnsi="Times New Roman" w:cs="Times New Roman"/>
          <w:lang w:val="lt-LT"/>
        </w:rPr>
        <w:t>yra pasireiškęs</w:t>
      </w:r>
      <w:r w:rsidRPr="00C517E0">
        <w:rPr>
          <w:rFonts w:ascii="Times New Roman" w:hAnsi="Times New Roman" w:cs="Times New Roman"/>
          <w:lang w:val="lt-LT"/>
        </w:rPr>
        <w:t xml:space="preserve"> sunkus odos </w:t>
      </w:r>
      <w:r>
        <w:rPr>
          <w:rFonts w:ascii="Times New Roman" w:hAnsi="Times New Roman" w:cs="Times New Roman"/>
          <w:lang w:val="lt-LT"/>
        </w:rPr>
        <w:t>iš</w:t>
      </w:r>
      <w:r w:rsidRPr="00C517E0">
        <w:rPr>
          <w:rFonts w:ascii="Times New Roman" w:hAnsi="Times New Roman" w:cs="Times New Roman"/>
          <w:lang w:val="lt-LT"/>
        </w:rPr>
        <w:t>bėrimas</w:t>
      </w:r>
      <w:r w:rsidR="00AA5697">
        <w:rPr>
          <w:rFonts w:ascii="Times New Roman" w:hAnsi="Times New Roman" w:cs="Times New Roman"/>
          <w:lang w:val="lt-LT"/>
        </w:rPr>
        <w:t xml:space="preserve"> ar</w:t>
      </w:r>
      <w:r w:rsidRPr="00C517E0">
        <w:rPr>
          <w:rFonts w:ascii="Times New Roman" w:hAnsi="Times New Roman" w:cs="Times New Roman"/>
          <w:lang w:val="lt-LT"/>
        </w:rPr>
        <w:t xml:space="preserve"> lupimasis, pūsl</w:t>
      </w:r>
      <w:r w:rsidR="00876D4D">
        <w:rPr>
          <w:rFonts w:ascii="Times New Roman" w:hAnsi="Times New Roman" w:cs="Times New Roman"/>
          <w:lang w:val="lt-LT"/>
        </w:rPr>
        <w:t>ėtumas</w:t>
      </w:r>
      <w:r w:rsidRPr="00C517E0">
        <w:rPr>
          <w:rFonts w:ascii="Times New Roman" w:hAnsi="Times New Roman" w:cs="Times New Roman"/>
          <w:lang w:val="lt-LT"/>
        </w:rPr>
        <w:t xml:space="preserve"> ir (arba) </w:t>
      </w:r>
      <w:r w:rsidR="00AA5697">
        <w:rPr>
          <w:rFonts w:ascii="Times New Roman" w:hAnsi="Times New Roman" w:cs="Times New Roman"/>
          <w:lang w:val="lt-LT"/>
        </w:rPr>
        <w:t>burnos opos</w:t>
      </w:r>
      <w:r w:rsidR="00797756" w:rsidRPr="00964115">
        <w:rPr>
          <w:rFonts w:ascii="Times New Roman" w:hAnsi="Times New Roman" w:cs="Times New Roman"/>
          <w:lang w:val="lt-LT"/>
        </w:rPr>
        <w:t>.</w:t>
      </w:r>
    </w:p>
    <w:p w14:paraId="3F8B1873" w14:textId="77777777" w:rsidR="00797756" w:rsidRPr="00964115" w:rsidRDefault="00797756" w:rsidP="00797756">
      <w:pPr>
        <w:numPr>
          <w:ilvl w:val="12"/>
          <w:numId w:val="0"/>
        </w:numPr>
        <w:spacing w:after="0" w:line="240" w:lineRule="auto"/>
        <w:ind w:right="-2"/>
        <w:rPr>
          <w:rFonts w:ascii="Times New Roman" w:hAnsi="Times New Roman" w:cs="Times New Roman"/>
          <w:lang w:val="lt-LT"/>
        </w:rPr>
      </w:pPr>
    </w:p>
    <w:p w14:paraId="5635D69B" w14:textId="77777777" w:rsidR="00797756" w:rsidRPr="00964115" w:rsidRDefault="00797756" w:rsidP="00797756">
      <w:pPr>
        <w:numPr>
          <w:ilvl w:val="12"/>
          <w:numId w:val="0"/>
        </w:numPr>
        <w:spacing w:after="0" w:line="240" w:lineRule="auto"/>
        <w:ind w:right="-2"/>
        <w:rPr>
          <w:rFonts w:ascii="Times New Roman" w:hAnsi="Times New Roman" w:cs="Times New Roman"/>
          <w:lang w:val="lt-LT"/>
        </w:rPr>
      </w:pPr>
      <w:r w:rsidRPr="00964115">
        <w:rPr>
          <w:rFonts w:ascii="Times New Roman" w:hAnsi="Times New Roman" w:cs="Times New Roman"/>
          <w:lang w:val="lt-LT"/>
        </w:rPr>
        <w:t xml:space="preserve">Nevartokite </w:t>
      </w:r>
      <w:r w:rsidR="002A5A83">
        <w:rPr>
          <w:rFonts w:ascii="Times New Roman" w:hAnsi="Times New Roman" w:cs="Times New Roman"/>
          <w:lang w:val="lt-LT"/>
        </w:rPr>
        <w:t>Naproxen/Esomeprazole STADA</w:t>
      </w:r>
      <w:r w:rsidRPr="00964115">
        <w:rPr>
          <w:rFonts w:ascii="Times New Roman" w:hAnsi="Times New Roman" w:cs="Times New Roman"/>
          <w:lang w:val="lt-LT"/>
        </w:rPr>
        <w:t>, jeigu</w:t>
      </w:r>
      <w:r w:rsidR="00AA5697">
        <w:rPr>
          <w:rFonts w:ascii="Times New Roman" w:hAnsi="Times New Roman" w:cs="Times New Roman"/>
          <w:lang w:val="lt-LT"/>
        </w:rPr>
        <w:t xml:space="preserve"> Jums tinka k</w:t>
      </w:r>
      <w:r w:rsidRPr="00964115">
        <w:rPr>
          <w:rFonts w:ascii="Times New Roman" w:hAnsi="Times New Roman" w:cs="Times New Roman"/>
          <w:lang w:val="lt-LT"/>
        </w:rPr>
        <w:t>uri</w:t>
      </w:r>
      <w:r w:rsidR="00AA5697">
        <w:rPr>
          <w:rFonts w:ascii="Times New Roman" w:hAnsi="Times New Roman" w:cs="Times New Roman"/>
          <w:lang w:val="lt-LT"/>
        </w:rPr>
        <w:t>s</w:t>
      </w:r>
      <w:r w:rsidRPr="00964115">
        <w:rPr>
          <w:rFonts w:ascii="Times New Roman" w:hAnsi="Times New Roman" w:cs="Times New Roman"/>
          <w:lang w:val="lt-LT"/>
        </w:rPr>
        <w:t xml:space="preserve"> nors iš </w:t>
      </w:r>
      <w:r w:rsidR="00BB65FF">
        <w:rPr>
          <w:rFonts w:ascii="Times New Roman" w:hAnsi="Times New Roman" w:cs="Times New Roman"/>
          <w:lang w:val="lt-LT"/>
        </w:rPr>
        <w:t>a</w:t>
      </w:r>
      <w:r w:rsidR="00036670">
        <w:rPr>
          <w:rFonts w:ascii="Times New Roman" w:hAnsi="Times New Roman" w:cs="Times New Roman"/>
          <w:lang w:val="lt-LT"/>
        </w:rPr>
        <w:t>nks</w:t>
      </w:r>
      <w:r w:rsidR="00BB65FF">
        <w:rPr>
          <w:rFonts w:ascii="Times New Roman" w:hAnsi="Times New Roman" w:cs="Times New Roman"/>
          <w:lang w:val="lt-LT"/>
        </w:rPr>
        <w:t>čiau</w:t>
      </w:r>
      <w:r w:rsidR="00BB65FF" w:rsidRPr="00964115">
        <w:rPr>
          <w:rFonts w:ascii="Times New Roman" w:hAnsi="Times New Roman" w:cs="Times New Roman"/>
          <w:lang w:val="lt-LT"/>
        </w:rPr>
        <w:t xml:space="preserve"> </w:t>
      </w:r>
      <w:r w:rsidRPr="00964115">
        <w:rPr>
          <w:rFonts w:ascii="Times New Roman" w:hAnsi="Times New Roman" w:cs="Times New Roman"/>
          <w:lang w:val="lt-LT"/>
        </w:rPr>
        <w:t>išvardytų p</w:t>
      </w:r>
      <w:r w:rsidR="00AA5697">
        <w:rPr>
          <w:rFonts w:ascii="Times New Roman" w:hAnsi="Times New Roman" w:cs="Times New Roman"/>
          <w:lang w:val="lt-LT"/>
        </w:rPr>
        <w:t>unktų</w:t>
      </w:r>
      <w:r w:rsidRPr="00964115">
        <w:rPr>
          <w:rFonts w:ascii="Times New Roman" w:hAnsi="Times New Roman" w:cs="Times New Roman"/>
          <w:lang w:val="lt-LT"/>
        </w:rPr>
        <w:t>. Jeigu dėl to abejojate, prieš prad</w:t>
      </w:r>
      <w:r w:rsidR="000F12E2">
        <w:rPr>
          <w:rFonts w:ascii="Times New Roman" w:hAnsi="Times New Roman" w:cs="Times New Roman"/>
          <w:lang w:val="lt-LT"/>
        </w:rPr>
        <w:t>ėdami</w:t>
      </w:r>
      <w:r w:rsidRPr="00964115">
        <w:rPr>
          <w:rFonts w:ascii="Times New Roman" w:hAnsi="Times New Roman" w:cs="Times New Roman"/>
          <w:lang w:val="lt-LT"/>
        </w:rPr>
        <w:t xml:space="preserve"> vartoti </w:t>
      </w:r>
      <w:r w:rsidR="002A5A83">
        <w:rPr>
          <w:rFonts w:ascii="Times New Roman" w:hAnsi="Times New Roman" w:cs="Times New Roman"/>
          <w:lang w:val="lt-LT"/>
        </w:rPr>
        <w:t>Naproxen/Esomeprazole STADA</w:t>
      </w:r>
      <w:r w:rsidR="00BB65FF">
        <w:rPr>
          <w:rFonts w:ascii="Times New Roman" w:hAnsi="Times New Roman" w:cs="Times New Roman"/>
          <w:lang w:val="lt-LT"/>
        </w:rPr>
        <w:t>,</w:t>
      </w:r>
      <w:r w:rsidRPr="00964115">
        <w:rPr>
          <w:rFonts w:ascii="Times New Roman" w:hAnsi="Times New Roman" w:cs="Times New Roman"/>
          <w:lang w:val="lt-LT"/>
        </w:rPr>
        <w:t xml:space="preserve"> pasitarkite su gydytoju arba vaistininku. </w:t>
      </w:r>
    </w:p>
    <w:p w14:paraId="6A76E88D" w14:textId="77777777" w:rsidR="00797756" w:rsidRPr="00964115" w:rsidRDefault="00797756" w:rsidP="00797756">
      <w:pPr>
        <w:numPr>
          <w:ilvl w:val="12"/>
          <w:numId w:val="0"/>
        </w:numPr>
        <w:spacing w:after="0" w:line="240" w:lineRule="auto"/>
        <w:rPr>
          <w:rFonts w:ascii="Times New Roman" w:hAnsi="Times New Roman" w:cs="Times New Roman"/>
          <w:lang w:val="lt-LT"/>
        </w:rPr>
      </w:pPr>
    </w:p>
    <w:p w14:paraId="6EC446CE" w14:textId="77777777" w:rsidR="00797756" w:rsidRPr="00964115" w:rsidRDefault="00797756" w:rsidP="00797756">
      <w:pPr>
        <w:spacing w:after="0" w:line="240" w:lineRule="auto"/>
        <w:rPr>
          <w:rFonts w:ascii="Times New Roman" w:hAnsi="Times New Roman" w:cs="Times New Roman"/>
          <w:b/>
          <w:lang w:val="lt-LT"/>
        </w:rPr>
      </w:pPr>
      <w:r w:rsidRPr="00964115">
        <w:rPr>
          <w:rFonts w:ascii="Times New Roman" w:hAnsi="Times New Roman" w:cs="Times New Roman"/>
          <w:b/>
          <w:lang w:val="lt-LT"/>
        </w:rPr>
        <w:t>Įspėjimai ir atsargumo priemonės</w:t>
      </w:r>
    </w:p>
    <w:p w14:paraId="7ADD4804" w14:textId="77777777" w:rsidR="00797756" w:rsidRPr="00964115" w:rsidRDefault="00AA5697" w:rsidP="00797756">
      <w:pPr>
        <w:numPr>
          <w:ilvl w:val="12"/>
          <w:numId w:val="0"/>
        </w:numPr>
        <w:spacing w:after="0" w:line="240" w:lineRule="auto"/>
        <w:rPr>
          <w:rFonts w:ascii="Times New Roman" w:hAnsi="Times New Roman" w:cs="Times New Roman"/>
          <w:lang w:val="lt-LT"/>
        </w:rPr>
      </w:pPr>
      <w:r w:rsidRPr="00AA5697">
        <w:rPr>
          <w:rFonts w:ascii="Times New Roman" w:hAnsi="Times New Roman" w:cs="Times New Roman"/>
          <w:lang w:val="lt-LT"/>
        </w:rPr>
        <w:t xml:space="preserve">Pasitarkite su gydytoju </w:t>
      </w:r>
      <w:r>
        <w:rPr>
          <w:rFonts w:ascii="Times New Roman" w:hAnsi="Times New Roman" w:cs="Times New Roman"/>
          <w:lang w:val="lt-LT"/>
        </w:rPr>
        <w:t>a</w:t>
      </w:r>
      <w:r w:rsidRPr="00AA5697">
        <w:rPr>
          <w:rFonts w:ascii="Times New Roman" w:hAnsi="Times New Roman" w:cs="Times New Roman"/>
          <w:lang w:val="lt-LT"/>
        </w:rPr>
        <w:t>rba</w:t>
      </w:r>
      <w:r>
        <w:rPr>
          <w:rFonts w:ascii="Times New Roman" w:hAnsi="Times New Roman" w:cs="Times New Roman"/>
          <w:lang w:val="lt-LT"/>
        </w:rPr>
        <w:t xml:space="preserve"> </w:t>
      </w:r>
      <w:r w:rsidRPr="00AA5697">
        <w:rPr>
          <w:rFonts w:ascii="Times New Roman" w:hAnsi="Times New Roman" w:cs="Times New Roman"/>
          <w:lang w:val="lt-LT"/>
        </w:rPr>
        <w:t xml:space="preserve">vaistininku, prieš pradėdami vartoti </w:t>
      </w:r>
      <w:r w:rsidR="002A5A83">
        <w:rPr>
          <w:rFonts w:ascii="Times New Roman" w:hAnsi="Times New Roman" w:cs="Times New Roman"/>
          <w:lang w:val="lt-LT"/>
        </w:rPr>
        <w:t>Naproxen/Esomeprazole STADA</w:t>
      </w:r>
      <w:r w:rsidR="00797756" w:rsidRPr="00964115">
        <w:rPr>
          <w:rFonts w:ascii="Times New Roman" w:hAnsi="Times New Roman" w:cs="Times New Roman"/>
          <w:lang w:val="lt-LT"/>
        </w:rPr>
        <w:t>.</w:t>
      </w:r>
    </w:p>
    <w:p w14:paraId="1620B2F9" w14:textId="77777777" w:rsidR="00797756" w:rsidRPr="00964115" w:rsidRDefault="00797756" w:rsidP="00797756">
      <w:pPr>
        <w:numPr>
          <w:ilvl w:val="12"/>
          <w:numId w:val="0"/>
        </w:numPr>
        <w:spacing w:after="0" w:line="240" w:lineRule="auto"/>
        <w:rPr>
          <w:rFonts w:ascii="Times New Roman" w:hAnsi="Times New Roman" w:cs="Times New Roman"/>
          <w:lang w:val="lt-LT"/>
        </w:rPr>
      </w:pPr>
    </w:p>
    <w:p w14:paraId="7F7EB51F" w14:textId="77777777" w:rsidR="00797756" w:rsidRPr="00964115" w:rsidRDefault="002A5A83" w:rsidP="00797756">
      <w:pPr>
        <w:numPr>
          <w:ilvl w:val="12"/>
          <w:numId w:val="0"/>
        </w:numPr>
        <w:spacing w:after="0" w:line="240" w:lineRule="auto"/>
        <w:rPr>
          <w:rFonts w:ascii="Times New Roman" w:hAnsi="Times New Roman" w:cs="Times New Roman"/>
          <w:lang w:val="lt-LT"/>
        </w:rPr>
      </w:pPr>
      <w:r>
        <w:rPr>
          <w:rFonts w:ascii="Times New Roman" w:hAnsi="Times New Roman" w:cs="Times New Roman"/>
          <w:lang w:val="lt-LT"/>
        </w:rPr>
        <w:t>Naproxen/Esomeprazole STADA</w:t>
      </w:r>
      <w:r w:rsidR="00797756" w:rsidRPr="00964115">
        <w:rPr>
          <w:rFonts w:ascii="Times New Roman" w:hAnsi="Times New Roman" w:cs="Times New Roman"/>
          <w:lang w:val="lt-LT"/>
        </w:rPr>
        <w:t xml:space="preserve"> gali maskuoti kitų ligų simptomus, todėl negalima vartoti šio vaisto ir būtina nedelsiant pasi</w:t>
      </w:r>
      <w:r w:rsidR="00AA5697">
        <w:rPr>
          <w:rFonts w:ascii="Times New Roman" w:hAnsi="Times New Roman" w:cs="Times New Roman"/>
          <w:lang w:val="lt-LT"/>
        </w:rPr>
        <w:t>tarti</w:t>
      </w:r>
      <w:r w:rsidR="00797756" w:rsidRPr="00964115">
        <w:rPr>
          <w:rFonts w:ascii="Times New Roman" w:hAnsi="Times New Roman" w:cs="Times New Roman"/>
          <w:lang w:val="lt-LT"/>
        </w:rPr>
        <w:t xml:space="preserve"> su gydytuoju, jeigu prieš pradedant j</w:t>
      </w:r>
      <w:r w:rsidR="00AA5697">
        <w:rPr>
          <w:rFonts w:ascii="Times New Roman" w:hAnsi="Times New Roman" w:cs="Times New Roman"/>
          <w:lang w:val="lt-LT"/>
        </w:rPr>
        <w:t>o</w:t>
      </w:r>
      <w:r w:rsidR="00797756" w:rsidRPr="00964115">
        <w:rPr>
          <w:rFonts w:ascii="Times New Roman" w:hAnsi="Times New Roman" w:cs="Times New Roman"/>
          <w:lang w:val="lt-LT"/>
        </w:rPr>
        <w:t xml:space="preserve"> vartoti arba j</w:t>
      </w:r>
      <w:r w:rsidR="00AA5697">
        <w:rPr>
          <w:rFonts w:ascii="Times New Roman" w:hAnsi="Times New Roman" w:cs="Times New Roman"/>
          <w:lang w:val="lt-LT"/>
        </w:rPr>
        <w:t>o</w:t>
      </w:r>
      <w:r w:rsidR="00797756" w:rsidRPr="00964115">
        <w:rPr>
          <w:rFonts w:ascii="Times New Roman" w:hAnsi="Times New Roman" w:cs="Times New Roman"/>
          <w:lang w:val="lt-LT"/>
        </w:rPr>
        <w:t xml:space="preserve"> vartojant pasireiškia kuris nors iš </w:t>
      </w:r>
      <w:r w:rsidR="00AA5697">
        <w:rPr>
          <w:rFonts w:ascii="Times New Roman" w:hAnsi="Times New Roman" w:cs="Times New Roman"/>
          <w:lang w:val="lt-LT"/>
        </w:rPr>
        <w:t>toliau</w:t>
      </w:r>
      <w:r w:rsidR="00797756" w:rsidRPr="00964115">
        <w:rPr>
          <w:rFonts w:ascii="Times New Roman" w:hAnsi="Times New Roman" w:cs="Times New Roman"/>
          <w:lang w:val="lt-LT"/>
        </w:rPr>
        <w:t xml:space="preserve"> išvardytų sutrikimų:</w:t>
      </w:r>
    </w:p>
    <w:p w14:paraId="3AF76F15" w14:textId="77777777" w:rsidR="00797756" w:rsidRPr="00964115" w:rsidRDefault="00797756" w:rsidP="00797756">
      <w:pPr>
        <w:numPr>
          <w:ilvl w:val="0"/>
          <w:numId w:val="8"/>
        </w:numPr>
        <w:spacing w:after="0" w:line="240" w:lineRule="auto"/>
        <w:rPr>
          <w:rFonts w:ascii="Times New Roman" w:hAnsi="Times New Roman" w:cs="Times New Roman"/>
          <w:lang w:val="lt-LT"/>
        </w:rPr>
      </w:pPr>
      <w:r w:rsidRPr="00964115">
        <w:rPr>
          <w:rFonts w:ascii="Times New Roman" w:hAnsi="Times New Roman" w:cs="Times New Roman"/>
          <w:lang w:val="lt-LT"/>
        </w:rPr>
        <w:t xml:space="preserve">be priežasties </w:t>
      </w:r>
      <w:r w:rsidR="00AA5697">
        <w:rPr>
          <w:rFonts w:ascii="Times New Roman" w:hAnsi="Times New Roman" w:cs="Times New Roman"/>
          <w:lang w:val="lt-LT"/>
        </w:rPr>
        <w:t xml:space="preserve">labai </w:t>
      </w:r>
      <w:r w:rsidRPr="00964115">
        <w:rPr>
          <w:rFonts w:ascii="Times New Roman" w:hAnsi="Times New Roman" w:cs="Times New Roman"/>
          <w:lang w:val="lt-LT"/>
        </w:rPr>
        <w:t xml:space="preserve">mažėja </w:t>
      </w:r>
      <w:r w:rsidR="00AA5697">
        <w:rPr>
          <w:rFonts w:ascii="Times New Roman" w:hAnsi="Times New Roman" w:cs="Times New Roman"/>
          <w:lang w:val="lt-LT"/>
        </w:rPr>
        <w:t xml:space="preserve">kūno </w:t>
      </w:r>
      <w:r w:rsidRPr="00964115">
        <w:rPr>
          <w:rFonts w:ascii="Times New Roman" w:hAnsi="Times New Roman" w:cs="Times New Roman"/>
          <w:lang w:val="lt-LT"/>
        </w:rPr>
        <w:t>svoris arba sutrinka rijimas;</w:t>
      </w:r>
    </w:p>
    <w:p w14:paraId="416D462E" w14:textId="77777777" w:rsidR="00797756" w:rsidRPr="00964115" w:rsidRDefault="00797756" w:rsidP="00797756">
      <w:pPr>
        <w:numPr>
          <w:ilvl w:val="0"/>
          <w:numId w:val="8"/>
        </w:numPr>
        <w:spacing w:after="0" w:line="240" w:lineRule="auto"/>
        <w:rPr>
          <w:rFonts w:ascii="Times New Roman" w:hAnsi="Times New Roman" w:cs="Times New Roman"/>
          <w:lang w:val="lt-LT"/>
        </w:rPr>
      </w:pPr>
      <w:r w:rsidRPr="00964115">
        <w:rPr>
          <w:rFonts w:ascii="Times New Roman" w:hAnsi="Times New Roman" w:cs="Times New Roman"/>
          <w:lang w:val="lt-LT"/>
        </w:rPr>
        <w:t>pradedate vemti maistu arba krauju;</w:t>
      </w:r>
    </w:p>
    <w:p w14:paraId="182A2C7A" w14:textId="77777777" w:rsidR="00797756" w:rsidRPr="00964115" w:rsidRDefault="00797756" w:rsidP="00797756">
      <w:pPr>
        <w:numPr>
          <w:ilvl w:val="0"/>
          <w:numId w:val="8"/>
        </w:numPr>
        <w:spacing w:after="0" w:line="240" w:lineRule="auto"/>
        <w:rPr>
          <w:rFonts w:ascii="Times New Roman" w:hAnsi="Times New Roman" w:cs="Times New Roman"/>
          <w:lang w:val="lt-LT"/>
        </w:rPr>
      </w:pPr>
      <w:r w:rsidRPr="00964115">
        <w:rPr>
          <w:rFonts w:ascii="Times New Roman" w:hAnsi="Times New Roman" w:cs="Times New Roman"/>
          <w:lang w:val="lt-LT"/>
        </w:rPr>
        <w:t>tuštinatės juodomis arba su kraujo dėmėmis išmatomis.</w:t>
      </w:r>
    </w:p>
    <w:p w14:paraId="24F90F07" w14:textId="77777777" w:rsidR="00797756" w:rsidRPr="00964115" w:rsidRDefault="00796C1A" w:rsidP="00797756">
      <w:pPr>
        <w:spacing w:after="0" w:line="240" w:lineRule="auto"/>
        <w:rPr>
          <w:rFonts w:ascii="Times New Roman" w:hAnsi="Times New Roman" w:cs="Times New Roman"/>
          <w:lang w:val="lt-LT"/>
        </w:rPr>
      </w:pPr>
      <w:r w:rsidRPr="00796C1A">
        <w:rPr>
          <w:rFonts w:ascii="Times New Roman" w:hAnsi="Times New Roman" w:cs="Times New Roman"/>
          <w:lang w:val="lt-LT"/>
        </w:rPr>
        <w:t>Jeigu Jums yra kuri</w:t>
      </w:r>
      <w:r>
        <w:rPr>
          <w:rFonts w:ascii="Times New Roman" w:hAnsi="Times New Roman" w:cs="Times New Roman"/>
          <w:lang w:val="lt-LT"/>
        </w:rPr>
        <w:t>s</w:t>
      </w:r>
      <w:r w:rsidRPr="00796C1A">
        <w:rPr>
          <w:rFonts w:ascii="Times New Roman" w:hAnsi="Times New Roman" w:cs="Times New Roman"/>
          <w:lang w:val="lt-LT"/>
        </w:rPr>
        <w:t xml:space="preserve"> nors iš </w:t>
      </w:r>
      <w:r>
        <w:rPr>
          <w:rFonts w:ascii="Times New Roman" w:hAnsi="Times New Roman" w:cs="Times New Roman"/>
          <w:lang w:val="lt-LT"/>
        </w:rPr>
        <w:t>išvardytų sutrikimų</w:t>
      </w:r>
      <w:r w:rsidRPr="00796C1A">
        <w:rPr>
          <w:rFonts w:ascii="Times New Roman" w:hAnsi="Times New Roman" w:cs="Times New Roman"/>
          <w:lang w:val="lt-LT"/>
        </w:rPr>
        <w:t xml:space="preserve"> arba dėl to abejojate, tai, prieš prad</w:t>
      </w:r>
      <w:r w:rsidR="000F12E2">
        <w:rPr>
          <w:rFonts w:ascii="Times New Roman" w:hAnsi="Times New Roman" w:cs="Times New Roman"/>
          <w:lang w:val="lt-LT"/>
        </w:rPr>
        <w:t>ėdami</w:t>
      </w:r>
      <w:r w:rsidRPr="00796C1A">
        <w:rPr>
          <w:rFonts w:ascii="Times New Roman" w:hAnsi="Times New Roman" w:cs="Times New Roman"/>
          <w:lang w:val="lt-LT"/>
        </w:rPr>
        <w:t xml:space="preserve"> vartoti šio vaisto, pasitarkite su gydytoju arba vaistininku.</w:t>
      </w:r>
    </w:p>
    <w:p w14:paraId="01C236B2" w14:textId="77777777" w:rsidR="00797756" w:rsidRPr="00964115" w:rsidRDefault="00797756" w:rsidP="00797756">
      <w:pPr>
        <w:spacing w:after="0" w:line="240" w:lineRule="auto"/>
        <w:rPr>
          <w:rFonts w:ascii="Times New Roman" w:hAnsi="Times New Roman" w:cs="Times New Roman"/>
          <w:lang w:val="lt-LT"/>
        </w:rPr>
      </w:pPr>
    </w:p>
    <w:p w14:paraId="12B8F228" w14:textId="77777777" w:rsidR="00796C1A" w:rsidRPr="004F01FE" w:rsidRDefault="00796C1A" w:rsidP="00796C1A">
      <w:pPr>
        <w:spacing w:after="0" w:line="240" w:lineRule="auto"/>
        <w:ind w:left="360" w:hanging="360"/>
        <w:rPr>
          <w:rFonts w:ascii="Times New Roman" w:hAnsi="Times New Roman" w:cs="Times New Roman"/>
          <w:lang w:val="lt-LT"/>
        </w:rPr>
      </w:pPr>
      <w:r w:rsidRPr="00796C1A">
        <w:rPr>
          <w:rFonts w:ascii="Times New Roman" w:hAnsi="Times New Roman" w:cs="Times New Roman"/>
          <w:lang w:val="lt-LT"/>
        </w:rPr>
        <w:t xml:space="preserve">Pasitarkite su gydytoju arba vaistininku, prieš pradėdami vartoti </w:t>
      </w:r>
      <w:r w:rsidRPr="004F01FE">
        <w:rPr>
          <w:rFonts w:ascii="Times New Roman" w:hAnsi="Times New Roman" w:cs="Times New Roman"/>
          <w:lang w:val="lt-LT"/>
        </w:rPr>
        <w:t>šio vaisto</w:t>
      </w:r>
      <w:r>
        <w:rPr>
          <w:rFonts w:ascii="Times New Roman" w:hAnsi="Times New Roman" w:cs="Times New Roman"/>
          <w:lang w:val="lt-LT"/>
        </w:rPr>
        <w:t>, jeigu</w:t>
      </w:r>
      <w:r w:rsidRPr="004F01FE">
        <w:rPr>
          <w:rFonts w:ascii="Times New Roman" w:hAnsi="Times New Roman" w:cs="Times New Roman"/>
          <w:lang w:val="lt-LT"/>
        </w:rPr>
        <w:t>:</w:t>
      </w:r>
    </w:p>
    <w:p w14:paraId="5C2E9171" w14:textId="77777777" w:rsidR="00797756" w:rsidRPr="00964115" w:rsidRDefault="00797756" w:rsidP="00797756">
      <w:pPr>
        <w:numPr>
          <w:ilvl w:val="0"/>
          <w:numId w:val="32"/>
        </w:numPr>
        <w:spacing w:after="0" w:line="240" w:lineRule="auto"/>
        <w:ind w:left="567" w:hanging="567"/>
        <w:rPr>
          <w:rFonts w:ascii="Times New Roman" w:hAnsi="Times New Roman" w:cs="Times New Roman"/>
          <w:lang w:val="lt-LT"/>
        </w:rPr>
      </w:pPr>
      <w:r w:rsidRPr="00964115">
        <w:rPr>
          <w:rFonts w:ascii="Times New Roman" w:hAnsi="Times New Roman" w:cs="Times New Roman"/>
          <w:lang w:val="lt-LT"/>
        </w:rPr>
        <w:t xml:space="preserve">sergate žarnų uždegimu (Krono </w:t>
      </w:r>
      <w:r w:rsidRPr="00964115">
        <w:rPr>
          <w:rFonts w:ascii="Times New Roman" w:hAnsi="Times New Roman" w:cs="Times New Roman"/>
          <w:i/>
          <w:lang w:val="lt-LT"/>
        </w:rPr>
        <w:t>(Crohn)</w:t>
      </w:r>
      <w:r w:rsidRPr="00964115">
        <w:rPr>
          <w:rFonts w:ascii="Times New Roman" w:hAnsi="Times New Roman" w:cs="Times New Roman"/>
          <w:lang w:val="lt-LT"/>
        </w:rPr>
        <w:t xml:space="preserve"> liga arba opiniu kolitu);</w:t>
      </w:r>
    </w:p>
    <w:p w14:paraId="018E93A4" w14:textId="77777777" w:rsidR="00797756" w:rsidRPr="00964115" w:rsidRDefault="00796C1A" w:rsidP="00797756">
      <w:pPr>
        <w:numPr>
          <w:ilvl w:val="0"/>
          <w:numId w:val="7"/>
        </w:numPr>
        <w:spacing w:after="0" w:line="240" w:lineRule="auto"/>
        <w:rPr>
          <w:rFonts w:ascii="Times New Roman" w:hAnsi="Times New Roman" w:cs="Times New Roman"/>
          <w:lang w:val="lt-LT"/>
        </w:rPr>
      </w:pPr>
      <w:r>
        <w:rPr>
          <w:rFonts w:ascii="Times New Roman" w:hAnsi="Times New Roman" w:cs="Times New Roman"/>
          <w:lang w:val="lt-LT"/>
        </w:rPr>
        <w:t xml:space="preserve">Jums yra kokių nors </w:t>
      </w:r>
      <w:r w:rsidR="00797756" w:rsidRPr="00964115">
        <w:rPr>
          <w:rFonts w:ascii="Times New Roman" w:hAnsi="Times New Roman" w:cs="Times New Roman"/>
          <w:lang w:val="lt-LT"/>
        </w:rPr>
        <w:t>kepen</w:t>
      </w:r>
      <w:r>
        <w:rPr>
          <w:rFonts w:ascii="Times New Roman" w:hAnsi="Times New Roman" w:cs="Times New Roman"/>
          <w:lang w:val="lt-LT"/>
        </w:rPr>
        <w:t>ų</w:t>
      </w:r>
      <w:r w:rsidR="00797756" w:rsidRPr="00964115">
        <w:rPr>
          <w:rFonts w:ascii="Times New Roman" w:hAnsi="Times New Roman" w:cs="Times New Roman"/>
          <w:lang w:val="lt-LT"/>
        </w:rPr>
        <w:t xml:space="preserve"> ar inkst</w:t>
      </w:r>
      <w:r>
        <w:rPr>
          <w:rFonts w:ascii="Times New Roman" w:hAnsi="Times New Roman" w:cs="Times New Roman"/>
          <w:lang w:val="lt-LT"/>
        </w:rPr>
        <w:t>ų sutrikimų</w:t>
      </w:r>
      <w:r w:rsidR="00797756" w:rsidRPr="00964115">
        <w:rPr>
          <w:rFonts w:ascii="Times New Roman" w:hAnsi="Times New Roman" w:cs="Times New Roman"/>
          <w:lang w:val="lt-LT"/>
        </w:rPr>
        <w:t xml:space="preserve"> arba esate senyvo amžiaus;</w:t>
      </w:r>
    </w:p>
    <w:p w14:paraId="55C2AA28" w14:textId="77777777" w:rsidR="00797756" w:rsidRPr="00964115" w:rsidRDefault="00797756" w:rsidP="00797756">
      <w:pPr>
        <w:numPr>
          <w:ilvl w:val="0"/>
          <w:numId w:val="7"/>
        </w:numPr>
        <w:spacing w:after="0" w:line="240" w:lineRule="auto"/>
        <w:rPr>
          <w:rFonts w:ascii="Times New Roman" w:hAnsi="Times New Roman" w:cs="Times New Roman"/>
          <w:lang w:val="lt-LT"/>
        </w:rPr>
      </w:pPr>
      <w:r w:rsidRPr="00964115">
        <w:rPr>
          <w:rFonts w:ascii="Times New Roman" w:hAnsi="Times New Roman" w:cs="Times New Roman"/>
          <w:lang w:val="lt-LT"/>
        </w:rPr>
        <w:t>vartojate kitų vaistų</w:t>
      </w:r>
      <w:r w:rsidR="00796C1A">
        <w:rPr>
          <w:rFonts w:ascii="Times New Roman" w:hAnsi="Times New Roman" w:cs="Times New Roman"/>
          <w:lang w:val="lt-LT"/>
        </w:rPr>
        <w:t xml:space="preserve">, pavyzdžiui, </w:t>
      </w:r>
      <w:r w:rsidRPr="00964115">
        <w:rPr>
          <w:rFonts w:ascii="Times New Roman" w:hAnsi="Times New Roman" w:cs="Times New Roman"/>
          <w:lang w:val="lt-LT"/>
        </w:rPr>
        <w:t>kortikosteroidų</w:t>
      </w:r>
      <w:r w:rsidR="00796C1A">
        <w:rPr>
          <w:rFonts w:ascii="Times New Roman" w:hAnsi="Times New Roman" w:cs="Times New Roman"/>
          <w:lang w:val="lt-LT"/>
        </w:rPr>
        <w:t xml:space="preserve"> per burną</w:t>
      </w:r>
      <w:r w:rsidRPr="00964115">
        <w:rPr>
          <w:rFonts w:ascii="Times New Roman" w:hAnsi="Times New Roman" w:cs="Times New Roman"/>
          <w:lang w:val="lt-LT"/>
        </w:rPr>
        <w:t xml:space="preserve">, varfarino, klopidogrelio, selektyvių serotonino reabsorbcijos inhibitorių, acetilsalicilo rūgšties (aspirino) arba NVNU, įskaitant </w:t>
      </w:r>
      <w:r w:rsidR="008C17E7" w:rsidRPr="00964115">
        <w:rPr>
          <w:rFonts w:ascii="Times New Roman" w:hAnsi="Times New Roman" w:cs="Times New Roman"/>
          <w:lang w:val="lt-LT"/>
        </w:rPr>
        <w:t>ciklooksigenazės</w:t>
      </w:r>
      <w:r w:rsidRPr="00964115">
        <w:rPr>
          <w:rFonts w:ascii="Times New Roman" w:hAnsi="Times New Roman" w:cs="Times New Roman"/>
          <w:lang w:val="lt-LT"/>
        </w:rPr>
        <w:noBreakHyphen/>
        <w:t xml:space="preserve">2 inhibitorius (žr. skyrių „Kiti vaistai ir </w:t>
      </w:r>
      <w:r w:rsidR="002A5A83">
        <w:rPr>
          <w:rFonts w:ascii="Times New Roman" w:hAnsi="Times New Roman" w:cs="Times New Roman"/>
          <w:lang w:val="lt-LT"/>
        </w:rPr>
        <w:t>Naproxen/Esomeprazole STADA</w:t>
      </w:r>
      <w:r w:rsidRPr="00964115">
        <w:rPr>
          <w:rFonts w:ascii="Times New Roman" w:hAnsi="Times New Roman" w:cs="Times New Roman"/>
          <w:lang w:val="lt-LT"/>
        </w:rPr>
        <w:t>“);</w:t>
      </w:r>
    </w:p>
    <w:p w14:paraId="2806A77C" w14:textId="77777777" w:rsidR="00797756" w:rsidRPr="00964115" w:rsidRDefault="00797756" w:rsidP="00797756">
      <w:pPr>
        <w:numPr>
          <w:ilvl w:val="0"/>
          <w:numId w:val="7"/>
        </w:numPr>
        <w:spacing w:after="0" w:line="240" w:lineRule="auto"/>
        <w:rPr>
          <w:rFonts w:ascii="Times New Roman" w:hAnsi="Times New Roman" w:cs="Times New Roman"/>
          <w:lang w:val="lt-LT"/>
        </w:rPr>
      </w:pPr>
      <w:r w:rsidRPr="00964115">
        <w:rPr>
          <w:rFonts w:ascii="Times New Roman" w:hAnsi="Times New Roman" w:cs="Times New Roman"/>
          <w:lang w:val="lt-LT"/>
        </w:rPr>
        <w:t>Jums kada nors pasireiškė odos reakcija po gydymo vaistu, panašiu į ezomeprazolą (j</w:t>
      </w:r>
      <w:r w:rsidR="000F12E2">
        <w:rPr>
          <w:rFonts w:ascii="Times New Roman" w:hAnsi="Times New Roman" w:cs="Times New Roman"/>
          <w:lang w:val="lt-LT"/>
        </w:rPr>
        <w:t>o</w:t>
      </w:r>
      <w:r w:rsidRPr="00964115">
        <w:rPr>
          <w:rFonts w:ascii="Times New Roman" w:hAnsi="Times New Roman" w:cs="Times New Roman"/>
          <w:lang w:val="lt-LT"/>
        </w:rPr>
        <w:t xml:space="preserve"> yra </w:t>
      </w:r>
      <w:r w:rsidR="002A5A83">
        <w:rPr>
          <w:rFonts w:ascii="Times New Roman" w:hAnsi="Times New Roman" w:cs="Times New Roman"/>
          <w:lang w:val="lt-LT"/>
        </w:rPr>
        <w:t>Naproxen/Esomeprazole STADA</w:t>
      </w:r>
      <w:r w:rsidRPr="00964115">
        <w:rPr>
          <w:rFonts w:ascii="Times New Roman" w:hAnsi="Times New Roman" w:cs="Times New Roman"/>
          <w:lang w:val="lt-LT"/>
        </w:rPr>
        <w:t xml:space="preserve"> sudėt</w:t>
      </w:r>
      <w:r w:rsidR="000F12E2">
        <w:rPr>
          <w:rFonts w:ascii="Times New Roman" w:hAnsi="Times New Roman" w:cs="Times New Roman"/>
          <w:lang w:val="lt-LT"/>
        </w:rPr>
        <w:t>yje</w:t>
      </w:r>
      <w:r w:rsidRPr="00964115">
        <w:rPr>
          <w:rFonts w:ascii="Times New Roman" w:hAnsi="Times New Roman" w:cs="Times New Roman"/>
          <w:lang w:val="lt-LT"/>
        </w:rPr>
        <w:t>), kuriuo mažinamas skrandžio rūgštingumas</w:t>
      </w:r>
      <w:r w:rsidR="00C57D02">
        <w:rPr>
          <w:rFonts w:ascii="Times New Roman" w:hAnsi="Times New Roman" w:cs="Times New Roman"/>
          <w:lang w:val="lt-LT"/>
        </w:rPr>
        <w:t>.</w:t>
      </w:r>
      <w:r w:rsidR="00C57D02" w:rsidRPr="00C57D02">
        <w:rPr>
          <w:lang w:val="lt-LT"/>
        </w:rPr>
        <w:t xml:space="preserve"> </w:t>
      </w:r>
      <w:r w:rsidR="00C57D02">
        <w:rPr>
          <w:rFonts w:ascii="Times New Roman" w:hAnsi="Times New Roman" w:cs="Times New Roman"/>
          <w:lang w:val="lt-LT"/>
        </w:rPr>
        <w:t>B</w:t>
      </w:r>
      <w:r w:rsidR="00C57D02" w:rsidRPr="00C57D02">
        <w:rPr>
          <w:rFonts w:ascii="Times New Roman" w:hAnsi="Times New Roman" w:cs="Times New Roman"/>
          <w:lang w:val="lt-LT"/>
        </w:rPr>
        <w:t xml:space="preserve">uvo gauta su </w:t>
      </w:r>
      <w:r w:rsidR="00C57D02">
        <w:rPr>
          <w:rFonts w:ascii="Times New Roman" w:hAnsi="Times New Roman" w:cs="Times New Roman"/>
          <w:lang w:val="lt-LT"/>
        </w:rPr>
        <w:t xml:space="preserve">gydymu </w:t>
      </w:r>
      <w:r w:rsidR="00200E76">
        <w:rPr>
          <w:rFonts w:ascii="Times New Roman" w:hAnsi="Times New Roman" w:cs="Times New Roman"/>
          <w:lang w:val="lt-LT"/>
        </w:rPr>
        <w:t>n</w:t>
      </w:r>
      <w:r w:rsidR="00C57D02" w:rsidRPr="00C57D02">
        <w:rPr>
          <w:rFonts w:ascii="Times New Roman" w:hAnsi="Times New Roman" w:cs="Times New Roman"/>
          <w:lang w:val="lt-LT"/>
        </w:rPr>
        <w:t>apro</w:t>
      </w:r>
      <w:r w:rsidR="00200E76">
        <w:rPr>
          <w:rFonts w:ascii="Times New Roman" w:hAnsi="Times New Roman" w:cs="Times New Roman"/>
          <w:lang w:val="lt-LT"/>
        </w:rPr>
        <w:t>ks</w:t>
      </w:r>
      <w:r w:rsidR="00C57D02" w:rsidRPr="00C57D02">
        <w:rPr>
          <w:rFonts w:ascii="Times New Roman" w:hAnsi="Times New Roman" w:cs="Times New Roman"/>
          <w:lang w:val="lt-LT"/>
        </w:rPr>
        <w:t>en</w:t>
      </w:r>
      <w:r w:rsidR="00200E76">
        <w:rPr>
          <w:rFonts w:ascii="Times New Roman" w:hAnsi="Times New Roman" w:cs="Times New Roman"/>
          <w:lang w:val="lt-LT"/>
        </w:rPr>
        <w:t>u</w:t>
      </w:r>
      <w:r w:rsidR="00C57D02" w:rsidRPr="00C57D02">
        <w:rPr>
          <w:rFonts w:ascii="Times New Roman" w:hAnsi="Times New Roman" w:cs="Times New Roman"/>
          <w:lang w:val="lt-LT"/>
        </w:rPr>
        <w:t>/</w:t>
      </w:r>
      <w:r w:rsidR="00200E76">
        <w:rPr>
          <w:rFonts w:ascii="Times New Roman" w:hAnsi="Times New Roman" w:cs="Times New Roman"/>
          <w:lang w:val="lt-LT"/>
        </w:rPr>
        <w:t>ez</w:t>
      </w:r>
      <w:r w:rsidR="00C57D02" w:rsidRPr="00C57D02">
        <w:rPr>
          <w:rFonts w:ascii="Times New Roman" w:hAnsi="Times New Roman" w:cs="Times New Roman"/>
          <w:lang w:val="lt-LT"/>
        </w:rPr>
        <w:t>omeprazol</w:t>
      </w:r>
      <w:r w:rsidR="00200E76">
        <w:rPr>
          <w:rFonts w:ascii="Times New Roman" w:hAnsi="Times New Roman" w:cs="Times New Roman"/>
          <w:lang w:val="lt-LT"/>
        </w:rPr>
        <w:t>u</w:t>
      </w:r>
      <w:r w:rsidR="00C57D02" w:rsidRPr="00C57D02">
        <w:rPr>
          <w:rFonts w:ascii="Times New Roman" w:hAnsi="Times New Roman" w:cs="Times New Roman"/>
          <w:lang w:val="lt-LT"/>
        </w:rPr>
        <w:t xml:space="preserve"> susijusių pranešimų apie sunki</w:t>
      </w:r>
      <w:r w:rsidR="00C57D02">
        <w:rPr>
          <w:rFonts w:ascii="Times New Roman" w:hAnsi="Times New Roman" w:cs="Times New Roman"/>
          <w:lang w:val="lt-LT"/>
        </w:rPr>
        <w:t>as</w:t>
      </w:r>
      <w:r w:rsidR="00C57D02" w:rsidRPr="00C57D02">
        <w:rPr>
          <w:rFonts w:ascii="Times New Roman" w:hAnsi="Times New Roman" w:cs="Times New Roman"/>
          <w:lang w:val="lt-LT"/>
        </w:rPr>
        <w:t xml:space="preserve"> nepageidaujam</w:t>
      </w:r>
      <w:r w:rsidR="00C57D02">
        <w:rPr>
          <w:rFonts w:ascii="Times New Roman" w:hAnsi="Times New Roman" w:cs="Times New Roman"/>
          <w:lang w:val="lt-LT"/>
        </w:rPr>
        <w:t>as</w:t>
      </w:r>
      <w:r w:rsidR="00C57D02" w:rsidRPr="00C57D02">
        <w:rPr>
          <w:rFonts w:ascii="Times New Roman" w:hAnsi="Times New Roman" w:cs="Times New Roman"/>
          <w:lang w:val="lt-LT"/>
        </w:rPr>
        <w:t xml:space="preserve"> odos reakcij</w:t>
      </w:r>
      <w:r w:rsidR="00C57D02">
        <w:rPr>
          <w:rFonts w:ascii="Times New Roman" w:hAnsi="Times New Roman" w:cs="Times New Roman"/>
          <w:lang w:val="lt-LT"/>
        </w:rPr>
        <w:t>as</w:t>
      </w:r>
      <w:r w:rsidR="00C57D02" w:rsidRPr="00C57D02">
        <w:rPr>
          <w:rFonts w:ascii="Times New Roman" w:hAnsi="Times New Roman" w:cs="Times New Roman"/>
          <w:lang w:val="lt-LT"/>
        </w:rPr>
        <w:t xml:space="preserve">, </w:t>
      </w:r>
      <w:r w:rsidR="00C57D02">
        <w:rPr>
          <w:rFonts w:ascii="Times New Roman" w:hAnsi="Times New Roman" w:cs="Times New Roman"/>
          <w:lang w:val="lt-LT"/>
        </w:rPr>
        <w:t xml:space="preserve">įskaitant </w:t>
      </w:r>
      <w:r w:rsidR="00C57D02" w:rsidRPr="00C57D02">
        <w:rPr>
          <w:rFonts w:ascii="Times New Roman" w:hAnsi="Times New Roman" w:cs="Times New Roman"/>
          <w:lang w:val="lt-LT"/>
        </w:rPr>
        <w:t>Stivenso-Džonsono (</w:t>
      </w:r>
      <w:r w:rsidR="00C57D02" w:rsidRPr="00C57D02">
        <w:rPr>
          <w:rFonts w:ascii="Times New Roman" w:hAnsi="Times New Roman" w:cs="Times New Roman"/>
          <w:i/>
          <w:iCs/>
          <w:lang w:val="lt-LT"/>
        </w:rPr>
        <w:t>Stevens-Johnson</w:t>
      </w:r>
      <w:r w:rsidR="00C57D02" w:rsidRPr="00C57D02">
        <w:rPr>
          <w:rFonts w:ascii="Times New Roman" w:hAnsi="Times New Roman" w:cs="Times New Roman"/>
          <w:lang w:val="lt-LT"/>
        </w:rPr>
        <w:t>) sindrom</w:t>
      </w:r>
      <w:r w:rsidR="00C57D02">
        <w:rPr>
          <w:rFonts w:ascii="Times New Roman" w:hAnsi="Times New Roman" w:cs="Times New Roman"/>
          <w:lang w:val="lt-LT"/>
        </w:rPr>
        <w:t>ą,</w:t>
      </w:r>
      <w:r w:rsidR="00C57D02" w:rsidRPr="00C57D02">
        <w:rPr>
          <w:rFonts w:ascii="Times New Roman" w:hAnsi="Times New Roman" w:cs="Times New Roman"/>
          <w:lang w:val="lt-LT"/>
        </w:rPr>
        <w:t xml:space="preserve"> toksin</w:t>
      </w:r>
      <w:r w:rsidR="00C57D02">
        <w:rPr>
          <w:rFonts w:ascii="Times New Roman" w:hAnsi="Times New Roman" w:cs="Times New Roman"/>
          <w:lang w:val="lt-LT"/>
        </w:rPr>
        <w:t>ę</w:t>
      </w:r>
      <w:r w:rsidR="00C57D02" w:rsidRPr="00C57D02">
        <w:rPr>
          <w:rFonts w:ascii="Times New Roman" w:hAnsi="Times New Roman" w:cs="Times New Roman"/>
          <w:lang w:val="lt-LT"/>
        </w:rPr>
        <w:t xml:space="preserve"> epidermio nekroliz</w:t>
      </w:r>
      <w:r w:rsidR="00C57D02">
        <w:rPr>
          <w:rFonts w:ascii="Times New Roman" w:hAnsi="Times New Roman" w:cs="Times New Roman"/>
          <w:lang w:val="lt-LT"/>
        </w:rPr>
        <w:t>ę,</w:t>
      </w:r>
      <w:r w:rsidR="00C57D02" w:rsidRPr="00C57D02">
        <w:rPr>
          <w:rFonts w:ascii="Times New Roman" w:hAnsi="Times New Roman" w:cs="Times New Roman"/>
          <w:lang w:val="lt-LT"/>
        </w:rPr>
        <w:t xml:space="preserve"> reakcij</w:t>
      </w:r>
      <w:r w:rsidR="00C57D02">
        <w:rPr>
          <w:rFonts w:ascii="Times New Roman" w:hAnsi="Times New Roman" w:cs="Times New Roman"/>
          <w:lang w:val="lt-LT"/>
        </w:rPr>
        <w:t>ą</w:t>
      </w:r>
      <w:r w:rsidR="00C57D02" w:rsidRPr="00C57D02">
        <w:rPr>
          <w:rFonts w:ascii="Times New Roman" w:hAnsi="Times New Roman" w:cs="Times New Roman"/>
          <w:lang w:val="lt-LT"/>
        </w:rPr>
        <w:t xml:space="preserve"> į vaistą su eozinofilija ir sisteminiais simptomais (</w:t>
      </w:r>
      <w:r w:rsidR="00C57D02" w:rsidRPr="00741CC4">
        <w:rPr>
          <w:rFonts w:ascii="Times New Roman" w:hAnsi="Times New Roman" w:cs="Times New Roman"/>
          <w:lang w:val="lt-LT"/>
        </w:rPr>
        <w:t>DRESS</w:t>
      </w:r>
      <w:r w:rsidR="00C57D02" w:rsidRPr="00C57D02">
        <w:rPr>
          <w:rFonts w:ascii="Times New Roman" w:hAnsi="Times New Roman" w:cs="Times New Roman"/>
          <w:lang w:val="lt-LT"/>
        </w:rPr>
        <w:t>)</w:t>
      </w:r>
      <w:r w:rsidR="00C57D02">
        <w:rPr>
          <w:rFonts w:ascii="Times New Roman" w:hAnsi="Times New Roman" w:cs="Times New Roman"/>
          <w:lang w:val="lt-LT"/>
        </w:rPr>
        <w:t>. Nutraukite</w:t>
      </w:r>
      <w:r w:rsidR="00C57D02" w:rsidRPr="00C57D02">
        <w:rPr>
          <w:rFonts w:ascii="Times New Roman" w:hAnsi="Times New Roman" w:cs="Times New Roman"/>
          <w:lang w:val="lt-LT"/>
        </w:rPr>
        <w:t xml:space="preserve"> Naproxen/Esomeprazole STADA</w:t>
      </w:r>
      <w:r w:rsidR="00C57D02">
        <w:rPr>
          <w:rFonts w:ascii="Times New Roman" w:hAnsi="Times New Roman" w:cs="Times New Roman"/>
          <w:lang w:val="lt-LT"/>
        </w:rPr>
        <w:t xml:space="preserve"> vartojimą</w:t>
      </w:r>
      <w:r w:rsidR="00C57D02" w:rsidRPr="00C57D02">
        <w:rPr>
          <w:rFonts w:ascii="Times New Roman" w:hAnsi="Times New Roman" w:cs="Times New Roman"/>
          <w:lang w:val="lt-LT"/>
        </w:rPr>
        <w:t xml:space="preserve"> ir nedelsdami kreipkitės </w:t>
      </w:r>
      <w:r w:rsidR="00437683">
        <w:rPr>
          <w:rFonts w:ascii="Times New Roman" w:hAnsi="Times New Roman" w:cs="Times New Roman"/>
          <w:lang w:val="lt-LT"/>
        </w:rPr>
        <w:t>medicininės pagalbos</w:t>
      </w:r>
      <w:r w:rsidR="00C57D02" w:rsidRPr="00C57D02">
        <w:rPr>
          <w:rFonts w:ascii="Times New Roman" w:hAnsi="Times New Roman" w:cs="Times New Roman"/>
          <w:lang w:val="lt-LT"/>
        </w:rPr>
        <w:t>, jei</w:t>
      </w:r>
      <w:r w:rsidR="00C57D02">
        <w:rPr>
          <w:rFonts w:ascii="Times New Roman" w:hAnsi="Times New Roman" w:cs="Times New Roman"/>
          <w:lang w:val="lt-LT"/>
        </w:rPr>
        <w:t>gu</w:t>
      </w:r>
      <w:r w:rsidR="00C57D02" w:rsidRPr="00C57D02">
        <w:rPr>
          <w:rFonts w:ascii="Times New Roman" w:hAnsi="Times New Roman" w:cs="Times New Roman"/>
          <w:lang w:val="lt-LT"/>
        </w:rPr>
        <w:t xml:space="preserve"> pastebėjote </w:t>
      </w:r>
      <w:r w:rsidR="00C57D02">
        <w:rPr>
          <w:rFonts w:ascii="Times New Roman" w:hAnsi="Times New Roman" w:cs="Times New Roman"/>
          <w:lang w:val="lt-LT"/>
        </w:rPr>
        <w:t>kurį nors</w:t>
      </w:r>
      <w:r w:rsidR="00C57D02" w:rsidRPr="00C57D02">
        <w:rPr>
          <w:rFonts w:ascii="Times New Roman" w:hAnsi="Times New Roman" w:cs="Times New Roman"/>
          <w:lang w:val="lt-LT"/>
        </w:rPr>
        <w:t xml:space="preserve"> iš simptomų, susijusių su </w:t>
      </w:r>
      <w:r w:rsidR="00741CC4" w:rsidRPr="00C57D02">
        <w:rPr>
          <w:rFonts w:ascii="Times New Roman" w:hAnsi="Times New Roman" w:cs="Times New Roman"/>
          <w:lang w:val="lt-LT"/>
        </w:rPr>
        <w:t>4</w:t>
      </w:r>
      <w:r w:rsidR="00741CC4">
        <w:rPr>
          <w:rFonts w:ascii="Times New Roman" w:hAnsi="Times New Roman" w:cs="Times New Roman"/>
          <w:lang w:val="lt-LT"/>
        </w:rPr>
        <w:t> </w:t>
      </w:r>
      <w:r w:rsidR="00741CC4" w:rsidRPr="00C57D02">
        <w:rPr>
          <w:rFonts w:ascii="Times New Roman" w:hAnsi="Times New Roman" w:cs="Times New Roman"/>
          <w:lang w:val="lt-LT"/>
        </w:rPr>
        <w:t>skyriuje aprašyt</w:t>
      </w:r>
      <w:r w:rsidR="00741CC4">
        <w:rPr>
          <w:rFonts w:ascii="Times New Roman" w:hAnsi="Times New Roman" w:cs="Times New Roman"/>
          <w:lang w:val="lt-LT"/>
        </w:rPr>
        <w:t>omis</w:t>
      </w:r>
      <w:r w:rsidR="00741CC4" w:rsidRPr="00C57D02">
        <w:rPr>
          <w:rFonts w:ascii="Times New Roman" w:hAnsi="Times New Roman" w:cs="Times New Roman"/>
          <w:lang w:val="lt-LT"/>
        </w:rPr>
        <w:t xml:space="preserve"> </w:t>
      </w:r>
      <w:r w:rsidR="00C57D02" w:rsidRPr="00C57D02">
        <w:rPr>
          <w:rFonts w:ascii="Times New Roman" w:hAnsi="Times New Roman" w:cs="Times New Roman"/>
          <w:lang w:val="lt-LT"/>
        </w:rPr>
        <w:t>šiomis sunkiomis odos reakcijomis</w:t>
      </w:r>
      <w:r w:rsidRPr="00964115">
        <w:rPr>
          <w:rFonts w:ascii="Times New Roman" w:hAnsi="Times New Roman" w:cs="Times New Roman"/>
          <w:lang w:val="lt-LT"/>
        </w:rPr>
        <w:t>;</w:t>
      </w:r>
    </w:p>
    <w:p w14:paraId="22541505" w14:textId="77777777" w:rsidR="00797756" w:rsidRPr="00964115" w:rsidRDefault="00796C1A" w:rsidP="00797756">
      <w:pPr>
        <w:numPr>
          <w:ilvl w:val="0"/>
          <w:numId w:val="7"/>
        </w:numPr>
        <w:spacing w:after="0" w:line="240" w:lineRule="auto"/>
        <w:rPr>
          <w:rFonts w:ascii="Times New Roman" w:hAnsi="Times New Roman" w:cs="Times New Roman"/>
          <w:lang w:val="lt-LT"/>
        </w:rPr>
      </w:pPr>
      <w:r>
        <w:rPr>
          <w:rFonts w:ascii="Times New Roman" w:hAnsi="Times New Roman" w:cs="Times New Roman"/>
          <w:lang w:val="lt-LT"/>
        </w:rPr>
        <w:t>J</w:t>
      </w:r>
      <w:r w:rsidR="00797756" w:rsidRPr="00964115">
        <w:rPr>
          <w:rFonts w:ascii="Times New Roman" w:hAnsi="Times New Roman" w:cs="Times New Roman"/>
          <w:lang w:val="lt-LT"/>
        </w:rPr>
        <w:t>ums bus atliekamas specialus kraujo tyrimas (dėl chromogranino A).</w:t>
      </w:r>
    </w:p>
    <w:p w14:paraId="0EB7138C" w14:textId="77777777" w:rsidR="00797756" w:rsidRPr="00964115" w:rsidRDefault="00797756" w:rsidP="00797756">
      <w:pPr>
        <w:spacing w:after="0" w:line="240" w:lineRule="auto"/>
        <w:rPr>
          <w:rFonts w:ascii="Times New Roman" w:hAnsi="Times New Roman" w:cs="Times New Roman"/>
          <w:lang w:val="lt-LT"/>
        </w:rPr>
      </w:pPr>
    </w:p>
    <w:p w14:paraId="20759437" w14:textId="77777777" w:rsidR="00797756" w:rsidRPr="00964115" w:rsidRDefault="00797756" w:rsidP="00797756">
      <w:pPr>
        <w:spacing w:after="0" w:line="240" w:lineRule="auto"/>
        <w:rPr>
          <w:rFonts w:ascii="Times New Roman" w:hAnsi="Times New Roman" w:cs="Times New Roman"/>
          <w:lang w:val="lt-LT"/>
        </w:rPr>
      </w:pPr>
      <w:r w:rsidRPr="00964115">
        <w:rPr>
          <w:rFonts w:ascii="Times New Roman" w:hAnsi="Times New Roman" w:cs="Times New Roman"/>
          <w:lang w:val="lt-LT"/>
        </w:rPr>
        <w:t xml:space="preserve">Jeigu </w:t>
      </w:r>
      <w:r w:rsidR="000F12E2">
        <w:rPr>
          <w:rFonts w:ascii="Times New Roman" w:hAnsi="Times New Roman" w:cs="Times New Roman"/>
          <w:lang w:val="lt-LT"/>
        </w:rPr>
        <w:t xml:space="preserve">Jums tinka </w:t>
      </w:r>
      <w:r w:rsidRPr="00964115">
        <w:rPr>
          <w:rFonts w:ascii="Times New Roman" w:hAnsi="Times New Roman" w:cs="Times New Roman"/>
          <w:lang w:val="lt-LT"/>
        </w:rPr>
        <w:t>kuri</w:t>
      </w:r>
      <w:r w:rsidR="000F12E2">
        <w:rPr>
          <w:rFonts w:ascii="Times New Roman" w:hAnsi="Times New Roman" w:cs="Times New Roman"/>
          <w:lang w:val="lt-LT"/>
        </w:rPr>
        <w:t xml:space="preserve">s nors </w:t>
      </w:r>
      <w:r w:rsidRPr="00964115">
        <w:rPr>
          <w:rFonts w:ascii="Times New Roman" w:hAnsi="Times New Roman" w:cs="Times New Roman"/>
          <w:lang w:val="lt-LT"/>
        </w:rPr>
        <w:t xml:space="preserve">iš </w:t>
      </w:r>
      <w:r w:rsidR="00437683">
        <w:rPr>
          <w:rFonts w:ascii="Times New Roman" w:hAnsi="Times New Roman" w:cs="Times New Roman"/>
          <w:lang w:val="lt-LT"/>
        </w:rPr>
        <w:t>a</w:t>
      </w:r>
      <w:r w:rsidR="00E51211">
        <w:rPr>
          <w:rFonts w:ascii="Times New Roman" w:hAnsi="Times New Roman" w:cs="Times New Roman"/>
          <w:lang w:val="lt-LT"/>
        </w:rPr>
        <w:t>n</w:t>
      </w:r>
      <w:r w:rsidR="00437683">
        <w:rPr>
          <w:rFonts w:ascii="Times New Roman" w:hAnsi="Times New Roman" w:cs="Times New Roman"/>
          <w:lang w:val="lt-LT"/>
        </w:rPr>
        <w:t>k</w:t>
      </w:r>
      <w:r w:rsidR="00E51211">
        <w:rPr>
          <w:rFonts w:ascii="Times New Roman" w:hAnsi="Times New Roman" w:cs="Times New Roman"/>
          <w:lang w:val="lt-LT"/>
        </w:rPr>
        <w:t>s</w:t>
      </w:r>
      <w:r w:rsidR="00437683">
        <w:rPr>
          <w:rFonts w:ascii="Times New Roman" w:hAnsi="Times New Roman" w:cs="Times New Roman"/>
          <w:lang w:val="lt-LT"/>
        </w:rPr>
        <w:t>čiau</w:t>
      </w:r>
      <w:r w:rsidRPr="00964115">
        <w:rPr>
          <w:rFonts w:ascii="Times New Roman" w:hAnsi="Times New Roman" w:cs="Times New Roman"/>
          <w:lang w:val="lt-LT"/>
        </w:rPr>
        <w:t xml:space="preserve"> išvardytų p</w:t>
      </w:r>
      <w:r w:rsidR="000F12E2">
        <w:rPr>
          <w:rFonts w:ascii="Times New Roman" w:hAnsi="Times New Roman" w:cs="Times New Roman"/>
          <w:lang w:val="lt-LT"/>
        </w:rPr>
        <w:t>unktų</w:t>
      </w:r>
      <w:r w:rsidRPr="00964115">
        <w:rPr>
          <w:rFonts w:ascii="Times New Roman" w:hAnsi="Times New Roman" w:cs="Times New Roman"/>
          <w:lang w:val="lt-LT"/>
        </w:rPr>
        <w:t xml:space="preserve"> arba dėl to abejojate, tai, prieš prad</w:t>
      </w:r>
      <w:r w:rsidR="000F12E2">
        <w:rPr>
          <w:rFonts w:ascii="Times New Roman" w:hAnsi="Times New Roman" w:cs="Times New Roman"/>
          <w:lang w:val="lt-LT"/>
        </w:rPr>
        <w:t>ėdami</w:t>
      </w:r>
      <w:r w:rsidRPr="00964115">
        <w:rPr>
          <w:rFonts w:ascii="Times New Roman" w:hAnsi="Times New Roman" w:cs="Times New Roman"/>
          <w:lang w:val="lt-LT"/>
        </w:rPr>
        <w:t xml:space="preserve"> vartoti š</w:t>
      </w:r>
      <w:r w:rsidR="000F12E2">
        <w:rPr>
          <w:rFonts w:ascii="Times New Roman" w:hAnsi="Times New Roman" w:cs="Times New Roman"/>
          <w:lang w:val="lt-LT"/>
        </w:rPr>
        <w:t>io</w:t>
      </w:r>
      <w:r w:rsidRPr="00964115">
        <w:rPr>
          <w:rFonts w:ascii="Times New Roman" w:hAnsi="Times New Roman" w:cs="Times New Roman"/>
          <w:lang w:val="lt-LT"/>
        </w:rPr>
        <w:t xml:space="preserve"> vaist</w:t>
      </w:r>
      <w:r w:rsidR="000F12E2">
        <w:rPr>
          <w:rFonts w:ascii="Times New Roman" w:hAnsi="Times New Roman" w:cs="Times New Roman"/>
          <w:lang w:val="lt-LT"/>
        </w:rPr>
        <w:t>o</w:t>
      </w:r>
      <w:r w:rsidRPr="00964115">
        <w:rPr>
          <w:rFonts w:ascii="Times New Roman" w:hAnsi="Times New Roman" w:cs="Times New Roman"/>
          <w:lang w:val="lt-LT"/>
        </w:rPr>
        <w:t>, pasitarkite su gydytoju arba vaistininku.</w:t>
      </w:r>
    </w:p>
    <w:p w14:paraId="59C3B7DA" w14:textId="77777777" w:rsidR="00797756" w:rsidRPr="00964115" w:rsidRDefault="00797756" w:rsidP="00797756">
      <w:pPr>
        <w:spacing w:after="0" w:line="240" w:lineRule="auto"/>
        <w:rPr>
          <w:rFonts w:ascii="Times New Roman" w:hAnsi="Times New Roman" w:cs="Times New Roman"/>
          <w:lang w:val="lt-LT"/>
        </w:rPr>
      </w:pPr>
    </w:p>
    <w:p w14:paraId="4471170A" w14:textId="77777777" w:rsidR="00797756" w:rsidRPr="00964115" w:rsidRDefault="00797756" w:rsidP="00797756">
      <w:pPr>
        <w:spacing w:after="0" w:line="240" w:lineRule="auto"/>
        <w:rPr>
          <w:rFonts w:ascii="Times New Roman" w:hAnsi="Times New Roman" w:cs="Times New Roman"/>
          <w:lang w:val="lt-LT"/>
        </w:rPr>
      </w:pPr>
      <w:r w:rsidRPr="00964115">
        <w:rPr>
          <w:rFonts w:ascii="Times New Roman" w:hAnsi="Times New Roman" w:cs="Times New Roman"/>
          <w:lang w:val="lt-LT"/>
        </w:rPr>
        <w:t>Jeigu J</w:t>
      </w:r>
      <w:r w:rsidR="000F12E2">
        <w:rPr>
          <w:rFonts w:ascii="Times New Roman" w:hAnsi="Times New Roman" w:cs="Times New Roman"/>
          <w:lang w:val="lt-LT"/>
        </w:rPr>
        <w:t xml:space="preserve">ums </w:t>
      </w:r>
      <w:r w:rsidRPr="00964115">
        <w:rPr>
          <w:rFonts w:ascii="Times New Roman" w:hAnsi="Times New Roman" w:cs="Times New Roman"/>
          <w:lang w:val="lt-LT"/>
        </w:rPr>
        <w:t xml:space="preserve">anksčiau </w:t>
      </w:r>
      <w:r w:rsidR="000F12E2">
        <w:rPr>
          <w:rFonts w:ascii="Times New Roman" w:hAnsi="Times New Roman" w:cs="Times New Roman"/>
          <w:lang w:val="lt-LT"/>
        </w:rPr>
        <w:t>buvo</w:t>
      </w:r>
      <w:r w:rsidRPr="00964115">
        <w:rPr>
          <w:rFonts w:ascii="Times New Roman" w:hAnsi="Times New Roman" w:cs="Times New Roman"/>
          <w:lang w:val="lt-LT"/>
        </w:rPr>
        <w:t xml:space="preserve"> skrandžio opa arba kraujavimas, apie tai pasakykite gydytojui. Gydytojas paprašys pranešti jam apie Jums pasireiškusį bet kokį neįprastą simptomą, susijusį su skrandžiu (pvz., skausmą).</w:t>
      </w:r>
    </w:p>
    <w:p w14:paraId="418DA33D" w14:textId="77777777" w:rsidR="00797756" w:rsidRPr="00964115" w:rsidRDefault="00797756" w:rsidP="00797756">
      <w:pPr>
        <w:spacing w:after="0" w:line="240" w:lineRule="auto"/>
        <w:rPr>
          <w:rFonts w:ascii="Times New Roman" w:hAnsi="Times New Roman" w:cs="Times New Roman"/>
          <w:lang w:val="lt-LT"/>
        </w:rPr>
      </w:pPr>
    </w:p>
    <w:p w14:paraId="71BC355F" w14:textId="77777777" w:rsidR="00797756" w:rsidRPr="00964115" w:rsidRDefault="00797756" w:rsidP="00797756">
      <w:pPr>
        <w:spacing w:after="0" w:line="240" w:lineRule="auto"/>
        <w:rPr>
          <w:rFonts w:ascii="Times New Roman" w:hAnsi="Times New Roman" w:cs="Times New Roman"/>
          <w:lang w:val="lt-LT"/>
        </w:rPr>
      </w:pPr>
      <w:r w:rsidRPr="00964115">
        <w:rPr>
          <w:rFonts w:ascii="Times New Roman" w:hAnsi="Times New Roman" w:cs="Times New Roman"/>
          <w:lang w:val="lt-LT"/>
        </w:rPr>
        <w:t xml:space="preserve">Tokie vaistai kaip </w:t>
      </w:r>
      <w:r w:rsidR="002A5A83">
        <w:rPr>
          <w:rFonts w:ascii="Times New Roman" w:hAnsi="Times New Roman" w:cs="Times New Roman"/>
          <w:lang w:val="lt-LT"/>
        </w:rPr>
        <w:t>Naproxen/Esomeprazole STADA</w:t>
      </w:r>
      <w:r w:rsidRPr="00964115">
        <w:rPr>
          <w:rFonts w:ascii="Times New Roman" w:hAnsi="Times New Roman" w:cs="Times New Roman"/>
          <w:lang w:val="lt-LT"/>
        </w:rPr>
        <w:t xml:space="preserve"> gali </w:t>
      </w:r>
      <w:r w:rsidR="00437683">
        <w:rPr>
          <w:rFonts w:ascii="Times New Roman" w:hAnsi="Times New Roman" w:cs="Times New Roman"/>
          <w:lang w:val="lt-LT"/>
        </w:rPr>
        <w:t xml:space="preserve">būti </w:t>
      </w:r>
      <w:r w:rsidR="00437683" w:rsidRPr="004F01FE">
        <w:rPr>
          <w:rFonts w:ascii="Times New Roman" w:hAnsi="Times New Roman" w:cs="Times New Roman"/>
          <w:lang w:val="lt-LT"/>
        </w:rPr>
        <w:t>susiję su nežymiu</w:t>
      </w:r>
      <w:r w:rsidRPr="00964115">
        <w:rPr>
          <w:rFonts w:ascii="Times New Roman" w:hAnsi="Times New Roman" w:cs="Times New Roman"/>
          <w:lang w:val="lt-LT"/>
        </w:rPr>
        <w:t xml:space="preserve"> širdies priepuolio (miokardo infarkto) ar insulto rizik</w:t>
      </w:r>
      <w:r w:rsidR="00437683">
        <w:rPr>
          <w:rFonts w:ascii="Times New Roman" w:hAnsi="Times New Roman" w:cs="Times New Roman"/>
          <w:lang w:val="lt-LT"/>
        </w:rPr>
        <w:t>os padidėjimu</w:t>
      </w:r>
      <w:r w:rsidRPr="00964115">
        <w:rPr>
          <w:rFonts w:ascii="Times New Roman" w:hAnsi="Times New Roman" w:cs="Times New Roman"/>
          <w:lang w:val="lt-LT"/>
        </w:rPr>
        <w:t xml:space="preserve">. Rizika </w:t>
      </w:r>
      <w:r w:rsidR="00E046D6" w:rsidRPr="004F01FE">
        <w:rPr>
          <w:rFonts w:ascii="Times New Roman" w:hAnsi="Times New Roman" w:cs="Times New Roman"/>
          <w:lang w:val="lt-LT"/>
        </w:rPr>
        <w:t>labiau tikėtina</w:t>
      </w:r>
      <w:r w:rsidRPr="00964115">
        <w:rPr>
          <w:rFonts w:ascii="Times New Roman" w:hAnsi="Times New Roman" w:cs="Times New Roman"/>
          <w:lang w:val="lt-LT"/>
        </w:rPr>
        <w:t xml:space="preserve"> vartojant dideles dozes ir gydantis ilgai. Nevartokite didesnės šio vaisto dozės negu rekomenduojama ir ilgiau negu nurodyta.</w:t>
      </w:r>
    </w:p>
    <w:p w14:paraId="5C587206" w14:textId="77777777" w:rsidR="000F12E2" w:rsidRDefault="000F12E2" w:rsidP="000F12E2">
      <w:pPr>
        <w:widowControl w:val="0"/>
        <w:tabs>
          <w:tab w:val="left" w:pos="567"/>
        </w:tabs>
        <w:spacing w:after="0" w:line="240" w:lineRule="auto"/>
        <w:rPr>
          <w:rFonts w:ascii="Times New Roman" w:hAnsi="Times New Roman" w:cs="Times New Roman"/>
          <w:lang w:val="lt-LT"/>
        </w:rPr>
      </w:pPr>
    </w:p>
    <w:p w14:paraId="481B3B67" w14:textId="77777777" w:rsidR="000F12E2" w:rsidRPr="004F01FE" w:rsidRDefault="000F12E2" w:rsidP="000F12E2">
      <w:pPr>
        <w:widowControl w:val="0"/>
        <w:tabs>
          <w:tab w:val="left" w:pos="567"/>
        </w:tabs>
        <w:spacing w:after="0" w:line="240" w:lineRule="auto"/>
        <w:rPr>
          <w:rFonts w:ascii="Times New Roman" w:eastAsia="Times New Roman" w:hAnsi="Times New Roman" w:cs="Times New Roman"/>
          <w:lang w:val="lt-LT" w:eastAsia="sl-SI"/>
        </w:rPr>
      </w:pPr>
      <w:r>
        <w:rPr>
          <w:rFonts w:ascii="Times New Roman" w:hAnsi="Times New Roman" w:cs="Times New Roman"/>
          <w:lang w:val="lt-LT"/>
        </w:rPr>
        <w:t>Naproxen/Esomeprazole STADA</w:t>
      </w:r>
      <w:r w:rsidRPr="004F01FE">
        <w:rPr>
          <w:rFonts w:ascii="Times New Roman" w:eastAsia="Times New Roman" w:hAnsi="Times New Roman" w:cs="Times New Roman"/>
          <w:lang w:val="lt-LT" w:eastAsia="sl-SI"/>
        </w:rPr>
        <w:t xml:space="preserve"> sudėtyje yra NVNU </w:t>
      </w:r>
      <w:proofErr w:type="spellStart"/>
      <w:r w:rsidRPr="004F01FE">
        <w:rPr>
          <w:rFonts w:ascii="Times New Roman" w:eastAsia="Times New Roman" w:hAnsi="Times New Roman" w:cs="Times New Roman"/>
          <w:lang w:val="lt-LT" w:eastAsia="sl-SI"/>
        </w:rPr>
        <w:t>naprokseno</w:t>
      </w:r>
      <w:proofErr w:type="spellEnd"/>
      <w:r w:rsidRPr="004F01FE">
        <w:rPr>
          <w:rFonts w:ascii="Times New Roman" w:eastAsia="Times New Roman" w:hAnsi="Times New Roman" w:cs="Times New Roman"/>
          <w:lang w:val="lt-LT" w:eastAsia="sl-SI"/>
        </w:rPr>
        <w:t xml:space="preserve">. Kad </w:t>
      </w:r>
      <w:r w:rsidR="001060DB">
        <w:rPr>
          <w:rFonts w:ascii="Times New Roman" w:eastAsia="Times New Roman" w:hAnsi="Times New Roman" w:cs="Times New Roman"/>
          <w:lang w:val="lt-LT" w:eastAsia="sl-SI"/>
        </w:rPr>
        <w:t>sumaž</w:t>
      </w:r>
      <w:r w:rsidR="00E046D6">
        <w:rPr>
          <w:rFonts w:ascii="Times New Roman" w:eastAsia="Times New Roman" w:hAnsi="Times New Roman" w:cs="Times New Roman"/>
          <w:lang w:val="lt-LT" w:eastAsia="sl-SI"/>
        </w:rPr>
        <w:t>inti</w:t>
      </w:r>
      <w:r w:rsidRPr="004F01FE">
        <w:rPr>
          <w:rFonts w:ascii="Times New Roman" w:eastAsia="Times New Roman" w:hAnsi="Times New Roman" w:cs="Times New Roman"/>
          <w:lang w:val="lt-LT" w:eastAsia="sl-SI"/>
        </w:rPr>
        <w:t xml:space="preserve"> šalutinio poveikio rizik</w:t>
      </w:r>
      <w:r w:rsidR="00E046D6">
        <w:rPr>
          <w:rFonts w:ascii="Times New Roman" w:eastAsia="Times New Roman" w:hAnsi="Times New Roman" w:cs="Times New Roman"/>
          <w:lang w:val="lt-LT" w:eastAsia="sl-SI"/>
        </w:rPr>
        <w:t>ą</w:t>
      </w:r>
      <w:r w:rsidR="001060DB">
        <w:rPr>
          <w:rFonts w:ascii="Times New Roman" w:eastAsia="Times New Roman" w:hAnsi="Times New Roman" w:cs="Times New Roman"/>
          <w:lang w:val="lt-LT" w:eastAsia="sl-SI"/>
        </w:rPr>
        <w:t xml:space="preserve">, </w:t>
      </w:r>
      <w:r w:rsidRPr="004F01FE">
        <w:rPr>
          <w:rFonts w:ascii="Times New Roman" w:eastAsia="Times New Roman" w:hAnsi="Times New Roman" w:cs="Times New Roman"/>
          <w:lang w:val="lt-LT" w:eastAsia="sl-SI"/>
        </w:rPr>
        <w:t xml:space="preserve">naprokseno, kaip ir visų NVNU, turi būti vartojama mažiausia veiksminga dozė trumpiausią laiką. Todėl </w:t>
      </w:r>
      <w:r w:rsidR="001060DB">
        <w:rPr>
          <w:rFonts w:ascii="Times New Roman" w:eastAsia="Times New Roman" w:hAnsi="Times New Roman" w:cs="Times New Roman"/>
          <w:lang w:val="lt-LT" w:eastAsia="sl-SI"/>
        </w:rPr>
        <w:t>J</w:t>
      </w:r>
      <w:r w:rsidRPr="004F01FE">
        <w:rPr>
          <w:rFonts w:ascii="Times New Roman" w:eastAsia="Times New Roman" w:hAnsi="Times New Roman" w:cs="Times New Roman"/>
          <w:lang w:val="lt-LT" w:eastAsia="sl-SI"/>
        </w:rPr>
        <w:t xml:space="preserve">ūsų gydytojas reguliariai įvertins, ar </w:t>
      </w:r>
      <w:r>
        <w:rPr>
          <w:rFonts w:ascii="Times New Roman" w:hAnsi="Times New Roman" w:cs="Times New Roman"/>
          <w:lang w:val="lt-LT"/>
        </w:rPr>
        <w:t>Naproxen/Esomeprazole STADA</w:t>
      </w:r>
      <w:r w:rsidRPr="004F01FE">
        <w:rPr>
          <w:rFonts w:ascii="Times New Roman" w:eastAsia="Times New Roman" w:hAnsi="Times New Roman" w:cs="Times New Roman"/>
          <w:lang w:val="lt-LT" w:eastAsia="sl-SI"/>
        </w:rPr>
        <w:t xml:space="preserve"> Jums vis dar tinka.</w:t>
      </w:r>
    </w:p>
    <w:p w14:paraId="57C2B57C" w14:textId="77777777" w:rsidR="000F12E2" w:rsidRPr="004F01FE" w:rsidRDefault="000F12E2" w:rsidP="000F12E2">
      <w:pPr>
        <w:spacing w:after="0" w:line="240" w:lineRule="auto"/>
        <w:rPr>
          <w:rFonts w:ascii="Times New Roman" w:hAnsi="Times New Roman" w:cs="Times New Roman"/>
          <w:lang w:val="lt-LT"/>
        </w:rPr>
      </w:pPr>
    </w:p>
    <w:p w14:paraId="63B9326E" w14:textId="77777777" w:rsidR="000F12E2" w:rsidRPr="004F01FE" w:rsidRDefault="000F12E2" w:rsidP="000F12E2">
      <w:pPr>
        <w:spacing w:after="0" w:line="240" w:lineRule="auto"/>
        <w:rPr>
          <w:rFonts w:ascii="Times New Roman" w:hAnsi="Times New Roman" w:cs="Times New Roman"/>
          <w:lang w:val="lt-LT"/>
        </w:rPr>
      </w:pPr>
      <w:r>
        <w:rPr>
          <w:rFonts w:ascii="Times New Roman" w:hAnsi="Times New Roman" w:cs="Times New Roman"/>
          <w:lang w:val="lt-LT"/>
        </w:rPr>
        <w:t>Naproxen/Esomeprazole STADA</w:t>
      </w:r>
      <w:r w:rsidRPr="004F01FE">
        <w:rPr>
          <w:rFonts w:ascii="Times New Roman" w:hAnsi="Times New Roman" w:cs="Times New Roman"/>
          <w:lang w:val="lt-LT"/>
        </w:rPr>
        <w:t xml:space="preserve"> netinka greitam ūmaus skausmo malšinimui, nes turi praeiti keletas valandų, kol skausmą malšinanti medžiaga naproksenas patenka į Jūsų kraują.</w:t>
      </w:r>
    </w:p>
    <w:p w14:paraId="52D0A4BD" w14:textId="77777777" w:rsidR="00797756" w:rsidRDefault="00797756" w:rsidP="00797756">
      <w:pPr>
        <w:spacing w:after="0" w:line="240" w:lineRule="auto"/>
        <w:rPr>
          <w:rFonts w:ascii="Times New Roman" w:hAnsi="Times New Roman" w:cs="Times New Roman"/>
          <w:lang w:val="lt-LT"/>
        </w:rPr>
      </w:pPr>
    </w:p>
    <w:p w14:paraId="294CCD63" w14:textId="77777777" w:rsidR="00797756" w:rsidRPr="00964115" w:rsidRDefault="00797756" w:rsidP="00797756">
      <w:pPr>
        <w:spacing w:after="0" w:line="240" w:lineRule="auto"/>
        <w:rPr>
          <w:rFonts w:ascii="Times New Roman" w:hAnsi="Times New Roman" w:cs="Times New Roman"/>
          <w:lang w:val="lt-LT"/>
        </w:rPr>
      </w:pPr>
      <w:r w:rsidRPr="00964115">
        <w:rPr>
          <w:rFonts w:ascii="Times New Roman" w:hAnsi="Times New Roman" w:cs="Times New Roman"/>
          <w:lang w:val="lt-LT"/>
        </w:rPr>
        <w:t>Be to, prieš pradėdami vartoti š</w:t>
      </w:r>
      <w:r w:rsidR="00E046D6">
        <w:rPr>
          <w:rFonts w:ascii="Times New Roman" w:hAnsi="Times New Roman" w:cs="Times New Roman"/>
          <w:lang w:val="lt-LT"/>
        </w:rPr>
        <w:t>io</w:t>
      </w:r>
      <w:r w:rsidRPr="00964115">
        <w:rPr>
          <w:rFonts w:ascii="Times New Roman" w:hAnsi="Times New Roman" w:cs="Times New Roman"/>
          <w:lang w:val="lt-LT"/>
        </w:rPr>
        <w:t xml:space="preserve"> vaist</w:t>
      </w:r>
      <w:r w:rsidR="00E046D6">
        <w:rPr>
          <w:rFonts w:ascii="Times New Roman" w:hAnsi="Times New Roman" w:cs="Times New Roman"/>
          <w:lang w:val="lt-LT"/>
        </w:rPr>
        <w:t>o</w:t>
      </w:r>
      <w:r w:rsidRPr="00964115">
        <w:rPr>
          <w:rFonts w:ascii="Times New Roman" w:hAnsi="Times New Roman" w:cs="Times New Roman"/>
          <w:lang w:val="lt-LT"/>
        </w:rPr>
        <w:t xml:space="preserve">, pasitarkite su gydytoju, jeigu </w:t>
      </w:r>
      <w:r w:rsidR="001060DB" w:rsidRPr="001060DB">
        <w:rPr>
          <w:rFonts w:ascii="Times New Roman" w:hAnsi="Times New Roman" w:cs="Times New Roman"/>
          <w:lang w:val="lt-LT"/>
        </w:rPr>
        <w:t>yra bet kokių širdies sutrikimų</w:t>
      </w:r>
      <w:r w:rsidRPr="00964115">
        <w:rPr>
          <w:rFonts w:ascii="Times New Roman" w:hAnsi="Times New Roman" w:cs="Times New Roman"/>
          <w:lang w:val="lt-LT"/>
        </w:rPr>
        <w:t>, buvo ištikęs insultas arba manote, kad Jums gali būti padidėjusi šių sutrikimų rizika. Šių sutrikimų rizika gali būti didesnė</w:t>
      </w:r>
      <w:r w:rsidR="001060DB">
        <w:rPr>
          <w:rFonts w:ascii="Times New Roman" w:hAnsi="Times New Roman" w:cs="Times New Roman"/>
          <w:lang w:val="lt-LT"/>
        </w:rPr>
        <w:t>,</w:t>
      </w:r>
      <w:r w:rsidRPr="00964115">
        <w:rPr>
          <w:rFonts w:ascii="Times New Roman" w:hAnsi="Times New Roman" w:cs="Times New Roman"/>
          <w:lang w:val="lt-LT"/>
        </w:rPr>
        <w:t xml:space="preserve"> jeigu:</w:t>
      </w:r>
    </w:p>
    <w:p w14:paraId="027029EF" w14:textId="77777777" w:rsidR="00797756" w:rsidRPr="00964115" w:rsidRDefault="00E046D6" w:rsidP="00797756">
      <w:pPr>
        <w:numPr>
          <w:ilvl w:val="0"/>
          <w:numId w:val="8"/>
        </w:numPr>
        <w:spacing w:after="0" w:line="240" w:lineRule="auto"/>
        <w:rPr>
          <w:rFonts w:ascii="Times New Roman" w:hAnsi="Times New Roman" w:cs="Times New Roman"/>
          <w:lang w:val="lt-LT"/>
        </w:rPr>
      </w:pPr>
      <w:r>
        <w:rPr>
          <w:rFonts w:ascii="Times New Roman" w:hAnsi="Times New Roman" w:cs="Times New Roman"/>
          <w:lang w:val="lt-LT"/>
        </w:rPr>
        <w:t xml:space="preserve">yra </w:t>
      </w:r>
      <w:r w:rsidR="00797756" w:rsidRPr="00964115">
        <w:rPr>
          <w:rFonts w:ascii="Times New Roman" w:hAnsi="Times New Roman" w:cs="Times New Roman"/>
          <w:lang w:val="lt-LT"/>
        </w:rPr>
        <w:t>padidėjęs kraujospūdis;</w:t>
      </w:r>
    </w:p>
    <w:p w14:paraId="24055692" w14:textId="77777777" w:rsidR="00797756" w:rsidRPr="00964115" w:rsidRDefault="001060DB" w:rsidP="00797756">
      <w:pPr>
        <w:numPr>
          <w:ilvl w:val="0"/>
          <w:numId w:val="8"/>
        </w:numPr>
        <w:spacing w:after="0" w:line="240" w:lineRule="auto"/>
        <w:rPr>
          <w:rFonts w:ascii="Times New Roman" w:hAnsi="Times New Roman" w:cs="Times New Roman"/>
          <w:lang w:val="lt-LT"/>
        </w:rPr>
      </w:pPr>
      <w:r w:rsidRPr="001060DB">
        <w:rPr>
          <w:rFonts w:ascii="Times New Roman" w:hAnsi="Times New Roman" w:cs="Times New Roman"/>
          <w:lang w:val="lt-LT"/>
        </w:rPr>
        <w:t>yra kraujotakos arba kraujo krešėjimo sutrikimų</w:t>
      </w:r>
      <w:r w:rsidR="00797756" w:rsidRPr="00964115">
        <w:rPr>
          <w:rFonts w:ascii="Times New Roman" w:hAnsi="Times New Roman" w:cs="Times New Roman"/>
          <w:lang w:val="lt-LT"/>
        </w:rPr>
        <w:t>;</w:t>
      </w:r>
    </w:p>
    <w:p w14:paraId="7BD6E0FA" w14:textId="77777777" w:rsidR="00797756" w:rsidRPr="00964115" w:rsidRDefault="00797756" w:rsidP="00797756">
      <w:pPr>
        <w:numPr>
          <w:ilvl w:val="0"/>
          <w:numId w:val="8"/>
        </w:numPr>
        <w:spacing w:after="0" w:line="240" w:lineRule="auto"/>
        <w:rPr>
          <w:rFonts w:ascii="Times New Roman" w:hAnsi="Times New Roman" w:cs="Times New Roman"/>
          <w:lang w:val="lt-LT"/>
        </w:rPr>
      </w:pPr>
      <w:r w:rsidRPr="00964115">
        <w:rPr>
          <w:rFonts w:ascii="Times New Roman" w:hAnsi="Times New Roman" w:cs="Times New Roman"/>
          <w:lang w:val="lt-LT"/>
        </w:rPr>
        <w:t>sergate cukriniu diabetu;</w:t>
      </w:r>
    </w:p>
    <w:p w14:paraId="7D81C1AA" w14:textId="77777777" w:rsidR="00797756" w:rsidRPr="00964115" w:rsidRDefault="00797756" w:rsidP="00797756">
      <w:pPr>
        <w:numPr>
          <w:ilvl w:val="0"/>
          <w:numId w:val="8"/>
        </w:numPr>
        <w:spacing w:after="0" w:line="240" w:lineRule="auto"/>
        <w:rPr>
          <w:rFonts w:ascii="Times New Roman" w:hAnsi="Times New Roman" w:cs="Times New Roman"/>
          <w:lang w:val="lt-LT"/>
        </w:rPr>
      </w:pPr>
      <w:r w:rsidRPr="00964115">
        <w:rPr>
          <w:rFonts w:ascii="Times New Roman" w:hAnsi="Times New Roman" w:cs="Times New Roman"/>
          <w:lang w:val="lt-LT"/>
        </w:rPr>
        <w:t>padidėjusi cholesterolio koncentracija Jūsų kraujyje;</w:t>
      </w:r>
    </w:p>
    <w:p w14:paraId="75EF97DB" w14:textId="77777777" w:rsidR="00797756" w:rsidRPr="00964115" w:rsidRDefault="00797756" w:rsidP="00797756">
      <w:pPr>
        <w:numPr>
          <w:ilvl w:val="0"/>
          <w:numId w:val="8"/>
        </w:numPr>
        <w:spacing w:after="0" w:line="240" w:lineRule="auto"/>
        <w:rPr>
          <w:rFonts w:ascii="Times New Roman" w:hAnsi="Times New Roman" w:cs="Times New Roman"/>
          <w:lang w:val="lt-LT"/>
        </w:rPr>
      </w:pPr>
      <w:r w:rsidRPr="00964115">
        <w:rPr>
          <w:rFonts w:ascii="Times New Roman" w:hAnsi="Times New Roman" w:cs="Times New Roman"/>
          <w:lang w:val="lt-LT"/>
        </w:rPr>
        <w:t>rūkote.</w:t>
      </w:r>
    </w:p>
    <w:p w14:paraId="03A1AB91" w14:textId="77777777" w:rsidR="00797756" w:rsidRPr="00964115" w:rsidRDefault="00797756" w:rsidP="00797756">
      <w:pPr>
        <w:spacing w:after="0" w:line="240" w:lineRule="auto"/>
        <w:rPr>
          <w:rFonts w:ascii="Times New Roman" w:hAnsi="Times New Roman" w:cs="Times New Roman"/>
          <w:lang w:val="lt-LT"/>
        </w:rPr>
      </w:pPr>
    </w:p>
    <w:p w14:paraId="6C3F88A7" w14:textId="77777777" w:rsidR="00797756" w:rsidRPr="00964115" w:rsidRDefault="00797756" w:rsidP="00797756">
      <w:pPr>
        <w:spacing w:after="0" w:line="240" w:lineRule="auto"/>
        <w:rPr>
          <w:rFonts w:ascii="Times New Roman" w:hAnsi="Times New Roman" w:cs="Times New Roman"/>
          <w:lang w:val="lt-LT"/>
        </w:rPr>
      </w:pPr>
      <w:r w:rsidRPr="00964115">
        <w:rPr>
          <w:rFonts w:ascii="Times New Roman" w:hAnsi="Times New Roman" w:cs="Times New Roman"/>
          <w:lang w:val="lt-LT"/>
        </w:rPr>
        <w:t>Vartojant protonų siurblio inhibitori</w:t>
      </w:r>
      <w:r w:rsidR="00E046D6">
        <w:rPr>
          <w:rFonts w:ascii="Times New Roman" w:hAnsi="Times New Roman" w:cs="Times New Roman"/>
          <w:lang w:val="lt-LT"/>
        </w:rPr>
        <w:t>aus</w:t>
      </w:r>
      <w:r w:rsidRPr="00964115">
        <w:rPr>
          <w:rFonts w:ascii="Times New Roman" w:hAnsi="Times New Roman" w:cs="Times New Roman"/>
          <w:lang w:val="lt-LT"/>
        </w:rPr>
        <w:t xml:space="preserve"> (j</w:t>
      </w:r>
      <w:r w:rsidR="00E046D6">
        <w:rPr>
          <w:rFonts w:ascii="Times New Roman" w:hAnsi="Times New Roman" w:cs="Times New Roman"/>
          <w:lang w:val="lt-LT"/>
        </w:rPr>
        <w:t>o</w:t>
      </w:r>
      <w:r w:rsidRPr="00964115">
        <w:rPr>
          <w:rFonts w:ascii="Times New Roman" w:hAnsi="Times New Roman" w:cs="Times New Roman"/>
          <w:lang w:val="lt-LT"/>
        </w:rPr>
        <w:t xml:space="preserve"> yra </w:t>
      </w:r>
      <w:r w:rsidR="002A5A83">
        <w:rPr>
          <w:rFonts w:ascii="Times New Roman" w:hAnsi="Times New Roman" w:cs="Times New Roman"/>
          <w:lang w:val="lt-LT"/>
        </w:rPr>
        <w:t>Naproxen/Esomeprazole STADA</w:t>
      </w:r>
      <w:r w:rsidRPr="00964115">
        <w:rPr>
          <w:rFonts w:ascii="Times New Roman" w:hAnsi="Times New Roman" w:cs="Times New Roman"/>
          <w:lang w:val="lt-LT"/>
        </w:rPr>
        <w:t xml:space="preserve"> sudėtyje), ypač ilgiau kaip 1</w:t>
      </w:r>
      <w:r w:rsidR="00576A0C">
        <w:rPr>
          <w:rFonts w:ascii="Times New Roman" w:hAnsi="Times New Roman" w:cs="Times New Roman"/>
          <w:lang w:val="lt-LT"/>
        </w:rPr>
        <w:t> </w:t>
      </w:r>
      <w:r w:rsidRPr="00964115">
        <w:rPr>
          <w:rFonts w:ascii="Times New Roman" w:hAnsi="Times New Roman" w:cs="Times New Roman"/>
          <w:lang w:val="lt-LT"/>
        </w:rPr>
        <w:t xml:space="preserve">metus, gali </w:t>
      </w:r>
      <w:r w:rsidR="00E046D6">
        <w:rPr>
          <w:rFonts w:ascii="Times New Roman" w:hAnsi="Times New Roman" w:cs="Times New Roman"/>
          <w:lang w:val="lt-LT"/>
        </w:rPr>
        <w:t>nežymiai</w:t>
      </w:r>
      <w:r w:rsidR="00E046D6" w:rsidRPr="00964115">
        <w:rPr>
          <w:rFonts w:ascii="Times New Roman" w:hAnsi="Times New Roman" w:cs="Times New Roman"/>
          <w:lang w:val="lt-LT"/>
        </w:rPr>
        <w:t xml:space="preserve"> </w:t>
      </w:r>
      <w:r w:rsidRPr="00964115">
        <w:rPr>
          <w:rFonts w:ascii="Times New Roman" w:hAnsi="Times New Roman" w:cs="Times New Roman"/>
          <w:lang w:val="lt-LT"/>
        </w:rPr>
        <w:t>padidėti šlaunikaulio, riešo ir stuburo lūžių rizika. Jeigu sergate osteoporoze arba vartojate kortikosteroidų, kurie taip pat gali padidinti osteoporozės riziką, apie tai pasakykite gydytojui.</w:t>
      </w:r>
    </w:p>
    <w:p w14:paraId="5C6A6A99" w14:textId="77777777" w:rsidR="00797756" w:rsidRPr="00964115" w:rsidRDefault="00797756" w:rsidP="00797756">
      <w:pPr>
        <w:spacing w:after="0" w:line="240" w:lineRule="auto"/>
        <w:rPr>
          <w:rFonts w:ascii="Times New Roman" w:hAnsi="Times New Roman" w:cs="Times New Roman"/>
          <w:lang w:val="lt-LT"/>
        </w:rPr>
      </w:pPr>
    </w:p>
    <w:p w14:paraId="79885A34" w14:textId="77777777" w:rsidR="00797756" w:rsidRPr="00964115" w:rsidRDefault="00797756" w:rsidP="00E51211">
      <w:pPr>
        <w:spacing w:after="0" w:line="240" w:lineRule="auto"/>
        <w:rPr>
          <w:rFonts w:ascii="Times New Roman" w:hAnsi="Times New Roman" w:cs="Times New Roman"/>
          <w:lang w:val="lt-LT"/>
        </w:rPr>
      </w:pPr>
      <w:r w:rsidRPr="00964115">
        <w:rPr>
          <w:rFonts w:ascii="Times New Roman" w:hAnsi="Times New Roman" w:cs="Times New Roman"/>
          <w:lang w:val="lt-LT"/>
        </w:rPr>
        <w:t xml:space="preserve">Jeigu Jums išbertų odą, ypač saulės apšviestose vietose, kuo skubiau pasakykite apie tai savo gydytojui, kadangi Jums gali tekti nutraukti gydymą </w:t>
      </w:r>
      <w:r w:rsidR="002A5A83">
        <w:rPr>
          <w:rFonts w:ascii="Times New Roman" w:hAnsi="Times New Roman" w:cs="Times New Roman"/>
          <w:lang w:val="lt-LT"/>
        </w:rPr>
        <w:t>Naproxen/Esomeprazole STADA</w:t>
      </w:r>
      <w:r w:rsidRPr="00964115">
        <w:rPr>
          <w:rFonts w:ascii="Times New Roman" w:hAnsi="Times New Roman" w:cs="Times New Roman"/>
          <w:lang w:val="lt-LT"/>
        </w:rPr>
        <w:t xml:space="preserve">. Taip pat nepamirškite pasakyti, jeigu Jums pasireiškia bet koks kitas </w:t>
      </w:r>
      <w:r w:rsidR="00E046D6" w:rsidRPr="00964115">
        <w:rPr>
          <w:rFonts w:ascii="Times New Roman" w:hAnsi="Times New Roman" w:cs="Times New Roman"/>
          <w:lang w:val="lt-LT"/>
        </w:rPr>
        <w:t>ne</w:t>
      </w:r>
      <w:r w:rsidR="00E046D6">
        <w:rPr>
          <w:rFonts w:ascii="Times New Roman" w:hAnsi="Times New Roman" w:cs="Times New Roman"/>
          <w:lang w:val="lt-LT"/>
        </w:rPr>
        <w:t>pageidaujamas</w:t>
      </w:r>
      <w:r w:rsidR="00E046D6" w:rsidRPr="00964115">
        <w:rPr>
          <w:rFonts w:ascii="Times New Roman" w:hAnsi="Times New Roman" w:cs="Times New Roman"/>
          <w:lang w:val="lt-LT"/>
        </w:rPr>
        <w:t xml:space="preserve"> </w:t>
      </w:r>
      <w:r w:rsidRPr="00964115">
        <w:rPr>
          <w:rFonts w:ascii="Times New Roman" w:hAnsi="Times New Roman" w:cs="Times New Roman"/>
          <w:lang w:val="lt-LT"/>
        </w:rPr>
        <w:t xml:space="preserve">poveikis, </w:t>
      </w:r>
      <w:r w:rsidR="00576A0C">
        <w:rPr>
          <w:rFonts w:ascii="Times New Roman" w:hAnsi="Times New Roman" w:cs="Times New Roman"/>
          <w:lang w:val="lt-LT"/>
        </w:rPr>
        <w:t xml:space="preserve">toks </w:t>
      </w:r>
      <w:r w:rsidRPr="00964115">
        <w:rPr>
          <w:rFonts w:ascii="Times New Roman" w:hAnsi="Times New Roman" w:cs="Times New Roman"/>
          <w:lang w:val="lt-LT"/>
        </w:rPr>
        <w:t>kaip sąnarių skausmas.</w:t>
      </w:r>
    </w:p>
    <w:p w14:paraId="7EF968EF" w14:textId="77777777" w:rsidR="00797756" w:rsidRDefault="00797756" w:rsidP="00797756">
      <w:pPr>
        <w:spacing w:after="0" w:line="240" w:lineRule="auto"/>
        <w:rPr>
          <w:rFonts w:ascii="Times New Roman" w:hAnsi="Times New Roman" w:cs="Times New Roman"/>
          <w:lang w:val="lt-LT"/>
        </w:rPr>
      </w:pPr>
    </w:p>
    <w:p w14:paraId="413B9654" w14:textId="77777777" w:rsidR="001F23A0" w:rsidRPr="001F23A0" w:rsidRDefault="001F23A0" w:rsidP="001F23A0">
      <w:pPr>
        <w:spacing w:after="0" w:line="240" w:lineRule="auto"/>
        <w:rPr>
          <w:rFonts w:ascii="Times New Roman" w:hAnsi="Times New Roman" w:cs="Times New Roman"/>
          <w:lang w:val="lt-LT"/>
        </w:rPr>
      </w:pPr>
      <w:r w:rsidRPr="001F23A0">
        <w:rPr>
          <w:rFonts w:ascii="Times New Roman" w:hAnsi="Times New Roman" w:cs="Times New Roman"/>
          <w:lang w:val="lt-LT"/>
        </w:rPr>
        <w:t xml:space="preserve">Pacientams, vartojusiems ezomeprazolo, pasitaikė </w:t>
      </w:r>
      <w:r w:rsidRPr="00876D4D">
        <w:rPr>
          <w:rFonts w:ascii="Times New Roman" w:hAnsi="Times New Roman" w:cs="Times New Roman"/>
          <w:lang w:val="lt-LT"/>
        </w:rPr>
        <w:t>sunkaus odos išbėrimo atvejų</w:t>
      </w:r>
      <w:r w:rsidRPr="001F23A0">
        <w:rPr>
          <w:rFonts w:ascii="Times New Roman" w:hAnsi="Times New Roman" w:cs="Times New Roman"/>
          <w:lang w:val="lt-LT"/>
        </w:rPr>
        <w:t xml:space="preserve"> (taip pat žr. 4</w:t>
      </w:r>
      <w:r w:rsidR="00576A0C">
        <w:rPr>
          <w:rFonts w:ascii="Times New Roman" w:hAnsi="Times New Roman" w:cs="Times New Roman"/>
          <w:lang w:val="lt-LT"/>
        </w:rPr>
        <w:t> </w:t>
      </w:r>
      <w:r w:rsidRPr="001F23A0">
        <w:rPr>
          <w:rFonts w:ascii="Times New Roman" w:hAnsi="Times New Roman" w:cs="Times New Roman"/>
          <w:lang w:val="lt-LT"/>
        </w:rPr>
        <w:t>skyrių). Tai gali būti burnos ertmės, gerklės, nosies ir lytinių organų opos bei konjunktyvitas (jam pasireiškus, parausta ir patinsta akys). Šių sunkaus pobūdžio odos išbėrimų dažnai atsiranda po į gripą panašių simptomų, pvz., karščiavimo, galvos ir kūno skausmų. Išbėrimas gali apimti didelę kūno dalį, kartu gali susidaryti pūslių ir luptis oda.</w:t>
      </w:r>
    </w:p>
    <w:p w14:paraId="2602F7F3" w14:textId="77777777" w:rsidR="00187DA4" w:rsidRDefault="001F23A0" w:rsidP="001F23A0">
      <w:pPr>
        <w:spacing w:after="0" w:line="240" w:lineRule="auto"/>
        <w:rPr>
          <w:rFonts w:ascii="Times New Roman" w:hAnsi="Times New Roman" w:cs="Times New Roman"/>
          <w:lang w:val="lt-LT"/>
        </w:rPr>
      </w:pPr>
      <w:r w:rsidRPr="001F23A0">
        <w:rPr>
          <w:rFonts w:ascii="Times New Roman" w:hAnsi="Times New Roman" w:cs="Times New Roman"/>
          <w:lang w:val="lt-LT"/>
        </w:rPr>
        <w:t>Jeigu vartojant š</w:t>
      </w:r>
      <w:r w:rsidR="00576A0C">
        <w:rPr>
          <w:rFonts w:ascii="Times New Roman" w:hAnsi="Times New Roman" w:cs="Times New Roman"/>
          <w:lang w:val="lt-LT"/>
        </w:rPr>
        <w:t>io</w:t>
      </w:r>
      <w:r w:rsidRPr="001F23A0">
        <w:rPr>
          <w:rFonts w:ascii="Times New Roman" w:hAnsi="Times New Roman" w:cs="Times New Roman"/>
          <w:lang w:val="lt-LT"/>
        </w:rPr>
        <w:t xml:space="preserve"> vaist</w:t>
      </w:r>
      <w:r w:rsidR="00576A0C">
        <w:rPr>
          <w:rFonts w:ascii="Times New Roman" w:hAnsi="Times New Roman" w:cs="Times New Roman"/>
          <w:lang w:val="lt-LT"/>
        </w:rPr>
        <w:t>o</w:t>
      </w:r>
      <w:r w:rsidRPr="001F23A0">
        <w:rPr>
          <w:rFonts w:ascii="Times New Roman" w:hAnsi="Times New Roman" w:cs="Times New Roman"/>
          <w:lang w:val="lt-LT"/>
        </w:rPr>
        <w:t xml:space="preserve"> ar per kelias savaites vėliau Jus išbertų arba pasireikštų kuris nors iš šių odos pažeidimo simptomų, nedelsdami nutraukite šio vaisto vartojimą ir kreipkitės į gydytoją.</w:t>
      </w:r>
    </w:p>
    <w:p w14:paraId="5AEEDA2D" w14:textId="77777777" w:rsidR="001F23A0" w:rsidRDefault="001F23A0" w:rsidP="001F23A0">
      <w:pPr>
        <w:spacing w:after="0" w:line="240" w:lineRule="auto"/>
        <w:rPr>
          <w:rFonts w:ascii="Times New Roman" w:hAnsi="Times New Roman" w:cs="Times New Roman"/>
          <w:lang w:val="lt-LT"/>
        </w:rPr>
      </w:pPr>
    </w:p>
    <w:p w14:paraId="1834D355" w14:textId="77777777" w:rsidR="007A3DE6" w:rsidRDefault="007A3DE6" w:rsidP="007A3DE6">
      <w:pPr>
        <w:spacing w:after="0" w:line="240" w:lineRule="auto"/>
        <w:rPr>
          <w:rFonts w:ascii="Times New Roman" w:hAnsi="Times New Roman" w:cs="Times New Roman"/>
          <w:lang w:val="lt-LT"/>
        </w:rPr>
      </w:pPr>
      <w:r w:rsidRPr="00AC1F00">
        <w:rPr>
          <w:rFonts w:ascii="Times New Roman" w:hAnsi="Times New Roman" w:cs="Times New Roman"/>
          <w:lang w:val="lt-LT"/>
        </w:rPr>
        <w:t xml:space="preserve">Vartojant </w:t>
      </w:r>
      <w:r w:rsidR="002A5A83">
        <w:rPr>
          <w:rFonts w:ascii="Times New Roman" w:hAnsi="Times New Roman" w:cs="Times New Roman"/>
          <w:lang w:val="lt-LT"/>
        </w:rPr>
        <w:t>Naproxen/Esomeprazole STADA</w:t>
      </w:r>
      <w:r w:rsidRPr="00AC1F00">
        <w:rPr>
          <w:rFonts w:ascii="Times New Roman" w:hAnsi="Times New Roman" w:cs="Times New Roman"/>
          <w:lang w:val="lt-LT"/>
        </w:rPr>
        <w:t xml:space="preserve"> gali pasireikšti inkstų uždegimas. </w:t>
      </w:r>
      <w:r w:rsidR="00741CC4">
        <w:rPr>
          <w:rFonts w:ascii="Times New Roman" w:hAnsi="Times New Roman" w:cs="Times New Roman"/>
          <w:lang w:val="lt-LT"/>
        </w:rPr>
        <w:t>P</w:t>
      </w:r>
      <w:r w:rsidRPr="00AC1F00">
        <w:rPr>
          <w:rFonts w:ascii="Times New Roman" w:hAnsi="Times New Roman" w:cs="Times New Roman"/>
          <w:lang w:val="lt-LT"/>
        </w:rPr>
        <w:t>ožymi</w:t>
      </w:r>
      <w:r w:rsidR="00741CC4">
        <w:rPr>
          <w:rFonts w:ascii="Times New Roman" w:hAnsi="Times New Roman" w:cs="Times New Roman"/>
          <w:lang w:val="lt-LT"/>
        </w:rPr>
        <w:t>ai</w:t>
      </w:r>
      <w:r w:rsidRPr="00AC1F00">
        <w:rPr>
          <w:rFonts w:ascii="Times New Roman" w:hAnsi="Times New Roman" w:cs="Times New Roman"/>
          <w:lang w:val="lt-LT"/>
        </w:rPr>
        <w:t xml:space="preserve"> ir simptom</w:t>
      </w:r>
      <w:r w:rsidR="00741CC4">
        <w:rPr>
          <w:rFonts w:ascii="Times New Roman" w:hAnsi="Times New Roman" w:cs="Times New Roman"/>
          <w:lang w:val="lt-LT"/>
        </w:rPr>
        <w:t>ai</w:t>
      </w:r>
      <w:r w:rsidRPr="00AC1F00">
        <w:rPr>
          <w:rFonts w:ascii="Times New Roman" w:hAnsi="Times New Roman" w:cs="Times New Roman"/>
          <w:lang w:val="lt-LT"/>
        </w:rPr>
        <w:t xml:space="preserve"> gali būti sumažėjęs šlapimo kiekis arba kraujas šlapime ir (arba) padidėjusio jautrumo reakcijos</w:t>
      </w:r>
      <w:r w:rsidR="00576A0C">
        <w:rPr>
          <w:rFonts w:ascii="Times New Roman" w:hAnsi="Times New Roman" w:cs="Times New Roman"/>
          <w:lang w:val="lt-LT"/>
        </w:rPr>
        <w:t>,</w:t>
      </w:r>
      <w:r w:rsidRPr="00AC1F00">
        <w:rPr>
          <w:rFonts w:ascii="Times New Roman" w:hAnsi="Times New Roman" w:cs="Times New Roman"/>
          <w:lang w:val="lt-LT"/>
        </w:rPr>
        <w:t xml:space="preserve"> tokios kaip karščiavimas, išbėrimas ir sąnarių sustingimas. Apie tokius požymius turite pranešti gydančiam gydytojui.</w:t>
      </w:r>
    </w:p>
    <w:p w14:paraId="3D9C1555" w14:textId="77777777" w:rsidR="007A3DE6" w:rsidRPr="00964115" w:rsidRDefault="007A3DE6" w:rsidP="001F23A0">
      <w:pPr>
        <w:spacing w:after="0" w:line="240" w:lineRule="auto"/>
        <w:rPr>
          <w:rFonts w:ascii="Times New Roman" w:hAnsi="Times New Roman" w:cs="Times New Roman"/>
          <w:lang w:val="lt-LT"/>
        </w:rPr>
      </w:pPr>
    </w:p>
    <w:p w14:paraId="27EB3339" w14:textId="77777777" w:rsidR="00797756" w:rsidRPr="00964115" w:rsidRDefault="00797756" w:rsidP="00797756">
      <w:pPr>
        <w:spacing w:after="0" w:line="240" w:lineRule="auto"/>
        <w:rPr>
          <w:rFonts w:ascii="Times New Roman" w:hAnsi="Times New Roman" w:cs="Times New Roman"/>
          <w:b/>
          <w:lang w:val="lt-LT"/>
        </w:rPr>
      </w:pPr>
      <w:r w:rsidRPr="00964115">
        <w:rPr>
          <w:rFonts w:ascii="Times New Roman" w:hAnsi="Times New Roman" w:cs="Times New Roman"/>
          <w:b/>
          <w:lang w:val="lt-LT"/>
        </w:rPr>
        <w:t>Vaikams ir paaugliams</w:t>
      </w:r>
    </w:p>
    <w:p w14:paraId="0518E747" w14:textId="77777777" w:rsidR="00576A0C" w:rsidRDefault="00576A0C" w:rsidP="00797756">
      <w:pPr>
        <w:spacing w:after="0" w:line="240" w:lineRule="auto"/>
        <w:rPr>
          <w:rFonts w:ascii="Times New Roman" w:hAnsi="Times New Roman" w:cs="Times New Roman"/>
          <w:lang w:val="lt-LT"/>
        </w:rPr>
      </w:pPr>
    </w:p>
    <w:p w14:paraId="276D52E8" w14:textId="77777777" w:rsidR="00797756" w:rsidRPr="00964115" w:rsidRDefault="00797756" w:rsidP="00797756">
      <w:pPr>
        <w:spacing w:after="0" w:line="240" w:lineRule="auto"/>
        <w:rPr>
          <w:rFonts w:ascii="Times New Roman" w:hAnsi="Times New Roman" w:cs="Times New Roman"/>
          <w:lang w:val="lt-LT"/>
        </w:rPr>
      </w:pPr>
      <w:r w:rsidRPr="00964115">
        <w:rPr>
          <w:rFonts w:ascii="Times New Roman" w:hAnsi="Times New Roman" w:cs="Times New Roman"/>
          <w:lang w:val="lt-LT"/>
        </w:rPr>
        <w:t xml:space="preserve">Vaikams ir </w:t>
      </w:r>
      <w:r w:rsidR="00576A0C" w:rsidRPr="00576A0C">
        <w:rPr>
          <w:rFonts w:ascii="Times New Roman" w:hAnsi="Times New Roman" w:cs="Times New Roman"/>
          <w:lang w:val="lt-LT"/>
        </w:rPr>
        <w:t>18</w:t>
      </w:r>
      <w:r w:rsidR="00576A0C">
        <w:rPr>
          <w:rFonts w:ascii="Times New Roman" w:hAnsi="Times New Roman" w:cs="Times New Roman"/>
          <w:lang w:val="lt-LT"/>
        </w:rPr>
        <w:t> </w:t>
      </w:r>
      <w:r w:rsidR="00576A0C" w:rsidRPr="00576A0C">
        <w:rPr>
          <w:rFonts w:ascii="Times New Roman" w:hAnsi="Times New Roman" w:cs="Times New Roman"/>
          <w:lang w:val="lt-LT"/>
        </w:rPr>
        <w:t xml:space="preserve">metų arba jaunesniems paaugliams </w:t>
      </w:r>
      <w:r w:rsidR="002A5A83">
        <w:rPr>
          <w:rFonts w:ascii="Times New Roman" w:hAnsi="Times New Roman" w:cs="Times New Roman"/>
          <w:lang w:val="lt-LT"/>
        </w:rPr>
        <w:t>Naproxen/Esomeprazole STADA</w:t>
      </w:r>
      <w:r w:rsidRPr="00964115">
        <w:rPr>
          <w:rFonts w:ascii="Times New Roman" w:hAnsi="Times New Roman" w:cs="Times New Roman"/>
          <w:lang w:val="lt-LT"/>
        </w:rPr>
        <w:t xml:space="preserve"> vartoti nerekomenduojama.</w:t>
      </w:r>
    </w:p>
    <w:p w14:paraId="28124608" w14:textId="77777777" w:rsidR="00797756" w:rsidRPr="00964115" w:rsidRDefault="00797756" w:rsidP="00797756">
      <w:pPr>
        <w:spacing w:after="0" w:line="240" w:lineRule="auto"/>
        <w:rPr>
          <w:rFonts w:ascii="Times New Roman" w:hAnsi="Times New Roman" w:cs="Times New Roman"/>
          <w:lang w:val="lt-LT"/>
        </w:rPr>
      </w:pPr>
    </w:p>
    <w:p w14:paraId="601559C6" w14:textId="77777777" w:rsidR="00797756" w:rsidRPr="00964115" w:rsidRDefault="00797756" w:rsidP="00797756">
      <w:pPr>
        <w:spacing w:after="0" w:line="240" w:lineRule="auto"/>
        <w:rPr>
          <w:rFonts w:ascii="Times New Roman" w:hAnsi="Times New Roman" w:cs="Times New Roman"/>
          <w:b/>
          <w:lang w:val="lt-LT"/>
        </w:rPr>
      </w:pPr>
      <w:r w:rsidRPr="00964115">
        <w:rPr>
          <w:rFonts w:ascii="Times New Roman" w:hAnsi="Times New Roman" w:cs="Times New Roman"/>
          <w:b/>
          <w:lang w:val="lt-LT"/>
        </w:rPr>
        <w:t xml:space="preserve">Kiti vaistai ir </w:t>
      </w:r>
      <w:r w:rsidR="002A5A83">
        <w:rPr>
          <w:rFonts w:ascii="Times New Roman" w:hAnsi="Times New Roman" w:cs="Times New Roman"/>
          <w:b/>
          <w:lang w:val="lt-LT"/>
        </w:rPr>
        <w:t>Naproxen/Esomeprazole STADA</w:t>
      </w:r>
    </w:p>
    <w:p w14:paraId="2E21FBF7" w14:textId="77777777" w:rsidR="00797756" w:rsidRPr="00964115" w:rsidRDefault="00797756" w:rsidP="00797756">
      <w:pPr>
        <w:spacing w:after="0" w:line="240" w:lineRule="auto"/>
        <w:rPr>
          <w:rFonts w:ascii="Times New Roman" w:hAnsi="Times New Roman" w:cs="Times New Roman"/>
          <w:lang w:val="lt-LT"/>
        </w:rPr>
      </w:pPr>
      <w:r w:rsidRPr="00964115">
        <w:rPr>
          <w:rFonts w:ascii="Times New Roman" w:hAnsi="Times New Roman" w:cs="Times New Roman"/>
          <w:lang w:val="lt-LT"/>
        </w:rPr>
        <w:t>Jeigu vartojate ar neseniai vartojote kitų vaistų, įskaitant įsigytus be recepto ir augalinius</w:t>
      </w:r>
      <w:r w:rsidR="00576A0C">
        <w:rPr>
          <w:rFonts w:ascii="Times New Roman" w:hAnsi="Times New Roman" w:cs="Times New Roman"/>
          <w:lang w:val="lt-LT"/>
        </w:rPr>
        <w:t xml:space="preserve"> vaistus</w:t>
      </w:r>
      <w:r w:rsidRPr="00964115">
        <w:rPr>
          <w:rFonts w:ascii="Times New Roman" w:hAnsi="Times New Roman" w:cs="Times New Roman"/>
          <w:lang w:val="lt-LT"/>
        </w:rPr>
        <w:t xml:space="preserve">, arba dėl to nesate tikri, apie tai pasakykite gydytojui arba vaistininkui. Tai svarbu dėl to, kad </w:t>
      </w:r>
      <w:r w:rsidR="002A5A83">
        <w:rPr>
          <w:rFonts w:ascii="Times New Roman" w:hAnsi="Times New Roman" w:cs="Times New Roman"/>
          <w:lang w:val="lt-LT"/>
        </w:rPr>
        <w:t>Naproxen/Esomeprazole STADA</w:t>
      </w:r>
      <w:r w:rsidRPr="00964115">
        <w:rPr>
          <w:rFonts w:ascii="Times New Roman" w:hAnsi="Times New Roman" w:cs="Times New Roman"/>
          <w:lang w:val="lt-LT"/>
        </w:rPr>
        <w:t xml:space="preserve"> gali </w:t>
      </w:r>
      <w:r w:rsidR="0031138D">
        <w:rPr>
          <w:rFonts w:ascii="Times New Roman" w:hAnsi="Times New Roman" w:cs="Times New Roman"/>
          <w:lang w:val="lt-LT"/>
        </w:rPr>
        <w:t>paveikti</w:t>
      </w:r>
      <w:r w:rsidR="0031138D" w:rsidRPr="00964115">
        <w:rPr>
          <w:rFonts w:ascii="Times New Roman" w:hAnsi="Times New Roman" w:cs="Times New Roman"/>
          <w:lang w:val="lt-LT"/>
        </w:rPr>
        <w:t xml:space="preserve"> </w:t>
      </w:r>
      <w:r w:rsidRPr="00964115">
        <w:rPr>
          <w:rFonts w:ascii="Times New Roman" w:hAnsi="Times New Roman" w:cs="Times New Roman"/>
          <w:lang w:val="lt-LT"/>
        </w:rPr>
        <w:t xml:space="preserve">kai kurių kitų vaistų </w:t>
      </w:r>
      <w:r w:rsidR="0031138D" w:rsidRPr="004F01FE">
        <w:rPr>
          <w:rFonts w:ascii="Times New Roman" w:hAnsi="Times New Roman" w:cs="Times New Roman"/>
          <w:lang w:val="lt-LT"/>
        </w:rPr>
        <w:t>veiksmingumą</w:t>
      </w:r>
      <w:r w:rsidRPr="00964115">
        <w:rPr>
          <w:rFonts w:ascii="Times New Roman" w:hAnsi="Times New Roman" w:cs="Times New Roman"/>
          <w:lang w:val="lt-LT"/>
        </w:rPr>
        <w:t xml:space="preserve">, o kai kurie kiti vaistai – </w:t>
      </w:r>
      <w:r w:rsidR="002A5A83">
        <w:rPr>
          <w:rFonts w:ascii="Times New Roman" w:hAnsi="Times New Roman" w:cs="Times New Roman"/>
          <w:lang w:val="lt-LT"/>
        </w:rPr>
        <w:t>Naproxen/Esomeprazole STADA</w:t>
      </w:r>
      <w:r w:rsidRPr="00964115">
        <w:rPr>
          <w:rFonts w:ascii="Times New Roman" w:hAnsi="Times New Roman" w:cs="Times New Roman"/>
          <w:lang w:val="lt-LT"/>
        </w:rPr>
        <w:t xml:space="preserve"> </w:t>
      </w:r>
      <w:r w:rsidR="0031138D" w:rsidRPr="004F01FE">
        <w:rPr>
          <w:rFonts w:ascii="Times New Roman" w:hAnsi="Times New Roman" w:cs="Times New Roman"/>
          <w:lang w:val="lt-LT"/>
        </w:rPr>
        <w:t>veiksmingumą</w:t>
      </w:r>
      <w:r w:rsidRPr="00964115">
        <w:rPr>
          <w:rFonts w:ascii="Times New Roman" w:hAnsi="Times New Roman" w:cs="Times New Roman"/>
          <w:lang w:val="lt-LT"/>
        </w:rPr>
        <w:t>.</w:t>
      </w:r>
    </w:p>
    <w:p w14:paraId="68CBEFF2" w14:textId="77777777" w:rsidR="00797756" w:rsidRPr="00964115" w:rsidRDefault="00797756" w:rsidP="00797756">
      <w:pPr>
        <w:numPr>
          <w:ilvl w:val="12"/>
          <w:numId w:val="0"/>
        </w:numPr>
        <w:spacing w:after="0" w:line="240" w:lineRule="auto"/>
        <w:ind w:right="-2"/>
        <w:rPr>
          <w:rFonts w:ascii="Times New Roman" w:hAnsi="Times New Roman" w:cs="Times New Roman"/>
          <w:lang w:val="lt-LT"/>
        </w:rPr>
      </w:pPr>
    </w:p>
    <w:p w14:paraId="72C1001C" w14:textId="77777777" w:rsidR="00797756" w:rsidRPr="00964115" w:rsidRDefault="00797756" w:rsidP="00797756">
      <w:pPr>
        <w:numPr>
          <w:ilvl w:val="12"/>
          <w:numId w:val="0"/>
        </w:numPr>
        <w:spacing w:after="0" w:line="240" w:lineRule="auto"/>
        <w:ind w:right="-2"/>
        <w:rPr>
          <w:rFonts w:ascii="Times New Roman" w:hAnsi="Times New Roman" w:cs="Times New Roman"/>
          <w:lang w:val="lt-LT"/>
        </w:rPr>
      </w:pPr>
      <w:r w:rsidRPr="00964115">
        <w:rPr>
          <w:rFonts w:ascii="Times New Roman" w:hAnsi="Times New Roman" w:cs="Times New Roman"/>
          <w:lang w:val="lt-LT"/>
        </w:rPr>
        <w:t>Ne</w:t>
      </w:r>
      <w:r w:rsidR="00576A0C">
        <w:rPr>
          <w:rFonts w:ascii="Times New Roman" w:hAnsi="Times New Roman" w:cs="Times New Roman"/>
          <w:lang w:val="lt-LT"/>
        </w:rPr>
        <w:t>vartokite</w:t>
      </w:r>
      <w:r w:rsidRPr="00964115">
        <w:rPr>
          <w:rFonts w:ascii="Times New Roman" w:hAnsi="Times New Roman" w:cs="Times New Roman"/>
          <w:lang w:val="lt-LT"/>
        </w:rPr>
        <w:t xml:space="preserve"> šio vaisto ir pasakykite gydytojui arba vaistininkui, jeigu vartojate:</w:t>
      </w:r>
    </w:p>
    <w:p w14:paraId="712E3345" w14:textId="77777777" w:rsidR="00797756" w:rsidRPr="00964115" w:rsidRDefault="00797756" w:rsidP="00797756">
      <w:pPr>
        <w:numPr>
          <w:ilvl w:val="1"/>
          <w:numId w:val="6"/>
        </w:numPr>
        <w:spacing w:after="0" w:line="240" w:lineRule="auto"/>
        <w:rPr>
          <w:rFonts w:ascii="Times New Roman" w:hAnsi="Times New Roman" w:cs="Times New Roman"/>
          <w:lang w:val="lt-LT"/>
        </w:rPr>
      </w:pPr>
      <w:r w:rsidRPr="00964115">
        <w:rPr>
          <w:rFonts w:ascii="Times New Roman" w:hAnsi="Times New Roman" w:cs="Times New Roman"/>
          <w:lang w:val="lt-LT"/>
        </w:rPr>
        <w:t>atazanavir</w:t>
      </w:r>
      <w:r w:rsidR="00576A0C">
        <w:rPr>
          <w:rFonts w:ascii="Times New Roman" w:hAnsi="Times New Roman" w:cs="Times New Roman"/>
          <w:lang w:val="lt-LT"/>
        </w:rPr>
        <w:t>o</w:t>
      </w:r>
      <w:r w:rsidRPr="00964115">
        <w:rPr>
          <w:rFonts w:ascii="Times New Roman" w:hAnsi="Times New Roman" w:cs="Times New Roman"/>
          <w:lang w:val="lt-LT"/>
        </w:rPr>
        <w:t xml:space="preserve"> arba nelfinavir</w:t>
      </w:r>
      <w:r w:rsidR="00576A0C">
        <w:rPr>
          <w:rFonts w:ascii="Times New Roman" w:hAnsi="Times New Roman" w:cs="Times New Roman"/>
          <w:lang w:val="lt-LT"/>
        </w:rPr>
        <w:t>o</w:t>
      </w:r>
      <w:r w:rsidRPr="00964115">
        <w:rPr>
          <w:rFonts w:ascii="Times New Roman" w:hAnsi="Times New Roman" w:cs="Times New Roman"/>
          <w:lang w:val="lt-LT"/>
        </w:rPr>
        <w:t xml:space="preserve"> (šių vaistų skiriama ŽIV infekcijai gydyti).</w:t>
      </w:r>
    </w:p>
    <w:p w14:paraId="1471DD13" w14:textId="77777777" w:rsidR="00797756" w:rsidRPr="00964115" w:rsidRDefault="00797756" w:rsidP="00797756">
      <w:pPr>
        <w:numPr>
          <w:ilvl w:val="12"/>
          <w:numId w:val="0"/>
        </w:numPr>
        <w:spacing w:after="0" w:line="240" w:lineRule="auto"/>
        <w:ind w:right="-2"/>
        <w:rPr>
          <w:rFonts w:ascii="Times New Roman" w:hAnsi="Times New Roman" w:cs="Times New Roman"/>
          <w:lang w:val="lt-LT"/>
        </w:rPr>
      </w:pPr>
    </w:p>
    <w:p w14:paraId="6F3AD0E1" w14:textId="77777777" w:rsidR="00797756" w:rsidRPr="00964115" w:rsidRDefault="00797756" w:rsidP="00797756">
      <w:pPr>
        <w:numPr>
          <w:ilvl w:val="12"/>
          <w:numId w:val="0"/>
        </w:numPr>
        <w:spacing w:after="0" w:line="240" w:lineRule="auto"/>
        <w:ind w:right="-2"/>
        <w:rPr>
          <w:rFonts w:ascii="Times New Roman" w:hAnsi="Times New Roman" w:cs="Times New Roman"/>
          <w:lang w:val="lt-LT"/>
        </w:rPr>
      </w:pPr>
      <w:r w:rsidRPr="00964115">
        <w:rPr>
          <w:rFonts w:ascii="Times New Roman" w:hAnsi="Times New Roman" w:cs="Times New Roman"/>
          <w:lang w:val="lt-LT"/>
        </w:rPr>
        <w:t>Pasakykite gydytojui arba vaistininkui, jeigu vartojate kurio nors iš šių vaistų:</w:t>
      </w:r>
    </w:p>
    <w:p w14:paraId="3E6C43AC" w14:textId="77777777" w:rsidR="00797756" w:rsidRPr="00964115" w:rsidRDefault="00797756" w:rsidP="00797756">
      <w:pPr>
        <w:numPr>
          <w:ilvl w:val="0"/>
          <w:numId w:val="9"/>
        </w:numPr>
        <w:spacing w:after="0" w:line="240" w:lineRule="auto"/>
        <w:ind w:right="-2"/>
        <w:rPr>
          <w:rFonts w:ascii="Times New Roman" w:hAnsi="Times New Roman" w:cs="Times New Roman"/>
          <w:lang w:val="lt-LT"/>
        </w:rPr>
      </w:pPr>
      <w:r w:rsidRPr="00964115">
        <w:rPr>
          <w:rFonts w:ascii="Times New Roman" w:hAnsi="Times New Roman" w:cs="Times New Roman"/>
          <w:lang w:val="lt-LT"/>
        </w:rPr>
        <w:lastRenderedPageBreak/>
        <w:t xml:space="preserve">acetilsalicilo rūgšties (aspirino) </w:t>
      </w:r>
      <w:r w:rsidR="00291510" w:rsidRPr="00964115">
        <w:rPr>
          <w:rFonts w:ascii="Times New Roman" w:hAnsi="Times New Roman" w:cs="Times New Roman"/>
          <w:lang w:val="lt-LT"/>
        </w:rPr>
        <w:t xml:space="preserve">– vaisto, vartojamo skausmui malšinti arba siekiant išvengti </w:t>
      </w:r>
      <w:r w:rsidR="00576A0C">
        <w:rPr>
          <w:rFonts w:ascii="Times New Roman" w:hAnsi="Times New Roman" w:cs="Times New Roman"/>
          <w:lang w:val="lt-LT"/>
        </w:rPr>
        <w:t xml:space="preserve">kraujo </w:t>
      </w:r>
      <w:r w:rsidR="00291510" w:rsidRPr="00964115">
        <w:rPr>
          <w:rFonts w:ascii="Times New Roman" w:hAnsi="Times New Roman" w:cs="Times New Roman"/>
          <w:lang w:val="lt-LT"/>
        </w:rPr>
        <w:t xml:space="preserve">krešulių </w:t>
      </w:r>
      <w:r w:rsidR="0031138D">
        <w:rPr>
          <w:rFonts w:ascii="Times New Roman" w:hAnsi="Times New Roman" w:cs="Times New Roman"/>
          <w:lang w:val="lt-LT"/>
        </w:rPr>
        <w:t>formavimosi</w:t>
      </w:r>
      <w:r w:rsidR="0031138D" w:rsidRPr="00964115">
        <w:rPr>
          <w:rFonts w:ascii="Times New Roman" w:hAnsi="Times New Roman" w:cs="Times New Roman"/>
          <w:lang w:val="lt-LT"/>
        </w:rPr>
        <w:t xml:space="preserve"> </w:t>
      </w:r>
      <w:r w:rsidRPr="00964115">
        <w:rPr>
          <w:rFonts w:ascii="Times New Roman" w:hAnsi="Times New Roman" w:cs="Times New Roman"/>
          <w:lang w:val="lt-LT"/>
        </w:rPr>
        <w:t>(</w:t>
      </w:r>
      <w:r w:rsidR="00291510" w:rsidRPr="00964115">
        <w:rPr>
          <w:rFonts w:ascii="Times New Roman" w:hAnsi="Times New Roman" w:cs="Times New Roman"/>
          <w:lang w:val="lt-LT"/>
        </w:rPr>
        <w:t xml:space="preserve">vis dėlto </w:t>
      </w:r>
      <w:r w:rsidRPr="00964115">
        <w:rPr>
          <w:rFonts w:ascii="Times New Roman" w:hAnsi="Times New Roman" w:cs="Times New Roman"/>
          <w:lang w:val="lt-LT"/>
        </w:rPr>
        <w:t xml:space="preserve">kartu su maža acetilsalicilo rūgšties </w:t>
      </w:r>
      <w:r w:rsidR="00D514B5">
        <w:rPr>
          <w:rFonts w:ascii="Times New Roman" w:hAnsi="Times New Roman" w:cs="Times New Roman"/>
          <w:lang w:val="lt-LT"/>
        </w:rPr>
        <w:t xml:space="preserve">(aspirino) </w:t>
      </w:r>
      <w:r w:rsidRPr="00964115">
        <w:rPr>
          <w:rFonts w:ascii="Times New Roman" w:hAnsi="Times New Roman" w:cs="Times New Roman"/>
          <w:lang w:val="lt-LT"/>
        </w:rPr>
        <w:t>doze</w:t>
      </w:r>
      <w:r w:rsidR="00291510" w:rsidRPr="00964115">
        <w:rPr>
          <w:rFonts w:ascii="Times New Roman" w:hAnsi="Times New Roman" w:cs="Times New Roman"/>
          <w:lang w:val="lt-LT"/>
        </w:rPr>
        <w:t xml:space="preserve"> </w:t>
      </w:r>
      <w:r w:rsidR="002A5A83">
        <w:rPr>
          <w:rFonts w:ascii="Times New Roman" w:hAnsi="Times New Roman" w:cs="Times New Roman"/>
          <w:lang w:val="lt-LT"/>
        </w:rPr>
        <w:t>Naproxen/Esomeprazole STADA</w:t>
      </w:r>
      <w:r w:rsidR="00291510" w:rsidRPr="00964115">
        <w:rPr>
          <w:rFonts w:ascii="Times New Roman" w:hAnsi="Times New Roman" w:cs="Times New Roman"/>
          <w:lang w:val="lt-LT"/>
        </w:rPr>
        <w:t xml:space="preserve"> </w:t>
      </w:r>
      <w:r w:rsidR="00D514B5">
        <w:rPr>
          <w:rFonts w:ascii="Times New Roman" w:hAnsi="Times New Roman" w:cs="Times New Roman"/>
          <w:lang w:val="lt-LT"/>
        </w:rPr>
        <w:t xml:space="preserve">vis dar </w:t>
      </w:r>
      <w:r w:rsidR="00291510" w:rsidRPr="00964115">
        <w:rPr>
          <w:rFonts w:ascii="Times New Roman" w:hAnsi="Times New Roman" w:cs="Times New Roman"/>
          <w:lang w:val="lt-LT"/>
        </w:rPr>
        <w:t>galima vartoti</w:t>
      </w:r>
      <w:r w:rsidRPr="00964115">
        <w:rPr>
          <w:rFonts w:ascii="Times New Roman" w:hAnsi="Times New Roman" w:cs="Times New Roman"/>
          <w:lang w:val="lt-LT"/>
        </w:rPr>
        <w:t>);</w:t>
      </w:r>
    </w:p>
    <w:p w14:paraId="5A6CE1BE" w14:textId="77777777" w:rsidR="00797756" w:rsidRPr="00964115" w:rsidRDefault="00797756" w:rsidP="00797756">
      <w:pPr>
        <w:numPr>
          <w:ilvl w:val="0"/>
          <w:numId w:val="9"/>
        </w:numPr>
        <w:spacing w:after="0" w:line="240" w:lineRule="auto"/>
        <w:ind w:right="-2"/>
        <w:rPr>
          <w:rFonts w:ascii="Times New Roman" w:hAnsi="Times New Roman" w:cs="Times New Roman"/>
          <w:lang w:val="lt-LT"/>
        </w:rPr>
      </w:pPr>
      <w:r w:rsidRPr="00964115">
        <w:rPr>
          <w:rFonts w:ascii="Times New Roman" w:hAnsi="Times New Roman" w:cs="Times New Roman"/>
          <w:lang w:val="lt-LT"/>
        </w:rPr>
        <w:t xml:space="preserve">kitų NVNU, įskaitant </w:t>
      </w:r>
      <w:r w:rsidR="0031138D" w:rsidRPr="00964115">
        <w:rPr>
          <w:rFonts w:ascii="Times New Roman" w:hAnsi="Times New Roman" w:cs="Times New Roman"/>
          <w:lang w:val="lt-LT"/>
        </w:rPr>
        <w:t>ciklooksigenazės</w:t>
      </w:r>
      <w:r w:rsidRPr="00964115">
        <w:rPr>
          <w:rFonts w:ascii="Times New Roman" w:hAnsi="Times New Roman" w:cs="Times New Roman"/>
          <w:lang w:val="lt-LT"/>
        </w:rPr>
        <w:noBreakHyphen/>
        <w:t>2 inhibitorius;</w:t>
      </w:r>
    </w:p>
    <w:p w14:paraId="1E1D2213" w14:textId="77777777" w:rsidR="00797756" w:rsidRPr="00964115" w:rsidRDefault="00797756" w:rsidP="00797756">
      <w:pPr>
        <w:numPr>
          <w:ilvl w:val="0"/>
          <w:numId w:val="9"/>
        </w:numPr>
        <w:spacing w:after="0" w:line="240" w:lineRule="auto"/>
        <w:rPr>
          <w:rFonts w:ascii="Times New Roman" w:hAnsi="Times New Roman" w:cs="Times New Roman"/>
          <w:lang w:val="lt-LT"/>
        </w:rPr>
      </w:pPr>
      <w:r w:rsidRPr="00964115">
        <w:rPr>
          <w:rFonts w:ascii="Times New Roman" w:hAnsi="Times New Roman" w:cs="Times New Roman"/>
          <w:lang w:val="lt-LT"/>
        </w:rPr>
        <w:t>tam tikrų kitų vaistų, pvz., ketokonazolo, itrakonazolo, pozakonazolo arba vorikonazolo (jų skiriama grybelių sukeltoms infekcinėms ligoms gydyti);</w:t>
      </w:r>
    </w:p>
    <w:p w14:paraId="5EB0E387" w14:textId="77777777" w:rsidR="00797756" w:rsidRPr="00964115" w:rsidRDefault="00797756" w:rsidP="00797756">
      <w:pPr>
        <w:numPr>
          <w:ilvl w:val="0"/>
          <w:numId w:val="9"/>
        </w:numPr>
        <w:spacing w:after="0" w:line="240" w:lineRule="auto"/>
        <w:rPr>
          <w:rFonts w:ascii="Times New Roman" w:hAnsi="Times New Roman" w:cs="Times New Roman"/>
          <w:lang w:val="lt-LT"/>
        </w:rPr>
      </w:pPr>
      <w:r w:rsidRPr="00964115">
        <w:rPr>
          <w:rFonts w:ascii="Times New Roman" w:hAnsi="Times New Roman" w:cs="Times New Roman"/>
          <w:lang w:val="lt-LT"/>
        </w:rPr>
        <w:t>erlotinibo arba kito tos pačios grupės vaisto nuo vėžio;</w:t>
      </w:r>
    </w:p>
    <w:p w14:paraId="4315ADD3" w14:textId="77777777" w:rsidR="00797756" w:rsidRPr="00964115" w:rsidRDefault="00797756" w:rsidP="00797756">
      <w:pPr>
        <w:numPr>
          <w:ilvl w:val="0"/>
          <w:numId w:val="9"/>
        </w:numPr>
        <w:spacing w:after="0" w:line="240" w:lineRule="auto"/>
        <w:rPr>
          <w:rFonts w:ascii="Times New Roman" w:hAnsi="Times New Roman" w:cs="Times New Roman"/>
          <w:lang w:val="lt-LT"/>
        </w:rPr>
      </w:pPr>
      <w:r w:rsidRPr="00964115">
        <w:rPr>
          <w:rFonts w:ascii="Times New Roman" w:hAnsi="Times New Roman" w:cs="Times New Roman"/>
          <w:lang w:val="lt-LT"/>
        </w:rPr>
        <w:t>kolestiramino (jo skiriama cholesterolio koncentracijai mažinti);</w:t>
      </w:r>
    </w:p>
    <w:p w14:paraId="31BA5431" w14:textId="77777777" w:rsidR="00D514B5" w:rsidRPr="00964115" w:rsidRDefault="00D514B5" w:rsidP="00D514B5">
      <w:pPr>
        <w:numPr>
          <w:ilvl w:val="0"/>
          <w:numId w:val="9"/>
        </w:numPr>
        <w:spacing w:after="0" w:line="240" w:lineRule="auto"/>
        <w:rPr>
          <w:rFonts w:ascii="Times New Roman" w:hAnsi="Times New Roman" w:cs="Times New Roman"/>
          <w:lang w:val="lt-LT"/>
        </w:rPr>
      </w:pPr>
      <w:r w:rsidRPr="00964115">
        <w:rPr>
          <w:rFonts w:ascii="Times New Roman" w:hAnsi="Times New Roman" w:cs="Times New Roman"/>
          <w:lang w:val="lt-LT"/>
        </w:rPr>
        <w:t>klaritromicino (jo skiriama infekcinėms ligoms gydyti);</w:t>
      </w:r>
    </w:p>
    <w:p w14:paraId="543C9BCA" w14:textId="77777777" w:rsidR="00797756" w:rsidRPr="00964115" w:rsidRDefault="00797756" w:rsidP="00797756">
      <w:pPr>
        <w:numPr>
          <w:ilvl w:val="0"/>
          <w:numId w:val="9"/>
        </w:numPr>
        <w:spacing w:after="0" w:line="240" w:lineRule="auto"/>
        <w:rPr>
          <w:rFonts w:ascii="Times New Roman" w:hAnsi="Times New Roman" w:cs="Times New Roman"/>
          <w:lang w:val="lt-LT"/>
        </w:rPr>
      </w:pPr>
      <w:r w:rsidRPr="00964115">
        <w:rPr>
          <w:rFonts w:ascii="Times New Roman" w:hAnsi="Times New Roman" w:cs="Times New Roman"/>
          <w:lang w:val="lt-LT"/>
        </w:rPr>
        <w:t>chinolonų grupės antibiotikų (infekcinėms ligoms gydyti), pvz., ciprofloksacino arba moksifloksacino;</w:t>
      </w:r>
    </w:p>
    <w:p w14:paraId="343172DE" w14:textId="77777777" w:rsidR="00797756" w:rsidRPr="00964115" w:rsidRDefault="00797756" w:rsidP="00797756">
      <w:pPr>
        <w:numPr>
          <w:ilvl w:val="0"/>
          <w:numId w:val="9"/>
        </w:numPr>
        <w:spacing w:after="0" w:line="240" w:lineRule="auto"/>
        <w:ind w:right="-2"/>
        <w:rPr>
          <w:rFonts w:ascii="Times New Roman" w:hAnsi="Times New Roman" w:cs="Times New Roman"/>
          <w:lang w:val="lt-LT"/>
        </w:rPr>
      </w:pPr>
      <w:r w:rsidRPr="00964115">
        <w:rPr>
          <w:rFonts w:ascii="Times New Roman" w:hAnsi="Times New Roman" w:cs="Times New Roman"/>
          <w:lang w:val="lt-LT"/>
        </w:rPr>
        <w:t>diazepamo (jo skiriama nerimui šalinti, raumenims atpalaiduoti ir epilepsijai gydyti);</w:t>
      </w:r>
    </w:p>
    <w:p w14:paraId="68108A5C" w14:textId="77777777" w:rsidR="00797756" w:rsidRPr="00964115" w:rsidRDefault="00797756" w:rsidP="00797756">
      <w:pPr>
        <w:numPr>
          <w:ilvl w:val="0"/>
          <w:numId w:val="9"/>
        </w:numPr>
        <w:spacing w:after="0" w:line="240" w:lineRule="auto"/>
        <w:ind w:right="-2"/>
        <w:rPr>
          <w:rFonts w:ascii="Times New Roman" w:hAnsi="Times New Roman" w:cs="Times New Roman"/>
          <w:lang w:val="lt-LT"/>
        </w:rPr>
      </w:pPr>
      <w:r w:rsidRPr="00964115">
        <w:rPr>
          <w:rFonts w:ascii="Times New Roman" w:hAnsi="Times New Roman" w:cs="Times New Roman"/>
          <w:lang w:val="lt-LT"/>
        </w:rPr>
        <w:t xml:space="preserve">hidantoinų, pvz., fenitoino (jų skiriama epilepsijai gydyti). </w:t>
      </w:r>
    </w:p>
    <w:p w14:paraId="5D98D1D9" w14:textId="77777777" w:rsidR="00797756" w:rsidRPr="00964115" w:rsidRDefault="00797756" w:rsidP="00797756">
      <w:pPr>
        <w:numPr>
          <w:ilvl w:val="0"/>
          <w:numId w:val="9"/>
        </w:numPr>
        <w:spacing w:after="0" w:line="240" w:lineRule="auto"/>
        <w:ind w:right="-2"/>
        <w:rPr>
          <w:rFonts w:ascii="Times New Roman" w:hAnsi="Times New Roman" w:cs="Times New Roman"/>
          <w:lang w:val="lt-LT"/>
        </w:rPr>
      </w:pPr>
      <w:r w:rsidRPr="00964115">
        <w:rPr>
          <w:rFonts w:ascii="Times New Roman" w:hAnsi="Times New Roman" w:cs="Times New Roman"/>
          <w:lang w:val="lt-LT"/>
        </w:rPr>
        <w:t>ličio (jo skiriama kai kurių rūšių depresijai gydyti);</w:t>
      </w:r>
    </w:p>
    <w:p w14:paraId="4AB75749" w14:textId="77777777" w:rsidR="00797756" w:rsidRPr="00964115" w:rsidRDefault="00797756" w:rsidP="00797756">
      <w:pPr>
        <w:numPr>
          <w:ilvl w:val="0"/>
          <w:numId w:val="9"/>
        </w:numPr>
        <w:spacing w:after="0" w:line="240" w:lineRule="auto"/>
        <w:ind w:right="-2"/>
        <w:rPr>
          <w:rFonts w:ascii="Times New Roman" w:hAnsi="Times New Roman" w:cs="Times New Roman"/>
          <w:lang w:val="lt-LT"/>
        </w:rPr>
      </w:pPr>
      <w:r w:rsidRPr="00964115">
        <w:rPr>
          <w:rFonts w:ascii="Times New Roman" w:hAnsi="Times New Roman" w:cs="Times New Roman"/>
          <w:lang w:val="lt-LT"/>
        </w:rPr>
        <w:t>metotreksato (jo skiriama reumatoidiniam artritui, žvynelinei ir vėžiui gydyti);</w:t>
      </w:r>
    </w:p>
    <w:p w14:paraId="769C631C" w14:textId="77777777" w:rsidR="00797756" w:rsidRPr="00964115" w:rsidRDefault="00797756" w:rsidP="00797756">
      <w:pPr>
        <w:numPr>
          <w:ilvl w:val="0"/>
          <w:numId w:val="9"/>
        </w:numPr>
        <w:spacing w:after="0" w:line="240" w:lineRule="auto"/>
        <w:ind w:right="-2"/>
        <w:rPr>
          <w:rFonts w:ascii="Times New Roman" w:hAnsi="Times New Roman" w:cs="Times New Roman"/>
          <w:lang w:val="lt-LT"/>
        </w:rPr>
      </w:pPr>
      <w:r w:rsidRPr="00964115">
        <w:rPr>
          <w:rFonts w:ascii="Times New Roman" w:hAnsi="Times New Roman" w:cs="Times New Roman"/>
          <w:lang w:val="lt-LT"/>
        </w:rPr>
        <w:t>probenecido (jo skiriama podagrai gydyti);</w:t>
      </w:r>
    </w:p>
    <w:p w14:paraId="68930FF9" w14:textId="77777777" w:rsidR="00797756" w:rsidRPr="00964115" w:rsidRDefault="00797756" w:rsidP="00797756">
      <w:pPr>
        <w:numPr>
          <w:ilvl w:val="0"/>
          <w:numId w:val="9"/>
        </w:numPr>
        <w:spacing w:after="0" w:line="240" w:lineRule="auto"/>
        <w:ind w:right="-2"/>
        <w:rPr>
          <w:rFonts w:ascii="Times New Roman" w:hAnsi="Times New Roman" w:cs="Times New Roman"/>
          <w:lang w:val="lt-LT"/>
        </w:rPr>
      </w:pPr>
      <w:r w:rsidRPr="00964115">
        <w:rPr>
          <w:rFonts w:ascii="Times New Roman" w:hAnsi="Times New Roman" w:cs="Times New Roman"/>
          <w:lang w:val="lt-LT"/>
        </w:rPr>
        <w:t>selektyvių serotonino reabsorbcijos inhibitorių (jų skiriama didžiajai depresijai ir nerimo sutrikimui gydyti);</w:t>
      </w:r>
    </w:p>
    <w:p w14:paraId="6CD8A563" w14:textId="77777777" w:rsidR="00797756" w:rsidRPr="00964115" w:rsidRDefault="00797756" w:rsidP="00797756">
      <w:pPr>
        <w:numPr>
          <w:ilvl w:val="0"/>
          <w:numId w:val="9"/>
        </w:numPr>
        <w:spacing w:after="0" w:line="240" w:lineRule="auto"/>
        <w:ind w:right="-2"/>
        <w:rPr>
          <w:rFonts w:ascii="Times New Roman" w:hAnsi="Times New Roman" w:cs="Times New Roman"/>
          <w:lang w:val="lt-LT"/>
        </w:rPr>
      </w:pPr>
      <w:r w:rsidRPr="00964115">
        <w:rPr>
          <w:rFonts w:ascii="Times New Roman" w:hAnsi="Times New Roman" w:cs="Times New Roman"/>
          <w:lang w:val="lt-LT"/>
        </w:rPr>
        <w:t>ciklosporino arba takrolimuzo (</w:t>
      </w:r>
      <w:r w:rsidR="00764A69">
        <w:rPr>
          <w:rFonts w:ascii="Times New Roman" w:hAnsi="Times New Roman" w:cs="Times New Roman"/>
          <w:lang w:val="lt-LT"/>
        </w:rPr>
        <w:t xml:space="preserve">vaistų, vartojamų </w:t>
      </w:r>
      <w:r w:rsidRPr="00964115">
        <w:rPr>
          <w:rFonts w:ascii="Times New Roman" w:hAnsi="Times New Roman" w:cs="Times New Roman"/>
          <w:lang w:val="lt-LT"/>
        </w:rPr>
        <w:t>imuninėms reakcijoms slopinti);</w:t>
      </w:r>
    </w:p>
    <w:p w14:paraId="4E4DB050" w14:textId="77777777" w:rsidR="00797756" w:rsidRPr="00964115" w:rsidRDefault="00797756" w:rsidP="00797756">
      <w:pPr>
        <w:numPr>
          <w:ilvl w:val="0"/>
          <w:numId w:val="9"/>
        </w:numPr>
        <w:spacing w:after="0" w:line="240" w:lineRule="auto"/>
        <w:ind w:right="-2"/>
        <w:rPr>
          <w:rFonts w:ascii="Times New Roman" w:hAnsi="Times New Roman" w:cs="Times New Roman"/>
          <w:lang w:val="lt-LT"/>
        </w:rPr>
      </w:pPr>
      <w:r w:rsidRPr="00964115">
        <w:rPr>
          <w:rFonts w:ascii="Times New Roman" w:hAnsi="Times New Roman" w:cs="Times New Roman"/>
          <w:lang w:val="lt-LT"/>
        </w:rPr>
        <w:t xml:space="preserve">digoksino (jo skiriama širdies </w:t>
      </w:r>
      <w:r w:rsidR="0085499F">
        <w:rPr>
          <w:rFonts w:ascii="Times New Roman" w:hAnsi="Times New Roman" w:cs="Times New Roman"/>
          <w:lang w:val="lt-LT"/>
        </w:rPr>
        <w:t>sutrikimams</w:t>
      </w:r>
      <w:r w:rsidR="0085499F" w:rsidRPr="00964115">
        <w:rPr>
          <w:rFonts w:ascii="Times New Roman" w:hAnsi="Times New Roman" w:cs="Times New Roman"/>
          <w:lang w:val="lt-LT"/>
        </w:rPr>
        <w:t xml:space="preserve"> </w:t>
      </w:r>
      <w:r w:rsidRPr="00964115">
        <w:rPr>
          <w:rFonts w:ascii="Times New Roman" w:hAnsi="Times New Roman" w:cs="Times New Roman"/>
          <w:lang w:val="lt-LT"/>
        </w:rPr>
        <w:t>gydyti);</w:t>
      </w:r>
    </w:p>
    <w:p w14:paraId="1571D5E4" w14:textId="77777777" w:rsidR="00797756" w:rsidRPr="00964115" w:rsidRDefault="00797756" w:rsidP="00797756">
      <w:pPr>
        <w:numPr>
          <w:ilvl w:val="0"/>
          <w:numId w:val="9"/>
        </w:numPr>
        <w:spacing w:after="0" w:line="240" w:lineRule="auto"/>
        <w:ind w:right="-2"/>
        <w:rPr>
          <w:rFonts w:ascii="Times New Roman" w:hAnsi="Times New Roman" w:cs="Times New Roman"/>
          <w:lang w:val="lt-LT"/>
        </w:rPr>
      </w:pPr>
      <w:r w:rsidRPr="00964115">
        <w:rPr>
          <w:rFonts w:ascii="Times New Roman" w:hAnsi="Times New Roman" w:cs="Times New Roman"/>
          <w:lang w:val="lt-LT"/>
        </w:rPr>
        <w:t>sulfonilkarbamidų, pvz., glimepirido (geriamųjų vaistų cukraus koncentracijai kraujyje reguliuoti sergant cukriniu diabetu);</w:t>
      </w:r>
    </w:p>
    <w:p w14:paraId="4B2743B9" w14:textId="77777777" w:rsidR="00797756" w:rsidRPr="00964115" w:rsidRDefault="00797756" w:rsidP="00797756">
      <w:pPr>
        <w:numPr>
          <w:ilvl w:val="0"/>
          <w:numId w:val="9"/>
        </w:numPr>
        <w:spacing w:after="0" w:line="240" w:lineRule="auto"/>
        <w:ind w:right="-2"/>
        <w:rPr>
          <w:rFonts w:ascii="Times New Roman" w:hAnsi="Times New Roman" w:cs="Times New Roman"/>
          <w:lang w:val="lt-LT"/>
        </w:rPr>
      </w:pPr>
      <w:r w:rsidRPr="00964115">
        <w:rPr>
          <w:rFonts w:ascii="Times New Roman" w:hAnsi="Times New Roman" w:cs="Times New Roman"/>
          <w:lang w:val="lt-LT"/>
        </w:rPr>
        <w:t>vaistų padidėjusiam kraujospūdžiui mažinti: diuretikų (pvz., furozemido arba hidrochlorotiazido), angiotenziną konvertuojančio fermento inhibitorių (pvz., enalaprilio), angiotenzino II receptorių antagonistų (pvz., losartano) arba beta adrenoblokatorių (pvz., propranololio);</w:t>
      </w:r>
    </w:p>
    <w:p w14:paraId="3C5DFD61" w14:textId="77777777" w:rsidR="00797756" w:rsidRPr="00964115" w:rsidRDefault="00797756" w:rsidP="00797756">
      <w:pPr>
        <w:numPr>
          <w:ilvl w:val="0"/>
          <w:numId w:val="9"/>
        </w:numPr>
        <w:spacing w:after="0" w:line="240" w:lineRule="auto"/>
        <w:ind w:right="-2"/>
        <w:rPr>
          <w:rFonts w:ascii="Times New Roman" w:hAnsi="Times New Roman" w:cs="Times New Roman"/>
          <w:lang w:val="lt-LT"/>
        </w:rPr>
      </w:pPr>
      <w:r w:rsidRPr="00964115">
        <w:rPr>
          <w:rFonts w:ascii="Times New Roman" w:hAnsi="Times New Roman" w:cs="Times New Roman"/>
          <w:lang w:val="lt-LT"/>
        </w:rPr>
        <w:t>kortikosteroidų, pvz., hidrokortizono ar prednizolono (</w:t>
      </w:r>
      <w:r w:rsidR="00764A69">
        <w:rPr>
          <w:rFonts w:ascii="Times New Roman" w:hAnsi="Times New Roman" w:cs="Times New Roman"/>
          <w:lang w:val="lt-LT"/>
        </w:rPr>
        <w:t>vartojamų</w:t>
      </w:r>
      <w:r w:rsidRPr="00964115">
        <w:rPr>
          <w:rFonts w:ascii="Times New Roman" w:hAnsi="Times New Roman" w:cs="Times New Roman"/>
          <w:lang w:val="lt-LT"/>
        </w:rPr>
        <w:t xml:space="preserve"> uždegimui slopinti);</w:t>
      </w:r>
    </w:p>
    <w:p w14:paraId="7CCE3EA9" w14:textId="77777777" w:rsidR="00797756" w:rsidRPr="00964115" w:rsidRDefault="00797756" w:rsidP="00797756">
      <w:pPr>
        <w:numPr>
          <w:ilvl w:val="0"/>
          <w:numId w:val="9"/>
        </w:numPr>
        <w:spacing w:after="0" w:line="240" w:lineRule="auto"/>
        <w:ind w:right="-2"/>
        <w:rPr>
          <w:rFonts w:ascii="Times New Roman" w:hAnsi="Times New Roman" w:cs="Times New Roman"/>
          <w:lang w:val="lt-LT"/>
        </w:rPr>
      </w:pPr>
      <w:r w:rsidRPr="00964115">
        <w:rPr>
          <w:rFonts w:ascii="Times New Roman" w:hAnsi="Times New Roman" w:cs="Times New Roman"/>
          <w:lang w:val="lt-LT"/>
        </w:rPr>
        <w:t>kraujo krešėjimą slopinančių vaistų, pvz., varfarino, dikumarolio, heparino arba klopidogrelio;</w:t>
      </w:r>
    </w:p>
    <w:p w14:paraId="0F46E417" w14:textId="77777777" w:rsidR="00797756" w:rsidRPr="00964115" w:rsidRDefault="00797756" w:rsidP="00797756">
      <w:pPr>
        <w:numPr>
          <w:ilvl w:val="0"/>
          <w:numId w:val="9"/>
        </w:numPr>
        <w:spacing w:after="0" w:line="240" w:lineRule="auto"/>
        <w:ind w:right="-2"/>
        <w:rPr>
          <w:rFonts w:ascii="Times New Roman" w:hAnsi="Times New Roman" w:cs="Times New Roman"/>
          <w:lang w:val="lt-LT"/>
        </w:rPr>
      </w:pPr>
      <w:r w:rsidRPr="00964115">
        <w:rPr>
          <w:rFonts w:ascii="Times New Roman" w:hAnsi="Times New Roman" w:cs="Times New Roman"/>
          <w:lang w:val="lt-LT"/>
        </w:rPr>
        <w:t>rifampicino (vartojam</w:t>
      </w:r>
      <w:r w:rsidR="00764A69">
        <w:rPr>
          <w:rFonts w:ascii="Times New Roman" w:hAnsi="Times New Roman" w:cs="Times New Roman"/>
          <w:lang w:val="lt-LT"/>
        </w:rPr>
        <w:t>o</w:t>
      </w:r>
      <w:r w:rsidRPr="00964115">
        <w:rPr>
          <w:rFonts w:ascii="Times New Roman" w:hAnsi="Times New Roman" w:cs="Times New Roman"/>
          <w:lang w:val="lt-LT"/>
        </w:rPr>
        <w:t xml:space="preserve"> tuberkuliozei gydyti);</w:t>
      </w:r>
    </w:p>
    <w:p w14:paraId="2DA9023A" w14:textId="77777777" w:rsidR="00797756" w:rsidRPr="00964115" w:rsidRDefault="00797756" w:rsidP="00797756">
      <w:pPr>
        <w:numPr>
          <w:ilvl w:val="0"/>
          <w:numId w:val="9"/>
        </w:numPr>
        <w:spacing w:after="0" w:line="240" w:lineRule="auto"/>
        <w:ind w:right="-2"/>
        <w:rPr>
          <w:rFonts w:ascii="Times New Roman" w:hAnsi="Times New Roman" w:cs="Times New Roman"/>
          <w:lang w:val="lt-LT"/>
        </w:rPr>
      </w:pPr>
      <w:r w:rsidRPr="00964115">
        <w:rPr>
          <w:rFonts w:ascii="Times New Roman" w:hAnsi="Times New Roman" w:cs="Times New Roman"/>
          <w:lang w:val="lt-LT"/>
        </w:rPr>
        <w:t>jonažolės (</w:t>
      </w:r>
      <w:r w:rsidRPr="00964115">
        <w:rPr>
          <w:rFonts w:ascii="Times New Roman" w:hAnsi="Times New Roman" w:cs="Times New Roman"/>
          <w:i/>
          <w:lang w:val="lt-LT"/>
        </w:rPr>
        <w:t>Hypericum perforatum</w:t>
      </w:r>
      <w:r w:rsidRPr="00964115">
        <w:rPr>
          <w:rFonts w:ascii="Times New Roman" w:hAnsi="Times New Roman" w:cs="Times New Roman"/>
          <w:lang w:val="lt-LT"/>
        </w:rPr>
        <w:t>) preparatų (jų vartojama lengvai depresijai gydyti);</w:t>
      </w:r>
    </w:p>
    <w:p w14:paraId="47C72391" w14:textId="77777777" w:rsidR="00797756" w:rsidRPr="00964115" w:rsidRDefault="00797756" w:rsidP="00797756">
      <w:pPr>
        <w:numPr>
          <w:ilvl w:val="0"/>
          <w:numId w:val="9"/>
        </w:numPr>
        <w:spacing w:after="0" w:line="240" w:lineRule="auto"/>
        <w:ind w:right="-2"/>
        <w:rPr>
          <w:rFonts w:ascii="Times New Roman" w:hAnsi="Times New Roman" w:cs="Times New Roman"/>
          <w:lang w:val="lt-LT"/>
        </w:rPr>
      </w:pPr>
      <w:r w:rsidRPr="00964115">
        <w:rPr>
          <w:rFonts w:ascii="Times New Roman" w:hAnsi="Times New Roman" w:cs="Times New Roman"/>
          <w:lang w:val="lt-LT"/>
        </w:rPr>
        <w:t>cilostazolo (vartojam</w:t>
      </w:r>
      <w:r w:rsidR="00764A69">
        <w:rPr>
          <w:rFonts w:ascii="Times New Roman" w:hAnsi="Times New Roman" w:cs="Times New Roman"/>
          <w:lang w:val="lt-LT"/>
        </w:rPr>
        <w:t>o</w:t>
      </w:r>
      <w:r w:rsidRPr="00964115">
        <w:rPr>
          <w:rFonts w:ascii="Times New Roman" w:hAnsi="Times New Roman" w:cs="Times New Roman"/>
          <w:lang w:val="lt-LT"/>
        </w:rPr>
        <w:t xml:space="preserve"> malšinti kojų skausmui, pasireiškusiam dėl sutrikusios kraujotakos).</w:t>
      </w:r>
    </w:p>
    <w:p w14:paraId="3DAC49DE" w14:textId="77777777" w:rsidR="00797756" w:rsidRPr="00964115" w:rsidRDefault="00797756" w:rsidP="00797756">
      <w:pPr>
        <w:spacing w:after="0" w:line="240" w:lineRule="auto"/>
        <w:ind w:right="-2"/>
        <w:rPr>
          <w:rFonts w:ascii="Times New Roman" w:hAnsi="Times New Roman" w:cs="Times New Roman"/>
          <w:lang w:val="lt-LT"/>
        </w:rPr>
      </w:pPr>
    </w:p>
    <w:p w14:paraId="159A9B79" w14:textId="77777777" w:rsidR="00797756" w:rsidRPr="00964115" w:rsidRDefault="00797756" w:rsidP="00797756">
      <w:pPr>
        <w:spacing w:after="0" w:line="240" w:lineRule="auto"/>
        <w:ind w:right="-2"/>
        <w:rPr>
          <w:rFonts w:ascii="Times New Roman" w:hAnsi="Times New Roman" w:cs="Times New Roman"/>
          <w:lang w:val="lt-LT"/>
        </w:rPr>
      </w:pPr>
      <w:r w:rsidRPr="00964115">
        <w:rPr>
          <w:rFonts w:ascii="Times New Roman" w:hAnsi="Times New Roman" w:cs="Times New Roman"/>
          <w:lang w:val="lt-LT"/>
        </w:rPr>
        <w:t xml:space="preserve">Jeigu </w:t>
      </w:r>
      <w:r w:rsidR="00764A69">
        <w:rPr>
          <w:rFonts w:ascii="Times New Roman" w:hAnsi="Times New Roman" w:cs="Times New Roman"/>
          <w:lang w:val="lt-LT"/>
        </w:rPr>
        <w:t xml:space="preserve">Jums tinka </w:t>
      </w:r>
      <w:r w:rsidRPr="00964115">
        <w:rPr>
          <w:rFonts w:ascii="Times New Roman" w:hAnsi="Times New Roman" w:cs="Times New Roman"/>
          <w:lang w:val="lt-LT"/>
        </w:rPr>
        <w:t>kuri</w:t>
      </w:r>
      <w:r w:rsidR="00764A69">
        <w:rPr>
          <w:rFonts w:ascii="Times New Roman" w:hAnsi="Times New Roman" w:cs="Times New Roman"/>
          <w:lang w:val="lt-LT"/>
        </w:rPr>
        <w:t>s</w:t>
      </w:r>
      <w:r w:rsidRPr="00964115">
        <w:rPr>
          <w:rFonts w:ascii="Times New Roman" w:hAnsi="Times New Roman" w:cs="Times New Roman"/>
          <w:lang w:val="lt-LT"/>
        </w:rPr>
        <w:t xml:space="preserve"> nors iš </w:t>
      </w:r>
      <w:r w:rsidR="00764A69">
        <w:rPr>
          <w:rFonts w:ascii="Times New Roman" w:hAnsi="Times New Roman" w:cs="Times New Roman"/>
          <w:lang w:val="lt-LT"/>
        </w:rPr>
        <w:t>pirmiau išvardytų punktų</w:t>
      </w:r>
      <w:r w:rsidRPr="00964115">
        <w:rPr>
          <w:rFonts w:ascii="Times New Roman" w:hAnsi="Times New Roman" w:cs="Times New Roman"/>
          <w:lang w:val="lt-LT"/>
        </w:rPr>
        <w:t xml:space="preserve"> arba dėl to abejojate, tai</w:t>
      </w:r>
      <w:r w:rsidR="00764A69">
        <w:rPr>
          <w:rFonts w:ascii="Times New Roman" w:hAnsi="Times New Roman" w:cs="Times New Roman"/>
          <w:lang w:val="lt-LT"/>
        </w:rPr>
        <w:t>,</w:t>
      </w:r>
      <w:r w:rsidRPr="00964115">
        <w:rPr>
          <w:rFonts w:ascii="Times New Roman" w:hAnsi="Times New Roman" w:cs="Times New Roman"/>
          <w:lang w:val="lt-LT"/>
        </w:rPr>
        <w:t xml:space="preserve"> prieš pradėdami vartoti </w:t>
      </w:r>
      <w:r w:rsidR="002A5A83">
        <w:rPr>
          <w:rFonts w:ascii="Times New Roman" w:hAnsi="Times New Roman" w:cs="Times New Roman"/>
          <w:lang w:val="lt-LT"/>
        </w:rPr>
        <w:t>Naproxen/Esomeprazole STADA</w:t>
      </w:r>
      <w:r w:rsidR="00764A69">
        <w:rPr>
          <w:rFonts w:ascii="Times New Roman" w:hAnsi="Times New Roman" w:cs="Times New Roman"/>
          <w:lang w:val="lt-LT"/>
        </w:rPr>
        <w:t>,</w:t>
      </w:r>
      <w:r w:rsidRPr="00964115">
        <w:rPr>
          <w:rFonts w:ascii="Times New Roman" w:hAnsi="Times New Roman" w:cs="Times New Roman"/>
          <w:lang w:val="lt-LT"/>
        </w:rPr>
        <w:t xml:space="preserve"> pasitarkite su gydytoju arba vaistininku.</w:t>
      </w:r>
    </w:p>
    <w:p w14:paraId="674B31EB" w14:textId="77777777" w:rsidR="00797756" w:rsidRPr="00964115" w:rsidRDefault="00797756" w:rsidP="00797756">
      <w:pPr>
        <w:spacing w:after="0" w:line="240" w:lineRule="auto"/>
        <w:rPr>
          <w:rFonts w:ascii="Times New Roman" w:hAnsi="Times New Roman" w:cs="Times New Roman"/>
          <w:lang w:val="lt-LT"/>
        </w:rPr>
      </w:pPr>
    </w:p>
    <w:p w14:paraId="4AC6F0B8" w14:textId="77777777" w:rsidR="00797756" w:rsidRPr="00964115" w:rsidRDefault="002A5A83" w:rsidP="00797756">
      <w:pPr>
        <w:spacing w:after="0" w:line="240" w:lineRule="auto"/>
        <w:rPr>
          <w:rFonts w:ascii="Times New Roman" w:hAnsi="Times New Roman" w:cs="Times New Roman"/>
          <w:b/>
          <w:lang w:val="lt-LT"/>
        </w:rPr>
      </w:pPr>
      <w:r>
        <w:rPr>
          <w:rFonts w:ascii="Times New Roman" w:hAnsi="Times New Roman" w:cs="Times New Roman"/>
          <w:b/>
          <w:lang w:val="lt-LT"/>
        </w:rPr>
        <w:t>Naproxen/Esomeprazole STADA</w:t>
      </w:r>
      <w:r w:rsidR="00797756" w:rsidRPr="00964115">
        <w:rPr>
          <w:rFonts w:ascii="Times New Roman" w:hAnsi="Times New Roman" w:cs="Times New Roman"/>
          <w:b/>
          <w:lang w:val="lt-LT"/>
        </w:rPr>
        <w:t xml:space="preserve"> vartojimas su maistu ir gėrimais</w:t>
      </w:r>
    </w:p>
    <w:p w14:paraId="4D0D8F58" w14:textId="77777777" w:rsidR="00797756" w:rsidRPr="00964115" w:rsidRDefault="00797756" w:rsidP="00797756">
      <w:pPr>
        <w:numPr>
          <w:ilvl w:val="12"/>
          <w:numId w:val="0"/>
        </w:numPr>
        <w:tabs>
          <w:tab w:val="left" w:pos="1290"/>
        </w:tabs>
        <w:spacing w:after="0" w:line="240" w:lineRule="auto"/>
        <w:ind w:right="-2"/>
        <w:rPr>
          <w:rFonts w:ascii="Times New Roman" w:hAnsi="Times New Roman" w:cs="Times New Roman"/>
          <w:lang w:val="lt-LT"/>
        </w:rPr>
      </w:pPr>
      <w:r w:rsidRPr="00964115">
        <w:rPr>
          <w:rFonts w:ascii="Times New Roman" w:hAnsi="Times New Roman" w:cs="Times New Roman"/>
          <w:lang w:val="lt-LT"/>
        </w:rPr>
        <w:t xml:space="preserve">Valgio metu </w:t>
      </w:r>
      <w:r w:rsidR="002A5A83">
        <w:rPr>
          <w:rFonts w:ascii="Times New Roman" w:hAnsi="Times New Roman" w:cs="Times New Roman"/>
          <w:lang w:val="lt-LT"/>
        </w:rPr>
        <w:t>Naproxen/Esomeprazole STADA</w:t>
      </w:r>
      <w:r w:rsidRPr="00964115">
        <w:rPr>
          <w:rFonts w:ascii="Times New Roman" w:hAnsi="Times New Roman" w:cs="Times New Roman"/>
          <w:lang w:val="lt-LT"/>
        </w:rPr>
        <w:t xml:space="preserve"> vartoti negalima, kadangi maistas gali susilpninti </w:t>
      </w:r>
      <w:r w:rsidR="00764A69" w:rsidRPr="00764A69">
        <w:rPr>
          <w:rFonts w:ascii="Times New Roman" w:hAnsi="Times New Roman" w:cs="Times New Roman"/>
          <w:lang w:val="lt-LT"/>
        </w:rPr>
        <w:t xml:space="preserve">ir (arba) uždelsti </w:t>
      </w:r>
      <w:r w:rsidR="002A5A83">
        <w:rPr>
          <w:rFonts w:ascii="Times New Roman" w:hAnsi="Times New Roman" w:cs="Times New Roman"/>
          <w:lang w:val="lt-LT"/>
        </w:rPr>
        <w:t>Naproxen/Esomeprazole STADA</w:t>
      </w:r>
      <w:r w:rsidRPr="00964115">
        <w:rPr>
          <w:rFonts w:ascii="Times New Roman" w:hAnsi="Times New Roman" w:cs="Times New Roman"/>
          <w:lang w:val="lt-LT"/>
        </w:rPr>
        <w:t xml:space="preserve"> poveikį. </w:t>
      </w:r>
      <w:r w:rsidR="00764A69">
        <w:rPr>
          <w:rFonts w:ascii="Times New Roman" w:hAnsi="Times New Roman" w:cs="Times New Roman"/>
          <w:lang w:val="lt-LT"/>
        </w:rPr>
        <w:t>Vartokite</w:t>
      </w:r>
      <w:r w:rsidRPr="00964115">
        <w:rPr>
          <w:rFonts w:ascii="Times New Roman" w:hAnsi="Times New Roman" w:cs="Times New Roman"/>
          <w:lang w:val="lt-LT"/>
        </w:rPr>
        <w:t xml:space="preserve"> šias tabletes </w:t>
      </w:r>
      <w:r w:rsidR="00B51D26">
        <w:rPr>
          <w:rFonts w:ascii="Times New Roman" w:hAnsi="Times New Roman" w:cs="Times New Roman"/>
          <w:lang w:val="lt-LT"/>
        </w:rPr>
        <w:t xml:space="preserve">likus </w:t>
      </w:r>
      <w:r w:rsidRPr="00964115">
        <w:rPr>
          <w:rFonts w:ascii="Times New Roman" w:hAnsi="Times New Roman" w:cs="Times New Roman"/>
          <w:lang w:val="lt-LT"/>
        </w:rPr>
        <w:t>ne mažiau kaip 30</w:t>
      </w:r>
      <w:r w:rsidR="00764A69">
        <w:rPr>
          <w:rFonts w:ascii="Times New Roman" w:hAnsi="Times New Roman" w:cs="Times New Roman"/>
          <w:lang w:val="lt-LT"/>
        </w:rPr>
        <w:t> </w:t>
      </w:r>
      <w:r w:rsidRPr="00964115">
        <w:rPr>
          <w:rFonts w:ascii="Times New Roman" w:hAnsi="Times New Roman" w:cs="Times New Roman"/>
          <w:lang w:val="lt-LT"/>
        </w:rPr>
        <w:t>min</w:t>
      </w:r>
      <w:r w:rsidR="00764A69">
        <w:rPr>
          <w:rFonts w:ascii="Times New Roman" w:hAnsi="Times New Roman" w:cs="Times New Roman"/>
          <w:lang w:val="lt-LT"/>
        </w:rPr>
        <w:t>učių</w:t>
      </w:r>
      <w:r w:rsidRPr="00964115">
        <w:rPr>
          <w:rFonts w:ascii="Times New Roman" w:hAnsi="Times New Roman" w:cs="Times New Roman"/>
          <w:lang w:val="lt-LT"/>
        </w:rPr>
        <w:t xml:space="preserve"> </w:t>
      </w:r>
      <w:r w:rsidR="00B51D26">
        <w:rPr>
          <w:rFonts w:ascii="Times New Roman" w:hAnsi="Times New Roman" w:cs="Times New Roman"/>
          <w:lang w:val="lt-LT"/>
        </w:rPr>
        <w:t>iki valgio</w:t>
      </w:r>
      <w:r w:rsidRPr="00964115">
        <w:rPr>
          <w:rFonts w:ascii="Times New Roman" w:hAnsi="Times New Roman" w:cs="Times New Roman"/>
          <w:lang w:val="lt-LT"/>
        </w:rPr>
        <w:t>.</w:t>
      </w:r>
    </w:p>
    <w:p w14:paraId="1C410E45" w14:textId="77777777" w:rsidR="00797756" w:rsidRPr="00964115" w:rsidRDefault="00797756" w:rsidP="00797756">
      <w:pPr>
        <w:spacing w:after="0" w:line="240" w:lineRule="auto"/>
        <w:rPr>
          <w:rFonts w:ascii="Times New Roman" w:hAnsi="Times New Roman" w:cs="Times New Roman"/>
          <w:lang w:val="lt-LT"/>
        </w:rPr>
      </w:pPr>
    </w:p>
    <w:p w14:paraId="06CD24BE" w14:textId="77777777" w:rsidR="00797756" w:rsidRDefault="00797756" w:rsidP="00797756">
      <w:pPr>
        <w:spacing w:after="0" w:line="240" w:lineRule="auto"/>
        <w:rPr>
          <w:rFonts w:ascii="Times New Roman" w:hAnsi="Times New Roman" w:cs="Times New Roman"/>
          <w:b/>
          <w:lang w:val="lt-LT"/>
        </w:rPr>
      </w:pPr>
      <w:r w:rsidRPr="00964115">
        <w:rPr>
          <w:rFonts w:ascii="Times New Roman" w:hAnsi="Times New Roman" w:cs="Times New Roman"/>
          <w:b/>
          <w:lang w:val="lt-LT"/>
        </w:rPr>
        <w:t>Nėštumas, žindymo laikotarpis ir vaisingumas</w:t>
      </w:r>
    </w:p>
    <w:p w14:paraId="07073EEE" w14:textId="77777777" w:rsidR="00764A69" w:rsidRDefault="00614338" w:rsidP="00797756">
      <w:pPr>
        <w:spacing w:after="0" w:line="240" w:lineRule="auto"/>
        <w:rPr>
          <w:rFonts w:ascii="Times New Roman" w:hAnsi="Times New Roman" w:cs="Times New Roman"/>
          <w:lang w:val="lt-LT"/>
        </w:rPr>
      </w:pPr>
      <w:r w:rsidRPr="00964115">
        <w:rPr>
          <w:rFonts w:ascii="Times New Roman" w:hAnsi="Times New Roman" w:cs="Times New Roman"/>
          <w:lang w:val="lt-LT"/>
        </w:rPr>
        <w:t>Jeigu esate nėščia</w:t>
      </w:r>
      <w:r>
        <w:rPr>
          <w:rFonts w:ascii="Times New Roman" w:hAnsi="Times New Roman" w:cs="Times New Roman"/>
          <w:lang w:val="lt-LT"/>
        </w:rPr>
        <w:t xml:space="preserve"> </w:t>
      </w:r>
      <w:r w:rsidRPr="00964115">
        <w:rPr>
          <w:rFonts w:ascii="Times New Roman" w:hAnsi="Times New Roman" w:cs="Times New Roman"/>
          <w:lang w:val="lt-LT"/>
        </w:rPr>
        <w:t>arba žindote kūdikį</w:t>
      </w:r>
      <w:r>
        <w:rPr>
          <w:rFonts w:ascii="Times New Roman" w:hAnsi="Times New Roman" w:cs="Times New Roman"/>
          <w:lang w:val="lt-LT"/>
        </w:rPr>
        <w:t xml:space="preserve">, </w:t>
      </w:r>
      <w:r w:rsidR="00C35738" w:rsidRPr="00C35738">
        <w:rPr>
          <w:rFonts w:ascii="Times New Roman" w:hAnsi="Times New Roman" w:cs="Times New Roman"/>
          <w:lang w:val="lt-LT"/>
        </w:rPr>
        <w:t>manote, kad galbūt esate nėščia</w:t>
      </w:r>
      <w:r w:rsidR="00C35738">
        <w:rPr>
          <w:rFonts w:ascii="Times New Roman" w:hAnsi="Times New Roman" w:cs="Times New Roman"/>
          <w:lang w:val="lt-LT"/>
        </w:rPr>
        <w:t>,</w:t>
      </w:r>
      <w:r w:rsidR="00C84834">
        <w:rPr>
          <w:rFonts w:ascii="Times New Roman" w:hAnsi="Times New Roman" w:cs="Times New Roman"/>
          <w:lang w:val="lt-LT"/>
        </w:rPr>
        <w:t xml:space="preserve"> arba </w:t>
      </w:r>
      <w:r w:rsidR="00C84834" w:rsidRPr="00964115">
        <w:rPr>
          <w:rFonts w:ascii="Times New Roman" w:hAnsi="Times New Roman" w:cs="Times New Roman"/>
          <w:lang w:val="lt-LT"/>
        </w:rPr>
        <w:t>planuojate pastoti</w:t>
      </w:r>
      <w:r w:rsidR="00B438AE">
        <w:rPr>
          <w:rFonts w:ascii="Times New Roman" w:hAnsi="Times New Roman" w:cs="Times New Roman"/>
          <w:lang w:val="lt-LT"/>
        </w:rPr>
        <w:t xml:space="preserve">, </w:t>
      </w:r>
      <w:r w:rsidR="00C63146">
        <w:rPr>
          <w:rFonts w:ascii="Times New Roman" w:hAnsi="Times New Roman" w:cs="Times New Roman"/>
          <w:lang w:val="lt-LT"/>
        </w:rPr>
        <w:t xml:space="preserve">tai </w:t>
      </w:r>
      <w:r w:rsidR="00B438AE" w:rsidRPr="00964115">
        <w:rPr>
          <w:rFonts w:ascii="Times New Roman" w:hAnsi="Times New Roman" w:cs="Times New Roman"/>
          <w:lang w:val="lt-LT"/>
        </w:rPr>
        <w:t xml:space="preserve">prieš </w:t>
      </w:r>
      <w:r w:rsidR="00C63146">
        <w:rPr>
          <w:rFonts w:ascii="Times New Roman" w:hAnsi="Times New Roman" w:cs="Times New Roman"/>
          <w:lang w:val="lt-LT"/>
        </w:rPr>
        <w:t>vartodama</w:t>
      </w:r>
      <w:r w:rsidR="00B438AE" w:rsidRPr="00964115">
        <w:rPr>
          <w:rFonts w:ascii="Times New Roman" w:hAnsi="Times New Roman" w:cs="Times New Roman"/>
          <w:lang w:val="lt-LT"/>
        </w:rPr>
        <w:t xml:space="preserve"> </w:t>
      </w:r>
      <w:r w:rsidR="00B438AE">
        <w:rPr>
          <w:rFonts w:ascii="Times New Roman" w:hAnsi="Times New Roman" w:cs="Times New Roman"/>
          <w:lang w:val="lt-LT"/>
        </w:rPr>
        <w:t>šį</w:t>
      </w:r>
      <w:r w:rsidR="00B438AE" w:rsidRPr="00964115">
        <w:rPr>
          <w:rFonts w:ascii="Times New Roman" w:hAnsi="Times New Roman" w:cs="Times New Roman"/>
          <w:lang w:val="lt-LT"/>
        </w:rPr>
        <w:t xml:space="preserve"> vaistą pasi</w:t>
      </w:r>
      <w:r w:rsidR="00764A69">
        <w:rPr>
          <w:rFonts w:ascii="Times New Roman" w:hAnsi="Times New Roman" w:cs="Times New Roman"/>
          <w:lang w:val="lt-LT"/>
        </w:rPr>
        <w:t>tarkite</w:t>
      </w:r>
      <w:r w:rsidR="00B438AE" w:rsidRPr="00964115">
        <w:rPr>
          <w:rFonts w:ascii="Times New Roman" w:hAnsi="Times New Roman" w:cs="Times New Roman"/>
          <w:lang w:val="lt-LT"/>
        </w:rPr>
        <w:t xml:space="preserve"> su gydytoju arba vaistininku.</w:t>
      </w:r>
    </w:p>
    <w:p w14:paraId="3C05E2E3" w14:textId="77777777" w:rsidR="0089061E" w:rsidRDefault="0089061E" w:rsidP="00797756">
      <w:pPr>
        <w:spacing w:after="0" w:line="240" w:lineRule="auto"/>
        <w:rPr>
          <w:rFonts w:ascii="Times New Roman" w:hAnsi="Times New Roman" w:cs="Times New Roman"/>
          <w:b/>
          <w:lang w:val="lt-LT"/>
        </w:rPr>
      </w:pPr>
    </w:p>
    <w:p w14:paraId="48DE01AB" w14:textId="77777777" w:rsidR="0089061E" w:rsidRPr="00E253AF" w:rsidRDefault="008D255B" w:rsidP="00797756">
      <w:pPr>
        <w:spacing w:after="0" w:line="240" w:lineRule="auto"/>
        <w:rPr>
          <w:rFonts w:ascii="Times New Roman" w:hAnsi="Times New Roman" w:cs="Times New Roman"/>
          <w:bCs/>
          <w:i/>
          <w:iCs/>
          <w:lang w:val="lt-LT"/>
        </w:rPr>
      </w:pPr>
      <w:r w:rsidRPr="00E253AF">
        <w:rPr>
          <w:rFonts w:ascii="Times New Roman" w:hAnsi="Times New Roman" w:cs="Times New Roman"/>
          <w:bCs/>
          <w:i/>
          <w:iCs/>
          <w:lang w:val="lt-LT"/>
        </w:rPr>
        <w:t>Nėštumas</w:t>
      </w:r>
    </w:p>
    <w:p w14:paraId="07F2E9D9" w14:textId="77777777" w:rsidR="00041EB0" w:rsidRDefault="002A5A83" w:rsidP="004C00EB">
      <w:pPr>
        <w:spacing w:after="0" w:line="240" w:lineRule="auto"/>
        <w:ind w:right="-2"/>
        <w:rPr>
          <w:rFonts w:ascii="Times New Roman" w:hAnsi="Times New Roman" w:cs="Times New Roman"/>
          <w:lang w:val="lt-LT"/>
        </w:rPr>
      </w:pPr>
      <w:r>
        <w:rPr>
          <w:rFonts w:ascii="Times New Roman" w:hAnsi="Times New Roman" w:cs="Times New Roman"/>
          <w:u w:val="single"/>
          <w:lang w:val="lt-LT"/>
        </w:rPr>
        <w:t>Naproxen/Esomeprazole STADA</w:t>
      </w:r>
      <w:r w:rsidR="00797756" w:rsidRPr="00E253AF">
        <w:rPr>
          <w:rFonts w:ascii="Times New Roman" w:hAnsi="Times New Roman" w:cs="Times New Roman"/>
          <w:u w:val="single"/>
          <w:lang w:val="lt-LT"/>
        </w:rPr>
        <w:t xml:space="preserve"> </w:t>
      </w:r>
      <w:r w:rsidR="0085499F">
        <w:rPr>
          <w:rFonts w:ascii="Times New Roman" w:hAnsi="Times New Roman" w:cs="Times New Roman"/>
          <w:u w:val="single"/>
          <w:lang w:val="lt-LT"/>
        </w:rPr>
        <w:t>draudžiama</w:t>
      </w:r>
      <w:r w:rsidR="0085499F" w:rsidRPr="00E253AF">
        <w:rPr>
          <w:rFonts w:ascii="Times New Roman" w:hAnsi="Times New Roman" w:cs="Times New Roman"/>
          <w:u w:val="single"/>
          <w:lang w:val="lt-LT"/>
        </w:rPr>
        <w:t xml:space="preserve"> </w:t>
      </w:r>
      <w:r w:rsidR="00797756" w:rsidRPr="00E253AF">
        <w:rPr>
          <w:rFonts w:ascii="Times New Roman" w:hAnsi="Times New Roman" w:cs="Times New Roman"/>
          <w:u w:val="single"/>
          <w:lang w:val="lt-LT"/>
        </w:rPr>
        <w:t>vartoti paskutinius 3 nėštumo mėnesius</w:t>
      </w:r>
      <w:r w:rsidR="00C35FAC" w:rsidRPr="00E253AF">
        <w:rPr>
          <w:rFonts w:ascii="Times New Roman" w:hAnsi="Times New Roman" w:cs="Times New Roman"/>
          <w:u w:val="single"/>
          <w:lang w:val="lt-LT"/>
        </w:rPr>
        <w:t xml:space="preserve">, </w:t>
      </w:r>
      <w:r w:rsidR="0011528B" w:rsidRPr="00E253AF">
        <w:rPr>
          <w:rFonts w:ascii="Times New Roman" w:hAnsi="Times New Roman" w:cs="Times New Roman"/>
          <w:u w:val="single"/>
          <w:lang w:val="lt-LT"/>
        </w:rPr>
        <w:t>nes tai gali pakenkti vaisiui arba sukelti problemų gimdymo metu.</w:t>
      </w:r>
      <w:r w:rsidR="002C2347">
        <w:rPr>
          <w:rFonts w:ascii="Times New Roman" w:hAnsi="Times New Roman" w:cs="Times New Roman"/>
          <w:lang w:val="lt-LT"/>
        </w:rPr>
        <w:t xml:space="preserve"> </w:t>
      </w:r>
      <w:r w:rsidR="002C2347" w:rsidRPr="002C2347">
        <w:rPr>
          <w:rFonts w:ascii="Times New Roman" w:hAnsi="Times New Roman" w:cs="Times New Roman"/>
          <w:lang w:val="lt-LT"/>
        </w:rPr>
        <w:t>Šis vaistas vaisiui gali sukelti inkstų ir širdies sutrikimų.</w:t>
      </w:r>
      <w:r w:rsidR="00D16B67">
        <w:rPr>
          <w:rFonts w:ascii="Times New Roman" w:hAnsi="Times New Roman" w:cs="Times New Roman"/>
          <w:lang w:val="lt-LT"/>
        </w:rPr>
        <w:t xml:space="preserve"> </w:t>
      </w:r>
      <w:r w:rsidR="00D16B67" w:rsidRPr="00D16B67">
        <w:rPr>
          <w:rFonts w:ascii="Times New Roman" w:hAnsi="Times New Roman" w:cs="Times New Roman"/>
          <w:lang w:val="lt-LT"/>
        </w:rPr>
        <w:t>Jis gali turėti įtakos Jūsų ir Jūsų kūdikio polinkiui kraujuoti ir pavėlinti gimdymą arba pailginti jo trukmę</w:t>
      </w:r>
      <w:r w:rsidR="008A2BF7">
        <w:rPr>
          <w:rFonts w:ascii="Times New Roman" w:hAnsi="Times New Roman" w:cs="Times New Roman"/>
          <w:lang w:val="lt-LT"/>
        </w:rPr>
        <w:t>.</w:t>
      </w:r>
      <w:r w:rsidR="00672E07">
        <w:rPr>
          <w:rFonts w:ascii="Times New Roman" w:hAnsi="Times New Roman" w:cs="Times New Roman"/>
          <w:lang w:val="lt-LT"/>
        </w:rPr>
        <w:t xml:space="preserve"> </w:t>
      </w:r>
      <w:r w:rsidR="00892B36" w:rsidRPr="00E253AF">
        <w:rPr>
          <w:rFonts w:ascii="Times New Roman" w:hAnsi="Times New Roman" w:cs="Times New Roman"/>
          <w:u w:val="single"/>
          <w:lang w:val="lt-LT"/>
        </w:rPr>
        <w:t xml:space="preserve">Pirmuosius 6 nėštumo mėnesius </w:t>
      </w:r>
      <w:r>
        <w:rPr>
          <w:rFonts w:ascii="Times New Roman" w:hAnsi="Times New Roman" w:cs="Times New Roman"/>
          <w:u w:val="single"/>
          <w:lang w:val="lt-LT"/>
        </w:rPr>
        <w:t>Naproxen/Esomeprazole STADA</w:t>
      </w:r>
      <w:r w:rsidR="00892B36" w:rsidRPr="00E253AF">
        <w:rPr>
          <w:rFonts w:ascii="Times New Roman" w:hAnsi="Times New Roman" w:cs="Times New Roman"/>
          <w:u w:val="single"/>
          <w:lang w:val="lt-LT"/>
        </w:rPr>
        <w:t xml:space="preserve"> vartoti negalima, nebent tai neabejotinai būtina ir taip pataria gydytojas</w:t>
      </w:r>
      <w:r w:rsidR="003C703D" w:rsidRPr="00E253AF">
        <w:rPr>
          <w:rFonts w:ascii="Times New Roman" w:hAnsi="Times New Roman" w:cs="Times New Roman"/>
          <w:u w:val="single"/>
          <w:lang w:val="lt-LT"/>
        </w:rPr>
        <w:t>.</w:t>
      </w:r>
      <w:r w:rsidR="004C00EB">
        <w:rPr>
          <w:rFonts w:ascii="Times New Roman" w:hAnsi="Times New Roman" w:cs="Times New Roman"/>
          <w:lang w:val="lt-LT"/>
        </w:rPr>
        <w:t xml:space="preserve"> </w:t>
      </w:r>
      <w:r w:rsidR="004C41B9" w:rsidRPr="004C41B9">
        <w:rPr>
          <w:rFonts w:ascii="Times New Roman" w:hAnsi="Times New Roman" w:cs="Times New Roman"/>
          <w:lang w:val="lt-LT"/>
        </w:rPr>
        <w:t xml:space="preserve">Jeigu šiuo laikotarpiu arba tuo metu, kai bandote pastoti, </w:t>
      </w:r>
      <w:r w:rsidR="00764A69">
        <w:rPr>
          <w:rFonts w:ascii="Times New Roman" w:hAnsi="Times New Roman" w:cs="Times New Roman"/>
          <w:lang w:val="lt-LT"/>
        </w:rPr>
        <w:t>J</w:t>
      </w:r>
      <w:r w:rsidR="004C41B9" w:rsidRPr="004C41B9">
        <w:rPr>
          <w:rFonts w:ascii="Times New Roman" w:hAnsi="Times New Roman" w:cs="Times New Roman"/>
          <w:lang w:val="lt-LT"/>
        </w:rPr>
        <w:t xml:space="preserve">ums reikia gydymo šiuo vaistu, </w:t>
      </w:r>
      <w:r w:rsidR="00764A69">
        <w:rPr>
          <w:rFonts w:ascii="Times New Roman" w:hAnsi="Times New Roman" w:cs="Times New Roman"/>
          <w:lang w:val="lt-LT"/>
        </w:rPr>
        <w:t>reikia</w:t>
      </w:r>
      <w:r w:rsidR="00764A69" w:rsidRPr="004C41B9">
        <w:rPr>
          <w:rFonts w:ascii="Times New Roman" w:hAnsi="Times New Roman" w:cs="Times New Roman"/>
          <w:lang w:val="lt-LT"/>
        </w:rPr>
        <w:t xml:space="preserve"> </w:t>
      </w:r>
      <w:r w:rsidR="004C41B9" w:rsidRPr="004C41B9">
        <w:rPr>
          <w:rFonts w:ascii="Times New Roman" w:hAnsi="Times New Roman" w:cs="Times New Roman"/>
          <w:lang w:val="lt-LT"/>
        </w:rPr>
        <w:t>varto</w:t>
      </w:r>
      <w:r w:rsidR="005629E7">
        <w:rPr>
          <w:rFonts w:ascii="Times New Roman" w:hAnsi="Times New Roman" w:cs="Times New Roman"/>
          <w:lang w:val="lt-LT"/>
        </w:rPr>
        <w:t xml:space="preserve">ti </w:t>
      </w:r>
      <w:r w:rsidR="004C41B9" w:rsidRPr="004C41B9">
        <w:rPr>
          <w:rFonts w:ascii="Times New Roman" w:hAnsi="Times New Roman" w:cs="Times New Roman"/>
          <w:lang w:val="lt-LT"/>
        </w:rPr>
        <w:t>mažiausią jo dozę ir kaip įmanoma trumpiau.</w:t>
      </w:r>
      <w:r w:rsidR="004C41B9">
        <w:rPr>
          <w:rFonts w:ascii="Times New Roman" w:hAnsi="Times New Roman" w:cs="Times New Roman"/>
          <w:lang w:val="lt-LT"/>
        </w:rPr>
        <w:t xml:space="preserve"> </w:t>
      </w:r>
      <w:r w:rsidR="005629E7">
        <w:rPr>
          <w:rFonts w:ascii="Times New Roman" w:hAnsi="Times New Roman" w:cs="Times New Roman"/>
          <w:lang w:val="lt-LT"/>
        </w:rPr>
        <w:t>Jei p</w:t>
      </w:r>
      <w:r w:rsidR="00041EB0" w:rsidRPr="00041EB0">
        <w:rPr>
          <w:rFonts w:ascii="Times New Roman" w:hAnsi="Times New Roman" w:cs="Times New Roman"/>
          <w:lang w:val="lt-LT"/>
        </w:rPr>
        <w:t xml:space="preserve">o 20-os nėštumo savaitės </w:t>
      </w:r>
      <w:r>
        <w:rPr>
          <w:rFonts w:ascii="Times New Roman" w:hAnsi="Times New Roman" w:cs="Times New Roman"/>
          <w:lang w:val="lt-LT"/>
        </w:rPr>
        <w:t>Naproxen/Esomeprazole STADA</w:t>
      </w:r>
      <w:r w:rsidR="00041EB0" w:rsidRPr="00041EB0">
        <w:rPr>
          <w:rFonts w:ascii="Times New Roman" w:hAnsi="Times New Roman" w:cs="Times New Roman"/>
          <w:lang w:val="lt-LT"/>
        </w:rPr>
        <w:t xml:space="preserve"> </w:t>
      </w:r>
      <w:r w:rsidR="005629E7" w:rsidRPr="00041EB0">
        <w:rPr>
          <w:rFonts w:ascii="Times New Roman" w:hAnsi="Times New Roman" w:cs="Times New Roman"/>
          <w:lang w:val="lt-LT"/>
        </w:rPr>
        <w:t>vartojama daugiau kaip kelias dienas</w:t>
      </w:r>
      <w:r w:rsidR="005629E7">
        <w:rPr>
          <w:rFonts w:ascii="Times New Roman" w:hAnsi="Times New Roman" w:cs="Times New Roman"/>
          <w:lang w:val="lt-LT"/>
        </w:rPr>
        <w:t>, jis</w:t>
      </w:r>
      <w:r w:rsidR="005629E7" w:rsidRPr="00041EB0">
        <w:rPr>
          <w:rFonts w:ascii="Times New Roman" w:hAnsi="Times New Roman" w:cs="Times New Roman"/>
          <w:lang w:val="lt-LT"/>
        </w:rPr>
        <w:t xml:space="preserve"> </w:t>
      </w:r>
      <w:r w:rsidR="00041EB0" w:rsidRPr="00041EB0">
        <w:rPr>
          <w:rFonts w:ascii="Times New Roman" w:hAnsi="Times New Roman" w:cs="Times New Roman"/>
          <w:lang w:val="lt-LT"/>
        </w:rPr>
        <w:t xml:space="preserve">gali sukelti vaisiui inkstų sutrikimų, </w:t>
      </w:r>
      <w:r w:rsidR="005629E7">
        <w:rPr>
          <w:rFonts w:ascii="Times New Roman" w:hAnsi="Times New Roman" w:cs="Times New Roman"/>
          <w:lang w:val="lt-LT"/>
        </w:rPr>
        <w:t>dėl kurių</w:t>
      </w:r>
      <w:r w:rsidR="00041EB0" w:rsidRPr="00041EB0">
        <w:rPr>
          <w:rFonts w:ascii="Times New Roman" w:hAnsi="Times New Roman" w:cs="Times New Roman"/>
          <w:lang w:val="lt-LT"/>
        </w:rPr>
        <w:t xml:space="preserve"> gali sumažėti vaisiaus vandenų (oligohidramnionas)</w:t>
      </w:r>
      <w:r w:rsidR="005629E7">
        <w:rPr>
          <w:rFonts w:ascii="Times New Roman" w:hAnsi="Times New Roman" w:cs="Times New Roman"/>
          <w:lang w:val="lt-LT"/>
        </w:rPr>
        <w:t xml:space="preserve"> arba susiaurėti kraujagyslė vaisiaus širdyje (</w:t>
      </w:r>
      <w:r w:rsidR="005629E7" w:rsidRPr="008E377F">
        <w:rPr>
          <w:rFonts w:ascii="Times New Roman" w:hAnsi="Times New Roman" w:cs="Times New Roman"/>
          <w:i/>
          <w:iCs/>
          <w:lang w:val="lt-LT"/>
        </w:rPr>
        <w:t>ductus arteriosus</w:t>
      </w:r>
      <w:r w:rsidR="005629E7">
        <w:rPr>
          <w:rFonts w:ascii="Times New Roman" w:hAnsi="Times New Roman" w:cs="Times New Roman"/>
          <w:lang w:val="lt-LT"/>
        </w:rPr>
        <w:t>)</w:t>
      </w:r>
      <w:r w:rsidR="00041EB0" w:rsidRPr="00041EB0">
        <w:rPr>
          <w:rFonts w:ascii="Times New Roman" w:hAnsi="Times New Roman" w:cs="Times New Roman"/>
          <w:lang w:val="lt-LT"/>
        </w:rPr>
        <w:t>. Jeigu gydymą reikia tęsti ilgiau nei kelias dienas, gydytojas gali rekomenduoti atlikti papildomą stebėseną.</w:t>
      </w:r>
    </w:p>
    <w:p w14:paraId="0D01CC74" w14:textId="77777777" w:rsidR="004C00EB" w:rsidRDefault="004C00EB" w:rsidP="004C00EB">
      <w:pPr>
        <w:spacing w:after="0" w:line="240" w:lineRule="auto"/>
        <w:ind w:right="-2"/>
        <w:rPr>
          <w:rFonts w:ascii="Times New Roman" w:hAnsi="Times New Roman" w:cs="Times New Roman"/>
          <w:lang w:val="lt-LT"/>
        </w:rPr>
      </w:pPr>
    </w:p>
    <w:p w14:paraId="190D2E79" w14:textId="77777777" w:rsidR="004C00EB" w:rsidRPr="00E253AF" w:rsidRDefault="007C79AF" w:rsidP="00E253AF">
      <w:pPr>
        <w:spacing w:after="0" w:line="240" w:lineRule="auto"/>
        <w:ind w:right="-2"/>
        <w:rPr>
          <w:rFonts w:ascii="Times New Roman" w:hAnsi="Times New Roman" w:cs="Times New Roman"/>
          <w:i/>
          <w:iCs/>
          <w:lang w:val="lt-LT"/>
        </w:rPr>
      </w:pPr>
      <w:r w:rsidRPr="00E253AF">
        <w:rPr>
          <w:rFonts w:ascii="Times New Roman" w:hAnsi="Times New Roman" w:cs="Times New Roman"/>
          <w:i/>
          <w:iCs/>
          <w:lang w:val="lt-LT"/>
        </w:rPr>
        <w:lastRenderedPageBreak/>
        <w:t>Žindymo laikotarpis</w:t>
      </w:r>
    </w:p>
    <w:p w14:paraId="29BC9181" w14:textId="21BBB903" w:rsidR="00797756" w:rsidRPr="00964115" w:rsidRDefault="00797756" w:rsidP="00E253AF">
      <w:pPr>
        <w:spacing w:after="0" w:line="240" w:lineRule="auto"/>
        <w:ind w:right="-2"/>
        <w:rPr>
          <w:rFonts w:ascii="Times New Roman" w:hAnsi="Times New Roman" w:cs="Times New Roman"/>
          <w:lang w:val="lt-LT"/>
        </w:rPr>
      </w:pPr>
      <w:r w:rsidRPr="00964115">
        <w:rPr>
          <w:rFonts w:ascii="Times New Roman" w:hAnsi="Times New Roman" w:cs="Times New Roman"/>
          <w:lang w:val="lt-LT"/>
        </w:rPr>
        <w:t xml:space="preserve">Negalima vartoti </w:t>
      </w:r>
      <w:r w:rsidR="002A5A83">
        <w:rPr>
          <w:rFonts w:ascii="Times New Roman" w:hAnsi="Times New Roman" w:cs="Times New Roman"/>
          <w:lang w:val="lt-LT"/>
        </w:rPr>
        <w:t>Naproxen/Esomeprazole STADA</w:t>
      </w:r>
      <w:r w:rsidRPr="00964115">
        <w:rPr>
          <w:rFonts w:ascii="Times New Roman" w:hAnsi="Times New Roman" w:cs="Times New Roman"/>
          <w:lang w:val="lt-LT"/>
        </w:rPr>
        <w:t xml:space="preserve"> kūdikio žindymo laikotarpiu, kadangi nedidelis šio vaisto kiekis gali patekti į </w:t>
      </w:r>
      <w:r w:rsidR="00662874">
        <w:rPr>
          <w:rFonts w:ascii="Times New Roman" w:hAnsi="Times New Roman" w:cs="Times New Roman"/>
          <w:lang w:val="lt-LT"/>
        </w:rPr>
        <w:t>gydytos moters</w:t>
      </w:r>
      <w:r w:rsidR="00662874" w:rsidRPr="00964115">
        <w:rPr>
          <w:rFonts w:ascii="Times New Roman" w:hAnsi="Times New Roman" w:cs="Times New Roman"/>
          <w:lang w:val="lt-LT"/>
        </w:rPr>
        <w:t xml:space="preserve"> </w:t>
      </w:r>
      <w:r w:rsidRPr="00964115">
        <w:rPr>
          <w:rFonts w:ascii="Times New Roman" w:hAnsi="Times New Roman" w:cs="Times New Roman"/>
          <w:lang w:val="lt-LT"/>
        </w:rPr>
        <w:t xml:space="preserve">pieną. Taip pat </w:t>
      </w:r>
      <w:r w:rsidR="002A5A83">
        <w:rPr>
          <w:rFonts w:ascii="Times New Roman" w:hAnsi="Times New Roman" w:cs="Times New Roman"/>
          <w:lang w:val="lt-LT"/>
        </w:rPr>
        <w:t>Naproxen/Esomeprazole STADA</w:t>
      </w:r>
      <w:r w:rsidRPr="00964115">
        <w:rPr>
          <w:rFonts w:ascii="Times New Roman" w:hAnsi="Times New Roman" w:cs="Times New Roman"/>
          <w:lang w:val="lt-LT"/>
        </w:rPr>
        <w:t xml:space="preserve"> nevartokite, jeigu planuojate žindyti kūdikį.</w:t>
      </w:r>
    </w:p>
    <w:p w14:paraId="4226C885" w14:textId="77777777" w:rsidR="00BB6568" w:rsidRPr="00E253AF" w:rsidRDefault="00BB6568" w:rsidP="00797756">
      <w:pPr>
        <w:numPr>
          <w:ilvl w:val="12"/>
          <w:numId w:val="0"/>
        </w:numPr>
        <w:spacing w:after="0" w:line="240" w:lineRule="auto"/>
        <w:rPr>
          <w:rFonts w:ascii="Times New Roman" w:hAnsi="Times New Roman" w:cs="Times New Roman"/>
          <w:i/>
          <w:iCs/>
          <w:lang w:val="lt-LT"/>
        </w:rPr>
      </w:pPr>
    </w:p>
    <w:p w14:paraId="64E77B2B" w14:textId="77777777" w:rsidR="00BB6568" w:rsidRPr="00E253AF" w:rsidRDefault="00BB6568" w:rsidP="00797756">
      <w:pPr>
        <w:numPr>
          <w:ilvl w:val="12"/>
          <w:numId w:val="0"/>
        </w:numPr>
        <w:spacing w:after="0" w:line="240" w:lineRule="auto"/>
        <w:rPr>
          <w:rFonts w:ascii="Times New Roman" w:hAnsi="Times New Roman" w:cs="Times New Roman"/>
          <w:i/>
          <w:iCs/>
          <w:lang w:val="lt-LT"/>
        </w:rPr>
      </w:pPr>
      <w:r w:rsidRPr="00E253AF">
        <w:rPr>
          <w:rFonts w:ascii="Times New Roman" w:hAnsi="Times New Roman" w:cs="Times New Roman"/>
          <w:i/>
          <w:iCs/>
          <w:lang w:val="lt-LT"/>
        </w:rPr>
        <w:t>Vaisingumas</w:t>
      </w:r>
    </w:p>
    <w:p w14:paraId="1F6D0D32" w14:textId="77777777" w:rsidR="00797756" w:rsidRPr="00964115" w:rsidRDefault="00797756" w:rsidP="00797756">
      <w:pPr>
        <w:numPr>
          <w:ilvl w:val="12"/>
          <w:numId w:val="0"/>
        </w:numPr>
        <w:spacing w:after="0" w:line="240" w:lineRule="auto"/>
        <w:rPr>
          <w:rFonts w:ascii="Times New Roman" w:hAnsi="Times New Roman" w:cs="Times New Roman"/>
          <w:b/>
          <w:lang w:val="lt-LT"/>
        </w:rPr>
      </w:pPr>
      <w:r w:rsidRPr="00964115">
        <w:rPr>
          <w:rFonts w:ascii="Times New Roman" w:hAnsi="Times New Roman" w:cs="Times New Roman"/>
          <w:lang w:val="lt-LT"/>
        </w:rPr>
        <w:t xml:space="preserve">Vartojant </w:t>
      </w:r>
      <w:r w:rsidR="002A5A83">
        <w:rPr>
          <w:rFonts w:ascii="Times New Roman" w:hAnsi="Times New Roman" w:cs="Times New Roman"/>
          <w:lang w:val="lt-LT"/>
        </w:rPr>
        <w:t>Naproxen/Esomeprazole STADA</w:t>
      </w:r>
      <w:r w:rsidRPr="00964115">
        <w:rPr>
          <w:rFonts w:ascii="Times New Roman" w:hAnsi="Times New Roman" w:cs="Times New Roman"/>
          <w:lang w:val="lt-LT"/>
        </w:rPr>
        <w:t xml:space="preserve"> gali būti sunkiau pastoti. Jeigu planuojate pastoti arba Jums sunku pastoti, apie tai pasakykite gydytojui.</w:t>
      </w:r>
    </w:p>
    <w:p w14:paraId="359FF235" w14:textId="77777777" w:rsidR="00797756" w:rsidRPr="00964115" w:rsidRDefault="00797756" w:rsidP="00797756">
      <w:pPr>
        <w:spacing w:after="0" w:line="240" w:lineRule="auto"/>
        <w:rPr>
          <w:rFonts w:ascii="Times New Roman" w:hAnsi="Times New Roman" w:cs="Times New Roman"/>
          <w:lang w:val="lt-LT"/>
        </w:rPr>
      </w:pPr>
    </w:p>
    <w:p w14:paraId="541BBA30" w14:textId="77777777" w:rsidR="00797756" w:rsidRPr="00964115" w:rsidRDefault="00797756" w:rsidP="00797756">
      <w:pPr>
        <w:numPr>
          <w:ilvl w:val="12"/>
          <w:numId w:val="0"/>
        </w:numPr>
        <w:spacing w:after="0" w:line="240" w:lineRule="auto"/>
        <w:rPr>
          <w:rFonts w:ascii="Times New Roman" w:hAnsi="Times New Roman" w:cs="Times New Roman"/>
          <w:lang w:val="lt-LT"/>
        </w:rPr>
      </w:pPr>
      <w:r w:rsidRPr="00964115">
        <w:rPr>
          <w:rFonts w:ascii="Times New Roman" w:hAnsi="Times New Roman" w:cs="Times New Roman"/>
          <w:b/>
          <w:lang w:val="lt-LT"/>
        </w:rPr>
        <w:t>Vairavimas ir mechanizmų valdymas</w:t>
      </w:r>
    </w:p>
    <w:p w14:paraId="46C2A299" w14:textId="77777777" w:rsidR="00797756" w:rsidRPr="00964115" w:rsidRDefault="00797756" w:rsidP="00797756">
      <w:pPr>
        <w:spacing w:after="0" w:line="240" w:lineRule="auto"/>
        <w:rPr>
          <w:rFonts w:ascii="Times New Roman" w:hAnsi="Times New Roman" w:cs="Times New Roman"/>
          <w:lang w:val="lt-LT"/>
        </w:rPr>
      </w:pPr>
      <w:r w:rsidRPr="00964115">
        <w:rPr>
          <w:rFonts w:ascii="Times New Roman" w:hAnsi="Times New Roman" w:cs="Times New Roman"/>
          <w:lang w:val="lt-LT"/>
        </w:rPr>
        <w:t xml:space="preserve">Vartojant </w:t>
      </w:r>
      <w:r w:rsidR="002A5A83">
        <w:rPr>
          <w:rFonts w:ascii="Times New Roman" w:hAnsi="Times New Roman" w:cs="Times New Roman"/>
          <w:lang w:val="lt-LT"/>
        </w:rPr>
        <w:t>Naproxen/Esomeprazole STADA</w:t>
      </w:r>
      <w:r w:rsidRPr="00964115">
        <w:rPr>
          <w:rFonts w:ascii="Times New Roman" w:hAnsi="Times New Roman" w:cs="Times New Roman"/>
          <w:lang w:val="lt-LT"/>
        </w:rPr>
        <w:t xml:space="preserve"> gali svaigti galva arba regėjimas </w:t>
      </w:r>
      <w:r w:rsidR="008E377F">
        <w:rPr>
          <w:rFonts w:ascii="Times New Roman" w:hAnsi="Times New Roman" w:cs="Times New Roman"/>
          <w:lang w:val="lt-LT"/>
        </w:rPr>
        <w:t>tapti</w:t>
      </w:r>
      <w:r w:rsidRPr="00964115">
        <w:rPr>
          <w:rFonts w:ascii="Times New Roman" w:hAnsi="Times New Roman" w:cs="Times New Roman"/>
          <w:lang w:val="lt-LT"/>
        </w:rPr>
        <w:t xml:space="preserve"> neryškus. Taip atsitikus negalima vairuoti, valdyti mechanizmų ar mašinų.</w:t>
      </w:r>
    </w:p>
    <w:p w14:paraId="33E49549" w14:textId="77777777" w:rsidR="00797756" w:rsidRPr="00964115" w:rsidRDefault="00797756" w:rsidP="00797756">
      <w:pPr>
        <w:spacing w:after="0" w:line="240" w:lineRule="auto"/>
        <w:rPr>
          <w:rFonts w:ascii="Times New Roman" w:hAnsi="Times New Roman" w:cs="Times New Roman"/>
          <w:lang w:val="lt-LT"/>
        </w:rPr>
      </w:pPr>
    </w:p>
    <w:p w14:paraId="633FD2DB" w14:textId="77777777" w:rsidR="00797756" w:rsidRPr="00964115" w:rsidRDefault="002A5A83" w:rsidP="00797756">
      <w:pPr>
        <w:numPr>
          <w:ilvl w:val="12"/>
          <w:numId w:val="0"/>
        </w:numPr>
        <w:spacing w:after="0" w:line="240" w:lineRule="auto"/>
        <w:rPr>
          <w:rFonts w:ascii="Times New Roman" w:hAnsi="Times New Roman" w:cs="Times New Roman"/>
          <w:b/>
          <w:lang w:val="lt-LT"/>
        </w:rPr>
      </w:pPr>
      <w:r>
        <w:rPr>
          <w:rFonts w:ascii="Times New Roman" w:hAnsi="Times New Roman" w:cs="Times New Roman"/>
          <w:b/>
          <w:lang w:val="lt-LT"/>
        </w:rPr>
        <w:t>Naproxen/Esomeprazole STADA</w:t>
      </w:r>
      <w:r w:rsidR="00797756" w:rsidRPr="00964115">
        <w:rPr>
          <w:rFonts w:ascii="Times New Roman" w:hAnsi="Times New Roman" w:cs="Times New Roman"/>
          <w:b/>
          <w:lang w:val="lt-LT"/>
        </w:rPr>
        <w:t xml:space="preserve"> sudėtyje yra </w:t>
      </w:r>
      <w:r w:rsidR="008E377F">
        <w:rPr>
          <w:rFonts w:ascii="Times New Roman" w:hAnsi="Times New Roman" w:cs="Times New Roman"/>
          <w:b/>
          <w:lang w:val="lt-LT"/>
        </w:rPr>
        <w:t>natrio</w:t>
      </w:r>
    </w:p>
    <w:p w14:paraId="22890463" w14:textId="77777777" w:rsidR="00797756" w:rsidRPr="00964115" w:rsidRDefault="008E377F" w:rsidP="00797756">
      <w:pPr>
        <w:spacing w:after="0" w:line="240" w:lineRule="auto"/>
        <w:rPr>
          <w:rFonts w:ascii="Times New Roman" w:hAnsi="Times New Roman" w:cs="Times New Roman"/>
          <w:lang w:val="lt-LT"/>
        </w:rPr>
      </w:pPr>
      <w:r>
        <w:rPr>
          <w:rFonts w:ascii="Times New Roman" w:hAnsi="Times New Roman" w:cs="Times New Roman"/>
          <w:lang w:val="lt-LT"/>
        </w:rPr>
        <w:t>Šio vaisto dozėje</w:t>
      </w:r>
      <w:r w:rsidR="00291510" w:rsidRPr="00964115">
        <w:rPr>
          <w:rFonts w:ascii="Times New Roman" w:hAnsi="Times New Roman" w:cs="Times New Roman"/>
          <w:lang w:val="lt-LT"/>
        </w:rPr>
        <w:t xml:space="preserve"> yra mažiau kaip </w:t>
      </w:r>
      <w:r w:rsidR="002344DF" w:rsidRPr="00964115">
        <w:rPr>
          <w:rFonts w:ascii="Times New Roman" w:hAnsi="Times New Roman" w:cs="Times New Roman"/>
          <w:lang w:val="lt-LT"/>
        </w:rPr>
        <w:t>1</w:t>
      </w:r>
      <w:r w:rsidR="002344DF">
        <w:rPr>
          <w:rFonts w:ascii="Times New Roman" w:hAnsi="Times New Roman" w:cs="Times New Roman"/>
          <w:lang w:val="lt-LT"/>
        </w:rPr>
        <w:t> </w:t>
      </w:r>
      <w:r w:rsidR="00291510" w:rsidRPr="00964115">
        <w:rPr>
          <w:rFonts w:ascii="Times New Roman" w:hAnsi="Times New Roman" w:cs="Times New Roman"/>
          <w:lang w:val="lt-LT"/>
        </w:rPr>
        <w:t>mmol (</w:t>
      </w:r>
      <w:r w:rsidR="002344DF" w:rsidRPr="00964115">
        <w:rPr>
          <w:rFonts w:ascii="Times New Roman" w:hAnsi="Times New Roman" w:cs="Times New Roman"/>
          <w:lang w:val="lt-LT"/>
        </w:rPr>
        <w:t>23</w:t>
      </w:r>
      <w:r w:rsidR="002344DF">
        <w:rPr>
          <w:rFonts w:ascii="Times New Roman" w:hAnsi="Times New Roman" w:cs="Times New Roman"/>
          <w:lang w:val="lt-LT"/>
        </w:rPr>
        <w:t> </w:t>
      </w:r>
      <w:r w:rsidR="00291510" w:rsidRPr="00964115">
        <w:rPr>
          <w:rFonts w:ascii="Times New Roman" w:hAnsi="Times New Roman" w:cs="Times New Roman"/>
          <w:lang w:val="lt-LT"/>
        </w:rPr>
        <w:t>mg) natrio, t. y. jis beveik neturi reikšmės.</w:t>
      </w:r>
    </w:p>
    <w:p w14:paraId="7D7A01DC" w14:textId="77777777" w:rsidR="00291510" w:rsidRPr="00964115" w:rsidRDefault="00291510" w:rsidP="00797756">
      <w:pPr>
        <w:spacing w:after="0" w:line="240" w:lineRule="auto"/>
        <w:rPr>
          <w:rFonts w:ascii="Times New Roman" w:hAnsi="Times New Roman" w:cs="Times New Roman"/>
          <w:lang w:val="lt-LT"/>
        </w:rPr>
      </w:pPr>
    </w:p>
    <w:p w14:paraId="4CA64218" w14:textId="77777777" w:rsidR="00291510" w:rsidRPr="00964115" w:rsidRDefault="00291510" w:rsidP="00797756">
      <w:pPr>
        <w:spacing w:after="0" w:line="240" w:lineRule="auto"/>
        <w:rPr>
          <w:rFonts w:ascii="Times New Roman" w:hAnsi="Times New Roman" w:cs="Times New Roman"/>
          <w:lang w:val="lt-LT"/>
        </w:rPr>
      </w:pPr>
    </w:p>
    <w:p w14:paraId="21425F39" w14:textId="77777777" w:rsidR="00797756" w:rsidRPr="00964115" w:rsidRDefault="00797756" w:rsidP="008E377F">
      <w:pPr>
        <w:tabs>
          <w:tab w:val="left" w:pos="567"/>
        </w:tabs>
        <w:spacing w:after="0" w:line="240" w:lineRule="auto"/>
        <w:rPr>
          <w:rFonts w:ascii="Times New Roman" w:hAnsi="Times New Roman" w:cs="Times New Roman"/>
          <w:b/>
          <w:lang w:val="lt-LT"/>
        </w:rPr>
      </w:pPr>
      <w:r w:rsidRPr="00964115">
        <w:rPr>
          <w:rFonts w:ascii="Times New Roman" w:hAnsi="Times New Roman" w:cs="Times New Roman"/>
          <w:b/>
          <w:lang w:val="lt-LT"/>
        </w:rPr>
        <w:t>3.</w:t>
      </w:r>
      <w:r w:rsidRPr="00964115">
        <w:rPr>
          <w:rFonts w:ascii="Times New Roman" w:hAnsi="Times New Roman" w:cs="Times New Roman"/>
          <w:b/>
          <w:lang w:val="lt-LT"/>
        </w:rPr>
        <w:tab/>
        <w:t xml:space="preserve">Kaip vartoti </w:t>
      </w:r>
      <w:r w:rsidR="002A5A83">
        <w:rPr>
          <w:rFonts w:ascii="Times New Roman" w:hAnsi="Times New Roman" w:cs="Times New Roman"/>
          <w:b/>
          <w:lang w:val="lt-LT"/>
        </w:rPr>
        <w:t>Naproxen/Esomeprazole STADA</w:t>
      </w:r>
    </w:p>
    <w:p w14:paraId="0A4BD2A5" w14:textId="77777777" w:rsidR="00797756" w:rsidRPr="00964115" w:rsidRDefault="00797756" w:rsidP="00797756">
      <w:pPr>
        <w:spacing w:after="0" w:line="240" w:lineRule="auto"/>
        <w:rPr>
          <w:rFonts w:ascii="Times New Roman" w:hAnsi="Times New Roman" w:cs="Times New Roman"/>
          <w:lang w:val="lt-LT"/>
        </w:rPr>
      </w:pPr>
    </w:p>
    <w:p w14:paraId="19DCBB9E" w14:textId="77777777" w:rsidR="00797756" w:rsidRPr="00964115" w:rsidRDefault="00797756" w:rsidP="00797756">
      <w:pPr>
        <w:spacing w:after="0" w:line="240" w:lineRule="auto"/>
        <w:rPr>
          <w:rFonts w:ascii="Times New Roman" w:hAnsi="Times New Roman" w:cs="Times New Roman"/>
          <w:lang w:val="lt-LT"/>
        </w:rPr>
      </w:pPr>
      <w:r w:rsidRPr="00964115">
        <w:rPr>
          <w:rFonts w:ascii="Times New Roman" w:hAnsi="Times New Roman" w:cs="Times New Roman"/>
          <w:lang w:val="lt-LT"/>
        </w:rPr>
        <w:t>Visada vartokite šį vaistą tiksliai</w:t>
      </w:r>
      <w:r w:rsidR="008E377F">
        <w:rPr>
          <w:rFonts w:ascii="Times New Roman" w:hAnsi="Times New Roman" w:cs="Times New Roman"/>
          <w:lang w:val="lt-LT"/>
        </w:rPr>
        <w:t>,</w:t>
      </w:r>
      <w:r w:rsidRPr="00964115">
        <w:rPr>
          <w:rFonts w:ascii="Times New Roman" w:hAnsi="Times New Roman" w:cs="Times New Roman"/>
          <w:lang w:val="lt-LT"/>
        </w:rPr>
        <w:t xml:space="preserve"> kaip nurodė gydytojas. Jeigu abejojate, kreipkitės į gydytoją arba vaistininką.</w:t>
      </w:r>
    </w:p>
    <w:p w14:paraId="44164E4D" w14:textId="77777777" w:rsidR="00797756" w:rsidRPr="00964115" w:rsidRDefault="00797756" w:rsidP="00797756">
      <w:pPr>
        <w:spacing w:after="0" w:line="240" w:lineRule="auto"/>
        <w:rPr>
          <w:rFonts w:ascii="Times New Roman" w:hAnsi="Times New Roman" w:cs="Times New Roman"/>
          <w:lang w:val="lt-LT"/>
        </w:rPr>
      </w:pPr>
    </w:p>
    <w:p w14:paraId="26C6B8C4" w14:textId="77777777" w:rsidR="00797756" w:rsidRPr="00964115" w:rsidRDefault="00797756" w:rsidP="00797756">
      <w:pPr>
        <w:spacing w:after="0" w:line="240" w:lineRule="auto"/>
        <w:rPr>
          <w:rFonts w:ascii="Times New Roman" w:hAnsi="Times New Roman" w:cs="Times New Roman"/>
          <w:b/>
          <w:lang w:val="lt-LT"/>
        </w:rPr>
      </w:pPr>
      <w:r w:rsidRPr="00964115">
        <w:rPr>
          <w:rFonts w:ascii="Times New Roman" w:hAnsi="Times New Roman" w:cs="Times New Roman"/>
          <w:b/>
          <w:lang w:val="lt-LT"/>
        </w:rPr>
        <w:t>Šio vaisto vartojimas</w:t>
      </w:r>
    </w:p>
    <w:p w14:paraId="30AAF40C" w14:textId="77777777" w:rsidR="00797756" w:rsidRPr="00964115" w:rsidRDefault="00797756" w:rsidP="00797756">
      <w:pPr>
        <w:numPr>
          <w:ilvl w:val="0"/>
          <w:numId w:val="33"/>
        </w:numPr>
        <w:spacing w:after="0" w:line="240" w:lineRule="auto"/>
        <w:rPr>
          <w:rFonts w:ascii="Times New Roman" w:hAnsi="Times New Roman" w:cs="Times New Roman"/>
          <w:lang w:val="lt-LT"/>
        </w:rPr>
      </w:pPr>
      <w:r w:rsidRPr="00964115">
        <w:rPr>
          <w:rFonts w:ascii="Times New Roman" w:hAnsi="Times New Roman" w:cs="Times New Roman"/>
          <w:lang w:val="lt-LT"/>
        </w:rPr>
        <w:t xml:space="preserve">Tabletę reikia nuryti </w:t>
      </w:r>
      <w:r w:rsidR="00555727">
        <w:rPr>
          <w:rFonts w:ascii="Times New Roman" w:hAnsi="Times New Roman" w:cs="Times New Roman"/>
          <w:lang w:val="lt-LT"/>
        </w:rPr>
        <w:t>nepažeistą</w:t>
      </w:r>
      <w:r w:rsidRPr="00964115">
        <w:rPr>
          <w:rFonts w:ascii="Times New Roman" w:hAnsi="Times New Roman" w:cs="Times New Roman"/>
          <w:lang w:val="lt-LT"/>
        </w:rPr>
        <w:t xml:space="preserve">, užgeriant vandeniu. Jos negalima </w:t>
      </w:r>
      <w:r w:rsidR="008E377F" w:rsidRPr="00964115">
        <w:rPr>
          <w:rFonts w:ascii="Times New Roman" w:hAnsi="Times New Roman" w:cs="Times New Roman"/>
          <w:lang w:val="lt-LT"/>
        </w:rPr>
        <w:t>kramtyti</w:t>
      </w:r>
      <w:r w:rsidR="008E377F">
        <w:rPr>
          <w:rFonts w:ascii="Times New Roman" w:hAnsi="Times New Roman" w:cs="Times New Roman"/>
          <w:lang w:val="lt-LT"/>
        </w:rPr>
        <w:t>,</w:t>
      </w:r>
      <w:r w:rsidR="008E377F" w:rsidRPr="00964115">
        <w:rPr>
          <w:rFonts w:ascii="Times New Roman" w:hAnsi="Times New Roman" w:cs="Times New Roman"/>
          <w:lang w:val="lt-LT"/>
        </w:rPr>
        <w:t xml:space="preserve"> </w:t>
      </w:r>
      <w:r w:rsidR="00555727">
        <w:rPr>
          <w:rFonts w:ascii="Times New Roman" w:hAnsi="Times New Roman" w:cs="Times New Roman"/>
          <w:lang w:val="lt-LT"/>
        </w:rPr>
        <w:t xml:space="preserve">padalyti ar </w:t>
      </w:r>
      <w:r w:rsidRPr="00964115">
        <w:rPr>
          <w:rFonts w:ascii="Times New Roman" w:hAnsi="Times New Roman" w:cs="Times New Roman"/>
          <w:lang w:val="lt-LT"/>
        </w:rPr>
        <w:t xml:space="preserve">smulkinti. </w:t>
      </w:r>
      <w:r w:rsidR="008E377F" w:rsidRPr="008E377F">
        <w:rPr>
          <w:rFonts w:ascii="Times New Roman" w:hAnsi="Times New Roman" w:cs="Times New Roman"/>
          <w:lang w:val="lt-LT"/>
        </w:rPr>
        <w:t>Kad vaistas veiktų tinkamai, yra svarbu tabletę išgerti nepažeistą.</w:t>
      </w:r>
    </w:p>
    <w:p w14:paraId="296136B8" w14:textId="77777777" w:rsidR="00797756" w:rsidRPr="00964115" w:rsidRDefault="008E377F" w:rsidP="00797756">
      <w:pPr>
        <w:numPr>
          <w:ilvl w:val="0"/>
          <w:numId w:val="33"/>
        </w:numPr>
        <w:spacing w:after="0" w:line="240" w:lineRule="auto"/>
        <w:rPr>
          <w:rFonts w:ascii="Times New Roman" w:hAnsi="Times New Roman" w:cs="Times New Roman"/>
          <w:lang w:val="lt-LT"/>
        </w:rPr>
      </w:pPr>
      <w:r>
        <w:rPr>
          <w:rFonts w:ascii="Times New Roman" w:hAnsi="Times New Roman" w:cs="Times New Roman"/>
          <w:lang w:val="lt-LT"/>
        </w:rPr>
        <w:t>Vartokite</w:t>
      </w:r>
      <w:r w:rsidRPr="008E377F">
        <w:rPr>
          <w:rFonts w:ascii="Times New Roman" w:hAnsi="Times New Roman" w:cs="Times New Roman"/>
          <w:lang w:val="lt-LT"/>
        </w:rPr>
        <w:t xml:space="preserve"> table</w:t>
      </w:r>
      <w:r>
        <w:rPr>
          <w:rFonts w:ascii="Times New Roman" w:hAnsi="Times New Roman" w:cs="Times New Roman"/>
          <w:lang w:val="lt-LT"/>
        </w:rPr>
        <w:t>tes</w:t>
      </w:r>
      <w:r w:rsidRPr="008E377F">
        <w:rPr>
          <w:rFonts w:ascii="Times New Roman" w:hAnsi="Times New Roman" w:cs="Times New Roman"/>
          <w:lang w:val="lt-LT"/>
        </w:rPr>
        <w:t xml:space="preserve"> </w:t>
      </w:r>
      <w:r w:rsidR="00B51D26">
        <w:rPr>
          <w:rFonts w:ascii="Times New Roman" w:hAnsi="Times New Roman" w:cs="Times New Roman"/>
          <w:lang w:val="lt-LT"/>
        </w:rPr>
        <w:t xml:space="preserve">likus </w:t>
      </w:r>
      <w:r w:rsidRPr="00964115">
        <w:rPr>
          <w:rFonts w:ascii="Times New Roman" w:hAnsi="Times New Roman" w:cs="Times New Roman"/>
          <w:lang w:val="lt-LT"/>
        </w:rPr>
        <w:t>ne mažiau kaip 30</w:t>
      </w:r>
      <w:r>
        <w:rPr>
          <w:rFonts w:ascii="Times New Roman" w:hAnsi="Times New Roman" w:cs="Times New Roman"/>
          <w:lang w:val="lt-LT"/>
        </w:rPr>
        <w:t> </w:t>
      </w:r>
      <w:r w:rsidRPr="00964115">
        <w:rPr>
          <w:rFonts w:ascii="Times New Roman" w:hAnsi="Times New Roman" w:cs="Times New Roman"/>
          <w:lang w:val="lt-LT"/>
        </w:rPr>
        <w:t>min</w:t>
      </w:r>
      <w:r>
        <w:rPr>
          <w:rFonts w:ascii="Times New Roman" w:hAnsi="Times New Roman" w:cs="Times New Roman"/>
          <w:lang w:val="lt-LT"/>
        </w:rPr>
        <w:t>učių</w:t>
      </w:r>
      <w:r w:rsidRPr="00964115">
        <w:rPr>
          <w:rFonts w:ascii="Times New Roman" w:hAnsi="Times New Roman" w:cs="Times New Roman"/>
          <w:lang w:val="lt-LT"/>
        </w:rPr>
        <w:t xml:space="preserve"> </w:t>
      </w:r>
      <w:r w:rsidR="00B51D26">
        <w:rPr>
          <w:rFonts w:ascii="Times New Roman" w:hAnsi="Times New Roman" w:cs="Times New Roman"/>
          <w:lang w:val="lt-LT"/>
        </w:rPr>
        <w:t>iki valgio</w:t>
      </w:r>
      <w:r w:rsidRPr="008E377F">
        <w:rPr>
          <w:rFonts w:ascii="Times New Roman" w:hAnsi="Times New Roman" w:cs="Times New Roman"/>
          <w:lang w:val="lt-LT"/>
        </w:rPr>
        <w:t>. Maistas gali sumažinti Naproxen/Esomeprazole STADA apsauginį poveikį Jūsų skrandžiui ir žarnynui. Be to</w:t>
      </w:r>
      <w:r>
        <w:rPr>
          <w:rFonts w:ascii="Times New Roman" w:hAnsi="Times New Roman" w:cs="Times New Roman"/>
          <w:lang w:val="lt-LT"/>
        </w:rPr>
        <w:t>,</w:t>
      </w:r>
      <w:r w:rsidRPr="008E377F">
        <w:rPr>
          <w:rFonts w:ascii="Times New Roman" w:hAnsi="Times New Roman" w:cs="Times New Roman"/>
          <w:lang w:val="lt-LT"/>
        </w:rPr>
        <w:t xml:space="preserve"> maistas gali gerokai uždelsti skausmo ir uždegimo palengvinimą.</w:t>
      </w:r>
    </w:p>
    <w:p w14:paraId="117CF9D4" w14:textId="77777777" w:rsidR="00797756" w:rsidRPr="00964115" w:rsidRDefault="00797756" w:rsidP="00797756">
      <w:pPr>
        <w:numPr>
          <w:ilvl w:val="0"/>
          <w:numId w:val="33"/>
        </w:numPr>
        <w:spacing w:after="0" w:line="240" w:lineRule="auto"/>
        <w:rPr>
          <w:rFonts w:ascii="Times New Roman" w:hAnsi="Times New Roman" w:cs="Times New Roman"/>
          <w:lang w:val="lt-LT"/>
        </w:rPr>
      </w:pPr>
      <w:r w:rsidRPr="00964115">
        <w:rPr>
          <w:rFonts w:ascii="Times New Roman" w:hAnsi="Times New Roman" w:cs="Times New Roman"/>
          <w:lang w:val="lt-LT"/>
        </w:rPr>
        <w:t>Jeigu š</w:t>
      </w:r>
      <w:r w:rsidR="008E377F">
        <w:rPr>
          <w:rFonts w:ascii="Times New Roman" w:hAnsi="Times New Roman" w:cs="Times New Roman"/>
          <w:lang w:val="lt-LT"/>
        </w:rPr>
        <w:t>io</w:t>
      </w:r>
      <w:r w:rsidRPr="00964115">
        <w:rPr>
          <w:rFonts w:ascii="Times New Roman" w:hAnsi="Times New Roman" w:cs="Times New Roman"/>
          <w:lang w:val="lt-LT"/>
        </w:rPr>
        <w:t xml:space="preserve"> vaist</w:t>
      </w:r>
      <w:r w:rsidR="008E377F">
        <w:rPr>
          <w:rFonts w:ascii="Times New Roman" w:hAnsi="Times New Roman" w:cs="Times New Roman"/>
          <w:lang w:val="lt-LT"/>
        </w:rPr>
        <w:t>o</w:t>
      </w:r>
      <w:r w:rsidRPr="00964115">
        <w:rPr>
          <w:rFonts w:ascii="Times New Roman" w:hAnsi="Times New Roman" w:cs="Times New Roman"/>
          <w:lang w:val="lt-LT"/>
        </w:rPr>
        <w:t xml:space="preserve"> vartojate ilgai (ypač jeigu ilgiau kaip vienerius metus), Jūsų būklę stebės gydytojas.</w:t>
      </w:r>
    </w:p>
    <w:p w14:paraId="0288EA59" w14:textId="77777777" w:rsidR="00797756" w:rsidRPr="00964115" w:rsidRDefault="00797756" w:rsidP="00797756">
      <w:pPr>
        <w:spacing w:after="0" w:line="240" w:lineRule="auto"/>
        <w:rPr>
          <w:rFonts w:ascii="Times New Roman" w:hAnsi="Times New Roman" w:cs="Times New Roman"/>
          <w:lang w:val="lt-LT"/>
        </w:rPr>
      </w:pPr>
    </w:p>
    <w:p w14:paraId="599311E0" w14:textId="77777777" w:rsidR="00797756" w:rsidRPr="00964115" w:rsidRDefault="00797756" w:rsidP="00797756">
      <w:pPr>
        <w:spacing w:after="0" w:line="240" w:lineRule="auto"/>
        <w:rPr>
          <w:rFonts w:ascii="Times New Roman" w:hAnsi="Times New Roman" w:cs="Times New Roman"/>
          <w:b/>
          <w:lang w:val="lt-LT"/>
        </w:rPr>
      </w:pPr>
      <w:r w:rsidRPr="00964115">
        <w:rPr>
          <w:rFonts w:ascii="Times New Roman" w:hAnsi="Times New Roman" w:cs="Times New Roman"/>
          <w:b/>
          <w:lang w:val="lt-LT"/>
        </w:rPr>
        <w:t>Kiek vaisto vartoti</w:t>
      </w:r>
    </w:p>
    <w:p w14:paraId="7A21AB65" w14:textId="77777777" w:rsidR="00797756" w:rsidRPr="00964115" w:rsidRDefault="008E377F" w:rsidP="00797756">
      <w:pPr>
        <w:numPr>
          <w:ilvl w:val="0"/>
          <w:numId w:val="34"/>
        </w:numPr>
        <w:spacing w:after="0" w:line="240" w:lineRule="auto"/>
        <w:rPr>
          <w:rFonts w:ascii="Times New Roman" w:hAnsi="Times New Roman" w:cs="Times New Roman"/>
          <w:lang w:val="lt-LT"/>
        </w:rPr>
      </w:pPr>
      <w:r>
        <w:rPr>
          <w:rFonts w:ascii="Times New Roman" w:hAnsi="Times New Roman" w:cs="Times New Roman"/>
          <w:lang w:val="lt-LT"/>
        </w:rPr>
        <w:t>Vartokite</w:t>
      </w:r>
      <w:r w:rsidR="00797756" w:rsidRPr="00964115">
        <w:rPr>
          <w:rFonts w:ascii="Times New Roman" w:hAnsi="Times New Roman" w:cs="Times New Roman"/>
          <w:lang w:val="lt-LT"/>
        </w:rPr>
        <w:t xml:space="preserve"> vieną tabletę </w:t>
      </w:r>
      <w:r>
        <w:rPr>
          <w:rFonts w:ascii="Times New Roman" w:hAnsi="Times New Roman" w:cs="Times New Roman"/>
          <w:lang w:val="lt-LT"/>
        </w:rPr>
        <w:t xml:space="preserve">du </w:t>
      </w:r>
      <w:r w:rsidR="00797756" w:rsidRPr="00964115">
        <w:rPr>
          <w:rFonts w:ascii="Times New Roman" w:hAnsi="Times New Roman" w:cs="Times New Roman"/>
          <w:lang w:val="lt-LT"/>
        </w:rPr>
        <w:t>kartus per parą tiek laiko, kiek nurodė gydytojas.</w:t>
      </w:r>
    </w:p>
    <w:p w14:paraId="78B93D8B" w14:textId="77777777" w:rsidR="00797756" w:rsidRPr="00964115" w:rsidRDefault="008E377F" w:rsidP="00797756">
      <w:pPr>
        <w:numPr>
          <w:ilvl w:val="0"/>
          <w:numId w:val="34"/>
        </w:numPr>
        <w:spacing w:after="0" w:line="240" w:lineRule="auto"/>
        <w:rPr>
          <w:rFonts w:ascii="Times New Roman" w:hAnsi="Times New Roman" w:cs="Times New Roman"/>
          <w:lang w:val="lt-LT"/>
        </w:rPr>
      </w:pPr>
      <w:r>
        <w:rPr>
          <w:rFonts w:ascii="Times New Roman" w:hAnsi="Times New Roman" w:cs="Times New Roman"/>
          <w:lang w:val="lt-LT"/>
        </w:rPr>
        <w:t>Naproxen/Esomeprazole STADA</w:t>
      </w:r>
      <w:r w:rsidRPr="00964115">
        <w:rPr>
          <w:rFonts w:ascii="Times New Roman" w:hAnsi="Times New Roman" w:cs="Times New Roman"/>
          <w:lang w:val="lt-LT"/>
        </w:rPr>
        <w:t xml:space="preserve"> </w:t>
      </w:r>
      <w:r>
        <w:rPr>
          <w:rFonts w:ascii="Times New Roman" w:hAnsi="Times New Roman" w:cs="Times New Roman"/>
          <w:lang w:val="lt-LT"/>
        </w:rPr>
        <w:t>yra tiekiamas</w:t>
      </w:r>
      <w:r w:rsidR="00797756" w:rsidRPr="00964115">
        <w:rPr>
          <w:rFonts w:ascii="Times New Roman" w:hAnsi="Times New Roman" w:cs="Times New Roman"/>
          <w:lang w:val="lt-LT"/>
        </w:rPr>
        <w:t xml:space="preserve"> tik 500 mg/20 mg tabletė</w:t>
      </w:r>
      <w:r>
        <w:rPr>
          <w:rFonts w:ascii="Times New Roman" w:hAnsi="Times New Roman" w:cs="Times New Roman"/>
          <w:lang w:val="lt-LT"/>
        </w:rPr>
        <w:t>mi</w:t>
      </w:r>
      <w:r w:rsidR="00797756" w:rsidRPr="00964115">
        <w:rPr>
          <w:rFonts w:ascii="Times New Roman" w:hAnsi="Times New Roman" w:cs="Times New Roman"/>
          <w:lang w:val="lt-LT"/>
        </w:rPr>
        <w:t>s. Jeigu gydytojas man</w:t>
      </w:r>
      <w:r w:rsidR="00B106F3">
        <w:rPr>
          <w:rFonts w:ascii="Times New Roman" w:hAnsi="Times New Roman" w:cs="Times New Roman"/>
          <w:lang w:val="lt-LT"/>
        </w:rPr>
        <w:t>o</w:t>
      </w:r>
      <w:r w:rsidR="00797756" w:rsidRPr="00964115">
        <w:rPr>
          <w:rFonts w:ascii="Times New Roman" w:hAnsi="Times New Roman" w:cs="Times New Roman"/>
          <w:lang w:val="lt-LT"/>
        </w:rPr>
        <w:t xml:space="preserve">, kad tokia dozė Jums netinka, </w:t>
      </w:r>
      <w:r w:rsidR="00B106F3" w:rsidRPr="00B106F3">
        <w:rPr>
          <w:rFonts w:ascii="Times New Roman" w:hAnsi="Times New Roman" w:cs="Times New Roman"/>
          <w:lang w:val="lt-LT"/>
        </w:rPr>
        <w:t>jis gali paskirti kitą gydymą</w:t>
      </w:r>
      <w:r w:rsidR="00797756" w:rsidRPr="00964115">
        <w:rPr>
          <w:rFonts w:ascii="Times New Roman" w:hAnsi="Times New Roman" w:cs="Times New Roman"/>
          <w:lang w:val="lt-LT"/>
        </w:rPr>
        <w:t>.</w:t>
      </w:r>
    </w:p>
    <w:p w14:paraId="757B0770" w14:textId="77777777" w:rsidR="00797756" w:rsidRPr="00964115" w:rsidRDefault="00797756" w:rsidP="00797756">
      <w:pPr>
        <w:spacing w:after="0" w:line="240" w:lineRule="auto"/>
        <w:rPr>
          <w:rFonts w:ascii="Times New Roman" w:hAnsi="Times New Roman" w:cs="Times New Roman"/>
          <w:lang w:val="lt-LT"/>
        </w:rPr>
      </w:pPr>
    </w:p>
    <w:p w14:paraId="0BD93CF7" w14:textId="77777777" w:rsidR="00797756" w:rsidRPr="00964115" w:rsidRDefault="00B106F3" w:rsidP="00797756">
      <w:pPr>
        <w:spacing w:after="0" w:line="240" w:lineRule="auto"/>
        <w:rPr>
          <w:rFonts w:ascii="Times New Roman" w:hAnsi="Times New Roman" w:cs="Times New Roman"/>
          <w:b/>
          <w:lang w:val="lt-LT"/>
        </w:rPr>
      </w:pPr>
      <w:r w:rsidRPr="00B106F3">
        <w:rPr>
          <w:rFonts w:ascii="Times New Roman" w:hAnsi="Times New Roman" w:cs="Times New Roman"/>
          <w:b/>
          <w:lang w:val="lt-LT"/>
        </w:rPr>
        <w:t xml:space="preserve">Ką daryti </w:t>
      </w:r>
      <w:r>
        <w:rPr>
          <w:rFonts w:ascii="Times New Roman" w:hAnsi="Times New Roman" w:cs="Times New Roman"/>
          <w:b/>
          <w:lang w:val="lt-LT"/>
        </w:rPr>
        <w:t>p</w:t>
      </w:r>
      <w:r w:rsidR="00797756" w:rsidRPr="00964115">
        <w:rPr>
          <w:rFonts w:ascii="Times New Roman" w:hAnsi="Times New Roman" w:cs="Times New Roman"/>
          <w:b/>
          <w:lang w:val="lt-LT"/>
        </w:rPr>
        <w:t xml:space="preserve">avartojus per didelę </w:t>
      </w:r>
      <w:r w:rsidR="002A5A83">
        <w:rPr>
          <w:rFonts w:ascii="Times New Roman" w:hAnsi="Times New Roman" w:cs="Times New Roman"/>
          <w:b/>
          <w:lang w:val="lt-LT"/>
        </w:rPr>
        <w:t>Naproxen/Esomeprazole STADA</w:t>
      </w:r>
      <w:r w:rsidR="00797756" w:rsidRPr="00964115">
        <w:rPr>
          <w:rFonts w:ascii="Times New Roman" w:hAnsi="Times New Roman" w:cs="Times New Roman"/>
          <w:b/>
          <w:lang w:val="lt-LT"/>
        </w:rPr>
        <w:t xml:space="preserve"> dozę</w:t>
      </w:r>
    </w:p>
    <w:p w14:paraId="28048B27" w14:textId="77777777" w:rsidR="00797756" w:rsidRPr="00964115" w:rsidRDefault="00B106F3" w:rsidP="00797756">
      <w:pPr>
        <w:spacing w:after="0" w:line="240" w:lineRule="auto"/>
        <w:rPr>
          <w:rFonts w:ascii="Times New Roman" w:hAnsi="Times New Roman" w:cs="Times New Roman"/>
          <w:lang w:val="lt-LT"/>
        </w:rPr>
      </w:pPr>
      <w:r>
        <w:rPr>
          <w:rFonts w:ascii="Times New Roman" w:hAnsi="Times New Roman" w:cs="Times New Roman"/>
          <w:lang w:val="lt-LT"/>
        </w:rPr>
        <w:t>Pavartojus</w:t>
      </w:r>
      <w:r w:rsidR="00797756" w:rsidRPr="00964115">
        <w:rPr>
          <w:rFonts w:ascii="Times New Roman" w:hAnsi="Times New Roman" w:cs="Times New Roman"/>
          <w:lang w:val="lt-LT"/>
        </w:rPr>
        <w:t xml:space="preserve"> per didelę </w:t>
      </w:r>
      <w:r w:rsidR="002A5A83">
        <w:rPr>
          <w:rFonts w:ascii="Times New Roman" w:hAnsi="Times New Roman" w:cs="Times New Roman"/>
          <w:lang w:val="lt-LT"/>
        </w:rPr>
        <w:t>Naproxen/Esomeprazole STADA</w:t>
      </w:r>
      <w:r w:rsidR="00797756" w:rsidRPr="00964115">
        <w:rPr>
          <w:rFonts w:ascii="Times New Roman" w:hAnsi="Times New Roman" w:cs="Times New Roman"/>
          <w:lang w:val="lt-LT"/>
        </w:rPr>
        <w:t xml:space="preserve"> dozę, </w:t>
      </w:r>
      <w:r>
        <w:rPr>
          <w:rFonts w:ascii="Times New Roman" w:hAnsi="Times New Roman" w:cs="Times New Roman"/>
          <w:lang w:val="lt-LT"/>
        </w:rPr>
        <w:t>nedelsiant</w:t>
      </w:r>
      <w:r w:rsidR="00797756" w:rsidRPr="00964115">
        <w:rPr>
          <w:rFonts w:ascii="Times New Roman" w:hAnsi="Times New Roman" w:cs="Times New Roman"/>
          <w:lang w:val="lt-LT"/>
        </w:rPr>
        <w:t xml:space="preserve"> pasi</w:t>
      </w:r>
      <w:r>
        <w:rPr>
          <w:rFonts w:ascii="Times New Roman" w:hAnsi="Times New Roman" w:cs="Times New Roman"/>
          <w:lang w:val="lt-LT"/>
        </w:rPr>
        <w:t>tarkite</w:t>
      </w:r>
      <w:r w:rsidR="00797756" w:rsidRPr="00964115">
        <w:rPr>
          <w:rFonts w:ascii="Times New Roman" w:hAnsi="Times New Roman" w:cs="Times New Roman"/>
          <w:lang w:val="lt-LT"/>
        </w:rPr>
        <w:t xml:space="preserve"> su gydytoju arba vaistininku. Perdozavimo simptomai gali būti letargija, svaigulys, </w:t>
      </w:r>
      <w:r w:rsidR="00797756" w:rsidRPr="00964115">
        <w:rPr>
          <w:rFonts w:ascii="Times New Roman" w:hAnsi="Times New Roman" w:cs="Times New Roman"/>
          <w:bCs/>
          <w:lang w:val="lt-LT"/>
        </w:rPr>
        <w:t>mieguistumas</w:t>
      </w:r>
      <w:r w:rsidR="00797756" w:rsidRPr="00964115">
        <w:rPr>
          <w:rFonts w:ascii="Times New Roman" w:hAnsi="Times New Roman" w:cs="Times New Roman"/>
          <w:lang w:val="lt-LT"/>
        </w:rPr>
        <w:t xml:space="preserve">, skausmas ir (arba) diskomfortas viršutinėje pilvo dalyje, rėmuo, nevirškinimas, pykinimas, kepenų sutrikimai (nustatomi </w:t>
      </w:r>
      <w:r w:rsidR="00555727">
        <w:rPr>
          <w:rFonts w:ascii="Times New Roman" w:hAnsi="Times New Roman" w:cs="Times New Roman"/>
          <w:lang w:val="lt-LT"/>
        </w:rPr>
        <w:t>pagal</w:t>
      </w:r>
      <w:r w:rsidR="00555727" w:rsidRPr="00964115">
        <w:rPr>
          <w:rFonts w:ascii="Times New Roman" w:hAnsi="Times New Roman" w:cs="Times New Roman"/>
          <w:lang w:val="lt-LT"/>
        </w:rPr>
        <w:t xml:space="preserve"> </w:t>
      </w:r>
      <w:r w:rsidR="00797756" w:rsidRPr="00964115">
        <w:rPr>
          <w:rFonts w:ascii="Times New Roman" w:hAnsi="Times New Roman" w:cs="Times New Roman"/>
          <w:lang w:val="lt-LT"/>
        </w:rPr>
        <w:t>krauj</w:t>
      </w:r>
      <w:r w:rsidR="00555727">
        <w:rPr>
          <w:rFonts w:ascii="Times New Roman" w:hAnsi="Times New Roman" w:cs="Times New Roman"/>
          <w:lang w:val="lt-LT"/>
        </w:rPr>
        <w:t>o tyrimą</w:t>
      </w:r>
      <w:r w:rsidR="00797756" w:rsidRPr="00964115">
        <w:rPr>
          <w:rFonts w:ascii="Times New Roman" w:hAnsi="Times New Roman" w:cs="Times New Roman"/>
          <w:lang w:val="lt-LT"/>
        </w:rPr>
        <w:t>), inkstų sutrikimai (jie gali būti sunkūs), padidėjęs rūgšties kiekis kraujyje, minčių susipainiojimas, vėmimas, kraujavimas iš skrandžio ar žarnų, padidėjęs kraujospūdis, pasunkėjęs kvėpavimas, koma, ūminės alerginės reakcijos (dėl jų gali pasireikšti dusulys, berti odą, patinti veidas ir</w:t>
      </w:r>
      <w:r>
        <w:rPr>
          <w:rFonts w:ascii="Times New Roman" w:hAnsi="Times New Roman" w:cs="Times New Roman"/>
          <w:lang w:val="lt-LT"/>
        </w:rPr>
        <w:t xml:space="preserve"> </w:t>
      </w:r>
      <w:r w:rsidR="00797756" w:rsidRPr="00964115">
        <w:rPr>
          <w:rFonts w:ascii="Times New Roman" w:hAnsi="Times New Roman" w:cs="Times New Roman"/>
          <w:lang w:val="lt-LT"/>
        </w:rPr>
        <w:t>/</w:t>
      </w:r>
      <w:r>
        <w:rPr>
          <w:rFonts w:ascii="Times New Roman" w:hAnsi="Times New Roman" w:cs="Times New Roman"/>
          <w:lang w:val="lt-LT"/>
        </w:rPr>
        <w:t xml:space="preserve"> </w:t>
      </w:r>
      <w:r w:rsidR="00797756" w:rsidRPr="00964115">
        <w:rPr>
          <w:rFonts w:ascii="Times New Roman" w:hAnsi="Times New Roman" w:cs="Times New Roman"/>
          <w:lang w:val="lt-LT"/>
        </w:rPr>
        <w:t>ar gerklė, ištikti kolapsas) ir nekontroliuojami kūno judesiai.</w:t>
      </w:r>
    </w:p>
    <w:p w14:paraId="515B0C37" w14:textId="77777777" w:rsidR="00797756" w:rsidRPr="00964115" w:rsidRDefault="00797756" w:rsidP="00797756">
      <w:pPr>
        <w:spacing w:after="0" w:line="240" w:lineRule="auto"/>
        <w:rPr>
          <w:rFonts w:ascii="Times New Roman" w:hAnsi="Times New Roman" w:cs="Times New Roman"/>
          <w:lang w:val="lt-LT"/>
        </w:rPr>
      </w:pPr>
    </w:p>
    <w:p w14:paraId="2CF08AE6" w14:textId="77777777" w:rsidR="00797756" w:rsidRPr="00964115" w:rsidRDefault="00797756" w:rsidP="00797756">
      <w:pPr>
        <w:spacing w:after="0" w:line="240" w:lineRule="auto"/>
        <w:rPr>
          <w:rFonts w:ascii="Times New Roman" w:hAnsi="Times New Roman" w:cs="Times New Roman"/>
          <w:b/>
          <w:lang w:val="lt-LT"/>
        </w:rPr>
      </w:pPr>
      <w:r w:rsidRPr="00964115">
        <w:rPr>
          <w:rFonts w:ascii="Times New Roman" w:hAnsi="Times New Roman" w:cs="Times New Roman"/>
          <w:b/>
          <w:lang w:val="lt-LT"/>
        </w:rPr>
        <w:t xml:space="preserve">Pamiršus pavartoti </w:t>
      </w:r>
      <w:r w:rsidR="002A5A83">
        <w:rPr>
          <w:rFonts w:ascii="Times New Roman" w:hAnsi="Times New Roman" w:cs="Times New Roman"/>
          <w:b/>
          <w:lang w:val="lt-LT"/>
        </w:rPr>
        <w:t>Naproxen/Esomeprazole STADA</w:t>
      </w:r>
    </w:p>
    <w:p w14:paraId="230D6921" w14:textId="77777777" w:rsidR="00797756" w:rsidRPr="00964115" w:rsidRDefault="00B106F3" w:rsidP="00B106F3">
      <w:pPr>
        <w:numPr>
          <w:ilvl w:val="0"/>
          <w:numId w:val="36"/>
        </w:numPr>
        <w:spacing w:after="0" w:line="240" w:lineRule="auto"/>
        <w:ind w:left="567" w:hanging="567"/>
        <w:rPr>
          <w:rFonts w:ascii="Times New Roman" w:hAnsi="Times New Roman" w:cs="Times New Roman"/>
          <w:lang w:val="lt-LT"/>
        </w:rPr>
      </w:pPr>
      <w:r w:rsidRPr="00B106F3">
        <w:rPr>
          <w:rFonts w:ascii="Times New Roman" w:hAnsi="Times New Roman" w:cs="Times New Roman"/>
          <w:lang w:val="lt-LT"/>
        </w:rPr>
        <w:t xml:space="preserve">Pamiršus pavartoti </w:t>
      </w:r>
      <w:r w:rsidR="00797756" w:rsidRPr="00964115">
        <w:rPr>
          <w:rFonts w:ascii="Times New Roman" w:hAnsi="Times New Roman" w:cs="Times New Roman"/>
          <w:lang w:val="lt-LT"/>
        </w:rPr>
        <w:t>dozę</w:t>
      </w:r>
      <w:r>
        <w:rPr>
          <w:rFonts w:ascii="Times New Roman" w:hAnsi="Times New Roman" w:cs="Times New Roman"/>
          <w:lang w:val="lt-LT"/>
        </w:rPr>
        <w:t>, ją</w:t>
      </w:r>
      <w:r w:rsidR="00797756" w:rsidRPr="00964115">
        <w:rPr>
          <w:rFonts w:ascii="Times New Roman" w:hAnsi="Times New Roman" w:cs="Times New Roman"/>
          <w:lang w:val="lt-LT"/>
        </w:rPr>
        <w:t xml:space="preserve"> išgerkite iš karto prisiminę. Vis dėlto jeigu jau beveik laikas gerti kitą dozę, užmirštą</w:t>
      </w:r>
      <w:r>
        <w:rPr>
          <w:rFonts w:ascii="Times New Roman" w:hAnsi="Times New Roman" w:cs="Times New Roman"/>
          <w:lang w:val="lt-LT"/>
        </w:rPr>
        <w:t xml:space="preserve"> dozę</w:t>
      </w:r>
      <w:r w:rsidR="00797756" w:rsidRPr="00964115">
        <w:rPr>
          <w:rFonts w:ascii="Times New Roman" w:hAnsi="Times New Roman" w:cs="Times New Roman"/>
          <w:lang w:val="lt-LT"/>
        </w:rPr>
        <w:t xml:space="preserve"> praleiskite.</w:t>
      </w:r>
    </w:p>
    <w:p w14:paraId="5486ED14" w14:textId="77777777" w:rsidR="00797756" w:rsidRPr="00964115" w:rsidRDefault="00797756" w:rsidP="00B106F3">
      <w:pPr>
        <w:numPr>
          <w:ilvl w:val="0"/>
          <w:numId w:val="36"/>
        </w:numPr>
        <w:spacing w:after="0" w:line="240" w:lineRule="auto"/>
        <w:ind w:left="567" w:hanging="567"/>
        <w:rPr>
          <w:rFonts w:ascii="Times New Roman" w:hAnsi="Times New Roman" w:cs="Times New Roman"/>
          <w:lang w:val="lt-LT"/>
        </w:rPr>
      </w:pPr>
      <w:r w:rsidRPr="00964115">
        <w:rPr>
          <w:rFonts w:ascii="Times New Roman" w:hAnsi="Times New Roman" w:cs="Times New Roman"/>
          <w:lang w:val="lt-LT"/>
        </w:rPr>
        <w:t>Negalima vartoti dvigubos dozės (dviejų dozių iš karto) norint kompensuoti praleistą dozę.</w:t>
      </w:r>
    </w:p>
    <w:p w14:paraId="57420D27" w14:textId="77777777" w:rsidR="00797756" w:rsidRPr="00964115" w:rsidRDefault="00797756" w:rsidP="00797756">
      <w:pPr>
        <w:spacing w:after="0" w:line="240" w:lineRule="auto"/>
        <w:rPr>
          <w:rFonts w:ascii="Times New Roman" w:hAnsi="Times New Roman" w:cs="Times New Roman"/>
          <w:lang w:val="lt-LT"/>
        </w:rPr>
      </w:pPr>
    </w:p>
    <w:p w14:paraId="1BFF78CC" w14:textId="77777777" w:rsidR="00797756" w:rsidRPr="00964115" w:rsidRDefault="00797756" w:rsidP="00797756">
      <w:pPr>
        <w:spacing w:after="0" w:line="240" w:lineRule="auto"/>
        <w:rPr>
          <w:rFonts w:ascii="Times New Roman" w:hAnsi="Times New Roman" w:cs="Times New Roman"/>
          <w:lang w:val="lt-LT"/>
        </w:rPr>
      </w:pPr>
      <w:r w:rsidRPr="00964115">
        <w:rPr>
          <w:rFonts w:ascii="Times New Roman" w:hAnsi="Times New Roman" w:cs="Times New Roman"/>
          <w:lang w:val="lt-LT"/>
        </w:rPr>
        <w:t>Jeigu kiltų daugiau klausimų dėl šio vaisto vartojimo, kreipkitės į gydytoją arba vaistininką.</w:t>
      </w:r>
    </w:p>
    <w:p w14:paraId="32C9E59B" w14:textId="77777777" w:rsidR="00797756" w:rsidRPr="00964115" w:rsidRDefault="00797756" w:rsidP="00797756">
      <w:pPr>
        <w:spacing w:after="0" w:line="240" w:lineRule="auto"/>
        <w:rPr>
          <w:rFonts w:ascii="Times New Roman" w:hAnsi="Times New Roman" w:cs="Times New Roman"/>
          <w:lang w:val="lt-LT"/>
        </w:rPr>
      </w:pPr>
    </w:p>
    <w:p w14:paraId="067A2754" w14:textId="77777777" w:rsidR="00797756" w:rsidRPr="00964115" w:rsidRDefault="00797756" w:rsidP="00797756">
      <w:pPr>
        <w:spacing w:after="0" w:line="240" w:lineRule="auto"/>
        <w:rPr>
          <w:rFonts w:ascii="Times New Roman" w:hAnsi="Times New Roman" w:cs="Times New Roman"/>
          <w:lang w:val="lt-LT"/>
        </w:rPr>
      </w:pPr>
    </w:p>
    <w:p w14:paraId="174387F3" w14:textId="77777777" w:rsidR="00797756" w:rsidRPr="00964115" w:rsidRDefault="00797756" w:rsidP="00B106F3">
      <w:pPr>
        <w:keepNext/>
        <w:tabs>
          <w:tab w:val="left" w:pos="567"/>
        </w:tabs>
        <w:spacing w:after="0" w:line="240" w:lineRule="auto"/>
        <w:rPr>
          <w:rFonts w:ascii="Times New Roman" w:hAnsi="Times New Roman" w:cs="Times New Roman"/>
          <w:b/>
          <w:lang w:val="lt-LT"/>
        </w:rPr>
      </w:pPr>
      <w:r w:rsidRPr="00964115">
        <w:rPr>
          <w:rFonts w:ascii="Times New Roman" w:hAnsi="Times New Roman" w:cs="Times New Roman"/>
          <w:b/>
          <w:lang w:val="lt-LT"/>
        </w:rPr>
        <w:lastRenderedPageBreak/>
        <w:t>4.</w:t>
      </w:r>
      <w:r w:rsidRPr="00964115">
        <w:rPr>
          <w:rFonts w:ascii="Times New Roman" w:hAnsi="Times New Roman" w:cs="Times New Roman"/>
          <w:b/>
          <w:lang w:val="lt-LT"/>
        </w:rPr>
        <w:tab/>
        <w:t>Galimas šalutinis poveikis</w:t>
      </w:r>
    </w:p>
    <w:p w14:paraId="14C3453B" w14:textId="77777777" w:rsidR="00797756" w:rsidRPr="00964115" w:rsidRDefault="00797756" w:rsidP="00B106F3">
      <w:pPr>
        <w:keepNext/>
        <w:spacing w:after="0" w:line="240" w:lineRule="auto"/>
        <w:rPr>
          <w:rFonts w:ascii="Times New Roman" w:hAnsi="Times New Roman" w:cs="Times New Roman"/>
          <w:lang w:val="lt-LT"/>
        </w:rPr>
      </w:pPr>
    </w:p>
    <w:p w14:paraId="224394A5" w14:textId="77777777" w:rsidR="00797756" w:rsidRPr="00964115" w:rsidRDefault="00797756" w:rsidP="00B106F3">
      <w:pPr>
        <w:keepNext/>
        <w:spacing w:after="0" w:line="240" w:lineRule="auto"/>
        <w:rPr>
          <w:rFonts w:ascii="Times New Roman" w:hAnsi="Times New Roman" w:cs="Times New Roman"/>
          <w:lang w:val="lt-LT"/>
        </w:rPr>
      </w:pPr>
      <w:r w:rsidRPr="00964115">
        <w:rPr>
          <w:rFonts w:ascii="Times New Roman" w:hAnsi="Times New Roman" w:cs="Times New Roman"/>
          <w:lang w:val="lt-LT"/>
        </w:rPr>
        <w:t>Šis vaistas, kaip ir visi kiti, gali sukelti šalutinį poveikį, nors jis pasireiškia ne visiems žmonėms. Vartojant š</w:t>
      </w:r>
      <w:r w:rsidR="00456710">
        <w:rPr>
          <w:rFonts w:ascii="Times New Roman" w:hAnsi="Times New Roman" w:cs="Times New Roman"/>
          <w:lang w:val="lt-LT"/>
        </w:rPr>
        <w:t>io</w:t>
      </w:r>
      <w:r w:rsidRPr="00964115">
        <w:rPr>
          <w:rFonts w:ascii="Times New Roman" w:hAnsi="Times New Roman" w:cs="Times New Roman"/>
          <w:lang w:val="lt-LT"/>
        </w:rPr>
        <w:t xml:space="preserve"> vaist</w:t>
      </w:r>
      <w:r w:rsidR="00456710">
        <w:rPr>
          <w:rFonts w:ascii="Times New Roman" w:hAnsi="Times New Roman" w:cs="Times New Roman"/>
          <w:lang w:val="lt-LT"/>
        </w:rPr>
        <w:t>o</w:t>
      </w:r>
      <w:r w:rsidRPr="00964115">
        <w:rPr>
          <w:rFonts w:ascii="Times New Roman" w:hAnsi="Times New Roman" w:cs="Times New Roman"/>
          <w:lang w:val="lt-LT"/>
        </w:rPr>
        <w:t xml:space="preserve"> gali pasireikšti toliau išvardytas šalutinis poveikis.</w:t>
      </w:r>
    </w:p>
    <w:p w14:paraId="15AA37DD" w14:textId="77777777" w:rsidR="00797756" w:rsidRPr="00964115" w:rsidRDefault="00797756" w:rsidP="00797756">
      <w:pPr>
        <w:numPr>
          <w:ilvl w:val="12"/>
          <w:numId w:val="0"/>
        </w:numPr>
        <w:spacing w:after="0" w:line="240" w:lineRule="auto"/>
        <w:ind w:right="-29"/>
        <w:rPr>
          <w:rFonts w:ascii="Times New Roman" w:hAnsi="Times New Roman" w:cs="Times New Roman"/>
          <w:lang w:val="lt-LT"/>
        </w:rPr>
      </w:pPr>
    </w:p>
    <w:p w14:paraId="3E2DDC6C" w14:textId="77777777" w:rsidR="00797756" w:rsidRPr="00964115" w:rsidRDefault="00797756" w:rsidP="00797756">
      <w:pPr>
        <w:numPr>
          <w:ilvl w:val="12"/>
          <w:numId w:val="0"/>
        </w:numPr>
        <w:spacing w:after="0" w:line="240" w:lineRule="auto"/>
        <w:ind w:right="-29"/>
        <w:rPr>
          <w:rFonts w:ascii="Times New Roman" w:hAnsi="Times New Roman" w:cs="Times New Roman"/>
          <w:b/>
          <w:lang w:val="lt-LT"/>
        </w:rPr>
      </w:pPr>
      <w:r w:rsidRPr="00964115">
        <w:rPr>
          <w:rFonts w:ascii="Times New Roman" w:hAnsi="Times New Roman" w:cs="Times New Roman"/>
          <w:b/>
          <w:lang w:val="lt-LT"/>
        </w:rPr>
        <w:t xml:space="preserve">Nutraukite </w:t>
      </w:r>
      <w:r w:rsidR="002A5A83">
        <w:rPr>
          <w:rFonts w:ascii="Times New Roman" w:hAnsi="Times New Roman" w:cs="Times New Roman"/>
          <w:b/>
          <w:lang w:val="lt-LT"/>
        </w:rPr>
        <w:t>Naproxen/Esomeprazole STADA</w:t>
      </w:r>
      <w:r w:rsidRPr="00964115">
        <w:rPr>
          <w:rFonts w:ascii="Times New Roman" w:hAnsi="Times New Roman" w:cs="Times New Roman"/>
          <w:b/>
          <w:lang w:val="lt-LT"/>
        </w:rPr>
        <w:t xml:space="preserve"> vartojimą ir nedelsdami kreipkitės į gydytoją, pastebėję bent vieną iš toliau išvardytų sunkių šalutinių poveikių, kadangi Jums gali būti </w:t>
      </w:r>
      <w:r w:rsidR="00B106F3" w:rsidRPr="004F01FE">
        <w:rPr>
          <w:rFonts w:ascii="Times New Roman" w:hAnsi="Times New Roman" w:cs="Times New Roman"/>
          <w:b/>
          <w:lang w:val="lt-LT"/>
        </w:rPr>
        <w:t>reikalingas skubus medicininis gydymas</w:t>
      </w:r>
      <w:r w:rsidRPr="00964115">
        <w:rPr>
          <w:rFonts w:ascii="Times New Roman" w:hAnsi="Times New Roman" w:cs="Times New Roman"/>
          <w:b/>
          <w:lang w:val="lt-LT"/>
        </w:rPr>
        <w:t>:</w:t>
      </w:r>
    </w:p>
    <w:p w14:paraId="006DEB7D" w14:textId="77777777" w:rsidR="00797756" w:rsidRPr="00964115" w:rsidRDefault="00797756" w:rsidP="00797756">
      <w:pPr>
        <w:numPr>
          <w:ilvl w:val="0"/>
          <w:numId w:val="12"/>
        </w:numPr>
        <w:spacing w:after="0" w:line="240" w:lineRule="auto"/>
        <w:ind w:right="-29"/>
        <w:rPr>
          <w:rFonts w:ascii="Times New Roman" w:hAnsi="Times New Roman" w:cs="Times New Roman"/>
          <w:lang w:val="lt-LT"/>
        </w:rPr>
      </w:pPr>
      <w:r w:rsidRPr="00964115">
        <w:rPr>
          <w:rFonts w:ascii="Times New Roman" w:hAnsi="Times New Roman" w:cs="Times New Roman"/>
          <w:lang w:val="lt-LT"/>
        </w:rPr>
        <w:t>staiga prasidėjęs dusulys, lūpų, liežuvio, gerklės ar viso kūno tinimas, išbėrimas, alpimas ar pasunkėjęs rijimas (sunki alerginė reakcija);</w:t>
      </w:r>
    </w:p>
    <w:p w14:paraId="13EFBC22" w14:textId="77777777" w:rsidR="00D218F5" w:rsidRPr="00D218F5" w:rsidRDefault="00D218F5" w:rsidP="00D218F5">
      <w:pPr>
        <w:pStyle w:val="Sraopastraipa"/>
        <w:numPr>
          <w:ilvl w:val="0"/>
          <w:numId w:val="12"/>
        </w:numPr>
        <w:rPr>
          <w:rFonts w:eastAsia="Calibri"/>
          <w:lang w:val="lt-LT"/>
        </w:rPr>
      </w:pPr>
      <w:r w:rsidRPr="00D218F5">
        <w:rPr>
          <w:rFonts w:eastAsia="Calibri"/>
          <w:lang w:val="lt-LT"/>
        </w:rPr>
        <w:t>staiga prasidėj</w:t>
      </w:r>
      <w:r w:rsidR="00493B34">
        <w:rPr>
          <w:rFonts w:eastAsia="Calibri"/>
          <w:lang w:val="lt-LT"/>
        </w:rPr>
        <w:t>ęs</w:t>
      </w:r>
      <w:r w:rsidRPr="00D218F5">
        <w:rPr>
          <w:rFonts w:eastAsia="Calibri"/>
          <w:lang w:val="lt-LT"/>
        </w:rPr>
        <w:t xml:space="preserve"> sunkaus pobūdžio išbėri</w:t>
      </w:r>
      <w:r w:rsidR="00493B34">
        <w:rPr>
          <w:rFonts w:eastAsia="Calibri"/>
          <w:lang w:val="lt-LT"/>
        </w:rPr>
        <w:t>mas</w:t>
      </w:r>
      <w:r w:rsidRPr="00D218F5">
        <w:rPr>
          <w:rFonts w:eastAsia="Calibri"/>
          <w:lang w:val="lt-LT"/>
        </w:rPr>
        <w:t xml:space="preserve"> arba odos paraudim</w:t>
      </w:r>
      <w:r w:rsidR="00493B34">
        <w:rPr>
          <w:rFonts w:eastAsia="Calibri"/>
          <w:lang w:val="lt-LT"/>
        </w:rPr>
        <w:t>as</w:t>
      </w:r>
      <w:r w:rsidRPr="00D218F5">
        <w:rPr>
          <w:rFonts w:eastAsia="Calibri"/>
          <w:lang w:val="lt-LT"/>
        </w:rPr>
        <w:t xml:space="preserve"> su pūslėmis ar lupimusi</w:t>
      </w:r>
      <w:r w:rsidR="00456710">
        <w:rPr>
          <w:rFonts w:eastAsia="Calibri"/>
          <w:lang w:val="lt-LT"/>
        </w:rPr>
        <w:t xml:space="preserve">, kuris </w:t>
      </w:r>
      <w:r w:rsidRPr="00D218F5">
        <w:rPr>
          <w:rFonts w:eastAsia="Calibri"/>
          <w:lang w:val="lt-LT"/>
        </w:rPr>
        <w:t xml:space="preserve">gali </w:t>
      </w:r>
      <w:r w:rsidR="00493B34">
        <w:rPr>
          <w:rFonts w:eastAsia="Calibri"/>
          <w:lang w:val="lt-LT"/>
        </w:rPr>
        <w:t>pasireikšti</w:t>
      </w:r>
      <w:r w:rsidRPr="00D218F5">
        <w:rPr>
          <w:rFonts w:eastAsia="Calibri"/>
          <w:lang w:val="lt-LT"/>
        </w:rPr>
        <w:t xml:space="preserve"> ir per kelias savaites baigus vartoti šį vaistą. Be to, gali atsirasti sunkaus pobūdžio pūslių ir prasidėti kraujavimas lūpose, akyse, burnos ar nosies ertmėje ir lytiniuose organuose. Odos išbėrimas gali progresuoti iki sunkaus išplitusio odos pažeidimo (epidermio ir paviršinės gleivinės lupimosi), kurio pasekmės gali būti pavojingos gyvybei. Tai gali būti daugiaformė eritema, Stivenso-Džonsono (</w:t>
      </w:r>
      <w:r w:rsidRPr="00493B34">
        <w:rPr>
          <w:rFonts w:eastAsia="Calibri"/>
          <w:i/>
          <w:iCs/>
          <w:lang w:val="lt-LT"/>
        </w:rPr>
        <w:t>Stevens-Johnson</w:t>
      </w:r>
      <w:r w:rsidRPr="00D218F5">
        <w:rPr>
          <w:rFonts w:eastAsia="Calibri"/>
          <w:lang w:val="lt-LT"/>
        </w:rPr>
        <w:t xml:space="preserve">) sindromas, toksinė epidermio nekrolizė arba reakcija į vaistą su eozinofilija ir sisteminiais simptomais. Šie sutrikimai yra labai reti (gali pasireikšti </w:t>
      </w:r>
      <w:r w:rsidR="00DF78A6">
        <w:rPr>
          <w:rFonts w:eastAsia="Calibri"/>
          <w:lang w:val="lt-LT"/>
        </w:rPr>
        <w:t>rečiau</w:t>
      </w:r>
      <w:r w:rsidR="00307BB3">
        <w:rPr>
          <w:rFonts w:eastAsia="Calibri"/>
          <w:lang w:val="lt-LT"/>
        </w:rPr>
        <w:t xml:space="preserve"> kaip</w:t>
      </w:r>
      <w:r w:rsidRPr="00D218F5">
        <w:rPr>
          <w:rFonts w:eastAsia="Calibri"/>
          <w:lang w:val="lt-LT"/>
        </w:rPr>
        <w:t xml:space="preserve"> 1 iš 10</w:t>
      </w:r>
      <w:r w:rsidR="00493B34">
        <w:rPr>
          <w:rFonts w:eastAsia="Calibri"/>
          <w:lang w:val="lt-LT"/>
        </w:rPr>
        <w:t> </w:t>
      </w:r>
      <w:r w:rsidRPr="00D218F5">
        <w:rPr>
          <w:rFonts w:eastAsia="Calibri"/>
          <w:lang w:val="lt-LT"/>
        </w:rPr>
        <w:t>000</w:t>
      </w:r>
      <w:r w:rsidR="00493B34">
        <w:rPr>
          <w:rFonts w:eastAsia="Calibri"/>
          <w:lang w:val="lt-LT"/>
        </w:rPr>
        <w:t> </w:t>
      </w:r>
      <w:r w:rsidR="00307BB3">
        <w:rPr>
          <w:rFonts w:eastAsia="Calibri"/>
          <w:lang w:val="lt-LT"/>
        </w:rPr>
        <w:t>asmenų</w:t>
      </w:r>
      <w:r w:rsidRPr="00D218F5">
        <w:rPr>
          <w:rFonts w:eastAsia="Calibri"/>
          <w:lang w:val="lt-LT"/>
        </w:rPr>
        <w:t>)</w:t>
      </w:r>
      <w:r>
        <w:rPr>
          <w:rFonts w:eastAsia="Calibri"/>
          <w:lang w:val="lt-LT"/>
        </w:rPr>
        <w:t>;</w:t>
      </w:r>
    </w:p>
    <w:p w14:paraId="6F110DC9" w14:textId="77777777" w:rsidR="00797756" w:rsidRPr="00964115" w:rsidRDefault="00797756" w:rsidP="00797756">
      <w:pPr>
        <w:numPr>
          <w:ilvl w:val="0"/>
          <w:numId w:val="12"/>
        </w:numPr>
        <w:spacing w:after="0" w:line="240" w:lineRule="auto"/>
        <w:ind w:right="-29"/>
        <w:rPr>
          <w:rFonts w:ascii="Times New Roman" w:hAnsi="Times New Roman" w:cs="Times New Roman"/>
          <w:lang w:val="lt-LT"/>
        </w:rPr>
      </w:pPr>
      <w:r w:rsidRPr="00964115">
        <w:rPr>
          <w:rFonts w:ascii="Times New Roman" w:hAnsi="Times New Roman" w:cs="Times New Roman"/>
          <w:lang w:val="lt-LT"/>
        </w:rPr>
        <w:t>pageltusi oda ar akių obuoliai, patamsėjęs šlapimas ir nuovargis</w:t>
      </w:r>
      <w:r w:rsidR="00493B34" w:rsidRPr="004F01FE">
        <w:rPr>
          <w:rFonts w:ascii="Times New Roman" w:hAnsi="Times New Roman" w:cs="Times New Roman"/>
          <w:lang w:val="lt-LT"/>
        </w:rPr>
        <w:t>, kurie gali būti kepenų funkcijos sutrikimo simptomai;</w:t>
      </w:r>
    </w:p>
    <w:p w14:paraId="7C4ACE84" w14:textId="77777777" w:rsidR="00797756" w:rsidRPr="00964115" w:rsidRDefault="00797756" w:rsidP="00797756">
      <w:pPr>
        <w:numPr>
          <w:ilvl w:val="0"/>
          <w:numId w:val="12"/>
        </w:numPr>
        <w:spacing w:after="0" w:line="240" w:lineRule="auto"/>
        <w:ind w:right="-29"/>
        <w:rPr>
          <w:rFonts w:ascii="Times New Roman" w:hAnsi="Times New Roman" w:cs="Times New Roman"/>
          <w:lang w:val="lt-LT"/>
        </w:rPr>
      </w:pPr>
      <w:r w:rsidRPr="00964115">
        <w:rPr>
          <w:rFonts w:ascii="Times New Roman" w:hAnsi="Times New Roman" w:cs="Times New Roman"/>
          <w:lang w:val="lt-LT"/>
        </w:rPr>
        <w:t xml:space="preserve">tokie vaistai kaip </w:t>
      </w:r>
      <w:r w:rsidR="002A5A83">
        <w:rPr>
          <w:rFonts w:ascii="Times New Roman" w:hAnsi="Times New Roman" w:cs="Times New Roman"/>
          <w:lang w:val="lt-LT"/>
        </w:rPr>
        <w:t>Naproxen/Esomeprazole STADA</w:t>
      </w:r>
      <w:r w:rsidRPr="00964115">
        <w:rPr>
          <w:rFonts w:ascii="Times New Roman" w:hAnsi="Times New Roman" w:cs="Times New Roman"/>
          <w:lang w:val="lt-LT"/>
        </w:rPr>
        <w:t xml:space="preserve"> gali </w:t>
      </w:r>
      <w:r w:rsidR="00BE223F" w:rsidRPr="004F01FE">
        <w:rPr>
          <w:rFonts w:ascii="Times New Roman" w:hAnsi="Times New Roman" w:cs="Times New Roman"/>
          <w:lang w:val="lt-LT"/>
        </w:rPr>
        <w:t>būti susiję su nežymiu</w:t>
      </w:r>
      <w:r w:rsidRPr="00964115">
        <w:rPr>
          <w:rFonts w:ascii="Times New Roman" w:hAnsi="Times New Roman" w:cs="Times New Roman"/>
          <w:lang w:val="lt-LT"/>
        </w:rPr>
        <w:t xml:space="preserve"> miokardo infarkto (širdies priepuolio) ar insulto rizik</w:t>
      </w:r>
      <w:r w:rsidR="00BE223F">
        <w:rPr>
          <w:rFonts w:ascii="Times New Roman" w:hAnsi="Times New Roman" w:cs="Times New Roman"/>
          <w:lang w:val="lt-LT"/>
        </w:rPr>
        <w:t>os padidėjimu</w:t>
      </w:r>
      <w:r w:rsidRPr="00964115">
        <w:rPr>
          <w:rFonts w:ascii="Times New Roman" w:hAnsi="Times New Roman" w:cs="Times New Roman"/>
          <w:lang w:val="lt-LT"/>
        </w:rPr>
        <w:t xml:space="preserve">. Jų požymiai yra krūtinės skausmas, plintantis į kaklą, pečius ir žemyn kaire ranka, sutrikusi orientacija, raumenų silpnumas ar </w:t>
      </w:r>
      <w:r w:rsidR="00493B34">
        <w:rPr>
          <w:rFonts w:ascii="Times New Roman" w:hAnsi="Times New Roman" w:cs="Times New Roman"/>
          <w:lang w:val="lt-LT"/>
        </w:rPr>
        <w:t>tirpimas</w:t>
      </w:r>
      <w:r w:rsidRPr="00964115">
        <w:rPr>
          <w:rFonts w:ascii="Times New Roman" w:hAnsi="Times New Roman" w:cs="Times New Roman"/>
          <w:lang w:val="lt-LT"/>
        </w:rPr>
        <w:t xml:space="preserve">, kurie gali apimti tik vieną kūno pusę; </w:t>
      </w:r>
    </w:p>
    <w:p w14:paraId="5CE1952A" w14:textId="77777777" w:rsidR="00797756" w:rsidRPr="00964115" w:rsidRDefault="00493B34" w:rsidP="00797756">
      <w:pPr>
        <w:numPr>
          <w:ilvl w:val="0"/>
          <w:numId w:val="12"/>
        </w:numPr>
        <w:autoSpaceDE w:val="0"/>
        <w:autoSpaceDN w:val="0"/>
        <w:adjustRightInd w:val="0"/>
        <w:spacing w:after="0" w:line="240" w:lineRule="auto"/>
        <w:rPr>
          <w:rFonts w:ascii="Times New Roman" w:hAnsi="Times New Roman" w:cs="Times New Roman"/>
          <w:lang w:val="lt-LT"/>
        </w:rPr>
      </w:pPr>
      <w:r w:rsidRPr="00493B34">
        <w:rPr>
          <w:rFonts w:ascii="Times New Roman" w:hAnsi="Times New Roman" w:cs="Times New Roman"/>
          <w:lang w:val="lt-LT"/>
        </w:rPr>
        <w:t>tuštinatės juodomis lipniomis išmatomis arba viduriuojate kraujuotomis išmatomis</w:t>
      </w:r>
      <w:r w:rsidR="00797756" w:rsidRPr="00964115">
        <w:rPr>
          <w:rFonts w:ascii="Times New Roman" w:hAnsi="Times New Roman" w:cs="Times New Roman"/>
          <w:lang w:val="lt-LT"/>
        </w:rPr>
        <w:t>;</w:t>
      </w:r>
    </w:p>
    <w:p w14:paraId="552445CC" w14:textId="77777777" w:rsidR="00797756" w:rsidRPr="00E51211" w:rsidRDefault="00493B34" w:rsidP="00E51211">
      <w:pPr>
        <w:numPr>
          <w:ilvl w:val="0"/>
          <w:numId w:val="12"/>
        </w:numPr>
        <w:autoSpaceDE w:val="0"/>
        <w:autoSpaceDN w:val="0"/>
        <w:adjustRightInd w:val="0"/>
        <w:spacing w:after="0" w:line="240" w:lineRule="auto"/>
        <w:rPr>
          <w:rFonts w:ascii="Times New Roman" w:hAnsi="Times New Roman" w:cs="Times New Roman"/>
          <w:lang w:val="lt-LT"/>
        </w:rPr>
      </w:pPr>
      <w:r w:rsidRPr="00493B34">
        <w:rPr>
          <w:rFonts w:ascii="Times New Roman" w:hAnsi="Times New Roman" w:cs="Times New Roman"/>
          <w:lang w:val="lt-LT"/>
        </w:rPr>
        <w:t xml:space="preserve">vėmalai, kuriuose yra kraujo arba į kavos tirščius </w:t>
      </w:r>
      <w:r w:rsidR="00BE223F">
        <w:rPr>
          <w:rFonts w:ascii="Times New Roman" w:hAnsi="Times New Roman" w:cs="Times New Roman"/>
          <w:lang w:val="lt-LT"/>
        </w:rPr>
        <w:t xml:space="preserve">panašių </w:t>
      </w:r>
      <w:r w:rsidRPr="00493B34">
        <w:rPr>
          <w:rFonts w:ascii="Times New Roman" w:hAnsi="Times New Roman" w:cs="Times New Roman"/>
          <w:lang w:val="lt-LT"/>
        </w:rPr>
        <w:t>tamsių dalelių</w:t>
      </w:r>
      <w:r w:rsidR="00E51211">
        <w:rPr>
          <w:rFonts w:ascii="Times New Roman" w:hAnsi="Times New Roman" w:cs="Times New Roman"/>
          <w:lang w:val="lt-LT"/>
        </w:rPr>
        <w:t>.</w:t>
      </w:r>
    </w:p>
    <w:p w14:paraId="6B967F45" w14:textId="77777777" w:rsidR="00797756" w:rsidRPr="00964115" w:rsidRDefault="00797756" w:rsidP="00797756">
      <w:pPr>
        <w:numPr>
          <w:ilvl w:val="12"/>
          <w:numId w:val="0"/>
        </w:numPr>
        <w:spacing w:after="0" w:line="240" w:lineRule="auto"/>
        <w:ind w:right="-29"/>
        <w:rPr>
          <w:rFonts w:ascii="Times New Roman" w:hAnsi="Times New Roman" w:cs="Times New Roman"/>
          <w:lang w:val="lt-LT"/>
        </w:rPr>
      </w:pPr>
    </w:p>
    <w:p w14:paraId="079D63F2" w14:textId="77777777" w:rsidR="00797756" w:rsidRPr="00964115" w:rsidRDefault="00797756" w:rsidP="00797756">
      <w:pPr>
        <w:numPr>
          <w:ilvl w:val="12"/>
          <w:numId w:val="0"/>
        </w:numPr>
        <w:spacing w:after="0" w:line="240" w:lineRule="auto"/>
        <w:ind w:right="-29"/>
        <w:rPr>
          <w:rFonts w:ascii="Times New Roman" w:hAnsi="Times New Roman" w:cs="Times New Roman"/>
          <w:b/>
          <w:lang w:val="lt-LT"/>
        </w:rPr>
      </w:pPr>
      <w:r w:rsidRPr="00964115">
        <w:rPr>
          <w:rFonts w:ascii="Times New Roman" w:hAnsi="Times New Roman" w:cs="Times New Roman"/>
          <w:b/>
          <w:lang w:val="lt-LT"/>
        </w:rPr>
        <w:t>Kiek įmanoma greičiau pasakykite gydytojui, jeigu Jums pasireikštų kuris nors iš toliau išvardytų šalutinių poveikių.</w:t>
      </w:r>
    </w:p>
    <w:p w14:paraId="3C0FE15A" w14:textId="77777777" w:rsidR="00797756" w:rsidRPr="00964115" w:rsidRDefault="00797756" w:rsidP="00797756">
      <w:pPr>
        <w:numPr>
          <w:ilvl w:val="12"/>
          <w:numId w:val="0"/>
        </w:numPr>
        <w:spacing w:after="0" w:line="240" w:lineRule="auto"/>
        <w:ind w:right="-29"/>
        <w:rPr>
          <w:rFonts w:ascii="Times New Roman" w:hAnsi="Times New Roman" w:cs="Times New Roman"/>
          <w:lang w:val="lt-LT"/>
        </w:rPr>
      </w:pPr>
    </w:p>
    <w:p w14:paraId="48451A81" w14:textId="77777777" w:rsidR="00797756" w:rsidRPr="00964115" w:rsidRDefault="00797756" w:rsidP="00797756">
      <w:pPr>
        <w:spacing w:after="0" w:line="240" w:lineRule="auto"/>
        <w:rPr>
          <w:rFonts w:ascii="Times New Roman" w:hAnsi="Times New Roman" w:cs="Times New Roman"/>
          <w:lang w:val="lt-LT"/>
        </w:rPr>
      </w:pPr>
      <w:r w:rsidRPr="00964115">
        <w:rPr>
          <w:rFonts w:ascii="Times New Roman" w:hAnsi="Times New Roman" w:cs="Times New Roman"/>
          <w:lang w:val="lt-LT"/>
        </w:rPr>
        <w:t xml:space="preserve">Retais atvejais </w:t>
      </w:r>
      <w:r w:rsidR="002A5A83">
        <w:rPr>
          <w:rFonts w:ascii="Times New Roman" w:hAnsi="Times New Roman" w:cs="Times New Roman"/>
          <w:lang w:val="lt-LT"/>
        </w:rPr>
        <w:t>Naproxen/Esomeprazole STADA</w:t>
      </w:r>
      <w:r w:rsidRPr="00964115">
        <w:rPr>
          <w:rFonts w:ascii="Times New Roman" w:hAnsi="Times New Roman" w:cs="Times New Roman"/>
          <w:lang w:val="lt-LT"/>
        </w:rPr>
        <w:t xml:space="preserve"> gali paveikti baltuosius kraujo kūnelius ir susilpninti imunitetą.</w:t>
      </w:r>
    </w:p>
    <w:p w14:paraId="1E16946B" w14:textId="77777777" w:rsidR="00797756" w:rsidRPr="00964115" w:rsidRDefault="00797756" w:rsidP="00797756">
      <w:pPr>
        <w:spacing w:after="0" w:line="240" w:lineRule="auto"/>
        <w:rPr>
          <w:rFonts w:ascii="Times New Roman" w:hAnsi="Times New Roman" w:cs="Times New Roman"/>
          <w:lang w:val="lt-LT"/>
        </w:rPr>
      </w:pPr>
    </w:p>
    <w:p w14:paraId="63488045" w14:textId="77777777" w:rsidR="00797756" w:rsidRPr="00964115" w:rsidRDefault="00797756" w:rsidP="00797756">
      <w:pPr>
        <w:numPr>
          <w:ilvl w:val="12"/>
          <w:numId w:val="0"/>
        </w:numPr>
        <w:spacing w:after="0" w:line="240" w:lineRule="auto"/>
        <w:ind w:right="-2"/>
        <w:rPr>
          <w:rFonts w:ascii="Times New Roman" w:hAnsi="Times New Roman" w:cs="Times New Roman"/>
          <w:lang w:val="lt-LT"/>
        </w:rPr>
      </w:pPr>
      <w:r w:rsidRPr="00964115">
        <w:rPr>
          <w:rFonts w:ascii="Times New Roman" w:hAnsi="Times New Roman" w:cs="Times New Roman"/>
          <w:lang w:val="lt-LT"/>
        </w:rPr>
        <w:t xml:space="preserve">Jeigu Jums pasireikštų infekcinė liga, kurios simptomai yra </w:t>
      </w:r>
      <w:r w:rsidRPr="00360814">
        <w:rPr>
          <w:rFonts w:ascii="Times New Roman" w:hAnsi="Times New Roman" w:cs="Times New Roman"/>
          <w:lang w:val="lt-LT"/>
        </w:rPr>
        <w:t>karščiavimas ir labai pablogėjusi</w:t>
      </w:r>
      <w:r w:rsidRPr="00964115">
        <w:rPr>
          <w:rFonts w:ascii="Times New Roman" w:hAnsi="Times New Roman" w:cs="Times New Roman"/>
          <w:b/>
          <w:lang w:val="lt-LT"/>
        </w:rPr>
        <w:t xml:space="preserve"> </w:t>
      </w:r>
      <w:r w:rsidRPr="00964115">
        <w:rPr>
          <w:rFonts w:ascii="Times New Roman" w:hAnsi="Times New Roman" w:cs="Times New Roman"/>
          <w:lang w:val="lt-LT"/>
        </w:rPr>
        <w:t>bendra būklė arba</w:t>
      </w:r>
      <w:r w:rsidRPr="00964115">
        <w:rPr>
          <w:rFonts w:ascii="Times New Roman" w:hAnsi="Times New Roman" w:cs="Times New Roman"/>
          <w:b/>
          <w:lang w:val="lt-LT"/>
        </w:rPr>
        <w:t xml:space="preserve"> </w:t>
      </w:r>
      <w:r w:rsidRPr="00964115">
        <w:rPr>
          <w:rFonts w:ascii="Times New Roman" w:hAnsi="Times New Roman" w:cs="Times New Roman"/>
          <w:lang w:val="lt-LT"/>
        </w:rPr>
        <w:t>karščiavimas ir lokalios infekcijos simptom</w:t>
      </w:r>
      <w:r w:rsidR="00D34875">
        <w:rPr>
          <w:rFonts w:ascii="Times New Roman" w:hAnsi="Times New Roman" w:cs="Times New Roman"/>
          <w:lang w:val="lt-LT"/>
        </w:rPr>
        <w:t>ai</w:t>
      </w:r>
      <w:r w:rsidRPr="00964115">
        <w:rPr>
          <w:rFonts w:ascii="Times New Roman" w:hAnsi="Times New Roman" w:cs="Times New Roman"/>
          <w:lang w:val="lt-LT"/>
        </w:rPr>
        <w:t xml:space="preserve"> (</w:t>
      </w:r>
      <w:r w:rsidR="00360814">
        <w:rPr>
          <w:rFonts w:ascii="Times New Roman" w:hAnsi="Times New Roman" w:cs="Times New Roman"/>
          <w:lang w:val="lt-LT"/>
        </w:rPr>
        <w:t>toki</w:t>
      </w:r>
      <w:r w:rsidR="00D34875">
        <w:rPr>
          <w:rFonts w:ascii="Times New Roman" w:hAnsi="Times New Roman" w:cs="Times New Roman"/>
          <w:lang w:val="lt-LT"/>
        </w:rPr>
        <w:t>e</w:t>
      </w:r>
      <w:r w:rsidR="00360814">
        <w:rPr>
          <w:rFonts w:ascii="Times New Roman" w:hAnsi="Times New Roman" w:cs="Times New Roman"/>
          <w:lang w:val="lt-LT"/>
        </w:rPr>
        <w:t xml:space="preserve"> kaip </w:t>
      </w:r>
      <w:r w:rsidRPr="00964115">
        <w:rPr>
          <w:rFonts w:ascii="Times New Roman" w:hAnsi="Times New Roman" w:cs="Times New Roman"/>
          <w:lang w:val="lt-LT"/>
        </w:rPr>
        <w:t xml:space="preserve">kaklo, gerklės ar burnos ertmės skausmas arba pasunkėjęs šlapinimasis), </w:t>
      </w:r>
      <w:r w:rsidR="00D34875">
        <w:rPr>
          <w:rFonts w:ascii="Times New Roman" w:hAnsi="Times New Roman" w:cs="Times New Roman"/>
          <w:lang w:val="lt-LT"/>
        </w:rPr>
        <w:t>kuo skubiau</w:t>
      </w:r>
      <w:r w:rsidRPr="00964115">
        <w:rPr>
          <w:rFonts w:ascii="Times New Roman" w:hAnsi="Times New Roman" w:cs="Times New Roman"/>
          <w:lang w:val="lt-LT"/>
        </w:rPr>
        <w:t xml:space="preserve"> </w:t>
      </w:r>
      <w:r w:rsidR="00D34875" w:rsidRPr="00964115">
        <w:rPr>
          <w:rFonts w:ascii="Times New Roman" w:hAnsi="Times New Roman" w:cs="Times New Roman"/>
          <w:lang w:val="lt-LT"/>
        </w:rPr>
        <w:t>pasikonsultuokite</w:t>
      </w:r>
      <w:r w:rsidRPr="00964115">
        <w:rPr>
          <w:rFonts w:ascii="Times New Roman" w:hAnsi="Times New Roman" w:cs="Times New Roman"/>
          <w:lang w:val="lt-LT"/>
        </w:rPr>
        <w:t xml:space="preserve"> su gydytoju, kad jis galėtų atlikti kraujo tyrimą ir ištirti, ar neišnyko baltieji kraujo kūneliai (t.</w:t>
      </w:r>
      <w:r w:rsidR="00360814">
        <w:rPr>
          <w:rFonts w:ascii="Times New Roman" w:hAnsi="Times New Roman" w:cs="Times New Roman"/>
          <w:lang w:val="lt-LT"/>
        </w:rPr>
        <w:t xml:space="preserve"> </w:t>
      </w:r>
      <w:r w:rsidRPr="00964115">
        <w:rPr>
          <w:rFonts w:ascii="Times New Roman" w:hAnsi="Times New Roman" w:cs="Times New Roman"/>
          <w:lang w:val="lt-LT"/>
        </w:rPr>
        <w:t xml:space="preserve">y. ar nepasireiškė agranulocitozė). Svarbu gydytojui </w:t>
      </w:r>
      <w:r w:rsidR="00360814" w:rsidRPr="00360814">
        <w:rPr>
          <w:rFonts w:ascii="Times New Roman" w:hAnsi="Times New Roman" w:cs="Times New Roman"/>
          <w:lang w:val="lt-LT"/>
        </w:rPr>
        <w:t>pateikti informaciją apie Jūsų šiuo metu vartojamus vaistus</w:t>
      </w:r>
      <w:r w:rsidRPr="00964115">
        <w:rPr>
          <w:rFonts w:ascii="Times New Roman" w:hAnsi="Times New Roman" w:cs="Times New Roman"/>
          <w:lang w:val="lt-LT"/>
        </w:rPr>
        <w:t>.</w:t>
      </w:r>
    </w:p>
    <w:p w14:paraId="6F6DC821" w14:textId="77777777" w:rsidR="00797756" w:rsidRPr="00964115" w:rsidRDefault="00797756" w:rsidP="00797756">
      <w:pPr>
        <w:numPr>
          <w:ilvl w:val="12"/>
          <w:numId w:val="0"/>
        </w:numPr>
        <w:spacing w:after="0" w:line="240" w:lineRule="auto"/>
        <w:ind w:right="-2"/>
        <w:rPr>
          <w:rFonts w:ascii="Times New Roman" w:hAnsi="Times New Roman" w:cs="Times New Roman"/>
          <w:lang w:val="lt-LT"/>
        </w:rPr>
      </w:pPr>
    </w:p>
    <w:p w14:paraId="61A39DDC" w14:textId="77777777" w:rsidR="00797756" w:rsidRPr="00964115" w:rsidRDefault="00797756" w:rsidP="00797756">
      <w:pPr>
        <w:numPr>
          <w:ilvl w:val="12"/>
          <w:numId w:val="0"/>
        </w:numPr>
        <w:spacing w:after="0" w:line="240" w:lineRule="auto"/>
        <w:ind w:right="-2"/>
        <w:rPr>
          <w:rFonts w:ascii="Times New Roman" w:hAnsi="Times New Roman" w:cs="Times New Roman"/>
          <w:b/>
          <w:lang w:val="lt-LT"/>
        </w:rPr>
      </w:pPr>
      <w:r w:rsidRPr="00964115">
        <w:rPr>
          <w:rFonts w:ascii="Times New Roman" w:hAnsi="Times New Roman" w:cs="Times New Roman"/>
          <w:b/>
          <w:lang w:val="lt-LT"/>
        </w:rPr>
        <w:t>Kitas galimas šalutinis poveikis išvardytas toliau.</w:t>
      </w:r>
    </w:p>
    <w:p w14:paraId="5CEBF522" w14:textId="77777777" w:rsidR="00797756" w:rsidRPr="00964115" w:rsidRDefault="00797756" w:rsidP="00797756">
      <w:pPr>
        <w:numPr>
          <w:ilvl w:val="12"/>
          <w:numId w:val="0"/>
        </w:numPr>
        <w:spacing w:after="0" w:line="240" w:lineRule="auto"/>
        <w:ind w:right="-2"/>
        <w:rPr>
          <w:rFonts w:ascii="Times New Roman" w:hAnsi="Times New Roman" w:cs="Times New Roman"/>
          <w:lang w:val="lt-LT"/>
        </w:rPr>
      </w:pPr>
    </w:p>
    <w:p w14:paraId="63280EFD" w14:textId="77777777" w:rsidR="00797756" w:rsidRPr="00663FD0" w:rsidRDefault="00307BB3" w:rsidP="00797756">
      <w:pPr>
        <w:numPr>
          <w:ilvl w:val="12"/>
          <w:numId w:val="0"/>
        </w:numPr>
        <w:spacing w:after="0" w:line="240" w:lineRule="auto"/>
        <w:ind w:right="-2"/>
        <w:jc w:val="both"/>
        <w:rPr>
          <w:rFonts w:ascii="Times New Roman" w:hAnsi="Times New Roman" w:cs="Times New Roman"/>
          <w:b/>
          <w:lang w:val="lt-LT"/>
        </w:rPr>
      </w:pPr>
      <w:r w:rsidRPr="00964115">
        <w:rPr>
          <w:rFonts w:ascii="Times New Roman" w:hAnsi="Times New Roman" w:cs="Times New Roman"/>
          <w:b/>
          <w:lang w:val="lt-LT"/>
        </w:rPr>
        <w:t>Dažn</w:t>
      </w:r>
      <w:r>
        <w:rPr>
          <w:rFonts w:ascii="Times New Roman" w:hAnsi="Times New Roman" w:cs="Times New Roman"/>
          <w:b/>
          <w:lang w:val="lt-LT"/>
        </w:rPr>
        <w:t>i šalutinio poveikio reiškini</w:t>
      </w:r>
      <w:r w:rsidRPr="00663FD0">
        <w:rPr>
          <w:rFonts w:ascii="Times New Roman" w:hAnsi="Times New Roman" w:cs="Times New Roman"/>
          <w:b/>
          <w:lang w:val="lt-LT"/>
        </w:rPr>
        <w:t xml:space="preserve">ai </w:t>
      </w:r>
      <w:r w:rsidR="00797756" w:rsidRPr="000642D2">
        <w:rPr>
          <w:rFonts w:ascii="Times New Roman" w:hAnsi="Times New Roman" w:cs="Times New Roman"/>
          <w:b/>
          <w:lang w:val="lt-LT"/>
        </w:rPr>
        <w:t>(gali pasireikšti rečiau kaip 1 iš 10</w:t>
      </w:r>
      <w:r w:rsidR="00360814" w:rsidRPr="000642D2">
        <w:rPr>
          <w:rFonts w:ascii="Times New Roman" w:hAnsi="Times New Roman" w:cs="Times New Roman"/>
          <w:b/>
          <w:lang w:val="lt-LT"/>
        </w:rPr>
        <w:t> </w:t>
      </w:r>
      <w:r w:rsidRPr="000642D2">
        <w:rPr>
          <w:rFonts w:ascii="Times New Roman" w:hAnsi="Times New Roman" w:cs="Times New Roman"/>
          <w:b/>
          <w:lang w:val="lt-LT"/>
        </w:rPr>
        <w:t>asmenų</w:t>
      </w:r>
      <w:r w:rsidR="00797756" w:rsidRPr="000642D2">
        <w:rPr>
          <w:rFonts w:ascii="Times New Roman" w:hAnsi="Times New Roman" w:cs="Times New Roman"/>
          <w:b/>
          <w:lang w:val="lt-LT"/>
        </w:rPr>
        <w:t>)</w:t>
      </w:r>
    </w:p>
    <w:p w14:paraId="12D3E07F" w14:textId="77777777" w:rsidR="00797756" w:rsidRPr="00964115" w:rsidRDefault="00797756" w:rsidP="00797756">
      <w:pPr>
        <w:numPr>
          <w:ilvl w:val="0"/>
          <w:numId w:val="13"/>
        </w:numPr>
        <w:tabs>
          <w:tab w:val="left" w:pos="-720"/>
        </w:tabs>
        <w:suppressAutoHyphens/>
        <w:spacing w:after="0" w:line="240" w:lineRule="auto"/>
        <w:jc w:val="both"/>
        <w:rPr>
          <w:rFonts w:ascii="Times New Roman" w:hAnsi="Times New Roman" w:cs="Times New Roman"/>
          <w:spacing w:val="-2"/>
          <w:lang w:val="lt-LT"/>
        </w:rPr>
      </w:pPr>
      <w:r w:rsidRPr="00964115">
        <w:rPr>
          <w:rFonts w:ascii="Times New Roman" w:hAnsi="Times New Roman" w:cs="Times New Roman"/>
          <w:spacing w:val="-2"/>
          <w:lang w:val="lt-LT"/>
        </w:rPr>
        <w:t>Galvos skausmas.</w:t>
      </w:r>
    </w:p>
    <w:p w14:paraId="655820C8" w14:textId="77777777" w:rsidR="00797756" w:rsidRPr="00964115" w:rsidRDefault="00797756" w:rsidP="00797756">
      <w:pPr>
        <w:numPr>
          <w:ilvl w:val="0"/>
          <w:numId w:val="13"/>
        </w:numPr>
        <w:tabs>
          <w:tab w:val="left" w:pos="-720"/>
        </w:tabs>
        <w:suppressAutoHyphens/>
        <w:spacing w:after="0" w:line="240" w:lineRule="auto"/>
        <w:jc w:val="both"/>
        <w:rPr>
          <w:rFonts w:ascii="Times New Roman" w:hAnsi="Times New Roman" w:cs="Times New Roman"/>
          <w:spacing w:val="-2"/>
          <w:lang w:val="lt-LT"/>
        </w:rPr>
      </w:pPr>
      <w:r w:rsidRPr="00964115">
        <w:rPr>
          <w:rFonts w:ascii="Times New Roman" w:hAnsi="Times New Roman" w:cs="Times New Roman"/>
          <w:spacing w:val="-2"/>
          <w:lang w:val="lt-LT"/>
        </w:rPr>
        <w:t>Nuovargis.</w:t>
      </w:r>
    </w:p>
    <w:p w14:paraId="00EE7ECA" w14:textId="77777777" w:rsidR="00797756" w:rsidRPr="00964115" w:rsidRDefault="00797756" w:rsidP="00797756">
      <w:pPr>
        <w:numPr>
          <w:ilvl w:val="0"/>
          <w:numId w:val="13"/>
        </w:numPr>
        <w:tabs>
          <w:tab w:val="left" w:pos="-720"/>
        </w:tabs>
        <w:suppressAutoHyphens/>
        <w:spacing w:after="0" w:line="240" w:lineRule="auto"/>
        <w:jc w:val="both"/>
        <w:rPr>
          <w:rFonts w:ascii="Times New Roman" w:hAnsi="Times New Roman" w:cs="Times New Roman"/>
          <w:spacing w:val="-2"/>
          <w:lang w:val="lt-LT"/>
        </w:rPr>
      </w:pPr>
      <w:r w:rsidRPr="00964115">
        <w:rPr>
          <w:rFonts w:ascii="Times New Roman" w:hAnsi="Times New Roman" w:cs="Times New Roman"/>
          <w:spacing w:val="-2"/>
          <w:lang w:val="lt-LT"/>
        </w:rPr>
        <w:t>Troškulys.</w:t>
      </w:r>
    </w:p>
    <w:p w14:paraId="5882AE99" w14:textId="77777777" w:rsidR="00797756" w:rsidRPr="00964115" w:rsidRDefault="00797756" w:rsidP="00797756">
      <w:pPr>
        <w:numPr>
          <w:ilvl w:val="0"/>
          <w:numId w:val="13"/>
        </w:numPr>
        <w:tabs>
          <w:tab w:val="left" w:pos="-720"/>
        </w:tabs>
        <w:suppressAutoHyphens/>
        <w:spacing w:after="0" w:line="240" w:lineRule="auto"/>
        <w:jc w:val="both"/>
        <w:rPr>
          <w:rFonts w:ascii="Times New Roman" w:hAnsi="Times New Roman" w:cs="Times New Roman"/>
          <w:spacing w:val="-2"/>
          <w:lang w:val="lt-LT"/>
        </w:rPr>
      </w:pPr>
      <w:r w:rsidRPr="00964115">
        <w:rPr>
          <w:rFonts w:ascii="Times New Roman" w:hAnsi="Times New Roman" w:cs="Times New Roman"/>
          <w:spacing w:val="-2"/>
          <w:lang w:val="lt-LT"/>
        </w:rPr>
        <w:t>Bloga nuotaika.</w:t>
      </w:r>
    </w:p>
    <w:p w14:paraId="28710BA9" w14:textId="77777777" w:rsidR="00797756" w:rsidRPr="00964115" w:rsidRDefault="00797756" w:rsidP="00797756">
      <w:pPr>
        <w:numPr>
          <w:ilvl w:val="0"/>
          <w:numId w:val="13"/>
        </w:numPr>
        <w:tabs>
          <w:tab w:val="left" w:pos="-720"/>
        </w:tabs>
        <w:suppressAutoHyphens/>
        <w:spacing w:after="0" w:line="240" w:lineRule="auto"/>
        <w:jc w:val="both"/>
        <w:rPr>
          <w:rFonts w:ascii="Times New Roman" w:hAnsi="Times New Roman" w:cs="Times New Roman"/>
          <w:spacing w:val="-2"/>
          <w:lang w:val="lt-LT"/>
        </w:rPr>
      </w:pPr>
      <w:r w:rsidRPr="00964115">
        <w:rPr>
          <w:rFonts w:ascii="Times New Roman" w:hAnsi="Times New Roman" w:cs="Times New Roman"/>
          <w:spacing w:val="-2"/>
          <w:lang w:val="lt-LT"/>
        </w:rPr>
        <w:t>Oro stoka.</w:t>
      </w:r>
    </w:p>
    <w:p w14:paraId="13D91CCD" w14:textId="77777777" w:rsidR="00797756" w:rsidRPr="005F498F" w:rsidRDefault="005F498F" w:rsidP="00797756">
      <w:pPr>
        <w:numPr>
          <w:ilvl w:val="0"/>
          <w:numId w:val="13"/>
        </w:numPr>
        <w:tabs>
          <w:tab w:val="left" w:pos="-720"/>
        </w:tabs>
        <w:suppressAutoHyphens/>
        <w:spacing w:after="0" w:line="240" w:lineRule="auto"/>
        <w:jc w:val="both"/>
        <w:rPr>
          <w:rFonts w:ascii="Times New Roman" w:hAnsi="Times New Roman" w:cs="Times New Roman"/>
          <w:spacing w:val="-2"/>
          <w:lang w:val="lt-LT"/>
        </w:rPr>
      </w:pPr>
      <w:r w:rsidRPr="00E51211">
        <w:rPr>
          <w:rFonts w:ascii="Times New Roman" w:hAnsi="Times New Roman" w:cs="Times New Roman"/>
          <w:spacing w:val="-2"/>
          <w:lang w:val="lt-LT"/>
        </w:rPr>
        <w:t>Padidėjęs</w:t>
      </w:r>
      <w:r w:rsidRPr="005F498F">
        <w:rPr>
          <w:rFonts w:ascii="Times New Roman" w:hAnsi="Times New Roman" w:cs="Times New Roman"/>
          <w:spacing w:val="-2"/>
          <w:lang w:val="lt-LT"/>
        </w:rPr>
        <w:t xml:space="preserve"> </w:t>
      </w:r>
      <w:r w:rsidR="00797756" w:rsidRPr="005F498F">
        <w:rPr>
          <w:rFonts w:ascii="Times New Roman" w:hAnsi="Times New Roman" w:cs="Times New Roman"/>
          <w:spacing w:val="-2"/>
          <w:lang w:val="lt-LT"/>
        </w:rPr>
        <w:t>prakaitavimas.</w:t>
      </w:r>
    </w:p>
    <w:p w14:paraId="0B32A61D" w14:textId="77777777" w:rsidR="00797756" w:rsidRPr="00964115" w:rsidRDefault="00797756" w:rsidP="00797756">
      <w:pPr>
        <w:numPr>
          <w:ilvl w:val="0"/>
          <w:numId w:val="13"/>
        </w:numPr>
        <w:tabs>
          <w:tab w:val="left" w:pos="-720"/>
        </w:tabs>
        <w:suppressAutoHyphens/>
        <w:spacing w:after="0" w:line="240" w:lineRule="auto"/>
        <w:jc w:val="both"/>
        <w:rPr>
          <w:rFonts w:ascii="Times New Roman" w:hAnsi="Times New Roman" w:cs="Times New Roman"/>
          <w:spacing w:val="-2"/>
          <w:lang w:val="lt-LT"/>
        </w:rPr>
      </w:pPr>
      <w:r w:rsidRPr="00964115">
        <w:rPr>
          <w:rFonts w:ascii="Times New Roman" w:hAnsi="Times New Roman" w:cs="Times New Roman"/>
          <w:spacing w:val="-2"/>
          <w:lang w:val="lt-LT"/>
        </w:rPr>
        <w:t>Odos niež</w:t>
      </w:r>
      <w:r w:rsidR="00340D64">
        <w:rPr>
          <w:rFonts w:ascii="Times New Roman" w:hAnsi="Times New Roman" w:cs="Times New Roman"/>
          <w:spacing w:val="-2"/>
          <w:lang w:val="lt-LT"/>
        </w:rPr>
        <w:t>ulys</w:t>
      </w:r>
      <w:r w:rsidRPr="00964115">
        <w:rPr>
          <w:rFonts w:ascii="Times New Roman" w:hAnsi="Times New Roman" w:cs="Times New Roman"/>
          <w:spacing w:val="-2"/>
          <w:lang w:val="lt-LT"/>
        </w:rPr>
        <w:t xml:space="preserve"> ir odos išbėrimas. </w:t>
      </w:r>
    </w:p>
    <w:p w14:paraId="311B5E82" w14:textId="77777777" w:rsidR="00797756" w:rsidRPr="00964115" w:rsidRDefault="00797756" w:rsidP="00797756">
      <w:pPr>
        <w:numPr>
          <w:ilvl w:val="0"/>
          <w:numId w:val="13"/>
        </w:numPr>
        <w:tabs>
          <w:tab w:val="left" w:pos="-720"/>
        </w:tabs>
        <w:suppressAutoHyphens/>
        <w:spacing w:after="0" w:line="240" w:lineRule="auto"/>
        <w:jc w:val="both"/>
        <w:rPr>
          <w:rFonts w:ascii="Times New Roman" w:hAnsi="Times New Roman" w:cs="Times New Roman"/>
          <w:spacing w:val="-2"/>
          <w:lang w:val="lt-LT"/>
        </w:rPr>
      </w:pPr>
      <w:r w:rsidRPr="00964115">
        <w:rPr>
          <w:rFonts w:ascii="Times New Roman" w:hAnsi="Times New Roman" w:cs="Times New Roman"/>
          <w:spacing w:val="-2"/>
          <w:lang w:val="lt-LT"/>
        </w:rPr>
        <w:t>Galvos s</w:t>
      </w:r>
      <w:r w:rsidR="000A1943">
        <w:rPr>
          <w:rFonts w:ascii="Times New Roman" w:hAnsi="Times New Roman" w:cs="Times New Roman"/>
          <w:spacing w:val="-2"/>
          <w:lang w:val="lt-LT"/>
        </w:rPr>
        <w:t>vaigimas</w:t>
      </w:r>
      <w:r w:rsidRPr="00964115">
        <w:rPr>
          <w:rFonts w:ascii="Times New Roman" w:hAnsi="Times New Roman" w:cs="Times New Roman"/>
          <w:spacing w:val="-2"/>
          <w:lang w:val="lt-LT"/>
        </w:rPr>
        <w:t xml:space="preserve"> (</w:t>
      </w:r>
      <w:r w:rsidRPr="00964115">
        <w:rPr>
          <w:rFonts w:ascii="Times New Roman" w:hAnsi="Times New Roman" w:cs="Times New Roman"/>
          <w:i/>
          <w:spacing w:val="-2"/>
          <w:lang w:val="lt-LT"/>
        </w:rPr>
        <w:t>vertigo</w:t>
      </w:r>
      <w:r w:rsidRPr="00964115">
        <w:rPr>
          <w:rFonts w:ascii="Times New Roman" w:hAnsi="Times New Roman" w:cs="Times New Roman"/>
          <w:spacing w:val="-2"/>
          <w:lang w:val="lt-LT"/>
        </w:rPr>
        <w:t>).</w:t>
      </w:r>
    </w:p>
    <w:p w14:paraId="02056F02" w14:textId="77777777" w:rsidR="00797756" w:rsidRPr="00964115" w:rsidRDefault="00797756" w:rsidP="00797756">
      <w:pPr>
        <w:numPr>
          <w:ilvl w:val="0"/>
          <w:numId w:val="13"/>
        </w:numPr>
        <w:tabs>
          <w:tab w:val="left" w:pos="-720"/>
        </w:tabs>
        <w:suppressAutoHyphens/>
        <w:spacing w:after="0" w:line="240" w:lineRule="auto"/>
        <w:jc w:val="both"/>
        <w:rPr>
          <w:rFonts w:ascii="Times New Roman" w:hAnsi="Times New Roman" w:cs="Times New Roman"/>
          <w:spacing w:val="-2"/>
          <w:lang w:val="lt-LT"/>
        </w:rPr>
      </w:pPr>
      <w:r w:rsidRPr="00964115">
        <w:rPr>
          <w:rFonts w:ascii="Times New Roman" w:hAnsi="Times New Roman" w:cs="Times New Roman"/>
          <w:spacing w:val="-2"/>
          <w:lang w:val="lt-LT"/>
        </w:rPr>
        <w:t>Raudonos, purpurinės ar kitokios dėmės ar</w:t>
      </w:r>
      <w:r w:rsidR="00360814">
        <w:rPr>
          <w:rFonts w:ascii="Times New Roman" w:hAnsi="Times New Roman" w:cs="Times New Roman"/>
          <w:spacing w:val="-2"/>
          <w:lang w:val="lt-LT"/>
        </w:rPr>
        <w:t>ba</w:t>
      </w:r>
      <w:r w:rsidRPr="00964115">
        <w:rPr>
          <w:rFonts w:ascii="Times New Roman" w:hAnsi="Times New Roman" w:cs="Times New Roman"/>
          <w:spacing w:val="-2"/>
          <w:lang w:val="lt-LT"/>
        </w:rPr>
        <w:t xml:space="preserve"> kraujosruvos odoje.</w:t>
      </w:r>
    </w:p>
    <w:p w14:paraId="258041AC" w14:textId="77777777" w:rsidR="00797756" w:rsidRPr="00964115" w:rsidRDefault="00797756" w:rsidP="00797756">
      <w:pPr>
        <w:numPr>
          <w:ilvl w:val="0"/>
          <w:numId w:val="13"/>
        </w:numPr>
        <w:tabs>
          <w:tab w:val="left" w:pos="-720"/>
        </w:tabs>
        <w:suppressAutoHyphens/>
        <w:spacing w:after="0" w:line="240" w:lineRule="auto"/>
        <w:jc w:val="both"/>
        <w:rPr>
          <w:rFonts w:ascii="Times New Roman" w:hAnsi="Times New Roman" w:cs="Times New Roman"/>
          <w:lang w:val="lt-LT"/>
        </w:rPr>
      </w:pPr>
      <w:r w:rsidRPr="00964115">
        <w:rPr>
          <w:rFonts w:ascii="Times New Roman" w:hAnsi="Times New Roman" w:cs="Times New Roman"/>
          <w:spacing w:val="-2"/>
          <w:lang w:val="lt-LT"/>
        </w:rPr>
        <w:t xml:space="preserve">Pykinimas ar vėmimas. </w:t>
      </w:r>
    </w:p>
    <w:p w14:paraId="446421D4" w14:textId="77777777" w:rsidR="00797756" w:rsidRPr="00964115" w:rsidRDefault="00797756" w:rsidP="00797756">
      <w:pPr>
        <w:numPr>
          <w:ilvl w:val="0"/>
          <w:numId w:val="13"/>
        </w:numPr>
        <w:tabs>
          <w:tab w:val="left" w:pos="-720"/>
        </w:tabs>
        <w:suppressAutoHyphens/>
        <w:spacing w:after="0" w:line="240" w:lineRule="auto"/>
        <w:jc w:val="both"/>
        <w:rPr>
          <w:rFonts w:ascii="Times New Roman" w:hAnsi="Times New Roman" w:cs="Times New Roman"/>
          <w:spacing w:val="-2"/>
          <w:lang w:val="lt-LT"/>
        </w:rPr>
      </w:pPr>
      <w:r w:rsidRPr="00964115">
        <w:rPr>
          <w:rFonts w:ascii="Times New Roman" w:hAnsi="Times New Roman" w:cs="Times New Roman"/>
          <w:spacing w:val="-2"/>
          <w:lang w:val="lt-LT"/>
        </w:rPr>
        <w:t>Juntamas širdies plakimas (palpitacij</w:t>
      </w:r>
      <w:r w:rsidR="00360814">
        <w:rPr>
          <w:rFonts w:ascii="Times New Roman" w:hAnsi="Times New Roman" w:cs="Times New Roman"/>
          <w:spacing w:val="-2"/>
          <w:lang w:val="lt-LT"/>
        </w:rPr>
        <w:t>os</w:t>
      </w:r>
      <w:r w:rsidRPr="00964115">
        <w:rPr>
          <w:rFonts w:ascii="Times New Roman" w:hAnsi="Times New Roman" w:cs="Times New Roman"/>
          <w:spacing w:val="-2"/>
          <w:lang w:val="lt-LT"/>
        </w:rPr>
        <w:t>).</w:t>
      </w:r>
    </w:p>
    <w:p w14:paraId="5072914A" w14:textId="77777777" w:rsidR="00797756" w:rsidRPr="00964115" w:rsidRDefault="00797756" w:rsidP="00797756">
      <w:pPr>
        <w:numPr>
          <w:ilvl w:val="0"/>
          <w:numId w:val="13"/>
        </w:numPr>
        <w:tabs>
          <w:tab w:val="left" w:pos="-720"/>
        </w:tabs>
        <w:suppressAutoHyphens/>
        <w:spacing w:after="0" w:line="240" w:lineRule="auto"/>
        <w:jc w:val="both"/>
        <w:rPr>
          <w:rFonts w:ascii="Times New Roman" w:hAnsi="Times New Roman" w:cs="Times New Roman"/>
          <w:spacing w:val="-2"/>
          <w:lang w:val="lt-LT"/>
        </w:rPr>
      </w:pPr>
      <w:r w:rsidRPr="00964115">
        <w:rPr>
          <w:rFonts w:ascii="Times New Roman" w:hAnsi="Times New Roman" w:cs="Times New Roman"/>
          <w:spacing w:val="-2"/>
          <w:lang w:val="lt-LT"/>
        </w:rPr>
        <w:t xml:space="preserve">Sutrikęs miegas </w:t>
      </w:r>
      <w:r w:rsidR="00360814">
        <w:rPr>
          <w:rFonts w:ascii="Times New Roman" w:hAnsi="Times New Roman" w:cs="Times New Roman"/>
          <w:spacing w:val="-2"/>
          <w:lang w:val="lt-LT"/>
        </w:rPr>
        <w:t xml:space="preserve">ar miego sutrikimai </w:t>
      </w:r>
      <w:r w:rsidRPr="00964115">
        <w:rPr>
          <w:rFonts w:ascii="Times New Roman" w:hAnsi="Times New Roman" w:cs="Times New Roman"/>
          <w:spacing w:val="-2"/>
          <w:lang w:val="lt-LT"/>
        </w:rPr>
        <w:t>(nemiga).</w:t>
      </w:r>
    </w:p>
    <w:p w14:paraId="563CA477" w14:textId="77777777" w:rsidR="00797756" w:rsidRPr="00964115" w:rsidRDefault="00C847E4" w:rsidP="00797756">
      <w:pPr>
        <w:numPr>
          <w:ilvl w:val="0"/>
          <w:numId w:val="13"/>
        </w:numPr>
        <w:tabs>
          <w:tab w:val="left" w:pos="-720"/>
        </w:tabs>
        <w:suppressAutoHyphens/>
        <w:spacing w:after="0" w:line="240" w:lineRule="auto"/>
        <w:jc w:val="both"/>
        <w:rPr>
          <w:rFonts w:ascii="Times New Roman" w:hAnsi="Times New Roman" w:cs="Times New Roman"/>
          <w:spacing w:val="-2"/>
          <w:lang w:val="lt-LT"/>
        </w:rPr>
      </w:pPr>
      <w:r>
        <w:rPr>
          <w:rFonts w:ascii="Times New Roman" w:hAnsi="Times New Roman" w:cs="Times New Roman"/>
          <w:spacing w:val="-2"/>
          <w:lang w:val="lt-LT"/>
        </w:rPr>
        <w:t>Klausos sutrikimas</w:t>
      </w:r>
      <w:r w:rsidR="00797756" w:rsidRPr="00964115">
        <w:rPr>
          <w:rFonts w:ascii="Times New Roman" w:hAnsi="Times New Roman" w:cs="Times New Roman"/>
          <w:spacing w:val="-2"/>
          <w:lang w:val="lt-LT"/>
        </w:rPr>
        <w:t xml:space="preserve"> ar </w:t>
      </w:r>
      <w:r w:rsidR="00B51D26">
        <w:rPr>
          <w:rFonts w:ascii="Times New Roman" w:hAnsi="Times New Roman" w:cs="Times New Roman"/>
          <w:spacing w:val="-2"/>
          <w:lang w:val="lt-LT"/>
        </w:rPr>
        <w:t>ūžesys</w:t>
      </w:r>
      <w:r w:rsidR="004867CB">
        <w:rPr>
          <w:rFonts w:ascii="Times New Roman" w:hAnsi="Times New Roman" w:cs="Times New Roman"/>
          <w:spacing w:val="-2"/>
          <w:lang w:val="lt-LT"/>
        </w:rPr>
        <w:t xml:space="preserve"> (</w:t>
      </w:r>
      <w:proofErr w:type="spellStart"/>
      <w:r w:rsidR="004867CB" w:rsidRPr="0074765D">
        <w:rPr>
          <w:rFonts w:ascii="Times New Roman" w:hAnsi="Times New Roman" w:cs="Times New Roman"/>
          <w:i/>
          <w:iCs/>
          <w:spacing w:val="-2"/>
          <w:lang w:val="lt-LT"/>
        </w:rPr>
        <w:t>tinnitus</w:t>
      </w:r>
      <w:proofErr w:type="spellEnd"/>
      <w:r w:rsidR="004867CB">
        <w:rPr>
          <w:rFonts w:ascii="Times New Roman" w:hAnsi="Times New Roman" w:cs="Times New Roman"/>
          <w:spacing w:val="-2"/>
          <w:lang w:val="lt-LT"/>
        </w:rPr>
        <w:t>)</w:t>
      </w:r>
      <w:r w:rsidR="00797756" w:rsidRPr="00964115">
        <w:rPr>
          <w:rFonts w:ascii="Times New Roman" w:hAnsi="Times New Roman" w:cs="Times New Roman"/>
          <w:spacing w:val="-2"/>
          <w:lang w:val="lt-LT"/>
        </w:rPr>
        <w:t>.</w:t>
      </w:r>
    </w:p>
    <w:p w14:paraId="6F7E483D" w14:textId="77777777" w:rsidR="00797756" w:rsidRPr="00964115" w:rsidRDefault="00797756" w:rsidP="00797756">
      <w:pPr>
        <w:numPr>
          <w:ilvl w:val="0"/>
          <w:numId w:val="13"/>
        </w:numPr>
        <w:tabs>
          <w:tab w:val="left" w:pos="-720"/>
        </w:tabs>
        <w:suppressAutoHyphens/>
        <w:spacing w:after="0" w:line="240" w:lineRule="auto"/>
        <w:jc w:val="both"/>
        <w:rPr>
          <w:rFonts w:ascii="Times New Roman" w:hAnsi="Times New Roman" w:cs="Times New Roman"/>
          <w:spacing w:val="-2"/>
          <w:lang w:val="lt-LT"/>
        </w:rPr>
      </w:pPr>
      <w:r w:rsidRPr="00964115">
        <w:rPr>
          <w:rFonts w:ascii="Times New Roman" w:hAnsi="Times New Roman" w:cs="Times New Roman"/>
          <w:spacing w:val="-2"/>
          <w:lang w:val="lt-LT"/>
        </w:rPr>
        <w:t xml:space="preserve">Svaigulys, </w:t>
      </w:r>
      <w:r w:rsidR="005F498F">
        <w:rPr>
          <w:rFonts w:ascii="Times New Roman" w:hAnsi="Times New Roman" w:cs="Times New Roman"/>
          <w:spacing w:val="-2"/>
          <w:lang w:val="lt-LT"/>
        </w:rPr>
        <w:t>apsnūdi</w:t>
      </w:r>
      <w:r w:rsidR="005F498F" w:rsidRPr="005F498F">
        <w:rPr>
          <w:rFonts w:ascii="Times New Roman" w:hAnsi="Times New Roman" w:cs="Times New Roman"/>
          <w:spacing w:val="-2"/>
          <w:lang w:val="lt-LT"/>
        </w:rPr>
        <w:t>mas</w:t>
      </w:r>
      <w:r w:rsidR="005F498F" w:rsidRPr="00964115">
        <w:rPr>
          <w:rFonts w:ascii="Times New Roman" w:hAnsi="Times New Roman" w:cs="Times New Roman"/>
          <w:spacing w:val="-2"/>
          <w:lang w:val="lt-LT"/>
        </w:rPr>
        <w:t xml:space="preserve"> </w:t>
      </w:r>
      <w:r w:rsidRPr="00964115">
        <w:rPr>
          <w:rFonts w:ascii="Times New Roman" w:hAnsi="Times New Roman" w:cs="Times New Roman"/>
          <w:spacing w:val="-2"/>
          <w:lang w:val="lt-LT"/>
        </w:rPr>
        <w:t>ar apsvaigimas.</w:t>
      </w:r>
    </w:p>
    <w:p w14:paraId="5AA63249" w14:textId="77777777" w:rsidR="00797756" w:rsidRPr="00964115" w:rsidRDefault="00797756" w:rsidP="00797756">
      <w:pPr>
        <w:numPr>
          <w:ilvl w:val="0"/>
          <w:numId w:val="13"/>
        </w:numPr>
        <w:tabs>
          <w:tab w:val="left" w:pos="-720"/>
        </w:tabs>
        <w:suppressAutoHyphens/>
        <w:spacing w:after="0" w:line="240" w:lineRule="auto"/>
        <w:jc w:val="both"/>
        <w:rPr>
          <w:rFonts w:ascii="Times New Roman" w:hAnsi="Times New Roman" w:cs="Times New Roman"/>
          <w:spacing w:val="-2"/>
          <w:lang w:val="lt-LT"/>
        </w:rPr>
      </w:pPr>
      <w:r w:rsidRPr="00964115">
        <w:rPr>
          <w:rFonts w:ascii="Times New Roman" w:hAnsi="Times New Roman" w:cs="Times New Roman"/>
          <w:spacing w:val="-2"/>
          <w:lang w:val="lt-LT"/>
        </w:rPr>
        <w:lastRenderedPageBreak/>
        <w:t>Plaštakų, pėdų ir kulkšnių patinimas (edema).</w:t>
      </w:r>
    </w:p>
    <w:p w14:paraId="34E40A8A" w14:textId="77777777" w:rsidR="00797756" w:rsidRPr="00964115" w:rsidRDefault="00797756" w:rsidP="00797756">
      <w:pPr>
        <w:numPr>
          <w:ilvl w:val="0"/>
          <w:numId w:val="13"/>
        </w:numPr>
        <w:tabs>
          <w:tab w:val="left" w:pos="-720"/>
        </w:tabs>
        <w:suppressAutoHyphens/>
        <w:spacing w:after="0" w:line="240" w:lineRule="auto"/>
        <w:jc w:val="both"/>
        <w:rPr>
          <w:rFonts w:ascii="Times New Roman" w:hAnsi="Times New Roman" w:cs="Times New Roman"/>
          <w:spacing w:val="-2"/>
          <w:lang w:val="lt-LT"/>
        </w:rPr>
      </w:pPr>
      <w:r w:rsidRPr="00964115">
        <w:rPr>
          <w:rFonts w:ascii="Times New Roman" w:hAnsi="Times New Roman" w:cs="Times New Roman"/>
          <w:lang w:val="lt-LT"/>
        </w:rPr>
        <w:t>Burnos ertmės uždegimas.</w:t>
      </w:r>
    </w:p>
    <w:p w14:paraId="2B7518D1" w14:textId="77777777" w:rsidR="00797756" w:rsidRPr="00964115" w:rsidRDefault="00797756" w:rsidP="00797756">
      <w:pPr>
        <w:numPr>
          <w:ilvl w:val="0"/>
          <w:numId w:val="13"/>
        </w:numPr>
        <w:tabs>
          <w:tab w:val="left" w:pos="-720"/>
        </w:tabs>
        <w:suppressAutoHyphens/>
        <w:spacing w:after="0" w:line="240" w:lineRule="auto"/>
        <w:jc w:val="both"/>
        <w:rPr>
          <w:rFonts w:ascii="Times New Roman" w:hAnsi="Times New Roman" w:cs="Times New Roman"/>
          <w:spacing w:val="-2"/>
          <w:lang w:val="lt-LT"/>
        </w:rPr>
      </w:pPr>
      <w:r w:rsidRPr="00964115">
        <w:rPr>
          <w:rFonts w:ascii="Times New Roman" w:hAnsi="Times New Roman" w:cs="Times New Roman"/>
          <w:spacing w:val="-2"/>
          <w:lang w:val="lt-LT"/>
        </w:rPr>
        <w:t>Reg</w:t>
      </w:r>
      <w:r w:rsidR="00923DF1">
        <w:rPr>
          <w:rFonts w:ascii="Times New Roman" w:hAnsi="Times New Roman" w:cs="Times New Roman"/>
          <w:spacing w:val="-2"/>
          <w:lang w:val="lt-LT"/>
        </w:rPr>
        <w:t>ėjimo</w:t>
      </w:r>
      <w:r w:rsidRPr="00964115">
        <w:rPr>
          <w:rFonts w:ascii="Times New Roman" w:hAnsi="Times New Roman" w:cs="Times New Roman"/>
          <w:spacing w:val="-2"/>
          <w:lang w:val="lt-LT"/>
        </w:rPr>
        <w:t xml:space="preserve"> sutrikimai.</w:t>
      </w:r>
    </w:p>
    <w:p w14:paraId="4645C4BF" w14:textId="77777777" w:rsidR="00797756" w:rsidRPr="00964115" w:rsidRDefault="00797756" w:rsidP="00797756">
      <w:pPr>
        <w:numPr>
          <w:ilvl w:val="0"/>
          <w:numId w:val="13"/>
        </w:numPr>
        <w:tabs>
          <w:tab w:val="left" w:pos="-720"/>
        </w:tabs>
        <w:suppressAutoHyphens/>
        <w:spacing w:after="0" w:line="240" w:lineRule="auto"/>
        <w:jc w:val="both"/>
        <w:rPr>
          <w:rFonts w:ascii="Times New Roman" w:hAnsi="Times New Roman" w:cs="Times New Roman"/>
          <w:spacing w:val="-2"/>
          <w:lang w:val="lt-LT"/>
        </w:rPr>
      </w:pPr>
      <w:r w:rsidRPr="00964115">
        <w:rPr>
          <w:rFonts w:ascii="Times New Roman" w:hAnsi="Times New Roman" w:cs="Times New Roman"/>
          <w:spacing w:val="-2"/>
          <w:lang w:val="lt-LT"/>
        </w:rPr>
        <w:t xml:space="preserve">Viduriavimas, skrandžio skausmas, rėmuo, nevirškinimas, vidurių užkietėjimas, </w:t>
      </w:r>
      <w:r w:rsidR="00360814" w:rsidRPr="004F01FE">
        <w:rPr>
          <w:rFonts w:ascii="Times New Roman" w:hAnsi="Times New Roman" w:cs="Times New Roman"/>
          <w:spacing w:val="-2"/>
          <w:lang w:val="lt-LT"/>
        </w:rPr>
        <w:t xml:space="preserve">dujų </w:t>
      </w:r>
      <w:r w:rsidR="00B51D26">
        <w:rPr>
          <w:rFonts w:ascii="Times New Roman" w:hAnsi="Times New Roman" w:cs="Times New Roman"/>
          <w:spacing w:val="-2"/>
          <w:lang w:val="lt-LT"/>
        </w:rPr>
        <w:t>kaupimasis žarnyne</w:t>
      </w:r>
      <w:r w:rsidR="00360814" w:rsidRPr="004F01FE">
        <w:rPr>
          <w:rFonts w:ascii="Times New Roman" w:hAnsi="Times New Roman" w:cs="Times New Roman"/>
          <w:spacing w:val="-2"/>
          <w:lang w:val="lt-LT"/>
        </w:rPr>
        <w:t xml:space="preserve"> (flatulencija).</w:t>
      </w:r>
    </w:p>
    <w:p w14:paraId="7D999D6A" w14:textId="77777777" w:rsidR="00797756" w:rsidRPr="00964115" w:rsidRDefault="00797756" w:rsidP="00797756">
      <w:pPr>
        <w:numPr>
          <w:ilvl w:val="0"/>
          <w:numId w:val="13"/>
        </w:numPr>
        <w:tabs>
          <w:tab w:val="left" w:pos="-720"/>
        </w:tabs>
        <w:suppressAutoHyphens/>
        <w:spacing w:after="0" w:line="240" w:lineRule="auto"/>
        <w:jc w:val="both"/>
        <w:rPr>
          <w:rFonts w:ascii="Times New Roman" w:hAnsi="Times New Roman" w:cs="Times New Roman"/>
          <w:spacing w:val="-2"/>
          <w:lang w:val="lt-LT"/>
        </w:rPr>
      </w:pPr>
      <w:r w:rsidRPr="00964115">
        <w:rPr>
          <w:rFonts w:ascii="Times New Roman" w:hAnsi="Times New Roman" w:cs="Times New Roman"/>
          <w:spacing w:val="-2"/>
          <w:lang w:val="lt-LT"/>
        </w:rPr>
        <w:t>Skrandžio arba pradinės plonosios žarnos dalies (dvylikapirštės žarnos) opa.</w:t>
      </w:r>
    </w:p>
    <w:p w14:paraId="0938D709" w14:textId="77777777" w:rsidR="00797756" w:rsidRPr="00964115" w:rsidRDefault="00797756" w:rsidP="00797756">
      <w:pPr>
        <w:numPr>
          <w:ilvl w:val="0"/>
          <w:numId w:val="13"/>
        </w:numPr>
        <w:tabs>
          <w:tab w:val="left" w:pos="-720"/>
        </w:tabs>
        <w:suppressAutoHyphens/>
        <w:spacing w:after="0" w:line="240" w:lineRule="auto"/>
        <w:jc w:val="both"/>
        <w:rPr>
          <w:rFonts w:ascii="Times New Roman" w:hAnsi="Times New Roman" w:cs="Times New Roman"/>
          <w:spacing w:val="-2"/>
          <w:lang w:val="lt-LT"/>
        </w:rPr>
      </w:pPr>
      <w:r w:rsidRPr="00964115">
        <w:rPr>
          <w:rFonts w:ascii="Times New Roman" w:hAnsi="Times New Roman" w:cs="Times New Roman"/>
          <w:spacing w:val="-2"/>
          <w:lang w:val="lt-LT"/>
        </w:rPr>
        <w:t>Skrandžio gleivinės uždegimas (gastritas).</w:t>
      </w:r>
    </w:p>
    <w:p w14:paraId="649E1A8E" w14:textId="77777777" w:rsidR="00797756" w:rsidRPr="00964115" w:rsidRDefault="00797756" w:rsidP="00797756">
      <w:pPr>
        <w:numPr>
          <w:ilvl w:val="0"/>
          <w:numId w:val="13"/>
        </w:numPr>
        <w:tabs>
          <w:tab w:val="left" w:pos="-720"/>
        </w:tabs>
        <w:suppressAutoHyphens/>
        <w:spacing w:after="0" w:line="240" w:lineRule="auto"/>
        <w:jc w:val="both"/>
        <w:rPr>
          <w:rFonts w:ascii="Times New Roman" w:hAnsi="Times New Roman" w:cs="Times New Roman"/>
          <w:spacing w:val="-2"/>
          <w:lang w:val="lt-LT"/>
        </w:rPr>
      </w:pPr>
      <w:r w:rsidRPr="00964115">
        <w:rPr>
          <w:rFonts w:ascii="Times New Roman" w:hAnsi="Times New Roman" w:cs="Times New Roman"/>
          <w:spacing w:val="-2"/>
          <w:lang w:val="lt-LT"/>
        </w:rPr>
        <w:t>Gerybiniai skrandžio polipai.</w:t>
      </w:r>
    </w:p>
    <w:p w14:paraId="206DB2D2" w14:textId="77777777" w:rsidR="00797756" w:rsidRPr="00964115" w:rsidRDefault="00797756" w:rsidP="00797756">
      <w:pPr>
        <w:tabs>
          <w:tab w:val="left" w:pos="-720"/>
        </w:tabs>
        <w:suppressAutoHyphens/>
        <w:spacing w:after="0" w:line="240" w:lineRule="auto"/>
        <w:jc w:val="both"/>
        <w:rPr>
          <w:rFonts w:ascii="Times New Roman" w:hAnsi="Times New Roman" w:cs="Times New Roman"/>
          <w:lang w:val="lt-LT"/>
        </w:rPr>
      </w:pPr>
    </w:p>
    <w:p w14:paraId="2B71F815" w14:textId="77777777" w:rsidR="00797756" w:rsidRPr="00964115" w:rsidRDefault="00307BB3" w:rsidP="00E51211">
      <w:pPr>
        <w:numPr>
          <w:ilvl w:val="12"/>
          <w:numId w:val="0"/>
        </w:numPr>
        <w:spacing w:after="0" w:line="240" w:lineRule="auto"/>
        <w:ind w:right="-2"/>
        <w:rPr>
          <w:rFonts w:ascii="Times New Roman" w:hAnsi="Times New Roman" w:cs="Times New Roman"/>
          <w:b/>
          <w:lang w:val="lt-LT"/>
        </w:rPr>
      </w:pPr>
      <w:r w:rsidRPr="00964115">
        <w:rPr>
          <w:rFonts w:ascii="Times New Roman" w:hAnsi="Times New Roman" w:cs="Times New Roman"/>
          <w:b/>
          <w:lang w:val="lt-LT"/>
        </w:rPr>
        <w:t>Nedažn</w:t>
      </w:r>
      <w:r>
        <w:rPr>
          <w:rFonts w:ascii="Times New Roman" w:hAnsi="Times New Roman" w:cs="Times New Roman"/>
          <w:b/>
          <w:lang w:val="lt-LT"/>
        </w:rPr>
        <w:t>i</w:t>
      </w:r>
      <w:r w:rsidR="00F12079">
        <w:rPr>
          <w:rFonts w:ascii="Times New Roman" w:hAnsi="Times New Roman" w:cs="Times New Roman"/>
          <w:b/>
          <w:lang w:val="lt-LT"/>
        </w:rPr>
        <w:t>, re</w:t>
      </w:r>
      <w:r w:rsidR="00CE2B34">
        <w:rPr>
          <w:rFonts w:ascii="Times New Roman" w:hAnsi="Times New Roman" w:cs="Times New Roman"/>
          <w:b/>
          <w:lang w:val="lt-LT"/>
        </w:rPr>
        <w:t>ti arba labai reti</w:t>
      </w:r>
      <w:r>
        <w:rPr>
          <w:rFonts w:ascii="Times New Roman" w:hAnsi="Times New Roman" w:cs="Times New Roman"/>
          <w:b/>
          <w:lang w:val="lt-LT"/>
        </w:rPr>
        <w:t xml:space="preserve"> </w:t>
      </w:r>
      <w:r w:rsidRPr="00307BB3">
        <w:rPr>
          <w:rFonts w:ascii="Times New Roman" w:hAnsi="Times New Roman" w:cs="Times New Roman"/>
          <w:b/>
          <w:lang w:val="lt-LT"/>
        </w:rPr>
        <w:t>šalutinio poveikio reiškiniai</w:t>
      </w:r>
      <w:r w:rsidR="00797756" w:rsidRPr="00964115">
        <w:rPr>
          <w:rFonts w:ascii="Times New Roman" w:hAnsi="Times New Roman" w:cs="Times New Roman"/>
          <w:b/>
          <w:lang w:val="lt-LT"/>
        </w:rPr>
        <w:t xml:space="preserve"> (gali pasireikšti rečiau kaip 1 iš 100</w:t>
      </w:r>
      <w:r w:rsidR="00360814">
        <w:rPr>
          <w:rFonts w:ascii="Times New Roman" w:hAnsi="Times New Roman" w:cs="Times New Roman"/>
          <w:b/>
          <w:lang w:val="lt-LT"/>
        </w:rPr>
        <w:t> </w:t>
      </w:r>
      <w:r>
        <w:rPr>
          <w:rFonts w:ascii="Times New Roman" w:hAnsi="Times New Roman" w:cs="Times New Roman"/>
          <w:b/>
          <w:lang w:val="lt-LT"/>
        </w:rPr>
        <w:t>asmenų</w:t>
      </w:r>
      <w:r w:rsidR="00CE2B34">
        <w:rPr>
          <w:rFonts w:ascii="Times New Roman" w:hAnsi="Times New Roman" w:cs="Times New Roman"/>
          <w:b/>
          <w:lang w:val="lt-LT"/>
        </w:rPr>
        <w:t xml:space="preserve"> arba dar rečiau</w:t>
      </w:r>
      <w:r w:rsidR="00797756" w:rsidRPr="00964115">
        <w:rPr>
          <w:rFonts w:ascii="Times New Roman" w:hAnsi="Times New Roman" w:cs="Times New Roman"/>
          <w:b/>
          <w:lang w:val="lt-LT"/>
        </w:rPr>
        <w:t>)</w:t>
      </w:r>
    </w:p>
    <w:p w14:paraId="4E4716A5" w14:textId="77777777" w:rsidR="00797756" w:rsidRPr="00964115" w:rsidRDefault="000642D2" w:rsidP="00797756">
      <w:pPr>
        <w:numPr>
          <w:ilvl w:val="0"/>
          <w:numId w:val="13"/>
        </w:numPr>
        <w:tabs>
          <w:tab w:val="left" w:pos="-720"/>
        </w:tabs>
        <w:suppressAutoHyphens/>
        <w:spacing w:after="0" w:line="240" w:lineRule="auto"/>
        <w:jc w:val="both"/>
        <w:rPr>
          <w:rFonts w:ascii="Times New Roman" w:hAnsi="Times New Roman" w:cs="Times New Roman"/>
          <w:spacing w:val="-2"/>
          <w:lang w:val="lt-LT"/>
        </w:rPr>
      </w:pPr>
      <w:r w:rsidRPr="00964115">
        <w:rPr>
          <w:rFonts w:ascii="Times New Roman" w:hAnsi="Times New Roman" w:cs="Times New Roman"/>
          <w:spacing w:val="-2"/>
          <w:lang w:val="lt-LT"/>
        </w:rPr>
        <w:t>Burnos ertmės perštėjimas</w:t>
      </w:r>
      <w:r w:rsidR="00360814" w:rsidRPr="00360814">
        <w:rPr>
          <w:rFonts w:ascii="Times New Roman" w:hAnsi="Times New Roman" w:cs="Times New Roman"/>
          <w:spacing w:val="-2"/>
          <w:lang w:val="lt-LT"/>
        </w:rPr>
        <w:t xml:space="preserve"> arba burnos opos</w:t>
      </w:r>
      <w:r w:rsidR="00797756" w:rsidRPr="00964115">
        <w:rPr>
          <w:rFonts w:ascii="Times New Roman" w:hAnsi="Times New Roman" w:cs="Times New Roman"/>
          <w:spacing w:val="-2"/>
          <w:lang w:val="lt-LT"/>
        </w:rPr>
        <w:t>.</w:t>
      </w:r>
    </w:p>
    <w:p w14:paraId="183C89B1" w14:textId="77777777" w:rsidR="00797756" w:rsidRPr="00964115" w:rsidRDefault="00797756" w:rsidP="00797756">
      <w:pPr>
        <w:numPr>
          <w:ilvl w:val="0"/>
          <w:numId w:val="13"/>
        </w:numPr>
        <w:tabs>
          <w:tab w:val="left" w:pos="-720"/>
        </w:tabs>
        <w:suppressAutoHyphens/>
        <w:spacing w:after="0" w:line="240" w:lineRule="auto"/>
        <w:jc w:val="both"/>
        <w:rPr>
          <w:rFonts w:ascii="Times New Roman" w:hAnsi="Times New Roman" w:cs="Times New Roman"/>
          <w:spacing w:val="-2"/>
          <w:lang w:val="lt-LT"/>
        </w:rPr>
      </w:pPr>
      <w:r w:rsidRPr="00964115">
        <w:rPr>
          <w:rFonts w:ascii="Times New Roman" w:hAnsi="Times New Roman" w:cs="Times New Roman"/>
          <w:spacing w:val="-2"/>
          <w:lang w:val="lt-LT"/>
        </w:rPr>
        <w:t>Reg</w:t>
      </w:r>
      <w:r w:rsidR="00923DF1">
        <w:rPr>
          <w:rFonts w:ascii="Times New Roman" w:hAnsi="Times New Roman" w:cs="Times New Roman"/>
          <w:spacing w:val="-2"/>
          <w:lang w:val="lt-LT"/>
        </w:rPr>
        <w:t>ėjimo</w:t>
      </w:r>
      <w:r w:rsidRPr="00964115">
        <w:rPr>
          <w:rFonts w:ascii="Times New Roman" w:hAnsi="Times New Roman" w:cs="Times New Roman"/>
          <w:spacing w:val="-2"/>
          <w:lang w:val="lt-LT"/>
        </w:rPr>
        <w:t xml:space="preserve"> sutrikimai, pvz., </w:t>
      </w:r>
      <w:r w:rsidR="00C847E4">
        <w:rPr>
          <w:rFonts w:ascii="Times New Roman" w:hAnsi="Times New Roman" w:cs="Times New Roman"/>
          <w:spacing w:val="-2"/>
          <w:lang w:val="lt-LT"/>
        </w:rPr>
        <w:t>matomo vaizdo neryškumas</w:t>
      </w:r>
      <w:r w:rsidRPr="00964115">
        <w:rPr>
          <w:rFonts w:ascii="Times New Roman" w:hAnsi="Times New Roman" w:cs="Times New Roman"/>
          <w:spacing w:val="-2"/>
          <w:lang w:val="lt-LT"/>
        </w:rPr>
        <w:t>, konjunktyvitas ar akių skausmas.</w:t>
      </w:r>
    </w:p>
    <w:p w14:paraId="657B054B" w14:textId="77777777" w:rsidR="00797756" w:rsidRPr="00964115" w:rsidRDefault="00797756" w:rsidP="00797756">
      <w:pPr>
        <w:numPr>
          <w:ilvl w:val="0"/>
          <w:numId w:val="13"/>
        </w:numPr>
        <w:tabs>
          <w:tab w:val="left" w:pos="-720"/>
        </w:tabs>
        <w:suppressAutoHyphens/>
        <w:spacing w:after="0" w:line="240" w:lineRule="auto"/>
        <w:jc w:val="both"/>
        <w:rPr>
          <w:rFonts w:ascii="Times New Roman" w:hAnsi="Times New Roman" w:cs="Times New Roman"/>
          <w:spacing w:val="-2"/>
          <w:lang w:val="lt-LT"/>
        </w:rPr>
      </w:pPr>
      <w:r w:rsidRPr="00964115">
        <w:rPr>
          <w:rFonts w:ascii="Times New Roman" w:hAnsi="Times New Roman" w:cs="Times New Roman"/>
          <w:spacing w:val="-2"/>
          <w:lang w:val="lt-LT"/>
        </w:rPr>
        <w:t>Keisti sapnai.</w:t>
      </w:r>
    </w:p>
    <w:p w14:paraId="3B86FEB7" w14:textId="77777777" w:rsidR="00797756" w:rsidRPr="00964115" w:rsidRDefault="00797756" w:rsidP="00797756">
      <w:pPr>
        <w:numPr>
          <w:ilvl w:val="0"/>
          <w:numId w:val="13"/>
        </w:numPr>
        <w:tabs>
          <w:tab w:val="left" w:pos="-720"/>
        </w:tabs>
        <w:suppressAutoHyphens/>
        <w:spacing w:after="0" w:line="240" w:lineRule="auto"/>
        <w:jc w:val="both"/>
        <w:rPr>
          <w:rFonts w:ascii="Times New Roman" w:hAnsi="Times New Roman" w:cs="Times New Roman"/>
          <w:spacing w:val="-2"/>
          <w:lang w:val="lt-LT"/>
        </w:rPr>
      </w:pPr>
      <w:r w:rsidRPr="00964115">
        <w:rPr>
          <w:rFonts w:ascii="Times New Roman" w:hAnsi="Times New Roman" w:cs="Times New Roman"/>
          <w:spacing w:val="-2"/>
          <w:lang w:val="lt-LT"/>
        </w:rPr>
        <w:t>Mieguistumas.</w:t>
      </w:r>
    </w:p>
    <w:p w14:paraId="44E67E9C" w14:textId="77777777" w:rsidR="00797756" w:rsidRPr="00964115" w:rsidRDefault="00797756" w:rsidP="00E51211">
      <w:pPr>
        <w:numPr>
          <w:ilvl w:val="0"/>
          <w:numId w:val="13"/>
        </w:numPr>
        <w:tabs>
          <w:tab w:val="left" w:pos="-720"/>
        </w:tabs>
        <w:suppressAutoHyphens/>
        <w:spacing w:after="0" w:line="240" w:lineRule="auto"/>
        <w:rPr>
          <w:rFonts w:ascii="Times New Roman" w:hAnsi="Times New Roman" w:cs="Times New Roman"/>
          <w:spacing w:val="-2"/>
          <w:lang w:val="lt-LT"/>
        </w:rPr>
      </w:pPr>
      <w:r w:rsidRPr="00964115">
        <w:rPr>
          <w:rFonts w:ascii="Times New Roman" w:hAnsi="Times New Roman" w:cs="Times New Roman"/>
          <w:spacing w:val="-2"/>
          <w:lang w:val="lt-LT"/>
        </w:rPr>
        <w:t>Padidėjęs cukraus (gliukozės) kiekis kraujyje. Jo simptomai gali būti troškulys ir padidėjęs šlapimo kiekis.</w:t>
      </w:r>
    </w:p>
    <w:p w14:paraId="5993EF20" w14:textId="77777777" w:rsidR="00797756" w:rsidRPr="00964115" w:rsidRDefault="00797756" w:rsidP="00E51211">
      <w:pPr>
        <w:numPr>
          <w:ilvl w:val="0"/>
          <w:numId w:val="13"/>
        </w:numPr>
        <w:tabs>
          <w:tab w:val="left" w:pos="-720"/>
        </w:tabs>
        <w:suppressAutoHyphens/>
        <w:spacing w:after="0" w:line="240" w:lineRule="auto"/>
        <w:rPr>
          <w:rFonts w:ascii="Times New Roman" w:hAnsi="Times New Roman" w:cs="Times New Roman"/>
          <w:spacing w:val="-2"/>
          <w:lang w:val="lt-LT"/>
        </w:rPr>
      </w:pPr>
      <w:r w:rsidRPr="00964115">
        <w:rPr>
          <w:rFonts w:ascii="Times New Roman" w:hAnsi="Times New Roman" w:cs="Times New Roman"/>
          <w:spacing w:val="-2"/>
          <w:lang w:val="lt-LT"/>
        </w:rPr>
        <w:t xml:space="preserve">Sumažėjęs cukraus (gliukozės) kiekis kraujyje. Jo simptomai gali būti alkis ar silpnumas, prakaitavimas ir </w:t>
      </w:r>
      <w:r w:rsidR="000642D2" w:rsidRPr="005F498F">
        <w:rPr>
          <w:rFonts w:ascii="Times New Roman" w:hAnsi="Times New Roman" w:cs="Times New Roman"/>
          <w:spacing w:val="-2"/>
          <w:lang w:val="lt-LT"/>
        </w:rPr>
        <w:t xml:space="preserve">dažnas širdies </w:t>
      </w:r>
      <w:r w:rsidR="00E65152">
        <w:rPr>
          <w:rFonts w:ascii="Times New Roman" w:hAnsi="Times New Roman" w:cs="Times New Roman"/>
          <w:spacing w:val="-2"/>
          <w:lang w:val="lt-LT"/>
        </w:rPr>
        <w:t>rit</w:t>
      </w:r>
      <w:r w:rsidR="000642D2" w:rsidRPr="005F498F">
        <w:rPr>
          <w:rFonts w:ascii="Times New Roman" w:hAnsi="Times New Roman" w:cs="Times New Roman"/>
          <w:spacing w:val="-2"/>
          <w:lang w:val="lt-LT"/>
        </w:rPr>
        <w:t>mas</w:t>
      </w:r>
      <w:r w:rsidRPr="005F498F">
        <w:rPr>
          <w:rFonts w:ascii="Times New Roman" w:hAnsi="Times New Roman" w:cs="Times New Roman"/>
          <w:spacing w:val="-2"/>
          <w:lang w:val="lt-LT"/>
        </w:rPr>
        <w:t>.</w:t>
      </w:r>
    </w:p>
    <w:p w14:paraId="1B499145" w14:textId="77777777" w:rsidR="00797756" w:rsidRPr="00964115" w:rsidRDefault="00797756" w:rsidP="00797756">
      <w:pPr>
        <w:numPr>
          <w:ilvl w:val="0"/>
          <w:numId w:val="13"/>
        </w:numPr>
        <w:tabs>
          <w:tab w:val="left" w:pos="-720"/>
        </w:tabs>
        <w:suppressAutoHyphens/>
        <w:spacing w:after="0" w:line="240" w:lineRule="auto"/>
        <w:jc w:val="both"/>
        <w:rPr>
          <w:rFonts w:ascii="Times New Roman" w:hAnsi="Times New Roman" w:cs="Times New Roman"/>
          <w:spacing w:val="-2"/>
          <w:lang w:val="lt-LT"/>
        </w:rPr>
      </w:pPr>
      <w:r w:rsidRPr="00964115">
        <w:rPr>
          <w:rFonts w:ascii="Times New Roman" w:hAnsi="Times New Roman" w:cs="Times New Roman"/>
          <w:spacing w:val="-2"/>
          <w:lang w:val="lt-LT"/>
        </w:rPr>
        <w:t>Koma.</w:t>
      </w:r>
    </w:p>
    <w:p w14:paraId="7056B418" w14:textId="77777777" w:rsidR="00797756" w:rsidRPr="00964115" w:rsidRDefault="00797756" w:rsidP="00797756">
      <w:pPr>
        <w:numPr>
          <w:ilvl w:val="0"/>
          <w:numId w:val="13"/>
        </w:numPr>
        <w:tabs>
          <w:tab w:val="left" w:pos="-720"/>
        </w:tabs>
        <w:suppressAutoHyphens/>
        <w:spacing w:after="0" w:line="240" w:lineRule="auto"/>
        <w:jc w:val="both"/>
        <w:rPr>
          <w:rFonts w:ascii="Times New Roman" w:hAnsi="Times New Roman" w:cs="Times New Roman"/>
          <w:spacing w:val="-2"/>
          <w:lang w:val="lt-LT"/>
        </w:rPr>
      </w:pPr>
      <w:r w:rsidRPr="00964115">
        <w:rPr>
          <w:rFonts w:ascii="Times New Roman" w:hAnsi="Times New Roman" w:cs="Times New Roman"/>
          <w:spacing w:val="-2"/>
          <w:lang w:val="lt-LT"/>
        </w:rPr>
        <w:t>Kraujagyslių uždegimas.</w:t>
      </w:r>
    </w:p>
    <w:p w14:paraId="4947E71E" w14:textId="77777777" w:rsidR="00797756" w:rsidRPr="00964115" w:rsidRDefault="00797756" w:rsidP="00797756">
      <w:pPr>
        <w:numPr>
          <w:ilvl w:val="0"/>
          <w:numId w:val="13"/>
        </w:numPr>
        <w:tabs>
          <w:tab w:val="left" w:pos="-720"/>
        </w:tabs>
        <w:suppressAutoHyphens/>
        <w:spacing w:after="0" w:line="240" w:lineRule="auto"/>
        <w:jc w:val="both"/>
        <w:rPr>
          <w:rFonts w:ascii="Times New Roman" w:hAnsi="Times New Roman" w:cs="Times New Roman"/>
          <w:spacing w:val="-2"/>
          <w:lang w:val="lt-LT"/>
        </w:rPr>
      </w:pPr>
      <w:r w:rsidRPr="00964115">
        <w:rPr>
          <w:rFonts w:ascii="Times New Roman" w:hAnsi="Times New Roman" w:cs="Times New Roman"/>
          <w:spacing w:val="-2"/>
          <w:lang w:val="lt-LT"/>
        </w:rPr>
        <w:t>Skrandžio ar žarnų perforacija (prakiurimas).</w:t>
      </w:r>
    </w:p>
    <w:p w14:paraId="667A410A" w14:textId="77777777" w:rsidR="00797756" w:rsidRPr="00964115" w:rsidRDefault="00797756" w:rsidP="00797756">
      <w:pPr>
        <w:numPr>
          <w:ilvl w:val="0"/>
          <w:numId w:val="13"/>
        </w:numPr>
        <w:tabs>
          <w:tab w:val="left" w:pos="-720"/>
        </w:tabs>
        <w:suppressAutoHyphens/>
        <w:spacing w:after="0" w:line="240" w:lineRule="auto"/>
        <w:jc w:val="both"/>
        <w:rPr>
          <w:rFonts w:ascii="Times New Roman" w:hAnsi="Times New Roman" w:cs="Times New Roman"/>
          <w:spacing w:val="-2"/>
          <w:lang w:val="lt-LT"/>
        </w:rPr>
      </w:pPr>
      <w:r w:rsidRPr="00964115">
        <w:rPr>
          <w:rFonts w:ascii="Times New Roman" w:hAnsi="Times New Roman" w:cs="Times New Roman"/>
          <w:spacing w:val="-2"/>
          <w:lang w:val="lt-LT"/>
        </w:rPr>
        <w:t>Sisteminė raudonoji vilkligė – liga, kuria sergant imuninė sistema puola organizm</w:t>
      </w:r>
      <w:r w:rsidR="00FC28F8">
        <w:rPr>
          <w:rFonts w:ascii="Times New Roman" w:hAnsi="Times New Roman" w:cs="Times New Roman"/>
          <w:spacing w:val="-2"/>
          <w:lang w:val="lt-LT"/>
        </w:rPr>
        <w:t>ą</w:t>
      </w:r>
      <w:r w:rsidRPr="00964115">
        <w:rPr>
          <w:rFonts w:ascii="Times New Roman" w:hAnsi="Times New Roman" w:cs="Times New Roman"/>
          <w:spacing w:val="-2"/>
          <w:lang w:val="lt-LT"/>
        </w:rPr>
        <w:t>, todėl skauda sąnarius, beria odą, karščiuojama.</w:t>
      </w:r>
    </w:p>
    <w:p w14:paraId="7B1DFFFC" w14:textId="77777777" w:rsidR="00797756" w:rsidRPr="00964115" w:rsidRDefault="00797756" w:rsidP="00797756">
      <w:pPr>
        <w:numPr>
          <w:ilvl w:val="0"/>
          <w:numId w:val="13"/>
        </w:numPr>
        <w:tabs>
          <w:tab w:val="left" w:pos="-720"/>
        </w:tabs>
        <w:suppressAutoHyphens/>
        <w:spacing w:after="0" w:line="240" w:lineRule="auto"/>
        <w:jc w:val="both"/>
        <w:rPr>
          <w:rFonts w:ascii="Times New Roman" w:hAnsi="Times New Roman" w:cs="Times New Roman"/>
          <w:spacing w:val="-2"/>
          <w:lang w:val="lt-LT"/>
        </w:rPr>
      </w:pPr>
      <w:r w:rsidRPr="00964115">
        <w:rPr>
          <w:rFonts w:ascii="Times New Roman" w:hAnsi="Times New Roman" w:cs="Times New Roman"/>
          <w:spacing w:val="-2"/>
          <w:lang w:val="lt-LT"/>
        </w:rPr>
        <w:t>Limfmazgių padidėjimas.</w:t>
      </w:r>
    </w:p>
    <w:p w14:paraId="48F26134" w14:textId="77777777" w:rsidR="00797756" w:rsidRPr="00964115" w:rsidRDefault="00797756" w:rsidP="00797756">
      <w:pPr>
        <w:numPr>
          <w:ilvl w:val="0"/>
          <w:numId w:val="13"/>
        </w:numPr>
        <w:tabs>
          <w:tab w:val="left" w:pos="-720"/>
        </w:tabs>
        <w:suppressAutoHyphens/>
        <w:spacing w:after="0" w:line="240" w:lineRule="auto"/>
        <w:jc w:val="both"/>
        <w:rPr>
          <w:rFonts w:ascii="Times New Roman" w:hAnsi="Times New Roman" w:cs="Times New Roman"/>
          <w:spacing w:val="-2"/>
          <w:lang w:val="lt-LT"/>
        </w:rPr>
      </w:pPr>
      <w:r w:rsidRPr="00964115">
        <w:rPr>
          <w:rFonts w:ascii="Times New Roman" w:hAnsi="Times New Roman" w:cs="Times New Roman"/>
          <w:spacing w:val="-2"/>
          <w:lang w:val="lt-LT"/>
        </w:rPr>
        <w:t xml:space="preserve">Šlaunikaulio, riešo ar stuburo lūžiai (ilgai vartojant dideles </w:t>
      </w:r>
      <w:r w:rsidR="002A5A83">
        <w:rPr>
          <w:rFonts w:ascii="Times New Roman" w:hAnsi="Times New Roman" w:cs="Times New Roman"/>
          <w:spacing w:val="-2"/>
          <w:lang w:val="lt-LT"/>
        </w:rPr>
        <w:t>Naproxen/Esomeprazole STADA</w:t>
      </w:r>
      <w:r w:rsidRPr="00964115">
        <w:rPr>
          <w:rFonts w:ascii="Times New Roman" w:hAnsi="Times New Roman" w:cs="Times New Roman"/>
          <w:spacing w:val="-2"/>
          <w:lang w:val="lt-LT"/>
        </w:rPr>
        <w:t xml:space="preserve"> dozes).</w:t>
      </w:r>
    </w:p>
    <w:p w14:paraId="1587EF12" w14:textId="77777777" w:rsidR="00797756" w:rsidRPr="00964115" w:rsidRDefault="00797756" w:rsidP="00797756">
      <w:pPr>
        <w:numPr>
          <w:ilvl w:val="0"/>
          <w:numId w:val="13"/>
        </w:numPr>
        <w:tabs>
          <w:tab w:val="left" w:pos="-720"/>
        </w:tabs>
        <w:suppressAutoHyphens/>
        <w:spacing w:after="0" w:line="240" w:lineRule="auto"/>
        <w:jc w:val="both"/>
        <w:rPr>
          <w:rFonts w:ascii="Times New Roman" w:hAnsi="Times New Roman" w:cs="Times New Roman"/>
          <w:spacing w:val="-2"/>
          <w:lang w:val="lt-LT"/>
        </w:rPr>
      </w:pPr>
      <w:r w:rsidRPr="00964115">
        <w:rPr>
          <w:rFonts w:ascii="Times New Roman" w:hAnsi="Times New Roman" w:cs="Times New Roman"/>
          <w:spacing w:val="-2"/>
          <w:lang w:val="lt-LT"/>
        </w:rPr>
        <w:t>Karščiavimas.</w:t>
      </w:r>
    </w:p>
    <w:p w14:paraId="1AEB3D97" w14:textId="77777777" w:rsidR="00797756" w:rsidRPr="00964115" w:rsidRDefault="00797756" w:rsidP="00797756">
      <w:pPr>
        <w:numPr>
          <w:ilvl w:val="0"/>
          <w:numId w:val="13"/>
        </w:numPr>
        <w:tabs>
          <w:tab w:val="left" w:pos="-720"/>
        </w:tabs>
        <w:suppressAutoHyphens/>
        <w:spacing w:after="0" w:line="240" w:lineRule="auto"/>
        <w:jc w:val="both"/>
        <w:rPr>
          <w:rFonts w:ascii="Times New Roman" w:hAnsi="Times New Roman" w:cs="Times New Roman"/>
          <w:spacing w:val="-2"/>
          <w:lang w:val="lt-LT"/>
        </w:rPr>
      </w:pPr>
      <w:r w:rsidRPr="00964115">
        <w:rPr>
          <w:rFonts w:ascii="Times New Roman" w:hAnsi="Times New Roman" w:cs="Times New Roman"/>
          <w:spacing w:val="-2"/>
          <w:lang w:val="lt-LT"/>
        </w:rPr>
        <w:t>Alpimas.</w:t>
      </w:r>
    </w:p>
    <w:p w14:paraId="4DA6783C" w14:textId="77777777" w:rsidR="00797756" w:rsidRPr="00964115" w:rsidRDefault="000642D2" w:rsidP="00797756">
      <w:pPr>
        <w:numPr>
          <w:ilvl w:val="0"/>
          <w:numId w:val="13"/>
        </w:numPr>
        <w:spacing w:after="0" w:line="240" w:lineRule="auto"/>
        <w:ind w:right="-2"/>
        <w:jc w:val="both"/>
        <w:rPr>
          <w:rFonts w:ascii="Times New Roman" w:hAnsi="Times New Roman" w:cs="Times New Roman"/>
          <w:lang w:val="lt-LT"/>
        </w:rPr>
      </w:pPr>
      <w:r>
        <w:rPr>
          <w:rFonts w:ascii="Times New Roman" w:hAnsi="Times New Roman" w:cs="Times New Roman"/>
          <w:lang w:val="lt-LT"/>
        </w:rPr>
        <w:t>Sausa burna</w:t>
      </w:r>
      <w:r w:rsidR="00797756" w:rsidRPr="00964115">
        <w:rPr>
          <w:rFonts w:ascii="Times New Roman" w:hAnsi="Times New Roman" w:cs="Times New Roman"/>
          <w:lang w:val="lt-LT"/>
        </w:rPr>
        <w:t>.</w:t>
      </w:r>
    </w:p>
    <w:p w14:paraId="065F8059" w14:textId="77777777" w:rsidR="00797756" w:rsidRPr="00964115" w:rsidRDefault="00797756" w:rsidP="00797756">
      <w:pPr>
        <w:numPr>
          <w:ilvl w:val="0"/>
          <w:numId w:val="13"/>
        </w:numPr>
        <w:tabs>
          <w:tab w:val="left" w:pos="-720"/>
        </w:tabs>
        <w:suppressAutoHyphens/>
        <w:spacing w:after="0" w:line="240" w:lineRule="auto"/>
        <w:jc w:val="both"/>
        <w:rPr>
          <w:rFonts w:ascii="Times New Roman" w:hAnsi="Times New Roman" w:cs="Times New Roman"/>
          <w:spacing w:val="-2"/>
          <w:lang w:val="lt-LT"/>
        </w:rPr>
      </w:pPr>
      <w:r w:rsidRPr="00964115">
        <w:rPr>
          <w:rFonts w:ascii="Times New Roman" w:hAnsi="Times New Roman" w:cs="Times New Roman"/>
          <w:spacing w:val="-2"/>
          <w:lang w:val="lt-LT"/>
        </w:rPr>
        <w:t>Agresyvumas.</w:t>
      </w:r>
    </w:p>
    <w:p w14:paraId="18CB950D" w14:textId="77777777" w:rsidR="00797756" w:rsidRPr="00964115" w:rsidRDefault="00C847E4" w:rsidP="00797756">
      <w:pPr>
        <w:numPr>
          <w:ilvl w:val="0"/>
          <w:numId w:val="13"/>
        </w:numPr>
        <w:tabs>
          <w:tab w:val="left" w:pos="-720"/>
        </w:tabs>
        <w:suppressAutoHyphens/>
        <w:spacing w:after="0" w:line="240" w:lineRule="auto"/>
        <w:jc w:val="both"/>
        <w:rPr>
          <w:rFonts w:ascii="Times New Roman" w:hAnsi="Times New Roman" w:cs="Times New Roman"/>
          <w:spacing w:val="-2"/>
          <w:lang w:val="lt-LT"/>
        </w:rPr>
      </w:pPr>
      <w:r>
        <w:rPr>
          <w:rFonts w:ascii="Times New Roman" w:hAnsi="Times New Roman" w:cs="Times New Roman"/>
          <w:spacing w:val="-2"/>
          <w:lang w:val="lt-LT"/>
        </w:rPr>
        <w:t>Klausos pablogėjimas</w:t>
      </w:r>
      <w:r w:rsidR="00797756" w:rsidRPr="00964115">
        <w:rPr>
          <w:rFonts w:ascii="Times New Roman" w:hAnsi="Times New Roman" w:cs="Times New Roman"/>
          <w:spacing w:val="-2"/>
          <w:lang w:val="lt-LT"/>
        </w:rPr>
        <w:t>.</w:t>
      </w:r>
    </w:p>
    <w:p w14:paraId="5521C879" w14:textId="77777777" w:rsidR="00797756" w:rsidRPr="00964115" w:rsidRDefault="00797756" w:rsidP="00797756">
      <w:pPr>
        <w:numPr>
          <w:ilvl w:val="0"/>
          <w:numId w:val="13"/>
        </w:numPr>
        <w:tabs>
          <w:tab w:val="left" w:pos="-720"/>
        </w:tabs>
        <w:suppressAutoHyphens/>
        <w:spacing w:after="0" w:line="240" w:lineRule="auto"/>
        <w:jc w:val="both"/>
        <w:rPr>
          <w:rFonts w:ascii="Times New Roman" w:hAnsi="Times New Roman" w:cs="Times New Roman"/>
          <w:spacing w:val="-2"/>
          <w:lang w:val="lt-LT"/>
        </w:rPr>
      </w:pPr>
      <w:r w:rsidRPr="00964115">
        <w:rPr>
          <w:rFonts w:ascii="Times New Roman" w:hAnsi="Times New Roman" w:cs="Times New Roman"/>
          <w:spacing w:val="-2"/>
          <w:lang w:val="lt-LT"/>
        </w:rPr>
        <w:t>Astmos priepuolis.</w:t>
      </w:r>
    </w:p>
    <w:p w14:paraId="0C149F01" w14:textId="77777777" w:rsidR="00797756" w:rsidRPr="00964115" w:rsidRDefault="00FC28F8" w:rsidP="00797756">
      <w:pPr>
        <w:numPr>
          <w:ilvl w:val="0"/>
          <w:numId w:val="13"/>
        </w:numPr>
        <w:tabs>
          <w:tab w:val="left" w:pos="-720"/>
        </w:tabs>
        <w:suppressAutoHyphens/>
        <w:spacing w:after="0" w:line="240" w:lineRule="auto"/>
        <w:jc w:val="both"/>
        <w:rPr>
          <w:rFonts w:ascii="Times New Roman" w:hAnsi="Times New Roman" w:cs="Times New Roman"/>
          <w:spacing w:val="-2"/>
          <w:lang w:val="lt-LT"/>
        </w:rPr>
      </w:pPr>
      <w:r>
        <w:rPr>
          <w:rFonts w:ascii="Times New Roman" w:hAnsi="Times New Roman" w:cs="Times New Roman"/>
          <w:spacing w:val="-2"/>
          <w:lang w:val="lt-LT"/>
        </w:rPr>
        <w:t>Priepuoliai ar t</w:t>
      </w:r>
      <w:r w:rsidR="00797756" w:rsidRPr="00964115">
        <w:rPr>
          <w:rFonts w:ascii="Times New Roman" w:hAnsi="Times New Roman" w:cs="Times New Roman"/>
          <w:spacing w:val="-2"/>
          <w:lang w:val="lt-LT"/>
        </w:rPr>
        <w:t>raukuliai.</w:t>
      </w:r>
    </w:p>
    <w:p w14:paraId="0E24A310" w14:textId="77777777" w:rsidR="00797756" w:rsidRPr="00964115" w:rsidRDefault="00797756" w:rsidP="00797756">
      <w:pPr>
        <w:numPr>
          <w:ilvl w:val="0"/>
          <w:numId w:val="13"/>
        </w:numPr>
        <w:tabs>
          <w:tab w:val="left" w:pos="-720"/>
        </w:tabs>
        <w:suppressAutoHyphens/>
        <w:spacing w:after="0" w:line="240" w:lineRule="auto"/>
        <w:jc w:val="both"/>
        <w:rPr>
          <w:rFonts w:ascii="Times New Roman" w:hAnsi="Times New Roman" w:cs="Times New Roman"/>
          <w:spacing w:val="-2"/>
          <w:lang w:val="lt-LT"/>
        </w:rPr>
      </w:pPr>
      <w:r w:rsidRPr="00964115">
        <w:rPr>
          <w:rFonts w:ascii="Times New Roman" w:hAnsi="Times New Roman" w:cs="Times New Roman"/>
          <w:spacing w:val="-2"/>
          <w:lang w:val="lt-LT"/>
        </w:rPr>
        <w:t>Menstruaci</w:t>
      </w:r>
      <w:r w:rsidR="00FC28F8">
        <w:rPr>
          <w:rFonts w:ascii="Times New Roman" w:hAnsi="Times New Roman" w:cs="Times New Roman"/>
          <w:spacing w:val="-2"/>
          <w:lang w:val="lt-LT"/>
        </w:rPr>
        <w:t>jų</w:t>
      </w:r>
      <w:r w:rsidRPr="00964115">
        <w:rPr>
          <w:rFonts w:ascii="Times New Roman" w:hAnsi="Times New Roman" w:cs="Times New Roman"/>
          <w:spacing w:val="-2"/>
          <w:lang w:val="lt-LT"/>
        </w:rPr>
        <w:t xml:space="preserve"> sutrikima</w:t>
      </w:r>
      <w:r w:rsidR="00B51D26">
        <w:rPr>
          <w:rFonts w:ascii="Times New Roman" w:hAnsi="Times New Roman" w:cs="Times New Roman"/>
          <w:spacing w:val="-2"/>
          <w:lang w:val="lt-LT"/>
        </w:rPr>
        <w:t>s</w:t>
      </w:r>
      <w:r w:rsidRPr="00964115">
        <w:rPr>
          <w:rFonts w:ascii="Times New Roman" w:hAnsi="Times New Roman" w:cs="Times New Roman"/>
          <w:spacing w:val="-2"/>
          <w:lang w:val="lt-LT"/>
        </w:rPr>
        <w:t>.</w:t>
      </w:r>
    </w:p>
    <w:p w14:paraId="2E904B0B" w14:textId="77777777" w:rsidR="00797756" w:rsidRPr="00964115" w:rsidRDefault="00797756" w:rsidP="00797756">
      <w:pPr>
        <w:numPr>
          <w:ilvl w:val="0"/>
          <w:numId w:val="13"/>
        </w:numPr>
        <w:tabs>
          <w:tab w:val="left" w:pos="-720"/>
        </w:tabs>
        <w:suppressAutoHyphens/>
        <w:spacing w:after="0" w:line="240" w:lineRule="auto"/>
        <w:jc w:val="both"/>
        <w:rPr>
          <w:rFonts w:ascii="Times New Roman" w:hAnsi="Times New Roman" w:cs="Times New Roman"/>
          <w:spacing w:val="-2"/>
          <w:lang w:val="lt-LT"/>
        </w:rPr>
      </w:pPr>
      <w:r w:rsidRPr="00964115">
        <w:rPr>
          <w:rFonts w:ascii="Times New Roman" w:hAnsi="Times New Roman" w:cs="Times New Roman"/>
          <w:spacing w:val="-2"/>
          <w:lang w:val="lt-LT"/>
        </w:rPr>
        <w:t>Svorio pokyčiai.</w:t>
      </w:r>
    </w:p>
    <w:p w14:paraId="709BC19B" w14:textId="77777777" w:rsidR="00797756" w:rsidRPr="00964115" w:rsidRDefault="00797756" w:rsidP="00797756">
      <w:pPr>
        <w:numPr>
          <w:ilvl w:val="0"/>
          <w:numId w:val="13"/>
        </w:numPr>
        <w:tabs>
          <w:tab w:val="left" w:pos="-720"/>
        </w:tabs>
        <w:suppressAutoHyphens/>
        <w:spacing w:after="0" w:line="240" w:lineRule="auto"/>
        <w:jc w:val="both"/>
        <w:rPr>
          <w:rFonts w:ascii="Times New Roman" w:hAnsi="Times New Roman" w:cs="Times New Roman"/>
          <w:spacing w:val="-2"/>
          <w:lang w:val="lt-LT"/>
        </w:rPr>
      </w:pPr>
      <w:r w:rsidRPr="00964115">
        <w:rPr>
          <w:rFonts w:ascii="Times New Roman" w:hAnsi="Times New Roman" w:cs="Times New Roman"/>
          <w:spacing w:val="-2"/>
          <w:lang w:val="lt-LT"/>
        </w:rPr>
        <w:t>Plaukų slinkimas (alopecija).</w:t>
      </w:r>
    </w:p>
    <w:p w14:paraId="225F44A2" w14:textId="77777777" w:rsidR="00797756" w:rsidRPr="00964115" w:rsidRDefault="00797756" w:rsidP="00797756">
      <w:pPr>
        <w:numPr>
          <w:ilvl w:val="0"/>
          <w:numId w:val="13"/>
        </w:numPr>
        <w:spacing w:after="0" w:line="240" w:lineRule="auto"/>
        <w:ind w:right="-2"/>
        <w:jc w:val="both"/>
        <w:rPr>
          <w:rFonts w:ascii="Times New Roman" w:hAnsi="Times New Roman" w:cs="Times New Roman"/>
          <w:b/>
          <w:lang w:val="lt-LT"/>
        </w:rPr>
      </w:pPr>
      <w:r w:rsidRPr="00964115">
        <w:rPr>
          <w:rFonts w:ascii="Times New Roman" w:hAnsi="Times New Roman" w:cs="Times New Roman"/>
          <w:lang w:val="lt-LT"/>
        </w:rPr>
        <w:t>Dilgėlinė.</w:t>
      </w:r>
    </w:p>
    <w:p w14:paraId="3BD8AEED" w14:textId="77777777" w:rsidR="00797756" w:rsidRPr="00964115" w:rsidRDefault="00797756" w:rsidP="00797756">
      <w:pPr>
        <w:numPr>
          <w:ilvl w:val="0"/>
          <w:numId w:val="13"/>
        </w:numPr>
        <w:tabs>
          <w:tab w:val="left" w:pos="-720"/>
        </w:tabs>
        <w:suppressAutoHyphens/>
        <w:spacing w:after="0" w:line="240" w:lineRule="auto"/>
        <w:jc w:val="both"/>
        <w:rPr>
          <w:rFonts w:ascii="Times New Roman" w:hAnsi="Times New Roman" w:cs="Times New Roman"/>
          <w:spacing w:val="-2"/>
          <w:lang w:val="lt-LT"/>
        </w:rPr>
      </w:pPr>
      <w:r w:rsidRPr="00964115">
        <w:rPr>
          <w:rFonts w:ascii="Times New Roman" w:hAnsi="Times New Roman" w:cs="Times New Roman"/>
          <w:spacing w:val="-2"/>
          <w:lang w:val="lt-LT"/>
        </w:rPr>
        <w:t>Sąnarių skausmas</w:t>
      </w:r>
      <w:r w:rsidR="00FC28F8">
        <w:rPr>
          <w:rFonts w:ascii="Times New Roman" w:hAnsi="Times New Roman" w:cs="Times New Roman"/>
          <w:spacing w:val="-2"/>
          <w:lang w:val="lt-LT"/>
        </w:rPr>
        <w:t xml:space="preserve"> (</w:t>
      </w:r>
      <w:r w:rsidR="00FC28F8" w:rsidRPr="00FC28F8">
        <w:rPr>
          <w:rFonts w:ascii="Times New Roman" w:hAnsi="Times New Roman" w:cs="Times New Roman"/>
          <w:spacing w:val="-2"/>
          <w:lang w:val="lt-LT"/>
        </w:rPr>
        <w:t>artralgija</w:t>
      </w:r>
      <w:r w:rsidR="00FC28F8">
        <w:rPr>
          <w:rFonts w:ascii="Times New Roman" w:hAnsi="Times New Roman" w:cs="Times New Roman"/>
          <w:spacing w:val="-2"/>
          <w:lang w:val="lt-LT"/>
        </w:rPr>
        <w:t>)</w:t>
      </w:r>
      <w:r w:rsidRPr="00964115">
        <w:rPr>
          <w:rFonts w:ascii="Times New Roman" w:hAnsi="Times New Roman" w:cs="Times New Roman"/>
          <w:spacing w:val="-2"/>
          <w:lang w:val="lt-LT"/>
        </w:rPr>
        <w:t>.</w:t>
      </w:r>
    </w:p>
    <w:p w14:paraId="02BB9D28" w14:textId="77777777" w:rsidR="00797756" w:rsidRPr="00964115" w:rsidRDefault="00797756" w:rsidP="00797756">
      <w:pPr>
        <w:numPr>
          <w:ilvl w:val="0"/>
          <w:numId w:val="13"/>
        </w:numPr>
        <w:tabs>
          <w:tab w:val="left" w:pos="-720"/>
        </w:tabs>
        <w:suppressAutoHyphens/>
        <w:spacing w:after="0" w:line="240" w:lineRule="auto"/>
        <w:jc w:val="both"/>
        <w:rPr>
          <w:rFonts w:ascii="Times New Roman" w:hAnsi="Times New Roman" w:cs="Times New Roman"/>
          <w:spacing w:val="-2"/>
          <w:lang w:val="lt-LT"/>
        </w:rPr>
      </w:pPr>
      <w:r w:rsidRPr="00964115">
        <w:rPr>
          <w:rFonts w:ascii="Times New Roman" w:hAnsi="Times New Roman" w:cs="Times New Roman"/>
          <w:spacing w:val="-2"/>
          <w:lang w:val="lt-LT"/>
        </w:rPr>
        <w:t>Krūtų padidėjimas vyrams.</w:t>
      </w:r>
    </w:p>
    <w:p w14:paraId="7288BFF3" w14:textId="77777777" w:rsidR="00797756" w:rsidRPr="00964115" w:rsidRDefault="00797756" w:rsidP="00797756">
      <w:pPr>
        <w:numPr>
          <w:ilvl w:val="0"/>
          <w:numId w:val="13"/>
        </w:numPr>
        <w:tabs>
          <w:tab w:val="left" w:pos="-720"/>
        </w:tabs>
        <w:suppressAutoHyphens/>
        <w:spacing w:after="0" w:line="240" w:lineRule="auto"/>
        <w:jc w:val="both"/>
        <w:rPr>
          <w:rFonts w:ascii="Times New Roman" w:hAnsi="Times New Roman" w:cs="Times New Roman"/>
          <w:spacing w:val="-2"/>
          <w:lang w:val="lt-LT"/>
        </w:rPr>
      </w:pPr>
      <w:r w:rsidRPr="00964115">
        <w:rPr>
          <w:rFonts w:ascii="Times New Roman" w:hAnsi="Times New Roman" w:cs="Times New Roman"/>
          <w:spacing w:val="-2"/>
          <w:lang w:val="lt-LT"/>
        </w:rPr>
        <w:t xml:space="preserve">Liežuvio </w:t>
      </w:r>
      <w:r w:rsidR="00FC28F8">
        <w:rPr>
          <w:rFonts w:ascii="Times New Roman" w:hAnsi="Times New Roman" w:cs="Times New Roman"/>
          <w:spacing w:val="-2"/>
          <w:lang w:val="lt-LT"/>
        </w:rPr>
        <w:t>skausmas</w:t>
      </w:r>
      <w:r w:rsidRPr="00964115">
        <w:rPr>
          <w:rFonts w:ascii="Times New Roman" w:hAnsi="Times New Roman" w:cs="Times New Roman"/>
          <w:spacing w:val="-2"/>
          <w:lang w:val="lt-LT"/>
        </w:rPr>
        <w:t xml:space="preserve"> ar patinimas.</w:t>
      </w:r>
    </w:p>
    <w:p w14:paraId="0338C4DF" w14:textId="77777777" w:rsidR="00797756" w:rsidRPr="00964115" w:rsidRDefault="00797756" w:rsidP="00797756">
      <w:pPr>
        <w:numPr>
          <w:ilvl w:val="0"/>
          <w:numId w:val="13"/>
        </w:numPr>
        <w:tabs>
          <w:tab w:val="left" w:pos="-720"/>
        </w:tabs>
        <w:suppressAutoHyphens/>
        <w:spacing w:after="0" w:line="240" w:lineRule="auto"/>
        <w:jc w:val="both"/>
        <w:rPr>
          <w:rFonts w:ascii="Times New Roman" w:hAnsi="Times New Roman" w:cs="Times New Roman"/>
          <w:spacing w:val="-2"/>
          <w:lang w:val="lt-LT"/>
        </w:rPr>
      </w:pPr>
      <w:r w:rsidRPr="00964115">
        <w:rPr>
          <w:rFonts w:ascii="Times New Roman" w:hAnsi="Times New Roman" w:cs="Times New Roman"/>
          <w:spacing w:val="-2"/>
          <w:lang w:val="lt-LT"/>
        </w:rPr>
        <w:t>Raumenų trūkčiojimas ar drebulys.</w:t>
      </w:r>
    </w:p>
    <w:p w14:paraId="33E53F4F" w14:textId="77777777" w:rsidR="00797756" w:rsidRPr="00964115" w:rsidRDefault="00797756" w:rsidP="00797756">
      <w:pPr>
        <w:numPr>
          <w:ilvl w:val="0"/>
          <w:numId w:val="13"/>
        </w:numPr>
        <w:spacing w:after="0" w:line="240" w:lineRule="auto"/>
        <w:ind w:right="-2"/>
        <w:jc w:val="both"/>
        <w:rPr>
          <w:rFonts w:ascii="Times New Roman" w:hAnsi="Times New Roman" w:cs="Times New Roman"/>
          <w:lang w:val="lt-LT"/>
        </w:rPr>
      </w:pPr>
      <w:r w:rsidRPr="00964115">
        <w:rPr>
          <w:rFonts w:ascii="Times New Roman" w:hAnsi="Times New Roman" w:cs="Times New Roman"/>
          <w:lang w:val="lt-LT"/>
        </w:rPr>
        <w:t>Apetito sutrikimai ar skonio pokyčiai.</w:t>
      </w:r>
    </w:p>
    <w:p w14:paraId="7CBA7830" w14:textId="77777777" w:rsidR="00797756" w:rsidRPr="00964115" w:rsidRDefault="00797756" w:rsidP="00797756">
      <w:pPr>
        <w:numPr>
          <w:ilvl w:val="0"/>
          <w:numId w:val="13"/>
        </w:numPr>
        <w:spacing w:after="0" w:line="240" w:lineRule="auto"/>
        <w:ind w:right="-2"/>
        <w:jc w:val="both"/>
        <w:rPr>
          <w:rFonts w:ascii="Times New Roman" w:hAnsi="Times New Roman" w:cs="Times New Roman"/>
          <w:lang w:val="lt-LT"/>
        </w:rPr>
      </w:pPr>
      <w:r w:rsidRPr="00964115">
        <w:rPr>
          <w:rFonts w:ascii="Times New Roman" w:hAnsi="Times New Roman" w:cs="Times New Roman"/>
          <w:spacing w:val="-2"/>
          <w:lang w:val="lt-LT"/>
        </w:rPr>
        <w:t>Raumenų silpnumas ar skausmas</w:t>
      </w:r>
      <w:r w:rsidR="00FC28F8">
        <w:rPr>
          <w:rFonts w:ascii="Times New Roman" w:hAnsi="Times New Roman" w:cs="Times New Roman"/>
          <w:spacing w:val="-2"/>
          <w:lang w:val="lt-LT"/>
        </w:rPr>
        <w:t xml:space="preserve"> (mialgija)</w:t>
      </w:r>
      <w:r w:rsidRPr="00964115">
        <w:rPr>
          <w:rFonts w:ascii="Times New Roman" w:hAnsi="Times New Roman" w:cs="Times New Roman"/>
          <w:spacing w:val="-2"/>
          <w:lang w:val="lt-LT"/>
        </w:rPr>
        <w:t>.</w:t>
      </w:r>
    </w:p>
    <w:p w14:paraId="18A1CD04" w14:textId="77777777" w:rsidR="00797756" w:rsidRPr="00964115" w:rsidRDefault="00797756" w:rsidP="00797756">
      <w:pPr>
        <w:numPr>
          <w:ilvl w:val="0"/>
          <w:numId w:val="13"/>
        </w:numPr>
        <w:tabs>
          <w:tab w:val="left" w:pos="-720"/>
        </w:tabs>
        <w:suppressAutoHyphens/>
        <w:spacing w:after="0" w:line="240" w:lineRule="auto"/>
        <w:jc w:val="both"/>
        <w:rPr>
          <w:rFonts w:ascii="Times New Roman" w:hAnsi="Times New Roman" w:cs="Times New Roman"/>
          <w:spacing w:val="-2"/>
          <w:lang w:val="lt-LT"/>
        </w:rPr>
      </w:pPr>
      <w:r w:rsidRPr="00964115">
        <w:rPr>
          <w:rFonts w:ascii="Times New Roman" w:hAnsi="Times New Roman" w:cs="Times New Roman"/>
          <w:spacing w:val="-2"/>
          <w:lang w:val="lt-LT"/>
        </w:rPr>
        <w:t>Pailgėjęs kraujo krešėjimo laikas.</w:t>
      </w:r>
    </w:p>
    <w:p w14:paraId="1242C46F" w14:textId="77777777" w:rsidR="00797756" w:rsidRPr="00964115" w:rsidRDefault="00797756" w:rsidP="00797756">
      <w:pPr>
        <w:numPr>
          <w:ilvl w:val="0"/>
          <w:numId w:val="13"/>
        </w:numPr>
        <w:tabs>
          <w:tab w:val="left" w:pos="-720"/>
        </w:tabs>
        <w:suppressAutoHyphens/>
        <w:spacing w:after="0" w:line="240" w:lineRule="auto"/>
        <w:jc w:val="both"/>
        <w:rPr>
          <w:rFonts w:ascii="Times New Roman" w:hAnsi="Times New Roman" w:cs="Times New Roman"/>
          <w:spacing w:val="-2"/>
          <w:lang w:val="lt-LT"/>
        </w:rPr>
      </w:pPr>
      <w:r w:rsidRPr="00964115">
        <w:rPr>
          <w:rFonts w:ascii="Times New Roman" w:hAnsi="Times New Roman" w:cs="Times New Roman"/>
          <w:spacing w:val="-2"/>
          <w:lang w:val="lt-LT"/>
        </w:rPr>
        <w:t>Pasunkėjęs pastojimas.</w:t>
      </w:r>
    </w:p>
    <w:p w14:paraId="26768FB9" w14:textId="77777777" w:rsidR="00797756" w:rsidRPr="00964115" w:rsidRDefault="00797756" w:rsidP="00797756">
      <w:pPr>
        <w:numPr>
          <w:ilvl w:val="0"/>
          <w:numId w:val="13"/>
        </w:numPr>
        <w:tabs>
          <w:tab w:val="left" w:pos="-720"/>
        </w:tabs>
        <w:suppressAutoHyphens/>
        <w:spacing w:after="0" w:line="240" w:lineRule="auto"/>
        <w:jc w:val="both"/>
        <w:rPr>
          <w:rFonts w:ascii="Times New Roman" w:hAnsi="Times New Roman" w:cs="Times New Roman"/>
          <w:spacing w:val="-2"/>
          <w:lang w:val="lt-LT"/>
        </w:rPr>
      </w:pPr>
      <w:r w:rsidRPr="00964115">
        <w:rPr>
          <w:rFonts w:ascii="Times New Roman" w:hAnsi="Times New Roman" w:cs="Times New Roman"/>
          <w:spacing w:val="-2"/>
          <w:lang w:val="lt-LT"/>
        </w:rPr>
        <w:t>Karščiavimas, paraudimas ar kiti infekcijos požymiai.</w:t>
      </w:r>
    </w:p>
    <w:p w14:paraId="2D7464EE" w14:textId="77777777" w:rsidR="00797756" w:rsidRPr="005F498F" w:rsidRDefault="00797756" w:rsidP="00797756">
      <w:pPr>
        <w:numPr>
          <w:ilvl w:val="0"/>
          <w:numId w:val="13"/>
        </w:numPr>
        <w:tabs>
          <w:tab w:val="left" w:pos="-720"/>
        </w:tabs>
        <w:suppressAutoHyphens/>
        <w:spacing w:after="0" w:line="240" w:lineRule="auto"/>
        <w:jc w:val="both"/>
        <w:rPr>
          <w:rFonts w:ascii="Times New Roman" w:hAnsi="Times New Roman" w:cs="Times New Roman"/>
          <w:spacing w:val="-2"/>
          <w:lang w:val="lt-LT"/>
        </w:rPr>
      </w:pPr>
      <w:r w:rsidRPr="005F498F">
        <w:rPr>
          <w:rFonts w:ascii="Times New Roman" w:hAnsi="Times New Roman" w:cs="Times New Roman"/>
          <w:spacing w:val="-2"/>
          <w:lang w:val="lt-LT"/>
        </w:rPr>
        <w:t>Nereguliar</w:t>
      </w:r>
      <w:r w:rsidR="005F498F" w:rsidRPr="00E51211">
        <w:rPr>
          <w:rFonts w:ascii="Times New Roman" w:hAnsi="Times New Roman" w:cs="Times New Roman"/>
          <w:spacing w:val="-2"/>
          <w:lang w:val="lt-LT"/>
        </w:rPr>
        <w:t>us</w:t>
      </w:r>
      <w:r w:rsidRPr="005F498F">
        <w:rPr>
          <w:rFonts w:ascii="Times New Roman" w:hAnsi="Times New Roman" w:cs="Times New Roman"/>
          <w:spacing w:val="-2"/>
          <w:lang w:val="lt-LT"/>
        </w:rPr>
        <w:t>, ret</w:t>
      </w:r>
      <w:r w:rsidR="005F498F" w:rsidRPr="00E51211">
        <w:rPr>
          <w:rFonts w:ascii="Times New Roman" w:hAnsi="Times New Roman" w:cs="Times New Roman"/>
          <w:spacing w:val="-2"/>
          <w:lang w:val="lt-LT"/>
        </w:rPr>
        <w:t>as</w:t>
      </w:r>
      <w:r w:rsidRPr="005F498F">
        <w:rPr>
          <w:rFonts w:ascii="Times New Roman" w:hAnsi="Times New Roman" w:cs="Times New Roman"/>
          <w:spacing w:val="-2"/>
          <w:lang w:val="lt-LT"/>
        </w:rPr>
        <w:t xml:space="preserve"> ar labai dažn</w:t>
      </w:r>
      <w:r w:rsidR="005F498F" w:rsidRPr="00E51211">
        <w:rPr>
          <w:rFonts w:ascii="Times New Roman" w:hAnsi="Times New Roman" w:cs="Times New Roman"/>
          <w:spacing w:val="-2"/>
          <w:lang w:val="lt-LT"/>
        </w:rPr>
        <w:t>as</w:t>
      </w:r>
      <w:r w:rsidRPr="005F498F">
        <w:rPr>
          <w:rFonts w:ascii="Times New Roman" w:hAnsi="Times New Roman" w:cs="Times New Roman"/>
          <w:spacing w:val="-2"/>
          <w:lang w:val="lt-LT"/>
        </w:rPr>
        <w:t xml:space="preserve"> širdies </w:t>
      </w:r>
      <w:r w:rsidR="00E65152">
        <w:rPr>
          <w:rFonts w:ascii="Times New Roman" w:hAnsi="Times New Roman" w:cs="Times New Roman"/>
          <w:spacing w:val="-2"/>
          <w:lang w:val="lt-LT"/>
        </w:rPr>
        <w:t>rit</w:t>
      </w:r>
      <w:r w:rsidR="005F498F" w:rsidRPr="00E51211">
        <w:rPr>
          <w:rFonts w:ascii="Times New Roman" w:hAnsi="Times New Roman" w:cs="Times New Roman"/>
          <w:spacing w:val="-2"/>
          <w:lang w:val="lt-LT"/>
        </w:rPr>
        <w:t>mas</w:t>
      </w:r>
      <w:r w:rsidRPr="005F498F">
        <w:rPr>
          <w:rFonts w:ascii="Times New Roman" w:hAnsi="Times New Roman" w:cs="Times New Roman"/>
          <w:spacing w:val="-2"/>
          <w:lang w:val="lt-LT"/>
        </w:rPr>
        <w:t>.</w:t>
      </w:r>
    </w:p>
    <w:p w14:paraId="6550C531" w14:textId="77777777" w:rsidR="00797756" w:rsidRPr="00964115" w:rsidRDefault="00797756" w:rsidP="00E51211">
      <w:pPr>
        <w:numPr>
          <w:ilvl w:val="0"/>
          <w:numId w:val="13"/>
        </w:numPr>
        <w:spacing w:after="0" w:line="240" w:lineRule="auto"/>
        <w:ind w:right="-2"/>
        <w:rPr>
          <w:rFonts w:ascii="Times New Roman" w:hAnsi="Times New Roman" w:cs="Times New Roman"/>
          <w:lang w:val="lt-LT"/>
        </w:rPr>
      </w:pPr>
      <w:r w:rsidRPr="00964115">
        <w:rPr>
          <w:rFonts w:ascii="Times New Roman" w:hAnsi="Times New Roman" w:cs="Times New Roman"/>
          <w:lang w:val="lt-LT"/>
        </w:rPr>
        <w:t>Dilgčiojim</w:t>
      </w:r>
      <w:r w:rsidR="00876D4D">
        <w:rPr>
          <w:rFonts w:ascii="Times New Roman" w:hAnsi="Times New Roman" w:cs="Times New Roman"/>
          <w:lang w:val="lt-LT"/>
        </w:rPr>
        <w:t>as</w:t>
      </w:r>
      <w:r w:rsidRPr="00964115">
        <w:rPr>
          <w:rFonts w:ascii="Times New Roman" w:hAnsi="Times New Roman" w:cs="Times New Roman"/>
          <w:lang w:val="lt-LT"/>
        </w:rPr>
        <w:t xml:space="preserve"> (badymo</w:t>
      </w:r>
      <w:r w:rsidR="00876D4D" w:rsidRPr="00876D4D">
        <w:rPr>
          <w:rFonts w:ascii="Times New Roman" w:hAnsi="Times New Roman" w:cs="Times New Roman"/>
          <w:lang w:val="lt-LT"/>
        </w:rPr>
        <w:t xml:space="preserve"> adatomis ir smeigtukais pojūtis</w:t>
      </w:r>
      <w:r w:rsidRPr="00964115">
        <w:rPr>
          <w:rFonts w:ascii="Times New Roman" w:hAnsi="Times New Roman" w:cs="Times New Roman"/>
          <w:lang w:val="lt-LT"/>
        </w:rPr>
        <w:t>).</w:t>
      </w:r>
    </w:p>
    <w:p w14:paraId="66A9D49F" w14:textId="77777777" w:rsidR="00797756" w:rsidRPr="00964115" w:rsidRDefault="00797756" w:rsidP="00797756">
      <w:pPr>
        <w:numPr>
          <w:ilvl w:val="0"/>
          <w:numId w:val="13"/>
        </w:numPr>
        <w:spacing w:after="0" w:line="240" w:lineRule="auto"/>
        <w:ind w:right="-2"/>
        <w:jc w:val="both"/>
        <w:rPr>
          <w:rFonts w:ascii="Times New Roman" w:hAnsi="Times New Roman" w:cs="Times New Roman"/>
          <w:lang w:val="lt-LT"/>
        </w:rPr>
      </w:pPr>
      <w:r w:rsidRPr="00964115">
        <w:rPr>
          <w:rFonts w:ascii="Times New Roman" w:hAnsi="Times New Roman" w:cs="Times New Roman"/>
          <w:spacing w:val="-2"/>
          <w:lang w:val="lt-LT"/>
        </w:rPr>
        <w:t xml:space="preserve">Pablogėjusi atmintis ar </w:t>
      </w:r>
      <w:r w:rsidR="00876D4D">
        <w:rPr>
          <w:rFonts w:ascii="Times New Roman" w:hAnsi="Times New Roman" w:cs="Times New Roman"/>
          <w:spacing w:val="-2"/>
          <w:lang w:val="lt-LT"/>
        </w:rPr>
        <w:t>susikaupimas</w:t>
      </w:r>
      <w:r w:rsidRPr="00964115">
        <w:rPr>
          <w:rFonts w:ascii="Times New Roman" w:hAnsi="Times New Roman" w:cs="Times New Roman"/>
          <w:spacing w:val="-2"/>
          <w:lang w:val="lt-LT"/>
        </w:rPr>
        <w:t>.</w:t>
      </w:r>
    </w:p>
    <w:p w14:paraId="1C4EC037" w14:textId="77777777" w:rsidR="00797756" w:rsidRPr="00964115" w:rsidRDefault="00797756" w:rsidP="00797756">
      <w:pPr>
        <w:numPr>
          <w:ilvl w:val="0"/>
          <w:numId w:val="13"/>
        </w:numPr>
        <w:tabs>
          <w:tab w:val="left" w:pos="-720"/>
        </w:tabs>
        <w:suppressAutoHyphens/>
        <w:spacing w:after="0" w:line="240" w:lineRule="auto"/>
        <w:jc w:val="both"/>
        <w:rPr>
          <w:rFonts w:ascii="Times New Roman" w:hAnsi="Times New Roman" w:cs="Times New Roman"/>
          <w:spacing w:val="-2"/>
          <w:lang w:val="lt-LT"/>
        </w:rPr>
      </w:pPr>
      <w:r w:rsidRPr="00964115">
        <w:rPr>
          <w:rFonts w:ascii="Times New Roman" w:hAnsi="Times New Roman" w:cs="Times New Roman"/>
          <w:spacing w:val="-2"/>
          <w:lang w:val="lt-LT"/>
        </w:rPr>
        <w:t xml:space="preserve">Psichomotorinis sujaudinimas, </w:t>
      </w:r>
      <w:r w:rsidR="005F498F">
        <w:rPr>
          <w:rFonts w:ascii="Times New Roman" w:hAnsi="Times New Roman" w:cs="Times New Roman"/>
          <w:spacing w:val="-2"/>
          <w:lang w:val="lt-LT"/>
        </w:rPr>
        <w:t>sumišimas</w:t>
      </w:r>
      <w:r w:rsidRPr="00964115">
        <w:rPr>
          <w:rFonts w:ascii="Times New Roman" w:hAnsi="Times New Roman" w:cs="Times New Roman"/>
          <w:spacing w:val="-2"/>
          <w:lang w:val="lt-LT"/>
        </w:rPr>
        <w:t>, nerimas ar nervingumas.</w:t>
      </w:r>
    </w:p>
    <w:p w14:paraId="1430B967" w14:textId="77777777" w:rsidR="00797756" w:rsidRPr="00964115" w:rsidRDefault="00797756" w:rsidP="00797756">
      <w:pPr>
        <w:numPr>
          <w:ilvl w:val="0"/>
          <w:numId w:val="13"/>
        </w:numPr>
        <w:tabs>
          <w:tab w:val="left" w:pos="-720"/>
        </w:tabs>
        <w:suppressAutoHyphens/>
        <w:spacing w:after="0" w:line="240" w:lineRule="auto"/>
        <w:jc w:val="both"/>
        <w:rPr>
          <w:rFonts w:ascii="Times New Roman" w:hAnsi="Times New Roman" w:cs="Times New Roman"/>
          <w:spacing w:val="-2"/>
          <w:lang w:val="lt-LT"/>
        </w:rPr>
      </w:pPr>
      <w:r w:rsidRPr="00964115">
        <w:rPr>
          <w:rFonts w:ascii="Times New Roman" w:hAnsi="Times New Roman" w:cs="Times New Roman"/>
          <w:spacing w:val="-2"/>
          <w:lang w:val="lt-LT"/>
        </w:rPr>
        <w:t xml:space="preserve">Prasta bendra savijauta, silpnumas ir energijos stoka. </w:t>
      </w:r>
    </w:p>
    <w:p w14:paraId="2C455978" w14:textId="77777777" w:rsidR="00797756" w:rsidRPr="00964115" w:rsidRDefault="00797756" w:rsidP="00797756">
      <w:pPr>
        <w:numPr>
          <w:ilvl w:val="0"/>
          <w:numId w:val="13"/>
        </w:numPr>
        <w:tabs>
          <w:tab w:val="left" w:pos="-720"/>
        </w:tabs>
        <w:suppressAutoHyphens/>
        <w:spacing w:after="0" w:line="240" w:lineRule="auto"/>
        <w:jc w:val="both"/>
        <w:rPr>
          <w:rFonts w:ascii="Times New Roman" w:hAnsi="Times New Roman" w:cs="Times New Roman"/>
          <w:spacing w:val="-2"/>
          <w:lang w:val="lt-LT"/>
        </w:rPr>
      </w:pPr>
      <w:r w:rsidRPr="00964115">
        <w:rPr>
          <w:rFonts w:ascii="Times New Roman" w:hAnsi="Times New Roman" w:cs="Times New Roman"/>
          <w:spacing w:val="-2"/>
          <w:lang w:val="lt-LT"/>
        </w:rPr>
        <w:t xml:space="preserve">Kai kurių kūno dalių patinimas ir skausmingumas dėl jose susikaupusio vandens. </w:t>
      </w:r>
    </w:p>
    <w:p w14:paraId="7B861B25" w14:textId="77777777" w:rsidR="00797756" w:rsidRPr="00964115" w:rsidRDefault="00876D4D" w:rsidP="00797756">
      <w:pPr>
        <w:numPr>
          <w:ilvl w:val="0"/>
          <w:numId w:val="13"/>
        </w:numPr>
        <w:tabs>
          <w:tab w:val="left" w:pos="-720"/>
        </w:tabs>
        <w:suppressAutoHyphens/>
        <w:spacing w:after="0" w:line="240" w:lineRule="auto"/>
        <w:jc w:val="both"/>
        <w:rPr>
          <w:rFonts w:ascii="Times New Roman" w:hAnsi="Times New Roman" w:cs="Times New Roman"/>
          <w:spacing w:val="-2"/>
          <w:lang w:val="lt-LT"/>
        </w:rPr>
      </w:pPr>
      <w:r>
        <w:rPr>
          <w:rFonts w:ascii="Times New Roman" w:hAnsi="Times New Roman" w:cs="Times New Roman"/>
          <w:spacing w:val="-2"/>
          <w:lang w:val="lt-LT"/>
        </w:rPr>
        <w:t>Padidėjęs</w:t>
      </w:r>
      <w:r w:rsidRPr="00964115">
        <w:rPr>
          <w:rFonts w:ascii="Times New Roman" w:hAnsi="Times New Roman" w:cs="Times New Roman"/>
          <w:spacing w:val="-2"/>
          <w:lang w:val="lt-LT"/>
        </w:rPr>
        <w:t xml:space="preserve"> </w:t>
      </w:r>
      <w:r w:rsidR="00797756" w:rsidRPr="00964115">
        <w:rPr>
          <w:rFonts w:ascii="Times New Roman" w:hAnsi="Times New Roman" w:cs="Times New Roman"/>
          <w:spacing w:val="-2"/>
          <w:lang w:val="lt-LT"/>
        </w:rPr>
        <w:t xml:space="preserve">ar </w:t>
      </w:r>
      <w:r>
        <w:rPr>
          <w:rFonts w:ascii="Times New Roman" w:hAnsi="Times New Roman" w:cs="Times New Roman"/>
          <w:spacing w:val="-2"/>
          <w:lang w:val="lt-LT"/>
        </w:rPr>
        <w:t>mažas</w:t>
      </w:r>
      <w:r w:rsidRPr="00964115">
        <w:rPr>
          <w:rFonts w:ascii="Times New Roman" w:hAnsi="Times New Roman" w:cs="Times New Roman"/>
          <w:spacing w:val="-2"/>
          <w:lang w:val="lt-LT"/>
        </w:rPr>
        <w:t xml:space="preserve"> </w:t>
      </w:r>
      <w:r w:rsidR="00797756" w:rsidRPr="00964115">
        <w:rPr>
          <w:rFonts w:ascii="Times New Roman" w:hAnsi="Times New Roman" w:cs="Times New Roman"/>
          <w:spacing w:val="-2"/>
          <w:lang w:val="lt-LT"/>
        </w:rPr>
        <w:t xml:space="preserve">kraujospūdis (galimas </w:t>
      </w:r>
      <w:r>
        <w:rPr>
          <w:rFonts w:ascii="Times New Roman" w:hAnsi="Times New Roman" w:cs="Times New Roman"/>
          <w:spacing w:val="-2"/>
          <w:lang w:val="lt-LT"/>
        </w:rPr>
        <w:t>ap</w:t>
      </w:r>
      <w:r w:rsidR="00797756" w:rsidRPr="00964115">
        <w:rPr>
          <w:rFonts w:ascii="Times New Roman" w:hAnsi="Times New Roman" w:cs="Times New Roman"/>
          <w:spacing w:val="-2"/>
          <w:lang w:val="lt-LT"/>
        </w:rPr>
        <w:t>alpimas, svaigulys).</w:t>
      </w:r>
    </w:p>
    <w:p w14:paraId="62CC5060" w14:textId="77777777" w:rsidR="00797756" w:rsidRPr="00964115" w:rsidRDefault="00797756" w:rsidP="00797756">
      <w:pPr>
        <w:numPr>
          <w:ilvl w:val="0"/>
          <w:numId w:val="14"/>
        </w:numPr>
        <w:tabs>
          <w:tab w:val="left" w:pos="-720"/>
        </w:tabs>
        <w:suppressAutoHyphens/>
        <w:spacing w:after="0" w:line="240" w:lineRule="auto"/>
        <w:rPr>
          <w:rFonts w:ascii="Times New Roman" w:hAnsi="Times New Roman" w:cs="Times New Roman"/>
          <w:spacing w:val="-2"/>
          <w:lang w:val="lt-LT"/>
        </w:rPr>
      </w:pPr>
      <w:r w:rsidRPr="00964115">
        <w:rPr>
          <w:rFonts w:ascii="Times New Roman" w:hAnsi="Times New Roman" w:cs="Times New Roman"/>
          <w:spacing w:val="-2"/>
          <w:lang w:val="lt-LT"/>
        </w:rPr>
        <w:lastRenderedPageBreak/>
        <w:t>Odos išbėrimas</w:t>
      </w:r>
      <w:r w:rsidR="00FC28F8">
        <w:rPr>
          <w:rFonts w:ascii="Times New Roman" w:hAnsi="Times New Roman" w:cs="Times New Roman"/>
          <w:spacing w:val="-2"/>
          <w:lang w:val="lt-LT"/>
        </w:rPr>
        <w:t xml:space="preserve"> ar</w:t>
      </w:r>
      <w:r w:rsidRPr="00964115">
        <w:rPr>
          <w:rFonts w:ascii="Times New Roman" w:hAnsi="Times New Roman" w:cs="Times New Roman"/>
          <w:lang w:val="lt-LT"/>
        </w:rPr>
        <w:t xml:space="preserve"> pūsl</w:t>
      </w:r>
      <w:r w:rsidR="00876D4D">
        <w:rPr>
          <w:rFonts w:ascii="Times New Roman" w:hAnsi="Times New Roman" w:cs="Times New Roman"/>
          <w:lang w:val="lt-LT"/>
        </w:rPr>
        <w:t>ėtumas</w:t>
      </w:r>
      <w:r w:rsidRPr="00964115">
        <w:rPr>
          <w:rFonts w:ascii="Times New Roman" w:hAnsi="Times New Roman" w:cs="Times New Roman"/>
          <w:lang w:val="lt-LT"/>
        </w:rPr>
        <w:t>, odos jautrumo saulės šviesai padidėjimas.</w:t>
      </w:r>
    </w:p>
    <w:p w14:paraId="53346F7B" w14:textId="77777777" w:rsidR="00797756" w:rsidRPr="00964115" w:rsidRDefault="00797756" w:rsidP="00797756">
      <w:pPr>
        <w:numPr>
          <w:ilvl w:val="0"/>
          <w:numId w:val="14"/>
        </w:numPr>
        <w:tabs>
          <w:tab w:val="left" w:pos="-720"/>
        </w:tabs>
        <w:suppressAutoHyphens/>
        <w:spacing w:after="0" w:line="240" w:lineRule="auto"/>
        <w:rPr>
          <w:rFonts w:ascii="Times New Roman" w:hAnsi="Times New Roman" w:cs="Times New Roman"/>
          <w:spacing w:val="-2"/>
          <w:lang w:val="lt-LT"/>
        </w:rPr>
      </w:pPr>
      <w:r w:rsidRPr="00964115">
        <w:rPr>
          <w:rFonts w:ascii="Times New Roman" w:hAnsi="Times New Roman" w:cs="Times New Roman"/>
          <w:spacing w:val="-2"/>
          <w:lang w:val="lt-LT"/>
        </w:rPr>
        <w:t>Matymas, jautimas ar girdėjimas to, ko nėra (haliucinacijos).</w:t>
      </w:r>
    </w:p>
    <w:p w14:paraId="1DA59E26" w14:textId="77777777" w:rsidR="00797756" w:rsidRPr="00964115" w:rsidRDefault="00797756" w:rsidP="00797756">
      <w:pPr>
        <w:numPr>
          <w:ilvl w:val="0"/>
          <w:numId w:val="13"/>
        </w:numPr>
        <w:spacing w:after="0" w:line="240" w:lineRule="auto"/>
        <w:rPr>
          <w:rFonts w:ascii="Times New Roman" w:hAnsi="Times New Roman" w:cs="Times New Roman"/>
          <w:lang w:val="lt-LT"/>
        </w:rPr>
      </w:pPr>
      <w:r w:rsidRPr="00964115">
        <w:rPr>
          <w:rFonts w:ascii="Times New Roman" w:hAnsi="Times New Roman" w:cs="Times New Roman"/>
          <w:lang w:val="lt-LT"/>
        </w:rPr>
        <w:t>Pakitę kraujo tyrimų (pvz., rodančių kepenų funkciją) duomenys (daugiau gali paaiškinti gydytojas).</w:t>
      </w:r>
    </w:p>
    <w:p w14:paraId="75B0D0D2" w14:textId="77777777" w:rsidR="00797756" w:rsidRPr="00964115" w:rsidRDefault="00797756" w:rsidP="00797756">
      <w:pPr>
        <w:numPr>
          <w:ilvl w:val="0"/>
          <w:numId w:val="13"/>
        </w:numPr>
        <w:spacing w:after="0" w:line="240" w:lineRule="auto"/>
        <w:rPr>
          <w:rFonts w:ascii="Times New Roman" w:hAnsi="Times New Roman" w:cs="Times New Roman"/>
          <w:lang w:val="lt-LT"/>
        </w:rPr>
      </w:pPr>
      <w:r w:rsidRPr="00964115">
        <w:rPr>
          <w:rFonts w:ascii="Times New Roman" w:hAnsi="Times New Roman" w:cs="Times New Roman"/>
          <w:lang w:val="lt-LT"/>
        </w:rPr>
        <w:t>Infekcija, vadinama pienlige (ją sukelia grybeliai, kurie gali pažeisti žarnas).</w:t>
      </w:r>
    </w:p>
    <w:p w14:paraId="1B481143" w14:textId="77777777" w:rsidR="00797756" w:rsidRPr="00964115" w:rsidRDefault="00797756" w:rsidP="00797756">
      <w:pPr>
        <w:numPr>
          <w:ilvl w:val="0"/>
          <w:numId w:val="13"/>
        </w:numPr>
        <w:spacing w:after="0" w:line="240" w:lineRule="auto"/>
        <w:ind w:right="-2"/>
        <w:rPr>
          <w:rFonts w:ascii="Times New Roman" w:hAnsi="Times New Roman" w:cs="Times New Roman"/>
          <w:lang w:val="lt-LT"/>
        </w:rPr>
      </w:pPr>
      <w:r w:rsidRPr="00964115">
        <w:rPr>
          <w:rFonts w:ascii="Times New Roman" w:hAnsi="Times New Roman" w:cs="Times New Roman"/>
          <w:lang w:val="lt-LT"/>
        </w:rPr>
        <w:t>Kraujas šlapime ir kitokie inkstų sutrikimai (</w:t>
      </w:r>
      <w:r w:rsidR="00FC28F8">
        <w:rPr>
          <w:rFonts w:ascii="Times New Roman" w:hAnsi="Times New Roman" w:cs="Times New Roman"/>
          <w:lang w:val="lt-LT"/>
        </w:rPr>
        <w:t xml:space="preserve">Jums </w:t>
      </w:r>
      <w:r w:rsidRPr="00964115">
        <w:rPr>
          <w:rFonts w:ascii="Times New Roman" w:hAnsi="Times New Roman" w:cs="Times New Roman"/>
          <w:lang w:val="lt-LT"/>
        </w:rPr>
        <w:t>gali skaudėti nugarą).</w:t>
      </w:r>
    </w:p>
    <w:p w14:paraId="36CAEC51" w14:textId="77777777" w:rsidR="00797756" w:rsidRPr="00964115" w:rsidRDefault="00797756" w:rsidP="00797756">
      <w:pPr>
        <w:numPr>
          <w:ilvl w:val="0"/>
          <w:numId w:val="13"/>
        </w:numPr>
        <w:tabs>
          <w:tab w:val="left" w:pos="-720"/>
        </w:tabs>
        <w:suppressAutoHyphens/>
        <w:spacing w:after="0" w:line="240" w:lineRule="auto"/>
        <w:rPr>
          <w:rFonts w:ascii="Times New Roman" w:hAnsi="Times New Roman" w:cs="Times New Roman"/>
          <w:spacing w:val="-2"/>
          <w:lang w:val="lt-LT"/>
        </w:rPr>
      </w:pPr>
      <w:r w:rsidRPr="00964115">
        <w:rPr>
          <w:rFonts w:ascii="Times New Roman" w:hAnsi="Times New Roman" w:cs="Times New Roman"/>
          <w:spacing w:val="-2"/>
          <w:lang w:val="lt-LT"/>
        </w:rPr>
        <w:t xml:space="preserve">Pasunkėjęs kvėpavimas, kuris gali palaipsniui sunkėti toliau (tai gali būti plaučių uždegimo ar plaučių paburkimo </w:t>
      </w:r>
      <w:r w:rsidR="00FC28F8">
        <w:rPr>
          <w:rFonts w:ascii="Times New Roman" w:hAnsi="Times New Roman" w:cs="Times New Roman"/>
          <w:spacing w:val="-2"/>
          <w:lang w:val="lt-LT"/>
        </w:rPr>
        <w:t xml:space="preserve">vystymosi </w:t>
      </w:r>
      <w:r w:rsidRPr="00964115">
        <w:rPr>
          <w:rFonts w:ascii="Times New Roman" w:hAnsi="Times New Roman" w:cs="Times New Roman"/>
          <w:spacing w:val="-2"/>
          <w:lang w:val="lt-LT"/>
        </w:rPr>
        <w:t>požymis).</w:t>
      </w:r>
    </w:p>
    <w:p w14:paraId="21D8A303" w14:textId="77777777" w:rsidR="00797756" w:rsidRPr="00964115" w:rsidRDefault="00F23102" w:rsidP="00797756">
      <w:pPr>
        <w:numPr>
          <w:ilvl w:val="0"/>
          <w:numId w:val="13"/>
        </w:numPr>
        <w:spacing w:after="0" w:line="240" w:lineRule="auto"/>
        <w:ind w:right="-2"/>
        <w:rPr>
          <w:rFonts w:ascii="Times New Roman" w:hAnsi="Times New Roman" w:cs="Times New Roman"/>
          <w:lang w:val="lt-LT"/>
        </w:rPr>
      </w:pPr>
      <w:r w:rsidRPr="00F23102">
        <w:rPr>
          <w:rFonts w:ascii="Times New Roman" w:hAnsi="Times New Roman" w:cs="Times New Roman"/>
          <w:lang w:val="lt-LT"/>
        </w:rPr>
        <w:t>Mažas natrio (druskos) kiekis kraujyje</w:t>
      </w:r>
      <w:r w:rsidR="00797756" w:rsidRPr="00964115">
        <w:rPr>
          <w:rFonts w:ascii="Times New Roman" w:hAnsi="Times New Roman" w:cs="Times New Roman"/>
          <w:lang w:val="lt-LT"/>
        </w:rPr>
        <w:t xml:space="preserve"> (dėl to gali pasireikšti silpnumas, vėmimas ir mėšlungis). </w:t>
      </w:r>
    </w:p>
    <w:p w14:paraId="0EF27DCA" w14:textId="77777777" w:rsidR="00797756" w:rsidRPr="00964115" w:rsidRDefault="00797756" w:rsidP="00797756">
      <w:pPr>
        <w:numPr>
          <w:ilvl w:val="0"/>
          <w:numId w:val="13"/>
        </w:numPr>
        <w:spacing w:after="0" w:line="240" w:lineRule="auto"/>
        <w:ind w:right="-2"/>
        <w:rPr>
          <w:rFonts w:ascii="Times New Roman" w:hAnsi="Times New Roman" w:cs="Times New Roman"/>
          <w:lang w:val="lt-LT"/>
        </w:rPr>
      </w:pPr>
      <w:r w:rsidRPr="00964115">
        <w:rPr>
          <w:rFonts w:ascii="Times New Roman" w:hAnsi="Times New Roman" w:cs="Times New Roman"/>
          <w:lang w:val="lt-LT"/>
        </w:rPr>
        <w:t>Meningito simptomai, pvz., karščiavimas, pykinimas ar vėmimas, kakl</w:t>
      </w:r>
      <w:r w:rsidR="00F23102">
        <w:rPr>
          <w:rFonts w:ascii="Times New Roman" w:hAnsi="Times New Roman" w:cs="Times New Roman"/>
          <w:lang w:val="lt-LT"/>
        </w:rPr>
        <w:t xml:space="preserve">o </w:t>
      </w:r>
      <w:r w:rsidR="00F23102" w:rsidRPr="00964115">
        <w:rPr>
          <w:rFonts w:ascii="Times New Roman" w:hAnsi="Times New Roman" w:cs="Times New Roman"/>
          <w:lang w:val="lt-LT"/>
        </w:rPr>
        <w:t>susting</w:t>
      </w:r>
      <w:r w:rsidR="00F23102">
        <w:rPr>
          <w:rFonts w:ascii="Times New Roman" w:hAnsi="Times New Roman" w:cs="Times New Roman"/>
          <w:lang w:val="lt-LT"/>
        </w:rPr>
        <w:t>imas</w:t>
      </w:r>
      <w:r w:rsidRPr="00964115">
        <w:rPr>
          <w:rFonts w:ascii="Times New Roman" w:hAnsi="Times New Roman" w:cs="Times New Roman"/>
          <w:lang w:val="lt-LT"/>
        </w:rPr>
        <w:t>, galvos skausmas, jautrumas ryškiai šviesai ir su</w:t>
      </w:r>
      <w:r w:rsidR="00F23102">
        <w:rPr>
          <w:rFonts w:ascii="Times New Roman" w:hAnsi="Times New Roman" w:cs="Times New Roman"/>
          <w:lang w:val="lt-LT"/>
        </w:rPr>
        <w:t>mišimas</w:t>
      </w:r>
      <w:r w:rsidRPr="00964115">
        <w:rPr>
          <w:rFonts w:ascii="Times New Roman" w:hAnsi="Times New Roman" w:cs="Times New Roman"/>
          <w:lang w:val="lt-LT"/>
        </w:rPr>
        <w:t>.</w:t>
      </w:r>
    </w:p>
    <w:p w14:paraId="07D05DBE" w14:textId="77777777" w:rsidR="00797756" w:rsidRPr="00964115" w:rsidRDefault="00797756" w:rsidP="00797756">
      <w:pPr>
        <w:numPr>
          <w:ilvl w:val="0"/>
          <w:numId w:val="13"/>
        </w:numPr>
        <w:tabs>
          <w:tab w:val="left" w:pos="-720"/>
        </w:tabs>
        <w:suppressAutoHyphens/>
        <w:spacing w:after="0" w:line="240" w:lineRule="auto"/>
        <w:rPr>
          <w:rFonts w:ascii="Times New Roman" w:hAnsi="Times New Roman" w:cs="Times New Roman"/>
          <w:spacing w:val="-2"/>
          <w:lang w:val="lt-LT"/>
        </w:rPr>
      </w:pPr>
      <w:r w:rsidRPr="00964115">
        <w:rPr>
          <w:rFonts w:ascii="Times New Roman" w:hAnsi="Times New Roman" w:cs="Times New Roman"/>
          <w:spacing w:val="-2"/>
          <w:lang w:val="lt-LT"/>
        </w:rPr>
        <w:t>Kasos sutrikimai.</w:t>
      </w:r>
      <w:r w:rsidR="00F23102">
        <w:rPr>
          <w:rFonts w:ascii="Times New Roman" w:hAnsi="Times New Roman" w:cs="Times New Roman"/>
          <w:spacing w:val="-2"/>
          <w:lang w:val="lt-LT"/>
        </w:rPr>
        <w:t xml:space="preserve"> </w:t>
      </w:r>
      <w:r w:rsidR="00F23102" w:rsidRPr="00F23102">
        <w:rPr>
          <w:rFonts w:ascii="Times New Roman" w:hAnsi="Times New Roman" w:cs="Times New Roman"/>
          <w:spacing w:val="-2"/>
          <w:lang w:val="lt-LT"/>
        </w:rPr>
        <w:t>Požymiai yra į nugarą plintantis skrandžio skausmas.</w:t>
      </w:r>
    </w:p>
    <w:p w14:paraId="5FA8EDB4" w14:textId="77777777" w:rsidR="00797756" w:rsidRPr="00964115" w:rsidRDefault="00797756" w:rsidP="00797756">
      <w:pPr>
        <w:numPr>
          <w:ilvl w:val="0"/>
          <w:numId w:val="13"/>
        </w:numPr>
        <w:tabs>
          <w:tab w:val="left" w:pos="-720"/>
        </w:tabs>
        <w:suppressAutoHyphens/>
        <w:spacing w:after="0" w:line="240" w:lineRule="auto"/>
        <w:rPr>
          <w:rFonts w:ascii="Times New Roman" w:hAnsi="Times New Roman" w:cs="Times New Roman"/>
          <w:spacing w:val="-2"/>
          <w:lang w:val="lt-LT"/>
        </w:rPr>
      </w:pPr>
      <w:r w:rsidRPr="00964115">
        <w:rPr>
          <w:rFonts w:ascii="Times New Roman" w:hAnsi="Times New Roman" w:cs="Times New Roman"/>
          <w:spacing w:val="-2"/>
          <w:lang w:val="lt-LT"/>
        </w:rPr>
        <w:t>Blyškios išmatos</w:t>
      </w:r>
      <w:r w:rsidR="00F23102">
        <w:rPr>
          <w:rFonts w:ascii="Times New Roman" w:hAnsi="Times New Roman" w:cs="Times New Roman"/>
          <w:spacing w:val="-2"/>
          <w:lang w:val="lt-LT"/>
        </w:rPr>
        <w:t xml:space="preserve">, kurios yra </w:t>
      </w:r>
      <w:r w:rsidRPr="00964115">
        <w:rPr>
          <w:rFonts w:ascii="Times New Roman" w:hAnsi="Times New Roman" w:cs="Times New Roman"/>
          <w:spacing w:val="-2"/>
          <w:lang w:val="lt-LT"/>
        </w:rPr>
        <w:t>sunk</w:t>
      </w:r>
      <w:r w:rsidR="00F23102">
        <w:rPr>
          <w:rFonts w:ascii="Times New Roman" w:hAnsi="Times New Roman" w:cs="Times New Roman"/>
          <w:spacing w:val="-2"/>
          <w:lang w:val="lt-LT"/>
        </w:rPr>
        <w:t>aus</w:t>
      </w:r>
      <w:r w:rsidRPr="00964115">
        <w:rPr>
          <w:rFonts w:ascii="Times New Roman" w:hAnsi="Times New Roman" w:cs="Times New Roman"/>
          <w:spacing w:val="-2"/>
          <w:lang w:val="lt-LT"/>
        </w:rPr>
        <w:t xml:space="preserve"> kepenų </w:t>
      </w:r>
      <w:r w:rsidR="00F23102">
        <w:rPr>
          <w:rFonts w:ascii="Times New Roman" w:hAnsi="Times New Roman" w:cs="Times New Roman"/>
          <w:spacing w:val="-2"/>
          <w:lang w:val="lt-LT"/>
        </w:rPr>
        <w:t>sutrikimo</w:t>
      </w:r>
      <w:r w:rsidRPr="00964115">
        <w:rPr>
          <w:rFonts w:ascii="Times New Roman" w:hAnsi="Times New Roman" w:cs="Times New Roman"/>
          <w:spacing w:val="-2"/>
          <w:lang w:val="lt-LT"/>
        </w:rPr>
        <w:t xml:space="preserve"> </w:t>
      </w:r>
      <w:r w:rsidR="00F23102">
        <w:rPr>
          <w:rFonts w:ascii="Times New Roman" w:hAnsi="Times New Roman" w:cs="Times New Roman"/>
          <w:spacing w:val="-2"/>
          <w:lang w:val="lt-LT"/>
        </w:rPr>
        <w:t>(</w:t>
      </w:r>
      <w:r w:rsidRPr="00964115">
        <w:rPr>
          <w:rFonts w:ascii="Times New Roman" w:hAnsi="Times New Roman" w:cs="Times New Roman"/>
          <w:spacing w:val="-2"/>
          <w:lang w:val="lt-LT"/>
        </w:rPr>
        <w:t>hepatit</w:t>
      </w:r>
      <w:r w:rsidR="00F23102">
        <w:rPr>
          <w:rFonts w:ascii="Times New Roman" w:hAnsi="Times New Roman" w:cs="Times New Roman"/>
          <w:spacing w:val="-2"/>
          <w:lang w:val="lt-LT"/>
        </w:rPr>
        <w:t>o) požymis.</w:t>
      </w:r>
      <w:r w:rsidRPr="00964115">
        <w:rPr>
          <w:rFonts w:ascii="Times New Roman" w:hAnsi="Times New Roman" w:cs="Times New Roman"/>
          <w:spacing w:val="-2"/>
          <w:lang w:val="lt-LT"/>
        </w:rPr>
        <w:t xml:space="preserve"> </w:t>
      </w:r>
      <w:r w:rsidR="00F23102" w:rsidRPr="00F23102">
        <w:rPr>
          <w:rFonts w:ascii="Times New Roman" w:hAnsi="Times New Roman" w:cs="Times New Roman"/>
          <w:spacing w:val="-2"/>
          <w:lang w:val="lt-LT"/>
        </w:rPr>
        <w:t>Sunkus kepenų sutrikimas gali sukelti kepenų nepakankamumą ir smegenų sutrikimus</w:t>
      </w:r>
      <w:r w:rsidRPr="00964115">
        <w:rPr>
          <w:rFonts w:ascii="Times New Roman" w:hAnsi="Times New Roman" w:cs="Times New Roman"/>
          <w:spacing w:val="-2"/>
          <w:lang w:val="lt-LT"/>
        </w:rPr>
        <w:t>.</w:t>
      </w:r>
    </w:p>
    <w:p w14:paraId="6EB40E9F" w14:textId="77777777" w:rsidR="00797756" w:rsidRPr="00964115" w:rsidRDefault="00797756" w:rsidP="00797756">
      <w:pPr>
        <w:numPr>
          <w:ilvl w:val="0"/>
          <w:numId w:val="13"/>
        </w:numPr>
        <w:tabs>
          <w:tab w:val="left" w:pos="-720"/>
        </w:tabs>
        <w:suppressAutoHyphens/>
        <w:spacing w:after="0" w:line="240" w:lineRule="auto"/>
        <w:rPr>
          <w:rFonts w:ascii="Times New Roman" w:hAnsi="Times New Roman" w:cs="Times New Roman"/>
          <w:spacing w:val="-2"/>
          <w:lang w:val="lt-LT"/>
        </w:rPr>
      </w:pPr>
      <w:r w:rsidRPr="00964115">
        <w:rPr>
          <w:rFonts w:ascii="Times New Roman" w:hAnsi="Times New Roman" w:cs="Times New Roman"/>
          <w:spacing w:val="-2"/>
          <w:lang w:val="lt-LT"/>
        </w:rPr>
        <w:t>Storosios žarnos uždegimas (kolitas) arba uždegiminės žarnų ligos (pvz., Krono (</w:t>
      </w:r>
      <w:r w:rsidRPr="00964115">
        <w:rPr>
          <w:rFonts w:ascii="Times New Roman" w:hAnsi="Times New Roman" w:cs="Times New Roman"/>
          <w:i/>
          <w:spacing w:val="-2"/>
          <w:lang w:val="lt-LT"/>
        </w:rPr>
        <w:t>Crohn</w:t>
      </w:r>
      <w:r w:rsidRPr="00964115">
        <w:rPr>
          <w:rFonts w:ascii="Times New Roman" w:hAnsi="Times New Roman" w:cs="Times New Roman"/>
          <w:spacing w:val="-2"/>
          <w:lang w:val="lt-LT"/>
        </w:rPr>
        <w:t>) ligos ar opinio kolito) pasunkėjimas, kurių požymiai yra skrandžio skausmas, viduriavimas, vėmimas ir svorio mažėjimas.</w:t>
      </w:r>
    </w:p>
    <w:p w14:paraId="0CA1C9C0" w14:textId="77777777" w:rsidR="00797756" w:rsidRPr="00964115" w:rsidRDefault="00797756" w:rsidP="00797756">
      <w:pPr>
        <w:numPr>
          <w:ilvl w:val="0"/>
          <w:numId w:val="13"/>
        </w:numPr>
        <w:spacing w:after="0" w:line="240" w:lineRule="auto"/>
        <w:ind w:right="-2"/>
        <w:rPr>
          <w:rFonts w:ascii="Times New Roman" w:hAnsi="Times New Roman" w:cs="Times New Roman"/>
          <w:lang w:val="lt-LT"/>
        </w:rPr>
      </w:pPr>
      <w:r w:rsidRPr="00964115">
        <w:rPr>
          <w:rFonts w:ascii="Times New Roman" w:hAnsi="Times New Roman" w:cs="Times New Roman"/>
          <w:lang w:val="lt-LT"/>
        </w:rPr>
        <w:t>Kraujo sutrikimai, pvz., raudonųjų kraujo ląstelių (mažakraujystė), baltųjų kraujo ląstelių ar kraujo plokštelių kiekio sumažėjimas, dėl kurio gali pasireikšti silpnumas, atsirasti kraujosruvų, prasidėti karščiavimas, stiprus šaltkrėtis, skaudėti gerklę, padidėti infekcijų tikimybė.</w:t>
      </w:r>
    </w:p>
    <w:p w14:paraId="35C57217" w14:textId="77777777" w:rsidR="00797756" w:rsidRPr="00964115" w:rsidRDefault="00797756" w:rsidP="00797756">
      <w:pPr>
        <w:numPr>
          <w:ilvl w:val="0"/>
          <w:numId w:val="13"/>
        </w:numPr>
        <w:tabs>
          <w:tab w:val="left" w:pos="-720"/>
        </w:tabs>
        <w:suppressAutoHyphens/>
        <w:spacing w:after="0" w:line="240" w:lineRule="auto"/>
        <w:rPr>
          <w:rFonts w:ascii="Times New Roman" w:hAnsi="Times New Roman" w:cs="Times New Roman"/>
          <w:spacing w:val="-2"/>
          <w:lang w:val="lt-LT"/>
        </w:rPr>
      </w:pPr>
      <w:r w:rsidRPr="00964115">
        <w:rPr>
          <w:rFonts w:ascii="Times New Roman" w:hAnsi="Times New Roman" w:cs="Times New Roman"/>
          <w:spacing w:val="-2"/>
          <w:lang w:val="lt-LT"/>
        </w:rPr>
        <w:t>Padidėjęs tam tikrų baltųjų kraujo ląstelių kiekis (eozinofilija).</w:t>
      </w:r>
    </w:p>
    <w:p w14:paraId="72B69DB1" w14:textId="77777777" w:rsidR="00797756" w:rsidRPr="00964115" w:rsidRDefault="00797756" w:rsidP="00797756">
      <w:pPr>
        <w:numPr>
          <w:ilvl w:val="0"/>
          <w:numId w:val="13"/>
        </w:numPr>
        <w:tabs>
          <w:tab w:val="left" w:pos="-720"/>
        </w:tabs>
        <w:suppressAutoHyphens/>
        <w:spacing w:after="0" w:line="240" w:lineRule="auto"/>
        <w:rPr>
          <w:rFonts w:ascii="Times New Roman" w:hAnsi="Times New Roman" w:cs="Times New Roman"/>
          <w:spacing w:val="-2"/>
          <w:lang w:val="lt-LT"/>
        </w:rPr>
      </w:pPr>
      <w:r w:rsidRPr="00964115">
        <w:rPr>
          <w:rFonts w:ascii="Times New Roman" w:hAnsi="Times New Roman" w:cs="Times New Roman"/>
          <w:spacing w:val="-2"/>
          <w:lang w:val="lt-LT"/>
        </w:rPr>
        <w:t>Visų kraujo ląstelių stygius (pancitopenija).</w:t>
      </w:r>
    </w:p>
    <w:p w14:paraId="62CC7820" w14:textId="77777777" w:rsidR="00797756" w:rsidRPr="00964115" w:rsidRDefault="00797756" w:rsidP="00797756">
      <w:pPr>
        <w:numPr>
          <w:ilvl w:val="0"/>
          <w:numId w:val="13"/>
        </w:numPr>
        <w:tabs>
          <w:tab w:val="left" w:pos="-720"/>
        </w:tabs>
        <w:suppressAutoHyphens/>
        <w:spacing w:after="0" w:line="240" w:lineRule="auto"/>
        <w:rPr>
          <w:rFonts w:ascii="Times New Roman" w:hAnsi="Times New Roman" w:cs="Times New Roman"/>
          <w:spacing w:val="-2"/>
          <w:lang w:val="lt-LT"/>
        </w:rPr>
      </w:pPr>
      <w:r w:rsidRPr="00964115">
        <w:rPr>
          <w:rFonts w:ascii="Times New Roman" w:hAnsi="Times New Roman" w:cs="Times New Roman"/>
          <w:spacing w:val="-2"/>
          <w:lang w:val="lt-LT"/>
        </w:rPr>
        <w:t>Kraują pumpuojančios širdies veiklos su</w:t>
      </w:r>
      <w:r w:rsidR="00663FD0">
        <w:rPr>
          <w:rFonts w:ascii="Times New Roman" w:hAnsi="Times New Roman" w:cs="Times New Roman"/>
          <w:spacing w:val="-2"/>
          <w:lang w:val="lt-LT"/>
        </w:rPr>
        <w:t>trikimas</w:t>
      </w:r>
      <w:r w:rsidRPr="00964115">
        <w:rPr>
          <w:rFonts w:ascii="Times New Roman" w:hAnsi="Times New Roman" w:cs="Times New Roman"/>
          <w:spacing w:val="-2"/>
          <w:lang w:val="lt-LT"/>
        </w:rPr>
        <w:t xml:space="preserve"> ar kraujagyslių pažeidimas</w:t>
      </w:r>
      <w:r w:rsidR="00F23102">
        <w:rPr>
          <w:rFonts w:ascii="Times New Roman" w:hAnsi="Times New Roman" w:cs="Times New Roman"/>
          <w:spacing w:val="-2"/>
          <w:lang w:val="lt-LT"/>
        </w:rPr>
        <w:t>. P</w:t>
      </w:r>
      <w:r w:rsidRPr="00964115">
        <w:rPr>
          <w:rFonts w:ascii="Times New Roman" w:hAnsi="Times New Roman" w:cs="Times New Roman"/>
          <w:spacing w:val="-2"/>
          <w:lang w:val="lt-LT"/>
        </w:rPr>
        <w:t xml:space="preserve">ožymiai gali būti nuovargis, oro </w:t>
      </w:r>
      <w:r w:rsidR="004B13DD">
        <w:rPr>
          <w:rFonts w:ascii="Times New Roman" w:hAnsi="Times New Roman" w:cs="Times New Roman"/>
          <w:spacing w:val="-2"/>
          <w:lang w:val="lt-LT"/>
        </w:rPr>
        <w:t>stoka</w:t>
      </w:r>
      <w:r w:rsidRPr="00964115">
        <w:rPr>
          <w:rFonts w:ascii="Times New Roman" w:hAnsi="Times New Roman" w:cs="Times New Roman"/>
          <w:spacing w:val="-2"/>
          <w:lang w:val="lt-LT"/>
        </w:rPr>
        <w:t xml:space="preserve">, </w:t>
      </w:r>
      <w:r w:rsidR="004B13DD">
        <w:rPr>
          <w:rFonts w:ascii="Times New Roman" w:hAnsi="Times New Roman" w:cs="Times New Roman"/>
          <w:spacing w:val="-2"/>
          <w:lang w:val="lt-LT"/>
        </w:rPr>
        <w:t>ap</w:t>
      </w:r>
      <w:r w:rsidRPr="00964115">
        <w:rPr>
          <w:rFonts w:ascii="Times New Roman" w:hAnsi="Times New Roman" w:cs="Times New Roman"/>
          <w:spacing w:val="-2"/>
          <w:lang w:val="lt-LT"/>
        </w:rPr>
        <w:t>alpimas, krūtinės skausmas ar bendras skausmas).</w:t>
      </w:r>
    </w:p>
    <w:p w14:paraId="592941F5" w14:textId="77777777" w:rsidR="00797756" w:rsidRPr="00964115" w:rsidRDefault="00797756" w:rsidP="00797756">
      <w:pPr>
        <w:tabs>
          <w:tab w:val="left" w:pos="-720"/>
        </w:tabs>
        <w:suppressAutoHyphens/>
        <w:spacing w:after="0" w:line="240" w:lineRule="auto"/>
        <w:rPr>
          <w:rFonts w:ascii="Times New Roman" w:hAnsi="Times New Roman" w:cs="Times New Roman"/>
          <w:lang w:val="lt-LT"/>
        </w:rPr>
      </w:pPr>
    </w:p>
    <w:p w14:paraId="1ED44825" w14:textId="77777777" w:rsidR="00797756" w:rsidRPr="00964115" w:rsidRDefault="004B13DD" w:rsidP="00797756">
      <w:pPr>
        <w:spacing w:after="0" w:line="240" w:lineRule="auto"/>
        <w:ind w:right="-2"/>
        <w:rPr>
          <w:rFonts w:ascii="Times New Roman" w:hAnsi="Times New Roman" w:cs="Times New Roman"/>
          <w:b/>
          <w:lang w:val="lt-LT"/>
        </w:rPr>
      </w:pPr>
      <w:r>
        <w:rPr>
          <w:rFonts w:ascii="Times New Roman" w:hAnsi="Times New Roman" w:cs="Times New Roman"/>
          <w:b/>
          <w:lang w:val="lt-LT"/>
        </w:rPr>
        <w:t>D</w:t>
      </w:r>
      <w:r w:rsidR="00797756" w:rsidRPr="00964115">
        <w:rPr>
          <w:rFonts w:ascii="Times New Roman" w:hAnsi="Times New Roman" w:cs="Times New Roman"/>
          <w:b/>
          <w:lang w:val="lt-LT"/>
        </w:rPr>
        <w:t xml:space="preserve">ažnis nežinomas (negali būti </w:t>
      </w:r>
      <w:r w:rsidR="00CA5215">
        <w:rPr>
          <w:rFonts w:ascii="Times New Roman" w:hAnsi="Times New Roman" w:cs="Times New Roman"/>
          <w:b/>
          <w:lang w:val="lt-LT"/>
        </w:rPr>
        <w:t>apskaičiuotas</w:t>
      </w:r>
      <w:r w:rsidR="00CA5215" w:rsidRPr="00964115">
        <w:rPr>
          <w:rFonts w:ascii="Times New Roman" w:hAnsi="Times New Roman" w:cs="Times New Roman"/>
          <w:b/>
          <w:lang w:val="lt-LT"/>
        </w:rPr>
        <w:t xml:space="preserve"> </w:t>
      </w:r>
      <w:r w:rsidR="00797756" w:rsidRPr="00964115">
        <w:rPr>
          <w:rFonts w:ascii="Times New Roman" w:hAnsi="Times New Roman" w:cs="Times New Roman"/>
          <w:b/>
          <w:lang w:val="lt-LT"/>
        </w:rPr>
        <w:t>pagal turimus duomenis)</w:t>
      </w:r>
    </w:p>
    <w:p w14:paraId="50E07BBF" w14:textId="77777777" w:rsidR="00797756" w:rsidRPr="00964115" w:rsidRDefault="00797756" w:rsidP="00797756">
      <w:pPr>
        <w:numPr>
          <w:ilvl w:val="0"/>
          <w:numId w:val="23"/>
        </w:numPr>
        <w:spacing w:after="0" w:line="240" w:lineRule="auto"/>
        <w:ind w:left="567" w:hanging="567"/>
        <w:rPr>
          <w:rFonts w:ascii="Times New Roman" w:hAnsi="Times New Roman" w:cs="Times New Roman"/>
          <w:lang w:val="lt-LT"/>
        </w:rPr>
      </w:pPr>
      <w:r w:rsidRPr="00964115">
        <w:rPr>
          <w:rFonts w:ascii="Times New Roman" w:hAnsi="Times New Roman" w:cs="Times New Roman"/>
          <w:lang w:val="lt-LT"/>
        </w:rPr>
        <w:t xml:space="preserve">Jeigu vartojate </w:t>
      </w:r>
      <w:r w:rsidR="002A5A83">
        <w:rPr>
          <w:rFonts w:ascii="Times New Roman" w:hAnsi="Times New Roman" w:cs="Times New Roman"/>
          <w:lang w:val="lt-LT"/>
        </w:rPr>
        <w:t>Naproxen/Esomeprazole STADA</w:t>
      </w:r>
      <w:r w:rsidRPr="00964115">
        <w:rPr>
          <w:rFonts w:ascii="Times New Roman" w:hAnsi="Times New Roman" w:cs="Times New Roman"/>
          <w:lang w:val="lt-LT"/>
        </w:rPr>
        <w:t xml:space="preserve"> ilgiau kaip 3</w:t>
      </w:r>
      <w:r w:rsidR="00663FD0">
        <w:rPr>
          <w:rFonts w:ascii="Times New Roman" w:hAnsi="Times New Roman" w:cs="Times New Roman"/>
          <w:lang w:val="lt-LT"/>
        </w:rPr>
        <w:t> </w:t>
      </w:r>
      <w:r w:rsidRPr="00964115">
        <w:rPr>
          <w:rFonts w:ascii="Times New Roman" w:hAnsi="Times New Roman" w:cs="Times New Roman"/>
          <w:lang w:val="lt-LT"/>
        </w:rPr>
        <w:t>mėn</w:t>
      </w:r>
      <w:r w:rsidR="00663FD0">
        <w:rPr>
          <w:rFonts w:ascii="Times New Roman" w:hAnsi="Times New Roman" w:cs="Times New Roman"/>
          <w:lang w:val="lt-LT"/>
        </w:rPr>
        <w:t>esius</w:t>
      </w:r>
      <w:r w:rsidRPr="00964115">
        <w:rPr>
          <w:rFonts w:ascii="Times New Roman" w:hAnsi="Times New Roman" w:cs="Times New Roman"/>
          <w:lang w:val="lt-LT"/>
        </w:rPr>
        <w:t xml:space="preserve">, gali sumažėti magnio kiekis Jūsų kraujyje. Dėl to gali pasireikšti nuovargis, nevalingų raumenų susitraukimų, sutrikti orientacija, prasidėti traukuliai, svaigti galva, padažnėti širdies ritmas. Jeigu </w:t>
      </w:r>
      <w:r w:rsidR="00663FD0">
        <w:rPr>
          <w:rFonts w:ascii="Times New Roman" w:hAnsi="Times New Roman" w:cs="Times New Roman"/>
          <w:lang w:val="lt-LT"/>
        </w:rPr>
        <w:t xml:space="preserve">pasireikštų kuris </w:t>
      </w:r>
      <w:r w:rsidRPr="00964115">
        <w:rPr>
          <w:rFonts w:ascii="Times New Roman" w:hAnsi="Times New Roman" w:cs="Times New Roman"/>
          <w:lang w:val="lt-LT"/>
        </w:rPr>
        <w:t>nors iš šių simptomų, nedelsdami apie tai pasakykite gydytojui. Sumažėjus magnio kiekiui taip pat gali sumažėti kalio ar kalcio kiekis kraujyje. Gydytojas gali nuspręsti reguliariai tirti magnio kiekį Jūsų kraujyje.</w:t>
      </w:r>
    </w:p>
    <w:p w14:paraId="4EF83317" w14:textId="77777777" w:rsidR="00797756" w:rsidRPr="00964115" w:rsidRDefault="00797756" w:rsidP="00797756">
      <w:pPr>
        <w:numPr>
          <w:ilvl w:val="0"/>
          <w:numId w:val="23"/>
        </w:numPr>
        <w:tabs>
          <w:tab w:val="left" w:pos="-720"/>
        </w:tabs>
        <w:suppressAutoHyphens/>
        <w:spacing w:after="0" w:line="240" w:lineRule="auto"/>
        <w:ind w:left="567" w:hanging="567"/>
        <w:rPr>
          <w:rFonts w:ascii="Times New Roman" w:hAnsi="Times New Roman" w:cs="Times New Roman"/>
          <w:lang w:val="lt-LT"/>
        </w:rPr>
      </w:pPr>
      <w:r w:rsidRPr="00964115">
        <w:rPr>
          <w:rFonts w:ascii="Times New Roman" w:hAnsi="Times New Roman" w:cs="Times New Roman"/>
          <w:lang w:val="lt-LT"/>
        </w:rPr>
        <w:t>Išbėrimas, galintis pasireikšti kartu su sąnarių skausmu.</w:t>
      </w:r>
    </w:p>
    <w:p w14:paraId="22CCD7FE" w14:textId="77777777" w:rsidR="00797756" w:rsidRPr="00964115" w:rsidRDefault="00797756" w:rsidP="00797756">
      <w:pPr>
        <w:spacing w:after="0" w:line="240" w:lineRule="auto"/>
        <w:ind w:right="-2"/>
        <w:rPr>
          <w:rFonts w:ascii="Times New Roman" w:hAnsi="Times New Roman" w:cs="Times New Roman"/>
          <w:lang w:val="lt-LT"/>
        </w:rPr>
      </w:pPr>
    </w:p>
    <w:p w14:paraId="2786EE90" w14:textId="77777777" w:rsidR="00797756" w:rsidRPr="00964115" w:rsidRDefault="00663FD0" w:rsidP="00797756">
      <w:pPr>
        <w:spacing w:after="0" w:line="240" w:lineRule="auto"/>
        <w:ind w:right="-2"/>
        <w:rPr>
          <w:rFonts w:ascii="Times New Roman" w:hAnsi="Times New Roman" w:cs="Times New Roman"/>
          <w:lang w:val="lt-LT"/>
        </w:rPr>
      </w:pPr>
      <w:r w:rsidRPr="00663FD0">
        <w:rPr>
          <w:rFonts w:ascii="Times New Roman" w:hAnsi="Times New Roman" w:cs="Times New Roman"/>
          <w:b/>
          <w:lang w:val="lt-LT"/>
        </w:rPr>
        <w:t>Nesijaudinkite dėl šių išvardytų galimų šalutinio poveikio reiškinių.</w:t>
      </w:r>
      <w:r w:rsidR="00797756" w:rsidRPr="00964115">
        <w:rPr>
          <w:rFonts w:ascii="Times New Roman" w:hAnsi="Times New Roman" w:cs="Times New Roman"/>
          <w:lang w:val="lt-LT"/>
        </w:rPr>
        <w:t xml:space="preserve"> Jums gali nepasireikšti</w:t>
      </w:r>
      <w:r w:rsidRPr="00663FD0">
        <w:rPr>
          <w:lang w:val="lt-LT"/>
        </w:rPr>
        <w:t xml:space="preserve"> </w:t>
      </w:r>
      <w:r w:rsidRPr="00652BFF">
        <w:rPr>
          <w:rFonts w:ascii="Times New Roman" w:hAnsi="Times New Roman" w:cs="Times New Roman"/>
          <w:lang w:val="lt-LT"/>
        </w:rPr>
        <w:t>n</w:t>
      </w:r>
      <w:r w:rsidRPr="004B13DD">
        <w:rPr>
          <w:rFonts w:ascii="Times New Roman" w:hAnsi="Times New Roman" w:cs="Times New Roman"/>
          <w:lang w:val="lt-LT"/>
        </w:rPr>
        <w:t xml:space="preserve">ė </w:t>
      </w:r>
      <w:r w:rsidRPr="00663FD0">
        <w:rPr>
          <w:rFonts w:ascii="Times New Roman" w:hAnsi="Times New Roman" w:cs="Times New Roman"/>
          <w:lang w:val="lt-LT"/>
        </w:rPr>
        <w:t>vienas</w:t>
      </w:r>
      <w:r>
        <w:rPr>
          <w:rFonts w:ascii="Times New Roman" w:hAnsi="Times New Roman" w:cs="Times New Roman"/>
          <w:lang w:val="lt-LT"/>
        </w:rPr>
        <w:t xml:space="preserve"> iš jų</w:t>
      </w:r>
      <w:r w:rsidR="00797756" w:rsidRPr="00964115">
        <w:rPr>
          <w:rFonts w:ascii="Times New Roman" w:hAnsi="Times New Roman" w:cs="Times New Roman"/>
          <w:lang w:val="lt-LT"/>
        </w:rPr>
        <w:t>.</w:t>
      </w:r>
    </w:p>
    <w:p w14:paraId="7E7AC221" w14:textId="77777777" w:rsidR="00797756" w:rsidRPr="00964115" w:rsidRDefault="00797756" w:rsidP="00797756">
      <w:pPr>
        <w:spacing w:after="0" w:line="240" w:lineRule="auto"/>
        <w:ind w:right="-2"/>
        <w:rPr>
          <w:rFonts w:ascii="Times New Roman" w:hAnsi="Times New Roman" w:cs="Times New Roman"/>
          <w:lang w:val="lt-LT"/>
        </w:rPr>
      </w:pPr>
    </w:p>
    <w:p w14:paraId="4676788E" w14:textId="77777777" w:rsidR="00797756" w:rsidRPr="00964115" w:rsidRDefault="00797756" w:rsidP="00797756">
      <w:pPr>
        <w:spacing w:after="0" w:line="240" w:lineRule="auto"/>
        <w:rPr>
          <w:rFonts w:ascii="Times New Roman" w:hAnsi="Times New Roman" w:cs="Times New Roman"/>
          <w:b/>
          <w:lang w:val="lt-LT"/>
        </w:rPr>
      </w:pPr>
      <w:r w:rsidRPr="00964115">
        <w:rPr>
          <w:rFonts w:ascii="Times New Roman" w:hAnsi="Times New Roman" w:cs="Times New Roman"/>
          <w:b/>
          <w:lang w:val="lt-LT"/>
        </w:rPr>
        <w:t>Pranešimas apie šalutinį poveikį</w:t>
      </w:r>
    </w:p>
    <w:p w14:paraId="49FBB022" w14:textId="77777777" w:rsidR="00663FD0" w:rsidRPr="00663FD0" w:rsidRDefault="00663FD0" w:rsidP="00663FD0">
      <w:pPr>
        <w:tabs>
          <w:tab w:val="left" w:pos="567"/>
        </w:tabs>
        <w:spacing w:after="0" w:line="260" w:lineRule="exact"/>
        <w:ind w:right="-1"/>
        <w:rPr>
          <w:rFonts w:ascii="Times New Roman" w:eastAsia="Times New Roman" w:hAnsi="Times New Roman" w:cs="Times New Roman"/>
          <w:szCs w:val="20"/>
          <w:lang w:val="lt-LT"/>
        </w:rPr>
      </w:pPr>
      <w:r w:rsidRPr="00663FD0">
        <w:rPr>
          <w:rFonts w:ascii="Times New Roman" w:eastAsia="Times New Roman" w:hAnsi="Times New Roman" w:cs="Times New Roman"/>
          <w:lang w:val="lt-LT" w:eastAsia="lt-LT"/>
        </w:rPr>
        <w:t>Jeigu pasireiškė šalutinis poveikis, įskaitant šiame lapelyje nenurodytą, pasakykite gydytojui arba</w:t>
      </w:r>
      <w:r>
        <w:rPr>
          <w:rFonts w:ascii="Times New Roman" w:eastAsia="Times New Roman" w:hAnsi="Times New Roman" w:cs="Times New Roman"/>
          <w:lang w:val="lt-LT" w:eastAsia="lt-LT"/>
        </w:rPr>
        <w:t xml:space="preserve"> </w:t>
      </w:r>
      <w:r w:rsidRPr="00663FD0">
        <w:rPr>
          <w:rFonts w:ascii="Times New Roman" w:eastAsia="Times New Roman" w:hAnsi="Times New Roman" w:cs="Times New Roman"/>
          <w:lang w:val="lt-LT" w:eastAsia="lt-LT"/>
        </w:rPr>
        <w:t xml:space="preserve">vaistininkui. Pranešimą apie šalutinį poveikį galite užpildyti ir pateikti Valstybinės vaistų kontrolės tarnybos prie Lietuvos Respublikos sveikatos apsaugos ministerijos tinklalapyje </w:t>
      </w:r>
      <w:r w:rsidRPr="00663FD0">
        <w:rPr>
          <w:rFonts w:ascii="Times New Roman" w:eastAsia="Times New Roman" w:hAnsi="Times New Roman" w:cs="Times New Roman"/>
          <w:color w:val="0000EE"/>
          <w:u w:val="single"/>
          <w:lang w:val="lt-LT" w:eastAsia="lt-LT"/>
        </w:rPr>
        <w:t>https://vvkt.lrv.lt/lt/</w:t>
      </w:r>
      <w:r w:rsidRPr="00663FD0">
        <w:rPr>
          <w:rFonts w:ascii="Times New Roman" w:eastAsia="Times New Roman" w:hAnsi="Times New Roman" w:cs="Times New Roman"/>
          <w:lang w:val="lt-LT" w:eastAsia="lt-LT"/>
        </w:rPr>
        <w:t xml:space="preserve"> nurodytais būdais arba paskambinti nemokamu telefonu </w:t>
      </w:r>
      <w:r w:rsidRPr="00663FD0">
        <w:rPr>
          <w:rFonts w:ascii="Times New Roman" w:eastAsia="Times New Roman" w:hAnsi="Times New Roman" w:cs="Times New Roman"/>
          <w:lang w:val="lt-LT"/>
        </w:rPr>
        <w:t>+370 800 73 568</w:t>
      </w:r>
      <w:r w:rsidRPr="00663FD0">
        <w:rPr>
          <w:rFonts w:ascii="Times New Roman" w:eastAsia="Times New Roman" w:hAnsi="Times New Roman" w:cs="Times New Roman"/>
          <w:lang w:val="lt-LT" w:eastAsia="lt-LT"/>
        </w:rPr>
        <w:t>. Pranešdami apie šalutinį poveikį galite mums padėti gauti daugiau informacijos apie šio vaisto saugumą</w:t>
      </w:r>
      <w:r w:rsidRPr="00663FD0">
        <w:rPr>
          <w:rFonts w:ascii="Times New Roman" w:eastAsia="Times New Roman" w:hAnsi="Times New Roman" w:cs="Times New Roman"/>
          <w:szCs w:val="20"/>
          <w:lang w:val="lt-LT"/>
        </w:rPr>
        <w:t>.</w:t>
      </w:r>
    </w:p>
    <w:p w14:paraId="57A0EC4E" w14:textId="77777777" w:rsidR="00797756" w:rsidRPr="00964115" w:rsidRDefault="00797756" w:rsidP="00797756">
      <w:pPr>
        <w:spacing w:after="0" w:line="240" w:lineRule="auto"/>
        <w:ind w:right="-449"/>
        <w:rPr>
          <w:rFonts w:ascii="Times New Roman" w:hAnsi="Times New Roman" w:cs="Times New Roman"/>
          <w:lang w:val="lt-LT"/>
        </w:rPr>
      </w:pPr>
    </w:p>
    <w:p w14:paraId="53965203" w14:textId="77777777" w:rsidR="00797756" w:rsidRPr="00964115" w:rsidRDefault="00797756" w:rsidP="00797756">
      <w:pPr>
        <w:spacing w:after="0" w:line="240" w:lineRule="auto"/>
        <w:rPr>
          <w:rFonts w:ascii="Times New Roman" w:hAnsi="Times New Roman" w:cs="Times New Roman"/>
          <w:lang w:val="lt-LT"/>
        </w:rPr>
      </w:pPr>
    </w:p>
    <w:p w14:paraId="48D52996" w14:textId="77777777" w:rsidR="00797756" w:rsidRPr="00964115" w:rsidRDefault="00797756" w:rsidP="00663FD0">
      <w:pPr>
        <w:tabs>
          <w:tab w:val="left" w:pos="567"/>
        </w:tabs>
        <w:spacing w:after="0" w:line="240" w:lineRule="auto"/>
        <w:rPr>
          <w:rFonts w:ascii="Times New Roman" w:hAnsi="Times New Roman" w:cs="Times New Roman"/>
          <w:b/>
          <w:lang w:val="lt-LT"/>
        </w:rPr>
      </w:pPr>
      <w:r w:rsidRPr="00964115">
        <w:rPr>
          <w:rFonts w:ascii="Times New Roman" w:hAnsi="Times New Roman" w:cs="Times New Roman"/>
          <w:b/>
          <w:lang w:val="lt-LT"/>
        </w:rPr>
        <w:t>5.</w:t>
      </w:r>
      <w:r w:rsidRPr="00964115">
        <w:rPr>
          <w:rFonts w:ascii="Times New Roman" w:hAnsi="Times New Roman" w:cs="Times New Roman"/>
          <w:b/>
          <w:lang w:val="lt-LT"/>
        </w:rPr>
        <w:tab/>
        <w:t xml:space="preserve">Kaip laikyti </w:t>
      </w:r>
      <w:r w:rsidR="002A5A83">
        <w:rPr>
          <w:rFonts w:ascii="Times New Roman" w:hAnsi="Times New Roman" w:cs="Times New Roman"/>
          <w:b/>
          <w:lang w:val="lt-LT"/>
        </w:rPr>
        <w:t>Naproxen/Esomeprazole STADA</w:t>
      </w:r>
    </w:p>
    <w:p w14:paraId="34A939EF" w14:textId="77777777" w:rsidR="00797756" w:rsidRPr="00964115" w:rsidRDefault="00797756" w:rsidP="00797756">
      <w:pPr>
        <w:spacing w:after="0" w:line="240" w:lineRule="auto"/>
        <w:rPr>
          <w:rFonts w:ascii="Times New Roman" w:hAnsi="Times New Roman" w:cs="Times New Roman"/>
          <w:lang w:val="lt-LT"/>
        </w:rPr>
      </w:pPr>
    </w:p>
    <w:p w14:paraId="5B204284" w14:textId="77777777" w:rsidR="00797756" w:rsidRPr="00964115" w:rsidRDefault="00797756" w:rsidP="00797756">
      <w:pPr>
        <w:numPr>
          <w:ilvl w:val="12"/>
          <w:numId w:val="0"/>
        </w:numPr>
        <w:tabs>
          <w:tab w:val="left" w:pos="1296"/>
        </w:tabs>
        <w:spacing w:after="0" w:line="240" w:lineRule="auto"/>
        <w:ind w:right="-2"/>
        <w:rPr>
          <w:rFonts w:ascii="Times New Roman" w:hAnsi="Times New Roman" w:cs="Times New Roman"/>
          <w:lang w:val="lt-LT"/>
        </w:rPr>
      </w:pPr>
      <w:r w:rsidRPr="00964115">
        <w:rPr>
          <w:rFonts w:ascii="Times New Roman" w:hAnsi="Times New Roman" w:cs="Times New Roman"/>
          <w:lang w:val="lt-LT"/>
        </w:rPr>
        <w:t>Šį vaistą laikykite vaikams nepastebimoje ir nepasiekiamoje vietoje.</w:t>
      </w:r>
    </w:p>
    <w:p w14:paraId="7FA4A0BC" w14:textId="77777777" w:rsidR="00797756" w:rsidRPr="00964115" w:rsidRDefault="00797756" w:rsidP="00797756">
      <w:pPr>
        <w:spacing w:after="0" w:line="240" w:lineRule="auto"/>
        <w:rPr>
          <w:rFonts w:ascii="Times New Roman" w:hAnsi="Times New Roman" w:cs="Times New Roman"/>
          <w:lang w:val="lt-LT"/>
        </w:rPr>
      </w:pPr>
    </w:p>
    <w:p w14:paraId="69B743E1" w14:textId="77777777" w:rsidR="00797756" w:rsidRPr="00964115" w:rsidRDefault="00797756" w:rsidP="00797756">
      <w:pPr>
        <w:spacing w:after="0" w:line="240" w:lineRule="auto"/>
        <w:rPr>
          <w:rFonts w:ascii="Times New Roman" w:hAnsi="Times New Roman" w:cs="Times New Roman"/>
          <w:lang w:val="lt-LT"/>
        </w:rPr>
      </w:pPr>
      <w:r w:rsidRPr="00964115">
        <w:rPr>
          <w:rFonts w:ascii="Times New Roman" w:hAnsi="Times New Roman" w:cs="Times New Roman"/>
          <w:lang w:val="lt-LT"/>
        </w:rPr>
        <w:t>Ant dėžutės, buteliuko arba lizdinės plokštelės po „EXP“ nurodytam tinkamumo laikui pasibaigus, šio vaisto vartoti negalima. Vaistas tinkamas vartoti iki paskutinės nurodyto mėnesio dienos.</w:t>
      </w:r>
    </w:p>
    <w:p w14:paraId="36B40B0C" w14:textId="77777777" w:rsidR="00797756" w:rsidRPr="00964115" w:rsidRDefault="00797756" w:rsidP="00797756">
      <w:pPr>
        <w:spacing w:after="0" w:line="240" w:lineRule="auto"/>
        <w:rPr>
          <w:rFonts w:ascii="Times New Roman" w:hAnsi="Times New Roman" w:cs="Times New Roman"/>
          <w:lang w:val="lt-LT"/>
        </w:rPr>
      </w:pPr>
    </w:p>
    <w:p w14:paraId="34188BF3" w14:textId="77777777" w:rsidR="00663FD0" w:rsidRPr="000B308A" w:rsidRDefault="00663FD0" w:rsidP="00652BFF">
      <w:pPr>
        <w:spacing w:after="0" w:line="240" w:lineRule="auto"/>
        <w:rPr>
          <w:rFonts w:ascii="Times New Roman" w:hAnsi="Times New Roman" w:cs="Times New Roman"/>
          <w:lang w:val="lt-LT"/>
        </w:rPr>
      </w:pPr>
      <w:r w:rsidRPr="000B308A">
        <w:rPr>
          <w:rFonts w:ascii="Times New Roman" w:hAnsi="Times New Roman" w:cs="Times New Roman"/>
          <w:lang w:val="lt-LT"/>
        </w:rPr>
        <w:t>Lizdinė plokštelė</w:t>
      </w:r>
      <w:r>
        <w:rPr>
          <w:rFonts w:ascii="Times New Roman" w:hAnsi="Times New Roman" w:cs="Times New Roman"/>
          <w:lang w:val="lt-LT"/>
        </w:rPr>
        <w:t>:</w:t>
      </w:r>
      <w:r w:rsidRPr="000B308A">
        <w:rPr>
          <w:rFonts w:ascii="Times New Roman" w:hAnsi="Times New Roman" w:cs="Times New Roman"/>
          <w:lang w:val="lt-LT"/>
        </w:rPr>
        <w:t xml:space="preserve"> </w:t>
      </w:r>
      <w:r>
        <w:rPr>
          <w:rFonts w:ascii="Times New Roman" w:hAnsi="Times New Roman" w:cs="Times New Roman"/>
          <w:lang w:val="lt-LT"/>
        </w:rPr>
        <w:t>l</w:t>
      </w:r>
      <w:r w:rsidRPr="000B308A">
        <w:rPr>
          <w:rFonts w:ascii="Times New Roman" w:hAnsi="Times New Roman" w:cs="Times New Roman"/>
          <w:lang w:val="lt-LT"/>
        </w:rPr>
        <w:t xml:space="preserve">aikyti </w:t>
      </w:r>
      <w:r w:rsidR="00652BFF">
        <w:rPr>
          <w:rFonts w:ascii="Times New Roman" w:hAnsi="Times New Roman" w:cs="Times New Roman"/>
          <w:lang w:val="lt-LT"/>
        </w:rPr>
        <w:t>ne aukštesnėje</w:t>
      </w:r>
      <w:r w:rsidRPr="000B308A">
        <w:rPr>
          <w:rFonts w:ascii="Times New Roman" w:hAnsi="Times New Roman" w:cs="Times New Roman"/>
          <w:lang w:val="lt-LT"/>
        </w:rPr>
        <w:t xml:space="preserve"> </w:t>
      </w:r>
      <w:r>
        <w:rPr>
          <w:rFonts w:ascii="Times New Roman" w:hAnsi="Times New Roman" w:cs="Times New Roman"/>
          <w:lang w:val="lt-LT"/>
        </w:rPr>
        <w:t>kaip</w:t>
      </w:r>
      <w:r w:rsidRPr="000B308A">
        <w:rPr>
          <w:rFonts w:ascii="Times New Roman" w:hAnsi="Times New Roman" w:cs="Times New Roman"/>
          <w:lang w:val="lt-LT"/>
        </w:rPr>
        <w:t xml:space="preserve"> </w:t>
      </w:r>
      <w:r w:rsidR="00652BFF">
        <w:rPr>
          <w:rFonts w:ascii="Times New Roman" w:hAnsi="Times New Roman" w:cs="Times New Roman"/>
          <w:lang w:val="lt-LT"/>
        </w:rPr>
        <w:t>25</w:t>
      </w:r>
      <w:r>
        <w:rPr>
          <w:rFonts w:ascii="Times New Roman" w:hAnsi="Times New Roman" w:cs="Times New Roman"/>
          <w:lang w:val="lt-LT"/>
        </w:rPr>
        <w:t> </w:t>
      </w:r>
      <w:r w:rsidRPr="000B308A">
        <w:rPr>
          <w:rFonts w:ascii="Times New Roman" w:hAnsi="Times New Roman" w:cs="Times New Roman"/>
          <w:lang w:val="lt-LT"/>
        </w:rPr>
        <w:t xml:space="preserve">°C temperatūroje. Laikyti </w:t>
      </w:r>
      <w:r>
        <w:rPr>
          <w:rFonts w:ascii="Times New Roman" w:hAnsi="Times New Roman" w:cs="Times New Roman"/>
          <w:lang w:val="lt-LT"/>
        </w:rPr>
        <w:t>gamintojo</w:t>
      </w:r>
      <w:r w:rsidRPr="000B308A">
        <w:rPr>
          <w:rFonts w:ascii="Times New Roman" w:hAnsi="Times New Roman" w:cs="Times New Roman"/>
          <w:lang w:val="lt-LT"/>
        </w:rPr>
        <w:t xml:space="preserve"> pakuotėje, kad </w:t>
      </w:r>
      <w:r>
        <w:rPr>
          <w:rFonts w:ascii="Times New Roman" w:hAnsi="Times New Roman" w:cs="Times New Roman"/>
          <w:lang w:val="lt-LT"/>
        </w:rPr>
        <w:t>vaista</w:t>
      </w:r>
      <w:r w:rsidRPr="000B308A">
        <w:rPr>
          <w:rFonts w:ascii="Times New Roman" w:hAnsi="Times New Roman" w:cs="Times New Roman"/>
          <w:lang w:val="lt-LT"/>
        </w:rPr>
        <w:t>s būtų apsaugotas nuo drėgmės.</w:t>
      </w:r>
    </w:p>
    <w:p w14:paraId="2CBDB2C9" w14:textId="77777777" w:rsidR="00663FD0" w:rsidRPr="000B308A" w:rsidRDefault="00663FD0" w:rsidP="00663FD0">
      <w:pPr>
        <w:spacing w:after="0" w:line="240" w:lineRule="auto"/>
        <w:jc w:val="both"/>
        <w:rPr>
          <w:rFonts w:ascii="Times New Roman" w:hAnsi="Times New Roman" w:cs="Times New Roman"/>
          <w:lang w:val="lt-LT"/>
        </w:rPr>
      </w:pPr>
    </w:p>
    <w:p w14:paraId="048083C4" w14:textId="77777777" w:rsidR="00663FD0" w:rsidRDefault="00663FD0" w:rsidP="00652BFF">
      <w:pPr>
        <w:spacing w:after="0" w:line="240" w:lineRule="auto"/>
        <w:rPr>
          <w:rFonts w:ascii="Times New Roman" w:hAnsi="Times New Roman" w:cs="Times New Roman"/>
          <w:lang w:val="lt-LT"/>
        </w:rPr>
      </w:pPr>
      <w:r w:rsidRPr="000B308A">
        <w:rPr>
          <w:rFonts w:ascii="Times New Roman" w:hAnsi="Times New Roman" w:cs="Times New Roman"/>
          <w:lang w:val="lt-LT"/>
        </w:rPr>
        <w:lastRenderedPageBreak/>
        <w:t>Buteliukas</w:t>
      </w:r>
      <w:r>
        <w:rPr>
          <w:rFonts w:ascii="Times New Roman" w:hAnsi="Times New Roman" w:cs="Times New Roman"/>
          <w:lang w:val="lt-LT"/>
        </w:rPr>
        <w:t>:</w:t>
      </w:r>
      <w:r w:rsidRPr="000B308A">
        <w:rPr>
          <w:rFonts w:ascii="Times New Roman" w:hAnsi="Times New Roman" w:cs="Times New Roman"/>
          <w:lang w:val="lt-LT"/>
        </w:rPr>
        <w:t xml:space="preserve"> </w:t>
      </w:r>
      <w:r>
        <w:rPr>
          <w:rFonts w:ascii="Times New Roman" w:hAnsi="Times New Roman" w:cs="Times New Roman"/>
          <w:lang w:val="lt-LT"/>
        </w:rPr>
        <w:t>l</w:t>
      </w:r>
      <w:r w:rsidRPr="000B308A">
        <w:rPr>
          <w:rFonts w:ascii="Times New Roman" w:hAnsi="Times New Roman" w:cs="Times New Roman"/>
          <w:lang w:val="lt-LT"/>
        </w:rPr>
        <w:t xml:space="preserve">aikyti </w:t>
      </w:r>
      <w:r w:rsidR="00652BFF">
        <w:rPr>
          <w:rFonts w:ascii="Times New Roman" w:hAnsi="Times New Roman" w:cs="Times New Roman"/>
          <w:lang w:val="lt-LT"/>
        </w:rPr>
        <w:t>ne aukštesnėje</w:t>
      </w:r>
      <w:r w:rsidRPr="000B308A">
        <w:rPr>
          <w:rFonts w:ascii="Times New Roman" w:hAnsi="Times New Roman" w:cs="Times New Roman"/>
          <w:lang w:val="lt-LT"/>
        </w:rPr>
        <w:t xml:space="preserve"> </w:t>
      </w:r>
      <w:r>
        <w:rPr>
          <w:rFonts w:ascii="Times New Roman" w:hAnsi="Times New Roman" w:cs="Times New Roman"/>
          <w:lang w:val="lt-LT"/>
        </w:rPr>
        <w:t>kaip</w:t>
      </w:r>
      <w:r w:rsidRPr="000B308A">
        <w:rPr>
          <w:rFonts w:ascii="Times New Roman" w:hAnsi="Times New Roman" w:cs="Times New Roman"/>
          <w:lang w:val="lt-LT"/>
        </w:rPr>
        <w:t xml:space="preserve"> 25</w:t>
      </w:r>
      <w:r>
        <w:rPr>
          <w:rFonts w:ascii="Times New Roman" w:hAnsi="Times New Roman" w:cs="Times New Roman"/>
          <w:lang w:val="lt-LT"/>
        </w:rPr>
        <w:t> </w:t>
      </w:r>
      <w:r w:rsidRPr="000B308A">
        <w:rPr>
          <w:rFonts w:ascii="Times New Roman" w:hAnsi="Times New Roman" w:cs="Times New Roman"/>
          <w:lang w:val="lt-LT"/>
        </w:rPr>
        <w:t>°C temperatūroje</w:t>
      </w:r>
      <w:r w:rsidR="004B13DD">
        <w:rPr>
          <w:rFonts w:ascii="Times New Roman" w:hAnsi="Times New Roman" w:cs="Times New Roman"/>
          <w:lang w:val="lt-LT"/>
        </w:rPr>
        <w:t>. Laikyti</w:t>
      </w:r>
      <w:r w:rsidRPr="000B308A">
        <w:rPr>
          <w:rFonts w:ascii="Times New Roman" w:hAnsi="Times New Roman" w:cs="Times New Roman"/>
          <w:lang w:val="lt-LT"/>
        </w:rPr>
        <w:t xml:space="preserve"> </w:t>
      </w:r>
      <w:r>
        <w:rPr>
          <w:rFonts w:ascii="Times New Roman" w:hAnsi="Times New Roman" w:cs="Times New Roman"/>
          <w:lang w:val="lt-LT"/>
        </w:rPr>
        <w:t>gamintojo pakuotėje</w:t>
      </w:r>
      <w:r w:rsidR="00D12AC8">
        <w:rPr>
          <w:rFonts w:ascii="Times New Roman" w:hAnsi="Times New Roman" w:cs="Times New Roman"/>
          <w:lang w:val="lt-LT"/>
        </w:rPr>
        <w:t xml:space="preserve"> ir</w:t>
      </w:r>
      <w:r>
        <w:rPr>
          <w:rFonts w:ascii="Times New Roman" w:hAnsi="Times New Roman" w:cs="Times New Roman"/>
          <w:lang w:val="lt-LT"/>
        </w:rPr>
        <w:t xml:space="preserve"> </w:t>
      </w:r>
      <w:r w:rsidRPr="000B308A">
        <w:rPr>
          <w:rFonts w:ascii="Times New Roman" w:hAnsi="Times New Roman" w:cs="Times New Roman"/>
          <w:lang w:val="lt-LT"/>
        </w:rPr>
        <w:t>sandar</w:t>
      </w:r>
      <w:r w:rsidR="004B13DD">
        <w:rPr>
          <w:rFonts w:ascii="Times New Roman" w:hAnsi="Times New Roman" w:cs="Times New Roman"/>
          <w:lang w:val="lt-LT"/>
        </w:rPr>
        <w:t>ų</w:t>
      </w:r>
      <w:r w:rsidRPr="000B308A">
        <w:rPr>
          <w:rFonts w:ascii="Times New Roman" w:hAnsi="Times New Roman" w:cs="Times New Roman"/>
          <w:lang w:val="lt-LT"/>
        </w:rPr>
        <w:t xml:space="preserve">, kad </w:t>
      </w:r>
      <w:r>
        <w:rPr>
          <w:rFonts w:ascii="Times New Roman" w:hAnsi="Times New Roman" w:cs="Times New Roman"/>
          <w:lang w:val="lt-LT"/>
        </w:rPr>
        <w:t>vaist</w:t>
      </w:r>
      <w:r w:rsidRPr="000B308A">
        <w:rPr>
          <w:rFonts w:ascii="Times New Roman" w:hAnsi="Times New Roman" w:cs="Times New Roman"/>
          <w:lang w:val="lt-LT"/>
        </w:rPr>
        <w:t>as būtų apsaugotas nuo drėgmės.</w:t>
      </w:r>
    </w:p>
    <w:p w14:paraId="514BB943" w14:textId="77777777" w:rsidR="00663FD0" w:rsidRPr="00964115" w:rsidRDefault="00663FD0" w:rsidP="00797756">
      <w:pPr>
        <w:spacing w:after="0" w:line="240" w:lineRule="auto"/>
        <w:rPr>
          <w:rFonts w:ascii="Times New Roman" w:hAnsi="Times New Roman" w:cs="Times New Roman"/>
          <w:lang w:val="lt-LT"/>
        </w:rPr>
      </w:pPr>
    </w:p>
    <w:p w14:paraId="610F2EFB" w14:textId="77777777" w:rsidR="00797756" w:rsidRPr="00964115" w:rsidRDefault="00797756" w:rsidP="00797756">
      <w:pPr>
        <w:numPr>
          <w:ilvl w:val="12"/>
          <w:numId w:val="0"/>
        </w:numPr>
        <w:spacing w:after="0" w:line="240" w:lineRule="auto"/>
        <w:ind w:right="-2"/>
        <w:rPr>
          <w:rFonts w:ascii="Times New Roman" w:hAnsi="Times New Roman" w:cs="Times New Roman"/>
          <w:lang w:val="lt-LT"/>
        </w:rPr>
      </w:pPr>
      <w:r w:rsidRPr="00964115">
        <w:rPr>
          <w:rFonts w:ascii="Times New Roman" w:hAnsi="Times New Roman" w:cs="Times New Roman"/>
          <w:lang w:val="lt-LT"/>
        </w:rPr>
        <w:t>Vaistų negalima išmesti į kanalizaciją arba su buitinėmis atliekomis. Kaip išmesti nereikalingus vaistus, klauskite vaistininko. Šios priemonės padės apsaugoti aplinką.</w:t>
      </w:r>
    </w:p>
    <w:p w14:paraId="1E8A45C0" w14:textId="77777777" w:rsidR="00797756" w:rsidRPr="00762648" w:rsidRDefault="00797756" w:rsidP="00797756">
      <w:pPr>
        <w:numPr>
          <w:ilvl w:val="12"/>
          <w:numId w:val="0"/>
        </w:numPr>
        <w:spacing w:after="0" w:line="240" w:lineRule="auto"/>
        <w:ind w:right="-2"/>
        <w:rPr>
          <w:rFonts w:ascii="Times New Roman" w:hAnsi="Times New Roman" w:cs="Times New Roman"/>
          <w:sz w:val="16"/>
          <w:szCs w:val="16"/>
          <w:lang w:val="lt-LT"/>
        </w:rPr>
      </w:pPr>
    </w:p>
    <w:p w14:paraId="39A2A62D" w14:textId="77777777" w:rsidR="00797756" w:rsidRPr="00964115" w:rsidRDefault="00797756" w:rsidP="00797756">
      <w:pPr>
        <w:numPr>
          <w:ilvl w:val="12"/>
          <w:numId w:val="0"/>
        </w:numPr>
        <w:spacing w:after="0" w:line="240" w:lineRule="auto"/>
        <w:ind w:right="-2"/>
        <w:rPr>
          <w:rFonts w:ascii="Times New Roman" w:hAnsi="Times New Roman" w:cs="Times New Roman"/>
          <w:lang w:val="lt-LT"/>
        </w:rPr>
      </w:pPr>
    </w:p>
    <w:p w14:paraId="2FCDD481" w14:textId="77777777" w:rsidR="00797756" w:rsidRPr="00964115" w:rsidRDefault="00797756" w:rsidP="003736FD">
      <w:pPr>
        <w:numPr>
          <w:ilvl w:val="12"/>
          <w:numId w:val="0"/>
        </w:numPr>
        <w:tabs>
          <w:tab w:val="left" w:pos="567"/>
        </w:tabs>
        <w:spacing w:after="0" w:line="240" w:lineRule="auto"/>
        <w:ind w:right="-2"/>
        <w:rPr>
          <w:rFonts w:ascii="Times New Roman" w:hAnsi="Times New Roman" w:cs="Times New Roman"/>
          <w:b/>
          <w:lang w:val="lt-LT"/>
        </w:rPr>
      </w:pPr>
      <w:r w:rsidRPr="00964115">
        <w:rPr>
          <w:rFonts w:ascii="Times New Roman" w:hAnsi="Times New Roman" w:cs="Times New Roman"/>
          <w:b/>
          <w:lang w:val="lt-LT"/>
        </w:rPr>
        <w:t>6.</w:t>
      </w:r>
      <w:r w:rsidRPr="00964115">
        <w:rPr>
          <w:rFonts w:ascii="Times New Roman" w:hAnsi="Times New Roman" w:cs="Times New Roman"/>
          <w:b/>
          <w:lang w:val="lt-LT"/>
        </w:rPr>
        <w:tab/>
        <w:t>Pakuotės turinys ir kita informacija</w:t>
      </w:r>
    </w:p>
    <w:p w14:paraId="065E2FA2" w14:textId="77777777" w:rsidR="00797756" w:rsidRPr="00964115" w:rsidRDefault="00797756" w:rsidP="00797756">
      <w:pPr>
        <w:spacing w:after="0" w:line="240" w:lineRule="auto"/>
        <w:rPr>
          <w:rFonts w:ascii="Times New Roman" w:hAnsi="Times New Roman" w:cs="Times New Roman"/>
          <w:lang w:val="lt-LT"/>
        </w:rPr>
      </w:pPr>
    </w:p>
    <w:p w14:paraId="66561A5D" w14:textId="77777777" w:rsidR="00797756" w:rsidRPr="00964115" w:rsidRDefault="002A5A83" w:rsidP="00797756">
      <w:pPr>
        <w:spacing w:after="0" w:line="240" w:lineRule="auto"/>
        <w:rPr>
          <w:rFonts w:ascii="Times New Roman" w:hAnsi="Times New Roman" w:cs="Times New Roman"/>
          <w:b/>
          <w:lang w:val="lt-LT"/>
        </w:rPr>
      </w:pPr>
      <w:r>
        <w:rPr>
          <w:rFonts w:ascii="Times New Roman" w:hAnsi="Times New Roman" w:cs="Times New Roman"/>
          <w:b/>
          <w:lang w:val="lt-LT"/>
        </w:rPr>
        <w:t>Naproxen/Esomeprazole STADA</w:t>
      </w:r>
      <w:r w:rsidR="00797756" w:rsidRPr="00964115">
        <w:rPr>
          <w:rFonts w:ascii="Times New Roman" w:hAnsi="Times New Roman" w:cs="Times New Roman"/>
          <w:b/>
          <w:lang w:val="lt-LT"/>
        </w:rPr>
        <w:t xml:space="preserve"> sudėtis</w:t>
      </w:r>
    </w:p>
    <w:p w14:paraId="103E4AB0" w14:textId="77777777" w:rsidR="00797756" w:rsidRPr="00964115" w:rsidRDefault="00797756" w:rsidP="00797756">
      <w:pPr>
        <w:numPr>
          <w:ilvl w:val="0"/>
          <w:numId w:val="27"/>
        </w:numPr>
        <w:spacing w:after="0" w:line="240" w:lineRule="auto"/>
        <w:rPr>
          <w:rFonts w:ascii="Times New Roman" w:hAnsi="Times New Roman" w:cs="Times New Roman"/>
          <w:lang w:val="lt-LT"/>
        </w:rPr>
      </w:pPr>
      <w:r w:rsidRPr="00964115">
        <w:rPr>
          <w:rFonts w:ascii="Times New Roman" w:hAnsi="Times New Roman" w:cs="Times New Roman"/>
          <w:lang w:val="lt-LT"/>
        </w:rPr>
        <w:t>Veikliosios medžiagos yra naproksenas ir ezomeprazolas.</w:t>
      </w:r>
      <w:r w:rsidR="003736FD" w:rsidRPr="003736FD">
        <w:rPr>
          <w:lang w:val="lt-LT"/>
        </w:rPr>
        <w:t xml:space="preserve"> </w:t>
      </w:r>
      <w:r w:rsidR="003736FD" w:rsidRPr="003736FD">
        <w:rPr>
          <w:rFonts w:ascii="Times New Roman" w:hAnsi="Times New Roman" w:cs="Times New Roman"/>
          <w:lang w:val="lt-LT"/>
        </w:rPr>
        <w:t>Kiekvienoje modifikuoto atpalaidavimo tabletėje yra 500</w:t>
      </w:r>
      <w:r w:rsidR="003736FD">
        <w:rPr>
          <w:rFonts w:ascii="Times New Roman" w:hAnsi="Times New Roman" w:cs="Times New Roman"/>
          <w:lang w:val="lt-LT"/>
        </w:rPr>
        <w:t> </w:t>
      </w:r>
      <w:r w:rsidR="003736FD" w:rsidRPr="003736FD">
        <w:rPr>
          <w:rFonts w:ascii="Times New Roman" w:hAnsi="Times New Roman" w:cs="Times New Roman"/>
          <w:lang w:val="lt-LT"/>
        </w:rPr>
        <w:t>mg naprokseno ir 20</w:t>
      </w:r>
      <w:r w:rsidR="003736FD">
        <w:rPr>
          <w:rFonts w:ascii="Times New Roman" w:hAnsi="Times New Roman" w:cs="Times New Roman"/>
          <w:lang w:val="lt-LT"/>
        </w:rPr>
        <w:t> </w:t>
      </w:r>
      <w:r w:rsidR="003736FD" w:rsidRPr="003736FD">
        <w:rPr>
          <w:rFonts w:ascii="Times New Roman" w:hAnsi="Times New Roman" w:cs="Times New Roman"/>
          <w:lang w:val="lt-LT"/>
        </w:rPr>
        <w:t>mg ezomeprazolo (magnio druskos trihidrato pavidalu).</w:t>
      </w:r>
    </w:p>
    <w:p w14:paraId="40C400CD" w14:textId="77777777" w:rsidR="003736FD" w:rsidRDefault="00797756" w:rsidP="00797756">
      <w:pPr>
        <w:numPr>
          <w:ilvl w:val="1"/>
          <w:numId w:val="27"/>
        </w:numPr>
        <w:spacing w:after="0" w:line="240" w:lineRule="auto"/>
        <w:rPr>
          <w:rFonts w:ascii="Times New Roman" w:hAnsi="Times New Roman" w:cs="Times New Roman"/>
          <w:lang w:val="lt-LT"/>
        </w:rPr>
      </w:pPr>
      <w:r w:rsidRPr="00964115">
        <w:rPr>
          <w:rFonts w:ascii="Times New Roman" w:hAnsi="Times New Roman" w:cs="Times New Roman"/>
          <w:lang w:val="lt-LT"/>
        </w:rPr>
        <w:t xml:space="preserve">Pagalbinės medžiagos </w:t>
      </w:r>
      <w:r w:rsidR="003736FD">
        <w:rPr>
          <w:rFonts w:ascii="Times New Roman" w:hAnsi="Times New Roman" w:cs="Times New Roman"/>
          <w:lang w:val="lt-LT"/>
        </w:rPr>
        <w:t>yra:</w:t>
      </w:r>
    </w:p>
    <w:p w14:paraId="3A5FA186" w14:textId="0825F8D8" w:rsidR="003736FD" w:rsidRPr="00964115" w:rsidRDefault="003736FD" w:rsidP="00A44265">
      <w:pPr>
        <w:spacing w:after="0" w:line="240" w:lineRule="auto"/>
        <w:ind w:left="567"/>
        <w:jc w:val="both"/>
        <w:rPr>
          <w:rFonts w:ascii="Times New Roman" w:hAnsi="Times New Roman" w:cs="Times New Roman"/>
          <w:lang w:val="lt-LT"/>
        </w:rPr>
      </w:pPr>
      <w:r w:rsidRPr="00964115">
        <w:rPr>
          <w:rFonts w:ascii="Times New Roman" w:hAnsi="Times New Roman" w:cs="Times New Roman"/>
          <w:u w:val="single"/>
          <w:lang w:val="lt-LT"/>
        </w:rPr>
        <w:t xml:space="preserve">Tabletės </w:t>
      </w:r>
      <w:r w:rsidR="004B13DD">
        <w:rPr>
          <w:rFonts w:ascii="Times New Roman" w:hAnsi="Times New Roman" w:cs="Times New Roman"/>
          <w:u w:val="single"/>
          <w:lang w:val="lt-LT"/>
        </w:rPr>
        <w:t>šerdis</w:t>
      </w:r>
      <w:r w:rsidR="00A44265">
        <w:rPr>
          <w:rFonts w:ascii="Times New Roman" w:hAnsi="Times New Roman" w:cs="Times New Roman"/>
          <w:u w:val="single"/>
          <w:lang w:val="lt-LT"/>
        </w:rPr>
        <w:t>:</w:t>
      </w:r>
      <w:r w:rsidR="00A44265" w:rsidRPr="00A44265">
        <w:rPr>
          <w:rFonts w:ascii="Times New Roman" w:hAnsi="Times New Roman" w:cs="Times New Roman"/>
          <w:lang w:val="lt-LT"/>
        </w:rPr>
        <w:t xml:space="preserve"> m</w:t>
      </w:r>
      <w:r w:rsidRPr="00A44265">
        <w:rPr>
          <w:rFonts w:ascii="Times New Roman" w:hAnsi="Times New Roman" w:cs="Times New Roman"/>
          <w:lang w:val="lt-LT"/>
        </w:rPr>
        <w:t>ikrokristalinė</w:t>
      </w:r>
      <w:r>
        <w:rPr>
          <w:rFonts w:ascii="Times New Roman" w:hAnsi="Times New Roman" w:cs="Times New Roman"/>
          <w:lang w:val="lt-LT"/>
        </w:rPr>
        <w:t xml:space="preserve"> celiuliozė</w:t>
      </w:r>
      <w:r w:rsidR="00A44265">
        <w:rPr>
          <w:rFonts w:ascii="Times New Roman" w:hAnsi="Times New Roman" w:cs="Times New Roman"/>
          <w:lang w:val="lt-LT"/>
        </w:rPr>
        <w:t>, k</w:t>
      </w:r>
      <w:r w:rsidRPr="00964115">
        <w:rPr>
          <w:rFonts w:ascii="Times New Roman" w:hAnsi="Times New Roman" w:cs="Times New Roman"/>
          <w:lang w:val="lt-LT"/>
        </w:rPr>
        <w:t>roskarmeliozės natrio druska</w:t>
      </w:r>
      <w:r>
        <w:rPr>
          <w:rFonts w:ascii="Times New Roman" w:hAnsi="Times New Roman" w:cs="Times New Roman"/>
          <w:lang w:val="lt-LT"/>
        </w:rPr>
        <w:t xml:space="preserve"> (E468)</w:t>
      </w:r>
      <w:r w:rsidR="00A44265">
        <w:rPr>
          <w:rFonts w:ascii="Times New Roman" w:hAnsi="Times New Roman" w:cs="Times New Roman"/>
          <w:lang w:val="lt-LT"/>
        </w:rPr>
        <w:t xml:space="preserve">, </w:t>
      </w:r>
      <w:proofErr w:type="spellStart"/>
      <w:r w:rsidR="00A44265">
        <w:rPr>
          <w:rFonts w:ascii="Times New Roman" w:hAnsi="Times New Roman" w:cs="Times New Roman"/>
          <w:lang w:val="lt-LT"/>
        </w:rPr>
        <w:t>p</w:t>
      </w:r>
      <w:r w:rsidRPr="00964115">
        <w:rPr>
          <w:rFonts w:ascii="Times New Roman" w:hAnsi="Times New Roman" w:cs="Times New Roman"/>
          <w:lang w:val="lt-LT"/>
        </w:rPr>
        <w:t>ovidonas</w:t>
      </w:r>
      <w:proofErr w:type="spellEnd"/>
      <w:r w:rsidR="00A44265">
        <w:rPr>
          <w:rFonts w:ascii="Times New Roman" w:hAnsi="Times New Roman" w:cs="Times New Roman"/>
          <w:lang w:val="lt-LT"/>
        </w:rPr>
        <w:t xml:space="preserve">, </w:t>
      </w:r>
      <w:r w:rsidR="00C7070A" w:rsidRPr="00964115">
        <w:rPr>
          <w:rFonts w:ascii="Times New Roman" w:hAnsi="Times New Roman" w:cs="Times New Roman"/>
          <w:lang w:val="lt-LT"/>
        </w:rPr>
        <w:t>bevandenis</w:t>
      </w:r>
      <w:r w:rsidR="00C7070A">
        <w:rPr>
          <w:rFonts w:ascii="Times New Roman" w:hAnsi="Times New Roman" w:cs="Times New Roman"/>
          <w:lang w:val="lt-LT"/>
        </w:rPr>
        <w:t xml:space="preserve"> </w:t>
      </w:r>
      <w:r w:rsidR="00A44265">
        <w:rPr>
          <w:rFonts w:ascii="Times New Roman" w:hAnsi="Times New Roman" w:cs="Times New Roman"/>
          <w:lang w:val="lt-LT"/>
        </w:rPr>
        <w:t>k</w:t>
      </w:r>
      <w:r w:rsidRPr="00964115">
        <w:rPr>
          <w:rFonts w:ascii="Times New Roman" w:hAnsi="Times New Roman" w:cs="Times New Roman"/>
          <w:lang w:val="lt-LT"/>
        </w:rPr>
        <w:t>oloidinis silicio dioksidas</w:t>
      </w:r>
      <w:r w:rsidR="00A44265">
        <w:rPr>
          <w:rFonts w:ascii="Times New Roman" w:hAnsi="Times New Roman" w:cs="Times New Roman"/>
          <w:lang w:val="lt-LT"/>
        </w:rPr>
        <w:t>,</w:t>
      </w:r>
      <w:r w:rsidR="003C1A33">
        <w:rPr>
          <w:rFonts w:ascii="Times New Roman" w:hAnsi="Times New Roman" w:cs="Times New Roman"/>
          <w:lang w:val="lt-LT"/>
        </w:rPr>
        <w:t xml:space="preserve"> </w:t>
      </w:r>
      <w:r w:rsidR="00A44265">
        <w:rPr>
          <w:rFonts w:ascii="Times New Roman" w:hAnsi="Times New Roman" w:cs="Times New Roman"/>
          <w:lang w:val="lt-LT"/>
        </w:rPr>
        <w:t>m</w:t>
      </w:r>
      <w:r w:rsidRPr="00964115">
        <w:rPr>
          <w:rFonts w:ascii="Times New Roman" w:hAnsi="Times New Roman" w:cs="Times New Roman"/>
          <w:lang w:val="lt-LT"/>
        </w:rPr>
        <w:t xml:space="preserve">agnio </w:t>
      </w:r>
      <w:proofErr w:type="spellStart"/>
      <w:r w:rsidRPr="00964115">
        <w:rPr>
          <w:rFonts w:ascii="Times New Roman" w:hAnsi="Times New Roman" w:cs="Times New Roman"/>
          <w:lang w:val="lt-LT"/>
        </w:rPr>
        <w:t>stearatas</w:t>
      </w:r>
      <w:proofErr w:type="spellEnd"/>
      <w:r>
        <w:rPr>
          <w:rFonts w:ascii="Times New Roman" w:hAnsi="Times New Roman" w:cs="Times New Roman"/>
          <w:lang w:val="lt-LT"/>
        </w:rPr>
        <w:t xml:space="preserve"> (</w:t>
      </w:r>
      <w:r w:rsidRPr="00A44265">
        <w:rPr>
          <w:rFonts w:ascii="Times New Roman" w:eastAsia="TimesNewRoman" w:hAnsi="Times New Roman" w:cs="Times New Roman"/>
          <w:color w:val="000000"/>
          <w:lang w:val="lt-LT"/>
        </w:rPr>
        <w:t>E470b)</w:t>
      </w:r>
      <w:r w:rsidR="00A44265">
        <w:rPr>
          <w:rFonts w:ascii="Times New Roman" w:eastAsia="TimesNewRoman" w:hAnsi="Times New Roman" w:cs="Times New Roman"/>
          <w:color w:val="000000"/>
          <w:lang w:val="lt-LT"/>
        </w:rPr>
        <w:t>.</w:t>
      </w:r>
    </w:p>
    <w:p w14:paraId="01C45E7C" w14:textId="77777777" w:rsidR="003736FD" w:rsidRPr="00964115" w:rsidRDefault="003736FD" w:rsidP="00652BFF">
      <w:pPr>
        <w:spacing w:after="0" w:line="240" w:lineRule="auto"/>
        <w:ind w:left="567"/>
        <w:rPr>
          <w:rFonts w:ascii="Times New Roman" w:hAnsi="Times New Roman" w:cs="Times New Roman"/>
          <w:lang w:val="lt-LT"/>
        </w:rPr>
      </w:pPr>
      <w:r w:rsidRPr="00964115">
        <w:rPr>
          <w:rFonts w:ascii="Times New Roman" w:hAnsi="Times New Roman" w:cs="Times New Roman"/>
          <w:u w:val="single"/>
          <w:lang w:val="lt-LT"/>
        </w:rPr>
        <w:t xml:space="preserve">Tabletės </w:t>
      </w:r>
      <w:r w:rsidR="00B113FD">
        <w:rPr>
          <w:rFonts w:ascii="Times New Roman" w:hAnsi="Times New Roman" w:cs="Times New Roman"/>
          <w:u w:val="single"/>
          <w:lang w:val="lt-LT"/>
        </w:rPr>
        <w:t>plėvelė</w:t>
      </w:r>
      <w:r w:rsidR="00A44265">
        <w:rPr>
          <w:rFonts w:ascii="Times New Roman" w:hAnsi="Times New Roman" w:cs="Times New Roman"/>
          <w:u w:val="single"/>
          <w:lang w:val="lt-LT"/>
        </w:rPr>
        <w:t>:</w:t>
      </w:r>
      <w:r w:rsidR="00A44265" w:rsidRPr="00A44265">
        <w:rPr>
          <w:rFonts w:ascii="Times New Roman" w:hAnsi="Times New Roman" w:cs="Times New Roman"/>
          <w:lang w:val="lt-LT"/>
        </w:rPr>
        <w:t xml:space="preserve"> h</w:t>
      </w:r>
      <w:r w:rsidRPr="00A44265">
        <w:rPr>
          <w:rFonts w:ascii="Times New Roman" w:hAnsi="Times New Roman" w:cs="Times New Roman"/>
          <w:lang w:val="lt-LT"/>
        </w:rPr>
        <w:t>ipromeliozė</w:t>
      </w:r>
      <w:r>
        <w:rPr>
          <w:rFonts w:ascii="Times New Roman" w:hAnsi="Times New Roman" w:cs="Times New Roman"/>
          <w:lang w:val="lt-LT"/>
        </w:rPr>
        <w:t> </w:t>
      </w:r>
      <w:r w:rsidRPr="00964115">
        <w:rPr>
          <w:rFonts w:ascii="Times New Roman" w:hAnsi="Times New Roman" w:cs="Times New Roman"/>
          <w:lang w:val="lt-LT"/>
        </w:rPr>
        <w:t>2910</w:t>
      </w:r>
      <w:r w:rsidR="00A44265">
        <w:rPr>
          <w:rFonts w:ascii="Times New Roman" w:hAnsi="Times New Roman" w:cs="Times New Roman"/>
          <w:lang w:val="lt-LT"/>
        </w:rPr>
        <w:t>, m</w:t>
      </w:r>
      <w:r w:rsidRPr="00964115">
        <w:rPr>
          <w:rFonts w:ascii="Times New Roman" w:hAnsi="Times New Roman" w:cs="Times New Roman"/>
          <w:lang w:val="lt-LT"/>
        </w:rPr>
        <w:t>akrogolis</w:t>
      </w:r>
      <w:r>
        <w:rPr>
          <w:rFonts w:ascii="Times New Roman" w:hAnsi="Times New Roman" w:cs="Times New Roman"/>
          <w:lang w:val="lt-LT"/>
        </w:rPr>
        <w:t> </w:t>
      </w:r>
      <w:r w:rsidRPr="00964115">
        <w:rPr>
          <w:rFonts w:ascii="Times New Roman" w:hAnsi="Times New Roman" w:cs="Times New Roman"/>
          <w:lang w:val="lt-LT"/>
        </w:rPr>
        <w:t>8000</w:t>
      </w:r>
      <w:r w:rsidR="00A44265">
        <w:rPr>
          <w:rFonts w:ascii="Times New Roman" w:hAnsi="Times New Roman" w:cs="Times New Roman"/>
          <w:lang w:val="lt-LT"/>
        </w:rPr>
        <w:t>, m</w:t>
      </w:r>
      <w:r w:rsidRPr="00964115">
        <w:rPr>
          <w:rFonts w:ascii="Times New Roman" w:hAnsi="Times New Roman" w:cs="Times New Roman"/>
          <w:lang w:val="lt-LT"/>
        </w:rPr>
        <w:t>etakrilo rūgšties ir etilakrilato 1:1 kopolimero 30 % dispersija</w:t>
      </w:r>
      <w:r w:rsidR="00A44265">
        <w:rPr>
          <w:rFonts w:ascii="Times New Roman" w:hAnsi="Times New Roman" w:cs="Times New Roman"/>
          <w:lang w:val="lt-LT"/>
        </w:rPr>
        <w:t>, t</w:t>
      </w:r>
      <w:r w:rsidRPr="00964115">
        <w:rPr>
          <w:rFonts w:ascii="Times New Roman" w:hAnsi="Times New Roman" w:cs="Times New Roman"/>
          <w:lang w:val="lt-LT"/>
        </w:rPr>
        <w:t>rietilo citratas</w:t>
      </w:r>
      <w:r w:rsidR="00A44265">
        <w:rPr>
          <w:rFonts w:ascii="Times New Roman" w:hAnsi="Times New Roman" w:cs="Times New Roman"/>
          <w:lang w:val="lt-LT"/>
        </w:rPr>
        <w:t>, t</w:t>
      </w:r>
      <w:r w:rsidRPr="00964115">
        <w:rPr>
          <w:rFonts w:ascii="Times New Roman" w:hAnsi="Times New Roman" w:cs="Times New Roman"/>
          <w:lang w:val="lt-LT"/>
        </w:rPr>
        <w:t>itano dioksidas (E171)</w:t>
      </w:r>
      <w:r w:rsidR="00A44265">
        <w:rPr>
          <w:rFonts w:ascii="Times New Roman" w:hAnsi="Times New Roman" w:cs="Times New Roman"/>
          <w:lang w:val="lt-LT"/>
        </w:rPr>
        <w:t>, p</w:t>
      </w:r>
      <w:r w:rsidRPr="00964115">
        <w:rPr>
          <w:rFonts w:ascii="Times New Roman" w:hAnsi="Times New Roman" w:cs="Times New Roman"/>
          <w:lang w:val="lt-LT"/>
        </w:rPr>
        <w:t>olidekstrozė</w:t>
      </w:r>
      <w:r w:rsidR="00A44265">
        <w:rPr>
          <w:rFonts w:ascii="Times New Roman" w:hAnsi="Times New Roman" w:cs="Times New Roman"/>
          <w:lang w:val="lt-LT"/>
        </w:rPr>
        <w:t>, p</w:t>
      </w:r>
      <w:r w:rsidRPr="00964115">
        <w:rPr>
          <w:rFonts w:ascii="Times New Roman" w:hAnsi="Times New Roman" w:cs="Times New Roman"/>
          <w:lang w:val="lt-LT"/>
        </w:rPr>
        <w:t>olisorbatas</w:t>
      </w:r>
      <w:r>
        <w:rPr>
          <w:rFonts w:ascii="Times New Roman" w:hAnsi="Times New Roman" w:cs="Times New Roman"/>
          <w:lang w:val="lt-LT"/>
        </w:rPr>
        <w:t> </w:t>
      </w:r>
      <w:r w:rsidRPr="00964115">
        <w:rPr>
          <w:rFonts w:ascii="Times New Roman" w:hAnsi="Times New Roman" w:cs="Times New Roman"/>
          <w:lang w:val="lt-LT"/>
        </w:rPr>
        <w:t>80</w:t>
      </w:r>
      <w:r w:rsidR="00A44265">
        <w:rPr>
          <w:rFonts w:ascii="Times New Roman" w:hAnsi="Times New Roman" w:cs="Times New Roman"/>
          <w:lang w:val="lt-LT"/>
        </w:rPr>
        <w:t>, g</w:t>
      </w:r>
      <w:r w:rsidRPr="00964115">
        <w:rPr>
          <w:rFonts w:ascii="Times New Roman" w:hAnsi="Times New Roman" w:cs="Times New Roman"/>
          <w:lang w:val="lt-LT"/>
        </w:rPr>
        <w:t>licerolio monostearatas 40-55</w:t>
      </w:r>
      <w:r w:rsidR="00A44265">
        <w:rPr>
          <w:rFonts w:ascii="Times New Roman" w:hAnsi="Times New Roman" w:cs="Times New Roman"/>
          <w:lang w:val="lt-LT"/>
        </w:rPr>
        <w:t>, g</w:t>
      </w:r>
      <w:r w:rsidRPr="00964115">
        <w:rPr>
          <w:rFonts w:ascii="Times New Roman" w:hAnsi="Times New Roman" w:cs="Times New Roman"/>
          <w:lang w:val="lt-LT"/>
        </w:rPr>
        <w:t>eltonasis geležies oksidas (E172)</w:t>
      </w:r>
      <w:r w:rsidR="00A44265">
        <w:rPr>
          <w:rFonts w:ascii="Times New Roman" w:hAnsi="Times New Roman" w:cs="Times New Roman"/>
          <w:lang w:val="lt-LT"/>
        </w:rPr>
        <w:t>, k</w:t>
      </w:r>
      <w:r w:rsidRPr="00964115">
        <w:rPr>
          <w:rFonts w:ascii="Times New Roman" w:hAnsi="Times New Roman" w:cs="Times New Roman"/>
          <w:lang w:val="lt-LT"/>
        </w:rPr>
        <w:t>arnaubo vaškas</w:t>
      </w:r>
      <w:r w:rsidR="00A44265">
        <w:rPr>
          <w:rFonts w:ascii="Times New Roman" w:hAnsi="Times New Roman" w:cs="Times New Roman"/>
          <w:lang w:val="lt-LT"/>
        </w:rPr>
        <w:t>.</w:t>
      </w:r>
    </w:p>
    <w:p w14:paraId="6569757D" w14:textId="77777777" w:rsidR="003736FD" w:rsidRPr="00964115" w:rsidRDefault="003736FD" w:rsidP="00A44265">
      <w:pPr>
        <w:spacing w:after="0" w:line="240" w:lineRule="auto"/>
        <w:ind w:left="567"/>
        <w:rPr>
          <w:rFonts w:ascii="Times New Roman" w:hAnsi="Times New Roman" w:cs="Times New Roman"/>
          <w:lang w:val="lt-LT"/>
        </w:rPr>
      </w:pPr>
      <w:r w:rsidRPr="00964115">
        <w:rPr>
          <w:rFonts w:ascii="Times New Roman" w:hAnsi="Times New Roman" w:cs="Times New Roman"/>
          <w:u w:val="single"/>
          <w:lang w:val="lt-LT"/>
        </w:rPr>
        <w:t>Spaus</w:t>
      </w:r>
      <w:r w:rsidR="00F54F32">
        <w:rPr>
          <w:rFonts w:ascii="Times New Roman" w:hAnsi="Times New Roman" w:cs="Times New Roman"/>
          <w:u w:val="single"/>
          <w:lang w:val="lt-LT"/>
        </w:rPr>
        <w:t>dinimo</w:t>
      </w:r>
      <w:r w:rsidRPr="00964115">
        <w:rPr>
          <w:rFonts w:ascii="Times New Roman" w:hAnsi="Times New Roman" w:cs="Times New Roman"/>
          <w:u w:val="single"/>
          <w:lang w:val="lt-LT"/>
        </w:rPr>
        <w:t xml:space="preserve"> dažai</w:t>
      </w:r>
      <w:r w:rsidR="00A44265">
        <w:rPr>
          <w:rFonts w:ascii="Times New Roman" w:hAnsi="Times New Roman" w:cs="Times New Roman"/>
          <w:u w:val="single"/>
          <w:lang w:val="lt-LT"/>
        </w:rPr>
        <w:t>:</w:t>
      </w:r>
      <w:r w:rsidR="00A44265" w:rsidRPr="00A44265">
        <w:rPr>
          <w:rFonts w:ascii="Times New Roman" w:hAnsi="Times New Roman" w:cs="Times New Roman"/>
          <w:lang w:val="lt-LT"/>
        </w:rPr>
        <w:t xml:space="preserve"> j</w:t>
      </w:r>
      <w:r w:rsidRPr="00A44265">
        <w:rPr>
          <w:rFonts w:ascii="Times New Roman" w:hAnsi="Times New Roman" w:cs="Times New Roman"/>
          <w:lang w:val="lt-LT"/>
        </w:rPr>
        <w:t>u</w:t>
      </w:r>
      <w:r w:rsidRPr="00964115">
        <w:rPr>
          <w:rFonts w:ascii="Times New Roman" w:hAnsi="Times New Roman" w:cs="Times New Roman"/>
          <w:lang w:val="lt-LT"/>
        </w:rPr>
        <w:t>odasis geležies oksidas (E172)</w:t>
      </w:r>
      <w:r w:rsidR="00A44265">
        <w:rPr>
          <w:rFonts w:ascii="Times New Roman" w:hAnsi="Times New Roman" w:cs="Times New Roman"/>
          <w:lang w:val="lt-LT"/>
        </w:rPr>
        <w:t>, p</w:t>
      </w:r>
      <w:r w:rsidRPr="00964115">
        <w:rPr>
          <w:rFonts w:ascii="Times New Roman" w:hAnsi="Times New Roman" w:cs="Times New Roman"/>
          <w:lang w:val="lt-LT"/>
        </w:rPr>
        <w:t>ropilenglikolis</w:t>
      </w:r>
      <w:r w:rsidR="00A44265">
        <w:rPr>
          <w:rFonts w:ascii="Times New Roman" w:hAnsi="Times New Roman" w:cs="Times New Roman"/>
          <w:lang w:val="lt-LT"/>
        </w:rPr>
        <w:t>.</w:t>
      </w:r>
    </w:p>
    <w:p w14:paraId="19CD3054" w14:textId="77777777" w:rsidR="003736FD" w:rsidRPr="00964115" w:rsidRDefault="003736FD" w:rsidP="00797756">
      <w:pPr>
        <w:spacing w:after="0" w:line="240" w:lineRule="auto"/>
        <w:rPr>
          <w:rFonts w:ascii="Times New Roman" w:hAnsi="Times New Roman" w:cs="Times New Roman"/>
          <w:lang w:val="lt-LT"/>
        </w:rPr>
      </w:pPr>
    </w:p>
    <w:p w14:paraId="6FC3D0EB" w14:textId="77777777" w:rsidR="00797756" w:rsidRPr="00964115" w:rsidRDefault="002A5A83" w:rsidP="00797756">
      <w:pPr>
        <w:spacing w:after="0" w:line="240" w:lineRule="auto"/>
        <w:rPr>
          <w:rFonts w:ascii="Times New Roman" w:hAnsi="Times New Roman" w:cs="Times New Roman"/>
          <w:b/>
          <w:lang w:val="lt-LT"/>
        </w:rPr>
      </w:pPr>
      <w:r>
        <w:rPr>
          <w:rFonts w:ascii="Times New Roman" w:hAnsi="Times New Roman" w:cs="Times New Roman"/>
          <w:b/>
          <w:lang w:val="lt-LT"/>
        </w:rPr>
        <w:t>Naproxen/Esomeprazole STADA</w:t>
      </w:r>
      <w:r w:rsidR="00797756" w:rsidRPr="00964115">
        <w:rPr>
          <w:rFonts w:ascii="Times New Roman" w:hAnsi="Times New Roman" w:cs="Times New Roman"/>
          <w:b/>
          <w:lang w:val="lt-LT"/>
        </w:rPr>
        <w:t xml:space="preserve"> išvaizda ir kiekis pakuotėje</w:t>
      </w:r>
    </w:p>
    <w:p w14:paraId="4632AF5F" w14:textId="77777777" w:rsidR="00624F0A" w:rsidRDefault="00624F0A" w:rsidP="00624F0A">
      <w:pPr>
        <w:spacing w:after="0" w:line="240" w:lineRule="auto"/>
        <w:rPr>
          <w:rFonts w:ascii="Times New Roman" w:hAnsi="Times New Roman" w:cs="Times New Roman"/>
          <w:lang w:val="lt-LT"/>
        </w:rPr>
      </w:pPr>
      <w:r w:rsidRPr="00624F0A">
        <w:rPr>
          <w:rFonts w:ascii="Times New Roman" w:hAnsi="Times New Roman" w:cs="Times New Roman"/>
          <w:lang w:val="lt-LT"/>
        </w:rPr>
        <w:t xml:space="preserve">Naproxen/Esomeprazole STADA </w:t>
      </w:r>
      <w:r>
        <w:rPr>
          <w:rFonts w:ascii="Times New Roman" w:hAnsi="Times New Roman" w:cs="Times New Roman"/>
          <w:lang w:val="lt-LT"/>
        </w:rPr>
        <w:t>yra g</w:t>
      </w:r>
      <w:r w:rsidRPr="002A5A83">
        <w:rPr>
          <w:rFonts w:ascii="Times New Roman" w:hAnsi="Times New Roman" w:cs="Times New Roman"/>
          <w:lang w:val="lt-LT"/>
        </w:rPr>
        <w:t>elton</w:t>
      </w:r>
      <w:r>
        <w:rPr>
          <w:rFonts w:ascii="Times New Roman" w:hAnsi="Times New Roman" w:cs="Times New Roman"/>
          <w:lang w:val="lt-LT"/>
        </w:rPr>
        <w:t>os</w:t>
      </w:r>
      <w:r w:rsidRPr="002A5A83">
        <w:rPr>
          <w:rFonts w:ascii="Times New Roman" w:hAnsi="Times New Roman" w:cs="Times New Roman"/>
          <w:lang w:val="lt-LT"/>
        </w:rPr>
        <w:t>, ovali</w:t>
      </w:r>
      <w:r>
        <w:rPr>
          <w:rFonts w:ascii="Times New Roman" w:hAnsi="Times New Roman" w:cs="Times New Roman"/>
          <w:lang w:val="lt-LT"/>
        </w:rPr>
        <w:t>os</w:t>
      </w:r>
      <w:r w:rsidRPr="002A5A83">
        <w:rPr>
          <w:rFonts w:ascii="Times New Roman" w:hAnsi="Times New Roman" w:cs="Times New Roman"/>
          <w:lang w:val="lt-LT"/>
        </w:rPr>
        <w:t xml:space="preserve"> modifikuoto atpalaidavimo tabletė</w:t>
      </w:r>
      <w:r>
        <w:rPr>
          <w:rFonts w:ascii="Times New Roman" w:hAnsi="Times New Roman" w:cs="Times New Roman"/>
          <w:lang w:val="lt-LT"/>
        </w:rPr>
        <w:t>s</w:t>
      </w:r>
      <w:r w:rsidRPr="002A5A83">
        <w:rPr>
          <w:rFonts w:ascii="Times New Roman" w:hAnsi="Times New Roman" w:cs="Times New Roman"/>
          <w:lang w:val="lt-LT"/>
        </w:rPr>
        <w:t>, kuri</w:t>
      </w:r>
      <w:r>
        <w:rPr>
          <w:rFonts w:ascii="Times New Roman" w:hAnsi="Times New Roman" w:cs="Times New Roman"/>
          <w:lang w:val="lt-LT"/>
        </w:rPr>
        <w:t>ų</w:t>
      </w:r>
      <w:r w:rsidRPr="002A5A83">
        <w:rPr>
          <w:rFonts w:ascii="Times New Roman" w:hAnsi="Times New Roman" w:cs="Times New Roman"/>
          <w:lang w:val="lt-LT"/>
        </w:rPr>
        <w:t xml:space="preserve"> vienoje pusėje juoda</w:t>
      </w:r>
      <w:r>
        <w:rPr>
          <w:rFonts w:ascii="Times New Roman" w:hAnsi="Times New Roman" w:cs="Times New Roman"/>
          <w:lang w:val="lt-LT"/>
        </w:rPr>
        <w:t>is dažais užrašyta</w:t>
      </w:r>
      <w:r w:rsidRPr="002A5A83">
        <w:rPr>
          <w:rFonts w:ascii="Times New Roman" w:hAnsi="Times New Roman" w:cs="Times New Roman"/>
          <w:lang w:val="lt-LT"/>
        </w:rPr>
        <w:t xml:space="preserve"> „NE2“.</w:t>
      </w:r>
    </w:p>
    <w:p w14:paraId="217EADD9" w14:textId="77777777" w:rsidR="00624F0A" w:rsidRDefault="00624F0A" w:rsidP="00797756">
      <w:pPr>
        <w:spacing w:after="0" w:line="240" w:lineRule="auto"/>
        <w:rPr>
          <w:rFonts w:ascii="Times New Roman" w:hAnsi="Times New Roman" w:cs="Times New Roman"/>
          <w:lang w:val="lt-LT"/>
        </w:rPr>
      </w:pPr>
    </w:p>
    <w:p w14:paraId="13E02B9C" w14:textId="77777777" w:rsidR="00624F0A" w:rsidRDefault="00624F0A" w:rsidP="00624F0A">
      <w:pPr>
        <w:spacing w:after="0" w:line="240" w:lineRule="auto"/>
        <w:rPr>
          <w:rFonts w:ascii="Times New Roman" w:hAnsi="Times New Roman" w:cs="Times New Roman"/>
          <w:lang w:val="lt-LT"/>
        </w:rPr>
      </w:pPr>
      <w:r w:rsidRPr="00624F0A">
        <w:rPr>
          <w:rFonts w:ascii="Times New Roman" w:hAnsi="Times New Roman" w:cs="Times New Roman"/>
          <w:lang w:val="lt-LT"/>
        </w:rPr>
        <w:t xml:space="preserve">Naproxen/Esomeprazole STADA </w:t>
      </w:r>
      <w:r>
        <w:rPr>
          <w:rFonts w:ascii="Times New Roman" w:hAnsi="Times New Roman" w:cs="Times New Roman"/>
          <w:lang w:val="lt-LT"/>
        </w:rPr>
        <w:t xml:space="preserve">tiekiamas </w:t>
      </w:r>
      <w:r w:rsidRPr="009170C0">
        <w:rPr>
          <w:rFonts w:ascii="Times New Roman" w:hAnsi="Times New Roman" w:cs="Times New Roman"/>
          <w:lang w:val="lt-LT"/>
        </w:rPr>
        <w:t>lizdinė</w:t>
      </w:r>
      <w:r>
        <w:rPr>
          <w:rFonts w:ascii="Times New Roman" w:hAnsi="Times New Roman" w:cs="Times New Roman"/>
          <w:lang w:val="lt-LT"/>
        </w:rPr>
        <w:t>se</w:t>
      </w:r>
      <w:r w:rsidRPr="009170C0">
        <w:rPr>
          <w:rFonts w:ascii="Times New Roman" w:hAnsi="Times New Roman" w:cs="Times New Roman"/>
          <w:lang w:val="lt-LT"/>
        </w:rPr>
        <w:t xml:space="preserve"> plokštelės</w:t>
      </w:r>
      <w:r>
        <w:rPr>
          <w:rFonts w:ascii="Times New Roman" w:hAnsi="Times New Roman" w:cs="Times New Roman"/>
          <w:lang w:val="lt-LT"/>
        </w:rPr>
        <w:t>e</w:t>
      </w:r>
      <w:r w:rsidRPr="009170C0">
        <w:rPr>
          <w:rFonts w:ascii="Times New Roman" w:hAnsi="Times New Roman" w:cs="Times New Roman"/>
          <w:lang w:val="lt-LT"/>
        </w:rPr>
        <w:t>, kuriose yra 10, 30 arba 60</w:t>
      </w:r>
      <w:r>
        <w:rPr>
          <w:rFonts w:ascii="Times New Roman" w:hAnsi="Times New Roman" w:cs="Times New Roman"/>
          <w:lang w:val="lt-LT"/>
        </w:rPr>
        <w:t> </w:t>
      </w:r>
      <w:r w:rsidRPr="009170C0">
        <w:rPr>
          <w:rFonts w:ascii="Times New Roman" w:hAnsi="Times New Roman" w:cs="Times New Roman"/>
          <w:lang w:val="lt-LT"/>
        </w:rPr>
        <w:t>modifikuoto atpalaidavimo tablečių</w:t>
      </w:r>
      <w:r>
        <w:rPr>
          <w:rFonts w:ascii="Times New Roman" w:hAnsi="Times New Roman" w:cs="Times New Roman"/>
          <w:lang w:val="lt-LT"/>
        </w:rPr>
        <w:t>, arba d</w:t>
      </w:r>
      <w:r w:rsidRPr="009170C0">
        <w:rPr>
          <w:rFonts w:ascii="Times New Roman" w:hAnsi="Times New Roman" w:cs="Times New Roman"/>
          <w:lang w:val="lt-LT"/>
        </w:rPr>
        <w:t xml:space="preserve">idelio tankio polietileno </w:t>
      </w:r>
      <w:r>
        <w:rPr>
          <w:rFonts w:ascii="Times New Roman" w:hAnsi="Times New Roman" w:cs="Times New Roman"/>
          <w:lang w:val="lt-LT"/>
        </w:rPr>
        <w:t>(DTPE)</w:t>
      </w:r>
      <w:r w:rsidRPr="009170C0">
        <w:rPr>
          <w:rFonts w:ascii="Times New Roman" w:hAnsi="Times New Roman" w:cs="Times New Roman"/>
          <w:lang w:val="lt-LT"/>
        </w:rPr>
        <w:t xml:space="preserve"> buteliuk</w:t>
      </w:r>
      <w:r>
        <w:rPr>
          <w:rFonts w:ascii="Times New Roman" w:hAnsi="Times New Roman" w:cs="Times New Roman"/>
          <w:lang w:val="lt-LT"/>
        </w:rPr>
        <w:t>uose</w:t>
      </w:r>
      <w:r w:rsidRPr="009170C0">
        <w:rPr>
          <w:rFonts w:ascii="Times New Roman" w:hAnsi="Times New Roman" w:cs="Times New Roman"/>
          <w:lang w:val="lt-LT"/>
        </w:rPr>
        <w:t xml:space="preserve"> su vaik</w:t>
      </w:r>
      <w:r>
        <w:rPr>
          <w:rFonts w:ascii="Times New Roman" w:hAnsi="Times New Roman" w:cs="Times New Roman"/>
          <w:lang w:val="lt-LT"/>
        </w:rPr>
        <w:t xml:space="preserve">ų sunkiai </w:t>
      </w:r>
      <w:r w:rsidRPr="009170C0">
        <w:rPr>
          <w:rFonts w:ascii="Times New Roman" w:hAnsi="Times New Roman" w:cs="Times New Roman"/>
          <w:lang w:val="lt-LT"/>
        </w:rPr>
        <w:t>atidaromu polipropileno užsukamu uždoriu ir silikagelio sausiklio talpykle</w:t>
      </w:r>
      <w:r>
        <w:rPr>
          <w:rFonts w:ascii="Times New Roman" w:hAnsi="Times New Roman" w:cs="Times New Roman"/>
          <w:lang w:val="lt-LT"/>
        </w:rPr>
        <w:t>. Buteliuke</w:t>
      </w:r>
      <w:r w:rsidRPr="009170C0">
        <w:rPr>
          <w:rFonts w:ascii="Times New Roman" w:hAnsi="Times New Roman" w:cs="Times New Roman"/>
          <w:lang w:val="lt-LT"/>
        </w:rPr>
        <w:t xml:space="preserve"> yra 10, 30 arba 60</w:t>
      </w:r>
      <w:r>
        <w:rPr>
          <w:rFonts w:ascii="Times New Roman" w:hAnsi="Times New Roman" w:cs="Times New Roman"/>
          <w:lang w:val="lt-LT"/>
        </w:rPr>
        <w:t> </w:t>
      </w:r>
      <w:r w:rsidRPr="009170C0">
        <w:rPr>
          <w:rFonts w:ascii="Times New Roman" w:hAnsi="Times New Roman" w:cs="Times New Roman"/>
          <w:lang w:val="lt-LT"/>
        </w:rPr>
        <w:t>modifikuoto atpalaidavimo tablečių.</w:t>
      </w:r>
    </w:p>
    <w:p w14:paraId="19F5C7FB" w14:textId="77777777" w:rsidR="00624F0A" w:rsidRDefault="00624F0A" w:rsidP="00797756">
      <w:pPr>
        <w:spacing w:after="0" w:line="240" w:lineRule="auto"/>
        <w:rPr>
          <w:rFonts w:ascii="Times New Roman" w:hAnsi="Times New Roman" w:cs="Times New Roman"/>
          <w:lang w:val="lt-LT"/>
        </w:rPr>
      </w:pPr>
    </w:p>
    <w:p w14:paraId="0505A687" w14:textId="77777777" w:rsidR="00797756" w:rsidRPr="00964115" w:rsidRDefault="00797756" w:rsidP="00797756">
      <w:pPr>
        <w:spacing w:after="0" w:line="240" w:lineRule="auto"/>
        <w:rPr>
          <w:rFonts w:ascii="Times New Roman" w:hAnsi="Times New Roman" w:cs="Times New Roman"/>
          <w:lang w:val="lt-LT"/>
        </w:rPr>
      </w:pPr>
      <w:r w:rsidRPr="00964115">
        <w:rPr>
          <w:rFonts w:ascii="Times New Roman" w:hAnsi="Times New Roman" w:cs="Times New Roman"/>
          <w:lang w:val="lt-LT"/>
        </w:rPr>
        <w:t>Gali būti tiekiamos ne visų dydžių pakuotės.</w:t>
      </w:r>
    </w:p>
    <w:p w14:paraId="44D24150" w14:textId="77777777" w:rsidR="00797756" w:rsidRPr="00964115" w:rsidRDefault="00797756" w:rsidP="00797756">
      <w:pPr>
        <w:spacing w:after="0" w:line="240" w:lineRule="auto"/>
        <w:rPr>
          <w:rFonts w:ascii="Times New Roman" w:hAnsi="Times New Roman" w:cs="Times New Roman"/>
          <w:lang w:val="lt-LT"/>
        </w:rPr>
      </w:pPr>
    </w:p>
    <w:p w14:paraId="512083B6" w14:textId="77777777" w:rsidR="007C0523" w:rsidRPr="007C0523" w:rsidRDefault="007C0523" w:rsidP="007C0523">
      <w:pPr>
        <w:widowControl w:val="0"/>
        <w:numPr>
          <w:ilvl w:val="12"/>
          <w:numId w:val="0"/>
        </w:numPr>
        <w:autoSpaceDE w:val="0"/>
        <w:autoSpaceDN w:val="0"/>
        <w:spacing w:after="0" w:line="240" w:lineRule="auto"/>
        <w:rPr>
          <w:rFonts w:ascii="Times New Roman" w:eastAsia="Times New Roman" w:hAnsi="Times New Roman" w:cs="Times New Roman"/>
          <w:b/>
          <w:bCs/>
          <w:lang w:val="lt-LT"/>
        </w:rPr>
      </w:pPr>
      <w:r w:rsidRPr="007C0523">
        <w:rPr>
          <w:rFonts w:ascii="Times New Roman" w:eastAsia="Times New Roman" w:hAnsi="Times New Roman" w:cs="Times New Roman"/>
          <w:b/>
          <w:bCs/>
          <w:lang w:val="lt-LT"/>
        </w:rPr>
        <w:t>Registruotojas ir gamintojas</w:t>
      </w:r>
    </w:p>
    <w:p w14:paraId="6769BB4D" w14:textId="77777777" w:rsidR="007C0523" w:rsidRPr="007C0523" w:rsidRDefault="007C0523" w:rsidP="007C0523">
      <w:pPr>
        <w:widowControl w:val="0"/>
        <w:numPr>
          <w:ilvl w:val="12"/>
          <w:numId w:val="0"/>
        </w:numPr>
        <w:autoSpaceDE w:val="0"/>
        <w:autoSpaceDN w:val="0"/>
        <w:spacing w:after="0" w:line="240" w:lineRule="auto"/>
        <w:rPr>
          <w:rFonts w:ascii="Times New Roman" w:eastAsia="Times New Roman" w:hAnsi="Times New Roman" w:cs="Times New Roman"/>
          <w:b/>
          <w:bCs/>
          <w:lang w:val="lt-LT"/>
        </w:rPr>
      </w:pPr>
    </w:p>
    <w:p w14:paraId="5E435F2C" w14:textId="77777777" w:rsidR="007C0523" w:rsidRPr="007C0523" w:rsidRDefault="007C0523" w:rsidP="007C0523">
      <w:pPr>
        <w:widowControl w:val="0"/>
        <w:numPr>
          <w:ilvl w:val="12"/>
          <w:numId w:val="0"/>
        </w:numPr>
        <w:autoSpaceDE w:val="0"/>
        <w:autoSpaceDN w:val="0"/>
        <w:spacing w:after="0" w:line="240" w:lineRule="auto"/>
        <w:rPr>
          <w:rFonts w:ascii="Times New Roman" w:eastAsia="Times New Roman" w:hAnsi="Times New Roman" w:cs="Times New Roman"/>
          <w:bCs/>
          <w:i/>
          <w:lang w:val="lt-LT"/>
        </w:rPr>
      </w:pPr>
      <w:r w:rsidRPr="007C0523">
        <w:rPr>
          <w:rFonts w:ascii="Times New Roman" w:eastAsia="Times New Roman" w:hAnsi="Times New Roman" w:cs="Times New Roman"/>
          <w:bCs/>
          <w:i/>
          <w:lang w:val="lt-LT"/>
        </w:rPr>
        <w:t>Registruotojas</w:t>
      </w:r>
    </w:p>
    <w:p w14:paraId="59A711E5" w14:textId="77777777" w:rsidR="007C0523" w:rsidRPr="007C0523" w:rsidRDefault="007C0523" w:rsidP="007C0523">
      <w:pPr>
        <w:widowControl w:val="0"/>
        <w:autoSpaceDE w:val="0"/>
        <w:autoSpaceDN w:val="0"/>
        <w:spacing w:after="0" w:line="240" w:lineRule="auto"/>
        <w:rPr>
          <w:rFonts w:ascii="Times New Roman" w:eastAsia="Times New Roman" w:hAnsi="Times New Roman" w:cs="Times New Roman"/>
          <w:lang w:val="lt-LT"/>
        </w:rPr>
      </w:pPr>
      <w:r w:rsidRPr="007C0523">
        <w:rPr>
          <w:rFonts w:ascii="Times New Roman" w:eastAsia="Times New Roman" w:hAnsi="Times New Roman" w:cs="Times New Roman"/>
          <w:lang w:val="lt-LT"/>
        </w:rPr>
        <w:t>STADA Arzneimittel AG</w:t>
      </w:r>
    </w:p>
    <w:p w14:paraId="79666224" w14:textId="77777777" w:rsidR="007C0523" w:rsidRPr="007C0523" w:rsidRDefault="007C0523" w:rsidP="007C0523">
      <w:pPr>
        <w:widowControl w:val="0"/>
        <w:autoSpaceDE w:val="0"/>
        <w:autoSpaceDN w:val="0"/>
        <w:spacing w:after="0" w:line="240" w:lineRule="auto"/>
        <w:rPr>
          <w:rFonts w:ascii="Times New Roman" w:eastAsia="Times New Roman" w:hAnsi="Times New Roman" w:cs="Times New Roman"/>
          <w:lang w:val="lt-LT"/>
        </w:rPr>
      </w:pPr>
      <w:r w:rsidRPr="007C0523">
        <w:rPr>
          <w:rFonts w:ascii="Times New Roman" w:eastAsia="Times New Roman" w:hAnsi="Times New Roman" w:cs="Times New Roman"/>
          <w:lang w:val="lt-LT"/>
        </w:rPr>
        <w:t>Stadastrasse 2-18</w:t>
      </w:r>
    </w:p>
    <w:p w14:paraId="67D00B1E" w14:textId="77777777" w:rsidR="007C0523" w:rsidRPr="007C0523" w:rsidRDefault="007C0523" w:rsidP="007C0523">
      <w:pPr>
        <w:widowControl w:val="0"/>
        <w:autoSpaceDE w:val="0"/>
        <w:autoSpaceDN w:val="0"/>
        <w:spacing w:after="0" w:line="240" w:lineRule="auto"/>
        <w:rPr>
          <w:rFonts w:ascii="Times New Roman" w:eastAsia="Times New Roman" w:hAnsi="Times New Roman" w:cs="Times New Roman"/>
          <w:lang w:val="lt-LT"/>
        </w:rPr>
      </w:pPr>
      <w:r w:rsidRPr="007C0523">
        <w:rPr>
          <w:rFonts w:ascii="Times New Roman" w:eastAsia="Times New Roman" w:hAnsi="Times New Roman" w:cs="Times New Roman"/>
          <w:lang w:val="lt-LT"/>
        </w:rPr>
        <w:t>61118 Bad Vilbel</w:t>
      </w:r>
    </w:p>
    <w:p w14:paraId="33476A78" w14:textId="77777777" w:rsidR="007C0523" w:rsidRPr="007C0523" w:rsidRDefault="007C0523" w:rsidP="007C0523">
      <w:pPr>
        <w:widowControl w:val="0"/>
        <w:autoSpaceDE w:val="0"/>
        <w:autoSpaceDN w:val="0"/>
        <w:spacing w:after="0" w:line="240" w:lineRule="auto"/>
        <w:rPr>
          <w:rFonts w:ascii="Times New Roman" w:eastAsia="Times New Roman" w:hAnsi="Times New Roman" w:cs="Times New Roman"/>
          <w:lang w:val="lt-LT"/>
        </w:rPr>
      </w:pPr>
      <w:r w:rsidRPr="007C0523">
        <w:rPr>
          <w:rFonts w:ascii="Times New Roman" w:eastAsia="Times New Roman" w:hAnsi="Times New Roman" w:cs="Times New Roman"/>
          <w:lang w:val="lt-LT"/>
        </w:rPr>
        <w:t>Vokietija</w:t>
      </w:r>
    </w:p>
    <w:p w14:paraId="55CC5F00" w14:textId="77777777" w:rsidR="007C0523" w:rsidRPr="007C0523" w:rsidRDefault="007C0523" w:rsidP="007C0523">
      <w:pPr>
        <w:widowControl w:val="0"/>
        <w:numPr>
          <w:ilvl w:val="12"/>
          <w:numId w:val="0"/>
        </w:numPr>
        <w:autoSpaceDE w:val="0"/>
        <w:autoSpaceDN w:val="0"/>
        <w:spacing w:after="0" w:line="240" w:lineRule="auto"/>
        <w:ind w:right="-2"/>
        <w:rPr>
          <w:rFonts w:ascii="Times New Roman" w:eastAsia="Times New Roman" w:hAnsi="Times New Roman" w:cs="Times New Roman"/>
          <w:lang w:val="lt-LT"/>
        </w:rPr>
      </w:pPr>
    </w:p>
    <w:p w14:paraId="1C6561F0" w14:textId="77777777" w:rsidR="007C0523" w:rsidRPr="007C0523" w:rsidRDefault="007C0523" w:rsidP="007C0523">
      <w:pPr>
        <w:widowControl w:val="0"/>
        <w:autoSpaceDE w:val="0"/>
        <w:autoSpaceDN w:val="0"/>
        <w:spacing w:after="0" w:line="240" w:lineRule="auto"/>
        <w:ind w:left="142" w:hanging="142"/>
        <w:rPr>
          <w:rFonts w:ascii="Times New Roman" w:eastAsia="Times New Roman" w:hAnsi="Times New Roman" w:cs="Times New Roman"/>
          <w:i/>
          <w:szCs w:val="24"/>
          <w:lang w:val="lt-LT"/>
        </w:rPr>
      </w:pPr>
      <w:r w:rsidRPr="007C0523">
        <w:rPr>
          <w:rFonts w:ascii="Times New Roman" w:eastAsia="Times New Roman" w:hAnsi="Times New Roman" w:cs="Times New Roman"/>
          <w:bCs/>
          <w:i/>
          <w:lang w:val="lt-LT"/>
        </w:rPr>
        <w:t>Gamintojas</w:t>
      </w:r>
    </w:p>
    <w:p w14:paraId="786AECFB" w14:textId="77777777" w:rsidR="00CE5A5D" w:rsidRPr="00CE5A5D" w:rsidRDefault="00CE5A5D" w:rsidP="00CE5A5D">
      <w:pPr>
        <w:widowControl w:val="0"/>
        <w:autoSpaceDE w:val="0"/>
        <w:autoSpaceDN w:val="0"/>
        <w:spacing w:after="0" w:line="240" w:lineRule="auto"/>
        <w:rPr>
          <w:rFonts w:ascii="Times New Roman" w:eastAsia="Times New Roman" w:hAnsi="Times New Roman" w:cs="Times New Roman"/>
          <w:lang w:val="lt-LT" w:eastAsia="lt-LT"/>
        </w:rPr>
      </w:pPr>
      <w:r w:rsidRPr="00CE5A5D">
        <w:rPr>
          <w:rFonts w:ascii="Times New Roman" w:eastAsia="Times New Roman" w:hAnsi="Times New Roman" w:cs="Times New Roman"/>
          <w:lang w:val="lt-LT" w:eastAsia="lt-LT"/>
        </w:rPr>
        <w:t>Pharmadox Healthcare Limited</w:t>
      </w:r>
    </w:p>
    <w:p w14:paraId="39124D40" w14:textId="77777777" w:rsidR="007C0523" w:rsidRDefault="00CE5A5D" w:rsidP="00CE5A5D">
      <w:pPr>
        <w:widowControl w:val="0"/>
        <w:autoSpaceDE w:val="0"/>
        <w:autoSpaceDN w:val="0"/>
        <w:spacing w:after="0" w:line="240" w:lineRule="auto"/>
        <w:rPr>
          <w:rFonts w:ascii="Times New Roman" w:eastAsia="Times New Roman" w:hAnsi="Times New Roman" w:cs="Times New Roman"/>
          <w:lang w:val="lt-LT" w:eastAsia="lt-LT"/>
        </w:rPr>
      </w:pPr>
      <w:r w:rsidRPr="00CE5A5D">
        <w:rPr>
          <w:rFonts w:ascii="Times New Roman" w:eastAsia="Times New Roman" w:hAnsi="Times New Roman" w:cs="Times New Roman"/>
          <w:lang w:val="lt-LT" w:eastAsia="lt-LT"/>
        </w:rPr>
        <w:t>KW20A Kordin Industrial Park, Paola, PLA3000, Malta</w:t>
      </w:r>
    </w:p>
    <w:p w14:paraId="0E2A51AA" w14:textId="77777777" w:rsidR="00CE5A5D" w:rsidRDefault="00CE5A5D" w:rsidP="00CE5A5D">
      <w:pPr>
        <w:widowControl w:val="0"/>
        <w:autoSpaceDE w:val="0"/>
        <w:autoSpaceDN w:val="0"/>
        <w:spacing w:after="0" w:line="240" w:lineRule="auto"/>
        <w:rPr>
          <w:rFonts w:ascii="Times New Roman" w:eastAsia="Times New Roman" w:hAnsi="Times New Roman" w:cs="Times New Roman"/>
          <w:lang w:val="lt-LT" w:eastAsia="lt-LT"/>
        </w:rPr>
      </w:pPr>
    </w:p>
    <w:p w14:paraId="088BB031" w14:textId="77777777" w:rsidR="00CE5A5D" w:rsidRDefault="00CE5A5D" w:rsidP="00CE5A5D">
      <w:pPr>
        <w:widowControl w:val="0"/>
        <w:autoSpaceDE w:val="0"/>
        <w:autoSpaceDN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arba</w:t>
      </w:r>
    </w:p>
    <w:p w14:paraId="71F2FB93" w14:textId="77777777" w:rsidR="00CE5A5D" w:rsidRDefault="00CE5A5D" w:rsidP="00CE5A5D">
      <w:pPr>
        <w:widowControl w:val="0"/>
        <w:autoSpaceDE w:val="0"/>
        <w:autoSpaceDN w:val="0"/>
        <w:spacing w:after="0" w:line="240" w:lineRule="auto"/>
        <w:rPr>
          <w:rFonts w:ascii="Times New Roman" w:eastAsia="Times New Roman" w:hAnsi="Times New Roman" w:cs="Times New Roman"/>
          <w:szCs w:val="24"/>
          <w:lang w:val="lt-LT"/>
        </w:rPr>
      </w:pPr>
    </w:p>
    <w:p w14:paraId="11AA23F3" w14:textId="77777777" w:rsidR="00CE5A5D" w:rsidRPr="00CE5A5D" w:rsidRDefault="00CE5A5D" w:rsidP="00CE5A5D">
      <w:pPr>
        <w:widowControl w:val="0"/>
        <w:autoSpaceDE w:val="0"/>
        <w:autoSpaceDN w:val="0"/>
        <w:spacing w:after="0" w:line="240" w:lineRule="auto"/>
        <w:rPr>
          <w:rFonts w:ascii="Times New Roman" w:eastAsia="Times New Roman" w:hAnsi="Times New Roman" w:cs="Times New Roman"/>
          <w:szCs w:val="24"/>
          <w:lang w:val="lt-LT"/>
        </w:rPr>
      </w:pPr>
      <w:r w:rsidRPr="00CE5A5D">
        <w:rPr>
          <w:rFonts w:ascii="Times New Roman" w:eastAsia="Times New Roman" w:hAnsi="Times New Roman" w:cs="Times New Roman"/>
          <w:szCs w:val="24"/>
          <w:lang w:val="lt-LT"/>
        </w:rPr>
        <w:t>MSN Labs Europe Limited</w:t>
      </w:r>
    </w:p>
    <w:p w14:paraId="4731EA55" w14:textId="77777777" w:rsidR="00CE5A5D" w:rsidRDefault="00CE5A5D" w:rsidP="00CE5A5D">
      <w:pPr>
        <w:widowControl w:val="0"/>
        <w:autoSpaceDE w:val="0"/>
        <w:autoSpaceDN w:val="0"/>
        <w:spacing w:after="0" w:line="240" w:lineRule="auto"/>
        <w:rPr>
          <w:rFonts w:ascii="Times New Roman" w:eastAsia="Times New Roman" w:hAnsi="Times New Roman" w:cs="Times New Roman"/>
          <w:szCs w:val="24"/>
          <w:lang w:val="lt-LT"/>
        </w:rPr>
      </w:pPr>
      <w:r w:rsidRPr="00CE5A5D">
        <w:rPr>
          <w:rFonts w:ascii="Times New Roman" w:eastAsia="Times New Roman" w:hAnsi="Times New Roman" w:cs="Times New Roman"/>
          <w:szCs w:val="24"/>
          <w:lang w:val="lt-LT"/>
        </w:rPr>
        <w:t>KW20A Corradino Park, Paola, PLA3000, Malta</w:t>
      </w:r>
    </w:p>
    <w:p w14:paraId="60F79C8A" w14:textId="77777777" w:rsidR="00CE5A5D" w:rsidRPr="007C0523" w:rsidRDefault="00CE5A5D" w:rsidP="00CE5A5D">
      <w:pPr>
        <w:widowControl w:val="0"/>
        <w:autoSpaceDE w:val="0"/>
        <w:autoSpaceDN w:val="0"/>
        <w:spacing w:after="0" w:line="240" w:lineRule="auto"/>
        <w:rPr>
          <w:rFonts w:ascii="Times New Roman" w:eastAsia="Times New Roman" w:hAnsi="Times New Roman" w:cs="Times New Roman"/>
          <w:szCs w:val="24"/>
          <w:lang w:val="lt-LT"/>
        </w:rPr>
      </w:pPr>
    </w:p>
    <w:p w14:paraId="163D35EC" w14:textId="77777777" w:rsidR="007C0523" w:rsidRPr="007C0523" w:rsidRDefault="007C0523" w:rsidP="007C0523">
      <w:pPr>
        <w:widowControl w:val="0"/>
        <w:numPr>
          <w:ilvl w:val="12"/>
          <w:numId w:val="0"/>
        </w:numPr>
        <w:autoSpaceDE w:val="0"/>
        <w:autoSpaceDN w:val="0"/>
        <w:spacing w:after="0" w:line="240" w:lineRule="auto"/>
        <w:ind w:right="-2"/>
        <w:rPr>
          <w:rFonts w:ascii="Times New Roman" w:eastAsia="Times New Roman" w:hAnsi="Times New Roman" w:cs="Times New Roman"/>
          <w:szCs w:val="24"/>
          <w:lang w:val="lt-LT"/>
        </w:rPr>
      </w:pPr>
      <w:r w:rsidRPr="007C0523">
        <w:rPr>
          <w:rFonts w:ascii="Times New Roman" w:eastAsia="Times New Roman" w:hAnsi="Times New Roman" w:cs="Times New Roman"/>
          <w:szCs w:val="24"/>
          <w:lang w:val="lt-LT"/>
        </w:rPr>
        <w:t>Jeigu apie šį vaistą norite sužinoti daugiau, kreipkitės į vietinį registruotojo atstovą:</w:t>
      </w:r>
    </w:p>
    <w:p w14:paraId="454A65C4" w14:textId="77777777" w:rsidR="007C0523" w:rsidRPr="00762648" w:rsidRDefault="007C0523" w:rsidP="007C0523">
      <w:pPr>
        <w:widowControl w:val="0"/>
        <w:numPr>
          <w:ilvl w:val="12"/>
          <w:numId w:val="0"/>
        </w:numPr>
        <w:autoSpaceDE w:val="0"/>
        <w:autoSpaceDN w:val="0"/>
        <w:spacing w:after="0" w:line="240" w:lineRule="auto"/>
        <w:ind w:right="-2"/>
        <w:rPr>
          <w:rFonts w:ascii="Times New Roman" w:eastAsia="Times New Roman" w:hAnsi="Times New Roman" w:cs="Times New Roman"/>
          <w:sz w:val="16"/>
          <w:szCs w:val="16"/>
          <w:lang w:val="lt-LT"/>
        </w:rPr>
      </w:pPr>
    </w:p>
    <w:p w14:paraId="522EF189" w14:textId="77777777" w:rsidR="007C0523" w:rsidRPr="007C0523" w:rsidRDefault="007C0523" w:rsidP="007C0523">
      <w:pPr>
        <w:widowControl w:val="0"/>
        <w:numPr>
          <w:ilvl w:val="12"/>
          <w:numId w:val="0"/>
        </w:numPr>
        <w:autoSpaceDE w:val="0"/>
        <w:autoSpaceDN w:val="0"/>
        <w:spacing w:after="0" w:line="240" w:lineRule="auto"/>
        <w:rPr>
          <w:rFonts w:ascii="Times New Roman" w:eastAsia="Times New Roman" w:hAnsi="Times New Roman" w:cs="Times New Roman"/>
          <w:lang w:val="lt-LT"/>
        </w:rPr>
      </w:pPr>
      <w:r w:rsidRPr="007C0523">
        <w:rPr>
          <w:rFonts w:ascii="Times New Roman" w:eastAsia="Times New Roman" w:hAnsi="Times New Roman" w:cs="Times New Roman"/>
          <w:lang w:val="lt-LT"/>
        </w:rPr>
        <w:t>UAB „STADA Baltics“</w:t>
      </w:r>
    </w:p>
    <w:p w14:paraId="6DF4ECBC" w14:textId="77777777" w:rsidR="007C0523" w:rsidRPr="007C0523" w:rsidRDefault="007C0523" w:rsidP="007C0523">
      <w:pPr>
        <w:widowControl w:val="0"/>
        <w:numPr>
          <w:ilvl w:val="12"/>
          <w:numId w:val="0"/>
        </w:numPr>
        <w:autoSpaceDE w:val="0"/>
        <w:autoSpaceDN w:val="0"/>
        <w:spacing w:after="0" w:line="240" w:lineRule="auto"/>
        <w:rPr>
          <w:rFonts w:ascii="Times New Roman" w:eastAsia="Times New Roman" w:hAnsi="Times New Roman" w:cs="Times New Roman"/>
          <w:lang w:val="lt-LT"/>
        </w:rPr>
      </w:pPr>
      <w:r w:rsidRPr="007C0523">
        <w:rPr>
          <w:rFonts w:ascii="Times New Roman" w:eastAsia="Times New Roman" w:hAnsi="Times New Roman" w:cs="Times New Roman"/>
          <w:lang w:val="lt-LT"/>
        </w:rPr>
        <w:t xml:space="preserve">A. Goštauto g. 40A </w:t>
      </w:r>
    </w:p>
    <w:p w14:paraId="682ACB93" w14:textId="77777777" w:rsidR="007C0523" w:rsidRPr="007C0523" w:rsidRDefault="007C0523" w:rsidP="007C0523">
      <w:pPr>
        <w:widowControl w:val="0"/>
        <w:numPr>
          <w:ilvl w:val="12"/>
          <w:numId w:val="0"/>
        </w:numPr>
        <w:autoSpaceDE w:val="0"/>
        <w:autoSpaceDN w:val="0"/>
        <w:spacing w:after="0" w:line="240" w:lineRule="auto"/>
        <w:rPr>
          <w:rFonts w:ascii="Times New Roman" w:eastAsia="Times New Roman" w:hAnsi="Times New Roman" w:cs="Times New Roman"/>
          <w:lang w:val="lt-LT"/>
        </w:rPr>
      </w:pPr>
      <w:r w:rsidRPr="007C0523">
        <w:rPr>
          <w:rFonts w:ascii="Times New Roman" w:eastAsia="Times New Roman" w:hAnsi="Times New Roman" w:cs="Times New Roman"/>
          <w:lang w:val="lt-LT"/>
        </w:rPr>
        <w:t>LT-03163 Vilnius</w:t>
      </w:r>
    </w:p>
    <w:p w14:paraId="4CD0BA2B" w14:textId="77777777" w:rsidR="007C0523" w:rsidRPr="007C0523" w:rsidRDefault="007C0523" w:rsidP="007C0523">
      <w:pPr>
        <w:widowControl w:val="0"/>
        <w:numPr>
          <w:ilvl w:val="12"/>
          <w:numId w:val="0"/>
        </w:numPr>
        <w:autoSpaceDE w:val="0"/>
        <w:autoSpaceDN w:val="0"/>
        <w:spacing w:after="0" w:line="240" w:lineRule="auto"/>
        <w:rPr>
          <w:rFonts w:ascii="Times New Roman" w:eastAsia="Times New Roman" w:hAnsi="Times New Roman" w:cs="Times New Roman"/>
          <w:lang w:val="lt-LT"/>
        </w:rPr>
      </w:pPr>
      <w:r w:rsidRPr="007C0523">
        <w:rPr>
          <w:rFonts w:ascii="Times New Roman" w:eastAsia="Times New Roman" w:hAnsi="Times New Roman" w:cs="Times New Roman"/>
          <w:lang w:val="lt-LT"/>
        </w:rPr>
        <w:t>Lietuva</w:t>
      </w:r>
    </w:p>
    <w:p w14:paraId="7E82CF72" w14:textId="77777777" w:rsidR="007C0523" w:rsidRPr="007C0523" w:rsidRDefault="007C0523" w:rsidP="007C0523">
      <w:pPr>
        <w:widowControl w:val="0"/>
        <w:numPr>
          <w:ilvl w:val="12"/>
          <w:numId w:val="0"/>
        </w:numPr>
        <w:autoSpaceDE w:val="0"/>
        <w:autoSpaceDN w:val="0"/>
        <w:spacing w:after="0" w:line="240" w:lineRule="auto"/>
        <w:rPr>
          <w:rFonts w:ascii="Times New Roman" w:eastAsia="Times New Roman" w:hAnsi="Times New Roman" w:cs="Times New Roman"/>
          <w:lang w:val="lt-LT"/>
        </w:rPr>
      </w:pPr>
      <w:r w:rsidRPr="007C0523">
        <w:rPr>
          <w:rFonts w:ascii="Times New Roman" w:eastAsia="Times New Roman" w:hAnsi="Times New Roman" w:cs="Times New Roman"/>
          <w:lang w:val="lt-LT"/>
        </w:rPr>
        <w:t>Tel.: +370 5 260 3926</w:t>
      </w:r>
    </w:p>
    <w:p w14:paraId="7B5D41B8" w14:textId="77777777" w:rsidR="007C0523" w:rsidRPr="007C0523" w:rsidRDefault="007C0523" w:rsidP="007C0523">
      <w:pPr>
        <w:widowControl w:val="0"/>
        <w:numPr>
          <w:ilvl w:val="12"/>
          <w:numId w:val="0"/>
        </w:numPr>
        <w:autoSpaceDE w:val="0"/>
        <w:autoSpaceDN w:val="0"/>
        <w:spacing w:after="0" w:line="240" w:lineRule="auto"/>
        <w:rPr>
          <w:rFonts w:ascii="Times New Roman" w:eastAsia="Times New Roman" w:hAnsi="Times New Roman" w:cs="Times New Roman"/>
          <w:lang w:val="lt-LT"/>
        </w:rPr>
      </w:pPr>
      <w:r w:rsidRPr="007C0523">
        <w:rPr>
          <w:rFonts w:ascii="Times New Roman" w:eastAsia="Times New Roman" w:hAnsi="Times New Roman" w:cs="Times New Roman"/>
          <w:lang w:val="lt-LT"/>
        </w:rPr>
        <w:t>El. paštas: stada.baltics@stada.com</w:t>
      </w:r>
    </w:p>
    <w:p w14:paraId="43AF330B" w14:textId="77777777" w:rsidR="007C0523" w:rsidRPr="007C0523" w:rsidRDefault="007C0523" w:rsidP="007C0523">
      <w:pPr>
        <w:widowControl w:val="0"/>
        <w:kinsoku w:val="0"/>
        <w:overflowPunct w:val="0"/>
        <w:autoSpaceDE w:val="0"/>
        <w:autoSpaceDN w:val="0"/>
        <w:spacing w:after="0" w:line="240" w:lineRule="auto"/>
        <w:rPr>
          <w:rFonts w:ascii="Times New Roman" w:eastAsia="Times New Roman" w:hAnsi="Times New Roman" w:cs="Times New Roman"/>
          <w:lang w:val="lt-LT"/>
        </w:rPr>
      </w:pPr>
    </w:p>
    <w:p w14:paraId="334608EF" w14:textId="77777777" w:rsidR="007C0523" w:rsidRPr="007C0523" w:rsidRDefault="007C0523" w:rsidP="007C0523">
      <w:pPr>
        <w:widowControl w:val="0"/>
        <w:numPr>
          <w:ilvl w:val="12"/>
          <w:numId w:val="0"/>
        </w:numPr>
        <w:autoSpaceDE w:val="0"/>
        <w:autoSpaceDN w:val="0"/>
        <w:snapToGrid w:val="0"/>
        <w:spacing w:after="0" w:line="240" w:lineRule="auto"/>
        <w:ind w:right="-2"/>
        <w:rPr>
          <w:rFonts w:ascii="Times New Roman" w:eastAsia="Times New Roman" w:hAnsi="Times New Roman" w:cs="Times New Roman"/>
          <w:b/>
          <w:lang w:val="lt-LT"/>
        </w:rPr>
      </w:pPr>
      <w:r w:rsidRPr="007C0523">
        <w:rPr>
          <w:rFonts w:ascii="Times New Roman" w:eastAsia="Times New Roman" w:hAnsi="Times New Roman" w:cs="Times New Roman"/>
          <w:b/>
          <w:lang w:val="lt-LT"/>
        </w:rPr>
        <w:t>Šis vaistas Europos ekonominės erdvės valstybėse narėse registruotas tokiais pavadinimais:</w:t>
      </w:r>
    </w:p>
    <w:p w14:paraId="20D18DCC" w14:textId="77777777" w:rsidR="008810A5" w:rsidRPr="007C0523" w:rsidRDefault="008810A5" w:rsidP="003175B4">
      <w:pPr>
        <w:pStyle w:val="Pagrindinistekstas"/>
        <w:spacing w:after="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3960"/>
      </w:tblGrid>
      <w:tr w:rsidR="00D63642" w:rsidRPr="00016A0B" w14:paraId="38978BBE" w14:textId="77777777" w:rsidTr="00652BFF">
        <w:tc>
          <w:tcPr>
            <w:tcW w:w="2448" w:type="dxa"/>
          </w:tcPr>
          <w:p w14:paraId="22397DD7" w14:textId="77777777" w:rsidR="008810A5" w:rsidRPr="00016A0B" w:rsidRDefault="00652BFF" w:rsidP="00016A0B">
            <w:pPr>
              <w:pStyle w:val="Pagrindinistekstas"/>
              <w:spacing w:after="0"/>
              <w:rPr>
                <w:rFonts w:eastAsia="Calibri"/>
                <w:sz w:val="22"/>
                <w:szCs w:val="22"/>
              </w:rPr>
            </w:pPr>
            <w:r>
              <w:rPr>
                <w:rFonts w:eastAsia="Calibri"/>
                <w:sz w:val="22"/>
                <w:szCs w:val="22"/>
              </w:rPr>
              <w:t>Vokietija</w:t>
            </w:r>
            <w:r w:rsidR="00624F0A">
              <w:rPr>
                <w:rFonts w:eastAsia="Calibri"/>
                <w:sz w:val="22"/>
                <w:szCs w:val="22"/>
              </w:rPr>
              <w:t>:</w:t>
            </w:r>
          </w:p>
        </w:tc>
        <w:tc>
          <w:tcPr>
            <w:tcW w:w="3960" w:type="dxa"/>
          </w:tcPr>
          <w:p w14:paraId="129D5376" w14:textId="77777777" w:rsidR="008810A5" w:rsidRPr="00016A0B" w:rsidRDefault="002A5A83" w:rsidP="00016A0B">
            <w:pPr>
              <w:pStyle w:val="Pagrindinistekstas"/>
              <w:spacing w:after="0"/>
              <w:rPr>
                <w:bCs/>
                <w:sz w:val="22"/>
                <w:szCs w:val="22"/>
              </w:rPr>
            </w:pPr>
            <w:r>
              <w:rPr>
                <w:bCs/>
                <w:sz w:val="22"/>
                <w:szCs w:val="22"/>
              </w:rPr>
              <w:t xml:space="preserve">Naproxen/Esomeprazol </w:t>
            </w:r>
            <w:r w:rsidR="00652BFF">
              <w:rPr>
                <w:bCs/>
                <w:sz w:val="22"/>
                <w:szCs w:val="22"/>
              </w:rPr>
              <w:t>Vivanta Generics</w:t>
            </w:r>
          </w:p>
        </w:tc>
      </w:tr>
      <w:tr w:rsidR="00652BFF" w:rsidRPr="00016A0B" w14:paraId="1181B0D0" w14:textId="77777777" w:rsidTr="00652BFF">
        <w:tc>
          <w:tcPr>
            <w:tcW w:w="2448" w:type="dxa"/>
          </w:tcPr>
          <w:p w14:paraId="28D8C281" w14:textId="77777777" w:rsidR="00652BFF" w:rsidRPr="00016A0B" w:rsidRDefault="00652BFF" w:rsidP="000560BE">
            <w:pPr>
              <w:pStyle w:val="Pagrindinistekstas"/>
              <w:spacing w:after="0"/>
              <w:rPr>
                <w:rFonts w:eastAsia="Calibri"/>
                <w:sz w:val="22"/>
                <w:szCs w:val="22"/>
              </w:rPr>
            </w:pPr>
            <w:r w:rsidRPr="00016A0B">
              <w:rPr>
                <w:rFonts w:eastAsia="Calibri"/>
                <w:sz w:val="22"/>
                <w:szCs w:val="22"/>
              </w:rPr>
              <w:t>Estija, Latvija, Lietuva</w:t>
            </w:r>
            <w:r>
              <w:rPr>
                <w:rFonts w:eastAsia="Calibri"/>
                <w:sz w:val="22"/>
                <w:szCs w:val="22"/>
              </w:rPr>
              <w:t>:</w:t>
            </w:r>
          </w:p>
        </w:tc>
        <w:tc>
          <w:tcPr>
            <w:tcW w:w="3960" w:type="dxa"/>
          </w:tcPr>
          <w:p w14:paraId="1EAA9779" w14:textId="77777777" w:rsidR="00652BFF" w:rsidRPr="00016A0B" w:rsidRDefault="00652BFF" w:rsidP="000560BE">
            <w:pPr>
              <w:pStyle w:val="Pagrindinistekstas"/>
              <w:spacing w:after="0"/>
              <w:rPr>
                <w:bCs/>
                <w:sz w:val="22"/>
                <w:szCs w:val="22"/>
              </w:rPr>
            </w:pPr>
            <w:r>
              <w:rPr>
                <w:bCs/>
                <w:sz w:val="22"/>
                <w:szCs w:val="22"/>
              </w:rPr>
              <w:t>Naproxen/Esomeprazole STADA</w:t>
            </w:r>
          </w:p>
        </w:tc>
      </w:tr>
      <w:tr w:rsidR="00652BFF" w:rsidRPr="00016A0B" w14:paraId="2F86F6C9" w14:textId="77777777" w:rsidTr="00652BFF">
        <w:tc>
          <w:tcPr>
            <w:tcW w:w="2448" w:type="dxa"/>
          </w:tcPr>
          <w:p w14:paraId="3768C35A" w14:textId="77777777" w:rsidR="00652BFF" w:rsidRPr="00016A0B" w:rsidRDefault="00652BFF" w:rsidP="00016A0B">
            <w:pPr>
              <w:pStyle w:val="Pagrindinistekstas"/>
              <w:spacing w:after="0"/>
              <w:rPr>
                <w:rFonts w:eastAsia="Calibri"/>
                <w:sz w:val="22"/>
                <w:szCs w:val="22"/>
              </w:rPr>
            </w:pPr>
            <w:r>
              <w:rPr>
                <w:rFonts w:eastAsia="Calibri"/>
                <w:sz w:val="22"/>
                <w:szCs w:val="22"/>
              </w:rPr>
              <w:t>Kroatija:</w:t>
            </w:r>
          </w:p>
        </w:tc>
        <w:tc>
          <w:tcPr>
            <w:tcW w:w="3960" w:type="dxa"/>
          </w:tcPr>
          <w:p w14:paraId="491B187B" w14:textId="77777777" w:rsidR="00652BFF" w:rsidRDefault="00652BFF" w:rsidP="00016A0B">
            <w:pPr>
              <w:pStyle w:val="Pagrindinistekstas"/>
              <w:spacing w:after="0"/>
              <w:rPr>
                <w:bCs/>
                <w:sz w:val="22"/>
                <w:szCs w:val="22"/>
              </w:rPr>
            </w:pPr>
            <w:r>
              <w:rPr>
                <w:bCs/>
                <w:sz w:val="22"/>
                <w:szCs w:val="22"/>
              </w:rPr>
              <w:t>Zenapra</w:t>
            </w:r>
          </w:p>
        </w:tc>
      </w:tr>
    </w:tbl>
    <w:p w14:paraId="67B63729" w14:textId="77777777" w:rsidR="008810A5" w:rsidRPr="003762AD" w:rsidRDefault="008810A5" w:rsidP="003175B4">
      <w:pPr>
        <w:numPr>
          <w:ilvl w:val="12"/>
          <w:numId w:val="0"/>
        </w:numPr>
        <w:spacing w:after="0" w:line="240" w:lineRule="auto"/>
        <w:ind w:right="-2"/>
        <w:rPr>
          <w:rFonts w:ascii="Times New Roman" w:hAnsi="Times New Roman" w:cs="Times New Roman"/>
          <w:lang w:val="lt-LT"/>
        </w:rPr>
      </w:pPr>
    </w:p>
    <w:p w14:paraId="546F1E4C" w14:textId="4A1ADB3E" w:rsidR="007C0523" w:rsidRPr="007C0523" w:rsidRDefault="007C0523" w:rsidP="007C0523">
      <w:pPr>
        <w:widowControl w:val="0"/>
        <w:autoSpaceDE w:val="0"/>
        <w:autoSpaceDN w:val="0"/>
        <w:spacing w:after="0" w:line="240" w:lineRule="auto"/>
        <w:rPr>
          <w:rFonts w:ascii="Times New Roman" w:eastAsia="Times New Roman" w:hAnsi="Times New Roman" w:cs="Times New Roman"/>
          <w:szCs w:val="24"/>
          <w:lang w:val="lt-LT"/>
        </w:rPr>
      </w:pPr>
      <w:r w:rsidRPr="007C0523">
        <w:rPr>
          <w:rFonts w:ascii="Times New Roman" w:eastAsia="Times New Roman" w:hAnsi="Times New Roman" w:cs="Times New Roman"/>
          <w:b/>
          <w:bCs/>
          <w:szCs w:val="24"/>
          <w:lang w:val="lt-LT" w:eastAsia="x-none"/>
        </w:rPr>
        <w:t>Šis pakuotės lapelis</w:t>
      </w:r>
      <w:r w:rsidRPr="007C0523">
        <w:rPr>
          <w:rFonts w:ascii="Times New Roman" w:eastAsia="Times New Roman" w:hAnsi="Times New Roman" w:cs="Times New Roman"/>
          <w:b/>
          <w:szCs w:val="24"/>
          <w:lang w:val="lt-LT" w:eastAsia="x-none"/>
        </w:rPr>
        <w:t xml:space="preserve"> paskutinį kartą peržiūrėtas </w:t>
      </w:r>
      <w:r w:rsidR="000011BB">
        <w:rPr>
          <w:rFonts w:ascii="Times New Roman" w:eastAsia="Times New Roman" w:hAnsi="Times New Roman" w:cs="Times New Roman"/>
          <w:b/>
          <w:bCs/>
          <w:lang w:val="lt-LT"/>
        </w:rPr>
        <w:t>2026-06-04</w:t>
      </w:r>
      <w:r w:rsidRPr="007C0523">
        <w:rPr>
          <w:rFonts w:ascii="Times New Roman" w:eastAsia="Times New Roman" w:hAnsi="Times New Roman" w:cs="Times New Roman"/>
          <w:b/>
          <w:bCs/>
          <w:lang w:val="lt-LT"/>
        </w:rPr>
        <w:t>.</w:t>
      </w:r>
    </w:p>
    <w:p w14:paraId="45EA33DC" w14:textId="77777777" w:rsidR="007C0523" w:rsidRPr="007C0523" w:rsidRDefault="007C0523" w:rsidP="007C0523">
      <w:pPr>
        <w:widowControl w:val="0"/>
        <w:autoSpaceDE w:val="0"/>
        <w:autoSpaceDN w:val="0"/>
        <w:spacing w:after="0" w:line="240" w:lineRule="auto"/>
        <w:rPr>
          <w:rFonts w:ascii="Times New Roman" w:eastAsia="Times New Roman" w:hAnsi="Times New Roman" w:cs="Times New Roman"/>
          <w:szCs w:val="24"/>
          <w:lang w:val="lt-LT"/>
        </w:rPr>
      </w:pPr>
    </w:p>
    <w:p w14:paraId="44D44820" w14:textId="77777777" w:rsidR="007C0523" w:rsidRPr="007C0523" w:rsidRDefault="007C0523" w:rsidP="007C0523">
      <w:pPr>
        <w:widowControl w:val="0"/>
        <w:autoSpaceDE w:val="0"/>
        <w:autoSpaceDN w:val="0"/>
        <w:spacing w:after="0" w:line="240" w:lineRule="auto"/>
        <w:jc w:val="both"/>
        <w:rPr>
          <w:rFonts w:ascii="Times New Roman" w:eastAsia="Times New Roman" w:hAnsi="Times New Roman" w:cs="Times New Roman"/>
          <w:lang w:val="lt-LT"/>
        </w:rPr>
      </w:pPr>
      <w:r w:rsidRPr="007C0523">
        <w:rPr>
          <w:rFonts w:ascii="Times New Roman" w:eastAsia="Times New Roman" w:hAnsi="Times New Roman" w:cs="Times New Roman"/>
          <w:lang w:val="lt-LT"/>
        </w:rPr>
        <w:t xml:space="preserve">Išsami informacija apie šį vaistą pateikiama Valstybinės vaistų kontrolės tarnybos prie Lietuvos Respublikos sveikatos apsaugos ministerijos tinklalapyje </w:t>
      </w:r>
      <w:r w:rsidRPr="007C0523">
        <w:rPr>
          <w:rFonts w:ascii="Times New Roman" w:eastAsia="Times New Roman" w:hAnsi="Times New Roman" w:cs="Times New Roman"/>
          <w:color w:val="0000EE"/>
          <w:u w:val="single"/>
          <w:lang w:val="lt-LT"/>
        </w:rPr>
        <w:t>https://vvkt.lrv.lt/lt/</w:t>
      </w:r>
      <w:r w:rsidRPr="007C0523">
        <w:rPr>
          <w:rFonts w:ascii="Times New Roman" w:eastAsia="Times New Roman" w:hAnsi="Times New Roman" w:cs="Times New Roman"/>
          <w:lang w:val="lt-LT"/>
        </w:rPr>
        <w:t>.</w:t>
      </w:r>
    </w:p>
    <w:p w14:paraId="1EDFDF39" w14:textId="77777777" w:rsidR="00797756" w:rsidRPr="003762AD" w:rsidRDefault="00797756" w:rsidP="003175B4">
      <w:pPr>
        <w:spacing w:after="0" w:line="240" w:lineRule="auto"/>
        <w:rPr>
          <w:rFonts w:ascii="Times New Roman" w:hAnsi="Times New Roman" w:cs="Times New Roman"/>
          <w:lang w:val="lt-LT"/>
        </w:rPr>
      </w:pPr>
    </w:p>
    <w:p w14:paraId="0D836141" w14:textId="77777777" w:rsidR="00562B31" w:rsidRPr="007C0523" w:rsidRDefault="00562B31">
      <w:pPr>
        <w:rPr>
          <w:lang w:val="lt-LT"/>
        </w:rPr>
      </w:pPr>
    </w:p>
    <w:sectPr w:rsidR="00562B31" w:rsidRPr="007C0523" w:rsidSect="00910112">
      <w:footerReference w:type="even" r:id="rId11"/>
      <w:footerReference w:type="default" r:id="rId12"/>
      <w:pgSz w:w="11906" w:h="16838" w:code="9"/>
      <w:pgMar w:top="1134" w:right="1418" w:bottom="1134" w:left="1418" w:header="737" w:footer="73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934CB" w14:textId="77777777" w:rsidR="00693285" w:rsidRDefault="00693285">
      <w:pPr>
        <w:spacing w:after="0" w:line="240" w:lineRule="auto"/>
      </w:pPr>
      <w:r>
        <w:separator/>
      </w:r>
    </w:p>
  </w:endnote>
  <w:endnote w:type="continuationSeparator" w:id="0">
    <w:p w14:paraId="7D6D6D48" w14:textId="77777777" w:rsidR="00693285" w:rsidRDefault="00693285">
      <w:pPr>
        <w:spacing w:after="0" w:line="240" w:lineRule="auto"/>
      </w:pPr>
      <w:r>
        <w:continuationSeparator/>
      </w:r>
    </w:p>
  </w:endnote>
  <w:endnote w:type="continuationNotice" w:id="1">
    <w:p w14:paraId="10C5A1B1" w14:textId="77777777" w:rsidR="00693285" w:rsidRDefault="006932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NewRoman">
    <w:altName w:val="MS Gothic"/>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A7808" w14:textId="77777777" w:rsidR="00CB7213" w:rsidRDefault="00CB7213" w:rsidP="0021048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w:t>
    </w:r>
    <w:r>
      <w:rPr>
        <w:rStyle w:val="Puslapionumeris"/>
      </w:rPr>
      <w:fldChar w:fldCharType="end"/>
    </w:r>
  </w:p>
  <w:p w14:paraId="12EB8E6B" w14:textId="77777777" w:rsidR="00CB7213" w:rsidRDefault="00CB7213" w:rsidP="0021048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3A66B" w14:textId="77777777" w:rsidR="00CB7213" w:rsidRDefault="00CB7213" w:rsidP="002A5A83">
    <w:pPr>
      <w:pStyle w:val="Porat"/>
      <w:jc w:val="center"/>
    </w:pPr>
    <w:r w:rsidRPr="00C73506">
      <w:rPr>
        <w:sz w:val="22"/>
        <w:szCs w:val="22"/>
      </w:rPr>
      <w:fldChar w:fldCharType="begin"/>
    </w:r>
    <w:r w:rsidRPr="00C73506">
      <w:rPr>
        <w:sz w:val="22"/>
        <w:szCs w:val="22"/>
      </w:rPr>
      <w:instrText xml:space="preserve"> PAGE   \* MERGEFORMAT </w:instrText>
    </w:r>
    <w:r w:rsidRPr="00C73506">
      <w:rPr>
        <w:sz w:val="22"/>
        <w:szCs w:val="22"/>
      </w:rPr>
      <w:fldChar w:fldCharType="separate"/>
    </w:r>
    <w:r w:rsidR="00A56788">
      <w:rPr>
        <w:noProof/>
        <w:sz w:val="22"/>
        <w:szCs w:val="22"/>
      </w:rPr>
      <w:t>2</w:t>
    </w:r>
    <w:r w:rsidR="00A56788">
      <w:rPr>
        <w:noProof/>
        <w:sz w:val="22"/>
        <w:szCs w:val="22"/>
      </w:rPr>
      <w:t>8</w:t>
    </w:r>
    <w:r w:rsidRPr="00C73506">
      <w:rPr>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B0812" w14:textId="77777777" w:rsidR="00693285" w:rsidRDefault="00693285">
      <w:pPr>
        <w:spacing w:after="0" w:line="240" w:lineRule="auto"/>
      </w:pPr>
      <w:r>
        <w:separator/>
      </w:r>
    </w:p>
  </w:footnote>
  <w:footnote w:type="continuationSeparator" w:id="0">
    <w:p w14:paraId="40028730" w14:textId="77777777" w:rsidR="00693285" w:rsidRDefault="00693285">
      <w:pPr>
        <w:spacing w:after="0" w:line="240" w:lineRule="auto"/>
      </w:pPr>
      <w:r>
        <w:continuationSeparator/>
      </w:r>
    </w:p>
  </w:footnote>
  <w:footnote w:type="continuationNotice" w:id="1">
    <w:p w14:paraId="42DF3C85" w14:textId="77777777" w:rsidR="00693285" w:rsidRDefault="0069328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83589E"/>
    <w:multiLevelType w:val="hybridMultilevel"/>
    <w:tmpl w:val="FDB25C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3B2725D"/>
    <w:multiLevelType w:val="hybridMultilevel"/>
    <w:tmpl w:val="4954A46E"/>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CA1C53"/>
    <w:multiLevelType w:val="hybridMultilevel"/>
    <w:tmpl w:val="BC8CD780"/>
    <w:lvl w:ilvl="0" w:tplc="176CD680">
      <w:start w:val="1"/>
      <w:numFmt w:val="bullet"/>
      <w:lvlText w:val=""/>
      <w:lvlJc w:val="left"/>
      <w:pPr>
        <w:tabs>
          <w:tab w:val="num" w:pos="567"/>
        </w:tabs>
        <w:ind w:left="567" w:hanging="567"/>
      </w:pPr>
      <w:rPr>
        <w:rFonts w:ascii="Symbol"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0F6E97"/>
    <w:multiLevelType w:val="hybridMultilevel"/>
    <w:tmpl w:val="A752A3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81A0E72"/>
    <w:multiLevelType w:val="hybridMultilevel"/>
    <w:tmpl w:val="1E5AABE8"/>
    <w:lvl w:ilvl="0" w:tplc="5DB8E628">
      <w:start w:val="1"/>
      <w:numFmt w:val="bullet"/>
      <w:lvlText w:val=""/>
      <w:lvlJc w:val="left"/>
      <w:pPr>
        <w:tabs>
          <w:tab w:val="num" w:pos="567"/>
        </w:tabs>
        <w:ind w:left="567" w:hanging="567"/>
      </w:pPr>
      <w:rPr>
        <w:rFonts w:ascii="Symbol" w:hAnsi="Symbol" w:cs="Times New Roman" w:hint="default"/>
      </w:rPr>
    </w:lvl>
    <w:lvl w:ilvl="1" w:tplc="2E76DB88">
      <w:start w:val="1"/>
      <w:numFmt w:val="bullet"/>
      <w:lvlText w:val=""/>
      <w:lvlJc w:val="left"/>
      <w:pPr>
        <w:tabs>
          <w:tab w:val="num" w:pos="1287"/>
        </w:tabs>
        <w:ind w:left="1287" w:hanging="567"/>
      </w:pPr>
      <w:rPr>
        <w:rFonts w:ascii="Symbol" w:hAnsi="Symbol"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0AD13518"/>
    <w:multiLevelType w:val="hybridMultilevel"/>
    <w:tmpl w:val="32B6C914"/>
    <w:lvl w:ilvl="0" w:tplc="08090001">
      <w:start w:val="1"/>
      <w:numFmt w:val="bullet"/>
      <w:lvlText w:val=""/>
      <w:lvlJc w:val="left"/>
      <w:pPr>
        <w:ind w:left="1004"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1D4D6A"/>
    <w:multiLevelType w:val="hybridMultilevel"/>
    <w:tmpl w:val="5CC697C8"/>
    <w:lvl w:ilvl="0" w:tplc="04270001">
      <w:start w:val="1"/>
      <w:numFmt w:val="bullet"/>
      <w:lvlText w:val=""/>
      <w:lvlJc w:val="left"/>
      <w:pPr>
        <w:ind w:left="885" w:hanging="360"/>
      </w:pPr>
      <w:rPr>
        <w:rFonts w:ascii="Symbol" w:hAnsi="Symbol" w:hint="default"/>
      </w:rPr>
    </w:lvl>
    <w:lvl w:ilvl="1" w:tplc="04270003" w:tentative="1">
      <w:start w:val="1"/>
      <w:numFmt w:val="bullet"/>
      <w:lvlText w:val="o"/>
      <w:lvlJc w:val="left"/>
      <w:pPr>
        <w:ind w:left="1605" w:hanging="360"/>
      </w:pPr>
      <w:rPr>
        <w:rFonts w:ascii="Courier New" w:hAnsi="Courier New" w:cs="Courier New" w:hint="default"/>
      </w:rPr>
    </w:lvl>
    <w:lvl w:ilvl="2" w:tplc="04270005" w:tentative="1">
      <w:start w:val="1"/>
      <w:numFmt w:val="bullet"/>
      <w:lvlText w:val=""/>
      <w:lvlJc w:val="left"/>
      <w:pPr>
        <w:ind w:left="2325" w:hanging="360"/>
      </w:pPr>
      <w:rPr>
        <w:rFonts w:ascii="Wingdings" w:hAnsi="Wingdings" w:hint="default"/>
      </w:rPr>
    </w:lvl>
    <w:lvl w:ilvl="3" w:tplc="04270001" w:tentative="1">
      <w:start w:val="1"/>
      <w:numFmt w:val="bullet"/>
      <w:lvlText w:val=""/>
      <w:lvlJc w:val="left"/>
      <w:pPr>
        <w:ind w:left="3045" w:hanging="360"/>
      </w:pPr>
      <w:rPr>
        <w:rFonts w:ascii="Symbol" w:hAnsi="Symbol" w:hint="default"/>
      </w:rPr>
    </w:lvl>
    <w:lvl w:ilvl="4" w:tplc="04270003" w:tentative="1">
      <w:start w:val="1"/>
      <w:numFmt w:val="bullet"/>
      <w:lvlText w:val="o"/>
      <w:lvlJc w:val="left"/>
      <w:pPr>
        <w:ind w:left="3765" w:hanging="360"/>
      </w:pPr>
      <w:rPr>
        <w:rFonts w:ascii="Courier New" w:hAnsi="Courier New" w:cs="Courier New" w:hint="default"/>
      </w:rPr>
    </w:lvl>
    <w:lvl w:ilvl="5" w:tplc="04270005" w:tentative="1">
      <w:start w:val="1"/>
      <w:numFmt w:val="bullet"/>
      <w:lvlText w:val=""/>
      <w:lvlJc w:val="left"/>
      <w:pPr>
        <w:ind w:left="4485" w:hanging="360"/>
      </w:pPr>
      <w:rPr>
        <w:rFonts w:ascii="Wingdings" w:hAnsi="Wingdings" w:hint="default"/>
      </w:rPr>
    </w:lvl>
    <w:lvl w:ilvl="6" w:tplc="04270001" w:tentative="1">
      <w:start w:val="1"/>
      <w:numFmt w:val="bullet"/>
      <w:lvlText w:val=""/>
      <w:lvlJc w:val="left"/>
      <w:pPr>
        <w:ind w:left="5205" w:hanging="360"/>
      </w:pPr>
      <w:rPr>
        <w:rFonts w:ascii="Symbol" w:hAnsi="Symbol" w:hint="default"/>
      </w:rPr>
    </w:lvl>
    <w:lvl w:ilvl="7" w:tplc="04270003" w:tentative="1">
      <w:start w:val="1"/>
      <w:numFmt w:val="bullet"/>
      <w:lvlText w:val="o"/>
      <w:lvlJc w:val="left"/>
      <w:pPr>
        <w:ind w:left="5925" w:hanging="360"/>
      </w:pPr>
      <w:rPr>
        <w:rFonts w:ascii="Courier New" w:hAnsi="Courier New" w:cs="Courier New" w:hint="default"/>
      </w:rPr>
    </w:lvl>
    <w:lvl w:ilvl="8" w:tplc="04270005" w:tentative="1">
      <w:start w:val="1"/>
      <w:numFmt w:val="bullet"/>
      <w:lvlText w:val=""/>
      <w:lvlJc w:val="left"/>
      <w:pPr>
        <w:ind w:left="6645" w:hanging="360"/>
      </w:pPr>
      <w:rPr>
        <w:rFonts w:ascii="Wingdings" w:hAnsi="Wingdings" w:hint="default"/>
      </w:rPr>
    </w:lvl>
  </w:abstractNum>
  <w:abstractNum w:abstractNumId="8" w15:restartNumberingAfterBreak="0">
    <w:nsid w:val="1542319A"/>
    <w:multiLevelType w:val="hybridMultilevel"/>
    <w:tmpl w:val="20B2AE6E"/>
    <w:lvl w:ilvl="0" w:tplc="08090001">
      <w:start w:val="1"/>
      <w:numFmt w:val="bullet"/>
      <w:lvlText w:val=""/>
      <w:lvlJc w:val="left"/>
      <w:pPr>
        <w:ind w:left="360" w:hanging="360"/>
      </w:pPr>
      <w:rPr>
        <w:rFonts w:ascii="Symbol" w:hAnsi="Symbol"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Times New Roman" w:hint="default"/>
      </w:rPr>
    </w:lvl>
    <w:lvl w:ilvl="3" w:tplc="08090001">
      <w:start w:val="1"/>
      <w:numFmt w:val="bullet"/>
      <w:lvlText w:val=""/>
      <w:lvlJc w:val="left"/>
      <w:pPr>
        <w:ind w:left="2520" w:hanging="360"/>
      </w:pPr>
      <w:rPr>
        <w:rFonts w:ascii="Symbol" w:hAnsi="Symbol" w:cs="Times New Roman"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Times New Roman" w:hint="default"/>
      </w:rPr>
    </w:lvl>
    <w:lvl w:ilvl="6" w:tplc="08090001">
      <w:start w:val="1"/>
      <w:numFmt w:val="bullet"/>
      <w:lvlText w:val=""/>
      <w:lvlJc w:val="left"/>
      <w:pPr>
        <w:ind w:left="4680" w:hanging="360"/>
      </w:pPr>
      <w:rPr>
        <w:rFonts w:ascii="Symbol" w:hAnsi="Symbol" w:cs="Times New Roman"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Times New Roman" w:hint="default"/>
      </w:rPr>
    </w:lvl>
  </w:abstractNum>
  <w:abstractNum w:abstractNumId="9" w15:restartNumberingAfterBreak="0">
    <w:nsid w:val="16724744"/>
    <w:multiLevelType w:val="hybridMultilevel"/>
    <w:tmpl w:val="91A87A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90F0AAD"/>
    <w:multiLevelType w:val="hybridMultilevel"/>
    <w:tmpl w:val="A0C06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C36B40"/>
    <w:multiLevelType w:val="hybridMultilevel"/>
    <w:tmpl w:val="AE86BDD8"/>
    <w:lvl w:ilvl="0" w:tplc="5DB8E628">
      <w:start w:val="1"/>
      <w:numFmt w:val="bullet"/>
      <w:lvlText w:val=""/>
      <w:lvlJc w:val="left"/>
      <w:pPr>
        <w:tabs>
          <w:tab w:val="num" w:pos="567"/>
        </w:tabs>
        <w:ind w:left="567" w:hanging="567"/>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C02229"/>
    <w:multiLevelType w:val="hybridMultilevel"/>
    <w:tmpl w:val="61545D4A"/>
    <w:lvl w:ilvl="0" w:tplc="ABC2DFFE">
      <w:start w:val="1"/>
      <w:numFmt w:val="bullet"/>
      <w:lvlText w:val=""/>
      <w:lvlJc w:val="left"/>
      <w:pPr>
        <w:tabs>
          <w:tab w:val="num" w:pos="601"/>
        </w:tabs>
        <w:ind w:left="601" w:hanging="567"/>
      </w:pPr>
      <w:rPr>
        <w:rFonts w:ascii="Symbol" w:hAnsi="Symbol" w:cs="Times New Roman" w:hint="default"/>
      </w:rPr>
    </w:lvl>
    <w:lvl w:ilvl="1" w:tplc="04090003" w:tentative="1">
      <w:start w:val="1"/>
      <w:numFmt w:val="bullet"/>
      <w:lvlText w:val="o"/>
      <w:lvlJc w:val="left"/>
      <w:pPr>
        <w:tabs>
          <w:tab w:val="num" w:pos="1474"/>
        </w:tabs>
        <w:ind w:left="1474" w:hanging="360"/>
      </w:pPr>
      <w:rPr>
        <w:rFonts w:ascii="Courier New" w:hAnsi="Courier New" w:hint="default"/>
      </w:rPr>
    </w:lvl>
    <w:lvl w:ilvl="2" w:tplc="04090005" w:tentative="1">
      <w:start w:val="1"/>
      <w:numFmt w:val="bullet"/>
      <w:lvlText w:val=""/>
      <w:lvlJc w:val="left"/>
      <w:pPr>
        <w:tabs>
          <w:tab w:val="num" w:pos="2194"/>
        </w:tabs>
        <w:ind w:left="2194" w:hanging="360"/>
      </w:pPr>
      <w:rPr>
        <w:rFonts w:ascii="Wingdings" w:hAnsi="Wingdings" w:hint="default"/>
      </w:rPr>
    </w:lvl>
    <w:lvl w:ilvl="3" w:tplc="04090001" w:tentative="1">
      <w:start w:val="1"/>
      <w:numFmt w:val="bullet"/>
      <w:lvlText w:val=""/>
      <w:lvlJc w:val="left"/>
      <w:pPr>
        <w:tabs>
          <w:tab w:val="num" w:pos="2914"/>
        </w:tabs>
        <w:ind w:left="2914" w:hanging="360"/>
      </w:pPr>
      <w:rPr>
        <w:rFonts w:ascii="Symbol" w:hAnsi="Symbol" w:hint="default"/>
      </w:rPr>
    </w:lvl>
    <w:lvl w:ilvl="4" w:tplc="04090003" w:tentative="1">
      <w:start w:val="1"/>
      <w:numFmt w:val="bullet"/>
      <w:lvlText w:val="o"/>
      <w:lvlJc w:val="left"/>
      <w:pPr>
        <w:tabs>
          <w:tab w:val="num" w:pos="3634"/>
        </w:tabs>
        <w:ind w:left="3634" w:hanging="360"/>
      </w:pPr>
      <w:rPr>
        <w:rFonts w:ascii="Courier New" w:hAnsi="Courier New" w:hint="default"/>
      </w:rPr>
    </w:lvl>
    <w:lvl w:ilvl="5" w:tplc="04090005" w:tentative="1">
      <w:start w:val="1"/>
      <w:numFmt w:val="bullet"/>
      <w:lvlText w:val=""/>
      <w:lvlJc w:val="left"/>
      <w:pPr>
        <w:tabs>
          <w:tab w:val="num" w:pos="4354"/>
        </w:tabs>
        <w:ind w:left="4354" w:hanging="360"/>
      </w:pPr>
      <w:rPr>
        <w:rFonts w:ascii="Wingdings" w:hAnsi="Wingdings" w:hint="default"/>
      </w:rPr>
    </w:lvl>
    <w:lvl w:ilvl="6" w:tplc="04090001" w:tentative="1">
      <w:start w:val="1"/>
      <w:numFmt w:val="bullet"/>
      <w:lvlText w:val=""/>
      <w:lvlJc w:val="left"/>
      <w:pPr>
        <w:tabs>
          <w:tab w:val="num" w:pos="5074"/>
        </w:tabs>
        <w:ind w:left="5074" w:hanging="360"/>
      </w:pPr>
      <w:rPr>
        <w:rFonts w:ascii="Symbol" w:hAnsi="Symbol" w:hint="default"/>
      </w:rPr>
    </w:lvl>
    <w:lvl w:ilvl="7" w:tplc="04090003" w:tentative="1">
      <w:start w:val="1"/>
      <w:numFmt w:val="bullet"/>
      <w:lvlText w:val="o"/>
      <w:lvlJc w:val="left"/>
      <w:pPr>
        <w:tabs>
          <w:tab w:val="num" w:pos="5794"/>
        </w:tabs>
        <w:ind w:left="5794" w:hanging="360"/>
      </w:pPr>
      <w:rPr>
        <w:rFonts w:ascii="Courier New" w:hAnsi="Courier New" w:hint="default"/>
      </w:rPr>
    </w:lvl>
    <w:lvl w:ilvl="8" w:tplc="04090005" w:tentative="1">
      <w:start w:val="1"/>
      <w:numFmt w:val="bullet"/>
      <w:lvlText w:val=""/>
      <w:lvlJc w:val="left"/>
      <w:pPr>
        <w:tabs>
          <w:tab w:val="num" w:pos="6514"/>
        </w:tabs>
        <w:ind w:left="6514" w:hanging="360"/>
      </w:pPr>
      <w:rPr>
        <w:rFonts w:ascii="Wingdings" w:hAnsi="Wingdings" w:hint="default"/>
      </w:rPr>
    </w:lvl>
  </w:abstractNum>
  <w:abstractNum w:abstractNumId="13" w15:restartNumberingAfterBreak="0">
    <w:nsid w:val="28EB6F0D"/>
    <w:multiLevelType w:val="hybridMultilevel"/>
    <w:tmpl w:val="1AEE5BD6"/>
    <w:lvl w:ilvl="0" w:tplc="ABC2DFFE">
      <w:start w:val="1"/>
      <w:numFmt w:val="bullet"/>
      <w:lvlText w:val=""/>
      <w:lvlJc w:val="left"/>
      <w:pPr>
        <w:tabs>
          <w:tab w:val="num" w:pos="567"/>
        </w:tabs>
        <w:ind w:left="567" w:hanging="567"/>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4" w15:restartNumberingAfterBreak="0">
    <w:nsid w:val="2C9B6D70"/>
    <w:multiLevelType w:val="hybridMultilevel"/>
    <w:tmpl w:val="83E2D502"/>
    <w:lvl w:ilvl="0" w:tplc="5DB8E628">
      <w:start w:val="1"/>
      <w:numFmt w:val="bullet"/>
      <w:lvlText w:val=""/>
      <w:lvlJc w:val="left"/>
      <w:pPr>
        <w:tabs>
          <w:tab w:val="num" w:pos="567"/>
        </w:tabs>
        <w:ind w:left="567" w:hanging="567"/>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A27EDB"/>
    <w:multiLevelType w:val="hybridMultilevel"/>
    <w:tmpl w:val="187CAB24"/>
    <w:lvl w:ilvl="0" w:tplc="3500C244">
      <w:start w:val="1"/>
      <w:numFmt w:val="bullet"/>
      <w:lvlText w:val=""/>
      <w:lvlJc w:val="left"/>
      <w:pPr>
        <w:tabs>
          <w:tab w:val="num" w:pos="567"/>
        </w:tabs>
        <w:ind w:left="567" w:hanging="567"/>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440605"/>
    <w:multiLevelType w:val="hybridMultilevel"/>
    <w:tmpl w:val="C614A002"/>
    <w:lvl w:ilvl="0" w:tplc="2E76DB88">
      <w:start w:val="1"/>
      <w:numFmt w:val="bullet"/>
      <w:lvlText w:val=""/>
      <w:lvlJc w:val="left"/>
      <w:pPr>
        <w:tabs>
          <w:tab w:val="num" w:pos="567"/>
        </w:tabs>
        <w:ind w:left="567" w:hanging="567"/>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954ED4"/>
    <w:multiLevelType w:val="hybridMultilevel"/>
    <w:tmpl w:val="A6687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A0359D"/>
    <w:multiLevelType w:val="hybridMultilevel"/>
    <w:tmpl w:val="08D2AD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BA158EC"/>
    <w:multiLevelType w:val="hybridMultilevel"/>
    <w:tmpl w:val="55AC0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8E7EE7"/>
    <w:multiLevelType w:val="hybridMultilevel"/>
    <w:tmpl w:val="421EE78A"/>
    <w:lvl w:ilvl="0" w:tplc="24A2BA46">
      <w:start w:val="1"/>
      <w:numFmt w:val="bullet"/>
      <w:lvlText w:val=""/>
      <w:lvlJc w:val="left"/>
      <w:pPr>
        <w:tabs>
          <w:tab w:val="num" w:pos="567"/>
        </w:tabs>
        <w:ind w:left="567" w:hanging="567"/>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896403"/>
    <w:multiLevelType w:val="hybridMultilevel"/>
    <w:tmpl w:val="311C4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F75E93"/>
    <w:multiLevelType w:val="hybridMultilevel"/>
    <w:tmpl w:val="7744C5D2"/>
    <w:lvl w:ilvl="0" w:tplc="63D43C32">
      <w:start w:val="1"/>
      <w:numFmt w:val="bullet"/>
      <w:lvlText w:val=""/>
      <w:lvlJc w:val="left"/>
      <w:pPr>
        <w:tabs>
          <w:tab w:val="num" w:pos="567"/>
        </w:tabs>
        <w:ind w:left="567" w:hanging="567"/>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6AF32F1"/>
    <w:multiLevelType w:val="hybridMultilevel"/>
    <w:tmpl w:val="6FBE3EE4"/>
    <w:lvl w:ilvl="0" w:tplc="176CD680">
      <w:start w:val="1"/>
      <w:numFmt w:val="bullet"/>
      <w:lvlText w:val=""/>
      <w:lvlJc w:val="left"/>
      <w:pPr>
        <w:tabs>
          <w:tab w:val="num" w:pos="567"/>
        </w:tabs>
        <w:ind w:left="567" w:hanging="567"/>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B56C73"/>
    <w:multiLevelType w:val="hybridMultilevel"/>
    <w:tmpl w:val="D8A6F2AE"/>
    <w:lvl w:ilvl="0" w:tplc="EF94C522">
      <w:start w:val="2"/>
      <w:numFmt w:val="decimal"/>
      <w:lvlText w:val="%1."/>
      <w:lvlJc w:val="left"/>
      <w:pPr>
        <w:tabs>
          <w:tab w:val="num" w:pos="570"/>
        </w:tabs>
        <w:ind w:left="570" w:hanging="570"/>
      </w:pPr>
      <w:rPr>
        <w:rFonts w:hint="default"/>
      </w:rPr>
    </w:lvl>
    <w:lvl w:ilvl="1" w:tplc="2E76DB88">
      <w:start w:val="1"/>
      <w:numFmt w:val="bullet"/>
      <w:lvlText w:val=""/>
      <w:lvlJc w:val="left"/>
      <w:pPr>
        <w:tabs>
          <w:tab w:val="num" w:pos="567"/>
        </w:tabs>
        <w:ind w:left="567" w:hanging="567"/>
      </w:pPr>
      <w:rPr>
        <w:rFonts w:ascii="Symbol" w:hAnsi="Symbol"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5E3D16DC"/>
    <w:multiLevelType w:val="hybridMultilevel"/>
    <w:tmpl w:val="70E2EF48"/>
    <w:lvl w:ilvl="0" w:tplc="ABC2DFFE">
      <w:start w:val="1"/>
      <w:numFmt w:val="bullet"/>
      <w:lvlText w:val=""/>
      <w:lvlJc w:val="left"/>
      <w:pPr>
        <w:tabs>
          <w:tab w:val="num" w:pos="601"/>
        </w:tabs>
        <w:ind w:left="601" w:hanging="567"/>
      </w:pPr>
      <w:rPr>
        <w:rFonts w:ascii="Symbol" w:hAnsi="Symbol" w:cs="Times New Roman" w:hint="default"/>
      </w:rPr>
    </w:lvl>
    <w:lvl w:ilvl="1" w:tplc="04090003" w:tentative="1">
      <w:start w:val="1"/>
      <w:numFmt w:val="bullet"/>
      <w:lvlText w:val="o"/>
      <w:lvlJc w:val="left"/>
      <w:pPr>
        <w:tabs>
          <w:tab w:val="num" w:pos="1474"/>
        </w:tabs>
        <w:ind w:left="1474" w:hanging="360"/>
      </w:pPr>
      <w:rPr>
        <w:rFonts w:ascii="Courier New" w:hAnsi="Courier New" w:hint="default"/>
      </w:rPr>
    </w:lvl>
    <w:lvl w:ilvl="2" w:tplc="04090005" w:tentative="1">
      <w:start w:val="1"/>
      <w:numFmt w:val="bullet"/>
      <w:lvlText w:val=""/>
      <w:lvlJc w:val="left"/>
      <w:pPr>
        <w:tabs>
          <w:tab w:val="num" w:pos="2194"/>
        </w:tabs>
        <w:ind w:left="2194" w:hanging="360"/>
      </w:pPr>
      <w:rPr>
        <w:rFonts w:ascii="Wingdings" w:hAnsi="Wingdings" w:hint="default"/>
      </w:rPr>
    </w:lvl>
    <w:lvl w:ilvl="3" w:tplc="04090001" w:tentative="1">
      <w:start w:val="1"/>
      <w:numFmt w:val="bullet"/>
      <w:lvlText w:val=""/>
      <w:lvlJc w:val="left"/>
      <w:pPr>
        <w:tabs>
          <w:tab w:val="num" w:pos="2914"/>
        </w:tabs>
        <w:ind w:left="2914" w:hanging="360"/>
      </w:pPr>
      <w:rPr>
        <w:rFonts w:ascii="Symbol" w:hAnsi="Symbol" w:hint="default"/>
      </w:rPr>
    </w:lvl>
    <w:lvl w:ilvl="4" w:tplc="04090003" w:tentative="1">
      <w:start w:val="1"/>
      <w:numFmt w:val="bullet"/>
      <w:lvlText w:val="o"/>
      <w:lvlJc w:val="left"/>
      <w:pPr>
        <w:tabs>
          <w:tab w:val="num" w:pos="3634"/>
        </w:tabs>
        <w:ind w:left="3634" w:hanging="360"/>
      </w:pPr>
      <w:rPr>
        <w:rFonts w:ascii="Courier New" w:hAnsi="Courier New" w:hint="default"/>
      </w:rPr>
    </w:lvl>
    <w:lvl w:ilvl="5" w:tplc="04090005" w:tentative="1">
      <w:start w:val="1"/>
      <w:numFmt w:val="bullet"/>
      <w:lvlText w:val=""/>
      <w:lvlJc w:val="left"/>
      <w:pPr>
        <w:tabs>
          <w:tab w:val="num" w:pos="4354"/>
        </w:tabs>
        <w:ind w:left="4354" w:hanging="360"/>
      </w:pPr>
      <w:rPr>
        <w:rFonts w:ascii="Wingdings" w:hAnsi="Wingdings" w:hint="default"/>
      </w:rPr>
    </w:lvl>
    <w:lvl w:ilvl="6" w:tplc="04090001" w:tentative="1">
      <w:start w:val="1"/>
      <w:numFmt w:val="bullet"/>
      <w:lvlText w:val=""/>
      <w:lvlJc w:val="left"/>
      <w:pPr>
        <w:tabs>
          <w:tab w:val="num" w:pos="5074"/>
        </w:tabs>
        <w:ind w:left="5074" w:hanging="360"/>
      </w:pPr>
      <w:rPr>
        <w:rFonts w:ascii="Symbol" w:hAnsi="Symbol" w:hint="default"/>
      </w:rPr>
    </w:lvl>
    <w:lvl w:ilvl="7" w:tplc="04090003" w:tentative="1">
      <w:start w:val="1"/>
      <w:numFmt w:val="bullet"/>
      <w:lvlText w:val="o"/>
      <w:lvlJc w:val="left"/>
      <w:pPr>
        <w:tabs>
          <w:tab w:val="num" w:pos="5794"/>
        </w:tabs>
        <w:ind w:left="5794" w:hanging="360"/>
      </w:pPr>
      <w:rPr>
        <w:rFonts w:ascii="Courier New" w:hAnsi="Courier New" w:hint="default"/>
      </w:rPr>
    </w:lvl>
    <w:lvl w:ilvl="8" w:tplc="04090005" w:tentative="1">
      <w:start w:val="1"/>
      <w:numFmt w:val="bullet"/>
      <w:lvlText w:val=""/>
      <w:lvlJc w:val="left"/>
      <w:pPr>
        <w:tabs>
          <w:tab w:val="num" w:pos="6514"/>
        </w:tabs>
        <w:ind w:left="6514" w:hanging="360"/>
      </w:pPr>
      <w:rPr>
        <w:rFonts w:ascii="Wingdings" w:hAnsi="Wingdings" w:hint="default"/>
      </w:rPr>
    </w:lvl>
  </w:abstractNum>
  <w:abstractNum w:abstractNumId="27" w15:restartNumberingAfterBreak="0">
    <w:nsid w:val="5EC91AD9"/>
    <w:multiLevelType w:val="hybridMultilevel"/>
    <w:tmpl w:val="37FAE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151DC6"/>
    <w:multiLevelType w:val="multilevel"/>
    <w:tmpl w:val="63E6058C"/>
    <w:lvl w:ilvl="0">
      <w:start w:val="7"/>
      <w:numFmt w:val="decimal"/>
      <w:lvlText w:val="%1."/>
      <w:lvlJc w:val="left"/>
      <w:pPr>
        <w:ind w:left="567" w:hanging="567"/>
      </w:pPr>
      <w:rPr>
        <w:rFonts w:ascii="Times New Roman" w:hAnsi="Times New Roman" w:cs="Times New Roman" w:hint="default"/>
        <w:b/>
        <w:bCs/>
        <w:i w:val="0"/>
        <w:iCs w:val="0"/>
        <w:spacing w:val="0"/>
        <w:w w:val="100"/>
        <w:sz w:val="22"/>
        <w:szCs w:val="22"/>
      </w:rPr>
    </w:lvl>
    <w:lvl w:ilvl="1">
      <w:start w:val="1"/>
      <w:numFmt w:val="decimal"/>
      <w:lvlText w:val="%1.%2"/>
      <w:lvlJc w:val="left"/>
      <w:pPr>
        <w:ind w:left="567" w:hanging="567"/>
      </w:pPr>
      <w:rPr>
        <w:rFonts w:ascii="Times New Roman" w:hAnsi="Times New Roman" w:cs="Times New Roman" w:hint="default"/>
        <w:b/>
        <w:bCs/>
        <w:i w:val="0"/>
        <w:iCs w:val="0"/>
        <w:spacing w:val="0"/>
        <w:w w:val="100"/>
        <w:sz w:val="22"/>
        <w:szCs w:val="22"/>
      </w:rPr>
    </w:lvl>
    <w:lvl w:ilvl="2">
      <w:numFmt w:val="bullet"/>
      <w:lvlText w:val="•"/>
      <w:lvlJc w:val="left"/>
      <w:pPr>
        <w:ind w:left="567" w:hanging="567"/>
      </w:pPr>
      <w:rPr>
        <w:rFonts w:ascii="Times New Roman" w:hAnsi="Times New Roman" w:hint="default"/>
        <w:b w:val="0"/>
        <w:i w:val="0"/>
        <w:spacing w:val="0"/>
        <w:w w:val="100"/>
        <w:sz w:val="22"/>
      </w:rPr>
    </w:lvl>
    <w:lvl w:ilvl="3">
      <w:numFmt w:val="bullet"/>
      <w:lvlText w:val="•"/>
      <w:lvlJc w:val="left"/>
      <w:pPr>
        <w:ind w:left="3197" w:hanging="567"/>
      </w:pPr>
      <w:rPr>
        <w:rFonts w:hint="default"/>
      </w:rPr>
    </w:lvl>
    <w:lvl w:ilvl="4">
      <w:numFmt w:val="bullet"/>
      <w:lvlText w:val="•"/>
      <w:lvlJc w:val="left"/>
      <w:pPr>
        <w:ind w:left="4077" w:hanging="567"/>
      </w:pPr>
      <w:rPr>
        <w:rFonts w:hint="default"/>
      </w:rPr>
    </w:lvl>
    <w:lvl w:ilvl="5">
      <w:numFmt w:val="bullet"/>
      <w:lvlText w:val="•"/>
      <w:lvlJc w:val="left"/>
      <w:pPr>
        <w:ind w:left="4957" w:hanging="567"/>
      </w:pPr>
      <w:rPr>
        <w:rFonts w:hint="default"/>
      </w:rPr>
    </w:lvl>
    <w:lvl w:ilvl="6">
      <w:numFmt w:val="bullet"/>
      <w:lvlText w:val="•"/>
      <w:lvlJc w:val="left"/>
      <w:pPr>
        <w:ind w:left="5837" w:hanging="567"/>
      </w:pPr>
      <w:rPr>
        <w:rFonts w:hint="default"/>
      </w:rPr>
    </w:lvl>
    <w:lvl w:ilvl="7">
      <w:numFmt w:val="bullet"/>
      <w:lvlText w:val="•"/>
      <w:lvlJc w:val="left"/>
      <w:pPr>
        <w:ind w:left="6716" w:hanging="567"/>
      </w:pPr>
      <w:rPr>
        <w:rFonts w:hint="default"/>
      </w:rPr>
    </w:lvl>
    <w:lvl w:ilvl="8">
      <w:numFmt w:val="bullet"/>
      <w:lvlText w:val="•"/>
      <w:lvlJc w:val="left"/>
      <w:pPr>
        <w:ind w:left="7596" w:hanging="567"/>
      </w:pPr>
      <w:rPr>
        <w:rFonts w:hint="default"/>
      </w:rPr>
    </w:lvl>
  </w:abstractNum>
  <w:abstractNum w:abstractNumId="29" w15:restartNumberingAfterBreak="0">
    <w:nsid w:val="62F52490"/>
    <w:multiLevelType w:val="hybridMultilevel"/>
    <w:tmpl w:val="C5A4C9DC"/>
    <w:lvl w:ilvl="0" w:tplc="08090001">
      <w:start w:val="1"/>
      <w:numFmt w:val="bullet"/>
      <w:lvlText w:val=""/>
      <w:lvlJc w:val="left"/>
      <w:pPr>
        <w:ind w:left="720" w:hanging="360"/>
      </w:pPr>
      <w:rPr>
        <w:rFonts w:ascii="Symbol"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Times New Roman" w:hint="default"/>
      </w:rPr>
    </w:lvl>
    <w:lvl w:ilvl="3" w:tplc="08090001">
      <w:start w:val="1"/>
      <w:numFmt w:val="bullet"/>
      <w:lvlText w:val=""/>
      <w:lvlJc w:val="left"/>
      <w:pPr>
        <w:ind w:left="2880" w:hanging="360"/>
      </w:pPr>
      <w:rPr>
        <w:rFonts w:ascii="Symbol" w:hAnsi="Symbol" w:cs="Times New Roman"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Times New Roman" w:hint="default"/>
      </w:rPr>
    </w:lvl>
    <w:lvl w:ilvl="6" w:tplc="08090001">
      <w:start w:val="1"/>
      <w:numFmt w:val="bullet"/>
      <w:lvlText w:val=""/>
      <w:lvlJc w:val="left"/>
      <w:pPr>
        <w:ind w:left="5040" w:hanging="360"/>
      </w:pPr>
      <w:rPr>
        <w:rFonts w:ascii="Symbol" w:hAnsi="Symbol" w:cs="Times New Roman"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Times New Roman" w:hint="default"/>
      </w:rPr>
    </w:lvl>
  </w:abstractNum>
  <w:abstractNum w:abstractNumId="30" w15:restartNumberingAfterBreak="0">
    <w:nsid w:val="63207DD9"/>
    <w:multiLevelType w:val="hybridMultilevel"/>
    <w:tmpl w:val="841215B8"/>
    <w:lvl w:ilvl="0" w:tplc="176CD680">
      <w:start w:val="1"/>
      <w:numFmt w:val="bullet"/>
      <w:lvlText w:val=""/>
      <w:lvlJc w:val="left"/>
      <w:pPr>
        <w:tabs>
          <w:tab w:val="num" w:pos="567"/>
        </w:tabs>
        <w:ind w:left="567" w:hanging="567"/>
      </w:pPr>
      <w:rPr>
        <w:rFonts w:ascii="Symbol"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7A087E"/>
    <w:multiLevelType w:val="hybridMultilevel"/>
    <w:tmpl w:val="FDB46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FC7BEC"/>
    <w:multiLevelType w:val="hybridMultilevel"/>
    <w:tmpl w:val="C246AFB8"/>
    <w:lvl w:ilvl="0" w:tplc="ABC2DFFE">
      <w:start w:val="1"/>
      <w:numFmt w:val="bullet"/>
      <w:lvlText w:val=""/>
      <w:lvlJc w:val="left"/>
      <w:pPr>
        <w:tabs>
          <w:tab w:val="num" w:pos="567"/>
        </w:tabs>
        <w:ind w:left="567" w:hanging="567"/>
      </w:pPr>
      <w:rPr>
        <w:rFonts w:ascii="Symbol" w:hAnsi="Symbol" w:cs="Times New Roman" w:hint="default"/>
      </w:rPr>
    </w:lvl>
    <w:lvl w:ilvl="1" w:tplc="04090001">
      <w:start w:val="1"/>
      <w:numFmt w:val="bullet"/>
      <w:lvlText w:val=""/>
      <w:lvlJc w:val="left"/>
      <w:pPr>
        <w:tabs>
          <w:tab w:val="num" w:pos="1440"/>
        </w:tabs>
        <w:ind w:left="1440" w:hanging="360"/>
      </w:pPr>
      <w:rPr>
        <w:rFonts w:ascii="Symbol" w:hAnsi="Symbol" w:cs="Times New Roman"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3" w15:restartNumberingAfterBreak="0">
    <w:nsid w:val="6BEF089E"/>
    <w:multiLevelType w:val="hybridMultilevel"/>
    <w:tmpl w:val="5E287C1E"/>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0473BE"/>
    <w:multiLevelType w:val="hybridMultilevel"/>
    <w:tmpl w:val="036216F6"/>
    <w:lvl w:ilvl="0" w:tplc="2E76DB88">
      <w:start w:val="1"/>
      <w:numFmt w:val="bullet"/>
      <w:lvlText w:val=""/>
      <w:lvlJc w:val="left"/>
      <w:pPr>
        <w:tabs>
          <w:tab w:val="num" w:pos="567"/>
        </w:tabs>
        <w:ind w:left="567" w:hanging="567"/>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7F54248"/>
    <w:multiLevelType w:val="hybridMultilevel"/>
    <w:tmpl w:val="F6884AD6"/>
    <w:lvl w:ilvl="0" w:tplc="FFFFFFFF">
      <w:start w:val="1"/>
      <w:numFmt w:val="bullet"/>
      <w:lvlText w:val="-"/>
      <w:lvlJc w:val="left"/>
      <w:pPr>
        <w:tabs>
          <w:tab w:val="num" w:pos="570"/>
        </w:tabs>
        <w:ind w:left="570" w:hanging="570"/>
      </w:pPr>
      <w:rPr>
        <w:rFonts w:hint="default"/>
      </w:rPr>
    </w:lvl>
    <w:lvl w:ilvl="1" w:tplc="FFFFFFFF">
      <w:start w:val="1"/>
      <w:numFmt w:val="bullet"/>
      <w:lvlText w:val="-"/>
      <w:lvlJc w:val="left"/>
      <w:pPr>
        <w:tabs>
          <w:tab w:val="num" w:pos="567"/>
        </w:tabs>
        <w:ind w:left="567" w:hanging="567"/>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324361800">
    <w:abstractNumId w:val="16"/>
  </w:num>
  <w:num w:numId="2" w16cid:durableId="1151823918">
    <w:abstractNumId w:val="19"/>
  </w:num>
  <w:num w:numId="3" w16cid:durableId="1483543658">
    <w:abstractNumId w:val="23"/>
  </w:num>
  <w:num w:numId="4" w16cid:durableId="1683893087">
    <w:abstractNumId w:val="5"/>
  </w:num>
  <w:num w:numId="5" w16cid:durableId="598565295">
    <w:abstractNumId w:val="8"/>
  </w:num>
  <w:num w:numId="6" w16cid:durableId="876771520">
    <w:abstractNumId w:val="25"/>
  </w:num>
  <w:num w:numId="7" w16cid:durableId="578099586">
    <w:abstractNumId w:val="34"/>
  </w:num>
  <w:num w:numId="8" w16cid:durableId="865141696">
    <w:abstractNumId w:val="17"/>
  </w:num>
  <w:num w:numId="9" w16cid:durableId="454493672">
    <w:abstractNumId w:val="24"/>
  </w:num>
  <w:num w:numId="10" w16cid:durableId="1119109316">
    <w:abstractNumId w:val="14"/>
  </w:num>
  <w:num w:numId="11" w16cid:durableId="1696611223">
    <w:abstractNumId w:val="11"/>
  </w:num>
  <w:num w:numId="12" w16cid:durableId="1410614047">
    <w:abstractNumId w:val="21"/>
  </w:num>
  <w:num w:numId="13" w16cid:durableId="771631933">
    <w:abstractNumId w:val="32"/>
  </w:num>
  <w:num w:numId="14" w16cid:durableId="146290156">
    <w:abstractNumId w:val="13"/>
  </w:num>
  <w:num w:numId="15" w16cid:durableId="1623153320">
    <w:abstractNumId w:val="29"/>
  </w:num>
  <w:num w:numId="16" w16cid:durableId="879704404">
    <w:abstractNumId w:val="9"/>
  </w:num>
  <w:num w:numId="17" w16cid:durableId="372654239">
    <w:abstractNumId w:val="4"/>
  </w:num>
  <w:num w:numId="18" w16cid:durableId="1625304775">
    <w:abstractNumId w:val="15"/>
  </w:num>
  <w:num w:numId="19" w16cid:durableId="1131169865">
    <w:abstractNumId w:val="6"/>
  </w:num>
  <w:num w:numId="20" w16cid:durableId="1418400238">
    <w:abstractNumId w:val="26"/>
  </w:num>
  <w:num w:numId="21" w16cid:durableId="252781880">
    <w:abstractNumId w:val="12"/>
  </w:num>
  <w:num w:numId="22" w16cid:durableId="3909048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3" w16cid:durableId="1794015034">
    <w:abstractNumId w:val="27"/>
  </w:num>
  <w:num w:numId="24" w16cid:durableId="995495034">
    <w:abstractNumId w:val="7"/>
  </w:num>
  <w:num w:numId="25" w16cid:durableId="1266229340">
    <w:abstractNumId w:val="20"/>
  </w:num>
  <w:num w:numId="26" w16cid:durableId="698511429">
    <w:abstractNumId w:val="22"/>
  </w:num>
  <w:num w:numId="27" w16cid:durableId="1365982907">
    <w:abstractNumId w:val="35"/>
  </w:num>
  <w:num w:numId="28" w16cid:durableId="1361978635">
    <w:abstractNumId w:val="10"/>
  </w:num>
  <w:num w:numId="29" w16cid:durableId="1485927339">
    <w:abstractNumId w:val="18"/>
  </w:num>
  <w:num w:numId="30" w16cid:durableId="1156800587">
    <w:abstractNumId w:val="33"/>
  </w:num>
  <w:num w:numId="31" w16cid:durableId="1971131178">
    <w:abstractNumId w:val="2"/>
  </w:num>
  <w:num w:numId="32" w16cid:durableId="1512644331">
    <w:abstractNumId w:val="31"/>
  </w:num>
  <w:num w:numId="33" w16cid:durableId="1470976213">
    <w:abstractNumId w:val="3"/>
  </w:num>
  <w:num w:numId="34" w16cid:durableId="1249970235">
    <w:abstractNumId w:val="30"/>
  </w:num>
  <w:num w:numId="35" w16cid:durableId="1631012053">
    <w:abstractNumId w:val="28"/>
  </w:num>
  <w:num w:numId="36" w16cid:durableId="13775073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756"/>
    <w:rsid w:val="000011BB"/>
    <w:rsid w:val="00002079"/>
    <w:rsid w:val="00011FF9"/>
    <w:rsid w:val="00013AB9"/>
    <w:rsid w:val="000144F2"/>
    <w:rsid w:val="00016A0B"/>
    <w:rsid w:val="000218E4"/>
    <w:rsid w:val="00031D81"/>
    <w:rsid w:val="00036670"/>
    <w:rsid w:val="00036F59"/>
    <w:rsid w:val="00041EB0"/>
    <w:rsid w:val="00044EDB"/>
    <w:rsid w:val="0004551A"/>
    <w:rsid w:val="00054A9D"/>
    <w:rsid w:val="000560BE"/>
    <w:rsid w:val="00060354"/>
    <w:rsid w:val="0006347A"/>
    <w:rsid w:val="000642D2"/>
    <w:rsid w:val="00071F31"/>
    <w:rsid w:val="00073805"/>
    <w:rsid w:val="000754EE"/>
    <w:rsid w:val="00081783"/>
    <w:rsid w:val="00084941"/>
    <w:rsid w:val="0009637C"/>
    <w:rsid w:val="00097B95"/>
    <w:rsid w:val="000A009F"/>
    <w:rsid w:val="000A1943"/>
    <w:rsid w:val="000A27B7"/>
    <w:rsid w:val="000A4059"/>
    <w:rsid w:val="000B308A"/>
    <w:rsid w:val="000C59A0"/>
    <w:rsid w:val="000C6D60"/>
    <w:rsid w:val="000D1610"/>
    <w:rsid w:val="000D207E"/>
    <w:rsid w:val="000D2AD7"/>
    <w:rsid w:val="000D5E05"/>
    <w:rsid w:val="000E2D37"/>
    <w:rsid w:val="000F12E2"/>
    <w:rsid w:val="000F2005"/>
    <w:rsid w:val="000F21B7"/>
    <w:rsid w:val="000F7169"/>
    <w:rsid w:val="00104699"/>
    <w:rsid w:val="00105A07"/>
    <w:rsid w:val="001060DB"/>
    <w:rsid w:val="0011528B"/>
    <w:rsid w:val="00120E17"/>
    <w:rsid w:val="001222D9"/>
    <w:rsid w:val="00123B77"/>
    <w:rsid w:val="00125FD0"/>
    <w:rsid w:val="00126B7A"/>
    <w:rsid w:val="0014231B"/>
    <w:rsid w:val="00142968"/>
    <w:rsid w:val="00146E03"/>
    <w:rsid w:val="00151C7A"/>
    <w:rsid w:val="00155B64"/>
    <w:rsid w:val="001622EA"/>
    <w:rsid w:val="00166818"/>
    <w:rsid w:val="00172558"/>
    <w:rsid w:val="001739BD"/>
    <w:rsid w:val="00187DA4"/>
    <w:rsid w:val="00194417"/>
    <w:rsid w:val="00194847"/>
    <w:rsid w:val="001A417F"/>
    <w:rsid w:val="001C0495"/>
    <w:rsid w:val="001C5C47"/>
    <w:rsid w:val="001E0B7E"/>
    <w:rsid w:val="001E3801"/>
    <w:rsid w:val="001E4E59"/>
    <w:rsid w:val="001F23A0"/>
    <w:rsid w:val="00200E76"/>
    <w:rsid w:val="0021048B"/>
    <w:rsid w:val="0021190D"/>
    <w:rsid w:val="002224E8"/>
    <w:rsid w:val="00225ABA"/>
    <w:rsid w:val="002344DF"/>
    <w:rsid w:val="00236288"/>
    <w:rsid w:val="0024285F"/>
    <w:rsid w:val="00247B71"/>
    <w:rsid w:val="0025520B"/>
    <w:rsid w:val="0026182B"/>
    <w:rsid w:val="00262522"/>
    <w:rsid w:val="00273723"/>
    <w:rsid w:val="00276BAE"/>
    <w:rsid w:val="00287B2C"/>
    <w:rsid w:val="00291510"/>
    <w:rsid w:val="00291F92"/>
    <w:rsid w:val="002927E0"/>
    <w:rsid w:val="002949A3"/>
    <w:rsid w:val="002A0899"/>
    <w:rsid w:val="002A5A83"/>
    <w:rsid w:val="002A6FEC"/>
    <w:rsid w:val="002B5971"/>
    <w:rsid w:val="002B5AC9"/>
    <w:rsid w:val="002C1265"/>
    <w:rsid w:val="002C1D33"/>
    <w:rsid w:val="002C2347"/>
    <w:rsid w:val="002C3726"/>
    <w:rsid w:val="002D51E9"/>
    <w:rsid w:val="002E73C7"/>
    <w:rsid w:val="002F23F8"/>
    <w:rsid w:val="002F49EF"/>
    <w:rsid w:val="002F5F3C"/>
    <w:rsid w:val="00300AE2"/>
    <w:rsid w:val="00301552"/>
    <w:rsid w:val="00304B18"/>
    <w:rsid w:val="00307BB3"/>
    <w:rsid w:val="0031138D"/>
    <w:rsid w:val="00312EB5"/>
    <w:rsid w:val="003144DB"/>
    <w:rsid w:val="003175B4"/>
    <w:rsid w:val="00331383"/>
    <w:rsid w:val="00336959"/>
    <w:rsid w:val="00340D64"/>
    <w:rsid w:val="00341C13"/>
    <w:rsid w:val="00342D6D"/>
    <w:rsid w:val="00360814"/>
    <w:rsid w:val="00361899"/>
    <w:rsid w:val="003736FD"/>
    <w:rsid w:val="003762AD"/>
    <w:rsid w:val="0038061E"/>
    <w:rsid w:val="0038739D"/>
    <w:rsid w:val="00390661"/>
    <w:rsid w:val="00396B30"/>
    <w:rsid w:val="003A0C07"/>
    <w:rsid w:val="003B4A18"/>
    <w:rsid w:val="003C1A33"/>
    <w:rsid w:val="003C703D"/>
    <w:rsid w:val="003D145E"/>
    <w:rsid w:val="003E260F"/>
    <w:rsid w:val="003E2873"/>
    <w:rsid w:val="003E4AAD"/>
    <w:rsid w:val="003F4D32"/>
    <w:rsid w:val="004006BA"/>
    <w:rsid w:val="00423B95"/>
    <w:rsid w:val="00424B74"/>
    <w:rsid w:val="004343BC"/>
    <w:rsid w:val="00437683"/>
    <w:rsid w:val="00456710"/>
    <w:rsid w:val="00456DE0"/>
    <w:rsid w:val="004628FB"/>
    <w:rsid w:val="004867CB"/>
    <w:rsid w:val="0049028B"/>
    <w:rsid w:val="00493B34"/>
    <w:rsid w:val="00493E7D"/>
    <w:rsid w:val="00494F81"/>
    <w:rsid w:val="004B13DD"/>
    <w:rsid w:val="004B33AE"/>
    <w:rsid w:val="004C00EB"/>
    <w:rsid w:val="004C41B9"/>
    <w:rsid w:val="004E0915"/>
    <w:rsid w:val="004E57C0"/>
    <w:rsid w:val="00500F9E"/>
    <w:rsid w:val="00507D46"/>
    <w:rsid w:val="00507F26"/>
    <w:rsid w:val="00517E5A"/>
    <w:rsid w:val="00533CC0"/>
    <w:rsid w:val="00533CC5"/>
    <w:rsid w:val="00543CA6"/>
    <w:rsid w:val="00545993"/>
    <w:rsid w:val="00553848"/>
    <w:rsid w:val="00555727"/>
    <w:rsid w:val="005600F0"/>
    <w:rsid w:val="005629E7"/>
    <w:rsid w:val="00562B31"/>
    <w:rsid w:val="00562BF1"/>
    <w:rsid w:val="0056337D"/>
    <w:rsid w:val="00564A00"/>
    <w:rsid w:val="0056591B"/>
    <w:rsid w:val="00567FBC"/>
    <w:rsid w:val="00574BFE"/>
    <w:rsid w:val="00576A0C"/>
    <w:rsid w:val="005808B0"/>
    <w:rsid w:val="00585CB5"/>
    <w:rsid w:val="00593B5A"/>
    <w:rsid w:val="00595D2D"/>
    <w:rsid w:val="005A0E29"/>
    <w:rsid w:val="005A2F14"/>
    <w:rsid w:val="005A37D1"/>
    <w:rsid w:val="005A3897"/>
    <w:rsid w:val="005B1304"/>
    <w:rsid w:val="005B7297"/>
    <w:rsid w:val="005B76C7"/>
    <w:rsid w:val="005C31B5"/>
    <w:rsid w:val="005C4455"/>
    <w:rsid w:val="005D4539"/>
    <w:rsid w:val="005E3CE0"/>
    <w:rsid w:val="005F498F"/>
    <w:rsid w:val="006052F9"/>
    <w:rsid w:val="00605323"/>
    <w:rsid w:val="00614338"/>
    <w:rsid w:val="00615185"/>
    <w:rsid w:val="00615D8C"/>
    <w:rsid w:val="00622009"/>
    <w:rsid w:val="00624F0A"/>
    <w:rsid w:val="00627A07"/>
    <w:rsid w:val="0064358A"/>
    <w:rsid w:val="00652BFF"/>
    <w:rsid w:val="006557FE"/>
    <w:rsid w:val="00662874"/>
    <w:rsid w:val="00663FD0"/>
    <w:rsid w:val="0066727B"/>
    <w:rsid w:val="00670510"/>
    <w:rsid w:val="00672E07"/>
    <w:rsid w:val="0068294D"/>
    <w:rsid w:val="00691A96"/>
    <w:rsid w:val="00693285"/>
    <w:rsid w:val="00694A4D"/>
    <w:rsid w:val="006A4E22"/>
    <w:rsid w:val="006D3191"/>
    <w:rsid w:val="006E1F37"/>
    <w:rsid w:val="006F4877"/>
    <w:rsid w:val="007064EE"/>
    <w:rsid w:val="00714A3A"/>
    <w:rsid w:val="00726E42"/>
    <w:rsid w:val="00730531"/>
    <w:rsid w:val="0074001B"/>
    <w:rsid w:val="00741CC4"/>
    <w:rsid w:val="007420B6"/>
    <w:rsid w:val="007421BE"/>
    <w:rsid w:val="007464CB"/>
    <w:rsid w:val="0074765D"/>
    <w:rsid w:val="00752B33"/>
    <w:rsid w:val="0075420A"/>
    <w:rsid w:val="007542E8"/>
    <w:rsid w:val="00762648"/>
    <w:rsid w:val="00762CF0"/>
    <w:rsid w:val="00764A69"/>
    <w:rsid w:val="007671C9"/>
    <w:rsid w:val="00770098"/>
    <w:rsid w:val="007742C0"/>
    <w:rsid w:val="00783011"/>
    <w:rsid w:val="007879E1"/>
    <w:rsid w:val="00796C1A"/>
    <w:rsid w:val="00797756"/>
    <w:rsid w:val="007A0DF0"/>
    <w:rsid w:val="007A3DE6"/>
    <w:rsid w:val="007A4362"/>
    <w:rsid w:val="007B0935"/>
    <w:rsid w:val="007B6180"/>
    <w:rsid w:val="007C0523"/>
    <w:rsid w:val="007C5667"/>
    <w:rsid w:val="007C79AF"/>
    <w:rsid w:val="007E1847"/>
    <w:rsid w:val="00801D70"/>
    <w:rsid w:val="00806703"/>
    <w:rsid w:val="00816ED4"/>
    <w:rsid w:val="00825747"/>
    <w:rsid w:val="0083757B"/>
    <w:rsid w:val="008429EF"/>
    <w:rsid w:val="00842B5E"/>
    <w:rsid w:val="00843F61"/>
    <w:rsid w:val="0084589C"/>
    <w:rsid w:val="0085499F"/>
    <w:rsid w:val="00856F09"/>
    <w:rsid w:val="00862FFF"/>
    <w:rsid w:val="008748A4"/>
    <w:rsid w:val="00876D4D"/>
    <w:rsid w:val="00880DE0"/>
    <w:rsid w:val="008810A5"/>
    <w:rsid w:val="0089061E"/>
    <w:rsid w:val="00892B36"/>
    <w:rsid w:val="008A0E05"/>
    <w:rsid w:val="008A2BF7"/>
    <w:rsid w:val="008A5ED0"/>
    <w:rsid w:val="008C0508"/>
    <w:rsid w:val="008C17E7"/>
    <w:rsid w:val="008D078D"/>
    <w:rsid w:val="008D255B"/>
    <w:rsid w:val="008E377F"/>
    <w:rsid w:val="008F7959"/>
    <w:rsid w:val="00901455"/>
    <w:rsid w:val="00910112"/>
    <w:rsid w:val="009109B9"/>
    <w:rsid w:val="00913700"/>
    <w:rsid w:val="00913BD7"/>
    <w:rsid w:val="00915474"/>
    <w:rsid w:val="009170C0"/>
    <w:rsid w:val="00921B1F"/>
    <w:rsid w:val="00923DF1"/>
    <w:rsid w:val="00925D76"/>
    <w:rsid w:val="00944134"/>
    <w:rsid w:val="00964115"/>
    <w:rsid w:val="00970261"/>
    <w:rsid w:val="0097043D"/>
    <w:rsid w:val="00970CDB"/>
    <w:rsid w:val="0098131F"/>
    <w:rsid w:val="00981DE5"/>
    <w:rsid w:val="009866EB"/>
    <w:rsid w:val="00990B93"/>
    <w:rsid w:val="009935DE"/>
    <w:rsid w:val="009A7A66"/>
    <w:rsid w:val="009C602D"/>
    <w:rsid w:val="009E1711"/>
    <w:rsid w:val="009E4584"/>
    <w:rsid w:val="009E51FC"/>
    <w:rsid w:val="009F2F28"/>
    <w:rsid w:val="009F4365"/>
    <w:rsid w:val="009F5954"/>
    <w:rsid w:val="00A02B7A"/>
    <w:rsid w:val="00A03AB2"/>
    <w:rsid w:val="00A05584"/>
    <w:rsid w:val="00A11538"/>
    <w:rsid w:val="00A160DF"/>
    <w:rsid w:val="00A1640B"/>
    <w:rsid w:val="00A271FE"/>
    <w:rsid w:val="00A41A12"/>
    <w:rsid w:val="00A44265"/>
    <w:rsid w:val="00A475AC"/>
    <w:rsid w:val="00A479E2"/>
    <w:rsid w:val="00A5552B"/>
    <w:rsid w:val="00A56788"/>
    <w:rsid w:val="00A732A9"/>
    <w:rsid w:val="00A836BE"/>
    <w:rsid w:val="00A8491B"/>
    <w:rsid w:val="00A9040F"/>
    <w:rsid w:val="00A94F24"/>
    <w:rsid w:val="00AA5697"/>
    <w:rsid w:val="00AA5A89"/>
    <w:rsid w:val="00AB4608"/>
    <w:rsid w:val="00AB5EEB"/>
    <w:rsid w:val="00AD1BCA"/>
    <w:rsid w:val="00AD1C89"/>
    <w:rsid w:val="00AD51C0"/>
    <w:rsid w:val="00AD5F5C"/>
    <w:rsid w:val="00AD755F"/>
    <w:rsid w:val="00AE5B93"/>
    <w:rsid w:val="00AF6639"/>
    <w:rsid w:val="00B02A19"/>
    <w:rsid w:val="00B05F28"/>
    <w:rsid w:val="00B106F3"/>
    <w:rsid w:val="00B10733"/>
    <w:rsid w:val="00B10A9E"/>
    <w:rsid w:val="00B113FD"/>
    <w:rsid w:val="00B229B9"/>
    <w:rsid w:val="00B24DD7"/>
    <w:rsid w:val="00B34059"/>
    <w:rsid w:val="00B438AE"/>
    <w:rsid w:val="00B51D26"/>
    <w:rsid w:val="00B655B3"/>
    <w:rsid w:val="00B672E5"/>
    <w:rsid w:val="00B7068B"/>
    <w:rsid w:val="00B714B3"/>
    <w:rsid w:val="00B71F09"/>
    <w:rsid w:val="00B80AE3"/>
    <w:rsid w:val="00B9201A"/>
    <w:rsid w:val="00BA14BC"/>
    <w:rsid w:val="00BB6568"/>
    <w:rsid w:val="00BB65FF"/>
    <w:rsid w:val="00BC15DB"/>
    <w:rsid w:val="00BC2759"/>
    <w:rsid w:val="00BC2EE3"/>
    <w:rsid w:val="00BD6828"/>
    <w:rsid w:val="00BE223F"/>
    <w:rsid w:val="00BE2DE6"/>
    <w:rsid w:val="00C112D0"/>
    <w:rsid w:val="00C17A58"/>
    <w:rsid w:val="00C20AE6"/>
    <w:rsid w:val="00C22F21"/>
    <w:rsid w:val="00C27FF4"/>
    <w:rsid w:val="00C35738"/>
    <w:rsid w:val="00C35FAC"/>
    <w:rsid w:val="00C36EFD"/>
    <w:rsid w:val="00C517E0"/>
    <w:rsid w:val="00C57195"/>
    <w:rsid w:val="00C57D02"/>
    <w:rsid w:val="00C60D0F"/>
    <w:rsid w:val="00C616CA"/>
    <w:rsid w:val="00C63146"/>
    <w:rsid w:val="00C670FA"/>
    <w:rsid w:val="00C7070A"/>
    <w:rsid w:val="00C7187F"/>
    <w:rsid w:val="00C71DA4"/>
    <w:rsid w:val="00C758E9"/>
    <w:rsid w:val="00C80D82"/>
    <w:rsid w:val="00C822F2"/>
    <w:rsid w:val="00C847E4"/>
    <w:rsid w:val="00C84834"/>
    <w:rsid w:val="00C874C4"/>
    <w:rsid w:val="00C9038E"/>
    <w:rsid w:val="00C93AC7"/>
    <w:rsid w:val="00C9749F"/>
    <w:rsid w:val="00CA3A95"/>
    <w:rsid w:val="00CA5177"/>
    <w:rsid w:val="00CA5215"/>
    <w:rsid w:val="00CA6135"/>
    <w:rsid w:val="00CA617A"/>
    <w:rsid w:val="00CB16EF"/>
    <w:rsid w:val="00CB7213"/>
    <w:rsid w:val="00CC1BAD"/>
    <w:rsid w:val="00CC1EED"/>
    <w:rsid w:val="00CC22EB"/>
    <w:rsid w:val="00CC64C7"/>
    <w:rsid w:val="00CD1DF5"/>
    <w:rsid w:val="00CD66EB"/>
    <w:rsid w:val="00CD6F5E"/>
    <w:rsid w:val="00CE2B34"/>
    <w:rsid w:val="00CE5A5D"/>
    <w:rsid w:val="00CF41AA"/>
    <w:rsid w:val="00CF7327"/>
    <w:rsid w:val="00CF7EEB"/>
    <w:rsid w:val="00D12AC8"/>
    <w:rsid w:val="00D12BC9"/>
    <w:rsid w:val="00D14C4F"/>
    <w:rsid w:val="00D16B67"/>
    <w:rsid w:val="00D21622"/>
    <w:rsid w:val="00D218F5"/>
    <w:rsid w:val="00D2684E"/>
    <w:rsid w:val="00D2728A"/>
    <w:rsid w:val="00D3048E"/>
    <w:rsid w:val="00D314CF"/>
    <w:rsid w:val="00D34875"/>
    <w:rsid w:val="00D3602B"/>
    <w:rsid w:val="00D367B8"/>
    <w:rsid w:val="00D514B5"/>
    <w:rsid w:val="00D629BA"/>
    <w:rsid w:val="00D63642"/>
    <w:rsid w:val="00D742A6"/>
    <w:rsid w:val="00D80D9A"/>
    <w:rsid w:val="00D85CEB"/>
    <w:rsid w:val="00D92071"/>
    <w:rsid w:val="00DA4560"/>
    <w:rsid w:val="00DC3A40"/>
    <w:rsid w:val="00DD4BA8"/>
    <w:rsid w:val="00DF78A6"/>
    <w:rsid w:val="00E0187B"/>
    <w:rsid w:val="00E046D6"/>
    <w:rsid w:val="00E1409F"/>
    <w:rsid w:val="00E235DB"/>
    <w:rsid w:val="00E253AF"/>
    <w:rsid w:val="00E325CF"/>
    <w:rsid w:val="00E43E35"/>
    <w:rsid w:val="00E51211"/>
    <w:rsid w:val="00E62AAE"/>
    <w:rsid w:val="00E65152"/>
    <w:rsid w:val="00E737FD"/>
    <w:rsid w:val="00E82CCD"/>
    <w:rsid w:val="00E94E78"/>
    <w:rsid w:val="00EB201B"/>
    <w:rsid w:val="00EB7B07"/>
    <w:rsid w:val="00ED5D23"/>
    <w:rsid w:val="00ED7D21"/>
    <w:rsid w:val="00EE2487"/>
    <w:rsid w:val="00EF28B5"/>
    <w:rsid w:val="00EF5BAE"/>
    <w:rsid w:val="00F12079"/>
    <w:rsid w:val="00F142D3"/>
    <w:rsid w:val="00F16F11"/>
    <w:rsid w:val="00F2035B"/>
    <w:rsid w:val="00F23102"/>
    <w:rsid w:val="00F46D16"/>
    <w:rsid w:val="00F53E68"/>
    <w:rsid w:val="00F54F32"/>
    <w:rsid w:val="00F65FC1"/>
    <w:rsid w:val="00F72825"/>
    <w:rsid w:val="00F747C8"/>
    <w:rsid w:val="00F769E0"/>
    <w:rsid w:val="00F95FBC"/>
    <w:rsid w:val="00FA01B1"/>
    <w:rsid w:val="00FA01F9"/>
    <w:rsid w:val="00FA2987"/>
    <w:rsid w:val="00FA7969"/>
    <w:rsid w:val="00FB0050"/>
    <w:rsid w:val="00FC28F8"/>
    <w:rsid w:val="00FC5A48"/>
    <w:rsid w:val="00FD3047"/>
    <w:rsid w:val="00FD57F4"/>
    <w:rsid w:val="00FD6A86"/>
    <w:rsid w:val="00FE0FA3"/>
    <w:rsid w:val="00FE1338"/>
    <w:rsid w:val="00FE2D20"/>
    <w:rsid w:val="00FE76FE"/>
    <w:rsid w:val="22B811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14814"/>
  <w15:docId w15:val="{B1706185-4083-4A3B-9723-5A4BC400D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1" w:unhideWhenUsed="1" w:qFormat="1"/>
    <w:lsdException w:name="heading 5" w:semiHidden="1" w:uiPriority="1"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14BC"/>
    <w:pPr>
      <w:spacing w:after="160" w:line="259" w:lineRule="auto"/>
    </w:pPr>
    <w:rPr>
      <w:sz w:val="22"/>
      <w:szCs w:val="22"/>
      <w:lang w:val="en-GB" w:eastAsia="en-US"/>
    </w:rPr>
  </w:style>
  <w:style w:type="paragraph" w:styleId="Antrat1">
    <w:name w:val="heading 1"/>
    <w:basedOn w:val="prastasis"/>
    <w:next w:val="prastasis"/>
    <w:link w:val="Antrat1Diagrama"/>
    <w:qFormat/>
    <w:rsid w:val="00797756"/>
    <w:pPr>
      <w:spacing w:after="240" w:line="240" w:lineRule="auto"/>
      <w:outlineLvl w:val="0"/>
    </w:pPr>
    <w:rPr>
      <w:rFonts w:ascii="Times New Roman" w:eastAsia="Times New Roman" w:hAnsi="Times New Roman" w:cs="Times New Roman"/>
      <w:sz w:val="32"/>
      <w:szCs w:val="24"/>
      <w:lang w:val="lt-LT"/>
    </w:rPr>
  </w:style>
  <w:style w:type="paragraph" w:styleId="Antrat2">
    <w:name w:val="heading 2"/>
    <w:basedOn w:val="prastasis"/>
    <w:next w:val="prastasis"/>
    <w:link w:val="Antrat2Diagrama"/>
    <w:qFormat/>
    <w:rsid w:val="00797756"/>
    <w:pPr>
      <w:spacing w:after="120" w:line="240" w:lineRule="auto"/>
      <w:outlineLvl w:val="1"/>
    </w:pPr>
    <w:rPr>
      <w:rFonts w:ascii="Times New Roman" w:eastAsia="Times New Roman" w:hAnsi="Times New Roman" w:cs="Times New Roman"/>
      <w:bCs/>
      <w:sz w:val="28"/>
      <w:szCs w:val="26"/>
      <w:lang w:val="lt-LT"/>
    </w:rPr>
  </w:style>
  <w:style w:type="paragraph" w:styleId="Antrat3">
    <w:name w:val="heading 3"/>
    <w:basedOn w:val="prastasis"/>
    <w:next w:val="prastasis"/>
    <w:link w:val="Antrat3Diagrama"/>
    <w:qFormat/>
    <w:rsid w:val="00797756"/>
    <w:pPr>
      <w:spacing w:after="120" w:line="240" w:lineRule="auto"/>
      <w:outlineLvl w:val="2"/>
    </w:pPr>
    <w:rPr>
      <w:rFonts w:ascii="Times New Roman" w:eastAsia="Times New Roman" w:hAnsi="Times New Roman" w:cs="Times New Roman"/>
      <w:bCs/>
      <w:sz w:val="24"/>
      <w:szCs w:val="24"/>
      <w:lang w:val="lt-LT"/>
    </w:rPr>
  </w:style>
  <w:style w:type="paragraph" w:styleId="Antrat4">
    <w:name w:val="heading 4"/>
    <w:basedOn w:val="prastasis"/>
    <w:next w:val="prastasis"/>
    <w:link w:val="Antrat4Diagrama"/>
    <w:uiPriority w:val="1"/>
    <w:qFormat/>
    <w:rsid w:val="00797756"/>
    <w:pPr>
      <w:spacing w:after="0" w:line="240" w:lineRule="auto"/>
      <w:outlineLvl w:val="3"/>
    </w:pPr>
    <w:rPr>
      <w:rFonts w:ascii="Times New Roman" w:eastAsia="Times New Roman" w:hAnsi="Times New Roman" w:cs="Times New Roman"/>
      <w:bCs/>
      <w:iCs/>
      <w:sz w:val="24"/>
      <w:szCs w:val="24"/>
      <w:lang w:val="lt-LT"/>
    </w:rPr>
  </w:style>
  <w:style w:type="paragraph" w:styleId="Antrat5">
    <w:name w:val="heading 5"/>
    <w:basedOn w:val="prastasis"/>
    <w:next w:val="prastasis"/>
    <w:link w:val="Antrat5Diagrama"/>
    <w:uiPriority w:val="1"/>
    <w:qFormat/>
    <w:rsid w:val="00797756"/>
    <w:pPr>
      <w:spacing w:after="0" w:line="240" w:lineRule="auto"/>
      <w:outlineLvl w:val="4"/>
    </w:pPr>
    <w:rPr>
      <w:rFonts w:ascii="Times New Roman" w:eastAsia="Times New Roman" w:hAnsi="Times New Roman" w:cs="Times New Roman"/>
      <w:i/>
      <w:sz w:val="24"/>
      <w:szCs w:val="24"/>
      <w:lang w:val="lt-LT"/>
    </w:rPr>
  </w:style>
  <w:style w:type="paragraph" w:styleId="Antrat6">
    <w:name w:val="heading 6"/>
    <w:basedOn w:val="prastasis"/>
    <w:next w:val="prastasis"/>
    <w:link w:val="Antrat6Diagrama"/>
    <w:qFormat/>
    <w:rsid w:val="00797756"/>
    <w:pPr>
      <w:spacing w:after="0" w:line="240" w:lineRule="auto"/>
      <w:outlineLvl w:val="5"/>
    </w:pPr>
    <w:rPr>
      <w:rFonts w:ascii="Times New Roman" w:eastAsia="Times New Roman" w:hAnsi="Times New Roman" w:cs="Times New Roman"/>
      <w:i/>
      <w:iCs/>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Heading1">
    <w:name w:val="A-Heading 1"/>
    <w:basedOn w:val="prastasis"/>
    <w:link w:val="A-Heading1Char"/>
    <w:qFormat/>
    <w:rsid w:val="00287B2C"/>
    <w:pPr>
      <w:tabs>
        <w:tab w:val="left" w:pos="567"/>
      </w:tabs>
      <w:spacing w:after="0" w:line="260" w:lineRule="exact"/>
      <w:jc w:val="center"/>
    </w:pPr>
    <w:rPr>
      <w:b/>
    </w:rPr>
  </w:style>
  <w:style w:type="character" w:customStyle="1" w:styleId="A-Heading1Char">
    <w:name w:val="A-Heading 1 Char"/>
    <w:link w:val="A-Heading1"/>
    <w:rsid w:val="00287B2C"/>
    <w:rPr>
      <w:b/>
    </w:rPr>
  </w:style>
  <w:style w:type="character" w:customStyle="1" w:styleId="Antrat1Diagrama">
    <w:name w:val="Antraštė 1 Diagrama"/>
    <w:link w:val="Antrat1"/>
    <w:rsid w:val="00797756"/>
    <w:rPr>
      <w:rFonts w:ascii="Times New Roman" w:eastAsia="Times New Roman" w:hAnsi="Times New Roman" w:cs="Times New Roman"/>
      <w:sz w:val="32"/>
      <w:szCs w:val="24"/>
      <w:lang w:val="lt-LT"/>
    </w:rPr>
  </w:style>
  <w:style w:type="character" w:customStyle="1" w:styleId="Antrat2Diagrama">
    <w:name w:val="Antraštė 2 Diagrama"/>
    <w:link w:val="Antrat2"/>
    <w:rsid w:val="00797756"/>
    <w:rPr>
      <w:rFonts w:ascii="Times New Roman" w:eastAsia="Times New Roman" w:hAnsi="Times New Roman" w:cs="Times New Roman"/>
      <w:bCs/>
      <w:sz w:val="28"/>
      <w:szCs w:val="26"/>
      <w:lang w:val="lt-LT"/>
    </w:rPr>
  </w:style>
  <w:style w:type="character" w:customStyle="1" w:styleId="Antrat3Diagrama">
    <w:name w:val="Antraštė 3 Diagrama"/>
    <w:link w:val="Antrat3"/>
    <w:rsid w:val="00797756"/>
    <w:rPr>
      <w:rFonts w:ascii="Times New Roman" w:eastAsia="Times New Roman" w:hAnsi="Times New Roman" w:cs="Times New Roman"/>
      <w:bCs/>
      <w:sz w:val="24"/>
      <w:szCs w:val="24"/>
      <w:lang w:val="lt-LT"/>
    </w:rPr>
  </w:style>
  <w:style w:type="character" w:customStyle="1" w:styleId="Antrat4Diagrama">
    <w:name w:val="Antraštė 4 Diagrama"/>
    <w:link w:val="Antrat4"/>
    <w:uiPriority w:val="1"/>
    <w:rsid w:val="00797756"/>
    <w:rPr>
      <w:rFonts w:ascii="Times New Roman" w:eastAsia="Times New Roman" w:hAnsi="Times New Roman" w:cs="Times New Roman"/>
      <w:bCs/>
      <w:iCs/>
      <w:sz w:val="24"/>
      <w:szCs w:val="24"/>
      <w:lang w:val="lt-LT"/>
    </w:rPr>
  </w:style>
  <w:style w:type="character" w:customStyle="1" w:styleId="Antrat5Diagrama">
    <w:name w:val="Antraštė 5 Diagrama"/>
    <w:link w:val="Antrat5"/>
    <w:uiPriority w:val="1"/>
    <w:rsid w:val="00797756"/>
    <w:rPr>
      <w:rFonts w:ascii="Times New Roman" w:eastAsia="Times New Roman" w:hAnsi="Times New Roman" w:cs="Times New Roman"/>
      <w:i/>
      <w:sz w:val="24"/>
      <w:szCs w:val="24"/>
      <w:lang w:val="lt-LT"/>
    </w:rPr>
  </w:style>
  <w:style w:type="character" w:customStyle="1" w:styleId="Antrat6Diagrama">
    <w:name w:val="Antraštė 6 Diagrama"/>
    <w:link w:val="Antrat6"/>
    <w:rsid w:val="00797756"/>
    <w:rPr>
      <w:rFonts w:ascii="Times New Roman" w:eastAsia="Times New Roman" w:hAnsi="Times New Roman" w:cs="Times New Roman"/>
      <w:i/>
      <w:iCs/>
      <w:sz w:val="24"/>
      <w:szCs w:val="24"/>
      <w:lang w:val="lt-LT"/>
    </w:rPr>
  </w:style>
  <w:style w:type="character" w:styleId="Hipersaitas">
    <w:name w:val="Hyperlink"/>
    <w:rsid w:val="00797756"/>
    <w:rPr>
      <w:color w:val="0000FF"/>
      <w:u w:val="single"/>
    </w:rPr>
  </w:style>
  <w:style w:type="paragraph" w:customStyle="1" w:styleId="PI-1EMEASMCA">
    <w:name w:val="PI-1 EMEA_SMCA"/>
    <w:basedOn w:val="Antrat2"/>
    <w:autoRedefine/>
    <w:rsid w:val="00797756"/>
    <w:pPr>
      <w:tabs>
        <w:tab w:val="left" w:pos="540"/>
        <w:tab w:val="left" w:pos="567"/>
        <w:tab w:val="left" w:pos="900"/>
      </w:tabs>
      <w:spacing w:after="0"/>
      <w:ind w:left="567" w:hanging="567"/>
      <w:jc w:val="both"/>
    </w:pPr>
    <w:rPr>
      <w:b/>
      <w:bCs w:val="0"/>
      <w:sz w:val="22"/>
      <w:szCs w:val="22"/>
    </w:rPr>
  </w:style>
  <w:style w:type="paragraph" w:customStyle="1" w:styleId="PI-1labEMEASMCA">
    <w:name w:val="PI-1_lab EMEA_SMCA"/>
    <w:basedOn w:val="prastasis"/>
    <w:link w:val="PI-1labEMEASMCAChar"/>
    <w:autoRedefine/>
    <w:rsid w:val="00797756"/>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sz w:val="20"/>
      <w:lang w:val="lt-LT" w:eastAsia="lt-LT"/>
    </w:rPr>
  </w:style>
  <w:style w:type="character" w:customStyle="1" w:styleId="PI-1labEMEASMCAChar">
    <w:name w:val="PI-1_lab EMEA_SMCA Char"/>
    <w:link w:val="PI-1labEMEASMCA"/>
    <w:rsid w:val="00797756"/>
    <w:rPr>
      <w:rFonts w:ascii="Times New Roman" w:eastAsia="Times New Roman" w:hAnsi="Times New Roman" w:cs="Times New Roman"/>
      <w:b/>
      <w:noProof/>
      <w:sz w:val="20"/>
      <w:lang w:val="lt-LT" w:eastAsia="lt-LT"/>
    </w:rPr>
  </w:style>
  <w:style w:type="paragraph" w:customStyle="1" w:styleId="PI-2EMEASMCA">
    <w:name w:val="PI-2 EMEA_SMCA"/>
    <w:basedOn w:val="Antrat3"/>
    <w:autoRedefine/>
    <w:rsid w:val="00797756"/>
    <w:pPr>
      <w:keepLines/>
      <w:spacing w:after="0"/>
      <w:ind w:left="540" w:hanging="540"/>
    </w:pPr>
    <w:rPr>
      <w:b/>
      <w:bCs w:val="0"/>
      <w:kern w:val="28"/>
      <w:sz w:val="22"/>
      <w:szCs w:val="22"/>
    </w:rPr>
  </w:style>
  <w:style w:type="paragraph" w:customStyle="1" w:styleId="BTEMEASMCA">
    <w:name w:val="BT EMEA_SMCA"/>
    <w:basedOn w:val="prastasis"/>
    <w:link w:val="BTEMEASMCAChar"/>
    <w:autoRedefine/>
    <w:rsid w:val="00797756"/>
    <w:pPr>
      <w:spacing w:after="0" w:line="240" w:lineRule="auto"/>
      <w:jc w:val="both"/>
    </w:pPr>
    <w:rPr>
      <w:rFonts w:ascii="Times New Roman" w:eastAsia="Times New Roman" w:hAnsi="Times New Roman" w:cs="Times New Roman"/>
      <w:i/>
      <w:noProof/>
      <w:lang w:val="lt-LT" w:eastAsia="lt-LT"/>
    </w:rPr>
  </w:style>
  <w:style w:type="character" w:customStyle="1" w:styleId="BTEMEASMCAChar">
    <w:name w:val="BT EMEA_SMCA Char"/>
    <w:link w:val="BTEMEASMCA"/>
    <w:rsid w:val="00797756"/>
    <w:rPr>
      <w:rFonts w:ascii="Times New Roman" w:eastAsia="Times New Roman" w:hAnsi="Times New Roman" w:cs="Times New Roman"/>
      <w:i/>
      <w:noProof/>
      <w:lang w:val="lt-LT" w:eastAsia="lt-LT"/>
    </w:rPr>
  </w:style>
  <w:style w:type="paragraph" w:customStyle="1" w:styleId="TTEMEASMCA">
    <w:name w:val="TT EMEA_SMCA"/>
    <w:basedOn w:val="Antrat1"/>
    <w:link w:val="TTEMEASMCAChar"/>
    <w:autoRedefine/>
    <w:rsid w:val="00797756"/>
    <w:pPr>
      <w:tabs>
        <w:tab w:val="left" w:pos="567"/>
      </w:tabs>
      <w:spacing w:after="0"/>
      <w:ind w:left="567" w:hanging="567"/>
      <w:jc w:val="center"/>
    </w:pPr>
    <w:rPr>
      <w:caps/>
      <w:sz w:val="20"/>
      <w:lang w:val="en-US" w:eastAsia="lt-LT"/>
    </w:rPr>
  </w:style>
  <w:style w:type="character" w:customStyle="1" w:styleId="TTEMEASMCAChar">
    <w:name w:val="TT EMEA_SMCA Char"/>
    <w:link w:val="TTEMEASMCA"/>
    <w:rsid w:val="00797756"/>
    <w:rPr>
      <w:rFonts w:ascii="Times New Roman" w:eastAsia="Times New Roman" w:hAnsi="Times New Roman" w:cs="Times New Roman"/>
      <w:caps/>
      <w:sz w:val="20"/>
      <w:szCs w:val="24"/>
      <w:lang w:val="en-US" w:eastAsia="lt-LT"/>
    </w:rPr>
  </w:style>
  <w:style w:type="paragraph" w:customStyle="1" w:styleId="BTAnIIEMEASMCA">
    <w:name w:val="BT(AnII) EMEA_SMCA"/>
    <w:basedOn w:val="Debesliotekstas"/>
    <w:autoRedefine/>
    <w:rsid w:val="00797756"/>
    <w:pPr>
      <w:tabs>
        <w:tab w:val="left" w:pos="1701"/>
      </w:tabs>
      <w:ind w:left="1701" w:hanging="567"/>
    </w:pPr>
    <w:rPr>
      <w:rFonts w:ascii="Times New Roman" w:hAnsi="Times New Roman"/>
      <w:b/>
      <w:sz w:val="22"/>
      <w:szCs w:val="22"/>
      <w:lang w:val="en-GB"/>
    </w:rPr>
  </w:style>
  <w:style w:type="paragraph" w:styleId="Debesliotekstas">
    <w:name w:val="Balloon Text"/>
    <w:basedOn w:val="prastasis"/>
    <w:link w:val="DebesliotekstasDiagrama"/>
    <w:semiHidden/>
    <w:rsid w:val="00797756"/>
    <w:pPr>
      <w:spacing w:after="0" w:line="240" w:lineRule="auto"/>
    </w:pPr>
    <w:rPr>
      <w:rFonts w:ascii="Tahoma" w:eastAsia="Times New Roman" w:hAnsi="Tahoma" w:cs="Times New Roman"/>
      <w:sz w:val="16"/>
      <w:szCs w:val="16"/>
      <w:lang w:val="lt-LT" w:eastAsia="lt-LT"/>
    </w:rPr>
  </w:style>
  <w:style w:type="character" w:customStyle="1" w:styleId="DebesliotekstasDiagrama">
    <w:name w:val="Debesėlio tekstas Diagrama"/>
    <w:link w:val="Debesliotekstas"/>
    <w:semiHidden/>
    <w:rsid w:val="00797756"/>
    <w:rPr>
      <w:rFonts w:ascii="Tahoma" w:eastAsia="Times New Roman" w:hAnsi="Tahoma" w:cs="Times New Roman"/>
      <w:sz w:val="16"/>
      <w:szCs w:val="16"/>
      <w:lang w:val="lt-LT" w:eastAsia="lt-LT"/>
    </w:rPr>
  </w:style>
  <w:style w:type="paragraph" w:customStyle="1" w:styleId="BT-EMEASMCA">
    <w:name w:val="BT- EMEA_SMCA"/>
    <w:basedOn w:val="BTEMEASMCA"/>
    <w:autoRedefine/>
    <w:rsid w:val="000218E4"/>
    <w:pPr>
      <w:numPr>
        <w:numId w:val="1"/>
      </w:numPr>
      <w:tabs>
        <w:tab w:val="clear" w:pos="720"/>
        <w:tab w:val="num" w:pos="360"/>
      </w:tabs>
      <w:ind w:left="0" w:firstLine="0"/>
    </w:pPr>
    <w:rPr>
      <w:lang w:eastAsia="en-US"/>
    </w:rPr>
  </w:style>
  <w:style w:type="paragraph" w:customStyle="1" w:styleId="BTbEMEASMCA">
    <w:name w:val="BT(b) EMEA_SMCA"/>
    <w:basedOn w:val="BTEMEASMCA"/>
    <w:autoRedefine/>
    <w:rsid w:val="00797756"/>
    <w:rPr>
      <w:b/>
      <w:lang w:eastAsia="en-US"/>
    </w:rPr>
  </w:style>
  <w:style w:type="paragraph" w:customStyle="1" w:styleId="BTbeEMEASMCA">
    <w:name w:val="BT(be) EMEA_SMCA"/>
    <w:basedOn w:val="BTEMEASMCA"/>
    <w:autoRedefine/>
    <w:rsid w:val="00797756"/>
    <w:pPr>
      <w:jc w:val="center"/>
    </w:pPr>
    <w:rPr>
      <w:b/>
      <w:lang w:eastAsia="en-US"/>
    </w:rPr>
  </w:style>
  <w:style w:type="paragraph" w:customStyle="1" w:styleId="BTeEMEASMCA">
    <w:name w:val="BT(e) EMEA_SMCA"/>
    <w:basedOn w:val="BTEMEASMCA"/>
    <w:autoRedefine/>
    <w:rsid w:val="00797756"/>
    <w:pPr>
      <w:jc w:val="center"/>
    </w:pPr>
    <w:rPr>
      <w:lang w:eastAsia="en-US"/>
    </w:rPr>
  </w:style>
  <w:style w:type="paragraph" w:customStyle="1" w:styleId="BTgEMEASMCA">
    <w:name w:val="BT(g) EMEA_SMCA"/>
    <w:basedOn w:val="BTEMEASMCA"/>
    <w:link w:val="BTgEMEASMCAChar"/>
    <w:autoRedefine/>
    <w:rsid w:val="00797756"/>
    <w:rPr>
      <w:i w:val="0"/>
      <w:color w:val="008000"/>
    </w:rPr>
  </w:style>
  <w:style w:type="character" w:customStyle="1" w:styleId="BTgEMEASMCAChar">
    <w:name w:val="BT(g) EMEA_SMCA Char"/>
    <w:link w:val="BTgEMEASMCA"/>
    <w:rsid w:val="00797756"/>
    <w:rPr>
      <w:rFonts w:ascii="Times New Roman" w:eastAsia="Times New Roman" w:hAnsi="Times New Roman" w:cs="Times New Roman"/>
      <w:noProof/>
      <w:color w:val="008000"/>
      <w:lang w:val="lt-LT" w:eastAsia="lt-LT"/>
    </w:rPr>
  </w:style>
  <w:style w:type="character" w:customStyle="1" w:styleId="DokumentostruktraDiagrama">
    <w:name w:val="Dokumento struktūra Diagrama"/>
    <w:link w:val="Dokumentostruktra"/>
    <w:semiHidden/>
    <w:rsid w:val="00797756"/>
    <w:rPr>
      <w:rFonts w:ascii="Tahoma" w:hAnsi="Tahoma" w:cs="Tahoma"/>
      <w:shd w:val="clear" w:color="auto" w:fill="000080"/>
    </w:rPr>
  </w:style>
  <w:style w:type="paragraph" w:styleId="Dokumentostruktra">
    <w:name w:val="Document Map"/>
    <w:basedOn w:val="prastasis"/>
    <w:link w:val="DokumentostruktraDiagrama"/>
    <w:semiHidden/>
    <w:rsid w:val="00797756"/>
    <w:pPr>
      <w:shd w:val="clear" w:color="auto" w:fill="000080"/>
      <w:spacing w:after="0" w:line="240" w:lineRule="auto"/>
    </w:pPr>
    <w:rPr>
      <w:rFonts w:ascii="Tahoma" w:hAnsi="Tahoma" w:cs="Tahoma"/>
    </w:rPr>
  </w:style>
  <w:style w:type="character" w:customStyle="1" w:styleId="DocumentMapChar1">
    <w:name w:val="Document Map Char1"/>
    <w:uiPriority w:val="99"/>
    <w:semiHidden/>
    <w:rsid w:val="00797756"/>
    <w:rPr>
      <w:rFonts w:ascii="Segoe UI" w:hAnsi="Segoe UI" w:cs="Segoe UI"/>
      <w:sz w:val="16"/>
      <w:szCs w:val="16"/>
    </w:rPr>
  </w:style>
  <w:style w:type="character" w:customStyle="1" w:styleId="Pagrindiniotekstotrauka2Diagrama">
    <w:name w:val="Pagrindinio teksto įtrauka 2 Diagrama"/>
    <w:link w:val="Pagrindiniotekstotrauka2"/>
    <w:rsid w:val="00797756"/>
    <w:rPr>
      <w:b/>
      <w:bCs/>
      <w:color w:val="0000FF"/>
      <w:lang w:val="en-US"/>
    </w:rPr>
  </w:style>
  <w:style w:type="paragraph" w:styleId="Pagrindiniotekstotrauka2">
    <w:name w:val="Body Text Indent 2"/>
    <w:basedOn w:val="prastasis"/>
    <w:link w:val="Pagrindiniotekstotrauka2Diagrama"/>
    <w:rsid w:val="00797756"/>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b/>
      <w:bCs/>
      <w:color w:val="0000FF"/>
      <w:lang w:val="en-US"/>
    </w:rPr>
  </w:style>
  <w:style w:type="character" w:customStyle="1" w:styleId="BodyTextIndent2Char1">
    <w:name w:val="Body Text Indent 2 Char1"/>
    <w:basedOn w:val="Numatytasispastraiposriftas"/>
    <w:uiPriority w:val="99"/>
    <w:semiHidden/>
    <w:rsid w:val="00797756"/>
  </w:style>
  <w:style w:type="paragraph" w:styleId="Porat">
    <w:name w:val="footer"/>
    <w:basedOn w:val="prastasis"/>
    <w:link w:val="PoratDiagrama"/>
    <w:rsid w:val="00797756"/>
    <w:pPr>
      <w:tabs>
        <w:tab w:val="center" w:pos="4819"/>
        <w:tab w:val="right" w:pos="9638"/>
      </w:tabs>
      <w:spacing w:after="0" w:line="240" w:lineRule="auto"/>
    </w:pPr>
    <w:rPr>
      <w:rFonts w:ascii="Times New Roman" w:eastAsia="Times New Roman" w:hAnsi="Times New Roman" w:cs="Times New Roman"/>
      <w:sz w:val="24"/>
      <w:szCs w:val="20"/>
      <w:lang w:val="lt-LT" w:eastAsia="lt-LT"/>
    </w:rPr>
  </w:style>
  <w:style w:type="character" w:customStyle="1" w:styleId="PoratDiagrama">
    <w:name w:val="Poraštė Diagrama"/>
    <w:link w:val="Porat"/>
    <w:rsid w:val="00797756"/>
    <w:rPr>
      <w:rFonts w:ascii="Times New Roman" w:eastAsia="Times New Roman" w:hAnsi="Times New Roman" w:cs="Times New Roman"/>
      <w:sz w:val="24"/>
      <w:szCs w:val="20"/>
      <w:lang w:val="lt-LT" w:eastAsia="lt-LT"/>
    </w:rPr>
  </w:style>
  <w:style w:type="character" w:styleId="Puslapionumeris">
    <w:name w:val="page number"/>
    <w:rsid w:val="00797756"/>
  </w:style>
  <w:style w:type="character" w:styleId="Emfaz">
    <w:name w:val="Emphasis"/>
    <w:qFormat/>
    <w:rsid w:val="00797756"/>
    <w:rPr>
      <w:i/>
      <w:iCs/>
    </w:rPr>
  </w:style>
  <w:style w:type="paragraph" w:customStyle="1" w:styleId="A-TableText">
    <w:name w:val="A-Table Text"/>
    <w:rsid w:val="00797756"/>
    <w:pPr>
      <w:spacing w:before="60" w:after="60"/>
    </w:pPr>
    <w:rPr>
      <w:rFonts w:ascii="Times New Roman" w:eastAsia="Times New Roman" w:hAnsi="Times New Roman" w:cs="Times New Roman"/>
      <w:sz w:val="22"/>
      <w:szCs w:val="22"/>
      <w:lang w:val="en-GB" w:eastAsia="en-US"/>
    </w:rPr>
  </w:style>
  <w:style w:type="paragraph" w:customStyle="1" w:styleId="A-TableHeader">
    <w:name w:val="A-Table Header"/>
    <w:next w:val="A-TableText"/>
    <w:rsid w:val="00797756"/>
    <w:pPr>
      <w:keepNext/>
      <w:spacing w:before="60" w:after="60"/>
    </w:pPr>
    <w:rPr>
      <w:rFonts w:ascii="Times New Roman" w:eastAsia="Times New Roman" w:hAnsi="Times New Roman" w:cs="Times New Roman"/>
      <w:b/>
      <w:bCs/>
      <w:sz w:val="22"/>
      <w:szCs w:val="22"/>
      <w:lang w:val="en-GB" w:eastAsia="en-US"/>
    </w:rPr>
  </w:style>
  <w:style w:type="paragraph" w:customStyle="1" w:styleId="A-TableTitle">
    <w:name w:val="A-Table Title"/>
    <w:next w:val="prastasis"/>
    <w:rsid w:val="00797756"/>
    <w:pPr>
      <w:keepNext/>
      <w:tabs>
        <w:tab w:val="left" w:pos="1418"/>
      </w:tabs>
      <w:spacing w:after="120" w:line="280" w:lineRule="atLeast"/>
      <w:ind w:left="1411" w:hanging="1411"/>
    </w:pPr>
    <w:rPr>
      <w:rFonts w:ascii="Times New Roman" w:eastAsia="Times New Roman" w:hAnsi="Times New Roman" w:cs="Times New Roman"/>
      <w:b/>
      <w:bCs/>
      <w:sz w:val="24"/>
      <w:szCs w:val="24"/>
      <w:lang w:val="en-GB" w:eastAsia="en-US"/>
    </w:rPr>
  </w:style>
  <w:style w:type="paragraph" w:customStyle="1" w:styleId="Sraopastraipa1">
    <w:name w:val="Sąrašo pastraipa1"/>
    <w:basedOn w:val="prastasis"/>
    <w:qFormat/>
    <w:rsid w:val="00797756"/>
    <w:pPr>
      <w:tabs>
        <w:tab w:val="left" w:pos="567"/>
      </w:tabs>
      <w:spacing w:after="0" w:line="260" w:lineRule="exact"/>
      <w:ind w:left="720"/>
    </w:pPr>
    <w:rPr>
      <w:rFonts w:ascii="Times New Roman" w:eastAsia="Times New Roman" w:hAnsi="Times New Roman" w:cs="Times New Roman"/>
    </w:rPr>
  </w:style>
  <w:style w:type="paragraph" w:styleId="Pagrindinistekstas">
    <w:name w:val="Body Text"/>
    <w:basedOn w:val="prastasis"/>
    <w:link w:val="PagrindinistekstasDiagrama"/>
    <w:rsid w:val="00797756"/>
    <w:pPr>
      <w:spacing w:after="120" w:line="240" w:lineRule="auto"/>
    </w:pPr>
    <w:rPr>
      <w:rFonts w:ascii="Times New Roman" w:eastAsia="Times New Roman" w:hAnsi="Times New Roman" w:cs="Times New Roman"/>
      <w:sz w:val="24"/>
      <w:szCs w:val="20"/>
      <w:lang w:val="lt-LT" w:eastAsia="lt-LT"/>
    </w:rPr>
  </w:style>
  <w:style w:type="character" w:customStyle="1" w:styleId="PagrindinistekstasDiagrama">
    <w:name w:val="Pagrindinis tekstas Diagrama"/>
    <w:link w:val="Pagrindinistekstas"/>
    <w:rsid w:val="00797756"/>
    <w:rPr>
      <w:rFonts w:ascii="Times New Roman" w:eastAsia="Times New Roman" w:hAnsi="Times New Roman" w:cs="Times New Roman"/>
      <w:sz w:val="24"/>
      <w:szCs w:val="20"/>
      <w:lang w:val="lt-LT" w:eastAsia="lt-LT"/>
    </w:rPr>
  </w:style>
  <w:style w:type="character" w:customStyle="1" w:styleId="AntratsDiagrama">
    <w:name w:val="Antraštės Diagrama"/>
    <w:link w:val="Antrats"/>
    <w:uiPriority w:val="99"/>
    <w:rsid w:val="00797756"/>
    <w:rPr>
      <w:rFonts w:eastAsia="Times New Roman"/>
      <w:sz w:val="24"/>
    </w:rPr>
  </w:style>
  <w:style w:type="paragraph" w:styleId="Antrats">
    <w:name w:val="header"/>
    <w:basedOn w:val="prastasis"/>
    <w:link w:val="AntratsDiagrama"/>
    <w:uiPriority w:val="99"/>
    <w:unhideWhenUsed/>
    <w:rsid w:val="00797756"/>
    <w:pPr>
      <w:tabs>
        <w:tab w:val="center" w:pos="4819"/>
        <w:tab w:val="right" w:pos="9638"/>
      </w:tabs>
      <w:spacing w:after="0" w:line="240" w:lineRule="auto"/>
    </w:pPr>
    <w:rPr>
      <w:rFonts w:eastAsia="Times New Roman"/>
      <w:sz w:val="24"/>
    </w:rPr>
  </w:style>
  <w:style w:type="character" w:customStyle="1" w:styleId="HeaderChar1">
    <w:name w:val="Header Char1"/>
    <w:basedOn w:val="Numatytasispastraiposriftas"/>
    <w:uiPriority w:val="99"/>
    <w:semiHidden/>
    <w:rsid w:val="00797756"/>
  </w:style>
  <w:style w:type="character" w:customStyle="1" w:styleId="KomentarotekstasDiagrama">
    <w:name w:val="Komentaro tekstas Diagrama"/>
    <w:link w:val="Komentarotekstas"/>
    <w:semiHidden/>
    <w:rsid w:val="00797756"/>
    <w:rPr>
      <w:rFonts w:eastAsia="Times New Roman"/>
    </w:rPr>
  </w:style>
  <w:style w:type="paragraph" w:styleId="Komentarotekstas">
    <w:name w:val="annotation text"/>
    <w:basedOn w:val="prastasis"/>
    <w:link w:val="KomentarotekstasDiagrama"/>
    <w:semiHidden/>
    <w:rsid w:val="00797756"/>
    <w:pPr>
      <w:spacing w:after="0" w:line="240" w:lineRule="auto"/>
    </w:pPr>
    <w:rPr>
      <w:rFonts w:eastAsia="Times New Roman"/>
    </w:rPr>
  </w:style>
  <w:style w:type="character" w:customStyle="1" w:styleId="CommentTextChar1">
    <w:name w:val="Comment Text Char1"/>
    <w:uiPriority w:val="99"/>
    <w:semiHidden/>
    <w:rsid w:val="00797756"/>
    <w:rPr>
      <w:sz w:val="20"/>
      <w:szCs w:val="20"/>
    </w:rPr>
  </w:style>
  <w:style w:type="character" w:customStyle="1" w:styleId="KomentarotemaDiagrama">
    <w:name w:val="Komentaro tema Diagrama"/>
    <w:link w:val="Komentarotema"/>
    <w:semiHidden/>
    <w:rsid w:val="00797756"/>
    <w:rPr>
      <w:rFonts w:eastAsia="Times New Roman"/>
      <w:b/>
      <w:bCs/>
      <w:lang w:val="lt-LT"/>
    </w:rPr>
  </w:style>
  <w:style w:type="paragraph" w:styleId="Komentarotema">
    <w:name w:val="annotation subject"/>
    <w:basedOn w:val="Komentarotekstas"/>
    <w:next w:val="Komentarotekstas"/>
    <w:link w:val="KomentarotemaDiagrama"/>
    <w:semiHidden/>
    <w:rsid w:val="00797756"/>
    <w:rPr>
      <w:b/>
      <w:bCs/>
      <w:lang w:val="lt-LT"/>
    </w:rPr>
  </w:style>
  <w:style w:type="character" w:customStyle="1" w:styleId="CommentSubjectChar1">
    <w:name w:val="Comment Subject Char1"/>
    <w:uiPriority w:val="99"/>
    <w:semiHidden/>
    <w:rsid w:val="00797756"/>
    <w:rPr>
      <w:b/>
      <w:bCs/>
      <w:sz w:val="20"/>
      <w:szCs w:val="20"/>
    </w:rPr>
  </w:style>
  <w:style w:type="paragraph" w:styleId="Paprastasistekstas">
    <w:name w:val="Plain Text"/>
    <w:basedOn w:val="prastasis"/>
    <w:link w:val="PaprastasistekstasDiagrama"/>
    <w:uiPriority w:val="99"/>
    <w:unhideWhenUsed/>
    <w:rsid w:val="00797756"/>
    <w:pPr>
      <w:spacing w:after="0" w:line="240" w:lineRule="auto"/>
    </w:pPr>
    <w:rPr>
      <w:rFonts w:ascii="Consolas" w:eastAsia="Times New Roman" w:hAnsi="Consolas" w:cs="Times New Roman"/>
      <w:sz w:val="21"/>
      <w:szCs w:val="21"/>
      <w:lang w:val="lt-LT"/>
    </w:rPr>
  </w:style>
  <w:style w:type="character" w:customStyle="1" w:styleId="PaprastasistekstasDiagrama">
    <w:name w:val="Paprastasis tekstas Diagrama"/>
    <w:link w:val="Paprastasistekstas"/>
    <w:uiPriority w:val="99"/>
    <w:rsid w:val="00797756"/>
    <w:rPr>
      <w:rFonts w:ascii="Consolas" w:eastAsia="Times New Roman" w:hAnsi="Consolas" w:cs="Times New Roman"/>
      <w:sz w:val="21"/>
      <w:szCs w:val="21"/>
      <w:lang w:val="lt-LT"/>
    </w:rPr>
  </w:style>
  <w:style w:type="character" w:styleId="Komentaronuoroda">
    <w:name w:val="annotation reference"/>
    <w:semiHidden/>
    <w:rsid w:val="00797756"/>
    <w:rPr>
      <w:sz w:val="16"/>
      <w:szCs w:val="16"/>
    </w:rPr>
  </w:style>
  <w:style w:type="paragraph" w:styleId="Sraopastraipa">
    <w:name w:val="List Paragraph"/>
    <w:basedOn w:val="prastasis"/>
    <w:qFormat/>
    <w:rsid w:val="00797756"/>
    <w:pPr>
      <w:tabs>
        <w:tab w:val="left" w:pos="567"/>
      </w:tabs>
      <w:spacing w:after="0" w:line="260" w:lineRule="exact"/>
      <w:ind w:left="720"/>
    </w:pPr>
    <w:rPr>
      <w:rFonts w:ascii="Times New Roman" w:eastAsia="Times New Roman" w:hAnsi="Times New Roman" w:cs="Times New Roman"/>
    </w:rPr>
  </w:style>
  <w:style w:type="table" w:styleId="Lentelstinklelis">
    <w:name w:val="Table Grid"/>
    <w:basedOn w:val="prastojilentel"/>
    <w:uiPriority w:val="39"/>
    <w:rsid w:val="00797756"/>
    <w:rPr>
      <w:rFonts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0218E4"/>
    <w:rPr>
      <w:sz w:val="22"/>
      <w:szCs w:val="22"/>
      <w:lang w:val="en-GB" w:eastAsia="en-US"/>
    </w:rPr>
  </w:style>
  <w:style w:type="character" w:styleId="Neapdorotaspaminjimas">
    <w:name w:val="Unresolved Mention"/>
    <w:uiPriority w:val="99"/>
    <w:semiHidden/>
    <w:unhideWhenUsed/>
    <w:rsid w:val="00FE2D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898602">
      <w:bodyDiv w:val="1"/>
      <w:marLeft w:val="0"/>
      <w:marRight w:val="0"/>
      <w:marTop w:val="0"/>
      <w:marBottom w:val="0"/>
      <w:divBdr>
        <w:top w:val="none" w:sz="0" w:space="0" w:color="auto"/>
        <w:left w:val="none" w:sz="0" w:space="0" w:color="auto"/>
        <w:bottom w:val="none" w:sz="0" w:space="0" w:color="auto"/>
        <w:right w:val="none" w:sz="0" w:space="0" w:color="auto"/>
      </w:divBdr>
    </w:div>
    <w:div w:id="206338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324D25C55556468575EE48CC328619" ma:contentTypeVersion="20" ma:contentTypeDescription="Create a new document." ma:contentTypeScope="" ma:versionID="c7a3461bd75fb5dbdb26554b89f3e9a0">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1d1df4d2959e921dd9ed36b922b1de56"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1ce74ce-6288-40aa-b392-4d3bb9648aad"/>
    <lcf76f155ced4ddcb4097134ff3c332f xmlns="d773f5e4-4fda-4e10-ae40-9e97953da94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EFCA364-1976-4BF0-8B63-1C245A934535}">
  <ds:schemaRefs>
    <ds:schemaRef ds:uri="http://schemas.openxmlformats.org/officeDocument/2006/bibliography"/>
  </ds:schemaRefs>
</ds:datastoreItem>
</file>

<file path=customXml/itemProps2.xml><?xml version="1.0" encoding="utf-8"?>
<ds:datastoreItem xmlns:ds="http://schemas.openxmlformats.org/officeDocument/2006/customXml" ds:itemID="{569E524E-DF2A-4EED-8E23-B47A58027C19}">
  <ds:schemaRefs>
    <ds:schemaRef ds:uri="http://schemas.microsoft.com/sharepoint/v3/contenttype/forms"/>
  </ds:schemaRefs>
</ds:datastoreItem>
</file>

<file path=customXml/itemProps3.xml><?xml version="1.0" encoding="utf-8"?>
<ds:datastoreItem xmlns:ds="http://schemas.openxmlformats.org/officeDocument/2006/customXml" ds:itemID="{2AD51702-E630-4227-904E-C0D298C60D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98CEAC-28B3-4E66-82D7-FEFE86C68E84}">
  <ds:schemaRefs>
    <ds:schemaRef ds:uri="http://schemas.microsoft.com/office/2006/metadata/properties"/>
    <ds:schemaRef ds:uri="http://schemas.microsoft.com/office/infopath/2007/PartnerControls"/>
    <ds:schemaRef ds:uri="f1ce74ce-6288-40aa-b392-4d3bb9648aad"/>
    <ds:schemaRef ds:uri="d773f5e4-4fda-4e10-ae40-9e97953da94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17326</Words>
  <Characters>9876</Characters>
  <Application>Microsoft Office Word</Application>
  <DocSecurity>0</DocSecurity>
  <Lines>82</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27148</CharactersWithSpaces>
  <SharedDoc>false</SharedDoc>
  <HLinks>
    <vt:vector size="6" baseType="variant">
      <vt:variant>
        <vt:i4>4063287</vt:i4>
      </vt:variant>
      <vt:variant>
        <vt:i4>2</vt:i4>
      </vt:variant>
      <vt:variant>
        <vt:i4>0</vt:i4>
      </vt:variant>
      <vt:variant>
        <vt:i4>5</vt:i4>
      </vt:variant>
      <vt:variant>
        <vt:lpwstr>https://vvkt.lrv.lt/lt/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Rameliene</dc:creator>
  <cp:keywords/>
  <dc:description/>
  <cp:lastModifiedBy>Birutė Valkauskaitė</cp:lastModifiedBy>
  <cp:revision>2</cp:revision>
  <dcterms:created xsi:type="dcterms:W3CDTF">2026-06-04T06:41:00Z</dcterms:created>
  <dcterms:modified xsi:type="dcterms:W3CDTF">2026-06-04T06:41:00Z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0x01010050324D25C55556468575EE48CC328619</vt:lpwstr>
  </property>
  <property fmtid="{D5CDD505-2E9C-101B-9397-08002B2CF9AE}" pid="3" name="MediaServiceImageTags">
    <vt:lpwstr/>
  </property>
</Properties>
</file>