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CE95"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7C0717AC"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372410E7"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7DA94BA6"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62C8286C"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33C3A0A9"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72F73CAC"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11DF850E"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47001339"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68EE40D4"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1739FE07"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26D3136F"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0A9D4858"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4EED023A"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757B55FD"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179ED2D5"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430AFC09"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1773CA20"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501DF3D5"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282013CA"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71A3E4F3" w14:textId="77777777"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p>
    <w:p w14:paraId="379343CD" w14:textId="77777777" w:rsidR="00995736" w:rsidRPr="002A6890" w:rsidRDefault="00995736" w:rsidP="002A6890">
      <w:pPr>
        <w:tabs>
          <w:tab w:val="left" w:pos="567"/>
        </w:tabs>
        <w:spacing w:after="0" w:line="240" w:lineRule="auto"/>
        <w:rPr>
          <w:rFonts w:ascii="Times New Roman" w:eastAsia="Times New Roman" w:hAnsi="Times New Roman"/>
          <w:bCs/>
          <w:lang w:eastAsia="lt-LT"/>
        </w:rPr>
      </w:pPr>
    </w:p>
    <w:p w14:paraId="279CDD53" w14:textId="77777777" w:rsidR="00995736" w:rsidRPr="002A6890" w:rsidRDefault="00995736" w:rsidP="002A6890">
      <w:pPr>
        <w:tabs>
          <w:tab w:val="left" w:pos="567"/>
        </w:tabs>
        <w:spacing w:after="0" w:line="240" w:lineRule="auto"/>
        <w:ind w:left="567" w:hanging="567"/>
        <w:jc w:val="center"/>
        <w:rPr>
          <w:rFonts w:ascii="Times New Roman" w:eastAsia="Times New Roman" w:hAnsi="Times New Roman"/>
          <w:bCs/>
          <w:lang w:eastAsia="lt-LT"/>
        </w:rPr>
      </w:pPr>
      <w:r w:rsidRPr="002A6890">
        <w:rPr>
          <w:rFonts w:ascii="Times New Roman" w:eastAsia="Times New Roman" w:hAnsi="Times New Roman"/>
          <w:b/>
          <w:lang w:eastAsia="lt-LT"/>
        </w:rPr>
        <w:t>B. PAKUOTĖS LAPELIS</w:t>
      </w:r>
    </w:p>
    <w:p w14:paraId="7EF59E2D" w14:textId="77777777" w:rsidR="00995736" w:rsidRPr="002A6890" w:rsidRDefault="00995736" w:rsidP="002A6890">
      <w:pPr>
        <w:tabs>
          <w:tab w:val="left" w:pos="567"/>
        </w:tabs>
        <w:spacing w:after="0" w:line="240" w:lineRule="auto"/>
        <w:ind w:left="567" w:hanging="567"/>
        <w:jc w:val="center"/>
        <w:rPr>
          <w:rFonts w:ascii="Times New Roman" w:eastAsia="Times New Roman" w:hAnsi="Times New Roman"/>
          <w:lang w:eastAsia="lt-LT"/>
        </w:rPr>
      </w:pPr>
      <w:r w:rsidRPr="002A6890">
        <w:rPr>
          <w:rFonts w:ascii="Times New Roman" w:eastAsia="Times New Roman" w:hAnsi="Times New Roman"/>
          <w:b/>
          <w:bCs/>
          <w:lang w:eastAsia="lt-LT"/>
        </w:rPr>
        <w:br w:type="page"/>
      </w:r>
      <w:r w:rsidRPr="002A6890">
        <w:rPr>
          <w:rFonts w:ascii="Times New Roman" w:eastAsia="Times New Roman" w:hAnsi="Times New Roman"/>
          <w:b/>
          <w:bCs/>
          <w:lang w:eastAsia="lt-LT"/>
        </w:rPr>
        <w:lastRenderedPageBreak/>
        <w:t>P</w:t>
      </w:r>
      <w:r w:rsidR="00A61314" w:rsidRPr="002A6890">
        <w:rPr>
          <w:rFonts w:ascii="Times New Roman" w:eastAsia="Times New Roman" w:hAnsi="Times New Roman"/>
          <w:b/>
          <w:bCs/>
          <w:lang w:eastAsia="lt-LT"/>
        </w:rPr>
        <w:t>akuotės lapelis: informacija vartotojui</w:t>
      </w:r>
    </w:p>
    <w:p w14:paraId="2FC229B9" w14:textId="77777777" w:rsidR="00995736" w:rsidRPr="002A6890" w:rsidRDefault="00995736" w:rsidP="002A6890">
      <w:pPr>
        <w:keepNext/>
        <w:tabs>
          <w:tab w:val="left" w:pos="567"/>
        </w:tabs>
        <w:spacing w:after="0" w:line="240" w:lineRule="auto"/>
        <w:outlineLvl w:val="2"/>
        <w:rPr>
          <w:rFonts w:ascii="Times New Roman" w:eastAsia="Times New Roman" w:hAnsi="Times New Roman"/>
          <w:lang w:eastAsia="lt-LT"/>
        </w:rPr>
      </w:pPr>
    </w:p>
    <w:p w14:paraId="46C75DF9" w14:textId="6E87ADE2" w:rsidR="00995736" w:rsidRPr="002A6890" w:rsidRDefault="00995736" w:rsidP="002A6890">
      <w:pPr>
        <w:keepNext/>
        <w:tabs>
          <w:tab w:val="left" w:pos="567"/>
        </w:tabs>
        <w:spacing w:after="0" w:line="240" w:lineRule="auto"/>
        <w:jc w:val="center"/>
        <w:outlineLvl w:val="2"/>
        <w:rPr>
          <w:rFonts w:ascii="Times New Roman" w:eastAsia="Times New Roman" w:hAnsi="Times New Roman"/>
          <w:lang w:eastAsia="lt-LT"/>
        </w:rPr>
      </w:pPr>
      <w:r w:rsidRPr="002A6890">
        <w:rPr>
          <w:rFonts w:ascii="Times New Roman" w:eastAsia="Times New Roman" w:hAnsi="Times New Roman"/>
          <w:b/>
          <w:bCs/>
          <w:lang w:eastAsia="lt-LT"/>
        </w:rPr>
        <w:t>C</w:t>
      </w:r>
      <w:r w:rsidR="002A6890" w:rsidRPr="002A6890">
        <w:rPr>
          <w:rFonts w:ascii="Times New Roman" w:eastAsia="Times New Roman" w:hAnsi="Times New Roman"/>
          <w:b/>
          <w:bCs/>
          <w:lang w:eastAsia="lt-LT"/>
        </w:rPr>
        <w:t>ORTINEFF</w:t>
      </w:r>
      <w:r w:rsidRPr="002A6890">
        <w:rPr>
          <w:rFonts w:ascii="Times New Roman" w:eastAsia="Times New Roman" w:hAnsi="Times New Roman"/>
          <w:b/>
          <w:bCs/>
          <w:lang w:eastAsia="lt-LT"/>
        </w:rPr>
        <w:t xml:space="preserve"> 100 mikrogramų tabletės</w:t>
      </w:r>
    </w:p>
    <w:p w14:paraId="696CE309" w14:textId="57DA418A" w:rsidR="00995736" w:rsidRPr="002A6890" w:rsidRDefault="00842343" w:rsidP="002A6890">
      <w:pPr>
        <w:tabs>
          <w:tab w:val="left" w:pos="567"/>
        </w:tabs>
        <w:spacing w:after="0" w:line="240" w:lineRule="auto"/>
        <w:jc w:val="center"/>
        <w:rPr>
          <w:rFonts w:ascii="Times New Roman" w:eastAsia="Times New Roman" w:hAnsi="Times New Roman"/>
          <w:lang w:eastAsia="lt-LT"/>
        </w:rPr>
      </w:pPr>
      <w:r w:rsidRPr="002A6890">
        <w:rPr>
          <w:rFonts w:ascii="Times New Roman" w:eastAsia="Times New Roman" w:hAnsi="Times New Roman"/>
          <w:lang w:eastAsia="lt-LT"/>
        </w:rPr>
        <w:t>f</w:t>
      </w:r>
      <w:r w:rsidR="00995736" w:rsidRPr="002A6890">
        <w:rPr>
          <w:rFonts w:ascii="Times New Roman" w:eastAsia="Times New Roman" w:hAnsi="Times New Roman"/>
          <w:lang w:eastAsia="lt-LT"/>
        </w:rPr>
        <w:t>ludrokortizono acetatas</w:t>
      </w:r>
    </w:p>
    <w:p w14:paraId="114EB859" w14:textId="77777777" w:rsidR="00995736" w:rsidRPr="00833CE4" w:rsidRDefault="00995736" w:rsidP="002A6890">
      <w:pPr>
        <w:tabs>
          <w:tab w:val="left" w:pos="567"/>
        </w:tabs>
        <w:spacing w:after="0" w:line="240" w:lineRule="auto"/>
        <w:ind w:left="567" w:hanging="567"/>
        <w:rPr>
          <w:rFonts w:ascii="Times New Roman" w:eastAsia="Times New Roman" w:hAnsi="Times New Roman"/>
          <w:lang w:eastAsia="lt-LT"/>
        </w:rPr>
      </w:pPr>
    </w:p>
    <w:p w14:paraId="4F556015" w14:textId="76BB028E" w:rsidR="006E6B96" w:rsidRPr="00833CE4" w:rsidRDefault="006E6B96" w:rsidP="002A6890">
      <w:pPr>
        <w:autoSpaceDE w:val="0"/>
        <w:autoSpaceDN w:val="0"/>
        <w:adjustRightInd w:val="0"/>
        <w:spacing w:after="0" w:line="240" w:lineRule="auto"/>
        <w:rPr>
          <w:rFonts w:ascii="Times New Roman" w:hAnsi="Times New Roman"/>
          <w:lang w:eastAsia="pl-PL"/>
        </w:rPr>
      </w:pPr>
      <w:r w:rsidRPr="00833CE4">
        <w:rPr>
          <w:rFonts w:ascii="Times New Roman" w:hAnsi="Times New Roman"/>
          <w:b/>
          <w:bCs/>
          <w:lang w:eastAsia="pl-PL"/>
        </w:rPr>
        <w:t>Atidžiai perskaitykite visą šį lapelį, prieš pradėdami vartoti vaistą, nes jame pateikiama Jums</w:t>
      </w:r>
      <w:r w:rsidR="00BF430B" w:rsidRPr="00833CE4">
        <w:rPr>
          <w:rFonts w:ascii="Times New Roman" w:hAnsi="Times New Roman"/>
          <w:b/>
          <w:bCs/>
          <w:lang w:eastAsia="pl-PL"/>
        </w:rPr>
        <w:t xml:space="preserve"> </w:t>
      </w:r>
      <w:r w:rsidRPr="00833CE4">
        <w:rPr>
          <w:rFonts w:ascii="Times New Roman" w:hAnsi="Times New Roman"/>
          <w:b/>
          <w:bCs/>
          <w:lang w:eastAsia="pl-PL"/>
        </w:rPr>
        <w:t>svarbi informacija.</w:t>
      </w:r>
    </w:p>
    <w:p w14:paraId="1953F4AD" w14:textId="6B11330E" w:rsidR="006E6B96" w:rsidRPr="002A6890" w:rsidRDefault="006E6B96" w:rsidP="002A6890">
      <w:pPr>
        <w:tabs>
          <w:tab w:val="left" w:pos="567"/>
        </w:tabs>
        <w:autoSpaceDE w:val="0"/>
        <w:autoSpaceDN w:val="0"/>
        <w:adjustRightInd w:val="0"/>
        <w:spacing w:after="0" w:line="240" w:lineRule="auto"/>
        <w:rPr>
          <w:rFonts w:ascii="Times New Roman" w:hAnsi="Times New Roman"/>
          <w:lang w:eastAsia="pl-PL"/>
        </w:rPr>
      </w:pPr>
      <w:r w:rsidRPr="002A6890">
        <w:rPr>
          <w:rFonts w:ascii="Times New Roman" w:hAnsi="Times New Roman"/>
          <w:lang w:eastAsia="pl-PL"/>
        </w:rPr>
        <w:t>-</w:t>
      </w:r>
      <w:r w:rsidRPr="002A6890">
        <w:rPr>
          <w:rFonts w:ascii="Times New Roman" w:hAnsi="Times New Roman"/>
          <w:lang w:eastAsia="pl-PL"/>
        </w:rPr>
        <w:tab/>
        <w:t>Neišmeskite šio lapelio, nes vėl gali prireikti jį perskaityti.</w:t>
      </w:r>
    </w:p>
    <w:p w14:paraId="44DE4BAB" w14:textId="0DE09DD2" w:rsidR="006E6B96" w:rsidRPr="002A6890" w:rsidRDefault="006E6B96" w:rsidP="002A6890">
      <w:pPr>
        <w:tabs>
          <w:tab w:val="left" w:pos="567"/>
        </w:tabs>
        <w:autoSpaceDE w:val="0"/>
        <w:autoSpaceDN w:val="0"/>
        <w:adjustRightInd w:val="0"/>
        <w:spacing w:after="0" w:line="240" w:lineRule="auto"/>
        <w:rPr>
          <w:rFonts w:ascii="Times New Roman" w:hAnsi="Times New Roman"/>
          <w:lang w:eastAsia="pl-PL"/>
        </w:rPr>
      </w:pPr>
      <w:r w:rsidRPr="002A6890">
        <w:rPr>
          <w:rFonts w:ascii="Times New Roman" w:hAnsi="Times New Roman"/>
          <w:lang w:eastAsia="pl-PL"/>
        </w:rPr>
        <w:t>-</w:t>
      </w:r>
      <w:r w:rsidRPr="002A6890">
        <w:rPr>
          <w:rFonts w:ascii="Times New Roman" w:hAnsi="Times New Roman"/>
          <w:lang w:eastAsia="pl-PL"/>
        </w:rPr>
        <w:tab/>
        <w:t>Jeigu kiltų daugiau klausimų, kreipkitės į gydytoją arba vaistininką.</w:t>
      </w:r>
    </w:p>
    <w:p w14:paraId="50AB0253" w14:textId="283AE237" w:rsidR="006E6B96" w:rsidRPr="002A6890" w:rsidRDefault="006E6B96" w:rsidP="007E264A">
      <w:pPr>
        <w:tabs>
          <w:tab w:val="left" w:pos="567"/>
        </w:tabs>
        <w:autoSpaceDE w:val="0"/>
        <w:autoSpaceDN w:val="0"/>
        <w:adjustRightInd w:val="0"/>
        <w:spacing w:after="0" w:line="240" w:lineRule="auto"/>
        <w:ind w:left="567" w:hanging="567"/>
        <w:rPr>
          <w:rFonts w:ascii="Times New Roman" w:hAnsi="Times New Roman"/>
          <w:lang w:eastAsia="pl-PL"/>
        </w:rPr>
      </w:pPr>
      <w:r w:rsidRPr="002A6890">
        <w:rPr>
          <w:rFonts w:ascii="Times New Roman" w:hAnsi="Times New Roman"/>
          <w:lang w:eastAsia="pl-PL"/>
        </w:rPr>
        <w:t>-</w:t>
      </w:r>
      <w:r w:rsidRPr="002A6890">
        <w:rPr>
          <w:rFonts w:ascii="Times New Roman" w:hAnsi="Times New Roman"/>
          <w:lang w:eastAsia="pl-PL"/>
        </w:rPr>
        <w:tab/>
        <w:t>Šis vaistas skirtas tik Jums, todėl kitiems žmonėms jo duoti negalima. Vaistas gali jiems</w:t>
      </w:r>
      <w:r w:rsidR="007E264A">
        <w:rPr>
          <w:rFonts w:ascii="Times New Roman" w:hAnsi="Times New Roman"/>
          <w:lang w:eastAsia="pl-PL"/>
        </w:rPr>
        <w:t xml:space="preserve"> </w:t>
      </w:r>
      <w:r w:rsidRPr="002A6890">
        <w:rPr>
          <w:rFonts w:ascii="Times New Roman" w:hAnsi="Times New Roman"/>
          <w:lang w:eastAsia="pl-PL"/>
        </w:rPr>
        <w:t>pakenkti (net tiems kurių ligos požymiai yra tokie patys kaip Jūsų)</w:t>
      </w:r>
      <w:r w:rsidR="00F173C3" w:rsidRPr="002A6890">
        <w:rPr>
          <w:rFonts w:ascii="Times New Roman" w:hAnsi="Times New Roman"/>
          <w:lang w:eastAsia="pl-PL"/>
        </w:rPr>
        <w:t>.</w:t>
      </w:r>
    </w:p>
    <w:p w14:paraId="4CB9ED9F" w14:textId="2784C766" w:rsidR="006E6B96" w:rsidRPr="002A6890" w:rsidRDefault="006E6B96" w:rsidP="007E264A">
      <w:pPr>
        <w:tabs>
          <w:tab w:val="left" w:pos="567"/>
        </w:tabs>
        <w:autoSpaceDE w:val="0"/>
        <w:autoSpaceDN w:val="0"/>
        <w:adjustRightInd w:val="0"/>
        <w:spacing w:after="0" w:line="240" w:lineRule="auto"/>
        <w:ind w:left="567" w:hanging="567"/>
        <w:rPr>
          <w:rFonts w:ascii="Times New Roman" w:hAnsi="Times New Roman"/>
          <w:lang w:eastAsia="pl-PL"/>
        </w:rPr>
      </w:pPr>
      <w:r w:rsidRPr="002A6890">
        <w:rPr>
          <w:rFonts w:ascii="Times New Roman" w:hAnsi="Times New Roman"/>
          <w:lang w:eastAsia="pl-PL"/>
        </w:rPr>
        <w:t>-</w:t>
      </w:r>
      <w:r w:rsidRPr="002A6890">
        <w:rPr>
          <w:rFonts w:ascii="Times New Roman" w:hAnsi="Times New Roman"/>
          <w:lang w:eastAsia="pl-PL"/>
        </w:rPr>
        <w:tab/>
        <w:t>Jeigu pasireiškė šalutinis poveikis (net jeigu jis šiame lapelyje nenurodytas), kreipkitės į</w:t>
      </w:r>
      <w:r w:rsidR="00BF430B">
        <w:rPr>
          <w:rFonts w:ascii="Times New Roman" w:hAnsi="Times New Roman"/>
          <w:lang w:eastAsia="pl-PL"/>
        </w:rPr>
        <w:t xml:space="preserve"> </w:t>
      </w:r>
      <w:r w:rsidRPr="002A6890">
        <w:rPr>
          <w:rFonts w:ascii="Times New Roman" w:hAnsi="Times New Roman"/>
          <w:lang w:eastAsia="pl-PL"/>
        </w:rPr>
        <w:t>gydytoją arba vaistininką. Žr.</w:t>
      </w:r>
      <w:r w:rsidR="00842343" w:rsidRPr="002A6890">
        <w:rPr>
          <w:rFonts w:ascii="Times New Roman" w:hAnsi="Times New Roman"/>
          <w:lang w:eastAsia="pl-PL"/>
        </w:rPr>
        <w:t> </w:t>
      </w:r>
      <w:r w:rsidRPr="002A6890">
        <w:rPr>
          <w:rFonts w:ascii="Times New Roman" w:hAnsi="Times New Roman"/>
          <w:lang w:eastAsia="pl-PL"/>
        </w:rPr>
        <w:t>4</w:t>
      </w:r>
      <w:r w:rsidR="00842343" w:rsidRPr="002A6890">
        <w:rPr>
          <w:rFonts w:ascii="Times New Roman" w:hAnsi="Times New Roman"/>
          <w:lang w:eastAsia="pl-PL"/>
        </w:rPr>
        <w:t> </w:t>
      </w:r>
      <w:r w:rsidRPr="002A6890">
        <w:rPr>
          <w:rFonts w:ascii="Times New Roman" w:hAnsi="Times New Roman"/>
          <w:lang w:eastAsia="pl-PL"/>
        </w:rPr>
        <w:t>skyrių.</w:t>
      </w:r>
    </w:p>
    <w:p w14:paraId="13DDC6AE" w14:textId="77777777" w:rsidR="00995736" w:rsidRPr="002A6890" w:rsidRDefault="00995736" w:rsidP="002A6890">
      <w:pPr>
        <w:spacing w:after="0" w:line="240" w:lineRule="auto"/>
        <w:rPr>
          <w:rFonts w:ascii="Times New Roman" w:eastAsia="Times New Roman" w:hAnsi="Times New Roman"/>
          <w:lang w:eastAsia="lt-LT"/>
        </w:rPr>
      </w:pPr>
    </w:p>
    <w:p w14:paraId="3E1BB37D" w14:textId="77777777" w:rsidR="00995736" w:rsidRPr="002A6890" w:rsidRDefault="00120582" w:rsidP="002A6890">
      <w:pPr>
        <w:spacing w:after="0" w:line="240" w:lineRule="auto"/>
        <w:rPr>
          <w:rFonts w:ascii="Times New Roman" w:eastAsia="Times New Roman" w:hAnsi="Times New Roman"/>
          <w:bCs/>
          <w:lang w:eastAsia="lt-LT"/>
        </w:rPr>
      </w:pPr>
      <w:r w:rsidRPr="002A6890">
        <w:rPr>
          <w:rFonts w:ascii="Times New Roman" w:eastAsia="Times New Roman" w:hAnsi="Times New Roman"/>
          <w:b/>
          <w:lang w:eastAsia="lt-LT"/>
        </w:rPr>
        <w:t>Apie ką rašoma šiame lapelyje?</w:t>
      </w:r>
    </w:p>
    <w:p w14:paraId="68E4BCCF" w14:textId="0456865E"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1.</w:t>
      </w:r>
      <w:r w:rsidRPr="002A6890">
        <w:rPr>
          <w:rFonts w:ascii="Times New Roman" w:eastAsia="Times New Roman" w:hAnsi="Times New Roman"/>
          <w:lang w:eastAsia="lt-LT"/>
        </w:rPr>
        <w:tab/>
        <w:t xml:space="preserve">Kas yra </w:t>
      </w:r>
      <w:r w:rsidRPr="002A6890">
        <w:rPr>
          <w:rFonts w:ascii="Times New Roman" w:eastAsia="Times New Roman" w:hAnsi="Times New Roman"/>
          <w:bCs/>
          <w:lang w:eastAsia="lt-LT"/>
        </w:rPr>
        <w:t>C</w:t>
      </w:r>
      <w:r w:rsidR="002A6890" w:rsidRPr="002A6890">
        <w:rPr>
          <w:rFonts w:ascii="Times New Roman" w:eastAsia="Times New Roman" w:hAnsi="Times New Roman"/>
          <w:bCs/>
          <w:lang w:eastAsia="lt-LT"/>
        </w:rPr>
        <w:t>ORTINEFF</w:t>
      </w:r>
      <w:r w:rsidR="002A6890" w:rsidRPr="002A6890">
        <w:rPr>
          <w:rFonts w:ascii="Times New Roman" w:eastAsia="Times New Roman" w:hAnsi="Times New Roman"/>
          <w:lang w:eastAsia="lt-LT"/>
        </w:rPr>
        <w:t xml:space="preserve"> </w:t>
      </w:r>
      <w:r w:rsidRPr="002A6890">
        <w:rPr>
          <w:rFonts w:ascii="Times New Roman" w:eastAsia="Times New Roman" w:hAnsi="Times New Roman"/>
          <w:lang w:eastAsia="lt-LT"/>
        </w:rPr>
        <w:t>ir kam jis vartojamas</w:t>
      </w:r>
    </w:p>
    <w:p w14:paraId="2A2C3FCC" w14:textId="32451345"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2.</w:t>
      </w:r>
      <w:r w:rsidRPr="002A6890">
        <w:rPr>
          <w:rFonts w:ascii="Times New Roman" w:eastAsia="Times New Roman" w:hAnsi="Times New Roman"/>
          <w:lang w:eastAsia="lt-LT"/>
        </w:rPr>
        <w:tab/>
        <w:t xml:space="preserve">Kas žinotina prieš vartojant </w:t>
      </w:r>
      <w:r w:rsidRPr="002A6890">
        <w:rPr>
          <w:rFonts w:ascii="Times New Roman" w:eastAsia="Times New Roman" w:hAnsi="Times New Roman"/>
          <w:bCs/>
          <w:lang w:eastAsia="lt-LT"/>
        </w:rPr>
        <w:t>C</w:t>
      </w:r>
      <w:r w:rsidR="002A6890" w:rsidRPr="002A6890">
        <w:rPr>
          <w:rFonts w:ascii="Times New Roman" w:eastAsia="Times New Roman" w:hAnsi="Times New Roman"/>
          <w:bCs/>
          <w:lang w:eastAsia="lt-LT"/>
        </w:rPr>
        <w:t>ORTINEFF</w:t>
      </w:r>
    </w:p>
    <w:p w14:paraId="7E982C7A" w14:textId="06A8E059"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3.</w:t>
      </w:r>
      <w:r w:rsidRPr="002A6890">
        <w:rPr>
          <w:rFonts w:ascii="Times New Roman" w:eastAsia="Times New Roman" w:hAnsi="Times New Roman"/>
          <w:lang w:eastAsia="lt-LT"/>
        </w:rPr>
        <w:tab/>
        <w:t xml:space="preserve">Kaip vartoti </w:t>
      </w:r>
      <w:r w:rsidRPr="002A6890">
        <w:rPr>
          <w:rFonts w:ascii="Times New Roman" w:eastAsia="Times New Roman" w:hAnsi="Times New Roman"/>
          <w:bCs/>
          <w:lang w:eastAsia="lt-LT"/>
        </w:rPr>
        <w:t>C</w:t>
      </w:r>
      <w:r w:rsidR="002A6890" w:rsidRPr="002A6890">
        <w:rPr>
          <w:rFonts w:ascii="Times New Roman" w:eastAsia="Times New Roman" w:hAnsi="Times New Roman"/>
          <w:bCs/>
          <w:lang w:eastAsia="lt-LT"/>
        </w:rPr>
        <w:t>ORTINEFF</w:t>
      </w:r>
    </w:p>
    <w:p w14:paraId="2EEF4D71"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4.</w:t>
      </w:r>
      <w:r w:rsidRPr="002A6890">
        <w:rPr>
          <w:rFonts w:ascii="Times New Roman" w:eastAsia="Times New Roman" w:hAnsi="Times New Roman"/>
          <w:lang w:eastAsia="lt-LT"/>
        </w:rPr>
        <w:tab/>
        <w:t>Galimas šalutinis poveikis</w:t>
      </w:r>
    </w:p>
    <w:p w14:paraId="2D7AAB1D" w14:textId="6E958E2B"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5.</w:t>
      </w:r>
      <w:r w:rsidRPr="002A6890">
        <w:rPr>
          <w:rFonts w:ascii="Times New Roman" w:eastAsia="Times New Roman" w:hAnsi="Times New Roman"/>
          <w:lang w:eastAsia="lt-LT"/>
        </w:rPr>
        <w:tab/>
        <w:t xml:space="preserve">Kaip laikyti </w:t>
      </w:r>
      <w:r w:rsidRPr="002A6890">
        <w:rPr>
          <w:rFonts w:ascii="Times New Roman" w:eastAsia="Times New Roman" w:hAnsi="Times New Roman"/>
          <w:bCs/>
          <w:lang w:eastAsia="lt-LT"/>
        </w:rPr>
        <w:t>C</w:t>
      </w:r>
      <w:r w:rsidR="002A6890" w:rsidRPr="002A6890">
        <w:rPr>
          <w:rFonts w:ascii="Times New Roman" w:eastAsia="Times New Roman" w:hAnsi="Times New Roman"/>
          <w:bCs/>
          <w:lang w:eastAsia="lt-LT"/>
        </w:rPr>
        <w:t>ORTINEFF</w:t>
      </w:r>
    </w:p>
    <w:p w14:paraId="560340D0" w14:textId="77777777" w:rsidR="00995736" w:rsidRPr="002A6890" w:rsidRDefault="006E6B9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6.</w:t>
      </w:r>
      <w:r w:rsidRPr="002A6890">
        <w:rPr>
          <w:rFonts w:ascii="Times New Roman" w:eastAsia="Times New Roman" w:hAnsi="Times New Roman"/>
          <w:lang w:eastAsia="lt-LT"/>
        </w:rPr>
        <w:tab/>
      </w:r>
      <w:r w:rsidRPr="002A6890">
        <w:rPr>
          <w:rFonts w:ascii="Times New Roman" w:hAnsi="Times New Roman"/>
        </w:rPr>
        <w:t>Pakuotės turinys ir kita informacija</w:t>
      </w:r>
    </w:p>
    <w:p w14:paraId="55DA5E20" w14:textId="77777777" w:rsidR="00995736" w:rsidRPr="002A6890" w:rsidRDefault="00995736" w:rsidP="002A6890">
      <w:pPr>
        <w:spacing w:after="0" w:line="240" w:lineRule="auto"/>
        <w:rPr>
          <w:rFonts w:ascii="Times New Roman" w:eastAsia="Times New Roman" w:hAnsi="Times New Roman"/>
          <w:bCs/>
          <w:lang w:eastAsia="lt-LT"/>
        </w:rPr>
      </w:pPr>
    </w:p>
    <w:p w14:paraId="3559E76A"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550F95AA" w14:textId="039E1778" w:rsidR="00995736" w:rsidRPr="002A6890" w:rsidRDefault="00995736" w:rsidP="002A6890">
      <w:pPr>
        <w:tabs>
          <w:tab w:val="left" w:pos="567"/>
        </w:tabs>
        <w:spacing w:after="0" w:line="240" w:lineRule="auto"/>
        <w:ind w:left="540" w:hanging="540"/>
        <w:rPr>
          <w:rFonts w:ascii="Times New Roman" w:eastAsia="Times New Roman" w:hAnsi="Times New Roman"/>
          <w:bCs/>
          <w:lang w:eastAsia="lt-LT"/>
        </w:rPr>
      </w:pPr>
      <w:r w:rsidRPr="002A6890">
        <w:rPr>
          <w:rFonts w:ascii="Times New Roman" w:eastAsia="Times New Roman" w:hAnsi="Times New Roman"/>
          <w:b/>
          <w:lang w:eastAsia="lt-LT"/>
        </w:rPr>
        <w:t>1.</w:t>
      </w:r>
      <w:r w:rsidRPr="002A6890">
        <w:rPr>
          <w:rFonts w:ascii="Times New Roman" w:eastAsia="Times New Roman" w:hAnsi="Times New Roman"/>
          <w:b/>
          <w:lang w:eastAsia="lt-LT"/>
        </w:rPr>
        <w:tab/>
      </w:r>
      <w:r w:rsidRPr="002A6890">
        <w:rPr>
          <w:rFonts w:ascii="Times New Roman" w:eastAsia="Times New Roman" w:hAnsi="Times New Roman"/>
          <w:b/>
          <w:lang w:eastAsia="lt-LT"/>
        </w:rPr>
        <w:tab/>
        <w:t>K</w:t>
      </w:r>
      <w:r w:rsidR="00E02C42" w:rsidRPr="002A6890">
        <w:rPr>
          <w:rFonts w:ascii="Times New Roman" w:eastAsia="Times New Roman" w:hAnsi="Times New Roman"/>
          <w:b/>
          <w:lang w:eastAsia="lt-LT"/>
        </w:rPr>
        <w:t>as yra C</w:t>
      </w:r>
      <w:r w:rsidR="004D3E26" w:rsidRPr="002A6890">
        <w:rPr>
          <w:rFonts w:ascii="Times New Roman" w:eastAsia="Times New Roman" w:hAnsi="Times New Roman"/>
          <w:b/>
          <w:lang w:eastAsia="lt-LT"/>
        </w:rPr>
        <w:t>ORTINEFF</w:t>
      </w:r>
      <w:r w:rsidRPr="002A6890">
        <w:rPr>
          <w:rFonts w:ascii="Times New Roman" w:eastAsia="Times New Roman" w:hAnsi="Times New Roman"/>
          <w:b/>
          <w:lang w:eastAsia="lt-LT"/>
        </w:rPr>
        <w:t xml:space="preserve"> </w:t>
      </w:r>
      <w:r w:rsidR="00E02C42" w:rsidRPr="002A6890">
        <w:rPr>
          <w:rFonts w:ascii="Times New Roman" w:eastAsia="Times New Roman" w:hAnsi="Times New Roman"/>
          <w:b/>
          <w:lang w:eastAsia="lt-LT"/>
        </w:rPr>
        <w:t>ir kam jis vartojamas</w:t>
      </w:r>
    </w:p>
    <w:p w14:paraId="51ED7186"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1D29088F" w14:textId="754024D8"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Veiklioji C</w:t>
      </w:r>
      <w:r w:rsidR="004D3E26" w:rsidRPr="002A6890">
        <w:rPr>
          <w:rFonts w:ascii="Times New Roman" w:eastAsia="Times New Roman" w:hAnsi="Times New Roman"/>
          <w:lang w:eastAsia="lt-LT"/>
        </w:rPr>
        <w:t>ORTINEFF</w:t>
      </w:r>
      <w:r w:rsidRPr="002A6890">
        <w:rPr>
          <w:rFonts w:ascii="Times New Roman" w:eastAsia="Times New Roman" w:hAnsi="Times New Roman"/>
          <w:lang w:eastAsia="lt-LT"/>
        </w:rPr>
        <w:t xml:space="preserve"> medžiaga fludrokortizono acetatas yra sintetinis antinksčių žievinės dalies hormonas, reguliuojantis druskų, ypač natrio ir kalio, pusiausvyrą organizme.</w:t>
      </w:r>
    </w:p>
    <w:p w14:paraId="4A3A187C"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31CA3247" w14:textId="11484063" w:rsidR="00995736" w:rsidRPr="002A6890" w:rsidRDefault="00995736" w:rsidP="002A6890">
      <w:pPr>
        <w:tabs>
          <w:tab w:val="left" w:pos="0"/>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C</w:t>
      </w:r>
      <w:r w:rsidR="004D3E26" w:rsidRPr="002A6890">
        <w:rPr>
          <w:rFonts w:ascii="Times New Roman" w:eastAsia="Times New Roman" w:hAnsi="Times New Roman"/>
          <w:lang w:eastAsia="lt-LT"/>
        </w:rPr>
        <w:t xml:space="preserve">ORTINEFF </w:t>
      </w:r>
      <w:r w:rsidRPr="002A6890">
        <w:rPr>
          <w:rFonts w:ascii="Times New Roman" w:eastAsia="Times New Roman" w:hAnsi="Times New Roman"/>
          <w:lang w:eastAsia="lt-LT"/>
        </w:rPr>
        <w:t>vartojama toliau išvardytais atvejais.</w:t>
      </w:r>
    </w:p>
    <w:p w14:paraId="34F7907B" w14:textId="77777777" w:rsidR="00995736" w:rsidRPr="002A6890" w:rsidRDefault="00995736" w:rsidP="002A6890">
      <w:p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sym w:font="Symbol" w:char="F0B7"/>
      </w:r>
      <w:r w:rsidRPr="002A6890">
        <w:rPr>
          <w:rFonts w:ascii="Times New Roman" w:eastAsia="Times New Roman" w:hAnsi="Times New Roman"/>
          <w:lang w:eastAsia="lt-LT"/>
        </w:rPr>
        <w:tab/>
        <w:t>Pirminio antinksčių žievės nepakankamumo gydymas.</w:t>
      </w:r>
    </w:p>
    <w:p w14:paraId="186E8B7D" w14:textId="77777777" w:rsidR="00995736" w:rsidRPr="002A6890" w:rsidRDefault="00995736" w:rsidP="002A6890">
      <w:pPr>
        <w:tabs>
          <w:tab w:val="left" w:pos="567"/>
        </w:tabs>
        <w:spacing w:after="0" w:line="240" w:lineRule="auto"/>
        <w:ind w:left="720" w:hanging="720"/>
        <w:rPr>
          <w:rFonts w:ascii="Times New Roman" w:eastAsia="Times New Roman" w:hAnsi="Times New Roman"/>
          <w:lang w:eastAsia="lt-LT"/>
        </w:rPr>
      </w:pPr>
      <w:r w:rsidRPr="002A6890">
        <w:rPr>
          <w:rFonts w:ascii="Times New Roman" w:eastAsia="Times New Roman" w:hAnsi="Times New Roman"/>
          <w:lang w:eastAsia="lt-LT"/>
        </w:rPr>
        <w:sym w:font="Symbol" w:char="F0B7"/>
      </w:r>
      <w:r w:rsidRPr="002A6890">
        <w:rPr>
          <w:rFonts w:ascii="Times New Roman" w:eastAsia="Times New Roman" w:hAnsi="Times New Roman"/>
          <w:lang w:eastAsia="lt-LT"/>
        </w:rPr>
        <w:tab/>
        <w:t>Antrinio antinksčių žievės nepakankamumo gydymas.</w:t>
      </w:r>
    </w:p>
    <w:p w14:paraId="63E9F4DA" w14:textId="77777777" w:rsidR="00995736" w:rsidRPr="002A6890" w:rsidRDefault="00995736" w:rsidP="002A6890">
      <w:pPr>
        <w:tabs>
          <w:tab w:val="left" w:pos="567"/>
        </w:tabs>
        <w:spacing w:after="0" w:line="240" w:lineRule="auto"/>
        <w:ind w:left="720" w:hanging="720"/>
        <w:rPr>
          <w:rFonts w:ascii="Times New Roman" w:eastAsia="Times New Roman" w:hAnsi="Times New Roman"/>
          <w:lang w:eastAsia="lt-LT"/>
        </w:rPr>
      </w:pPr>
      <w:r w:rsidRPr="002A6890">
        <w:rPr>
          <w:rFonts w:ascii="Times New Roman" w:eastAsia="Times New Roman" w:hAnsi="Times New Roman"/>
          <w:lang w:eastAsia="lt-LT"/>
        </w:rPr>
        <w:sym w:font="Symbol" w:char="F0B7"/>
      </w:r>
      <w:r w:rsidRPr="002A6890">
        <w:rPr>
          <w:rFonts w:ascii="Times New Roman" w:eastAsia="Times New Roman" w:hAnsi="Times New Roman"/>
          <w:lang w:eastAsia="lt-LT"/>
        </w:rPr>
        <w:tab/>
        <w:t>Druskų išsiskyrimą iš organizmo sukeliančio vadinamojo adrenogenitalinio sindromo gydymas.</w:t>
      </w:r>
    </w:p>
    <w:p w14:paraId="2163431D"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781262EF"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746A5BE3" w14:textId="367CA28C" w:rsidR="00995736" w:rsidRPr="002A6890" w:rsidRDefault="00995736" w:rsidP="002A6890">
      <w:pPr>
        <w:tabs>
          <w:tab w:val="left" w:pos="567"/>
        </w:tabs>
        <w:spacing w:after="0" w:line="240" w:lineRule="auto"/>
        <w:ind w:left="567" w:hanging="567"/>
        <w:rPr>
          <w:rFonts w:ascii="Times New Roman" w:eastAsia="Times New Roman" w:hAnsi="Times New Roman"/>
          <w:bCs/>
          <w:lang w:eastAsia="lt-LT"/>
        </w:rPr>
      </w:pPr>
      <w:r w:rsidRPr="002A6890">
        <w:rPr>
          <w:rFonts w:ascii="Times New Roman" w:eastAsia="Times New Roman" w:hAnsi="Times New Roman"/>
          <w:b/>
          <w:lang w:eastAsia="lt-LT"/>
        </w:rPr>
        <w:t>2.</w:t>
      </w:r>
      <w:r w:rsidRPr="002A6890">
        <w:rPr>
          <w:rFonts w:ascii="Times New Roman" w:eastAsia="Times New Roman" w:hAnsi="Times New Roman"/>
          <w:b/>
          <w:lang w:eastAsia="lt-LT"/>
        </w:rPr>
        <w:tab/>
      </w:r>
      <w:r w:rsidR="00E02C42" w:rsidRPr="002A6890">
        <w:rPr>
          <w:rFonts w:ascii="Times New Roman" w:eastAsia="Times New Roman" w:hAnsi="Times New Roman"/>
          <w:b/>
          <w:lang w:eastAsia="lt-LT"/>
        </w:rPr>
        <w:t>Kas žinotina prieš vartojant C</w:t>
      </w:r>
      <w:r w:rsidR="004D3E26" w:rsidRPr="002A6890">
        <w:rPr>
          <w:rFonts w:ascii="Times New Roman" w:eastAsia="Times New Roman" w:hAnsi="Times New Roman"/>
          <w:b/>
          <w:lang w:eastAsia="lt-LT"/>
        </w:rPr>
        <w:t>ORTINEFF</w:t>
      </w:r>
    </w:p>
    <w:p w14:paraId="2F54176A" w14:textId="77777777" w:rsidR="00995736" w:rsidRPr="002A6890" w:rsidRDefault="00995736" w:rsidP="002A6890">
      <w:pPr>
        <w:tabs>
          <w:tab w:val="left" w:pos="567"/>
        </w:tabs>
        <w:spacing w:after="0" w:line="240" w:lineRule="auto"/>
        <w:rPr>
          <w:rFonts w:ascii="Times New Roman" w:eastAsia="Times New Roman" w:hAnsi="Times New Roman"/>
          <w:bCs/>
          <w:lang w:eastAsia="lt-LT"/>
        </w:rPr>
      </w:pPr>
    </w:p>
    <w:p w14:paraId="48131267" w14:textId="2F182D34" w:rsidR="00995736" w:rsidRPr="002A6890" w:rsidRDefault="00995736" w:rsidP="002A6890">
      <w:pPr>
        <w:tabs>
          <w:tab w:val="left" w:pos="567"/>
        </w:tabs>
        <w:spacing w:after="0" w:line="240" w:lineRule="auto"/>
        <w:rPr>
          <w:rFonts w:ascii="Times New Roman" w:eastAsia="Times New Roman" w:hAnsi="Times New Roman"/>
          <w:bCs/>
          <w:lang w:eastAsia="lt-LT"/>
        </w:rPr>
      </w:pPr>
      <w:r w:rsidRPr="002A6890">
        <w:rPr>
          <w:rFonts w:ascii="Times New Roman" w:eastAsia="Times New Roman" w:hAnsi="Times New Roman"/>
          <w:b/>
          <w:lang w:eastAsia="lt-LT"/>
        </w:rPr>
        <w:t>C</w:t>
      </w:r>
      <w:r w:rsidR="004D3E26" w:rsidRPr="002A6890">
        <w:rPr>
          <w:rFonts w:ascii="Times New Roman" w:eastAsia="Times New Roman" w:hAnsi="Times New Roman"/>
          <w:b/>
          <w:lang w:eastAsia="lt-LT"/>
        </w:rPr>
        <w:t>ORTINEFF</w:t>
      </w:r>
      <w:r w:rsidRPr="002A6890">
        <w:rPr>
          <w:rFonts w:ascii="Times New Roman" w:eastAsia="Times New Roman" w:hAnsi="Times New Roman"/>
          <w:b/>
          <w:lang w:eastAsia="lt-LT"/>
        </w:rPr>
        <w:t xml:space="preserve"> vartoti </w:t>
      </w:r>
      <w:r w:rsidR="003F0750">
        <w:rPr>
          <w:rFonts w:ascii="Times New Roman" w:eastAsia="Times New Roman" w:hAnsi="Times New Roman"/>
          <w:b/>
          <w:lang w:eastAsia="lt-LT"/>
        </w:rPr>
        <w:t>draudžiama</w:t>
      </w:r>
      <w:r w:rsidRPr="002A6890">
        <w:rPr>
          <w:rFonts w:ascii="Times New Roman" w:eastAsia="Times New Roman" w:hAnsi="Times New Roman"/>
          <w:b/>
          <w:lang w:eastAsia="lt-LT"/>
        </w:rPr>
        <w:t>:</w:t>
      </w:r>
    </w:p>
    <w:p w14:paraId="1EB5CB8B" w14:textId="77777777" w:rsidR="00995736" w:rsidRPr="002A6890" w:rsidRDefault="00995736" w:rsidP="002A6890">
      <w:p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w:t>
      </w:r>
      <w:r w:rsidRPr="002A6890">
        <w:rPr>
          <w:rFonts w:ascii="Times New Roman" w:eastAsia="Times New Roman" w:hAnsi="Times New Roman"/>
          <w:lang w:eastAsia="lt-LT"/>
        </w:rPr>
        <w:tab/>
        <w:t xml:space="preserve">jeigu yra alergija fludrokortizono acetatui arba bet kuriai pagalbinei </w:t>
      </w:r>
      <w:r w:rsidR="00A57B48" w:rsidRPr="002A6890">
        <w:rPr>
          <w:rFonts w:ascii="Times New Roman" w:eastAsia="Times New Roman" w:hAnsi="Times New Roman"/>
          <w:lang w:eastAsia="lt-LT"/>
        </w:rPr>
        <w:t xml:space="preserve">šio vaisto </w:t>
      </w:r>
      <w:r w:rsidRPr="002A6890">
        <w:rPr>
          <w:rFonts w:ascii="Times New Roman" w:eastAsia="Times New Roman" w:hAnsi="Times New Roman"/>
          <w:lang w:eastAsia="lt-LT"/>
        </w:rPr>
        <w:t>medžiagai;</w:t>
      </w:r>
    </w:p>
    <w:p w14:paraId="3F4E49F8" w14:textId="77777777" w:rsidR="00995736" w:rsidRPr="002A6890" w:rsidRDefault="00995736" w:rsidP="002A6890">
      <w:p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w:t>
      </w:r>
      <w:r w:rsidRPr="002A6890">
        <w:rPr>
          <w:rFonts w:ascii="Times New Roman" w:eastAsia="Times New Roman" w:hAnsi="Times New Roman"/>
          <w:lang w:eastAsia="lt-LT"/>
        </w:rPr>
        <w:tab/>
        <w:t>jeigu sergama sistemine infekcine liga.</w:t>
      </w:r>
    </w:p>
    <w:p w14:paraId="39788AF5" w14:textId="77777777" w:rsidR="00995736" w:rsidRPr="002A6890" w:rsidRDefault="00995736" w:rsidP="002A6890">
      <w:pPr>
        <w:tabs>
          <w:tab w:val="left" w:pos="567"/>
        </w:tabs>
        <w:spacing w:after="0" w:line="240" w:lineRule="auto"/>
        <w:rPr>
          <w:rFonts w:ascii="Times New Roman" w:eastAsia="Times New Roman" w:hAnsi="Times New Roman"/>
          <w:bCs/>
          <w:lang w:eastAsia="lt-LT"/>
        </w:rPr>
      </w:pPr>
    </w:p>
    <w:p w14:paraId="6077A701" w14:textId="70348486" w:rsidR="00995736" w:rsidRPr="002A6890" w:rsidRDefault="004664CE" w:rsidP="002A6890">
      <w:pPr>
        <w:tabs>
          <w:tab w:val="left" w:pos="567"/>
        </w:tabs>
        <w:spacing w:after="0" w:line="240" w:lineRule="auto"/>
        <w:rPr>
          <w:rFonts w:ascii="Times New Roman" w:eastAsia="Times New Roman" w:hAnsi="Times New Roman"/>
          <w:bCs/>
          <w:lang w:eastAsia="lt-LT"/>
        </w:rPr>
      </w:pPr>
      <w:r w:rsidRPr="002A6890">
        <w:rPr>
          <w:rFonts w:ascii="Times New Roman" w:eastAsia="Times New Roman" w:hAnsi="Times New Roman"/>
          <w:b/>
          <w:lang w:eastAsia="lt-LT"/>
        </w:rPr>
        <w:t>Įspėjimai ir atsargumo priemonės</w:t>
      </w:r>
    </w:p>
    <w:p w14:paraId="694EAE92" w14:textId="7DCA0D59" w:rsidR="00995736" w:rsidRPr="002A6890" w:rsidRDefault="004B6444"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P</w:t>
      </w:r>
      <w:r w:rsidR="00995736" w:rsidRPr="002A6890">
        <w:rPr>
          <w:rFonts w:ascii="Times New Roman" w:eastAsia="Times New Roman" w:hAnsi="Times New Roman"/>
          <w:lang w:eastAsia="lt-LT"/>
        </w:rPr>
        <w:t>asitarkite su gydytoju</w:t>
      </w:r>
      <w:r w:rsidRPr="002A6890">
        <w:rPr>
          <w:rFonts w:ascii="Times New Roman" w:eastAsia="Times New Roman" w:hAnsi="Times New Roman"/>
          <w:lang w:eastAsia="lt-LT"/>
        </w:rPr>
        <w:t>, prieš pradėdami vartoti C</w:t>
      </w:r>
      <w:r w:rsidR="00495567" w:rsidRPr="002A6890">
        <w:rPr>
          <w:rFonts w:ascii="Times New Roman" w:eastAsia="Times New Roman" w:hAnsi="Times New Roman"/>
          <w:lang w:eastAsia="lt-LT"/>
        </w:rPr>
        <w:t>ORTINEFF</w:t>
      </w:r>
      <w:r w:rsidR="00995736" w:rsidRPr="002A6890">
        <w:rPr>
          <w:rFonts w:ascii="Times New Roman" w:eastAsia="Times New Roman" w:hAnsi="Times New Roman"/>
          <w:lang w:eastAsia="lt-LT"/>
        </w:rPr>
        <w:t>.</w:t>
      </w:r>
    </w:p>
    <w:p w14:paraId="0A8C15BF"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Sergate infekcine liga. Pacientams, sergantiems sistemine infekcine liga, fludrokortizono vartoti draudžiama. Šis vaistas gali slėpti infekcinės ligos simptomus, slopinti organizmo atsparumą infekcijai bei gebėjimą nuo jos apsisaugoti.</w:t>
      </w:r>
    </w:p>
    <w:p w14:paraId="3B2AF9C8"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Buvote operuotas ar patyrėte traumą (gali tekti didinti vaisto dozę).</w:t>
      </w:r>
    </w:p>
    <w:p w14:paraId="7ABD4CBD"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Atsiranda regos sutrikimų.</w:t>
      </w:r>
    </w:p>
    <w:p w14:paraId="4B35DBC1"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Padidėja kraujospūdis, atsiranda patinimų. Gydytojas nurodys periodiškai atlikinėti kraujo tyrimus, kad nustatytų druskų kiekį. Gali prireikti riboti natrio kiekį maiste bei kalio preparatų vartojimą.</w:t>
      </w:r>
    </w:p>
    <w:p w14:paraId="6C3C66EF" w14:textId="4215F85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Planuojate skiepytis. Gydymo C</w:t>
      </w:r>
      <w:r w:rsidR="00495567" w:rsidRPr="002A6890">
        <w:rPr>
          <w:rFonts w:ascii="Times New Roman" w:eastAsia="Times New Roman" w:hAnsi="Times New Roman"/>
          <w:lang w:eastAsia="lt-LT"/>
        </w:rPr>
        <w:t xml:space="preserve">ORTINEFF </w:t>
      </w:r>
      <w:r w:rsidRPr="002A6890">
        <w:rPr>
          <w:rFonts w:ascii="Times New Roman" w:eastAsia="Times New Roman" w:hAnsi="Times New Roman"/>
          <w:lang w:eastAsia="lt-LT"/>
        </w:rPr>
        <w:t>metu kai kuriomis vakcinomis skiepytis negalima, be to, didėja su skiepais susijusio nervų sistemos pažeidimo pavojus.</w:t>
      </w:r>
    </w:p>
    <w:p w14:paraId="6445C746" w14:textId="38D25D3E"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Sergate tuberkulioze.</w:t>
      </w:r>
    </w:p>
    <w:p w14:paraId="63FAAA5C"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Yra susilpnėjusi ar sustiprėjusi skydliaukės funkcija ar sergate kepenų ciroze (gali reikėti keisti dozę).</w:t>
      </w:r>
    </w:p>
    <w:p w14:paraId="226674C6"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Yra virusinis akies pažeidimas.</w:t>
      </w:r>
    </w:p>
    <w:p w14:paraId="4F9A923E"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Anksčiau buvo emocinis labilumas arba polinkis į psichozę.</w:t>
      </w:r>
    </w:p>
    <w:p w14:paraId="77E924D8"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lastRenderedPageBreak/>
        <w:t>Vartojate acetilsalicilo rūgšties.</w:t>
      </w:r>
    </w:p>
    <w:p w14:paraId="463767E2"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Neseniai atlikta žarnų operacija, sergate žarnų liga, yra inkstų funkcijos nepakankamumas, didelio kraujospūdžio liga, venų uždegimas su krešulių susidarymu, yra arba buvo psichikos sutrikimas, yra odos išbėrimas, ūminis ar lėtinis inkstų uždegimas ar inkstų nepakankamumas, sergate vėžiu, yra širdies nepakankamumas, kepenų nepakankamumas, raumenų sutrikimas, epilepsija, osteoporozė, cukrinis diabetas, glaukoma, kraujyje yra mažas baltymo ar didelis riebalų kiekis.</w:t>
      </w:r>
    </w:p>
    <w:p w14:paraId="569914DA"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Pacientas yra kūdikis arba vaikas (būtina stebėti tokio paciento augimą ir vystymąsi).</w:t>
      </w:r>
    </w:p>
    <w:p w14:paraId="49C1E189"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Esate senyvas žmogus (didėja šalutinio poveikio rizika).</w:t>
      </w:r>
    </w:p>
    <w:p w14:paraId="2DF625A7"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Sergate vėjaraupiais.</w:t>
      </w:r>
    </w:p>
    <w:p w14:paraId="570F4C30"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Sergate tymais. Gali prireikti profilaktikos normaliais imunoglobulinais.</w:t>
      </w:r>
    </w:p>
    <w:p w14:paraId="00EAA316"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Atsirado alerginė reakcija.</w:t>
      </w:r>
    </w:p>
    <w:p w14:paraId="447F27B5" w14:textId="77777777" w:rsidR="00995736" w:rsidRPr="002A6890" w:rsidRDefault="00995736" w:rsidP="002A6890">
      <w:pPr>
        <w:tabs>
          <w:tab w:val="left" w:pos="567"/>
        </w:tabs>
        <w:spacing w:after="0" w:line="240" w:lineRule="auto"/>
        <w:ind w:left="567" w:hanging="567"/>
        <w:rPr>
          <w:rFonts w:ascii="Times New Roman" w:eastAsia="Times New Roman" w:hAnsi="Times New Roman"/>
          <w:lang w:eastAsia="lt-LT"/>
        </w:rPr>
      </w:pPr>
    </w:p>
    <w:p w14:paraId="5D2324BE" w14:textId="3DAE3F09" w:rsidR="00995736" w:rsidRPr="002A6890" w:rsidRDefault="00995736" w:rsidP="002A6890">
      <w:p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Gydymo C</w:t>
      </w:r>
      <w:r w:rsidR="0071172F" w:rsidRPr="002A6890">
        <w:rPr>
          <w:rFonts w:ascii="Times New Roman" w:eastAsia="Times New Roman" w:hAnsi="Times New Roman"/>
          <w:lang w:eastAsia="lt-LT"/>
        </w:rPr>
        <w:t xml:space="preserve">ORTINEFF </w:t>
      </w:r>
      <w:r w:rsidRPr="002A6890">
        <w:rPr>
          <w:rFonts w:ascii="Times New Roman" w:eastAsia="Times New Roman" w:hAnsi="Times New Roman"/>
          <w:lang w:eastAsia="lt-LT"/>
        </w:rPr>
        <w:t>metu menstruacijos gali tapti nereguliarios.</w:t>
      </w:r>
    </w:p>
    <w:p w14:paraId="28457819" w14:textId="5809ECE9" w:rsidR="00995736" w:rsidRPr="002A6890" w:rsidRDefault="00995736" w:rsidP="0071172F">
      <w:pPr>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Gydymo C</w:t>
      </w:r>
      <w:r w:rsidR="0071172F" w:rsidRPr="002A6890">
        <w:rPr>
          <w:rFonts w:ascii="Times New Roman" w:eastAsia="Times New Roman" w:hAnsi="Times New Roman"/>
          <w:lang w:eastAsia="lt-LT"/>
        </w:rPr>
        <w:t>ORTINEFF</w:t>
      </w:r>
      <w:r w:rsidRPr="002A6890">
        <w:rPr>
          <w:rFonts w:ascii="Times New Roman" w:eastAsia="Times New Roman" w:hAnsi="Times New Roman"/>
          <w:lang w:eastAsia="lt-LT"/>
        </w:rPr>
        <w:t xml:space="preserve"> negalima nutraukti staiga. C</w:t>
      </w:r>
      <w:r w:rsidR="0071172F" w:rsidRPr="002A6890">
        <w:rPr>
          <w:rFonts w:ascii="Times New Roman" w:eastAsia="Times New Roman" w:hAnsi="Times New Roman"/>
          <w:lang w:eastAsia="lt-LT"/>
        </w:rPr>
        <w:t>ORTINEFF</w:t>
      </w:r>
      <w:r w:rsidRPr="002A6890">
        <w:rPr>
          <w:rFonts w:ascii="Times New Roman" w:eastAsia="Times New Roman" w:hAnsi="Times New Roman"/>
          <w:lang w:eastAsia="lt-LT"/>
        </w:rPr>
        <w:t xml:space="preserve"> vartojimo nenutraukite nepasitarę su gydytoju.</w:t>
      </w:r>
    </w:p>
    <w:p w14:paraId="0C1D2037" w14:textId="1BA30F2F" w:rsidR="00995736" w:rsidRPr="002A6890" w:rsidRDefault="00995736" w:rsidP="002A6890">
      <w:pPr>
        <w:tabs>
          <w:tab w:val="left" w:pos="0"/>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Jeigu Jums bus atliekami laboratoriniai tyrimai, pasakykite gydytojui, kad vartojate C</w:t>
      </w:r>
      <w:r w:rsidR="0071172F" w:rsidRPr="002A6890">
        <w:rPr>
          <w:rFonts w:ascii="Times New Roman" w:eastAsia="Times New Roman" w:hAnsi="Times New Roman"/>
          <w:lang w:eastAsia="lt-LT"/>
        </w:rPr>
        <w:t>ORTINEFF</w:t>
      </w:r>
      <w:r w:rsidRPr="002A6890">
        <w:rPr>
          <w:rFonts w:ascii="Times New Roman" w:eastAsia="Times New Roman" w:hAnsi="Times New Roman"/>
          <w:lang w:eastAsia="lt-LT"/>
        </w:rPr>
        <w:t>, nes jis gali iškreipti tyrimų rezultatus.</w:t>
      </w:r>
    </w:p>
    <w:p w14:paraId="54699C3F"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729BF48D" w14:textId="6B59A9E4" w:rsidR="00D41A71" w:rsidRPr="002A6890" w:rsidRDefault="00D41A71" w:rsidP="002A6890">
      <w:pPr>
        <w:tabs>
          <w:tab w:val="left" w:pos="567"/>
        </w:tabs>
        <w:spacing w:after="0" w:line="240" w:lineRule="auto"/>
        <w:rPr>
          <w:rFonts w:ascii="Times New Roman" w:hAnsi="Times New Roman"/>
        </w:rPr>
      </w:pPr>
      <w:r w:rsidRPr="002A6890">
        <w:rPr>
          <w:rFonts w:ascii="Times New Roman" w:hAnsi="Times New Roman"/>
        </w:rPr>
        <w:t xml:space="preserve">Vartojant kai kuriuos vaistus, gali sustiprėti </w:t>
      </w:r>
      <w:r w:rsidR="00172CF6" w:rsidRPr="002A6890">
        <w:rPr>
          <w:rFonts w:ascii="Times New Roman" w:hAnsi="Times New Roman"/>
        </w:rPr>
        <w:t>C</w:t>
      </w:r>
      <w:r w:rsidR="0071172F" w:rsidRPr="002A6890">
        <w:rPr>
          <w:rFonts w:ascii="Times New Roman" w:hAnsi="Times New Roman"/>
        </w:rPr>
        <w:t>ORTINEFF</w:t>
      </w:r>
      <w:r w:rsidRPr="002A6890">
        <w:rPr>
          <w:rFonts w:ascii="Times New Roman" w:hAnsi="Times New Roman"/>
        </w:rPr>
        <w:t xml:space="preserve"> poveikis ir, jeigu jūs vartojate tuos vaistus (įskaitant kai kuriuos vaistus nuo ŽIV, pvz., ritonavirą, kobicistatą), jūsų gydytojas gali pageidauti atidžiai stebėti jūsų būklę.</w:t>
      </w:r>
    </w:p>
    <w:p w14:paraId="6401B2FE" w14:textId="77777777" w:rsidR="00D41A71" w:rsidRPr="002A6890" w:rsidRDefault="00D41A71" w:rsidP="002A6890">
      <w:pPr>
        <w:tabs>
          <w:tab w:val="left" w:pos="567"/>
        </w:tabs>
        <w:spacing w:after="0" w:line="240" w:lineRule="auto"/>
        <w:rPr>
          <w:rFonts w:ascii="Times New Roman" w:eastAsia="Times New Roman" w:hAnsi="Times New Roman"/>
          <w:lang w:eastAsia="lt-LT"/>
        </w:rPr>
      </w:pPr>
    </w:p>
    <w:p w14:paraId="303C9829" w14:textId="77777777" w:rsidR="007265F1" w:rsidRPr="002A6890" w:rsidRDefault="007265F1"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Jeigu pradėtumėte matyti lyg per miglą arba jums pasireikštų kiti regėjimo sutrikimai, kreipkitės į savo gydytoją.</w:t>
      </w:r>
    </w:p>
    <w:p w14:paraId="1FA6273A" w14:textId="77777777" w:rsidR="00995736" w:rsidRPr="002A6890" w:rsidRDefault="00995736" w:rsidP="002A6890">
      <w:pPr>
        <w:tabs>
          <w:tab w:val="left" w:pos="567"/>
          <w:tab w:val="left" w:pos="1080"/>
        </w:tabs>
        <w:spacing w:after="0" w:line="240" w:lineRule="auto"/>
        <w:ind w:left="360" w:hanging="360"/>
        <w:rPr>
          <w:rFonts w:ascii="Times New Roman" w:eastAsia="Times New Roman" w:hAnsi="Times New Roman"/>
          <w:bCs/>
          <w:lang w:eastAsia="lt-LT"/>
        </w:rPr>
      </w:pPr>
    </w:p>
    <w:p w14:paraId="443B96BD" w14:textId="0E304F7C" w:rsidR="00995736" w:rsidRPr="002A6890" w:rsidRDefault="00995736" w:rsidP="002A6890">
      <w:pPr>
        <w:spacing w:after="0" w:line="240" w:lineRule="auto"/>
        <w:ind w:left="567" w:hanging="567"/>
        <w:rPr>
          <w:rFonts w:ascii="Times New Roman" w:eastAsia="Times New Roman" w:hAnsi="Times New Roman"/>
          <w:bCs/>
          <w:lang w:eastAsia="lt-LT"/>
        </w:rPr>
      </w:pPr>
      <w:r w:rsidRPr="002A6890">
        <w:rPr>
          <w:rFonts w:ascii="Times New Roman" w:eastAsia="Times New Roman" w:hAnsi="Times New Roman"/>
          <w:b/>
          <w:lang w:eastAsia="lt-LT"/>
        </w:rPr>
        <w:t>Kit</w:t>
      </w:r>
      <w:r w:rsidR="00F85E15" w:rsidRPr="002A6890">
        <w:rPr>
          <w:rFonts w:ascii="Times New Roman" w:eastAsia="Times New Roman" w:hAnsi="Times New Roman"/>
          <w:b/>
          <w:lang w:eastAsia="lt-LT"/>
        </w:rPr>
        <w:t>i</w:t>
      </w:r>
      <w:r w:rsidRPr="002A6890">
        <w:rPr>
          <w:rFonts w:ascii="Times New Roman" w:eastAsia="Times New Roman" w:hAnsi="Times New Roman"/>
          <w:b/>
          <w:lang w:eastAsia="lt-LT"/>
        </w:rPr>
        <w:t xml:space="preserve"> vaist</w:t>
      </w:r>
      <w:r w:rsidR="00327370" w:rsidRPr="002A6890">
        <w:rPr>
          <w:rFonts w:ascii="Times New Roman" w:eastAsia="Times New Roman" w:hAnsi="Times New Roman"/>
          <w:b/>
          <w:lang w:eastAsia="lt-LT"/>
        </w:rPr>
        <w:t>ai ir C</w:t>
      </w:r>
      <w:r w:rsidR="0071172F" w:rsidRPr="002A6890">
        <w:rPr>
          <w:rFonts w:ascii="Times New Roman" w:eastAsia="Times New Roman" w:hAnsi="Times New Roman"/>
          <w:b/>
          <w:lang w:eastAsia="lt-LT"/>
        </w:rPr>
        <w:t>ORTINEFF</w:t>
      </w:r>
    </w:p>
    <w:p w14:paraId="3D12B31E" w14:textId="77777777" w:rsidR="00995736" w:rsidRPr="002A6890" w:rsidRDefault="00995736" w:rsidP="002A6890">
      <w:pPr>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Jeigu vartojate arba neseniai vartojote kitų vaistų</w:t>
      </w:r>
      <w:r w:rsidR="001D2907" w:rsidRPr="002A6890">
        <w:rPr>
          <w:rFonts w:ascii="Times New Roman" w:eastAsia="Times New Roman" w:hAnsi="Times New Roman"/>
          <w:lang w:eastAsia="lt-LT"/>
        </w:rPr>
        <w:t xml:space="preserve"> arba dėl to nesate tikri</w:t>
      </w:r>
      <w:r w:rsidRPr="002A6890">
        <w:rPr>
          <w:rFonts w:ascii="Times New Roman" w:eastAsia="Times New Roman" w:hAnsi="Times New Roman"/>
          <w:lang w:eastAsia="lt-LT"/>
        </w:rPr>
        <w:t xml:space="preserve">, </w:t>
      </w:r>
      <w:r w:rsidR="001D2907" w:rsidRPr="002A6890">
        <w:rPr>
          <w:rFonts w:ascii="Times New Roman" w:eastAsia="Times New Roman" w:hAnsi="Times New Roman"/>
          <w:lang w:eastAsia="lt-LT"/>
        </w:rPr>
        <w:t xml:space="preserve">apie tai </w:t>
      </w:r>
      <w:r w:rsidRPr="002A6890">
        <w:rPr>
          <w:rFonts w:ascii="Times New Roman" w:eastAsia="Times New Roman" w:hAnsi="Times New Roman"/>
          <w:lang w:eastAsia="lt-LT"/>
        </w:rPr>
        <w:t>pasakykite gydytojui.</w:t>
      </w:r>
    </w:p>
    <w:p w14:paraId="116E534D" w14:textId="77777777" w:rsidR="00995736" w:rsidRPr="002A6890" w:rsidRDefault="00995736" w:rsidP="002A6890">
      <w:pPr>
        <w:tabs>
          <w:tab w:val="left" w:pos="567"/>
          <w:tab w:val="left" w:pos="1080"/>
        </w:tabs>
        <w:spacing w:after="0" w:line="240" w:lineRule="auto"/>
        <w:ind w:left="360" w:hanging="360"/>
        <w:rPr>
          <w:rFonts w:ascii="Times New Roman" w:eastAsia="Times New Roman" w:hAnsi="Times New Roman"/>
          <w:bCs/>
          <w:lang w:eastAsia="lt-LT"/>
        </w:rPr>
      </w:pPr>
    </w:p>
    <w:p w14:paraId="507E7CCD" w14:textId="77777777" w:rsidR="00995736" w:rsidRPr="002A6890" w:rsidRDefault="00995736" w:rsidP="002A6890">
      <w:pPr>
        <w:tabs>
          <w:tab w:val="left" w:pos="567"/>
          <w:tab w:val="left" w:pos="1080"/>
        </w:tabs>
        <w:spacing w:after="0" w:line="240" w:lineRule="auto"/>
        <w:ind w:left="360" w:hanging="360"/>
        <w:rPr>
          <w:rFonts w:ascii="Times New Roman" w:eastAsia="Times New Roman" w:hAnsi="Times New Roman"/>
          <w:lang w:eastAsia="lt-LT"/>
        </w:rPr>
      </w:pPr>
      <w:r w:rsidRPr="002A6890">
        <w:rPr>
          <w:rFonts w:ascii="Times New Roman" w:eastAsia="Times New Roman" w:hAnsi="Times New Roman"/>
          <w:lang w:eastAsia="lt-LT"/>
        </w:rPr>
        <w:t>Ypač svarbu pasakyti gydytojui arba vaistininkui, jei vartojate toliau išvardytų vaistų.</w:t>
      </w:r>
    </w:p>
    <w:p w14:paraId="1F86976C"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Izoniazido, rifampicino (vaistų nuo tuberkuliozės).</w:t>
      </w:r>
    </w:p>
    <w:p w14:paraId="096BC0A3"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Ciklosporino (jo vartojama po organo persodinimo).</w:t>
      </w:r>
    </w:p>
    <w:p w14:paraId="05C9DBC0"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Žmogaus augimo hormono.</w:t>
      </w:r>
    </w:p>
    <w:p w14:paraId="2C000082"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Ketokonazolo, amfotericino B (vaistų nuo grybelių sukeltos infekcijos).</w:t>
      </w:r>
    </w:p>
    <w:p w14:paraId="17205811"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Skydliaukės funkciją veikiančių vaistų.</w:t>
      </w:r>
    </w:p>
    <w:p w14:paraId="4EDF39AD"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Digoksino (juo gydomos širdies ligos).</w:t>
      </w:r>
    </w:p>
    <w:p w14:paraId="64B46FD9"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Migdomųjų vaistų, fenitoino ar karbamazepino (jais gydoma epilepsija).</w:t>
      </w:r>
    </w:p>
    <w:p w14:paraId="7933B50A"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 xml:space="preserve">Antihistamininių </w:t>
      </w:r>
      <w:r w:rsidR="00D63A05" w:rsidRPr="002A6890">
        <w:rPr>
          <w:rFonts w:ascii="Times New Roman" w:eastAsia="Times New Roman" w:hAnsi="Times New Roman"/>
          <w:lang w:eastAsia="lt-LT"/>
        </w:rPr>
        <w:t xml:space="preserve">vaistų </w:t>
      </w:r>
      <w:r w:rsidRPr="002A6890">
        <w:rPr>
          <w:rFonts w:ascii="Times New Roman" w:eastAsia="Times New Roman" w:hAnsi="Times New Roman"/>
          <w:lang w:eastAsia="lt-LT"/>
        </w:rPr>
        <w:t>(jų vartojama pasireiškus alergijai).</w:t>
      </w:r>
    </w:p>
    <w:p w14:paraId="4FB53F56"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Acetazolamido (juo gydoma epilepsija ir glaukoma).</w:t>
      </w:r>
    </w:p>
    <w:p w14:paraId="774BA613"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Anabolinių steroidų, androgenų (vyriškų hormonų).</w:t>
      </w:r>
    </w:p>
    <w:p w14:paraId="2C2F0CF5"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Geriamųjų kontraceptikų.</w:t>
      </w:r>
    </w:p>
    <w:p w14:paraId="2410D5C4"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Kraujo krešėjimą slopinančių vaistų.</w:t>
      </w:r>
    </w:p>
    <w:p w14:paraId="34E593F9"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Antidepresantų.</w:t>
      </w:r>
    </w:p>
    <w:p w14:paraId="666A9424"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Geriamųjų vaistų nuo diabeto, insulino.</w:t>
      </w:r>
    </w:p>
    <w:p w14:paraId="21C21D5E"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Šlapimo išsiskyrimą skatinančių vaistų (diuretikų).</w:t>
      </w:r>
    </w:p>
    <w:p w14:paraId="2EED7564"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Imuninę sistemą slopinančių vaistų.</w:t>
      </w:r>
    </w:p>
    <w:p w14:paraId="66BD59CA"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Nesteroidinių vaistų nuo uždegimo arba acetilsalicilo rūgšties.</w:t>
      </w:r>
    </w:p>
    <w:p w14:paraId="092A79C5"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Vakcinų.</w:t>
      </w:r>
    </w:p>
    <w:p w14:paraId="3D8E36CF" w14:textId="77777777" w:rsidR="000C730E" w:rsidRPr="002A6890" w:rsidRDefault="000C730E" w:rsidP="002A6890">
      <w:pPr>
        <w:tabs>
          <w:tab w:val="left" w:pos="567"/>
        </w:tabs>
        <w:spacing w:after="0" w:line="240" w:lineRule="auto"/>
        <w:rPr>
          <w:rFonts w:ascii="Times New Roman" w:eastAsia="Times New Roman" w:hAnsi="Times New Roman"/>
          <w:lang w:eastAsia="lt-LT"/>
        </w:rPr>
      </w:pPr>
    </w:p>
    <w:p w14:paraId="13D97E8A" w14:textId="27AEACBC" w:rsidR="000C730E" w:rsidRPr="002A6890" w:rsidRDefault="000C730E" w:rsidP="002A6890">
      <w:pPr>
        <w:tabs>
          <w:tab w:val="left" w:pos="567"/>
        </w:tabs>
        <w:spacing w:after="0" w:line="240" w:lineRule="auto"/>
        <w:rPr>
          <w:rFonts w:ascii="Times New Roman" w:eastAsia="Times New Roman" w:hAnsi="Times New Roman"/>
          <w:bCs/>
          <w:lang w:eastAsia="lt-LT"/>
        </w:rPr>
      </w:pPr>
      <w:r w:rsidRPr="002A6890">
        <w:rPr>
          <w:rFonts w:ascii="Times New Roman" w:eastAsia="Times New Roman" w:hAnsi="Times New Roman"/>
          <w:b/>
          <w:lang w:eastAsia="lt-LT"/>
        </w:rPr>
        <w:t>C</w:t>
      </w:r>
      <w:r w:rsidR="008804A5" w:rsidRPr="002A6890">
        <w:rPr>
          <w:rFonts w:ascii="Times New Roman" w:eastAsia="Times New Roman" w:hAnsi="Times New Roman"/>
          <w:b/>
          <w:lang w:eastAsia="lt-LT"/>
        </w:rPr>
        <w:t xml:space="preserve">ORTINEFF </w:t>
      </w:r>
      <w:r w:rsidRPr="002A6890">
        <w:rPr>
          <w:rFonts w:ascii="Times New Roman" w:eastAsia="Times New Roman" w:hAnsi="Times New Roman"/>
          <w:b/>
          <w:lang w:eastAsia="lt-LT"/>
        </w:rPr>
        <w:t>vartojimas su maistu ir gėrimais</w:t>
      </w:r>
    </w:p>
    <w:p w14:paraId="19D837B9" w14:textId="77777777" w:rsidR="000C730E" w:rsidRPr="002A6890" w:rsidRDefault="000C730E" w:rsidP="002A6890">
      <w:pPr>
        <w:tabs>
          <w:tab w:val="left" w:pos="567"/>
          <w:tab w:val="left" w:pos="1080"/>
        </w:tabs>
        <w:spacing w:after="0" w:line="240" w:lineRule="auto"/>
        <w:ind w:left="360" w:hanging="360"/>
        <w:rPr>
          <w:rFonts w:ascii="Times New Roman" w:eastAsia="Times New Roman" w:hAnsi="Times New Roman"/>
          <w:lang w:eastAsia="lt-LT"/>
        </w:rPr>
      </w:pPr>
      <w:r w:rsidRPr="002A6890">
        <w:rPr>
          <w:rFonts w:ascii="Times New Roman" w:eastAsia="Times New Roman" w:hAnsi="Times New Roman"/>
          <w:lang w:eastAsia="lt-LT"/>
        </w:rPr>
        <w:t>Vaistą reikia vartoti prieš valgį.</w:t>
      </w:r>
    </w:p>
    <w:p w14:paraId="16DE618B" w14:textId="77777777" w:rsidR="00995736" w:rsidRPr="002A6890" w:rsidRDefault="00995736" w:rsidP="002A6890">
      <w:pPr>
        <w:tabs>
          <w:tab w:val="left" w:pos="567"/>
          <w:tab w:val="left" w:pos="1080"/>
        </w:tabs>
        <w:spacing w:after="0" w:line="240" w:lineRule="auto"/>
        <w:rPr>
          <w:rFonts w:ascii="Times New Roman" w:eastAsia="Times New Roman" w:hAnsi="Times New Roman"/>
          <w:bCs/>
          <w:lang w:eastAsia="lt-LT"/>
        </w:rPr>
      </w:pPr>
    </w:p>
    <w:p w14:paraId="6C50C0D9" w14:textId="77777777" w:rsidR="00995736" w:rsidRPr="002A6890" w:rsidRDefault="00995736" w:rsidP="002A6890">
      <w:pPr>
        <w:tabs>
          <w:tab w:val="left" w:pos="567"/>
          <w:tab w:val="left" w:pos="1080"/>
        </w:tabs>
        <w:spacing w:after="0" w:line="240" w:lineRule="auto"/>
        <w:ind w:left="360" w:hanging="360"/>
        <w:rPr>
          <w:rFonts w:ascii="Times New Roman" w:eastAsia="Times New Roman" w:hAnsi="Times New Roman"/>
          <w:lang w:eastAsia="lt-LT"/>
        </w:rPr>
      </w:pPr>
      <w:r w:rsidRPr="002A6890">
        <w:rPr>
          <w:rFonts w:ascii="Times New Roman" w:eastAsia="Times New Roman" w:hAnsi="Times New Roman"/>
          <w:b/>
          <w:lang w:eastAsia="lt-LT"/>
        </w:rPr>
        <w:t>Nėštumas ir žindymo laikotarpis</w:t>
      </w:r>
    </w:p>
    <w:p w14:paraId="71033D3D" w14:textId="77777777" w:rsidR="00995736" w:rsidRPr="002A6890" w:rsidRDefault="00A84CA7" w:rsidP="002A6890">
      <w:pPr>
        <w:tabs>
          <w:tab w:val="left" w:pos="567"/>
        </w:tabs>
        <w:spacing w:after="0" w:line="240" w:lineRule="auto"/>
        <w:rPr>
          <w:rFonts w:ascii="Times New Roman" w:eastAsia="Times New Roman" w:hAnsi="Times New Roman"/>
          <w:lang w:eastAsia="lt-LT"/>
        </w:rPr>
      </w:pPr>
      <w:r w:rsidRPr="002A6890">
        <w:rPr>
          <w:rFonts w:ascii="Times New Roman" w:hAnsi="Times New Roman"/>
          <w:noProof/>
        </w:rPr>
        <w:t>Jeigu esate nėščia, žindote kūdikį, manote, kad galbūt esate nėščia, arba planuojate pastoti, tai prieš vartodama šį vaistą, pasitarkite su</w:t>
      </w:r>
      <w:r w:rsidRPr="002A6890" w:rsidDel="00A84CA7">
        <w:rPr>
          <w:rFonts w:ascii="Times New Roman" w:eastAsia="Times New Roman" w:hAnsi="Times New Roman"/>
          <w:lang w:eastAsia="lt-LT"/>
        </w:rPr>
        <w:t xml:space="preserve"> </w:t>
      </w:r>
      <w:r w:rsidRPr="002A6890">
        <w:rPr>
          <w:rFonts w:ascii="Times New Roman" w:eastAsia="Times New Roman" w:hAnsi="Times New Roman"/>
          <w:lang w:eastAsia="lt-LT"/>
        </w:rPr>
        <w:t>gydytoju.</w:t>
      </w:r>
    </w:p>
    <w:p w14:paraId="24514978" w14:textId="5F149F8D" w:rsidR="00995736" w:rsidRPr="002A6890" w:rsidRDefault="00995736" w:rsidP="002A6890">
      <w:pPr>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Nėščioms moterims C</w:t>
      </w:r>
      <w:r w:rsidR="008804A5" w:rsidRPr="002A6890">
        <w:rPr>
          <w:rFonts w:ascii="Times New Roman" w:eastAsia="Times New Roman" w:hAnsi="Times New Roman"/>
          <w:lang w:eastAsia="lt-LT"/>
        </w:rPr>
        <w:t>ORTINEFF</w:t>
      </w:r>
      <w:r w:rsidRPr="002A6890">
        <w:rPr>
          <w:rFonts w:ascii="Times New Roman" w:eastAsia="Times New Roman" w:hAnsi="Times New Roman"/>
          <w:lang w:eastAsia="lt-LT"/>
        </w:rPr>
        <w:t xml:space="preserve"> galima vartoti tik gydytojo leidimu. C</w:t>
      </w:r>
      <w:r w:rsidR="008804A5" w:rsidRPr="002A6890">
        <w:rPr>
          <w:rFonts w:ascii="Times New Roman" w:eastAsia="Times New Roman" w:hAnsi="Times New Roman"/>
          <w:lang w:eastAsia="lt-LT"/>
        </w:rPr>
        <w:t xml:space="preserve">ORTINEFF </w:t>
      </w:r>
      <w:r w:rsidRPr="002A6890">
        <w:rPr>
          <w:rFonts w:ascii="Times New Roman" w:eastAsia="Times New Roman" w:hAnsi="Times New Roman"/>
          <w:lang w:eastAsia="lt-LT"/>
        </w:rPr>
        <w:t>nėštumo metu vartojusių moterų naujagimius gydytojas stebės, ar neatsiranda šalutinio poveikio.</w:t>
      </w:r>
    </w:p>
    <w:p w14:paraId="5D7C4141" w14:textId="77777777" w:rsidR="00995736" w:rsidRPr="002A6890" w:rsidRDefault="00995736" w:rsidP="002A6890">
      <w:pPr>
        <w:spacing w:after="0" w:line="240" w:lineRule="auto"/>
        <w:rPr>
          <w:rFonts w:ascii="Times New Roman" w:eastAsia="Times New Roman" w:hAnsi="Times New Roman"/>
          <w:lang w:eastAsia="lt-LT"/>
        </w:rPr>
      </w:pPr>
    </w:p>
    <w:p w14:paraId="02E05174" w14:textId="05CF7FDF" w:rsidR="00995736" w:rsidRPr="002A6890" w:rsidRDefault="00995736" w:rsidP="002A6890">
      <w:pPr>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Gydymo C</w:t>
      </w:r>
      <w:r w:rsidR="008804A5" w:rsidRPr="002A6890">
        <w:rPr>
          <w:rFonts w:ascii="Times New Roman" w:eastAsia="Times New Roman" w:hAnsi="Times New Roman"/>
          <w:lang w:eastAsia="lt-LT"/>
        </w:rPr>
        <w:t>ORTINEFF</w:t>
      </w:r>
      <w:r w:rsidRPr="002A6890">
        <w:rPr>
          <w:rFonts w:ascii="Times New Roman" w:eastAsia="Times New Roman" w:hAnsi="Times New Roman"/>
          <w:lang w:eastAsia="lt-LT"/>
        </w:rPr>
        <w:t xml:space="preserve"> metu maitinti krūtimi nerekomenduojama.</w:t>
      </w:r>
    </w:p>
    <w:p w14:paraId="72A185C3" w14:textId="77777777" w:rsidR="00995736" w:rsidRPr="002A6890" w:rsidRDefault="00995736" w:rsidP="002A6890">
      <w:pPr>
        <w:tabs>
          <w:tab w:val="left" w:pos="567"/>
        </w:tabs>
        <w:spacing w:after="0" w:line="240" w:lineRule="auto"/>
        <w:rPr>
          <w:rFonts w:ascii="Times New Roman" w:eastAsia="Times New Roman" w:hAnsi="Times New Roman"/>
          <w:bCs/>
          <w:lang w:eastAsia="lt-LT"/>
        </w:rPr>
      </w:pPr>
    </w:p>
    <w:p w14:paraId="399573A4"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Fludrokortizono patenka į motinos pieną, todėl galimas šalutinis poveikis kūdikiui: augimo sulėtėjimas, antinksčių funkcijos sutrikimas.</w:t>
      </w:r>
    </w:p>
    <w:p w14:paraId="3582376A"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Jei motinai reikia vartoti fludrokortizono, kūdikį maitinti krūtimi draudžiama.</w:t>
      </w:r>
    </w:p>
    <w:p w14:paraId="5F94B95E" w14:textId="77777777" w:rsidR="00995736" w:rsidRPr="002A6890" w:rsidRDefault="00995736" w:rsidP="002A6890">
      <w:pPr>
        <w:tabs>
          <w:tab w:val="left" w:pos="567"/>
        </w:tabs>
        <w:spacing w:after="0" w:line="240" w:lineRule="auto"/>
        <w:rPr>
          <w:rFonts w:ascii="Times New Roman" w:eastAsia="Times New Roman" w:hAnsi="Times New Roman"/>
          <w:bCs/>
          <w:lang w:eastAsia="lt-LT"/>
        </w:rPr>
      </w:pPr>
    </w:p>
    <w:p w14:paraId="67983F83" w14:textId="77777777" w:rsidR="00995736" w:rsidRPr="002A6890" w:rsidRDefault="00995736" w:rsidP="002A6890">
      <w:pPr>
        <w:tabs>
          <w:tab w:val="left" w:pos="567"/>
        </w:tabs>
        <w:spacing w:after="0" w:line="240" w:lineRule="auto"/>
        <w:rPr>
          <w:rFonts w:ascii="Times New Roman" w:eastAsia="Times New Roman" w:hAnsi="Times New Roman"/>
          <w:bCs/>
          <w:lang w:eastAsia="lt-LT"/>
        </w:rPr>
      </w:pPr>
      <w:r w:rsidRPr="002A6890">
        <w:rPr>
          <w:rFonts w:ascii="Times New Roman" w:eastAsia="Times New Roman" w:hAnsi="Times New Roman"/>
          <w:b/>
          <w:lang w:eastAsia="lt-LT"/>
        </w:rPr>
        <w:t>Vairavimas ir mechanizmų valdymas</w:t>
      </w:r>
    </w:p>
    <w:p w14:paraId="56C961CD" w14:textId="573E3058"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C</w:t>
      </w:r>
      <w:r w:rsidR="008804A5" w:rsidRPr="002A6890">
        <w:rPr>
          <w:rFonts w:ascii="Times New Roman" w:eastAsia="Times New Roman" w:hAnsi="Times New Roman"/>
          <w:lang w:eastAsia="lt-LT"/>
        </w:rPr>
        <w:t>ORTINEFF</w:t>
      </w:r>
      <w:r w:rsidRPr="002A6890">
        <w:rPr>
          <w:rFonts w:ascii="Times New Roman" w:eastAsia="Times New Roman" w:hAnsi="Times New Roman"/>
          <w:lang w:eastAsia="lt-LT"/>
        </w:rPr>
        <w:t xml:space="preserve"> gali sukelti galvos skausmą, sukimąsi ir net psichikos sutrikimą. Tokiu atveju dirbti darbo, reikalaujančio psichinės ir fizinės įtampos (pvz., vairuoti ar valdyti mechanizmus), nerekomenduojama.</w:t>
      </w:r>
    </w:p>
    <w:p w14:paraId="06B9CDD1" w14:textId="77777777" w:rsidR="00995736" w:rsidRPr="002A6890" w:rsidRDefault="00995736" w:rsidP="002A6890">
      <w:pPr>
        <w:tabs>
          <w:tab w:val="left" w:pos="567"/>
        </w:tabs>
        <w:spacing w:after="0" w:line="240" w:lineRule="auto"/>
        <w:rPr>
          <w:rFonts w:ascii="Times New Roman" w:eastAsia="Times New Roman" w:hAnsi="Times New Roman"/>
          <w:u w:val="single"/>
          <w:lang w:eastAsia="lt-LT"/>
        </w:rPr>
      </w:pPr>
    </w:p>
    <w:p w14:paraId="21198453" w14:textId="0DBE8365" w:rsidR="00995736" w:rsidRPr="002A6890" w:rsidRDefault="00995736" w:rsidP="002A6890">
      <w:pPr>
        <w:keepNext/>
        <w:tabs>
          <w:tab w:val="left" w:pos="567"/>
        </w:tabs>
        <w:spacing w:after="0" w:line="240" w:lineRule="auto"/>
        <w:outlineLvl w:val="2"/>
        <w:rPr>
          <w:rFonts w:ascii="Times New Roman" w:eastAsia="Times New Roman" w:hAnsi="Times New Roman"/>
          <w:lang w:eastAsia="lt-LT"/>
        </w:rPr>
      </w:pPr>
      <w:r w:rsidRPr="002A6890">
        <w:rPr>
          <w:rFonts w:ascii="Times New Roman" w:eastAsia="Times New Roman" w:hAnsi="Times New Roman"/>
          <w:b/>
          <w:bCs/>
          <w:lang w:eastAsia="lt-LT"/>
        </w:rPr>
        <w:t>C</w:t>
      </w:r>
      <w:r w:rsidR="008804A5" w:rsidRPr="002A6890">
        <w:rPr>
          <w:rFonts w:ascii="Times New Roman" w:eastAsia="Times New Roman" w:hAnsi="Times New Roman"/>
          <w:b/>
          <w:bCs/>
          <w:lang w:eastAsia="lt-LT"/>
        </w:rPr>
        <w:t>ORTINEFF</w:t>
      </w:r>
      <w:r w:rsidRPr="002A6890">
        <w:rPr>
          <w:rFonts w:ascii="Times New Roman" w:eastAsia="Times New Roman" w:hAnsi="Times New Roman"/>
          <w:b/>
          <w:bCs/>
          <w:lang w:eastAsia="lt-LT"/>
        </w:rPr>
        <w:t xml:space="preserve"> </w:t>
      </w:r>
      <w:r w:rsidR="00172CF6" w:rsidRPr="002A6890">
        <w:rPr>
          <w:rFonts w:ascii="Times New Roman" w:eastAsia="Times New Roman" w:hAnsi="Times New Roman"/>
          <w:b/>
          <w:bCs/>
          <w:lang w:eastAsia="lt-LT"/>
        </w:rPr>
        <w:t>sudėtyje yra laktozės</w:t>
      </w:r>
    </w:p>
    <w:p w14:paraId="6AF61CDF"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Jeigu gydytojas Jums yra sakęs, kad netoleruojate kokių nors angliavandenių, kreipkitės į jį prieš pradėdami vartoti šį vaistą.</w:t>
      </w:r>
    </w:p>
    <w:p w14:paraId="7EBE841B"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6DDEEBA1"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1C026804" w14:textId="4659641C" w:rsidR="00995736" w:rsidRPr="002A6890" w:rsidRDefault="00995736" w:rsidP="002A6890">
      <w:pPr>
        <w:tabs>
          <w:tab w:val="left" w:pos="567"/>
        </w:tabs>
        <w:spacing w:after="0" w:line="240" w:lineRule="auto"/>
        <w:ind w:left="360" w:hanging="360"/>
        <w:rPr>
          <w:rFonts w:ascii="Times New Roman" w:eastAsia="Times New Roman" w:hAnsi="Times New Roman"/>
          <w:bCs/>
          <w:lang w:eastAsia="lt-LT"/>
        </w:rPr>
      </w:pPr>
      <w:r w:rsidRPr="002A6890">
        <w:rPr>
          <w:rFonts w:ascii="Times New Roman" w:eastAsia="Times New Roman" w:hAnsi="Times New Roman"/>
          <w:b/>
          <w:lang w:eastAsia="lt-LT"/>
        </w:rPr>
        <w:t>3.</w:t>
      </w:r>
      <w:r w:rsidRPr="002A6890">
        <w:rPr>
          <w:rFonts w:ascii="Times New Roman" w:eastAsia="Times New Roman" w:hAnsi="Times New Roman"/>
          <w:b/>
          <w:lang w:eastAsia="lt-LT"/>
        </w:rPr>
        <w:tab/>
      </w:r>
      <w:r w:rsidR="00E02C42" w:rsidRPr="002A6890">
        <w:rPr>
          <w:rFonts w:ascii="Times New Roman" w:eastAsia="Times New Roman" w:hAnsi="Times New Roman"/>
          <w:b/>
          <w:lang w:eastAsia="lt-LT"/>
        </w:rPr>
        <w:t>Kaip vartoti C</w:t>
      </w:r>
      <w:r w:rsidR="008804A5" w:rsidRPr="002A6890">
        <w:rPr>
          <w:rFonts w:ascii="Times New Roman" w:eastAsia="Times New Roman" w:hAnsi="Times New Roman"/>
          <w:b/>
          <w:lang w:eastAsia="lt-LT"/>
        </w:rPr>
        <w:t>ORTINEFF</w:t>
      </w:r>
    </w:p>
    <w:p w14:paraId="235D23EB"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4737A644" w14:textId="77777777" w:rsidR="00995736" w:rsidRPr="002A6890" w:rsidRDefault="0097486F"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Visada</w:t>
      </w:r>
      <w:r w:rsidR="00995736" w:rsidRPr="002A6890">
        <w:rPr>
          <w:rFonts w:ascii="Times New Roman" w:eastAsia="Times New Roman" w:hAnsi="Times New Roman"/>
          <w:lang w:eastAsia="lt-LT"/>
        </w:rPr>
        <w:t xml:space="preserve"> vartokite </w:t>
      </w:r>
      <w:r w:rsidRPr="002A6890">
        <w:rPr>
          <w:rFonts w:ascii="Times New Roman" w:eastAsia="Times New Roman" w:hAnsi="Times New Roman"/>
          <w:lang w:eastAsia="lt-LT"/>
        </w:rPr>
        <w:t xml:space="preserve">šį vaistą </w:t>
      </w:r>
      <w:r w:rsidR="00995736" w:rsidRPr="002A6890">
        <w:rPr>
          <w:rFonts w:ascii="Times New Roman" w:eastAsia="Times New Roman" w:hAnsi="Times New Roman"/>
          <w:lang w:eastAsia="lt-LT"/>
        </w:rPr>
        <w:t>tiksliai kaip nurodė gydytojas. Jeigu abejojate, kreipkitės į gydytoją arba vaistininką.</w:t>
      </w:r>
    </w:p>
    <w:p w14:paraId="3CF26BE0"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3B213CCD"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 xml:space="preserve">Dozę gydytojas nustato kiekvienam </w:t>
      </w:r>
      <w:r w:rsidR="00A109FE" w:rsidRPr="002A6890">
        <w:rPr>
          <w:rFonts w:ascii="Times New Roman" w:eastAsia="Times New Roman" w:hAnsi="Times New Roman"/>
          <w:lang w:eastAsia="lt-LT"/>
        </w:rPr>
        <w:t>pacientui</w:t>
      </w:r>
      <w:r w:rsidRPr="002A6890">
        <w:rPr>
          <w:rFonts w:ascii="Times New Roman" w:eastAsia="Times New Roman" w:hAnsi="Times New Roman"/>
          <w:lang w:eastAsia="lt-LT"/>
        </w:rPr>
        <w:t>, atsižvelgdamas į ligos rūšį ir paciento reakciją į vaistą. Gydymo laikotarpiu priklausomai nuo ligos eigos ir stresinės būklės (pvz., operacijos, traumos arba infekcinės ligos) gydytojas dozę gali keisti.</w:t>
      </w:r>
    </w:p>
    <w:p w14:paraId="052668CE" w14:textId="77777777" w:rsidR="00995736" w:rsidRPr="002A6890" w:rsidRDefault="00995736" w:rsidP="002A6890">
      <w:pPr>
        <w:tabs>
          <w:tab w:val="left" w:pos="567"/>
        </w:tabs>
        <w:spacing w:after="0" w:line="240" w:lineRule="auto"/>
        <w:rPr>
          <w:rFonts w:ascii="Times New Roman" w:eastAsia="Times New Roman" w:hAnsi="Times New Roman"/>
          <w:u w:val="single"/>
          <w:lang w:eastAsia="lt-LT"/>
        </w:rPr>
      </w:pPr>
    </w:p>
    <w:p w14:paraId="2D8F62A1" w14:textId="77777777" w:rsidR="00995736" w:rsidRPr="002A6890" w:rsidRDefault="00995736" w:rsidP="002A6890">
      <w:pPr>
        <w:tabs>
          <w:tab w:val="left" w:pos="567"/>
        </w:tabs>
        <w:spacing w:after="0" w:line="240" w:lineRule="auto"/>
        <w:rPr>
          <w:rFonts w:ascii="Times New Roman" w:eastAsia="Times New Roman" w:hAnsi="Times New Roman"/>
          <w:u w:val="single"/>
          <w:lang w:eastAsia="lt-LT"/>
        </w:rPr>
      </w:pPr>
      <w:r w:rsidRPr="002A6890">
        <w:rPr>
          <w:rFonts w:ascii="Times New Roman" w:eastAsia="Times New Roman" w:hAnsi="Times New Roman"/>
          <w:u w:val="single"/>
          <w:lang w:eastAsia="lt-LT"/>
        </w:rPr>
        <w:t>Suaugę žmonės</w:t>
      </w:r>
    </w:p>
    <w:p w14:paraId="70C79260"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 xml:space="preserve">Paprastai suaugę žmonės turi gerti </w:t>
      </w:r>
      <w:r w:rsidR="002B1FA2" w:rsidRPr="002A6890">
        <w:rPr>
          <w:rFonts w:ascii="Times New Roman" w:eastAsia="Times New Roman" w:hAnsi="Times New Roman"/>
          <w:lang w:eastAsia="lt-LT"/>
        </w:rPr>
        <w:t>1</w:t>
      </w:r>
      <w:r w:rsidR="00172CF6" w:rsidRPr="002A6890">
        <w:rPr>
          <w:rFonts w:ascii="Times New Roman" w:eastAsia="Times New Roman" w:hAnsi="Times New Roman"/>
          <w:lang w:eastAsia="lt-LT"/>
        </w:rPr>
        <w:t xml:space="preserve"> – 3 </w:t>
      </w:r>
      <w:r w:rsidR="00C0297C" w:rsidRPr="002A6890">
        <w:rPr>
          <w:rFonts w:ascii="Times New Roman" w:eastAsia="Times New Roman" w:hAnsi="Times New Roman"/>
          <w:lang w:eastAsia="lt-LT"/>
        </w:rPr>
        <w:t xml:space="preserve">tabletes </w:t>
      </w:r>
      <w:r w:rsidR="0048799E" w:rsidRPr="002A6890">
        <w:rPr>
          <w:rFonts w:ascii="Times New Roman" w:eastAsia="Times New Roman" w:hAnsi="Times New Roman"/>
          <w:lang w:eastAsia="lt-LT"/>
        </w:rPr>
        <w:t xml:space="preserve">per </w:t>
      </w:r>
      <w:r w:rsidRPr="002A6890">
        <w:rPr>
          <w:rFonts w:ascii="Times New Roman" w:eastAsia="Times New Roman" w:hAnsi="Times New Roman"/>
          <w:lang w:eastAsia="lt-LT"/>
        </w:rPr>
        <w:t>par</w:t>
      </w:r>
      <w:r w:rsidR="0048799E" w:rsidRPr="002A6890">
        <w:rPr>
          <w:rFonts w:ascii="Times New Roman" w:eastAsia="Times New Roman" w:hAnsi="Times New Roman"/>
          <w:lang w:eastAsia="lt-LT"/>
        </w:rPr>
        <w:t>ą</w:t>
      </w:r>
      <w:r w:rsidRPr="002A6890">
        <w:rPr>
          <w:rFonts w:ascii="Times New Roman" w:eastAsia="Times New Roman" w:hAnsi="Times New Roman"/>
          <w:lang w:eastAsia="lt-LT"/>
        </w:rPr>
        <w:t>.</w:t>
      </w:r>
    </w:p>
    <w:p w14:paraId="33476F8D"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Jei gydymo laikotarpiu pasireiškia trumpalaik</w:t>
      </w:r>
      <w:r w:rsidR="00C135E3" w:rsidRPr="002A6890">
        <w:rPr>
          <w:rFonts w:ascii="Times New Roman" w:eastAsia="Times New Roman" w:hAnsi="Times New Roman"/>
          <w:lang w:eastAsia="lt-LT"/>
        </w:rPr>
        <w:t>is kraujospūdžio padidėjimas</w:t>
      </w:r>
      <w:r w:rsidRPr="002A6890">
        <w:rPr>
          <w:rFonts w:ascii="Times New Roman" w:eastAsia="Times New Roman" w:hAnsi="Times New Roman"/>
          <w:lang w:eastAsia="lt-LT"/>
        </w:rPr>
        <w:t xml:space="preserve">, dozę reikia mažinti ir vartoti </w:t>
      </w:r>
      <w:r w:rsidR="0048799E" w:rsidRPr="002A6890">
        <w:rPr>
          <w:rFonts w:ascii="Times New Roman" w:eastAsia="Times New Roman" w:hAnsi="Times New Roman"/>
          <w:lang w:eastAsia="lt-LT"/>
        </w:rPr>
        <w:t>1</w:t>
      </w:r>
      <w:r w:rsidR="00C135E3" w:rsidRPr="002A6890">
        <w:rPr>
          <w:rFonts w:ascii="Times New Roman" w:eastAsia="Times New Roman" w:hAnsi="Times New Roman"/>
          <w:lang w:eastAsia="lt-LT"/>
        </w:rPr>
        <w:t xml:space="preserve"> tabletę</w:t>
      </w:r>
      <w:r w:rsidR="00820952" w:rsidRPr="002A6890">
        <w:rPr>
          <w:rFonts w:ascii="Times New Roman" w:eastAsia="Times New Roman" w:hAnsi="Times New Roman"/>
          <w:lang w:eastAsia="lt-LT"/>
        </w:rPr>
        <w:t xml:space="preserve"> </w:t>
      </w:r>
      <w:r w:rsidRPr="002A6890">
        <w:rPr>
          <w:rFonts w:ascii="Times New Roman" w:eastAsia="Times New Roman" w:hAnsi="Times New Roman"/>
          <w:lang w:eastAsia="lt-LT"/>
        </w:rPr>
        <w:t>per parą.</w:t>
      </w:r>
    </w:p>
    <w:p w14:paraId="568F45AB" w14:textId="77777777" w:rsidR="00995736" w:rsidRPr="002A6890" w:rsidRDefault="00995736" w:rsidP="002A6890">
      <w:pPr>
        <w:tabs>
          <w:tab w:val="left" w:pos="567"/>
        </w:tabs>
        <w:spacing w:after="0" w:line="240" w:lineRule="auto"/>
        <w:rPr>
          <w:rFonts w:ascii="Times New Roman" w:eastAsia="Times New Roman" w:hAnsi="Times New Roman"/>
          <w:u w:val="single"/>
          <w:lang w:eastAsia="lt-LT"/>
        </w:rPr>
      </w:pPr>
    </w:p>
    <w:p w14:paraId="51709BF8"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b/>
          <w:lang w:eastAsia="lt-LT"/>
        </w:rPr>
        <w:t>V</w:t>
      </w:r>
      <w:r w:rsidR="00676EEA" w:rsidRPr="002A6890">
        <w:rPr>
          <w:rFonts w:ascii="Times New Roman" w:eastAsia="Times New Roman" w:hAnsi="Times New Roman"/>
          <w:b/>
          <w:lang w:eastAsia="lt-LT"/>
        </w:rPr>
        <w:t>artojimas v</w:t>
      </w:r>
      <w:r w:rsidRPr="002A6890">
        <w:rPr>
          <w:rFonts w:ascii="Times New Roman" w:eastAsia="Times New Roman" w:hAnsi="Times New Roman"/>
          <w:b/>
          <w:lang w:eastAsia="lt-LT"/>
        </w:rPr>
        <w:t>aika</w:t>
      </w:r>
      <w:r w:rsidR="00676EEA" w:rsidRPr="002A6890">
        <w:rPr>
          <w:rFonts w:ascii="Times New Roman" w:eastAsia="Times New Roman" w:hAnsi="Times New Roman"/>
          <w:b/>
          <w:lang w:eastAsia="lt-LT"/>
        </w:rPr>
        <w:t>ms</w:t>
      </w:r>
    </w:p>
    <w:p w14:paraId="681C53AE" w14:textId="53A3B44D"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 xml:space="preserve">Paprastai vaikams reikia vartoti </w:t>
      </w:r>
      <w:r w:rsidR="0048799E" w:rsidRPr="002A6890">
        <w:rPr>
          <w:rFonts w:ascii="Times New Roman" w:eastAsia="Times New Roman" w:hAnsi="Times New Roman"/>
          <w:lang w:eastAsia="lt-LT"/>
        </w:rPr>
        <w:t>iki</w:t>
      </w:r>
      <w:r w:rsidRPr="002A6890">
        <w:rPr>
          <w:rFonts w:ascii="Times New Roman" w:eastAsia="Times New Roman" w:hAnsi="Times New Roman"/>
          <w:lang w:eastAsia="lt-LT"/>
        </w:rPr>
        <w:t xml:space="preserve"> 1</w:t>
      </w:r>
      <w:r w:rsidR="00E25C33">
        <w:rPr>
          <w:rFonts w:ascii="Times New Roman" w:eastAsia="Times New Roman" w:hAnsi="Times New Roman"/>
          <w:lang w:eastAsia="lt-LT"/>
        </w:rPr>
        <w:t> </w:t>
      </w:r>
      <w:r w:rsidR="00DD0B52" w:rsidRPr="002A6890">
        <w:rPr>
          <w:rFonts w:ascii="Times New Roman" w:eastAsia="Times New Roman" w:hAnsi="Times New Roman"/>
          <w:lang w:eastAsia="lt-LT"/>
        </w:rPr>
        <w:t>tabletės</w:t>
      </w:r>
      <w:r w:rsidRPr="002A6890">
        <w:rPr>
          <w:rFonts w:ascii="Times New Roman" w:eastAsia="Times New Roman" w:hAnsi="Times New Roman"/>
          <w:lang w:eastAsia="lt-LT"/>
        </w:rPr>
        <w:t xml:space="preserve"> </w:t>
      </w:r>
      <w:r w:rsidR="0048799E" w:rsidRPr="002A6890">
        <w:rPr>
          <w:rFonts w:ascii="Times New Roman" w:eastAsia="Times New Roman" w:hAnsi="Times New Roman"/>
          <w:lang w:eastAsia="lt-LT"/>
        </w:rPr>
        <w:t>per parą</w:t>
      </w:r>
      <w:r w:rsidRPr="002A6890">
        <w:rPr>
          <w:rFonts w:ascii="Times New Roman" w:eastAsia="Times New Roman" w:hAnsi="Times New Roman"/>
          <w:lang w:eastAsia="lt-LT"/>
        </w:rPr>
        <w:t>.</w:t>
      </w:r>
    </w:p>
    <w:p w14:paraId="21C32B34" w14:textId="77777777" w:rsidR="00995736" w:rsidRPr="002A6890" w:rsidRDefault="00995736" w:rsidP="002A6890">
      <w:pPr>
        <w:tabs>
          <w:tab w:val="left" w:pos="567"/>
        </w:tabs>
        <w:spacing w:after="0" w:line="240" w:lineRule="auto"/>
        <w:rPr>
          <w:rFonts w:ascii="Times New Roman" w:eastAsia="Times New Roman" w:hAnsi="Times New Roman"/>
          <w:bCs/>
          <w:lang w:eastAsia="lt-LT"/>
        </w:rPr>
      </w:pPr>
    </w:p>
    <w:p w14:paraId="575D406F" w14:textId="4E778B5B" w:rsidR="00995736" w:rsidRPr="002A6890" w:rsidRDefault="00DD0B52" w:rsidP="002A6890">
      <w:pPr>
        <w:tabs>
          <w:tab w:val="left" w:pos="567"/>
        </w:tabs>
        <w:spacing w:after="0" w:line="240" w:lineRule="auto"/>
        <w:rPr>
          <w:rFonts w:ascii="Times New Roman" w:eastAsia="Times New Roman" w:hAnsi="Times New Roman"/>
          <w:bCs/>
          <w:lang w:eastAsia="lt-LT"/>
        </w:rPr>
      </w:pPr>
      <w:r w:rsidRPr="002A6890">
        <w:rPr>
          <w:rFonts w:ascii="Times New Roman" w:eastAsia="Times New Roman" w:hAnsi="Times New Roman"/>
          <w:b/>
          <w:lang w:eastAsia="lt-LT"/>
        </w:rPr>
        <w:t>Ką daryti p</w:t>
      </w:r>
      <w:r w:rsidR="00995736" w:rsidRPr="002A6890">
        <w:rPr>
          <w:rFonts w:ascii="Times New Roman" w:eastAsia="Times New Roman" w:hAnsi="Times New Roman"/>
          <w:b/>
          <w:lang w:eastAsia="lt-LT"/>
        </w:rPr>
        <w:t>avartojus per didelę C</w:t>
      </w:r>
      <w:r w:rsidR="008804A5" w:rsidRPr="002A6890">
        <w:rPr>
          <w:rFonts w:ascii="Times New Roman" w:eastAsia="Times New Roman" w:hAnsi="Times New Roman"/>
          <w:b/>
          <w:lang w:eastAsia="lt-LT"/>
        </w:rPr>
        <w:t xml:space="preserve">ORTINEFF </w:t>
      </w:r>
      <w:r w:rsidR="00995736" w:rsidRPr="002A6890">
        <w:rPr>
          <w:rFonts w:ascii="Times New Roman" w:eastAsia="Times New Roman" w:hAnsi="Times New Roman"/>
          <w:b/>
          <w:lang w:eastAsia="lt-LT"/>
        </w:rPr>
        <w:t>dozę</w:t>
      </w:r>
      <w:r w:rsidR="006E7A60" w:rsidRPr="002A6890">
        <w:rPr>
          <w:rFonts w:ascii="Times New Roman" w:eastAsia="Times New Roman" w:hAnsi="Times New Roman"/>
          <w:b/>
          <w:lang w:eastAsia="lt-LT"/>
        </w:rPr>
        <w:t>?</w:t>
      </w:r>
    </w:p>
    <w:p w14:paraId="2F7DB44C" w14:textId="1332ACE5" w:rsidR="00995736" w:rsidRPr="002A6890" w:rsidRDefault="00995736" w:rsidP="002A6890">
      <w:pPr>
        <w:tabs>
          <w:tab w:val="left" w:pos="0"/>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Perdozavus C</w:t>
      </w:r>
      <w:r w:rsidR="008804A5" w:rsidRPr="002A6890">
        <w:rPr>
          <w:rFonts w:ascii="Times New Roman" w:eastAsia="Times New Roman" w:hAnsi="Times New Roman"/>
          <w:lang w:eastAsia="lt-LT"/>
        </w:rPr>
        <w:t>ORTINEFF</w:t>
      </w:r>
      <w:r w:rsidRPr="002A6890">
        <w:rPr>
          <w:rFonts w:ascii="Times New Roman" w:eastAsia="Times New Roman" w:hAnsi="Times New Roman"/>
          <w:lang w:eastAsia="lt-LT"/>
        </w:rPr>
        <w:t>, padidėja kraujospūdis, atsiranda pabrinkimų, sumažėja kalio kiekis kraujyje, išsiplečia širdis, labai padidėja kūno svoris. Perdozavus būtina nutraukti vaisto vartojimą ir nedelsiant kreiptis į gydytoją.</w:t>
      </w:r>
    </w:p>
    <w:p w14:paraId="047A9683" w14:textId="77777777" w:rsidR="00995736" w:rsidRPr="002A6890" w:rsidRDefault="00995736" w:rsidP="002A6890">
      <w:pPr>
        <w:tabs>
          <w:tab w:val="left" w:pos="567"/>
        </w:tabs>
        <w:spacing w:after="0" w:line="240" w:lineRule="auto"/>
        <w:rPr>
          <w:rFonts w:ascii="Times New Roman" w:eastAsia="Times New Roman" w:hAnsi="Times New Roman"/>
          <w:bCs/>
          <w:lang w:eastAsia="lt-LT"/>
        </w:rPr>
      </w:pPr>
    </w:p>
    <w:p w14:paraId="6DECDD54" w14:textId="7763592F" w:rsidR="00995736" w:rsidRPr="002A6890" w:rsidRDefault="00995736" w:rsidP="002A6890">
      <w:pPr>
        <w:tabs>
          <w:tab w:val="left" w:pos="567"/>
        </w:tabs>
        <w:spacing w:after="0" w:line="240" w:lineRule="auto"/>
        <w:rPr>
          <w:rFonts w:ascii="Times New Roman" w:eastAsia="Times New Roman" w:hAnsi="Times New Roman"/>
          <w:bCs/>
          <w:lang w:eastAsia="lt-LT"/>
        </w:rPr>
      </w:pPr>
      <w:r w:rsidRPr="002A6890">
        <w:rPr>
          <w:rFonts w:ascii="Times New Roman" w:eastAsia="Times New Roman" w:hAnsi="Times New Roman"/>
          <w:b/>
          <w:lang w:eastAsia="lt-LT"/>
        </w:rPr>
        <w:t>Pamiršus pavartoti C</w:t>
      </w:r>
      <w:r w:rsidR="008804A5" w:rsidRPr="002A6890">
        <w:rPr>
          <w:rFonts w:ascii="Times New Roman" w:eastAsia="Times New Roman" w:hAnsi="Times New Roman"/>
          <w:b/>
          <w:lang w:eastAsia="lt-LT"/>
        </w:rPr>
        <w:t>ORTINEFF</w:t>
      </w:r>
    </w:p>
    <w:p w14:paraId="32F3D322"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Pamirštą dozę reikia išgerti tuoj pat, kai prisimenama, tačiau jei beveik atėjo laikas gerti kitą dozę, pamirštąją praleiskite. Negalima vartoti dvigubos dozės norint kompensuoti praleistą tabletę.</w:t>
      </w:r>
    </w:p>
    <w:p w14:paraId="4EF77D51"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078F6E96" w14:textId="3EBF95E2" w:rsidR="00995736" w:rsidRPr="002A6890" w:rsidRDefault="00734345" w:rsidP="002A6890">
      <w:pPr>
        <w:tabs>
          <w:tab w:val="left" w:pos="567"/>
        </w:tabs>
        <w:spacing w:after="0" w:line="240" w:lineRule="auto"/>
        <w:rPr>
          <w:rFonts w:ascii="Times New Roman" w:eastAsia="Times New Roman" w:hAnsi="Times New Roman"/>
          <w:bCs/>
          <w:lang w:eastAsia="lt-LT"/>
        </w:rPr>
      </w:pPr>
      <w:r w:rsidRPr="002A6890">
        <w:rPr>
          <w:rFonts w:ascii="Times New Roman" w:eastAsia="Times New Roman" w:hAnsi="Times New Roman"/>
          <w:b/>
          <w:lang w:eastAsia="lt-LT"/>
        </w:rPr>
        <w:t>Nustojus vartoti</w:t>
      </w:r>
      <w:r w:rsidR="00995736" w:rsidRPr="002A6890">
        <w:rPr>
          <w:rFonts w:ascii="Times New Roman" w:eastAsia="Times New Roman" w:hAnsi="Times New Roman"/>
          <w:b/>
          <w:lang w:eastAsia="lt-LT"/>
        </w:rPr>
        <w:t xml:space="preserve"> C</w:t>
      </w:r>
      <w:r w:rsidR="00CC307B" w:rsidRPr="002A6890">
        <w:rPr>
          <w:rFonts w:ascii="Times New Roman" w:eastAsia="Times New Roman" w:hAnsi="Times New Roman"/>
          <w:b/>
          <w:lang w:eastAsia="lt-LT"/>
        </w:rPr>
        <w:t>ORTINEFF</w:t>
      </w:r>
    </w:p>
    <w:p w14:paraId="24922206" w14:textId="0DC18D22"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Prieš nutraukdami C</w:t>
      </w:r>
      <w:r w:rsidR="008F2CF3" w:rsidRPr="002A6890">
        <w:rPr>
          <w:rFonts w:ascii="Times New Roman" w:eastAsia="Times New Roman" w:hAnsi="Times New Roman"/>
          <w:lang w:eastAsia="lt-LT"/>
        </w:rPr>
        <w:t xml:space="preserve">ORTINEFF </w:t>
      </w:r>
      <w:r w:rsidRPr="002A6890">
        <w:rPr>
          <w:rFonts w:ascii="Times New Roman" w:eastAsia="Times New Roman" w:hAnsi="Times New Roman"/>
          <w:lang w:eastAsia="lt-LT"/>
        </w:rPr>
        <w:t>vartojimą, privalote pasitarti su gydytoju. Gydymo C</w:t>
      </w:r>
      <w:r w:rsidR="00BA5FFD" w:rsidRPr="002A6890">
        <w:rPr>
          <w:rFonts w:ascii="Times New Roman" w:eastAsia="Times New Roman" w:hAnsi="Times New Roman"/>
          <w:lang w:eastAsia="lt-LT"/>
        </w:rPr>
        <w:t>ORTINEFF</w:t>
      </w:r>
      <w:r w:rsidRPr="002A6890">
        <w:rPr>
          <w:rFonts w:ascii="Times New Roman" w:eastAsia="Times New Roman" w:hAnsi="Times New Roman"/>
          <w:lang w:eastAsia="lt-LT"/>
        </w:rPr>
        <w:t xml:space="preserve"> negalima nutraukti staiga, nes gali pablogėti Jūsų būklė. Kaip mažinti šio vaisto dozę ir baigti jį vartoti, paaiškins gydytojas.</w:t>
      </w:r>
    </w:p>
    <w:p w14:paraId="152FF622"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6C02216F"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Jeigu kiltų daugiau klausimų dėl šio vaisto vartojimo, kreipkitės į gydytoją arba vaistininką.</w:t>
      </w:r>
    </w:p>
    <w:p w14:paraId="28C98A2C"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56C694B9"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1B4455C6" w14:textId="11C33F2D" w:rsidR="00E02C42" w:rsidRPr="00BA5FFD" w:rsidRDefault="00E02C42" w:rsidP="002A6890">
      <w:pPr>
        <w:tabs>
          <w:tab w:val="left" w:pos="567"/>
        </w:tabs>
        <w:spacing w:after="0" w:line="240" w:lineRule="auto"/>
        <w:rPr>
          <w:rFonts w:ascii="Times New Roman" w:eastAsia="Times New Roman" w:hAnsi="Times New Roman"/>
          <w:bCs/>
          <w:lang w:eastAsia="lt-LT"/>
        </w:rPr>
      </w:pPr>
      <w:r w:rsidRPr="002A6890">
        <w:rPr>
          <w:rFonts w:ascii="Times New Roman" w:eastAsia="Times New Roman" w:hAnsi="Times New Roman"/>
          <w:b/>
          <w:lang w:eastAsia="lt-LT"/>
        </w:rPr>
        <w:t>4.</w:t>
      </w:r>
      <w:r w:rsidR="00842343" w:rsidRPr="002A6890">
        <w:rPr>
          <w:rFonts w:ascii="Times New Roman" w:eastAsia="Times New Roman" w:hAnsi="Times New Roman"/>
          <w:b/>
          <w:lang w:eastAsia="lt-LT"/>
        </w:rPr>
        <w:tab/>
      </w:r>
      <w:r w:rsidRPr="002A6890">
        <w:rPr>
          <w:rFonts w:ascii="Times New Roman" w:eastAsia="Times New Roman" w:hAnsi="Times New Roman"/>
          <w:b/>
          <w:lang w:eastAsia="lt-LT"/>
        </w:rPr>
        <w:t>Galimas šalutinis poveikis</w:t>
      </w:r>
    </w:p>
    <w:p w14:paraId="279B5B3B"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0E07B928" w14:textId="77777777" w:rsidR="00995736" w:rsidRPr="002A6890" w:rsidRDefault="00682E21"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Šis vaistas</w:t>
      </w:r>
      <w:r w:rsidR="00995736" w:rsidRPr="002A6890">
        <w:rPr>
          <w:rFonts w:ascii="Times New Roman" w:eastAsia="Times New Roman" w:hAnsi="Times New Roman"/>
          <w:lang w:eastAsia="lt-LT"/>
        </w:rPr>
        <w:t xml:space="preserve">, kaip ir </w:t>
      </w:r>
      <w:r w:rsidRPr="002A6890">
        <w:rPr>
          <w:rFonts w:ascii="Times New Roman" w:eastAsia="Times New Roman" w:hAnsi="Times New Roman"/>
          <w:lang w:eastAsia="lt-LT"/>
        </w:rPr>
        <w:t xml:space="preserve">visi </w:t>
      </w:r>
      <w:r w:rsidR="00995736" w:rsidRPr="002A6890">
        <w:rPr>
          <w:rFonts w:ascii="Times New Roman" w:eastAsia="Times New Roman" w:hAnsi="Times New Roman"/>
          <w:lang w:eastAsia="lt-LT"/>
        </w:rPr>
        <w:t>kiti, gali sukelti šalutinį poveikį, nors jis pasireiškia ne visiems žmonėms.</w:t>
      </w:r>
    </w:p>
    <w:p w14:paraId="5956FB63" w14:textId="77777777" w:rsidR="00995736" w:rsidRPr="002A6890" w:rsidRDefault="00995736" w:rsidP="002A6890">
      <w:pPr>
        <w:tabs>
          <w:tab w:val="left" w:pos="0"/>
          <w:tab w:val="left" w:pos="567"/>
        </w:tabs>
        <w:spacing w:after="0" w:line="240" w:lineRule="auto"/>
        <w:rPr>
          <w:rFonts w:ascii="Times New Roman" w:eastAsia="Times New Roman" w:hAnsi="Times New Roman"/>
          <w:lang w:eastAsia="lt-LT"/>
        </w:rPr>
      </w:pPr>
    </w:p>
    <w:p w14:paraId="78F6E638" w14:textId="1B457E74" w:rsidR="00995736" w:rsidRPr="002A6890" w:rsidRDefault="00995736" w:rsidP="002A6890">
      <w:pPr>
        <w:tabs>
          <w:tab w:val="left" w:pos="0"/>
          <w:tab w:val="left" w:pos="567"/>
        </w:tabs>
        <w:spacing w:after="0" w:line="240" w:lineRule="auto"/>
        <w:rPr>
          <w:rFonts w:ascii="Times New Roman" w:eastAsia="Times New Roman" w:hAnsi="Times New Roman"/>
          <w:iCs/>
          <w:lang w:eastAsia="lt-LT"/>
        </w:rPr>
      </w:pPr>
      <w:r w:rsidRPr="002A6890">
        <w:rPr>
          <w:rFonts w:ascii="Times New Roman" w:eastAsia="Times New Roman" w:hAnsi="Times New Roman"/>
          <w:b/>
          <w:bCs/>
          <w:iCs/>
          <w:lang w:eastAsia="lt-LT"/>
        </w:rPr>
        <w:t>Toliau išvardytas galimas šalutinis poveikis</w:t>
      </w:r>
      <w:r w:rsidR="006F3191" w:rsidRPr="002A6890">
        <w:rPr>
          <w:rFonts w:ascii="Times New Roman" w:eastAsia="Times New Roman" w:hAnsi="Times New Roman"/>
          <w:b/>
          <w:bCs/>
          <w:iCs/>
          <w:lang w:eastAsia="lt-LT"/>
        </w:rPr>
        <w:t>, kuri</w:t>
      </w:r>
      <w:r w:rsidR="00470383" w:rsidRPr="002A6890">
        <w:rPr>
          <w:rFonts w:ascii="Times New Roman" w:eastAsia="Times New Roman" w:hAnsi="Times New Roman"/>
          <w:b/>
          <w:bCs/>
          <w:iCs/>
          <w:lang w:eastAsia="lt-LT"/>
        </w:rPr>
        <w:t>o pasireiškimo dažnis nežinomas (negali būti apskaičiuotas pagal turimus duomenis)</w:t>
      </w:r>
      <w:r w:rsidR="002A6890" w:rsidRPr="002A6890">
        <w:rPr>
          <w:rFonts w:ascii="Times New Roman" w:eastAsia="Times New Roman" w:hAnsi="Times New Roman"/>
          <w:b/>
          <w:bCs/>
          <w:iCs/>
          <w:lang w:eastAsia="lt-LT"/>
        </w:rPr>
        <w:t>:</w:t>
      </w:r>
    </w:p>
    <w:p w14:paraId="32EAE9B5"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lastRenderedPageBreak/>
        <w:t>Jautrumas infekcijai padidėjimas, infekcinės ligos pasunkėjimas, tuberkuliozės atkrytis.</w:t>
      </w:r>
    </w:p>
    <w:p w14:paraId="791485DD" w14:textId="254BB008"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Raumenų silpnumas, steroidų sukeltas raumenų pažeidimas (steroidinė miopatija, dažniausiai pasireiškianti moterims, paprastai prasidedanti dubens srityje, sklindanti į pečių ir rankų raumenis, retais atvejais apimanti kvėpavimo organų raumenis), raumenų masės mažėjimas, osteoporozė, stuburo slankstelio kūno lūžimas, žastikaulio arba šlaunikaulio galvutės irimas bei ilgųjų kaulų lūžimas, sausgyslių plyšimas.</w:t>
      </w:r>
    </w:p>
    <w:p w14:paraId="23606992"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Virškinimo trakto opa arba kraujavimo pavojus, storosios ir plonosios žarnos prakiurimas, ypač tiems pacientams, kuriems yra žarnų uždegimas, kasos uždegimas, vidurių pūtimas, opinis stemplės uždegimas, virškinimo sutrikimas, alkio padidėjimas, pienligė, pykinimas.</w:t>
      </w:r>
    </w:p>
    <w:p w14:paraId="44BECA4C"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Odos ruoželiai, spuogai, taškinės kraujosruvos ir mėlynės, odos suplonėjimas, paraudimas, stiprus prakaitavimas, alerginis odos uždegimas (dermatitas), dilgėlinė, strijos, pablogėjęs žaizdų gijimas, į raudonąją vilkligę panaši pažaida, susilpnėjusi reakcija į odos tyrimus.</w:t>
      </w:r>
    </w:p>
    <w:p w14:paraId="6663B1A7"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Spaudimo kaukolės viduje didėjimas (atsiranda tokių simptomų: galvos skausmas, sukimasis, regos sutrikimas (matoma lyg per miglą arba daiktai dvejinasi), traukuliai). Gali pasireikšti bloga nuotaika, miego sutrikimas, euforija, psichologinė priklausomybė, traukuliai, neuritas, jutimų sutrikimas, epilepsija.</w:t>
      </w:r>
    </w:p>
    <w:p w14:paraId="19A35107"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Endokrininės sistemos sutrikimai: antrinis antinksčių žievės ir hipofizės nepakankamumas, ypač pasireiškus stresui, pvz., ligos, traumos, operacijos atveju, vadinamasis Kušingo sindromas, plaukuotumas, menstruacijų ciklo sutrikimas, mėnesinių išnykimas, slaptasis diabetas, didėja poreikis insulinui bei cukraus kiekį kraujyje mažinantiems vaistams, svorio augimas, padidėjęs apetitas, neigiamas kalcio ir baltymų balansas, mažėja angliavandenių toleravimas, lėtėja vaikų augimas.</w:t>
      </w:r>
    </w:p>
    <w:p w14:paraId="2968289A"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Gali pasireikšti lęšiuko katarakta, padidėti akispūdis, atsirasti glaukoma, akių išvirtimas, ragenos ar skleros (akies obuolio sluoksnių) suplonėjimas, virusinės ar grybelinės akių ligos pasunkėjimas.</w:t>
      </w:r>
    </w:p>
    <w:p w14:paraId="1BEA521F"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Laboratoriniais tyrimais nustatomi sutrikimai: azoto išsiskyrimas iš organizmo, didelis cukraus kiekis kraujyje, cukraus išsiskyrimas su šlapimu, natrio ir skysčių susilaikymas organizme, mažas kalio kiekis kraujyje, rūgšties kiekio kraujyje sumažėjimas, mažas kalcio kiekis kraujyje.</w:t>
      </w:r>
    </w:p>
    <w:p w14:paraId="075D2F41" w14:textId="70A05E0A"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Vaist</w:t>
      </w:r>
      <w:r w:rsidR="008515EE" w:rsidRPr="002A6890">
        <w:rPr>
          <w:rFonts w:ascii="Times New Roman" w:eastAsia="Times New Roman" w:hAnsi="Times New Roman"/>
          <w:lang w:eastAsia="lt-LT"/>
        </w:rPr>
        <w:t>o</w:t>
      </w:r>
      <w:r w:rsidRPr="002A6890">
        <w:rPr>
          <w:rFonts w:ascii="Times New Roman" w:eastAsia="Times New Roman" w:hAnsi="Times New Roman"/>
          <w:lang w:eastAsia="lt-LT"/>
        </w:rPr>
        <w:t xml:space="preserve"> vartojant ilgai, gali prireikti maiste riboti natrio kiekį, mažiau vartoti kalio preparatų ir daugiau valgyti baltymingo maisto.</w:t>
      </w:r>
    </w:p>
    <w:p w14:paraId="1CEA88BD"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Širdies nepakankamumas, kalio stokos sukeltas širdies ritmo sutrikimas ir pokyčiai elektrokardiogramoje.</w:t>
      </w:r>
    </w:p>
    <w:p w14:paraId="6C8C7002"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Didelis kraujospūdis, krešulių susidarymo ir judėjimo kraujagyslėmis sukelti pažeidimai (tromboembolija), kraujagyslių uždegimas (nekrotizuojantis angiitas), venų uždegimas su krešulių susidarymu (tromboflebitas).</w:t>
      </w:r>
    </w:p>
    <w:p w14:paraId="62B1E327"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Sunki alerginė reakcija (anafilaksinė reakcija, angioneurozinė edema), išbėrimas, niežulys ir dilgėlinė (ypač pacientams, kuriems jau buvo pasireiškusi alergija).</w:t>
      </w:r>
    </w:p>
    <w:p w14:paraId="5D6434B2"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Svorio bei alkio didėjimas, alpulys.</w:t>
      </w:r>
    </w:p>
    <w:p w14:paraId="68466F39"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Baltųjų kraujo ląstelių kiekio kraujyje padidėjimas.</w:t>
      </w:r>
    </w:p>
    <w:p w14:paraId="7125C063" w14:textId="5FAEAFFF"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Psichikos pažeidimai: afektiniai sutrikimai (irzlumas, euforija, depresinė ar labili nuotaika, mintys apie savižudybę), psichozinės reakcijos (įskaitant maniją, haliucinacijas ir šizofrenijos pasunkėjimą), elgesio sutrikimai, dirglumas, nerimas, pažinimo funkcijos sutrikimas (įskatinat konfūziją ir amneziją).</w:t>
      </w:r>
    </w:p>
    <w:p w14:paraId="50527845" w14:textId="77777777" w:rsidR="00995736" w:rsidRPr="002A6890" w:rsidRDefault="00995736"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Nutraukus vaist</w:t>
      </w:r>
      <w:r w:rsidR="008515EE" w:rsidRPr="002A6890">
        <w:rPr>
          <w:rFonts w:ascii="Times New Roman" w:eastAsia="Times New Roman" w:hAnsi="Times New Roman"/>
          <w:lang w:eastAsia="lt-LT"/>
        </w:rPr>
        <w:t>o</w:t>
      </w:r>
      <w:r w:rsidRPr="002A6890">
        <w:rPr>
          <w:rFonts w:ascii="Times New Roman" w:eastAsia="Times New Roman" w:hAnsi="Times New Roman"/>
          <w:lang w:eastAsia="lt-LT"/>
        </w:rPr>
        <w:t xml:space="preserve"> vartojimą, gali pasireikšti karščiavimas, raumenų skausmas, sąnarių skausmas, sloga, junginės uždegimas, atsirasti skausmingų niežtinčių odos mazgelių ir pradėti mažėti kūno svoris. Jei ilgalaikio gydymo atveju dozė pradedama mažinti per greitai, gali pasireikšti ūminis antinksčių nepakankamumas ir kraujospūdžio sumažėjimas, ligonis gali mirti.</w:t>
      </w:r>
    </w:p>
    <w:p w14:paraId="06DCD4E6" w14:textId="77777777" w:rsidR="006F3191" w:rsidRPr="002A6890" w:rsidRDefault="006F3191" w:rsidP="002A6890">
      <w:pPr>
        <w:tabs>
          <w:tab w:val="left" w:pos="567"/>
        </w:tabs>
        <w:spacing w:after="0" w:line="240" w:lineRule="auto"/>
        <w:rPr>
          <w:rFonts w:ascii="Times New Roman" w:eastAsia="Times New Roman" w:hAnsi="Times New Roman"/>
          <w:lang w:eastAsia="lt-LT"/>
        </w:rPr>
      </w:pPr>
    </w:p>
    <w:p w14:paraId="46645C8C" w14:textId="77777777" w:rsidR="002A6890" w:rsidRPr="002A6890" w:rsidRDefault="007265F1"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b/>
          <w:bCs/>
          <w:iCs/>
          <w:lang w:eastAsia="lt-LT"/>
        </w:rPr>
        <w:t>Ret</w:t>
      </w:r>
      <w:r w:rsidR="006F3191" w:rsidRPr="002A6890">
        <w:rPr>
          <w:rFonts w:ascii="Times New Roman" w:eastAsia="Times New Roman" w:hAnsi="Times New Roman"/>
          <w:b/>
          <w:bCs/>
          <w:iCs/>
          <w:lang w:eastAsia="lt-LT"/>
        </w:rPr>
        <w:t xml:space="preserve">as šalutinis poveikis </w:t>
      </w:r>
      <w:r w:rsidR="008A4E75" w:rsidRPr="002A6890">
        <w:rPr>
          <w:rFonts w:ascii="Times New Roman" w:eastAsia="Times New Roman" w:hAnsi="Times New Roman"/>
          <w:b/>
          <w:bCs/>
          <w:iCs/>
          <w:lang w:eastAsia="lt-LT"/>
        </w:rPr>
        <w:t>(gali pasireikšti ne daugiau kaip</w:t>
      </w:r>
      <w:r w:rsidR="006F3191" w:rsidRPr="002A6890">
        <w:rPr>
          <w:rFonts w:ascii="Times New Roman" w:eastAsia="Times New Roman" w:hAnsi="Times New Roman"/>
          <w:b/>
          <w:bCs/>
          <w:iCs/>
          <w:lang w:eastAsia="lt-LT"/>
        </w:rPr>
        <w:t xml:space="preserve"> 1 </w:t>
      </w:r>
      <w:r w:rsidR="002A6890" w:rsidRPr="002A6890">
        <w:rPr>
          <w:rFonts w:ascii="Times New Roman" w:eastAsia="Times New Roman" w:hAnsi="Times New Roman"/>
          <w:b/>
          <w:bCs/>
          <w:iCs/>
          <w:lang w:eastAsia="lt-LT"/>
        </w:rPr>
        <w:t>asmeniui</w:t>
      </w:r>
      <w:r w:rsidR="006F3191" w:rsidRPr="002A6890">
        <w:rPr>
          <w:rFonts w:ascii="Times New Roman" w:eastAsia="Times New Roman" w:hAnsi="Times New Roman"/>
          <w:b/>
          <w:bCs/>
          <w:iCs/>
          <w:lang w:eastAsia="lt-LT"/>
        </w:rPr>
        <w:t xml:space="preserve"> iš 1000):</w:t>
      </w:r>
    </w:p>
    <w:p w14:paraId="60E02942" w14:textId="310FCE26" w:rsidR="007265F1" w:rsidRPr="002A6890" w:rsidRDefault="007265F1" w:rsidP="002A6890">
      <w:pPr>
        <w:numPr>
          <w:ilvl w:val="0"/>
          <w:numId w:val="9"/>
        </w:numPr>
        <w:tabs>
          <w:tab w:val="left" w:pos="567"/>
        </w:tabs>
        <w:spacing w:after="0" w:line="240" w:lineRule="auto"/>
        <w:ind w:left="567" w:hanging="567"/>
        <w:rPr>
          <w:rFonts w:ascii="Times New Roman" w:eastAsia="Times New Roman" w:hAnsi="Times New Roman"/>
          <w:lang w:eastAsia="lt-LT"/>
        </w:rPr>
      </w:pPr>
      <w:r w:rsidRPr="002A6890">
        <w:rPr>
          <w:rFonts w:ascii="Times New Roman" w:eastAsia="Times New Roman" w:hAnsi="Times New Roman"/>
          <w:lang w:eastAsia="lt-LT"/>
        </w:rPr>
        <w:t>miglotas matymas.</w:t>
      </w:r>
    </w:p>
    <w:p w14:paraId="129BC18A" w14:textId="77777777" w:rsidR="00995736" w:rsidRPr="002A6890" w:rsidRDefault="00995736" w:rsidP="002A6890">
      <w:pPr>
        <w:tabs>
          <w:tab w:val="left" w:pos="567"/>
        </w:tabs>
        <w:spacing w:after="0" w:line="240" w:lineRule="auto"/>
        <w:ind w:left="360" w:hanging="360"/>
        <w:rPr>
          <w:rFonts w:ascii="Times New Roman" w:eastAsia="Times New Roman" w:hAnsi="Times New Roman"/>
          <w:bCs/>
          <w:lang w:eastAsia="lt-LT"/>
        </w:rPr>
      </w:pPr>
    </w:p>
    <w:p w14:paraId="7C5C8892" w14:textId="77777777" w:rsidR="008F108C" w:rsidRPr="002A6890" w:rsidRDefault="008F108C" w:rsidP="002A6890">
      <w:pPr>
        <w:spacing w:after="0" w:line="240" w:lineRule="auto"/>
        <w:rPr>
          <w:rFonts w:ascii="Times New Roman" w:hAnsi="Times New Roman"/>
          <w:noProof/>
          <w:lang w:eastAsia="pl-PL"/>
        </w:rPr>
      </w:pPr>
      <w:r w:rsidRPr="002A6890">
        <w:rPr>
          <w:rFonts w:ascii="Times New Roman" w:hAnsi="Times New Roman"/>
          <w:b/>
          <w:noProof/>
          <w:lang w:eastAsia="pl-PL"/>
        </w:rPr>
        <w:t>Pranešimas apie šalutinį poveikį</w:t>
      </w:r>
    </w:p>
    <w:p w14:paraId="5658D4F4" w14:textId="77777777" w:rsidR="00F3673C" w:rsidRPr="00F3673C" w:rsidRDefault="00F3673C" w:rsidP="00F3673C">
      <w:pPr>
        <w:spacing w:after="0" w:line="240" w:lineRule="auto"/>
        <w:rPr>
          <w:rFonts w:ascii="Times New Roman" w:hAnsi="Times New Roman"/>
        </w:rPr>
      </w:pPr>
      <w:r w:rsidRPr="00F3673C">
        <w:rPr>
          <w:rFonts w:ascii="Times New Roman" w:hAnsi="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F3673C">
          <w:rPr>
            <w:rStyle w:val="Hipersaitas"/>
            <w:rFonts w:ascii="Times New Roman" w:hAnsi="Times New Roman"/>
          </w:rPr>
          <w:t>https://vvkt.lrv.lt/lt/</w:t>
        </w:r>
      </w:hyperlink>
      <w:r w:rsidRPr="00F3673C">
        <w:rPr>
          <w:rFonts w:ascii="Times New Roman" w:hAnsi="Times New Roman"/>
        </w:rPr>
        <w:t xml:space="preserve"> nurodytais būdais arba paskambinti nemokamu telefonu +370 800 73 568. Pranešdami apie šalutinį poveikį galite mums padėti gauti daugiau informacijos apie šio vaisto saugumą.</w:t>
      </w:r>
    </w:p>
    <w:p w14:paraId="10E624E5" w14:textId="77777777" w:rsidR="008F108C" w:rsidRPr="002A6890" w:rsidRDefault="008F108C" w:rsidP="002A6890">
      <w:pPr>
        <w:tabs>
          <w:tab w:val="left" w:pos="567"/>
        </w:tabs>
        <w:spacing w:after="0" w:line="240" w:lineRule="auto"/>
        <w:ind w:left="360" w:hanging="360"/>
        <w:rPr>
          <w:rFonts w:ascii="Times New Roman" w:eastAsia="Times New Roman" w:hAnsi="Times New Roman"/>
          <w:bCs/>
          <w:lang w:eastAsia="lt-LT"/>
        </w:rPr>
      </w:pPr>
    </w:p>
    <w:p w14:paraId="68221F7C" w14:textId="77777777" w:rsidR="00995736" w:rsidRPr="002A6890" w:rsidRDefault="00995736" w:rsidP="002A6890">
      <w:pPr>
        <w:tabs>
          <w:tab w:val="left" w:pos="567"/>
        </w:tabs>
        <w:spacing w:after="0" w:line="240" w:lineRule="auto"/>
        <w:ind w:left="360" w:hanging="360"/>
        <w:rPr>
          <w:rFonts w:ascii="Times New Roman" w:eastAsia="Times New Roman" w:hAnsi="Times New Roman"/>
          <w:bCs/>
          <w:lang w:eastAsia="lt-LT"/>
        </w:rPr>
      </w:pPr>
    </w:p>
    <w:p w14:paraId="001EBE07" w14:textId="7C7D732B" w:rsidR="00995736" w:rsidRPr="002A6890" w:rsidRDefault="00995736" w:rsidP="002A6890">
      <w:pPr>
        <w:tabs>
          <w:tab w:val="left" w:pos="567"/>
        </w:tabs>
        <w:spacing w:after="0" w:line="240" w:lineRule="auto"/>
        <w:ind w:left="360" w:hanging="360"/>
        <w:rPr>
          <w:rFonts w:ascii="Times New Roman" w:eastAsia="Times New Roman" w:hAnsi="Times New Roman"/>
          <w:bCs/>
          <w:lang w:eastAsia="lt-LT"/>
        </w:rPr>
      </w:pPr>
      <w:r w:rsidRPr="002A6890">
        <w:rPr>
          <w:rFonts w:ascii="Times New Roman" w:eastAsia="Times New Roman" w:hAnsi="Times New Roman"/>
          <w:b/>
          <w:lang w:eastAsia="lt-LT"/>
        </w:rPr>
        <w:t>5.</w:t>
      </w:r>
      <w:r w:rsidRPr="002A6890">
        <w:rPr>
          <w:rFonts w:ascii="Times New Roman" w:eastAsia="Times New Roman" w:hAnsi="Times New Roman"/>
          <w:b/>
          <w:lang w:eastAsia="lt-LT"/>
        </w:rPr>
        <w:tab/>
        <w:t>K</w:t>
      </w:r>
      <w:r w:rsidR="000F114E" w:rsidRPr="002A6890">
        <w:rPr>
          <w:rFonts w:ascii="Times New Roman" w:eastAsia="Times New Roman" w:hAnsi="Times New Roman"/>
          <w:b/>
          <w:lang w:eastAsia="lt-LT"/>
        </w:rPr>
        <w:t>aip laikyti</w:t>
      </w:r>
      <w:r w:rsidRPr="002A6890">
        <w:rPr>
          <w:rFonts w:ascii="Times New Roman" w:eastAsia="Times New Roman" w:hAnsi="Times New Roman"/>
          <w:b/>
          <w:lang w:eastAsia="lt-LT"/>
        </w:rPr>
        <w:t xml:space="preserve"> </w:t>
      </w:r>
      <w:r w:rsidR="000F114E" w:rsidRPr="002A6890">
        <w:rPr>
          <w:rFonts w:ascii="Times New Roman" w:eastAsia="Times New Roman" w:hAnsi="Times New Roman"/>
          <w:b/>
          <w:lang w:eastAsia="lt-LT"/>
        </w:rPr>
        <w:t>C</w:t>
      </w:r>
      <w:r w:rsidR="008F2CF3" w:rsidRPr="002A6890">
        <w:rPr>
          <w:rFonts w:ascii="Times New Roman" w:eastAsia="Times New Roman" w:hAnsi="Times New Roman"/>
          <w:b/>
          <w:lang w:eastAsia="lt-LT"/>
        </w:rPr>
        <w:t>ORTINEFF</w:t>
      </w:r>
    </w:p>
    <w:p w14:paraId="366CCE30"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072ED166" w14:textId="77777777" w:rsidR="00995736" w:rsidRPr="002A6890" w:rsidRDefault="008515EE"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Šį vaistą laikykite vaikams nepastebimoje ir nepasiekiamoje vietoje</w:t>
      </w:r>
      <w:r w:rsidR="00995736" w:rsidRPr="002A6890">
        <w:rPr>
          <w:rFonts w:ascii="Times New Roman" w:eastAsia="Times New Roman" w:hAnsi="Times New Roman"/>
          <w:lang w:eastAsia="lt-LT"/>
        </w:rPr>
        <w:t>.</w:t>
      </w:r>
    </w:p>
    <w:p w14:paraId="2A23DC45"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3CC60EF8" w14:textId="593B4EBD"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Laikyti ne aukštesnėje kaip 25</w:t>
      </w:r>
      <w:r w:rsidR="00445E10" w:rsidRPr="002A6890">
        <w:rPr>
          <w:rFonts w:ascii="Times New Roman" w:eastAsia="Times New Roman" w:hAnsi="Times New Roman"/>
          <w:lang w:eastAsia="lt-LT"/>
        </w:rPr>
        <w:t> </w:t>
      </w:r>
      <w:r w:rsidRPr="002A6890">
        <w:rPr>
          <w:rFonts w:ascii="Times New Roman" w:eastAsia="Times New Roman" w:hAnsi="Times New Roman"/>
          <w:lang w:eastAsia="lt-LT"/>
        </w:rPr>
        <w:sym w:font="Symbol" w:char="F0B0"/>
      </w:r>
      <w:r w:rsidRPr="002A6890">
        <w:rPr>
          <w:rFonts w:ascii="Times New Roman" w:eastAsia="Times New Roman" w:hAnsi="Times New Roman"/>
          <w:lang w:eastAsia="lt-LT"/>
        </w:rPr>
        <w:t>C temperatūroje.</w:t>
      </w:r>
    </w:p>
    <w:p w14:paraId="4AA7975E" w14:textId="3569C8A7" w:rsidR="00995736" w:rsidRPr="002A6890" w:rsidRDefault="006915A2"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L</w:t>
      </w:r>
      <w:r w:rsidR="00995736" w:rsidRPr="002A6890">
        <w:rPr>
          <w:rFonts w:ascii="Times New Roman" w:eastAsia="Times New Roman" w:hAnsi="Times New Roman"/>
          <w:lang w:eastAsia="lt-LT"/>
        </w:rPr>
        <w:t xml:space="preserve">izdinę plokštelę laikyti išorinėje dėžutėje, kad </w:t>
      </w:r>
      <w:r w:rsidR="008515EE" w:rsidRPr="002A6890">
        <w:rPr>
          <w:rFonts w:ascii="Times New Roman" w:eastAsia="Times New Roman" w:hAnsi="Times New Roman"/>
          <w:lang w:eastAsia="lt-LT"/>
        </w:rPr>
        <w:t>vaistas</w:t>
      </w:r>
      <w:r w:rsidR="00995736" w:rsidRPr="002A6890">
        <w:rPr>
          <w:rFonts w:ascii="Times New Roman" w:eastAsia="Times New Roman" w:hAnsi="Times New Roman"/>
          <w:lang w:eastAsia="lt-LT"/>
        </w:rPr>
        <w:t xml:space="preserve"> būtų apsaugotas nuo šviesos ir drėgmės.</w:t>
      </w:r>
    </w:p>
    <w:p w14:paraId="1A66C66B"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73D6C578" w14:textId="50EEC2CA"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Ant etiketės, lizdinės plokštelės ir dėžutės po „</w:t>
      </w:r>
      <w:r w:rsidR="006915A2" w:rsidRPr="002A6890">
        <w:rPr>
          <w:rFonts w:ascii="Times New Roman" w:eastAsia="Times New Roman" w:hAnsi="Times New Roman"/>
          <w:lang w:eastAsia="lt-LT"/>
        </w:rPr>
        <w:t>EXP</w:t>
      </w:r>
      <w:r w:rsidRPr="002A6890">
        <w:rPr>
          <w:rFonts w:ascii="Times New Roman" w:eastAsia="Times New Roman" w:hAnsi="Times New Roman"/>
          <w:lang w:eastAsia="lt-LT"/>
        </w:rPr>
        <w:t xml:space="preserve">“ nurodytam tinkamumo laikui pasibaigus, </w:t>
      </w:r>
      <w:r w:rsidR="008515EE" w:rsidRPr="002A6890">
        <w:rPr>
          <w:rFonts w:ascii="Times New Roman" w:eastAsia="Times New Roman" w:hAnsi="Times New Roman"/>
          <w:lang w:eastAsia="lt-LT"/>
        </w:rPr>
        <w:t>šio vaisto</w:t>
      </w:r>
      <w:r w:rsidRPr="002A6890">
        <w:rPr>
          <w:rFonts w:ascii="Times New Roman" w:eastAsia="Times New Roman" w:hAnsi="Times New Roman"/>
          <w:lang w:eastAsia="lt-LT"/>
        </w:rPr>
        <w:t xml:space="preserve"> vartoti negalima. Vaistas tinka</w:t>
      </w:r>
      <w:r w:rsidR="00374B44" w:rsidRPr="002A6890">
        <w:rPr>
          <w:rFonts w:ascii="Times New Roman" w:eastAsia="Times New Roman" w:hAnsi="Times New Roman"/>
          <w:lang w:eastAsia="lt-LT"/>
        </w:rPr>
        <w:t>mas</w:t>
      </w:r>
      <w:r w:rsidRPr="002A6890">
        <w:rPr>
          <w:rFonts w:ascii="Times New Roman" w:eastAsia="Times New Roman" w:hAnsi="Times New Roman"/>
          <w:lang w:eastAsia="lt-LT"/>
        </w:rPr>
        <w:t xml:space="preserve"> vartoti iki paskutinės nurodyto mėnesio dienos.</w:t>
      </w:r>
    </w:p>
    <w:p w14:paraId="11627B31" w14:textId="77777777" w:rsidR="00995736" w:rsidRPr="002A6890" w:rsidRDefault="00995736" w:rsidP="002A6890">
      <w:pPr>
        <w:spacing w:after="0" w:line="240" w:lineRule="auto"/>
        <w:rPr>
          <w:rFonts w:ascii="Times New Roman" w:eastAsia="Times New Roman" w:hAnsi="Times New Roman"/>
        </w:rPr>
      </w:pPr>
    </w:p>
    <w:p w14:paraId="0A1CBE2D" w14:textId="53449799" w:rsidR="00995736" w:rsidRPr="002A6890" w:rsidRDefault="00995736" w:rsidP="002A6890">
      <w:pPr>
        <w:spacing w:after="0" w:line="240" w:lineRule="auto"/>
        <w:rPr>
          <w:rFonts w:ascii="Times New Roman" w:eastAsia="Times New Roman" w:hAnsi="Times New Roman"/>
        </w:rPr>
      </w:pPr>
      <w:r w:rsidRPr="002A6890">
        <w:rPr>
          <w:rFonts w:ascii="Times New Roman" w:eastAsia="Times New Roman" w:hAnsi="Times New Roman"/>
        </w:rPr>
        <w:t xml:space="preserve">Vaistų negalima išmesti </w:t>
      </w:r>
      <w:r w:rsidR="008515EE" w:rsidRPr="002A6890">
        <w:rPr>
          <w:rFonts w:ascii="Times New Roman" w:eastAsia="Times New Roman" w:hAnsi="Times New Roman"/>
        </w:rPr>
        <w:t xml:space="preserve">į kanalizacija arba </w:t>
      </w:r>
      <w:r w:rsidRPr="002A6890">
        <w:rPr>
          <w:rFonts w:ascii="Times New Roman" w:eastAsia="Times New Roman" w:hAnsi="Times New Roman"/>
        </w:rPr>
        <w:t xml:space="preserve">su buitinėmis atliekomis. Kaip </w:t>
      </w:r>
      <w:r w:rsidR="008515EE" w:rsidRPr="002A6890">
        <w:rPr>
          <w:rFonts w:ascii="Times New Roman" w:eastAsia="Times New Roman" w:hAnsi="Times New Roman"/>
        </w:rPr>
        <w:t>išmesti</w:t>
      </w:r>
      <w:r w:rsidRPr="002A6890">
        <w:rPr>
          <w:rFonts w:ascii="Times New Roman" w:eastAsia="Times New Roman" w:hAnsi="Times New Roman"/>
        </w:rPr>
        <w:t xml:space="preserve"> nereikalingus vaistus, klauskite vaistininko. Šios priemonės padės apsaugoti aplinką.</w:t>
      </w:r>
    </w:p>
    <w:p w14:paraId="0BB880BE" w14:textId="77777777" w:rsidR="00995736" w:rsidRPr="002A6890" w:rsidRDefault="00995736" w:rsidP="002A6890">
      <w:pPr>
        <w:tabs>
          <w:tab w:val="left" w:pos="567"/>
        </w:tabs>
        <w:spacing w:after="0" w:line="240" w:lineRule="auto"/>
        <w:ind w:left="360" w:hanging="360"/>
        <w:rPr>
          <w:rFonts w:ascii="Times New Roman" w:eastAsia="Times New Roman" w:hAnsi="Times New Roman"/>
          <w:bCs/>
          <w:lang w:eastAsia="lt-LT"/>
        </w:rPr>
      </w:pPr>
    </w:p>
    <w:p w14:paraId="402FBBEF" w14:textId="77777777" w:rsidR="00995736" w:rsidRPr="002A6890" w:rsidRDefault="00995736" w:rsidP="002A6890">
      <w:pPr>
        <w:tabs>
          <w:tab w:val="left" w:pos="567"/>
        </w:tabs>
        <w:spacing w:after="0" w:line="240" w:lineRule="auto"/>
        <w:ind w:left="360" w:hanging="360"/>
        <w:rPr>
          <w:rFonts w:ascii="Times New Roman" w:eastAsia="Times New Roman" w:hAnsi="Times New Roman"/>
          <w:bCs/>
          <w:lang w:eastAsia="lt-LT"/>
        </w:rPr>
      </w:pPr>
    </w:p>
    <w:p w14:paraId="0249A189" w14:textId="77777777" w:rsidR="00995736" w:rsidRPr="002A6890" w:rsidRDefault="00995736" w:rsidP="002A6890">
      <w:pPr>
        <w:tabs>
          <w:tab w:val="left" w:pos="567"/>
        </w:tabs>
        <w:spacing w:after="0" w:line="240" w:lineRule="auto"/>
        <w:ind w:left="360" w:hanging="360"/>
        <w:rPr>
          <w:rFonts w:ascii="Times New Roman" w:eastAsia="Times New Roman" w:hAnsi="Times New Roman"/>
          <w:bCs/>
          <w:lang w:eastAsia="lt-LT"/>
        </w:rPr>
      </w:pPr>
      <w:r w:rsidRPr="002A6890">
        <w:rPr>
          <w:rFonts w:ascii="Times New Roman" w:eastAsia="Times New Roman" w:hAnsi="Times New Roman"/>
          <w:b/>
          <w:lang w:eastAsia="lt-LT"/>
        </w:rPr>
        <w:t>6.</w:t>
      </w:r>
      <w:r w:rsidRPr="002A6890">
        <w:rPr>
          <w:rFonts w:ascii="Times New Roman" w:eastAsia="Times New Roman" w:hAnsi="Times New Roman"/>
          <w:b/>
          <w:lang w:eastAsia="lt-LT"/>
        </w:rPr>
        <w:tab/>
      </w:r>
      <w:r w:rsidR="000F114E" w:rsidRPr="002A6890">
        <w:rPr>
          <w:rFonts w:ascii="Times New Roman" w:eastAsia="Times New Roman" w:hAnsi="Times New Roman"/>
          <w:b/>
          <w:lang w:eastAsia="lt-LT"/>
        </w:rPr>
        <w:t>Pakuotės turinys ir kita informacija</w:t>
      </w:r>
    </w:p>
    <w:p w14:paraId="5DC6B2D9"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2AC823E0" w14:textId="7F76D0CE" w:rsidR="00995736" w:rsidRPr="002A6890" w:rsidRDefault="00995736" w:rsidP="002A6890">
      <w:pPr>
        <w:numPr>
          <w:ilvl w:val="12"/>
          <w:numId w:val="0"/>
        </w:numPr>
        <w:spacing w:after="0" w:line="240" w:lineRule="auto"/>
        <w:ind w:right="-2"/>
        <w:rPr>
          <w:rFonts w:ascii="Times New Roman" w:eastAsia="Times New Roman" w:hAnsi="Times New Roman"/>
          <w:u w:val="single"/>
          <w:lang w:eastAsia="lt-LT"/>
        </w:rPr>
      </w:pPr>
      <w:r w:rsidRPr="002A6890">
        <w:rPr>
          <w:rFonts w:ascii="Times New Roman" w:eastAsia="Times New Roman" w:hAnsi="Times New Roman"/>
          <w:b/>
          <w:bCs/>
          <w:lang w:eastAsia="lt-LT"/>
        </w:rPr>
        <w:t>C</w:t>
      </w:r>
      <w:r w:rsidR="008F2CF3" w:rsidRPr="002A6890">
        <w:rPr>
          <w:rFonts w:ascii="Times New Roman" w:eastAsia="Times New Roman" w:hAnsi="Times New Roman"/>
          <w:b/>
          <w:bCs/>
          <w:lang w:eastAsia="lt-LT"/>
        </w:rPr>
        <w:t>ORTINEFF</w:t>
      </w:r>
      <w:r w:rsidRPr="002A6890">
        <w:rPr>
          <w:rFonts w:ascii="Times New Roman" w:eastAsia="Times New Roman" w:hAnsi="Times New Roman"/>
          <w:b/>
          <w:bCs/>
          <w:lang w:eastAsia="lt-LT"/>
        </w:rPr>
        <w:t xml:space="preserve"> sudėtis</w:t>
      </w:r>
    </w:p>
    <w:p w14:paraId="5B150836" w14:textId="6916A1F8"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b/>
          <w:lang w:eastAsia="lt-LT"/>
        </w:rPr>
        <w:t>-</w:t>
      </w:r>
      <w:r w:rsidRPr="002A6890">
        <w:rPr>
          <w:rFonts w:ascii="Times New Roman" w:eastAsia="Times New Roman" w:hAnsi="Times New Roman"/>
          <w:b/>
          <w:lang w:eastAsia="lt-LT"/>
        </w:rPr>
        <w:tab/>
      </w:r>
      <w:r w:rsidRPr="002A6890">
        <w:rPr>
          <w:rFonts w:ascii="Times New Roman" w:eastAsia="Times New Roman" w:hAnsi="Times New Roman"/>
          <w:lang w:eastAsia="lt-LT"/>
        </w:rPr>
        <w:t>Veiklioji medžiaga yra fludrokortizono acetatas. Vienoje tabletėje jo yra 100</w:t>
      </w:r>
      <w:r w:rsidR="006915A2" w:rsidRPr="002A6890">
        <w:rPr>
          <w:rFonts w:ascii="Times New Roman" w:eastAsia="Times New Roman" w:hAnsi="Times New Roman"/>
          <w:lang w:eastAsia="lt-LT"/>
        </w:rPr>
        <w:t> </w:t>
      </w:r>
      <w:r w:rsidRPr="002A6890">
        <w:rPr>
          <w:rFonts w:ascii="Times New Roman" w:eastAsia="Times New Roman" w:hAnsi="Times New Roman"/>
          <w:lang w:eastAsia="lt-LT"/>
        </w:rPr>
        <w:t>mikrogramų.</w:t>
      </w:r>
    </w:p>
    <w:p w14:paraId="50E8F687" w14:textId="77777777" w:rsidR="00995736" w:rsidRPr="002A6890" w:rsidRDefault="00995736" w:rsidP="002A6890">
      <w:pPr>
        <w:tabs>
          <w:tab w:val="left" w:pos="0"/>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w:t>
      </w:r>
      <w:r w:rsidRPr="002A6890">
        <w:rPr>
          <w:rFonts w:ascii="Times New Roman" w:eastAsia="Times New Roman" w:hAnsi="Times New Roman"/>
          <w:lang w:eastAsia="lt-LT"/>
        </w:rPr>
        <w:tab/>
        <w:t>Pagalbinės medžiagos yra</w:t>
      </w:r>
      <w:r w:rsidRPr="002A6890">
        <w:rPr>
          <w:rFonts w:ascii="Times New Roman" w:eastAsia="Times New Roman" w:hAnsi="Times New Roman"/>
          <w:bCs/>
          <w:iCs/>
          <w:lang w:eastAsia="lt-LT"/>
        </w:rPr>
        <w:t xml:space="preserve"> </w:t>
      </w:r>
      <w:r w:rsidRPr="002A6890">
        <w:rPr>
          <w:rFonts w:ascii="Times New Roman" w:eastAsia="Times New Roman" w:hAnsi="Times New Roman"/>
          <w:lang w:eastAsia="lt-LT"/>
        </w:rPr>
        <w:t>laktozė monohidratas, bulvių krakmolas, želatina, magnio stearatas.</w:t>
      </w:r>
    </w:p>
    <w:p w14:paraId="14467D00" w14:textId="77777777" w:rsidR="00995736" w:rsidRPr="002A6890" w:rsidRDefault="00995736" w:rsidP="002A6890">
      <w:pPr>
        <w:spacing w:after="0" w:line="240" w:lineRule="auto"/>
        <w:rPr>
          <w:rFonts w:ascii="Times New Roman" w:eastAsia="Times New Roman" w:hAnsi="Times New Roman"/>
          <w:bCs/>
          <w:lang w:eastAsia="lt-LT"/>
        </w:rPr>
      </w:pPr>
    </w:p>
    <w:p w14:paraId="6F362850" w14:textId="3AFBC134" w:rsidR="00995736" w:rsidRPr="002A6890" w:rsidRDefault="00995736" w:rsidP="002A6890">
      <w:pPr>
        <w:numPr>
          <w:ilvl w:val="12"/>
          <w:numId w:val="0"/>
        </w:numPr>
        <w:spacing w:after="0" w:line="240" w:lineRule="auto"/>
        <w:ind w:right="-2"/>
        <w:rPr>
          <w:rFonts w:ascii="Times New Roman" w:eastAsia="Times New Roman" w:hAnsi="Times New Roman"/>
          <w:lang w:eastAsia="lt-LT"/>
        </w:rPr>
      </w:pPr>
      <w:r w:rsidRPr="002A6890">
        <w:rPr>
          <w:rFonts w:ascii="Times New Roman" w:eastAsia="Times New Roman" w:hAnsi="Times New Roman"/>
          <w:b/>
          <w:bCs/>
          <w:lang w:eastAsia="lt-LT"/>
        </w:rPr>
        <w:t>C</w:t>
      </w:r>
      <w:r w:rsidR="008F2CF3" w:rsidRPr="002A6890">
        <w:rPr>
          <w:rFonts w:ascii="Times New Roman" w:eastAsia="Times New Roman" w:hAnsi="Times New Roman"/>
          <w:b/>
          <w:bCs/>
          <w:lang w:eastAsia="lt-LT"/>
        </w:rPr>
        <w:t xml:space="preserve">ORTINEFF </w:t>
      </w:r>
      <w:r w:rsidRPr="002A6890">
        <w:rPr>
          <w:rFonts w:ascii="Times New Roman" w:eastAsia="Times New Roman" w:hAnsi="Times New Roman"/>
          <w:b/>
          <w:bCs/>
          <w:lang w:eastAsia="lt-LT"/>
        </w:rPr>
        <w:t>išvaizda ir kiekis pakuotėje</w:t>
      </w:r>
    </w:p>
    <w:p w14:paraId="0BB57190"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Tabletes yra baltos su kreminiu atspalviu, apvalios, abipus plokščios ir lygiu vientisu paviršiumi, vienoje pusėje yra raidė „F“, kitoje – ženklas „-“.</w:t>
      </w:r>
    </w:p>
    <w:p w14:paraId="6DA21677" w14:textId="77777777" w:rsidR="006915A2" w:rsidRPr="002A6890" w:rsidRDefault="006915A2" w:rsidP="002A6890">
      <w:pPr>
        <w:tabs>
          <w:tab w:val="left" w:pos="567"/>
        </w:tabs>
        <w:spacing w:after="0" w:line="240" w:lineRule="auto"/>
        <w:rPr>
          <w:rFonts w:ascii="Times New Roman" w:eastAsia="Times New Roman" w:hAnsi="Times New Roman"/>
          <w:lang w:eastAsia="lt-LT"/>
        </w:rPr>
      </w:pPr>
    </w:p>
    <w:p w14:paraId="02229A06" w14:textId="67884805" w:rsidR="00995736" w:rsidRPr="002A6890" w:rsidRDefault="00995736" w:rsidP="002A6890">
      <w:pPr>
        <w:tabs>
          <w:tab w:val="left" w:pos="567"/>
        </w:tabs>
        <w:spacing w:after="0" w:line="240" w:lineRule="auto"/>
        <w:rPr>
          <w:rFonts w:ascii="Times New Roman" w:eastAsia="Times New Roman" w:hAnsi="Times New Roman"/>
          <w:lang w:eastAsia="lt-LT"/>
        </w:rPr>
      </w:pPr>
      <w:r w:rsidRPr="002A6890">
        <w:rPr>
          <w:rFonts w:ascii="Times New Roman" w:eastAsia="Times New Roman" w:hAnsi="Times New Roman"/>
          <w:lang w:eastAsia="lt-LT"/>
        </w:rPr>
        <w:t>Kartoninėje dėžutėje yra 20</w:t>
      </w:r>
      <w:r w:rsidR="001476D6">
        <w:rPr>
          <w:rFonts w:ascii="Times New Roman" w:eastAsia="Times New Roman" w:hAnsi="Times New Roman"/>
          <w:lang w:eastAsia="lt-LT"/>
        </w:rPr>
        <w:t> </w:t>
      </w:r>
      <w:r w:rsidRPr="002A6890">
        <w:rPr>
          <w:rFonts w:ascii="Times New Roman" w:eastAsia="Times New Roman" w:hAnsi="Times New Roman"/>
          <w:lang w:eastAsia="lt-LT"/>
        </w:rPr>
        <w:t>tablečių PVC ir aliuminio folijos lizdinėse plokštelėse.</w:t>
      </w:r>
    </w:p>
    <w:p w14:paraId="047B909B" w14:textId="77777777" w:rsidR="00995736" w:rsidRPr="002A6890" w:rsidRDefault="00995736" w:rsidP="002A6890">
      <w:pPr>
        <w:tabs>
          <w:tab w:val="left" w:pos="567"/>
        </w:tabs>
        <w:spacing w:after="0" w:line="240" w:lineRule="auto"/>
        <w:rPr>
          <w:rFonts w:ascii="Times New Roman" w:eastAsia="Times New Roman" w:hAnsi="Times New Roman"/>
          <w:lang w:eastAsia="lt-LT"/>
        </w:rPr>
      </w:pPr>
    </w:p>
    <w:p w14:paraId="3C74C9E8" w14:textId="77777777" w:rsidR="002804F3" w:rsidRPr="002804F3" w:rsidRDefault="002804F3" w:rsidP="002A6890">
      <w:pPr>
        <w:spacing w:after="0" w:line="240" w:lineRule="auto"/>
        <w:rPr>
          <w:rFonts w:ascii="Times New Roman" w:eastAsia="Times New Roman" w:hAnsi="Times New Roman"/>
          <w:lang w:eastAsia="lt-LT"/>
        </w:rPr>
      </w:pPr>
      <w:r w:rsidRPr="002804F3">
        <w:rPr>
          <w:rFonts w:ascii="Times New Roman" w:eastAsia="Times New Roman" w:hAnsi="Times New Roman"/>
          <w:b/>
          <w:bCs/>
          <w:lang w:eastAsia="lt-LT"/>
        </w:rPr>
        <w:t>Registruotojas eksportuojančioje valstybėje ir gamintojas</w:t>
      </w:r>
    </w:p>
    <w:p w14:paraId="2EBDC0C2" w14:textId="60AF7CD2" w:rsidR="00995736" w:rsidRPr="002A6890" w:rsidRDefault="00A84965" w:rsidP="004A2394">
      <w:pPr>
        <w:spacing w:after="0" w:line="240" w:lineRule="auto"/>
        <w:rPr>
          <w:rFonts w:ascii="Times New Roman" w:eastAsia="Times New Roman" w:hAnsi="Times New Roman"/>
          <w:bCs/>
          <w:iCs/>
          <w:lang w:eastAsia="lt-LT"/>
        </w:rPr>
      </w:pPr>
      <w:r w:rsidRPr="002A6890">
        <w:rPr>
          <w:rFonts w:ascii="Times New Roman" w:eastAsia="Times New Roman" w:hAnsi="Times New Roman"/>
          <w:bCs/>
        </w:rPr>
        <w:t>Adamed Pharma</w:t>
      </w:r>
      <w:r w:rsidR="00995736" w:rsidRPr="002A6890">
        <w:rPr>
          <w:rFonts w:ascii="Times New Roman" w:eastAsia="Times New Roman" w:hAnsi="Times New Roman"/>
          <w:bCs/>
        </w:rPr>
        <w:t xml:space="preserve"> S.A.</w:t>
      </w:r>
      <w:r w:rsidR="004A2394">
        <w:rPr>
          <w:rFonts w:ascii="Times New Roman" w:eastAsia="Times New Roman" w:hAnsi="Times New Roman"/>
          <w:bCs/>
        </w:rPr>
        <w:t xml:space="preserve">, </w:t>
      </w:r>
      <w:r w:rsidRPr="002A6890">
        <w:rPr>
          <w:rFonts w:ascii="Times New Roman" w:eastAsia="Times New Roman" w:hAnsi="Times New Roman"/>
          <w:bCs/>
        </w:rPr>
        <w:t>Pieńków, ul. M. Adamkiewicza 6A</w:t>
      </w:r>
      <w:r w:rsidR="004A2394">
        <w:rPr>
          <w:rFonts w:ascii="Times New Roman" w:eastAsia="Times New Roman" w:hAnsi="Times New Roman"/>
          <w:bCs/>
        </w:rPr>
        <w:t xml:space="preserve">, </w:t>
      </w:r>
      <w:r w:rsidRPr="002A6890">
        <w:rPr>
          <w:rFonts w:ascii="Times New Roman" w:eastAsia="Times New Roman" w:hAnsi="Times New Roman"/>
          <w:bCs/>
        </w:rPr>
        <w:t>05-152 Czosnów</w:t>
      </w:r>
      <w:r w:rsidR="004A2394">
        <w:rPr>
          <w:rFonts w:ascii="Times New Roman" w:eastAsia="Times New Roman" w:hAnsi="Times New Roman"/>
          <w:bCs/>
          <w:iCs/>
          <w:lang w:eastAsia="lt-LT"/>
        </w:rPr>
        <w:t xml:space="preserve">, </w:t>
      </w:r>
      <w:r w:rsidR="00995736" w:rsidRPr="002A6890">
        <w:rPr>
          <w:rFonts w:ascii="Times New Roman" w:eastAsia="Times New Roman" w:hAnsi="Times New Roman"/>
          <w:bCs/>
          <w:iCs/>
          <w:lang w:eastAsia="lt-LT"/>
        </w:rPr>
        <w:t>Lenkija</w:t>
      </w:r>
    </w:p>
    <w:p w14:paraId="7B5CFB18" w14:textId="77777777" w:rsidR="00995736" w:rsidRDefault="00995736" w:rsidP="002A6890">
      <w:pPr>
        <w:tabs>
          <w:tab w:val="left" w:pos="567"/>
        </w:tabs>
        <w:spacing w:after="0" w:line="240" w:lineRule="auto"/>
        <w:rPr>
          <w:rFonts w:ascii="Times New Roman" w:eastAsia="Times New Roman" w:hAnsi="Times New Roman"/>
          <w:lang w:eastAsia="lt-LT"/>
        </w:rPr>
      </w:pPr>
    </w:p>
    <w:p w14:paraId="28666C9B" w14:textId="77777777" w:rsidR="00AD644C" w:rsidRPr="000612BC" w:rsidRDefault="00AD644C" w:rsidP="00AD644C">
      <w:pPr>
        <w:autoSpaceDE w:val="0"/>
        <w:autoSpaceDN w:val="0"/>
        <w:adjustRightInd w:val="0"/>
        <w:spacing w:after="0" w:line="240" w:lineRule="auto"/>
        <w:rPr>
          <w:rFonts w:ascii="Times New Roman" w:hAnsi="Times New Roman"/>
          <w:bCs/>
          <w:color w:val="000000"/>
        </w:rPr>
      </w:pPr>
      <w:r w:rsidRPr="000612BC">
        <w:rPr>
          <w:rFonts w:ascii="Times New Roman" w:hAnsi="Times New Roman"/>
          <w:b/>
          <w:color w:val="000000"/>
        </w:rPr>
        <w:t>Lygiagretus importuotojas</w:t>
      </w:r>
    </w:p>
    <w:p w14:paraId="7C612FC6" w14:textId="77777777" w:rsidR="00AD644C" w:rsidRPr="000612BC" w:rsidRDefault="00AD644C" w:rsidP="00AD644C">
      <w:pPr>
        <w:spacing w:after="0" w:line="240" w:lineRule="auto"/>
        <w:rPr>
          <w:rFonts w:ascii="Times New Roman" w:hAnsi="Times New Roman"/>
        </w:rPr>
      </w:pPr>
      <w:r w:rsidRPr="000612BC">
        <w:rPr>
          <w:rFonts w:ascii="Times New Roman" w:hAnsi="Times New Roman"/>
        </w:rPr>
        <w:t>UAB „Lex ano“, Naugarduko g. 3, LT-03231 Vilnius, Lietuva</w:t>
      </w:r>
    </w:p>
    <w:p w14:paraId="3772CB59" w14:textId="77777777" w:rsidR="00AD644C" w:rsidRPr="000612BC" w:rsidRDefault="00AD644C" w:rsidP="00AD644C">
      <w:pPr>
        <w:autoSpaceDE w:val="0"/>
        <w:autoSpaceDN w:val="0"/>
        <w:adjustRightInd w:val="0"/>
        <w:spacing w:after="0" w:line="240" w:lineRule="auto"/>
        <w:rPr>
          <w:rFonts w:ascii="Times New Roman" w:eastAsia="Times New Roman" w:hAnsi="Times New Roman"/>
          <w:bCs/>
          <w:color w:val="000000"/>
        </w:rPr>
      </w:pPr>
    </w:p>
    <w:p w14:paraId="49EFD818" w14:textId="77777777" w:rsidR="00AD644C" w:rsidRPr="000612BC" w:rsidRDefault="00AD644C" w:rsidP="00AD644C">
      <w:pPr>
        <w:spacing w:after="0" w:line="240" w:lineRule="auto"/>
        <w:ind w:left="567" w:hanging="567"/>
        <w:rPr>
          <w:rFonts w:ascii="Times New Roman" w:eastAsia="Times New Roman" w:hAnsi="Times New Roman"/>
        </w:rPr>
      </w:pPr>
      <w:r w:rsidRPr="000612BC">
        <w:rPr>
          <w:rFonts w:ascii="Times New Roman" w:eastAsia="Times New Roman" w:hAnsi="Times New Roman"/>
          <w:b/>
          <w:bCs/>
        </w:rPr>
        <w:t>Perpakavo</w:t>
      </w:r>
    </w:p>
    <w:p w14:paraId="1141E47E" w14:textId="77777777" w:rsidR="00AD644C" w:rsidRPr="000612BC" w:rsidRDefault="00AD644C" w:rsidP="00AD644C">
      <w:pPr>
        <w:spacing w:after="0" w:line="240" w:lineRule="auto"/>
        <w:ind w:right="28"/>
        <w:rPr>
          <w:rFonts w:ascii="Times New Roman" w:eastAsia="Arial Unicode MS" w:hAnsi="Times New Roman"/>
          <w:noProof/>
        </w:rPr>
      </w:pPr>
      <w:r w:rsidRPr="000612BC">
        <w:rPr>
          <w:rFonts w:ascii="Times New Roman" w:eastAsia="Arial Unicode MS" w:hAnsi="Times New Roman"/>
          <w:noProof/>
        </w:rPr>
        <w:t>Lietuvos ir Norvegijos UAB „Norfachema“, Vytauto g. 6, LT-55175 Jonava, Lietuva</w:t>
      </w:r>
    </w:p>
    <w:p w14:paraId="27E76C19" w14:textId="77777777" w:rsidR="00AD644C" w:rsidRPr="000612BC" w:rsidRDefault="00AD644C" w:rsidP="00AD644C">
      <w:pPr>
        <w:spacing w:after="0" w:line="240" w:lineRule="auto"/>
        <w:ind w:right="28"/>
        <w:rPr>
          <w:rFonts w:ascii="Times New Roman" w:eastAsia="Arial Unicode MS" w:hAnsi="Times New Roman"/>
          <w:noProof/>
        </w:rPr>
      </w:pPr>
      <w:r w:rsidRPr="000612BC">
        <w:rPr>
          <w:rFonts w:ascii="Times New Roman" w:eastAsia="Arial Unicode MS" w:hAnsi="Times New Roman"/>
          <w:noProof/>
        </w:rPr>
        <w:t>arba</w:t>
      </w:r>
    </w:p>
    <w:p w14:paraId="742AC901" w14:textId="77777777" w:rsidR="00AD644C" w:rsidRPr="000612BC" w:rsidRDefault="00AD644C" w:rsidP="00AD644C">
      <w:pPr>
        <w:spacing w:after="0" w:line="240" w:lineRule="auto"/>
        <w:ind w:right="28"/>
        <w:rPr>
          <w:rFonts w:ascii="Times New Roman" w:eastAsia="Arial Unicode MS" w:hAnsi="Times New Roman"/>
          <w:noProof/>
        </w:rPr>
      </w:pPr>
      <w:r w:rsidRPr="000612BC">
        <w:rPr>
          <w:rFonts w:ascii="Times New Roman" w:eastAsia="Arial Unicode MS" w:hAnsi="Times New Roman"/>
          <w:noProof/>
        </w:rPr>
        <w:t>UAB „ENTAFARMA“, Klonėnų vs. 1, LT-19156 Širvintų r. sav., Lietuva</w:t>
      </w:r>
    </w:p>
    <w:p w14:paraId="59010122" w14:textId="77777777" w:rsidR="00A72550" w:rsidRPr="002A6890" w:rsidRDefault="00A72550" w:rsidP="00A72550">
      <w:pPr>
        <w:tabs>
          <w:tab w:val="left" w:pos="567"/>
        </w:tabs>
        <w:spacing w:after="0" w:line="240" w:lineRule="auto"/>
        <w:rPr>
          <w:rFonts w:ascii="Times New Roman" w:eastAsia="Times New Roman" w:hAnsi="Times New Roman"/>
          <w:lang w:eastAsia="lt-LT"/>
        </w:rPr>
      </w:pPr>
    </w:p>
    <w:p w14:paraId="3919AF7F" w14:textId="47892DFA" w:rsidR="00995736" w:rsidRPr="002A6890" w:rsidRDefault="00995736" w:rsidP="002A6890">
      <w:pPr>
        <w:numPr>
          <w:ilvl w:val="12"/>
          <w:numId w:val="0"/>
        </w:numPr>
        <w:spacing w:after="0" w:line="240" w:lineRule="auto"/>
        <w:ind w:right="-2"/>
        <w:outlineLvl w:val="0"/>
        <w:rPr>
          <w:rFonts w:ascii="Times New Roman" w:eastAsia="Times New Roman" w:hAnsi="Times New Roman"/>
          <w:lang w:eastAsia="lt-LT"/>
        </w:rPr>
      </w:pPr>
      <w:r w:rsidRPr="002A6890">
        <w:rPr>
          <w:rFonts w:ascii="Times New Roman" w:eastAsia="Times New Roman" w:hAnsi="Times New Roman"/>
          <w:b/>
          <w:bCs/>
          <w:lang w:eastAsia="lt-LT"/>
        </w:rPr>
        <w:t xml:space="preserve">Šis pakuotės </w:t>
      </w:r>
      <w:r w:rsidRPr="002A6890">
        <w:rPr>
          <w:rFonts w:ascii="Times New Roman" w:eastAsia="Times New Roman" w:hAnsi="Times New Roman"/>
          <w:b/>
          <w:lang w:eastAsia="lt-LT"/>
        </w:rPr>
        <w:t>lapelis paskutinį kartą p</w:t>
      </w:r>
      <w:r w:rsidR="008515EE" w:rsidRPr="002A6890">
        <w:rPr>
          <w:rFonts w:ascii="Times New Roman" w:eastAsia="Times New Roman" w:hAnsi="Times New Roman"/>
          <w:b/>
          <w:lang w:eastAsia="lt-LT"/>
        </w:rPr>
        <w:t>eržiūrėtas</w:t>
      </w:r>
      <w:r w:rsidRPr="002A6890">
        <w:rPr>
          <w:rFonts w:ascii="Times New Roman" w:eastAsia="Times New Roman" w:hAnsi="Times New Roman"/>
          <w:b/>
          <w:lang w:eastAsia="lt-LT"/>
        </w:rPr>
        <w:t xml:space="preserve"> </w:t>
      </w:r>
      <w:r w:rsidR="002869FA">
        <w:rPr>
          <w:rFonts w:ascii="Times New Roman" w:eastAsia="Times New Roman" w:hAnsi="Times New Roman"/>
          <w:b/>
          <w:lang w:eastAsia="lt-LT"/>
        </w:rPr>
        <w:t>2025-12-23</w:t>
      </w:r>
      <w:r w:rsidR="00A84965" w:rsidRPr="002A6890">
        <w:rPr>
          <w:rFonts w:ascii="Times New Roman" w:eastAsia="Times New Roman" w:hAnsi="Times New Roman"/>
          <w:b/>
          <w:lang w:eastAsia="lt-LT"/>
        </w:rPr>
        <w:t>.</w:t>
      </w:r>
    </w:p>
    <w:p w14:paraId="296E64A5" w14:textId="77777777" w:rsidR="00995736" w:rsidRPr="002A6890" w:rsidRDefault="00995736" w:rsidP="002A6890">
      <w:pPr>
        <w:numPr>
          <w:ilvl w:val="12"/>
          <w:numId w:val="0"/>
        </w:numPr>
        <w:spacing w:after="0" w:line="240" w:lineRule="auto"/>
        <w:ind w:right="-2"/>
        <w:rPr>
          <w:rFonts w:ascii="Times New Roman" w:eastAsia="Times New Roman" w:hAnsi="Times New Roman"/>
          <w:lang w:eastAsia="lt-LT"/>
        </w:rPr>
      </w:pPr>
    </w:p>
    <w:p w14:paraId="0B17C8B0" w14:textId="505A7C1F" w:rsidR="008515EE" w:rsidRPr="002A6890" w:rsidRDefault="008515EE" w:rsidP="002A6890">
      <w:pPr>
        <w:numPr>
          <w:ilvl w:val="12"/>
          <w:numId w:val="0"/>
        </w:numPr>
        <w:spacing w:after="0" w:line="240" w:lineRule="auto"/>
        <w:ind w:right="-2"/>
        <w:rPr>
          <w:rFonts w:ascii="Times New Roman" w:hAnsi="Times New Roman"/>
        </w:rPr>
      </w:pPr>
      <w:r w:rsidRPr="002A6890">
        <w:rPr>
          <w:rFonts w:ascii="Times New Roman" w:hAnsi="Times New Roman"/>
        </w:rPr>
        <w:t>Išsami informacija apie šį vaistą pateikiama Valstybinės vaistų kontrolės tarnybos prie Lietuvos Respublikos sveikatos apsaugos ministerijos tinklalapyje</w:t>
      </w:r>
      <w:r w:rsidR="004A2394">
        <w:rPr>
          <w:rFonts w:ascii="Times New Roman" w:hAnsi="Times New Roman"/>
        </w:rPr>
        <w:t xml:space="preserve"> </w:t>
      </w:r>
      <w:r w:rsidR="004A2394" w:rsidRPr="000612BC">
        <w:rPr>
          <w:rFonts w:ascii="Times New Roman" w:eastAsia="Times New Roman" w:hAnsi="Times New Roman"/>
          <w:color w:val="0000EE"/>
          <w:u w:val="single"/>
          <w:lang w:eastAsia="lt-LT"/>
        </w:rPr>
        <w:t>https://vvkt.lrv.lt/lt/</w:t>
      </w:r>
      <w:r w:rsidR="004A2394" w:rsidRPr="000612BC">
        <w:rPr>
          <w:rFonts w:ascii="Times New Roman" w:eastAsia="Times New Roman" w:hAnsi="Times New Roman"/>
          <w:lang w:eastAsia="lt-LT"/>
        </w:rPr>
        <w:t>.</w:t>
      </w:r>
    </w:p>
    <w:p w14:paraId="43CA8848" w14:textId="77777777" w:rsidR="00CA0BF2" w:rsidRPr="002A6890" w:rsidRDefault="00CA0BF2" w:rsidP="002A6890">
      <w:pPr>
        <w:spacing w:after="0" w:line="240" w:lineRule="auto"/>
        <w:rPr>
          <w:rFonts w:ascii="Times New Roman" w:hAnsi="Times New Roman"/>
        </w:rPr>
      </w:pPr>
    </w:p>
    <w:sectPr w:rsidR="00CA0BF2" w:rsidRPr="002A6890" w:rsidSect="00687AA2">
      <w:headerReference w:type="even" r:id="rId9"/>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0931" w14:textId="77777777" w:rsidR="00720BA8" w:rsidRDefault="00720BA8">
      <w:pPr>
        <w:spacing w:after="0" w:line="240" w:lineRule="auto"/>
      </w:pPr>
      <w:r>
        <w:separator/>
      </w:r>
    </w:p>
  </w:endnote>
  <w:endnote w:type="continuationSeparator" w:id="0">
    <w:p w14:paraId="3CBBCBFD" w14:textId="77777777" w:rsidR="00720BA8" w:rsidRDefault="0072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AA9C" w14:textId="77777777" w:rsidR="00A84965" w:rsidRDefault="00A84965" w:rsidP="00687AA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DB3D6AD" w14:textId="77777777" w:rsidR="00A84965" w:rsidRDefault="00A84965">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1C3D" w14:textId="77777777" w:rsidR="00A84965" w:rsidRPr="0049642C" w:rsidRDefault="00A84965" w:rsidP="00687AA2">
    <w:pPr>
      <w:pStyle w:val="Porat"/>
      <w:framePr w:wrap="around" w:vAnchor="text" w:hAnchor="margin" w:xAlign="right" w:y="1"/>
      <w:rPr>
        <w:rStyle w:val="Puslapionumeris"/>
        <w:rFonts w:ascii="Times New Roman" w:hAnsi="Times New Roman"/>
        <w:sz w:val="20"/>
      </w:rPr>
    </w:pPr>
    <w:r w:rsidRPr="0049642C">
      <w:rPr>
        <w:rStyle w:val="Puslapionumeris"/>
        <w:rFonts w:ascii="Times New Roman" w:hAnsi="Times New Roman"/>
        <w:sz w:val="20"/>
      </w:rPr>
      <w:fldChar w:fldCharType="begin"/>
    </w:r>
    <w:r w:rsidRPr="0049642C">
      <w:rPr>
        <w:rStyle w:val="Puslapionumeris"/>
        <w:rFonts w:ascii="Times New Roman" w:hAnsi="Times New Roman"/>
        <w:sz w:val="20"/>
      </w:rPr>
      <w:instrText xml:space="preserve">PAGE  </w:instrText>
    </w:r>
    <w:r w:rsidRPr="0049642C">
      <w:rPr>
        <w:rStyle w:val="Puslapionumeris"/>
        <w:rFonts w:ascii="Times New Roman" w:hAnsi="Times New Roman"/>
        <w:sz w:val="20"/>
      </w:rPr>
      <w:fldChar w:fldCharType="separate"/>
    </w:r>
    <w:r w:rsidR="00214133">
      <w:rPr>
        <w:rStyle w:val="Puslapionumeris"/>
        <w:rFonts w:ascii="Times New Roman" w:hAnsi="Times New Roman"/>
        <w:noProof/>
        <w:sz w:val="20"/>
      </w:rPr>
      <w:t>25</w:t>
    </w:r>
    <w:r w:rsidRPr="0049642C">
      <w:rPr>
        <w:rStyle w:val="Puslapionumeris"/>
        <w:rFonts w:ascii="Times New Roman" w:hAnsi="Times New Roman"/>
        <w:sz w:val="20"/>
      </w:rPr>
      <w:fldChar w:fldCharType="end"/>
    </w:r>
  </w:p>
  <w:p w14:paraId="08D74833" w14:textId="77777777" w:rsidR="00A84965" w:rsidRDefault="00A84965">
    <w:pPr>
      <w:pStyle w:val="Porat"/>
      <w:ind w:right="360"/>
      <w:jc w:val="center"/>
      <w:rPr>
        <w:rStyle w:val="Puslapionumeri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D6A2" w14:textId="77777777" w:rsidR="00720BA8" w:rsidRDefault="00720BA8">
      <w:pPr>
        <w:spacing w:after="0" w:line="240" w:lineRule="auto"/>
      </w:pPr>
      <w:r>
        <w:separator/>
      </w:r>
    </w:p>
  </w:footnote>
  <w:footnote w:type="continuationSeparator" w:id="0">
    <w:p w14:paraId="20820464" w14:textId="77777777" w:rsidR="00720BA8" w:rsidRDefault="00720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A216" w14:textId="77777777" w:rsidR="00A84965" w:rsidRDefault="00A8496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0A011B" w14:textId="77777777" w:rsidR="00A84965" w:rsidRDefault="00A8496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B440" w14:textId="77777777" w:rsidR="00A84965" w:rsidRDefault="00A84965">
    <w:pPr>
      <w:pStyle w:val="Antrats"/>
      <w:framePr w:wrap="around" w:vAnchor="text" w:hAnchor="margin" w:xAlign="right" w:y="1"/>
      <w:rPr>
        <w:rStyle w:val="Puslapionumeris"/>
      </w:rPr>
    </w:pPr>
  </w:p>
  <w:p w14:paraId="69DDF635" w14:textId="77777777" w:rsidR="00A84965" w:rsidRDefault="00A84965">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DD36EE"/>
    <w:multiLevelType w:val="hybridMultilevel"/>
    <w:tmpl w:val="3A262CE2"/>
    <w:lvl w:ilvl="0" w:tplc="E8C21258">
      <w:start w:val="1"/>
      <w:numFmt w:val="decimal"/>
      <w:lvlText w:val="%1."/>
      <w:lvlJc w:val="left"/>
      <w:pPr>
        <w:ind w:left="397" w:hanging="360"/>
      </w:pPr>
      <w:rPr>
        <w:rFonts w:hint="default"/>
        <w:b/>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2" w15:restartNumberingAfterBreak="0">
    <w:nsid w:val="11D97302"/>
    <w:multiLevelType w:val="hybridMultilevel"/>
    <w:tmpl w:val="C3D2E33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611E39"/>
    <w:multiLevelType w:val="hybridMultilevel"/>
    <w:tmpl w:val="A7363238"/>
    <w:lvl w:ilvl="0" w:tplc="48D6BECA">
      <w:start w:val="2"/>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5BB1C9D"/>
    <w:multiLevelType w:val="hybridMultilevel"/>
    <w:tmpl w:val="81565248"/>
    <w:lvl w:ilvl="0" w:tplc="48D6BECA">
      <w:start w:val="6"/>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D2E3CAF"/>
    <w:multiLevelType w:val="multilevel"/>
    <w:tmpl w:val="A2A896CE"/>
    <w:lvl w:ilvl="0">
      <w:start w:val="4"/>
      <w:numFmt w:val="decimal"/>
      <w:lvlText w:val="%1"/>
      <w:lvlJc w:val="left"/>
      <w:pPr>
        <w:tabs>
          <w:tab w:val="num" w:pos="570"/>
        </w:tabs>
        <w:ind w:left="570" w:hanging="570"/>
      </w:pPr>
      <w:rPr>
        <w:rFonts w:cs="Times New Roman" w:hint="default"/>
        <w:b/>
      </w:rPr>
    </w:lvl>
    <w:lvl w:ilvl="1">
      <w:start w:val="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7" w15:restartNumberingAfterBreak="0">
    <w:nsid w:val="6E3A6935"/>
    <w:multiLevelType w:val="hybridMultilevel"/>
    <w:tmpl w:val="C4187204"/>
    <w:lvl w:ilvl="0" w:tplc="8C809940">
      <w:start w:val="1"/>
      <w:numFmt w:val="decimal"/>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1505FD1"/>
    <w:multiLevelType w:val="hybridMultilevel"/>
    <w:tmpl w:val="236C5C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D0FE4"/>
    <w:multiLevelType w:val="hybridMultilevel"/>
    <w:tmpl w:val="95568756"/>
    <w:lvl w:ilvl="0" w:tplc="0427000F">
      <w:start w:val="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AE74D37"/>
    <w:multiLevelType w:val="hybridMultilevel"/>
    <w:tmpl w:val="2F9C024C"/>
    <w:lvl w:ilvl="0" w:tplc="40BE3EA2">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59484452">
    <w:abstractNumId w:val="3"/>
  </w:num>
  <w:num w:numId="2" w16cid:durableId="59136989">
    <w:abstractNumId w:val="10"/>
  </w:num>
  <w:num w:numId="3" w16cid:durableId="1221474613">
    <w:abstractNumId w:val="4"/>
  </w:num>
  <w:num w:numId="4" w16cid:durableId="499004439">
    <w:abstractNumId w:val="5"/>
  </w:num>
  <w:num w:numId="5" w16cid:durableId="1789665824">
    <w:abstractNumId w:val="9"/>
  </w:num>
  <w:num w:numId="6" w16cid:durableId="1654675447">
    <w:abstractNumId w:val="6"/>
  </w:num>
  <w:num w:numId="7" w16cid:durableId="1662272655">
    <w:abstractNumId w:val="0"/>
    <w:lvlOverride w:ilvl="0">
      <w:lvl w:ilvl="0">
        <w:start w:val="1"/>
        <w:numFmt w:val="bullet"/>
        <w:lvlText w:val="-"/>
        <w:legacy w:legacy="1" w:legacySpace="0" w:legacyIndent="360"/>
        <w:lvlJc w:val="left"/>
        <w:pPr>
          <w:ind w:left="360" w:hanging="360"/>
        </w:pPr>
      </w:lvl>
    </w:lvlOverride>
  </w:num>
  <w:num w:numId="8" w16cid:durableId="672075511">
    <w:abstractNumId w:val="2"/>
  </w:num>
  <w:num w:numId="9" w16cid:durableId="951014804">
    <w:abstractNumId w:val="8"/>
  </w:num>
  <w:num w:numId="10" w16cid:durableId="1799103878">
    <w:abstractNumId w:val="7"/>
  </w:num>
  <w:num w:numId="11" w16cid:durableId="210888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01"/>
    <w:rsid w:val="00026FFF"/>
    <w:rsid w:val="000312A8"/>
    <w:rsid w:val="00031533"/>
    <w:rsid w:val="000463EF"/>
    <w:rsid w:val="00085C66"/>
    <w:rsid w:val="000901BB"/>
    <w:rsid w:val="0009046D"/>
    <w:rsid w:val="00090C92"/>
    <w:rsid w:val="000B0217"/>
    <w:rsid w:val="000B143F"/>
    <w:rsid w:val="000C730E"/>
    <w:rsid w:val="000F114E"/>
    <w:rsid w:val="00120582"/>
    <w:rsid w:val="001476D6"/>
    <w:rsid w:val="00160A34"/>
    <w:rsid w:val="00172CF6"/>
    <w:rsid w:val="00173847"/>
    <w:rsid w:val="00173917"/>
    <w:rsid w:val="00186A43"/>
    <w:rsid w:val="001B23E4"/>
    <w:rsid w:val="001D2907"/>
    <w:rsid w:val="001F034E"/>
    <w:rsid w:val="001F72C3"/>
    <w:rsid w:val="00214133"/>
    <w:rsid w:val="00232C11"/>
    <w:rsid w:val="00243876"/>
    <w:rsid w:val="0025762B"/>
    <w:rsid w:val="00261CF1"/>
    <w:rsid w:val="00265674"/>
    <w:rsid w:val="002804F3"/>
    <w:rsid w:val="002869FA"/>
    <w:rsid w:val="0028736C"/>
    <w:rsid w:val="002A020D"/>
    <w:rsid w:val="002A2131"/>
    <w:rsid w:val="002A6890"/>
    <w:rsid w:val="002A77C5"/>
    <w:rsid w:val="002B1BB6"/>
    <w:rsid w:val="002B1FA2"/>
    <w:rsid w:val="002E7735"/>
    <w:rsid w:val="00315007"/>
    <w:rsid w:val="00327370"/>
    <w:rsid w:val="00333B64"/>
    <w:rsid w:val="00355104"/>
    <w:rsid w:val="0035510C"/>
    <w:rsid w:val="00374B44"/>
    <w:rsid w:val="0038414C"/>
    <w:rsid w:val="00384179"/>
    <w:rsid w:val="00396CBB"/>
    <w:rsid w:val="003D5211"/>
    <w:rsid w:val="003F0750"/>
    <w:rsid w:val="00444E5A"/>
    <w:rsid w:val="00445E10"/>
    <w:rsid w:val="0046485C"/>
    <w:rsid w:val="004664CE"/>
    <w:rsid w:val="004667DB"/>
    <w:rsid w:val="00470383"/>
    <w:rsid w:val="004740E4"/>
    <w:rsid w:val="0048799E"/>
    <w:rsid w:val="004949FD"/>
    <w:rsid w:val="00495567"/>
    <w:rsid w:val="00496E3C"/>
    <w:rsid w:val="00497BB3"/>
    <w:rsid w:val="004A2394"/>
    <w:rsid w:val="004B6444"/>
    <w:rsid w:val="004C1F96"/>
    <w:rsid w:val="004C5D99"/>
    <w:rsid w:val="004D3E26"/>
    <w:rsid w:val="004E1B25"/>
    <w:rsid w:val="00513BA6"/>
    <w:rsid w:val="005317B7"/>
    <w:rsid w:val="005F18C6"/>
    <w:rsid w:val="00625C19"/>
    <w:rsid w:val="006304B0"/>
    <w:rsid w:val="006371AC"/>
    <w:rsid w:val="00647F48"/>
    <w:rsid w:val="00651529"/>
    <w:rsid w:val="00672111"/>
    <w:rsid w:val="00672FEA"/>
    <w:rsid w:val="00676EEA"/>
    <w:rsid w:val="00681CFA"/>
    <w:rsid w:val="00682E21"/>
    <w:rsid w:val="00687AA2"/>
    <w:rsid w:val="006915A2"/>
    <w:rsid w:val="006955E2"/>
    <w:rsid w:val="006B5F27"/>
    <w:rsid w:val="006C74A4"/>
    <w:rsid w:val="006D48D9"/>
    <w:rsid w:val="006D4AF0"/>
    <w:rsid w:val="006E6B96"/>
    <w:rsid w:val="006E7A60"/>
    <w:rsid w:val="006F3191"/>
    <w:rsid w:val="006F5C37"/>
    <w:rsid w:val="006F75A2"/>
    <w:rsid w:val="0071172F"/>
    <w:rsid w:val="007174CC"/>
    <w:rsid w:val="00720BA8"/>
    <w:rsid w:val="007265F1"/>
    <w:rsid w:val="00734345"/>
    <w:rsid w:val="0074614C"/>
    <w:rsid w:val="00747E5A"/>
    <w:rsid w:val="00754C04"/>
    <w:rsid w:val="00757DC2"/>
    <w:rsid w:val="007731F0"/>
    <w:rsid w:val="007B157B"/>
    <w:rsid w:val="007C0647"/>
    <w:rsid w:val="007E264A"/>
    <w:rsid w:val="007F0EB0"/>
    <w:rsid w:val="00820952"/>
    <w:rsid w:val="00833CE4"/>
    <w:rsid w:val="00835FCD"/>
    <w:rsid w:val="00842343"/>
    <w:rsid w:val="008515EE"/>
    <w:rsid w:val="00873389"/>
    <w:rsid w:val="008804A5"/>
    <w:rsid w:val="00887A1A"/>
    <w:rsid w:val="008A0D15"/>
    <w:rsid w:val="008A4E75"/>
    <w:rsid w:val="008C2F40"/>
    <w:rsid w:val="008C7678"/>
    <w:rsid w:val="008E75CB"/>
    <w:rsid w:val="008F108C"/>
    <w:rsid w:val="008F2CF3"/>
    <w:rsid w:val="0091336C"/>
    <w:rsid w:val="0097486F"/>
    <w:rsid w:val="00984793"/>
    <w:rsid w:val="00995736"/>
    <w:rsid w:val="009C73F4"/>
    <w:rsid w:val="009F5A88"/>
    <w:rsid w:val="00A0170A"/>
    <w:rsid w:val="00A018D9"/>
    <w:rsid w:val="00A105C6"/>
    <w:rsid w:val="00A109FE"/>
    <w:rsid w:val="00A25607"/>
    <w:rsid w:val="00A27F6C"/>
    <w:rsid w:val="00A30F15"/>
    <w:rsid w:val="00A36018"/>
    <w:rsid w:val="00A57559"/>
    <w:rsid w:val="00A57B48"/>
    <w:rsid w:val="00A61314"/>
    <w:rsid w:val="00A72550"/>
    <w:rsid w:val="00A806B1"/>
    <w:rsid w:val="00A84965"/>
    <w:rsid w:val="00A84CA7"/>
    <w:rsid w:val="00A8653E"/>
    <w:rsid w:val="00A93549"/>
    <w:rsid w:val="00A93C0B"/>
    <w:rsid w:val="00A96637"/>
    <w:rsid w:val="00AA342A"/>
    <w:rsid w:val="00AA361D"/>
    <w:rsid w:val="00AA5FD4"/>
    <w:rsid w:val="00AC4D73"/>
    <w:rsid w:val="00AC5E76"/>
    <w:rsid w:val="00AD644C"/>
    <w:rsid w:val="00B05DE6"/>
    <w:rsid w:val="00B10ACC"/>
    <w:rsid w:val="00B1520F"/>
    <w:rsid w:val="00B24DD1"/>
    <w:rsid w:val="00B325AB"/>
    <w:rsid w:val="00B337A3"/>
    <w:rsid w:val="00B544C9"/>
    <w:rsid w:val="00BA5FFD"/>
    <w:rsid w:val="00BC0954"/>
    <w:rsid w:val="00BF430B"/>
    <w:rsid w:val="00C0297C"/>
    <w:rsid w:val="00C135E3"/>
    <w:rsid w:val="00C3087D"/>
    <w:rsid w:val="00C32326"/>
    <w:rsid w:val="00C33AA1"/>
    <w:rsid w:val="00C44EBC"/>
    <w:rsid w:val="00C5099C"/>
    <w:rsid w:val="00C556E2"/>
    <w:rsid w:val="00C63A34"/>
    <w:rsid w:val="00C677B3"/>
    <w:rsid w:val="00C735BE"/>
    <w:rsid w:val="00C876D1"/>
    <w:rsid w:val="00CA0BF2"/>
    <w:rsid w:val="00CC307B"/>
    <w:rsid w:val="00CD5337"/>
    <w:rsid w:val="00CF4F2C"/>
    <w:rsid w:val="00D00863"/>
    <w:rsid w:val="00D16401"/>
    <w:rsid w:val="00D41A71"/>
    <w:rsid w:val="00D51D7B"/>
    <w:rsid w:val="00D54524"/>
    <w:rsid w:val="00D63A05"/>
    <w:rsid w:val="00D668C9"/>
    <w:rsid w:val="00DA2CAE"/>
    <w:rsid w:val="00DA7194"/>
    <w:rsid w:val="00DD0B52"/>
    <w:rsid w:val="00DE0BA1"/>
    <w:rsid w:val="00E02C42"/>
    <w:rsid w:val="00E1176B"/>
    <w:rsid w:val="00E170CE"/>
    <w:rsid w:val="00E17D95"/>
    <w:rsid w:val="00E25C33"/>
    <w:rsid w:val="00E47C16"/>
    <w:rsid w:val="00E731E1"/>
    <w:rsid w:val="00E733A6"/>
    <w:rsid w:val="00E81AD2"/>
    <w:rsid w:val="00EA2CBC"/>
    <w:rsid w:val="00EE1E09"/>
    <w:rsid w:val="00EE4643"/>
    <w:rsid w:val="00EE4813"/>
    <w:rsid w:val="00EF5ABA"/>
    <w:rsid w:val="00F173C3"/>
    <w:rsid w:val="00F3673C"/>
    <w:rsid w:val="00F47868"/>
    <w:rsid w:val="00F85E15"/>
    <w:rsid w:val="00F97580"/>
    <w:rsid w:val="00FA5395"/>
    <w:rsid w:val="00FB5B15"/>
    <w:rsid w:val="00FC44E2"/>
    <w:rsid w:val="00FD1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8913"/>
  <w15:chartTrackingRefBased/>
  <w15:docId w15:val="{2D425B0A-1803-4872-B000-26531688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995736"/>
    <w:pPr>
      <w:keepNext/>
      <w:spacing w:before="240" w:after="60" w:line="240" w:lineRule="auto"/>
      <w:outlineLvl w:val="0"/>
    </w:pPr>
    <w:rPr>
      <w:rFonts w:ascii="Arial" w:eastAsia="Times New Roman" w:hAnsi="Arial" w:cs="Arial"/>
      <w:b/>
      <w:bCs/>
      <w:kern w:val="32"/>
      <w:sz w:val="32"/>
      <w:szCs w:val="32"/>
      <w:lang w:eastAsia="lt-LT"/>
    </w:rPr>
  </w:style>
  <w:style w:type="paragraph" w:styleId="Antrat2">
    <w:name w:val="heading 2"/>
    <w:basedOn w:val="prastasis"/>
    <w:next w:val="prastasis"/>
    <w:link w:val="Antrat2Diagrama"/>
    <w:uiPriority w:val="99"/>
    <w:qFormat/>
    <w:rsid w:val="00995736"/>
    <w:pPr>
      <w:keepNext/>
      <w:tabs>
        <w:tab w:val="left" w:pos="567"/>
      </w:tabs>
      <w:spacing w:after="0" w:line="240" w:lineRule="auto"/>
      <w:ind w:left="567" w:hanging="567"/>
      <w:jc w:val="center"/>
      <w:outlineLvl w:val="1"/>
    </w:pPr>
    <w:rPr>
      <w:rFonts w:ascii="Times New Roman" w:eastAsia="Times New Roman" w:hAnsi="Times New Roman"/>
      <w:b/>
      <w:bCs/>
      <w:lang w:eastAsia="lt-LT"/>
    </w:rPr>
  </w:style>
  <w:style w:type="paragraph" w:styleId="Antrat3">
    <w:name w:val="heading 3"/>
    <w:basedOn w:val="prastasis"/>
    <w:next w:val="prastasis"/>
    <w:link w:val="Antrat3Diagrama"/>
    <w:uiPriority w:val="99"/>
    <w:qFormat/>
    <w:rsid w:val="00995736"/>
    <w:pPr>
      <w:keepNext/>
      <w:tabs>
        <w:tab w:val="left" w:pos="567"/>
      </w:tabs>
      <w:spacing w:after="0" w:line="240" w:lineRule="auto"/>
      <w:outlineLvl w:val="2"/>
    </w:pPr>
    <w:rPr>
      <w:rFonts w:ascii="Times New Roman" w:eastAsia="Times New Roman" w:hAnsi="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95736"/>
    <w:rPr>
      <w:rFonts w:ascii="Arial" w:eastAsia="Times New Roman" w:hAnsi="Arial" w:cs="Arial"/>
      <w:b/>
      <w:bCs/>
      <w:kern w:val="32"/>
      <w:sz w:val="32"/>
      <w:szCs w:val="32"/>
      <w:lang w:eastAsia="lt-LT"/>
    </w:rPr>
  </w:style>
  <w:style w:type="character" w:customStyle="1" w:styleId="Antrat2Diagrama">
    <w:name w:val="Antraštė 2 Diagrama"/>
    <w:link w:val="Antrat2"/>
    <w:uiPriority w:val="99"/>
    <w:rsid w:val="00995736"/>
    <w:rPr>
      <w:rFonts w:ascii="Times New Roman" w:eastAsia="Times New Roman" w:hAnsi="Times New Roman" w:cs="Times New Roman"/>
      <w:b/>
      <w:bCs/>
      <w:lang w:eastAsia="lt-LT"/>
    </w:rPr>
  </w:style>
  <w:style w:type="character" w:customStyle="1" w:styleId="Antrat3Diagrama">
    <w:name w:val="Antraštė 3 Diagrama"/>
    <w:link w:val="Antrat3"/>
    <w:uiPriority w:val="99"/>
    <w:rsid w:val="00995736"/>
    <w:rPr>
      <w:rFonts w:ascii="Times New Roman" w:eastAsia="Times New Roman" w:hAnsi="Times New Roman" w:cs="Times New Roman"/>
      <w:b/>
      <w:bCs/>
      <w:lang w:eastAsia="lt-LT"/>
    </w:rPr>
  </w:style>
  <w:style w:type="numbering" w:customStyle="1" w:styleId="Sraonra1">
    <w:name w:val="Sąrašo nėra1"/>
    <w:next w:val="Sraonra"/>
    <w:uiPriority w:val="99"/>
    <w:semiHidden/>
    <w:unhideWhenUsed/>
    <w:rsid w:val="00995736"/>
  </w:style>
  <w:style w:type="character" w:styleId="Puslapionumeris">
    <w:name w:val="page number"/>
    <w:uiPriority w:val="99"/>
    <w:rsid w:val="00995736"/>
    <w:rPr>
      <w:rFonts w:cs="Times New Roman"/>
    </w:rPr>
  </w:style>
  <w:style w:type="paragraph" w:styleId="Antrats">
    <w:name w:val="header"/>
    <w:basedOn w:val="prastasis"/>
    <w:link w:val="AntratsDiagrama"/>
    <w:uiPriority w:val="99"/>
    <w:rsid w:val="00995736"/>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uiPriority w:val="99"/>
    <w:rsid w:val="00995736"/>
    <w:rPr>
      <w:rFonts w:ascii="Times New Roman" w:eastAsia="Times New Roman" w:hAnsi="Times New Roman" w:cs="Times New Roman"/>
      <w:szCs w:val="20"/>
      <w:lang w:eastAsia="lt-LT"/>
    </w:rPr>
  </w:style>
  <w:style w:type="paragraph" w:styleId="Porat">
    <w:name w:val="footer"/>
    <w:basedOn w:val="prastasis"/>
    <w:link w:val="PoratDiagrama"/>
    <w:uiPriority w:val="99"/>
    <w:rsid w:val="00995736"/>
    <w:pPr>
      <w:tabs>
        <w:tab w:val="left" w:pos="567"/>
        <w:tab w:val="center" w:pos="4536"/>
        <w:tab w:val="center" w:pos="8930"/>
      </w:tabs>
      <w:spacing w:after="0" w:line="240" w:lineRule="auto"/>
    </w:pPr>
    <w:rPr>
      <w:rFonts w:ascii="Helvetica" w:eastAsia="Times New Roman" w:hAnsi="Helvetica"/>
      <w:sz w:val="16"/>
      <w:szCs w:val="20"/>
      <w:lang w:val="cs-CZ" w:eastAsia="lt-LT"/>
    </w:rPr>
  </w:style>
  <w:style w:type="character" w:customStyle="1" w:styleId="PoratDiagrama">
    <w:name w:val="Poraštė Diagrama"/>
    <w:link w:val="Porat"/>
    <w:uiPriority w:val="99"/>
    <w:rsid w:val="00995736"/>
    <w:rPr>
      <w:rFonts w:ascii="Helvetica" w:eastAsia="Times New Roman" w:hAnsi="Helvetica" w:cs="Times New Roman"/>
      <w:sz w:val="16"/>
      <w:szCs w:val="20"/>
      <w:lang w:val="cs-CZ" w:eastAsia="lt-LT"/>
    </w:rPr>
  </w:style>
  <w:style w:type="paragraph" w:styleId="Pagrindinistekstas">
    <w:name w:val="Body Text"/>
    <w:basedOn w:val="prastasis"/>
    <w:link w:val="PagrindinistekstasDiagrama"/>
    <w:uiPriority w:val="99"/>
    <w:rsid w:val="00995736"/>
    <w:pPr>
      <w:spacing w:after="0" w:line="360" w:lineRule="auto"/>
    </w:pPr>
    <w:rPr>
      <w:rFonts w:ascii="Times New Roman" w:eastAsia="Times New Roman" w:hAnsi="Times New Roman"/>
      <w:b/>
      <w:i/>
      <w:szCs w:val="20"/>
      <w:lang w:eastAsia="lt-LT"/>
    </w:rPr>
  </w:style>
  <w:style w:type="character" w:customStyle="1" w:styleId="PagrindinistekstasDiagrama">
    <w:name w:val="Pagrindinis tekstas Diagrama"/>
    <w:link w:val="Pagrindinistekstas"/>
    <w:uiPriority w:val="99"/>
    <w:rsid w:val="00995736"/>
    <w:rPr>
      <w:rFonts w:ascii="Times New Roman" w:eastAsia="Times New Roman" w:hAnsi="Times New Roman" w:cs="Times New Roman"/>
      <w:b/>
      <w:i/>
      <w:szCs w:val="20"/>
      <w:lang w:eastAsia="lt-LT"/>
    </w:rPr>
  </w:style>
  <w:style w:type="paragraph" w:styleId="Pagrindiniotekstotrauka">
    <w:name w:val="Body Text Indent"/>
    <w:basedOn w:val="prastasis"/>
    <w:link w:val="PagrindiniotekstotraukaDiagrama"/>
    <w:uiPriority w:val="99"/>
    <w:rsid w:val="00995736"/>
    <w:pPr>
      <w:spacing w:after="0" w:line="240" w:lineRule="auto"/>
      <w:ind w:left="540"/>
    </w:pPr>
    <w:rPr>
      <w:rFonts w:ascii="Times New Roman" w:eastAsia="Times New Roman" w:hAnsi="Times New Roman"/>
      <w:lang w:eastAsia="lt-LT"/>
    </w:rPr>
  </w:style>
  <w:style w:type="character" w:customStyle="1" w:styleId="PagrindiniotekstotraukaDiagrama">
    <w:name w:val="Pagrindinio teksto įtrauka Diagrama"/>
    <w:link w:val="Pagrindiniotekstotrauka"/>
    <w:uiPriority w:val="99"/>
    <w:rsid w:val="00995736"/>
    <w:rPr>
      <w:rFonts w:ascii="Times New Roman" w:eastAsia="Times New Roman" w:hAnsi="Times New Roman" w:cs="Times New Roman"/>
      <w:lang w:eastAsia="lt-LT"/>
    </w:rPr>
  </w:style>
  <w:style w:type="paragraph" w:styleId="Pavadinimas">
    <w:name w:val="Title"/>
    <w:basedOn w:val="prastasis"/>
    <w:link w:val="PavadinimasDiagrama"/>
    <w:uiPriority w:val="99"/>
    <w:qFormat/>
    <w:rsid w:val="00995736"/>
    <w:pPr>
      <w:pBdr>
        <w:bottom w:val="single" w:sz="4" w:space="1" w:color="auto"/>
      </w:pBdr>
      <w:spacing w:after="0" w:line="240" w:lineRule="auto"/>
      <w:jc w:val="center"/>
    </w:pPr>
    <w:rPr>
      <w:rFonts w:ascii="Times New Roman" w:eastAsia="Times New Roman" w:hAnsi="Times New Roman"/>
      <w:b/>
      <w:caps/>
      <w:sz w:val="24"/>
      <w:szCs w:val="24"/>
    </w:rPr>
  </w:style>
  <w:style w:type="character" w:customStyle="1" w:styleId="PavadinimasDiagrama">
    <w:name w:val="Pavadinimas Diagrama"/>
    <w:link w:val="Pavadinimas"/>
    <w:uiPriority w:val="99"/>
    <w:rsid w:val="00995736"/>
    <w:rPr>
      <w:rFonts w:ascii="Times New Roman" w:eastAsia="Times New Roman" w:hAnsi="Times New Roman" w:cs="Times New Roman"/>
      <w:b/>
      <w:caps/>
      <w:sz w:val="24"/>
      <w:szCs w:val="24"/>
    </w:rPr>
  </w:style>
  <w:style w:type="paragraph" w:styleId="Pagrindinistekstas2">
    <w:name w:val="Body Text 2"/>
    <w:basedOn w:val="prastasis"/>
    <w:link w:val="Pagrindinistekstas2Diagrama"/>
    <w:uiPriority w:val="99"/>
    <w:rsid w:val="00995736"/>
    <w:pPr>
      <w:widowControl w:val="0"/>
      <w:spacing w:after="0" w:line="360" w:lineRule="auto"/>
    </w:pPr>
    <w:rPr>
      <w:rFonts w:ascii="Times New Roman" w:eastAsia="Times New Roman" w:hAnsi="Times New Roman"/>
      <w:szCs w:val="20"/>
      <w:lang w:eastAsia="pl-PL"/>
    </w:rPr>
  </w:style>
  <w:style w:type="character" w:customStyle="1" w:styleId="Pagrindinistekstas2Diagrama">
    <w:name w:val="Pagrindinis tekstas 2 Diagrama"/>
    <w:link w:val="Pagrindinistekstas2"/>
    <w:uiPriority w:val="99"/>
    <w:rsid w:val="00995736"/>
    <w:rPr>
      <w:rFonts w:ascii="Times New Roman" w:eastAsia="Times New Roman" w:hAnsi="Times New Roman" w:cs="Times New Roman"/>
      <w:szCs w:val="20"/>
      <w:lang w:eastAsia="pl-PL"/>
    </w:rPr>
  </w:style>
  <w:style w:type="character" w:styleId="Komentaronuoroda">
    <w:name w:val="annotation reference"/>
    <w:uiPriority w:val="99"/>
    <w:semiHidden/>
    <w:rsid w:val="00995736"/>
    <w:rPr>
      <w:rFonts w:cs="Times New Roman"/>
      <w:sz w:val="16"/>
      <w:szCs w:val="16"/>
    </w:rPr>
  </w:style>
  <w:style w:type="paragraph" w:styleId="Komentarotekstas">
    <w:name w:val="annotation text"/>
    <w:basedOn w:val="prastasis"/>
    <w:link w:val="KomentarotekstasDiagrama"/>
    <w:uiPriority w:val="99"/>
    <w:semiHidden/>
    <w:rsid w:val="00995736"/>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semiHidden/>
    <w:rsid w:val="0099573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95736"/>
    <w:rPr>
      <w:b/>
      <w:bCs/>
    </w:rPr>
  </w:style>
  <w:style w:type="character" w:customStyle="1" w:styleId="KomentarotemaDiagrama">
    <w:name w:val="Komentaro tema Diagrama"/>
    <w:link w:val="Komentarotema"/>
    <w:uiPriority w:val="99"/>
    <w:semiHidden/>
    <w:rsid w:val="0099573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95736"/>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995736"/>
    <w:rPr>
      <w:rFonts w:ascii="Tahoma" w:eastAsia="Times New Roman" w:hAnsi="Tahoma" w:cs="Tahoma"/>
      <w:sz w:val="16"/>
      <w:szCs w:val="16"/>
      <w:lang w:eastAsia="lt-LT"/>
    </w:rPr>
  </w:style>
  <w:style w:type="character" w:styleId="Hipersaitas">
    <w:name w:val="Hyperlink"/>
    <w:uiPriority w:val="99"/>
    <w:rsid w:val="00995736"/>
    <w:rPr>
      <w:rFonts w:cs="Times New Roman"/>
      <w:color w:val="0000FF"/>
      <w:u w:val="single"/>
    </w:rPr>
  </w:style>
  <w:style w:type="paragraph" w:customStyle="1" w:styleId="BTEMEASMCA">
    <w:name w:val="BT EMEA_SMCA"/>
    <w:basedOn w:val="prastasis"/>
    <w:link w:val="BTEMEASMCAChar"/>
    <w:autoRedefine/>
    <w:uiPriority w:val="99"/>
    <w:rsid w:val="00995736"/>
    <w:pPr>
      <w:spacing w:after="0" w:line="240" w:lineRule="auto"/>
    </w:pPr>
    <w:rPr>
      <w:rFonts w:ascii="Times New Roman" w:eastAsia="Times New Roman" w:hAnsi="Times New Roman"/>
      <w:noProof/>
    </w:rPr>
  </w:style>
  <w:style w:type="character" w:customStyle="1" w:styleId="BTEMEASMCAChar">
    <w:name w:val="BT EMEA_SMCA Char"/>
    <w:link w:val="BTEMEASMCA"/>
    <w:uiPriority w:val="99"/>
    <w:locked/>
    <w:rsid w:val="00995736"/>
    <w:rPr>
      <w:rFonts w:ascii="Times New Roman" w:eastAsia="Times New Roman" w:hAnsi="Times New Roman" w:cs="Times New Roman"/>
      <w:noProof/>
    </w:rPr>
  </w:style>
  <w:style w:type="paragraph" w:styleId="prastasiniatinklio">
    <w:name w:val="Normal (Web)"/>
    <w:basedOn w:val="prastasis"/>
    <w:uiPriority w:val="99"/>
    <w:rsid w:val="00995736"/>
    <w:pPr>
      <w:spacing w:before="100" w:beforeAutospacing="1" w:after="75" w:line="240" w:lineRule="auto"/>
    </w:pPr>
    <w:rPr>
      <w:rFonts w:ascii="Times New Roman" w:eastAsia="Times New Roman" w:hAnsi="Times New Roman"/>
      <w:color w:val="000000"/>
      <w:sz w:val="24"/>
      <w:szCs w:val="24"/>
      <w:lang w:val="en-US"/>
    </w:rPr>
  </w:style>
  <w:style w:type="paragraph" w:customStyle="1" w:styleId="TTEMEASMCA">
    <w:name w:val="TT EMEA_SMCA"/>
    <w:basedOn w:val="Antrat1"/>
    <w:link w:val="TTEMEASMCAChar"/>
    <w:autoRedefine/>
    <w:uiPriority w:val="99"/>
    <w:rsid w:val="00995736"/>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locked/>
    <w:rsid w:val="00995736"/>
    <w:rPr>
      <w:rFonts w:ascii="Times New Roman" w:eastAsia="Times New Roman" w:hAnsi="Times New Roman" w:cs="Times New Roman"/>
      <w:b/>
      <w:caps/>
      <w:lang w:val="en-US"/>
    </w:rPr>
  </w:style>
  <w:style w:type="paragraph" w:customStyle="1" w:styleId="ColorfulShading-Accent11">
    <w:name w:val="Colorful Shading - Accent 11"/>
    <w:hidden/>
    <w:uiPriority w:val="99"/>
    <w:semiHidden/>
    <w:rsid w:val="00995736"/>
    <w:rPr>
      <w:rFonts w:ascii="Times New Roman" w:eastAsia="Times New Roman" w:hAnsi="Times New Roman"/>
      <w:sz w:val="24"/>
    </w:rPr>
  </w:style>
  <w:style w:type="character" w:styleId="Grietas">
    <w:name w:val="Strong"/>
    <w:uiPriority w:val="99"/>
    <w:qFormat/>
    <w:rsid w:val="00995736"/>
    <w:rPr>
      <w:rFonts w:cs="Times New Roman"/>
      <w:b/>
      <w:bCs/>
    </w:rPr>
  </w:style>
  <w:style w:type="paragraph" w:customStyle="1" w:styleId="BTAnIIEMEASMCA">
    <w:name w:val="BT(AnII) EMEA_SMCA"/>
    <w:basedOn w:val="Debesliotekstas"/>
    <w:autoRedefine/>
    <w:uiPriority w:val="99"/>
    <w:rsid w:val="00995736"/>
    <w:pPr>
      <w:tabs>
        <w:tab w:val="left" w:pos="1701"/>
      </w:tabs>
      <w:ind w:left="1701" w:hanging="567"/>
    </w:pPr>
    <w:rPr>
      <w:rFonts w:ascii="Times New Roman" w:hAnsi="Times New Roman"/>
      <w:b/>
      <w:sz w:val="22"/>
      <w:szCs w:val="22"/>
      <w:lang w:val="en-GB" w:eastAsia="en-US"/>
    </w:rPr>
  </w:style>
  <w:style w:type="paragraph" w:customStyle="1" w:styleId="ColorfulList-Accent11">
    <w:name w:val="Colorful List - Accent 11"/>
    <w:basedOn w:val="prastasis"/>
    <w:uiPriority w:val="99"/>
    <w:qFormat/>
    <w:rsid w:val="00995736"/>
    <w:pPr>
      <w:spacing w:after="0" w:line="240" w:lineRule="auto"/>
      <w:ind w:left="720"/>
    </w:pPr>
    <w:rPr>
      <w:rFonts w:ascii="Times New Roman" w:eastAsia="Times New Roman" w:hAnsi="Times New Roman"/>
      <w:sz w:val="24"/>
      <w:szCs w:val="20"/>
      <w:lang w:eastAsia="lt-LT"/>
    </w:rPr>
  </w:style>
  <w:style w:type="paragraph" w:styleId="Paprastasistekstas">
    <w:name w:val="Plain Text"/>
    <w:basedOn w:val="prastasis"/>
    <w:link w:val="PaprastasistekstasDiagrama"/>
    <w:uiPriority w:val="99"/>
    <w:rsid w:val="00C63A34"/>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C63A34"/>
    <w:rPr>
      <w:rFonts w:ascii="Courier New" w:eastAsia="SimSun" w:hAnsi="Courier New" w:cs="Times New Roman"/>
      <w:sz w:val="20"/>
      <w:szCs w:val="20"/>
      <w:lang w:val="en-US"/>
    </w:rPr>
  </w:style>
  <w:style w:type="table" w:styleId="Lentelstinklelis">
    <w:name w:val="Table Grid"/>
    <w:basedOn w:val="prastojilentel"/>
    <w:uiPriority w:val="39"/>
    <w:rsid w:val="002B1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2E77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678">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724527604">
          <w:marLeft w:val="0"/>
          <w:marRight w:val="0"/>
          <w:marTop w:val="0"/>
          <w:marBottom w:val="0"/>
          <w:divBdr>
            <w:top w:val="none" w:sz="0" w:space="0" w:color="auto"/>
            <w:left w:val="none" w:sz="0" w:space="0" w:color="auto"/>
            <w:bottom w:val="none" w:sz="0" w:space="0" w:color="auto"/>
            <w:right w:val="none" w:sz="0" w:space="0" w:color="auto"/>
          </w:divBdr>
        </w:div>
        <w:div w:id="1588726699">
          <w:marLeft w:val="0"/>
          <w:marRight w:val="0"/>
          <w:marTop w:val="0"/>
          <w:marBottom w:val="0"/>
          <w:divBdr>
            <w:top w:val="none" w:sz="0" w:space="0" w:color="auto"/>
            <w:left w:val="none" w:sz="0" w:space="0" w:color="auto"/>
            <w:bottom w:val="none" w:sz="0" w:space="0" w:color="auto"/>
            <w:right w:val="none" w:sz="0" w:space="0" w:color="auto"/>
          </w:divBdr>
        </w:div>
        <w:div w:id="1654093976">
          <w:marLeft w:val="0"/>
          <w:marRight w:val="0"/>
          <w:marTop w:val="0"/>
          <w:marBottom w:val="0"/>
          <w:divBdr>
            <w:top w:val="none" w:sz="0" w:space="0" w:color="auto"/>
            <w:left w:val="none" w:sz="0" w:space="0" w:color="auto"/>
            <w:bottom w:val="none" w:sz="0" w:space="0" w:color="auto"/>
            <w:right w:val="none" w:sz="0" w:space="0" w:color="auto"/>
          </w:divBdr>
        </w:div>
        <w:div w:id="1694384909">
          <w:marLeft w:val="0"/>
          <w:marRight w:val="0"/>
          <w:marTop w:val="0"/>
          <w:marBottom w:val="0"/>
          <w:divBdr>
            <w:top w:val="none" w:sz="0" w:space="0" w:color="auto"/>
            <w:left w:val="none" w:sz="0" w:space="0" w:color="auto"/>
            <w:bottom w:val="none" w:sz="0" w:space="0" w:color="auto"/>
            <w:right w:val="none" w:sz="0" w:space="0" w:color="auto"/>
          </w:divBdr>
        </w:div>
        <w:div w:id="1874687757">
          <w:marLeft w:val="0"/>
          <w:marRight w:val="0"/>
          <w:marTop w:val="0"/>
          <w:marBottom w:val="0"/>
          <w:divBdr>
            <w:top w:val="none" w:sz="0" w:space="0" w:color="auto"/>
            <w:left w:val="none" w:sz="0" w:space="0" w:color="auto"/>
            <w:bottom w:val="none" w:sz="0" w:space="0" w:color="auto"/>
            <w:right w:val="none" w:sz="0" w:space="0" w:color="auto"/>
          </w:divBdr>
        </w:div>
        <w:div w:id="2056847709">
          <w:marLeft w:val="0"/>
          <w:marRight w:val="0"/>
          <w:marTop w:val="0"/>
          <w:marBottom w:val="0"/>
          <w:divBdr>
            <w:top w:val="none" w:sz="0" w:space="0" w:color="auto"/>
            <w:left w:val="none" w:sz="0" w:space="0" w:color="auto"/>
            <w:bottom w:val="none" w:sz="0" w:space="0" w:color="auto"/>
            <w:right w:val="none" w:sz="0" w:space="0" w:color="auto"/>
          </w:divBdr>
        </w:div>
      </w:divsChild>
    </w:div>
    <w:div w:id="1741368971">
      <w:bodyDiv w:val="1"/>
      <w:marLeft w:val="0"/>
      <w:marRight w:val="0"/>
      <w:marTop w:val="0"/>
      <w:marBottom w:val="0"/>
      <w:divBdr>
        <w:top w:val="none" w:sz="0" w:space="0" w:color="auto"/>
        <w:left w:val="none" w:sz="0" w:space="0" w:color="auto"/>
        <w:bottom w:val="none" w:sz="0" w:space="0" w:color="auto"/>
        <w:right w:val="none" w:sz="0" w:space="0" w:color="auto"/>
      </w:divBdr>
      <w:divsChild>
        <w:div w:id="46270540">
          <w:marLeft w:val="0"/>
          <w:marRight w:val="0"/>
          <w:marTop w:val="0"/>
          <w:marBottom w:val="0"/>
          <w:divBdr>
            <w:top w:val="none" w:sz="0" w:space="0" w:color="auto"/>
            <w:left w:val="none" w:sz="0" w:space="0" w:color="auto"/>
            <w:bottom w:val="none" w:sz="0" w:space="0" w:color="auto"/>
            <w:right w:val="none" w:sz="0" w:space="0" w:color="auto"/>
          </w:divBdr>
        </w:div>
        <w:div w:id="95249175">
          <w:marLeft w:val="0"/>
          <w:marRight w:val="0"/>
          <w:marTop w:val="0"/>
          <w:marBottom w:val="0"/>
          <w:divBdr>
            <w:top w:val="none" w:sz="0" w:space="0" w:color="auto"/>
            <w:left w:val="none" w:sz="0" w:space="0" w:color="auto"/>
            <w:bottom w:val="none" w:sz="0" w:space="0" w:color="auto"/>
            <w:right w:val="none" w:sz="0" w:space="0" w:color="auto"/>
          </w:divBdr>
        </w:div>
        <w:div w:id="149249679">
          <w:marLeft w:val="0"/>
          <w:marRight w:val="0"/>
          <w:marTop w:val="0"/>
          <w:marBottom w:val="0"/>
          <w:divBdr>
            <w:top w:val="none" w:sz="0" w:space="0" w:color="auto"/>
            <w:left w:val="none" w:sz="0" w:space="0" w:color="auto"/>
            <w:bottom w:val="none" w:sz="0" w:space="0" w:color="auto"/>
            <w:right w:val="none" w:sz="0" w:space="0" w:color="auto"/>
          </w:divBdr>
        </w:div>
        <w:div w:id="223954408">
          <w:marLeft w:val="0"/>
          <w:marRight w:val="0"/>
          <w:marTop w:val="0"/>
          <w:marBottom w:val="0"/>
          <w:divBdr>
            <w:top w:val="none" w:sz="0" w:space="0" w:color="auto"/>
            <w:left w:val="none" w:sz="0" w:space="0" w:color="auto"/>
            <w:bottom w:val="none" w:sz="0" w:space="0" w:color="auto"/>
            <w:right w:val="none" w:sz="0" w:space="0" w:color="auto"/>
          </w:divBdr>
        </w:div>
        <w:div w:id="270280052">
          <w:marLeft w:val="0"/>
          <w:marRight w:val="0"/>
          <w:marTop w:val="0"/>
          <w:marBottom w:val="0"/>
          <w:divBdr>
            <w:top w:val="none" w:sz="0" w:space="0" w:color="auto"/>
            <w:left w:val="none" w:sz="0" w:space="0" w:color="auto"/>
            <w:bottom w:val="none" w:sz="0" w:space="0" w:color="auto"/>
            <w:right w:val="none" w:sz="0" w:space="0" w:color="auto"/>
          </w:divBdr>
        </w:div>
        <w:div w:id="410277402">
          <w:marLeft w:val="0"/>
          <w:marRight w:val="0"/>
          <w:marTop w:val="0"/>
          <w:marBottom w:val="0"/>
          <w:divBdr>
            <w:top w:val="none" w:sz="0" w:space="0" w:color="auto"/>
            <w:left w:val="none" w:sz="0" w:space="0" w:color="auto"/>
            <w:bottom w:val="none" w:sz="0" w:space="0" w:color="auto"/>
            <w:right w:val="none" w:sz="0" w:space="0" w:color="auto"/>
          </w:divBdr>
        </w:div>
        <w:div w:id="430051189">
          <w:marLeft w:val="0"/>
          <w:marRight w:val="0"/>
          <w:marTop w:val="0"/>
          <w:marBottom w:val="0"/>
          <w:divBdr>
            <w:top w:val="none" w:sz="0" w:space="0" w:color="auto"/>
            <w:left w:val="none" w:sz="0" w:space="0" w:color="auto"/>
            <w:bottom w:val="none" w:sz="0" w:space="0" w:color="auto"/>
            <w:right w:val="none" w:sz="0" w:space="0" w:color="auto"/>
          </w:divBdr>
        </w:div>
        <w:div w:id="743063413">
          <w:marLeft w:val="0"/>
          <w:marRight w:val="0"/>
          <w:marTop w:val="0"/>
          <w:marBottom w:val="0"/>
          <w:divBdr>
            <w:top w:val="none" w:sz="0" w:space="0" w:color="auto"/>
            <w:left w:val="none" w:sz="0" w:space="0" w:color="auto"/>
            <w:bottom w:val="none" w:sz="0" w:space="0" w:color="auto"/>
            <w:right w:val="none" w:sz="0" w:space="0" w:color="auto"/>
          </w:divBdr>
        </w:div>
        <w:div w:id="750662028">
          <w:marLeft w:val="0"/>
          <w:marRight w:val="0"/>
          <w:marTop w:val="0"/>
          <w:marBottom w:val="0"/>
          <w:divBdr>
            <w:top w:val="none" w:sz="0" w:space="0" w:color="auto"/>
            <w:left w:val="none" w:sz="0" w:space="0" w:color="auto"/>
            <w:bottom w:val="none" w:sz="0" w:space="0" w:color="auto"/>
            <w:right w:val="none" w:sz="0" w:space="0" w:color="auto"/>
          </w:divBdr>
        </w:div>
        <w:div w:id="785856055">
          <w:marLeft w:val="0"/>
          <w:marRight w:val="0"/>
          <w:marTop w:val="0"/>
          <w:marBottom w:val="0"/>
          <w:divBdr>
            <w:top w:val="none" w:sz="0" w:space="0" w:color="auto"/>
            <w:left w:val="none" w:sz="0" w:space="0" w:color="auto"/>
            <w:bottom w:val="none" w:sz="0" w:space="0" w:color="auto"/>
            <w:right w:val="none" w:sz="0" w:space="0" w:color="auto"/>
          </w:divBdr>
        </w:div>
        <w:div w:id="856697948">
          <w:marLeft w:val="0"/>
          <w:marRight w:val="0"/>
          <w:marTop w:val="0"/>
          <w:marBottom w:val="0"/>
          <w:divBdr>
            <w:top w:val="none" w:sz="0" w:space="0" w:color="auto"/>
            <w:left w:val="none" w:sz="0" w:space="0" w:color="auto"/>
            <w:bottom w:val="none" w:sz="0" w:space="0" w:color="auto"/>
            <w:right w:val="none" w:sz="0" w:space="0" w:color="auto"/>
          </w:divBdr>
        </w:div>
        <w:div w:id="869951968">
          <w:marLeft w:val="0"/>
          <w:marRight w:val="0"/>
          <w:marTop w:val="0"/>
          <w:marBottom w:val="0"/>
          <w:divBdr>
            <w:top w:val="none" w:sz="0" w:space="0" w:color="auto"/>
            <w:left w:val="none" w:sz="0" w:space="0" w:color="auto"/>
            <w:bottom w:val="none" w:sz="0" w:space="0" w:color="auto"/>
            <w:right w:val="none" w:sz="0" w:space="0" w:color="auto"/>
          </w:divBdr>
        </w:div>
        <w:div w:id="895313968">
          <w:marLeft w:val="0"/>
          <w:marRight w:val="0"/>
          <w:marTop w:val="0"/>
          <w:marBottom w:val="0"/>
          <w:divBdr>
            <w:top w:val="none" w:sz="0" w:space="0" w:color="auto"/>
            <w:left w:val="none" w:sz="0" w:space="0" w:color="auto"/>
            <w:bottom w:val="none" w:sz="0" w:space="0" w:color="auto"/>
            <w:right w:val="none" w:sz="0" w:space="0" w:color="auto"/>
          </w:divBdr>
        </w:div>
        <w:div w:id="933827184">
          <w:marLeft w:val="0"/>
          <w:marRight w:val="0"/>
          <w:marTop w:val="0"/>
          <w:marBottom w:val="0"/>
          <w:divBdr>
            <w:top w:val="none" w:sz="0" w:space="0" w:color="auto"/>
            <w:left w:val="none" w:sz="0" w:space="0" w:color="auto"/>
            <w:bottom w:val="none" w:sz="0" w:space="0" w:color="auto"/>
            <w:right w:val="none" w:sz="0" w:space="0" w:color="auto"/>
          </w:divBdr>
        </w:div>
        <w:div w:id="997805013">
          <w:marLeft w:val="0"/>
          <w:marRight w:val="0"/>
          <w:marTop w:val="0"/>
          <w:marBottom w:val="0"/>
          <w:divBdr>
            <w:top w:val="none" w:sz="0" w:space="0" w:color="auto"/>
            <w:left w:val="none" w:sz="0" w:space="0" w:color="auto"/>
            <w:bottom w:val="none" w:sz="0" w:space="0" w:color="auto"/>
            <w:right w:val="none" w:sz="0" w:space="0" w:color="auto"/>
          </w:divBdr>
        </w:div>
        <w:div w:id="1083836227">
          <w:marLeft w:val="0"/>
          <w:marRight w:val="0"/>
          <w:marTop w:val="0"/>
          <w:marBottom w:val="0"/>
          <w:divBdr>
            <w:top w:val="none" w:sz="0" w:space="0" w:color="auto"/>
            <w:left w:val="none" w:sz="0" w:space="0" w:color="auto"/>
            <w:bottom w:val="none" w:sz="0" w:space="0" w:color="auto"/>
            <w:right w:val="none" w:sz="0" w:space="0" w:color="auto"/>
          </w:divBdr>
        </w:div>
        <w:div w:id="1180315796">
          <w:marLeft w:val="0"/>
          <w:marRight w:val="0"/>
          <w:marTop w:val="0"/>
          <w:marBottom w:val="0"/>
          <w:divBdr>
            <w:top w:val="none" w:sz="0" w:space="0" w:color="auto"/>
            <w:left w:val="none" w:sz="0" w:space="0" w:color="auto"/>
            <w:bottom w:val="none" w:sz="0" w:space="0" w:color="auto"/>
            <w:right w:val="none" w:sz="0" w:space="0" w:color="auto"/>
          </w:divBdr>
        </w:div>
        <w:div w:id="1267809916">
          <w:marLeft w:val="0"/>
          <w:marRight w:val="0"/>
          <w:marTop w:val="0"/>
          <w:marBottom w:val="0"/>
          <w:divBdr>
            <w:top w:val="none" w:sz="0" w:space="0" w:color="auto"/>
            <w:left w:val="none" w:sz="0" w:space="0" w:color="auto"/>
            <w:bottom w:val="none" w:sz="0" w:space="0" w:color="auto"/>
            <w:right w:val="none" w:sz="0" w:space="0" w:color="auto"/>
          </w:divBdr>
        </w:div>
        <w:div w:id="1330986115">
          <w:marLeft w:val="0"/>
          <w:marRight w:val="0"/>
          <w:marTop w:val="0"/>
          <w:marBottom w:val="0"/>
          <w:divBdr>
            <w:top w:val="none" w:sz="0" w:space="0" w:color="auto"/>
            <w:left w:val="none" w:sz="0" w:space="0" w:color="auto"/>
            <w:bottom w:val="none" w:sz="0" w:space="0" w:color="auto"/>
            <w:right w:val="none" w:sz="0" w:space="0" w:color="auto"/>
          </w:divBdr>
        </w:div>
        <w:div w:id="1392584096">
          <w:marLeft w:val="0"/>
          <w:marRight w:val="0"/>
          <w:marTop w:val="0"/>
          <w:marBottom w:val="0"/>
          <w:divBdr>
            <w:top w:val="none" w:sz="0" w:space="0" w:color="auto"/>
            <w:left w:val="none" w:sz="0" w:space="0" w:color="auto"/>
            <w:bottom w:val="none" w:sz="0" w:space="0" w:color="auto"/>
            <w:right w:val="none" w:sz="0" w:space="0" w:color="auto"/>
          </w:divBdr>
        </w:div>
        <w:div w:id="1489253082">
          <w:marLeft w:val="0"/>
          <w:marRight w:val="0"/>
          <w:marTop w:val="0"/>
          <w:marBottom w:val="0"/>
          <w:divBdr>
            <w:top w:val="none" w:sz="0" w:space="0" w:color="auto"/>
            <w:left w:val="none" w:sz="0" w:space="0" w:color="auto"/>
            <w:bottom w:val="none" w:sz="0" w:space="0" w:color="auto"/>
            <w:right w:val="none" w:sz="0" w:space="0" w:color="auto"/>
          </w:divBdr>
        </w:div>
        <w:div w:id="1502307065">
          <w:marLeft w:val="0"/>
          <w:marRight w:val="0"/>
          <w:marTop w:val="0"/>
          <w:marBottom w:val="0"/>
          <w:divBdr>
            <w:top w:val="none" w:sz="0" w:space="0" w:color="auto"/>
            <w:left w:val="none" w:sz="0" w:space="0" w:color="auto"/>
            <w:bottom w:val="none" w:sz="0" w:space="0" w:color="auto"/>
            <w:right w:val="none" w:sz="0" w:space="0" w:color="auto"/>
          </w:divBdr>
        </w:div>
        <w:div w:id="1577131045">
          <w:marLeft w:val="0"/>
          <w:marRight w:val="0"/>
          <w:marTop w:val="0"/>
          <w:marBottom w:val="0"/>
          <w:divBdr>
            <w:top w:val="none" w:sz="0" w:space="0" w:color="auto"/>
            <w:left w:val="none" w:sz="0" w:space="0" w:color="auto"/>
            <w:bottom w:val="none" w:sz="0" w:space="0" w:color="auto"/>
            <w:right w:val="none" w:sz="0" w:space="0" w:color="auto"/>
          </w:divBdr>
        </w:div>
        <w:div w:id="1680228488">
          <w:marLeft w:val="0"/>
          <w:marRight w:val="0"/>
          <w:marTop w:val="0"/>
          <w:marBottom w:val="0"/>
          <w:divBdr>
            <w:top w:val="none" w:sz="0" w:space="0" w:color="auto"/>
            <w:left w:val="none" w:sz="0" w:space="0" w:color="auto"/>
            <w:bottom w:val="none" w:sz="0" w:space="0" w:color="auto"/>
            <w:right w:val="none" w:sz="0" w:space="0" w:color="auto"/>
          </w:divBdr>
        </w:div>
        <w:div w:id="1690523101">
          <w:marLeft w:val="0"/>
          <w:marRight w:val="0"/>
          <w:marTop w:val="0"/>
          <w:marBottom w:val="0"/>
          <w:divBdr>
            <w:top w:val="none" w:sz="0" w:space="0" w:color="auto"/>
            <w:left w:val="none" w:sz="0" w:space="0" w:color="auto"/>
            <w:bottom w:val="none" w:sz="0" w:space="0" w:color="auto"/>
            <w:right w:val="none" w:sz="0" w:space="0" w:color="auto"/>
          </w:divBdr>
        </w:div>
        <w:div w:id="1757171579">
          <w:marLeft w:val="0"/>
          <w:marRight w:val="0"/>
          <w:marTop w:val="0"/>
          <w:marBottom w:val="0"/>
          <w:divBdr>
            <w:top w:val="none" w:sz="0" w:space="0" w:color="auto"/>
            <w:left w:val="none" w:sz="0" w:space="0" w:color="auto"/>
            <w:bottom w:val="none" w:sz="0" w:space="0" w:color="auto"/>
            <w:right w:val="none" w:sz="0" w:space="0" w:color="auto"/>
          </w:divBdr>
        </w:div>
        <w:div w:id="1871599454">
          <w:marLeft w:val="0"/>
          <w:marRight w:val="0"/>
          <w:marTop w:val="0"/>
          <w:marBottom w:val="0"/>
          <w:divBdr>
            <w:top w:val="none" w:sz="0" w:space="0" w:color="auto"/>
            <w:left w:val="none" w:sz="0" w:space="0" w:color="auto"/>
            <w:bottom w:val="none" w:sz="0" w:space="0" w:color="auto"/>
            <w:right w:val="none" w:sz="0" w:space="0" w:color="auto"/>
          </w:divBdr>
        </w:div>
        <w:div w:id="1916892181">
          <w:marLeft w:val="0"/>
          <w:marRight w:val="0"/>
          <w:marTop w:val="0"/>
          <w:marBottom w:val="0"/>
          <w:divBdr>
            <w:top w:val="none" w:sz="0" w:space="0" w:color="auto"/>
            <w:left w:val="none" w:sz="0" w:space="0" w:color="auto"/>
            <w:bottom w:val="none" w:sz="0" w:space="0" w:color="auto"/>
            <w:right w:val="none" w:sz="0" w:space="0" w:color="auto"/>
          </w:divBdr>
        </w:div>
        <w:div w:id="1951737550">
          <w:marLeft w:val="0"/>
          <w:marRight w:val="0"/>
          <w:marTop w:val="0"/>
          <w:marBottom w:val="0"/>
          <w:divBdr>
            <w:top w:val="none" w:sz="0" w:space="0" w:color="auto"/>
            <w:left w:val="none" w:sz="0" w:space="0" w:color="auto"/>
            <w:bottom w:val="none" w:sz="0" w:space="0" w:color="auto"/>
            <w:right w:val="none" w:sz="0" w:space="0" w:color="auto"/>
          </w:divBdr>
        </w:div>
        <w:div w:id="197856113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vvkt.lrv.lt%2Flt%2F&amp;data=05%7C02%7Cjoanna.ginko%40polpharma.com%7C64f3502a04324e8a838008dca7185767%7Cedf3cfc4ee604b92a2cbda2c123fc895%7C0%7C0%7C638568970183784466%7CUnknown%7CTWFpbGZsb3d8eyJWIjoiMC4wLjAwMDAiLCJQIjoiV2luMzIiLCJBTiI6Ik1haWwiLCJXVCI6Mn0%3D%7C0%7C%7C%7C&amp;sdata=YNYbT6xYpXv1rBDWaKT0vY4pN0WG2oZg4VUF2P1wwxE%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F271D-E44B-49A8-8838-C5927247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9204</Words>
  <Characters>5247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dc:creator>
  <cp:keywords/>
  <dc:description/>
  <cp:lastModifiedBy>Daina Juršytė</cp:lastModifiedBy>
  <cp:revision>49</cp:revision>
  <dcterms:created xsi:type="dcterms:W3CDTF">2019-05-17T06:48:00Z</dcterms:created>
  <dcterms:modified xsi:type="dcterms:W3CDTF">2026-01-05T14:00:00Z</dcterms:modified>
</cp:coreProperties>
</file>