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936D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A6B65B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AEA158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70701B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6898C0F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CEE387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CFBA834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D70BDE3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93195FD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E53F3AA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B771B0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9137DE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3190BB3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2E2B9E1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01BD23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0C1BDBC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989CDA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C642F1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102F909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188DE2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07F91C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BEC7C98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748965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3C7A7AE" w14:textId="77777777" w:rsidR="00446BB2" w:rsidRPr="00446BB2" w:rsidRDefault="00446BB2" w:rsidP="00446BB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A. ŽENKLINIMAS</w:t>
      </w:r>
    </w:p>
    <w:p w14:paraId="0D789CB3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br w:type="page"/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lastRenderedPageBreak/>
        <w:t xml:space="preserve">INFORMACIJA ANT IŠORINĖS PAKUOTĖS </w:t>
      </w:r>
    </w:p>
    <w:p w14:paraId="67203460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9862D4D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  <w:t>KARTONO DĖŽUTĖ</w:t>
      </w:r>
    </w:p>
    <w:p w14:paraId="0B84C86E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09D531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44793E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21EBFB18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0C985B" w14:textId="7D9A2763" w:rsidR="00446BB2" w:rsidRPr="00446BB2" w:rsidRDefault="009501CB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9501CB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CLOTRIMAZOLUM GSK </w:t>
      </w:r>
      <w:r w:rsidR="00446BB2"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100 mg makšties tabletės</w:t>
      </w:r>
    </w:p>
    <w:p w14:paraId="0472FB42" w14:textId="3B0AD882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k</w:t>
      </w: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lotrimazolas</w:t>
      </w:r>
      <w:proofErr w:type="spellEnd"/>
    </w:p>
    <w:p w14:paraId="4A1DCBD9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4221880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446BB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446BB2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5B12CA14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3B71D6" w14:textId="679F3122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Vienoje makšties tabletėje yra 100 mg </w:t>
      </w:r>
      <w:proofErr w:type="spellStart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klotrimazolo</w:t>
      </w:r>
      <w:proofErr w:type="spellEnd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7A8B198C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kern w:val="0"/>
          <w:sz w:val="22"/>
          <w:szCs w:val="22"/>
          <w:lang w:eastAsia="lt-LT"/>
          <w14:ligatures w14:val="none"/>
        </w:rPr>
      </w:pPr>
    </w:p>
    <w:p w14:paraId="456004E6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3.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0FA8BAE8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BEC317C" w14:textId="2E005AD5" w:rsidR="00446BB2" w:rsidRPr="00446BB2" w:rsidRDefault="00446BB2" w:rsidP="00446BB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Pagalbinės medžiagos: laktozė </w:t>
      </w:r>
      <w:proofErr w:type="spellStart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monohidratas</w:t>
      </w:r>
      <w:proofErr w:type="spellEnd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, bulvių krakmolas, </w:t>
      </w:r>
      <w:proofErr w:type="spellStart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adipo</w:t>
      </w:r>
      <w:proofErr w:type="spellEnd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rūgštis, natrio-vandenilio karbonatas, magnio </w:t>
      </w:r>
      <w:proofErr w:type="spellStart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stearatas</w:t>
      </w:r>
      <w:proofErr w:type="spellEnd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, koloidinis bevandenis silicio dioksidas, natrio </w:t>
      </w:r>
      <w:proofErr w:type="spellStart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laurilsulfatas</w:t>
      </w:r>
      <w:proofErr w:type="spellEnd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1F332230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7B35180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4.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054A489C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A9FF876" w14:textId="15AEF438" w:rsid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6 makšties tabletės</w:t>
      </w:r>
    </w:p>
    <w:p w14:paraId="78D07027" w14:textId="6E62EEBB" w:rsidR="00DB4B60" w:rsidRPr="00DB4B60" w:rsidRDefault="00DB4B60" w:rsidP="00DB4B6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</w:pPr>
      <w:r w:rsidRPr="00DB4B6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12 makšties tablečių</w:t>
      </w:r>
    </w:p>
    <w:p w14:paraId="0CCBFF36" w14:textId="3CFD244F" w:rsidR="00DB4B60" w:rsidRPr="00446BB2" w:rsidRDefault="00DB4B60" w:rsidP="00DB4B60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B4B60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18 makšties tablečių</w:t>
      </w:r>
    </w:p>
    <w:p w14:paraId="360B7540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9DDC6F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5.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VARTOJIMO METODAS IR BŪDAS (-AI)</w:t>
      </w:r>
    </w:p>
    <w:p w14:paraId="731E7366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23E119A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Vartoti į makštį.</w:t>
      </w:r>
    </w:p>
    <w:p w14:paraId="06C45CAD" w14:textId="63E1FFAA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36240A4D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FAC0151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6.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24BB55FF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DA10C80" w14:textId="62766701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4669435F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F4A682E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7.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KITAS (-I) SPECIALUS (-ŪS) ĮSPĖJIMAS (-AI) (JEI REIKIA)</w:t>
      </w:r>
    </w:p>
    <w:p w14:paraId="748B904A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92B5015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AC105D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8.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4CFCBEB7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E20CB1E" w14:textId="29838073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Tinka iki/</w:t>
      </w: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EXP: MMMM mm</w:t>
      </w:r>
    </w:p>
    <w:p w14:paraId="0B1D23E1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F62A61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9.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39C4BB8E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8CE4A6" w14:textId="5B11122F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25 </w:t>
      </w: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C temperatūroje. </w:t>
      </w:r>
    </w:p>
    <w:p w14:paraId="632C7BB6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92D2EE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10.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67B2B7D2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42D871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253D31C" w14:textId="77777777" w:rsidR="00D07578" w:rsidRPr="00D07578" w:rsidRDefault="00D07578" w:rsidP="00D0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75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075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34D6A094" w14:textId="77777777" w:rsidR="00D07578" w:rsidRPr="00D07578" w:rsidRDefault="00D07578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8DB2B94" w14:textId="77777777" w:rsidR="00D07578" w:rsidRPr="00D07578" w:rsidRDefault="00D07578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0757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0757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0757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7B23901F" w14:textId="77777777" w:rsidR="00D07578" w:rsidRPr="00D07578" w:rsidRDefault="00D07578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757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E5D00C8" w14:textId="77777777" w:rsidR="00D07578" w:rsidRPr="00D07578" w:rsidRDefault="00D07578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0757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0F3B485" w14:textId="77777777" w:rsidR="00D07578" w:rsidRPr="00D07578" w:rsidRDefault="00D07578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7578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5061578A" w14:textId="77777777" w:rsidR="00D07578" w:rsidRPr="00D07578" w:rsidRDefault="00D07578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1682179" w14:textId="77777777" w:rsidR="00D07578" w:rsidRPr="00D07578" w:rsidRDefault="00D07578" w:rsidP="00D075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075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07578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2D8FEB7" w14:textId="77777777" w:rsidR="00D07578" w:rsidRPr="00D07578" w:rsidRDefault="00D07578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9B09190" w14:textId="38C6A6AC" w:rsidR="00D07578" w:rsidRPr="00560BAF" w:rsidRDefault="004E5A1F" w:rsidP="00D07578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E8770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N6</w:t>
      </w:r>
      <w:r w:rsidRPr="00560BA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D07578" w:rsidRPr="00560BAF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75435F" w:rsidRPr="00560BAF">
        <w:rPr>
          <w:rFonts w:asciiTheme="majorBidi" w:hAnsiTheme="majorBidi" w:cstheme="majorBidi"/>
          <w:color w:val="000000"/>
          <w:sz w:val="22"/>
          <w:szCs w:val="22"/>
          <w:lang w:eastAsia="lt-LT"/>
        </w:rPr>
        <w:t>26/3132/001</w:t>
      </w:r>
    </w:p>
    <w:p w14:paraId="3758B194" w14:textId="124ACA44" w:rsidR="00446BB2" w:rsidRPr="00E87708" w:rsidRDefault="00560BAF" w:rsidP="00446BB2">
      <w:pPr>
        <w:tabs>
          <w:tab w:val="left" w:pos="540"/>
        </w:tabs>
        <w:spacing w:after="0" w:line="240" w:lineRule="auto"/>
        <w:rPr>
          <w:rFonts w:asciiTheme="majorBidi" w:eastAsia="Calibri" w:hAnsiTheme="majorBidi" w:cstheme="majorBidi"/>
          <w:kern w:val="0"/>
          <w:sz w:val="22"/>
          <w:szCs w:val="22"/>
          <w:highlight w:val="lightGray"/>
          <w:lang w:eastAsia="lt-LT"/>
          <w14:ligatures w14:val="none"/>
        </w:rPr>
      </w:pPr>
      <w:r w:rsidRPr="00E87708">
        <w:rPr>
          <w:rFonts w:asciiTheme="majorBidi" w:eastAsia="Calibri" w:hAnsiTheme="majorBidi" w:cstheme="majorBidi"/>
          <w:kern w:val="0"/>
          <w:sz w:val="22"/>
          <w:szCs w:val="22"/>
          <w:highlight w:val="lightGray"/>
          <w:lang w:eastAsia="lt-LT"/>
          <w14:ligatures w14:val="none"/>
        </w:rPr>
        <w:t xml:space="preserve">N12 – </w:t>
      </w:r>
      <w:r w:rsidRPr="00E8770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Pr="00E87708">
        <w:rPr>
          <w:rFonts w:asciiTheme="majorBidi" w:hAnsiTheme="majorBidi" w:cstheme="majorBidi"/>
          <w:color w:val="000000"/>
          <w:sz w:val="22"/>
          <w:szCs w:val="22"/>
          <w:highlight w:val="lightGray"/>
          <w:lang w:eastAsia="lt-LT"/>
        </w:rPr>
        <w:t>26/3132/00</w:t>
      </w:r>
      <w:r w:rsidRPr="00E87708">
        <w:rPr>
          <w:rFonts w:asciiTheme="majorBidi" w:hAnsiTheme="majorBidi" w:cstheme="majorBidi"/>
          <w:color w:val="000000"/>
          <w:sz w:val="22"/>
          <w:szCs w:val="22"/>
          <w:highlight w:val="lightGray"/>
          <w:lang w:eastAsia="lt-LT"/>
        </w:rPr>
        <w:t>2</w:t>
      </w:r>
      <w:r w:rsidR="00E87708">
        <w:rPr>
          <w:rFonts w:asciiTheme="majorBidi" w:hAnsiTheme="majorBidi" w:cstheme="majorBidi"/>
          <w:color w:val="000000"/>
          <w:sz w:val="22"/>
          <w:szCs w:val="22"/>
          <w:highlight w:val="lightGray"/>
          <w:lang w:eastAsia="lt-LT"/>
        </w:rPr>
        <w:t xml:space="preserve"> </w:t>
      </w:r>
    </w:p>
    <w:p w14:paraId="6E316498" w14:textId="331FA926" w:rsidR="00560BAF" w:rsidRPr="00560BAF" w:rsidRDefault="00560BAF" w:rsidP="00446BB2">
      <w:pPr>
        <w:tabs>
          <w:tab w:val="left" w:pos="540"/>
        </w:tabs>
        <w:spacing w:after="0" w:line="240" w:lineRule="auto"/>
        <w:rPr>
          <w:rFonts w:asciiTheme="majorBidi" w:eastAsia="Calibri" w:hAnsiTheme="majorBidi" w:cstheme="majorBidi"/>
          <w:kern w:val="0"/>
          <w:sz w:val="22"/>
          <w:szCs w:val="22"/>
          <w:lang w:eastAsia="lt-LT"/>
          <w14:ligatures w14:val="none"/>
        </w:rPr>
      </w:pPr>
      <w:r w:rsidRPr="00E87708">
        <w:rPr>
          <w:rFonts w:asciiTheme="majorBidi" w:eastAsia="Calibri" w:hAnsiTheme="majorBidi" w:cstheme="majorBidi"/>
          <w:kern w:val="0"/>
          <w:sz w:val="22"/>
          <w:szCs w:val="22"/>
          <w:highlight w:val="lightGray"/>
          <w:lang w:eastAsia="lt-LT"/>
          <w14:ligatures w14:val="none"/>
        </w:rPr>
        <w:t xml:space="preserve">N18 - </w:t>
      </w:r>
      <w:r w:rsidRPr="00E87708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LT/L/</w:t>
      </w:r>
      <w:r w:rsidRPr="00E87708">
        <w:rPr>
          <w:rFonts w:asciiTheme="majorBidi" w:hAnsiTheme="majorBidi" w:cstheme="majorBidi"/>
          <w:color w:val="000000"/>
          <w:sz w:val="22"/>
          <w:szCs w:val="22"/>
          <w:highlight w:val="lightGray"/>
          <w:lang w:eastAsia="lt-LT"/>
        </w:rPr>
        <w:t>26/3132/00</w:t>
      </w:r>
      <w:r w:rsidRPr="00E87708">
        <w:rPr>
          <w:rFonts w:asciiTheme="majorBidi" w:hAnsiTheme="majorBidi" w:cstheme="majorBidi"/>
          <w:color w:val="000000"/>
          <w:sz w:val="22"/>
          <w:szCs w:val="22"/>
          <w:highlight w:val="lightGray"/>
          <w:lang w:eastAsia="lt-LT"/>
        </w:rPr>
        <w:t>3</w:t>
      </w:r>
    </w:p>
    <w:p w14:paraId="60A1574D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89F0B54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13.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78824DA2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E941EE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Serija/</w:t>
      </w: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Lot:</w:t>
      </w:r>
    </w:p>
    <w:p w14:paraId="44930786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7948522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7C440F1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14.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3EFC445A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BF26D79" w14:textId="3F6A5B6C" w:rsidR="00446BB2" w:rsidRPr="00446BB2" w:rsidRDefault="00446BB2" w:rsidP="00D07578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2E5EA3C8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BE0DEA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15.</w:t>
      </w:r>
      <w:r w:rsidRPr="00446BB2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3928B72E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A082C36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694FEEA" w14:textId="77777777" w:rsidR="00446BB2" w:rsidRPr="00446BB2" w:rsidRDefault="00446BB2" w:rsidP="00446B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Calibri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446BB2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16.</w:t>
      </w:r>
      <w:r w:rsidRPr="00446BB2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2D04350B" w14:textId="77777777" w:rsidR="00446BB2" w:rsidRPr="00446BB2" w:rsidRDefault="00446BB2" w:rsidP="00446BB2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573BF44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  <w:proofErr w:type="spellStart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clotrimazolum</w:t>
      </w:r>
      <w:proofErr w:type="spellEnd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>gsk</w:t>
      </w:r>
      <w:proofErr w:type="spellEnd"/>
      <w:r w:rsidRPr="00446BB2"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  <w:t xml:space="preserve"> 100 mg  </w:t>
      </w:r>
    </w:p>
    <w:p w14:paraId="147D4622" w14:textId="77777777" w:rsidR="00446BB2" w:rsidRPr="00446BB2" w:rsidRDefault="00446BB2" w:rsidP="00446BB2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F84332" w14:textId="77777777" w:rsidR="00446BB2" w:rsidRPr="0075435F" w:rsidRDefault="00446BB2" w:rsidP="00446B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:lang w:eastAsia="lt-LT"/>
          <w14:ligatures w14:val="none"/>
        </w:rPr>
      </w:pPr>
      <w:r w:rsidRPr="0075435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eastAsia="lt-LT"/>
          <w14:ligatures w14:val="none"/>
        </w:rPr>
        <w:t>17.</w:t>
      </w:r>
      <w:r w:rsidRPr="0075435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eastAsia="lt-LT"/>
          <w14:ligatures w14:val="none"/>
        </w:rPr>
        <w:tab/>
        <w:t>UNIKALUS IDENTIFIKATORIUS – 2D BRŪKŠNINIS KODAS</w:t>
      </w:r>
    </w:p>
    <w:p w14:paraId="63369B85" w14:textId="77777777" w:rsidR="00446BB2" w:rsidRPr="0075435F" w:rsidRDefault="00446BB2" w:rsidP="00446B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eastAsia="lt-LT"/>
          <w14:ligatures w14:val="none"/>
        </w:rPr>
      </w:pPr>
    </w:p>
    <w:p w14:paraId="32332616" w14:textId="06238C7B" w:rsidR="00446BB2" w:rsidRPr="0075435F" w:rsidRDefault="00446BB2" w:rsidP="00446B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eastAsia="lt-LT"/>
          <w14:ligatures w14:val="none"/>
        </w:rPr>
      </w:pPr>
      <w:r w:rsidRPr="0075435F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6F48F9E6" w14:textId="77777777" w:rsidR="00446BB2" w:rsidRPr="0075435F" w:rsidRDefault="00446BB2" w:rsidP="00446B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eastAsia="lt-LT"/>
          <w14:ligatures w14:val="none"/>
        </w:rPr>
      </w:pPr>
    </w:p>
    <w:p w14:paraId="5DA7D993" w14:textId="77777777" w:rsidR="00446BB2" w:rsidRPr="0075435F" w:rsidRDefault="00446BB2" w:rsidP="00446BB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2"/>
          <w:lang w:eastAsia="lt-LT"/>
          <w14:ligatures w14:val="none"/>
        </w:rPr>
      </w:pPr>
      <w:r w:rsidRPr="0075435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eastAsia="lt-LT"/>
          <w14:ligatures w14:val="none"/>
        </w:rPr>
        <w:t>18.</w:t>
      </w:r>
      <w:r w:rsidRPr="0075435F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2"/>
          <w:lang w:eastAsia="lt-LT"/>
          <w14:ligatures w14:val="none"/>
        </w:rPr>
        <w:tab/>
        <w:t>UNIKALUS IDENTIFIKATORIUS – ŽMONĖMS SUPRANTAMI DUOMENYS</w:t>
      </w:r>
    </w:p>
    <w:p w14:paraId="0B52C156" w14:textId="77777777" w:rsidR="00446BB2" w:rsidRPr="0075435F" w:rsidRDefault="00446BB2" w:rsidP="00446B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lang w:eastAsia="lt-LT"/>
          <w14:ligatures w14:val="none"/>
        </w:rPr>
      </w:pPr>
    </w:p>
    <w:p w14:paraId="00CFA70F" w14:textId="77777777" w:rsidR="00446BB2" w:rsidRPr="0075435F" w:rsidRDefault="00446BB2" w:rsidP="00446B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lang w:eastAsia="lt-LT"/>
          <w14:ligatures w14:val="none"/>
        </w:rPr>
      </w:pPr>
      <w:r w:rsidRPr="0075435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  <w:t xml:space="preserve">PC: </w:t>
      </w:r>
    </w:p>
    <w:p w14:paraId="3948A15F" w14:textId="77777777" w:rsidR="00446BB2" w:rsidRPr="0075435F" w:rsidRDefault="00446BB2" w:rsidP="00446B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</w:pPr>
      <w:r w:rsidRPr="0075435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  <w:t xml:space="preserve">SN: </w:t>
      </w:r>
    </w:p>
    <w:p w14:paraId="326398D3" w14:textId="77777777" w:rsidR="00446BB2" w:rsidRPr="0075435F" w:rsidRDefault="00446BB2" w:rsidP="00446BB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</w:pPr>
      <w:r w:rsidRPr="0075435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highlight w:val="lightGray"/>
          <w:lang w:eastAsia="lt-LT"/>
          <w14:ligatures w14:val="none"/>
        </w:rPr>
        <w:t>NN:</w:t>
      </w:r>
      <w:r w:rsidRPr="0075435F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lt-LT"/>
          <w14:ligatures w14:val="none"/>
        </w:rPr>
        <w:t xml:space="preserve"> </w:t>
      </w:r>
    </w:p>
    <w:p w14:paraId="12244081" w14:textId="77777777" w:rsidR="00446BB2" w:rsidRPr="0075435F" w:rsidRDefault="00446BB2" w:rsidP="00446B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18FD60" w14:textId="77777777" w:rsidR="00D07578" w:rsidRPr="0075435F" w:rsidRDefault="00D07578" w:rsidP="00446BB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DF2816" w14:textId="770805FB" w:rsidR="00DB1C67" w:rsidRPr="00DB1C67" w:rsidRDefault="00DB1C67" w:rsidP="0078293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Delpharm</w:t>
      </w:r>
      <w:proofErr w:type="spellEnd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Poznań</w:t>
      </w:r>
      <w:proofErr w:type="spellEnd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Spółka</w:t>
      </w:r>
      <w:proofErr w:type="spellEnd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Akcyjna</w:t>
      </w:r>
      <w:proofErr w:type="spellEnd"/>
      <w:r w:rsid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Grunwaldzka</w:t>
      </w:r>
      <w:proofErr w:type="spellEnd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189</w:t>
      </w:r>
      <w:r w:rsid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60-322 </w:t>
      </w:r>
      <w:proofErr w:type="spellStart"/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Poznań</w:t>
      </w:r>
      <w:proofErr w:type="spellEnd"/>
      <w:r w:rsid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78293D" w:rsidRP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 w:rsidR="0078293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C11A464" w14:textId="77777777" w:rsidR="00DB1C67" w:rsidRPr="00DB1C67" w:rsidRDefault="00DB1C67" w:rsidP="00DB1C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DC6658" w14:textId="77777777" w:rsidR="00DB1C67" w:rsidRPr="00DB1C67" w:rsidRDefault="00DB1C67" w:rsidP="00DB1C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14F2BE4" w14:textId="77777777" w:rsidR="00DB1C67" w:rsidRPr="00DB1C67" w:rsidRDefault="00DB1C67" w:rsidP="00DB1C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5538F36" w14:textId="77777777" w:rsidR="00DB1C67" w:rsidRPr="00DB1C67" w:rsidRDefault="00DB1C67" w:rsidP="00DB1C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B1C6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1A9EC1A" w14:textId="77777777" w:rsidR="00DB1C67" w:rsidRPr="00DB1C67" w:rsidRDefault="00DB1C67" w:rsidP="00DB1C6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CABEEF" w14:textId="1CB47D31" w:rsidR="00446BB2" w:rsidRPr="00D77D63" w:rsidRDefault="00D77D63" w:rsidP="00D77D63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472F08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N12, N18 pakuotėmis.</w:t>
      </w:r>
    </w:p>
    <w:p w14:paraId="1A39BB48" w14:textId="32659DFC" w:rsidR="000E75BE" w:rsidRPr="00446BB2" w:rsidRDefault="000E75BE" w:rsidP="00446BB2"/>
    <w:sectPr w:rsidR="000E75BE" w:rsidRPr="00446BB2" w:rsidSect="009501CB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A"/>
    <w:rsid w:val="00024A4B"/>
    <w:rsid w:val="00090DCA"/>
    <w:rsid w:val="000E75BE"/>
    <w:rsid w:val="00446BB2"/>
    <w:rsid w:val="004E5A1F"/>
    <w:rsid w:val="00560BAF"/>
    <w:rsid w:val="00691BF3"/>
    <w:rsid w:val="007263D2"/>
    <w:rsid w:val="0075435F"/>
    <w:rsid w:val="0078293D"/>
    <w:rsid w:val="008D19FE"/>
    <w:rsid w:val="009501CB"/>
    <w:rsid w:val="00C56F0A"/>
    <w:rsid w:val="00C74918"/>
    <w:rsid w:val="00D07578"/>
    <w:rsid w:val="00D77D63"/>
    <w:rsid w:val="00DA2DFA"/>
    <w:rsid w:val="00DB1C67"/>
    <w:rsid w:val="00DB4B60"/>
    <w:rsid w:val="00E8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8F5A"/>
  <w15:chartTrackingRefBased/>
  <w15:docId w15:val="{727F5274-33AA-434E-84A9-1534D0A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2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2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2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2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2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2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2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2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2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2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2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2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2D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2D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2D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2D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2D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2D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2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2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2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2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2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2DF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2D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2D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2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2D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2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1425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2025-09-18T13:24:00Z</dcterms:created>
  <dcterms:modified xsi:type="dcterms:W3CDTF">2026-01-20T10:31:00Z</dcterms:modified>
</cp:coreProperties>
</file>