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76F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F1A752D" w14:textId="77777777" w:rsid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50E0FBE" w14:textId="77777777" w:rsidR="00226B50" w:rsidRPr="00071D48" w:rsidRDefault="00226B50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77EE868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AA6A557" w14:textId="77777777" w:rsidR="005D554B" w:rsidRPr="00071D48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071D48">
        <w:rPr>
          <w:b/>
          <w:bCs/>
          <w:iCs/>
          <w:snapToGrid w:val="0"/>
          <w:sz w:val="22"/>
          <w:szCs w:val="22"/>
          <w:lang w:eastAsia="x-none"/>
        </w:rPr>
        <w:t>A. ŽENKLINIMAS</w:t>
      </w:r>
    </w:p>
    <w:p w14:paraId="0621BFFE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71D48">
        <w:rPr>
          <w:snapToGrid w:val="0"/>
          <w:sz w:val="22"/>
          <w:szCs w:val="22"/>
        </w:rPr>
        <w:br w:type="page"/>
      </w:r>
    </w:p>
    <w:p w14:paraId="57CF2E64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071D48">
        <w:rPr>
          <w:b/>
          <w:noProof/>
          <w:snapToGrid w:val="0"/>
          <w:sz w:val="22"/>
          <w:szCs w:val="22"/>
        </w:rPr>
        <w:lastRenderedPageBreak/>
        <w:t>INFORMACIJA ANT IŠORINĖS PAKUOTĖS</w:t>
      </w:r>
    </w:p>
    <w:p w14:paraId="4233983B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2"/>
        </w:rPr>
      </w:pPr>
    </w:p>
    <w:p w14:paraId="5063EA79" w14:textId="77777777" w:rsidR="005D554B" w:rsidRPr="00071D48" w:rsidRDefault="00513309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071D48">
        <w:rPr>
          <w:b/>
          <w:noProof/>
          <w:snapToGrid w:val="0"/>
          <w:sz w:val="22"/>
          <w:szCs w:val="22"/>
        </w:rPr>
        <w:t>Kartono dėžutė</w:t>
      </w:r>
    </w:p>
    <w:p w14:paraId="2426F209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5200117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7D67D36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caps/>
          <w:noProof/>
          <w:snapToGrid w:val="0"/>
          <w:sz w:val="22"/>
          <w:szCs w:val="22"/>
        </w:rPr>
        <w:t>VAISTINIO</w:t>
      </w:r>
      <w:r w:rsidRPr="00071D48">
        <w:rPr>
          <w:b/>
          <w:noProof/>
          <w:snapToGrid w:val="0"/>
          <w:sz w:val="22"/>
          <w:szCs w:val="22"/>
        </w:rPr>
        <w:t xml:space="preserve"> PREPARATO PAVADINIMAS</w:t>
      </w:r>
    </w:p>
    <w:p w14:paraId="3A8E60C0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F5B3010" w14:textId="77777777" w:rsidR="00C7222B" w:rsidRPr="00C7222B" w:rsidRDefault="00C7222B" w:rsidP="00C7222B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7222B">
        <w:rPr>
          <w:sz w:val="22"/>
          <w:szCs w:val="22"/>
        </w:rPr>
        <w:t>Levosimendan</w:t>
      </w:r>
      <w:proofErr w:type="spellEnd"/>
      <w:r w:rsidRPr="00C7222B">
        <w:rPr>
          <w:sz w:val="22"/>
          <w:szCs w:val="22"/>
        </w:rPr>
        <w:t xml:space="preserve"> </w:t>
      </w:r>
      <w:proofErr w:type="spellStart"/>
      <w:r w:rsidRPr="00C7222B">
        <w:rPr>
          <w:sz w:val="22"/>
          <w:szCs w:val="22"/>
        </w:rPr>
        <w:t>Alpha-Medical</w:t>
      </w:r>
      <w:proofErr w:type="spellEnd"/>
      <w:r w:rsidRPr="00C7222B">
        <w:rPr>
          <w:sz w:val="22"/>
          <w:szCs w:val="22"/>
        </w:rPr>
        <w:t xml:space="preserve"> </w:t>
      </w:r>
      <w:r w:rsidRPr="00C7222B">
        <w:rPr>
          <w:color w:val="000000"/>
          <w:sz w:val="22"/>
          <w:szCs w:val="22"/>
        </w:rPr>
        <w:t>2,5 mg/ml koncentratas infuziniam tirpalui</w:t>
      </w:r>
    </w:p>
    <w:p w14:paraId="284FACE2" w14:textId="77777777" w:rsidR="00C7222B" w:rsidRPr="00C7222B" w:rsidRDefault="00C7222B" w:rsidP="00C7222B">
      <w:pPr>
        <w:widowControl w:val="0"/>
        <w:rPr>
          <w:sz w:val="22"/>
          <w:szCs w:val="22"/>
        </w:rPr>
      </w:pPr>
      <w:proofErr w:type="spellStart"/>
      <w:r w:rsidRPr="00C7222B">
        <w:rPr>
          <w:sz w:val="22"/>
          <w:szCs w:val="22"/>
        </w:rPr>
        <w:t>levosimendanas</w:t>
      </w:r>
      <w:proofErr w:type="spellEnd"/>
    </w:p>
    <w:p w14:paraId="5119B8EB" w14:textId="77777777" w:rsidR="005D554B" w:rsidRPr="00C7222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2D7FD37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31A0BC3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2.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VEIKLIOJI (-IOS) MEDŽIAGA (-OS) IR JOS (-Ų) KIEKIS (-IAI)</w:t>
      </w:r>
    </w:p>
    <w:p w14:paraId="6941F714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867491C" w14:textId="77777777" w:rsidR="00C7222B" w:rsidRPr="00C7222B" w:rsidRDefault="00C7222B" w:rsidP="00C7222B">
      <w:pPr>
        <w:widowControl w:val="0"/>
        <w:rPr>
          <w:sz w:val="22"/>
          <w:szCs w:val="22"/>
        </w:rPr>
      </w:pPr>
      <w:r w:rsidRPr="00C7222B">
        <w:rPr>
          <w:sz w:val="22"/>
          <w:szCs w:val="22"/>
        </w:rPr>
        <w:t xml:space="preserve">1 ml koncentrato yra 2,5 mg </w:t>
      </w:r>
      <w:proofErr w:type="spellStart"/>
      <w:r w:rsidRPr="00C7222B">
        <w:rPr>
          <w:sz w:val="22"/>
          <w:szCs w:val="22"/>
        </w:rPr>
        <w:t>levosimendano</w:t>
      </w:r>
      <w:proofErr w:type="spellEnd"/>
      <w:r w:rsidRPr="00C7222B">
        <w:rPr>
          <w:sz w:val="22"/>
          <w:szCs w:val="22"/>
        </w:rPr>
        <w:t>.</w:t>
      </w:r>
    </w:p>
    <w:p w14:paraId="6CEF0D4E" w14:textId="77777777" w:rsidR="00825E87" w:rsidRPr="00071D48" w:rsidRDefault="00825E87" w:rsidP="00AA2F71">
      <w:pPr>
        <w:pStyle w:val="Betarp"/>
      </w:pPr>
    </w:p>
    <w:p w14:paraId="29DE4C05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1717D5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3.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PAGALBINIŲ MEDŽIAGŲ SĄRAŠAS</w:t>
      </w:r>
    </w:p>
    <w:p w14:paraId="20FA332D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4F503FD" w14:textId="77777777" w:rsidR="00C7222B" w:rsidRPr="00C7222B" w:rsidRDefault="00C7222B" w:rsidP="00C7222B">
      <w:pPr>
        <w:widowControl w:val="0"/>
        <w:rPr>
          <w:sz w:val="22"/>
          <w:szCs w:val="22"/>
        </w:rPr>
      </w:pPr>
      <w:proofErr w:type="spellStart"/>
      <w:r w:rsidRPr="00C7222B">
        <w:rPr>
          <w:sz w:val="22"/>
          <w:szCs w:val="22"/>
        </w:rPr>
        <w:t>povidonas</w:t>
      </w:r>
      <w:proofErr w:type="spellEnd"/>
    </w:p>
    <w:p w14:paraId="56A6DE58" w14:textId="77777777" w:rsidR="00C7222B" w:rsidRPr="00C7222B" w:rsidRDefault="00C7222B" w:rsidP="00C7222B">
      <w:pPr>
        <w:widowControl w:val="0"/>
        <w:rPr>
          <w:sz w:val="22"/>
          <w:szCs w:val="22"/>
        </w:rPr>
      </w:pPr>
      <w:r w:rsidRPr="00C7222B">
        <w:rPr>
          <w:sz w:val="22"/>
          <w:szCs w:val="22"/>
        </w:rPr>
        <w:t>bevandenė citrinų rūgštis</w:t>
      </w:r>
    </w:p>
    <w:p w14:paraId="015FD72F" w14:textId="5AACC337" w:rsidR="005D554B" w:rsidRPr="00C7222B" w:rsidRDefault="00C7222B" w:rsidP="00C7222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C7222B">
        <w:rPr>
          <w:sz w:val="22"/>
          <w:szCs w:val="22"/>
        </w:rPr>
        <w:t>bevandenis etanolis</w:t>
      </w:r>
    </w:p>
    <w:p w14:paraId="54CEDFFE" w14:textId="77777777" w:rsidR="00AA2F71" w:rsidRPr="00071D48" w:rsidRDefault="00AA2F7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F73FCC7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4.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FARMACINĖ FORMA IR KIEKIS PAKUOTĖJE</w:t>
      </w:r>
    </w:p>
    <w:p w14:paraId="3FB513A4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0BF6102" w14:textId="77777777" w:rsidR="00AA2F71" w:rsidRPr="00071D48" w:rsidRDefault="00632922" w:rsidP="005D554B">
      <w:pPr>
        <w:tabs>
          <w:tab w:val="left" w:pos="567"/>
        </w:tabs>
        <w:spacing w:line="260" w:lineRule="exact"/>
        <w:rPr>
          <w:rFonts w:eastAsia="Calibri"/>
          <w:sz w:val="22"/>
          <w:szCs w:val="22"/>
          <w:lang w:eastAsia="lv-LV"/>
        </w:rPr>
      </w:pPr>
      <w:r w:rsidRPr="00071D48">
        <w:rPr>
          <w:rFonts w:eastAsia="Calibri"/>
          <w:sz w:val="22"/>
          <w:szCs w:val="22"/>
          <w:highlight w:val="lightGray"/>
          <w:lang w:eastAsia="lv-LV"/>
        </w:rPr>
        <w:t>K</w:t>
      </w:r>
      <w:r w:rsidR="00AA2F71" w:rsidRPr="00071D48">
        <w:rPr>
          <w:rFonts w:eastAsia="Calibri"/>
          <w:sz w:val="22"/>
          <w:szCs w:val="22"/>
          <w:highlight w:val="lightGray"/>
          <w:lang w:eastAsia="lv-LV"/>
        </w:rPr>
        <w:t>oncentratas infuziniam tirpalui</w:t>
      </w:r>
    </w:p>
    <w:p w14:paraId="68F948D0" w14:textId="77777777" w:rsidR="00AA2F71" w:rsidRPr="00071D48" w:rsidRDefault="00AA2F71" w:rsidP="005D554B">
      <w:pPr>
        <w:tabs>
          <w:tab w:val="left" w:pos="567"/>
        </w:tabs>
        <w:spacing w:line="260" w:lineRule="exact"/>
        <w:rPr>
          <w:rFonts w:eastAsia="Calibri"/>
          <w:sz w:val="22"/>
          <w:szCs w:val="22"/>
          <w:lang w:eastAsia="lv-LV"/>
        </w:rPr>
      </w:pPr>
    </w:p>
    <w:p w14:paraId="3E6B5184" w14:textId="77777777" w:rsidR="00AA2F71" w:rsidRPr="00071D48" w:rsidRDefault="00AA2F71" w:rsidP="00AA2F71">
      <w:pPr>
        <w:rPr>
          <w:sz w:val="22"/>
          <w:szCs w:val="22"/>
        </w:rPr>
      </w:pPr>
      <w:r w:rsidRPr="00071D48">
        <w:rPr>
          <w:sz w:val="22"/>
          <w:szCs w:val="22"/>
        </w:rPr>
        <w:t>1 </w:t>
      </w:r>
      <w:r w:rsidR="00632922" w:rsidRPr="00071D48">
        <w:rPr>
          <w:sz w:val="22"/>
          <w:szCs w:val="22"/>
        </w:rPr>
        <w:t>x</w:t>
      </w:r>
      <w:r w:rsidRPr="00071D48">
        <w:rPr>
          <w:sz w:val="22"/>
          <w:szCs w:val="22"/>
        </w:rPr>
        <w:t xml:space="preserve"> 5 ml</w:t>
      </w:r>
    </w:p>
    <w:p w14:paraId="3F519858" w14:textId="5CF25765" w:rsidR="00AA2F71" w:rsidRPr="00C7222B" w:rsidRDefault="00AA2F71" w:rsidP="00AA2F71">
      <w:pPr>
        <w:rPr>
          <w:sz w:val="22"/>
          <w:szCs w:val="22"/>
          <w:highlight w:val="lightGray"/>
        </w:rPr>
      </w:pPr>
    </w:p>
    <w:p w14:paraId="2F7E5A02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D4FC589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5.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VARTOJIMO METODAS IR BŪDAS (-AI)</w:t>
      </w:r>
    </w:p>
    <w:p w14:paraId="1859E533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23F37D7" w14:textId="77777777" w:rsidR="00C7222B" w:rsidRPr="00C7222B" w:rsidRDefault="00C7222B" w:rsidP="00C7222B">
      <w:pPr>
        <w:widowControl w:val="0"/>
        <w:rPr>
          <w:sz w:val="22"/>
          <w:szCs w:val="22"/>
        </w:rPr>
      </w:pPr>
      <w:r w:rsidRPr="00C7222B">
        <w:rPr>
          <w:sz w:val="22"/>
          <w:szCs w:val="22"/>
        </w:rPr>
        <w:t>Tik vienkartiniam vartojimui.</w:t>
      </w:r>
    </w:p>
    <w:p w14:paraId="4E4DF74A" w14:textId="77777777" w:rsidR="00C7222B" w:rsidRPr="00C7222B" w:rsidRDefault="00C7222B" w:rsidP="00C7222B">
      <w:pPr>
        <w:widowControl w:val="0"/>
        <w:rPr>
          <w:sz w:val="22"/>
          <w:szCs w:val="22"/>
        </w:rPr>
      </w:pPr>
      <w:r w:rsidRPr="00C7222B">
        <w:rPr>
          <w:sz w:val="22"/>
          <w:szCs w:val="22"/>
        </w:rPr>
        <w:t>Leisti į veną po praskiedimo.</w:t>
      </w:r>
    </w:p>
    <w:p w14:paraId="2014B6F7" w14:textId="77777777" w:rsidR="00C7222B" w:rsidRPr="00C7222B" w:rsidRDefault="00C7222B" w:rsidP="00C7222B">
      <w:pPr>
        <w:widowControl w:val="0"/>
        <w:rPr>
          <w:sz w:val="22"/>
          <w:szCs w:val="22"/>
        </w:rPr>
      </w:pPr>
      <w:r w:rsidRPr="00C7222B">
        <w:rPr>
          <w:sz w:val="22"/>
          <w:szCs w:val="22"/>
        </w:rPr>
        <w:t>Prieš vartojimą perskaitykite pakuotės lapelį.</w:t>
      </w:r>
    </w:p>
    <w:p w14:paraId="51698D02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953572C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D441DD4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6.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SPECIALUS ĮSPĖJIMAS, KAD VAISTINĮ PREPARATĄ BŪTINA LAIKYTI VAIKAMS NEPASTEBIMOJE IR NEPASIEKIAMOJE VIETOJE</w:t>
      </w:r>
    </w:p>
    <w:p w14:paraId="69394EF7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6974ACC" w14:textId="2222E779" w:rsidR="005D554B" w:rsidRPr="00C7222B" w:rsidRDefault="00C7222B" w:rsidP="00C7222B">
      <w:pPr>
        <w:widowControl w:val="0"/>
        <w:rPr>
          <w:iCs/>
          <w:sz w:val="22"/>
          <w:szCs w:val="22"/>
        </w:rPr>
      </w:pPr>
      <w:r w:rsidRPr="00C7222B">
        <w:rPr>
          <w:iCs/>
          <w:sz w:val="22"/>
          <w:szCs w:val="22"/>
        </w:rPr>
        <w:t>Laikyti vaikams nepastebimoje ir nepasiekiamoje vietoje</w:t>
      </w:r>
      <w:r w:rsidR="005D554B" w:rsidRPr="00C7222B">
        <w:rPr>
          <w:noProof/>
          <w:snapToGrid w:val="0"/>
          <w:sz w:val="22"/>
          <w:szCs w:val="22"/>
        </w:rPr>
        <w:t>.</w:t>
      </w:r>
    </w:p>
    <w:p w14:paraId="051D51A0" w14:textId="77777777" w:rsidR="005D554B" w:rsidRPr="00C7222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D10E9D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F2A6C4E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7.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KITAS (-I) SPECIALUS (-ŪS) ĮSPĖJIMAS (-AI) (JEI REIKIA)</w:t>
      </w:r>
    </w:p>
    <w:p w14:paraId="1989F349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C46F03D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87B4142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8.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TINKAMUMO LAIKAS</w:t>
      </w:r>
    </w:p>
    <w:p w14:paraId="1B834670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631F8C7" w14:textId="77777777" w:rsidR="00AA2F71" w:rsidRPr="00071D48" w:rsidRDefault="00632922" w:rsidP="00AA2F71">
      <w:pPr>
        <w:rPr>
          <w:sz w:val="22"/>
          <w:szCs w:val="22"/>
        </w:rPr>
      </w:pPr>
      <w:r w:rsidRPr="00071D48">
        <w:rPr>
          <w:sz w:val="22"/>
          <w:szCs w:val="22"/>
        </w:rPr>
        <w:t>EXP</w:t>
      </w:r>
      <w:r w:rsidR="00AA2F71" w:rsidRPr="00071D48">
        <w:rPr>
          <w:sz w:val="22"/>
          <w:szCs w:val="22"/>
        </w:rPr>
        <w:t xml:space="preserve"> {mm MMMM}</w:t>
      </w:r>
    </w:p>
    <w:p w14:paraId="1621A5B7" w14:textId="77777777" w:rsidR="009953BC" w:rsidRPr="00071D48" w:rsidRDefault="009953BC" w:rsidP="00AA2F71">
      <w:pPr>
        <w:rPr>
          <w:sz w:val="22"/>
          <w:szCs w:val="22"/>
        </w:rPr>
      </w:pPr>
    </w:p>
    <w:p w14:paraId="23DF1288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FD6B5F6" w14:textId="77777777" w:rsidR="005D554B" w:rsidRPr="00071D48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9.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SPECIALIOS LAIKYMO SĄLYGOS</w:t>
      </w:r>
    </w:p>
    <w:p w14:paraId="2B0F6DF1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B1BAC8F" w14:textId="77777777" w:rsidR="00C7222B" w:rsidRPr="00C7222B" w:rsidRDefault="00C7222B" w:rsidP="00C7222B">
      <w:pPr>
        <w:rPr>
          <w:color w:val="0D0D0D"/>
          <w:sz w:val="22"/>
          <w:szCs w:val="22"/>
        </w:rPr>
      </w:pPr>
      <w:r w:rsidRPr="00C7222B">
        <w:rPr>
          <w:rFonts w:eastAsia="SimSun"/>
          <w:sz w:val="22"/>
          <w:szCs w:val="22"/>
        </w:rPr>
        <w:t>Laikyti šaldytuve 2</w:t>
      </w:r>
      <w:r w:rsidRPr="00C7222B">
        <w:rPr>
          <w:rFonts w:eastAsia="SimSun"/>
          <w:sz w:val="22"/>
          <w:szCs w:val="22"/>
        </w:rPr>
        <w:sym w:font="Symbol" w:char="F0B0"/>
      </w:r>
      <w:r w:rsidRPr="00C7222B">
        <w:rPr>
          <w:rFonts w:eastAsia="SimSun"/>
          <w:sz w:val="22"/>
          <w:szCs w:val="22"/>
        </w:rPr>
        <w:t>C – 8 </w:t>
      </w:r>
      <w:r w:rsidRPr="00C7222B">
        <w:rPr>
          <w:rFonts w:eastAsia="SimSun"/>
          <w:sz w:val="22"/>
          <w:szCs w:val="22"/>
        </w:rPr>
        <w:sym w:font="Symbol" w:char="F0B0"/>
      </w:r>
      <w:r w:rsidRPr="00C7222B">
        <w:rPr>
          <w:rFonts w:eastAsia="SimSun"/>
          <w:sz w:val="22"/>
          <w:szCs w:val="22"/>
        </w:rPr>
        <w:t xml:space="preserve">C laipsnių temperatūroje. </w:t>
      </w:r>
      <w:r w:rsidRPr="00C7222B">
        <w:rPr>
          <w:color w:val="0D0D0D"/>
          <w:sz w:val="22"/>
          <w:szCs w:val="22"/>
        </w:rPr>
        <w:t>Praskiesto vaisto laikymo sąlygos pateikiamos pakuotės lapelyje.</w:t>
      </w:r>
    </w:p>
    <w:p w14:paraId="45956477" w14:textId="77777777" w:rsidR="00362134" w:rsidRPr="00071D48" w:rsidRDefault="00362134" w:rsidP="005D554B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</w:p>
    <w:p w14:paraId="0F3C10DC" w14:textId="77777777" w:rsidR="00362134" w:rsidRPr="00071D48" w:rsidRDefault="0036213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E5F836B" w14:textId="77777777" w:rsidR="005D554B" w:rsidRPr="00071D48" w:rsidRDefault="005D554B" w:rsidP="00A6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10.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SPECIALIOS ATSARGUMO PRIEMONĖS DĖL NESUVARTOTO VAISTINIO PREPARATO AR JO ATLIEKŲ TVARKYMO (JEI REIKIA)</w:t>
      </w:r>
    </w:p>
    <w:p w14:paraId="01415BE5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36F0043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BE826EB" w14:textId="1AFBB46E" w:rsidR="005D554B" w:rsidRPr="00071D48" w:rsidRDefault="005D554B" w:rsidP="00C7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11.</w:t>
      </w:r>
      <w:r w:rsidRPr="00071D48">
        <w:rPr>
          <w:b/>
          <w:snapToGrid w:val="0"/>
          <w:sz w:val="22"/>
          <w:szCs w:val="22"/>
        </w:rPr>
        <w:tab/>
      </w:r>
      <w:r w:rsidR="00C7222B" w:rsidRPr="00C7222B">
        <w:rPr>
          <w:rFonts w:eastAsia="Calibri"/>
          <w:b/>
          <w:sz w:val="22"/>
          <w:szCs w:val="22"/>
        </w:rPr>
        <w:t>LYGIAGIRETUS IMPORTUOTOJAS</w:t>
      </w:r>
    </w:p>
    <w:p w14:paraId="13C4AC76" w14:textId="77777777" w:rsidR="00C7222B" w:rsidRDefault="00C7222B" w:rsidP="00362134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192E9017" w14:textId="77777777" w:rsidR="00C7222B" w:rsidRPr="00C7222B" w:rsidRDefault="00C7222B" w:rsidP="00C7222B">
      <w:pPr>
        <w:contextualSpacing/>
        <w:outlineLvl w:val="0"/>
        <w:rPr>
          <w:sz w:val="22"/>
          <w:szCs w:val="22"/>
        </w:rPr>
      </w:pPr>
      <w:r w:rsidRPr="00C7222B">
        <w:rPr>
          <w:sz w:val="22"/>
          <w:szCs w:val="22"/>
        </w:rPr>
        <w:t>UAB „Rx pharma“</w:t>
      </w:r>
    </w:p>
    <w:p w14:paraId="2A5A8DA9" w14:textId="77777777" w:rsidR="00C7222B" w:rsidRPr="00C7222B" w:rsidRDefault="00C7222B" w:rsidP="00C7222B">
      <w:pPr>
        <w:contextualSpacing/>
        <w:outlineLvl w:val="0"/>
        <w:rPr>
          <w:sz w:val="22"/>
          <w:szCs w:val="22"/>
        </w:rPr>
      </w:pPr>
      <w:r w:rsidRPr="00C7222B">
        <w:rPr>
          <w:sz w:val="22"/>
          <w:szCs w:val="22"/>
        </w:rPr>
        <w:t>Ukmergės g. 369A</w:t>
      </w:r>
    </w:p>
    <w:p w14:paraId="6EF954EC" w14:textId="77777777" w:rsidR="00C7222B" w:rsidRPr="00C7222B" w:rsidRDefault="00C7222B" w:rsidP="00C7222B">
      <w:pPr>
        <w:contextualSpacing/>
        <w:outlineLvl w:val="0"/>
        <w:rPr>
          <w:sz w:val="22"/>
          <w:szCs w:val="22"/>
        </w:rPr>
      </w:pPr>
      <w:r w:rsidRPr="00C7222B">
        <w:rPr>
          <w:sz w:val="22"/>
          <w:szCs w:val="22"/>
        </w:rPr>
        <w:t>LT-12142 Vilnius</w:t>
      </w:r>
    </w:p>
    <w:p w14:paraId="6E3BDB57" w14:textId="77777777" w:rsidR="00C7222B" w:rsidRPr="00C7222B" w:rsidRDefault="00C7222B" w:rsidP="00C7222B">
      <w:pPr>
        <w:contextualSpacing/>
        <w:outlineLvl w:val="0"/>
        <w:rPr>
          <w:sz w:val="22"/>
          <w:szCs w:val="22"/>
        </w:rPr>
      </w:pPr>
      <w:r w:rsidRPr="00C7222B">
        <w:rPr>
          <w:sz w:val="22"/>
          <w:szCs w:val="22"/>
        </w:rPr>
        <w:t>Lietuva</w:t>
      </w:r>
    </w:p>
    <w:p w14:paraId="35E09909" w14:textId="1EB8891D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45BC51E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284CB3C" w14:textId="3AC28130" w:rsidR="005D554B" w:rsidRPr="00071D48" w:rsidRDefault="005D554B" w:rsidP="00C7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12.</w:t>
      </w:r>
      <w:r w:rsidRPr="00071D48">
        <w:rPr>
          <w:b/>
          <w:snapToGrid w:val="0"/>
          <w:sz w:val="22"/>
          <w:szCs w:val="22"/>
        </w:rPr>
        <w:tab/>
      </w:r>
      <w:r w:rsidR="00C7222B" w:rsidRPr="00C7222B">
        <w:rPr>
          <w:rFonts w:eastAsia="Calibri"/>
          <w:b/>
          <w:bCs/>
          <w:sz w:val="22"/>
          <w:szCs w:val="22"/>
        </w:rPr>
        <w:t>LYGIAGRETAUS IMPORTO LEIDIMO NUMERIS (-IAI)</w:t>
      </w:r>
    </w:p>
    <w:p w14:paraId="56BA2258" w14:textId="77777777" w:rsidR="00C7222B" w:rsidRDefault="00C7222B" w:rsidP="00F416C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5244ACC" w14:textId="5AD8E5CD" w:rsidR="005D554B" w:rsidRPr="00F416C9" w:rsidRDefault="00734F0B" w:rsidP="00F416C9">
      <w:pPr>
        <w:tabs>
          <w:tab w:val="left" w:pos="567"/>
        </w:tabs>
        <w:spacing w:line="260" w:lineRule="exact"/>
        <w:rPr>
          <w:rFonts w:eastAsia="Calibri"/>
          <w:sz w:val="22"/>
          <w:szCs w:val="22"/>
          <w:highlight w:val="lightGray"/>
          <w:lang w:eastAsia="lv-LV"/>
        </w:rPr>
      </w:pPr>
      <w:r w:rsidRPr="001155F8">
        <w:rPr>
          <w:snapToGrid w:val="0"/>
          <w:sz w:val="22"/>
          <w:szCs w:val="22"/>
          <w:highlight w:val="lightGray"/>
        </w:rPr>
        <w:t>5 ml N1</w:t>
      </w:r>
      <w:r>
        <w:rPr>
          <w:snapToGrid w:val="0"/>
          <w:sz w:val="22"/>
          <w:szCs w:val="22"/>
        </w:rPr>
        <w:t xml:space="preserve"> - </w:t>
      </w:r>
      <w:r w:rsidR="00C7222B">
        <w:rPr>
          <w:snapToGrid w:val="0"/>
          <w:sz w:val="22"/>
          <w:szCs w:val="22"/>
        </w:rPr>
        <w:t>LT/L</w:t>
      </w:r>
      <w:r w:rsidR="001155F8" w:rsidRPr="001155F8">
        <w:rPr>
          <w:snapToGrid w:val="0"/>
          <w:sz w:val="22"/>
          <w:szCs w:val="22"/>
        </w:rPr>
        <w:t>/26/3111/001</w:t>
      </w:r>
    </w:p>
    <w:p w14:paraId="203424BF" w14:textId="77777777" w:rsidR="00F416C9" w:rsidRPr="00071D48" w:rsidRDefault="00F416C9" w:rsidP="00F416C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C5652AC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6AE4CCD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13.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SERIJOS NUMERIS</w:t>
      </w:r>
    </w:p>
    <w:p w14:paraId="57C536C7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3D3561F" w14:textId="77777777" w:rsidR="005D554B" w:rsidRPr="00071D48" w:rsidRDefault="0063292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71D48">
        <w:rPr>
          <w:snapToGrid w:val="0"/>
          <w:sz w:val="22"/>
          <w:szCs w:val="22"/>
        </w:rPr>
        <w:t>Lot</w:t>
      </w:r>
    </w:p>
    <w:p w14:paraId="1D9BB755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9D50A12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CF05EB4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14.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PARDAVIMO (IŠDAVIMO) TVARKA</w:t>
      </w:r>
    </w:p>
    <w:p w14:paraId="2C6E1D7F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76E5F97" w14:textId="77777777" w:rsidR="005D554B" w:rsidRPr="00071D48" w:rsidRDefault="00F42776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71D48">
        <w:rPr>
          <w:snapToGrid w:val="0"/>
          <w:sz w:val="22"/>
          <w:szCs w:val="22"/>
        </w:rPr>
        <w:t>R</w:t>
      </w:r>
      <w:r w:rsidR="005D554B" w:rsidRPr="00071D48">
        <w:rPr>
          <w:snapToGrid w:val="0"/>
          <w:sz w:val="22"/>
          <w:szCs w:val="22"/>
        </w:rPr>
        <w:t>eceptinis vaistas</w:t>
      </w:r>
      <w:r w:rsidR="00825E87" w:rsidRPr="00071D48">
        <w:rPr>
          <w:snapToGrid w:val="0"/>
          <w:sz w:val="22"/>
          <w:szCs w:val="22"/>
        </w:rPr>
        <w:t>.</w:t>
      </w:r>
    </w:p>
    <w:p w14:paraId="0055DE27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9383DC7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DA703A9" w14:textId="77777777" w:rsidR="005D554B" w:rsidRPr="00071D48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15.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VARTOJIMO INSTRUKCIJA</w:t>
      </w:r>
    </w:p>
    <w:p w14:paraId="331C61E8" w14:textId="77777777" w:rsidR="00C7222B" w:rsidRDefault="00C7222B" w:rsidP="00C7222B"/>
    <w:p w14:paraId="1244335A" w14:textId="2B13D698" w:rsidR="00C7222B" w:rsidRPr="005309F4" w:rsidRDefault="00C7222B" w:rsidP="00C7222B">
      <w:pPr>
        <w:rPr>
          <w:sz w:val="22"/>
          <w:szCs w:val="22"/>
        </w:rPr>
      </w:pPr>
      <w:r w:rsidRPr="005309F4">
        <w:rPr>
          <w:sz w:val="22"/>
          <w:szCs w:val="22"/>
        </w:rPr>
        <w:t xml:space="preserve">Norėdami paruošti 0,025 mg/ml infuziją, 5 ml koncentrato (1 buteliukas) praskieskite 500 ml 5% gliukozės tirpalo. </w:t>
      </w:r>
    </w:p>
    <w:p w14:paraId="0B44691A" w14:textId="5D72C5A1" w:rsidR="005D554B" w:rsidRPr="00C7222B" w:rsidRDefault="00C7222B" w:rsidP="00C7222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5309F4">
        <w:rPr>
          <w:sz w:val="22"/>
          <w:szCs w:val="22"/>
        </w:rPr>
        <w:t>Norėdami paruošti 0,05 mg/ml infuziją, 10 ml koncentrato (2 buteliukus) praskieskite 500 ml 5% gliukozės tirpalo</w:t>
      </w:r>
    </w:p>
    <w:p w14:paraId="5A80C3EA" w14:textId="77777777" w:rsidR="005D554B" w:rsidRPr="00C7222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EEDFA7E" w14:textId="77777777" w:rsidR="00C7222B" w:rsidRPr="00071D48" w:rsidRDefault="00C7222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E8CE10" w14:textId="77777777" w:rsidR="005D554B" w:rsidRPr="00071D48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sz w:val="22"/>
          <w:szCs w:val="22"/>
        </w:rPr>
      </w:pPr>
      <w:r w:rsidRPr="00071D48">
        <w:rPr>
          <w:b/>
          <w:snapToGrid w:val="0"/>
          <w:sz w:val="22"/>
          <w:szCs w:val="22"/>
        </w:rPr>
        <w:t>16.</w:t>
      </w:r>
      <w:r w:rsidRPr="00071D48">
        <w:rPr>
          <w:b/>
          <w:snapToGrid w:val="0"/>
          <w:sz w:val="22"/>
          <w:szCs w:val="22"/>
        </w:rPr>
        <w:tab/>
      </w:r>
      <w:r w:rsidRPr="00071D48">
        <w:rPr>
          <w:b/>
          <w:noProof/>
          <w:snapToGrid w:val="0"/>
          <w:sz w:val="22"/>
          <w:szCs w:val="22"/>
        </w:rPr>
        <w:t>INFORMACIJA BRAILIO RAŠTU</w:t>
      </w:r>
    </w:p>
    <w:p w14:paraId="3635FE6D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6E616E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71D48">
        <w:rPr>
          <w:snapToGrid w:val="0"/>
          <w:sz w:val="22"/>
          <w:szCs w:val="22"/>
          <w:highlight w:val="lightGray"/>
        </w:rPr>
        <w:t>Priimtas pagrindimas informacijos Brailio raštu nepateikti.</w:t>
      </w:r>
    </w:p>
    <w:p w14:paraId="359C9DE4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4620101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ECD60A6" w14:textId="77777777" w:rsidR="005D554B" w:rsidRPr="00071D48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071D48">
        <w:rPr>
          <w:b/>
          <w:noProof/>
          <w:snapToGrid w:val="0"/>
          <w:sz w:val="22"/>
          <w:szCs w:val="22"/>
        </w:rPr>
        <w:t>17.</w:t>
      </w:r>
      <w:r w:rsidRPr="00071D48">
        <w:rPr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38019F9D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15525AC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</w:rPr>
      </w:pPr>
      <w:r w:rsidRPr="00071D48">
        <w:rPr>
          <w:snapToGrid w:val="0"/>
          <w:sz w:val="22"/>
          <w:szCs w:val="22"/>
          <w:highlight w:val="lightGray"/>
        </w:rPr>
        <w:t>2D brūkšninis kodas su nurodytu unikaliu identifikatoriumi.</w:t>
      </w:r>
    </w:p>
    <w:p w14:paraId="2A9316F2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67E4051F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1A573D8" w14:textId="77777777" w:rsidR="005D554B" w:rsidRPr="00071D48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071D48">
        <w:rPr>
          <w:b/>
          <w:noProof/>
          <w:snapToGrid w:val="0"/>
          <w:sz w:val="22"/>
          <w:szCs w:val="22"/>
        </w:rPr>
        <w:t>18.</w:t>
      </w:r>
      <w:r w:rsidRPr="00071D48">
        <w:rPr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3359E96E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1B5CF123" w14:textId="77777777" w:rsidR="00F42776" w:rsidRPr="00071D48" w:rsidRDefault="00F42776" w:rsidP="00F42776">
      <w:pPr>
        <w:rPr>
          <w:sz w:val="22"/>
          <w:szCs w:val="22"/>
        </w:rPr>
      </w:pPr>
      <w:r w:rsidRPr="00071D48">
        <w:rPr>
          <w:sz w:val="22"/>
          <w:szCs w:val="22"/>
        </w:rPr>
        <w:t xml:space="preserve">PC: {numeris} </w:t>
      </w:r>
    </w:p>
    <w:p w14:paraId="579B8CD4" w14:textId="77777777" w:rsidR="00F42776" w:rsidRPr="00071D48" w:rsidRDefault="00F42776" w:rsidP="00F42776">
      <w:pPr>
        <w:rPr>
          <w:sz w:val="22"/>
          <w:szCs w:val="22"/>
        </w:rPr>
      </w:pPr>
      <w:r w:rsidRPr="00071D48">
        <w:rPr>
          <w:sz w:val="22"/>
          <w:szCs w:val="22"/>
        </w:rPr>
        <w:t xml:space="preserve">SN: {numeris} </w:t>
      </w:r>
    </w:p>
    <w:p w14:paraId="057674F0" w14:textId="77777777" w:rsidR="00F42776" w:rsidRPr="00071D48" w:rsidRDefault="00F42776" w:rsidP="00F42776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71D48">
        <w:rPr>
          <w:sz w:val="22"/>
          <w:szCs w:val="22"/>
          <w:highlight w:val="lightGray"/>
        </w:rPr>
        <w:t xml:space="preserve">NN: {numeris} </w:t>
      </w:r>
    </w:p>
    <w:p w14:paraId="2C70DF73" w14:textId="77777777" w:rsidR="005D554B" w:rsidRPr="00071D48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71D48">
        <w:rPr>
          <w:snapToGrid w:val="0"/>
          <w:sz w:val="22"/>
          <w:szCs w:val="22"/>
        </w:rPr>
        <w:br w:type="page"/>
      </w:r>
    </w:p>
    <w:p w14:paraId="0C6AF569" w14:textId="77777777" w:rsidR="005D554B" w:rsidRPr="00C7222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49E8076" w14:textId="77777777" w:rsidR="00C7222B" w:rsidRPr="00C7222B" w:rsidRDefault="00C7222B" w:rsidP="00C7222B">
      <w:pPr>
        <w:contextualSpacing/>
        <w:rPr>
          <w:b/>
          <w:bCs/>
          <w:sz w:val="22"/>
          <w:szCs w:val="22"/>
          <w:u w:val="single"/>
          <w:lang w:eastAsia="x-none"/>
        </w:rPr>
      </w:pPr>
      <w:r w:rsidRPr="00C7222B">
        <w:rPr>
          <w:b/>
          <w:bCs/>
          <w:sz w:val="22"/>
          <w:szCs w:val="22"/>
          <w:u w:val="single"/>
          <w:lang w:eastAsia="x-none"/>
        </w:rPr>
        <w:t>Gamintojas</w:t>
      </w:r>
    </w:p>
    <w:p w14:paraId="0FB30D35" w14:textId="77777777" w:rsidR="00C7222B" w:rsidRPr="00C7222B" w:rsidRDefault="00C7222B" w:rsidP="00C7222B">
      <w:pPr>
        <w:widowControl w:val="0"/>
        <w:ind w:left="142" w:hanging="142"/>
        <w:rPr>
          <w:iCs/>
          <w:sz w:val="22"/>
          <w:szCs w:val="22"/>
        </w:rPr>
      </w:pPr>
      <w:r w:rsidRPr="00C7222B">
        <w:rPr>
          <w:iCs/>
          <w:sz w:val="22"/>
          <w:szCs w:val="22"/>
        </w:rPr>
        <w:t>SIA PHARMIDEA</w:t>
      </w:r>
    </w:p>
    <w:p w14:paraId="630E51AA" w14:textId="77777777" w:rsidR="00C7222B" w:rsidRPr="00C7222B" w:rsidRDefault="00C7222B" w:rsidP="00C7222B">
      <w:pPr>
        <w:widowControl w:val="0"/>
        <w:ind w:left="142" w:hanging="142"/>
        <w:rPr>
          <w:iCs/>
          <w:sz w:val="22"/>
          <w:szCs w:val="22"/>
        </w:rPr>
      </w:pPr>
      <w:proofErr w:type="spellStart"/>
      <w:r w:rsidRPr="00C7222B">
        <w:rPr>
          <w:iCs/>
          <w:sz w:val="22"/>
          <w:szCs w:val="22"/>
        </w:rPr>
        <w:t>Rūpnīcu</w:t>
      </w:r>
      <w:proofErr w:type="spellEnd"/>
      <w:r w:rsidRPr="00C7222B">
        <w:rPr>
          <w:iCs/>
          <w:sz w:val="22"/>
          <w:szCs w:val="22"/>
        </w:rPr>
        <w:t xml:space="preserve"> </w:t>
      </w:r>
      <w:proofErr w:type="spellStart"/>
      <w:r w:rsidRPr="00C7222B">
        <w:rPr>
          <w:iCs/>
          <w:sz w:val="22"/>
          <w:szCs w:val="22"/>
        </w:rPr>
        <w:t>iela</w:t>
      </w:r>
      <w:proofErr w:type="spellEnd"/>
      <w:r w:rsidRPr="00C7222B">
        <w:rPr>
          <w:iCs/>
          <w:sz w:val="22"/>
          <w:szCs w:val="22"/>
        </w:rPr>
        <w:t xml:space="preserve"> 4, </w:t>
      </w:r>
      <w:proofErr w:type="spellStart"/>
      <w:r w:rsidRPr="00C7222B">
        <w:rPr>
          <w:iCs/>
          <w:sz w:val="22"/>
          <w:szCs w:val="22"/>
        </w:rPr>
        <w:t>Olaine</w:t>
      </w:r>
      <w:proofErr w:type="spellEnd"/>
      <w:r w:rsidRPr="00C7222B">
        <w:rPr>
          <w:iCs/>
          <w:sz w:val="22"/>
          <w:szCs w:val="22"/>
        </w:rPr>
        <w:t xml:space="preserve">, </w:t>
      </w:r>
      <w:proofErr w:type="spellStart"/>
      <w:r w:rsidRPr="00C7222B">
        <w:rPr>
          <w:iCs/>
          <w:sz w:val="22"/>
          <w:szCs w:val="22"/>
        </w:rPr>
        <w:t>Olaines</w:t>
      </w:r>
      <w:proofErr w:type="spellEnd"/>
      <w:r w:rsidRPr="00C7222B">
        <w:rPr>
          <w:iCs/>
          <w:sz w:val="22"/>
          <w:szCs w:val="22"/>
        </w:rPr>
        <w:t xml:space="preserve"> </w:t>
      </w:r>
      <w:proofErr w:type="spellStart"/>
      <w:r w:rsidRPr="00C7222B">
        <w:rPr>
          <w:iCs/>
          <w:sz w:val="22"/>
          <w:szCs w:val="22"/>
        </w:rPr>
        <w:t>nov</w:t>
      </w:r>
      <w:proofErr w:type="spellEnd"/>
      <w:r w:rsidRPr="00C7222B">
        <w:rPr>
          <w:iCs/>
          <w:sz w:val="22"/>
          <w:szCs w:val="22"/>
        </w:rPr>
        <w:t>.</w:t>
      </w:r>
    </w:p>
    <w:p w14:paraId="375FD56E" w14:textId="77777777" w:rsidR="00C7222B" w:rsidRPr="00C7222B" w:rsidRDefault="00C7222B" w:rsidP="00C7222B">
      <w:pPr>
        <w:widowControl w:val="0"/>
        <w:ind w:left="142" w:hanging="142"/>
        <w:rPr>
          <w:iCs/>
          <w:sz w:val="22"/>
          <w:szCs w:val="22"/>
        </w:rPr>
      </w:pPr>
      <w:r w:rsidRPr="00C7222B">
        <w:rPr>
          <w:iCs/>
          <w:sz w:val="22"/>
          <w:szCs w:val="22"/>
        </w:rPr>
        <w:t>LV-2114, Latvija</w:t>
      </w:r>
    </w:p>
    <w:p w14:paraId="728B9B4C" w14:textId="77777777" w:rsidR="00C7222B" w:rsidRPr="00C7222B" w:rsidRDefault="00C7222B" w:rsidP="00C7222B">
      <w:pPr>
        <w:rPr>
          <w:rFonts w:eastAsia="Calibri"/>
          <w:sz w:val="22"/>
          <w:szCs w:val="22"/>
          <w:highlight w:val="yellow"/>
        </w:rPr>
      </w:pPr>
      <w:bookmarkStart w:id="0" w:name="_Hlk192154397"/>
    </w:p>
    <w:p w14:paraId="70D1B79B" w14:textId="2E276FA2" w:rsidR="00C7222B" w:rsidRPr="00C7222B" w:rsidRDefault="00C7222B" w:rsidP="00C7222B">
      <w:pPr>
        <w:rPr>
          <w:rFonts w:eastAsia="Calibri"/>
          <w:i/>
          <w:iCs/>
          <w:sz w:val="22"/>
          <w:szCs w:val="22"/>
        </w:rPr>
      </w:pPr>
      <w:r w:rsidRPr="006F1BCE">
        <w:rPr>
          <w:rFonts w:eastAsia="Calibri"/>
          <w:i/>
          <w:iCs/>
          <w:sz w:val="22"/>
          <w:szCs w:val="22"/>
        </w:rPr>
        <w:t xml:space="preserve">Lygiagrečiai importuojamas vaistas nuo referencinio vaisto skiriasi pagalbinėmis medžiagomis: lygiagrečiai importuojamo sudėtyje yra </w:t>
      </w:r>
      <w:proofErr w:type="spellStart"/>
      <w:r w:rsidR="00330AB9" w:rsidRPr="006F1BCE">
        <w:rPr>
          <w:rFonts w:eastAsia="Calibri"/>
          <w:i/>
          <w:iCs/>
          <w:sz w:val="22"/>
          <w:szCs w:val="22"/>
        </w:rPr>
        <w:t>povidonas</w:t>
      </w:r>
      <w:proofErr w:type="spellEnd"/>
      <w:r w:rsidR="00330AB9" w:rsidRPr="006F1BCE">
        <w:rPr>
          <w:rFonts w:eastAsia="Calibri"/>
          <w:i/>
          <w:iCs/>
          <w:sz w:val="22"/>
          <w:szCs w:val="22"/>
        </w:rPr>
        <w:t xml:space="preserve">, </w:t>
      </w:r>
      <w:r w:rsidRPr="006F1BCE">
        <w:rPr>
          <w:rFonts w:eastAsia="Calibri"/>
          <w:i/>
          <w:iCs/>
          <w:sz w:val="22"/>
          <w:szCs w:val="22"/>
        </w:rPr>
        <w:t xml:space="preserve">bevandenė citrinų rūgštis, o referencinio – </w:t>
      </w:r>
      <w:proofErr w:type="spellStart"/>
      <w:r w:rsidR="00330AB9" w:rsidRPr="006F1BCE">
        <w:rPr>
          <w:rFonts w:eastAsia="Calibri"/>
          <w:i/>
          <w:iCs/>
          <w:sz w:val="22"/>
          <w:szCs w:val="22"/>
        </w:rPr>
        <w:t>povidonas</w:t>
      </w:r>
      <w:proofErr w:type="spellEnd"/>
      <w:r w:rsidR="00330AB9" w:rsidRPr="006F1BCE">
        <w:rPr>
          <w:rFonts w:eastAsia="Calibri"/>
          <w:i/>
          <w:iCs/>
          <w:sz w:val="22"/>
          <w:szCs w:val="22"/>
        </w:rPr>
        <w:t xml:space="preserve"> K 12, </w:t>
      </w:r>
      <w:r w:rsidRPr="006F1BCE">
        <w:rPr>
          <w:rFonts w:eastAsia="Calibri"/>
          <w:i/>
          <w:iCs/>
          <w:sz w:val="22"/>
          <w:szCs w:val="22"/>
        </w:rPr>
        <w:t xml:space="preserve">citrinų rūgštis; tinkamumo laiku: lygiagrečiai importuojamo – 2 metai, referencinio - </w:t>
      </w:r>
      <w:r w:rsidR="00330AB9" w:rsidRPr="006F1BCE">
        <w:rPr>
          <w:rFonts w:eastAsia="Calibri"/>
          <w:i/>
          <w:iCs/>
          <w:sz w:val="22"/>
          <w:szCs w:val="22"/>
        </w:rPr>
        <w:t>18</w:t>
      </w:r>
      <w:r w:rsidRPr="006F1BCE">
        <w:rPr>
          <w:rFonts w:eastAsia="Calibri"/>
          <w:i/>
          <w:iCs/>
          <w:sz w:val="22"/>
          <w:szCs w:val="22"/>
        </w:rPr>
        <w:t xml:space="preserve"> mėnesių; išvaizda: lygiagrečiai importuojamo – koncentratas yra skaidrus geltonas ar </w:t>
      </w:r>
      <w:proofErr w:type="spellStart"/>
      <w:r w:rsidRPr="006F1BCE">
        <w:rPr>
          <w:rFonts w:eastAsia="Calibri"/>
          <w:i/>
          <w:iCs/>
          <w:sz w:val="22"/>
          <w:szCs w:val="22"/>
        </w:rPr>
        <w:t>orandžinis</w:t>
      </w:r>
      <w:proofErr w:type="spellEnd"/>
      <w:r w:rsidRPr="006F1BCE">
        <w:rPr>
          <w:rFonts w:eastAsia="Calibri"/>
          <w:i/>
          <w:iCs/>
          <w:sz w:val="22"/>
          <w:szCs w:val="22"/>
        </w:rPr>
        <w:t xml:space="preserve"> tirpalas I tipo stiklo buteliuke su </w:t>
      </w:r>
      <w:proofErr w:type="spellStart"/>
      <w:r w:rsidRPr="006F1BCE">
        <w:rPr>
          <w:rFonts w:eastAsia="Calibri"/>
          <w:i/>
          <w:iCs/>
          <w:sz w:val="22"/>
          <w:szCs w:val="22"/>
        </w:rPr>
        <w:t>chlorbutilo</w:t>
      </w:r>
      <w:proofErr w:type="spellEnd"/>
      <w:r w:rsidRPr="006F1BCE">
        <w:rPr>
          <w:rFonts w:eastAsia="Calibri"/>
          <w:i/>
          <w:iCs/>
          <w:sz w:val="22"/>
          <w:szCs w:val="22"/>
        </w:rPr>
        <w:t xml:space="preserve"> arba </w:t>
      </w:r>
      <w:proofErr w:type="spellStart"/>
      <w:r w:rsidRPr="006F1BCE">
        <w:rPr>
          <w:rFonts w:eastAsia="Calibri"/>
          <w:i/>
          <w:iCs/>
          <w:sz w:val="22"/>
          <w:szCs w:val="22"/>
        </w:rPr>
        <w:t>bromobutilo</w:t>
      </w:r>
      <w:proofErr w:type="spellEnd"/>
      <w:r w:rsidRPr="006F1BCE">
        <w:rPr>
          <w:rFonts w:eastAsia="Calibri"/>
          <w:i/>
          <w:iCs/>
          <w:sz w:val="22"/>
          <w:szCs w:val="22"/>
        </w:rPr>
        <w:t xml:space="preserve"> gumos kamščiu ir aliuminiu nuplėšiamu uždoriu, o referencinio – skaidrus</w:t>
      </w:r>
      <w:r w:rsidR="006F1BCE" w:rsidRPr="006F1BCE">
        <w:rPr>
          <w:rFonts w:eastAsia="Calibri"/>
          <w:i/>
          <w:iCs/>
          <w:sz w:val="22"/>
          <w:szCs w:val="22"/>
        </w:rPr>
        <w:t xml:space="preserve">, gelsvas ar </w:t>
      </w:r>
      <w:proofErr w:type="spellStart"/>
      <w:r w:rsidR="006F1BCE" w:rsidRPr="006F1BCE">
        <w:rPr>
          <w:rFonts w:eastAsia="Calibri"/>
          <w:i/>
          <w:iCs/>
          <w:sz w:val="22"/>
          <w:szCs w:val="22"/>
        </w:rPr>
        <w:t>orandžinis</w:t>
      </w:r>
      <w:proofErr w:type="spellEnd"/>
      <w:r w:rsidR="006F1BCE" w:rsidRPr="006F1BCE">
        <w:rPr>
          <w:rFonts w:eastAsia="Calibri"/>
          <w:i/>
          <w:iCs/>
          <w:sz w:val="22"/>
          <w:szCs w:val="22"/>
        </w:rPr>
        <w:t xml:space="preserve"> tirpalas, be matomų detalių, bespalvio stiklo flakonas, uždarytas gumos kamščiu ir plastikiniu </w:t>
      </w:r>
      <w:proofErr w:type="spellStart"/>
      <w:r w:rsidR="006F1BCE" w:rsidRPr="006F1BCE">
        <w:rPr>
          <w:rFonts w:eastAsia="Calibri"/>
          <w:i/>
          <w:iCs/>
          <w:sz w:val="22"/>
          <w:szCs w:val="22"/>
        </w:rPr>
        <w:t>gaubteliu</w:t>
      </w:r>
      <w:proofErr w:type="spellEnd"/>
      <w:r w:rsidR="006F1BCE" w:rsidRPr="006F1BCE">
        <w:rPr>
          <w:rFonts w:eastAsia="Calibri"/>
          <w:i/>
          <w:iCs/>
          <w:sz w:val="22"/>
          <w:szCs w:val="22"/>
        </w:rPr>
        <w:t xml:space="preserve"> su aliuminio sandarikliu.</w:t>
      </w:r>
      <w:r w:rsidR="006F1BCE">
        <w:rPr>
          <w:rFonts w:eastAsia="Calibri"/>
          <w:i/>
          <w:iCs/>
          <w:sz w:val="22"/>
          <w:szCs w:val="22"/>
        </w:rPr>
        <w:t xml:space="preserve"> </w:t>
      </w:r>
    </w:p>
    <w:p w14:paraId="387D9F09" w14:textId="77777777" w:rsidR="00C7222B" w:rsidRPr="00C7222B" w:rsidRDefault="00C7222B" w:rsidP="00C7222B">
      <w:pPr>
        <w:rPr>
          <w:rFonts w:eastAsia="Calibri"/>
          <w:i/>
          <w:iCs/>
          <w:sz w:val="22"/>
          <w:szCs w:val="22"/>
        </w:rPr>
      </w:pPr>
    </w:p>
    <w:bookmarkEnd w:id="0"/>
    <w:p w14:paraId="464ADB22" w14:textId="77777777" w:rsidR="00C7222B" w:rsidRPr="00C7222B" w:rsidRDefault="00C7222B" w:rsidP="00C7222B">
      <w:pPr>
        <w:rPr>
          <w:sz w:val="22"/>
          <w:szCs w:val="22"/>
        </w:rPr>
      </w:pPr>
    </w:p>
    <w:p w14:paraId="7E5571AA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EF693A0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48A272F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030E098C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C9100AC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1D3A4E5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5F69D0F0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98168D1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49F0DC3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4DFEB27" w14:textId="77777777" w:rsidR="005D554B" w:rsidRPr="00071D48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5A83D826" w14:textId="77777777" w:rsidR="00EA295A" w:rsidRPr="00071D48" w:rsidRDefault="00EA295A" w:rsidP="000A61FC">
      <w:pPr>
        <w:pStyle w:val="Betarp"/>
        <w:ind w:left="0" w:firstLine="0"/>
        <w:rPr>
          <w:snapToGrid w:val="0"/>
        </w:rPr>
      </w:pPr>
    </w:p>
    <w:sectPr w:rsidR="00EA295A" w:rsidRPr="00071D48" w:rsidSect="00472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5A13" w14:textId="77777777" w:rsidR="00B22F7B" w:rsidRDefault="00B22F7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9719EA3" w14:textId="77777777" w:rsidR="00B22F7B" w:rsidRDefault="00B22F7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0101211A" w14:textId="77777777" w:rsidR="00B22F7B" w:rsidRDefault="00B22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0CE9" w14:textId="77777777" w:rsidR="00294AA1" w:rsidRDefault="00294AA1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3028" w14:textId="77777777" w:rsidR="00294AA1" w:rsidRDefault="00294AA1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53D6" w14:textId="77777777" w:rsidR="00294AA1" w:rsidRDefault="00294AA1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CC6D" w14:textId="77777777" w:rsidR="00B22F7B" w:rsidRDefault="00B22F7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F04359B" w14:textId="77777777" w:rsidR="00B22F7B" w:rsidRDefault="00B22F7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279C2A9E" w14:textId="77777777" w:rsidR="00B22F7B" w:rsidRDefault="00B22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2020" w14:textId="77777777" w:rsidR="00294AA1" w:rsidRDefault="00294AA1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981E" w14:textId="77777777" w:rsidR="00716128" w:rsidRDefault="0071612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BF17" w14:textId="77777777" w:rsidR="00294AA1" w:rsidRDefault="00294AA1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3D5E"/>
    <w:multiLevelType w:val="hybridMultilevel"/>
    <w:tmpl w:val="A9C8F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6A30"/>
    <w:multiLevelType w:val="hybridMultilevel"/>
    <w:tmpl w:val="EEA865EE"/>
    <w:lvl w:ilvl="0" w:tplc="FFFFFFFF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0F21"/>
    <w:multiLevelType w:val="hybridMultilevel"/>
    <w:tmpl w:val="398C316C"/>
    <w:lvl w:ilvl="0" w:tplc="FFFFFFFF">
      <w:numFmt w:val="bullet"/>
      <w:lvlText w:val="−"/>
      <w:lvlJc w:val="left"/>
      <w:pPr>
        <w:ind w:left="4046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17FC4EF8"/>
    <w:multiLevelType w:val="hybridMultilevel"/>
    <w:tmpl w:val="983827F0"/>
    <w:lvl w:ilvl="0" w:tplc="FFFFFFFF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6F8F"/>
    <w:multiLevelType w:val="hybridMultilevel"/>
    <w:tmpl w:val="1726725A"/>
    <w:lvl w:ilvl="0" w:tplc="FFFFFFFF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E050D"/>
    <w:multiLevelType w:val="hybridMultilevel"/>
    <w:tmpl w:val="8D72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87F6C"/>
    <w:multiLevelType w:val="hybridMultilevel"/>
    <w:tmpl w:val="5D18C9C4"/>
    <w:lvl w:ilvl="0" w:tplc="FFFFFFFF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36A16"/>
    <w:multiLevelType w:val="hybridMultilevel"/>
    <w:tmpl w:val="51EE7A58"/>
    <w:lvl w:ilvl="0" w:tplc="FFFFFFFF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1173">
    <w:abstractNumId w:val="1"/>
  </w:num>
  <w:num w:numId="2" w16cid:durableId="1482387428">
    <w:abstractNumId w:val="9"/>
  </w:num>
  <w:num w:numId="3" w16cid:durableId="104093405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78774276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04556529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2102020409">
    <w:abstractNumId w:val="5"/>
  </w:num>
  <w:num w:numId="7" w16cid:durableId="625310024">
    <w:abstractNumId w:val="8"/>
  </w:num>
  <w:num w:numId="8" w16cid:durableId="1162694614">
    <w:abstractNumId w:val="2"/>
  </w:num>
  <w:num w:numId="9" w16cid:durableId="974604290">
    <w:abstractNumId w:val="6"/>
  </w:num>
  <w:num w:numId="10" w16cid:durableId="1614094495">
    <w:abstractNumId w:val="3"/>
  </w:num>
  <w:num w:numId="11" w16cid:durableId="1756827160">
    <w:abstractNumId w:val="4"/>
  </w:num>
  <w:num w:numId="12" w16cid:durableId="1061901833">
    <w:abstractNumId w:val="10"/>
  </w:num>
  <w:num w:numId="13" w16cid:durableId="59452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D3"/>
    <w:rsid w:val="00011148"/>
    <w:rsid w:val="00013E81"/>
    <w:rsid w:val="000164A3"/>
    <w:rsid w:val="00022904"/>
    <w:rsid w:val="00042881"/>
    <w:rsid w:val="00053798"/>
    <w:rsid w:val="00063E40"/>
    <w:rsid w:val="00071D48"/>
    <w:rsid w:val="000769E7"/>
    <w:rsid w:val="00083E9E"/>
    <w:rsid w:val="00086634"/>
    <w:rsid w:val="00091D83"/>
    <w:rsid w:val="000A29EB"/>
    <w:rsid w:val="000A61FC"/>
    <w:rsid w:val="000B176C"/>
    <w:rsid w:val="000B1830"/>
    <w:rsid w:val="000B229E"/>
    <w:rsid w:val="000B7CD3"/>
    <w:rsid w:val="000D0F3B"/>
    <w:rsid w:val="000D0F41"/>
    <w:rsid w:val="000F200B"/>
    <w:rsid w:val="001106AB"/>
    <w:rsid w:val="00113324"/>
    <w:rsid w:val="001155F8"/>
    <w:rsid w:val="001605E5"/>
    <w:rsid w:val="001766E5"/>
    <w:rsid w:val="00180DE9"/>
    <w:rsid w:val="00181989"/>
    <w:rsid w:val="00182AAF"/>
    <w:rsid w:val="00182D60"/>
    <w:rsid w:val="00192F18"/>
    <w:rsid w:val="0019478B"/>
    <w:rsid w:val="001A3840"/>
    <w:rsid w:val="001A3C71"/>
    <w:rsid w:val="001B0A44"/>
    <w:rsid w:val="001C0797"/>
    <w:rsid w:val="001D40E5"/>
    <w:rsid w:val="001E491B"/>
    <w:rsid w:val="002034DD"/>
    <w:rsid w:val="00214B61"/>
    <w:rsid w:val="0021713A"/>
    <w:rsid w:val="00226B50"/>
    <w:rsid w:val="002474B9"/>
    <w:rsid w:val="00261A47"/>
    <w:rsid w:val="002629AC"/>
    <w:rsid w:val="00294AA1"/>
    <w:rsid w:val="002B5622"/>
    <w:rsid w:val="002C0E62"/>
    <w:rsid w:val="002C7AD1"/>
    <w:rsid w:val="002D3CCE"/>
    <w:rsid w:val="002E2CE9"/>
    <w:rsid w:val="002E7EDE"/>
    <w:rsid w:val="00302289"/>
    <w:rsid w:val="00330AB9"/>
    <w:rsid w:val="00362134"/>
    <w:rsid w:val="003622A4"/>
    <w:rsid w:val="0036656B"/>
    <w:rsid w:val="00384E31"/>
    <w:rsid w:val="003F0E56"/>
    <w:rsid w:val="003F5D3F"/>
    <w:rsid w:val="00402933"/>
    <w:rsid w:val="00405153"/>
    <w:rsid w:val="00412A8E"/>
    <w:rsid w:val="00444353"/>
    <w:rsid w:val="00472251"/>
    <w:rsid w:val="004901F6"/>
    <w:rsid w:val="004D1D08"/>
    <w:rsid w:val="004D77F1"/>
    <w:rsid w:val="004F5D1E"/>
    <w:rsid w:val="00503503"/>
    <w:rsid w:val="00510E18"/>
    <w:rsid w:val="00513309"/>
    <w:rsid w:val="00514672"/>
    <w:rsid w:val="00516511"/>
    <w:rsid w:val="00516DF6"/>
    <w:rsid w:val="005309F4"/>
    <w:rsid w:val="00531A47"/>
    <w:rsid w:val="00534337"/>
    <w:rsid w:val="00535F9E"/>
    <w:rsid w:val="00536523"/>
    <w:rsid w:val="00547F6A"/>
    <w:rsid w:val="00567267"/>
    <w:rsid w:val="00573FAB"/>
    <w:rsid w:val="0057521D"/>
    <w:rsid w:val="00596DFE"/>
    <w:rsid w:val="005971D5"/>
    <w:rsid w:val="00597643"/>
    <w:rsid w:val="005C6266"/>
    <w:rsid w:val="005D554B"/>
    <w:rsid w:val="006047A2"/>
    <w:rsid w:val="006135E0"/>
    <w:rsid w:val="00631883"/>
    <w:rsid w:val="00632922"/>
    <w:rsid w:val="00633558"/>
    <w:rsid w:val="00635504"/>
    <w:rsid w:val="0063743D"/>
    <w:rsid w:val="00641E0F"/>
    <w:rsid w:val="00653FF3"/>
    <w:rsid w:val="006551C1"/>
    <w:rsid w:val="00662F82"/>
    <w:rsid w:val="00665B0E"/>
    <w:rsid w:val="0067180D"/>
    <w:rsid w:val="0067312F"/>
    <w:rsid w:val="00681169"/>
    <w:rsid w:val="006827FB"/>
    <w:rsid w:val="006C18E2"/>
    <w:rsid w:val="006C59B0"/>
    <w:rsid w:val="006C68BB"/>
    <w:rsid w:val="006D265A"/>
    <w:rsid w:val="006D632F"/>
    <w:rsid w:val="006F1BCE"/>
    <w:rsid w:val="006F3A4B"/>
    <w:rsid w:val="006F6170"/>
    <w:rsid w:val="00700A6D"/>
    <w:rsid w:val="007011CF"/>
    <w:rsid w:val="00713B3F"/>
    <w:rsid w:val="00716128"/>
    <w:rsid w:val="007258FA"/>
    <w:rsid w:val="00731234"/>
    <w:rsid w:val="00733987"/>
    <w:rsid w:val="00734F0B"/>
    <w:rsid w:val="0074121E"/>
    <w:rsid w:val="00754DE7"/>
    <w:rsid w:val="00762BD1"/>
    <w:rsid w:val="007642EF"/>
    <w:rsid w:val="007670D4"/>
    <w:rsid w:val="007773B7"/>
    <w:rsid w:val="00785BB4"/>
    <w:rsid w:val="00797AAE"/>
    <w:rsid w:val="007B4655"/>
    <w:rsid w:val="007B7134"/>
    <w:rsid w:val="007C3355"/>
    <w:rsid w:val="007D14CF"/>
    <w:rsid w:val="007D5C99"/>
    <w:rsid w:val="007D6FFA"/>
    <w:rsid w:val="007E25F2"/>
    <w:rsid w:val="00801FEA"/>
    <w:rsid w:val="0080377B"/>
    <w:rsid w:val="008148EF"/>
    <w:rsid w:val="00821337"/>
    <w:rsid w:val="00825E87"/>
    <w:rsid w:val="00830C46"/>
    <w:rsid w:val="00840D55"/>
    <w:rsid w:val="00845B48"/>
    <w:rsid w:val="00847923"/>
    <w:rsid w:val="0085255B"/>
    <w:rsid w:val="00865148"/>
    <w:rsid w:val="008770F3"/>
    <w:rsid w:val="0089144E"/>
    <w:rsid w:val="008A504E"/>
    <w:rsid w:val="008A52B1"/>
    <w:rsid w:val="008C2DA2"/>
    <w:rsid w:val="008C4659"/>
    <w:rsid w:val="008C5245"/>
    <w:rsid w:val="008D476C"/>
    <w:rsid w:val="008D4C2F"/>
    <w:rsid w:val="008F11CF"/>
    <w:rsid w:val="00922026"/>
    <w:rsid w:val="00937453"/>
    <w:rsid w:val="009512A3"/>
    <w:rsid w:val="009602E5"/>
    <w:rsid w:val="00960528"/>
    <w:rsid w:val="009711F3"/>
    <w:rsid w:val="00985F80"/>
    <w:rsid w:val="009953BC"/>
    <w:rsid w:val="009A457A"/>
    <w:rsid w:val="009B0200"/>
    <w:rsid w:val="009B3A76"/>
    <w:rsid w:val="009C7AEC"/>
    <w:rsid w:val="00A0194D"/>
    <w:rsid w:val="00A10CC7"/>
    <w:rsid w:val="00A11028"/>
    <w:rsid w:val="00A14EB9"/>
    <w:rsid w:val="00A537E3"/>
    <w:rsid w:val="00A5701D"/>
    <w:rsid w:val="00A608F0"/>
    <w:rsid w:val="00A61DDE"/>
    <w:rsid w:val="00A81289"/>
    <w:rsid w:val="00A902B9"/>
    <w:rsid w:val="00AA2F71"/>
    <w:rsid w:val="00AD3B3B"/>
    <w:rsid w:val="00AE073A"/>
    <w:rsid w:val="00AE183E"/>
    <w:rsid w:val="00B17D56"/>
    <w:rsid w:val="00B22F7B"/>
    <w:rsid w:val="00B31A2C"/>
    <w:rsid w:val="00B33D63"/>
    <w:rsid w:val="00B43FBF"/>
    <w:rsid w:val="00B67CEC"/>
    <w:rsid w:val="00B7463F"/>
    <w:rsid w:val="00B75283"/>
    <w:rsid w:val="00B77A84"/>
    <w:rsid w:val="00BA2698"/>
    <w:rsid w:val="00BA3A51"/>
    <w:rsid w:val="00BB6714"/>
    <w:rsid w:val="00BC0B63"/>
    <w:rsid w:val="00BC2CED"/>
    <w:rsid w:val="00BE1670"/>
    <w:rsid w:val="00BF299B"/>
    <w:rsid w:val="00C02ABE"/>
    <w:rsid w:val="00C1023E"/>
    <w:rsid w:val="00C17C7A"/>
    <w:rsid w:val="00C47019"/>
    <w:rsid w:val="00C566D0"/>
    <w:rsid w:val="00C7222B"/>
    <w:rsid w:val="00C7351E"/>
    <w:rsid w:val="00C822A8"/>
    <w:rsid w:val="00C8311E"/>
    <w:rsid w:val="00CA24B2"/>
    <w:rsid w:val="00CC3967"/>
    <w:rsid w:val="00CD2380"/>
    <w:rsid w:val="00CD5B22"/>
    <w:rsid w:val="00D074EB"/>
    <w:rsid w:val="00D25C49"/>
    <w:rsid w:val="00D505E0"/>
    <w:rsid w:val="00D52BC8"/>
    <w:rsid w:val="00D55F91"/>
    <w:rsid w:val="00D64A07"/>
    <w:rsid w:val="00D64D72"/>
    <w:rsid w:val="00D71EF9"/>
    <w:rsid w:val="00DA2A71"/>
    <w:rsid w:val="00DC4234"/>
    <w:rsid w:val="00DE0AC8"/>
    <w:rsid w:val="00DE1FF2"/>
    <w:rsid w:val="00DF4825"/>
    <w:rsid w:val="00E00E01"/>
    <w:rsid w:val="00E0731E"/>
    <w:rsid w:val="00E112B8"/>
    <w:rsid w:val="00E25897"/>
    <w:rsid w:val="00E25E2F"/>
    <w:rsid w:val="00E74A0D"/>
    <w:rsid w:val="00E936F4"/>
    <w:rsid w:val="00EA045B"/>
    <w:rsid w:val="00EA18BF"/>
    <w:rsid w:val="00EA2838"/>
    <w:rsid w:val="00EA295A"/>
    <w:rsid w:val="00EB2698"/>
    <w:rsid w:val="00ED77C4"/>
    <w:rsid w:val="00EF0CC4"/>
    <w:rsid w:val="00F253B1"/>
    <w:rsid w:val="00F416C9"/>
    <w:rsid w:val="00F42776"/>
    <w:rsid w:val="00F43BA5"/>
    <w:rsid w:val="00F44F26"/>
    <w:rsid w:val="00F452CF"/>
    <w:rsid w:val="00F47DB4"/>
    <w:rsid w:val="00F50695"/>
    <w:rsid w:val="00F5639C"/>
    <w:rsid w:val="00F80CD5"/>
    <w:rsid w:val="00F86292"/>
    <w:rsid w:val="00F91165"/>
    <w:rsid w:val="00FA6DD1"/>
    <w:rsid w:val="00FC577D"/>
    <w:rsid w:val="00FD7BBD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055AA"/>
  <w15:docId w15:val="{06D0CBF4-2732-4EED-9E11-CC32A800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5D554B"/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styleId="Betarp">
    <w:name w:val="No Spacing"/>
    <w:uiPriority w:val="1"/>
    <w:qFormat/>
    <w:rsid w:val="001E491B"/>
    <w:pPr>
      <w:ind w:left="10" w:hanging="1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B4CD-5892-4E5B-A674-7292A2B7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1752</Words>
  <Characters>1000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61</vt:i4>
      </vt:variant>
    </vt:vector>
  </HeadingPairs>
  <TitlesOfParts>
    <vt:vector size="63" baseType="lpstr">
      <vt:lpstr/>
      <vt:lpstr/>
      <vt:lpstr>    I PRIEDAS</vt:lpstr>
      <vt:lpstr/>
      <vt:lpstr>Sutrikusi inkstų funkcija</vt:lpstr>
      <vt:lpstr>Sutrikusi kepenų funkcija</vt:lpstr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 ir vartojimo būdas (-ai)</vt:lpstr>
      <vt:lpstr>2.	VARTOJIMO METODAS</vt:lpstr>
      <vt:lpstr>3.	TINKAMUMO LAIKAS</vt:lpstr>
      <vt:lpstr>4.	SERIJOS NUMERIS </vt:lpstr>
      <vt:lpstr>Lot</vt:lpstr>
      <vt:lpstr>5.	KIEKIS (MASĖ, TŪRIS ARBA VIENETAI)</vt:lpstr>
      <vt:lpstr>6.	KITA</vt:lpstr>
      <vt:lpstr>&lt;Logotipas&gt;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</vt:vector>
  </TitlesOfParts>
  <Company>LR Sveikatos apsaugos ministerija</Company>
  <LinksUpToDate>false</LinksUpToDate>
  <CharactersWithSpaces>2747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Gintarė Balčiūnaitytė</cp:lastModifiedBy>
  <cp:revision>7</cp:revision>
  <cp:lastPrinted>2016-12-22T10:29:00Z</cp:lastPrinted>
  <dcterms:created xsi:type="dcterms:W3CDTF">2025-10-08T06:21:00Z</dcterms:created>
  <dcterms:modified xsi:type="dcterms:W3CDTF">2026-01-20T07:13:00Z</dcterms:modified>
</cp:coreProperties>
</file>