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811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574CD40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CF2E9B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DFCE6AD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A2A428E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24814E9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2256E18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A1691F8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4EEAC217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1F24D4E2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307A47C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73E26B4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65F9251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B7D1FD7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A3B62F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2350218E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424022D" w14:textId="77777777" w:rsidR="00431CD7" w:rsidRPr="00431CD7" w:rsidRDefault="00431CD7" w:rsidP="00431C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bCs/>
          <w:caps/>
          <w:kern w:val="1"/>
          <w:sz w:val="22"/>
          <w:szCs w:val="22"/>
          <w:lang w:val="x-none" w:eastAsia="ar-SA"/>
          <w14:ligatures w14:val="none"/>
        </w:rPr>
        <w:t>A. ŽENKLINIMAS</w:t>
      </w:r>
    </w:p>
    <w:p w14:paraId="04745E08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Cs/>
          <w:kern w:val="0"/>
          <w:sz w:val="22"/>
          <w:szCs w:val="22"/>
          <w:lang w:val="x-none" w:eastAsia="ar-SA"/>
          <w14:ligatures w14:val="none"/>
        </w:rPr>
        <w:br w:type="page"/>
      </w:r>
      <w:r w:rsidRPr="00431CD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 w:eastAsia="ar-SA"/>
          <w14:ligatures w14:val="none"/>
        </w:rPr>
        <w:lastRenderedPageBreak/>
        <w:t xml:space="preserve">INFORMACIJA ANT IŠORINĖS PAKUOTĖS </w:t>
      </w:r>
    </w:p>
    <w:p w14:paraId="7F47F8AC" w14:textId="77777777" w:rsidR="00431CD7" w:rsidRPr="00431CD7" w:rsidRDefault="00431CD7" w:rsidP="00431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</w:p>
    <w:p w14:paraId="071BDF4A" w14:textId="77777777" w:rsidR="00431CD7" w:rsidRPr="00431CD7" w:rsidRDefault="00431CD7" w:rsidP="00431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KARTONINĖ DĖŽUTĖ</w:t>
      </w:r>
    </w:p>
    <w:p w14:paraId="5351D6A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5A48410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136B008E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VAISTINIO PREPARATO PAVADINIMAS</w:t>
      </w:r>
    </w:p>
    <w:p w14:paraId="0B00F78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14F70B94" w14:textId="4072B55F" w:rsidR="00431CD7" w:rsidRPr="00431CD7" w:rsidRDefault="00F62B5B" w:rsidP="00431CD7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F62B5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AirFluSal</w:t>
      </w:r>
      <w:proofErr w:type="spellEnd"/>
      <w:r w:rsidRPr="00F62B5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F62B5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Forspiro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r w:rsidR="00431CD7"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50/250</w:t>
      </w:r>
      <w:r w:rsidR="00431CD7" w:rsidRPr="00431CD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 </w:t>
      </w:r>
      <w:proofErr w:type="spellStart"/>
      <w:r w:rsidR="00431CD7"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mikrogramų</w:t>
      </w:r>
      <w:proofErr w:type="spellEnd"/>
      <w:r w:rsidR="00431CD7"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/dozėje dozuoti įkvepiamieji milteliai</w:t>
      </w:r>
    </w:p>
    <w:p w14:paraId="6483E961" w14:textId="794BFF23" w:rsidR="00431CD7" w:rsidRPr="001934F6" w:rsidRDefault="00F62B5B" w:rsidP="00431CD7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</w:pPr>
      <w:proofErr w:type="spellStart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AirFluSal</w:t>
      </w:r>
      <w:proofErr w:type="spellEnd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Forspiro</w:t>
      </w:r>
      <w:proofErr w:type="spellEnd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r w:rsidR="00431CD7"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50/500</w:t>
      </w:r>
      <w:r w:rsidR="00431CD7"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 </w:t>
      </w:r>
      <w:proofErr w:type="spellStart"/>
      <w:r w:rsidR="00431CD7"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mikrogramų</w:t>
      </w:r>
      <w:proofErr w:type="spellEnd"/>
      <w:r w:rsidR="00431CD7"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/dozėje dozuoti įkvepiamieji milteliai</w:t>
      </w:r>
    </w:p>
    <w:p w14:paraId="2169458D" w14:textId="6E2B4B2D" w:rsidR="00431CD7" w:rsidRPr="00431CD7" w:rsidRDefault="000178A2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1934F6">
        <w:rPr>
          <w:rFonts w:ascii="Times New Roman" w:eastAsia="Calibri" w:hAnsi="Times New Roman" w:cs="Times New Roman"/>
          <w:snapToGrid w:val="0"/>
          <w:kern w:val="0"/>
          <w:sz w:val="22"/>
          <w:szCs w:val="22"/>
          <w:highlight w:val="lightGray"/>
          <w:lang w:val="en-GB"/>
          <w14:ligatures w14:val="none"/>
        </w:rPr>
        <w:t>salmeterolis</w:t>
      </w:r>
      <w:proofErr w:type="spellEnd"/>
      <w:r w:rsidRPr="001934F6">
        <w:rPr>
          <w:rFonts w:ascii="Times New Roman" w:eastAsia="Calibri" w:hAnsi="Times New Roman" w:cs="Times New Roman"/>
          <w:snapToGrid w:val="0"/>
          <w:kern w:val="0"/>
          <w:sz w:val="22"/>
          <w:szCs w:val="22"/>
          <w:highlight w:val="lightGray"/>
          <w:lang w:val="en-GB"/>
          <w14:ligatures w14:val="none"/>
        </w:rPr>
        <w:t xml:space="preserve">, </w:t>
      </w:r>
      <w:proofErr w:type="spellStart"/>
      <w:r w:rsidRPr="001934F6">
        <w:rPr>
          <w:rFonts w:ascii="Times New Roman" w:eastAsia="Calibri" w:hAnsi="Times New Roman" w:cs="Times New Roman"/>
          <w:snapToGrid w:val="0"/>
          <w:kern w:val="0"/>
          <w:sz w:val="22"/>
          <w:szCs w:val="22"/>
          <w:highlight w:val="lightGray"/>
          <w:lang w:val="en-GB"/>
          <w14:ligatures w14:val="none"/>
        </w:rPr>
        <w:t>flutikazono</w:t>
      </w:r>
      <w:proofErr w:type="spellEnd"/>
      <w:r w:rsidRPr="001934F6">
        <w:rPr>
          <w:rFonts w:ascii="Times New Roman" w:eastAsia="Calibri" w:hAnsi="Times New Roman" w:cs="Times New Roman"/>
          <w:snapToGrid w:val="0"/>
          <w:kern w:val="0"/>
          <w:sz w:val="22"/>
          <w:szCs w:val="22"/>
          <w:highlight w:val="lightGray"/>
          <w:lang w:val="en-GB"/>
          <w14:ligatures w14:val="none"/>
        </w:rPr>
        <w:t xml:space="preserve"> </w:t>
      </w:r>
      <w:proofErr w:type="spellStart"/>
      <w:r w:rsidRPr="001934F6">
        <w:rPr>
          <w:rFonts w:ascii="Times New Roman" w:eastAsia="Calibri" w:hAnsi="Times New Roman" w:cs="Times New Roman"/>
          <w:snapToGrid w:val="0"/>
          <w:kern w:val="0"/>
          <w:sz w:val="22"/>
          <w:szCs w:val="22"/>
          <w:highlight w:val="lightGray"/>
          <w:lang w:val="en-GB"/>
          <w14:ligatures w14:val="none"/>
        </w:rPr>
        <w:t>propionatas</w:t>
      </w:r>
      <w:proofErr w:type="spellEnd"/>
    </w:p>
    <w:p w14:paraId="5E9DF655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CFFF8FD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2.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VEIKLIOJI (-IOS) MEDŽIAGA (-OS) IR JOS (-Ų) KIEKIS (-IAI)</w:t>
      </w:r>
    </w:p>
    <w:p w14:paraId="32FFE125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E057E9E" w14:textId="2405CCDF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Kiekvienoje dozėje yra 50</w:t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 </w:t>
      </w:r>
      <w:proofErr w:type="spellStart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mikrogramų</w:t>
      </w:r>
      <w:proofErr w:type="spellEnd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salmeterolio</w:t>
      </w:r>
      <w:proofErr w:type="spellEnd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(</w:t>
      </w:r>
      <w:proofErr w:type="spellStart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ksinafoato</w:t>
      </w:r>
      <w:proofErr w:type="spellEnd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pavidalu) ir 250</w:t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 </w:t>
      </w:r>
      <w:proofErr w:type="spellStart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mikrogramų</w:t>
      </w:r>
      <w:proofErr w:type="spellEnd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flutikazono</w:t>
      </w:r>
      <w:proofErr w:type="spellEnd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propionato</w:t>
      </w:r>
      <w:proofErr w:type="spellEnd"/>
      <w:r w:rsidR="0043037C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.</w:t>
      </w:r>
    </w:p>
    <w:p w14:paraId="6D29D94A" w14:textId="3139990E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Kiekvienoje dozėje yra 50</w:t>
      </w:r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 </w:t>
      </w:r>
      <w:proofErr w:type="spellStart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mikrogramų</w:t>
      </w:r>
      <w:proofErr w:type="spellEnd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salmeterolio</w:t>
      </w:r>
      <w:proofErr w:type="spellEnd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(</w:t>
      </w:r>
      <w:proofErr w:type="spellStart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ksinafoato</w:t>
      </w:r>
      <w:proofErr w:type="spellEnd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pavidalu) ir 500</w:t>
      </w:r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 </w:t>
      </w:r>
      <w:proofErr w:type="spellStart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mikrogramų</w:t>
      </w:r>
      <w:proofErr w:type="spellEnd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flutikazono</w:t>
      </w:r>
      <w:proofErr w:type="spellEnd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propionato</w:t>
      </w:r>
      <w:proofErr w:type="spellEnd"/>
      <w:r w:rsidR="0043037C" w:rsidRPr="001934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.</w:t>
      </w:r>
    </w:p>
    <w:p w14:paraId="7981EE41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89E35EB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3.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PAGALBINIŲ MEDŽIAGŲ SĄRAŠAS</w:t>
      </w:r>
    </w:p>
    <w:p w14:paraId="3887270D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5A1B640" w14:textId="686F2E23" w:rsidR="00431CD7" w:rsidRPr="00431CD7" w:rsidRDefault="00431CD7" w:rsidP="004303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431C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7D991DD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40BD923E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4.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FARMACINĖ FORMA IR KIEKIS PAKUOTĖJE</w:t>
      </w:r>
    </w:p>
    <w:p w14:paraId="43A02EE3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333968D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Dozuoti įkvepiamieji milteliai.</w:t>
      </w:r>
    </w:p>
    <w:p w14:paraId="7643FCD5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1 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daugiadozė</w:t>
      </w:r>
      <w:proofErr w:type="spellEnd"/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talpyklė</w:t>
      </w:r>
      <w:proofErr w:type="spellEnd"/>
    </w:p>
    <w:p w14:paraId="35B50199" w14:textId="25ED5E45" w:rsidR="00431CD7" w:rsidRPr="00431CD7" w:rsidRDefault="00431CD7" w:rsidP="00430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60 dozių</w:t>
      </w:r>
    </w:p>
    <w:p w14:paraId="7C0B2026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1DD3C47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5.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VARTOJIMO METODAS IR BŪDAS (-AI)</w:t>
      </w:r>
    </w:p>
    <w:p w14:paraId="2F5E4DF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DFF1967" w14:textId="77777777" w:rsidR="0043037C" w:rsidRPr="00431CD7" w:rsidRDefault="0043037C" w:rsidP="0043037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Įkvėpti.</w:t>
      </w:r>
    </w:p>
    <w:p w14:paraId="745B6786" w14:textId="03564265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Prieš vartojimą perskaitykite pakuotės lapelį.</w:t>
      </w:r>
    </w:p>
    <w:p w14:paraId="719F655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B0040A2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6.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SPECIALUS ĮSPĖJIMAS, KAD VAISTINĮ PREPARATĄ BŪTINA LAIKYTI VAIKAMS NEPASTEBIMOJE IR NEPASIEKIAMOJE VIETOJE</w:t>
      </w:r>
    </w:p>
    <w:p w14:paraId="23BC41F9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4688DAC" w14:textId="0221BC0C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Laikyti vaikams nepastebimoje ir nepasiekiamoje vietoje.</w:t>
      </w:r>
    </w:p>
    <w:p w14:paraId="6A0FF3EC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10D8911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7.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KITAS (-I) SPECIALUS (-ŪS) ĮSPĖJIMAS (-AI) (JEI REIKIA)</w:t>
      </w:r>
    </w:p>
    <w:p w14:paraId="7F500CF7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D0E5DFC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B387478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8.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TINKAMUMO LAIKAS</w:t>
      </w:r>
    </w:p>
    <w:p w14:paraId="6FD91D52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1EE3978" w14:textId="52A6EBFD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EXP </w:t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{mm/MMMM}</w:t>
      </w:r>
    </w:p>
    <w:p w14:paraId="5B1F979E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6087F4F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9.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SPECIALIOS LAIKYMO SĄLYGOS</w:t>
      </w:r>
    </w:p>
    <w:p w14:paraId="6F08DDA7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5075D8A" w14:textId="7E39429E" w:rsidR="00431CD7" w:rsidRPr="00431CD7" w:rsidRDefault="00431CD7" w:rsidP="004303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Laikyti ne aukštesnėje kaip </w:t>
      </w:r>
      <w:r w:rsidR="001C7EC0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25</w:t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sym w:font="Symbol" w:char="F0B0"/>
      </w: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C temperatūroje.</w:t>
      </w:r>
    </w:p>
    <w:p w14:paraId="769C5889" w14:textId="77777777" w:rsidR="00431CD7" w:rsidRPr="00431CD7" w:rsidRDefault="00431CD7" w:rsidP="00431CD7">
      <w:pPr>
        <w:keepNext/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</w:p>
    <w:p w14:paraId="66FD8511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10.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SPECIALIOS ATSARGUMO PRIEMONĖS DĖL NESUVARTOTO VAISTINIO PREPARATO AR JO ATLIEKŲ TVARKYMO (JEI REIKIA)</w:t>
      </w:r>
    </w:p>
    <w:p w14:paraId="26E6BC69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7CD6DCCF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9138703" w14:textId="77777777" w:rsidR="0043037C" w:rsidRPr="0043037C" w:rsidRDefault="0043037C" w:rsidP="00430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430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D2F5920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7B150F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303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8E3EAFF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30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ABAE691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30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F2C2FC6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3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D31BCBD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822513D" w14:textId="77777777" w:rsidR="0043037C" w:rsidRPr="0043037C" w:rsidRDefault="0043037C" w:rsidP="00430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0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303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7935BF0" w14:textId="77777777" w:rsidR="0043037C" w:rsidRPr="0043037C" w:rsidRDefault="0043037C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D2EC11A" w14:textId="0B9ED978" w:rsidR="0043037C" w:rsidRPr="001934F6" w:rsidRDefault="001C7EC0" w:rsidP="0043037C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1934F6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>AirFluSal</w:t>
      </w:r>
      <w:proofErr w:type="spellEnd"/>
      <w:r w:rsidRPr="001934F6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 w:rsidRPr="001934F6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>Forspiro</w:t>
      </w:r>
      <w:proofErr w:type="spellEnd"/>
      <w:r w:rsidRPr="001934F6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 xml:space="preserve"> </w:t>
      </w:r>
      <w:r w:rsidR="0043037C" w:rsidRPr="001934F6">
        <w:rPr>
          <w:rFonts w:asciiTheme="majorBidi" w:eastAsia="Times New Roman" w:hAnsiTheme="majorBidi" w:cstheme="majorBidi"/>
          <w:kern w:val="0"/>
          <w:sz w:val="22"/>
          <w:szCs w:val="22"/>
          <w:lang w:val="x-none" w:eastAsia="ar-SA"/>
          <w14:ligatures w14:val="none"/>
        </w:rPr>
        <w:t>50/250</w:t>
      </w:r>
    </w:p>
    <w:p w14:paraId="1B3AEAAB" w14:textId="797AB44D" w:rsidR="0043037C" w:rsidRPr="001934F6" w:rsidRDefault="001934F6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1934F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</w:t>
      </w:r>
      <w:r w:rsidRPr="001934F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43037C" w:rsidRPr="001934F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1934F6">
        <w:rPr>
          <w:rFonts w:asciiTheme="majorBidi" w:hAnsiTheme="majorBidi" w:cstheme="majorBidi"/>
          <w:sz w:val="22"/>
          <w:szCs w:val="22"/>
        </w:rPr>
        <w:t xml:space="preserve"> LT/L/25/2997</w:t>
      </w:r>
    </w:p>
    <w:p w14:paraId="402EBBFB" w14:textId="77777777" w:rsidR="00431CD7" w:rsidRPr="001934F6" w:rsidRDefault="00431CD7" w:rsidP="00431CD7">
      <w:pPr>
        <w:spacing w:after="0" w:line="240" w:lineRule="auto"/>
        <w:rPr>
          <w:rFonts w:asciiTheme="majorBidi" w:eastAsia="Calibri" w:hAnsiTheme="majorBidi" w:cstheme="majorBidi"/>
          <w:kern w:val="0"/>
          <w:sz w:val="22"/>
          <w:szCs w:val="22"/>
          <w14:ligatures w14:val="none"/>
        </w:rPr>
      </w:pPr>
    </w:p>
    <w:p w14:paraId="487927AD" w14:textId="2050CFAF" w:rsidR="0043037C" w:rsidRPr="001934F6" w:rsidRDefault="001C7EC0" w:rsidP="0043037C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</w:pPr>
      <w:proofErr w:type="spellStart"/>
      <w:r w:rsidRPr="001934F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>AirFluSal</w:t>
      </w:r>
      <w:proofErr w:type="spellEnd"/>
      <w:r w:rsidRPr="001934F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1934F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>Forspiro</w:t>
      </w:r>
      <w:proofErr w:type="spellEnd"/>
      <w:r w:rsidR="0043037C" w:rsidRPr="001934F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50/500</w:t>
      </w:r>
    </w:p>
    <w:p w14:paraId="07ED97BA" w14:textId="60E50778" w:rsidR="0043037C" w:rsidRPr="001934F6" w:rsidRDefault="001934F6" w:rsidP="004303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1934F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N1 - </w:t>
      </w:r>
      <w:r w:rsidR="0043037C" w:rsidRPr="001934F6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Pr="001934F6">
        <w:rPr>
          <w:rFonts w:asciiTheme="majorBidi" w:hAnsiTheme="majorBidi" w:cstheme="majorBidi"/>
          <w:sz w:val="22"/>
          <w:szCs w:val="22"/>
          <w:highlight w:val="lightGray"/>
        </w:rPr>
        <w:t xml:space="preserve"> LT/L/25/29</w:t>
      </w:r>
      <w:r w:rsidRPr="006D7494">
        <w:rPr>
          <w:rFonts w:asciiTheme="majorBidi" w:hAnsiTheme="majorBidi" w:cstheme="majorBidi"/>
          <w:sz w:val="22"/>
          <w:szCs w:val="22"/>
          <w:highlight w:val="lightGray"/>
        </w:rPr>
        <w:t>9</w:t>
      </w:r>
      <w:r w:rsidR="006D7494" w:rsidRPr="006D7494">
        <w:rPr>
          <w:rFonts w:asciiTheme="majorBidi" w:hAnsiTheme="majorBidi" w:cstheme="majorBidi"/>
          <w:sz w:val="22"/>
          <w:szCs w:val="22"/>
          <w:highlight w:val="lightGray"/>
        </w:rPr>
        <w:t>8</w:t>
      </w:r>
    </w:p>
    <w:p w14:paraId="6A57E1AA" w14:textId="77777777" w:rsidR="0043037C" w:rsidRPr="00431CD7" w:rsidRDefault="0043037C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EE5FA8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13.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SERIJOS NUMERIS</w:t>
      </w:r>
    </w:p>
    <w:p w14:paraId="62D887D8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669644EA" w14:textId="3A04512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Lot {numeris}</w:t>
      </w:r>
    </w:p>
    <w:p w14:paraId="2DDEAF7B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52FEDFCB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14.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PARDAVIMO (IŠDAVIMO) TVARKA</w:t>
      </w:r>
    </w:p>
    <w:p w14:paraId="16DC4DFC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041810C7" w14:textId="107662DA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Receptinis vaistas. </w:t>
      </w:r>
    </w:p>
    <w:p w14:paraId="2A486521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65C7DBA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>15.</w:t>
      </w:r>
      <w:r w:rsidRPr="00431CD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ab/>
        <w:t>VARTOJIMO INSTRUKCIJA</w:t>
      </w:r>
    </w:p>
    <w:p w14:paraId="15502123" w14:textId="77777777" w:rsidR="00431CD7" w:rsidRPr="00431CD7" w:rsidRDefault="00431CD7" w:rsidP="00431C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</w:p>
    <w:p w14:paraId="3E140A04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D10E2D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 w:eastAsia="ar-SA"/>
          <w14:ligatures w14:val="none"/>
        </w:rPr>
      </w:pPr>
      <w:r w:rsidRPr="00431CD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x-none" w:eastAsia="ar-SA"/>
          <w14:ligatures w14:val="none"/>
        </w:rPr>
        <w:t>16.</w:t>
      </w:r>
      <w:r w:rsidRPr="00431CD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x-none" w:eastAsia="ar-SA"/>
          <w14:ligatures w14:val="none"/>
        </w:rPr>
        <w:tab/>
        <w:t>INFORMACIJA BRAILIO RAŠTU</w:t>
      </w:r>
    </w:p>
    <w:p w14:paraId="6C199C34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F647AF4" w14:textId="06BF6B31" w:rsidR="00431CD7" w:rsidRPr="00431CD7" w:rsidRDefault="006E454F" w:rsidP="00431CD7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a</w:t>
      </w:r>
      <w:r w:rsidRPr="006E454F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ir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f</w:t>
      </w:r>
      <w:r w:rsidRPr="006E454F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lu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s</w:t>
      </w:r>
      <w:r w:rsidRPr="006E454F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al</w:t>
      </w:r>
      <w:proofErr w:type="spellEnd"/>
      <w:r w:rsidRPr="006E454F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f</w:t>
      </w:r>
      <w:r w:rsidRPr="006E454F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orspiro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 xml:space="preserve"> </w:t>
      </w:r>
      <w:r w:rsidR="00431CD7" w:rsidRPr="00431CD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  <w:t>50/250</w:t>
      </w:r>
    </w:p>
    <w:p w14:paraId="3A23BF1C" w14:textId="096FD81C" w:rsidR="00431CD7" w:rsidRPr="00431CD7" w:rsidRDefault="006E454F" w:rsidP="00431CD7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ar-SA"/>
          <w14:ligatures w14:val="none"/>
        </w:rPr>
      </w:pPr>
      <w:proofErr w:type="spellStart"/>
      <w:r w:rsidRPr="0057465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airflusal</w:t>
      </w:r>
      <w:proofErr w:type="spellEnd"/>
      <w:r w:rsidRPr="0057465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proofErr w:type="spellStart"/>
      <w:r w:rsidRPr="0057465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forspiro</w:t>
      </w:r>
      <w:proofErr w:type="spellEnd"/>
      <w:r w:rsidRPr="0057465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 xml:space="preserve"> </w:t>
      </w:r>
      <w:r w:rsidR="00431CD7" w:rsidRPr="0057465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ar-SA"/>
          <w14:ligatures w14:val="none"/>
        </w:rPr>
        <w:t>50/500</w:t>
      </w:r>
    </w:p>
    <w:p w14:paraId="08675E4E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0099949B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GB"/>
          <w14:ligatures w14:val="none"/>
        </w:rPr>
        <w:t>17.</w:t>
      </w:r>
      <w:r w:rsidRPr="00431CD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GB"/>
          <w14:ligatures w14:val="none"/>
        </w:rPr>
        <w:tab/>
        <w:t>UNIKALUS IDENTIFIKATORIUS – 2D BRŪKŠNINIS KODAS</w:t>
      </w:r>
    </w:p>
    <w:p w14:paraId="1EE6AF9D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/>
          <w14:ligatures w14:val="none"/>
        </w:rPr>
      </w:pPr>
    </w:p>
    <w:p w14:paraId="7E34955C" w14:textId="76F87674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en-GB"/>
          <w14:ligatures w14:val="none"/>
        </w:rPr>
        <w:t>2D brūkšninis kodas su nurodytu unikaliu identifikatoriumi.</w:t>
      </w:r>
    </w:p>
    <w:p w14:paraId="4252E2CB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/>
          <w14:ligatures w14:val="none"/>
        </w:rPr>
      </w:pPr>
    </w:p>
    <w:p w14:paraId="00D36B6E" w14:textId="77777777" w:rsidR="00431CD7" w:rsidRPr="00431CD7" w:rsidRDefault="00431CD7" w:rsidP="00431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GB"/>
          <w14:ligatures w14:val="none"/>
        </w:rPr>
        <w:t>18.</w:t>
      </w:r>
      <w:r w:rsidRPr="00431CD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GB"/>
          <w14:ligatures w14:val="none"/>
        </w:rPr>
        <w:tab/>
        <w:t>UNIKALUS IDENTIFIKATORIUS – ŽMONĖMS SUPRANTAMI DUOMENYS</w:t>
      </w:r>
    </w:p>
    <w:p w14:paraId="49CCFABB" w14:textId="77777777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/>
          <w14:ligatures w14:val="none"/>
        </w:rPr>
      </w:pPr>
    </w:p>
    <w:p w14:paraId="57BBB25F" w14:textId="7994E236" w:rsidR="00431CD7" w:rsidRPr="00431CD7" w:rsidRDefault="00431CD7" w:rsidP="00431CD7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:highlight w:val="lightGray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PC:</w:t>
      </w:r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 xml:space="preserve"> {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numeris</w:t>
      </w:r>
      <w:proofErr w:type="spellEnd"/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}</w:t>
      </w:r>
    </w:p>
    <w:p w14:paraId="0E4065EF" w14:textId="55F6D6A2" w:rsidR="000E75BE" w:rsidRDefault="00431CD7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  <w:r w:rsidRPr="00431CD7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SN:</w:t>
      </w:r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 xml:space="preserve"> {</w:t>
      </w:r>
      <w:proofErr w:type="spellStart"/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numeris</w:t>
      </w:r>
      <w:proofErr w:type="spellEnd"/>
      <w:r w:rsidRPr="00431CD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}</w:t>
      </w:r>
    </w:p>
    <w:p w14:paraId="594B5079" w14:textId="77777777" w:rsidR="000A125D" w:rsidRDefault="000A125D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74839011" w14:textId="616D5937" w:rsidR="000A125D" w:rsidRPr="000A125D" w:rsidRDefault="000A125D" w:rsidP="004228F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Aeropharm</w:t>
      </w:r>
      <w:proofErr w:type="spellEnd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Francois-Mitterrand-Allee</w:t>
      </w:r>
      <w:proofErr w:type="spellEnd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</w:t>
      </w:r>
      <w:r w:rsid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07407 </w:t>
      </w:r>
      <w:proofErr w:type="spellStart"/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Rudolstadt</w:t>
      </w:r>
      <w:proofErr w:type="spellEnd"/>
      <w:r w:rsid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4228F4" w:rsidRP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4228F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63ACF7D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36DD3B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8D1ECC9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75B862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A125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72F4784" w14:textId="77777777" w:rsidR="000A125D" w:rsidRPr="000A125D" w:rsidRDefault="000A125D" w:rsidP="000A125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EC9EB6" w14:textId="77777777" w:rsidR="00A01F38" w:rsidRDefault="00A01F38" w:rsidP="00A01F38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534935">
        <w:rPr>
          <w:rFonts w:ascii="Times New Roman" w:eastAsia="Aptos" w:hAnsi="Times New Roman" w:cs="Times New Roman"/>
          <w:i/>
          <w:iCs/>
          <w:sz w:val="22"/>
          <w:szCs w:val="22"/>
        </w:rPr>
        <w:t>AirFluSal</w:t>
      </w:r>
      <w:proofErr w:type="spellEnd"/>
      <w:r w:rsidRPr="0053493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534935">
        <w:rPr>
          <w:rFonts w:ascii="Times New Roman" w:eastAsia="Aptos" w:hAnsi="Times New Roman" w:cs="Times New Roman"/>
          <w:i/>
          <w:iCs/>
          <w:sz w:val="22"/>
          <w:szCs w:val="22"/>
        </w:rPr>
        <w:t>Forspiro</w:t>
      </w:r>
      <w:proofErr w:type="spellEnd"/>
      <w:r w:rsidRPr="0053493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50/250 </w:t>
      </w:r>
      <w:proofErr w:type="spellStart"/>
      <w:r w:rsidRPr="00534935">
        <w:rPr>
          <w:rFonts w:ascii="Times New Roman" w:eastAsia="Aptos" w:hAnsi="Times New Roman" w:cs="Times New Roman"/>
          <w:i/>
          <w:iCs/>
          <w:sz w:val="22"/>
          <w:szCs w:val="22"/>
        </w:rPr>
        <w:t>mikrogramų</w:t>
      </w:r>
      <w:proofErr w:type="spellEnd"/>
      <w:r w:rsidRPr="00534935">
        <w:rPr>
          <w:rFonts w:ascii="Times New Roman" w:eastAsia="Aptos" w:hAnsi="Times New Roman" w:cs="Times New Roman"/>
          <w:i/>
          <w:iCs/>
          <w:sz w:val="22"/>
          <w:szCs w:val="22"/>
        </w:rPr>
        <w:t>/dozėje dozuoti įkvepiamieji milteliai</w:t>
      </w:r>
    </w:p>
    <w:p w14:paraId="1291A042" w14:textId="77777777" w:rsidR="00A01F38" w:rsidRPr="007F18EB" w:rsidRDefault="00A01F38" w:rsidP="00A01F38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7F18EB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laikyti ne aukštesnėje kaip 30 ºC temperatūroje, lygiagrečiai importuojamą - ne aukštesnėje kaip 25 ºC temperatūroje.</w:t>
      </w:r>
    </w:p>
    <w:p w14:paraId="77BDCC6E" w14:textId="77777777" w:rsidR="00A01F38" w:rsidRPr="00534935" w:rsidRDefault="00A01F38" w:rsidP="00A01F38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47588A9A" w14:textId="77777777" w:rsidR="00A01F38" w:rsidRPr="001934F6" w:rsidRDefault="00A01F38" w:rsidP="00A01F38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</w:pPr>
      <w:proofErr w:type="spellStart"/>
      <w:r w:rsidRPr="001934F6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AirFluSal</w:t>
      </w:r>
      <w:proofErr w:type="spellEnd"/>
      <w:r w:rsidRPr="001934F6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</w:t>
      </w:r>
      <w:proofErr w:type="spellStart"/>
      <w:r w:rsidRPr="001934F6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Forspiro</w:t>
      </w:r>
      <w:proofErr w:type="spellEnd"/>
      <w:r w:rsidRPr="001934F6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50/500 </w:t>
      </w:r>
      <w:proofErr w:type="spellStart"/>
      <w:r w:rsidRPr="001934F6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mikrogramų</w:t>
      </w:r>
      <w:proofErr w:type="spellEnd"/>
      <w:r w:rsidRPr="001934F6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/dozėje dozuoti įkvepiamieji milteliai</w:t>
      </w:r>
    </w:p>
    <w:p w14:paraId="2ACA0C7D" w14:textId="77777777" w:rsidR="00A01F38" w:rsidRPr="007F18EB" w:rsidRDefault="00A01F38" w:rsidP="00A01F38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934F6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Lygiagrečiai importuojamas vaistas nuo referencinio vaisto skiriasi laikymo sąlygomis: referencinį vaistą laikyti ne aukštesnėje kaip 30 ºC temperatūroje, lygiagrečiai importuojamą - ne aukštesnėje kaip 25 ºC temperatūroje.</w:t>
      </w:r>
    </w:p>
    <w:p w14:paraId="772228C9" w14:textId="77777777" w:rsidR="000A125D" w:rsidRPr="001934F6" w:rsidRDefault="000A125D" w:rsidP="00431CD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sectPr w:rsidR="000A125D" w:rsidRPr="001934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B8"/>
    <w:rsid w:val="000178A2"/>
    <w:rsid w:val="00090DCA"/>
    <w:rsid w:val="000A125D"/>
    <w:rsid w:val="000E75BE"/>
    <w:rsid w:val="001934F6"/>
    <w:rsid w:val="001C7EC0"/>
    <w:rsid w:val="004228F4"/>
    <w:rsid w:val="0043037C"/>
    <w:rsid w:val="00431CD7"/>
    <w:rsid w:val="00501AC3"/>
    <w:rsid w:val="0057465A"/>
    <w:rsid w:val="005F6503"/>
    <w:rsid w:val="006D7494"/>
    <w:rsid w:val="006E454F"/>
    <w:rsid w:val="006F04EE"/>
    <w:rsid w:val="007C5AB8"/>
    <w:rsid w:val="009227E4"/>
    <w:rsid w:val="00A01F38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D6C7"/>
  <w15:chartTrackingRefBased/>
  <w15:docId w15:val="{9BB503BD-40EB-4235-A0E5-F032CD8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37C"/>
  </w:style>
  <w:style w:type="paragraph" w:styleId="Antrat1">
    <w:name w:val="heading 1"/>
    <w:basedOn w:val="prastasis"/>
    <w:next w:val="prastasis"/>
    <w:link w:val="Antrat1Diagrama"/>
    <w:uiPriority w:val="9"/>
    <w:qFormat/>
    <w:rsid w:val="007C5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5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5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5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5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5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5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5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5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5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5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5A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5A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5A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5A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5A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5A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5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5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5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5A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5A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5A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5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5A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5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1823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2025-05-11T19:49:00Z</dcterms:created>
  <dcterms:modified xsi:type="dcterms:W3CDTF">2025-11-12T20:01:00Z</dcterms:modified>
</cp:coreProperties>
</file>