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2CDFB013"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1C729BA0"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73C910FA"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039D4E72"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44D71633"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0A7B7181"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3CBE2693"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65DA9E88"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0F00AC0A"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27D4ACF0"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24FB3A99"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5503B707"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0A917145"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08B322DC"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5B4D0DA3"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36111D80"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49A597EF"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70C27CE5"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703E4B8F"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20E59C38"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23A6E025"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53F1B013" w14:textId="77777777" w:rsidR="006F5D75" w:rsidRPr="00AB5126" w:rsidRDefault="006F5D75"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AB5126">
        <w:rPr>
          <w:rFonts w:ascii="Times New Roman" w:eastAsia="Times New Roman" w:hAnsi="Times New Roman" w:cs="Times New Roman"/>
          <w:b/>
          <w:caps/>
          <w:lang w:val="lt-LT"/>
        </w:rPr>
        <w:t>PRIEDAS</w:t>
      </w:r>
      <w:bookmarkEnd w:id="0"/>
      <w:bookmarkEnd w:id="1"/>
    </w:p>
    <w:p w14:paraId="79FCB16D" w14:textId="77777777" w:rsidR="006F5D75" w:rsidRPr="00AB5126" w:rsidRDefault="006F5D75" w:rsidP="00AB5126">
      <w:pPr>
        <w:numPr>
          <w:ilvl w:val="1"/>
          <w:numId w:val="0"/>
        </w:numPr>
        <w:spacing w:after="0" w:line="240" w:lineRule="auto"/>
        <w:rPr>
          <w:rFonts w:ascii="Times New Roman" w:eastAsia="Times New Roman" w:hAnsi="Times New Roman" w:cs="Times New Roman"/>
          <w:lang w:val="lt-LT"/>
        </w:rPr>
      </w:pPr>
    </w:p>
    <w:p w14:paraId="6E2F8B58" w14:textId="77777777" w:rsidR="006F5D75" w:rsidRPr="00AB5126" w:rsidRDefault="006F5D75"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AB5126">
        <w:rPr>
          <w:rFonts w:ascii="Times New Roman" w:eastAsia="Times New Roman" w:hAnsi="Times New Roman" w:cs="Times New Roman"/>
          <w:b/>
          <w:caps/>
          <w:lang w:val="lt-LT"/>
        </w:rPr>
        <w:t>ŽENKLINIMAS IR PAKUOTĖS LAPELIS</w:t>
      </w:r>
      <w:bookmarkEnd w:id="2"/>
      <w:bookmarkEnd w:id="3"/>
    </w:p>
    <w:p w14:paraId="3101ACC6" w14:textId="77777777" w:rsidR="006F5D75" w:rsidRPr="00AB5126" w:rsidRDefault="006F5D75"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br w:type="page"/>
      </w:r>
    </w:p>
    <w:p w14:paraId="284E00DF"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AB5126" w:rsidRDefault="003D07DA" w:rsidP="00AB5126">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AB5126" w:rsidRDefault="006F5D75" w:rsidP="00AB5126">
      <w:pPr>
        <w:spacing w:after="0" w:line="240" w:lineRule="auto"/>
        <w:jc w:val="center"/>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A. ŽENKLINIMAS</w:t>
      </w:r>
    </w:p>
    <w:p w14:paraId="6AC90E7D" w14:textId="77777777" w:rsidR="006F5D75" w:rsidRPr="00AB5126" w:rsidRDefault="006F5D75" w:rsidP="00AB5126">
      <w:pPr>
        <w:shd w:val="clear" w:color="auto" w:fill="FFFFFF"/>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br w:type="page"/>
      </w:r>
    </w:p>
    <w:p w14:paraId="3E3DB4FE" w14:textId="6A2ED60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B5126">
        <w:rPr>
          <w:rFonts w:ascii="Times New Roman" w:eastAsia="Times New Roman" w:hAnsi="Times New Roman" w:cs="Times New Roman"/>
          <w:b/>
          <w:lang w:val="lt-LT" w:eastAsia="lt-LT"/>
        </w:rPr>
        <w:lastRenderedPageBreak/>
        <w:t>INFORMACIJA ANT IŠORINĖS PAKUOTĖS</w:t>
      </w:r>
    </w:p>
    <w:p w14:paraId="6055372F"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AB5126" w:rsidRDefault="00AE7B39" w:rsidP="00AB51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AB5126">
        <w:rPr>
          <w:rFonts w:ascii="Times New Roman" w:eastAsia="Times New Roman" w:hAnsi="Times New Roman" w:cs="Times New Roman"/>
          <w:b/>
          <w:bCs/>
          <w:caps/>
          <w:lang w:val="lt-LT"/>
        </w:rPr>
        <w:t>Kartono dėžutė</w:t>
      </w:r>
    </w:p>
    <w:p w14:paraId="7BF2B819"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298D8C1F"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3645509D"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1.</w:t>
      </w:r>
      <w:r w:rsidRPr="00AB5126">
        <w:rPr>
          <w:rFonts w:ascii="Times New Roman" w:eastAsia="Times New Roman" w:hAnsi="Times New Roman" w:cs="Times New Roman"/>
          <w:b/>
          <w:lang w:val="lt-LT" w:eastAsia="lt-LT"/>
        </w:rPr>
        <w:tab/>
        <w:t>VAISTINIO PREPARATO PAVADINIMAS</w:t>
      </w:r>
    </w:p>
    <w:p w14:paraId="1C32583A"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3D1361D5" w14:textId="305D483A" w:rsidR="008A3691" w:rsidRPr="00AB5126" w:rsidRDefault="008A3691" w:rsidP="00AB5126">
      <w:pPr>
        <w:spacing w:after="0" w:line="240" w:lineRule="auto"/>
        <w:rPr>
          <w:rFonts w:ascii="Times New Roman" w:eastAsia="Times New Roman" w:hAnsi="Times New Roman" w:cs="Times New Roman"/>
          <w:snapToGrid w:val="0"/>
          <w:lang w:val="lt-LT"/>
        </w:rPr>
      </w:pPr>
      <w:r w:rsidRPr="00AB5126">
        <w:rPr>
          <w:rFonts w:ascii="Times New Roman" w:eastAsia="Times New Roman" w:hAnsi="Times New Roman" w:cs="Times New Roman"/>
          <w:snapToGrid w:val="0"/>
          <w:lang w:val="lt-LT"/>
        </w:rPr>
        <w:t>Leukeran 2</w:t>
      </w:r>
      <w:r w:rsidR="00BF100A" w:rsidRPr="00AB5126">
        <w:rPr>
          <w:rFonts w:ascii="Times New Roman" w:eastAsia="Times New Roman" w:hAnsi="Times New Roman" w:cs="Times New Roman"/>
          <w:snapToGrid w:val="0"/>
          <w:lang w:val="lt-LT"/>
        </w:rPr>
        <w:t> </w:t>
      </w:r>
      <w:r w:rsidRPr="00AB5126">
        <w:rPr>
          <w:rFonts w:ascii="Times New Roman" w:eastAsia="Times New Roman" w:hAnsi="Times New Roman" w:cs="Times New Roman"/>
          <w:snapToGrid w:val="0"/>
          <w:lang w:val="lt-LT"/>
        </w:rPr>
        <w:t>mg plėvele dengtos tabletės</w:t>
      </w:r>
    </w:p>
    <w:p w14:paraId="3C5310F9" w14:textId="2B9D0CB6" w:rsidR="00C74ABF" w:rsidRPr="00AB5126" w:rsidRDefault="008A3691" w:rsidP="00AB5126">
      <w:pPr>
        <w:spacing w:after="0" w:line="240" w:lineRule="auto"/>
        <w:rPr>
          <w:rFonts w:ascii="Times New Roman" w:eastAsia="Times New Roman" w:hAnsi="Times New Roman" w:cs="Times New Roman"/>
          <w:snapToGrid w:val="0"/>
          <w:lang w:val="lt-LT"/>
        </w:rPr>
      </w:pPr>
      <w:r w:rsidRPr="00AB5126">
        <w:rPr>
          <w:rFonts w:ascii="Times New Roman" w:eastAsia="Times New Roman" w:hAnsi="Times New Roman" w:cs="Times New Roman"/>
          <w:snapToGrid w:val="0"/>
          <w:lang w:val="lt-LT"/>
        </w:rPr>
        <w:t>chlorambucilis</w:t>
      </w:r>
    </w:p>
    <w:p w14:paraId="3156863C" w14:textId="77777777" w:rsidR="00DE6133" w:rsidRPr="00AB5126" w:rsidRDefault="00DE6133" w:rsidP="00AB5126">
      <w:pPr>
        <w:spacing w:after="0" w:line="240" w:lineRule="auto"/>
        <w:rPr>
          <w:rFonts w:ascii="Times New Roman" w:eastAsia="Times New Roman" w:hAnsi="Times New Roman" w:cs="Times New Roman"/>
          <w:lang w:val="lt-LT" w:eastAsia="lt-LT"/>
        </w:rPr>
      </w:pPr>
    </w:p>
    <w:p w14:paraId="3390AC74" w14:textId="77777777" w:rsidR="00141446" w:rsidRPr="00AB5126" w:rsidRDefault="00141446" w:rsidP="00AB5126">
      <w:pPr>
        <w:spacing w:after="0" w:line="240" w:lineRule="auto"/>
        <w:rPr>
          <w:rFonts w:ascii="Times New Roman" w:eastAsia="Times New Roman" w:hAnsi="Times New Roman" w:cs="Times New Roman"/>
          <w:lang w:val="lt-LT" w:eastAsia="lt-LT"/>
        </w:rPr>
      </w:pPr>
    </w:p>
    <w:p w14:paraId="7837CD2C"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AB5126">
        <w:rPr>
          <w:rFonts w:ascii="Times New Roman" w:eastAsia="Times New Roman" w:hAnsi="Times New Roman" w:cs="Times New Roman"/>
          <w:b/>
          <w:lang w:val="lt-LT" w:eastAsia="lt-LT"/>
        </w:rPr>
        <w:t>2.</w:t>
      </w:r>
      <w:r w:rsidRPr="00AB5126">
        <w:rPr>
          <w:rFonts w:ascii="Times New Roman" w:eastAsia="Times New Roman" w:hAnsi="Times New Roman" w:cs="Times New Roman"/>
          <w:b/>
          <w:lang w:val="lt-LT" w:eastAsia="lt-LT"/>
        </w:rPr>
        <w:tab/>
      </w:r>
      <w:r w:rsidR="006E20BA" w:rsidRPr="00AB5126">
        <w:rPr>
          <w:rFonts w:ascii="Times New Roman" w:hAnsi="Times New Roman" w:cs="Times New Roman"/>
          <w:b/>
          <w:bCs/>
          <w:lang w:val="lt-LT" w:eastAsia="zh-CN" w:bidi="lo-LA"/>
        </w:rPr>
        <w:t>VEIKLIOJI (-IOS) MEDŽIAGA (-OS) IR JOS (-Ų) KIEKIS (-IAI)</w:t>
      </w:r>
    </w:p>
    <w:p w14:paraId="0FC6F82A"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1E8F23BA" w14:textId="302FD0FF" w:rsidR="000420EF" w:rsidRPr="00AB5126" w:rsidRDefault="008A3691" w:rsidP="00AB5126">
      <w:pPr>
        <w:spacing w:after="0" w:line="240" w:lineRule="auto"/>
        <w:rPr>
          <w:rFonts w:ascii="Times New Roman" w:eastAsia="Times New Roman" w:hAnsi="Times New Roman" w:cs="Times New Roman"/>
          <w:snapToGrid w:val="0"/>
          <w:lang w:val="lt-LT"/>
        </w:rPr>
      </w:pPr>
      <w:r w:rsidRPr="00AB5126">
        <w:rPr>
          <w:rFonts w:ascii="Times New Roman" w:eastAsia="Times New Roman" w:hAnsi="Times New Roman" w:cs="Times New Roman"/>
          <w:snapToGrid w:val="0"/>
          <w:lang w:val="lt-LT"/>
        </w:rPr>
        <w:t>Vienoje plėvele dengtoje tabletėje yra 2</w:t>
      </w:r>
      <w:r w:rsidR="00BF100A" w:rsidRPr="00AB5126">
        <w:rPr>
          <w:rFonts w:ascii="Times New Roman" w:eastAsia="Times New Roman" w:hAnsi="Times New Roman" w:cs="Times New Roman"/>
          <w:snapToGrid w:val="0"/>
          <w:lang w:val="lt-LT"/>
        </w:rPr>
        <w:t> </w:t>
      </w:r>
      <w:r w:rsidRPr="00AB5126">
        <w:rPr>
          <w:rFonts w:ascii="Times New Roman" w:eastAsia="Times New Roman" w:hAnsi="Times New Roman" w:cs="Times New Roman"/>
          <w:snapToGrid w:val="0"/>
          <w:lang w:val="lt-LT"/>
        </w:rPr>
        <w:t>mg chlorambucilio.</w:t>
      </w:r>
    </w:p>
    <w:p w14:paraId="4F109CCC" w14:textId="77777777" w:rsidR="005A10B1" w:rsidRPr="00AB5126" w:rsidRDefault="005A10B1" w:rsidP="00AB5126">
      <w:pPr>
        <w:spacing w:after="0" w:line="240" w:lineRule="auto"/>
        <w:rPr>
          <w:rFonts w:ascii="Times New Roman" w:eastAsia="Times New Roman" w:hAnsi="Times New Roman" w:cs="Times New Roman"/>
          <w:lang w:val="lt-LT" w:eastAsia="lt-LT"/>
        </w:rPr>
      </w:pPr>
    </w:p>
    <w:p w14:paraId="5034B834" w14:textId="77777777" w:rsidR="00141446" w:rsidRPr="00AB5126" w:rsidRDefault="00141446" w:rsidP="00AB5126">
      <w:pPr>
        <w:spacing w:after="0" w:line="240" w:lineRule="auto"/>
        <w:rPr>
          <w:rFonts w:ascii="Times New Roman" w:eastAsia="Times New Roman" w:hAnsi="Times New Roman" w:cs="Times New Roman"/>
          <w:lang w:val="lt-LT" w:eastAsia="lt-LT"/>
        </w:rPr>
      </w:pPr>
    </w:p>
    <w:p w14:paraId="35C3D7B5"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3.</w:t>
      </w:r>
      <w:r w:rsidRPr="00AB5126">
        <w:rPr>
          <w:rFonts w:ascii="Times New Roman" w:eastAsia="Times New Roman" w:hAnsi="Times New Roman" w:cs="Times New Roman"/>
          <w:b/>
          <w:lang w:val="lt-LT" w:eastAsia="lt-LT"/>
        </w:rPr>
        <w:tab/>
        <w:t>PAGALBINIŲ MEDŽIAGŲ SĄRAŠAS</w:t>
      </w:r>
    </w:p>
    <w:p w14:paraId="67D05B4F" w14:textId="4B18EF04" w:rsidR="00741EE2" w:rsidRPr="00AB5126" w:rsidRDefault="00741EE2" w:rsidP="00AB5126">
      <w:pPr>
        <w:tabs>
          <w:tab w:val="left" w:pos="567"/>
        </w:tabs>
        <w:spacing w:after="0" w:line="240" w:lineRule="auto"/>
        <w:rPr>
          <w:rFonts w:ascii="Times New Roman" w:hAnsi="Times New Roman" w:cs="Times New Roman"/>
          <w:lang w:val="lt-LT"/>
        </w:rPr>
      </w:pPr>
    </w:p>
    <w:p w14:paraId="169650EF" w14:textId="3C402455" w:rsidR="000420EF" w:rsidRPr="00AB5126" w:rsidRDefault="008A3691" w:rsidP="00AB5126">
      <w:pPr>
        <w:tabs>
          <w:tab w:val="left" w:pos="567"/>
        </w:tabs>
        <w:spacing w:after="0" w:line="240" w:lineRule="auto"/>
        <w:rPr>
          <w:rFonts w:ascii="Times New Roman" w:hAnsi="Times New Roman" w:cs="Times New Roman"/>
          <w:lang w:val="lt-LT"/>
        </w:rPr>
      </w:pPr>
      <w:r w:rsidRPr="00AB5126">
        <w:rPr>
          <w:rFonts w:ascii="Times New Roman" w:hAnsi="Times New Roman" w:cs="Times New Roman"/>
          <w:lang w:val="lt-LT"/>
        </w:rPr>
        <w:t>Sudėtyje yra laktozės. Daugiau informacijos pateikta pakuotės lapelyje</w:t>
      </w:r>
      <w:r w:rsidR="001F16F3" w:rsidRPr="00AB5126">
        <w:rPr>
          <w:rFonts w:ascii="Times New Roman" w:hAnsi="Times New Roman" w:cs="Times New Roman"/>
          <w:lang w:val="lt-LT"/>
        </w:rPr>
        <w:t>.</w:t>
      </w:r>
    </w:p>
    <w:p w14:paraId="2568F274" w14:textId="77777777" w:rsidR="000420EF" w:rsidRPr="00AB5126" w:rsidRDefault="000420EF" w:rsidP="00AB5126">
      <w:pPr>
        <w:tabs>
          <w:tab w:val="left" w:pos="567"/>
        </w:tabs>
        <w:spacing w:after="0" w:line="240" w:lineRule="auto"/>
        <w:rPr>
          <w:rFonts w:ascii="Times New Roman" w:hAnsi="Times New Roman" w:cs="Times New Roman"/>
          <w:lang w:val="lt-LT"/>
        </w:rPr>
      </w:pPr>
    </w:p>
    <w:p w14:paraId="3F4BCB61" w14:textId="77777777" w:rsidR="00741EE2" w:rsidRPr="00AB5126" w:rsidRDefault="00741EE2" w:rsidP="00AB5126">
      <w:pPr>
        <w:tabs>
          <w:tab w:val="left" w:pos="567"/>
        </w:tabs>
        <w:spacing w:after="0" w:line="240" w:lineRule="auto"/>
        <w:rPr>
          <w:rFonts w:ascii="Times New Roman" w:hAnsi="Times New Roman" w:cs="Times New Roman"/>
          <w:lang w:val="lt-LT"/>
        </w:rPr>
      </w:pPr>
    </w:p>
    <w:p w14:paraId="68338A2E"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4.</w:t>
      </w:r>
      <w:r w:rsidRPr="00AB5126">
        <w:rPr>
          <w:rFonts w:ascii="Times New Roman" w:eastAsia="Times New Roman" w:hAnsi="Times New Roman" w:cs="Times New Roman"/>
          <w:b/>
          <w:lang w:val="lt-LT" w:eastAsia="lt-LT"/>
        </w:rPr>
        <w:tab/>
      </w:r>
      <w:r w:rsidRPr="00AB5126">
        <w:rPr>
          <w:rFonts w:ascii="Times New Roman" w:eastAsia="Times New Roman" w:hAnsi="Times New Roman" w:cs="Times New Roman"/>
          <w:b/>
          <w:bCs/>
          <w:lang w:val="lt-LT" w:eastAsia="lt-LT"/>
        </w:rPr>
        <w:t>FARMACINĖ FORMA IR KIEKIS PAKUOTĖJE</w:t>
      </w:r>
    </w:p>
    <w:p w14:paraId="1C48F010" w14:textId="77777777" w:rsidR="00895BBC" w:rsidRPr="00AB5126" w:rsidRDefault="00895BBC" w:rsidP="00AB5126">
      <w:pPr>
        <w:spacing w:after="0" w:line="240" w:lineRule="auto"/>
        <w:rPr>
          <w:rFonts w:ascii="Times New Roman" w:eastAsia="Times New Roman" w:hAnsi="Times New Roman" w:cs="Times New Roman"/>
          <w:lang w:val="lt-LT" w:eastAsia="lt-LT"/>
        </w:rPr>
      </w:pPr>
    </w:p>
    <w:p w14:paraId="5D4FAEAB" w14:textId="27615055" w:rsidR="0087051E" w:rsidRPr="00AB5126" w:rsidRDefault="008A3691" w:rsidP="00AB5126">
      <w:pPr>
        <w:spacing w:after="0" w:line="240" w:lineRule="auto"/>
        <w:rPr>
          <w:rFonts w:ascii="Times New Roman" w:eastAsia="Times New Roman" w:hAnsi="Times New Roman" w:cs="Times New Roman"/>
          <w:lang w:val="lt-LT"/>
        </w:rPr>
      </w:pPr>
      <w:r w:rsidRPr="00AB5126">
        <w:rPr>
          <w:rFonts w:ascii="Times New Roman" w:eastAsia="Times New Roman" w:hAnsi="Times New Roman" w:cs="Times New Roman"/>
          <w:lang w:val="lt-LT"/>
        </w:rPr>
        <w:t>25 plėvele dengtos tabletės</w:t>
      </w:r>
    </w:p>
    <w:p w14:paraId="322A1E49" w14:textId="77777777" w:rsidR="008A3691" w:rsidRPr="00AB5126" w:rsidRDefault="008A3691" w:rsidP="00AB5126">
      <w:pPr>
        <w:spacing w:after="0" w:line="240" w:lineRule="auto"/>
        <w:rPr>
          <w:rFonts w:ascii="Times New Roman" w:eastAsia="Times New Roman" w:hAnsi="Times New Roman" w:cs="Times New Roman"/>
          <w:lang w:val="lt-LT" w:eastAsia="lt-LT"/>
        </w:rPr>
      </w:pPr>
    </w:p>
    <w:p w14:paraId="62F20D94" w14:textId="77777777" w:rsidR="006135E4" w:rsidRPr="00AB5126" w:rsidRDefault="006135E4" w:rsidP="00AB5126">
      <w:pPr>
        <w:spacing w:after="0" w:line="240" w:lineRule="auto"/>
        <w:rPr>
          <w:rFonts w:ascii="Times New Roman" w:eastAsia="Times New Roman" w:hAnsi="Times New Roman" w:cs="Times New Roman"/>
          <w:lang w:val="lt-LT" w:eastAsia="lt-LT"/>
        </w:rPr>
      </w:pPr>
    </w:p>
    <w:p w14:paraId="765A8231"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5.</w:t>
      </w:r>
      <w:r w:rsidRPr="00AB5126">
        <w:rPr>
          <w:rFonts w:ascii="Times New Roman" w:eastAsia="Times New Roman" w:hAnsi="Times New Roman" w:cs="Times New Roman"/>
          <w:b/>
          <w:lang w:val="lt-LT" w:eastAsia="lt-LT"/>
        </w:rPr>
        <w:tab/>
      </w:r>
      <w:r w:rsidRPr="00AB5126">
        <w:rPr>
          <w:rFonts w:ascii="Times New Roman" w:eastAsia="Times New Roman" w:hAnsi="Times New Roman" w:cs="Times New Roman"/>
          <w:b/>
          <w:bCs/>
          <w:lang w:val="lt-LT" w:eastAsia="lt-LT"/>
        </w:rPr>
        <w:t>VARTOJIMO METODAS IR BŪDAS (-AI)</w:t>
      </w:r>
    </w:p>
    <w:p w14:paraId="09417D2D" w14:textId="77777777" w:rsidR="006F5D75" w:rsidRPr="00AB5126" w:rsidRDefault="006F5D75" w:rsidP="00AB5126">
      <w:pPr>
        <w:spacing w:after="0" w:line="240" w:lineRule="auto"/>
        <w:rPr>
          <w:rFonts w:ascii="Times New Roman" w:eastAsia="Times New Roman" w:hAnsi="Times New Roman" w:cs="Times New Roman"/>
          <w:i/>
          <w:lang w:val="lt-LT" w:eastAsia="lt-LT"/>
        </w:rPr>
      </w:pPr>
    </w:p>
    <w:p w14:paraId="33D0AC7E" w14:textId="77777777" w:rsidR="008A3691" w:rsidRPr="00AB5126" w:rsidRDefault="008A3691" w:rsidP="00AB5126">
      <w:pPr>
        <w:spacing w:after="0" w:line="240" w:lineRule="auto"/>
        <w:rPr>
          <w:rFonts w:ascii="Times New Roman" w:eastAsia="Times New Roman" w:hAnsi="Times New Roman" w:cs="Times New Roman"/>
          <w:snapToGrid w:val="0"/>
          <w:lang w:val="lt-LT"/>
        </w:rPr>
      </w:pPr>
      <w:r w:rsidRPr="00AB5126">
        <w:rPr>
          <w:rFonts w:ascii="Times New Roman" w:eastAsia="Times New Roman" w:hAnsi="Times New Roman" w:cs="Times New Roman"/>
          <w:snapToGrid w:val="0"/>
          <w:lang w:val="lt-LT"/>
        </w:rPr>
        <w:t>Vartoti per burną.</w:t>
      </w:r>
    </w:p>
    <w:p w14:paraId="0A0810C3" w14:textId="67763044" w:rsidR="003925D3" w:rsidRPr="00AB5126" w:rsidRDefault="008A3691" w:rsidP="00AB5126">
      <w:pPr>
        <w:spacing w:after="0" w:line="240" w:lineRule="auto"/>
        <w:rPr>
          <w:rFonts w:ascii="Times New Roman" w:eastAsia="Times New Roman" w:hAnsi="Times New Roman" w:cs="Times New Roman"/>
          <w:snapToGrid w:val="0"/>
          <w:lang w:val="lt-LT"/>
        </w:rPr>
      </w:pPr>
      <w:r w:rsidRPr="00AB5126">
        <w:rPr>
          <w:rFonts w:ascii="Times New Roman" w:eastAsia="Times New Roman" w:hAnsi="Times New Roman" w:cs="Times New Roman"/>
          <w:snapToGrid w:val="0"/>
          <w:lang w:val="lt-LT"/>
        </w:rPr>
        <w:t>Prieš vartojimą perskaitykite pakuotės lapelį</w:t>
      </w:r>
      <w:r w:rsidR="005A10B1" w:rsidRPr="00AB5126">
        <w:rPr>
          <w:rFonts w:ascii="Times New Roman" w:eastAsia="Times New Roman" w:hAnsi="Times New Roman" w:cs="Times New Roman"/>
          <w:snapToGrid w:val="0"/>
          <w:lang w:val="lt-LT"/>
        </w:rPr>
        <w:t>.</w:t>
      </w:r>
    </w:p>
    <w:p w14:paraId="00FE8FBD" w14:textId="77777777" w:rsidR="00A95827" w:rsidRPr="00AB5126" w:rsidRDefault="00A95827" w:rsidP="00AB5126">
      <w:pPr>
        <w:spacing w:after="0" w:line="240" w:lineRule="auto"/>
        <w:rPr>
          <w:rFonts w:ascii="Times New Roman" w:eastAsia="Times New Roman" w:hAnsi="Times New Roman" w:cs="Times New Roman"/>
          <w:lang w:val="lt-LT" w:eastAsia="lt-LT"/>
        </w:rPr>
      </w:pPr>
    </w:p>
    <w:p w14:paraId="08B6DC1D" w14:textId="77777777" w:rsidR="00141446" w:rsidRPr="00AB5126" w:rsidRDefault="00141446" w:rsidP="00AB5126">
      <w:pPr>
        <w:spacing w:after="0" w:line="240" w:lineRule="auto"/>
        <w:rPr>
          <w:rFonts w:ascii="Times New Roman" w:eastAsia="Times New Roman" w:hAnsi="Times New Roman" w:cs="Times New Roman"/>
          <w:lang w:val="lt-LT" w:eastAsia="lt-LT"/>
        </w:rPr>
      </w:pPr>
    </w:p>
    <w:p w14:paraId="39DD5823" w14:textId="77777777" w:rsidR="006F5D75" w:rsidRPr="00AB5126" w:rsidRDefault="006F5D75" w:rsidP="00AB512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6.</w:t>
      </w:r>
      <w:r w:rsidRPr="00AB5126">
        <w:rPr>
          <w:rFonts w:ascii="Times New Roman" w:eastAsia="Times New Roman" w:hAnsi="Times New Roman" w:cs="Times New Roman"/>
          <w:b/>
          <w:lang w:val="lt-LT" w:eastAsia="lt-LT"/>
        </w:rPr>
        <w:tab/>
      </w:r>
      <w:r w:rsidRPr="00AB5126">
        <w:rPr>
          <w:rFonts w:ascii="Times New Roman" w:eastAsia="Times New Roman" w:hAnsi="Times New Roman" w:cs="Times New Roman"/>
          <w:b/>
          <w:bCs/>
          <w:lang w:val="lt-LT" w:eastAsia="lt-LT"/>
        </w:rPr>
        <w:t xml:space="preserve">SPECIALUS ĮSPĖJIMAS, KAD VAISTINĮ PREPARATĄ BŪTINA LAIKYTI VAIKAMS </w:t>
      </w:r>
      <w:r w:rsidR="00C34F49" w:rsidRPr="00AB5126">
        <w:rPr>
          <w:rFonts w:ascii="Times New Roman" w:eastAsia="Times New Roman" w:hAnsi="Times New Roman" w:cs="Times New Roman"/>
          <w:b/>
          <w:bCs/>
          <w:lang w:val="lt-LT"/>
        </w:rPr>
        <w:t>NEPASTEBIMOJE IR NEPASIEKIAMOJE</w:t>
      </w:r>
      <w:r w:rsidRPr="00AB5126">
        <w:rPr>
          <w:rFonts w:ascii="Times New Roman" w:eastAsia="Times New Roman" w:hAnsi="Times New Roman" w:cs="Times New Roman"/>
          <w:b/>
          <w:bCs/>
          <w:lang w:val="lt-LT" w:eastAsia="lt-LT"/>
        </w:rPr>
        <w:t xml:space="preserve"> VIETOJE</w:t>
      </w:r>
    </w:p>
    <w:p w14:paraId="7B8B0B75"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567B41F3" w14:textId="24EC2164" w:rsidR="006F5D75" w:rsidRPr="00AB5126" w:rsidRDefault="00DB10AA" w:rsidP="00AB5126">
      <w:pPr>
        <w:spacing w:after="0" w:line="240" w:lineRule="auto"/>
        <w:rPr>
          <w:rFonts w:ascii="Times New Roman" w:hAnsi="Times New Roman" w:cs="Times New Roman"/>
          <w:lang w:val="lt-LT"/>
        </w:rPr>
      </w:pPr>
      <w:r w:rsidRPr="00AB5126">
        <w:rPr>
          <w:rFonts w:ascii="Times New Roman" w:hAnsi="Times New Roman" w:cs="Times New Roman"/>
          <w:lang w:val="lt-LT"/>
        </w:rPr>
        <w:t>Laikyti vaikams nepastebimoje ir nepasiekiamoje vietoje.</w:t>
      </w:r>
    </w:p>
    <w:p w14:paraId="48846EEF" w14:textId="77777777" w:rsidR="00C74ABF" w:rsidRPr="00AB5126" w:rsidRDefault="00C74ABF" w:rsidP="00AB5126">
      <w:pPr>
        <w:spacing w:after="0" w:line="240" w:lineRule="auto"/>
        <w:rPr>
          <w:rFonts w:ascii="Times New Roman" w:eastAsia="Times New Roman" w:hAnsi="Times New Roman" w:cs="Times New Roman"/>
          <w:lang w:val="lt-LT" w:eastAsia="lt-LT"/>
        </w:rPr>
      </w:pPr>
    </w:p>
    <w:p w14:paraId="6A2705B8" w14:textId="77777777" w:rsidR="00141446" w:rsidRPr="00AB5126" w:rsidRDefault="00141446" w:rsidP="00AB5126">
      <w:pPr>
        <w:spacing w:after="0" w:line="240" w:lineRule="auto"/>
        <w:rPr>
          <w:rFonts w:ascii="Times New Roman" w:eastAsia="Times New Roman" w:hAnsi="Times New Roman" w:cs="Times New Roman"/>
          <w:lang w:val="lt-LT" w:eastAsia="lt-LT"/>
        </w:rPr>
      </w:pPr>
    </w:p>
    <w:p w14:paraId="519DF053"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7.</w:t>
      </w:r>
      <w:r w:rsidRPr="00AB5126">
        <w:rPr>
          <w:rFonts w:ascii="Times New Roman" w:eastAsia="Times New Roman" w:hAnsi="Times New Roman" w:cs="Times New Roman"/>
          <w:b/>
          <w:bCs/>
          <w:lang w:val="lt-LT" w:eastAsia="lt-LT"/>
        </w:rPr>
        <w:tab/>
        <w:t>KITAS (-I) SPECIALUS (-ŪS) ĮSPĖJIMAS (-AI) (JEI REIKIA)</w:t>
      </w:r>
    </w:p>
    <w:p w14:paraId="33199351"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62C40AFD" w14:textId="77777777" w:rsidR="006135E4" w:rsidRPr="00AB5126" w:rsidRDefault="006135E4" w:rsidP="00AB5126">
      <w:pPr>
        <w:spacing w:after="0" w:line="240" w:lineRule="auto"/>
        <w:rPr>
          <w:rFonts w:ascii="Times New Roman" w:eastAsia="Times New Roman" w:hAnsi="Times New Roman" w:cs="Times New Roman"/>
          <w:lang w:val="lt-LT" w:eastAsia="lt-LT"/>
        </w:rPr>
      </w:pPr>
    </w:p>
    <w:p w14:paraId="575FAA59"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8.</w:t>
      </w:r>
      <w:r w:rsidRPr="00AB5126">
        <w:rPr>
          <w:rFonts w:ascii="Times New Roman" w:eastAsia="Times New Roman" w:hAnsi="Times New Roman" w:cs="Times New Roman"/>
          <w:b/>
          <w:lang w:val="lt-LT" w:eastAsia="lt-LT"/>
        </w:rPr>
        <w:tab/>
      </w:r>
      <w:r w:rsidRPr="00AB5126">
        <w:rPr>
          <w:rFonts w:ascii="Times New Roman" w:eastAsia="Times New Roman" w:hAnsi="Times New Roman" w:cs="Times New Roman"/>
          <w:b/>
          <w:bCs/>
          <w:lang w:val="lt-LT" w:eastAsia="lt-LT"/>
        </w:rPr>
        <w:t>TINKAMUMO LAIKAS</w:t>
      </w:r>
    </w:p>
    <w:p w14:paraId="0C16F22D"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675553A7" w14:textId="11C9C589" w:rsidR="006F5D75" w:rsidRPr="00AB5126" w:rsidRDefault="006F5D75"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highlight w:val="lightGray"/>
          <w:lang w:val="lt-LT" w:eastAsia="lt-LT"/>
        </w:rPr>
        <w:t>Tinka iki</w:t>
      </w:r>
      <w:r w:rsidR="0034786A" w:rsidRPr="00AB5126">
        <w:rPr>
          <w:rFonts w:ascii="Times New Roman" w:eastAsia="Times New Roman" w:hAnsi="Times New Roman" w:cs="Times New Roman"/>
          <w:highlight w:val="lightGray"/>
          <w:lang w:val="lt-LT" w:eastAsia="lt-LT"/>
        </w:rPr>
        <w:t xml:space="preserve"> </w:t>
      </w:r>
      <w:r w:rsidR="00AE7B39" w:rsidRPr="00AB5126">
        <w:rPr>
          <w:rFonts w:ascii="Times New Roman" w:eastAsia="Times New Roman" w:hAnsi="Times New Roman" w:cs="Times New Roman"/>
          <w:highlight w:val="lightGray"/>
          <w:lang w:val="lt-LT" w:eastAsia="lt-LT"/>
        </w:rPr>
        <w:t>/</w:t>
      </w:r>
      <w:r w:rsidR="0034786A" w:rsidRPr="00AB5126">
        <w:rPr>
          <w:rFonts w:ascii="Times New Roman" w:eastAsia="Times New Roman" w:hAnsi="Times New Roman" w:cs="Times New Roman"/>
          <w:lang w:val="lt-LT" w:eastAsia="lt-LT"/>
        </w:rPr>
        <w:t xml:space="preserve"> </w:t>
      </w:r>
      <w:r w:rsidR="00AE7B39" w:rsidRPr="00AB5126">
        <w:rPr>
          <w:rFonts w:ascii="Times New Roman" w:eastAsia="Times New Roman" w:hAnsi="Times New Roman" w:cs="Times New Roman"/>
          <w:lang w:val="lt-LT" w:eastAsia="lt-LT"/>
        </w:rPr>
        <w:t>EXP</w:t>
      </w:r>
      <w:r w:rsidR="001D7199" w:rsidRPr="00AB5126">
        <w:rPr>
          <w:rFonts w:ascii="Times New Roman" w:eastAsia="Times New Roman" w:hAnsi="Times New Roman" w:cs="Times New Roman"/>
          <w:lang w:val="lt-LT" w:eastAsia="lt-LT"/>
        </w:rPr>
        <w:t xml:space="preserve">: </w:t>
      </w:r>
      <w:r w:rsidR="00E94E16" w:rsidRPr="00AB5126">
        <w:rPr>
          <w:rFonts w:ascii="Times New Roman" w:eastAsia="Times New Roman" w:hAnsi="Times New Roman" w:cs="Times New Roman"/>
          <w:lang w:val="lt-LT" w:eastAsia="lt-LT"/>
        </w:rPr>
        <w:t>MMMM</w:t>
      </w:r>
      <w:r w:rsidR="006135E4" w:rsidRPr="00AB5126">
        <w:rPr>
          <w:rFonts w:ascii="Times New Roman" w:eastAsia="Times New Roman" w:hAnsi="Times New Roman" w:cs="Times New Roman"/>
          <w:lang w:val="lt-LT" w:eastAsia="lt-LT"/>
        </w:rPr>
        <w:t>-</w:t>
      </w:r>
      <w:r w:rsidR="00E94E16" w:rsidRPr="00AB5126">
        <w:rPr>
          <w:rFonts w:ascii="Times New Roman" w:eastAsia="Times New Roman" w:hAnsi="Times New Roman" w:cs="Times New Roman"/>
          <w:lang w:val="lt-LT" w:eastAsia="lt-LT"/>
        </w:rPr>
        <w:t>mm</w:t>
      </w:r>
    </w:p>
    <w:p w14:paraId="26977744" w14:textId="77777777" w:rsidR="000E35A6" w:rsidRPr="00AB5126" w:rsidRDefault="000E35A6" w:rsidP="00AB5126">
      <w:pPr>
        <w:spacing w:after="0" w:line="240" w:lineRule="auto"/>
        <w:rPr>
          <w:rFonts w:ascii="Times New Roman" w:eastAsia="Times New Roman" w:hAnsi="Times New Roman" w:cs="Times New Roman"/>
          <w:lang w:val="lt-LT" w:eastAsia="lt-LT"/>
        </w:rPr>
      </w:pPr>
    </w:p>
    <w:p w14:paraId="76136518" w14:textId="77777777" w:rsidR="00141446" w:rsidRPr="00AB5126" w:rsidRDefault="00141446" w:rsidP="00AB5126">
      <w:pPr>
        <w:spacing w:after="0" w:line="240" w:lineRule="auto"/>
        <w:rPr>
          <w:rFonts w:ascii="Times New Roman" w:eastAsia="Times New Roman" w:hAnsi="Times New Roman" w:cs="Times New Roman"/>
          <w:lang w:val="lt-LT" w:eastAsia="lt-LT"/>
        </w:rPr>
      </w:pPr>
    </w:p>
    <w:p w14:paraId="2A165676"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9.</w:t>
      </w:r>
      <w:r w:rsidRPr="00AB5126">
        <w:rPr>
          <w:rFonts w:ascii="Times New Roman" w:eastAsia="Times New Roman" w:hAnsi="Times New Roman" w:cs="Times New Roman"/>
          <w:b/>
          <w:lang w:val="lt-LT" w:eastAsia="lt-LT"/>
        </w:rPr>
        <w:tab/>
      </w:r>
      <w:r w:rsidRPr="00AB5126">
        <w:rPr>
          <w:rFonts w:ascii="Times New Roman" w:eastAsia="Times New Roman" w:hAnsi="Times New Roman" w:cs="Times New Roman"/>
          <w:b/>
          <w:caps/>
          <w:lang w:val="lt-LT" w:eastAsia="lt-LT"/>
        </w:rPr>
        <w:t>SPECIALIOS laikymo sąlygos</w:t>
      </w:r>
    </w:p>
    <w:p w14:paraId="35FFB89F" w14:textId="77777777" w:rsidR="006C7CE1" w:rsidRPr="00AB5126" w:rsidRDefault="006C7CE1" w:rsidP="00AB5126">
      <w:pPr>
        <w:spacing w:after="0" w:line="240" w:lineRule="auto"/>
        <w:rPr>
          <w:rFonts w:ascii="Times New Roman" w:hAnsi="Times New Roman" w:cs="Times New Roman"/>
          <w:lang w:val="lt-LT"/>
        </w:rPr>
      </w:pPr>
    </w:p>
    <w:p w14:paraId="21CD84E9" w14:textId="6D787395" w:rsidR="00741EE2" w:rsidRPr="00AB5126" w:rsidRDefault="005335FB" w:rsidP="00AB5126">
      <w:pPr>
        <w:spacing w:after="0" w:line="240" w:lineRule="auto"/>
        <w:ind w:left="567" w:hanging="567"/>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 xml:space="preserve">Laikyti sausoje vietoje. </w:t>
      </w:r>
      <w:r w:rsidR="008A3691" w:rsidRPr="00AB5126">
        <w:rPr>
          <w:rFonts w:ascii="Times New Roman" w:eastAsia="Times New Roman" w:hAnsi="Times New Roman" w:cs="Times New Roman"/>
          <w:lang w:val="lt-LT" w:eastAsia="lt-LT"/>
        </w:rPr>
        <w:t>Laikyti šaldytuve (2</w:t>
      </w:r>
      <w:r w:rsidR="00BF100A" w:rsidRPr="00AB5126">
        <w:rPr>
          <w:rFonts w:ascii="Times New Roman" w:eastAsia="Times New Roman" w:hAnsi="Times New Roman" w:cs="Times New Roman"/>
          <w:lang w:val="lt-LT" w:eastAsia="lt-LT"/>
        </w:rPr>
        <w:t> </w:t>
      </w:r>
      <w:r w:rsidR="008A3691" w:rsidRPr="00AB5126">
        <w:rPr>
          <w:rFonts w:ascii="Times New Roman" w:eastAsia="Times New Roman" w:hAnsi="Times New Roman" w:cs="Times New Roman"/>
          <w:lang w:val="lt-LT" w:eastAsia="lt-LT"/>
        </w:rPr>
        <w:t>°C – 8</w:t>
      </w:r>
      <w:r w:rsidR="00BF100A" w:rsidRPr="00AB5126">
        <w:rPr>
          <w:rFonts w:ascii="Times New Roman" w:eastAsia="Times New Roman" w:hAnsi="Times New Roman" w:cs="Times New Roman"/>
          <w:lang w:val="lt-LT" w:eastAsia="lt-LT"/>
        </w:rPr>
        <w:t> </w:t>
      </w:r>
      <w:r w:rsidR="008A3691" w:rsidRPr="00AB5126">
        <w:rPr>
          <w:rFonts w:ascii="Times New Roman" w:eastAsia="Times New Roman" w:hAnsi="Times New Roman" w:cs="Times New Roman"/>
          <w:lang w:val="lt-LT" w:eastAsia="lt-LT"/>
        </w:rPr>
        <w:t>°C)</w:t>
      </w:r>
      <w:r w:rsidR="003054B2" w:rsidRPr="00AB5126">
        <w:rPr>
          <w:rFonts w:ascii="Times New Roman" w:eastAsia="Times New Roman" w:hAnsi="Times New Roman" w:cs="Times New Roman"/>
          <w:lang w:val="lt-LT" w:eastAsia="lt-LT"/>
        </w:rPr>
        <w:t>.</w:t>
      </w:r>
    </w:p>
    <w:p w14:paraId="4AA1D013" w14:textId="77777777" w:rsidR="003054B2" w:rsidRPr="00AB5126" w:rsidRDefault="003054B2" w:rsidP="00AB5126">
      <w:pPr>
        <w:spacing w:after="0" w:line="240" w:lineRule="auto"/>
        <w:ind w:left="567" w:hanging="567"/>
        <w:rPr>
          <w:rFonts w:ascii="Times New Roman" w:eastAsia="Times New Roman" w:hAnsi="Times New Roman" w:cs="Times New Roman"/>
          <w:lang w:val="lt-LT" w:eastAsia="lt-LT"/>
        </w:rPr>
      </w:pPr>
    </w:p>
    <w:p w14:paraId="02E29057" w14:textId="77777777" w:rsidR="003054B2" w:rsidRPr="00AB5126" w:rsidRDefault="003054B2" w:rsidP="00AB5126">
      <w:pPr>
        <w:spacing w:after="0" w:line="240" w:lineRule="auto"/>
        <w:ind w:left="567" w:hanging="567"/>
        <w:rPr>
          <w:rFonts w:ascii="Times New Roman" w:eastAsia="Times New Roman" w:hAnsi="Times New Roman" w:cs="Times New Roman"/>
          <w:lang w:val="lt-LT" w:eastAsia="lt-LT"/>
        </w:rPr>
      </w:pPr>
    </w:p>
    <w:p w14:paraId="6A1A3218"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AB5126">
        <w:rPr>
          <w:rFonts w:ascii="Times New Roman" w:eastAsia="Times New Roman" w:hAnsi="Times New Roman" w:cs="Times New Roman"/>
          <w:b/>
          <w:lang w:val="lt-LT" w:eastAsia="lt-LT"/>
        </w:rPr>
        <w:t>10.</w:t>
      </w:r>
      <w:r w:rsidRPr="00AB5126">
        <w:rPr>
          <w:rFonts w:ascii="Times New Roman" w:eastAsia="Times New Roman" w:hAnsi="Times New Roman" w:cs="Times New Roman"/>
          <w:b/>
          <w:lang w:val="lt-LT" w:eastAsia="lt-LT"/>
        </w:rPr>
        <w:tab/>
      </w:r>
      <w:r w:rsidRPr="00AB5126">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368A220A" w14:textId="77777777" w:rsidR="008A3691" w:rsidRPr="00AB5126" w:rsidRDefault="008A3691"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Citotoksinis vaistas.</w:t>
      </w:r>
    </w:p>
    <w:p w14:paraId="7FBBFB96" w14:textId="39DB147F" w:rsidR="008A3691" w:rsidRPr="00AB5126" w:rsidRDefault="008A3691"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lastRenderedPageBreak/>
        <w:t>Vaisto likučius ir atliekas reikia naikinti laikantis vietinių reikalavimų.</w:t>
      </w:r>
    </w:p>
    <w:p w14:paraId="44F15C27" w14:textId="77777777" w:rsidR="008A3691" w:rsidRPr="00AB5126" w:rsidRDefault="008A3691" w:rsidP="00AB5126">
      <w:pPr>
        <w:spacing w:after="0" w:line="240" w:lineRule="auto"/>
        <w:rPr>
          <w:rFonts w:ascii="Times New Roman" w:eastAsia="Times New Roman" w:hAnsi="Times New Roman" w:cs="Times New Roman"/>
          <w:lang w:val="lt-LT" w:eastAsia="lt-LT"/>
        </w:rPr>
      </w:pPr>
    </w:p>
    <w:p w14:paraId="580C62E2"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6E3A57B5" w14:textId="77777777" w:rsidR="006F5D75" w:rsidRPr="00AB5126" w:rsidRDefault="006F5D75" w:rsidP="00AB51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AB5126">
        <w:rPr>
          <w:rFonts w:ascii="Times New Roman" w:eastAsia="Times New Roman" w:hAnsi="Times New Roman" w:cs="Times New Roman"/>
          <w:b/>
          <w:bCs/>
          <w:lang w:val="lt-LT"/>
        </w:rPr>
        <w:t>11.</w:t>
      </w:r>
      <w:r w:rsidRPr="00AB5126">
        <w:rPr>
          <w:rFonts w:ascii="Times New Roman" w:eastAsia="Times New Roman" w:hAnsi="Times New Roman" w:cs="Times New Roman"/>
          <w:b/>
          <w:bCs/>
          <w:lang w:val="lt-LT"/>
        </w:rPr>
        <w:tab/>
      </w:r>
      <w:r w:rsidR="00F978F9" w:rsidRPr="00AB5126">
        <w:rPr>
          <w:rFonts w:ascii="Times New Roman" w:eastAsia="Times New Roman" w:hAnsi="Times New Roman" w:cs="Times New Roman"/>
          <w:b/>
          <w:bCs/>
          <w:lang w:val="lt-LT"/>
        </w:rPr>
        <w:t>LYGIAGRETUS IMPORTUOTOJAS</w:t>
      </w:r>
    </w:p>
    <w:p w14:paraId="4F43B244"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731AA9C0" w14:textId="44971B77" w:rsidR="006F5D75" w:rsidRPr="00AB5126" w:rsidRDefault="00F978F9"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Lygiagretus importuotojas: UAB „Limedika“</w:t>
      </w:r>
      <w:r w:rsidR="00A0288C" w:rsidRPr="00AB5126">
        <w:rPr>
          <w:rFonts w:ascii="Times New Roman" w:eastAsia="Times New Roman" w:hAnsi="Times New Roman" w:cs="Times New Roman"/>
          <w:highlight w:val="lightGray"/>
          <w:lang w:val="lt-LT" w:eastAsia="lt-LT"/>
        </w:rPr>
        <w:t>, Erdvės g. 2, Ramučių k., Karmėlavos sen., LT-52114 Kauno r. sav., Lietuva</w:t>
      </w:r>
      <w:r w:rsidR="00A0288C" w:rsidRPr="00AB5126">
        <w:rPr>
          <w:rFonts w:ascii="Times New Roman" w:eastAsia="Times New Roman" w:hAnsi="Times New Roman" w:cs="Times New Roman"/>
          <w:lang w:val="lt-LT" w:eastAsia="lt-LT"/>
        </w:rPr>
        <w:t>.</w:t>
      </w:r>
    </w:p>
    <w:p w14:paraId="60EF1CCA"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44B8C0C4" w14:textId="77777777" w:rsidR="00141446" w:rsidRPr="00AB5126" w:rsidRDefault="00141446" w:rsidP="00AB5126">
      <w:pPr>
        <w:spacing w:after="0" w:line="240" w:lineRule="auto"/>
        <w:rPr>
          <w:rFonts w:ascii="Times New Roman" w:eastAsia="Times New Roman" w:hAnsi="Times New Roman" w:cs="Times New Roman"/>
          <w:lang w:val="lt-LT" w:eastAsia="lt-LT"/>
        </w:rPr>
      </w:pPr>
    </w:p>
    <w:p w14:paraId="6A68FCDB" w14:textId="32C06B59"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12.</w:t>
      </w:r>
      <w:r w:rsidRPr="00AB5126">
        <w:rPr>
          <w:rFonts w:ascii="Times New Roman" w:eastAsia="Times New Roman" w:hAnsi="Times New Roman" w:cs="Times New Roman"/>
          <w:b/>
          <w:lang w:val="lt-LT" w:eastAsia="lt-LT"/>
        </w:rPr>
        <w:tab/>
      </w:r>
      <w:r w:rsidR="00367108" w:rsidRPr="00AB5126">
        <w:rPr>
          <w:rFonts w:ascii="Times New Roman" w:eastAsia="Times New Roman" w:hAnsi="Times New Roman" w:cs="Times New Roman"/>
          <w:b/>
          <w:bCs/>
          <w:lang w:val="lt-LT" w:eastAsia="lt-LT"/>
        </w:rPr>
        <w:t>LYGIAGRETAUS IMPORTO LEIDIMO NUMERIS (-IAI)</w:t>
      </w:r>
    </w:p>
    <w:p w14:paraId="110C7C37" w14:textId="77777777" w:rsidR="00367108" w:rsidRPr="00AB5126" w:rsidRDefault="00367108" w:rsidP="00AB5126">
      <w:pPr>
        <w:tabs>
          <w:tab w:val="left" w:pos="567"/>
        </w:tabs>
        <w:spacing w:after="0" w:line="240" w:lineRule="auto"/>
        <w:rPr>
          <w:rFonts w:ascii="Times New Roman" w:eastAsia="Times New Roman" w:hAnsi="Times New Roman" w:cs="Times New Roman"/>
          <w:lang w:val="lt-LT"/>
        </w:rPr>
      </w:pPr>
    </w:p>
    <w:p w14:paraId="5F87B308" w14:textId="253BB4F0" w:rsidR="001F16F3" w:rsidRPr="005E4DE6" w:rsidRDefault="005E4DE6" w:rsidP="00AB5126">
      <w:pPr>
        <w:tabs>
          <w:tab w:val="left" w:pos="567"/>
        </w:tabs>
        <w:spacing w:after="0" w:line="240" w:lineRule="auto"/>
        <w:rPr>
          <w:rFonts w:asciiTheme="majorBidi" w:eastAsia="Times New Roman" w:hAnsiTheme="majorBidi" w:cstheme="majorBidi"/>
          <w:lang w:val="lt-LT"/>
        </w:rPr>
      </w:pPr>
      <w:r w:rsidRPr="005E4DE6">
        <w:rPr>
          <w:rFonts w:asciiTheme="majorBidi" w:eastAsia="Times New Roman" w:hAnsiTheme="majorBidi" w:cstheme="majorBidi"/>
          <w:highlight w:val="lightGray"/>
          <w:lang w:val="lt-LT"/>
        </w:rPr>
        <w:t>N25</w:t>
      </w:r>
      <w:r w:rsidRPr="005E4DE6">
        <w:rPr>
          <w:rFonts w:asciiTheme="majorBidi" w:eastAsia="Times New Roman" w:hAnsiTheme="majorBidi" w:cstheme="majorBidi"/>
          <w:lang w:val="lt-LT"/>
        </w:rPr>
        <w:t xml:space="preserve"> - </w:t>
      </w:r>
      <w:sdt>
        <w:sdtPr>
          <w:rPr>
            <w:rFonts w:asciiTheme="majorBidi" w:hAnsiTheme="majorBidi" w:cstheme="majorBidi"/>
          </w:rPr>
          <w:alias w:val="Leidimo numeris"/>
          <w:tag w:val="LI_NO"/>
          <w:id w:val="1054658693"/>
          <w:placeholder>
            <w:docPart w:val="7F0C431E4F534DBBADB106636745EF68"/>
          </w:placeholder>
          <w:text/>
        </w:sdtPr>
        <w:sdtContent>
          <w:r w:rsidRPr="005E4DE6">
            <w:rPr>
              <w:rFonts w:asciiTheme="majorBidi" w:hAnsiTheme="majorBidi" w:cstheme="majorBidi"/>
            </w:rPr>
            <w:t>LT/L/26/3179/001</w:t>
          </w:r>
        </w:sdtContent>
      </w:sdt>
    </w:p>
    <w:p w14:paraId="538B7F22" w14:textId="77777777" w:rsidR="0006124B" w:rsidRPr="00AB5126" w:rsidRDefault="0006124B" w:rsidP="00AB5126">
      <w:pPr>
        <w:spacing w:after="0" w:line="240" w:lineRule="auto"/>
        <w:rPr>
          <w:rFonts w:ascii="Times New Roman" w:eastAsia="Times New Roman" w:hAnsi="Times New Roman" w:cs="Times New Roman"/>
          <w:lang w:val="lt-LT" w:eastAsia="lt-LT"/>
        </w:rPr>
      </w:pPr>
    </w:p>
    <w:p w14:paraId="5FA76EE8" w14:textId="77777777" w:rsidR="008A3691" w:rsidRPr="00AB5126" w:rsidRDefault="008A3691" w:rsidP="00AB5126">
      <w:pPr>
        <w:spacing w:after="0" w:line="240" w:lineRule="auto"/>
        <w:rPr>
          <w:rFonts w:ascii="Times New Roman" w:eastAsia="Times New Roman" w:hAnsi="Times New Roman" w:cs="Times New Roman"/>
          <w:lang w:val="lt-LT" w:eastAsia="lt-LT"/>
        </w:rPr>
      </w:pPr>
    </w:p>
    <w:p w14:paraId="7DEC3250"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13.</w:t>
      </w:r>
      <w:r w:rsidRPr="00AB5126">
        <w:rPr>
          <w:rFonts w:ascii="Times New Roman" w:eastAsia="Times New Roman" w:hAnsi="Times New Roman" w:cs="Times New Roman"/>
          <w:b/>
          <w:lang w:val="lt-LT" w:eastAsia="lt-LT"/>
        </w:rPr>
        <w:tab/>
        <w:t>SERIJOS NUMERIS</w:t>
      </w:r>
    </w:p>
    <w:p w14:paraId="695322B1"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3566D56A" w14:textId="37C68FC6" w:rsidR="006F5D75" w:rsidRPr="00AB5126" w:rsidRDefault="006F5D75"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highlight w:val="lightGray"/>
          <w:lang w:val="lt-LT" w:eastAsia="lt-LT"/>
        </w:rPr>
        <w:t>Serija</w:t>
      </w:r>
      <w:r w:rsidR="008E5DC9" w:rsidRPr="00AB5126">
        <w:rPr>
          <w:rFonts w:ascii="Times New Roman" w:eastAsia="Times New Roman" w:hAnsi="Times New Roman" w:cs="Times New Roman"/>
          <w:highlight w:val="lightGray"/>
          <w:lang w:val="lt-LT" w:eastAsia="lt-LT"/>
        </w:rPr>
        <w:t xml:space="preserve"> </w:t>
      </w:r>
      <w:r w:rsidR="00C34F49" w:rsidRPr="00AB5126">
        <w:rPr>
          <w:rFonts w:ascii="Times New Roman" w:eastAsia="Times New Roman" w:hAnsi="Times New Roman" w:cs="Times New Roman"/>
          <w:highlight w:val="lightGray"/>
          <w:lang w:val="lt-LT" w:eastAsia="lt-LT"/>
        </w:rPr>
        <w:t>/</w:t>
      </w:r>
      <w:r w:rsidR="008E5DC9" w:rsidRPr="00AB5126">
        <w:rPr>
          <w:rFonts w:ascii="Times New Roman" w:eastAsia="Times New Roman" w:hAnsi="Times New Roman" w:cs="Times New Roman"/>
          <w:lang w:val="lt-LT" w:eastAsia="lt-LT"/>
        </w:rPr>
        <w:t xml:space="preserve"> </w:t>
      </w:r>
      <w:r w:rsidR="00C34F49" w:rsidRPr="00AB5126">
        <w:rPr>
          <w:rFonts w:ascii="Times New Roman" w:eastAsia="Times New Roman" w:hAnsi="Times New Roman" w:cs="Times New Roman"/>
          <w:lang w:val="lt-LT" w:eastAsia="lt-LT"/>
        </w:rPr>
        <w:t>L</w:t>
      </w:r>
      <w:r w:rsidR="006135E4" w:rsidRPr="00AB5126">
        <w:rPr>
          <w:rFonts w:ascii="Times New Roman" w:eastAsia="Times New Roman" w:hAnsi="Times New Roman" w:cs="Times New Roman"/>
          <w:lang w:val="lt-LT" w:eastAsia="lt-LT"/>
        </w:rPr>
        <w:t>ot</w:t>
      </w:r>
      <w:r w:rsidR="00CF08C2" w:rsidRPr="00AB5126">
        <w:rPr>
          <w:rFonts w:ascii="Times New Roman" w:eastAsia="Times New Roman" w:hAnsi="Times New Roman" w:cs="Times New Roman"/>
          <w:lang w:val="lt-LT" w:eastAsia="lt-LT"/>
        </w:rPr>
        <w:t xml:space="preserve">: </w:t>
      </w:r>
    </w:p>
    <w:p w14:paraId="451619AD"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57B597A9" w14:textId="77777777" w:rsidR="00141446" w:rsidRPr="00AB5126" w:rsidRDefault="00141446" w:rsidP="00AB5126">
      <w:pPr>
        <w:spacing w:after="0" w:line="240" w:lineRule="auto"/>
        <w:rPr>
          <w:rFonts w:ascii="Times New Roman" w:eastAsia="Times New Roman" w:hAnsi="Times New Roman" w:cs="Times New Roman"/>
          <w:lang w:val="lt-LT" w:eastAsia="lt-LT"/>
        </w:rPr>
      </w:pPr>
    </w:p>
    <w:p w14:paraId="7BE3D756"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14.</w:t>
      </w:r>
      <w:r w:rsidRPr="00AB5126">
        <w:rPr>
          <w:rFonts w:ascii="Times New Roman" w:eastAsia="Times New Roman" w:hAnsi="Times New Roman" w:cs="Times New Roman"/>
          <w:b/>
          <w:lang w:val="lt-LT" w:eastAsia="lt-LT"/>
        </w:rPr>
        <w:tab/>
      </w:r>
      <w:r w:rsidRPr="00AB5126">
        <w:rPr>
          <w:rFonts w:ascii="Times New Roman" w:eastAsia="Times New Roman" w:hAnsi="Times New Roman" w:cs="Times New Roman"/>
          <w:b/>
          <w:bCs/>
          <w:lang w:val="lt-LT" w:eastAsia="lt-LT"/>
        </w:rPr>
        <w:t>PARDAVIMO (IŠDAVIMO) TVARKA</w:t>
      </w:r>
    </w:p>
    <w:p w14:paraId="6EC9081C"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5807DA5A" w14:textId="73CA7DFE" w:rsidR="006F5D75" w:rsidRPr="00AB5126" w:rsidRDefault="00C74ABF"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Receptinis vaistas.</w:t>
      </w:r>
    </w:p>
    <w:p w14:paraId="3A505E0D" w14:textId="77777777" w:rsidR="00C74ABF" w:rsidRPr="00AB5126" w:rsidRDefault="00C74ABF" w:rsidP="00AB5126">
      <w:pPr>
        <w:spacing w:after="0" w:line="240" w:lineRule="auto"/>
        <w:rPr>
          <w:rFonts w:ascii="Times New Roman" w:eastAsia="Times New Roman" w:hAnsi="Times New Roman" w:cs="Times New Roman"/>
          <w:lang w:val="lt-LT" w:eastAsia="lt-LT"/>
        </w:rPr>
      </w:pPr>
    </w:p>
    <w:p w14:paraId="6C880CE0" w14:textId="77777777" w:rsidR="00141446" w:rsidRPr="00AB5126" w:rsidRDefault="00141446" w:rsidP="00AB5126">
      <w:pPr>
        <w:spacing w:after="0" w:line="240" w:lineRule="auto"/>
        <w:rPr>
          <w:rFonts w:ascii="Times New Roman" w:eastAsia="Times New Roman" w:hAnsi="Times New Roman" w:cs="Times New Roman"/>
          <w:lang w:val="lt-LT" w:eastAsia="lt-LT"/>
        </w:rPr>
      </w:pPr>
    </w:p>
    <w:p w14:paraId="40508DDB"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15.</w:t>
      </w:r>
      <w:r w:rsidRPr="00AB5126">
        <w:rPr>
          <w:rFonts w:ascii="Times New Roman" w:eastAsia="Times New Roman" w:hAnsi="Times New Roman" w:cs="Times New Roman"/>
          <w:b/>
          <w:lang w:val="lt-LT" w:eastAsia="lt-LT"/>
        </w:rPr>
        <w:tab/>
      </w:r>
      <w:r w:rsidRPr="00AB5126">
        <w:rPr>
          <w:rFonts w:ascii="Times New Roman" w:eastAsia="Times New Roman" w:hAnsi="Times New Roman" w:cs="Times New Roman"/>
          <w:b/>
          <w:caps/>
          <w:lang w:val="lt-LT" w:eastAsia="lt-LT"/>
        </w:rPr>
        <w:t>vartojimo instrukcijA</w:t>
      </w:r>
    </w:p>
    <w:p w14:paraId="6D5ED842"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6A9B43AD" w14:textId="77777777" w:rsidR="006F5D75" w:rsidRPr="00AB5126" w:rsidRDefault="006F5D75" w:rsidP="00AB5126">
      <w:pPr>
        <w:spacing w:after="0" w:line="240" w:lineRule="auto"/>
        <w:rPr>
          <w:rFonts w:ascii="Times New Roman" w:eastAsia="Times New Roman" w:hAnsi="Times New Roman" w:cs="Times New Roman"/>
          <w:lang w:val="lt-LT" w:eastAsia="lt-LT"/>
        </w:rPr>
      </w:pPr>
    </w:p>
    <w:p w14:paraId="61802CAC" w14:textId="77777777" w:rsidR="006F5D75" w:rsidRPr="00AB5126" w:rsidRDefault="006F5D75" w:rsidP="00AB51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b/>
          <w:lang w:val="lt-LT" w:eastAsia="lt-LT"/>
        </w:rPr>
        <w:t>16.</w:t>
      </w:r>
      <w:r w:rsidRPr="00AB5126">
        <w:rPr>
          <w:rFonts w:ascii="Times New Roman" w:eastAsia="Times New Roman" w:hAnsi="Times New Roman" w:cs="Times New Roman"/>
          <w:b/>
          <w:lang w:val="lt-LT" w:eastAsia="lt-LT"/>
        </w:rPr>
        <w:tab/>
        <w:t>INFORMACIJA BRAILIO RAŠTU</w:t>
      </w:r>
    </w:p>
    <w:p w14:paraId="0D3EA0BF" w14:textId="77777777" w:rsidR="00883F5D" w:rsidRPr="00AB5126" w:rsidRDefault="00883F5D" w:rsidP="00AB5126">
      <w:pPr>
        <w:pStyle w:val="Pagrindinistekstas"/>
        <w:spacing w:after="0"/>
        <w:rPr>
          <w:szCs w:val="22"/>
        </w:rPr>
      </w:pPr>
    </w:p>
    <w:p w14:paraId="39A9E53B" w14:textId="6249297A" w:rsidR="001F16F3" w:rsidRPr="00AB5126" w:rsidRDefault="008A3691" w:rsidP="00AB5126">
      <w:pPr>
        <w:spacing w:after="0" w:line="240" w:lineRule="auto"/>
        <w:rPr>
          <w:rFonts w:ascii="Times New Roman" w:hAnsi="Times New Roman" w:cs="Times New Roman"/>
          <w:lang w:val="lt-LT"/>
        </w:rPr>
      </w:pPr>
      <w:r w:rsidRPr="00AB5126">
        <w:rPr>
          <w:rFonts w:ascii="Times New Roman" w:hAnsi="Times New Roman" w:cs="Times New Roman"/>
          <w:lang w:val="lt-LT"/>
        </w:rPr>
        <w:t>leukeran</w:t>
      </w:r>
    </w:p>
    <w:p w14:paraId="46DBDB4B" w14:textId="77777777" w:rsidR="008A3691" w:rsidRPr="00AB5126" w:rsidRDefault="008A3691" w:rsidP="00AB5126">
      <w:pPr>
        <w:spacing w:after="0" w:line="240" w:lineRule="auto"/>
        <w:rPr>
          <w:rFonts w:ascii="Times New Roman" w:eastAsia="Times New Roman" w:hAnsi="Times New Roman" w:cs="Times New Roman"/>
          <w:lang w:val="lt-LT" w:eastAsia="lt-LT"/>
        </w:rPr>
      </w:pPr>
    </w:p>
    <w:p w14:paraId="01869D30" w14:textId="77777777" w:rsidR="00105934" w:rsidRPr="00AB5126" w:rsidRDefault="00105934" w:rsidP="00AB5126">
      <w:pPr>
        <w:spacing w:after="0" w:line="240" w:lineRule="auto"/>
        <w:rPr>
          <w:rFonts w:ascii="Times New Roman" w:eastAsia="Times New Roman" w:hAnsi="Times New Roman" w:cs="Times New Roman"/>
          <w:lang w:val="lt-LT" w:eastAsia="lt-LT"/>
        </w:rPr>
      </w:pPr>
    </w:p>
    <w:p w14:paraId="2448F63B" w14:textId="77777777" w:rsidR="00105934" w:rsidRPr="00AB5126" w:rsidRDefault="00105934" w:rsidP="00AB512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AB5126">
        <w:rPr>
          <w:rFonts w:ascii="Times New Roman" w:eastAsia="Times New Roman" w:hAnsi="Times New Roman" w:cs="Times New Roman"/>
          <w:b/>
          <w:lang w:val="lt-LT"/>
        </w:rPr>
        <w:t>17.</w:t>
      </w:r>
      <w:r w:rsidRPr="00AB5126">
        <w:rPr>
          <w:rFonts w:ascii="Times New Roman" w:eastAsia="Times New Roman" w:hAnsi="Times New Roman" w:cs="Times New Roman"/>
          <w:b/>
          <w:lang w:val="lt-LT"/>
        </w:rPr>
        <w:tab/>
        <w:t>UNIKALUS IDENTIFIKATORIUS – 2D BRŪKŠNINIS KODAS</w:t>
      </w:r>
    </w:p>
    <w:p w14:paraId="1E1B0D54" w14:textId="77777777" w:rsidR="00105934" w:rsidRPr="00AB5126" w:rsidRDefault="00105934" w:rsidP="00AB5126">
      <w:pPr>
        <w:spacing w:after="0" w:line="240" w:lineRule="auto"/>
        <w:rPr>
          <w:rFonts w:ascii="Times New Roman" w:eastAsia="Times New Roman" w:hAnsi="Times New Roman" w:cs="Times New Roman"/>
          <w:lang w:val="lt-LT"/>
        </w:rPr>
      </w:pPr>
    </w:p>
    <w:p w14:paraId="0EDB10F8" w14:textId="77777777" w:rsidR="00105934" w:rsidRPr="00AB5126" w:rsidRDefault="00105934" w:rsidP="00AB5126">
      <w:pPr>
        <w:spacing w:after="0" w:line="240" w:lineRule="auto"/>
        <w:rPr>
          <w:rFonts w:ascii="Times New Roman" w:eastAsia="Times New Roman" w:hAnsi="Times New Roman" w:cs="Times New Roman"/>
          <w:shd w:val="clear" w:color="auto" w:fill="CCCCCC"/>
          <w:lang w:val="lt-LT"/>
        </w:rPr>
      </w:pPr>
      <w:r w:rsidRPr="00AB5126">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AB5126" w:rsidRDefault="00105934" w:rsidP="00AB5126">
      <w:pPr>
        <w:spacing w:after="0" w:line="240" w:lineRule="auto"/>
        <w:rPr>
          <w:rFonts w:ascii="Times New Roman" w:eastAsia="Times New Roman" w:hAnsi="Times New Roman" w:cs="Times New Roman"/>
          <w:lang w:val="lt-LT"/>
        </w:rPr>
      </w:pPr>
    </w:p>
    <w:p w14:paraId="0537A33A" w14:textId="77777777" w:rsidR="000003BA" w:rsidRPr="00AB5126" w:rsidRDefault="000003BA" w:rsidP="00AB5126">
      <w:pPr>
        <w:spacing w:after="0" w:line="240" w:lineRule="auto"/>
        <w:rPr>
          <w:rFonts w:ascii="Times New Roman" w:eastAsia="Times New Roman" w:hAnsi="Times New Roman" w:cs="Times New Roman"/>
          <w:lang w:val="lt-LT"/>
        </w:rPr>
      </w:pPr>
    </w:p>
    <w:p w14:paraId="413D2861" w14:textId="77777777" w:rsidR="00105934" w:rsidRPr="00AB5126" w:rsidRDefault="00105934" w:rsidP="00AB512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AB5126">
        <w:rPr>
          <w:rFonts w:ascii="Times New Roman" w:eastAsia="Times New Roman" w:hAnsi="Times New Roman" w:cs="Times New Roman"/>
          <w:b/>
          <w:lang w:val="lt-LT"/>
        </w:rPr>
        <w:t>18.</w:t>
      </w:r>
      <w:r w:rsidRPr="00AB5126">
        <w:rPr>
          <w:rFonts w:ascii="Times New Roman" w:eastAsia="Times New Roman" w:hAnsi="Times New Roman" w:cs="Times New Roman"/>
          <w:b/>
          <w:lang w:val="lt-LT"/>
        </w:rPr>
        <w:tab/>
        <w:t>UNIKALUS IDENTIFIKATORIUS – ŽMONĖMS SUPRANTAMI DUOMENYS</w:t>
      </w:r>
    </w:p>
    <w:p w14:paraId="6242D86B" w14:textId="77777777" w:rsidR="00105934" w:rsidRPr="00AB5126" w:rsidRDefault="00105934" w:rsidP="00AB5126">
      <w:pPr>
        <w:spacing w:after="0" w:line="240" w:lineRule="auto"/>
        <w:rPr>
          <w:rFonts w:ascii="Times New Roman" w:eastAsia="Times New Roman" w:hAnsi="Times New Roman" w:cs="Times New Roman"/>
          <w:lang w:val="lt-LT"/>
        </w:rPr>
      </w:pPr>
    </w:p>
    <w:p w14:paraId="39757024" w14:textId="77777777" w:rsidR="00105934" w:rsidRPr="00AB5126" w:rsidRDefault="00105934" w:rsidP="00AB5126">
      <w:pPr>
        <w:spacing w:after="0" w:line="240" w:lineRule="auto"/>
        <w:rPr>
          <w:rFonts w:ascii="Times New Roman" w:eastAsia="Times New Roman" w:hAnsi="Times New Roman" w:cs="Times New Roman"/>
          <w:lang w:val="lt-LT"/>
        </w:rPr>
      </w:pPr>
      <w:r w:rsidRPr="00AB5126">
        <w:rPr>
          <w:rFonts w:ascii="Times New Roman" w:eastAsia="Times New Roman" w:hAnsi="Times New Roman" w:cs="Times New Roman"/>
          <w:lang w:val="lt-LT"/>
        </w:rPr>
        <w:t xml:space="preserve">PC: {numeris} </w:t>
      </w:r>
    </w:p>
    <w:p w14:paraId="695BE4CD" w14:textId="77777777" w:rsidR="00105934" w:rsidRPr="00AB5126" w:rsidRDefault="00105934" w:rsidP="00AB5126">
      <w:pPr>
        <w:spacing w:after="0" w:line="240" w:lineRule="auto"/>
        <w:rPr>
          <w:rFonts w:ascii="Times New Roman" w:eastAsia="Times New Roman" w:hAnsi="Times New Roman" w:cs="Times New Roman"/>
          <w:lang w:val="lt-LT"/>
        </w:rPr>
      </w:pPr>
      <w:r w:rsidRPr="00AB5126">
        <w:rPr>
          <w:rFonts w:ascii="Times New Roman" w:eastAsia="Times New Roman" w:hAnsi="Times New Roman" w:cs="Times New Roman"/>
          <w:lang w:val="lt-LT"/>
        </w:rPr>
        <w:t xml:space="preserve">SN: {numeris} </w:t>
      </w:r>
    </w:p>
    <w:p w14:paraId="05657081" w14:textId="77777777" w:rsidR="00105934" w:rsidRPr="00AB5126" w:rsidRDefault="00105934" w:rsidP="00AB5126">
      <w:pPr>
        <w:spacing w:after="0" w:line="240" w:lineRule="auto"/>
        <w:rPr>
          <w:rFonts w:ascii="Times New Roman" w:eastAsia="Times New Roman" w:hAnsi="Times New Roman" w:cs="Times New Roman"/>
          <w:lang w:val="lt-LT"/>
        </w:rPr>
      </w:pPr>
      <w:r w:rsidRPr="00AB5126">
        <w:rPr>
          <w:rFonts w:ascii="Times New Roman" w:eastAsia="Times New Roman" w:hAnsi="Times New Roman" w:cs="Times New Roman"/>
          <w:highlight w:val="lightGray"/>
          <w:lang w:val="lt-LT"/>
        </w:rPr>
        <w:t>NN: {numeris}</w:t>
      </w:r>
      <w:r w:rsidRPr="00AB5126">
        <w:rPr>
          <w:rFonts w:ascii="Times New Roman" w:eastAsia="Times New Roman" w:hAnsi="Times New Roman" w:cs="Times New Roman"/>
          <w:lang w:val="lt-LT"/>
        </w:rPr>
        <w:t xml:space="preserve"> </w:t>
      </w:r>
    </w:p>
    <w:p w14:paraId="6A1332D0" w14:textId="77777777" w:rsidR="00105934" w:rsidRPr="00AB5126" w:rsidRDefault="00105934" w:rsidP="00AB5126">
      <w:pPr>
        <w:autoSpaceDE w:val="0"/>
        <w:autoSpaceDN w:val="0"/>
        <w:adjustRightInd w:val="0"/>
        <w:spacing w:after="0" w:line="240" w:lineRule="auto"/>
        <w:rPr>
          <w:rFonts w:ascii="Times New Roman" w:hAnsi="Times New Roman" w:cs="Times New Roman"/>
          <w:lang w:val="lt-LT"/>
        </w:rPr>
      </w:pPr>
    </w:p>
    <w:p w14:paraId="52A52391" w14:textId="613B2484" w:rsidR="00C74ABF" w:rsidRPr="00AB5126" w:rsidRDefault="00F978F9" w:rsidP="00AB5126">
      <w:pPr>
        <w:numPr>
          <w:ilvl w:val="12"/>
          <w:numId w:val="0"/>
        </w:numPr>
        <w:spacing w:after="0" w:line="240" w:lineRule="auto"/>
        <w:ind w:right="-2"/>
        <w:rPr>
          <w:rFonts w:ascii="Times New Roman" w:hAnsi="Times New Roman" w:cs="Times New Roman"/>
          <w:lang w:val="lt-LT"/>
        </w:rPr>
      </w:pPr>
      <w:r w:rsidRPr="00AB5126">
        <w:rPr>
          <w:rFonts w:ascii="Times New Roman" w:hAnsi="Times New Roman" w:cs="Times New Roman"/>
          <w:lang w:val="lt-LT"/>
        </w:rPr>
        <w:t>Gamintoja</w:t>
      </w:r>
      <w:r w:rsidR="00D64DEE" w:rsidRPr="00AB5126">
        <w:rPr>
          <w:rFonts w:ascii="Times New Roman" w:hAnsi="Times New Roman" w:cs="Times New Roman"/>
          <w:lang w:val="lt-LT"/>
        </w:rPr>
        <w:t>s</w:t>
      </w:r>
      <w:r w:rsidRPr="00AB5126">
        <w:rPr>
          <w:rFonts w:ascii="Times New Roman" w:hAnsi="Times New Roman" w:cs="Times New Roman"/>
          <w:lang w:val="lt-LT"/>
        </w:rPr>
        <w:t>:</w:t>
      </w:r>
      <w:r w:rsidR="008A3691" w:rsidRPr="00AB5126">
        <w:rPr>
          <w:rFonts w:ascii="Times New Roman" w:hAnsi="Times New Roman" w:cs="Times New Roman"/>
        </w:rPr>
        <w:t xml:space="preserve"> </w:t>
      </w:r>
      <w:r w:rsidR="008A3691" w:rsidRPr="00AB5126">
        <w:rPr>
          <w:rFonts w:ascii="Times New Roman" w:hAnsi="Times New Roman" w:cs="Times New Roman"/>
          <w:lang w:val="lt-LT"/>
        </w:rPr>
        <w:t>Excella GmbH &amp; Co. KG, Nürnberger Strasse 12, 90537 Feucht, Vokietija</w:t>
      </w:r>
      <w:r w:rsidR="00CB1C53" w:rsidRPr="00AB5126">
        <w:rPr>
          <w:rFonts w:ascii="Times New Roman" w:hAnsi="Times New Roman" w:cs="Times New Roman"/>
          <w:lang w:val="lt-LT"/>
        </w:rPr>
        <w:t>.</w:t>
      </w:r>
    </w:p>
    <w:p w14:paraId="04415A94" w14:textId="7996EE25" w:rsidR="003E3C1D" w:rsidRPr="00AB5126" w:rsidRDefault="003E3C1D" w:rsidP="00AB5126">
      <w:pPr>
        <w:spacing w:after="0" w:line="240" w:lineRule="auto"/>
        <w:jc w:val="both"/>
        <w:rPr>
          <w:rFonts w:ascii="Times New Roman" w:hAnsi="Times New Roman" w:cs="Times New Roman"/>
          <w:lang w:val="lt-LT"/>
        </w:rPr>
      </w:pPr>
    </w:p>
    <w:p w14:paraId="280B2B41" w14:textId="40F71E07" w:rsidR="008A3691" w:rsidRPr="00AB5126" w:rsidRDefault="0026485D"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Perpakavo</w:t>
      </w:r>
      <w:r w:rsidR="001B5C19" w:rsidRPr="00AB5126">
        <w:rPr>
          <w:rFonts w:ascii="Times New Roman" w:eastAsia="Times New Roman" w:hAnsi="Times New Roman" w:cs="Times New Roman"/>
          <w:lang w:val="lt-LT" w:eastAsia="lt-LT"/>
        </w:rPr>
        <w:t>:</w:t>
      </w:r>
    </w:p>
    <w:p w14:paraId="245EA86C" w14:textId="77777777" w:rsidR="008A3691" w:rsidRPr="00AB5126" w:rsidRDefault="008A3691" w:rsidP="00AB5126">
      <w:pPr>
        <w:pStyle w:val="Pagrindinistekstas"/>
        <w:spacing w:after="0"/>
        <w:rPr>
          <w:szCs w:val="22"/>
          <w:highlight w:val="lightGray"/>
        </w:rPr>
      </w:pPr>
      <w:r w:rsidRPr="00AB5126">
        <w:rPr>
          <w:szCs w:val="22"/>
        </w:rPr>
        <w:t>Medezin Sp. z o.o.</w:t>
      </w:r>
      <w:r w:rsidRPr="00AB5126">
        <w:rPr>
          <w:szCs w:val="22"/>
          <w:highlight w:val="lightGray"/>
        </w:rPr>
        <w:t>, ul. Zbąszyńska 3, 91-342 Łódź, Lenkija.</w:t>
      </w:r>
    </w:p>
    <w:p w14:paraId="4BB97031" w14:textId="7CC722B1" w:rsidR="00F978F9" w:rsidRPr="00AB5126" w:rsidRDefault="008A3691"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highlight w:val="lightGray"/>
          <w:lang w:val="lt-LT" w:eastAsia="lt-LT"/>
        </w:rPr>
        <w:t xml:space="preserve">Lietuvos ir Norvegijos </w:t>
      </w:r>
      <w:r w:rsidR="001131D1" w:rsidRPr="00AB5126">
        <w:rPr>
          <w:rFonts w:ascii="Times New Roman" w:eastAsia="Times New Roman" w:hAnsi="Times New Roman" w:cs="Times New Roman"/>
          <w:highlight w:val="lightGray"/>
          <w:lang w:val="lt-LT" w:eastAsia="lt-LT"/>
        </w:rPr>
        <w:t>UAB „Norfachema“</w:t>
      </w:r>
      <w:r w:rsidR="00A0288C" w:rsidRPr="00AB5126">
        <w:rPr>
          <w:rFonts w:ascii="Times New Roman" w:eastAsia="Times New Roman" w:hAnsi="Times New Roman" w:cs="Times New Roman"/>
          <w:highlight w:val="lightGray"/>
          <w:lang w:val="lt-LT" w:eastAsia="lt-LT"/>
        </w:rPr>
        <w:t>, Vytauto g. 6, LT-55175 Jonava, Lietuva.</w:t>
      </w:r>
    </w:p>
    <w:p w14:paraId="2411F86C" w14:textId="5E6FFD11" w:rsidR="00105934" w:rsidRPr="00AB5126" w:rsidRDefault="0026485D" w:rsidP="00AB5126">
      <w:pPr>
        <w:spacing w:after="0" w:line="240" w:lineRule="auto"/>
        <w:rPr>
          <w:rFonts w:ascii="Times New Roman" w:eastAsia="Times New Roman" w:hAnsi="Times New Roman" w:cs="Times New Roman"/>
          <w:highlight w:val="lightGray"/>
          <w:lang w:val="lt-LT" w:eastAsia="lt-LT"/>
        </w:rPr>
      </w:pPr>
      <w:r w:rsidRPr="00AB5126">
        <w:rPr>
          <w:rFonts w:ascii="Times New Roman" w:eastAsia="Times New Roman" w:hAnsi="Times New Roman" w:cs="Times New Roman"/>
          <w:highlight w:val="lightGray"/>
          <w:lang w:val="lt-LT" w:eastAsia="lt-LT"/>
        </w:rPr>
        <w:t>UAB „Entafarma“</w:t>
      </w:r>
      <w:r w:rsidR="00A0288C" w:rsidRPr="00AB5126">
        <w:rPr>
          <w:rFonts w:ascii="Times New Roman" w:eastAsia="Times New Roman" w:hAnsi="Times New Roman" w:cs="Times New Roman"/>
          <w:highlight w:val="lightGray"/>
          <w:lang w:val="lt-LT" w:eastAsia="lt-LT"/>
        </w:rPr>
        <w:t xml:space="preserve">, </w:t>
      </w:r>
      <w:r w:rsidR="00A0288C" w:rsidRPr="00AB5126">
        <w:rPr>
          <w:rFonts w:ascii="Times New Roman" w:eastAsia="Times New Roman" w:hAnsi="Times New Roman" w:cs="Times New Roman"/>
          <w:bCs/>
          <w:iCs/>
          <w:highlight w:val="lightGray"/>
          <w:lang w:val="lt-LT" w:eastAsia="lt-LT"/>
        </w:rPr>
        <w:t xml:space="preserve">Klonėnų vs. 1, </w:t>
      </w:r>
      <w:r w:rsidR="00A0288C" w:rsidRPr="00AB5126">
        <w:rPr>
          <w:rFonts w:ascii="Times New Roman" w:eastAsia="Times New Roman" w:hAnsi="Times New Roman" w:cs="Times New Roman"/>
          <w:highlight w:val="lightGray"/>
          <w:lang w:val="lt-LT"/>
        </w:rPr>
        <w:t xml:space="preserve">LT-19156 </w:t>
      </w:r>
      <w:r w:rsidR="00A0288C" w:rsidRPr="00AB5126">
        <w:rPr>
          <w:rFonts w:ascii="Times New Roman" w:eastAsia="Times New Roman" w:hAnsi="Times New Roman" w:cs="Times New Roman"/>
          <w:bCs/>
          <w:iCs/>
          <w:highlight w:val="lightGray"/>
          <w:lang w:val="lt-LT" w:eastAsia="lt-LT"/>
        </w:rPr>
        <w:t>Širvintų r. sav., Lietuva.</w:t>
      </w:r>
    </w:p>
    <w:p w14:paraId="51298AFC" w14:textId="77777777" w:rsidR="008A3691" w:rsidRPr="00AB5126" w:rsidRDefault="008A3691" w:rsidP="00AB5126">
      <w:pPr>
        <w:spacing w:after="0" w:line="240" w:lineRule="auto"/>
        <w:rPr>
          <w:rFonts w:ascii="Times New Roman" w:eastAsia="Times New Roman" w:hAnsi="Times New Roman" w:cs="Times New Roman"/>
          <w:highlight w:val="lightGray"/>
          <w:lang w:val="lt-LT" w:eastAsia="lt-LT"/>
        </w:rPr>
      </w:pPr>
    </w:p>
    <w:p w14:paraId="4E26CD5F" w14:textId="41C5C2D5" w:rsidR="008F257C" w:rsidRPr="00AB5126" w:rsidRDefault="00F978F9"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highlight w:val="lightGray"/>
          <w:lang w:val="lt-LT" w:eastAsia="lt-LT"/>
        </w:rPr>
        <w:t>Perpak</w:t>
      </w:r>
      <w:r w:rsidR="00F32F9C" w:rsidRPr="00AB5126">
        <w:rPr>
          <w:rFonts w:ascii="Times New Roman" w:eastAsia="Times New Roman" w:hAnsi="Times New Roman" w:cs="Times New Roman"/>
          <w:highlight w:val="lightGray"/>
          <w:lang w:val="lt-LT" w:eastAsia="lt-LT"/>
        </w:rPr>
        <w:t>avimo</w:t>
      </w:r>
      <w:r w:rsidRPr="00AB5126">
        <w:rPr>
          <w:rFonts w:ascii="Times New Roman" w:eastAsia="Times New Roman" w:hAnsi="Times New Roman" w:cs="Times New Roman"/>
          <w:highlight w:val="lightGray"/>
          <w:lang w:val="lt-LT" w:eastAsia="lt-LT"/>
        </w:rPr>
        <w:t xml:space="preserve"> serija</w:t>
      </w:r>
      <w:r w:rsidR="00CF08C2" w:rsidRPr="00AB5126">
        <w:rPr>
          <w:rFonts w:ascii="Times New Roman" w:eastAsia="Times New Roman" w:hAnsi="Times New Roman" w:cs="Times New Roman"/>
          <w:highlight w:val="lightGray"/>
          <w:lang w:val="lt-LT" w:eastAsia="lt-LT"/>
        </w:rPr>
        <w:t xml:space="preserve">: </w:t>
      </w:r>
    </w:p>
    <w:p w14:paraId="6E921B07" w14:textId="77777777" w:rsidR="008F257C" w:rsidRPr="00AB5126" w:rsidRDefault="008F257C" w:rsidP="00AB5126">
      <w:pPr>
        <w:spacing w:after="0" w:line="240" w:lineRule="auto"/>
        <w:rPr>
          <w:rFonts w:ascii="Times New Roman" w:eastAsia="Times New Roman" w:hAnsi="Times New Roman" w:cs="Times New Roman"/>
          <w:lang w:val="lt-LT" w:eastAsia="lt-LT"/>
        </w:rPr>
      </w:pPr>
    </w:p>
    <w:p w14:paraId="07E946E1" w14:textId="2396F7C4" w:rsidR="001B11ED" w:rsidRPr="00AB5126" w:rsidRDefault="00EA6399"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i/>
          <w:iCs/>
          <w:lang w:val="lt-LT" w:eastAsia="lt-LT"/>
        </w:rPr>
        <w:t>Lygiagrečiai importuojamas vaistas nuo referencinio vaisto skiriasi laikymo sąlygomis (</w:t>
      </w:r>
      <w:r w:rsidR="00C021F5" w:rsidRPr="00AB5126">
        <w:rPr>
          <w:rFonts w:ascii="Times New Roman" w:eastAsia="Times New Roman" w:hAnsi="Times New Roman" w:cs="Times New Roman"/>
          <w:i/>
          <w:iCs/>
          <w:lang w:val="lt-LT" w:eastAsia="lt-LT"/>
        </w:rPr>
        <w:t>lygiagrečiai importuojamą vaistą papildomai laikyti sausoje vietoje</w:t>
      </w:r>
      <w:r w:rsidRPr="00AB5126">
        <w:rPr>
          <w:rFonts w:ascii="Times New Roman" w:eastAsia="Times New Roman" w:hAnsi="Times New Roman" w:cs="Times New Roman"/>
          <w:i/>
          <w:iCs/>
          <w:lang w:val="lt-LT" w:eastAsia="lt-LT"/>
        </w:rPr>
        <w:t>).</w:t>
      </w:r>
      <w:r w:rsidR="001B11ED" w:rsidRPr="00AB5126">
        <w:rPr>
          <w:rFonts w:ascii="Times New Roman" w:eastAsia="Times New Roman" w:hAnsi="Times New Roman" w:cs="Times New Roman"/>
          <w:i/>
          <w:iCs/>
          <w:lang w:val="lt-LT" w:eastAsia="lt-LT"/>
        </w:rPr>
        <w:br w:type="page"/>
      </w:r>
    </w:p>
    <w:p w14:paraId="6EE1B247" w14:textId="77777777" w:rsidR="006F5D75" w:rsidRPr="00AB5126" w:rsidRDefault="006F5D75" w:rsidP="00AB5126">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AB5126" w:rsidRDefault="00B1421E" w:rsidP="00AB5126">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AB5126" w:rsidRDefault="00B1421E" w:rsidP="00AB5126">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AB5126" w:rsidRDefault="00B1421E" w:rsidP="00AB5126">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AB5126" w:rsidRDefault="00B1421E" w:rsidP="00AB5126">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AB5126" w:rsidRDefault="00B1421E" w:rsidP="00AB5126">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AB5126" w:rsidRDefault="0046113B"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AB5126" w:rsidRDefault="0046113B"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AB5126" w:rsidRDefault="003D07DA"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AB5126" w:rsidRDefault="006F5D75" w:rsidP="00AB51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B5126">
        <w:rPr>
          <w:rFonts w:ascii="Times New Roman" w:eastAsia="Times New Roman" w:hAnsi="Times New Roman" w:cs="Times New Roman"/>
          <w:b/>
          <w:caps/>
          <w:lang w:val="lt-LT"/>
        </w:rPr>
        <w:t>B. PAKUOTĖS LAPELIS</w:t>
      </w:r>
      <w:bookmarkEnd w:id="4"/>
      <w:bookmarkEnd w:id="5"/>
    </w:p>
    <w:p w14:paraId="2809274B" w14:textId="77777777" w:rsidR="006F5D75" w:rsidRPr="00AB5126" w:rsidRDefault="006F5D75" w:rsidP="00AB5126">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AB5126" w:rsidRDefault="006F5D75" w:rsidP="00AB5126">
      <w:pPr>
        <w:spacing w:after="0" w:line="240" w:lineRule="auto"/>
        <w:jc w:val="center"/>
        <w:outlineLvl w:val="0"/>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35C8FF5D" w14:textId="77777777" w:rsidR="00F61977" w:rsidRPr="00AB5126" w:rsidRDefault="00F61977" w:rsidP="00AB5126">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AB5126" w:rsidRDefault="00F61977" w:rsidP="00AB5126">
      <w:pPr>
        <w:keepNext/>
        <w:spacing w:after="0" w:line="240" w:lineRule="auto"/>
        <w:jc w:val="center"/>
        <w:outlineLvl w:val="1"/>
        <w:rPr>
          <w:rFonts w:ascii="Times New Roman" w:eastAsia="Calibri" w:hAnsi="Times New Roman" w:cs="Times New Roman"/>
          <w:b/>
          <w:bCs/>
          <w:iCs/>
          <w:lang w:val="lt-LT" w:eastAsia="lt-LT"/>
        </w:rPr>
      </w:pPr>
      <w:r w:rsidRPr="00AB5126">
        <w:rPr>
          <w:rFonts w:ascii="Times New Roman" w:eastAsia="Calibri" w:hAnsi="Times New Roman" w:cs="Times New Roman"/>
          <w:b/>
          <w:bCs/>
          <w:lang w:val="lt-LT" w:eastAsia="lt-LT"/>
        </w:rPr>
        <w:t xml:space="preserve">Pakuotės lapelis: informacija </w:t>
      </w:r>
      <w:r w:rsidR="003054B2" w:rsidRPr="00AB5126">
        <w:rPr>
          <w:rFonts w:ascii="Times New Roman" w:hAnsi="Times New Roman" w:cs="Times New Roman"/>
          <w:b/>
          <w:lang w:val="lt-LT"/>
        </w:rPr>
        <w:t>vartotojui</w:t>
      </w:r>
    </w:p>
    <w:p w14:paraId="7AF967D3" w14:textId="77777777" w:rsidR="00F61977" w:rsidRPr="00AB5126" w:rsidRDefault="00F61977" w:rsidP="00AB5126">
      <w:pPr>
        <w:numPr>
          <w:ilvl w:val="12"/>
          <w:numId w:val="0"/>
        </w:numPr>
        <w:spacing w:after="0" w:line="240" w:lineRule="auto"/>
        <w:jc w:val="center"/>
        <w:rPr>
          <w:rFonts w:ascii="Times New Roman" w:eastAsia="Calibri" w:hAnsi="Times New Roman" w:cs="Times New Roman"/>
          <w:b/>
          <w:bCs/>
          <w:lang w:val="lt-LT" w:eastAsia="lt-LT"/>
        </w:rPr>
      </w:pPr>
    </w:p>
    <w:p w14:paraId="11144696" w14:textId="77777777" w:rsidR="008A3691" w:rsidRPr="00AB5126" w:rsidRDefault="008A3691" w:rsidP="00AB5126">
      <w:pPr>
        <w:spacing w:after="0" w:line="240" w:lineRule="auto"/>
        <w:jc w:val="center"/>
        <w:rPr>
          <w:rFonts w:ascii="Times New Roman" w:eastAsia="MS ??" w:hAnsi="Times New Roman" w:cs="Times New Roman"/>
          <w:b/>
          <w:lang w:val="lt-LT"/>
        </w:rPr>
      </w:pPr>
      <w:r w:rsidRPr="00AB5126">
        <w:rPr>
          <w:rFonts w:ascii="Times New Roman" w:eastAsia="MS ??" w:hAnsi="Times New Roman" w:cs="Times New Roman"/>
          <w:b/>
          <w:lang w:val="lt-LT"/>
        </w:rPr>
        <w:t>Leukeran 2 mg plėvele dengtos tabletės</w:t>
      </w:r>
    </w:p>
    <w:p w14:paraId="51E4A8EE" w14:textId="77777777" w:rsidR="008A3691" w:rsidRPr="00AB5126" w:rsidRDefault="008A3691" w:rsidP="00AB5126">
      <w:pPr>
        <w:spacing w:after="0" w:line="240" w:lineRule="auto"/>
        <w:jc w:val="center"/>
        <w:rPr>
          <w:rFonts w:ascii="Times New Roman" w:eastAsia="MS ??" w:hAnsi="Times New Roman" w:cs="Times New Roman"/>
          <w:lang w:val="lt-LT"/>
        </w:rPr>
      </w:pPr>
      <w:r w:rsidRPr="00AB5126">
        <w:rPr>
          <w:rFonts w:ascii="Times New Roman" w:eastAsia="MS ??" w:hAnsi="Times New Roman" w:cs="Times New Roman"/>
          <w:lang w:val="lt-LT"/>
        </w:rPr>
        <w:t>chlorambucilis</w:t>
      </w:r>
    </w:p>
    <w:p w14:paraId="4C319464" w14:textId="77777777" w:rsidR="008A3691" w:rsidRPr="00AB5126" w:rsidRDefault="008A3691" w:rsidP="00AB5126">
      <w:pPr>
        <w:spacing w:after="0" w:line="240" w:lineRule="auto"/>
        <w:rPr>
          <w:rFonts w:ascii="Times New Roman" w:eastAsia="MS ??" w:hAnsi="Times New Roman" w:cs="Times New Roman"/>
          <w:lang w:val="lt-LT"/>
        </w:rPr>
      </w:pPr>
    </w:p>
    <w:p w14:paraId="2516A9AE" w14:textId="77777777" w:rsidR="008A3691" w:rsidRPr="00AB5126" w:rsidRDefault="008A3691" w:rsidP="00AB5126">
      <w:pPr>
        <w:spacing w:after="0" w:line="240" w:lineRule="auto"/>
        <w:rPr>
          <w:rFonts w:ascii="Times New Roman" w:eastAsia="MS ??" w:hAnsi="Times New Roman" w:cs="Times New Roman"/>
          <w:b/>
          <w:noProof/>
          <w:lang w:val="lt-LT"/>
        </w:rPr>
      </w:pPr>
      <w:r w:rsidRPr="00AB5126">
        <w:rPr>
          <w:rFonts w:ascii="Times New Roman" w:eastAsia="MS ??" w:hAnsi="Times New Roman" w:cs="Times New Roman"/>
          <w:b/>
          <w:noProof/>
          <w:lang w:val="lt-LT"/>
        </w:rPr>
        <w:t>Atidžiai perskaitykite visą šį lapelį, prieš pradėdami vartoti vaistą, nes jame pateikiama Jums svarbi informacija.</w:t>
      </w:r>
    </w:p>
    <w:p w14:paraId="71783A85" w14:textId="77777777" w:rsidR="008A3691" w:rsidRPr="00AB5126" w:rsidRDefault="008A3691" w:rsidP="00AB5126">
      <w:pPr>
        <w:pStyle w:val="Sraopastraipa"/>
        <w:numPr>
          <w:ilvl w:val="0"/>
          <w:numId w:val="35"/>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Neišmeskite šio lapelio, nes vėl gali prireikti jį perskaityti.</w:t>
      </w:r>
    </w:p>
    <w:p w14:paraId="2C69F701" w14:textId="77777777" w:rsidR="008A3691" w:rsidRPr="00AB5126" w:rsidRDefault="008A3691" w:rsidP="00AB5126">
      <w:pPr>
        <w:pStyle w:val="Sraopastraipa"/>
        <w:numPr>
          <w:ilvl w:val="0"/>
          <w:numId w:val="35"/>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Jeigu kiltų daugiau klausimų, kreipkitės į gydytoją arba slaugytoją.</w:t>
      </w:r>
    </w:p>
    <w:p w14:paraId="7835B069" w14:textId="77777777" w:rsidR="008A3691" w:rsidRPr="00AB5126" w:rsidRDefault="008A3691" w:rsidP="00AB5126">
      <w:pPr>
        <w:pStyle w:val="Sraopastraipa"/>
        <w:numPr>
          <w:ilvl w:val="0"/>
          <w:numId w:val="35"/>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Šis vaistas skirtas tik Jums, todėl kitiems žmonėms jo duoti negalima. Vaistas gali jiems pakenkti (net tiems, kurių ligos požymiai yra tokie patys kaip Jūsų).</w:t>
      </w:r>
    </w:p>
    <w:p w14:paraId="3EBD9E30" w14:textId="77777777" w:rsidR="008A3691" w:rsidRPr="00AB5126" w:rsidRDefault="008A3691" w:rsidP="00AB5126">
      <w:pPr>
        <w:pStyle w:val="Sraopastraipa"/>
        <w:numPr>
          <w:ilvl w:val="0"/>
          <w:numId w:val="35"/>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Jeigu pasireiškė šalutinis poveikis (net jeigu jis šiame lapelyje nenurodytas), kreipkitės į gydytoją arba slaugytoją. Žr. 4 skyrių.</w:t>
      </w:r>
    </w:p>
    <w:p w14:paraId="0B6A5C9A" w14:textId="77777777" w:rsidR="008A3691" w:rsidRPr="00AB5126" w:rsidRDefault="008A3691" w:rsidP="00AB5126">
      <w:pPr>
        <w:spacing w:after="0" w:line="240" w:lineRule="auto"/>
        <w:jc w:val="both"/>
        <w:rPr>
          <w:rFonts w:ascii="Times New Roman" w:eastAsia="MS ??" w:hAnsi="Times New Roman" w:cs="Times New Roman"/>
          <w:lang w:val="lt-LT"/>
        </w:rPr>
      </w:pPr>
    </w:p>
    <w:p w14:paraId="0A6F262A"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Apie ką rašoma šiame lapelyje?</w:t>
      </w:r>
    </w:p>
    <w:p w14:paraId="6517BECC" w14:textId="77777777" w:rsidR="008A3691" w:rsidRPr="00AB5126" w:rsidRDefault="008A3691" w:rsidP="00AB5126">
      <w:pPr>
        <w:spacing w:after="0" w:line="240" w:lineRule="auto"/>
        <w:rPr>
          <w:rFonts w:ascii="Times New Roman" w:eastAsia="MS ??" w:hAnsi="Times New Roman" w:cs="Times New Roman"/>
          <w:b/>
          <w:lang w:val="lt-LT"/>
        </w:rPr>
      </w:pPr>
    </w:p>
    <w:p w14:paraId="5AFF7206" w14:textId="77777777" w:rsidR="008A3691" w:rsidRPr="00AB5126" w:rsidRDefault="008A3691" w:rsidP="00AB5126">
      <w:pPr>
        <w:tabs>
          <w:tab w:val="left" w:pos="540"/>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1.</w:t>
      </w:r>
      <w:r w:rsidRPr="00AB5126">
        <w:rPr>
          <w:rFonts w:ascii="Times New Roman" w:eastAsia="MS ??" w:hAnsi="Times New Roman" w:cs="Times New Roman"/>
          <w:lang w:val="lt-LT"/>
        </w:rPr>
        <w:tab/>
        <w:t>Kas yra Leukeran ir kam jis vartojamas</w:t>
      </w:r>
    </w:p>
    <w:p w14:paraId="14C628D3" w14:textId="77777777" w:rsidR="008A3691" w:rsidRPr="00AB5126" w:rsidRDefault="008A3691" w:rsidP="00AB5126">
      <w:pPr>
        <w:tabs>
          <w:tab w:val="left" w:pos="540"/>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2.</w:t>
      </w:r>
      <w:r w:rsidRPr="00AB5126">
        <w:rPr>
          <w:rFonts w:ascii="Times New Roman" w:eastAsia="MS ??" w:hAnsi="Times New Roman" w:cs="Times New Roman"/>
          <w:lang w:val="lt-LT"/>
        </w:rPr>
        <w:tab/>
        <w:t>Kas žinotina prieš vartojant Leukeran</w:t>
      </w:r>
    </w:p>
    <w:p w14:paraId="1118D590" w14:textId="77777777" w:rsidR="008A3691" w:rsidRPr="00AB5126" w:rsidRDefault="008A3691" w:rsidP="00AB5126">
      <w:pPr>
        <w:tabs>
          <w:tab w:val="left" w:pos="540"/>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3.</w:t>
      </w:r>
      <w:r w:rsidRPr="00AB5126">
        <w:rPr>
          <w:rFonts w:ascii="Times New Roman" w:eastAsia="MS ??" w:hAnsi="Times New Roman" w:cs="Times New Roman"/>
          <w:lang w:val="lt-LT"/>
        </w:rPr>
        <w:tab/>
        <w:t>Kaip vartoti Leukeran</w:t>
      </w:r>
    </w:p>
    <w:p w14:paraId="00C59D8E" w14:textId="77777777" w:rsidR="008A3691" w:rsidRPr="00AB5126" w:rsidRDefault="008A3691" w:rsidP="00AB5126">
      <w:pPr>
        <w:tabs>
          <w:tab w:val="left" w:pos="540"/>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4.</w:t>
      </w:r>
      <w:r w:rsidRPr="00AB5126">
        <w:rPr>
          <w:rFonts w:ascii="Times New Roman" w:eastAsia="MS ??" w:hAnsi="Times New Roman" w:cs="Times New Roman"/>
          <w:lang w:val="lt-LT"/>
        </w:rPr>
        <w:tab/>
        <w:t>Galimas šalutinis poveikis</w:t>
      </w:r>
    </w:p>
    <w:p w14:paraId="3839F274" w14:textId="77777777" w:rsidR="008A3691" w:rsidRPr="00AB5126" w:rsidRDefault="008A3691" w:rsidP="00AB5126">
      <w:pPr>
        <w:tabs>
          <w:tab w:val="left" w:pos="540"/>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5.</w:t>
      </w:r>
      <w:r w:rsidRPr="00AB5126">
        <w:rPr>
          <w:rFonts w:ascii="Times New Roman" w:eastAsia="MS ??" w:hAnsi="Times New Roman" w:cs="Times New Roman"/>
          <w:lang w:val="lt-LT"/>
        </w:rPr>
        <w:tab/>
        <w:t>Kaip laikyti Leukeran</w:t>
      </w:r>
    </w:p>
    <w:p w14:paraId="221729E1" w14:textId="77777777" w:rsidR="008A3691" w:rsidRPr="00AB5126" w:rsidRDefault="008A3691" w:rsidP="00AB5126">
      <w:pPr>
        <w:tabs>
          <w:tab w:val="left" w:pos="540"/>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6.</w:t>
      </w:r>
      <w:r w:rsidRPr="00AB5126">
        <w:rPr>
          <w:rFonts w:ascii="Times New Roman" w:eastAsia="MS ??" w:hAnsi="Times New Roman" w:cs="Times New Roman"/>
          <w:lang w:val="lt-LT"/>
        </w:rPr>
        <w:tab/>
        <w:t>Pakuotės turinys ir kita informacija</w:t>
      </w:r>
    </w:p>
    <w:p w14:paraId="6DAE6498" w14:textId="77777777" w:rsidR="008A3691" w:rsidRPr="00AB5126" w:rsidRDefault="008A3691" w:rsidP="00AB5126">
      <w:pPr>
        <w:spacing w:after="0" w:line="240" w:lineRule="auto"/>
        <w:jc w:val="both"/>
        <w:rPr>
          <w:rFonts w:ascii="Times New Roman" w:eastAsia="MS ??" w:hAnsi="Times New Roman" w:cs="Times New Roman"/>
          <w:lang w:val="lt-LT"/>
        </w:rPr>
      </w:pPr>
    </w:p>
    <w:p w14:paraId="5655FC7A" w14:textId="77777777" w:rsidR="008A3691" w:rsidRPr="00AB5126" w:rsidRDefault="008A3691" w:rsidP="00AB5126">
      <w:pPr>
        <w:spacing w:after="0" w:line="240" w:lineRule="auto"/>
        <w:jc w:val="both"/>
        <w:rPr>
          <w:rFonts w:ascii="Times New Roman" w:eastAsia="MS ??" w:hAnsi="Times New Roman" w:cs="Times New Roman"/>
          <w:lang w:val="lt-LT"/>
        </w:rPr>
      </w:pPr>
    </w:p>
    <w:p w14:paraId="3BC3A578" w14:textId="77777777" w:rsidR="008A3691" w:rsidRPr="00AB5126" w:rsidRDefault="008A3691" w:rsidP="00AB5126">
      <w:pPr>
        <w:tabs>
          <w:tab w:val="left" w:pos="540"/>
        </w:tabs>
        <w:spacing w:after="0" w:line="240" w:lineRule="auto"/>
        <w:rPr>
          <w:rFonts w:ascii="Times New Roman" w:eastAsia="MS ??" w:hAnsi="Times New Roman" w:cs="Times New Roman"/>
          <w:b/>
          <w:lang w:val="lt-LT"/>
        </w:rPr>
      </w:pPr>
      <w:bookmarkStart w:id="8" w:name="_Toc129243139"/>
      <w:bookmarkStart w:id="9" w:name="_Toc129243264"/>
      <w:r w:rsidRPr="00AB5126">
        <w:rPr>
          <w:rFonts w:ascii="Times New Roman" w:eastAsia="MS ??" w:hAnsi="Times New Roman" w:cs="Times New Roman"/>
          <w:b/>
          <w:lang w:val="lt-LT"/>
        </w:rPr>
        <w:t>1.</w:t>
      </w:r>
      <w:r w:rsidRPr="00AB5126">
        <w:rPr>
          <w:rFonts w:ascii="Times New Roman" w:eastAsia="MS ??" w:hAnsi="Times New Roman" w:cs="Times New Roman"/>
          <w:b/>
          <w:lang w:val="lt-LT"/>
        </w:rPr>
        <w:tab/>
        <w:t>Kas yra Leukeran ir kam jis vartojamas</w:t>
      </w:r>
      <w:bookmarkEnd w:id="8"/>
      <w:bookmarkEnd w:id="9"/>
    </w:p>
    <w:p w14:paraId="5BAFBB91" w14:textId="77777777" w:rsidR="008A3691" w:rsidRPr="00AB5126" w:rsidRDefault="008A3691" w:rsidP="00AB5126">
      <w:pPr>
        <w:spacing w:after="0" w:line="240" w:lineRule="auto"/>
        <w:jc w:val="both"/>
        <w:rPr>
          <w:rFonts w:ascii="Times New Roman" w:eastAsia="MS ??" w:hAnsi="Times New Roman" w:cs="Times New Roman"/>
          <w:b/>
          <w:lang w:val="lt-LT"/>
        </w:rPr>
      </w:pPr>
    </w:p>
    <w:p w14:paraId="7FBB94BF" w14:textId="77777777" w:rsidR="008A3691" w:rsidRPr="00AB5126" w:rsidRDefault="008A3691" w:rsidP="00AB5126">
      <w:pPr>
        <w:tabs>
          <w:tab w:val="left" w:pos="426"/>
          <w:tab w:val="left" w:pos="567"/>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Leukeran sudėtyje yra veikliosios medžiagos, vadinamos chlorambuciliu, kuris priklauso grupei vaistų, vadinamų citotoksinais (dar vadinama chemoterapija). Šis vaistas naudojamas kai kurių tipų žmogaus kraujo ir limfinės sistemos vėžiui gydyti. Gydytojas galės papasakoti Jums, kaip Leukeran galėtų padėti gydyti konkrečiai Jūsų būklę.</w:t>
      </w:r>
    </w:p>
    <w:p w14:paraId="5A4652E1" w14:textId="77777777" w:rsidR="008A3691" w:rsidRPr="00AB5126" w:rsidRDefault="008A3691" w:rsidP="00AB5126">
      <w:pPr>
        <w:tabs>
          <w:tab w:val="left" w:pos="426"/>
          <w:tab w:val="left" w:pos="567"/>
        </w:tabs>
        <w:spacing w:after="0" w:line="240" w:lineRule="auto"/>
        <w:rPr>
          <w:rFonts w:ascii="Times New Roman" w:eastAsia="MS ??" w:hAnsi="Times New Roman" w:cs="Times New Roman"/>
          <w:lang w:val="lt-LT"/>
        </w:rPr>
      </w:pPr>
    </w:p>
    <w:p w14:paraId="56E6665E" w14:textId="77777777" w:rsidR="008A3691" w:rsidRPr="00AB5126" w:rsidRDefault="008A3691" w:rsidP="00AB5126">
      <w:pPr>
        <w:tabs>
          <w:tab w:val="left" w:pos="426"/>
          <w:tab w:val="left" w:pos="567"/>
          <w:tab w:val="left" w:pos="720"/>
          <w:tab w:val="decimal" w:pos="1296"/>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Leukeran yra skiriamas pacientams, kurie serga:</w:t>
      </w:r>
    </w:p>
    <w:p w14:paraId="5FF1FBD0" w14:textId="77777777" w:rsidR="008A3691" w:rsidRPr="00AB5126" w:rsidRDefault="008A3691" w:rsidP="00AB5126">
      <w:pPr>
        <w:numPr>
          <w:ilvl w:val="0"/>
          <w:numId w:val="31"/>
        </w:numPr>
        <w:tabs>
          <w:tab w:val="left" w:pos="426"/>
          <w:tab w:val="left" w:pos="567"/>
          <w:tab w:val="left" w:pos="720"/>
          <w:tab w:val="decimal" w:pos="1296"/>
        </w:tabs>
        <w:spacing w:after="0" w:line="240" w:lineRule="auto"/>
        <w:ind w:right="576"/>
        <w:rPr>
          <w:rFonts w:ascii="Times New Roman" w:eastAsia="MS ??" w:hAnsi="Times New Roman" w:cs="Times New Roman"/>
          <w:lang w:val="lt-LT"/>
        </w:rPr>
      </w:pPr>
      <w:r w:rsidRPr="00AB5126">
        <w:rPr>
          <w:rFonts w:ascii="Times New Roman" w:eastAsia="MS ??" w:hAnsi="Times New Roman" w:cs="Times New Roman"/>
          <w:b/>
          <w:bCs/>
          <w:lang w:val="lt-LT"/>
        </w:rPr>
        <w:t>Hodžkino liga ir kai kuriomis ne Hodžkino limfomos formomis</w:t>
      </w:r>
      <w:r w:rsidRPr="00AB5126">
        <w:rPr>
          <w:rFonts w:ascii="Times New Roman" w:eastAsia="MS ??" w:hAnsi="Times New Roman" w:cs="Times New Roman"/>
          <w:bCs/>
          <w:i/>
          <w:color w:val="000000"/>
          <w:lang w:val="lt-LT"/>
        </w:rPr>
        <w:t>.</w:t>
      </w:r>
      <w:r w:rsidRPr="00AB5126">
        <w:rPr>
          <w:rFonts w:ascii="Times New Roman" w:eastAsia="MS ??" w:hAnsi="Times New Roman" w:cs="Times New Roman"/>
          <w:lang w:val="lt-LT"/>
        </w:rPr>
        <w:t xml:space="preserve"> Kartu jos sudaro grupę ligų, vadinamą limfomomis. Tai vėžio formos, išsivystančios iš limfinės sistemos ląstelių.</w:t>
      </w:r>
    </w:p>
    <w:p w14:paraId="61564855" w14:textId="77777777" w:rsidR="008A3691" w:rsidRPr="00AB5126" w:rsidRDefault="008A3691" w:rsidP="00AB5126">
      <w:pPr>
        <w:numPr>
          <w:ilvl w:val="0"/>
          <w:numId w:val="31"/>
        </w:numPr>
        <w:tabs>
          <w:tab w:val="left" w:pos="426"/>
          <w:tab w:val="left" w:pos="567"/>
          <w:tab w:val="left" w:pos="720"/>
          <w:tab w:val="decimal" w:pos="1296"/>
        </w:tabs>
        <w:spacing w:after="0" w:line="240" w:lineRule="auto"/>
        <w:ind w:right="576"/>
        <w:rPr>
          <w:rFonts w:ascii="Times New Roman" w:eastAsia="MS ??" w:hAnsi="Times New Roman" w:cs="Times New Roman"/>
          <w:lang w:val="lt-LT"/>
        </w:rPr>
      </w:pPr>
      <w:r w:rsidRPr="00AB5126">
        <w:rPr>
          <w:rFonts w:ascii="Times New Roman" w:eastAsia="MS ??" w:hAnsi="Times New Roman" w:cs="Times New Roman"/>
          <w:b/>
          <w:bCs/>
          <w:lang w:val="lt-LT"/>
        </w:rPr>
        <w:t xml:space="preserve">Lėtine limfocitine leukemija. </w:t>
      </w:r>
      <w:r w:rsidRPr="00AB5126">
        <w:rPr>
          <w:rFonts w:ascii="Times New Roman" w:eastAsia="MS ??" w:hAnsi="Times New Roman" w:cs="Times New Roman"/>
          <w:lang w:val="lt-LT"/>
        </w:rPr>
        <w:t>Tai yra kraujo vėžio tipas, kai kaulų čiulpai gamina didelį nenormalių baltųjų kraujo ląstelių skaičių.</w:t>
      </w:r>
    </w:p>
    <w:p w14:paraId="4621C2B0" w14:textId="77777777" w:rsidR="008A3691" w:rsidRPr="00AB5126" w:rsidRDefault="008A3691" w:rsidP="00AB5126">
      <w:pPr>
        <w:numPr>
          <w:ilvl w:val="0"/>
          <w:numId w:val="31"/>
        </w:numPr>
        <w:tabs>
          <w:tab w:val="left" w:pos="426"/>
          <w:tab w:val="left" w:pos="567"/>
          <w:tab w:val="left" w:pos="720"/>
          <w:tab w:val="decimal" w:pos="1296"/>
        </w:tabs>
        <w:spacing w:after="0" w:line="240" w:lineRule="auto"/>
        <w:ind w:right="576"/>
        <w:rPr>
          <w:rFonts w:ascii="Times New Roman" w:eastAsia="MS ??" w:hAnsi="Times New Roman" w:cs="Times New Roman"/>
          <w:lang w:val="lt-LT"/>
        </w:rPr>
      </w:pPr>
      <w:bookmarkStart w:id="10" w:name="OLE_LINK1"/>
      <w:r w:rsidRPr="00AB5126">
        <w:rPr>
          <w:rFonts w:ascii="Times New Roman" w:eastAsia="MS ??" w:hAnsi="Times New Roman" w:cs="Times New Roman"/>
          <w:b/>
          <w:bCs/>
          <w:lang w:val="lt-LT"/>
        </w:rPr>
        <w:t xml:space="preserve">Valdenštremo makroglobulinemija. </w:t>
      </w:r>
      <w:bookmarkEnd w:id="10"/>
      <w:r w:rsidRPr="00AB5126">
        <w:rPr>
          <w:rFonts w:ascii="Times New Roman" w:eastAsia="MS ??" w:hAnsi="Times New Roman" w:cs="Times New Roman"/>
          <w:lang w:val="lt-LT"/>
        </w:rPr>
        <w:t>Reta limfoma, susijusi su nekontroliuojamu B ląstelių (baltųjų kraujo ląstelių tipas) kiekio padidėjimu, kuris sukelia nenormalų baltymo išskyrimą į kraują.</w:t>
      </w:r>
    </w:p>
    <w:p w14:paraId="1836C3AA" w14:textId="77777777" w:rsidR="008A3691" w:rsidRPr="00AB5126" w:rsidRDefault="008A3691" w:rsidP="00AB5126">
      <w:pPr>
        <w:spacing w:after="0" w:line="240" w:lineRule="auto"/>
        <w:jc w:val="both"/>
        <w:rPr>
          <w:rFonts w:ascii="Times New Roman" w:eastAsia="MS ??" w:hAnsi="Times New Roman" w:cs="Times New Roman"/>
          <w:lang w:val="lt-LT"/>
        </w:rPr>
      </w:pPr>
    </w:p>
    <w:p w14:paraId="07FD0F8D" w14:textId="77777777" w:rsidR="008A3691" w:rsidRPr="00AB5126" w:rsidRDefault="008A3691" w:rsidP="00AB5126">
      <w:pPr>
        <w:spacing w:after="0" w:line="240" w:lineRule="auto"/>
        <w:jc w:val="both"/>
        <w:rPr>
          <w:rFonts w:ascii="Times New Roman" w:eastAsia="MS ??" w:hAnsi="Times New Roman" w:cs="Times New Roman"/>
          <w:lang w:val="lt-LT"/>
        </w:rPr>
      </w:pPr>
    </w:p>
    <w:p w14:paraId="124A4FF2" w14:textId="77777777" w:rsidR="008A3691" w:rsidRPr="00AB5126" w:rsidRDefault="008A3691" w:rsidP="00AB5126">
      <w:pPr>
        <w:tabs>
          <w:tab w:val="left" w:pos="540"/>
        </w:tabs>
        <w:spacing w:after="0" w:line="240" w:lineRule="auto"/>
        <w:rPr>
          <w:rFonts w:ascii="Times New Roman" w:eastAsia="MS ??" w:hAnsi="Times New Roman" w:cs="Times New Roman"/>
          <w:b/>
          <w:lang w:val="lt-LT"/>
        </w:rPr>
      </w:pPr>
      <w:bookmarkStart w:id="11" w:name="_Toc129243140"/>
      <w:bookmarkStart w:id="12" w:name="_Toc129243265"/>
      <w:r w:rsidRPr="00AB5126">
        <w:rPr>
          <w:rFonts w:ascii="Times New Roman" w:eastAsia="MS ??" w:hAnsi="Times New Roman" w:cs="Times New Roman"/>
          <w:b/>
          <w:lang w:val="lt-LT"/>
        </w:rPr>
        <w:t>2.</w:t>
      </w:r>
      <w:r w:rsidRPr="00AB5126">
        <w:rPr>
          <w:rFonts w:ascii="Times New Roman" w:eastAsia="MS ??" w:hAnsi="Times New Roman" w:cs="Times New Roman"/>
          <w:b/>
          <w:lang w:val="lt-LT"/>
        </w:rPr>
        <w:tab/>
        <w:t>Kas žinotina prieš vartojant Leukeran</w:t>
      </w:r>
      <w:bookmarkEnd w:id="11"/>
      <w:bookmarkEnd w:id="12"/>
    </w:p>
    <w:p w14:paraId="47E9A179" w14:textId="77777777" w:rsidR="008A3691" w:rsidRPr="00AB5126" w:rsidRDefault="008A3691" w:rsidP="00AB5126">
      <w:pPr>
        <w:spacing w:after="0" w:line="240" w:lineRule="auto"/>
        <w:jc w:val="both"/>
        <w:rPr>
          <w:rFonts w:ascii="Times New Roman" w:eastAsia="MS ??" w:hAnsi="Times New Roman" w:cs="Times New Roman"/>
          <w:lang w:val="lt-LT"/>
        </w:rPr>
      </w:pPr>
    </w:p>
    <w:p w14:paraId="68E47F63"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Leukeran vartoti draudžiama:</w:t>
      </w:r>
    </w:p>
    <w:p w14:paraId="20F7F067" w14:textId="77777777" w:rsidR="008A3691" w:rsidRPr="00AB5126" w:rsidRDefault="008A3691" w:rsidP="00AB5126">
      <w:pPr>
        <w:pStyle w:val="Sraopastraipa"/>
        <w:numPr>
          <w:ilvl w:val="0"/>
          <w:numId w:val="36"/>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jeigu yra alergija chlorambuciliui arba bet kuriai pagalbinei šio vaisto medžiagai (jos išvardytos 6 skyriuje).</w:t>
      </w:r>
    </w:p>
    <w:p w14:paraId="62CE676C" w14:textId="77777777" w:rsidR="008A3691" w:rsidRPr="00AB5126" w:rsidRDefault="008A3691" w:rsidP="00AB5126">
      <w:pPr>
        <w:spacing w:after="0" w:line="240" w:lineRule="auto"/>
        <w:jc w:val="both"/>
        <w:rPr>
          <w:rFonts w:ascii="Times New Roman" w:eastAsia="MS ??" w:hAnsi="Times New Roman" w:cs="Times New Roman"/>
          <w:lang w:val="lt-LT"/>
        </w:rPr>
      </w:pPr>
    </w:p>
    <w:p w14:paraId="2362896E" w14:textId="77777777" w:rsidR="008A3691" w:rsidRPr="00AB5126" w:rsidRDefault="008A3691" w:rsidP="00AB5126">
      <w:pPr>
        <w:spacing w:after="0" w:line="240" w:lineRule="auto"/>
        <w:jc w:val="both"/>
        <w:rPr>
          <w:rFonts w:ascii="Times New Roman" w:eastAsia="MS ??" w:hAnsi="Times New Roman" w:cs="Times New Roman"/>
          <w:lang w:val="lt-LT"/>
        </w:rPr>
      </w:pPr>
      <w:r w:rsidRPr="00AB5126">
        <w:rPr>
          <w:rFonts w:ascii="Times New Roman" w:eastAsia="MS ??" w:hAnsi="Times New Roman" w:cs="Times New Roman"/>
          <w:lang w:val="lt-LT"/>
        </w:rPr>
        <w:t>Jeigu nesate tikri, tai prieš vartodami Leukeran pasikalbėkite su gydytoju.</w:t>
      </w:r>
    </w:p>
    <w:p w14:paraId="163F09B8" w14:textId="77777777" w:rsidR="008A3691" w:rsidRPr="00AB5126" w:rsidRDefault="008A3691" w:rsidP="00AB5126">
      <w:pPr>
        <w:spacing w:after="0" w:line="240" w:lineRule="auto"/>
        <w:jc w:val="both"/>
        <w:rPr>
          <w:rFonts w:ascii="Times New Roman" w:eastAsia="MS ??" w:hAnsi="Times New Roman" w:cs="Times New Roman"/>
          <w:b/>
          <w:lang w:val="lt-LT"/>
        </w:rPr>
      </w:pPr>
    </w:p>
    <w:p w14:paraId="0B6499A2"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Įspėjimai ir atsargumo priemonės</w:t>
      </w:r>
    </w:p>
    <w:p w14:paraId="2D66A1C3" w14:textId="16411A5F"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Pasitarkite su gydytoju arba slaugytoj</w:t>
      </w:r>
      <w:r w:rsidR="00FA7497" w:rsidRPr="00AB5126">
        <w:rPr>
          <w:rFonts w:ascii="Times New Roman" w:eastAsia="MS ??" w:hAnsi="Times New Roman" w:cs="Times New Roman"/>
          <w:lang w:val="lt-LT"/>
        </w:rPr>
        <w:t>u</w:t>
      </w:r>
      <w:r w:rsidRPr="00AB5126">
        <w:rPr>
          <w:rFonts w:ascii="Times New Roman" w:eastAsia="MS ??" w:hAnsi="Times New Roman" w:cs="Times New Roman"/>
          <w:lang w:val="lt-LT"/>
        </w:rPr>
        <w:t>, prieš pradėdami vartoti Leukeran, jeigu:</w:t>
      </w:r>
    </w:p>
    <w:p w14:paraId="55587B5F" w14:textId="77777777" w:rsidR="008A3691" w:rsidRPr="00AB5126" w:rsidRDefault="008A3691" w:rsidP="00AB5126">
      <w:pPr>
        <w:pStyle w:val="Sraopastraipa"/>
        <w:numPr>
          <w:ilvl w:val="0"/>
          <w:numId w:val="36"/>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Jums gali būti atliekama kaulų čiulpų transplantacija (autologinė kamieninių ląstelių transplantacija), nes ilgalaikis Leukeran vartojimas gali sumažinti kamieninių ląstelių kiekį;</w:t>
      </w:r>
    </w:p>
    <w:p w14:paraId="3E81DAEE" w14:textId="77777777" w:rsidR="008A3691" w:rsidRPr="00AB5126" w:rsidRDefault="008A3691" w:rsidP="00AB5126">
      <w:pPr>
        <w:pStyle w:val="Sraopastraipa"/>
        <w:numPr>
          <w:ilvl w:val="0"/>
          <w:numId w:val="36"/>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Jūs sergate kepenų ar inkstų liga;</w:t>
      </w:r>
    </w:p>
    <w:p w14:paraId="16B8BA20" w14:textId="77777777" w:rsidR="008A3691" w:rsidRPr="00AB5126" w:rsidRDefault="008A3691" w:rsidP="00AB5126">
      <w:pPr>
        <w:pStyle w:val="Sraopastraipa"/>
        <w:numPr>
          <w:ilvl w:val="0"/>
          <w:numId w:val="36"/>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lastRenderedPageBreak/>
        <w:t>sergate inkstų liga (nefroziniu sindromu), Jums buvo taikytas aukšto pulso mažinimo dozių režimas arba kada nors yra buvę priepuolių ar konvulsijų. Jeigu Jums kada nors yra buvę priepuolių ar konvulsijų, vartojant Leukeran gali būti didesnė jų rizika;</w:t>
      </w:r>
    </w:p>
    <w:p w14:paraId="47C9130C" w14:textId="77777777" w:rsidR="008A3691" w:rsidRPr="00AB5126" w:rsidRDefault="008A3691" w:rsidP="00AB5126">
      <w:pPr>
        <w:pStyle w:val="Sraopastraipa"/>
        <w:numPr>
          <w:ilvl w:val="0"/>
          <w:numId w:val="36"/>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neseniai buvote paskiepyti arba ruošiatės skiepytis gyvomis vakcinomis (žr. „Kiti vaistai ir Leukeran“), kadangi Leukeran gali sumažinti organizmo gebėjimą kovoti su infekcijomis;</w:t>
      </w:r>
    </w:p>
    <w:p w14:paraId="07ECA0C2" w14:textId="2D0BCBC4" w:rsidR="008A3691" w:rsidRPr="00AB5126" w:rsidRDefault="008A3691" w:rsidP="00AB5126">
      <w:pPr>
        <w:pStyle w:val="Sraopastraipa"/>
        <w:numPr>
          <w:ilvl w:val="0"/>
          <w:numId w:val="36"/>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Jūs šiuo metu gydotės ar nesen</w:t>
      </w:r>
      <w:r w:rsidR="00FA7497" w:rsidRPr="00AB5126">
        <w:rPr>
          <w:rFonts w:ascii="Times New Roman" w:eastAsia="MS ??" w:hAnsi="Times New Roman" w:cs="Times New Roman"/>
          <w:lang w:val="lt-LT"/>
        </w:rPr>
        <w:t>i</w:t>
      </w:r>
      <w:r w:rsidRPr="00AB5126">
        <w:rPr>
          <w:rFonts w:ascii="Times New Roman" w:eastAsia="MS ??" w:hAnsi="Times New Roman" w:cs="Times New Roman"/>
          <w:lang w:val="lt-LT"/>
        </w:rPr>
        <w:t>ai gydėtės radioaktyviomis medžiagomis arba kitais citotoksiniais preparatais.</w:t>
      </w:r>
    </w:p>
    <w:p w14:paraId="1BDFED73"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 xml:space="preserve">Vartojant Leukeran, gali pasireikšti išbėrimas (Stivenso-Džonsono sindromas). Kadangi Leukeran gali slopinti kaulų čiulpus, gydymosi metu Jums bus atliekami kraujo tyrimai. </w:t>
      </w:r>
    </w:p>
    <w:p w14:paraId="78A50660"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Gali būti, kad vartojant Leukeran, ypač ilgą laiką, gali padidėti antrinio kraujo vėžio atsiradimo rizika. Daugeliu atvejų pacientams, kuriems toks vėžys atsiranda, kartu yra taikyta ir kito tipo chemoterapija arba tam tikra spindulinė terapija. Antrinio kraujo vėžio simptomai yra nuovargis, karščiavimas, infekcija ir kraujosruvos. Jei atsiranda kuris nors iš šių simptomų, nedelsdami pasakykite gydytojui (žr. 4 skyrių).</w:t>
      </w:r>
    </w:p>
    <w:p w14:paraId="6DF29A84" w14:textId="77777777" w:rsidR="008A3691" w:rsidRPr="00AB5126" w:rsidRDefault="008A3691" w:rsidP="00AB5126">
      <w:pPr>
        <w:tabs>
          <w:tab w:val="num" w:pos="360"/>
          <w:tab w:val="num" w:pos="720"/>
        </w:tabs>
        <w:spacing w:after="0" w:line="240" w:lineRule="auto"/>
        <w:ind w:left="540" w:hanging="540"/>
        <w:rPr>
          <w:rFonts w:ascii="Times New Roman" w:eastAsia="MS ??" w:hAnsi="Times New Roman" w:cs="Times New Roman"/>
          <w:lang w:val="lt-LT"/>
        </w:rPr>
      </w:pPr>
    </w:p>
    <w:p w14:paraId="0F1EADB8"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Kiti vaistai ir Leukeran</w:t>
      </w:r>
    </w:p>
    <w:p w14:paraId="26FB37BF" w14:textId="3EB8FCCD"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Jeigu vartojate arba neseniai vartojote kitų vaistų arba dėl to nesate tikri, apie tai pasakykite gydytojui:</w:t>
      </w:r>
    </w:p>
    <w:p w14:paraId="0E96744E" w14:textId="77777777" w:rsidR="008A3691" w:rsidRPr="00AB5126" w:rsidRDefault="008A3691" w:rsidP="00AB5126">
      <w:pPr>
        <w:pStyle w:val="Sraopastraipa"/>
        <w:numPr>
          <w:ilvl w:val="0"/>
          <w:numId w:val="37"/>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vakcinų, kuriose yra gyvų organizmų (pvz., geriamąją poliomielito, tymų, kiaulytės, raudonukės vakciną);</w:t>
      </w:r>
    </w:p>
    <w:p w14:paraId="3CF8869D" w14:textId="77777777" w:rsidR="008A3691" w:rsidRPr="00AB5126" w:rsidRDefault="008A3691" w:rsidP="00AB5126">
      <w:pPr>
        <w:pStyle w:val="Sraopastraipa"/>
        <w:numPr>
          <w:ilvl w:val="0"/>
          <w:numId w:val="37"/>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fludarabino, pentostatino arba kladribino, kurie yra kiti chemoterapiniai vaistai, galintys būti vartojami tam tikram kraujo vėžiui gydyti;</w:t>
      </w:r>
    </w:p>
    <w:p w14:paraId="25510A4E" w14:textId="77777777" w:rsidR="008A3691" w:rsidRPr="00AB5126" w:rsidRDefault="008A3691" w:rsidP="00AB5126">
      <w:pPr>
        <w:pStyle w:val="Sraopastraipa"/>
        <w:numPr>
          <w:ilvl w:val="0"/>
          <w:numId w:val="37"/>
        </w:numPr>
        <w:spacing w:after="0" w:line="240" w:lineRule="auto"/>
        <w:ind w:left="567" w:hanging="567"/>
        <w:rPr>
          <w:rFonts w:ascii="Times New Roman" w:eastAsia="MS ??" w:hAnsi="Times New Roman" w:cs="Times New Roman"/>
          <w:lang w:val="lt-LT"/>
        </w:rPr>
      </w:pPr>
      <w:r w:rsidRPr="00AB5126">
        <w:rPr>
          <w:rFonts w:ascii="Times New Roman" w:eastAsia="MS ??" w:hAnsi="Times New Roman" w:cs="Times New Roman"/>
          <w:lang w:val="lt-LT"/>
        </w:rPr>
        <w:t>fenilbutazono (reumatiniams sutrikimams ir podagrai gydyti naudojamas vaistas) toksinis poveikis gali padidėti vartojant su Leukeran.</w:t>
      </w:r>
    </w:p>
    <w:p w14:paraId="310520F0" w14:textId="77777777" w:rsidR="008A3691" w:rsidRPr="00AB5126" w:rsidRDefault="008A3691" w:rsidP="00AB5126">
      <w:pPr>
        <w:spacing w:after="0" w:line="240" w:lineRule="auto"/>
        <w:jc w:val="both"/>
        <w:rPr>
          <w:rFonts w:ascii="Times New Roman" w:eastAsia="MS ??" w:hAnsi="Times New Roman" w:cs="Times New Roman"/>
          <w:b/>
          <w:lang w:val="lt-LT"/>
        </w:rPr>
      </w:pPr>
    </w:p>
    <w:p w14:paraId="2CCD5F6B" w14:textId="77777777" w:rsidR="008A3691" w:rsidRPr="00AB5126" w:rsidRDefault="008A3691" w:rsidP="00AB5126">
      <w:pPr>
        <w:spacing w:after="0" w:line="240" w:lineRule="auto"/>
        <w:jc w:val="both"/>
        <w:rPr>
          <w:rFonts w:ascii="Times New Roman" w:eastAsia="MS ??" w:hAnsi="Times New Roman" w:cs="Times New Roman"/>
          <w:b/>
          <w:lang w:val="lt-LT"/>
        </w:rPr>
      </w:pPr>
      <w:r w:rsidRPr="00AB5126">
        <w:rPr>
          <w:rFonts w:ascii="Times New Roman" w:eastAsia="MS ??" w:hAnsi="Times New Roman" w:cs="Times New Roman"/>
          <w:b/>
          <w:lang w:val="lt-LT"/>
        </w:rPr>
        <w:t>Leukeran vartojimas su maistu</w:t>
      </w:r>
    </w:p>
    <w:p w14:paraId="5DD2699B" w14:textId="0AFE999E"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Leukeran tabletes vartokite kasdien nevalgius (mažiausiai vieną valandą iki valgio arba tris valandas po valgio).</w:t>
      </w:r>
      <w:r w:rsidR="00D02721" w:rsidRPr="00AB5126">
        <w:rPr>
          <w:rFonts w:ascii="Times New Roman" w:eastAsia="MS ??" w:hAnsi="Times New Roman" w:cs="Times New Roman"/>
          <w:lang w:val="lt-LT"/>
        </w:rPr>
        <w:t xml:space="preserve"> </w:t>
      </w:r>
      <w:r w:rsidRPr="00AB5126">
        <w:rPr>
          <w:rFonts w:ascii="Times New Roman" w:eastAsia="MS ??" w:hAnsi="Times New Roman" w:cs="Times New Roman"/>
          <w:lang w:val="lt-LT"/>
        </w:rPr>
        <w:t>Žr. 3 skyrių.</w:t>
      </w:r>
    </w:p>
    <w:p w14:paraId="6C2A4210" w14:textId="77777777" w:rsidR="008A3691" w:rsidRPr="00AB5126" w:rsidRDefault="008A3691" w:rsidP="00AB5126">
      <w:pPr>
        <w:spacing w:after="0" w:line="240" w:lineRule="auto"/>
        <w:jc w:val="both"/>
        <w:rPr>
          <w:rFonts w:ascii="Times New Roman" w:eastAsia="MS ??" w:hAnsi="Times New Roman" w:cs="Times New Roman"/>
          <w:b/>
          <w:lang w:val="lt-LT"/>
        </w:rPr>
      </w:pPr>
    </w:p>
    <w:p w14:paraId="2C354917"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Nėštumas, žindymo laikotarpis ir vaisingumas</w:t>
      </w:r>
    </w:p>
    <w:p w14:paraId="1341B2C7" w14:textId="77777777" w:rsidR="008A3691" w:rsidRPr="00AB5126" w:rsidRDefault="008A3691" w:rsidP="00AB5126">
      <w:pPr>
        <w:spacing w:after="0" w:line="240" w:lineRule="auto"/>
        <w:rPr>
          <w:rFonts w:ascii="Times New Roman" w:eastAsia="MS ??" w:hAnsi="Times New Roman" w:cs="Times New Roman"/>
          <w:u w:val="single"/>
          <w:lang w:val="lt-LT"/>
        </w:rPr>
      </w:pPr>
      <w:r w:rsidRPr="00AB5126">
        <w:rPr>
          <w:rFonts w:ascii="Times New Roman" w:eastAsia="MS ??" w:hAnsi="Times New Roman" w:cs="Times New Roman"/>
          <w:u w:val="single"/>
          <w:lang w:val="lt-LT"/>
        </w:rPr>
        <w:t>Nėštumas, žindymo laikotarpis</w:t>
      </w:r>
    </w:p>
    <w:p w14:paraId="5A743157"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Jeigu esate nėščia, žindote kūdikį, manote, kad galbūt esate nėščia arba planuojate pastoti, tai prieš vartodama šį vaistą, pasitarkite gydytoju.</w:t>
      </w:r>
    </w:p>
    <w:p w14:paraId="3695C786"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Jei planuojate susilaukti vaikų, neturėtumėte vartoti Leukeran. Tai galioja tiek vyrams, tiek moterims. Gydyti Leukeran nėštumo metu nerekomenduojama todėl, kad jis gali būti labai žalingas negimusiam kūdikiui.</w:t>
      </w:r>
    </w:p>
    <w:p w14:paraId="2B142F41"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Vartodama Leukeran neturėtumėte žindyti.</w:t>
      </w:r>
    </w:p>
    <w:p w14:paraId="4065A6B5" w14:textId="77777777" w:rsidR="008A3691" w:rsidRPr="00AB5126" w:rsidRDefault="008A3691" w:rsidP="00AB5126">
      <w:pPr>
        <w:spacing w:after="0" w:line="240" w:lineRule="auto"/>
        <w:rPr>
          <w:rFonts w:ascii="Times New Roman" w:eastAsia="MS ??" w:hAnsi="Times New Roman" w:cs="Times New Roman"/>
          <w:lang w:val="lt-LT"/>
        </w:rPr>
      </w:pPr>
    </w:p>
    <w:p w14:paraId="16B93C48" w14:textId="77777777" w:rsidR="008A3691" w:rsidRPr="00AB5126" w:rsidRDefault="008A3691" w:rsidP="00AB5126">
      <w:pPr>
        <w:spacing w:after="0" w:line="240" w:lineRule="auto"/>
        <w:rPr>
          <w:rFonts w:ascii="Times New Roman" w:eastAsia="MS ??" w:hAnsi="Times New Roman" w:cs="Times New Roman"/>
          <w:bCs/>
          <w:u w:val="single"/>
          <w:lang w:val="lt-LT"/>
        </w:rPr>
      </w:pPr>
      <w:r w:rsidRPr="00AB5126">
        <w:rPr>
          <w:rFonts w:ascii="Times New Roman" w:eastAsia="MS ??" w:hAnsi="Times New Roman" w:cs="Times New Roman"/>
          <w:bCs/>
          <w:u w:val="single"/>
          <w:lang w:val="lt-LT"/>
        </w:rPr>
        <w:t>Vaisingumas</w:t>
      </w:r>
    </w:p>
    <w:p w14:paraId="5B4A576B" w14:textId="77777777" w:rsidR="008A3691" w:rsidRPr="00AB5126" w:rsidRDefault="008A3691" w:rsidP="00AB5126">
      <w:pPr>
        <w:tabs>
          <w:tab w:val="num" w:pos="720"/>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Leukeran gali pažeisti kiaušides arba spermą, o tai gali sukelti nevaisingumą (negalėjimą susilaukti kūdikio). Moterims gali nutrūkti mėnesinės (amenorėja), o vyrams gali visiškai nutrūkti spermatozoidų gamyba (azoospermija).</w:t>
      </w:r>
    </w:p>
    <w:p w14:paraId="4E0885BA" w14:textId="77777777" w:rsidR="008A3691" w:rsidRPr="00AB5126" w:rsidRDefault="008A3691" w:rsidP="00AB5126">
      <w:pPr>
        <w:tabs>
          <w:tab w:val="num" w:pos="720"/>
        </w:tabs>
        <w:spacing w:after="0" w:line="240" w:lineRule="auto"/>
        <w:rPr>
          <w:rFonts w:ascii="Times New Roman" w:eastAsia="MS ??" w:hAnsi="Times New Roman" w:cs="Times New Roman"/>
          <w:lang w:val="lt-LT"/>
        </w:rPr>
      </w:pPr>
    </w:p>
    <w:p w14:paraId="37FF12F4" w14:textId="77777777" w:rsidR="008A3691" w:rsidRPr="00AB5126" w:rsidRDefault="008A3691" w:rsidP="00AB5126">
      <w:pPr>
        <w:tabs>
          <w:tab w:val="num" w:pos="720"/>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Todėl, kol Jūs ar Jūsų partneris vartoja Leukeran tabletes, privalote naudoti patikimas kontraceptines priemones nėštumui išvengti. Teiraukitės patarimo iš gydytojo.</w:t>
      </w:r>
    </w:p>
    <w:p w14:paraId="4F86E113" w14:textId="77777777" w:rsidR="008A3691" w:rsidRPr="00AB5126" w:rsidRDefault="008A3691" w:rsidP="00AB5126">
      <w:pPr>
        <w:spacing w:after="0" w:line="240" w:lineRule="auto"/>
        <w:rPr>
          <w:rFonts w:ascii="Times New Roman" w:eastAsia="MS ??" w:hAnsi="Times New Roman" w:cs="Times New Roman"/>
          <w:lang w:val="lt-LT"/>
        </w:rPr>
      </w:pPr>
    </w:p>
    <w:p w14:paraId="047565DB" w14:textId="77777777" w:rsidR="008A3691" w:rsidRPr="00AB5126" w:rsidRDefault="008A3691" w:rsidP="00AB5126">
      <w:pPr>
        <w:spacing w:after="0" w:line="240" w:lineRule="auto"/>
        <w:jc w:val="both"/>
        <w:rPr>
          <w:rFonts w:ascii="Times New Roman" w:eastAsia="MS ??" w:hAnsi="Times New Roman" w:cs="Times New Roman"/>
          <w:b/>
          <w:lang w:val="lt-LT"/>
        </w:rPr>
      </w:pPr>
      <w:bookmarkStart w:id="13" w:name="_Toc129243141"/>
      <w:bookmarkStart w:id="14" w:name="_Toc129243266"/>
      <w:r w:rsidRPr="00AB5126">
        <w:rPr>
          <w:rFonts w:ascii="Times New Roman" w:eastAsia="MS ??" w:hAnsi="Times New Roman" w:cs="Times New Roman"/>
          <w:b/>
          <w:lang w:val="lt-LT"/>
        </w:rPr>
        <w:t>Vairavimas ir mechanizmų valdymas</w:t>
      </w:r>
    </w:p>
    <w:p w14:paraId="26D12EC5" w14:textId="59C70D14" w:rsidR="008A3691" w:rsidRPr="00AB5126" w:rsidRDefault="008A3691" w:rsidP="00AB5126">
      <w:pPr>
        <w:tabs>
          <w:tab w:val="left" w:pos="540"/>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Neturima informacijos apie chlorambucilio poveikį gebėjimui vairuoti ir valdyti mechanizmus.</w:t>
      </w:r>
    </w:p>
    <w:p w14:paraId="41FBF57C" w14:textId="77777777" w:rsidR="008A3691" w:rsidRPr="00AB5126" w:rsidRDefault="008A3691" w:rsidP="00AB5126">
      <w:pPr>
        <w:spacing w:after="0" w:line="240" w:lineRule="auto"/>
        <w:jc w:val="both"/>
        <w:rPr>
          <w:rFonts w:ascii="Times New Roman" w:eastAsia="MS ??" w:hAnsi="Times New Roman" w:cs="Times New Roman"/>
          <w:b/>
          <w:lang w:val="lt-LT"/>
        </w:rPr>
      </w:pPr>
    </w:p>
    <w:p w14:paraId="7A057F8B" w14:textId="77777777" w:rsidR="008A3691" w:rsidRPr="00AB5126" w:rsidRDefault="008A3691" w:rsidP="00AB5126">
      <w:pPr>
        <w:numPr>
          <w:ilvl w:val="12"/>
          <w:numId w:val="0"/>
        </w:numPr>
        <w:spacing w:after="0" w:line="240" w:lineRule="auto"/>
        <w:ind w:right="-2"/>
        <w:rPr>
          <w:rFonts w:ascii="Times New Roman" w:eastAsia="MS ??" w:hAnsi="Times New Roman" w:cs="Times New Roman"/>
          <w:lang w:val="lt-LT"/>
        </w:rPr>
      </w:pPr>
      <w:r w:rsidRPr="00AB5126">
        <w:rPr>
          <w:rFonts w:ascii="Times New Roman" w:eastAsia="MS ??" w:hAnsi="Times New Roman" w:cs="Times New Roman"/>
          <w:b/>
          <w:lang w:val="lt-LT"/>
        </w:rPr>
        <w:t>Leukeran sudėtyje yra laktozės</w:t>
      </w:r>
    </w:p>
    <w:p w14:paraId="3FFAEE1C" w14:textId="77777777" w:rsidR="008A3691" w:rsidRPr="00AB5126" w:rsidRDefault="008A3691" w:rsidP="00AB5126">
      <w:pPr>
        <w:autoSpaceDE w:val="0"/>
        <w:autoSpaceDN w:val="0"/>
        <w:adjustRightInd w:val="0"/>
        <w:spacing w:after="0" w:line="240" w:lineRule="auto"/>
        <w:rPr>
          <w:rFonts w:ascii="Times New Roman" w:eastAsia="MS ??" w:hAnsi="Times New Roman" w:cs="Times New Roman"/>
          <w:lang w:val="lt-LT" w:eastAsia="lt-LT"/>
        </w:rPr>
      </w:pPr>
      <w:r w:rsidRPr="00AB5126">
        <w:rPr>
          <w:rFonts w:ascii="Times New Roman" w:eastAsia="MS ??" w:hAnsi="Times New Roman" w:cs="Times New Roman"/>
          <w:lang w:val="lt-LT" w:eastAsia="lt-LT"/>
        </w:rPr>
        <w:t>Jeigu gydytojas Jums yra sakęs, kad netoleruojate kokių nors angliavandenių, kreipkitės į jį prieš pradėdami vartoti šį vaistą.</w:t>
      </w:r>
    </w:p>
    <w:p w14:paraId="188D7055" w14:textId="77777777" w:rsidR="008A3691" w:rsidRPr="00AB5126" w:rsidRDefault="008A3691" w:rsidP="00AB5126">
      <w:pPr>
        <w:autoSpaceDE w:val="0"/>
        <w:autoSpaceDN w:val="0"/>
        <w:adjustRightInd w:val="0"/>
        <w:spacing w:after="0" w:line="240" w:lineRule="auto"/>
        <w:rPr>
          <w:rFonts w:ascii="Times New Roman" w:eastAsia="MS ??" w:hAnsi="Times New Roman" w:cs="Times New Roman"/>
          <w:lang w:val="lt-LT" w:eastAsia="lt-LT"/>
        </w:rPr>
      </w:pPr>
    </w:p>
    <w:p w14:paraId="051B1D49" w14:textId="77777777" w:rsidR="008A3691" w:rsidRPr="00AB5126" w:rsidRDefault="008A3691" w:rsidP="00AB5126">
      <w:pPr>
        <w:autoSpaceDE w:val="0"/>
        <w:autoSpaceDN w:val="0"/>
        <w:adjustRightInd w:val="0"/>
        <w:spacing w:after="0" w:line="240" w:lineRule="auto"/>
        <w:rPr>
          <w:rFonts w:ascii="Times New Roman" w:eastAsia="MS ??" w:hAnsi="Times New Roman" w:cs="Times New Roman"/>
          <w:lang w:val="lt-LT" w:eastAsia="lt-LT"/>
        </w:rPr>
      </w:pPr>
    </w:p>
    <w:p w14:paraId="7C3F3A08" w14:textId="77777777" w:rsidR="008A3691" w:rsidRPr="00AB5126" w:rsidRDefault="008A3691" w:rsidP="00AB5126">
      <w:pPr>
        <w:spacing w:after="0" w:line="240" w:lineRule="auto"/>
        <w:jc w:val="both"/>
        <w:rPr>
          <w:rFonts w:ascii="Times New Roman" w:eastAsia="MS ??" w:hAnsi="Times New Roman" w:cs="Times New Roman"/>
          <w:b/>
          <w:lang w:val="lt-LT"/>
        </w:rPr>
      </w:pPr>
      <w:r w:rsidRPr="00AB5126">
        <w:rPr>
          <w:rFonts w:ascii="Times New Roman" w:eastAsia="MS ??" w:hAnsi="Times New Roman" w:cs="Times New Roman"/>
          <w:b/>
          <w:lang w:val="lt-LT"/>
        </w:rPr>
        <w:t>3.</w:t>
      </w:r>
      <w:r w:rsidRPr="00AB5126">
        <w:rPr>
          <w:rFonts w:ascii="Times New Roman" w:eastAsia="MS ??" w:hAnsi="Times New Roman" w:cs="Times New Roman"/>
          <w:b/>
          <w:lang w:val="lt-LT"/>
        </w:rPr>
        <w:tab/>
        <w:t>Kaip vartoti Leukeran</w:t>
      </w:r>
      <w:bookmarkEnd w:id="13"/>
      <w:bookmarkEnd w:id="14"/>
    </w:p>
    <w:p w14:paraId="20A22DCF" w14:textId="77777777" w:rsidR="008A3691" w:rsidRPr="00AB5126" w:rsidRDefault="008A3691" w:rsidP="00AB5126">
      <w:pPr>
        <w:spacing w:after="0" w:line="240" w:lineRule="auto"/>
        <w:rPr>
          <w:rFonts w:ascii="Times New Roman" w:eastAsia="MS ??" w:hAnsi="Times New Roman" w:cs="Times New Roman"/>
          <w:lang w:val="lt-LT"/>
        </w:rPr>
      </w:pPr>
    </w:p>
    <w:p w14:paraId="08C41D11"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Visada vartokite šį vaistą tiksliai kaip nurodė gydytojas. Jeigu abejojate, kreipkitės į gydytoją.</w:t>
      </w:r>
    </w:p>
    <w:p w14:paraId="669BD7DC" w14:textId="77777777" w:rsidR="008A3691" w:rsidRPr="00AB5126" w:rsidRDefault="008A3691" w:rsidP="00AB5126">
      <w:pPr>
        <w:spacing w:after="0" w:line="240" w:lineRule="auto"/>
        <w:rPr>
          <w:rFonts w:ascii="Times New Roman" w:eastAsia="MS ??" w:hAnsi="Times New Roman" w:cs="Times New Roman"/>
          <w:lang w:val="lt-LT"/>
        </w:rPr>
      </w:pPr>
    </w:p>
    <w:p w14:paraId="03B50617" w14:textId="6BCE26CD"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lastRenderedPageBreak/>
        <w:t>Jums turėtų skirti tik gydytojas specialistas, turintis vėžio gydymo patirties.</w:t>
      </w:r>
    </w:p>
    <w:p w14:paraId="52B75ACC"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Gydytojas patars, kiek šio vaisto ir kaip dažnai vartoti. Jūsų dozė skaičiuojama atsižvelgiant į kūno masę ir ligą.</w:t>
      </w:r>
    </w:p>
    <w:p w14:paraId="5F233806"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Leukeran yra geriamas ir turėtų būti vartojamas kasdien, tuščiu skrandžiu (bent vieną valandą prieš valgį arba tris valandas po valgio).</w:t>
      </w:r>
    </w:p>
    <w:p w14:paraId="652917F1"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Užgerkite tabletes stikline vandens.</w:t>
      </w:r>
    </w:p>
    <w:p w14:paraId="7488699D" w14:textId="5EB37211"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Nelaužykite, netraiškykite ir nekramtykite tablečių.</w:t>
      </w:r>
    </w:p>
    <w:p w14:paraId="3048AFE9" w14:textId="77777777" w:rsidR="008A3691" w:rsidRPr="00AB5126" w:rsidRDefault="008A3691" w:rsidP="00AB5126">
      <w:pPr>
        <w:tabs>
          <w:tab w:val="left" w:pos="567"/>
        </w:tabs>
        <w:spacing w:after="0" w:line="240" w:lineRule="auto"/>
        <w:rPr>
          <w:rFonts w:ascii="Times New Roman" w:eastAsia="MS ??" w:hAnsi="Times New Roman" w:cs="Times New Roman"/>
          <w:lang w:val="lt-LT"/>
        </w:rPr>
      </w:pPr>
    </w:p>
    <w:p w14:paraId="6F914B7E" w14:textId="77777777" w:rsidR="008A3691" w:rsidRPr="00AB5126" w:rsidRDefault="008A3691" w:rsidP="00AB5126">
      <w:pPr>
        <w:tabs>
          <w:tab w:val="left" w:pos="567"/>
        </w:tabs>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Leukeran dozė priklauso nuo Jūsų ligos tipo (žr. 1 skyrių).</w:t>
      </w:r>
    </w:p>
    <w:p w14:paraId="340A1669"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Gydytojas gali pakeisti dozę gydymo metu, atsižvelgdamas į Jūsų poreikius. Vaisto dozė kartais gali būti pakeista, jeigu esate vyresnio amžiaus arba turite kepenų sutrikimų. Jei esate vyresnio amžiaus, gydymo metu gali būti stebima Jūsų inkstų ar kepenų veikla.</w:t>
      </w:r>
    </w:p>
    <w:p w14:paraId="020A9AE2"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Gydant Leukeran gydytojas gali reguliariai atlikti kraujo tyrimus, kad patikrintų ląstelių kiekį kraujyje, o vaisto dozė gali būti atitinkamai koreguojama.</w:t>
      </w:r>
    </w:p>
    <w:p w14:paraId="6BE47052" w14:textId="77777777" w:rsidR="008A3691" w:rsidRPr="00AB5126" w:rsidRDefault="008A3691" w:rsidP="00AB5126">
      <w:pPr>
        <w:spacing w:after="0" w:line="240" w:lineRule="auto"/>
        <w:rPr>
          <w:rFonts w:ascii="Times New Roman" w:eastAsia="MS ??" w:hAnsi="Times New Roman" w:cs="Times New Roman"/>
          <w:lang w:val="lt-LT"/>
        </w:rPr>
      </w:pPr>
    </w:p>
    <w:p w14:paraId="35B5D7AD"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Hodžkino liga</w:t>
      </w:r>
    </w:p>
    <w:p w14:paraId="1C1FE92F"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Įprasta dozė yra 0,2 mg vienam Jūsų kūno masės kilogramui per parą suaugusiesiems ir vaikams.</w:t>
      </w:r>
    </w:p>
    <w:p w14:paraId="0F4161AE" w14:textId="77777777" w:rsidR="008A3691" w:rsidRPr="00AB5126" w:rsidRDefault="008A3691" w:rsidP="00AB5126">
      <w:pPr>
        <w:autoSpaceDE w:val="0"/>
        <w:autoSpaceDN w:val="0"/>
        <w:adjustRightInd w:val="0"/>
        <w:spacing w:after="0" w:line="240" w:lineRule="auto"/>
        <w:rPr>
          <w:rFonts w:ascii="Times New Roman" w:eastAsia="SimSun" w:hAnsi="Times New Roman" w:cs="Times New Roman"/>
          <w:color w:val="000000"/>
          <w:lang w:val="lt-LT"/>
        </w:rPr>
      </w:pPr>
    </w:p>
    <w:p w14:paraId="5A4D0D20"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Ne Hodžkino limfoma</w:t>
      </w:r>
    </w:p>
    <w:p w14:paraId="58FD7850"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Įprasta dozė yra nuo 0,1 mg iki 0,2 mg vienam Jūsų kūno masės kilogramui per parą suaugusiesiems ir vaikams.</w:t>
      </w:r>
    </w:p>
    <w:p w14:paraId="0EFD804A" w14:textId="77777777" w:rsidR="008A3691" w:rsidRPr="00AB5126" w:rsidRDefault="008A3691" w:rsidP="00AB5126">
      <w:pPr>
        <w:autoSpaceDE w:val="0"/>
        <w:autoSpaceDN w:val="0"/>
        <w:adjustRightInd w:val="0"/>
        <w:spacing w:after="0" w:line="240" w:lineRule="auto"/>
        <w:rPr>
          <w:rFonts w:ascii="Times New Roman" w:eastAsia="SimSun" w:hAnsi="Times New Roman" w:cs="Times New Roman"/>
          <w:color w:val="000000"/>
          <w:lang w:val="lt-LT"/>
        </w:rPr>
      </w:pPr>
    </w:p>
    <w:p w14:paraId="2E2F4796"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Lėtinė limfocitinė leukemija</w:t>
      </w:r>
    </w:p>
    <w:p w14:paraId="66DA21E0"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Įprasta pradinė dozė yra 0,15 mg vienam Jūsų kūno masės kilogramui per parą.</w:t>
      </w:r>
    </w:p>
    <w:p w14:paraId="59528D27" w14:textId="77777777" w:rsidR="008A3691" w:rsidRPr="00AB5126" w:rsidRDefault="008A3691" w:rsidP="00AB5126">
      <w:pPr>
        <w:spacing w:after="0" w:line="240" w:lineRule="auto"/>
        <w:rPr>
          <w:rFonts w:ascii="Times New Roman" w:eastAsia="MS ??" w:hAnsi="Times New Roman" w:cs="Times New Roman"/>
          <w:lang w:val="lt-LT"/>
        </w:rPr>
      </w:pPr>
    </w:p>
    <w:p w14:paraId="4EFDF7E5"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Valdenštremo makroglobulinemija</w:t>
      </w:r>
    </w:p>
    <w:p w14:paraId="001BE729"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Įprasta pradinė dozė yra nuo 6 mg iki 12 mg per parą. Kai kurie žmonės turi vartoti Leukeran ilgą laiką. Stropiai laikykitės gydytojo nurodymų.</w:t>
      </w:r>
    </w:p>
    <w:p w14:paraId="497FB0A3" w14:textId="77777777" w:rsidR="008A3691" w:rsidRPr="00AB5126" w:rsidRDefault="008A3691" w:rsidP="00AB5126">
      <w:pPr>
        <w:spacing w:after="0" w:line="240" w:lineRule="auto"/>
        <w:rPr>
          <w:rFonts w:ascii="Times New Roman" w:eastAsia="MS ??" w:hAnsi="Times New Roman" w:cs="Times New Roman"/>
          <w:lang w:val="lt-LT"/>
        </w:rPr>
      </w:pPr>
    </w:p>
    <w:p w14:paraId="42A84584"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Jei Jus ruošiamasi operuoti, pasakykite gydytojui arba anesteziologui, kad geriate Leukeran tabletes.</w:t>
      </w:r>
    </w:p>
    <w:p w14:paraId="4C7FBB2F" w14:textId="77777777" w:rsidR="008A3691" w:rsidRPr="00AB5126" w:rsidRDefault="008A3691" w:rsidP="00AB5126">
      <w:pPr>
        <w:spacing w:after="0" w:line="240" w:lineRule="auto"/>
        <w:jc w:val="both"/>
        <w:rPr>
          <w:rFonts w:ascii="Times New Roman" w:eastAsia="MS ??" w:hAnsi="Times New Roman" w:cs="Times New Roman"/>
          <w:lang w:val="lt-LT"/>
        </w:rPr>
      </w:pPr>
    </w:p>
    <w:p w14:paraId="5B3CD8EF" w14:textId="77777777" w:rsidR="008A3691" w:rsidRPr="00AB5126" w:rsidRDefault="008A3691" w:rsidP="00AB5126">
      <w:pPr>
        <w:spacing w:after="0" w:line="240" w:lineRule="auto"/>
        <w:jc w:val="both"/>
        <w:rPr>
          <w:rFonts w:ascii="Times New Roman" w:eastAsia="MS ??" w:hAnsi="Times New Roman" w:cs="Times New Roman"/>
          <w:b/>
          <w:lang w:val="lt-LT"/>
        </w:rPr>
      </w:pPr>
      <w:r w:rsidRPr="00AB5126">
        <w:rPr>
          <w:rFonts w:ascii="Times New Roman" w:eastAsia="MS ??" w:hAnsi="Times New Roman" w:cs="Times New Roman"/>
          <w:b/>
          <w:lang w:val="lt-LT"/>
        </w:rPr>
        <w:t>Vartojimas vaikams ir paaugliams</w:t>
      </w:r>
    </w:p>
    <w:p w14:paraId="485B2104" w14:textId="77777777" w:rsidR="008A3691" w:rsidRPr="00AB5126" w:rsidRDefault="008A3691" w:rsidP="00AB5126">
      <w:pPr>
        <w:spacing w:after="0" w:line="240" w:lineRule="auto"/>
        <w:jc w:val="both"/>
        <w:rPr>
          <w:rFonts w:ascii="Times New Roman" w:eastAsia="MS ??" w:hAnsi="Times New Roman" w:cs="Times New Roman"/>
          <w:lang w:val="lt-LT"/>
        </w:rPr>
      </w:pPr>
      <w:r w:rsidRPr="00AB5126">
        <w:rPr>
          <w:rFonts w:ascii="Times New Roman" w:eastAsia="MS ??" w:hAnsi="Times New Roman" w:cs="Times New Roman"/>
          <w:lang w:val="lt-LT"/>
        </w:rPr>
        <w:t>Vaistas dozuojamas panašiai kaip suaugusiems.</w:t>
      </w:r>
    </w:p>
    <w:p w14:paraId="6B0E6846" w14:textId="77777777" w:rsidR="008A3691" w:rsidRPr="00AB5126" w:rsidRDefault="008A3691" w:rsidP="00AB5126">
      <w:pPr>
        <w:spacing w:after="0" w:line="240" w:lineRule="auto"/>
        <w:jc w:val="both"/>
        <w:rPr>
          <w:rFonts w:ascii="Times New Roman" w:eastAsia="MS ??" w:hAnsi="Times New Roman" w:cs="Times New Roman"/>
          <w:b/>
          <w:lang w:val="lt-LT"/>
        </w:rPr>
      </w:pPr>
    </w:p>
    <w:p w14:paraId="22C32CC2"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Ką daryti pavartojus per didelę Leukeran dozę</w:t>
      </w:r>
    </w:p>
    <w:p w14:paraId="3498D489"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Neatidėliodami klauskite savo gydytojo, ką reikia nedelsiant daryti, arba kreipkitės į artimiausios ligoninės apsinuodijimų skyrių. Būtinai pasiimkite su savimi vaisto pakuotę, net jeigu joje nebeliko tablečių.</w:t>
      </w:r>
    </w:p>
    <w:p w14:paraId="661E5F3D" w14:textId="77777777" w:rsidR="008A3691" w:rsidRPr="00AB5126" w:rsidRDefault="008A3691" w:rsidP="00AB5126">
      <w:pPr>
        <w:spacing w:after="0" w:line="240" w:lineRule="auto"/>
        <w:jc w:val="both"/>
        <w:rPr>
          <w:rFonts w:ascii="Times New Roman" w:eastAsia="MS ??" w:hAnsi="Times New Roman" w:cs="Times New Roman"/>
          <w:b/>
          <w:lang w:val="lt-LT"/>
        </w:rPr>
      </w:pPr>
    </w:p>
    <w:p w14:paraId="36388E56"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Pamiršus pavartoti Leukeran</w:t>
      </w:r>
    </w:p>
    <w:p w14:paraId="32B957A7"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Pasakykite gydytojui. Negalima vartoti dvigubos dozės norint kompensuoti praleistą dozę.</w:t>
      </w:r>
    </w:p>
    <w:p w14:paraId="0B64766A" w14:textId="77777777" w:rsidR="008A3691" w:rsidRPr="00AB5126" w:rsidRDefault="008A3691" w:rsidP="00AB5126">
      <w:pPr>
        <w:spacing w:after="0" w:line="240" w:lineRule="auto"/>
        <w:jc w:val="both"/>
        <w:rPr>
          <w:rFonts w:ascii="Times New Roman" w:eastAsia="MS ??" w:hAnsi="Times New Roman" w:cs="Times New Roman"/>
          <w:b/>
          <w:lang w:val="lt-LT"/>
        </w:rPr>
      </w:pPr>
    </w:p>
    <w:p w14:paraId="281F84B2"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Nustojus vartoti Leukeran</w:t>
      </w:r>
    </w:p>
    <w:p w14:paraId="5C325F61"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Nenustokite vartoti Leukeran, jei gydytojas nenurodo.</w:t>
      </w:r>
    </w:p>
    <w:p w14:paraId="1381E75B"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Jeigu kiltų daugiau klausimų dėl šio vaisto vartojimo, kreipkitės į gydytoją arba slaugytoją.</w:t>
      </w:r>
    </w:p>
    <w:p w14:paraId="79953CBC" w14:textId="77777777" w:rsidR="008A3691" w:rsidRPr="00AB5126" w:rsidRDefault="008A3691" w:rsidP="00AB5126">
      <w:pPr>
        <w:spacing w:after="0" w:line="240" w:lineRule="auto"/>
        <w:jc w:val="both"/>
        <w:rPr>
          <w:rFonts w:ascii="Times New Roman" w:eastAsia="MS ??" w:hAnsi="Times New Roman" w:cs="Times New Roman"/>
          <w:b/>
          <w:lang w:val="lt-LT"/>
        </w:rPr>
      </w:pPr>
    </w:p>
    <w:p w14:paraId="6D47FEB7" w14:textId="77777777" w:rsidR="008A3691" w:rsidRPr="00AB5126" w:rsidRDefault="008A3691" w:rsidP="00AB5126">
      <w:pPr>
        <w:spacing w:after="0" w:line="240" w:lineRule="auto"/>
        <w:jc w:val="both"/>
        <w:rPr>
          <w:rFonts w:ascii="Times New Roman" w:eastAsia="MS ??" w:hAnsi="Times New Roman" w:cs="Times New Roman"/>
          <w:b/>
          <w:lang w:val="lt-LT"/>
        </w:rPr>
      </w:pPr>
    </w:p>
    <w:p w14:paraId="7E03AD96" w14:textId="77777777" w:rsidR="008A3691" w:rsidRPr="00AB5126" w:rsidRDefault="008A3691" w:rsidP="00AB5126">
      <w:pPr>
        <w:tabs>
          <w:tab w:val="left" w:pos="540"/>
        </w:tabs>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4.</w:t>
      </w:r>
      <w:r w:rsidRPr="00AB5126">
        <w:rPr>
          <w:rFonts w:ascii="Times New Roman" w:eastAsia="MS ??" w:hAnsi="Times New Roman" w:cs="Times New Roman"/>
          <w:b/>
          <w:lang w:val="lt-LT"/>
        </w:rPr>
        <w:tab/>
        <w:t>Galimas šalutinis poveikis</w:t>
      </w:r>
    </w:p>
    <w:p w14:paraId="6E273E1D" w14:textId="77777777" w:rsidR="008A3691" w:rsidRPr="00AB5126" w:rsidRDefault="008A3691" w:rsidP="00AB5126">
      <w:pPr>
        <w:spacing w:after="0" w:line="240" w:lineRule="auto"/>
        <w:rPr>
          <w:rFonts w:ascii="Times New Roman" w:eastAsia="MS ??" w:hAnsi="Times New Roman" w:cs="Times New Roman"/>
          <w:lang w:val="lt-LT"/>
        </w:rPr>
      </w:pPr>
    </w:p>
    <w:p w14:paraId="7286CAA7"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Šis vaistas, kaip ir visi kiti, gali sukelti šalutinį poveikį, nors jis pasireiškia ne visiems žmonėms.</w:t>
      </w:r>
    </w:p>
    <w:p w14:paraId="38196D11" w14:textId="77777777" w:rsidR="008A3691" w:rsidRPr="00AB5126" w:rsidRDefault="008A3691" w:rsidP="00AB5126">
      <w:pPr>
        <w:numPr>
          <w:ilvl w:val="12"/>
          <w:numId w:val="0"/>
        </w:numPr>
        <w:spacing w:after="0" w:line="240" w:lineRule="auto"/>
        <w:ind w:right="-29"/>
        <w:rPr>
          <w:rFonts w:ascii="Times New Roman" w:eastAsia="MS ??" w:hAnsi="Times New Roman" w:cs="Times New Roman"/>
          <w:lang w:val="lt-LT"/>
        </w:rPr>
      </w:pPr>
    </w:p>
    <w:p w14:paraId="4279FD84" w14:textId="77777777" w:rsidR="008A3691" w:rsidRPr="00AB5126" w:rsidRDefault="008A3691" w:rsidP="00AB5126">
      <w:pPr>
        <w:numPr>
          <w:ilvl w:val="12"/>
          <w:numId w:val="0"/>
        </w:numPr>
        <w:spacing w:after="0" w:line="240" w:lineRule="auto"/>
        <w:ind w:right="-29"/>
        <w:rPr>
          <w:rFonts w:ascii="Times New Roman" w:eastAsia="MS ??" w:hAnsi="Times New Roman" w:cs="Times New Roman"/>
          <w:lang w:val="lt-LT"/>
        </w:rPr>
      </w:pPr>
      <w:r w:rsidRPr="00AB5126">
        <w:rPr>
          <w:rFonts w:ascii="Times New Roman" w:eastAsia="MS ??" w:hAnsi="Times New Roman" w:cs="Times New Roman"/>
          <w:b/>
          <w:lang w:val="lt-LT"/>
        </w:rPr>
        <w:t>Jeigu patiriate šiuos reiškinius, pasikalbėkite su gydytoju specialistu arba nedelsdami važiuokite į ligoninę:</w:t>
      </w:r>
    </w:p>
    <w:p w14:paraId="5CFF90B6"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bet kokių karščiavimo ar infekcijos požymių (gerklės, burnos perštėjimas arba šlapinimosi sutrikimai);</w:t>
      </w:r>
    </w:p>
    <w:p w14:paraId="535F7533"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lastRenderedPageBreak/>
        <w:t xml:space="preserve">bet kokios </w:t>
      </w:r>
      <w:r w:rsidRPr="00AB5126">
        <w:rPr>
          <w:rFonts w:ascii="Times New Roman" w:eastAsia="SimSun" w:hAnsi="Times New Roman" w:cs="Times New Roman"/>
          <w:b/>
          <w:color w:val="000000"/>
          <w:lang w:val="lt-LT"/>
        </w:rPr>
        <w:t xml:space="preserve">netikėtos </w:t>
      </w:r>
      <w:r w:rsidRPr="00AB5126">
        <w:rPr>
          <w:rFonts w:ascii="Times New Roman" w:eastAsia="SimSun" w:hAnsi="Times New Roman" w:cs="Times New Roman"/>
          <w:color w:val="000000"/>
          <w:lang w:val="lt-LT"/>
        </w:rPr>
        <w:t>kraujosruvos arba kraujavimas, nes tai gali reikšti, kad gaminama per mažai tam tikro tipo kraujo ląstelių;</w:t>
      </w:r>
    </w:p>
    <w:p w14:paraId="102012A0"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 xml:space="preserve">jeigu </w:t>
      </w:r>
      <w:r w:rsidRPr="00AB5126">
        <w:rPr>
          <w:rFonts w:ascii="Times New Roman" w:eastAsia="SimSun" w:hAnsi="Times New Roman" w:cs="Times New Roman"/>
          <w:b/>
          <w:color w:val="000000"/>
          <w:lang w:val="lt-LT"/>
        </w:rPr>
        <w:t>staiga</w:t>
      </w:r>
      <w:r w:rsidRPr="00AB5126">
        <w:rPr>
          <w:rFonts w:ascii="Times New Roman" w:eastAsia="SimSun" w:hAnsi="Times New Roman" w:cs="Times New Roman"/>
          <w:color w:val="000000"/>
          <w:lang w:val="lt-LT"/>
        </w:rPr>
        <w:t xml:space="preserve"> pasijuntate prastai (net jei temperatūra normali);</w:t>
      </w:r>
    </w:p>
    <w:p w14:paraId="39774996"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jeigu pradedate jaustis labai pavargę;</w:t>
      </w:r>
    </w:p>
    <w:p w14:paraId="304EC195"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jeigu pastebite raumenų nutirpimą ar susilpnėjimą;</w:t>
      </w:r>
    </w:p>
    <w:p w14:paraId="58652C8C"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jeigu ant odos atsiranda bėrimas, pūslės, peršti burna ar akys ir pakyla temperatūra.</w:t>
      </w:r>
    </w:p>
    <w:p w14:paraId="3C6AD246" w14:textId="77777777" w:rsidR="008A3691" w:rsidRPr="00AB5126" w:rsidRDefault="008A3691" w:rsidP="00AB5126">
      <w:pPr>
        <w:spacing w:after="0" w:line="240" w:lineRule="auto"/>
        <w:rPr>
          <w:rFonts w:ascii="Times New Roman" w:eastAsia="MS ??" w:hAnsi="Times New Roman" w:cs="Times New Roman"/>
          <w:lang w:val="lt-LT"/>
        </w:rPr>
      </w:pPr>
    </w:p>
    <w:p w14:paraId="691191FB" w14:textId="77777777" w:rsidR="008A3691" w:rsidRPr="00AB5126" w:rsidRDefault="008A3691" w:rsidP="00AB5126">
      <w:pPr>
        <w:spacing w:after="0" w:line="240" w:lineRule="auto"/>
        <w:rPr>
          <w:rFonts w:ascii="Times New Roman" w:eastAsia="MS ??" w:hAnsi="Times New Roman" w:cs="Times New Roman"/>
          <w:lang w:val="lt-LT"/>
        </w:rPr>
      </w:pPr>
      <w:r w:rsidRPr="00AB5126">
        <w:rPr>
          <w:rFonts w:ascii="Times New Roman" w:eastAsia="MS ??" w:hAnsi="Times New Roman" w:cs="Times New Roman"/>
          <w:lang w:val="lt-LT"/>
        </w:rPr>
        <w:t>Pasakykite gydytojui, jeigu pasireiškia toks šalutinis poveikis, kuris taip pat gali pasitaikyti vartojant šį vaistą:</w:t>
      </w:r>
    </w:p>
    <w:p w14:paraId="621A401E" w14:textId="77777777" w:rsidR="008A3691" w:rsidRPr="00AB5126" w:rsidRDefault="008A3691" w:rsidP="00AB5126">
      <w:pPr>
        <w:spacing w:after="0" w:line="240" w:lineRule="auto"/>
        <w:rPr>
          <w:rFonts w:ascii="Times New Roman" w:eastAsia="MS ??" w:hAnsi="Times New Roman" w:cs="Times New Roman"/>
          <w:lang w:val="lt-LT"/>
        </w:rPr>
      </w:pPr>
    </w:p>
    <w:p w14:paraId="241ABB5B"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 xml:space="preserve">Labai </w:t>
      </w:r>
      <w:r w:rsidRPr="00AB5126">
        <w:rPr>
          <w:rFonts w:ascii="Times New Roman" w:eastAsia="MS ??" w:hAnsi="Times New Roman" w:cs="Times New Roman"/>
          <w:b/>
          <w:bCs/>
          <w:lang w:val="lt-LT"/>
        </w:rPr>
        <w:t>dažni šalutinio poveikio reiškiniai (gali pasireikšti ne rečiau</w:t>
      </w:r>
      <w:r w:rsidRPr="00AB5126">
        <w:rPr>
          <w:rFonts w:ascii="Times New Roman" w:eastAsia="MS ??" w:hAnsi="Times New Roman" w:cs="Times New Roman"/>
          <w:b/>
          <w:lang w:val="lt-LT"/>
        </w:rPr>
        <w:t xml:space="preserve"> kaip 1 iš 10 </w:t>
      </w:r>
      <w:r w:rsidRPr="00AB5126">
        <w:rPr>
          <w:rFonts w:ascii="Times New Roman" w:eastAsia="MS ??" w:hAnsi="Times New Roman" w:cs="Times New Roman"/>
          <w:b/>
          <w:bCs/>
          <w:lang w:val="lt-LT"/>
        </w:rPr>
        <w:t>asmenų</w:t>
      </w:r>
      <w:r w:rsidRPr="00AB5126">
        <w:rPr>
          <w:rFonts w:ascii="Times New Roman" w:eastAsia="MS ??" w:hAnsi="Times New Roman" w:cs="Times New Roman"/>
          <w:b/>
          <w:lang w:val="lt-LT"/>
        </w:rPr>
        <w:t>)</w:t>
      </w:r>
    </w:p>
    <w:p w14:paraId="30926096"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kraujo ląstelių ir trombocitų kiekio sumažėjimas arba kaulų čiulpų slopinimas.</w:t>
      </w:r>
    </w:p>
    <w:p w14:paraId="7A901BC0" w14:textId="77777777" w:rsidR="008A3691" w:rsidRPr="00AB5126" w:rsidRDefault="008A3691" w:rsidP="00AB5126">
      <w:pPr>
        <w:spacing w:after="0" w:line="240" w:lineRule="auto"/>
        <w:rPr>
          <w:rFonts w:ascii="Times New Roman" w:eastAsia="MS ??" w:hAnsi="Times New Roman" w:cs="Times New Roman"/>
          <w:lang w:val="lt-LT"/>
        </w:rPr>
      </w:pPr>
    </w:p>
    <w:p w14:paraId="05859CF9"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bCs/>
          <w:lang w:val="lt-LT"/>
        </w:rPr>
        <w:t>Dažni šalutinio poveikio reiškiniai (gali pasireikšti rečiau</w:t>
      </w:r>
      <w:r w:rsidRPr="00AB5126">
        <w:rPr>
          <w:rFonts w:ascii="Times New Roman" w:eastAsia="MS ??" w:hAnsi="Times New Roman" w:cs="Times New Roman"/>
          <w:b/>
          <w:lang w:val="lt-LT"/>
        </w:rPr>
        <w:t xml:space="preserve"> kaip 1 iš 10 </w:t>
      </w:r>
      <w:r w:rsidRPr="00AB5126">
        <w:rPr>
          <w:rFonts w:ascii="Times New Roman" w:eastAsia="MS ??" w:hAnsi="Times New Roman" w:cs="Times New Roman"/>
          <w:b/>
          <w:bCs/>
          <w:lang w:val="lt-LT"/>
        </w:rPr>
        <w:t>asmenų</w:t>
      </w:r>
      <w:r w:rsidRPr="00AB5126">
        <w:rPr>
          <w:rFonts w:ascii="Times New Roman" w:eastAsia="MS ??" w:hAnsi="Times New Roman" w:cs="Times New Roman"/>
          <w:b/>
          <w:lang w:val="lt-LT"/>
        </w:rPr>
        <w:t>)</w:t>
      </w:r>
    </w:p>
    <w:p w14:paraId="71E3B89F"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pykinimas, vėmimas, viduriavimas ir burnos opos;</w:t>
      </w:r>
    </w:p>
    <w:p w14:paraId="482EA67E"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antrinis kraujo vėžys (ūmios antrinės piktybinės kraujo ligos);</w:t>
      </w:r>
    </w:p>
    <w:p w14:paraId="40B61DFE"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inkstų negalavimų, vadinamų nefroziniu sindromu, turinčių vaikų priepuoliai (konvulsijos);</w:t>
      </w:r>
    </w:p>
    <w:p w14:paraId="25A97A88" w14:textId="252BF016"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raudonųjų kraujo ląstelių kiekio sumažėjimas arba mažakraujystė, dėl kurios galite jaustis pavargę, silpni arba gali trūkti oro.</w:t>
      </w:r>
    </w:p>
    <w:p w14:paraId="71CE8467" w14:textId="77777777" w:rsidR="008A3691" w:rsidRPr="00AB5126" w:rsidRDefault="008A3691" w:rsidP="00AB5126">
      <w:pPr>
        <w:spacing w:after="0" w:line="240" w:lineRule="auto"/>
        <w:rPr>
          <w:rFonts w:ascii="Times New Roman" w:eastAsia="MS ??" w:hAnsi="Times New Roman" w:cs="Times New Roman"/>
          <w:b/>
          <w:lang w:val="lt-LT"/>
        </w:rPr>
      </w:pPr>
    </w:p>
    <w:p w14:paraId="1ABA4AD2"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bCs/>
          <w:lang w:val="lt-LT"/>
        </w:rPr>
        <w:t>Nedažni šalutinio poveikio reiškiniai (gali pasireikšti rečiau</w:t>
      </w:r>
      <w:r w:rsidRPr="00AB5126">
        <w:rPr>
          <w:rFonts w:ascii="Times New Roman" w:eastAsia="MS ??" w:hAnsi="Times New Roman" w:cs="Times New Roman"/>
          <w:b/>
          <w:lang w:val="lt-LT"/>
        </w:rPr>
        <w:t xml:space="preserve"> kaip 1 iš 100 </w:t>
      </w:r>
      <w:r w:rsidRPr="00AB5126">
        <w:rPr>
          <w:rFonts w:ascii="Times New Roman" w:eastAsia="MS ??" w:hAnsi="Times New Roman" w:cs="Times New Roman"/>
          <w:b/>
          <w:bCs/>
          <w:lang w:val="lt-LT"/>
        </w:rPr>
        <w:t>asmenų</w:t>
      </w:r>
      <w:r w:rsidRPr="00AB5126">
        <w:rPr>
          <w:rFonts w:ascii="Times New Roman" w:eastAsia="MS ??" w:hAnsi="Times New Roman" w:cs="Times New Roman"/>
          <w:b/>
          <w:lang w:val="lt-LT"/>
        </w:rPr>
        <w:t>)</w:t>
      </w:r>
    </w:p>
    <w:p w14:paraId="77D5273D"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išbėrimas.</w:t>
      </w:r>
    </w:p>
    <w:p w14:paraId="474F3DE7" w14:textId="77777777" w:rsidR="008A3691" w:rsidRPr="00AB5126" w:rsidRDefault="008A3691" w:rsidP="00AB5126">
      <w:pPr>
        <w:autoSpaceDE w:val="0"/>
        <w:autoSpaceDN w:val="0"/>
        <w:adjustRightInd w:val="0"/>
        <w:spacing w:after="0" w:line="240" w:lineRule="auto"/>
        <w:ind w:left="567"/>
        <w:rPr>
          <w:rFonts w:ascii="Times New Roman" w:eastAsia="SimSun" w:hAnsi="Times New Roman" w:cs="Times New Roman"/>
          <w:color w:val="000000"/>
          <w:lang w:val="lt-LT"/>
        </w:rPr>
      </w:pPr>
    </w:p>
    <w:p w14:paraId="4606B2BD"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bCs/>
          <w:lang w:val="lt-LT"/>
        </w:rPr>
        <w:t>Reti šalutinio poveikio reiškiniai (gali pasireikšti rečiau</w:t>
      </w:r>
      <w:r w:rsidRPr="00AB5126">
        <w:rPr>
          <w:rFonts w:ascii="Times New Roman" w:eastAsia="MS ??" w:hAnsi="Times New Roman" w:cs="Times New Roman"/>
          <w:b/>
          <w:lang w:val="lt-LT"/>
        </w:rPr>
        <w:t xml:space="preserve"> kaip 1 iš 1 000 </w:t>
      </w:r>
      <w:r w:rsidRPr="00AB5126">
        <w:rPr>
          <w:rFonts w:ascii="Times New Roman" w:eastAsia="MS ??" w:hAnsi="Times New Roman" w:cs="Times New Roman"/>
          <w:b/>
          <w:bCs/>
          <w:lang w:val="lt-LT"/>
        </w:rPr>
        <w:t>asmenų</w:t>
      </w:r>
      <w:r w:rsidRPr="00AB5126">
        <w:rPr>
          <w:rFonts w:ascii="Times New Roman" w:eastAsia="MS ??" w:hAnsi="Times New Roman" w:cs="Times New Roman"/>
          <w:b/>
          <w:lang w:val="lt-LT"/>
        </w:rPr>
        <w:t>)</w:t>
      </w:r>
    </w:p>
    <w:p w14:paraId="0A03E51D"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akių baltymų ar odos pageltimas (gelta);</w:t>
      </w:r>
    </w:p>
    <w:p w14:paraId="527944F4"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alergijos simptomai, pvz., odos guzai, dilgėlinė (urtikarija) arba audinių patinimas (edema);</w:t>
      </w:r>
    </w:p>
    <w:p w14:paraId="1157200E"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gauta pranešimų, kad odos bėrimas progresuoja į sunkias būkles, įskaitant Stivenso ir Džonsono sindromą ir toksinę epidermio nekrolizę. Šios dvi sunkios odos ligos formos sukelia bėrimą, odos lupimąsi ir gleivinių opas;</w:t>
      </w:r>
    </w:p>
    <w:p w14:paraId="567583A3"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karščiavimas;</w:t>
      </w:r>
    </w:p>
    <w:p w14:paraId="7547FA26"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priepuolis arba konvulsijos;</w:t>
      </w:r>
    </w:p>
    <w:p w14:paraId="65548042"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kepenų pažeidimas / sužalojimas (toksinis poveikis kepenims).</w:t>
      </w:r>
    </w:p>
    <w:p w14:paraId="75C958F0" w14:textId="77777777" w:rsidR="008A3691" w:rsidRPr="00AB5126" w:rsidRDefault="008A3691" w:rsidP="00AB5126">
      <w:pPr>
        <w:spacing w:after="0" w:line="240" w:lineRule="auto"/>
        <w:rPr>
          <w:rFonts w:ascii="Times New Roman" w:eastAsia="MS ??" w:hAnsi="Times New Roman" w:cs="Times New Roman"/>
          <w:lang w:val="lt-LT"/>
        </w:rPr>
      </w:pPr>
    </w:p>
    <w:p w14:paraId="4865DDC8"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 xml:space="preserve">Labai </w:t>
      </w:r>
      <w:r w:rsidRPr="00AB5126">
        <w:rPr>
          <w:rFonts w:ascii="Times New Roman" w:eastAsia="MS ??" w:hAnsi="Times New Roman" w:cs="Times New Roman"/>
          <w:b/>
          <w:bCs/>
          <w:lang w:val="lt-LT"/>
        </w:rPr>
        <w:t>reti šalutinio poveikio reiškiniai (gali pasireikšti rečiau</w:t>
      </w:r>
      <w:r w:rsidRPr="00AB5126">
        <w:rPr>
          <w:rFonts w:ascii="Times New Roman" w:eastAsia="MS ??" w:hAnsi="Times New Roman" w:cs="Times New Roman"/>
          <w:b/>
          <w:lang w:val="lt-LT"/>
        </w:rPr>
        <w:t xml:space="preserve"> kaip 1 iš 10 000 </w:t>
      </w:r>
      <w:r w:rsidRPr="00AB5126">
        <w:rPr>
          <w:rFonts w:ascii="Times New Roman" w:eastAsia="MS ??" w:hAnsi="Times New Roman" w:cs="Times New Roman"/>
          <w:b/>
          <w:bCs/>
          <w:lang w:val="lt-LT"/>
        </w:rPr>
        <w:t>asmenų</w:t>
      </w:r>
      <w:r w:rsidRPr="00AB5126">
        <w:rPr>
          <w:rFonts w:ascii="Times New Roman" w:eastAsia="MS ??" w:hAnsi="Times New Roman" w:cs="Times New Roman"/>
          <w:b/>
          <w:lang w:val="lt-LT"/>
        </w:rPr>
        <w:t>)</w:t>
      </w:r>
    </w:p>
    <w:p w14:paraId="06FA1F65"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nenormalus ir pasikartojantis kūno drebėjimas arba traukuliai, be priepuolių ar konvulsijų;</w:t>
      </w:r>
    </w:p>
    <w:p w14:paraId="44932215"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šlapimo pūslės uždegimas, vadinamas cistitu;</w:t>
      </w:r>
    </w:p>
    <w:p w14:paraId="5B8F68E7"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negrįžtamas kaulų čiulpų pažeidimas – Jūsų kūnas gali laikinai nustoti gaminęs kraujo ląsteles;</w:t>
      </w:r>
    </w:p>
    <w:p w14:paraId="27B847A0"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plaučių randėjimas ir storėjimas, lydimas dusulio;</w:t>
      </w:r>
    </w:p>
    <w:p w14:paraId="63A09991"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plaučių liga;</w:t>
      </w:r>
    </w:p>
    <w:p w14:paraId="233044B7"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nervus pažeidžianti būklė, dėl kurios pablogėja pojūčiai, judėjimo ir organų veikla (periferinė neuropatija).</w:t>
      </w:r>
    </w:p>
    <w:p w14:paraId="0DC8EFAF" w14:textId="77777777" w:rsidR="008A3691" w:rsidRPr="00AB5126" w:rsidRDefault="008A3691" w:rsidP="00AB5126">
      <w:pPr>
        <w:spacing w:after="0" w:line="240" w:lineRule="auto"/>
        <w:rPr>
          <w:rFonts w:ascii="Times New Roman" w:eastAsia="MS ??" w:hAnsi="Times New Roman" w:cs="Times New Roman"/>
          <w:lang w:val="lt-LT"/>
        </w:rPr>
      </w:pPr>
    </w:p>
    <w:p w14:paraId="709FBFD3"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bCs/>
          <w:lang w:val="lt-LT"/>
        </w:rPr>
        <w:t>Šalutinio poveikio reiškiniai, kurių dažnis</w:t>
      </w:r>
      <w:r w:rsidRPr="00AB5126">
        <w:rPr>
          <w:rFonts w:ascii="Times New Roman" w:eastAsia="MS ??" w:hAnsi="Times New Roman" w:cs="Times New Roman"/>
          <w:b/>
          <w:lang w:val="lt-LT"/>
        </w:rPr>
        <w:t xml:space="preserve"> nežinomas (</w:t>
      </w:r>
      <w:r w:rsidRPr="00AB5126">
        <w:rPr>
          <w:rFonts w:ascii="Times New Roman" w:eastAsia="MS ??" w:hAnsi="Times New Roman" w:cs="Times New Roman"/>
          <w:b/>
          <w:bCs/>
          <w:lang w:val="lt-LT"/>
        </w:rPr>
        <w:t xml:space="preserve">negali būti apskaičiuotas </w:t>
      </w:r>
      <w:r w:rsidRPr="00AB5126">
        <w:rPr>
          <w:rFonts w:ascii="Times New Roman" w:eastAsia="MS ??" w:hAnsi="Times New Roman" w:cs="Times New Roman"/>
          <w:b/>
          <w:lang w:val="lt-LT"/>
        </w:rPr>
        <w:t>pagal turimus duomenis)</w:t>
      </w:r>
    </w:p>
    <w:p w14:paraId="3B8EE4C8"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mėnesinių nebuvimas (amenorėja);</w:t>
      </w:r>
    </w:p>
    <w:p w14:paraId="73EBB27B" w14:textId="77777777" w:rsidR="008A3691" w:rsidRPr="00AB5126" w:rsidRDefault="008A3691" w:rsidP="00AB5126">
      <w:pPr>
        <w:numPr>
          <w:ilvl w:val="0"/>
          <w:numId w:val="32"/>
        </w:numPr>
        <w:autoSpaceDE w:val="0"/>
        <w:autoSpaceDN w:val="0"/>
        <w:adjustRightInd w:val="0"/>
        <w:spacing w:after="0" w:line="240" w:lineRule="auto"/>
        <w:ind w:left="567" w:hanging="567"/>
        <w:rPr>
          <w:rFonts w:ascii="Times New Roman" w:eastAsia="SimSun" w:hAnsi="Times New Roman" w:cs="Times New Roman"/>
          <w:color w:val="000000"/>
          <w:lang w:val="lt-LT"/>
        </w:rPr>
      </w:pPr>
      <w:r w:rsidRPr="00AB5126">
        <w:rPr>
          <w:rFonts w:ascii="Times New Roman" w:eastAsia="SimSun" w:hAnsi="Times New Roman" w:cs="Times New Roman"/>
          <w:color w:val="000000"/>
          <w:lang w:val="lt-LT"/>
        </w:rPr>
        <w:t>spermatozoidų nebuvimas spermoje (azoospermija).</w:t>
      </w:r>
    </w:p>
    <w:p w14:paraId="342B131E" w14:textId="77777777" w:rsidR="008A3691" w:rsidRPr="00AB5126" w:rsidRDefault="008A3691" w:rsidP="00AB5126">
      <w:pPr>
        <w:spacing w:after="0" w:line="240" w:lineRule="auto"/>
        <w:jc w:val="both"/>
        <w:rPr>
          <w:rFonts w:ascii="Times New Roman" w:eastAsia="MS ??" w:hAnsi="Times New Roman" w:cs="Times New Roman"/>
          <w:lang w:val="lt-LT"/>
        </w:rPr>
      </w:pPr>
    </w:p>
    <w:p w14:paraId="7AD1F27D" w14:textId="7389383E" w:rsidR="00AA4600" w:rsidRPr="00AB5126" w:rsidRDefault="008A3691" w:rsidP="00AB5126">
      <w:pPr>
        <w:spacing w:after="0" w:line="240" w:lineRule="auto"/>
        <w:rPr>
          <w:rFonts w:ascii="Times New Roman" w:eastAsia="Calibri" w:hAnsi="Times New Roman" w:cs="Times New Roman"/>
          <w:lang w:val="lt-LT"/>
        </w:rPr>
      </w:pPr>
      <w:r w:rsidRPr="00AB5126">
        <w:rPr>
          <w:rFonts w:ascii="Times New Roman" w:eastAsia="MS ??" w:hAnsi="Times New Roman" w:cs="Times New Roman"/>
          <w:lang w:val="lt-LT"/>
        </w:rPr>
        <w:t>Jeigu kuris nors iš minėto šalutinio poveikio tampa sunkus arba pastebite šiame lapelyje nenurodytą poveikį, nedelsdami kreipkitės į gydytoją</w:t>
      </w:r>
      <w:r w:rsidR="00AA4600" w:rsidRPr="00AB5126">
        <w:rPr>
          <w:rFonts w:ascii="Times New Roman" w:eastAsia="Calibri" w:hAnsi="Times New Roman" w:cs="Times New Roman"/>
          <w:lang w:val="lt-LT"/>
        </w:rPr>
        <w:t>.</w:t>
      </w:r>
    </w:p>
    <w:p w14:paraId="6350A982" w14:textId="77777777" w:rsidR="00AA4600" w:rsidRPr="00AB5126" w:rsidRDefault="00AA4600" w:rsidP="00AB5126">
      <w:pPr>
        <w:spacing w:after="0" w:line="240" w:lineRule="auto"/>
        <w:rPr>
          <w:rFonts w:ascii="Times New Roman" w:eastAsia="Calibri" w:hAnsi="Times New Roman" w:cs="Times New Roman"/>
          <w:lang w:val="lt-LT"/>
        </w:rPr>
      </w:pPr>
    </w:p>
    <w:p w14:paraId="2883C30F" w14:textId="77777777" w:rsidR="00AA4600" w:rsidRPr="00AB5126" w:rsidRDefault="00AA4600" w:rsidP="00AB5126">
      <w:pPr>
        <w:spacing w:after="0" w:line="240" w:lineRule="auto"/>
        <w:rPr>
          <w:rFonts w:ascii="Times New Roman" w:eastAsia="Calibri" w:hAnsi="Times New Roman" w:cs="Times New Roman"/>
          <w:b/>
          <w:lang w:val="lt-LT" w:eastAsia="lt-LT"/>
        </w:rPr>
      </w:pPr>
      <w:r w:rsidRPr="00AB5126">
        <w:rPr>
          <w:rFonts w:ascii="Times New Roman" w:eastAsia="Calibri" w:hAnsi="Times New Roman" w:cs="Times New Roman"/>
          <w:b/>
          <w:lang w:val="lt-LT" w:eastAsia="lt-LT"/>
        </w:rPr>
        <w:t>Pranešimas apie šalutinį poveikį</w:t>
      </w:r>
    </w:p>
    <w:p w14:paraId="61DEE054" w14:textId="7978236F" w:rsidR="00AA4600" w:rsidRPr="00AB5126" w:rsidRDefault="00DF6EB6" w:rsidP="00AB5126">
      <w:pPr>
        <w:spacing w:after="0" w:line="240" w:lineRule="auto"/>
        <w:rPr>
          <w:rFonts w:ascii="Times New Roman" w:eastAsia="Calibri" w:hAnsi="Times New Roman" w:cs="Times New Roman"/>
          <w:lang w:val="lt-LT" w:eastAsia="lt-LT"/>
        </w:rPr>
      </w:pPr>
      <w:r w:rsidRPr="00AB5126">
        <w:rPr>
          <w:rFonts w:ascii="Times New Roman" w:hAnsi="Times New Roman" w:cs="Times New Roman"/>
          <w:lang w:val="lt-LT" w:eastAsia="lt-LT"/>
        </w:rPr>
        <w:t xml:space="preserve">Jeigu pasireiškė šalutinis poveikis, įskaitant šiame lapelyje nenurodytą, pasakykite gydytojui arba </w:t>
      </w:r>
      <w:r w:rsidR="00621554" w:rsidRPr="00AB5126">
        <w:rPr>
          <w:rFonts w:ascii="Times New Roman" w:hAnsi="Times New Roman" w:cs="Times New Roman"/>
          <w:lang w:val="lt-LT" w:eastAsia="lt-LT"/>
        </w:rPr>
        <w:t>slaugytojui</w:t>
      </w:r>
      <w:r w:rsidRPr="00AB5126">
        <w:rPr>
          <w:rFonts w:ascii="Times New Roman" w:hAnsi="Times New Roman" w:cs="Times New Roman"/>
          <w:lang w:val="lt-LT" w:eastAsia="lt-LT"/>
        </w:rPr>
        <w:t xml:space="preserve">. Pranešimą apie šalutinį poveikį galite užpildyti ir pateikti Valstybinės vaistų kontrolės tarnybos prie Lietuvos Respublikos sveikatos apsaugos ministerijos tinklalapyje </w:t>
      </w:r>
      <w:r w:rsidRPr="00AB5126">
        <w:rPr>
          <w:rFonts w:ascii="Times New Roman" w:hAnsi="Times New Roman" w:cs="Times New Roman"/>
          <w:color w:val="0000EE"/>
          <w:u w:val="single"/>
          <w:lang w:val="lt-LT" w:eastAsia="lt-LT"/>
        </w:rPr>
        <w:t>https://vvkt.lrv.lt/lt/</w:t>
      </w:r>
      <w:r w:rsidRPr="00AB5126">
        <w:rPr>
          <w:rFonts w:ascii="Times New Roman" w:hAnsi="Times New Roman" w:cs="Times New Roman"/>
          <w:lang w:val="lt-LT" w:eastAsia="lt-LT"/>
        </w:rPr>
        <w:t xml:space="preserve"> nurodytais būdais arba paskambinti nemokamu telefonu </w:t>
      </w:r>
      <w:r w:rsidR="008A3691" w:rsidRPr="00AB5126">
        <w:rPr>
          <w:rFonts w:ascii="Times New Roman" w:hAnsi="Times New Roman" w:cs="Times New Roman"/>
          <w:lang w:val="lt-LT" w:eastAsia="lt-LT"/>
        </w:rPr>
        <w:t>+370</w:t>
      </w:r>
      <w:r w:rsidRPr="00AB5126">
        <w:rPr>
          <w:rFonts w:ascii="Times New Roman" w:hAnsi="Times New Roman" w:cs="Times New Roman"/>
          <w:lang w:val="lt-LT" w:eastAsia="lt-LT"/>
        </w:rPr>
        <w:t xml:space="preserve"> 800 73568. Pranešdami apie šalutinį poveikį galite mums padėti gauti daugiau informacijos apie šio vaisto saugumą</w:t>
      </w:r>
      <w:r w:rsidR="00AA4600" w:rsidRPr="00AB5126">
        <w:rPr>
          <w:rFonts w:ascii="Times New Roman" w:eastAsia="Calibri" w:hAnsi="Times New Roman" w:cs="Times New Roman"/>
          <w:lang w:val="lt-LT" w:eastAsia="lt-LT"/>
        </w:rPr>
        <w:t>.</w:t>
      </w:r>
    </w:p>
    <w:p w14:paraId="3E50D41A" w14:textId="77777777" w:rsidR="00AA4600" w:rsidRPr="00AB5126" w:rsidRDefault="00AA4600" w:rsidP="00AB5126">
      <w:pPr>
        <w:spacing w:after="0" w:line="240" w:lineRule="auto"/>
        <w:rPr>
          <w:rFonts w:ascii="Times New Roman" w:eastAsia="Calibri" w:hAnsi="Times New Roman" w:cs="Times New Roman"/>
          <w:lang w:val="lt-LT"/>
        </w:rPr>
      </w:pPr>
    </w:p>
    <w:p w14:paraId="3DE5BE44" w14:textId="77777777" w:rsidR="00AA4600" w:rsidRPr="00AB5126" w:rsidRDefault="00AA4600" w:rsidP="00AB5126">
      <w:pPr>
        <w:spacing w:after="0" w:line="240" w:lineRule="auto"/>
        <w:rPr>
          <w:rFonts w:ascii="Times New Roman" w:eastAsia="Calibri" w:hAnsi="Times New Roman" w:cs="Times New Roman"/>
          <w:bCs/>
          <w:lang w:val="lt-LT"/>
        </w:rPr>
      </w:pPr>
    </w:p>
    <w:p w14:paraId="31C101DB" w14:textId="3E710FE8" w:rsidR="00AA4600" w:rsidRPr="00AB5126" w:rsidRDefault="00AA4600" w:rsidP="00AB5126">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5" w:name="_Toc129243268"/>
      <w:bookmarkStart w:id="16" w:name="_Toc129243143"/>
      <w:r w:rsidRPr="00AB5126">
        <w:rPr>
          <w:rFonts w:ascii="Times New Roman" w:eastAsia="Calibri" w:hAnsi="Times New Roman" w:cs="Times New Roman"/>
          <w:b/>
          <w:lang w:val="lt-LT"/>
        </w:rPr>
        <w:t>5.</w:t>
      </w:r>
      <w:r w:rsidRPr="00AB5126">
        <w:rPr>
          <w:rFonts w:ascii="Times New Roman" w:eastAsia="Calibri" w:hAnsi="Times New Roman" w:cs="Times New Roman"/>
          <w:b/>
          <w:lang w:val="lt-LT"/>
        </w:rPr>
        <w:tab/>
      </w:r>
      <w:bookmarkEnd w:id="15"/>
      <w:bookmarkEnd w:id="16"/>
      <w:r w:rsidR="001F16F3" w:rsidRPr="00AB5126">
        <w:rPr>
          <w:rFonts w:ascii="Times New Roman" w:eastAsia="Calibri" w:hAnsi="Times New Roman" w:cs="Times New Roman"/>
          <w:b/>
          <w:lang w:val="lt-LT"/>
        </w:rPr>
        <w:t xml:space="preserve">Kaip laikyti </w:t>
      </w:r>
      <w:r w:rsidR="008A3691" w:rsidRPr="00AB5126">
        <w:rPr>
          <w:rFonts w:ascii="Times New Roman" w:eastAsia="Calibri" w:hAnsi="Times New Roman" w:cs="Times New Roman"/>
          <w:b/>
          <w:lang w:val="lt-LT"/>
        </w:rPr>
        <w:t>Leukeran</w:t>
      </w:r>
    </w:p>
    <w:p w14:paraId="54710F84" w14:textId="77777777" w:rsidR="00AA4600" w:rsidRPr="00AB5126" w:rsidRDefault="00AA4600" w:rsidP="00AB5126">
      <w:pPr>
        <w:spacing w:after="0" w:line="240" w:lineRule="auto"/>
        <w:rPr>
          <w:rFonts w:ascii="Times New Roman" w:eastAsia="Calibri" w:hAnsi="Times New Roman" w:cs="Times New Roman"/>
          <w:b/>
          <w:i/>
          <w:lang w:val="lt-LT"/>
        </w:rPr>
      </w:pPr>
    </w:p>
    <w:p w14:paraId="4C7AE168" w14:textId="77777777" w:rsidR="001F16F3" w:rsidRPr="00AB5126" w:rsidRDefault="001F16F3" w:rsidP="00AB5126">
      <w:pPr>
        <w:spacing w:after="0" w:line="240" w:lineRule="auto"/>
        <w:rPr>
          <w:rFonts w:ascii="Times New Roman" w:eastAsia="Calibri" w:hAnsi="Times New Roman" w:cs="Times New Roman"/>
          <w:lang w:val="lt-LT"/>
        </w:rPr>
      </w:pPr>
      <w:r w:rsidRPr="00AB5126">
        <w:rPr>
          <w:rFonts w:ascii="Times New Roman" w:eastAsia="Calibri" w:hAnsi="Times New Roman" w:cs="Times New Roman"/>
          <w:lang w:val="lt-LT"/>
        </w:rPr>
        <w:t>Šį vaistą laikykite vaikams nepastebimoje ir nepasiekiamoje vietoje.</w:t>
      </w:r>
    </w:p>
    <w:p w14:paraId="21262E7F" w14:textId="77777777" w:rsidR="001F16F3" w:rsidRPr="00AB5126" w:rsidRDefault="001F16F3" w:rsidP="00AB5126">
      <w:pPr>
        <w:spacing w:after="0" w:line="240" w:lineRule="auto"/>
        <w:rPr>
          <w:rFonts w:ascii="Times New Roman" w:eastAsia="Calibri" w:hAnsi="Times New Roman" w:cs="Times New Roman"/>
          <w:lang w:val="lt-LT"/>
        </w:rPr>
      </w:pPr>
    </w:p>
    <w:p w14:paraId="64823A11" w14:textId="7D31BF33" w:rsidR="00F877EF" w:rsidRPr="00AB5126" w:rsidRDefault="005335FB" w:rsidP="00AB5126">
      <w:pPr>
        <w:spacing w:after="0" w:line="240" w:lineRule="auto"/>
        <w:rPr>
          <w:rFonts w:ascii="Times New Roman" w:eastAsia="Calibri" w:hAnsi="Times New Roman" w:cs="Times New Roman"/>
          <w:lang w:val="lt-LT"/>
        </w:rPr>
      </w:pPr>
      <w:r w:rsidRPr="00AB5126">
        <w:rPr>
          <w:rFonts w:ascii="Times New Roman" w:eastAsia="Calibri" w:hAnsi="Times New Roman" w:cs="Times New Roman"/>
          <w:lang w:val="lt-LT"/>
        </w:rPr>
        <w:t xml:space="preserve">Laikyti sausoje vietoje. </w:t>
      </w:r>
      <w:r w:rsidR="008A3691" w:rsidRPr="00AB5126">
        <w:rPr>
          <w:rFonts w:ascii="Times New Roman" w:eastAsia="Calibri" w:hAnsi="Times New Roman" w:cs="Times New Roman"/>
          <w:lang w:val="lt-LT"/>
        </w:rPr>
        <w:t>Laikyti šaldytuve (2</w:t>
      </w:r>
      <w:r w:rsidR="00621554" w:rsidRPr="00AB5126">
        <w:rPr>
          <w:rFonts w:ascii="Times New Roman" w:eastAsia="Calibri" w:hAnsi="Times New Roman" w:cs="Times New Roman"/>
          <w:lang w:val="lt-LT"/>
        </w:rPr>
        <w:t> </w:t>
      </w:r>
      <w:r w:rsidR="008A3691" w:rsidRPr="00AB5126">
        <w:rPr>
          <w:rFonts w:ascii="Times New Roman" w:eastAsia="Calibri" w:hAnsi="Times New Roman" w:cs="Times New Roman"/>
          <w:lang w:val="lt-LT"/>
        </w:rPr>
        <w:t>°C – 8</w:t>
      </w:r>
      <w:r w:rsidR="00621554" w:rsidRPr="00AB5126">
        <w:rPr>
          <w:rFonts w:ascii="Times New Roman" w:eastAsia="Calibri" w:hAnsi="Times New Roman" w:cs="Times New Roman"/>
          <w:lang w:val="lt-LT"/>
        </w:rPr>
        <w:t> </w:t>
      </w:r>
      <w:r w:rsidR="008A3691" w:rsidRPr="00AB5126">
        <w:rPr>
          <w:rFonts w:ascii="Times New Roman" w:eastAsia="Calibri" w:hAnsi="Times New Roman" w:cs="Times New Roman"/>
          <w:lang w:val="lt-LT"/>
        </w:rPr>
        <w:t>°C)</w:t>
      </w:r>
      <w:r w:rsidR="00F877EF" w:rsidRPr="00AB5126">
        <w:rPr>
          <w:rFonts w:ascii="Times New Roman" w:eastAsia="Calibri" w:hAnsi="Times New Roman" w:cs="Times New Roman"/>
          <w:lang w:val="lt-LT"/>
        </w:rPr>
        <w:t>.</w:t>
      </w:r>
    </w:p>
    <w:p w14:paraId="4402BE93" w14:textId="77777777" w:rsidR="00AA4600" w:rsidRPr="00AB5126" w:rsidRDefault="00AA4600" w:rsidP="00AB5126">
      <w:pPr>
        <w:spacing w:after="0" w:line="240" w:lineRule="auto"/>
        <w:rPr>
          <w:rFonts w:ascii="Times New Roman" w:eastAsia="Calibri" w:hAnsi="Times New Roman" w:cs="Times New Roman"/>
          <w:lang w:val="lt-LT"/>
        </w:rPr>
      </w:pPr>
    </w:p>
    <w:p w14:paraId="0572778D" w14:textId="09C0FBBA" w:rsidR="00AA4600" w:rsidRPr="00AB5126" w:rsidRDefault="001F16F3" w:rsidP="00AB5126">
      <w:pPr>
        <w:spacing w:after="0" w:line="240" w:lineRule="auto"/>
        <w:rPr>
          <w:rFonts w:ascii="Times New Roman" w:eastAsia="Calibri" w:hAnsi="Times New Roman" w:cs="Times New Roman"/>
          <w:lang w:val="lt-LT"/>
        </w:rPr>
      </w:pPr>
      <w:r w:rsidRPr="00AB5126">
        <w:rPr>
          <w:rFonts w:ascii="Times New Roman" w:eastAsia="Calibri" w:hAnsi="Times New Roman" w:cs="Times New Roman"/>
          <w:lang w:val="lt-LT"/>
        </w:rPr>
        <w:t>Ant kartono dėžutės</w:t>
      </w:r>
      <w:r w:rsidR="008A3691" w:rsidRPr="00AB5126">
        <w:rPr>
          <w:rFonts w:ascii="Times New Roman" w:eastAsia="Calibri" w:hAnsi="Times New Roman" w:cs="Times New Roman"/>
          <w:lang w:val="lt-LT"/>
        </w:rPr>
        <w:t xml:space="preserve"> ir buteliuko</w:t>
      </w:r>
      <w:r w:rsidRPr="00AB5126">
        <w:rPr>
          <w:rFonts w:ascii="Times New Roman" w:eastAsia="Calibri" w:hAnsi="Times New Roman" w:cs="Times New Roman"/>
          <w:lang w:val="lt-LT"/>
        </w:rPr>
        <w:t xml:space="preserve"> po</w:t>
      </w:r>
      <w:r w:rsidR="00AA4600" w:rsidRPr="00AB5126">
        <w:rPr>
          <w:rFonts w:ascii="Times New Roman" w:eastAsia="Calibri" w:hAnsi="Times New Roman" w:cs="Times New Roman"/>
          <w:lang w:val="lt-LT"/>
        </w:rPr>
        <w:t xml:space="preserve"> „</w:t>
      </w:r>
      <w:r w:rsidR="00DC4B52" w:rsidRPr="00AB5126">
        <w:rPr>
          <w:rFonts w:ascii="Times New Roman" w:eastAsia="Calibri" w:hAnsi="Times New Roman" w:cs="Times New Roman"/>
          <w:lang w:val="lt-LT"/>
        </w:rPr>
        <w:t xml:space="preserve">Tinka iki / </w:t>
      </w:r>
      <w:r w:rsidR="00AA4600" w:rsidRPr="00AB5126">
        <w:rPr>
          <w:rFonts w:ascii="Times New Roman" w:eastAsia="Calibri" w:hAnsi="Times New Roman" w:cs="Times New Roman"/>
          <w:lang w:val="lt-LT"/>
        </w:rPr>
        <w:t>EXP“ nurodytam tinkamumo laikui pasibaigus, šio vaisto vartoti negalima. Vaistas tinkamas vartoti iki paskutinės nurodyto mėnesio dienos.</w:t>
      </w:r>
    </w:p>
    <w:p w14:paraId="72AEE9BD" w14:textId="6B96AF38" w:rsidR="00261CD8" w:rsidRPr="00AB5126" w:rsidRDefault="00261CD8" w:rsidP="00AB5126">
      <w:pPr>
        <w:spacing w:after="0" w:line="240" w:lineRule="auto"/>
        <w:rPr>
          <w:rFonts w:ascii="Times New Roman" w:eastAsia="Calibri" w:hAnsi="Times New Roman" w:cs="Times New Roman"/>
          <w:lang w:val="lt-LT"/>
        </w:rPr>
      </w:pPr>
      <w:r w:rsidRPr="00AB5126">
        <w:rPr>
          <w:rFonts w:ascii="Times New Roman" w:eastAsia="Calibri" w:hAnsi="Times New Roman" w:cs="Times New Roman"/>
          <w:lang w:val="lt-LT"/>
        </w:rPr>
        <w:t>Atidarius pakuotę, vaistą reikia vartoti nedelsiant.</w:t>
      </w:r>
    </w:p>
    <w:p w14:paraId="58CDA02A" w14:textId="77777777" w:rsidR="008A3691" w:rsidRPr="00AB5126" w:rsidRDefault="008A3691" w:rsidP="00AB5126">
      <w:pPr>
        <w:spacing w:after="0" w:line="240" w:lineRule="auto"/>
        <w:rPr>
          <w:rFonts w:ascii="Times New Roman" w:eastAsia="Calibri" w:hAnsi="Times New Roman" w:cs="Times New Roman"/>
          <w:lang w:val="lt-LT"/>
        </w:rPr>
      </w:pPr>
    </w:p>
    <w:p w14:paraId="242DD3B9" w14:textId="77777777" w:rsidR="008A3691" w:rsidRPr="00AB5126" w:rsidRDefault="008A3691" w:rsidP="00AB5126">
      <w:pPr>
        <w:spacing w:after="0" w:line="240" w:lineRule="auto"/>
        <w:rPr>
          <w:rFonts w:ascii="Times New Roman" w:eastAsia="Calibri" w:hAnsi="Times New Roman" w:cs="Times New Roman"/>
          <w:b/>
          <w:lang w:val="lt-LT"/>
        </w:rPr>
      </w:pPr>
      <w:r w:rsidRPr="00AB5126">
        <w:rPr>
          <w:rFonts w:ascii="Times New Roman" w:eastAsia="Calibri" w:hAnsi="Times New Roman" w:cs="Times New Roman"/>
          <w:lang w:val="lt-LT"/>
        </w:rPr>
        <w:t>Jei gydytojas nurodė Jums nebegerti šių tablečių, svarbu visas likusias tabletes grąžinti savo vaistininkui. Pasilikite tabletes tik tuomet, jei taip lieptų Jūsų gydytojas.</w:t>
      </w:r>
    </w:p>
    <w:p w14:paraId="4C445D47" w14:textId="77777777" w:rsidR="0087051E" w:rsidRPr="00AB5126" w:rsidRDefault="0087051E" w:rsidP="00AB5126">
      <w:pPr>
        <w:spacing w:after="0" w:line="240" w:lineRule="auto"/>
        <w:rPr>
          <w:rFonts w:ascii="Times New Roman" w:hAnsi="Times New Roman" w:cs="Times New Roman"/>
          <w:lang w:val="lt-LT"/>
        </w:rPr>
      </w:pPr>
    </w:p>
    <w:p w14:paraId="0C9E8379" w14:textId="33ADF465" w:rsidR="00AA4600" w:rsidRPr="00AB5126" w:rsidRDefault="00DE6133" w:rsidP="00AB5126">
      <w:pPr>
        <w:spacing w:after="0" w:line="240" w:lineRule="auto"/>
        <w:rPr>
          <w:rFonts w:ascii="Times New Roman" w:eastAsia="Calibri" w:hAnsi="Times New Roman" w:cs="Times New Roman"/>
          <w:bCs/>
          <w:iCs/>
          <w:lang w:val="lt-LT"/>
        </w:rPr>
      </w:pPr>
      <w:r w:rsidRPr="00AB5126">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AB5126">
        <w:rPr>
          <w:rFonts w:ascii="Times New Roman" w:eastAsia="Calibri" w:hAnsi="Times New Roman" w:cs="Times New Roman"/>
          <w:lang w:val="lt-LT"/>
        </w:rPr>
        <w:t>.</w:t>
      </w:r>
    </w:p>
    <w:p w14:paraId="3826635E" w14:textId="77777777" w:rsidR="00AA4600" w:rsidRPr="00AB5126" w:rsidRDefault="00AA4600" w:rsidP="00AB5126">
      <w:pPr>
        <w:spacing w:after="0" w:line="240" w:lineRule="auto"/>
        <w:rPr>
          <w:rFonts w:ascii="Times New Roman" w:eastAsia="Calibri" w:hAnsi="Times New Roman" w:cs="Times New Roman"/>
          <w:b/>
          <w:bCs/>
          <w:iCs/>
          <w:lang w:val="lt-LT"/>
        </w:rPr>
      </w:pPr>
    </w:p>
    <w:p w14:paraId="33BEDFA5" w14:textId="77777777" w:rsidR="00AA4600" w:rsidRPr="00AB5126" w:rsidRDefault="00AA4600" w:rsidP="00AB5126">
      <w:pPr>
        <w:spacing w:after="0" w:line="240" w:lineRule="auto"/>
        <w:rPr>
          <w:rFonts w:ascii="Times New Roman" w:eastAsia="Calibri" w:hAnsi="Times New Roman" w:cs="Times New Roman"/>
          <w:b/>
          <w:bCs/>
          <w:iCs/>
          <w:lang w:val="lt-LT"/>
        </w:rPr>
      </w:pPr>
    </w:p>
    <w:p w14:paraId="3C969642" w14:textId="113B549E" w:rsidR="00AA4600" w:rsidRPr="00AB5126" w:rsidRDefault="00AA4600" w:rsidP="00AB5126">
      <w:pPr>
        <w:spacing w:after="0" w:line="240" w:lineRule="auto"/>
        <w:ind w:left="540" w:hanging="540"/>
        <w:rPr>
          <w:rFonts w:ascii="Times New Roman" w:eastAsia="Calibri" w:hAnsi="Times New Roman" w:cs="Times New Roman"/>
          <w:b/>
          <w:bCs/>
          <w:iCs/>
          <w:lang w:val="lt-LT"/>
        </w:rPr>
      </w:pPr>
      <w:r w:rsidRPr="00AB5126">
        <w:rPr>
          <w:rFonts w:ascii="Times New Roman" w:eastAsia="Calibri" w:hAnsi="Times New Roman" w:cs="Times New Roman"/>
          <w:b/>
          <w:bCs/>
          <w:iCs/>
          <w:lang w:val="lt-LT"/>
        </w:rPr>
        <w:t>6.</w:t>
      </w:r>
      <w:r w:rsidRPr="00AB5126">
        <w:rPr>
          <w:rFonts w:ascii="Times New Roman" w:eastAsia="Calibri" w:hAnsi="Times New Roman" w:cs="Times New Roman"/>
          <w:b/>
          <w:bCs/>
          <w:iCs/>
          <w:lang w:val="lt-LT"/>
        </w:rPr>
        <w:tab/>
      </w:r>
      <w:r w:rsidRPr="00AB5126">
        <w:rPr>
          <w:rFonts w:ascii="Times New Roman" w:eastAsia="Calibri" w:hAnsi="Times New Roman" w:cs="Times New Roman"/>
          <w:b/>
          <w:lang w:val="lt-LT"/>
        </w:rPr>
        <w:t>Pakuotės turinys ir kita informacija</w:t>
      </w:r>
    </w:p>
    <w:p w14:paraId="780F293B" w14:textId="77777777" w:rsidR="00AA4600" w:rsidRPr="00AB5126" w:rsidRDefault="00AA4600" w:rsidP="00AB5126">
      <w:pPr>
        <w:spacing w:after="0" w:line="240" w:lineRule="auto"/>
        <w:rPr>
          <w:rFonts w:ascii="Times New Roman" w:eastAsia="Calibri" w:hAnsi="Times New Roman" w:cs="Times New Roman"/>
          <w:bCs/>
          <w:iCs/>
          <w:lang w:val="lt-LT"/>
        </w:rPr>
      </w:pPr>
    </w:p>
    <w:p w14:paraId="06C7C10B"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Leukeran sudėtis</w:t>
      </w:r>
    </w:p>
    <w:p w14:paraId="3845695C" w14:textId="77777777" w:rsidR="008A3691" w:rsidRPr="00AB5126" w:rsidRDefault="008A3691" w:rsidP="00AB5126">
      <w:pPr>
        <w:pStyle w:val="Sraopastraipa"/>
        <w:numPr>
          <w:ilvl w:val="0"/>
          <w:numId w:val="33"/>
        </w:numPr>
        <w:spacing w:after="0" w:line="240" w:lineRule="auto"/>
        <w:ind w:left="426" w:hanging="426"/>
        <w:rPr>
          <w:rFonts w:ascii="Times New Roman" w:eastAsia="MS ??" w:hAnsi="Times New Roman" w:cs="Times New Roman"/>
          <w:lang w:val="lt-LT"/>
        </w:rPr>
      </w:pPr>
      <w:r w:rsidRPr="00AB5126">
        <w:rPr>
          <w:rFonts w:ascii="Times New Roman" w:eastAsia="MS ??" w:hAnsi="Times New Roman" w:cs="Times New Roman"/>
          <w:lang w:val="lt-LT"/>
        </w:rPr>
        <w:t>Veiklioji medžiaga yra chlorambucilis. Vienoje plėvele dengtoje tabletėje jo yra 2 mg.</w:t>
      </w:r>
    </w:p>
    <w:p w14:paraId="59E7C842" w14:textId="77777777" w:rsidR="008A3691" w:rsidRPr="00AB5126" w:rsidRDefault="008A3691" w:rsidP="00AB5126">
      <w:pPr>
        <w:pStyle w:val="Sraopastraipa"/>
        <w:numPr>
          <w:ilvl w:val="0"/>
          <w:numId w:val="33"/>
        </w:numPr>
        <w:spacing w:after="0" w:line="240" w:lineRule="auto"/>
        <w:ind w:left="426" w:hanging="426"/>
        <w:rPr>
          <w:rFonts w:ascii="Times New Roman" w:eastAsia="MS ??" w:hAnsi="Times New Roman" w:cs="Times New Roman"/>
          <w:lang w:val="lt-LT"/>
        </w:rPr>
      </w:pPr>
      <w:r w:rsidRPr="00AB5126">
        <w:rPr>
          <w:rFonts w:ascii="Times New Roman" w:eastAsia="MS ??" w:hAnsi="Times New Roman" w:cs="Times New Roman"/>
          <w:lang w:val="lt-LT"/>
        </w:rPr>
        <w:t>Pagalbinės medžiagos. Tabletės branduolys: mikrokristalinė celiuliozė, bevandenė laktozė, bevandenis koloidinis silicio dioksidas, stearino rūgštis. Tabletės plėvelė: hipromeliozė, titano dioksidas (E171), geltonasis geležies oksidas (E172), raudonasis geležies oksidas (E172) ir makrogolis 400.</w:t>
      </w:r>
    </w:p>
    <w:p w14:paraId="2BFA8403" w14:textId="77777777" w:rsidR="008A3691" w:rsidRPr="00AB5126" w:rsidRDefault="008A3691" w:rsidP="00AB5126">
      <w:pPr>
        <w:tabs>
          <w:tab w:val="num" w:pos="360"/>
          <w:tab w:val="num" w:pos="720"/>
        </w:tabs>
        <w:spacing w:after="0" w:line="240" w:lineRule="auto"/>
        <w:ind w:left="540" w:hanging="540"/>
        <w:rPr>
          <w:rFonts w:ascii="Times New Roman" w:eastAsia="MS ??" w:hAnsi="Times New Roman" w:cs="Times New Roman"/>
          <w:lang w:val="lt-LT"/>
        </w:rPr>
      </w:pPr>
    </w:p>
    <w:p w14:paraId="44A7407B" w14:textId="77777777" w:rsidR="008A3691" w:rsidRPr="00AB5126" w:rsidRDefault="008A3691" w:rsidP="00AB5126">
      <w:pPr>
        <w:spacing w:after="0" w:line="240" w:lineRule="auto"/>
        <w:rPr>
          <w:rFonts w:ascii="Times New Roman" w:eastAsia="MS ??" w:hAnsi="Times New Roman" w:cs="Times New Roman"/>
          <w:b/>
          <w:lang w:val="lt-LT"/>
        </w:rPr>
      </w:pPr>
      <w:r w:rsidRPr="00AB5126">
        <w:rPr>
          <w:rFonts w:ascii="Times New Roman" w:eastAsia="MS ??" w:hAnsi="Times New Roman" w:cs="Times New Roman"/>
          <w:b/>
          <w:lang w:val="lt-LT"/>
        </w:rPr>
        <w:t>Leukeran išvaizda ir kiekis pakuotėje</w:t>
      </w:r>
    </w:p>
    <w:p w14:paraId="22025D2D" w14:textId="516819BE" w:rsidR="0087051E" w:rsidRPr="00AB5126" w:rsidRDefault="008A3691" w:rsidP="00AB5126">
      <w:pPr>
        <w:keepNext/>
        <w:tabs>
          <w:tab w:val="left" w:pos="567"/>
        </w:tabs>
        <w:spacing w:after="0" w:line="240" w:lineRule="auto"/>
        <w:jc w:val="both"/>
        <w:outlineLvl w:val="3"/>
        <w:rPr>
          <w:rFonts w:ascii="Times New Roman" w:hAnsi="Times New Roman" w:cs="Times New Roman"/>
          <w:lang w:val="lt-LT"/>
        </w:rPr>
      </w:pPr>
      <w:r w:rsidRPr="00AB5126">
        <w:rPr>
          <w:rFonts w:ascii="Times New Roman" w:eastAsia="MS ??" w:hAnsi="Times New Roman" w:cs="Times New Roman"/>
          <w:lang w:val="lt-LT"/>
        </w:rPr>
        <w:t>Tabletės dengtos ruda plėvele, apvalios, vienoje jų pusėje įspausta „GX EG3“, kitoje – „L“ žymė. Leukeran</w:t>
      </w:r>
      <w:r w:rsidRPr="00AB5126">
        <w:rPr>
          <w:rFonts w:ascii="Times New Roman" w:eastAsia="MS ??" w:hAnsi="Times New Roman" w:cs="Times New Roman"/>
          <w:i/>
          <w:lang w:val="lt-LT"/>
        </w:rPr>
        <w:t xml:space="preserve"> </w:t>
      </w:r>
      <w:r w:rsidRPr="00AB5126">
        <w:rPr>
          <w:rFonts w:ascii="Times New Roman" w:eastAsia="MS ??" w:hAnsi="Times New Roman" w:cs="Times New Roman"/>
          <w:lang w:val="lt-LT"/>
        </w:rPr>
        <w:t>tiekiamas gintaro spalvos stikliniais buteliukais, kurie uždengti nuo vaikų saugomais dangteliais. Buteliuke yra 25 plėvele dengtos tablet</w:t>
      </w:r>
      <w:r w:rsidR="001E6833" w:rsidRPr="00AB5126">
        <w:rPr>
          <w:rFonts w:ascii="Times New Roman" w:eastAsia="MS ??" w:hAnsi="Times New Roman" w:cs="Times New Roman"/>
          <w:lang w:val="lt-LT"/>
        </w:rPr>
        <w:t>ė</w:t>
      </w:r>
      <w:r w:rsidRPr="00AB5126">
        <w:rPr>
          <w:rFonts w:ascii="Times New Roman" w:eastAsia="MS ??" w:hAnsi="Times New Roman" w:cs="Times New Roman"/>
          <w:lang w:val="lt-LT"/>
        </w:rPr>
        <w:t>s</w:t>
      </w:r>
      <w:r w:rsidR="0087051E" w:rsidRPr="00AB5126">
        <w:rPr>
          <w:rFonts w:ascii="Times New Roman" w:hAnsi="Times New Roman" w:cs="Times New Roman"/>
          <w:lang w:val="lt-LT"/>
        </w:rPr>
        <w:t>.</w:t>
      </w:r>
    </w:p>
    <w:p w14:paraId="5876974C" w14:textId="77777777" w:rsidR="00DE6133" w:rsidRPr="00AB5126" w:rsidRDefault="00DE6133" w:rsidP="00AB5126">
      <w:pPr>
        <w:numPr>
          <w:ilvl w:val="12"/>
          <w:numId w:val="0"/>
        </w:numPr>
        <w:spacing w:after="0" w:line="240" w:lineRule="auto"/>
        <w:ind w:right="-2"/>
        <w:rPr>
          <w:rFonts w:ascii="Times New Roman" w:hAnsi="Times New Roman" w:cs="Times New Roman"/>
          <w:lang w:val="lt-LT"/>
        </w:rPr>
      </w:pPr>
    </w:p>
    <w:p w14:paraId="652D9816" w14:textId="77777777" w:rsidR="009116C7" w:rsidRPr="00AB5126" w:rsidRDefault="009116C7" w:rsidP="00AB5126">
      <w:pPr>
        <w:spacing w:after="0" w:line="240" w:lineRule="auto"/>
        <w:jc w:val="center"/>
        <w:rPr>
          <w:rFonts w:ascii="Times New Roman" w:hAnsi="Times New Roman" w:cs="Times New Roman"/>
          <w:b/>
          <w:strike/>
          <w:lang w:val="lt-LT"/>
        </w:rPr>
      </w:pPr>
    </w:p>
    <w:p w14:paraId="06718703" w14:textId="532E5E9A" w:rsidR="008F1DCF" w:rsidRPr="00AB5126" w:rsidRDefault="008F1DCF" w:rsidP="00AB5126">
      <w:pPr>
        <w:keepNext/>
        <w:tabs>
          <w:tab w:val="left" w:pos="142"/>
        </w:tabs>
        <w:spacing w:after="0" w:line="240" w:lineRule="auto"/>
        <w:outlineLvl w:val="3"/>
        <w:rPr>
          <w:rFonts w:ascii="Times New Roman" w:eastAsia="SimSun" w:hAnsi="Times New Roman" w:cs="Times New Roman"/>
          <w:b/>
          <w:lang w:val="lt-LT" w:eastAsia="lt-LT"/>
        </w:rPr>
      </w:pPr>
      <w:r w:rsidRPr="00AB5126">
        <w:rPr>
          <w:rFonts w:ascii="Times New Roman" w:eastAsia="SimSun" w:hAnsi="Times New Roman" w:cs="Times New Roman"/>
          <w:b/>
          <w:lang w:val="lt-LT" w:eastAsia="lt-LT"/>
        </w:rPr>
        <w:t>Registruotojas eksportuojančioje valstybėje</w:t>
      </w:r>
    </w:p>
    <w:p w14:paraId="6DAB9145" w14:textId="21B0629F" w:rsidR="008A3691" w:rsidRPr="00AB5126" w:rsidRDefault="008A3691" w:rsidP="00AB5126">
      <w:pPr>
        <w:spacing w:after="0" w:line="240" w:lineRule="auto"/>
        <w:ind w:left="567" w:hanging="567"/>
        <w:rPr>
          <w:rFonts w:ascii="Times New Roman" w:eastAsia="Times New Roman" w:hAnsi="Times New Roman" w:cs="Times New Roman"/>
          <w:bCs/>
          <w:lang w:val="lt-LT" w:eastAsia="lt-LT"/>
        </w:rPr>
      </w:pPr>
      <w:r w:rsidRPr="00AB5126">
        <w:rPr>
          <w:rFonts w:ascii="Times New Roman" w:eastAsia="Times New Roman" w:hAnsi="Times New Roman" w:cs="Times New Roman"/>
          <w:bCs/>
          <w:lang w:val="lt-LT" w:eastAsia="lt-LT"/>
        </w:rPr>
        <w:t>Aspen Pharma Trading Limited</w:t>
      </w:r>
    </w:p>
    <w:p w14:paraId="69F0F7E7" w14:textId="77777777" w:rsidR="008A3691" w:rsidRPr="00AB5126" w:rsidRDefault="008A3691" w:rsidP="00AB5126">
      <w:pPr>
        <w:spacing w:after="0" w:line="240" w:lineRule="auto"/>
        <w:ind w:left="567" w:hanging="567"/>
        <w:rPr>
          <w:rFonts w:ascii="Times New Roman" w:eastAsia="Times New Roman" w:hAnsi="Times New Roman" w:cs="Times New Roman"/>
          <w:bCs/>
          <w:lang w:val="lt-LT" w:eastAsia="lt-LT"/>
        </w:rPr>
      </w:pPr>
      <w:r w:rsidRPr="00AB5126">
        <w:rPr>
          <w:rFonts w:ascii="Times New Roman" w:eastAsia="Times New Roman" w:hAnsi="Times New Roman" w:cs="Times New Roman"/>
          <w:bCs/>
          <w:lang w:val="lt-LT" w:eastAsia="lt-LT"/>
        </w:rPr>
        <w:t>3016 Lake Drive</w:t>
      </w:r>
    </w:p>
    <w:p w14:paraId="5C63523A" w14:textId="77777777" w:rsidR="008A3691" w:rsidRPr="00AB5126" w:rsidRDefault="008A3691" w:rsidP="00AB5126">
      <w:pPr>
        <w:spacing w:after="0" w:line="240" w:lineRule="auto"/>
        <w:ind w:left="567" w:hanging="567"/>
        <w:rPr>
          <w:rFonts w:ascii="Times New Roman" w:eastAsia="Times New Roman" w:hAnsi="Times New Roman" w:cs="Times New Roman"/>
          <w:bCs/>
          <w:lang w:val="lt-LT" w:eastAsia="lt-LT"/>
        </w:rPr>
      </w:pPr>
      <w:r w:rsidRPr="00AB5126">
        <w:rPr>
          <w:rFonts w:ascii="Times New Roman" w:eastAsia="Times New Roman" w:hAnsi="Times New Roman" w:cs="Times New Roman"/>
          <w:bCs/>
          <w:lang w:val="lt-LT" w:eastAsia="lt-LT"/>
        </w:rPr>
        <w:t>Citywest Business Campus</w:t>
      </w:r>
    </w:p>
    <w:p w14:paraId="695657D4" w14:textId="77777777" w:rsidR="008A3691" w:rsidRPr="00AB5126" w:rsidRDefault="008A3691" w:rsidP="00AB5126">
      <w:pPr>
        <w:spacing w:after="0" w:line="240" w:lineRule="auto"/>
        <w:ind w:left="567" w:hanging="567"/>
        <w:rPr>
          <w:rFonts w:ascii="Times New Roman" w:eastAsia="Times New Roman" w:hAnsi="Times New Roman" w:cs="Times New Roman"/>
          <w:bCs/>
          <w:lang w:val="lt-LT" w:eastAsia="lt-LT"/>
        </w:rPr>
      </w:pPr>
      <w:r w:rsidRPr="00AB5126">
        <w:rPr>
          <w:rFonts w:ascii="Times New Roman" w:eastAsia="Times New Roman" w:hAnsi="Times New Roman" w:cs="Times New Roman"/>
          <w:bCs/>
          <w:lang w:val="lt-LT" w:eastAsia="lt-LT"/>
        </w:rPr>
        <w:t>Dublin 24</w:t>
      </w:r>
    </w:p>
    <w:p w14:paraId="7F97CDB5" w14:textId="30745B46" w:rsidR="00DE6133" w:rsidRPr="00AB5126" w:rsidRDefault="008A3691" w:rsidP="00AB5126">
      <w:pPr>
        <w:spacing w:after="0" w:line="240" w:lineRule="auto"/>
        <w:ind w:left="567" w:hanging="567"/>
        <w:rPr>
          <w:rFonts w:ascii="Times New Roman" w:eastAsia="Times New Roman" w:hAnsi="Times New Roman" w:cs="Times New Roman"/>
          <w:bCs/>
          <w:lang w:val="lt-LT" w:eastAsia="lt-LT"/>
        </w:rPr>
      </w:pPr>
      <w:r w:rsidRPr="00AB5126">
        <w:rPr>
          <w:rFonts w:ascii="Times New Roman" w:eastAsia="Times New Roman" w:hAnsi="Times New Roman" w:cs="Times New Roman"/>
          <w:bCs/>
          <w:lang w:val="lt-LT" w:eastAsia="lt-LT"/>
        </w:rPr>
        <w:t>Airija</w:t>
      </w:r>
    </w:p>
    <w:p w14:paraId="7C6432F6" w14:textId="77777777" w:rsidR="008A3691" w:rsidRPr="00AB5126" w:rsidRDefault="008A3691" w:rsidP="00AB5126">
      <w:pPr>
        <w:spacing w:after="0" w:line="240" w:lineRule="auto"/>
        <w:ind w:left="567" w:hanging="567"/>
        <w:rPr>
          <w:rFonts w:ascii="Times New Roman" w:eastAsia="Times New Roman" w:hAnsi="Times New Roman" w:cs="Times New Roman"/>
          <w:bCs/>
          <w:lang w:val="lt-LT" w:eastAsia="lt-LT"/>
        </w:rPr>
      </w:pPr>
    </w:p>
    <w:p w14:paraId="51A6A030" w14:textId="07C1ED81" w:rsidR="008A3691" w:rsidRPr="00AB5126" w:rsidRDefault="008A3691" w:rsidP="00AB5126">
      <w:pPr>
        <w:spacing w:after="0" w:line="240" w:lineRule="auto"/>
        <w:ind w:left="567" w:hanging="567"/>
        <w:rPr>
          <w:rFonts w:ascii="Times New Roman" w:eastAsia="Times New Roman" w:hAnsi="Times New Roman" w:cs="Times New Roman"/>
          <w:b/>
          <w:lang w:val="lt-LT" w:eastAsia="lt-LT"/>
        </w:rPr>
      </w:pPr>
      <w:r w:rsidRPr="00AB5126">
        <w:rPr>
          <w:rFonts w:ascii="Times New Roman" w:eastAsia="Times New Roman" w:hAnsi="Times New Roman" w:cs="Times New Roman"/>
          <w:b/>
          <w:lang w:val="lt-LT" w:eastAsia="lt-LT"/>
        </w:rPr>
        <w:t>Gamintojas</w:t>
      </w:r>
    </w:p>
    <w:p w14:paraId="2EDD7684" w14:textId="4E8AA55E" w:rsidR="008A3691" w:rsidRPr="00AB5126" w:rsidRDefault="008A3691" w:rsidP="00AB5126">
      <w:pPr>
        <w:spacing w:after="0" w:line="240" w:lineRule="auto"/>
        <w:ind w:left="567" w:hanging="567"/>
        <w:rPr>
          <w:rFonts w:ascii="Times New Roman" w:eastAsia="Times New Roman" w:hAnsi="Times New Roman" w:cs="Times New Roman"/>
          <w:bCs/>
          <w:lang w:val="lt-LT" w:eastAsia="lt-LT"/>
        </w:rPr>
      </w:pPr>
      <w:r w:rsidRPr="00AB5126">
        <w:rPr>
          <w:rFonts w:ascii="Times New Roman" w:eastAsia="Times New Roman" w:hAnsi="Times New Roman" w:cs="Times New Roman"/>
          <w:bCs/>
          <w:lang w:val="lt-LT" w:eastAsia="lt-LT"/>
        </w:rPr>
        <w:t>Excella GmbH &amp; Co. KG</w:t>
      </w:r>
    </w:p>
    <w:p w14:paraId="0118827E" w14:textId="77777777" w:rsidR="008A3691" w:rsidRPr="00AB5126" w:rsidRDefault="008A3691" w:rsidP="00AB5126">
      <w:pPr>
        <w:spacing w:after="0" w:line="240" w:lineRule="auto"/>
        <w:ind w:left="567" w:hanging="567"/>
        <w:rPr>
          <w:rFonts w:ascii="Times New Roman" w:eastAsia="Times New Roman" w:hAnsi="Times New Roman" w:cs="Times New Roman"/>
          <w:bCs/>
          <w:lang w:val="lt-LT" w:eastAsia="lt-LT"/>
        </w:rPr>
      </w:pPr>
      <w:r w:rsidRPr="00AB5126">
        <w:rPr>
          <w:rFonts w:ascii="Times New Roman" w:eastAsia="Times New Roman" w:hAnsi="Times New Roman" w:cs="Times New Roman"/>
          <w:bCs/>
          <w:lang w:val="lt-LT" w:eastAsia="lt-LT"/>
        </w:rPr>
        <w:t>Nürnberger Strasse 12</w:t>
      </w:r>
    </w:p>
    <w:p w14:paraId="2452DBC4" w14:textId="06C42403" w:rsidR="008A3691" w:rsidRPr="00AB5126" w:rsidRDefault="008A3691" w:rsidP="00AB5126">
      <w:pPr>
        <w:spacing w:after="0" w:line="240" w:lineRule="auto"/>
        <w:ind w:left="567" w:hanging="567"/>
        <w:rPr>
          <w:rFonts w:ascii="Times New Roman" w:eastAsia="Times New Roman" w:hAnsi="Times New Roman" w:cs="Times New Roman"/>
          <w:bCs/>
          <w:lang w:val="lt-LT" w:eastAsia="lt-LT"/>
        </w:rPr>
      </w:pPr>
      <w:r w:rsidRPr="00AB5126">
        <w:rPr>
          <w:rFonts w:ascii="Times New Roman" w:eastAsia="Times New Roman" w:hAnsi="Times New Roman" w:cs="Times New Roman"/>
          <w:bCs/>
          <w:lang w:val="lt-LT" w:eastAsia="lt-LT"/>
        </w:rPr>
        <w:t>90537 Feucht</w:t>
      </w:r>
    </w:p>
    <w:p w14:paraId="503994F8" w14:textId="54137E40" w:rsidR="008A3691" w:rsidRPr="00AB5126" w:rsidRDefault="008A3691" w:rsidP="00AB5126">
      <w:pPr>
        <w:spacing w:after="0" w:line="240" w:lineRule="auto"/>
        <w:ind w:left="567" w:hanging="567"/>
        <w:rPr>
          <w:rFonts w:ascii="Times New Roman" w:eastAsia="Times New Roman" w:hAnsi="Times New Roman" w:cs="Times New Roman"/>
          <w:bCs/>
          <w:lang w:val="lt-LT" w:eastAsia="lt-LT"/>
        </w:rPr>
      </w:pPr>
      <w:r w:rsidRPr="00AB5126">
        <w:rPr>
          <w:rFonts w:ascii="Times New Roman" w:eastAsia="Times New Roman" w:hAnsi="Times New Roman" w:cs="Times New Roman"/>
          <w:bCs/>
          <w:lang w:val="lt-LT" w:eastAsia="lt-LT"/>
        </w:rPr>
        <w:t>Vokietija</w:t>
      </w:r>
    </w:p>
    <w:p w14:paraId="7BC38BB3" w14:textId="14761DEE" w:rsidR="00D1110E" w:rsidRPr="00AB5126" w:rsidRDefault="00D1110E" w:rsidP="00AB5126">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AB5126" w:rsidRDefault="008F1DCF" w:rsidP="00AB5126">
      <w:pPr>
        <w:keepNext/>
        <w:tabs>
          <w:tab w:val="left" w:pos="567"/>
        </w:tabs>
        <w:spacing w:after="0" w:line="240" w:lineRule="auto"/>
        <w:rPr>
          <w:rFonts w:ascii="Times New Roman" w:eastAsia="Times New Roman" w:hAnsi="Times New Roman" w:cs="Times New Roman"/>
          <w:b/>
          <w:lang w:val="lt-LT" w:eastAsia="lt-LT"/>
        </w:rPr>
      </w:pPr>
      <w:r w:rsidRPr="00AB5126">
        <w:rPr>
          <w:rFonts w:ascii="Times New Roman" w:eastAsia="Times New Roman" w:hAnsi="Times New Roman" w:cs="Times New Roman"/>
          <w:b/>
          <w:lang w:val="lt-LT" w:eastAsia="lt-LT"/>
        </w:rPr>
        <w:t>Lygiagretus importuotojas</w:t>
      </w:r>
    </w:p>
    <w:p w14:paraId="1DAD5BC8" w14:textId="77777777" w:rsidR="00807814" w:rsidRPr="00AB5126" w:rsidRDefault="00807814" w:rsidP="00AB5126">
      <w:pPr>
        <w:keepNext/>
        <w:tabs>
          <w:tab w:val="left" w:pos="567"/>
        </w:tabs>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UAB ,,Limedika“</w:t>
      </w:r>
    </w:p>
    <w:p w14:paraId="1EA6B823" w14:textId="5578DAE6" w:rsidR="00807814" w:rsidRPr="00AB5126" w:rsidRDefault="00807814" w:rsidP="00AB5126">
      <w:pPr>
        <w:keepNext/>
        <w:tabs>
          <w:tab w:val="left" w:pos="567"/>
        </w:tabs>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 xml:space="preserve">Erdvės g. </w:t>
      </w:r>
      <w:r w:rsidR="000F6A3F" w:rsidRPr="00AB5126">
        <w:rPr>
          <w:rFonts w:ascii="Times New Roman" w:eastAsia="Times New Roman" w:hAnsi="Times New Roman" w:cs="Times New Roman"/>
          <w:lang w:val="lt-LT" w:eastAsia="lt-LT"/>
        </w:rPr>
        <w:t>2</w:t>
      </w:r>
    </w:p>
    <w:p w14:paraId="7CF2DE31" w14:textId="77777777" w:rsidR="00807814" w:rsidRPr="00AB5126" w:rsidRDefault="00807814" w:rsidP="00AB5126">
      <w:pPr>
        <w:keepNext/>
        <w:tabs>
          <w:tab w:val="left" w:pos="567"/>
        </w:tabs>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Ramučių k., Karmėlavos sen.</w:t>
      </w:r>
    </w:p>
    <w:p w14:paraId="0C4308F2" w14:textId="11590770" w:rsidR="00807814" w:rsidRPr="00AB5126" w:rsidRDefault="00807814" w:rsidP="00AB5126">
      <w:pPr>
        <w:keepNext/>
        <w:tabs>
          <w:tab w:val="left" w:pos="567"/>
        </w:tabs>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LT-52114 Kauno r. sav.</w:t>
      </w:r>
    </w:p>
    <w:p w14:paraId="29BA277E" w14:textId="02BAEB3C" w:rsidR="008F1DCF" w:rsidRPr="00AB5126" w:rsidRDefault="00807814" w:rsidP="00AB5126">
      <w:pPr>
        <w:keepNext/>
        <w:tabs>
          <w:tab w:val="left" w:pos="567"/>
        </w:tabs>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Lietuva</w:t>
      </w:r>
    </w:p>
    <w:p w14:paraId="6589C425" w14:textId="77777777" w:rsidR="008F1DCF" w:rsidRPr="00AB5126" w:rsidRDefault="008F1DCF" w:rsidP="00AB5126">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AB5126" w:rsidRDefault="008F1DCF" w:rsidP="00AB5126">
      <w:pPr>
        <w:keepNext/>
        <w:tabs>
          <w:tab w:val="left" w:pos="567"/>
        </w:tabs>
        <w:spacing w:after="0" w:line="240" w:lineRule="auto"/>
        <w:rPr>
          <w:rFonts w:ascii="Times New Roman" w:eastAsia="Times New Roman" w:hAnsi="Times New Roman" w:cs="Times New Roman"/>
          <w:b/>
          <w:lang w:val="lt-LT" w:eastAsia="lt-LT"/>
        </w:rPr>
      </w:pPr>
      <w:r w:rsidRPr="00AB5126">
        <w:rPr>
          <w:rFonts w:ascii="Times New Roman" w:eastAsia="Times New Roman" w:hAnsi="Times New Roman" w:cs="Times New Roman"/>
          <w:b/>
          <w:lang w:val="lt-LT" w:eastAsia="lt-LT"/>
        </w:rPr>
        <w:t>Perpakavo</w:t>
      </w:r>
    </w:p>
    <w:p w14:paraId="57F94170" w14:textId="2D964F18" w:rsidR="008F1DCF" w:rsidRPr="00AB5126" w:rsidRDefault="008F1DCF"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Lietuvos ir Norvegijos UAB ,,Norfachema</w:t>
      </w:r>
      <w:r w:rsidR="008B73FE" w:rsidRPr="00AB5126">
        <w:rPr>
          <w:rFonts w:ascii="Times New Roman" w:eastAsia="Times New Roman" w:hAnsi="Times New Roman" w:cs="Times New Roman"/>
          <w:lang w:val="lt-LT" w:eastAsia="lt-LT"/>
        </w:rPr>
        <w:t>“</w:t>
      </w:r>
    </w:p>
    <w:p w14:paraId="66319437" w14:textId="77777777" w:rsidR="00807814" w:rsidRPr="00AB5126" w:rsidRDefault="00807814"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Vytauto g. 6</w:t>
      </w:r>
    </w:p>
    <w:p w14:paraId="10504779" w14:textId="47984139" w:rsidR="008F1DCF" w:rsidRPr="00AB5126" w:rsidRDefault="00807814"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LT-55175</w:t>
      </w:r>
      <w:r w:rsidR="008F1DCF" w:rsidRPr="00AB5126">
        <w:rPr>
          <w:rFonts w:ascii="Times New Roman" w:eastAsia="Times New Roman" w:hAnsi="Times New Roman" w:cs="Times New Roman"/>
          <w:lang w:val="lt-LT" w:eastAsia="lt-LT"/>
        </w:rPr>
        <w:t xml:space="preserve"> Jonava</w:t>
      </w:r>
    </w:p>
    <w:p w14:paraId="72D2A201" w14:textId="77777777" w:rsidR="008F1DCF" w:rsidRPr="00AB5126" w:rsidRDefault="008F1DCF" w:rsidP="00AB5126">
      <w:pPr>
        <w:spacing w:after="0" w:line="240" w:lineRule="auto"/>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lastRenderedPageBreak/>
        <w:t>Lietuva</w:t>
      </w:r>
    </w:p>
    <w:p w14:paraId="159DF148" w14:textId="77777777" w:rsidR="008F1DCF" w:rsidRPr="00AB5126" w:rsidRDefault="008F1DCF" w:rsidP="00AB5126">
      <w:pPr>
        <w:spacing w:after="0" w:line="240" w:lineRule="auto"/>
        <w:rPr>
          <w:rFonts w:ascii="Times New Roman" w:eastAsia="Times New Roman" w:hAnsi="Times New Roman" w:cs="Times New Roman"/>
          <w:lang w:val="lt-LT" w:eastAsia="lt-LT"/>
        </w:rPr>
      </w:pPr>
    </w:p>
    <w:p w14:paraId="673E26CE" w14:textId="77777777" w:rsidR="008F1DCF" w:rsidRPr="00AB5126" w:rsidRDefault="008F1DCF" w:rsidP="00AB5126">
      <w:pPr>
        <w:spacing w:after="0" w:line="240" w:lineRule="auto"/>
        <w:rPr>
          <w:rFonts w:ascii="Times New Roman" w:eastAsia="Times New Roman" w:hAnsi="Times New Roman" w:cs="Times New Roman"/>
          <w:bCs/>
          <w:iCs/>
          <w:lang w:val="lt-LT" w:eastAsia="lt-LT"/>
        </w:rPr>
      </w:pPr>
      <w:r w:rsidRPr="00AB5126">
        <w:rPr>
          <w:rFonts w:ascii="Times New Roman" w:eastAsia="Times New Roman" w:hAnsi="Times New Roman" w:cs="Times New Roman"/>
          <w:bCs/>
          <w:iCs/>
          <w:lang w:val="lt-LT" w:eastAsia="lt-LT"/>
        </w:rPr>
        <w:t>arba</w:t>
      </w:r>
    </w:p>
    <w:p w14:paraId="566389E5" w14:textId="77777777" w:rsidR="008F1DCF" w:rsidRPr="00AB5126" w:rsidRDefault="008F1DCF" w:rsidP="00AB5126">
      <w:pPr>
        <w:spacing w:after="0" w:line="240" w:lineRule="auto"/>
        <w:rPr>
          <w:rFonts w:ascii="Times New Roman" w:eastAsia="Times New Roman" w:hAnsi="Times New Roman" w:cs="Times New Roman"/>
          <w:bCs/>
          <w:iCs/>
          <w:lang w:val="lt-LT" w:eastAsia="lt-LT"/>
        </w:rPr>
      </w:pPr>
    </w:p>
    <w:p w14:paraId="43AE06F5" w14:textId="77777777" w:rsidR="008F1DCF" w:rsidRPr="00AB5126" w:rsidRDefault="008F1DCF" w:rsidP="00AB5126">
      <w:pPr>
        <w:spacing w:after="0" w:line="240" w:lineRule="auto"/>
        <w:rPr>
          <w:rFonts w:ascii="Times New Roman" w:eastAsia="Times New Roman" w:hAnsi="Times New Roman" w:cs="Times New Roman"/>
          <w:bCs/>
          <w:iCs/>
          <w:lang w:val="lt-LT" w:eastAsia="lt-LT"/>
        </w:rPr>
      </w:pPr>
      <w:r w:rsidRPr="00AB5126">
        <w:rPr>
          <w:rFonts w:ascii="Times New Roman" w:eastAsia="Times New Roman" w:hAnsi="Times New Roman" w:cs="Times New Roman"/>
          <w:bCs/>
          <w:iCs/>
          <w:lang w:val="lt-LT" w:eastAsia="lt-LT"/>
        </w:rPr>
        <w:t>UAB „Entafarma“</w:t>
      </w:r>
    </w:p>
    <w:p w14:paraId="064DCD02" w14:textId="77777777" w:rsidR="008F1DCF" w:rsidRPr="00AB5126" w:rsidRDefault="008F1DCF" w:rsidP="00AB5126">
      <w:pPr>
        <w:spacing w:after="0" w:line="240" w:lineRule="auto"/>
        <w:rPr>
          <w:rFonts w:ascii="Times New Roman" w:eastAsia="Times New Roman" w:hAnsi="Times New Roman" w:cs="Times New Roman"/>
          <w:bCs/>
          <w:iCs/>
          <w:lang w:val="lt-LT" w:eastAsia="lt-LT"/>
        </w:rPr>
      </w:pPr>
      <w:r w:rsidRPr="00AB5126">
        <w:rPr>
          <w:rFonts w:ascii="Times New Roman" w:eastAsia="Times New Roman" w:hAnsi="Times New Roman" w:cs="Times New Roman"/>
          <w:bCs/>
          <w:iCs/>
          <w:lang w:val="lt-LT" w:eastAsia="lt-LT"/>
        </w:rPr>
        <w:t>Klonėnų vs. 1</w:t>
      </w:r>
    </w:p>
    <w:p w14:paraId="71BE7DB2" w14:textId="77FFEED2" w:rsidR="008F1DCF" w:rsidRPr="00AB5126" w:rsidRDefault="00807814" w:rsidP="00AB5126">
      <w:pPr>
        <w:spacing w:after="0" w:line="240" w:lineRule="auto"/>
        <w:rPr>
          <w:rFonts w:ascii="Times New Roman" w:eastAsia="Times New Roman" w:hAnsi="Times New Roman" w:cs="Times New Roman"/>
          <w:bCs/>
          <w:iCs/>
          <w:lang w:val="lt-LT" w:eastAsia="lt-LT"/>
        </w:rPr>
      </w:pPr>
      <w:r w:rsidRPr="00AB5126">
        <w:rPr>
          <w:rFonts w:ascii="Times New Roman" w:eastAsia="Times New Roman" w:hAnsi="Times New Roman" w:cs="Times New Roman"/>
          <w:lang w:val="lt-LT"/>
        </w:rPr>
        <w:t xml:space="preserve">LT-19156 </w:t>
      </w:r>
      <w:r w:rsidR="008F1DCF" w:rsidRPr="00AB5126">
        <w:rPr>
          <w:rFonts w:ascii="Times New Roman" w:eastAsia="Times New Roman" w:hAnsi="Times New Roman" w:cs="Times New Roman"/>
          <w:bCs/>
          <w:iCs/>
          <w:lang w:val="lt-LT" w:eastAsia="lt-LT"/>
        </w:rPr>
        <w:t>Širvintų r. sav.</w:t>
      </w:r>
    </w:p>
    <w:p w14:paraId="33E909CE" w14:textId="77777777" w:rsidR="008F1DCF" w:rsidRPr="00AB5126" w:rsidRDefault="008F1DCF" w:rsidP="00AB5126">
      <w:pPr>
        <w:spacing w:after="0" w:line="240" w:lineRule="auto"/>
        <w:rPr>
          <w:rFonts w:ascii="Times New Roman" w:eastAsia="Times New Roman" w:hAnsi="Times New Roman" w:cs="Times New Roman"/>
          <w:bCs/>
          <w:iCs/>
          <w:lang w:val="lt-LT" w:eastAsia="lt-LT"/>
        </w:rPr>
      </w:pPr>
      <w:r w:rsidRPr="00AB5126">
        <w:rPr>
          <w:rFonts w:ascii="Times New Roman" w:eastAsia="Times New Roman" w:hAnsi="Times New Roman" w:cs="Times New Roman"/>
          <w:bCs/>
          <w:iCs/>
          <w:lang w:val="lt-LT" w:eastAsia="lt-LT"/>
        </w:rPr>
        <w:t>Lietuva</w:t>
      </w:r>
    </w:p>
    <w:p w14:paraId="741CD7DA" w14:textId="77777777" w:rsidR="00A34217" w:rsidRPr="00AB5126" w:rsidRDefault="00A34217" w:rsidP="00AB5126">
      <w:pPr>
        <w:spacing w:after="0" w:line="240" w:lineRule="auto"/>
        <w:rPr>
          <w:rFonts w:ascii="Times New Roman" w:eastAsia="Times New Roman" w:hAnsi="Times New Roman" w:cs="Times New Roman"/>
          <w:bCs/>
          <w:iCs/>
          <w:lang w:val="lt-LT" w:eastAsia="lt-LT"/>
        </w:rPr>
      </w:pPr>
    </w:p>
    <w:p w14:paraId="1DBBB53B" w14:textId="6D85DCA2" w:rsidR="001B11ED" w:rsidRPr="00AB5126" w:rsidRDefault="001B11ED" w:rsidP="00AB5126">
      <w:pPr>
        <w:spacing w:after="0" w:line="240" w:lineRule="auto"/>
        <w:rPr>
          <w:rFonts w:ascii="Times New Roman" w:eastAsia="Times New Roman" w:hAnsi="Times New Roman" w:cs="Times New Roman"/>
          <w:bCs/>
          <w:iCs/>
          <w:lang w:val="lt-LT" w:eastAsia="lt-LT"/>
        </w:rPr>
      </w:pPr>
      <w:r w:rsidRPr="00AB5126">
        <w:rPr>
          <w:rFonts w:ascii="Times New Roman" w:eastAsia="Times New Roman" w:hAnsi="Times New Roman" w:cs="Times New Roman"/>
          <w:bCs/>
          <w:iCs/>
          <w:lang w:val="lt-LT" w:eastAsia="lt-LT"/>
        </w:rPr>
        <w:t>arba</w:t>
      </w:r>
    </w:p>
    <w:p w14:paraId="1EE25FE7" w14:textId="77777777" w:rsidR="001B11ED" w:rsidRPr="00AB5126" w:rsidRDefault="001B11ED" w:rsidP="00AB5126">
      <w:pPr>
        <w:spacing w:after="0" w:line="240" w:lineRule="auto"/>
        <w:rPr>
          <w:rFonts w:ascii="Times New Roman" w:eastAsia="Times New Roman" w:hAnsi="Times New Roman" w:cs="Times New Roman"/>
          <w:bCs/>
          <w:iCs/>
          <w:lang w:val="lt-LT" w:eastAsia="lt-LT"/>
        </w:rPr>
      </w:pPr>
    </w:p>
    <w:p w14:paraId="49507261" w14:textId="77777777" w:rsidR="001B11ED" w:rsidRPr="00AB5126" w:rsidRDefault="001B11ED" w:rsidP="00AB5126">
      <w:pPr>
        <w:pStyle w:val="Pagrindinistekstas"/>
        <w:spacing w:after="0"/>
        <w:rPr>
          <w:szCs w:val="22"/>
        </w:rPr>
      </w:pPr>
      <w:r w:rsidRPr="00AB5126">
        <w:rPr>
          <w:szCs w:val="22"/>
        </w:rPr>
        <w:t>Medezin Sp. z o.o.</w:t>
      </w:r>
    </w:p>
    <w:p w14:paraId="2E40D03A" w14:textId="3FA8B99D" w:rsidR="001B11ED" w:rsidRPr="00AB5126" w:rsidRDefault="001B11ED" w:rsidP="00AB5126">
      <w:pPr>
        <w:pStyle w:val="Pagrindinistekstas"/>
        <w:spacing w:after="0"/>
        <w:rPr>
          <w:szCs w:val="22"/>
        </w:rPr>
      </w:pPr>
      <w:r w:rsidRPr="00AB5126">
        <w:rPr>
          <w:szCs w:val="22"/>
        </w:rPr>
        <w:t>ul. Zbąszyńska 3</w:t>
      </w:r>
    </w:p>
    <w:p w14:paraId="07810482" w14:textId="77777777" w:rsidR="001B11ED" w:rsidRPr="00AB5126" w:rsidRDefault="001B11ED" w:rsidP="00AB5126">
      <w:pPr>
        <w:pStyle w:val="Pagrindinistekstas"/>
        <w:spacing w:after="0"/>
        <w:rPr>
          <w:szCs w:val="22"/>
        </w:rPr>
      </w:pPr>
      <w:r w:rsidRPr="00AB5126">
        <w:rPr>
          <w:szCs w:val="22"/>
        </w:rPr>
        <w:t>91-342 Łódź</w:t>
      </w:r>
    </w:p>
    <w:p w14:paraId="7B96B4FB" w14:textId="77777777" w:rsidR="001B11ED" w:rsidRPr="00AB5126" w:rsidRDefault="001B11ED" w:rsidP="00AB5126">
      <w:pPr>
        <w:pStyle w:val="Pagrindinistekstas"/>
        <w:spacing w:after="0"/>
        <w:rPr>
          <w:szCs w:val="22"/>
        </w:rPr>
      </w:pPr>
      <w:r w:rsidRPr="00AB5126">
        <w:rPr>
          <w:szCs w:val="22"/>
        </w:rPr>
        <w:t>Lenkija</w:t>
      </w:r>
    </w:p>
    <w:p w14:paraId="45245BCB" w14:textId="77777777" w:rsidR="001B11ED" w:rsidRPr="00AB5126" w:rsidRDefault="001B11ED" w:rsidP="00AB5126">
      <w:pPr>
        <w:spacing w:after="0" w:line="240" w:lineRule="auto"/>
        <w:rPr>
          <w:rFonts w:ascii="Times New Roman" w:eastAsia="Times New Roman" w:hAnsi="Times New Roman" w:cs="Times New Roman"/>
          <w:bCs/>
          <w:iCs/>
          <w:lang w:val="lt-LT" w:eastAsia="lt-LT"/>
        </w:rPr>
      </w:pPr>
    </w:p>
    <w:p w14:paraId="38648451" w14:textId="77777777" w:rsidR="00A95827" w:rsidRPr="00AB5126" w:rsidRDefault="00A95827" w:rsidP="00AB5126">
      <w:pPr>
        <w:spacing w:after="0" w:line="240" w:lineRule="auto"/>
        <w:rPr>
          <w:rFonts w:ascii="Times New Roman" w:hAnsi="Times New Roman" w:cs="Times New Roman"/>
          <w:b/>
          <w:strike/>
          <w:lang w:val="lt-LT"/>
        </w:rPr>
      </w:pPr>
    </w:p>
    <w:p w14:paraId="2A483869" w14:textId="07862256" w:rsidR="008F1DCF" w:rsidRPr="00AB5126" w:rsidRDefault="008F1DCF" w:rsidP="00AB5126">
      <w:pPr>
        <w:spacing w:after="0" w:line="240" w:lineRule="auto"/>
        <w:rPr>
          <w:rFonts w:ascii="Times New Roman" w:eastAsia="Times New Roman" w:hAnsi="Times New Roman" w:cs="Times New Roman"/>
          <w:b/>
          <w:lang w:val="lt-LT" w:eastAsia="lt-LT"/>
        </w:rPr>
      </w:pPr>
      <w:r w:rsidRPr="00AB5126">
        <w:rPr>
          <w:rFonts w:ascii="Times New Roman" w:eastAsia="Times New Roman" w:hAnsi="Times New Roman" w:cs="Times New Roman"/>
          <w:b/>
          <w:lang w:val="lt-LT" w:eastAsia="lt-LT"/>
        </w:rPr>
        <w:t xml:space="preserve">Šis pakuotės lapelis paskutinį kartą peržiūrėtas </w:t>
      </w:r>
      <w:r w:rsidR="00230594">
        <w:rPr>
          <w:rFonts w:ascii="Times New Roman" w:eastAsia="Times New Roman" w:hAnsi="Times New Roman" w:cs="Times New Roman"/>
          <w:b/>
          <w:lang w:val="lt-LT" w:eastAsia="lt-LT"/>
        </w:rPr>
        <w:t>2026-02-11.</w:t>
      </w:r>
    </w:p>
    <w:p w14:paraId="2FA8EAFD" w14:textId="77777777" w:rsidR="008F1DCF" w:rsidRPr="00AB5126" w:rsidRDefault="008F1DCF" w:rsidP="00AB5126">
      <w:pPr>
        <w:spacing w:after="0" w:line="240" w:lineRule="auto"/>
        <w:rPr>
          <w:rFonts w:ascii="Times New Roman" w:eastAsia="Times New Roman" w:hAnsi="Times New Roman" w:cs="Times New Roman"/>
          <w:lang w:val="lt-LT"/>
        </w:rPr>
      </w:pPr>
    </w:p>
    <w:p w14:paraId="0E3C0E1E" w14:textId="77777777" w:rsidR="00AF1F46" w:rsidRPr="00AB5126" w:rsidRDefault="00AF1F46" w:rsidP="00AB5126">
      <w:pPr>
        <w:spacing w:after="0" w:line="240" w:lineRule="auto"/>
        <w:jc w:val="both"/>
        <w:rPr>
          <w:rFonts w:ascii="Times New Roman" w:eastAsia="Times New Roman" w:hAnsi="Times New Roman" w:cs="Times New Roman"/>
          <w:lang w:val="lt-LT" w:eastAsia="lt-LT"/>
        </w:rPr>
      </w:pPr>
      <w:r w:rsidRPr="00AB5126">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AB5126">
        <w:rPr>
          <w:rFonts w:ascii="Times New Roman" w:eastAsia="Times New Roman" w:hAnsi="Times New Roman" w:cs="Times New Roman"/>
          <w:color w:val="0000EE"/>
          <w:u w:val="single"/>
          <w:lang w:val="lt-LT" w:eastAsia="lt-LT"/>
        </w:rPr>
        <w:t>https://vvkt.lrv.lt/lt/</w:t>
      </w:r>
      <w:r w:rsidRPr="00AB5126">
        <w:rPr>
          <w:rFonts w:ascii="Times New Roman" w:eastAsia="Times New Roman" w:hAnsi="Times New Roman" w:cs="Times New Roman"/>
          <w:lang w:val="lt-LT" w:eastAsia="lt-LT"/>
        </w:rPr>
        <w:t>.</w:t>
      </w:r>
    </w:p>
    <w:p w14:paraId="17AC0CBB" w14:textId="77777777" w:rsidR="00EA6399" w:rsidRPr="00AB5126" w:rsidRDefault="00EA6399" w:rsidP="00AB5126">
      <w:pPr>
        <w:spacing w:after="0" w:line="240" w:lineRule="auto"/>
        <w:rPr>
          <w:rFonts w:ascii="Times New Roman" w:eastAsia="Times New Roman" w:hAnsi="Times New Roman" w:cs="Times New Roman"/>
          <w:color w:val="000000" w:themeColor="text1"/>
          <w:lang w:val="lt-LT"/>
        </w:rPr>
      </w:pPr>
    </w:p>
    <w:p w14:paraId="5326D049" w14:textId="6978D29F" w:rsidR="00EA6399" w:rsidRPr="00AB5126" w:rsidRDefault="00C021F5" w:rsidP="00AB5126">
      <w:pPr>
        <w:spacing w:after="0" w:line="240" w:lineRule="auto"/>
        <w:rPr>
          <w:rFonts w:ascii="Times New Roman" w:hAnsi="Times New Roman" w:cs="Times New Roman"/>
          <w:b/>
          <w:strike/>
          <w:lang w:val="lt-LT"/>
        </w:rPr>
      </w:pPr>
      <w:r w:rsidRPr="00AB5126">
        <w:rPr>
          <w:rFonts w:ascii="Times New Roman" w:hAnsi="Times New Roman" w:cs="Times New Roman"/>
          <w:bCs/>
          <w:i/>
          <w:iCs/>
          <w:lang w:val="lt-LT"/>
        </w:rPr>
        <w:t>Lygiagrečiai importuojamas vaistas nuo referencinio vaisto skiriasi laikymo sąlygomis (lygiagrečiai importuojamą vaistą papildomai laikyti sausoje vietoje).</w:t>
      </w:r>
    </w:p>
    <w:sectPr w:rsidR="00EA6399" w:rsidRPr="00AB5126" w:rsidSect="00AB5126">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1C52" w14:textId="77777777" w:rsidR="00DC444E" w:rsidRDefault="00DC444E">
      <w:pPr>
        <w:spacing w:after="0" w:line="240" w:lineRule="auto"/>
      </w:pPr>
      <w:r>
        <w:separator/>
      </w:r>
    </w:p>
  </w:endnote>
  <w:endnote w:type="continuationSeparator" w:id="0">
    <w:p w14:paraId="20703E83" w14:textId="77777777" w:rsidR="00DC444E" w:rsidRDefault="00DC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
    <w:altName w:val="Yu Gothic UI"/>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8ABB" w14:textId="77777777" w:rsidR="00DC444E" w:rsidRDefault="00DC444E">
      <w:pPr>
        <w:spacing w:after="0" w:line="240" w:lineRule="auto"/>
      </w:pPr>
      <w:r>
        <w:separator/>
      </w:r>
    </w:p>
  </w:footnote>
  <w:footnote w:type="continuationSeparator" w:id="0">
    <w:p w14:paraId="368F3CF2" w14:textId="77777777" w:rsidR="00DC444E" w:rsidRDefault="00DC4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B03283D"/>
    <w:multiLevelType w:val="hybridMultilevel"/>
    <w:tmpl w:val="E79CFE94"/>
    <w:lvl w:ilvl="0" w:tplc="9030F1F2">
      <w:start w:val="1"/>
      <w:numFmt w:val="bullet"/>
      <w:pStyle w:val="Sraassuenkleliais"/>
      <w:lvlText w:val=""/>
      <w:legacy w:legacy="1" w:legacySpace="0" w:legacyIndent="360"/>
      <w:lvlJc w:val="left"/>
      <w:pPr>
        <w:ind w:left="360" w:hanging="360"/>
      </w:pPr>
      <w:rPr>
        <w:rFonts w:ascii="Symbol" w:hAnsi="Symbol" w:hint="default"/>
      </w:rPr>
    </w:lvl>
    <w:lvl w:ilvl="1" w:tplc="8ED06274" w:tentative="1">
      <w:start w:val="1"/>
      <w:numFmt w:val="bullet"/>
      <w:lvlText w:val="o"/>
      <w:lvlJc w:val="left"/>
      <w:pPr>
        <w:tabs>
          <w:tab w:val="num" w:pos="1440"/>
        </w:tabs>
        <w:ind w:left="1440" w:hanging="360"/>
      </w:pPr>
      <w:rPr>
        <w:rFonts w:ascii="Courier New" w:hAnsi="Courier New" w:hint="default"/>
      </w:rPr>
    </w:lvl>
    <w:lvl w:ilvl="2" w:tplc="558C6D24" w:tentative="1">
      <w:start w:val="1"/>
      <w:numFmt w:val="bullet"/>
      <w:lvlText w:val=""/>
      <w:lvlJc w:val="left"/>
      <w:pPr>
        <w:tabs>
          <w:tab w:val="num" w:pos="2160"/>
        </w:tabs>
        <w:ind w:left="2160" w:hanging="360"/>
      </w:pPr>
      <w:rPr>
        <w:rFonts w:ascii="Wingdings" w:hAnsi="Wingdings" w:hint="default"/>
      </w:rPr>
    </w:lvl>
    <w:lvl w:ilvl="3" w:tplc="A0A4297A" w:tentative="1">
      <w:start w:val="1"/>
      <w:numFmt w:val="bullet"/>
      <w:lvlText w:val=""/>
      <w:lvlJc w:val="left"/>
      <w:pPr>
        <w:tabs>
          <w:tab w:val="num" w:pos="2880"/>
        </w:tabs>
        <w:ind w:left="2880" w:hanging="360"/>
      </w:pPr>
      <w:rPr>
        <w:rFonts w:ascii="Symbol" w:hAnsi="Symbol" w:hint="default"/>
      </w:rPr>
    </w:lvl>
    <w:lvl w:ilvl="4" w:tplc="8E5CC8DA" w:tentative="1">
      <w:start w:val="1"/>
      <w:numFmt w:val="bullet"/>
      <w:lvlText w:val="o"/>
      <w:lvlJc w:val="left"/>
      <w:pPr>
        <w:tabs>
          <w:tab w:val="num" w:pos="3600"/>
        </w:tabs>
        <w:ind w:left="3600" w:hanging="360"/>
      </w:pPr>
      <w:rPr>
        <w:rFonts w:ascii="Courier New" w:hAnsi="Courier New" w:hint="default"/>
      </w:rPr>
    </w:lvl>
    <w:lvl w:ilvl="5" w:tplc="FD5A0C06" w:tentative="1">
      <w:start w:val="1"/>
      <w:numFmt w:val="bullet"/>
      <w:lvlText w:val=""/>
      <w:lvlJc w:val="left"/>
      <w:pPr>
        <w:tabs>
          <w:tab w:val="num" w:pos="4320"/>
        </w:tabs>
        <w:ind w:left="4320" w:hanging="360"/>
      </w:pPr>
      <w:rPr>
        <w:rFonts w:ascii="Wingdings" w:hAnsi="Wingdings" w:hint="default"/>
      </w:rPr>
    </w:lvl>
    <w:lvl w:ilvl="6" w:tplc="8F82FDEA" w:tentative="1">
      <w:start w:val="1"/>
      <w:numFmt w:val="bullet"/>
      <w:lvlText w:val=""/>
      <w:lvlJc w:val="left"/>
      <w:pPr>
        <w:tabs>
          <w:tab w:val="num" w:pos="5040"/>
        </w:tabs>
        <w:ind w:left="5040" w:hanging="360"/>
      </w:pPr>
      <w:rPr>
        <w:rFonts w:ascii="Symbol" w:hAnsi="Symbol" w:hint="default"/>
      </w:rPr>
    </w:lvl>
    <w:lvl w:ilvl="7" w:tplc="B38EC17C" w:tentative="1">
      <w:start w:val="1"/>
      <w:numFmt w:val="bullet"/>
      <w:lvlText w:val="o"/>
      <w:lvlJc w:val="left"/>
      <w:pPr>
        <w:tabs>
          <w:tab w:val="num" w:pos="5760"/>
        </w:tabs>
        <w:ind w:left="5760" w:hanging="360"/>
      </w:pPr>
      <w:rPr>
        <w:rFonts w:ascii="Courier New" w:hAnsi="Courier New" w:hint="default"/>
      </w:rPr>
    </w:lvl>
    <w:lvl w:ilvl="8" w:tplc="64C092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70F66"/>
    <w:multiLevelType w:val="hybridMultilevel"/>
    <w:tmpl w:val="4FEA4CF0"/>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B2B32"/>
    <w:multiLevelType w:val="hybridMultilevel"/>
    <w:tmpl w:val="40F44F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CA1DEE"/>
    <w:multiLevelType w:val="hybridMultilevel"/>
    <w:tmpl w:val="2DC416F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371BA"/>
    <w:multiLevelType w:val="hybridMultilevel"/>
    <w:tmpl w:val="98A6AC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B528B4"/>
    <w:multiLevelType w:val="hybridMultilevel"/>
    <w:tmpl w:val="767E4F36"/>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2E69CD"/>
    <w:multiLevelType w:val="hybridMultilevel"/>
    <w:tmpl w:val="6C2AFF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1"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11"/>
  </w:num>
  <w:num w:numId="2" w16cid:durableId="223221942">
    <w:abstractNumId w:val="16"/>
  </w:num>
  <w:num w:numId="3" w16cid:durableId="1092362680">
    <w:abstractNumId w:val="28"/>
  </w:num>
  <w:num w:numId="4" w16cid:durableId="1171412470">
    <w:abstractNumId w:val="31"/>
  </w:num>
  <w:num w:numId="5" w16cid:durableId="173038000">
    <w:abstractNumId w:val="3"/>
  </w:num>
  <w:num w:numId="6" w16cid:durableId="1540849151">
    <w:abstractNumId w:val="33"/>
  </w:num>
  <w:num w:numId="7" w16cid:durableId="695035933">
    <w:abstractNumId w:val="9"/>
  </w:num>
  <w:num w:numId="8" w16cid:durableId="723790983">
    <w:abstractNumId w:val="23"/>
  </w:num>
  <w:num w:numId="9" w16cid:durableId="1728071222">
    <w:abstractNumId w:val="27"/>
  </w:num>
  <w:num w:numId="10" w16cid:durableId="115371478">
    <w:abstractNumId w:val="22"/>
  </w:num>
  <w:num w:numId="11" w16cid:durableId="62071923">
    <w:abstractNumId w:val="24"/>
  </w:num>
  <w:num w:numId="12" w16cid:durableId="1485733010">
    <w:abstractNumId w:val="2"/>
  </w:num>
  <w:num w:numId="13" w16cid:durableId="1850171298">
    <w:abstractNumId w:val="32"/>
  </w:num>
  <w:num w:numId="14" w16cid:durableId="1760053146">
    <w:abstractNumId w:val="18"/>
  </w:num>
  <w:num w:numId="15" w16cid:durableId="1772775655">
    <w:abstractNumId w:val="26"/>
  </w:num>
  <w:num w:numId="16" w16cid:durableId="2012558863">
    <w:abstractNumId w:val="19"/>
  </w:num>
  <w:num w:numId="17" w16cid:durableId="1301376747">
    <w:abstractNumId w:val="12"/>
  </w:num>
  <w:num w:numId="18" w16cid:durableId="474760319">
    <w:abstractNumId w:val="21"/>
  </w:num>
  <w:num w:numId="19" w16cid:durableId="729883597">
    <w:abstractNumId w:val="14"/>
  </w:num>
  <w:num w:numId="20" w16cid:durableId="15716925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4"/>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30"/>
  </w:num>
  <w:num w:numId="26" w16cid:durableId="1632320476">
    <w:abstractNumId w:val="0"/>
  </w:num>
  <w:num w:numId="27" w16cid:durableId="787161827">
    <w:abstractNumId w:val="29"/>
  </w:num>
  <w:num w:numId="28" w16cid:durableId="129398022">
    <w:abstractNumId w:val="13"/>
  </w:num>
  <w:num w:numId="29" w16cid:durableId="647129006">
    <w:abstractNumId w:val="17"/>
  </w:num>
  <w:num w:numId="30" w16cid:durableId="1783962025">
    <w:abstractNumId w:val="10"/>
  </w:num>
  <w:num w:numId="31" w16cid:durableId="200827173">
    <w:abstractNumId w:val="5"/>
  </w:num>
  <w:num w:numId="32" w16cid:durableId="715813668">
    <w:abstractNumId w:val="6"/>
  </w:num>
  <w:num w:numId="33" w16cid:durableId="2076387798">
    <w:abstractNumId w:val="20"/>
  </w:num>
  <w:num w:numId="34" w16cid:durableId="308242651">
    <w:abstractNumId w:val="25"/>
  </w:num>
  <w:num w:numId="35" w16cid:durableId="1526477754">
    <w:abstractNumId w:val="8"/>
  </w:num>
  <w:num w:numId="36" w16cid:durableId="2098744318">
    <w:abstractNumId w:val="7"/>
  </w:num>
  <w:num w:numId="37" w16cid:durableId="110889294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75D8"/>
    <w:rsid w:val="000567CF"/>
    <w:rsid w:val="00057924"/>
    <w:rsid w:val="0006124B"/>
    <w:rsid w:val="0006396D"/>
    <w:rsid w:val="000652DB"/>
    <w:rsid w:val="00065BC3"/>
    <w:rsid w:val="0007452C"/>
    <w:rsid w:val="00084893"/>
    <w:rsid w:val="0009721A"/>
    <w:rsid w:val="000A0E5E"/>
    <w:rsid w:val="000A1A7B"/>
    <w:rsid w:val="000B3723"/>
    <w:rsid w:val="000B4C12"/>
    <w:rsid w:val="000C2583"/>
    <w:rsid w:val="000C34BC"/>
    <w:rsid w:val="000D3402"/>
    <w:rsid w:val="000D58D9"/>
    <w:rsid w:val="000E35A6"/>
    <w:rsid w:val="000E43D4"/>
    <w:rsid w:val="000E7B85"/>
    <w:rsid w:val="000F6A3F"/>
    <w:rsid w:val="00101270"/>
    <w:rsid w:val="00105934"/>
    <w:rsid w:val="00105BEF"/>
    <w:rsid w:val="00110DFC"/>
    <w:rsid w:val="00112F33"/>
    <w:rsid w:val="001131D1"/>
    <w:rsid w:val="0012671A"/>
    <w:rsid w:val="00126FD8"/>
    <w:rsid w:val="001326D2"/>
    <w:rsid w:val="00132D96"/>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E6833"/>
    <w:rsid w:val="001F16F3"/>
    <w:rsid w:val="001F39AA"/>
    <w:rsid w:val="001F3F41"/>
    <w:rsid w:val="00210F9B"/>
    <w:rsid w:val="00213697"/>
    <w:rsid w:val="00230594"/>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C5E74"/>
    <w:rsid w:val="002C6AD0"/>
    <w:rsid w:val="002D360B"/>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A3861"/>
    <w:rsid w:val="003A3C73"/>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5DAF"/>
    <w:rsid w:val="0046113B"/>
    <w:rsid w:val="00461B44"/>
    <w:rsid w:val="0046384B"/>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6F18"/>
    <w:rsid w:val="004E407E"/>
    <w:rsid w:val="004E7CA3"/>
    <w:rsid w:val="004E7E3E"/>
    <w:rsid w:val="004F4251"/>
    <w:rsid w:val="004F7807"/>
    <w:rsid w:val="005335FB"/>
    <w:rsid w:val="00556F68"/>
    <w:rsid w:val="00557B32"/>
    <w:rsid w:val="005711D1"/>
    <w:rsid w:val="0057712E"/>
    <w:rsid w:val="0058601E"/>
    <w:rsid w:val="005A10B1"/>
    <w:rsid w:val="005C2AEA"/>
    <w:rsid w:val="005C7A9C"/>
    <w:rsid w:val="005D4317"/>
    <w:rsid w:val="005D5EC2"/>
    <w:rsid w:val="005E0632"/>
    <w:rsid w:val="005E4DE6"/>
    <w:rsid w:val="005E5098"/>
    <w:rsid w:val="00603AC9"/>
    <w:rsid w:val="006058FC"/>
    <w:rsid w:val="006135E4"/>
    <w:rsid w:val="00617513"/>
    <w:rsid w:val="00621554"/>
    <w:rsid w:val="006278E6"/>
    <w:rsid w:val="0064121C"/>
    <w:rsid w:val="006412A0"/>
    <w:rsid w:val="00681C05"/>
    <w:rsid w:val="006A18C8"/>
    <w:rsid w:val="006B1919"/>
    <w:rsid w:val="006C28BD"/>
    <w:rsid w:val="006C4487"/>
    <w:rsid w:val="006C7CE1"/>
    <w:rsid w:val="006D3CEC"/>
    <w:rsid w:val="006E0B43"/>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3C7F"/>
    <w:rsid w:val="007C5039"/>
    <w:rsid w:val="007D0090"/>
    <w:rsid w:val="007D51D1"/>
    <w:rsid w:val="007E29DF"/>
    <w:rsid w:val="007E3369"/>
    <w:rsid w:val="007F0CEB"/>
    <w:rsid w:val="007F5EC1"/>
    <w:rsid w:val="008057CA"/>
    <w:rsid w:val="00807814"/>
    <w:rsid w:val="00810134"/>
    <w:rsid w:val="0083348D"/>
    <w:rsid w:val="00833600"/>
    <w:rsid w:val="00836EB1"/>
    <w:rsid w:val="008521F6"/>
    <w:rsid w:val="008533F9"/>
    <w:rsid w:val="00854FCD"/>
    <w:rsid w:val="00862F5F"/>
    <w:rsid w:val="0087051E"/>
    <w:rsid w:val="0087555A"/>
    <w:rsid w:val="00876EF3"/>
    <w:rsid w:val="00882AAE"/>
    <w:rsid w:val="00883F5D"/>
    <w:rsid w:val="00885C53"/>
    <w:rsid w:val="00886454"/>
    <w:rsid w:val="00895BBC"/>
    <w:rsid w:val="008A0156"/>
    <w:rsid w:val="008A1524"/>
    <w:rsid w:val="008A3691"/>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35249"/>
    <w:rsid w:val="00944194"/>
    <w:rsid w:val="00944E86"/>
    <w:rsid w:val="0094557B"/>
    <w:rsid w:val="00947DF4"/>
    <w:rsid w:val="009518AE"/>
    <w:rsid w:val="009708A3"/>
    <w:rsid w:val="009722AF"/>
    <w:rsid w:val="009772AC"/>
    <w:rsid w:val="009907FD"/>
    <w:rsid w:val="00991436"/>
    <w:rsid w:val="00994C8D"/>
    <w:rsid w:val="00996A8B"/>
    <w:rsid w:val="009A365F"/>
    <w:rsid w:val="009A4A27"/>
    <w:rsid w:val="009B0004"/>
    <w:rsid w:val="009B5206"/>
    <w:rsid w:val="009C73E9"/>
    <w:rsid w:val="009D11B4"/>
    <w:rsid w:val="009D1C39"/>
    <w:rsid w:val="009E3C6B"/>
    <w:rsid w:val="009E4BEF"/>
    <w:rsid w:val="009F0D4B"/>
    <w:rsid w:val="009F7B68"/>
    <w:rsid w:val="00A0131F"/>
    <w:rsid w:val="00A0288C"/>
    <w:rsid w:val="00A13CB6"/>
    <w:rsid w:val="00A1568F"/>
    <w:rsid w:val="00A178B5"/>
    <w:rsid w:val="00A17915"/>
    <w:rsid w:val="00A23025"/>
    <w:rsid w:val="00A30E87"/>
    <w:rsid w:val="00A34217"/>
    <w:rsid w:val="00A56320"/>
    <w:rsid w:val="00A60323"/>
    <w:rsid w:val="00A6163A"/>
    <w:rsid w:val="00A8722E"/>
    <w:rsid w:val="00A95827"/>
    <w:rsid w:val="00AA09E9"/>
    <w:rsid w:val="00AA4600"/>
    <w:rsid w:val="00AA7E47"/>
    <w:rsid w:val="00AB0941"/>
    <w:rsid w:val="00AB28A3"/>
    <w:rsid w:val="00AB403D"/>
    <w:rsid w:val="00AB5126"/>
    <w:rsid w:val="00AB5F47"/>
    <w:rsid w:val="00AC0343"/>
    <w:rsid w:val="00AD6954"/>
    <w:rsid w:val="00AE2BAB"/>
    <w:rsid w:val="00AE7B39"/>
    <w:rsid w:val="00AE7D46"/>
    <w:rsid w:val="00AF1F46"/>
    <w:rsid w:val="00AF7787"/>
    <w:rsid w:val="00B04AD1"/>
    <w:rsid w:val="00B1421E"/>
    <w:rsid w:val="00B15408"/>
    <w:rsid w:val="00B35830"/>
    <w:rsid w:val="00B46006"/>
    <w:rsid w:val="00B558F5"/>
    <w:rsid w:val="00B55F46"/>
    <w:rsid w:val="00B61A2A"/>
    <w:rsid w:val="00B74804"/>
    <w:rsid w:val="00B754CA"/>
    <w:rsid w:val="00B7782A"/>
    <w:rsid w:val="00B905E7"/>
    <w:rsid w:val="00BA1440"/>
    <w:rsid w:val="00BA2AD1"/>
    <w:rsid w:val="00BA76D4"/>
    <w:rsid w:val="00BB033C"/>
    <w:rsid w:val="00BB5821"/>
    <w:rsid w:val="00BB78A3"/>
    <w:rsid w:val="00BC104F"/>
    <w:rsid w:val="00BC34F4"/>
    <w:rsid w:val="00BD525F"/>
    <w:rsid w:val="00BF04D2"/>
    <w:rsid w:val="00BF100A"/>
    <w:rsid w:val="00BF74AF"/>
    <w:rsid w:val="00C021F5"/>
    <w:rsid w:val="00C0617B"/>
    <w:rsid w:val="00C324C3"/>
    <w:rsid w:val="00C34F49"/>
    <w:rsid w:val="00C47E29"/>
    <w:rsid w:val="00C53E9D"/>
    <w:rsid w:val="00C56DAC"/>
    <w:rsid w:val="00C62C23"/>
    <w:rsid w:val="00C74ABF"/>
    <w:rsid w:val="00C827A2"/>
    <w:rsid w:val="00C84E12"/>
    <w:rsid w:val="00C929B7"/>
    <w:rsid w:val="00C941A9"/>
    <w:rsid w:val="00C94D3F"/>
    <w:rsid w:val="00C976D2"/>
    <w:rsid w:val="00CA2275"/>
    <w:rsid w:val="00CB1C53"/>
    <w:rsid w:val="00CB5A18"/>
    <w:rsid w:val="00CC26E9"/>
    <w:rsid w:val="00CC4023"/>
    <w:rsid w:val="00CD26F4"/>
    <w:rsid w:val="00CD489F"/>
    <w:rsid w:val="00CE5CE4"/>
    <w:rsid w:val="00CF08C2"/>
    <w:rsid w:val="00CF3E44"/>
    <w:rsid w:val="00D02721"/>
    <w:rsid w:val="00D028B9"/>
    <w:rsid w:val="00D1110E"/>
    <w:rsid w:val="00D11C26"/>
    <w:rsid w:val="00D208C5"/>
    <w:rsid w:val="00D219C4"/>
    <w:rsid w:val="00D42DEC"/>
    <w:rsid w:val="00D51ED5"/>
    <w:rsid w:val="00D56107"/>
    <w:rsid w:val="00D577F4"/>
    <w:rsid w:val="00D64DEE"/>
    <w:rsid w:val="00D77CCF"/>
    <w:rsid w:val="00D86972"/>
    <w:rsid w:val="00D94D53"/>
    <w:rsid w:val="00DA5BD9"/>
    <w:rsid w:val="00DA6D54"/>
    <w:rsid w:val="00DA7717"/>
    <w:rsid w:val="00DB10AA"/>
    <w:rsid w:val="00DB5AD3"/>
    <w:rsid w:val="00DC3E59"/>
    <w:rsid w:val="00DC444E"/>
    <w:rsid w:val="00DC4B52"/>
    <w:rsid w:val="00DC5003"/>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FD0"/>
    <w:rsid w:val="00E603A5"/>
    <w:rsid w:val="00E65766"/>
    <w:rsid w:val="00E73109"/>
    <w:rsid w:val="00E75429"/>
    <w:rsid w:val="00E75A3F"/>
    <w:rsid w:val="00E77C39"/>
    <w:rsid w:val="00E80807"/>
    <w:rsid w:val="00E80A52"/>
    <w:rsid w:val="00E83847"/>
    <w:rsid w:val="00E9000B"/>
    <w:rsid w:val="00E939D3"/>
    <w:rsid w:val="00E94E16"/>
    <w:rsid w:val="00EA4890"/>
    <w:rsid w:val="00EA6399"/>
    <w:rsid w:val="00EB511D"/>
    <w:rsid w:val="00ED08A0"/>
    <w:rsid w:val="00ED1736"/>
    <w:rsid w:val="00EF4626"/>
    <w:rsid w:val="00F04D20"/>
    <w:rsid w:val="00F13C7A"/>
    <w:rsid w:val="00F25062"/>
    <w:rsid w:val="00F30962"/>
    <w:rsid w:val="00F32F9C"/>
    <w:rsid w:val="00F40536"/>
    <w:rsid w:val="00F51E2A"/>
    <w:rsid w:val="00F61977"/>
    <w:rsid w:val="00F877EF"/>
    <w:rsid w:val="00F877FB"/>
    <w:rsid w:val="00F978F9"/>
    <w:rsid w:val="00FA7497"/>
    <w:rsid w:val="00FB24D2"/>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right="1416"/>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 w:type="paragraph" w:styleId="Sraassuenkleliais">
    <w:name w:val="List Bullet"/>
    <w:basedOn w:val="prastasis"/>
    <w:uiPriority w:val="99"/>
    <w:rsid w:val="008A3691"/>
    <w:pPr>
      <w:numPr>
        <w:numId w:val="31"/>
      </w:numPr>
      <w:tabs>
        <w:tab w:val="num" w:pos="360"/>
      </w:tabs>
      <w:spacing w:after="0" w:line="240" w:lineRule="auto"/>
      <w:ind w:left="0" w:firstLine="0"/>
      <w:contextualSpacing/>
    </w:pPr>
    <w:rPr>
      <w:rFonts w:ascii="Times New Roman" w:eastAsia="MS ??"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0C431E4F534DBBADB106636745EF68"/>
        <w:category>
          <w:name w:val="Bendrosios nuostatos"/>
          <w:gallery w:val="placeholder"/>
        </w:category>
        <w:types>
          <w:type w:val="bbPlcHdr"/>
        </w:types>
        <w:behaviors>
          <w:behavior w:val="content"/>
        </w:behaviors>
        <w:guid w:val="{DF023C12-4209-464A-97E9-1C4D008F0BEC}"/>
      </w:docPartPr>
      <w:docPartBody>
        <w:p w:rsidR="00000000" w:rsidRDefault="00566E82" w:rsidP="00566E82">
          <w:pPr>
            <w:pStyle w:val="7F0C431E4F534DBBADB106636745EF68"/>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
    <w:altName w:val="Yu Gothic UI"/>
    <w:panose1 w:val="00000000000000000000"/>
    <w:charset w:val="80"/>
    <w:family w:val="auto"/>
    <w:notTrueType/>
    <w:pitch w:val="variable"/>
    <w:sig w:usb0="00000000"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82"/>
    <w:rsid w:val="00566E82"/>
    <w:rsid w:val="006A35D7"/>
    <w:rsid w:val="009E4B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6E82"/>
    <w:rPr>
      <w:color w:val="808080"/>
    </w:rPr>
  </w:style>
  <w:style w:type="paragraph" w:customStyle="1" w:styleId="7F0C431E4F534DBBADB106636745EF68">
    <w:name w:val="7F0C431E4F534DBBADB106636745EF68"/>
    <w:rsid w:val="00566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11</Pages>
  <Words>10113</Words>
  <Characters>5765</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16</cp:revision>
  <cp:lastPrinted>2016-06-23T11:13:00Z</cp:lastPrinted>
  <dcterms:created xsi:type="dcterms:W3CDTF">2025-10-28T06:27:00Z</dcterms:created>
  <dcterms:modified xsi:type="dcterms:W3CDTF">2026-02-20T13:04:00Z</dcterms:modified>
</cp:coreProperties>
</file>