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22EF" w14:textId="49ED093F"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Pakuotės lapelis:</w:t>
      </w:r>
      <w:r w:rsidRPr="000E0F43">
        <w:rPr>
          <w:b/>
          <w:sz w:val="22"/>
          <w:szCs w:val="22"/>
          <w:lang w:eastAsia="x-none"/>
        </w:rPr>
        <w:t xml:space="preserve"> </w:t>
      </w:r>
      <w:r w:rsidRPr="000E0F43">
        <w:rPr>
          <w:b/>
          <w:bCs/>
          <w:iCs/>
          <w:sz w:val="22"/>
          <w:szCs w:val="22"/>
          <w:lang w:eastAsia="x-none"/>
        </w:rPr>
        <w:t>informacija vartotojui</w:t>
      </w:r>
    </w:p>
    <w:p w14:paraId="4F920B7B" w14:textId="77777777" w:rsidR="008D3B35" w:rsidRPr="000E0F43" w:rsidRDefault="008D3B35">
      <w:pPr>
        <w:numPr>
          <w:ilvl w:val="12"/>
          <w:numId w:val="0"/>
        </w:numPr>
        <w:jc w:val="center"/>
        <w:rPr>
          <w:sz w:val="22"/>
          <w:szCs w:val="22"/>
        </w:rPr>
      </w:pPr>
    </w:p>
    <w:p w14:paraId="30CF53AA" w14:textId="77777777" w:rsidR="00076A0D" w:rsidRPr="000E0F43" w:rsidRDefault="002D0F33" w:rsidP="00076A0D">
      <w:pPr>
        <w:widowControl w:val="0"/>
        <w:autoSpaceDE w:val="0"/>
        <w:autoSpaceDN w:val="0"/>
        <w:ind w:right="11"/>
        <w:jc w:val="center"/>
        <w:rPr>
          <w:b/>
          <w:sz w:val="22"/>
          <w:szCs w:val="22"/>
        </w:rPr>
      </w:pPr>
      <w:r>
        <w:rPr>
          <w:b/>
          <w:sz w:val="22"/>
          <w:szCs w:val="22"/>
        </w:rPr>
        <w:t>Flurbiprofen STADAcare</w:t>
      </w:r>
      <w:r w:rsidR="0072782C">
        <w:rPr>
          <w:b/>
          <w:sz w:val="22"/>
          <w:szCs w:val="22"/>
        </w:rPr>
        <w:t xml:space="preserve"> </w:t>
      </w:r>
      <w:r w:rsidR="00076A0D" w:rsidRPr="000E0F43">
        <w:rPr>
          <w:b/>
          <w:sz w:val="22"/>
          <w:szCs w:val="22"/>
        </w:rPr>
        <w:t>8,75 mg kietosios pastilės</w:t>
      </w:r>
    </w:p>
    <w:p w14:paraId="1CC95C67" w14:textId="77777777" w:rsidR="00076A0D" w:rsidRPr="000E0F43" w:rsidRDefault="00076A0D" w:rsidP="00076A0D">
      <w:pPr>
        <w:widowControl w:val="0"/>
        <w:autoSpaceDE w:val="0"/>
        <w:autoSpaceDN w:val="0"/>
        <w:ind w:left="1985" w:right="2381"/>
        <w:jc w:val="center"/>
        <w:rPr>
          <w:bCs/>
          <w:sz w:val="22"/>
          <w:szCs w:val="22"/>
        </w:rPr>
      </w:pPr>
      <w:r w:rsidRPr="000E0F43">
        <w:rPr>
          <w:sz w:val="22"/>
          <w:szCs w:val="22"/>
        </w:rPr>
        <w:t>flurbiprofenas</w:t>
      </w:r>
    </w:p>
    <w:p w14:paraId="73EAA55F" w14:textId="77777777" w:rsidR="00076A0D" w:rsidRPr="000E0F43" w:rsidRDefault="00076A0D" w:rsidP="00076A0D">
      <w:pPr>
        <w:widowControl w:val="0"/>
        <w:autoSpaceDE w:val="0"/>
        <w:autoSpaceDN w:val="0"/>
        <w:rPr>
          <w:b/>
          <w:sz w:val="22"/>
          <w:szCs w:val="22"/>
        </w:rPr>
      </w:pPr>
    </w:p>
    <w:p w14:paraId="0BD71212" w14:textId="77777777" w:rsidR="00076A0D" w:rsidRPr="000E0F43" w:rsidRDefault="00076A0D" w:rsidP="00BA27D7">
      <w:pPr>
        <w:widowControl w:val="0"/>
        <w:autoSpaceDE w:val="0"/>
        <w:autoSpaceDN w:val="0"/>
        <w:rPr>
          <w:b/>
          <w:sz w:val="22"/>
          <w:szCs w:val="22"/>
        </w:rPr>
      </w:pPr>
      <w:r w:rsidRPr="000E0F43">
        <w:rPr>
          <w:b/>
          <w:bCs/>
          <w:sz w:val="22"/>
          <w:szCs w:val="22"/>
        </w:rPr>
        <w:t xml:space="preserve">Atidžiai perskaitykite visą šį lapelį, prieš pradėdami vartoti </w:t>
      </w:r>
      <w:r w:rsidR="0096178F">
        <w:rPr>
          <w:b/>
          <w:bCs/>
          <w:sz w:val="22"/>
          <w:szCs w:val="22"/>
        </w:rPr>
        <w:t xml:space="preserve">šį </w:t>
      </w:r>
      <w:r w:rsidRPr="000E0F43">
        <w:rPr>
          <w:b/>
          <w:bCs/>
          <w:sz w:val="22"/>
          <w:szCs w:val="22"/>
        </w:rPr>
        <w:t>vaistą, nes jame pateikiama Jums svarbi informacija</w:t>
      </w:r>
      <w:r w:rsidRPr="000E0F43">
        <w:rPr>
          <w:b/>
          <w:sz w:val="22"/>
          <w:szCs w:val="22"/>
        </w:rPr>
        <w:t>.</w:t>
      </w:r>
    </w:p>
    <w:p w14:paraId="54DCE706" w14:textId="77777777" w:rsidR="00076A0D" w:rsidRPr="000E0F43" w:rsidRDefault="00076A0D" w:rsidP="00BA27D7">
      <w:pPr>
        <w:widowControl w:val="0"/>
        <w:autoSpaceDE w:val="0"/>
        <w:autoSpaceDN w:val="0"/>
        <w:rPr>
          <w:bCs/>
          <w:sz w:val="22"/>
          <w:szCs w:val="22"/>
        </w:rPr>
      </w:pPr>
      <w:r w:rsidRPr="000E0F43">
        <w:rPr>
          <w:bCs/>
          <w:sz w:val="22"/>
          <w:szCs w:val="22"/>
        </w:rPr>
        <w:t>Visada vartokite šį vaistą tiksliai kaip aprašyta šiame lapelyje arba kaip nurodė gydytojas ar</w:t>
      </w:r>
      <w:r w:rsidR="004865C1">
        <w:rPr>
          <w:bCs/>
          <w:sz w:val="22"/>
          <w:szCs w:val="22"/>
        </w:rPr>
        <w:t>ba</w:t>
      </w:r>
      <w:r w:rsidRPr="000E0F43">
        <w:rPr>
          <w:bCs/>
          <w:sz w:val="22"/>
          <w:szCs w:val="22"/>
        </w:rPr>
        <w:t xml:space="preserve"> vaistininkas. </w:t>
      </w:r>
    </w:p>
    <w:p w14:paraId="3997AAA5"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Neišmeskite šio lapelio, nes vėl gali prireikti jį perskaityti.</w:t>
      </w:r>
    </w:p>
    <w:p w14:paraId="0A7A5123"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 xml:space="preserve">Jeigu </w:t>
      </w:r>
      <w:r w:rsidR="001F5FB7">
        <w:rPr>
          <w:sz w:val="22"/>
          <w:szCs w:val="22"/>
        </w:rPr>
        <w:t>norite sužinoti daugiau arba pasitarti</w:t>
      </w:r>
      <w:r w:rsidRPr="000E0F43">
        <w:rPr>
          <w:sz w:val="22"/>
          <w:szCs w:val="22"/>
        </w:rPr>
        <w:t>, kreipkitės į vaistininką.</w:t>
      </w:r>
    </w:p>
    <w:p w14:paraId="11877359" w14:textId="77777777" w:rsidR="00076A0D" w:rsidRPr="000E0F43" w:rsidRDefault="00076A0D" w:rsidP="00BA27D7">
      <w:pPr>
        <w:widowControl w:val="0"/>
        <w:numPr>
          <w:ilvl w:val="0"/>
          <w:numId w:val="13"/>
        </w:numPr>
        <w:autoSpaceDE w:val="0"/>
        <w:autoSpaceDN w:val="0"/>
        <w:ind w:left="567" w:right="730" w:hanging="567"/>
        <w:rPr>
          <w:sz w:val="22"/>
          <w:szCs w:val="22"/>
        </w:rPr>
      </w:pPr>
      <w:r w:rsidRPr="000E0F43">
        <w:rPr>
          <w:sz w:val="22"/>
          <w:szCs w:val="22"/>
        </w:rPr>
        <w:t>Jeigu pasireiškė šalutinis poveikis (net jeigu jis šiame lapelyje nenurodytas), kreipkitės į gydytoją</w:t>
      </w:r>
      <w:r w:rsidR="0096178F">
        <w:rPr>
          <w:sz w:val="22"/>
          <w:szCs w:val="22"/>
        </w:rPr>
        <w:t>,</w:t>
      </w:r>
      <w:r w:rsidRPr="000E0F43">
        <w:rPr>
          <w:sz w:val="22"/>
          <w:szCs w:val="22"/>
        </w:rPr>
        <w:t xml:space="preserve"> vaistininką</w:t>
      </w:r>
      <w:r w:rsidR="0096178F" w:rsidRPr="0096178F">
        <w:rPr>
          <w:sz w:val="22"/>
          <w:szCs w:val="22"/>
        </w:rPr>
        <w:t xml:space="preserve"> </w:t>
      </w:r>
      <w:r w:rsidR="0096178F" w:rsidRPr="000E0F43">
        <w:rPr>
          <w:sz w:val="22"/>
          <w:szCs w:val="22"/>
        </w:rPr>
        <w:t>arba</w:t>
      </w:r>
      <w:r w:rsidR="0096178F">
        <w:rPr>
          <w:sz w:val="22"/>
          <w:szCs w:val="22"/>
        </w:rPr>
        <w:t xml:space="preserve"> slaugytoją</w:t>
      </w:r>
      <w:r w:rsidRPr="000E0F43">
        <w:rPr>
          <w:sz w:val="22"/>
          <w:szCs w:val="22"/>
        </w:rPr>
        <w:t>. Žr. 4 skyrių.</w:t>
      </w:r>
    </w:p>
    <w:p w14:paraId="1460E9B0" w14:textId="77777777" w:rsidR="00076A0D" w:rsidRPr="000E0F43" w:rsidRDefault="00076A0D" w:rsidP="00BA27D7">
      <w:pPr>
        <w:widowControl w:val="0"/>
        <w:numPr>
          <w:ilvl w:val="0"/>
          <w:numId w:val="13"/>
        </w:numPr>
        <w:autoSpaceDE w:val="0"/>
        <w:autoSpaceDN w:val="0"/>
        <w:ind w:left="567" w:hanging="567"/>
        <w:rPr>
          <w:sz w:val="22"/>
          <w:szCs w:val="22"/>
        </w:rPr>
      </w:pPr>
      <w:r w:rsidRPr="000E0F43">
        <w:rPr>
          <w:sz w:val="22"/>
          <w:szCs w:val="22"/>
        </w:rPr>
        <w:t>Jei</w:t>
      </w:r>
      <w:r w:rsidR="0096178F">
        <w:rPr>
          <w:sz w:val="22"/>
          <w:szCs w:val="22"/>
        </w:rPr>
        <w:t>gu</w:t>
      </w:r>
      <w:r w:rsidRPr="000E0F43">
        <w:rPr>
          <w:sz w:val="22"/>
          <w:szCs w:val="22"/>
        </w:rPr>
        <w:t xml:space="preserve"> per </w:t>
      </w:r>
      <w:r w:rsidR="00D66348">
        <w:rPr>
          <w:sz w:val="22"/>
          <w:szCs w:val="22"/>
        </w:rPr>
        <w:t>3</w:t>
      </w:r>
      <w:r w:rsidRPr="000E0F43">
        <w:rPr>
          <w:sz w:val="22"/>
          <w:szCs w:val="22"/>
        </w:rPr>
        <w:t> dienas Jūsų savijauta nepagerėjo arba net pablogėjo, kreipkitės į gydytoją.</w:t>
      </w:r>
    </w:p>
    <w:p w14:paraId="64F1BBEF" w14:textId="77777777" w:rsidR="00076A0D" w:rsidRPr="000E0F43" w:rsidRDefault="00076A0D" w:rsidP="00076A0D">
      <w:pPr>
        <w:widowControl w:val="0"/>
        <w:autoSpaceDE w:val="0"/>
        <w:autoSpaceDN w:val="0"/>
        <w:rPr>
          <w:sz w:val="22"/>
          <w:szCs w:val="22"/>
        </w:rPr>
      </w:pPr>
    </w:p>
    <w:p w14:paraId="28C3A61A" w14:textId="77777777" w:rsidR="00076A0D" w:rsidRPr="000E0F43" w:rsidRDefault="00076A0D" w:rsidP="00BA27D7">
      <w:pPr>
        <w:widowControl w:val="0"/>
        <w:autoSpaceDE w:val="0"/>
        <w:autoSpaceDN w:val="0"/>
        <w:outlineLvl w:val="0"/>
        <w:rPr>
          <w:b/>
          <w:bCs/>
          <w:sz w:val="22"/>
          <w:szCs w:val="22"/>
        </w:rPr>
      </w:pPr>
      <w:r w:rsidRPr="000E0F43">
        <w:rPr>
          <w:b/>
          <w:bCs/>
          <w:sz w:val="22"/>
          <w:szCs w:val="22"/>
        </w:rPr>
        <w:t>Apie ką rašoma šiame lapelyje?</w:t>
      </w:r>
    </w:p>
    <w:p w14:paraId="74C80AF5" w14:textId="77777777" w:rsidR="00076A0D" w:rsidRPr="000E0F43" w:rsidRDefault="00076A0D" w:rsidP="00076A0D">
      <w:pPr>
        <w:widowControl w:val="0"/>
        <w:autoSpaceDE w:val="0"/>
        <w:autoSpaceDN w:val="0"/>
        <w:rPr>
          <w:b/>
          <w:sz w:val="22"/>
          <w:szCs w:val="22"/>
        </w:rPr>
      </w:pPr>
    </w:p>
    <w:p w14:paraId="39595F34"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Kas yra</w:t>
      </w:r>
      <w:r w:rsidR="0072782C">
        <w:rPr>
          <w:sz w:val="22"/>
          <w:szCs w:val="22"/>
        </w:rPr>
        <w:t xml:space="preserve"> </w:t>
      </w:r>
      <w:r w:rsidR="002D0F33">
        <w:rPr>
          <w:sz w:val="22"/>
          <w:szCs w:val="22"/>
        </w:rPr>
        <w:t>Flurbiprofen STADAcare</w:t>
      </w:r>
      <w:r w:rsidR="0072782C">
        <w:rPr>
          <w:sz w:val="22"/>
          <w:szCs w:val="22"/>
        </w:rPr>
        <w:t xml:space="preserve"> </w:t>
      </w:r>
      <w:r w:rsidRPr="000E0F43">
        <w:rPr>
          <w:sz w:val="22"/>
          <w:szCs w:val="22"/>
        </w:rPr>
        <w:t>ir kam jis vartojamas</w:t>
      </w:r>
    </w:p>
    <w:p w14:paraId="34A60DA8"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Kas žinotina prieš vartojant</w:t>
      </w:r>
      <w:r w:rsidR="0072782C">
        <w:rPr>
          <w:sz w:val="22"/>
          <w:szCs w:val="22"/>
        </w:rPr>
        <w:t xml:space="preserve"> </w:t>
      </w:r>
      <w:r w:rsidR="002D0F33">
        <w:rPr>
          <w:sz w:val="22"/>
          <w:szCs w:val="22"/>
        </w:rPr>
        <w:t>Flurbiprofen STADAcare</w:t>
      </w:r>
    </w:p>
    <w:p w14:paraId="6166AF9C"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Kaip vartoti</w:t>
      </w:r>
      <w:r w:rsidR="0072782C">
        <w:rPr>
          <w:sz w:val="22"/>
          <w:szCs w:val="22"/>
        </w:rPr>
        <w:t xml:space="preserve"> </w:t>
      </w:r>
      <w:r w:rsidR="002D0F33">
        <w:rPr>
          <w:sz w:val="22"/>
          <w:szCs w:val="22"/>
        </w:rPr>
        <w:t>Flurbiprofen STADAcare</w:t>
      </w:r>
    </w:p>
    <w:p w14:paraId="3B6BDBBF"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Galimas šalutinis poveikis</w:t>
      </w:r>
    </w:p>
    <w:p w14:paraId="33DA13B1"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 xml:space="preserve">Kaip laikyti </w:t>
      </w:r>
      <w:r w:rsidR="002D0F33">
        <w:rPr>
          <w:sz w:val="22"/>
          <w:szCs w:val="22"/>
        </w:rPr>
        <w:t>Flurbiprofen STADAcare</w:t>
      </w:r>
    </w:p>
    <w:p w14:paraId="503236F4" w14:textId="77777777" w:rsidR="00076A0D" w:rsidRPr="000E0F43" w:rsidRDefault="00076A0D" w:rsidP="00BA27D7">
      <w:pPr>
        <w:widowControl w:val="0"/>
        <w:numPr>
          <w:ilvl w:val="0"/>
          <w:numId w:val="5"/>
        </w:numPr>
        <w:tabs>
          <w:tab w:val="left" w:pos="537"/>
          <w:tab w:val="left" w:pos="538"/>
        </w:tabs>
        <w:autoSpaceDE w:val="0"/>
        <w:autoSpaceDN w:val="0"/>
        <w:ind w:hanging="537"/>
        <w:rPr>
          <w:sz w:val="22"/>
          <w:szCs w:val="22"/>
        </w:rPr>
      </w:pPr>
      <w:r w:rsidRPr="000E0F43">
        <w:rPr>
          <w:sz w:val="22"/>
          <w:szCs w:val="22"/>
        </w:rPr>
        <w:t>Pakuotės turinys ir kita informacija</w:t>
      </w:r>
    </w:p>
    <w:p w14:paraId="31731DB0" w14:textId="77777777" w:rsidR="00076A0D" w:rsidRPr="000E0F43" w:rsidRDefault="00076A0D" w:rsidP="00076A0D">
      <w:pPr>
        <w:widowControl w:val="0"/>
        <w:autoSpaceDE w:val="0"/>
        <w:autoSpaceDN w:val="0"/>
        <w:rPr>
          <w:sz w:val="22"/>
          <w:szCs w:val="22"/>
        </w:rPr>
      </w:pPr>
    </w:p>
    <w:p w14:paraId="2846A3C2" w14:textId="77777777" w:rsidR="00076A0D" w:rsidRPr="000E0F43" w:rsidRDefault="00076A0D" w:rsidP="00076A0D">
      <w:pPr>
        <w:widowControl w:val="0"/>
        <w:autoSpaceDE w:val="0"/>
        <w:autoSpaceDN w:val="0"/>
        <w:rPr>
          <w:sz w:val="22"/>
          <w:szCs w:val="22"/>
        </w:rPr>
      </w:pPr>
    </w:p>
    <w:p w14:paraId="39051382" w14:textId="77777777" w:rsidR="00076A0D" w:rsidRPr="000E0F43" w:rsidRDefault="00076A0D" w:rsidP="00BA27D7">
      <w:pPr>
        <w:widowControl w:val="0"/>
        <w:numPr>
          <w:ilvl w:val="0"/>
          <w:numId w:val="4"/>
        </w:numPr>
        <w:tabs>
          <w:tab w:val="left" w:pos="567"/>
        </w:tabs>
        <w:autoSpaceDE w:val="0"/>
        <w:autoSpaceDN w:val="0"/>
        <w:ind w:left="567" w:hanging="567"/>
        <w:outlineLvl w:val="0"/>
        <w:rPr>
          <w:b/>
          <w:bCs/>
          <w:sz w:val="22"/>
          <w:szCs w:val="22"/>
        </w:rPr>
      </w:pPr>
      <w:r w:rsidRPr="000E0F43">
        <w:rPr>
          <w:b/>
          <w:bCs/>
          <w:sz w:val="22"/>
          <w:szCs w:val="22"/>
        </w:rPr>
        <w:t>Kas yra</w:t>
      </w:r>
      <w:r w:rsidR="0072782C">
        <w:rPr>
          <w:b/>
          <w:bCs/>
          <w:sz w:val="22"/>
          <w:szCs w:val="22"/>
        </w:rPr>
        <w:t xml:space="preserve"> </w:t>
      </w:r>
      <w:r w:rsidR="002D0F33">
        <w:rPr>
          <w:b/>
          <w:bCs/>
          <w:sz w:val="22"/>
          <w:szCs w:val="22"/>
        </w:rPr>
        <w:t>Flurbiprofen STADAcare</w:t>
      </w:r>
      <w:r w:rsidR="0072782C">
        <w:rPr>
          <w:b/>
          <w:bCs/>
          <w:sz w:val="22"/>
          <w:szCs w:val="22"/>
        </w:rPr>
        <w:t xml:space="preserve"> </w:t>
      </w:r>
      <w:r w:rsidRPr="000E0F43">
        <w:rPr>
          <w:b/>
          <w:bCs/>
          <w:sz w:val="22"/>
          <w:szCs w:val="22"/>
        </w:rPr>
        <w:t>ir kam jis vartojamas</w:t>
      </w:r>
    </w:p>
    <w:p w14:paraId="12CA2763" w14:textId="77777777" w:rsidR="00076A0D" w:rsidRPr="000E0F43" w:rsidRDefault="00076A0D" w:rsidP="00076A0D">
      <w:pPr>
        <w:widowControl w:val="0"/>
        <w:autoSpaceDE w:val="0"/>
        <w:autoSpaceDN w:val="0"/>
        <w:rPr>
          <w:b/>
          <w:sz w:val="22"/>
          <w:szCs w:val="22"/>
        </w:rPr>
      </w:pPr>
    </w:p>
    <w:p w14:paraId="7055CD8A" w14:textId="77777777" w:rsidR="00076A0D" w:rsidRPr="000E0F43" w:rsidRDefault="002D0F33" w:rsidP="00076A0D">
      <w:pPr>
        <w:rPr>
          <w:sz w:val="22"/>
          <w:szCs w:val="22"/>
        </w:rPr>
      </w:pPr>
      <w:r>
        <w:rPr>
          <w:sz w:val="22"/>
          <w:szCs w:val="22"/>
        </w:rPr>
        <w:t>Flurbiprofen STADAcare</w:t>
      </w:r>
      <w:r w:rsidR="0072782C">
        <w:rPr>
          <w:sz w:val="22"/>
          <w:szCs w:val="22"/>
        </w:rPr>
        <w:t xml:space="preserve"> </w:t>
      </w:r>
      <w:r w:rsidR="00076A0D" w:rsidRPr="000E0F43">
        <w:rPr>
          <w:sz w:val="22"/>
          <w:szCs w:val="22"/>
        </w:rPr>
        <w:t>sudėtyje yra flurbiprofeno. Flurbiprofenas priklauso vaistų, vadinamų nesteroidiniais vaistais nuo uždegimo (NVNU), grupei, pasižyminčiai skausmą malšinančiomis, karščiavimą mažinančiomis ir priešuždegiminėmis savybėmis.</w:t>
      </w:r>
    </w:p>
    <w:p w14:paraId="26BB1966" w14:textId="77777777" w:rsidR="00076A0D" w:rsidRPr="000E0F43" w:rsidRDefault="00076A0D" w:rsidP="00076A0D">
      <w:pPr>
        <w:rPr>
          <w:sz w:val="22"/>
          <w:szCs w:val="22"/>
          <w:lang w:eastAsia="da-DK"/>
        </w:rPr>
      </w:pPr>
    </w:p>
    <w:p w14:paraId="72CA380A" w14:textId="77777777" w:rsidR="00545C2E" w:rsidRPr="000E0F43" w:rsidRDefault="002D0F33" w:rsidP="00076A0D">
      <w:pPr>
        <w:rPr>
          <w:sz w:val="22"/>
          <w:szCs w:val="22"/>
        </w:rPr>
      </w:pPr>
      <w:r>
        <w:rPr>
          <w:sz w:val="22"/>
          <w:szCs w:val="22"/>
        </w:rPr>
        <w:t>Flurbiprofen STADAcare</w:t>
      </w:r>
      <w:r w:rsidR="0072782C">
        <w:rPr>
          <w:sz w:val="22"/>
          <w:szCs w:val="22"/>
        </w:rPr>
        <w:t xml:space="preserve"> </w:t>
      </w:r>
      <w:r w:rsidR="00076A0D" w:rsidRPr="000E0F43">
        <w:rPr>
          <w:sz w:val="22"/>
          <w:szCs w:val="22"/>
        </w:rPr>
        <w:t xml:space="preserve">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suaugusiųjų ir vyresnių kaip 12</w:t>
      </w:r>
      <w:r w:rsidR="003D79D9">
        <w:rPr>
          <w:sz w:val="22"/>
          <w:szCs w:val="22"/>
        </w:rPr>
        <w:t> </w:t>
      </w:r>
      <w:r w:rsidR="00545C2E">
        <w:rPr>
          <w:sz w:val="22"/>
          <w:szCs w:val="22"/>
        </w:rPr>
        <w:t xml:space="preserve">metų paauglių </w:t>
      </w:r>
      <w:r w:rsidR="00076A0D" w:rsidRPr="000E0F43">
        <w:rPr>
          <w:sz w:val="22"/>
          <w:szCs w:val="22"/>
        </w:rPr>
        <w:t xml:space="preserve">gerklės skausmo simptomų, tokių kaip </w:t>
      </w:r>
      <w:r w:rsidR="0096178F">
        <w:rPr>
          <w:bCs/>
          <w:sz w:val="22"/>
          <w:szCs w:val="22"/>
        </w:rPr>
        <w:t xml:space="preserve">skausmingumas, </w:t>
      </w:r>
      <w:r w:rsidR="00076A0D" w:rsidRPr="000E0F43">
        <w:rPr>
          <w:sz w:val="22"/>
          <w:szCs w:val="22"/>
        </w:rPr>
        <w:t>skausmas, patinimas ir sunkumas ryti, malšinimui</w:t>
      </w:r>
      <w:r w:rsidR="00545C2E">
        <w:rPr>
          <w:sz w:val="22"/>
          <w:szCs w:val="22"/>
        </w:rPr>
        <w:t>.</w:t>
      </w:r>
    </w:p>
    <w:p w14:paraId="52D4DD9B" w14:textId="77777777" w:rsidR="00076A0D" w:rsidRPr="000E0F43" w:rsidRDefault="00076A0D" w:rsidP="00076A0D">
      <w:pPr>
        <w:rPr>
          <w:sz w:val="22"/>
          <w:szCs w:val="22"/>
          <w:highlight w:val="yellow"/>
          <w:lang w:eastAsia="da-DK"/>
        </w:rPr>
      </w:pPr>
    </w:p>
    <w:p w14:paraId="4B465475" w14:textId="77777777" w:rsidR="00076A0D" w:rsidRPr="000E0F43" w:rsidRDefault="00076A0D" w:rsidP="00076A0D">
      <w:pPr>
        <w:rPr>
          <w:sz w:val="22"/>
          <w:szCs w:val="22"/>
        </w:rPr>
      </w:pPr>
      <w:r w:rsidRPr="000E0F43">
        <w:rPr>
          <w:sz w:val="22"/>
          <w:szCs w:val="22"/>
        </w:rPr>
        <w:t>Jei</w:t>
      </w:r>
      <w:r w:rsidR="0096178F">
        <w:rPr>
          <w:sz w:val="22"/>
          <w:szCs w:val="22"/>
        </w:rPr>
        <w:t>gu</w:t>
      </w:r>
      <w:r w:rsidRPr="000E0F43">
        <w:rPr>
          <w:sz w:val="22"/>
          <w:szCs w:val="22"/>
        </w:rPr>
        <w:t xml:space="preserve"> per </w:t>
      </w:r>
      <w:r w:rsidR="00F20909">
        <w:rPr>
          <w:sz w:val="22"/>
          <w:szCs w:val="22"/>
        </w:rPr>
        <w:t>3</w:t>
      </w:r>
      <w:r w:rsidRPr="000E0F43">
        <w:rPr>
          <w:sz w:val="22"/>
          <w:szCs w:val="22"/>
        </w:rPr>
        <w:t> dienas Jūsų savijauta nepagerėjo arba net pablogėjo, kreipkitės į gydytoją.</w:t>
      </w:r>
    </w:p>
    <w:p w14:paraId="6422DB7A" w14:textId="77777777" w:rsidR="00076A0D" w:rsidRPr="000E0F43" w:rsidRDefault="00076A0D" w:rsidP="00076A0D">
      <w:pPr>
        <w:rPr>
          <w:b/>
          <w:sz w:val="22"/>
          <w:szCs w:val="22"/>
          <w:lang w:eastAsia="da-DK"/>
        </w:rPr>
      </w:pPr>
    </w:p>
    <w:p w14:paraId="284AC265" w14:textId="77777777" w:rsidR="00076A0D" w:rsidRPr="000E0F43" w:rsidRDefault="00076A0D" w:rsidP="00076A0D">
      <w:pPr>
        <w:rPr>
          <w:b/>
          <w:sz w:val="22"/>
          <w:szCs w:val="22"/>
          <w:lang w:eastAsia="da-DK"/>
        </w:rPr>
      </w:pPr>
    </w:p>
    <w:p w14:paraId="571065D2" w14:textId="77777777"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2D0F33">
        <w:rPr>
          <w:b/>
          <w:bCs/>
          <w:sz w:val="22"/>
          <w:szCs w:val="22"/>
        </w:rPr>
        <w:t>Flurbiprofen STADAcare</w:t>
      </w:r>
    </w:p>
    <w:p w14:paraId="2B1F0DEB" w14:textId="77777777" w:rsidR="00076A0D" w:rsidRPr="000E0F43" w:rsidRDefault="00076A0D" w:rsidP="00076A0D">
      <w:pPr>
        <w:tabs>
          <w:tab w:val="left" w:pos="851"/>
        </w:tabs>
        <w:ind w:left="851" w:hanging="851"/>
        <w:rPr>
          <w:sz w:val="22"/>
          <w:szCs w:val="22"/>
          <w:lang w:eastAsia="da-DK"/>
        </w:rPr>
      </w:pPr>
    </w:p>
    <w:p w14:paraId="6165C809" w14:textId="77777777" w:rsidR="00076A0D" w:rsidRPr="000E0F43" w:rsidRDefault="002D0F33" w:rsidP="00076A0D">
      <w:pPr>
        <w:autoSpaceDE w:val="0"/>
        <w:autoSpaceDN w:val="0"/>
        <w:adjustRightInd w:val="0"/>
        <w:rPr>
          <w:bCs/>
          <w:color w:val="000000"/>
          <w:sz w:val="22"/>
          <w:szCs w:val="22"/>
        </w:rPr>
      </w:pPr>
      <w:r>
        <w:rPr>
          <w:b/>
          <w:color w:val="000000"/>
          <w:sz w:val="22"/>
          <w:szCs w:val="22"/>
        </w:rPr>
        <w:t>Flurbiprofen STADAcare</w:t>
      </w:r>
      <w:r w:rsidR="0072782C" w:rsidRPr="00AD48DA">
        <w:rPr>
          <w:b/>
          <w:color w:val="000000"/>
          <w:sz w:val="22"/>
          <w:szCs w:val="22"/>
        </w:rPr>
        <w:t xml:space="preserve"> </w:t>
      </w:r>
      <w:r w:rsidR="00076A0D" w:rsidRPr="000E0F43">
        <w:rPr>
          <w:b/>
          <w:color w:val="000000"/>
          <w:sz w:val="22"/>
          <w:szCs w:val="22"/>
        </w:rPr>
        <w:t>vartoti draudžiama</w:t>
      </w:r>
    </w:p>
    <w:p w14:paraId="18B7EF0B" w14:textId="77777777" w:rsidR="00076A0D" w:rsidRPr="000E0F43" w:rsidRDefault="00076A0D" w:rsidP="00BA27D7">
      <w:pPr>
        <w:widowControl w:val="0"/>
        <w:numPr>
          <w:ilvl w:val="0"/>
          <w:numId w:val="7"/>
        </w:numPr>
        <w:autoSpaceDE w:val="0"/>
        <w:autoSpaceDN w:val="0"/>
        <w:adjustRightInd w:val="0"/>
        <w:ind w:left="567" w:hanging="567"/>
        <w:rPr>
          <w:color w:val="000000"/>
          <w:sz w:val="22"/>
          <w:szCs w:val="22"/>
        </w:rPr>
      </w:pPr>
      <w:r w:rsidRPr="000E0F43">
        <w:rPr>
          <w:color w:val="000000"/>
          <w:sz w:val="22"/>
          <w:szCs w:val="22"/>
        </w:rPr>
        <w:t>jeigu yra alergija flurbiprofenui arba bet kuriai pagalbinei šio vaisto medžiagai (jos išvardytos 6</w:t>
      </w:r>
      <w:r w:rsidR="00BA27D7">
        <w:rPr>
          <w:color w:val="000000"/>
          <w:sz w:val="22"/>
          <w:szCs w:val="22"/>
        </w:rPr>
        <w:t> </w:t>
      </w:r>
      <w:r w:rsidRPr="000E0F43">
        <w:rPr>
          <w:color w:val="000000"/>
          <w:sz w:val="22"/>
          <w:szCs w:val="22"/>
        </w:rPr>
        <w:t>skyriuje);</w:t>
      </w:r>
    </w:p>
    <w:p w14:paraId="635A3071"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pavartojus acetilsalicilo rūgšties ar bet kurio kito NVNU, Jums pasireiškė astma, netikėtas </w:t>
      </w:r>
      <w:r w:rsidR="00851F00">
        <w:rPr>
          <w:color w:val="000000"/>
          <w:sz w:val="22"/>
          <w:szCs w:val="22"/>
        </w:rPr>
        <w:t>švokštimas</w:t>
      </w:r>
      <w:r w:rsidRPr="000E0F43">
        <w:rPr>
          <w:color w:val="000000"/>
          <w:sz w:val="22"/>
          <w:szCs w:val="22"/>
        </w:rPr>
        <w:t xml:space="preserve"> ar </w:t>
      </w:r>
      <w:r w:rsidR="00851F00">
        <w:rPr>
          <w:color w:val="000000"/>
          <w:sz w:val="22"/>
          <w:szCs w:val="22"/>
        </w:rPr>
        <w:t>dusulys</w:t>
      </w:r>
      <w:r w:rsidRPr="000E0F43">
        <w:rPr>
          <w:color w:val="000000"/>
          <w:sz w:val="22"/>
          <w:szCs w:val="22"/>
        </w:rPr>
        <w:t xml:space="preserve">, sloga, veido patinimas ar </w:t>
      </w:r>
      <w:r w:rsidR="00851F00" w:rsidRPr="000E0F43">
        <w:rPr>
          <w:color w:val="000000"/>
          <w:sz w:val="22"/>
          <w:szCs w:val="22"/>
        </w:rPr>
        <w:t>niež</w:t>
      </w:r>
      <w:r w:rsidR="00851F00">
        <w:rPr>
          <w:color w:val="000000"/>
          <w:sz w:val="22"/>
          <w:szCs w:val="22"/>
        </w:rPr>
        <w:t xml:space="preserve">tintis </w:t>
      </w:r>
      <w:r w:rsidRPr="000E0F43">
        <w:rPr>
          <w:color w:val="000000"/>
          <w:sz w:val="22"/>
          <w:szCs w:val="22"/>
        </w:rPr>
        <w:t xml:space="preserve">odos </w:t>
      </w:r>
      <w:r w:rsidR="00851F00">
        <w:rPr>
          <w:color w:val="000000"/>
          <w:sz w:val="22"/>
          <w:szCs w:val="22"/>
        </w:rPr>
        <w:t>iš</w:t>
      </w:r>
      <w:r w:rsidRPr="000E0F43">
        <w:rPr>
          <w:color w:val="000000"/>
          <w:sz w:val="22"/>
          <w:szCs w:val="22"/>
        </w:rPr>
        <w:t>bėrimas (dilgėlinė);</w:t>
      </w:r>
    </w:p>
    <w:p w14:paraId="160148C7"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jeigu Jums yra arba buvo skrandžio ar žarnyno opa (du ar daugiau skrandžio ar žarn</w:t>
      </w:r>
      <w:r w:rsidR="0047274E">
        <w:rPr>
          <w:color w:val="000000"/>
          <w:sz w:val="22"/>
          <w:szCs w:val="22"/>
        </w:rPr>
        <w:t>yno</w:t>
      </w:r>
      <w:r w:rsidRPr="000E0F43">
        <w:rPr>
          <w:color w:val="000000"/>
          <w:sz w:val="22"/>
          <w:szCs w:val="22"/>
        </w:rPr>
        <w:t xml:space="preserve"> opos epizodų</w:t>
      </w:r>
      <w:r w:rsidR="00851F00">
        <w:rPr>
          <w:color w:val="000000"/>
          <w:sz w:val="22"/>
          <w:szCs w:val="22"/>
        </w:rPr>
        <w:t>) arba kraujavimas iš skrandžio ar žarnyno</w:t>
      </w:r>
      <w:r w:rsidRPr="000E0F43">
        <w:rPr>
          <w:color w:val="000000"/>
          <w:sz w:val="22"/>
          <w:szCs w:val="22"/>
        </w:rPr>
        <w:t>;</w:t>
      </w:r>
    </w:p>
    <w:p w14:paraId="4A51B915" w14:textId="77777777" w:rsidR="00076A0D"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Jums </w:t>
      </w:r>
      <w:r w:rsidR="00D30C2C" w:rsidRPr="000E0F43">
        <w:rPr>
          <w:color w:val="000000"/>
          <w:sz w:val="22"/>
          <w:szCs w:val="22"/>
        </w:rPr>
        <w:t xml:space="preserve">pavartojus kito NVNU </w:t>
      </w:r>
      <w:r w:rsidRPr="000E0F43">
        <w:rPr>
          <w:color w:val="000000"/>
          <w:sz w:val="22"/>
          <w:szCs w:val="22"/>
        </w:rPr>
        <w:t>buvo kraujavimas iš virškinimo trakto arba jo perforacija</w:t>
      </w:r>
      <w:r w:rsidR="008F46CF">
        <w:rPr>
          <w:color w:val="000000"/>
          <w:sz w:val="22"/>
          <w:szCs w:val="22"/>
        </w:rPr>
        <w:t xml:space="preserve"> (p</w:t>
      </w:r>
      <w:r w:rsidR="003D79D9">
        <w:rPr>
          <w:color w:val="000000"/>
          <w:sz w:val="22"/>
          <w:szCs w:val="22"/>
        </w:rPr>
        <w:t>lyšimas</w:t>
      </w:r>
      <w:r w:rsidR="008F46CF">
        <w:rPr>
          <w:color w:val="000000"/>
          <w:sz w:val="22"/>
          <w:szCs w:val="22"/>
        </w:rPr>
        <w:t>)</w:t>
      </w:r>
      <w:r w:rsidRPr="000E0F43">
        <w:rPr>
          <w:color w:val="000000"/>
          <w:sz w:val="22"/>
          <w:szCs w:val="22"/>
        </w:rPr>
        <w:t>, sunkus kolitas</w:t>
      </w:r>
      <w:r w:rsidR="00E51E8A">
        <w:rPr>
          <w:color w:val="000000"/>
          <w:sz w:val="22"/>
          <w:szCs w:val="22"/>
        </w:rPr>
        <w:t xml:space="preserve"> (storosios žarnos uždegimas)</w:t>
      </w:r>
      <w:r w:rsidRPr="000E0F43">
        <w:rPr>
          <w:color w:val="000000"/>
          <w:sz w:val="22"/>
          <w:szCs w:val="22"/>
        </w:rPr>
        <w:t xml:space="preserve"> arba kraujo </w:t>
      </w:r>
      <w:r w:rsidR="00CA716B">
        <w:rPr>
          <w:color w:val="000000"/>
          <w:sz w:val="22"/>
          <w:szCs w:val="22"/>
        </w:rPr>
        <w:t>sutrikimų</w:t>
      </w:r>
      <w:r w:rsidRPr="000E0F43">
        <w:rPr>
          <w:color w:val="000000"/>
          <w:sz w:val="22"/>
          <w:szCs w:val="22"/>
        </w:rPr>
        <w:t>;</w:t>
      </w:r>
    </w:p>
    <w:p w14:paraId="3C363CB6" w14:textId="77777777" w:rsidR="00851F00" w:rsidRPr="000E0F43" w:rsidRDefault="00851F00" w:rsidP="00BA27D7">
      <w:pPr>
        <w:widowControl w:val="0"/>
        <w:numPr>
          <w:ilvl w:val="0"/>
          <w:numId w:val="7"/>
        </w:numPr>
        <w:tabs>
          <w:tab w:val="left" w:pos="567"/>
        </w:tabs>
        <w:autoSpaceDE w:val="0"/>
        <w:autoSpaceDN w:val="0"/>
        <w:ind w:left="567" w:hanging="567"/>
        <w:rPr>
          <w:color w:val="000000"/>
          <w:sz w:val="22"/>
          <w:szCs w:val="22"/>
        </w:rPr>
      </w:pPr>
      <w:r w:rsidRPr="000C3679">
        <w:rPr>
          <w:color w:val="000000"/>
          <w:sz w:val="22"/>
          <w:szCs w:val="22"/>
        </w:rPr>
        <w:t>jeigu vartojate didel</w:t>
      </w:r>
      <w:r>
        <w:rPr>
          <w:color w:val="000000"/>
          <w:sz w:val="22"/>
          <w:szCs w:val="22"/>
        </w:rPr>
        <w:t>es dozes</w:t>
      </w:r>
      <w:r w:rsidRPr="000C3679">
        <w:rPr>
          <w:color w:val="000000"/>
          <w:sz w:val="22"/>
          <w:szCs w:val="22"/>
        </w:rPr>
        <w:t xml:space="preserve"> acetilsalicilo rūgšties </w:t>
      </w:r>
      <w:r w:rsidRPr="00851F00">
        <w:rPr>
          <w:color w:val="000000"/>
          <w:sz w:val="22"/>
          <w:szCs w:val="22"/>
        </w:rPr>
        <w:t>arba kit</w:t>
      </w:r>
      <w:r>
        <w:rPr>
          <w:color w:val="000000"/>
          <w:sz w:val="22"/>
          <w:szCs w:val="22"/>
        </w:rPr>
        <w:t xml:space="preserve">ų </w:t>
      </w:r>
      <w:r w:rsidRPr="00851F00">
        <w:rPr>
          <w:color w:val="000000"/>
          <w:sz w:val="22"/>
          <w:szCs w:val="22"/>
        </w:rPr>
        <w:t>NVNU grupės vaist</w:t>
      </w:r>
      <w:r>
        <w:rPr>
          <w:color w:val="000000"/>
          <w:sz w:val="22"/>
          <w:szCs w:val="22"/>
        </w:rPr>
        <w:t>ų</w:t>
      </w:r>
      <w:r w:rsidRPr="00851F00">
        <w:rPr>
          <w:color w:val="000000"/>
          <w:sz w:val="22"/>
          <w:szCs w:val="22"/>
        </w:rPr>
        <w:t xml:space="preserve"> (pavyzdžiui, celekoksib</w:t>
      </w:r>
      <w:r>
        <w:rPr>
          <w:color w:val="000000"/>
          <w:sz w:val="22"/>
          <w:szCs w:val="22"/>
        </w:rPr>
        <w:t>o</w:t>
      </w:r>
      <w:r w:rsidRPr="00851F00">
        <w:rPr>
          <w:color w:val="000000"/>
          <w:sz w:val="22"/>
          <w:szCs w:val="22"/>
        </w:rPr>
        <w:t>, ibuprofen</w:t>
      </w:r>
      <w:r>
        <w:rPr>
          <w:color w:val="000000"/>
          <w:sz w:val="22"/>
          <w:szCs w:val="22"/>
        </w:rPr>
        <w:t>o</w:t>
      </w:r>
      <w:r w:rsidRPr="00851F00">
        <w:rPr>
          <w:color w:val="000000"/>
          <w:sz w:val="22"/>
          <w:szCs w:val="22"/>
        </w:rPr>
        <w:t>, diklofenako natrio drusk</w:t>
      </w:r>
      <w:r>
        <w:rPr>
          <w:color w:val="000000"/>
          <w:sz w:val="22"/>
          <w:szCs w:val="22"/>
        </w:rPr>
        <w:t>os</w:t>
      </w:r>
      <w:r w:rsidRPr="00851F00">
        <w:rPr>
          <w:color w:val="000000"/>
          <w:sz w:val="22"/>
          <w:szCs w:val="22"/>
        </w:rPr>
        <w:t xml:space="preserve"> ir kt.);</w:t>
      </w:r>
    </w:p>
    <w:p w14:paraId="07C3E30B" w14:textId="77777777" w:rsidR="00076A0D" w:rsidRPr="000E0F43" w:rsidDel="000A7D2F"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jeigu esate paskutiniame nėštumo trimestre;</w:t>
      </w:r>
    </w:p>
    <w:p w14:paraId="00E9D712" w14:textId="77777777" w:rsidR="00076A0D" w:rsidRPr="000E0F43" w:rsidRDefault="00076A0D" w:rsidP="00BA27D7">
      <w:pPr>
        <w:widowControl w:val="0"/>
        <w:numPr>
          <w:ilvl w:val="0"/>
          <w:numId w:val="7"/>
        </w:numPr>
        <w:tabs>
          <w:tab w:val="left" w:pos="567"/>
        </w:tabs>
        <w:autoSpaceDE w:val="0"/>
        <w:autoSpaceDN w:val="0"/>
        <w:ind w:left="567" w:hanging="567"/>
        <w:rPr>
          <w:color w:val="000000"/>
          <w:sz w:val="22"/>
          <w:szCs w:val="22"/>
        </w:rPr>
      </w:pPr>
      <w:r w:rsidRPr="000E0F43">
        <w:rPr>
          <w:color w:val="000000"/>
          <w:sz w:val="22"/>
          <w:szCs w:val="22"/>
        </w:rPr>
        <w:t xml:space="preserve">jeigu Jums yra sunkus širdies, kepenų ar inkstų nepakankamumas. </w:t>
      </w:r>
    </w:p>
    <w:p w14:paraId="25EC7840" w14:textId="77777777" w:rsidR="00076A0D" w:rsidRPr="000E0F43" w:rsidRDefault="00076A0D" w:rsidP="00076A0D">
      <w:pPr>
        <w:tabs>
          <w:tab w:val="left" w:pos="709"/>
        </w:tabs>
        <w:rPr>
          <w:color w:val="000000"/>
          <w:sz w:val="22"/>
          <w:szCs w:val="22"/>
          <w:lang w:eastAsia="es-ES"/>
        </w:rPr>
      </w:pPr>
    </w:p>
    <w:p w14:paraId="7BCDF741" w14:textId="77777777" w:rsidR="00076A0D" w:rsidRPr="000E0F43" w:rsidRDefault="00076A0D" w:rsidP="00076A0D">
      <w:pPr>
        <w:tabs>
          <w:tab w:val="left" w:pos="709"/>
        </w:tabs>
        <w:rPr>
          <w:b/>
          <w:bCs/>
          <w:sz w:val="22"/>
          <w:szCs w:val="22"/>
        </w:rPr>
      </w:pPr>
      <w:r w:rsidRPr="000E0F43">
        <w:rPr>
          <w:b/>
          <w:sz w:val="22"/>
          <w:szCs w:val="22"/>
        </w:rPr>
        <w:t xml:space="preserve">Įspėjimai ir atsargumo priemonės </w:t>
      </w:r>
    </w:p>
    <w:p w14:paraId="2793734F" w14:textId="77777777" w:rsidR="00076A0D" w:rsidRPr="000E0F43" w:rsidRDefault="00076A0D" w:rsidP="00076A0D">
      <w:pPr>
        <w:tabs>
          <w:tab w:val="left" w:pos="709"/>
        </w:tabs>
        <w:rPr>
          <w:bCs/>
          <w:sz w:val="22"/>
          <w:szCs w:val="22"/>
        </w:rPr>
      </w:pPr>
      <w:r w:rsidRPr="000E0F43">
        <w:rPr>
          <w:sz w:val="22"/>
          <w:szCs w:val="22"/>
        </w:rPr>
        <w:t>Pasitarkite su gydytoju arba vaistininku, prieš pradėdami vartoti</w:t>
      </w:r>
      <w:r w:rsidR="0072782C">
        <w:rPr>
          <w:sz w:val="22"/>
          <w:szCs w:val="22"/>
        </w:rPr>
        <w:t xml:space="preserve"> </w:t>
      </w:r>
      <w:r w:rsidR="002D0F33">
        <w:rPr>
          <w:sz w:val="22"/>
          <w:szCs w:val="22"/>
        </w:rPr>
        <w:t>Flurbiprofen STADAcare</w:t>
      </w:r>
      <w:r w:rsidRPr="000E0F43">
        <w:rPr>
          <w:sz w:val="22"/>
          <w:szCs w:val="22"/>
        </w:rPr>
        <w:t>:</w:t>
      </w:r>
    </w:p>
    <w:p w14:paraId="5EBB7524"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Jums kada nors buvo astma arba yra alergija;</w:t>
      </w:r>
    </w:p>
    <w:p w14:paraId="5889BEF1" w14:textId="77777777" w:rsidR="00076A0D" w:rsidRPr="000E0F43" w:rsidRDefault="00076A0D" w:rsidP="00081B88">
      <w:pPr>
        <w:keepNext/>
        <w:keepLines/>
        <w:widowControl w:val="0"/>
        <w:numPr>
          <w:ilvl w:val="0"/>
          <w:numId w:val="8"/>
        </w:numPr>
        <w:tabs>
          <w:tab w:val="left" w:pos="567"/>
        </w:tabs>
        <w:autoSpaceDE w:val="0"/>
        <w:autoSpaceDN w:val="0"/>
        <w:ind w:left="567" w:hanging="567"/>
        <w:rPr>
          <w:sz w:val="22"/>
          <w:szCs w:val="22"/>
        </w:rPr>
      </w:pPr>
      <w:r w:rsidRPr="000E0F43">
        <w:rPr>
          <w:color w:val="000000"/>
          <w:sz w:val="22"/>
          <w:szCs w:val="22"/>
        </w:rPr>
        <w:lastRenderedPageBreak/>
        <w:t xml:space="preserve">jeigu Jums yra tonzilitas (tonzilių </w:t>
      </w:r>
      <w:r w:rsidR="00851F00">
        <w:rPr>
          <w:color w:val="000000"/>
          <w:sz w:val="22"/>
          <w:szCs w:val="22"/>
        </w:rPr>
        <w:t>uždegimas</w:t>
      </w:r>
      <w:r w:rsidRPr="000E0F43">
        <w:rPr>
          <w:color w:val="000000"/>
          <w:sz w:val="22"/>
          <w:szCs w:val="22"/>
        </w:rPr>
        <w:t>) arba manote, kad Jums gali būti gerklės bakterinė infekcija (nes gali prireikti antibiotikų);</w:t>
      </w:r>
    </w:p>
    <w:p w14:paraId="376F0DBA" w14:textId="77777777" w:rsidR="00EA582F" w:rsidRPr="000E0F43" w:rsidRDefault="00EA582F" w:rsidP="00EA582F">
      <w:pPr>
        <w:widowControl w:val="0"/>
        <w:numPr>
          <w:ilvl w:val="0"/>
          <w:numId w:val="8"/>
        </w:numPr>
        <w:tabs>
          <w:tab w:val="left" w:pos="567"/>
        </w:tabs>
        <w:autoSpaceDE w:val="0"/>
        <w:autoSpaceDN w:val="0"/>
        <w:ind w:left="567" w:hanging="567"/>
        <w:rPr>
          <w:sz w:val="22"/>
          <w:szCs w:val="22"/>
        </w:rPr>
      </w:pPr>
      <w:r w:rsidRPr="000E0F43">
        <w:rPr>
          <w:sz w:val="22"/>
          <w:szCs w:val="22"/>
        </w:rPr>
        <w:t xml:space="preserve">jeigu </w:t>
      </w:r>
      <w:r>
        <w:rPr>
          <w:sz w:val="22"/>
          <w:szCs w:val="22"/>
        </w:rPr>
        <w:t>J</w:t>
      </w:r>
      <w:r w:rsidRPr="000E0F43">
        <w:rPr>
          <w:sz w:val="22"/>
          <w:szCs w:val="22"/>
        </w:rPr>
        <w:t>ums yra infekcija</w:t>
      </w:r>
      <w:r>
        <w:rPr>
          <w:sz w:val="22"/>
          <w:szCs w:val="22"/>
        </w:rPr>
        <w:t xml:space="preserve"> </w:t>
      </w:r>
      <w:r w:rsidRPr="000E0F43">
        <w:rPr>
          <w:sz w:val="22"/>
          <w:szCs w:val="22"/>
        </w:rPr>
        <w:t>– žr. toliau esantį skyrių „Infekcijos“</w:t>
      </w:r>
      <w:r>
        <w:rPr>
          <w:sz w:val="22"/>
          <w:szCs w:val="22"/>
        </w:rPr>
        <w:t>;</w:t>
      </w:r>
    </w:p>
    <w:p w14:paraId="3A6E5ACF"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 xml:space="preserve">jeigu Jums yra </w:t>
      </w:r>
      <w:r w:rsidR="00851F00">
        <w:rPr>
          <w:color w:val="000000"/>
          <w:sz w:val="22"/>
          <w:szCs w:val="22"/>
        </w:rPr>
        <w:t xml:space="preserve">padidėjęs kraujospūdis, </w:t>
      </w:r>
      <w:r w:rsidRPr="000E0F43">
        <w:rPr>
          <w:color w:val="000000"/>
          <w:sz w:val="22"/>
          <w:szCs w:val="22"/>
        </w:rPr>
        <w:t xml:space="preserve">širdies, kepenų ar inkstų </w:t>
      </w:r>
      <w:r w:rsidR="00B22AC8">
        <w:rPr>
          <w:color w:val="000000"/>
          <w:sz w:val="22"/>
          <w:szCs w:val="22"/>
        </w:rPr>
        <w:t xml:space="preserve">funkcijos </w:t>
      </w:r>
      <w:r w:rsidR="00EA582F">
        <w:rPr>
          <w:color w:val="000000"/>
          <w:sz w:val="22"/>
          <w:szCs w:val="22"/>
        </w:rPr>
        <w:t>sutrikimų;</w:t>
      </w:r>
    </w:p>
    <w:p w14:paraId="369E808E"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Jums buvo insultas;</w:t>
      </w:r>
    </w:p>
    <w:p w14:paraId="79B69AC1"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esate sirgę žarnyno ligomis (opiniu kolitu, Krono liga);</w:t>
      </w:r>
    </w:p>
    <w:p w14:paraId="6D5BCFC7"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jeigu sergate lėtine autoimunine liga (įskaitant sisteminę raudonąją vilkligę ar mišrią jungiamojo audinio ligą);</w:t>
      </w:r>
    </w:p>
    <w:p w14:paraId="763EF442"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682D88A0"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35DF5DAF" w14:textId="77777777" w:rsidR="001D39DB" w:rsidRPr="001D39DB" w:rsidRDefault="001D39DB" w:rsidP="00BA27D7">
      <w:pPr>
        <w:widowControl w:val="0"/>
        <w:numPr>
          <w:ilvl w:val="0"/>
          <w:numId w:val="8"/>
        </w:numPr>
        <w:tabs>
          <w:tab w:val="left" w:pos="567"/>
        </w:tabs>
        <w:autoSpaceDE w:val="0"/>
        <w:autoSpaceDN w:val="0"/>
        <w:ind w:left="567" w:hanging="567"/>
        <w:rPr>
          <w:sz w:val="22"/>
          <w:szCs w:val="22"/>
        </w:rPr>
      </w:pPr>
      <w:r w:rsidRPr="000E0F43">
        <w:rPr>
          <w:sz w:val="22"/>
          <w:szCs w:val="22"/>
        </w:rPr>
        <w:t>jeigu</w:t>
      </w:r>
      <w:r>
        <w:rPr>
          <w:sz w:val="22"/>
          <w:szCs w:val="22"/>
        </w:rPr>
        <w:t xml:space="preserve"> </w:t>
      </w:r>
      <w:r w:rsidR="00437FD2">
        <w:rPr>
          <w:sz w:val="22"/>
          <w:szCs w:val="22"/>
        </w:rPr>
        <w:t>J</w:t>
      </w:r>
      <w:r w:rsidRPr="001D39DB">
        <w:rPr>
          <w:sz w:val="22"/>
          <w:szCs w:val="22"/>
        </w:rPr>
        <w:t>ums pasireiškė analgetikų sukeltas galvos skausmas</w:t>
      </w:r>
      <w:r w:rsidR="00437FD2">
        <w:rPr>
          <w:sz w:val="22"/>
          <w:szCs w:val="22"/>
        </w:rPr>
        <w:t>.</w:t>
      </w:r>
    </w:p>
    <w:p w14:paraId="5519CA34" w14:textId="77777777" w:rsidR="00076A0D" w:rsidRPr="000E0F43" w:rsidRDefault="00076A0D" w:rsidP="00076A0D">
      <w:pPr>
        <w:autoSpaceDE w:val="0"/>
        <w:autoSpaceDN w:val="0"/>
        <w:adjustRightInd w:val="0"/>
        <w:rPr>
          <w:color w:val="000000"/>
          <w:sz w:val="22"/>
          <w:szCs w:val="22"/>
          <w:lang w:eastAsia="es-ES"/>
        </w:rPr>
      </w:pPr>
    </w:p>
    <w:p w14:paraId="596F1F9B" w14:textId="77777777" w:rsidR="00755C8B" w:rsidRPr="000E0F43" w:rsidRDefault="00755C8B" w:rsidP="00755C8B">
      <w:pPr>
        <w:tabs>
          <w:tab w:val="left" w:pos="709"/>
        </w:tabs>
        <w:rPr>
          <w:b/>
          <w:bCs/>
          <w:sz w:val="22"/>
          <w:szCs w:val="22"/>
        </w:rPr>
      </w:pPr>
      <w:r w:rsidRPr="000E0F43">
        <w:rPr>
          <w:b/>
          <w:sz w:val="22"/>
          <w:szCs w:val="22"/>
        </w:rPr>
        <w:t>Infekcijos</w:t>
      </w:r>
    </w:p>
    <w:p w14:paraId="171C5AAC" w14:textId="77777777" w:rsidR="00755C8B" w:rsidRDefault="00437FD2" w:rsidP="00755C8B">
      <w:pPr>
        <w:tabs>
          <w:tab w:val="left" w:pos="709"/>
        </w:tabs>
        <w:rPr>
          <w:sz w:val="22"/>
          <w:szCs w:val="22"/>
        </w:rPr>
      </w:pPr>
      <w:r>
        <w:rPr>
          <w:sz w:val="22"/>
          <w:szCs w:val="22"/>
        </w:rPr>
        <w:t>N</w:t>
      </w:r>
      <w:r w:rsidRPr="00437FD2">
        <w:rPr>
          <w:sz w:val="22"/>
          <w:szCs w:val="22"/>
        </w:rPr>
        <w:t xml:space="preserve">esteroidiniai vaistai nuo uždegimo </w:t>
      </w:r>
      <w:r>
        <w:rPr>
          <w:sz w:val="22"/>
          <w:szCs w:val="22"/>
        </w:rPr>
        <w:t>(</w:t>
      </w:r>
      <w:r w:rsidR="00755C8B" w:rsidRPr="000E0F43">
        <w:rPr>
          <w:sz w:val="22"/>
          <w:szCs w:val="22"/>
        </w:rPr>
        <w:t>NVNU</w:t>
      </w:r>
      <w:r>
        <w:rPr>
          <w:sz w:val="22"/>
          <w:szCs w:val="22"/>
        </w:rPr>
        <w:t>)</w:t>
      </w:r>
      <w:r w:rsidR="00755C8B" w:rsidRPr="000E0F43">
        <w:rPr>
          <w:sz w:val="22"/>
          <w:szCs w:val="22"/>
        </w:rPr>
        <w:t xml:space="preserve"> gali slėpti infekcijos požymius, pavyzdžiui, karščiavimą ir skausmą. Dėl to gali vėluoti tinkamas infekcijos gydymas, o tai gali padidinti komplikacijų riziką. Jeigu vartojate š</w:t>
      </w:r>
      <w:r w:rsidR="00755C8B">
        <w:rPr>
          <w:sz w:val="22"/>
          <w:szCs w:val="22"/>
        </w:rPr>
        <w:t>io</w:t>
      </w:r>
      <w:r w:rsidR="00755C8B" w:rsidRPr="000E0F43">
        <w:rPr>
          <w:sz w:val="22"/>
          <w:szCs w:val="22"/>
        </w:rPr>
        <w:t xml:space="preserve"> vaist</w:t>
      </w:r>
      <w:r w:rsidR="00755C8B">
        <w:rPr>
          <w:sz w:val="22"/>
          <w:szCs w:val="22"/>
        </w:rPr>
        <w:t>o</w:t>
      </w:r>
      <w:r w:rsidR="00755C8B" w:rsidRPr="000E0F43">
        <w:rPr>
          <w:sz w:val="22"/>
          <w:szCs w:val="22"/>
        </w:rPr>
        <w:t xml:space="preserve"> infekcijos metu ir infekcijos simptomai išlieka arba pasunkėja, nedelsdami kreipkitės į gydytoją arba vaistininką.</w:t>
      </w:r>
    </w:p>
    <w:p w14:paraId="35CF3866" w14:textId="77777777" w:rsidR="00755C8B" w:rsidRPr="000E0F43" w:rsidRDefault="00755C8B" w:rsidP="00755C8B">
      <w:pPr>
        <w:tabs>
          <w:tab w:val="left" w:pos="709"/>
        </w:tabs>
        <w:rPr>
          <w:b/>
          <w:bCs/>
          <w:sz w:val="22"/>
          <w:szCs w:val="22"/>
        </w:rPr>
      </w:pPr>
    </w:p>
    <w:p w14:paraId="69B37892" w14:textId="77777777"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r w:rsidR="002D0F33">
        <w:rPr>
          <w:b/>
          <w:bCs/>
          <w:sz w:val="22"/>
          <w:szCs w:val="22"/>
        </w:rPr>
        <w:t>Flurbiprofen STADAcare</w:t>
      </w:r>
    </w:p>
    <w:p w14:paraId="252558E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Atsiradus pirm</w:t>
      </w:r>
      <w:r w:rsidR="00437FD2">
        <w:rPr>
          <w:color w:val="000000"/>
          <w:sz w:val="22"/>
          <w:szCs w:val="22"/>
        </w:rPr>
        <w:t>ųjų</w:t>
      </w:r>
      <w:r w:rsidRPr="000E0F43">
        <w:rPr>
          <w:color w:val="000000"/>
          <w:sz w:val="22"/>
          <w:szCs w:val="22"/>
        </w:rPr>
        <w:t xml:space="preserve"> odos reakcijos požymi</w:t>
      </w:r>
      <w:r w:rsidR="00437FD2">
        <w:rPr>
          <w:color w:val="000000"/>
          <w:sz w:val="22"/>
          <w:szCs w:val="22"/>
        </w:rPr>
        <w:t>ų</w:t>
      </w:r>
      <w:r w:rsidRPr="000E0F43">
        <w:rPr>
          <w:color w:val="000000"/>
          <w:sz w:val="22"/>
          <w:szCs w:val="22"/>
        </w:rPr>
        <w:t xml:space="preserve"> (</w:t>
      </w:r>
      <w:r w:rsidR="003875A8">
        <w:rPr>
          <w:color w:val="000000"/>
          <w:sz w:val="22"/>
          <w:szCs w:val="22"/>
        </w:rPr>
        <w:t>iš</w:t>
      </w:r>
      <w:r w:rsidRPr="000E0F43">
        <w:rPr>
          <w:color w:val="000000"/>
          <w:sz w:val="22"/>
          <w:szCs w:val="22"/>
        </w:rPr>
        <w:t xml:space="preserve">bėrimas, </w:t>
      </w:r>
      <w:r w:rsidR="00CE44E1">
        <w:rPr>
          <w:color w:val="000000"/>
          <w:sz w:val="22"/>
          <w:szCs w:val="22"/>
        </w:rPr>
        <w:t>lupim</w:t>
      </w:r>
      <w:r w:rsidR="003D79D9">
        <w:rPr>
          <w:color w:val="000000"/>
          <w:sz w:val="22"/>
          <w:szCs w:val="22"/>
        </w:rPr>
        <w:t>as</w:t>
      </w:r>
      <w:r w:rsidR="00CE44E1">
        <w:rPr>
          <w:color w:val="000000"/>
          <w:sz w:val="22"/>
          <w:szCs w:val="22"/>
        </w:rPr>
        <w:t>is</w:t>
      </w:r>
      <w:r w:rsidR="00B22AC8">
        <w:rPr>
          <w:color w:val="000000"/>
          <w:sz w:val="22"/>
          <w:szCs w:val="22"/>
        </w:rPr>
        <w:t>, pūslių susidarymas</w:t>
      </w:r>
      <w:r w:rsidRPr="000E0F43">
        <w:rPr>
          <w:color w:val="000000"/>
          <w:sz w:val="22"/>
          <w:szCs w:val="22"/>
        </w:rPr>
        <w:t>) arba kit</w:t>
      </w:r>
      <w:r w:rsidR="00437FD2">
        <w:rPr>
          <w:color w:val="000000"/>
          <w:sz w:val="22"/>
          <w:szCs w:val="22"/>
        </w:rPr>
        <w:t>ų</w:t>
      </w:r>
      <w:r w:rsidRPr="000E0F43">
        <w:rPr>
          <w:color w:val="000000"/>
          <w:sz w:val="22"/>
          <w:szCs w:val="22"/>
        </w:rPr>
        <w:t xml:space="preserve"> alerginės reakcijos požymi</w:t>
      </w:r>
      <w:r w:rsidR="00437FD2">
        <w:rPr>
          <w:color w:val="000000"/>
          <w:sz w:val="22"/>
          <w:szCs w:val="22"/>
        </w:rPr>
        <w:t>ų</w:t>
      </w:r>
      <w:r w:rsidRPr="000E0F43">
        <w:rPr>
          <w:color w:val="000000"/>
          <w:sz w:val="22"/>
          <w:szCs w:val="22"/>
        </w:rPr>
        <w:t>, nutraukite šio vaisto vartojimą ir nedelsdami kreipkitės į gydytoją.</w:t>
      </w:r>
    </w:p>
    <w:p w14:paraId="24CF4911" w14:textId="77777777" w:rsidR="00B22AC8"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Apie bet kokius neįprastus pilvo simptomus (ypač kraujavimą) praneškite gydytojui.</w:t>
      </w:r>
    </w:p>
    <w:p w14:paraId="3F32D3CA"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Jeigu Jums nepagerėjo, pablogėjo ar atsirado naujų simptomų, kreipkitės į gydytoją.</w:t>
      </w:r>
    </w:p>
    <w:p w14:paraId="1BF3B23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Vaistų, kurių sudėtyje yra flurbiprofeno,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F08CCE8" w14:textId="77777777" w:rsidR="00076A0D" w:rsidRPr="000E0F43" w:rsidRDefault="00076A0D" w:rsidP="00076A0D">
      <w:pPr>
        <w:tabs>
          <w:tab w:val="left" w:pos="709"/>
        </w:tabs>
        <w:rPr>
          <w:color w:val="000000"/>
          <w:sz w:val="22"/>
          <w:szCs w:val="22"/>
          <w:lang w:eastAsia="es-ES"/>
        </w:rPr>
      </w:pPr>
    </w:p>
    <w:p w14:paraId="3FA9D3D2" w14:textId="77777777" w:rsidR="00076A0D" w:rsidRPr="000E0F43" w:rsidRDefault="00076A0D" w:rsidP="00076A0D">
      <w:pPr>
        <w:tabs>
          <w:tab w:val="left" w:pos="709"/>
        </w:tabs>
        <w:rPr>
          <w:b/>
          <w:sz w:val="22"/>
          <w:szCs w:val="22"/>
        </w:rPr>
      </w:pPr>
      <w:r w:rsidRPr="000E0F43">
        <w:rPr>
          <w:b/>
          <w:sz w:val="22"/>
          <w:szCs w:val="22"/>
        </w:rPr>
        <w:t xml:space="preserve">Vaikams </w:t>
      </w:r>
      <w:r w:rsidR="00DD1132" w:rsidRPr="00DD1132">
        <w:rPr>
          <w:b/>
          <w:sz w:val="22"/>
          <w:szCs w:val="22"/>
        </w:rPr>
        <w:t>ir paaugliams</w:t>
      </w:r>
    </w:p>
    <w:p w14:paraId="712FFCB9" w14:textId="77777777" w:rsidR="00076A0D" w:rsidRPr="000E0F43" w:rsidRDefault="005D34F8" w:rsidP="00076A0D">
      <w:pPr>
        <w:tabs>
          <w:tab w:val="left" w:pos="709"/>
        </w:tabs>
        <w:rPr>
          <w:sz w:val="22"/>
          <w:szCs w:val="22"/>
        </w:rPr>
      </w:pPr>
      <w:r>
        <w:rPr>
          <w:sz w:val="22"/>
          <w:szCs w:val="22"/>
        </w:rPr>
        <w:t>Ši</w:t>
      </w:r>
      <w:r w:rsidR="00B22AC8">
        <w:rPr>
          <w:sz w:val="22"/>
          <w:szCs w:val="22"/>
        </w:rPr>
        <w:t>s</w:t>
      </w:r>
      <w:r>
        <w:rPr>
          <w:sz w:val="22"/>
          <w:szCs w:val="22"/>
        </w:rPr>
        <w:t xml:space="preserve"> vaist</w:t>
      </w:r>
      <w:r w:rsidR="00B22AC8">
        <w:rPr>
          <w:sz w:val="22"/>
          <w:szCs w:val="22"/>
        </w:rPr>
        <w:t>as nėra skirtas</w:t>
      </w:r>
      <w:r>
        <w:rPr>
          <w:sz w:val="22"/>
          <w:szCs w:val="22"/>
        </w:rPr>
        <w:t xml:space="preserve"> </w:t>
      </w:r>
      <w:r w:rsidR="00DD1132" w:rsidRPr="00DD1132">
        <w:rPr>
          <w:sz w:val="22"/>
          <w:szCs w:val="22"/>
        </w:rPr>
        <w:t>vartoti jaunesniems kaip 12</w:t>
      </w:r>
      <w:r w:rsidR="00DD1132">
        <w:rPr>
          <w:sz w:val="22"/>
          <w:szCs w:val="22"/>
        </w:rPr>
        <w:t> </w:t>
      </w:r>
      <w:r w:rsidR="00DD1132" w:rsidRPr="00DD1132">
        <w:rPr>
          <w:sz w:val="22"/>
          <w:szCs w:val="22"/>
        </w:rPr>
        <w:t>metų vaikams.</w:t>
      </w:r>
    </w:p>
    <w:p w14:paraId="58FF3274" w14:textId="77777777" w:rsidR="00076A0D" w:rsidRPr="000E0F43" w:rsidRDefault="00076A0D" w:rsidP="00076A0D">
      <w:pPr>
        <w:tabs>
          <w:tab w:val="left" w:pos="709"/>
        </w:tabs>
        <w:rPr>
          <w:sz w:val="22"/>
          <w:szCs w:val="22"/>
          <w:lang w:eastAsia="da-DK"/>
        </w:rPr>
      </w:pPr>
    </w:p>
    <w:p w14:paraId="513F5FAF"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r w:rsidR="002D0F33">
        <w:rPr>
          <w:b/>
          <w:color w:val="000000"/>
          <w:sz w:val="22"/>
          <w:szCs w:val="22"/>
        </w:rPr>
        <w:t>Flurbiprofen STADAcare</w:t>
      </w:r>
    </w:p>
    <w:p w14:paraId="0746AAB9"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w:t>
      </w:r>
      <w:r w:rsidR="00DD1132">
        <w:rPr>
          <w:color w:val="000000"/>
          <w:sz w:val="22"/>
          <w:szCs w:val="22"/>
        </w:rPr>
        <w:t>gu</w:t>
      </w:r>
      <w:r w:rsidRPr="000E0F43">
        <w:rPr>
          <w:color w:val="000000"/>
          <w:sz w:val="22"/>
          <w:szCs w:val="22"/>
        </w:rPr>
        <w:t xml:space="preserve"> vartojate:</w:t>
      </w:r>
    </w:p>
    <w:p w14:paraId="3D102F2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maž</w:t>
      </w:r>
      <w:r w:rsidR="003D79D9">
        <w:rPr>
          <w:color w:val="000000"/>
          <w:sz w:val="22"/>
          <w:szCs w:val="22"/>
        </w:rPr>
        <w:t>ų</w:t>
      </w:r>
      <w:r w:rsidRPr="000E0F43">
        <w:rPr>
          <w:color w:val="000000"/>
          <w:sz w:val="22"/>
          <w:szCs w:val="22"/>
        </w:rPr>
        <w:t xml:space="preserve"> acetilsalicilo rūgšties doz</w:t>
      </w:r>
      <w:r w:rsidR="003D79D9">
        <w:rPr>
          <w:color w:val="000000"/>
          <w:sz w:val="22"/>
          <w:szCs w:val="22"/>
        </w:rPr>
        <w:t>ių</w:t>
      </w:r>
      <w:r w:rsidRPr="000E0F43">
        <w:rPr>
          <w:color w:val="000000"/>
          <w:sz w:val="22"/>
          <w:szCs w:val="22"/>
        </w:rPr>
        <w:t xml:space="preserve"> (iki 75 mg per parą);</w:t>
      </w:r>
    </w:p>
    <w:p w14:paraId="30ED0079" w14:textId="77777777" w:rsidR="00076A0D" w:rsidRPr="000E0F43" w:rsidRDefault="00076A0D" w:rsidP="00BA27D7">
      <w:pPr>
        <w:widowControl w:val="0"/>
        <w:numPr>
          <w:ilvl w:val="0"/>
          <w:numId w:val="8"/>
        </w:numPr>
        <w:tabs>
          <w:tab w:val="left" w:pos="567"/>
        </w:tabs>
        <w:autoSpaceDE w:val="0"/>
        <w:autoSpaceDN w:val="0"/>
        <w:ind w:left="567" w:hanging="567"/>
        <w:rPr>
          <w:sz w:val="22"/>
          <w:szCs w:val="22"/>
        </w:rPr>
      </w:pPr>
      <w:r w:rsidRPr="000E0F43">
        <w:rPr>
          <w:color w:val="000000"/>
          <w:sz w:val="22"/>
          <w:szCs w:val="22"/>
        </w:rPr>
        <w:t>vaist</w:t>
      </w:r>
      <w:r w:rsidR="003D79D9">
        <w:rPr>
          <w:color w:val="000000"/>
          <w:sz w:val="22"/>
          <w:szCs w:val="22"/>
        </w:rPr>
        <w:t>ų</w:t>
      </w:r>
      <w:r w:rsidRPr="000E0F43">
        <w:rPr>
          <w:color w:val="000000"/>
          <w:sz w:val="22"/>
          <w:szCs w:val="22"/>
        </w:rPr>
        <w:t xml:space="preserve"> nuo </w:t>
      </w:r>
      <w:r w:rsidR="006940EC" w:rsidRPr="002D2E74">
        <w:rPr>
          <w:sz w:val="22"/>
          <w:szCs w:val="22"/>
        </w:rPr>
        <w:t>padidėjusio</w:t>
      </w:r>
      <w:r w:rsidRPr="000E0F43">
        <w:rPr>
          <w:color w:val="000000"/>
          <w:sz w:val="22"/>
          <w:szCs w:val="22"/>
        </w:rPr>
        <w:t xml:space="preserve"> kraujospūdžio ar širdies nepakankamumo </w:t>
      </w:r>
      <w:r w:rsidRPr="000E0F43">
        <w:rPr>
          <w:sz w:val="22"/>
          <w:szCs w:val="22"/>
        </w:rPr>
        <w:t>(antihipertenzini</w:t>
      </w:r>
      <w:r w:rsidR="003D79D9">
        <w:rPr>
          <w:sz w:val="22"/>
          <w:szCs w:val="22"/>
        </w:rPr>
        <w:t>ų</w:t>
      </w:r>
      <w:r w:rsidR="00A07BEF">
        <w:rPr>
          <w:sz w:val="22"/>
          <w:szCs w:val="22"/>
        </w:rPr>
        <w:t xml:space="preserve"> vaist</w:t>
      </w:r>
      <w:r w:rsidR="003D79D9">
        <w:rPr>
          <w:sz w:val="22"/>
          <w:szCs w:val="22"/>
        </w:rPr>
        <w:t>ų</w:t>
      </w:r>
      <w:r w:rsidRPr="000E0F43">
        <w:rPr>
          <w:sz w:val="22"/>
          <w:szCs w:val="22"/>
        </w:rPr>
        <w:t>, širdies glikozid</w:t>
      </w:r>
      <w:r w:rsidR="003D79D9">
        <w:rPr>
          <w:sz w:val="22"/>
          <w:szCs w:val="22"/>
        </w:rPr>
        <w:t>ų</w:t>
      </w:r>
      <w:r w:rsidRPr="000E0F43">
        <w:rPr>
          <w:sz w:val="22"/>
          <w:szCs w:val="22"/>
        </w:rPr>
        <w:t>);</w:t>
      </w:r>
    </w:p>
    <w:p w14:paraId="0F37E2A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šlapimo išsiskyrimą skatinanči</w:t>
      </w:r>
      <w:r w:rsidR="003D79D9">
        <w:rPr>
          <w:color w:val="000000"/>
          <w:sz w:val="22"/>
          <w:szCs w:val="22"/>
        </w:rPr>
        <w:t>ų</w:t>
      </w:r>
      <w:r w:rsidRPr="000E0F43">
        <w:rPr>
          <w:color w:val="000000"/>
          <w:sz w:val="22"/>
          <w:szCs w:val="22"/>
        </w:rPr>
        <w:t xml:space="preserve"> table</w:t>
      </w:r>
      <w:r w:rsidR="003D79D9">
        <w:rPr>
          <w:color w:val="000000"/>
          <w:sz w:val="22"/>
          <w:szCs w:val="22"/>
        </w:rPr>
        <w:t xml:space="preserve">čių </w:t>
      </w:r>
      <w:r w:rsidRPr="000E0F43">
        <w:rPr>
          <w:color w:val="000000"/>
          <w:sz w:val="22"/>
          <w:szCs w:val="22"/>
        </w:rPr>
        <w:t>(diuretik</w:t>
      </w:r>
      <w:r w:rsidR="003D79D9">
        <w:rPr>
          <w:color w:val="000000"/>
          <w:sz w:val="22"/>
          <w:szCs w:val="22"/>
        </w:rPr>
        <w:t>ų</w:t>
      </w:r>
      <w:r w:rsidRPr="000E0F43">
        <w:rPr>
          <w:color w:val="000000"/>
          <w:sz w:val="22"/>
          <w:szCs w:val="22"/>
        </w:rPr>
        <w:t>, įskaitant kalį sulaikančius vaistus);</w:t>
      </w:r>
    </w:p>
    <w:p w14:paraId="6DFDBE3B"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kraują skystinanči</w:t>
      </w:r>
      <w:r w:rsidR="003D79D9">
        <w:rPr>
          <w:color w:val="000000"/>
          <w:sz w:val="22"/>
          <w:szCs w:val="22"/>
        </w:rPr>
        <w:t>ų</w:t>
      </w:r>
      <w:r w:rsidRPr="000E0F43">
        <w:rPr>
          <w:color w:val="000000"/>
          <w:sz w:val="22"/>
          <w:szCs w:val="22"/>
        </w:rPr>
        <w:t xml:space="preserve"> vaist</w:t>
      </w:r>
      <w:r w:rsidR="003D79D9">
        <w:rPr>
          <w:color w:val="000000"/>
          <w:sz w:val="22"/>
          <w:szCs w:val="22"/>
        </w:rPr>
        <w:t>ų</w:t>
      </w:r>
      <w:r w:rsidRPr="000E0F43">
        <w:rPr>
          <w:color w:val="000000"/>
          <w:sz w:val="22"/>
          <w:szCs w:val="22"/>
        </w:rPr>
        <w:t xml:space="preserve"> (antikoaguliant</w:t>
      </w:r>
      <w:r w:rsidR="003D79D9">
        <w:rPr>
          <w:color w:val="000000"/>
          <w:sz w:val="22"/>
          <w:szCs w:val="22"/>
        </w:rPr>
        <w:t>ų</w:t>
      </w:r>
      <w:r w:rsidRPr="000E0F43">
        <w:rPr>
          <w:color w:val="000000"/>
          <w:sz w:val="22"/>
          <w:szCs w:val="22"/>
        </w:rPr>
        <w:t>, trombocitų agregaciją slopinanči</w:t>
      </w:r>
      <w:r w:rsidR="003D79D9">
        <w:rPr>
          <w:color w:val="000000"/>
          <w:sz w:val="22"/>
          <w:szCs w:val="22"/>
        </w:rPr>
        <w:t>ų</w:t>
      </w:r>
      <w:r w:rsidRPr="000E0F43">
        <w:rPr>
          <w:color w:val="000000"/>
          <w:sz w:val="22"/>
          <w:szCs w:val="22"/>
        </w:rPr>
        <w:t xml:space="preserve"> vaist</w:t>
      </w:r>
      <w:r w:rsidR="003D79D9">
        <w:rPr>
          <w:color w:val="000000"/>
          <w:sz w:val="22"/>
          <w:szCs w:val="22"/>
        </w:rPr>
        <w:t>ų</w:t>
      </w:r>
      <w:r w:rsidRPr="000E0F43">
        <w:rPr>
          <w:color w:val="000000"/>
          <w:sz w:val="22"/>
          <w:szCs w:val="22"/>
        </w:rPr>
        <w:t>);</w:t>
      </w:r>
    </w:p>
    <w:p w14:paraId="3A77E0C9"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vaist</w:t>
      </w:r>
      <w:r w:rsidR="003D79D9">
        <w:rPr>
          <w:color w:val="000000"/>
          <w:sz w:val="22"/>
          <w:szCs w:val="22"/>
        </w:rPr>
        <w:t>ų</w:t>
      </w:r>
      <w:r w:rsidRPr="000E0F43">
        <w:rPr>
          <w:color w:val="000000"/>
          <w:sz w:val="22"/>
          <w:szCs w:val="22"/>
        </w:rPr>
        <w:t xml:space="preserve"> nuo podagros (probenecid</w:t>
      </w:r>
      <w:r w:rsidR="003D79D9">
        <w:rPr>
          <w:color w:val="000000"/>
          <w:sz w:val="22"/>
          <w:szCs w:val="22"/>
        </w:rPr>
        <w:t>o</w:t>
      </w:r>
      <w:r w:rsidRPr="000E0F43">
        <w:rPr>
          <w:color w:val="000000"/>
          <w:sz w:val="22"/>
          <w:szCs w:val="22"/>
        </w:rPr>
        <w:t>, sulfinpirazon</w:t>
      </w:r>
      <w:r w:rsidR="003D79D9">
        <w:rPr>
          <w:color w:val="000000"/>
          <w:sz w:val="22"/>
          <w:szCs w:val="22"/>
        </w:rPr>
        <w:t>o</w:t>
      </w:r>
      <w:r w:rsidRPr="000E0F43">
        <w:rPr>
          <w:color w:val="000000"/>
          <w:sz w:val="22"/>
          <w:szCs w:val="22"/>
        </w:rPr>
        <w:t>);</w:t>
      </w:r>
    </w:p>
    <w:p w14:paraId="23F7428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kit</w:t>
      </w:r>
      <w:r w:rsidR="003D79D9">
        <w:rPr>
          <w:color w:val="000000"/>
          <w:sz w:val="22"/>
          <w:szCs w:val="22"/>
        </w:rPr>
        <w:t>ų</w:t>
      </w:r>
      <w:r w:rsidRPr="000E0F43">
        <w:rPr>
          <w:color w:val="000000"/>
          <w:sz w:val="22"/>
          <w:szCs w:val="22"/>
        </w:rPr>
        <w:t xml:space="preserve"> NVNU ar kortikosteroid</w:t>
      </w:r>
      <w:r w:rsidR="003D79D9">
        <w:rPr>
          <w:color w:val="000000"/>
          <w:sz w:val="22"/>
          <w:szCs w:val="22"/>
        </w:rPr>
        <w:t xml:space="preserve">ų </w:t>
      </w:r>
      <w:r w:rsidRPr="000E0F43">
        <w:rPr>
          <w:color w:val="000000"/>
          <w:sz w:val="22"/>
          <w:szCs w:val="22"/>
        </w:rPr>
        <w:t>(pvz., celekoksib</w:t>
      </w:r>
      <w:r w:rsidR="003D79D9">
        <w:rPr>
          <w:color w:val="000000"/>
          <w:sz w:val="22"/>
          <w:szCs w:val="22"/>
        </w:rPr>
        <w:t>o</w:t>
      </w:r>
      <w:r w:rsidRPr="000E0F43">
        <w:rPr>
          <w:color w:val="000000"/>
          <w:sz w:val="22"/>
          <w:szCs w:val="22"/>
        </w:rPr>
        <w:t>, ibuprofen</w:t>
      </w:r>
      <w:r w:rsidR="003D79D9">
        <w:rPr>
          <w:color w:val="000000"/>
          <w:sz w:val="22"/>
          <w:szCs w:val="22"/>
        </w:rPr>
        <w:t>o</w:t>
      </w:r>
      <w:r w:rsidRPr="000E0F43">
        <w:rPr>
          <w:color w:val="000000"/>
          <w:sz w:val="22"/>
          <w:szCs w:val="22"/>
        </w:rPr>
        <w:t>, diklofenako natrio drusk</w:t>
      </w:r>
      <w:r w:rsidR="003D79D9">
        <w:rPr>
          <w:color w:val="000000"/>
          <w:sz w:val="22"/>
          <w:szCs w:val="22"/>
        </w:rPr>
        <w:t>os</w:t>
      </w:r>
      <w:r w:rsidRPr="000E0F43">
        <w:rPr>
          <w:color w:val="000000"/>
          <w:sz w:val="22"/>
          <w:szCs w:val="22"/>
        </w:rPr>
        <w:t xml:space="preserve"> ar prednizolon</w:t>
      </w:r>
      <w:r w:rsidR="003D79D9">
        <w:rPr>
          <w:color w:val="000000"/>
          <w:sz w:val="22"/>
          <w:szCs w:val="22"/>
        </w:rPr>
        <w:t>o</w:t>
      </w:r>
      <w:r w:rsidRPr="000E0F43">
        <w:rPr>
          <w:color w:val="000000"/>
          <w:sz w:val="22"/>
          <w:szCs w:val="22"/>
        </w:rPr>
        <w:t>);</w:t>
      </w:r>
    </w:p>
    <w:p w14:paraId="5FC0282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mifepriston</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vartojam</w:t>
      </w:r>
      <w:r w:rsidR="003D79D9">
        <w:rPr>
          <w:color w:val="000000"/>
          <w:sz w:val="22"/>
          <w:szCs w:val="22"/>
        </w:rPr>
        <w:t>o</w:t>
      </w:r>
      <w:r w:rsidRPr="000E0F43">
        <w:rPr>
          <w:color w:val="000000"/>
          <w:sz w:val="22"/>
          <w:szCs w:val="22"/>
        </w:rPr>
        <w:t xml:space="preserve"> nėštumui nutraukti);</w:t>
      </w:r>
    </w:p>
    <w:p w14:paraId="69D07A30"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chinolonų </w:t>
      </w:r>
      <w:r w:rsidR="006940EC">
        <w:rPr>
          <w:color w:val="000000"/>
          <w:sz w:val="22"/>
          <w:szCs w:val="22"/>
        </w:rPr>
        <w:t>grup</w:t>
      </w:r>
      <w:r w:rsidR="006940EC" w:rsidRPr="000E0F43">
        <w:rPr>
          <w:color w:val="000000"/>
          <w:sz w:val="22"/>
          <w:szCs w:val="22"/>
        </w:rPr>
        <w:t xml:space="preserve">ės </w:t>
      </w:r>
      <w:r w:rsidRPr="000E0F43">
        <w:rPr>
          <w:color w:val="000000"/>
          <w:sz w:val="22"/>
          <w:szCs w:val="22"/>
        </w:rPr>
        <w:t>antibiotik</w:t>
      </w:r>
      <w:r w:rsidR="003D79D9">
        <w:rPr>
          <w:color w:val="000000"/>
          <w:sz w:val="22"/>
          <w:szCs w:val="22"/>
        </w:rPr>
        <w:t>ų</w:t>
      </w:r>
      <w:r w:rsidRPr="000E0F43">
        <w:rPr>
          <w:color w:val="000000"/>
          <w:sz w:val="22"/>
          <w:szCs w:val="22"/>
        </w:rPr>
        <w:t xml:space="preserve"> (pvz., ciprofloksacin</w:t>
      </w:r>
      <w:r w:rsidR="003D79D9">
        <w:rPr>
          <w:color w:val="000000"/>
          <w:sz w:val="22"/>
          <w:szCs w:val="22"/>
        </w:rPr>
        <w:t>o</w:t>
      </w:r>
      <w:r w:rsidRPr="000E0F43">
        <w:rPr>
          <w:color w:val="000000"/>
          <w:sz w:val="22"/>
          <w:szCs w:val="22"/>
        </w:rPr>
        <w:t>);</w:t>
      </w:r>
    </w:p>
    <w:p w14:paraId="7DEC7B7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ciklosporin</w:t>
      </w:r>
      <w:r w:rsidR="003D79D9">
        <w:rPr>
          <w:color w:val="000000"/>
          <w:sz w:val="22"/>
          <w:szCs w:val="22"/>
        </w:rPr>
        <w:t>o</w:t>
      </w:r>
      <w:r w:rsidRPr="000E0F43">
        <w:rPr>
          <w:color w:val="000000"/>
          <w:sz w:val="22"/>
          <w:szCs w:val="22"/>
        </w:rPr>
        <w:t xml:space="preserve"> ar takrolimuz</w:t>
      </w:r>
      <w:r w:rsidR="003D79D9">
        <w:rPr>
          <w:color w:val="000000"/>
          <w:sz w:val="22"/>
          <w:szCs w:val="22"/>
        </w:rPr>
        <w:t>o</w:t>
      </w:r>
      <w:r w:rsidRPr="000E0F43">
        <w:rPr>
          <w:color w:val="000000"/>
          <w:sz w:val="22"/>
          <w:szCs w:val="22"/>
        </w:rPr>
        <w:t xml:space="preserve"> (vaist</w:t>
      </w:r>
      <w:r w:rsidR="003D79D9">
        <w:rPr>
          <w:color w:val="000000"/>
          <w:sz w:val="22"/>
          <w:szCs w:val="22"/>
        </w:rPr>
        <w:t>ų</w:t>
      </w:r>
      <w:r w:rsidRPr="000E0F43">
        <w:rPr>
          <w:color w:val="000000"/>
          <w:sz w:val="22"/>
          <w:szCs w:val="22"/>
        </w:rPr>
        <w:t>, vartojam</w:t>
      </w:r>
      <w:r w:rsidR="003D79D9">
        <w:rPr>
          <w:color w:val="000000"/>
          <w:sz w:val="22"/>
          <w:szCs w:val="22"/>
        </w:rPr>
        <w:t>ų</w:t>
      </w:r>
      <w:r w:rsidRPr="000E0F43">
        <w:rPr>
          <w:color w:val="000000"/>
          <w:sz w:val="22"/>
          <w:szCs w:val="22"/>
        </w:rPr>
        <w:t xml:space="preserve"> imuninei sistemai slopinti);</w:t>
      </w:r>
    </w:p>
    <w:p w14:paraId="7449AA58"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fenitoin</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xml:space="preserve"> epilepsijai gydyti);</w:t>
      </w:r>
    </w:p>
    <w:p w14:paraId="4918E6A2"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metotreksat</w:t>
      </w:r>
      <w:r w:rsidR="003D79D9">
        <w:rPr>
          <w:color w:val="000000"/>
          <w:sz w:val="22"/>
          <w:szCs w:val="22"/>
        </w:rPr>
        <w:t>o</w:t>
      </w:r>
      <w:r w:rsidRPr="000E0F43">
        <w:rPr>
          <w:color w:val="000000"/>
          <w:sz w:val="22"/>
          <w:szCs w:val="22"/>
        </w:rPr>
        <w:t xml:space="preserve"> (vaist</w:t>
      </w:r>
      <w:r w:rsidR="003D79D9">
        <w:rPr>
          <w:color w:val="000000"/>
          <w:sz w:val="22"/>
          <w:szCs w:val="22"/>
        </w:rPr>
        <w:t>o</w:t>
      </w:r>
      <w:r w:rsidRPr="000E0F43">
        <w:rPr>
          <w:color w:val="000000"/>
          <w:sz w:val="22"/>
          <w:szCs w:val="22"/>
        </w:rPr>
        <w:t xml:space="preserve"> autoimuninėms ligoms ar vėžiui gydyti);</w:t>
      </w:r>
    </w:p>
    <w:p w14:paraId="5B54A7A5"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li</w:t>
      </w:r>
      <w:r w:rsidR="00770CC7">
        <w:rPr>
          <w:color w:val="000000"/>
          <w:sz w:val="22"/>
          <w:szCs w:val="22"/>
        </w:rPr>
        <w:t xml:space="preserve">čio </w:t>
      </w:r>
      <w:r w:rsidR="00DD1132">
        <w:rPr>
          <w:color w:val="000000"/>
          <w:sz w:val="22"/>
          <w:szCs w:val="22"/>
        </w:rPr>
        <w:t>vaist</w:t>
      </w:r>
      <w:r w:rsidR="003D79D9">
        <w:rPr>
          <w:color w:val="000000"/>
          <w:sz w:val="22"/>
          <w:szCs w:val="22"/>
        </w:rPr>
        <w:t>ų</w:t>
      </w:r>
      <w:r w:rsidRPr="000E0F43">
        <w:rPr>
          <w:color w:val="000000"/>
          <w:sz w:val="22"/>
          <w:szCs w:val="22"/>
        </w:rPr>
        <w:t xml:space="preserve"> ar selektyvi</w:t>
      </w:r>
      <w:r w:rsidR="00DD1132">
        <w:rPr>
          <w:color w:val="000000"/>
          <w:sz w:val="22"/>
          <w:szCs w:val="22"/>
        </w:rPr>
        <w:t>ų</w:t>
      </w:r>
      <w:r w:rsidRPr="000E0F43">
        <w:rPr>
          <w:color w:val="000000"/>
          <w:sz w:val="22"/>
          <w:szCs w:val="22"/>
        </w:rPr>
        <w:t xml:space="preserve"> serotonino reabsorbcijos inhibitori</w:t>
      </w:r>
      <w:r w:rsidR="002E4F10">
        <w:rPr>
          <w:color w:val="000000"/>
          <w:sz w:val="22"/>
          <w:szCs w:val="22"/>
        </w:rPr>
        <w:t>ų</w:t>
      </w:r>
      <w:r w:rsidRPr="000E0F43">
        <w:rPr>
          <w:color w:val="000000"/>
          <w:sz w:val="22"/>
          <w:szCs w:val="22"/>
        </w:rPr>
        <w:t xml:space="preserve"> (vaist</w:t>
      </w:r>
      <w:r w:rsidR="002E4F10">
        <w:rPr>
          <w:color w:val="000000"/>
          <w:sz w:val="22"/>
          <w:szCs w:val="22"/>
        </w:rPr>
        <w:t>ų</w:t>
      </w:r>
      <w:r w:rsidRPr="000E0F43">
        <w:rPr>
          <w:color w:val="000000"/>
          <w:sz w:val="22"/>
          <w:szCs w:val="22"/>
        </w:rPr>
        <w:t xml:space="preserve"> nuo depresijos);</w:t>
      </w:r>
    </w:p>
    <w:p w14:paraId="59B05A21"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geriam</w:t>
      </w:r>
      <w:r w:rsidR="002E4F10">
        <w:rPr>
          <w:color w:val="000000"/>
          <w:sz w:val="22"/>
          <w:szCs w:val="22"/>
        </w:rPr>
        <w:t>ųjų</w:t>
      </w:r>
      <w:r w:rsidRPr="000E0F43">
        <w:rPr>
          <w:color w:val="000000"/>
          <w:sz w:val="22"/>
          <w:szCs w:val="22"/>
        </w:rPr>
        <w:t xml:space="preserve"> vaist</w:t>
      </w:r>
      <w:r w:rsidR="002E4F10">
        <w:rPr>
          <w:color w:val="000000"/>
          <w:sz w:val="22"/>
          <w:szCs w:val="22"/>
        </w:rPr>
        <w:t>ų</w:t>
      </w:r>
      <w:r w:rsidRPr="000E0F43">
        <w:rPr>
          <w:color w:val="000000"/>
          <w:sz w:val="22"/>
          <w:szCs w:val="22"/>
        </w:rPr>
        <w:t xml:space="preserve"> nuo </w:t>
      </w:r>
      <w:r w:rsidR="002E4F10">
        <w:rPr>
          <w:color w:val="000000"/>
          <w:sz w:val="22"/>
          <w:szCs w:val="22"/>
        </w:rPr>
        <w:t xml:space="preserve">cukrinio </w:t>
      </w:r>
      <w:r w:rsidRPr="000E0F43">
        <w:rPr>
          <w:color w:val="000000"/>
          <w:sz w:val="22"/>
          <w:szCs w:val="22"/>
        </w:rPr>
        <w:t>diabeto (cukriniam diabetui gydyti);</w:t>
      </w:r>
    </w:p>
    <w:p w14:paraId="5D7E811F" w14:textId="77777777" w:rsidR="00076A0D" w:rsidRPr="000E0F43" w:rsidRDefault="00076A0D" w:rsidP="00BA27D7">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zidovudin</w:t>
      </w:r>
      <w:r w:rsidR="002E4F10">
        <w:rPr>
          <w:color w:val="000000"/>
          <w:sz w:val="22"/>
          <w:szCs w:val="22"/>
        </w:rPr>
        <w:t>o</w:t>
      </w:r>
      <w:r w:rsidRPr="000E0F43">
        <w:rPr>
          <w:color w:val="000000"/>
          <w:sz w:val="22"/>
          <w:szCs w:val="22"/>
        </w:rPr>
        <w:t xml:space="preserve"> (ŽIV infekcijai gydyti)</w:t>
      </w:r>
      <w:r w:rsidR="007903F2">
        <w:rPr>
          <w:color w:val="000000"/>
          <w:sz w:val="22"/>
          <w:szCs w:val="22"/>
        </w:rPr>
        <w:t>.</w:t>
      </w:r>
    </w:p>
    <w:p w14:paraId="592C79FF" w14:textId="77777777" w:rsidR="00076A0D" w:rsidRPr="000E0F43" w:rsidRDefault="00076A0D" w:rsidP="00076A0D">
      <w:pPr>
        <w:tabs>
          <w:tab w:val="left" w:pos="709"/>
        </w:tabs>
        <w:rPr>
          <w:color w:val="000000"/>
          <w:sz w:val="22"/>
          <w:szCs w:val="22"/>
          <w:lang w:eastAsia="es-ES"/>
        </w:rPr>
      </w:pPr>
    </w:p>
    <w:p w14:paraId="1A510F85" w14:textId="77777777" w:rsidR="00076A0D" w:rsidRPr="000E0F43" w:rsidRDefault="002D0F33" w:rsidP="00076A0D">
      <w:pPr>
        <w:autoSpaceDE w:val="0"/>
        <w:autoSpaceDN w:val="0"/>
        <w:adjustRightInd w:val="0"/>
        <w:rPr>
          <w:b/>
          <w:bCs/>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vartojimas su maistu, gėrimais ir alkoholiu</w:t>
      </w:r>
    </w:p>
    <w:p w14:paraId="32CD19AA" w14:textId="77777777"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r w:rsidR="002D0F33">
        <w:rPr>
          <w:color w:val="000000"/>
          <w:sz w:val="22"/>
          <w:szCs w:val="22"/>
        </w:rPr>
        <w:t>Flurbiprofen STADAcare</w:t>
      </w:r>
      <w:r w:rsidR="0072782C">
        <w:rPr>
          <w:color w:val="000000"/>
          <w:sz w:val="22"/>
          <w:szCs w:val="22"/>
        </w:rPr>
        <w:t xml:space="preserve"> </w:t>
      </w:r>
      <w:r w:rsidRPr="000E0F43">
        <w:rPr>
          <w:color w:val="000000"/>
          <w:sz w:val="22"/>
          <w:szCs w:val="22"/>
        </w:rPr>
        <w:t>metu reikia vengti alkoholio</w:t>
      </w:r>
      <w:r w:rsidR="000157F5">
        <w:rPr>
          <w:color w:val="000000"/>
          <w:sz w:val="22"/>
          <w:szCs w:val="22"/>
        </w:rPr>
        <w:t xml:space="preserve"> vartojimo</w:t>
      </w:r>
      <w:r w:rsidRPr="000E0F43">
        <w:rPr>
          <w:color w:val="000000"/>
          <w:sz w:val="22"/>
          <w:szCs w:val="22"/>
        </w:rPr>
        <w:t>, nes jis gali padidinti kraujavimo iš skrandžio ar žarnyno riziką.</w:t>
      </w:r>
    </w:p>
    <w:p w14:paraId="015E5904" w14:textId="77777777" w:rsidR="00076A0D" w:rsidRPr="000E0F43" w:rsidRDefault="00076A0D" w:rsidP="00076A0D">
      <w:pPr>
        <w:autoSpaceDE w:val="0"/>
        <w:autoSpaceDN w:val="0"/>
        <w:adjustRightInd w:val="0"/>
        <w:rPr>
          <w:b/>
          <w:bCs/>
          <w:color w:val="000000"/>
          <w:sz w:val="22"/>
          <w:szCs w:val="22"/>
          <w:lang w:eastAsia="es-ES"/>
        </w:rPr>
      </w:pPr>
    </w:p>
    <w:p w14:paraId="1B89A228" w14:textId="77777777" w:rsidR="00076A0D" w:rsidRPr="000E0F43" w:rsidRDefault="00076A0D" w:rsidP="008618DD">
      <w:pPr>
        <w:keepNext/>
        <w:autoSpaceDE w:val="0"/>
        <w:autoSpaceDN w:val="0"/>
        <w:adjustRightInd w:val="0"/>
        <w:rPr>
          <w:color w:val="000000"/>
          <w:sz w:val="22"/>
          <w:szCs w:val="22"/>
        </w:rPr>
      </w:pPr>
      <w:r w:rsidRPr="000E0F43">
        <w:rPr>
          <w:b/>
          <w:color w:val="000000"/>
          <w:sz w:val="22"/>
          <w:szCs w:val="22"/>
        </w:rPr>
        <w:lastRenderedPageBreak/>
        <w:t>Nėštumas, žindymo laikotarpis ir vaisingumas</w:t>
      </w:r>
    </w:p>
    <w:p w14:paraId="0A1E98C0" w14:textId="77777777" w:rsidR="00FF31D3" w:rsidRDefault="00FF31D3" w:rsidP="000C3679">
      <w:pPr>
        <w:keepNext/>
        <w:autoSpaceDE w:val="0"/>
        <w:autoSpaceDN w:val="0"/>
        <w:adjustRightInd w:val="0"/>
        <w:rPr>
          <w:color w:val="000000"/>
          <w:sz w:val="22"/>
          <w:szCs w:val="22"/>
        </w:rPr>
      </w:pPr>
      <w:r w:rsidRPr="000C3679">
        <w:rPr>
          <w:color w:val="000000"/>
          <w:sz w:val="22"/>
          <w:szCs w:val="22"/>
        </w:rPr>
        <w:t xml:space="preserve">Geriamosios flurbiprofeno formos (pvz., tabletės) gali sukelti nepageidaujamą poveikį Jūsų negimusiam kūdikiui. Nežinoma, ar tokia pati rizika būdinga ir </w:t>
      </w:r>
      <w:r w:rsidRPr="00FF31D3">
        <w:rPr>
          <w:color w:val="000000"/>
          <w:sz w:val="22"/>
          <w:szCs w:val="22"/>
        </w:rPr>
        <w:t>Flurbiprofen STADAcare</w:t>
      </w:r>
      <w:r w:rsidRPr="000C3679">
        <w:rPr>
          <w:color w:val="000000"/>
          <w:sz w:val="22"/>
          <w:szCs w:val="22"/>
        </w:rPr>
        <w:t>.</w:t>
      </w:r>
    </w:p>
    <w:p w14:paraId="52D6AFEA" w14:textId="77777777" w:rsidR="005A763C" w:rsidRPr="005A763C" w:rsidRDefault="00FF31D3" w:rsidP="005A763C">
      <w:pPr>
        <w:autoSpaceDE w:val="0"/>
        <w:autoSpaceDN w:val="0"/>
        <w:adjustRightInd w:val="0"/>
        <w:rPr>
          <w:color w:val="000000"/>
          <w:sz w:val="22"/>
          <w:szCs w:val="22"/>
        </w:rPr>
      </w:pPr>
      <w:r w:rsidRPr="000C3679">
        <w:rPr>
          <w:color w:val="000000"/>
          <w:sz w:val="22"/>
          <w:szCs w:val="22"/>
        </w:rPr>
        <w:t>Jeigu esate nėščia</w:t>
      </w:r>
      <w:r w:rsidR="00AA4E79">
        <w:rPr>
          <w:color w:val="000000"/>
          <w:sz w:val="22"/>
          <w:szCs w:val="22"/>
        </w:rPr>
        <w:t>,</w:t>
      </w:r>
      <w:r w:rsidRPr="000C3679">
        <w:rPr>
          <w:color w:val="000000"/>
          <w:sz w:val="22"/>
          <w:szCs w:val="22"/>
        </w:rPr>
        <w:t xml:space="preserve"> žindote kūdikį, manote, kad </w:t>
      </w:r>
      <w:r w:rsidR="00AA4E79">
        <w:rPr>
          <w:sz w:val="22"/>
          <w:szCs w:val="24"/>
        </w:rPr>
        <w:t xml:space="preserve">galbūt esate </w:t>
      </w:r>
      <w:r w:rsidRPr="000C3679">
        <w:rPr>
          <w:color w:val="000000"/>
          <w:sz w:val="22"/>
          <w:szCs w:val="22"/>
        </w:rPr>
        <w:t xml:space="preserve">nėščia, arba planuojate </w:t>
      </w:r>
      <w:r w:rsidR="00AA4E79">
        <w:rPr>
          <w:sz w:val="22"/>
          <w:szCs w:val="24"/>
        </w:rPr>
        <w:t>pastoti</w:t>
      </w:r>
      <w:r w:rsidRPr="000C3679">
        <w:rPr>
          <w:color w:val="000000"/>
          <w:sz w:val="22"/>
          <w:szCs w:val="22"/>
        </w:rPr>
        <w:t xml:space="preserve">, </w:t>
      </w:r>
      <w:r w:rsidR="00AA4E79">
        <w:rPr>
          <w:color w:val="000000"/>
          <w:sz w:val="22"/>
          <w:szCs w:val="22"/>
        </w:rPr>
        <w:t xml:space="preserve">tai </w:t>
      </w:r>
      <w:r w:rsidRPr="000C3679">
        <w:rPr>
          <w:color w:val="000000"/>
          <w:sz w:val="22"/>
          <w:szCs w:val="22"/>
        </w:rPr>
        <w:t>prieš varto</w:t>
      </w:r>
      <w:r w:rsidR="00AA4E79">
        <w:rPr>
          <w:color w:val="000000"/>
          <w:sz w:val="22"/>
          <w:szCs w:val="22"/>
        </w:rPr>
        <w:t>dama</w:t>
      </w:r>
      <w:r w:rsidRPr="000C3679">
        <w:rPr>
          <w:color w:val="000000"/>
          <w:sz w:val="22"/>
          <w:szCs w:val="22"/>
        </w:rPr>
        <w:t xml:space="preserve"> šį vaistą </w:t>
      </w:r>
      <w:r w:rsidR="00AA4E79">
        <w:rPr>
          <w:sz w:val="22"/>
          <w:szCs w:val="24"/>
        </w:rPr>
        <w:t>pasitarkite</w:t>
      </w:r>
      <w:r w:rsidR="00AA4E79" w:rsidRPr="00AA4E79" w:rsidDel="00AA4E79">
        <w:rPr>
          <w:color w:val="000000"/>
          <w:sz w:val="22"/>
          <w:szCs w:val="22"/>
        </w:rPr>
        <w:t xml:space="preserve"> </w:t>
      </w:r>
      <w:r w:rsidRPr="000C3679">
        <w:rPr>
          <w:color w:val="000000"/>
          <w:sz w:val="22"/>
          <w:szCs w:val="22"/>
        </w:rPr>
        <w:t>su gydytoju arba vaistininku.</w:t>
      </w:r>
      <w:r>
        <w:rPr>
          <w:color w:val="000000"/>
          <w:sz w:val="22"/>
          <w:szCs w:val="22"/>
        </w:rPr>
        <w:t xml:space="preserve"> Nevartokite š</w:t>
      </w:r>
      <w:r w:rsidR="00C74FB3" w:rsidRPr="00C74FB3">
        <w:rPr>
          <w:color w:val="000000"/>
          <w:sz w:val="22"/>
          <w:szCs w:val="22"/>
        </w:rPr>
        <w:t>io vaisto</w:t>
      </w:r>
      <w:r>
        <w:rPr>
          <w:color w:val="000000"/>
          <w:sz w:val="22"/>
          <w:szCs w:val="22"/>
        </w:rPr>
        <w:t>, jei</w:t>
      </w:r>
      <w:r w:rsidR="00C10CA3" w:rsidRPr="00C74FB3">
        <w:rPr>
          <w:color w:val="000000"/>
          <w:sz w:val="22"/>
          <w:szCs w:val="22"/>
        </w:rPr>
        <w:t xml:space="preserve"> </w:t>
      </w:r>
      <w:r w:rsidR="0081075D" w:rsidRPr="0081075D">
        <w:rPr>
          <w:color w:val="000000"/>
          <w:sz w:val="22"/>
          <w:szCs w:val="22"/>
        </w:rPr>
        <w:t>esate nėščia paskutinįjį nėštumo trimestrą</w:t>
      </w:r>
      <w:r w:rsidR="00C74FB3" w:rsidRPr="00C74FB3">
        <w:rPr>
          <w:color w:val="000000"/>
          <w:sz w:val="22"/>
          <w:szCs w:val="22"/>
        </w:rPr>
        <w:t>.</w:t>
      </w:r>
      <w:r w:rsidR="005A763C">
        <w:rPr>
          <w:color w:val="000000"/>
          <w:sz w:val="22"/>
          <w:szCs w:val="22"/>
        </w:rPr>
        <w:t xml:space="preserve"> </w:t>
      </w:r>
      <w:r w:rsidR="0081075D">
        <w:rPr>
          <w:color w:val="000000"/>
          <w:sz w:val="22"/>
          <w:szCs w:val="22"/>
        </w:rPr>
        <w:t>P</w:t>
      </w:r>
      <w:r w:rsidR="005A763C" w:rsidRPr="005A763C">
        <w:rPr>
          <w:color w:val="000000"/>
          <w:sz w:val="22"/>
          <w:szCs w:val="22"/>
        </w:rPr>
        <w:t>irmuosius 6</w:t>
      </w:r>
      <w:r w:rsidR="005A763C">
        <w:rPr>
          <w:color w:val="000000"/>
          <w:sz w:val="22"/>
          <w:szCs w:val="22"/>
        </w:rPr>
        <w:t> </w:t>
      </w:r>
      <w:r w:rsidR="0081075D">
        <w:rPr>
          <w:color w:val="000000"/>
          <w:sz w:val="22"/>
          <w:szCs w:val="22"/>
        </w:rPr>
        <w:t xml:space="preserve">nėštumo </w:t>
      </w:r>
      <w:r w:rsidR="005A763C" w:rsidRPr="005A763C">
        <w:rPr>
          <w:color w:val="000000"/>
          <w:sz w:val="22"/>
          <w:szCs w:val="22"/>
        </w:rPr>
        <w:t xml:space="preserve">mėnesius </w:t>
      </w:r>
      <w:r w:rsidR="0081075D" w:rsidRPr="0081075D">
        <w:rPr>
          <w:color w:val="000000"/>
          <w:sz w:val="22"/>
          <w:szCs w:val="22"/>
        </w:rPr>
        <w:t xml:space="preserve">vartoti </w:t>
      </w:r>
      <w:r w:rsidR="0081075D">
        <w:rPr>
          <w:color w:val="000000"/>
          <w:sz w:val="22"/>
          <w:szCs w:val="22"/>
        </w:rPr>
        <w:t xml:space="preserve">šio vaisto </w:t>
      </w:r>
      <w:r w:rsidR="0081075D" w:rsidRPr="0081075D">
        <w:rPr>
          <w:color w:val="000000"/>
          <w:sz w:val="22"/>
          <w:szCs w:val="22"/>
        </w:rPr>
        <w:t xml:space="preserve">negalima, nebent tai neabejotinai būtina ir rekomendavo </w:t>
      </w:r>
      <w:r w:rsidR="0047274E">
        <w:rPr>
          <w:color w:val="000000"/>
          <w:sz w:val="22"/>
          <w:szCs w:val="22"/>
        </w:rPr>
        <w:t>J</w:t>
      </w:r>
      <w:r w:rsidR="0081075D" w:rsidRPr="0081075D">
        <w:rPr>
          <w:color w:val="000000"/>
          <w:sz w:val="22"/>
          <w:szCs w:val="22"/>
        </w:rPr>
        <w:t>ūsų gydytojas.</w:t>
      </w:r>
      <w:r w:rsidR="005A763C" w:rsidRPr="005A763C">
        <w:rPr>
          <w:color w:val="000000"/>
          <w:sz w:val="22"/>
          <w:szCs w:val="22"/>
        </w:rPr>
        <w:t xml:space="preserve"> </w:t>
      </w:r>
      <w:r w:rsidR="0081075D" w:rsidRPr="0081075D">
        <w:rPr>
          <w:color w:val="000000"/>
          <w:sz w:val="22"/>
          <w:szCs w:val="22"/>
        </w:rPr>
        <w:t xml:space="preserve">Jei šiuo laikotarpiu </w:t>
      </w:r>
      <w:r w:rsidR="0047274E">
        <w:rPr>
          <w:color w:val="000000"/>
          <w:sz w:val="22"/>
          <w:szCs w:val="22"/>
        </w:rPr>
        <w:t>J</w:t>
      </w:r>
      <w:r w:rsidR="0081075D" w:rsidRPr="0081075D">
        <w:rPr>
          <w:color w:val="000000"/>
          <w:sz w:val="22"/>
          <w:szCs w:val="22"/>
        </w:rPr>
        <w:t>ums reikia gydymo, reikia vartoti mažiausią dozę trumpiausią įmanomą laiką.</w:t>
      </w:r>
    </w:p>
    <w:p w14:paraId="11278202" w14:textId="77777777" w:rsidR="005A763C" w:rsidRPr="005A763C" w:rsidRDefault="005A763C" w:rsidP="005A763C">
      <w:pPr>
        <w:autoSpaceDE w:val="0"/>
        <w:autoSpaceDN w:val="0"/>
        <w:adjustRightInd w:val="0"/>
        <w:rPr>
          <w:color w:val="000000"/>
          <w:sz w:val="22"/>
          <w:szCs w:val="22"/>
        </w:rPr>
      </w:pPr>
    </w:p>
    <w:p w14:paraId="33B3485D" w14:textId="77777777" w:rsidR="005A763C" w:rsidRDefault="005A763C" w:rsidP="005A763C">
      <w:pPr>
        <w:autoSpaceDE w:val="0"/>
        <w:autoSpaceDN w:val="0"/>
        <w:adjustRightInd w:val="0"/>
        <w:rPr>
          <w:color w:val="000000"/>
          <w:sz w:val="22"/>
          <w:szCs w:val="22"/>
        </w:rPr>
      </w:pPr>
      <w:r w:rsidRPr="005A763C">
        <w:rPr>
          <w:color w:val="000000"/>
          <w:sz w:val="22"/>
          <w:szCs w:val="22"/>
        </w:rPr>
        <w:t xml:space="preserve">Šis vaistas priklauso vaistų, </w:t>
      </w:r>
      <w:r w:rsidR="00C74FB3" w:rsidRPr="00C74FB3">
        <w:rPr>
          <w:color w:val="000000"/>
          <w:sz w:val="22"/>
          <w:szCs w:val="22"/>
        </w:rPr>
        <w:t>kurie gali sutrikdyti moterų vaisingumą</w:t>
      </w:r>
      <w:r w:rsidR="00C74FB3">
        <w:rPr>
          <w:color w:val="000000"/>
          <w:sz w:val="22"/>
          <w:szCs w:val="22"/>
        </w:rPr>
        <w:t>,</w:t>
      </w:r>
      <w:r w:rsidR="00C74FB3" w:rsidRPr="00C74FB3">
        <w:rPr>
          <w:color w:val="000000"/>
          <w:sz w:val="22"/>
          <w:szCs w:val="22"/>
        </w:rPr>
        <w:t xml:space="preserve"> </w:t>
      </w:r>
      <w:r w:rsidR="00C74FB3" w:rsidRPr="005A763C">
        <w:rPr>
          <w:color w:val="000000"/>
          <w:sz w:val="22"/>
          <w:szCs w:val="22"/>
        </w:rPr>
        <w:t>grupei</w:t>
      </w:r>
      <w:r w:rsidR="00C74FB3">
        <w:rPr>
          <w:color w:val="000000"/>
          <w:sz w:val="22"/>
          <w:szCs w:val="22"/>
        </w:rPr>
        <w:t xml:space="preserve"> </w:t>
      </w:r>
      <w:r w:rsidR="00C74FB3" w:rsidRPr="005A763C">
        <w:rPr>
          <w:color w:val="000000"/>
          <w:sz w:val="22"/>
          <w:szCs w:val="22"/>
        </w:rPr>
        <w:t>(NVNU)</w:t>
      </w:r>
      <w:r w:rsidRPr="005A763C">
        <w:rPr>
          <w:color w:val="000000"/>
          <w:sz w:val="22"/>
          <w:szCs w:val="22"/>
        </w:rPr>
        <w:t>. Šis poveikis yra grįžtamas nutraukus vaisto vartojimą.</w:t>
      </w:r>
    </w:p>
    <w:p w14:paraId="7FEBF61E" w14:textId="77777777" w:rsidR="005A763C" w:rsidRDefault="005A763C" w:rsidP="00D35BFB">
      <w:pPr>
        <w:autoSpaceDE w:val="0"/>
        <w:autoSpaceDN w:val="0"/>
        <w:adjustRightInd w:val="0"/>
        <w:rPr>
          <w:color w:val="000000"/>
          <w:sz w:val="22"/>
          <w:szCs w:val="22"/>
        </w:rPr>
      </w:pPr>
    </w:p>
    <w:p w14:paraId="1A4DD10A"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36593517" w14:textId="77777777" w:rsidR="00076A0D" w:rsidRPr="000E0F43" w:rsidRDefault="0081075D" w:rsidP="00076A0D">
      <w:pPr>
        <w:autoSpaceDE w:val="0"/>
        <w:autoSpaceDN w:val="0"/>
        <w:adjustRightInd w:val="0"/>
        <w:rPr>
          <w:color w:val="000000"/>
          <w:sz w:val="22"/>
          <w:szCs w:val="22"/>
        </w:rPr>
      </w:pPr>
      <w:r>
        <w:rPr>
          <w:color w:val="000000"/>
          <w:sz w:val="22"/>
          <w:szCs w:val="22"/>
        </w:rPr>
        <w:t xml:space="preserve">Poveikio </w:t>
      </w:r>
      <w:r w:rsidR="00076A0D" w:rsidRPr="000E0F43">
        <w:rPr>
          <w:color w:val="000000"/>
          <w:sz w:val="22"/>
          <w:szCs w:val="22"/>
        </w:rPr>
        <w:t>gebėjim</w:t>
      </w:r>
      <w:r>
        <w:rPr>
          <w:color w:val="000000"/>
          <w:sz w:val="22"/>
          <w:szCs w:val="22"/>
        </w:rPr>
        <w:t>ui</w:t>
      </w:r>
      <w:r w:rsidR="00076A0D" w:rsidRPr="000E0F43">
        <w:rPr>
          <w:color w:val="000000"/>
          <w:sz w:val="22"/>
          <w:szCs w:val="22"/>
        </w:rPr>
        <w:t xml:space="preserve"> vairuoti ir valdyti mechanizmus</w:t>
      </w:r>
      <w:r>
        <w:rPr>
          <w:color w:val="000000"/>
          <w:sz w:val="22"/>
          <w:szCs w:val="22"/>
        </w:rPr>
        <w:t xml:space="preserve"> tyrimų neatlikta</w:t>
      </w:r>
      <w:r w:rsidR="00076A0D" w:rsidRPr="000E0F43">
        <w:rPr>
          <w:color w:val="000000"/>
          <w:sz w:val="22"/>
          <w:szCs w:val="22"/>
        </w:rPr>
        <w:t xml:space="preserve">. </w:t>
      </w:r>
      <w:r w:rsidR="00DC644F" w:rsidRPr="00DC644F">
        <w:rPr>
          <w:color w:val="000000"/>
          <w:sz w:val="22"/>
          <w:szCs w:val="22"/>
        </w:rPr>
        <w:t>Tačiau svaigulys ir regėjimo sutrikimai yra galimi NVNU vartojimo šalutinio poveikio reiškiniai.</w:t>
      </w:r>
    </w:p>
    <w:p w14:paraId="17567FA3" w14:textId="77777777" w:rsidR="00076A0D" w:rsidRPr="000E0F43" w:rsidRDefault="00076A0D" w:rsidP="00076A0D">
      <w:pPr>
        <w:autoSpaceDE w:val="0"/>
        <w:autoSpaceDN w:val="0"/>
        <w:adjustRightInd w:val="0"/>
        <w:rPr>
          <w:color w:val="000000"/>
          <w:sz w:val="22"/>
          <w:szCs w:val="22"/>
          <w:lang w:eastAsia="es-ES"/>
        </w:rPr>
      </w:pPr>
    </w:p>
    <w:p w14:paraId="6C6B403E" w14:textId="77777777" w:rsidR="00DC644F" w:rsidRPr="00DC644F" w:rsidRDefault="00DC644F" w:rsidP="00DC644F">
      <w:pPr>
        <w:tabs>
          <w:tab w:val="left" w:pos="0"/>
        </w:tabs>
        <w:rPr>
          <w:b/>
          <w:color w:val="000000"/>
          <w:sz w:val="22"/>
          <w:szCs w:val="22"/>
        </w:rPr>
      </w:pPr>
      <w:r w:rsidRPr="00DC644F">
        <w:rPr>
          <w:b/>
          <w:color w:val="000000"/>
          <w:sz w:val="22"/>
          <w:szCs w:val="22"/>
        </w:rPr>
        <w:t>Svarbi informacija apie kai kurias Flurbiprofen STADAcare sud</w:t>
      </w:r>
      <w:r>
        <w:rPr>
          <w:b/>
          <w:color w:val="000000"/>
          <w:sz w:val="22"/>
          <w:szCs w:val="22"/>
        </w:rPr>
        <w:t>ėtyje esančias medžiagas</w:t>
      </w:r>
    </w:p>
    <w:p w14:paraId="698C74EB" w14:textId="77777777" w:rsidR="00DC644F" w:rsidRPr="00DC644F" w:rsidRDefault="00DC644F" w:rsidP="00DC644F">
      <w:pPr>
        <w:tabs>
          <w:tab w:val="left" w:pos="0"/>
        </w:tabs>
        <w:rPr>
          <w:bCs/>
          <w:color w:val="000000"/>
          <w:sz w:val="22"/>
          <w:szCs w:val="22"/>
        </w:rPr>
      </w:pPr>
      <w:r w:rsidRPr="00DC644F">
        <w:rPr>
          <w:bCs/>
          <w:color w:val="000000"/>
          <w:sz w:val="22"/>
          <w:szCs w:val="22"/>
        </w:rPr>
        <w:t>Šio vaisto sudėtyje yra izomalto ir skysto</w:t>
      </w:r>
      <w:r>
        <w:rPr>
          <w:bCs/>
          <w:color w:val="000000"/>
          <w:sz w:val="22"/>
          <w:szCs w:val="22"/>
        </w:rPr>
        <w:t>jo</w:t>
      </w:r>
      <w:r w:rsidRPr="00DC644F">
        <w:rPr>
          <w:bCs/>
          <w:color w:val="000000"/>
          <w:sz w:val="22"/>
          <w:szCs w:val="22"/>
        </w:rPr>
        <w:t xml:space="preserve"> maltitolio</w:t>
      </w:r>
      <w:r w:rsidR="000B0F70">
        <w:rPr>
          <w:bCs/>
          <w:color w:val="000000"/>
          <w:sz w:val="22"/>
          <w:szCs w:val="22"/>
        </w:rPr>
        <w:t>.</w:t>
      </w:r>
      <w:r w:rsidRPr="00DC644F">
        <w:rPr>
          <w:bCs/>
          <w:color w:val="000000"/>
          <w:sz w:val="22"/>
          <w:szCs w:val="22"/>
        </w:rPr>
        <w:t xml:space="preserve"> Jeigu gydytojas Jums yra sakęs, kad netoleruojate kokių nors angliavandenių, kreipkitės į jį prieš pradėdami vartoti šį vaistą. Gali truputį laisvinti vidurius. 1</w:t>
      </w:r>
      <w:r>
        <w:rPr>
          <w:bCs/>
          <w:color w:val="000000"/>
          <w:sz w:val="22"/>
          <w:szCs w:val="22"/>
        </w:rPr>
        <w:t> </w:t>
      </w:r>
      <w:r w:rsidRPr="00DC644F">
        <w:rPr>
          <w:bCs/>
          <w:color w:val="000000"/>
          <w:sz w:val="22"/>
          <w:szCs w:val="22"/>
        </w:rPr>
        <w:t>g maltitolio ir izomalto energinė vertė – 2,3</w:t>
      </w:r>
      <w:r>
        <w:rPr>
          <w:bCs/>
          <w:color w:val="000000"/>
          <w:sz w:val="22"/>
          <w:szCs w:val="22"/>
        </w:rPr>
        <w:t> </w:t>
      </w:r>
      <w:r w:rsidRPr="00DC644F">
        <w:rPr>
          <w:bCs/>
          <w:color w:val="000000"/>
          <w:sz w:val="22"/>
          <w:szCs w:val="22"/>
        </w:rPr>
        <w:t>kcal.</w:t>
      </w:r>
    </w:p>
    <w:p w14:paraId="4C6E58E0" w14:textId="77777777" w:rsidR="00DC644F" w:rsidRPr="00DC644F" w:rsidRDefault="00DC644F" w:rsidP="00DC644F">
      <w:pPr>
        <w:tabs>
          <w:tab w:val="left" w:pos="0"/>
        </w:tabs>
        <w:rPr>
          <w:bCs/>
          <w:color w:val="000000"/>
          <w:sz w:val="22"/>
          <w:szCs w:val="22"/>
        </w:rPr>
      </w:pPr>
    </w:p>
    <w:p w14:paraId="40546CBB" w14:textId="77777777" w:rsidR="00DC644F" w:rsidRPr="00DC644F" w:rsidRDefault="00DC644F" w:rsidP="00DC644F">
      <w:pPr>
        <w:tabs>
          <w:tab w:val="left" w:pos="0"/>
        </w:tabs>
        <w:rPr>
          <w:bCs/>
          <w:color w:val="000000"/>
          <w:sz w:val="22"/>
          <w:szCs w:val="22"/>
        </w:rPr>
      </w:pPr>
      <w:r w:rsidRPr="00DC644F">
        <w:rPr>
          <w:bCs/>
          <w:color w:val="000000"/>
          <w:sz w:val="22"/>
          <w:szCs w:val="22"/>
        </w:rPr>
        <w:t xml:space="preserve">Šio vaisto </w:t>
      </w:r>
      <w:r>
        <w:rPr>
          <w:sz w:val="22"/>
          <w:szCs w:val="22"/>
        </w:rPr>
        <w:t>aromatin</w:t>
      </w:r>
      <w:r w:rsidR="0081075D">
        <w:rPr>
          <w:sz w:val="22"/>
          <w:szCs w:val="22"/>
        </w:rPr>
        <w:t>ių</w:t>
      </w:r>
      <w:r>
        <w:rPr>
          <w:sz w:val="22"/>
          <w:szCs w:val="22"/>
        </w:rPr>
        <w:t xml:space="preserve"> medžiag</w:t>
      </w:r>
      <w:r w:rsidR="0081075D">
        <w:rPr>
          <w:sz w:val="22"/>
          <w:szCs w:val="22"/>
        </w:rPr>
        <w:t>ų</w:t>
      </w:r>
      <w:r>
        <w:rPr>
          <w:sz w:val="22"/>
          <w:szCs w:val="22"/>
        </w:rPr>
        <w:t xml:space="preserve"> </w:t>
      </w:r>
      <w:r w:rsidRPr="000E0F43">
        <w:rPr>
          <w:sz w:val="22"/>
          <w:szCs w:val="22"/>
        </w:rPr>
        <w:t xml:space="preserve">sudėtyje yra </w:t>
      </w:r>
      <w:r w:rsidR="000B0F70" w:rsidRPr="000B0F70">
        <w:rPr>
          <w:sz w:val="22"/>
          <w:szCs w:val="22"/>
        </w:rPr>
        <w:t>citralio, citronelolio, geraniolio, limoneno ir linalolio</w:t>
      </w:r>
      <w:r w:rsidRPr="00903A43">
        <w:rPr>
          <w:sz w:val="22"/>
          <w:szCs w:val="22"/>
        </w:rPr>
        <w:t>, kurie gali sukelti alergin</w:t>
      </w:r>
      <w:r>
        <w:rPr>
          <w:sz w:val="22"/>
          <w:szCs w:val="22"/>
        </w:rPr>
        <w:t>ių</w:t>
      </w:r>
      <w:r w:rsidRPr="00903A43">
        <w:rPr>
          <w:sz w:val="22"/>
          <w:szCs w:val="22"/>
        </w:rPr>
        <w:t xml:space="preserve"> reakcij</w:t>
      </w:r>
      <w:r>
        <w:rPr>
          <w:sz w:val="22"/>
          <w:szCs w:val="22"/>
        </w:rPr>
        <w:t>ų</w:t>
      </w:r>
      <w:r w:rsidRPr="00903A43">
        <w:rPr>
          <w:sz w:val="22"/>
          <w:szCs w:val="22"/>
        </w:rPr>
        <w:t>.</w:t>
      </w:r>
    </w:p>
    <w:p w14:paraId="01DC163B" w14:textId="77777777" w:rsidR="00DC644F" w:rsidRDefault="00DC644F" w:rsidP="00DC644F">
      <w:pPr>
        <w:tabs>
          <w:tab w:val="left" w:pos="0"/>
        </w:tabs>
        <w:rPr>
          <w:b/>
          <w:color w:val="000000"/>
          <w:sz w:val="22"/>
          <w:szCs w:val="22"/>
        </w:rPr>
      </w:pPr>
    </w:p>
    <w:p w14:paraId="734D962B" w14:textId="77777777" w:rsidR="00DC644F" w:rsidRDefault="00DC644F" w:rsidP="006E37E3">
      <w:pPr>
        <w:tabs>
          <w:tab w:val="left" w:pos="0"/>
        </w:tabs>
        <w:rPr>
          <w:b/>
          <w:color w:val="000000"/>
          <w:sz w:val="22"/>
          <w:szCs w:val="22"/>
        </w:rPr>
      </w:pPr>
    </w:p>
    <w:p w14:paraId="0286ED6F" w14:textId="77777777"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r w:rsidR="002D0F33">
        <w:rPr>
          <w:b/>
          <w:sz w:val="22"/>
          <w:szCs w:val="22"/>
        </w:rPr>
        <w:t>Flurbiprofen STADAcare</w:t>
      </w:r>
    </w:p>
    <w:p w14:paraId="0D4F5E78" w14:textId="77777777" w:rsidR="00076A0D" w:rsidRPr="000E0F43" w:rsidRDefault="00076A0D" w:rsidP="00BA27D7">
      <w:pPr>
        <w:ind w:left="688" w:hanging="688"/>
        <w:rPr>
          <w:b/>
          <w:sz w:val="22"/>
          <w:szCs w:val="22"/>
          <w:lang w:eastAsia="da-DK"/>
        </w:rPr>
      </w:pPr>
    </w:p>
    <w:p w14:paraId="38E7DC57" w14:textId="77777777" w:rsidR="00076A0D" w:rsidRPr="000E0F43" w:rsidRDefault="00076A0D" w:rsidP="00076A0D">
      <w:pPr>
        <w:tabs>
          <w:tab w:val="left" w:pos="0"/>
        </w:tabs>
        <w:rPr>
          <w:sz w:val="22"/>
          <w:szCs w:val="22"/>
        </w:rPr>
      </w:pPr>
      <w:r w:rsidRPr="000E0F43">
        <w:rPr>
          <w:sz w:val="22"/>
          <w:szCs w:val="22"/>
        </w:rPr>
        <w:t xml:space="preserve">Visada vartokite </w:t>
      </w:r>
      <w:r w:rsidR="00A21672">
        <w:rPr>
          <w:sz w:val="22"/>
          <w:szCs w:val="22"/>
        </w:rPr>
        <w:t>šį vaistą</w:t>
      </w:r>
      <w:r w:rsidRPr="000E0F43">
        <w:rPr>
          <w:sz w:val="22"/>
          <w:szCs w:val="22"/>
        </w:rPr>
        <w:t xml:space="preserve"> tiksliai, kaip aprašyta šiame lapelyje arba kaip nurodė gydytojas arba vaistininkas. Jei</w:t>
      </w:r>
      <w:r w:rsidR="000B0F70">
        <w:rPr>
          <w:sz w:val="22"/>
          <w:szCs w:val="22"/>
        </w:rPr>
        <w:t>gu</w:t>
      </w:r>
      <w:r w:rsidRPr="000E0F43">
        <w:rPr>
          <w:sz w:val="22"/>
          <w:szCs w:val="22"/>
        </w:rPr>
        <w:t xml:space="preserve"> abejojate, kreipkitės į gydytoją arba vaistininką.</w:t>
      </w:r>
    </w:p>
    <w:p w14:paraId="31FCCFA9" w14:textId="77777777" w:rsidR="00076A0D" w:rsidRPr="000E0F43" w:rsidRDefault="00076A0D" w:rsidP="00076A0D">
      <w:pPr>
        <w:tabs>
          <w:tab w:val="left" w:pos="851"/>
        </w:tabs>
        <w:ind w:left="851" w:hanging="851"/>
        <w:rPr>
          <w:sz w:val="22"/>
          <w:szCs w:val="22"/>
          <w:lang w:eastAsia="da-DK"/>
        </w:rPr>
      </w:pPr>
    </w:p>
    <w:p w14:paraId="4AB75DB0" w14:textId="77777777" w:rsidR="000B0F70" w:rsidRDefault="007C1FE6" w:rsidP="000B0F70">
      <w:pPr>
        <w:tabs>
          <w:tab w:val="left" w:pos="0"/>
        </w:tabs>
        <w:rPr>
          <w:bCs/>
          <w:sz w:val="22"/>
          <w:szCs w:val="22"/>
        </w:rPr>
      </w:pPr>
      <w:r>
        <w:rPr>
          <w:color w:val="000000"/>
          <w:sz w:val="22"/>
          <w:szCs w:val="22"/>
        </w:rPr>
        <w:t>R</w:t>
      </w:r>
      <w:r w:rsidRPr="000E0F43">
        <w:rPr>
          <w:color w:val="000000"/>
          <w:sz w:val="22"/>
          <w:szCs w:val="22"/>
        </w:rPr>
        <w:t>ekomenduojama dozė</w:t>
      </w:r>
      <w:r w:rsidRPr="000E0F43">
        <w:rPr>
          <w:bCs/>
          <w:sz w:val="22"/>
          <w:szCs w:val="22"/>
        </w:rPr>
        <w:t xml:space="preserve"> </w:t>
      </w:r>
      <w:r>
        <w:rPr>
          <w:bCs/>
          <w:sz w:val="22"/>
          <w:szCs w:val="22"/>
        </w:rPr>
        <w:t>s</w:t>
      </w:r>
      <w:r w:rsidR="000B0F70" w:rsidRPr="000E0F43">
        <w:rPr>
          <w:bCs/>
          <w:sz w:val="22"/>
          <w:szCs w:val="22"/>
        </w:rPr>
        <w:t xml:space="preserve">uaugusiesiems </w:t>
      </w:r>
      <w:r w:rsidR="000B0F70" w:rsidRPr="00297A94">
        <w:rPr>
          <w:bCs/>
          <w:sz w:val="22"/>
          <w:szCs w:val="22"/>
        </w:rPr>
        <w:t>ir vyresniems kaip 12</w:t>
      </w:r>
      <w:r w:rsidR="000B0F70">
        <w:rPr>
          <w:bCs/>
          <w:sz w:val="22"/>
          <w:szCs w:val="22"/>
        </w:rPr>
        <w:t> </w:t>
      </w:r>
      <w:r w:rsidR="000B0F70" w:rsidRPr="00297A94">
        <w:rPr>
          <w:bCs/>
          <w:sz w:val="22"/>
          <w:szCs w:val="22"/>
        </w:rPr>
        <w:t>metų paaugliams</w:t>
      </w:r>
      <w:r w:rsidR="00076A0D" w:rsidRPr="000E0F43">
        <w:rPr>
          <w:color w:val="000000"/>
          <w:sz w:val="22"/>
          <w:szCs w:val="22"/>
        </w:rPr>
        <w:t xml:space="preserve"> </w:t>
      </w:r>
      <w:r w:rsidR="000B0F70">
        <w:rPr>
          <w:color w:val="000000"/>
          <w:sz w:val="22"/>
          <w:szCs w:val="22"/>
        </w:rPr>
        <w:t>yra:</w:t>
      </w:r>
    </w:p>
    <w:p w14:paraId="7791F3DD" w14:textId="77777777" w:rsidR="000B0F70" w:rsidRDefault="000B0F70" w:rsidP="000B0F70">
      <w:pPr>
        <w:rPr>
          <w:bCs/>
          <w:sz w:val="22"/>
          <w:szCs w:val="22"/>
          <w:lang w:eastAsia="es-ES"/>
        </w:rPr>
      </w:pPr>
      <w:r>
        <w:rPr>
          <w:bCs/>
          <w:sz w:val="22"/>
          <w:szCs w:val="22"/>
        </w:rPr>
        <w:t>1 </w:t>
      </w:r>
      <w:r w:rsidRPr="000E0F43">
        <w:rPr>
          <w:bCs/>
          <w:sz w:val="22"/>
          <w:szCs w:val="22"/>
        </w:rPr>
        <w:t>kiet</w:t>
      </w:r>
      <w:r>
        <w:rPr>
          <w:bCs/>
          <w:sz w:val="22"/>
          <w:szCs w:val="22"/>
        </w:rPr>
        <w:t>oji</w:t>
      </w:r>
      <w:r w:rsidRPr="000E0F43">
        <w:rPr>
          <w:bCs/>
          <w:sz w:val="22"/>
          <w:szCs w:val="22"/>
        </w:rPr>
        <w:t xml:space="preserve"> pastil</w:t>
      </w:r>
      <w:r>
        <w:rPr>
          <w:bCs/>
          <w:sz w:val="22"/>
          <w:szCs w:val="22"/>
        </w:rPr>
        <w:t>ė</w:t>
      </w:r>
      <w:r w:rsidRPr="000E0F43">
        <w:rPr>
          <w:bCs/>
          <w:sz w:val="22"/>
          <w:szCs w:val="22"/>
        </w:rPr>
        <w:t xml:space="preserve"> kas 3–6 valandas pagal poreikį.</w:t>
      </w:r>
    </w:p>
    <w:p w14:paraId="354557B4" w14:textId="77777777" w:rsidR="000B0F70" w:rsidRPr="000E0F43" w:rsidRDefault="000B0F70" w:rsidP="000B0F70">
      <w:pPr>
        <w:rPr>
          <w:bCs/>
          <w:sz w:val="22"/>
          <w:szCs w:val="22"/>
          <w:lang w:eastAsia="es-ES"/>
        </w:rPr>
      </w:pPr>
      <w:r w:rsidRPr="000E0F43">
        <w:rPr>
          <w:bCs/>
          <w:sz w:val="22"/>
          <w:szCs w:val="22"/>
        </w:rPr>
        <w:t>Nevartoti daugiau kaip 5 kietųjų pastilių per 24 valandas.</w:t>
      </w:r>
    </w:p>
    <w:p w14:paraId="404255F4" w14:textId="77777777" w:rsidR="00076A0D" w:rsidRPr="000E0F43" w:rsidRDefault="00076A0D" w:rsidP="00076A0D">
      <w:pPr>
        <w:tabs>
          <w:tab w:val="left" w:pos="709"/>
        </w:tabs>
        <w:rPr>
          <w:color w:val="000000"/>
          <w:sz w:val="22"/>
          <w:szCs w:val="22"/>
        </w:rPr>
      </w:pPr>
      <w:r w:rsidRPr="000E0F43">
        <w:rPr>
          <w:color w:val="000000"/>
          <w:sz w:val="22"/>
          <w:szCs w:val="22"/>
        </w:rPr>
        <w:t xml:space="preserve">Paimkite 1 kietąją pastilę ir lėtai ištirpinkite burnoje. Visada judinkite </w:t>
      </w:r>
      <w:r w:rsidR="000B0F70">
        <w:rPr>
          <w:color w:val="000000"/>
          <w:sz w:val="22"/>
          <w:szCs w:val="22"/>
        </w:rPr>
        <w:t xml:space="preserve">kietąją </w:t>
      </w:r>
      <w:r w:rsidRPr="000E0F43">
        <w:rPr>
          <w:color w:val="000000"/>
          <w:sz w:val="22"/>
          <w:szCs w:val="22"/>
        </w:rPr>
        <w:t>pastilę burnoje, kol ji tirpsta.</w:t>
      </w:r>
    </w:p>
    <w:p w14:paraId="4BE84902" w14:textId="77777777" w:rsidR="00076A0D" w:rsidRPr="000E0F43" w:rsidRDefault="00076A0D" w:rsidP="00076A0D">
      <w:pPr>
        <w:tabs>
          <w:tab w:val="left" w:pos="0"/>
        </w:tabs>
        <w:rPr>
          <w:sz w:val="22"/>
          <w:szCs w:val="22"/>
          <w:lang w:eastAsia="da-DK"/>
        </w:rPr>
      </w:pPr>
    </w:p>
    <w:p w14:paraId="2945A3A0" w14:textId="77777777" w:rsidR="00076A0D" w:rsidRPr="000E0F43" w:rsidRDefault="00076A0D" w:rsidP="00076A0D">
      <w:pPr>
        <w:tabs>
          <w:tab w:val="left" w:pos="0"/>
        </w:tabs>
        <w:rPr>
          <w:b/>
          <w:sz w:val="22"/>
          <w:szCs w:val="22"/>
        </w:rPr>
      </w:pPr>
      <w:r w:rsidRPr="000E0F43">
        <w:rPr>
          <w:b/>
          <w:sz w:val="22"/>
          <w:szCs w:val="22"/>
        </w:rPr>
        <w:t>Vartojimas vaikams</w:t>
      </w:r>
    </w:p>
    <w:p w14:paraId="6FA2F90E" w14:textId="77777777" w:rsidR="000B0F70" w:rsidRPr="000E0F43" w:rsidRDefault="00AE6BBB" w:rsidP="000B0F70">
      <w:pPr>
        <w:tabs>
          <w:tab w:val="left" w:pos="709"/>
        </w:tabs>
        <w:rPr>
          <w:sz w:val="22"/>
          <w:szCs w:val="22"/>
        </w:rPr>
      </w:pPr>
      <w:r>
        <w:rPr>
          <w:sz w:val="22"/>
          <w:szCs w:val="22"/>
        </w:rPr>
        <w:t>Šis vaistas nėra skirtas</w:t>
      </w:r>
      <w:r w:rsidR="000B0F70" w:rsidRPr="00DD1132">
        <w:rPr>
          <w:sz w:val="22"/>
          <w:szCs w:val="22"/>
        </w:rPr>
        <w:t xml:space="preserve"> vartoti jaunesniems kaip 12</w:t>
      </w:r>
      <w:r w:rsidR="000B0F70">
        <w:rPr>
          <w:sz w:val="22"/>
          <w:szCs w:val="22"/>
        </w:rPr>
        <w:t> </w:t>
      </w:r>
      <w:r w:rsidR="000B0F70" w:rsidRPr="00DD1132">
        <w:rPr>
          <w:sz w:val="22"/>
          <w:szCs w:val="22"/>
        </w:rPr>
        <w:t>metų vaikams.</w:t>
      </w:r>
    </w:p>
    <w:p w14:paraId="5A39764F" w14:textId="77777777" w:rsidR="00076A0D" w:rsidRPr="000E0F43" w:rsidRDefault="00076A0D" w:rsidP="00076A0D">
      <w:pPr>
        <w:tabs>
          <w:tab w:val="left" w:pos="0"/>
        </w:tabs>
        <w:rPr>
          <w:sz w:val="22"/>
          <w:szCs w:val="22"/>
          <w:lang w:eastAsia="da-DK"/>
        </w:rPr>
      </w:pPr>
    </w:p>
    <w:p w14:paraId="697CA803"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002A759D">
        <w:rPr>
          <w:rFonts w:eastAsia="Calibri"/>
          <w:sz w:val="22"/>
          <w:szCs w:val="22"/>
        </w:rPr>
        <w:t>M</w:t>
      </w:r>
      <w:r w:rsidR="002A759D" w:rsidRPr="00336A1F">
        <w:rPr>
          <w:rFonts w:eastAsia="Calibri"/>
          <w:sz w:val="22"/>
          <w:szCs w:val="22"/>
        </w:rPr>
        <w:t xml:space="preserve">ažiausią </w:t>
      </w:r>
      <w:r w:rsidR="002A759D">
        <w:rPr>
          <w:rFonts w:eastAsia="Calibri"/>
          <w:sz w:val="22"/>
          <w:szCs w:val="22"/>
        </w:rPr>
        <w:t xml:space="preserve">kietųjų </w:t>
      </w:r>
      <w:r w:rsidR="002A759D" w:rsidRPr="00336A1F">
        <w:rPr>
          <w:rFonts w:eastAsia="Calibri"/>
          <w:sz w:val="22"/>
          <w:szCs w:val="22"/>
        </w:rPr>
        <w:t xml:space="preserve">pastilių </w:t>
      </w:r>
      <w:r w:rsidR="002A759D">
        <w:rPr>
          <w:rFonts w:eastAsia="Calibri"/>
          <w:sz w:val="22"/>
          <w:szCs w:val="22"/>
        </w:rPr>
        <w:t>dozę,</w:t>
      </w:r>
      <w:r w:rsidR="002A759D" w:rsidRPr="00336A1F">
        <w:rPr>
          <w:rFonts w:eastAsia="Calibri"/>
          <w:sz w:val="22"/>
          <w:szCs w:val="22"/>
        </w:rPr>
        <w:t xml:space="preserve"> </w:t>
      </w:r>
      <w:r w:rsidR="002A759D" w:rsidRPr="001373F9">
        <w:rPr>
          <w:sz w:val="22"/>
          <w:szCs w:val="22"/>
        </w:rPr>
        <w:t>būtiną simptomams palengvinti, reikia</w:t>
      </w:r>
      <w:r w:rsidR="002A759D" w:rsidRPr="00336A1F">
        <w:rPr>
          <w:rFonts w:eastAsia="Calibri"/>
          <w:sz w:val="22"/>
          <w:szCs w:val="22"/>
        </w:rPr>
        <w:t xml:space="preserve"> </w:t>
      </w:r>
      <w:r w:rsidR="002A759D">
        <w:rPr>
          <w:rFonts w:eastAsia="Calibri"/>
          <w:sz w:val="22"/>
          <w:szCs w:val="22"/>
        </w:rPr>
        <w:t>vartoti</w:t>
      </w:r>
      <w:r w:rsidR="002A759D" w:rsidRPr="00336A1F">
        <w:rPr>
          <w:rFonts w:eastAsia="Calibri"/>
          <w:sz w:val="22"/>
          <w:szCs w:val="22"/>
        </w:rPr>
        <w:t xml:space="preserve"> trumpiausią laiką</w:t>
      </w:r>
      <w:r w:rsidR="002A759D">
        <w:rPr>
          <w:rFonts w:eastAsia="Calibri"/>
          <w:sz w:val="22"/>
          <w:szCs w:val="22"/>
        </w:rPr>
        <w:t>.</w:t>
      </w:r>
      <w:r w:rsidRPr="000E0F43">
        <w:rPr>
          <w:color w:val="000000"/>
          <w:sz w:val="22"/>
          <w:szCs w:val="22"/>
        </w:rPr>
        <w:t xml:space="preserve"> </w:t>
      </w:r>
      <w:r w:rsidR="00AE6BBB" w:rsidRPr="00AE6BBB">
        <w:rPr>
          <w:color w:val="000000"/>
          <w:sz w:val="22"/>
          <w:szCs w:val="22"/>
        </w:rPr>
        <w:t xml:space="preserve">Jeigu sergate infekcine liga, nedelsdami pasitarkite su gydytoju arba vaistininku, jei simptomai (pavyzdžiui, karščiavimas ir skausmas) išlieka arba </w:t>
      </w:r>
      <w:r w:rsidR="00AE6BBB">
        <w:rPr>
          <w:color w:val="000000"/>
          <w:sz w:val="22"/>
          <w:szCs w:val="22"/>
        </w:rPr>
        <w:t>pablog</w:t>
      </w:r>
      <w:r w:rsidR="00AE6BBB" w:rsidRPr="00AE6BBB">
        <w:rPr>
          <w:color w:val="000000"/>
          <w:sz w:val="22"/>
          <w:szCs w:val="22"/>
        </w:rPr>
        <w:t>ėja (žr. 2</w:t>
      </w:r>
      <w:r w:rsidR="0047274E">
        <w:rPr>
          <w:color w:val="000000"/>
          <w:sz w:val="22"/>
          <w:szCs w:val="22"/>
        </w:rPr>
        <w:t> </w:t>
      </w:r>
      <w:r w:rsidR="00AE6BBB" w:rsidRPr="00AE6BBB">
        <w:rPr>
          <w:color w:val="000000"/>
          <w:sz w:val="22"/>
          <w:szCs w:val="22"/>
        </w:rPr>
        <w:t>skyrių)</w:t>
      </w:r>
      <w:r w:rsidR="00AE6BBB">
        <w:rPr>
          <w:color w:val="000000"/>
          <w:sz w:val="22"/>
          <w:szCs w:val="22"/>
        </w:rPr>
        <w:t xml:space="preserve">. </w:t>
      </w:r>
      <w:r w:rsidRPr="000E0F43">
        <w:rPr>
          <w:color w:val="000000"/>
          <w:sz w:val="22"/>
          <w:szCs w:val="22"/>
        </w:rPr>
        <w:t>Jei</w:t>
      </w:r>
      <w:r w:rsidR="00691781">
        <w:rPr>
          <w:color w:val="000000"/>
          <w:sz w:val="22"/>
          <w:szCs w:val="22"/>
        </w:rPr>
        <w:t>gu</w:t>
      </w:r>
      <w:r w:rsidRPr="000E0F43">
        <w:rPr>
          <w:color w:val="000000"/>
          <w:sz w:val="22"/>
          <w:szCs w:val="22"/>
        </w:rPr>
        <w:t xml:space="preserve"> </w:t>
      </w:r>
      <w:r w:rsidR="00691781">
        <w:rPr>
          <w:color w:val="000000"/>
          <w:sz w:val="22"/>
          <w:szCs w:val="22"/>
        </w:rPr>
        <w:t>pasireiškia</w:t>
      </w:r>
      <w:r w:rsidRPr="000E0F43">
        <w:rPr>
          <w:color w:val="000000"/>
          <w:sz w:val="22"/>
          <w:szCs w:val="22"/>
        </w:rPr>
        <w:t xml:space="preserve"> burnos dirginimas, flurbiprofeno vartojimą reikia nutraukti.</w:t>
      </w:r>
    </w:p>
    <w:p w14:paraId="6E4669D5" w14:textId="77777777" w:rsidR="00076A0D" w:rsidRPr="000E0F43" w:rsidRDefault="00076A0D" w:rsidP="00076A0D">
      <w:pPr>
        <w:tabs>
          <w:tab w:val="left" w:pos="709"/>
        </w:tabs>
        <w:rPr>
          <w:color w:val="000000"/>
          <w:sz w:val="22"/>
          <w:szCs w:val="22"/>
          <w:lang w:eastAsia="es-ES"/>
        </w:rPr>
      </w:pPr>
    </w:p>
    <w:p w14:paraId="1E56FC0E" w14:textId="77777777"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r w:rsidR="002D0F33">
        <w:rPr>
          <w:b/>
          <w:sz w:val="22"/>
          <w:szCs w:val="22"/>
        </w:rPr>
        <w:t>Flurbiprofen STADAcare</w:t>
      </w:r>
      <w:r w:rsidR="0072782C">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00AE6BBB">
        <w:rPr>
          <w:b/>
          <w:color w:val="000000"/>
          <w:sz w:val="22"/>
          <w:szCs w:val="22"/>
        </w:rPr>
        <w:t xml:space="preserve">, </w:t>
      </w:r>
      <w:r w:rsidR="00AE6BBB" w:rsidRPr="000C3679">
        <w:rPr>
          <w:bCs/>
          <w:color w:val="000000"/>
          <w:sz w:val="22"/>
          <w:szCs w:val="22"/>
        </w:rPr>
        <w:t>nebent gydytojas nurodė kitaip</w:t>
      </w:r>
      <w:r w:rsidRPr="000E0F43">
        <w:rPr>
          <w:color w:val="000000"/>
          <w:sz w:val="22"/>
          <w:szCs w:val="22"/>
        </w:rPr>
        <w:t>. Jeigu Jums nepagerėjo, pablogėjo arba atsirado naujų simptomų, kreipkitės į gydytoją.</w:t>
      </w:r>
    </w:p>
    <w:p w14:paraId="0A105951" w14:textId="77777777" w:rsidR="00076A0D" w:rsidRPr="000E0F43" w:rsidRDefault="00076A0D" w:rsidP="00076A0D">
      <w:pPr>
        <w:tabs>
          <w:tab w:val="left" w:pos="851"/>
        </w:tabs>
        <w:rPr>
          <w:sz w:val="22"/>
          <w:szCs w:val="22"/>
          <w:lang w:eastAsia="da-DK"/>
        </w:rPr>
      </w:pPr>
    </w:p>
    <w:p w14:paraId="303F1CB1" w14:textId="77777777" w:rsidR="00076A0D" w:rsidRPr="000E0F43" w:rsidRDefault="00076A0D" w:rsidP="00076A0D">
      <w:pPr>
        <w:tabs>
          <w:tab w:val="left" w:pos="851"/>
        </w:tabs>
        <w:ind w:left="851" w:hanging="851"/>
        <w:rPr>
          <w:b/>
          <w:sz w:val="22"/>
          <w:szCs w:val="22"/>
        </w:rPr>
      </w:pPr>
      <w:r w:rsidRPr="000E0F43">
        <w:rPr>
          <w:b/>
          <w:bCs/>
          <w:sz w:val="22"/>
          <w:szCs w:val="22"/>
        </w:rPr>
        <w:t xml:space="preserve">Ką daryti pavartojus per didelę </w:t>
      </w:r>
      <w:r w:rsidR="002D0F33">
        <w:rPr>
          <w:b/>
          <w:sz w:val="22"/>
          <w:szCs w:val="22"/>
        </w:rPr>
        <w:t>Flurbiprofen STADAcare</w:t>
      </w:r>
      <w:r w:rsidR="0072782C">
        <w:rPr>
          <w:b/>
          <w:sz w:val="22"/>
          <w:szCs w:val="22"/>
        </w:rPr>
        <w:t xml:space="preserve"> </w:t>
      </w:r>
      <w:r w:rsidRPr="000E0F43">
        <w:rPr>
          <w:b/>
          <w:sz w:val="22"/>
          <w:szCs w:val="22"/>
        </w:rPr>
        <w:t>dozę</w:t>
      </w:r>
    </w:p>
    <w:p w14:paraId="003C88D9" w14:textId="77777777" w:rsidR="00076A0D" w:rsidRPr="000E0F43" w:rsidRDefault="00CC7F04" w:rsidP="00076A0D">
      <w:pPr>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A071D6">
        <w:rPr>
          <w:color w:val="000000"/>
          <w:sz w:val="22"/>
          <w:szCs w:val="22"/>
        </w:rPr>
        <w:t xml:space="preserve"> </w:t>
      </w:r>
      <w:r w:rsidR="00A071D6">
        <w:rPr>
          <w:i/>
          <w:iCs/>
          <w:sz w:val="22"/>
          <w:szCs w:val="22"/>
        </w:rPr>
        <w:t>[</w:t>
      </w:r>
      <w:r w:rsidR="00A071D6" w:rsidRPr="00DB4024">
        <w:rPr>
          <w:i/>
          <w:iCs/>
          <w:sz w:val="22"/>
          <w:szCs w:val="22"/>
        </w:rPr>
        <w:t>tinnitus</w:t>
      </w:r>
      <w:r w:rsidR="00A071D6">
        <w:rPr>
          <w:i/>
          <w:iCs/>
          <w:sz w:val="22"/>
          <w:szCs w:val="22"/>
        </w:rPr>
        <w:t>]</w:t>
      </w:r>
      <w:r w:rsidR="00076A0D" w:rsidRPr="000E0F43">
        <w:rPr>
          <w:color w:val="000000"/>
          <w:sz w:val="22"/>
          <w:szCs w:val="22"/>
        </w:rPr>
        <w:t>, galvos skausmas ir kraujavimas iš virškinimo trakto.</w:t>
      </w:r>
    </w:p>
    <w:p w14:paraId="2D5A9871" w14:textId="77777777" w:rsidR="00076A0D" w:rsidRDefault="00076A0D" w:rsidP="00076A0D">
      <w:pPr>
        <w:tabs>
          <w:tab w:val="left" w:pos="851"/>
        </w:tabs>
        <w:rPr>
          <w:sz w:val="22"/>
          <w:szCs w:val="22"/>
          <w:lang w:eastAsia="da-DK"/>
        </w:rPr>
      </w:pPr>
    </w:p>
    <w:p w14:paraId="0796F5F5" w14:textId="77777777"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r w:rsidR="002D0F33">
        <w:rPr>
          <w:b/>
          <w:sz w:val="22"/>
          <w:szCs w:val="22"/>
        </w:rPr>
        <w:t>Flurbiprofen STADAcare</w:t>
      </w:r>
    </w:p>
    <w:p w14:paraId="45665DC5" w14:textId="77777777"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w:t>
      </w:r>
      <w:r w:rsidR="00691781">
        <w:rPr>
          <w:sz w:val="22"/>
          <w:szCs w:val="22"/>
          <w:lang w:val="sv-SE" w:eastAsia="da-DK"/>
        </w:rPr>
        <w:t>ė</w:t>
      </w:r>
      <w:r w:rsidRPr="00AD48DA">
        <w:rPr>
          <w:sz w:val="22"/>
          <w:szCs w:val="22"/>
          <w:lang w:val="sv-SE" w:eastAsia="da-DK"/>
        </w:rPr>
        <w:t>s norint kompensuoti praleistą doz</w:t>
      </w:r>
      <w:r w:rsidR="00691781">
        <w:rPr>
          <w:sz w:val="22"/>
          <w:szCs w:val="22"/>
          <w:lang w:val="sv-SE" w:eastAsia="da-DK"/>
        </w:rPr>
        <w:t>ę</w:t>
      </w:r>
      <w:r w:rsidRPr="00AD48DA">
        <w:rPr>
          <w:sz w:val="22"/>
          <w:szCs w:val="22"/>
          <w:lang w:val="sv-SE" w:eastAsia="da-DK"/>
        </w:rPr>
        <w:t>.</w:t>
      </w:r>
    </w:p>
    <w:p w14:paraId="03281707" w14:textId="77777777" w:rsidR="00AA7B05" w:rsidRPr="000E0F43" w:rsidRDefault="00AA7B05" w:rsidP="00076A0D">
      <w:pPr>
        <w:tabs>
          <w:tab w:val="left" w:pos="851"/>
        </w:tabs>
        <w:rPr>
          <w:sz w:val="22"/>
          <w:szCs w:val="22"/>
          <w:lang w:eastAsia="da-DK"/>
        </w:rPr>
      </w:pPr>
    </w:p>
    <w:p w14:paraId="34080D75"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33F917E6" w14:textId="77777777" w:rsidR="00076A0D" w:rsidRPr="000E0F43" w:rsidRDefault="00076A0D" w:rsidP="00076A0D">
      <w:pPr>
        <w:tabs>
          <w:tab w:val="left" w:pos="851"/>
        </w:tabs>
        <w:rPr>
          <w:sz w:val="22"/>
          <w:szCs w:val="22"/>
          <w:lang w:eastAsia="da-DK"/>
        </w:rPr>
      </w:pPr>
    </w:p>
    <w:p w14:paraId="7616AD97" w14:textId="77777777" w:rsidR="00076A0D" w:rsidRPr="000E0F43" w:rsidRDefault="00076A0D" w:rsidP="00076A0D">
      <w:pPr>
        <w:tabs>
          <w:tab w:val="left" w:pos="851"/>
        </w:tabs>
        <w:rPr>
          <w:sz w:val="22"/>
          <w:szCs w:val="22"/>
          <w:lang w:eastAsia="da-DK"/>
        </w:rPr>
      </w:pPr>
    </w:p>
    <w:p w14:paraId="5F0E6E4B" w14:textId="77777777" w:rsidR="00076A0D" w:rsidRPr="000E0F43" w:rsidRDefault="00076A0D" w:rsidP="00691781">
      <w:pPr>
        <w:keepNext/>
        <w:widowControl w:val="0"/>
        <w:numPr>
          <w:ilvl w:val="0"/>
          <w:numId w:val="4"/>
        </w:numPr>
        <w:autoSpaceDE w:val="0"/>
        <w:autoSpaceDN w:val="0"/>
        <w:ind w:left="567" w:hanging="567"/>
        <w:rPr>
          <w:b/>
          <w:bCs/>
          <w:sz w:val="22"/>
          <w:szCs w:val="22"/>
        </w:rPr>
      </w:pPr>
      <w:r w:rsidRPr="000E0F43">
        <w:rPr>
          <w:b/>
          <w:sz w:val="22"/>
          <w:szCs w:val="22"/>
        </w:rPr>
        <w:t>Galimas šalutinis poveikis</w:t>
      </w:r>
    </w:p>
    <w:p w14:paraId="47AA1793" w14:textId="77777777" w:rsidR="00076A0D" w:rsidRPr="000E0F43" w:rsidRDefault="00076A0D" w:rsidP="00691781">
      <w:pPr>
        <w:keepNext/>
        <w:tabs>
          <w:tab w:val="left" w:pos="851"/>
        </w:tabs>
        <w:ind w:left="851" w:hanging="851"/>
        <w:rPr>
          <w:sz w:val="22"/>
          <w:szCs w:val="22"/>
          <w:lang w:eastAsia="da-DK"/>
        </w:rPr>
      </w:pPr>
    </w:p>
    <w:p w14:paraId="6357448E" w14:textId="77777777" w:rsidR="00076A0D" w:rsidRPr="000E0F43" w:rsidRDefault="00076A0D" w:rsidP="00691781">
      <w:pPr>
        <w:keepNext/>
        <w:tabs>
          <w:tab w:val="left" w:pos="0"/>
        </w:tabs>
        <w:rPr>
          <w:sz w:val="22"/>
          <w:szCs w:val="22"/>
        </w:rPr>
      </w:pPr>
      <w:r w:rsidRPr="000E0F43">
        <w:rPr>
          <w:sz w:val="22"/>
          <w:szCs w:val="22"/>
        </w:rPr>
        <w:t>Šis vaistas, kaip ir visi kiti, gali sukelti šalutinį poveikį, nors jis pasireiškia ne visiems žmonėms.</w:t>
      </w:r>
    </w:p>
    <w:p w14:paraId="25EDF9D8" w14:textId="77777777" w:rsidR="00076A0D" w:rsidRPr="000E0F43" w:rsidRDefault="00076A0D" w:rsidP="00691781">
      <w:pPr>
        <w:keepNext/>
        <w:tabs>
          <w:tab w:val="left" w:pos="851"/>
        </w:tabs>
        <w:ind w:left="851" w:hanging="851"/>
        <w:rPr>
          <w:sz w:val="22"/>
          <w:szCs w:val="22"/>
          <w:lang w:eastAsia="da-DK"/>
        </w:rPr>
      </w:pPr>
    </w:p>
    <w:p w14:paraId="3596896B"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w:t>
      </w:r>
      <w:r w:rsidR="001D1D16">
        <w:rPr>
          <w:sz w:val="22"/>
          <w:szCs w:val="22"/>
        </w:rPr>
        <w:t>gu</w:t>
      </w:r>
      <w:r w:rsidRPr="000E0F43">
        <w:rPr>
          <w:sz w:val="22"/>
          <w:szCs w:val="22"/>
        </w:rPr>
        <w:t xml:space="preserve"> pasireiškia:</w:t>
      </w:r>
    </w:p>
    <w:p w14:paraId="6B229F51"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alerginės reakcijos požymi</w:t>
      </w:r>
      <w:r w:rsidR="001D1D16">
        <w:rPr>
          <w:color w:val="000000"/>
          <w:sz w:val="22"/>
          <w:szCs w:val="22"/>
        </w:rPr>
        <w:t>ų</w:t>
      </w:r>
      <w:r w:rsidRPr="000E0F43">
        <w:rPr>
          <w:color w:val="000000"/>
          <w:sz w:val="22"/>
          <w:szCs w:val="22"/>
        </w:rPr>
        <w:t>, toki</w:t>
      </w:r>
      <w:r w:rsidR="001D1D16">
        <w:rPr>
          <w:color w:val="000000"/>
          <w:sz w:val="22"/>
          <w:szCs w:val="22"/>
        </w:rPr>
        <w:t>ų</w:t>
      </w:r>
      <w:r w:rsidRPr="000E0F43">
        <w:rPr>
          <w:color w:val="000000"/>
          <w:sz w:val="22"/>
          <w:szCs w:val="22"/>
        </w:rPr>
        <w:t xml:space="preserve"> kaip astma, netikėtas švokštimas ar dusulys, </w:t>
      </w:r>
      <w:r w:rsidR="00A071D6">
        <w:rPr>
          <w:color w:val="000000"/>
          <w:sz w:val="22"/>
          <w:szCs w:val="22"/>
        </w:rPr>
        <w:t>niežulys</w:t>
      </w:r>
      <w:r w:rsidRPr="000E0F43">
        <w:rPr>
          <w:color w:val="000000"/>
          <w:sz w:val="22"/>
          <w:szCs w:val="22"/>
        </w:rPr>
        <w:t xml:space="preserve">, sloga, odos </w:t>
      </w:r>
      <w:r w:rsidR="007C1FE6">
        <w:rPr>
          <w:color w:val="000000"/>
          <w:sz w:val="22"/>
          <w:szCs w:val="22"/>
        </w:rPr>
        <w:t>iš</w:t>
      </w:r>
      <w:r w:rsidRPr="000E0F43">
        <w:rPr>
          <w:color w:val="000000"/>
          <w:sz w:val="22"/>
          <w:szCs w:val="22"/>
        </w:rPr>
        <w:t>bėrimas ir kt.;</w:t>
      </w:r>
    </w:p>
    <w:p w14:paraId="2A46D146"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 xml:space="preserve">veido, liežuvio ar gerklės patinimas, dėl kurio pasunkėja kvėpavimas, padažnėja širdies </w:t>
      </w:r>
      <w:r w:rsidR="007C1FE6">
        <w:rPr>
          <w:color w:val="000000"/>
          <w:sz w:val="22"/>
          <w:szCs w:val="22"/>
        </w:rPr>
        <w:t>rit</w:t>
      </w:r>
      <w:r w:rsidR="007C1FE6" w:rsidRPr="000E0F43">
        <w:rPr>
          <w:color w:val="000000"/>
          <w:sz w:val="22"/>
          <w:szCs w:val="22"/>
        </w:rPr>
        <w:t xml:space="preserve">mas </w:t>
      </w:r>
      <w:r w:rsidRPr="000E0F43">
        <w:rPr>
          <w:color w:val="000000"/>
          <w:sz w:val="22"/>
          <w:szCs w:val="22"/>
        </w:rPr>
        <w:t>ir sumažėja kraujospūdis, dėl ko ištinka šokas (tai gali atsitikti net pirmą kartą pavartojus vaisto);</w:t>
      </w:r>
    </w:p>
    <w:p w14:paraId="79D7452A" w14:textId="77777777" w:rsidR="00076A0D" w:rsidRPr="000E0F43" w:rsidRDefault="00076A0D" w:rsidP="00081B88">
      <w:pPr>
        <w:widowControl w:val="0"/>
        <w:numPr>
          <w:ilvl w:val="0"/>
          <w:numId w:val="8"/>
        </w:numPr>
        <w:tabs>
          <w:tab w:val="left" w:pos="567"/>
        </w:tabs>
        <w:autoSpaceDE w:val="0"/>
        <w:autoSpaceDN w:val="0"/>
        <w:ind w:left="567" w:hanging="567"/>
        <w:rPr>
          <w:color w:val="000000"/>
          <w:sz w:val="22"/>
          <w:szCs w:val="22"/>
        </w:rPr>
      </w:pPr>
      <w:r w:rsidRPr="000E0F43">
        <w:rPr>
          <w:color w:val="000000"/>
          <w:sz w:val="22"/>
          <w:szCs w:val="22"/>
        </w:rPr>
        <w:t>sunki</w:t>
      </w:r>
      <w:r w:rsidR="001D1D16">
        <w:rPr>
          <w:color w:val="000000"/>
          <w:sz w:val="22"/>
          <w:szCs w:val="22"/>
        </w:rPr>
        <w:t>ų</w:t>
      </w:r>
      <w:r w:rsidRPr="000E0F43">
        <w:rPr>
          <w:color w:val="000000"/>
          <w:sz w:val="22"/>
          <w:szCs w:val="22"/>
        </w:rPr>
        <w:t xml:space="preserve"> odos reakcij</w:t>
      </w:r>
      <w:r w:rsidR="001D1D16">
        <w:rPr>
          <w:color w:val="000000"/>
          <w:sz w:val="22"/>
          <w:szCs w:val="22"/>
        </w:rPr>
        <w:t>ų</w:t>
      </w:r>
      <w:r w:rsidRPr="000E0F43">
        <w:rPr>
          <w:color w:val="000000"/>
          <w:sz w:val="22"/>
          <w:szCs w:val="22"/>
        </w:rPr>
        <w:t>, pavyzdžiui, odos lupimasis, pūslių susidarymas ar pleiskanojimas.</w:t>
      </w:r>
    </w:p>
    <w:p w14:paraId="52855B2F" w14:textId="77777777" w:rsidR="00076A0D" w:rsidRPr="000E0F43" w:rsidRDefault="00076A0D" w:rsidP="00076A0D">
      <w:pPr>
        <w:tabs>
          <w:tab w:val="left" w:pos="709"/>
        </w:tabs>
        <w:rPr>
          <w:color w:val="000000"/>
          <w:sz w:val="22"/>
          <w:szCs w:val="22"/>
          <w:lang w:eastAsia="es-ES"/>
        </w:rPr>
      </w:pPr>
    </w:p>
    <w:p w14:paraId="61080EE3"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w:t>
      </w:r>
      <w:r w:rsidR="001D1D16">
        <w:rPr>
          <w:color w:val="000000"/>
          <w:sz w:val="22"/>
          <w:szCs w:val="22"/>
        </w:rPr>
        <w:t xml:space="preserve">igu </w:t>
      </w:r>
      <w:r w:rsidRPr="000E0F43">
        <w:rPr>
          <w:color w:val="000000"/>
          <w:sz w:val="22"/>
          <w:szCs w:val="22"/>
        </w:rPr>
        <w:t>pasireiškia bet kuris iš šių reiškinių arba bet koks kitas poveikis, kuris nėra aprašytas.</w:t>
      </w:r>
    </w:p>
    <w:p w14:paraId="0D2FFB20" w14:textId="77777777" w:rsidR="00076A0D" w:rsidRPr="000E0F43" w:rsidRDefault="00076A0D" w:rsidP="00076A0D">
      <w:pPr>
        <w:tabs>
          <w:tab w:val="left" w:pos="709"/>
        </w:tabs>
        <w:rPr>
          <w:color w:val="000000"/>
          <w:sz w:val="22"/>
          <w:szCs w:val="22"/>
          <w:lang w:eastAsia="es-ES"/>
        </w:rPr>
      </w:pPr>
    </w:p>
    <w:p w14:paraId="04C1BA3E" w14:textId="77777777"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1D1D16">
        <w:rPr>
          <w:color w:val="000000"/>
          <w:sz w:val="22"/>
          <w:szCs w:val="22"/>
        </w:rPr>
        <w:t>:</w:t>
      </w:r>
    </w:p>
    <w:p w14:paraId="1712982B" w14:textId="77777777" w:rsidR="00076A0D" w:rsidRPr="000E0F43" w:rsidRDefault="00076A0D" w:rsidP="00076A0D">
      <w:pPr>
        <w:tabs>
          <w:tab w:val="left" w:pos="709"/>
        </w:tabs>
        <w:rPr>
          <w:color w:val="000000"/>
          <w:sz w:val="22"/>
          <w:szCs w:val="22"/>
          <w:lang w:eastAsia="es-ES"/>
        </w:rPr>
      </w:pPr>
    </w:p>
    <w:p w14:paraId="3F647393" w14:textId="77777777"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BB2B2F6"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svaigulys, galvos skausmas</w:t>
      </w:r>
      <w:r w:rsidR="00973B9C">
        <w:rPr>
          <w:sz w:val="22"/>
          <w:szCs w:val="22"/>
        </w:rPr>
        <w:t>;</w:t>
      </w:r>
    </w:p>
    <w:p w14:paraId="618831B3"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gerklės dirginimas</w:t>
      </w:r>
      <w:r w:rsidR="00973B9C">
        <w:rPr>
          <w:sz w:val="22"/>
          <w:szCs w:val="22"/>
        </w:rPr>
        <w:t>;</w:t>
      </w:r>
    </w:p>
    <w:p w14:paraId="40E791EB"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 xml:space="preserve">burnos opos arba </w:t>
      </w:r>
      <w:r w:rsidR="00BB3CA8">
        <w:rPr>
          <w:sz w:val="22"/>
          <w:szCs w:val="22"/>
        </w:rPr>
        <w:t>s</w:t>
      </w:r>
      <w:r w:rsidRPr="000E0F43">
        <w:rPr>
          <w:sz w:val="22"/>
          <w:szCs w:val="22"/>
        </w:rPr>
        <w:t>kausmas</w:t>
      </w:r>
      <w:r w:rsidR="00B3183F">
        <w:rPr>
          <w:sz w:val="22"/>
          <w:szCs w:val="22"/>
        </w:rPr>
        <w:t xml:space="preserve"> burnoje</w:t>
      </w:r>
      <w:r w:rsidR="00973B9C">
        <w:rPr>
          <w:sz w:val="22"/>
          <w:szCs w:val="22"/>
        </w:rPr>
        <w:t>;</w:t>
      </w:r>
    </w:p>
    <w:p w14:paraId="0ED5C1CF" w14:textId="77777777" w:rsidR="00076A0D" w:rsidRPr="000E0F43"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gerklės skausmas</w:t>
      </w:r>
      <w:r w:rsidR="00973B9C">
        <w:rPr>
          <w:sz w:val="22"/>
          <w:szCs w:val="22"/>
        </w:rPr>
        <w:t>;</w:t>
      </w:r>
    </w:p>
    <w:p w14:paraId="3978E915" w14:textId="77777777" w:rsidR="00076A0D" w:rsidRPr="000E0F43" w:rsidRDefault="00BB3CA8" w:rsidP="00BA27D7">
      <w:pPr>
        <w:widowControl w:val="0"/>
        <w:numPr>
          <w:ilvl w:val="0"/>
          <w:numId w:val="14"/>
        </w:numPr>
        <w:tabs>
          <w:tab w:val="left" w:pos="567"/>
        </w:tabs>
        <w:autoSpaceDE w:val="0"/>
        <w:autoSpaceDN w:val="0"/>
        <w:ind w:left="567" w:hanging="567"/>
        <w:rPr>
          <w:sz w:val="22"/>
          <w:szCs w:val="22"/>
        </w:rPr>
      </w:pPr>
      <w:r w:rsidRPr="00BB3CA8">
        <w:rPr>
          <w:sz w:val="22"/>
          <w:szCs w:val="22"/>
        </w:rPr>
        <w:t>burno</w:t>
      </w:r>
      <w:r>
        <w:rPr>
          <w:sz w:val="22"/>
          <w:szCs w:val="22"/>
        </w:rPr>
        <w:t xml:space="preserve">s </w:t>
      </w:r>
      <w:r w:rsidR="00076A0D" w:rsidRPr="000E0F43">
        <w:rPr>
          <w:sz w:val="22"/>
          <w:szCs w:val="22"/>
        </w:rPr>
        <w:t>diskomfortas ar neįprastas pojūtis burnoje (pvz., šiluma, deginimas, dilgčiojimas</w:t>
      </w:r>
      <w:r w:rsidR="00E247B3">
        <w:rPr>
          <w:sz w:val="22"/>
          <w:szCs w:val="22"/>
        </w:rPr>
        <w:t>, perštėjimas</w:t>
      </w:r>
      <w:r w:rsidR="00076A0D" w:rsidRPr="000E0F43">
        <w:rPr>
          <w:sz w:val="22"/>
          <w:szCs w:val="22"/>
        </w:rPr>
        <w:t xml:space="preserve"> ir kt.)</w:t>
      </w:r>
      <w:r w:rsidR="00973B9C">
        <w:rPr>
          <w:sz w:val="22"/>
          <w:szCs w:val="22"/>
        </w:rPr>
        <w:t>;</w:t>
      </w:r>
    </w:p>
    <w:p w14:paraId="6E929E06" w14:textId="77777777" w:rsidR="00076A0D" w:rsidRDefault="00076A0D" w:rsidP="00BA27D7">
      <w:pPr>
        <w:widowControl w:val="0"/>
        <w:numPr>
          <w:ilvl w:val="0"/>
          <w:numId w:val="14"/>
        </w:numPr>
        <w:tabs>
          <w:tab w:val="left" w:pos="567"/>
        </w:tabs>
        <w:autoSpaceDE w:val="0"/>
        <w:autoSpaceDN w:val="0"/>
        <w:ind w:left="567" w:hanging="567"/>
        <w:rPr>
          <w:sz w:val="22"/>
          <w:szCs w:val="22"/>
        </w:rPr>
      </w:pPr>
      <w:r w:rsidRPr="000E0F43">
        <w:rPr>
          <w:sz w:val="22"/>
          <w:szCs w:val="22"/>
        </w:rPr>
        <w:t>pykinimas ir viduriavimas</w:t>
      </w:r>
      <w:r w:rsidR="00AE6BBB">
        <w:rPr>
          <w:sz w:val="22"/>
          <w:szCs w:val="22"/>
        </w:rPr>
        <w:t>;</w:t>
      </w:r>
    </w:p>
    <w:p w14:paraId="09C52C64" w14:textId="77777777" w:rsidR="00AE6BBB" w:rsidRDefault="00AE6BBB" w:rsidP="00BA27D7">
      <w:pPr>
        <w:widowControl w:val="0"/>
        <w:numPr>
          <w:ilvl w:val="0"/>
          <w:numId w:val="14"/>
        </w:numPr>
        <w:tabs>
          <w:tab w:val="left" w:pos="567"/>
        </w:tabs>
        <w:autoSpaceDE w:val="0"/>
        <w:autoSpaceDN w:val="0"/>
        <w:ind w:left="567" w:hanging="567"/>
        <w:rPr>
          <w:sz w:val="22"/>
          <w:szCs w:val="22"/>
        </w:rPr>
      </w:pPr>
      <w:r>
        <w:rPr>
          <w:sz w:val="22"/>
          <w:szCs w:val="22"/>
        </w:rPr>
        <w:t>o</w:t>
      </w:r>
      <w:r w:rsidRPr="00AE6BBB">
        <w:rPr>
          <w:sz w:val="22"/>
          <w:szCs w:val="22"/>
        </w:rPr>
        <w:t>dos dilgčiojimo</w:t>
      </w:r>
      <w:r>
        <w:rPr>
          <w:sz w:val="22"/>
          <w:szCs w:val="22"/>
        </w:rPr>
        <w:t xml:space="preserve"> </w:t>
      </w:r>
      <w:r w:rsidRPr="00AE6BBB">
        <w:rPr>
          <w:sz w:val="22"/>
          <w:szCs w:val="22"/>
        </w:rPr>
        <w:t>ir niežėjimo pojūtis</w:t>
      </w:r>
      <w:r>
        <w:rPr>
          <w:sz w:val="22"/>
          <w:szCs w:val="22"/>
        </w:rPr>
        <w:t>.</w:t>
      </w:r>
    </w:p>
    <w:p w14:paraId="6C44B47E" w14:textId="77777777" w:rsidR="00076A0D" w:rsidRPr="000E0F43" w:rsidRDefault="00076A0D" w:rsidP="00076A0D">
      <w:pPr>
        <w:tabs>
          <w:tab w:val="left" w:pos="851"/>
        </w:tabs>
        <w:ind w:left="851" w:hanging="851"/>
        <w:rPr>
          <w:sz w:val="22"/>
          <w:szCs w:val="22"/>
          <w:lang w:eastAsia="da-DK"/>
        </w:rPr>
      </w:pPr>
    </w:p>
    <w:p w14:paraId="22CD4082" w14:textId="77777777"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37308315" w14:textId="77777777" w:rsidR="00076A0D" w:rsidRPr="000E0F43" w:rsidRDefault="00450597" w:rsidP="00BA27D7">
      <w:pPr>
        <w:widowControl w:val="0"/>
        <w:numPr>
          <w:ilvl w:val="0"/>
          <w:numId w:val="15"/>
        </w:numPr>
        <w:tabs>
          <w:tab w:val="left" w:pos="567"/>
        </w:tabs>
        <w:autoSpaceDE w:val="0"/>
        <w:autoSpaceDN w:val="0"/>
        <w:ind w:left="567" w:hanging="567"/>
        <w:rPr>
          <w:sz w:val="22"/>
          <w:szCs w:val="22"/>
        </w:rPr>
      </w:pPr>
      <w:r>
        <w:rPr>
          <w:sz w:val="22"/>
          <w:szCs w:val="22"/>
        </w:rPr>
        <w:t xml:space="preserve">apsnūdimas </w:t>
      </w:r>
      <w:r w:rsidR="00076A0D" w:rsidRPr="000E0F43">
        <w:rPr>
          <w:sz w:val="22"/>
          <w:szCs w:val="22"/>
        </w:rPr>
        <w:t xml:space="preserve">arba </w:t>
      </w:r>
      <w:r w:rsidR="00E125F7">
        <w:rPr>
          <w:sz w:val="22"/>
          <w:szCs w:val="22"/>
        </w:rPr>
        <w:t>sunkumas</w:t>
      </w:r>
      <w:r w:rsidR="00E125F7" w:rsidRPr="000E0F43">
        <w:rPr>
          <w:sz w:val="22"/>
          <w:szCs w:val="22"/>
        </w:rPr>
        <w:t xml:space="preserve"> </w:t>
      </w:r>
      <w:r w:rsidR="00076A0D" w:rsidRPr="000E0F43">
        <w:rPr>
          <w:sz w:val="22"/>
          <w:szCs w:val="22"/>
        </w:rPr>
        <w:t>užmigti</w:t>
      </w:r>
      <w:r w:rsidR="00E125F7">
        <w:rPr>
          <w:sz w:val="22"/>
          <w:szCs w:val="22"/>
        </w:rPr>
        <w:t>;</w:t>
      </w:r>
    </w:p>
    <w:p w14:paraId="5B219DE2"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astmos pa</w:t>
      </w:r>
      <w:r w:rsidR="001F4804">
        <w:rPr>
          <w:sz w:val="22"/>
          <w:szCs w:val="22"/>
        </w:rPr>
        <w:t>ūmėjimas</w:t>
      </w:r>
      <w:r w:rsidRPr="000E0F43">
        <w:rPr>
          <w:sz w:val="22"/>
          <w:szCs w:val="22"/>
        </w:rPr>
        <w:t>, švokštimas</w:t>
      </w:r>
      <w:r w:rsidR="00AE6BBB">
        <w:rPr>
          <w:sz w:val="22"/>
          <w:szCs w:val="22"/>
        </w:rPr>
        <w:t xml:space="preserve">, </w:t>
      </w:r>
      <w:r w:rsidR="00AE6BBB" w:rsidRPr="000E0F43">
        <w:rPr>
          <w:sz w:val="22"/>
          <w:szCs w:val="22"/>
        </w:rPr>
        <w:t>dusulys</w:t>
      </w:r>
      <w:r w:rsidR="00E125F7">
        <w:rPr>
          <w:sz w:val="22"/>
          <w:szCs w:val="22"/>
        </w:rPr>
        <w:t>;</w:t>
      </w:r>
    </w:p>
    <w:p w14:paraId="33B2DE77"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burno</w:t>
      </w:r>
      <w:r w:rsidR="00BB3CA8">
        <w:rPr>
          <w:sz w:val="22"/>
          <w:szCs w:val="22"/>
        </w:rPr>
        <w:t>s</w:t>
      </w:r>
      <w:r w:rsidRPr="000E0F43">
        <w:rPr>
          <w:sz w:val="22"/>
          <w:szCs w:val="22"/>
        </w:rPr>
        <w:t xml:space="preserve"> ar </w:t>
      </w:r>
      <w:r w:rsidR="00BB3CA8">
        <w:rPr>
          <w:sz w:val="22"/>
          <w:szCs w:val="22"/>
        </w:rPr>
        <w:t>ryk</w:t>
      </w:r>
      <w:r w:rsidRPr="000E0F43">
        <w:rPr>
          <w:sz w:val="22"/>
          <w:szCs w:val="22"/>
        </w:rPr>
        <w:t>lė</w:t>
      </w:r>
      <w:r w:rsidR="00BB3CA8">
        <w:rPr>
          <w:sz w:val="22"/>
          <w:szCs w:val="22"/>
        </w:rPr>
        <w:t>s</w:t>
      </w:r>
      <w:r w:rsidR="00BB3CA8" w:rsidRPr="00BB3CA8">
        <w:rPr>
          <w:sz w:val="22"/>
          <w:szCs w:val="22"/>
        </w:rPr>
        <w:t xml:space="preserve"> </w:t>
      </w:r>
      <w:r w:rsidR="00BB3CA8" w:rsidRPr="000E0F43">
        <w:rPr>
          <w:sz w:val="22"/>
          <w:szCs w:val="22"/>
        </w:rPr>
        <w:t>pūslės</w:t>
      </w:r>
      <w:r w:rsidR="00AE6BBB">
        <w:rPr>
          <w:sz w:val="22"/>
          <w:szCs w:val="22"/>
        </w:rPr>
        <w:t xml:space="preserve">, </w:t>
      </w:r>
      <w:r w:rsidR="00AE6BBB" w:rsidRPr="00AE6BBB">
        <w:rPr>
          <w:sz w:val="22"/>
          <w:szCs w:val="22"/>
        </w:rPr>
        <w:t>sustingimo pojūtis gerklėje</w:t>
      </w:r>
      <w:r w:rsidR="00E125F7">
        <w:rPr>
          <w:sz w:val="22"/>
          <w:szCs w:val="22"/>
        </w:rPr>
        <w:t>;</w:t>
      </w:r>
    </w:p>
    <w:p w14:paraId="700D3C44" w14:textId="77777777" w:rsidR="00076A0D" w:rsidRPr="000E0F43" w:rsidRDefault="00494841" w:rsidP="00BA27D7">
      <w:pPr>
        <w:widowControl w:val="0"/>
        <w:numPr>
          <w:ilvl w:val="0"/>
          <w:numId w:val="15"/>
        </w:numPr>
        <w:tabs>
          <w:tab w:val="left" w:pos="567"/>
        </w:tabs>
        <w:autoSpaceDE w:val="0"/>
        <w:autoSpaceDN w:val="0"/>
        <w:ind w:left="567" w:hanging="567"/>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46CDF005" w14:textId="77777777" w:rsidR="00450597" w:rsidRDefault="00076A0D" w:rsidP="00BA27D7">
      <w:pPr>
        <w:widowControl w:val="0"/>
        <w:numPr>
          <w:ilvl w:val="0"/>
          <w:numId w:val="15"/>
        </w:numPr>
        <w:tabs>
          <w:tab w:val="left" w:pos="567"/>
          <w:tab w:val="left" w:pos="709"/>
        </w:tabs>
        <w:autoSpaceDE w:val="0"/>
        <w:autoSpaceDN w:val="0"/>
        <w:ind w:left="567" w:hanging="567"/>
        <w:rPr>
          <w:sz w:val="22"/>
          <w:szCs w:val="22"/>
        </w:rPr>
      </w:pPr>
      <w:r w:rsidRPr="000E0F43">
        <w:rPr>
          <w:sz w:val="22"/>
          <w:szCs w:val="22"/>
        </w:rPr>
        <w:t>deginimo pojūtis burnoje</w:t>
      </w:r>
      <w:r w:rsidR="00450597">
        <w:rPr>
          <w:sz w:val="22"/>
          <w:szCs w:val="22"/>
        </w:rPr>
        <w:t>,</w:t>
      </w:r>
      <w:r w:rsidRPr="000E0F43">
        <w:rPr>
          <w:sz w:val="22"/>
          <w:szCs w:val="22"/>
        </w:rPr>
        <w:t xml:space="preserve"> pakitęs skonio pojūtis</w:t>
      </w:r>
      <w:r w:rsidR="00450597">
        <w:rPr>
          <w:sz w:val="22"/>
          <w:szCs w:val="22"/>
        </w:rPr>
        <w:t>;</w:t>
      </w:r>
    </w:p>
    <w:p w14:paraId="657DB845" w14:textId="77777777" w:rsidR="00076A0D" w:rsidRPr="000E0F43" w:rsidRDefault="00076A0D" w:rsidP="00BA27D7">
      <w:pPr>
        <w:widowControl w:val="0"/>
        <w:numPr>
          <w:ilvl w:val="0"/>
          <w:numId w:val="15"/>
        </w:numPr>
        <w:tabs>
          <w:tab w:val="left" w:pos="567"/>
          <w:tab w:val="left" w:pos="709"/>
        </w:tabs>
        <w:autoSpaceDE w:val="0"/>
        <w:autoSpaceDN w:val="0"/>
        <w:ind w:left="567" w:hanging="567"/>
        <w:rPr>
          <w:sz w:val="22"/>
          <w:szCs w:val="22"/>
        </w:rPr>
      </w:pPr>
      <w:r w:rsidRPr="000E0F43">
        <w:rPr>
          <w:sz w:val="22"/>
          <w:szCs w:val="22"/>
        </w:rPr>
        <w:t xml:space="preserve">pilvo pūtimas, </w:t>
      </w:r>
      <w:r w:rsidR="00450597">
        <w:rPr>
          <w:sz w:val="22"/>
          <w:szCs w:val="22"/>
        </w:rPr>
        <w:t xml:space="preserve">pilvo skausmas, </w:t>
      </w:r>
      <w:r w:rsidRPr="000E0F43">
        <w:rPr>
          <w:sz w:val="22"/>
          <w:szCs w:val="22"/>
        </w:rPr>
        <w:t>duj</w:t>
      </w:r>
      <w:r w:rsidR="00B473E6">
        <w:rPr>
          <w:sz w:val="22"/>
          <w:szCs w:val="22"/>
        </w:rPr>
        <w:t>ų kaupimasis</w:t>
      </w:r>
      <w:r w:rsidRPr="000E0F43">
        <w:rPr>
          <w:sz w:val="22"/>
          <w:szCs w:val="22"/>
        </w:rPr>
        <w:t>, vidurių užkietėjimas, nevirškinimas, vėmimas</w:t>
      </w:r>
      <w:r w:rsidR="00E125F7">
        <w:rPr>
          <w:sz w:val="22"/>
          <w:szCs w:val="22"/>
        </w:rPr>
        <w:t>;</w:t>
      </w:r>
    </w:p>
    <w:p w14:paraId="231321B5"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sumažėjęs jautrumas gerklėje</w:t>
      </w:r>
      <w:r w:rsidR="00E125F7">
        <w:rPr>
          <w:sz w:val="22"/>
          <w:szCs w:val="22"/>
        </w:rPr>
        <w:t>;</w:t>
      </w:r>
    </w:p>
    <w:p w14:paraId="3000F326" w14:textId="77777777" w:rsidR="00076A0D" w:rsidRPr="000E0F43"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karščiavimas, skausmas</w:t>
      </w:r>
      <w:r w:rsidR="00E125F7">
        <w:rPr>
          <w:sz w:val="22"/>
          <w:szCs w:val="22"/>
        </w:rPr>
        <w:t>;</w:t>
      </w:r>
    </w:p>
    <w:p w14:paraId="2F7CBCD7" w14:textId="77777777" w:rsidR="00076A0D" w:rsidRDefault="00076A0D" w:rsidP="00BA27D7">
      <w:pPr>
        <w:widowControl w:val="0"/>
        <w:numPr>
          <w:ilvl w:val="0"/>
          <w:numId w:val="15"/>
        </w:numPr>
        <w:tabs>
          <w:tab w:val="left" w:pos="567"/>
        </w:tabs>
        <w:autoSpaceDE w:val="0"/>
        <w:autoSpaceDN w:val="0"/>
        <w:ind w:left="567" w:hanging="567"/>
        <w:rPr>
          <w:sz w:val="22"/>
          <w:szCs w:val="22"/>
        </w:rPr>
      </w:pPr>
      <w:r w:rsidRPr="000E0F43">
        <w:rPr>
          <w:sz w:val="22"/>
          <w:szCs w:val="22"/>
        </w:rPr>
        <w:t xml:space="preserve">odos </w:t>
      </w:r>
      <w:r w:rsidR="008E4909">
        <w:rPr>
          <w:sz w:val="22"/>
          <w:szCs w:val="22"/>
        </w:rPr>
        <w:t>iš</w:t>
      </w:r>
      <w:r w:rsidRPr="000E0F43">
        <w:rPr>
          <w:sz w:val="22"/>
          <w:szCs w:val="22"/>
        </w:rPr>
        <w:t>bėrimai, niež</w:t>
      </w:r>
      <w:r w:rsidR="00A071D6">
        <w:rPr>
          <w:sz w:val="22"/>
          <w:szCs w:val="22"/>
        </w:rPr>
        <w:t>ulys</w:t>
      </w:r>
      <w:r w:rsidR="00E125F7">
        <w:rPr>
          <w:sz w:val="22"/>
          <w:szCs w:val="22"/>
        </w:rPr>
        <w:t>.</w:t>
      </w:r>
    </w:p>
    <w:p w14:paraId="5F655B3F" w14:textId="77777777" w:rsidR="00076A0D" w:rsidRPr="000E0F43" w:rsidRDefault="00076A0D" w:rsidP="00076A0D">
      <w:pPr>
        <w:tabs>
          <w:tab w:val="left" w:pos="851"/>
        </w:tabs>
        <w:ind w:left="720"/>
        <w:rPr>
          <w:sz w:val="22"/>
          <w:szCs w:val="22"/>
          <w:lang w:eastAsia="da-DK"/>
        </w:rPr>
      </w:pPr>
    </w:p>
    <w:p w14:paraId="4E6A633E" w14:textId="77777777"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626E15D1" w14:textId="77777777" w:rsidR="00076A0D" w:rsidRPr="000E0F43" w:rsidRDefault="00076A0D" w:rsidP="00BA27D7">
      <w:pPr>
        <w:widowControl w:val="0"/>
        <w:numPr>
          <w:ilvl w:val="0"/>
          <w:numId w:val="16"/>
        </w:numPr>
        <w:tabs>
          <w:tab w:val="left" w:pos="567"/>
        </w:tabs>
        <w:autoSpaceDE w:val="0"/>
        <w:autoSpaceDN w:val="0"/>
        <w:ind w:left="567" w:hanging="567"/>
        <w:rPr>
          <w:sz w:val="22"/>
          <w:szCs w:val="22"/>
        </w:rPr>
      </w:pPr>
      <w:r w:rsidRPr="000E0F43">
        <w:rPr>
          <w:sz w:val="22"/>
          <w:szCs w:val="22"/>
        </w:rPr>
        <w:t>anafilaksinė reakcija</w:t>
      </w:r>
      <w:r w:rsidR="00685A8F">
        <w:rPr>
          <w:sz w:val="22"/>
          <w:szCs w:val="22"/>
        </w:rPr>
        <w:t>.</w:t>
      </w:r>
    </w:p>
    <w:p w14:paraId="3447DA07" w14:textId="77777777" w:rsidR="00076A0D" w:rsidRPr="000E0F43" w:rsidRDefault="00076A0D" w:rsidP="00076A0D">
      <w:pPr>
        <w:tabs>
          <w:tab w:val="left" w:pos="851"/>
        </w:tabs>
        <w:rPr>
          <w:sz w:val="22"/>
          <w:szCs w:val="22"/>
          <w:lang w:eastAsia="da-DK"/>
        </w:rPr>
      </w:pPr>
    </w:p>
    <w:p w14:paraId="438415FC" w14:textId="77777777" w:rsidR="00076A0D" w:rsidRPr="000E0F43" w:rsidRDefault="00B3183F" w:rsidP="00D02502">
      <w:pPr>
        <w:tabs>
          <w:tab w:val="left" w:pos="851"/>
        </w:tabs>
        <w:rPr>
          <w:b/>
          <w:bCs/>
          <w:sz w:val="22"/>
          <w:szCs w:val="22"/>
        </w:rPr>
      </w:pPr>
      <w:r>
        <w:rPr>
          <w:b/>
          <w:sz w:val="22"/>
          <w:szCs w:val="22"/>
        </w:rPr>
        <w:t>D</w:t>
      </w:r>
      <w:r w:rsidR="00076A0D" w:rsidRPr="000E0F43">
        <w:rPr>
          <w:b/>
          <w:sz w:val="22"/>
          <w:szCs w:val="22"/>
        </w:rPr>
        <w:t>ažnis nežinomas (negali būti apskaičiuotas pagal turimus duomenis)</w:t>
      </w:r>
      <w:r w:rsidR="00AD2736">
        <w:rPr>
          <w:b/>
          <w:sz w:val="22"/>
          <w:szCs w:val="22"/>
        </w:rPr>
        <w:t>:</w:t>
      </w:r>
    </w:p>
    <w:p w14:paraId="3D4C3D6A" w14:textId="77777777" w:rsidR="00EA0AEE"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anemija</w:t>
      </w:r>
      <w:r w:rsidR="00685A8F">
        <w:rPr>
          <w:sz w:val="22"/>
          <w:szCs w:val="22"/>
        </w:rPr>
        <w:t xml:space="preserve">, </w:t>
      </w:r>
      <w:r w:rsidR="00685A8F" w:rsidRPr="00D63210">
        <w:rPr>
          <w:sz w:val="22"/>
          <w:szCs w:val="22"/>
        </w:rPr>
        <w:t>trombocitopenija</w:t>
      </w:r>
      <w:r w:rsidR="00685A8F">
        <w:rPr>
          <w:sz w:val="22"/>
          <w:szCs w:val="22"/>
        </w:rPr>
        <w:t xml:space="preserve"> </w:t>
      </w:r>
      <w:r w:rsidR="00685A8F" w:rsidRPr="00685A8F">
        <w:rPr>
          <w:sz w:val="22"/>
          <w:szCs w:val="22"/>
        </w:rPr>
        <w:t>(mažas trombocitų skaičius kraujyje, kuris gali sukelti kraujosruvas ir kraujavimą)</w:t>
      </w:r>
      <w:r w:rsidR="007943E5">
        <w:rPr>
          <w:sz w:val="22"/>
          <w:szCs w:val="22"/>
        </w:rPr>
        <w:t>;</w:t>
      </w:r>
    </w:p>
    <w:p w14:paraId="30DCCF52"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 xml:space="preserve">patinimas (edema), </w:t>
      </w:r>
      <w:r w:rsidR="00B3183F">
        <w:rPr>
          <w:sz w:val="22"/>
          <w:szCs w:val="22"/>
        </w:rPr>
        <w:t>padidėjęs</w:t>
      </w:r>
      <w:r w:rsidRPr="000E0F43">
        <w:rPr>
          <w:sz w:val="22"/>
          <w:szCs w:val="22"/>
        </w:rPr>
        <w:t xml:space="preserve">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20A3F07"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 xml:space="preserve">sunkios odos reakcijos, tokios kaip pūslinės reakcijos, įskaitant </w:t>
      </w:r>
      <w:r w:rsidR="00BA27D7">
        <w:rPr>
          <w:sz w:val="22"/>
          <w:szCs w:val="22"/>
        </w:rPr>
        <w:t>Stivenso-Džonsono (</w:t>
      </w:r>
      <w:r w:rsidRPr="00BA27D7">
        <w:rPr>
          <w:i/>
          <w:iCs/>
          <w:sz w:val="22"/>
          <w:szCs w:val="22"/>
        </w:rPr>
        <w:t>Stevens-Johnson</w:t>
      </w:r>
      <w:r w:rsidR="00BA27D7">
        <w:rPr>
          <w:sz w:val="22"/>
          <w:szCs w:val="22"/>
        </w:rPr>
        <w:t>)</w:t>
      </w:r>
      <w:r w:rsidRPr="000E0F43">
        <w:rPr>
          <w:sz w:val="22"/>
          <w:szCs w:val="22"/>
        </w:rPr>
        <w:t xml:space="preserve"> sindromą ir toksinę epidermio nekrolizę</w:t>
      </w:r>
      <w:r w:rsidR="007943E5">
        <w:rPr>
          <w:sz w:val="22"/>
          <w:szCs w:val="22"/>
        </w:rPr>
        <w:t>;</w:t>
      </w:r>
    </w:p>
    <w:p w14:paraId="7E20B8E5" w14:textId="77777777" w:rsidR="00076A0D" w:rsidRPr="000E0F43" w:rsidRDefault="00076A0D" w:rsidP="00BA27D7">
      <w:pPr>
        <w:widowControl w:val="0"/>
        <w:numPr>
          <w:ilvl w:val="0"/>
          <w:numId w:val="17"/>
        </w:numPr>
        <w:tabs>
          <w:tab w:val="left" w:pos="567"/>
        </w:tabs>
        <w:autoSpaceDE w:val="0"/>
        <w:autoSpaceDN w:val="0"/>
        <w:ind w:left="567" w:hanging="567"/>
        <w:rPr>
          <w:sz w:val="22"/>
          <w:szCs w:val="22"/>
        </w:rPr>
      </w:pPr>
      <w:r w:rsidRPr="000E0F43">
        <w:rPr>
          <w:sz w:val="22"/>
          <w:szCs w:val="22"/>
        </w:rPr>
        <w:t>hepatitas (kepenų uždegimas)</w:t>
      </w:r>
      <w:r w:rsidR="00450597">
        <w:rPr>
          <w:sz w:val="22"/>
          <w:szCs w:val="22"/>
        </w:rPr>
        <w:t>.</w:t>
      </w:r>
    </w:p>
    <w:p w14:paraId="486222BA" w14:textId="77777777" w:rsidR="00076A0D" w:rsidRPr="000E0F43" w:rsidRDefault="00076A0D" w:rsidP="00D02502">
      <w:pPr>
        <w:tabs>
          <w:tab w:val="left" w:pos="851"/>
        </w:tabs>
        <w:ind w:left="851" w:hanging="851"/>
        <w:rPr>
          <w:sz w:val="22"/>
          <w:szCs w:val="22"/>
          <w:lang w:eastAsia="da-DK"/>
        </w:rPr>
      </w:pPr>
    </w:p>
    <w:p w14:paraId="77DB0505" w14:textId="77777777" w:rsidR="00076A0D" w:rsidRPr="000E0F43" w:rsidRDefault="00076A0D" w:rsidP="00D02502">
      <w:pPr>
        <w:tabs>
          <w:tab w:val="left" w:pos="851"/>
        </w:tabs>
        <w:ind w:left="851" w:hanging="851"/>
        <w:rPr>
          <w:b/>
          <w:sz w:val="22"/>
          <w:szCs w:val="22"/>
        </w:rPr>
      </w:pPr>
      <w:r w:rsidRPr="000E0F43">
        <w:rPr>
          <w:b/>
          <w:bCs/>
          <w:sz w:val="22"/>
          <w:szCs w:val="22"/>
        </w:rPr>
        <w:t>Pranešimas apie šalutinį poveikį</w:t>
      </w:r>
    </w:p>
    <w:p w14:paraId="285C8DA6" w14:textId="77777777" w:rsidR="006F025B" w:rsidRDefault="006F025B" w:rsidP="00D02502">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01B2E476" w14:textId="77777777" w:rsidR="00076A0D" w:rsidRPr="000E0F43" w:rsidRDefault="00076A0D" w:rsidP="00D02502">
      <w:pPr>
        <w:tabs>
          <w:tab w:val="left" w:pos="0"/>
        </w:tabs>
        <w:rPr>
          <w:b/>
          <w:sz w:val="22"/>
          <w:szCs w:val="22"/>
          <w:lang w:eastAsia="da-DK"/>
        </w:rPr>
      </w:pPr>
    </w:p>
    <w:p w14:paraId="46F33D76" w14:textId="77777777" w:rsidR="00076A0D" w:rsidRPr="000E0F43" w:rsidRDefault="00076A0D" w:rsidP="00D02502">
      <w:pPr>
        <w:tabs>
          <w:tab w:val="left" w:pos="0"/>
        </w:tabs>
        <w:rPr>
          <w:b/>
          <w:sz w:val="22"/>
          <w:szCs w:val="22"/>
          <w:lang w:eastAsia="da-DK"/>
        </w:rPr>
      </w:pPr>
    </w:p>
    <w:p w14:paraId="7C89B35B" w14:textId="77777777" w:rsidR="00076A0D" w:rsidRPr="000E0F43" w:rsidRDefault="00076A0D" w:rsidP="00BA27D7">
      <w:pPr>
        <w:widowControl w:val="0"/>
        <w:numPr>
          <w:ilvl w:val="0"/>
          <w:numId w:val="4"/>
        </w:numPr>
        <w:tabs>
          <w:tab w:val="num" w:pos="567"/>
        </w:tabs>
        <w:autoSpaceDE w:val="0"/>
        <w:autoSpaceDN w:val="0"/>
        <w:ind w:left="567" w:hanging="567"/>
        <w:rPr>
          <w:b/>
          <w:sz w:val="22"/>
          <w:szCs w:val="22"/>
        </w:rPr>
      </w:pPr>
      <w:r w:rsidRPr="000E0F43">
        <w:rPr>
          <w:b/>
          <w:sz w:val="22"/>
          <w:szCs w:val="22"/>
        </w:rPr>
        <w:t xml:space="preserve">Kaip laikyti </w:t>
      </w:r>
      <w:r w:rsidR="002D0F33">
        <w:rPr>
          <w:b/>
          <w:sz w:val="22"/>
          <w:szCs w:val="22"/>
        </w:rPr>
        <w:t>Flurbiprofen STADAcare</w:t>
      </w:r>
    </w:p>
    <w:p w14:paraId="49B29295" w14:textId="77777777" w:rsidR="00076A0D" w:rsidRPr="000E0F43" w:rsidRDefault="00076A0D" w:rsidP="00D02502">
      <w:pPr>
        <w:rPr>
          <w:b/>
          <w:sz w:val="22"/>
          <w:szCs w:val="22"/>
          <w:lang w:eastAsia="da-DK"/>
        </w:rPr>
      </w:pPr>
    </w:p>
    <w:p w14:paraId="62AE46F4" w14:textId="77777777" w:rsidR="00076A0D" w:rsidRPr="000E0F43" w:rsidRDefault="00076A0D" w:rsidP="00D02502">
      <w:pPr>
        <w:tabs>
          <w:tab w:val="left" w:pos="851"/>
        </w:tabs>
        <w:rPr>
          <w:sz w:val="22"/>
          <w:szCs w:val="22"/>
        </w:rPr>
      </w:pPr>
      <w:r w:rsidRPr="000E0F43">
        <w:rPr>
          <w:sz w:val="22"/>
          <w:szCs w:val="22"/>
        </w:rPr>
        <w:t>Šį vaistą laikykite vaikams nepastebimoje ir nepasiekiamoje vietoje.</w:t>
      </w:r>
    </w:p>
    <w:p w14:paraId="52E4DCE6" w14:textId="77777777" w:rsidR="00076A0D" w:rsidRPr="000E0F43" w:rsidRDefault="00076A0D" w:rsidP="00D02502">
      <w:pPr>
        <w:tabs>
          <w:tab w:val="left" w:pos="851"/>
        </w:tabs>
        <w:rPr>
          <w:sz w:val="22"/>
          <w:szCs w:val="22"/>
          <w:lang w:eastAsia="da-DK"/>
        </w:rPr>
      </w:pPr>
    </w:p>
    <w:p w14:paraId="30FB50BA" w14:textId="77777777" w:rsidR="00076A0D" w:rsidRPr="000E0F43" w:rsidRDefault="00076A0D" w:rsidP="00D02502">
      <w:pPr>
        <w:tabs>
          <w:tab w:val="left" w:pos="851"/>
        </w:tabs>
        <w:rPr>
          <w:sz w:val="22"/>
          <w:szCs w:val="22"/>
        </w:rPr>
      </w:pPr>
      <w:r w:rsidRPr="000E0F43">
        <w:rPr>
          <w:sz w:val="22"/>
          <w:szCs w:val="22"/>
        </w:rPr>
        <w:t xml:space="preserve">Ant dėžutės 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3454BC00" w14:textId="77777777" w:rsidR="00076A0D" w:rsidRDefault="00076A0D" w:rsidP="00D02502">
      <w:pPr>
        <w:tabs>
          <w:tab w:val="left" w:pos="851"/>
        </w:tabs>
        <w:rPr>
          <w:sz w:val="22"/>
          <w:szCs w:val="22"/>
          <w:lang w:eastAsia="da-DK"/>
        </w:rPr>
      </w:pPr>
    </w:p>
    <w:p w14:paraId="31BD09F8" w14:textId="77777777" w:rsidR="00450597" w:rsidRDefault="00450597" w:rsidP="00450597">
      <w:pPr>
        <w:rPr>
          <w:sz w:val="22"/>
          <w:szCs w:val="22"/>
        </w:rPr>
      </w:pPr>
      <w:r w:rsidRPr="008A00A7">
        <w:rPr>
          <w:sz w:val="22"/>
          <w:szCs w:val="22"/>
        </w:rPr>
        <w:t>Šiam vaistui specialių laikymo sąlygų nereikia.</w:t>
      </w:r>
    </w:p>
    <w:p w14:paraId="3C342AE3" w14:textId="77777777" w:rsidR="00685A8F" w:rsidRPr="008A00A7" w:rsidRDefault="00685A8F" w:rsidP="00450597">
      <w:pPr>
        <w:rPr>
          <w:sz w:val="22"/>
          <w:szCs w:val="22"/>
        </w:rPr>
      </w:pPr>
    </w:p>
    <w:p w14:paraId="385E1E5B" w14:textId="77777777" w:rsidR="00076A0D" w:rsidRPr="000E0F43" w:rsidRDefault="00076A0D" w:rsidP="00D02502">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DBF6560" w14:textId="77777777" w:rsidR="00076A0D" w:rsidRPr="000E0F43" w:rsidRDefault="00076A0D" w:rsidP="00D02502">
      <w:pPr>
        <w:tabs>
          <w:tab w:val="left" w:pos="851"/>
        </w:tabs>
        <w:rPr>
          <w:sz w:val="22"/>
          <w:szCs w:val="22"/>
          <w:lang w:eastAsia="da-DK"/>
        </w:rPr>
      </w:pPr>
    </w:p>
    <w:p w14:paraId="02A0BEF6" w14:textId="77777777" w:rsidR="00076A0D" w:rsidRPr="000E0F43" w:rsidRDefault="00076A0D" w:rsidP="00D02502">
      <w:pPr>
        <w:tabs>
          <w:tab w:val="left" w:pos="851"/>
        </w:tabs>
        <w:rPr>
          <w:sz w:val="22"/>
          <w:szCs w:val="22"/>
          <w:lang w:eastAsia="da-DK"/>
        </w:rPr>
      </w:pPr>
    </w:p>
    <w:p w14:paraId="6BCAA7D9" w14:textId="77777777" w:rsidR="00076A0D" w:rsidRPr="000E0F43" w:rsidRDefault="00076A0D" w:rsidP="00BA27D7">
      <w:pPr>
        <w:widowControl w:val="0"/>
        <w:numPr>
          <w:ilvl w:val="0"/>
          <w:numId w:val="4"/>
        </w:numPr>
        <w:tabs>
          <w:tab w:val="num" w:pos="567"/>
        </w:tabs>
        <w:autoSpaceDE w:val="0"/>
        <w:autoSpaceDN w:val="0"/>
        <w:ind w:left="567" w:hanging="567"/>
        <w:rPr>
          <w:b/>
          <w:sz w:val="22"/>
          <w:szCs w:val="22"/>
        </w:rPr>
      </w:pPr>
      <w:r w:rsidRPr="000E0F43">
        <w:rPr>
          <w:b/>
          <w:sz w:val="22"/>
          <w:szCs w:val="22"/>
        </w:rPr>
        <w:t>Pakuotės turinys ir kita informacija</w:t>
      </w:r>
    </w:p>
    <w:p w14:paraId="589630C9" w14:textId="77777777" w:rsidR="00076A0D" w:rsidRPr="000E0F43" w:rsidRDefault="00076A0D" w:rsidP="00D02502">
      <w:pPr>
        <w:rPr>
          <w:b/>
          <w:sz w:val="22"/>
          <w:szCs w:val="22"/>
          <w:lang w:eastAsia="da-DK"/>
        </w:rPr>
      </w:pPr>
    </w:p>
    <w:p w14:paraId="14DA70A7" w14:textId="77777777" w:rsidR="00076A0D" w:rsidRPr="000E0F43" w:rsidRDefault="002D0F33" w:rsidP="00D02502">
      <w:pPr>
        <w:autoSpaceDE w:val="0"/>
        <w:autoSpaceDN w:val="0"/>
        <w:adjustRightInd w:val="0"/>
        <w:rPr>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sudėtis</w:t>
      </w:r>
    </w:p>
    <w:p w14:paraId="1B208425" w14:textId="77777777" w:rsidR="00076A0D" w:rsidRDefault="00076A0D" w:rsidP="000C3679">
      <w:pPr>
        <w:numPr>
          <w:ilvl w:val="0"/>
          <w:numId w:val="19"/>
        </w:numPr>
        <w:autoSpaceDE w:val="0"/>
        <w:autoSpaceDN w:val="0"/>
        <w:adjustRightInd w:val="0"/>
        <w:ind w:left="360"/>
        <w:rPr>
          <w:sz w:val="22"/>
          <w:szCs w:val="22"/>
        </w:rPr>
      </w:pPr>
      <w:r w:rsidRPr="005425FD">
        <w:rPr>
          <w:sz w:val="22"/>
          <w:szCs w:val="22"/>
        </w:rPr>
        <w:t>Veiklioji medžiaga yra flurbiprofenas.</w:t>
      </w:r>
      <w:r w:rsidR="00685A8F">
        <w:rPr>
          <w:sz w:val="22"/>
          <w:szCs w:val="22"/>
        </w:rPr>
        <w:t xml:space="preserve"> Kiekvienoje kietojoje pastilėje yra 8,75 mg flurbiprofeno.</w:t>
      </w:r>
    </w:p>
    <w:p w14:paraId="497A523D" w14:textId="77777777" w:rsidR="00450597" w:rsidRPr="005425FD" w:rsidRDefault="00450597" w:rsidP="000C3679">
      <w:pPr>
        <w:autoSpaceDE w:val="0"/>
        <w:autoSpaceDN w:val="0"/>
        <w:adjustRightInd w:val="0"/>
        <w:rPr>
          <w:sz w:val="22"/>
          <w:szCs w:val="22"/>
        </w:rPr>
      </w:pPr>
    </w:p>
    <w:p w14:paraId="74B1BCFB" w14:textId="77777777" w:rsidR="009D5604" w:rsidRDefault="00076A0D" w:rsidP="000C3679">
      <w:pPr>
        <w:keepNext/>
        <w:numPr>
          <w:ilvl w:val="0"/>
          <w:numId w:val="19"/>
        </w:numPr>
        <w:shd w:val="clear" w:color="auto" w:fill="FFFFFF"/>
        <w:ind w:left="360"/>
        <w:rPr>
          <w:sz w:val="22"/>
          <w:szCs w:val="22"/>
        </w:rPr>
      </w:pPr>
      <w:r w:rsidRPr="0033116F">
        <w:rPr>
          <w:sz w:val="22"/>
          <w:szCs w:val="22"/>
        </w:rPr>
        <w:t>Pagalbinės medžiagos yra</w:t>
      </w:r>
      <w:r w:rsidRPr="005425FD">
        <w:rPr>
          <w:sz w:val="22"/>
          <w:szCs w:val="22"/>
        </w:rPr>
        <w:t>:</w:t>
      </w:r>
      <w:r w:rsidR="00B3183F">
        <w:rPr>
          <w:sz w:val="22"/>
          <w:szCs w:val="22"/>
          <w:lang w:eastAsia="es-ES"/>
        </w:rPr>
        <w:t xml:space="preserve"> i</w:t>
      </w:r>
      <w:r w:rsidR="009D5604" w:rsidRPr="004861F5">
        <w:rPr>
          <w:sz w:val="22"/>
          <w:szCs w:val="22"/>
          <w:lang w:eastAsia="es-ES"/>
        </w:rPr>
        <w:t>zomaltas (E953)</w:t>
      </w:r>
      <w:r w:rsidR="00B3183F">
        <w:rPr>
          <w:sz w:val="22"/>
          <w:szCs w:val="22"/>
          <w:lang w:eastAsia="es-ES"/>
        </w:rPr>
        <w:t>, s</w:t>
      </w:r>
      <w:r w:rsidR="009D5604" w:rsidRPr="004861F5">
        <w:rPr>
          <w:sz w:val="22"/>
          <w:szCs w:val="22"/>
          <w:lang w:eastAsia="es-ES"/>
        </w:rPr>
        <w:t>kystasis maltitolis</w:t>
      </w:r>
      <w:r w:rsidR="00B3183F">
        <w:rPr>
          <w:sz w:val="22"/>
          <w:szCs w:val="22"/>
          <w:lang w:eastAsia="es-ES"/>
        </w:rPr>
        <w:t>, a</w:t>
      </w:r>
      <w:r w:rsidR="009D5604" w:rsidRPr="001D4128">
        <w:rPr>
          <w:sz w:val="22"/>
          <w:szCs w:val="22"/>
          <w:lang w:eastAsia="es-ES"/>
        </w:rPr>
        <w:t xml:space="preserve">cesulfamo kalio druska </w:t>
      </w:r>
      <w:r w:rsidR="009D5604" w:rsidRPr="004861F5">
        <w:rPr>
          <w:sz w:val="22"/>
          <w:szCs w:val="22"/>
          <w:lang w:eastAsia="es-ES"/>
        </w:rPr>
        <w:t>(E950)</w:t>
      </w:r>
      <w:r w:rsidR="00B3183F">
        <w:rPr>
          <w:sz w:val="22"/>
          <w:szCs w:val="22"/>
          <w:lang w:eastAsia="es-ES"/>
        </w:rPr>
        <w:t>, m</w:t>
      </w:r>
      <w:r w:rsidR="009D5604" w:rsidRPr="004861F5">
        <w:rPr>
          <w:sz w:val="22"/>
          <w:szCs w:val="22"/>
          <w:lang w:eastAsia="es-ES"/>
        </w:rPr>
        <w:t>akrogolis</w:t>
      </w:r>
      <w:r w:rsidR="00B3183F">
        <w:rPr>
          <w:sz w:val="22"/>
          <w:szCs w:val="22"/>
          <w:lang w:eastAsia="es-ES"/>
        </w:rPr>
        <w:t>, l</w:t>
      </w:r>
      <w:r w:rsidR="009D5604" w:rsidRPr="004861F5">
        <w:rPr>
          <w:sz w:val="22"/>
          <w:szCs w:val="22"/>
          <w:lang w:eastAsia="es-ES"/>
        </w:rPr>
        <w:t>evomentolis</w:t>
      </w:r>
      <w:r w:rsidR="00B3183F">
        <w:rPr>
          <w:sz w:val="22"/>
          <w:szCs w:val="22"/>
        </w:rPr>
        <w:t>, m</w:t>
      </w:r>
      <w:r w:rsidR="009D5604">
        <w:rPr>
          <w:sz w:val="22"/>
          <w:szCs w:val="22"/>
        </w:rPr>
        <w:t xml:space="preserve">edaus </w:t>
      </w:r>
      <w:r w:rsidR="009D5604" w:rsidRPr="00AA2686">
        <w:rPr>
          <w:sz w:val="22"/>
          <w:szCs w:val="22"/>
        </w:rPr>
        <w:t>skonio aromatinė</w:t>
      </w:r>
      <w:r w:rsidR="009D5604">
        <w:rPr>
          <w:sz w:val="22"/>
          <w:szCs w:val="22"/>
        </w:rPr>
        <w:t xml:space="preserve"> </w:t>
      </w:r>
      <w:r w:rsidR="009D5604" w:rsidRPr="00263337">
        <w:rPr>
          <w:sz w:val="22"/>
          <w:szCs w:val="22"/>
        </w:rPr>
        <w:t>medžiaga (</w:t>
      </w:r>
      <w:r w:rsidR="009D5604">
        <w:rPr>
          <w:sz w:val="22"/>
          <w:szCs w:val="22"/>
        </w:rPr>
        <w:t>sudėtyje</w:t>
      </w:r>
      <w:r w:rsidR="009D5604" w:rsidRPr="00263337">
        <w:rPr>
          <w:sz w:val="22"/>
          <w:szCs w:val="22"/>
        </w:rPr>
        <w:t xml:space="preserve"> yra </w:t>
      </w:r>
      <w:r w:rsidR="00685A8F">
        <w:rPr>
          <w:sz w:val="22"/>
          <w:szCs w:val="22"/>
        </w:rPr>
        <w:t xml:space="preserve">etilfenilacetato, feniletilacetato, </w:t>
      </w:r>
      <w:r w:rsidR="009D5604" w:rsidRPr="00263337">
        <w:rPr>
          <w:sz w:val="22"/>
          <w:szCs w:val="22"/>
        </w:rPr>
        <w:t>citronelolio</w:t>
      </w:r>
      <w:r w:rsidR="00685A8F">
        <w:rPr>
          <w:sz w:val="22"/>
          <w:szCs w:val="22"/>
        </w:rPr>
        <w:t>, aldehido C-16,</w:t>
      </w:r>
      <w:r w:rsidR="009D5604">
        <w:rPr>
          <w:sz w:val="22"/>
          <w:szCs w:val="22"/>
        </w:rPr>
        <w:t xml:space="preserve"> propilenglikolio (E1520)</w:t>
      </w:r>
      <w:r w:rsidR="009D5604" w:rsidRPr="00263337">
        <w:rPr>
          <w:sz w:val="22"/>
          <w:szCs w:val="22"/>
        </w:rPr>
        <w:t>)</w:t>
      </w:r>
      <w:r w:rsidR="00B3183F">
        <w:rPr>
          <w:sz w:val="22"/>
          <w:szCs w:val="22"/>
        </w:rPr>
        <w:t>, c</w:t>
      </w:r>
      <w:r w:rsidR="009D5604">
        <w:rPr>
          <w:sz w:val="22"/>
          <w:szCs w:val="22"/>
        </w:rPr>
        <w:t>itrinų</w:t>
      </w:r>
      <w:r w:rsidR="009D5604" w:rsidRPr="00263337">
        <w:rPr>
          <w:sz w:val="22"/>
          <w:szCs w:val="22"/>
        </w:rPr>
        <w:t xml:space="preserve"> </w:t>
      </w:r>
      <w:r w:rsidR="009D5604" w:rsidRPr="00AA2686">
        <w:rPr>
          <w:sz w:val="22"/>
          <w:szCs w:val="22"/>
        </w:rPr>
        <w:t>skonio aromatinė</w:t>
      </w:r>
      <w:r w:rsidR="009D5604" w:rsidRPr="00AA2686" w:rsidDel="00AA2686">
        <w:rPr>
          <w:sz w:val="22"/>
          <w:szCs w:val="22"/>
        </w:rPr>
        <w:t xml:space="preserve"> </w:t>
      </w:r>
      <w:r w:rsidR="009D5604" w:rsidRPr="00263337">
        <w:rPr>
          <w:sz w:val="22"/>
          <w:szCs w:val="22"/>
        </w:rPr>
        <w:t>medžiaga (</w:t>
      </w:r>
      <w:r w:rsidR="009D5604">
        <w:rPr>
          <w:sz w:val="22"/>
          <w:szCs w:val="22"/>
        </w:rPr>
        <w:t>sudėtyje</w:t>
      </w:r>
      <w:r w:rsidR="009D5604" w:rsidRPr="00263337">
        <w:rPr>
          <w:sz w:val="22"/>
          <w:szCs w:val="22"/>
        </w:rPr>
        <w:t xml:space="preserve"> yra citral</w:t>
      </w:r>
      <w:r w:rsidR="009D5604">
        <w:rPr>
          <w:sz w:val="22"/>
          <w:szCs w:val="22"/>
        </w:rPr>
        <w:t>i</w:t>
      </w:r>
      <w:r w:rsidR="009D5604" w:rsidRPr="00263337">
        <w:rPr>
          <w:sz w:val="22"/>
          <w:szCs w:val="22"/>
        </w:rPr>
        <w:t>o, citronelolio, geraniolio</w:t>
      </w:r>
      <w:r w:rsidR="009D5604">
        <w:rPr>
          <w:sz w:val="22"/>
          <w:szCs w:val="22"/>
        </w:rPr>
        <w:t xml:space="preserve">, limoneno </w:t>
      </w:r>
      <w:r w:rsidR="009D5604" w:rsidRPr="00263337">
        <w:rPr>
          <w:sz w:val="22"/>
          <w:szCs w:val="22"/>
        </w:rPr>
        <w:t>ir linalolio)</w:t>
      </w:r>
      <w:r w:rsidR="00B3183F">
        <w:rPr>
          <w:sz w:val="22"/>
          <w:szCs w:val="22"/>
        </w:rPr>
        <w:t>.</w:t>
      </w:r>
    </w:p>
    <w:p w14:paraId="61ABECAE" w14:textId="77777777" w:rsidR="00076A0D" w:rsidRDefault="00076A0D" w:rsidP="00D02502">
      <w:pPr>
        <w:autoSpaceDE w:val="0"/>
        <w:autoSpaceDN w:val="0"/>
        <w:adjustRightInd w:val="0"/>
        <w:rPr>
          <w:color w:val="000000"/>
          <w:sz w:val="22"/>
          <w:szCs w:val="22"/>
          <w:lang w:eastAsia="es-ES"/>
        </w:rPr>
      </w:pPr>
    </w:p>
    <w:p w14:paraId="1BA3C706" w14:textId="77777777" w:rsidR="003C4F8C" w:rsidRDefault="003C4F8C" w:rsidP="003C4F8C">
      <w:pPr>
        <w:shd w:val="clear" w:color="auto" w:fill="FFFFFF"/>
        <w:rPr>
          <w:sz w:val="22"/>
          <w:szCs w:val="22"/>
          <w:lang w:eastAsia="es-ES"/>
        </w:rPr>
      </w:pPr>
      <w:r w:rsidRPr="00563807">
        <w:rPr>
          <w:sz w:val="22"/>
          <w:szCs w:val="22"/>
          <w:lang w:eastAsia="es-ES"/>
        </w:rPr>
        <w:t>Gali būti skystojo lengvo parafino</w:t>
      </w:r>
      <w:r>
        <w:rPr>
          <w:sz w:val="22"/>
          <w:szCs w:val="22"/>
          <w:lang w:eastAsia="es-ES"/>
        </w:rPr>
        <w:t>, naudojamo kaip pagalbinė medžiaga gamybos procese,</w:t>
      </w:r>
      <w:r w:rsidRPr="00563807">
        <w:rPr>
          <w:sz w:val="22"/>
          <w:szCs w:val="22"/>
          <w:lang w:eastAsia="es-ES"/>
        </w:rPr>
        <w:t xml:space="preserve"> pėdsakų.</w:t>
      </w:r>
    </w:p>
    <w:p w14:paraId="7516F5A9" w14:textId="77777777" w:rsidR="00685A8F" w:rsidRPr="000E0F43" w:rsidRDefault="00685A8F" w:rsidP="00D02502">
      <w:pPr>
        <w:autoSpaceDE w:val="0"/>
        <w:autoSpaceDN w:val="0"/>
        <w:adjustRightInd w:val="0"/>
        <w:rPr>
          <w:color w:val="000000"/>
          <w:sz w:val="22"/>
          <w:szCs w:val="22"/>
          <w:lang w:eastAsia="es-ES"/>
        </w:rPr>
      </w:pPr>
    </w:p>
    <w:p w14:paraId="0CDB5559" w14:textId="77777777" w:rsidR="00076A0D" w:rsidRPr="000E0F43" w:rsidRDefault="002D0F33" w:rsidP="00D02502">
      <w:pPr>
        <w:autoSpaceDE w:val="0"/>
        <w:autoSpaceDN w:val="0"/>
        <w:adjustRightInd w:val="0"/>
        <w:rPr>
          <w:color w:val="000000"/>
          <w:sz w:val="22"/>
          <w:szCs w:val="22"/>
        </w:rPr>
      </w:pPr>
      <w:r>
        <w:rPr>
          <w:b/>
          <w:color w:val="000000"/>
          <w:sz w:val="22"/>
          <w:szCs w:val="22"/>
        </w:rPr>
        <w:t>Flurbiprofen STADAcare</w:t>
      </w:r>
      <w:r w:rsidR="0072782C">
        <w:rPr>
          <w:b/>
          <w:color w:val="000000"/>
          <w:sz w:val="22"/>
          <w:szCs w:val="22"/>
        </w:rPr>
        <w:t xml:space="preserve"> </w:t>
      </w:r>
      <w:r w:rsidR="00076A0D" w:rsidRPr="000E0F43">
        <w:rPr>
          <w:b/>
          <w:color w:val="000000"/>
          <w:sz w:val="22"/>
          <w:szCs w:val="22"/>
        </w:rPr>
        <w:t>išvaizda ir kiekis pakuotėje</w:t>
      </w:r>
    </w:p>
    <w:p w14:paraId="55660209" w14:textId="77777777" w:rsidR="009D5604" w:rsidRPr="008A00A7" w:rsidRDefault="009D5604" w:rsidP="009D5604">
      <w:pPr>
        <w:rPr>
          <w:sz w:val="22"/>
          <w:szCs w:val="22"/>
        </w:rPr>
      </w:pPr>
      <w:r>
        <w:rPr>
          <w:color w:val="000000"/>
          <w:sz w:val="22"/>
          <w:szCs w:val="22"/>
        </w:rPr>
        <w:t>Flurbiprofen STADAcare yra b</w:t>
      </w:r>
      <w:r w:rsidRPr="008A00A7">
        <w:rPr>
          <w:sz w:val="22"/>
          <w:szCs w:val="22"/>
        </w:rPr>
        <w:t>alt</w:t>
      </w:r>
      <w:r>
        <w:rPr>
          <w:sz w:val="22"/>
          <w:szCs w:val="22"/>
        </w:rPr>
        <w:t>os</w:t>
      </w:r>
      <w:r w:rsidRPr="008A00A7">
        <w:rPr>
          <w:sz w:val="22"/>
          <w:szCs w:val="22"/>
        </w:rPr>
        <w:t xml:space="preserve"> arba šviesiai gelton</w:t>
      </w:r>
      <w:r>
        <w:rPr>
          <w:sz w:val="22"/>
          <w:szCs w:val="22"/>
        </w:rPr>
        <w:t>os spalvos</w:t>
      </w:r>
      <w:r w:rsidRPr="008A00A7">
        <w:rPr>
          <w:sz w:val="22"/>
          <w:szCs w:val="22"/>
        </w:rPr>
        <w:t>, apvali, plokščia</w:t>
      </w:r>
      <w:r>
        <w:rPr>
          <w:sz w:val="22"/>
          <w:szCs w:val="22"/>
        </w:rPr>
        <w:t>,</w:t>
      </w:r>
      <w:r w:rsidRPr="002D0F33">
        <w:rPr>
          <w:sz w:val="22"/>
          <w:szCs w:val="22"/>
        </w:rPr>
        <w:t xml:space="preserve"> </w:t>
      </w:r>
      <w:r w:rsidRPr="008A00A7">
        <w:rPr>
          <w:sz w:val="22"/>
          <w:szCs w:val="22"/>
        </w:rPr>
        <w:t xml:space="preserve">nuožulniais </w:t>
      </w:r>
      <w:r w:rsidR="003C4F8C" w:rsidRPr="003C4F8C">
        <w:rPr>
          <w:sz w:val="22"/>
          <w:szCs w:val="22"/>
        </w:rPr>
        <w:t>kraštais, medaus ir citrinų skonio kietoji pastilė</w:t>
      </w:r>
      <w:r w:rsidRPr="008A00A7">
        <w:rPr>
          <w:sz w:val="22"/>
          <w:szCs w:val="22"/>
        </w:rPr>
        <w:t xml:space="preserve">, </w:t>
      </w:r>
      <w:r>
        <w:rPr>
          <w:sz w:val="22"/>
          <w:szCs w:val="22"/>
        </w:rPr>
        <w:t>kurios storis –</w:t>
      </w:r>
      <w:r w:rsidRPr="008A00A7">
        <w:rPr>
          <w:sz w:val="22"/>
          <w:szCs w:val="22"/>
        </w:rPr>
        <w:t xml:space="preserve"> 7–8 mm</w:t>
      </w:r>
      <w:r>
        <w:rPr>
          <w:sz w:val="22"/>
          <w:szCs w:val="22"/>
        </w:rPr>
        <w:t>, o skersmuo –</w:t>
      </w:r>
      <w:r w:rsidRPr="008A00A7">
        <w:rPr>
          <w:sz w:val="22"/>
          <w:szCs w:val="22"/>
        </w:rPr>
        <w:t xml:space="preserve"> 18–19 mm.</w:t>
      </w:r>
    </w:p>
    <w:p w14:paraId="4568F0C8" w14:textId="77777777" w:rsidR="009D5604" w:rsidRDefault="009D5604" w:rsidP="00D02502">
      <w:pPr>
        <w:autoSpaceDE w:val="0"/>
        <w:autoSpaceDN w:val="0"/>
        <w:adjustRightInd w:val="0"/>
        <w:rPr>
          <w:color w:val="000000"/>
          <w:sz w:val="22"/>
          <w:szCs w:val="22"/>
        </w:rPr>
      </w:pPr>
    </w:p>
    <w:p w14:paraId="65E9F681" w14:textId="0F70ADF2" w:rsidR="009D5604" w:rsidRPr="007A075C" w:rsidRDefault="009D5604" w:rsidP="009D5604">
      <w:pPr>
        <w:rPr>
          <w:sz w:val="22"/>
          <w:szCs w:val="22"/>
        </w:rPr>
      </w:pPr>
      <w:r>
        <w:rPr>
          <w:sz w:val="22"/>
          <w:szCs w:val="22"/>
        </w:rPr>
        <w:t xml:space="preserve">Kietosios pastilės tiekiamos </w:t>
      </w:r>
      <w:r w:rsidRPr="007A075C">
        <w:rPr>
          <w:sz w:val="22"/>
          <w:szCs w:val="22"/>
        </w:rPr>
        <w:t>PVC/PVDC/</w:t>
      </w:r>
      <w:r>
        <w:rPr>
          <w:sz w:val="22"/>
          <w:szCs w:val="22"/>
        </w:rPr>
        <w:t>/</w:t>
      </w:r>
      <w:r w:rsidR="00180088">
        <w:rPr>
          <w:sz w:val="22"/>
          <w:szCs w:val="22"/>
        </w:rPr>
        <w:t>a</w:t>
      </w:r>
      <w:r w:rsidR="00580679">
        <w:rPr>
          <w:sz w:val="22"/>
          <w:szCs w:val="22"/>
        </w:rPr>
        <w:t>l</w:t>
      </w:r>
      <w:r w:rsidR="002C1903">
        <w:rPr>
          <w:sz w:val="22"/>
          <w:szCs w:val="22"/>
        </w:rPr>
        <w:t>i</w:t>
      </w:r>
      <w:r w:rsidR="00580679">
        <w:rPr>
          <w:sz w:val="22"/>
          <w:szCs w:val="22"/>
        </w:rPr>
        <w:t>u</w:t>
      </w:r>
      <w:r w:rsidR="002C1903">
        <w:rPr>
          <w:sz w:val="22"/>
          <w:szCs w:val="22"/>
        </w:rPr>
        <w:t>minio</w:t>
      </w:r>
      <w:r w:rsidR="00580679" w:rsidRPr="007A075C">
        <w:rPr>
          <w:sz w:val="22"/>
          <w:szCs w:val="22"/>
        </w:rPr>
        <w:t xml:space="preserve"> </w:t>
      </w:r>
      <w:r w:rsidRPr="007A075C">
        <w:rPr>
          <w:sz w:val="22"/>
          <w:szCs w:val="22"/>
        </w:rPr>
        <w:t>lizdin</w:t>
      </w:r>
      <w:r>
        <w:rPr>
          <w:sz w:val="22"/>
          <w:szCs w:val="22"/>
        </w:rPr>
        <w:t>ių</w:t>
      </w:r>
      <w:r w:rsidRPr="007A075C">
        <w:rPr>
          <w:sz w:val="22"/>
          <w:szCs w:val="22"/>
        </w:rPr>
        <w:t xml:space="preserve"> plokštel</w:t>
      </w:r>
      <w:r>
        <w:rPr>
          <w:sz w:val="22"/>
          <w:szCs w:val="22"/>
        </w:rPr>
        <w:t>ių pakuotėse</w:t>
      </w:r>
      <w:r w:rsidRPr="007A075C">
        <w:rPr>
          <w:sz w:val="22"/>
          <w:szCs w:val="22"/>
        </w:rPr>
        <w:t>. Pakuotės dydžiai:</w:t>
      </w:r>
      <w:r w:rsidR="00685A8F">
        <w:rPr>
          <w:sz w:val="22"/>
          <w:szCs w:val="22"/>
        </w:rPr>
        <w:t xml:space="preserve"> 8</w:t>
      </w:r>
      <w:r w:rsidR="00885059">
        <w:rPr>
          <w:sz w:val="22"/>
          <w:szCs w:val="22"/>
        </w:rPr>
        <w:t xml:space="preserve"> arba</w:t>
      </w:r>
      <w:r w:rsidR="00685A8F">
        <w:rPr>
          <w:sz w:val="22"/>
          <w:szCs w:val="22"/>
        </w:rPr>
        <w:t xml:space="preserve"> 16 kiet</w:t>
      </w:r>
      <w:r w:rsidR="00885059">
        <w:rPr>
          <w:sz w:val="22"/>
          <w:szCs w:val="22"/>
        </w:rPr>
        <w:t>ųjų</w:t>
      </w:r>
      <w:r w:rsidR="00685A8F">
        <w:rPr>
          <w:sz w:val="22"/>
          <w:szCs w:val="22"/>
        </w:rPr>
        <w:t xml:space="preserve"> pastil</w:t>
      </w:r>
      <w:r w:rsidR="00885059">
        <w:rPr>
          <w:sz w:val="22"/>
          <w:szCs w:val="22"/>
        </w:rPr>
        <w:t>ių</w:t>
      </w:r>
      <w:r w:rsidR="00685A8F">
        <w:rPr>
          <w:sz w:val="22"/>
          <w:szCs w:val="22"/>
        </w:rPr>
        <w:t>.</w:t>
      </w:r>
    </w:p>
    <w:p w14:paraId="5BA2A880" w14:textId="77777777" w:rsidR="009D5604" w:rsidRDefault="009D5604" w:rsidP="009D5604">
      <w:pPr>
        <w:pStyle w:val="Default"/>
        <w:rPr>
          <w:color w:val="auto"/>
          <w:sz w:val="22"/>
          <w:szCs w:val="22"/>
          <w:lang w:val="lt-LT"/>
        </w:rPr>
      </w:pPr>
    </w:p>
    <w:p w14:paraId="0A271716" w14:textId="77777777" w:rsidR="009D5604" w:rsidRPr="000E0F43" w:rsidRDefault="009D5604" w:rsidP="009D5604">
      <w:pPr>
        <w:pStyle w:val="Default"/>
        <w:rPr>
          <w:color w:val="auto"/>
          <w:sz w:val="22"/>
          <w:szCs w:val="22"/>
          <w:lang w:val="lt-LT"/>
        </w:rPr>
      </w:pPr>
      <w:r w:rsidRPr="000E0F43">
        <w:rPr>
          <w:color w:val="auto"/>
          <w:sz w:val="22"/>
          <w:szCs w:val="22"/>
          <w:lang w:val="lt-LT"/>
        </w:rPr>
        <w:t>Gali būti tiekiamos ne visų dydžių pakuotės.</w:t>
      </w:r>
    </w:p>
    <w:p w14:paraId="18AD5FA4" w14:textId="77777777" w:rsidR="00076A0D" w:rsidRPr="000E0F43" w:rsidRDefault="00076A0D" w:rsidP="00D02502">
      <w:pPr>
        <w:autoSpaceDE w:val="0"/>
        <w:autoSpaceDN w:val="0"/>
        <w:adjustRightInd w:val="0"/>
        <w:rPr>
          <w:color w:val="000000"/>
          <w:sz w:val="22"/>
          <w:szCs w:val="22"/>
          <w:lang w:eastAsia="es-ES"/>
        </w:rPr>
      </w:pPr>
    </w:p>
    <w:p w14:paraId="4E3AD657" w14:textId="77777777" w:rsidR="008D3B35" w:rsidRPr="000E0F43" w:rsidRDefault="00AB4978">
      <w:pPr>
        <w:jc w:val="both"/>
        <w:rPr>
          <w:b/>
          <w:bCs/>
          <w:sz w:val="22"/>
          <w:szCs w:val="22"/>
          <w:lang w:eastAsia="lt-LT"/>
        </w:rPr>
      </w:pPr>
      <w:r w:rsidRPr="000E0F43">
        <w:rPr>
          <w:b/>
          <w:bCs/>
          <w:sz w:val="22"/>
          <w:szCs w:val="22"/>
          <w:lang w:eastAsia="lt-LT"/>
        </w:rPr>
        <w:t>Registruotojas ir gamintojas</w:t>
      </w:r>
    </w:p>
    <w:p w14:paraId="423DB78C" w14:textId="77777777" w:rsidR="008D3B35" w:rsidRPr="000E0F43" w:rsidRDefault="008D3B35">
      <w:pPr>
        <w:jc w:val="both"/>
        <w:rPr>
          <w:sz w:val="22"/>
          <w:szCs w:val="22"/>
          <w:lang w:eastAsia="lt-LT"/>
        </w:rPr>
      </w:pPr>
    </w:p>
    <w:p w14:paraId="54B75DEF" w14:textId="77777777" w:rsidR="00076A0D" w:rsidRPr="00AD48DA" w:rsidRDefault="00076A0D" w:rsidP="00076A0D">
      <w:pPr>
        <w:jc w:val="both"/>
        <w:rPr>
          <w:b/>
          <w:bCs/>
          <w:sz w:val="22"/>
          <w:szCs w:val="22"/>
          <w:lang w:eastAsia="lt-LT"/>
        </w:rPr>
      </w:pPr>
      <w:r w:rsidRPr="00AD48DA">
        <w:rPr>
          <w:i/>
          <w:iCs/>
          <w:sz w:val="22"/>
          <w:szCs w:val="22"/>
          <w:lang w:eastAsia="lt-LT"/>
        </w:rPr>
        <w:t>Registruotojas</w:t>
      </w:r>
    </w:p>
    <w:p w14:paraId="199B7F21" w14:textId="77777777" w:rsidR="00BA27D7" w:rsidRPr="001D4128" w:rsidRDefault="00BA27D7" w:rsidP="00BA27D7">
      <w:pPr>
        <w:widowControl w:val="0"/>
        <w:autoSpaceDE w:val="0"/>
        <w:autoSpaceDN w:val="0"/>
        <w:rPr>
          <w:sz w:val="22"/>
          <w:szCs w:val="22"/>
        </w:rPr>
      </w:pPr>
      <w:r w:rsidRPr="001D4128">
        <w:rPr>
          <w:sz w:val="22"/>
          <w:szCs w:val="22"/>
        </w:rPr>
        <w:t>STADA Arzneimittel AG</w:t>
      </w:r>
    </w:p>
    <w:p w14:paraId="7D68DEA4" w14:textId="77777777" w:rsidR="00BA27D7" w:rsidRPr="001D4128" w:rsidRDefault="00BA27D7" w:rsidP="00BA27D7">
      <w:pPr>
        <w:widowControl w:val="0"/>
        <w:autoSpaceDE w:val="0"/>
        <w:autoSpaceDN w:val="0"/>
        <w:rPr>
          <w:sz w:val="22"/>
          <w:szCs w:val="22"/>
        </w:rPr>
      </w:pPr>
      <w:r w:rsidRPr="001D4128">
        <w:rPr>
          <w:sz w:val="22"/>
          <w:szCs w:val="22"/>
        </w:rPr>
        <w:t>Stadastrasse 2-18</w:t>
      </w:r>
    </w:p>
    <w:p w14:paraId="3B32289F" w14:textId="77777777" w:rsidR="00BA27D7" w:rsidRPr="001D4128" w:rsidRDefault="00BA27D7" w:rsidP="00BA27D7">
      <w:pPr>
        <w:widowControl w:val="0"/>
        <w:autoSpaceDE w:val="0"/>
        <w:autoSpaceDN w:val="0"/>
        <w:rPr>
          <w:sz w:val="22"/>
          <w:szCs w:val="22"/>
        </w:rPr>
      </w:pPr>
      <w:r w:rsidRPr="001D4128">
        <w:rPr>
          <w:sz w:val="22"/>
          <w:szCs w:val="22"/>
        </w:rPr>
        <w:t>61118 Bad Vilbel</w:t>
      </w:r>
    </w:p>
    <w:p w14:paraId="0E4D3D19" w14:textId="77777777" w:rsidR="00BA27D7" w:rsidRPr="001D4128" w:rsidRDefault="00BA27D7" w:rsidP="00BA27D7">
      <w:pPr>
        <w:widowControl w:val="0"/>
        <w:autoSpaceDE w:val="0"/>
        <w:autoSpaceDN w:val="0"/>
        <w:rPr>
          <w:sz w:val="22"/>
          <w:szCs w:val="22"/>
        </w:rPr>
      </w:pPr>
      <w:r w:rsidRPr="001D4128">
        <w:rPr>
          <w:sz w:val="22"/>
          <w:szCs w:val="22"/>
        </w:rPr>
        <w:t>Vokietija</w:t>
      </w:r>
    </w:p>
    <w:p w14:paraId="442D99AF" w14:textId="77777777" w:rsidR="00076A0D" w:rsidRPr="000E0F43" w:rsidRDefault="00076A0D">
      <w:pPr>
        <w:jc w:val="both"/>
        <w:rPr>
          <w:sz w:val="22"/>
          <w:szCs w:val="22"/>
          <w:lang w:eastAsia="lt-LT"/>
        </w:rPr>
      </w:pPr>
    </w:p>
    <w:p w14:paraId="246DB1DB" w14:textId="77777777" w:rsidR="008D3B35" w:rsidRPr="00AD48DA" w:rsidRDefault="00076A0D">
      <w:pPr>
        <w:jc w:val="both"/>
        <w:rPr>
          <w:i/>
          <w:iCs/>
          <w:sz w:val="22"/>
          <w:szCs w:val="22"/>
          <w:lang w:eastAsia="lt-LT"/>
        </w:rPr>
      </w:pPr>
      <w:r w:rsidRPr="00AD48DA">
        <w:rPr>
          <w:i/>
          <w:iCs/>
          <w:sz w:val="22"/>
          <w:szCs w:val="22"/>
          <w:lang w:eastAsia="lt-LT"/>
        </w:rPr>
        <w:t>Gamintojas</w:t>
      </w:r>
    </w:p>
    <w:p w14:paraId="1F4CEBE3" w14:textId="77777777" w:rsidR="00BA27D7" w:rsidRPr="00885059" w:rsidRDefault="00163509" w:rsidP="00BA27D7">
      <w:pPr>
        <w:tabs>
          <w:tab w:val="left" w:pos="567"/>
        </w:tabs>
        <w:spacing w:line="260" w:lineRule="exact"/>
        <w:rPr>
          <w:sz w:val="22"/>
          <w:szCs w:val="22"/>
          <w:lang w:val="fr-FR" w:eastAsia="lt-LT"/>
        </w:rPr>
      </w:pPr>
      <w:r>
        <w:rPr>
          <w:sz w:val="22"/>
          <w:szCs w:val="22"/>
          <w:lang w:val="fr-FR" w:eastAsia="lt-LT"/>
        </w:rPr>
        <w:t>Infarmade</w:t>
      </w:r>
      <w:r w:rsidR="00BA27D7" w:rsidRPr="00885059">
        <w:rPr>
          <w:sz w:val="22"/>
          <w:szCs w:val="22"/>
          <w:lang w:val="fr-FR" w:eastAsia="lt-LT"/>
        </w:rPr>
        <w:t xml:space="preserve"> S</w:t>
      </w:r>
      <w:r w:rsidRPr="00885059">
        <w:rPr>
          <w:sz w:val="22"/>
          <w:szCs w:val="22"/>
          <w:lang w:val="fr-FR" w:eastAsia="lt-LT"/>
        </w:rPr>
        <w:t>.</w:t>
      </w:r>
      <w:r w:rsidR="00BA27D7" w:rsidRPr="00885059">
        <w:rPr>
          <w:sz w:val="22"/>
          <w:szCs w:val="22"/>
          <w:lang w:val="fr-FR" w:eastAsia="lt-LT"/>
        </w:rPr>
        <w:t>L.</w:t>
      </w:r>
    </w:p>
    <w:p w14:paraId="65022852" w14:textId="77777777" w:rsidR="00BA27D7" w:rsidRPr="00885059" w:rsidRDefault="00BA27D7" w:rsidP="00BA27D7">
      <w:pPr>
        <w:tabs>
          <w:tab w:val="left" w:pos="567"/>
        </w:tabs>
        <w:spacing w:line="260" w:lineRule="exact"/>
        <w:rPr>
          <w:sz w:val="22"/>
          <w:szCs w:val="22"/>
          <w:lang w:val="fr-FR" w:eastAsia="lt-LT"/>
        </w:rPr>
      </w:pPr>
      <w:r w:rsidRPr="00885059">
        <w:rPr>
          <w:sz w:val="22"/>
          <w:szCs w:val="22"/>
          <w:lang w:val="fr-FR" w:eastAsia="lt-LT"/>
        </w:rPr>
        <w:t xml:space="preserve">Calle </w:t>
      </w:r>
      <w:r w:rsidR="00163509" w:rsidRPr="00885059">
        <w:rPr>
          <w:sz w:val="22"/>
          <w:szCs w:val="22"/>
          <w:lang w:val="fr-FR" w:eastAsia="lt-LT"/>
        </w:rPr>
        <w:t xml:space="preserve">De La </w:t>
      </w:r>
      <w:r w:rsidRPr="00885059">
        <w:rPr>
          <w:sz w:val="22"/>
          <w:szCs w:val="22"/>
          <w:lang w:val="fr-FR" w:eastAsia="lt-LT"/>
        </w:rPr>
        <w:t xml:space="preserve">Torre </w:t>
      </w:r>
      <w:r w:rsidR="00163509" w:rsidRPr="00885059">
        <w:rPr>
          <w:sz w:val="22"/>
          <w:szCs w:val="22"/>
          <w:lang w:val="fr-FR" w:eastAsia="lt-LT"/>
        </w:rPr>
        <w:t>D</w:t>
      </w:r>
      <w:r w:rsidRPr="00885059">
        <w:rPr>
          <w:sz w:val="22"/>
          <w:szCs w:val="22"/>
          <w:lang w:val="fr-FR" w:eastAsia="lt-LT"/>
        </w:rPr>
        <w:t xml:space="preserve">e </w:t>
      </w:r>
      <w:r w:rsidR="00163509" w:rsidRPr="00885059">
        <w:rPr>
          <w:sz w:val="22"/>
          <w:szCs w:val="22"/>
          <w:lang w:val="fr-FR" w:eastAsia="lt-LT"/>
        </w:rPr>
        <w:t>L</w:t>
      </w:r>
      <w:r w:rsidRPr="00885059">
        <w:rPr>
          <w:sz w:val="22"/>
          <w:szCs w:val="22"/>
          <w:lang w:val="fr-FR" w:eastAsia="lt-LT"/>
        </w:rPr>
        <w:t>os Herberos 35</w:t>
      </w:r>
    </w:p>
    <w:p w14:paraId="1ED1CF39" w14:textId="77777777" w:rsidR="00BA27D7" w:rsidRPr="009F0971" w:rsidRDefault="00BA27D7" w:rsidP="00BA27D7">
      <w:pPr>
        <w:tabs>
          <w:tab w:val="left" w:pos="567"/>
        </w:tabs>
        <w:spacing w:line="260" w:lineRule="exact"/>
        <w:rPr>
          <w:sz w:val="22"/>
          <w:lang w:val="en-US"/>
        </w:rPr>
      </w:pPr>
      <w:r w:rsidRPr="009F0971">
        <w:rPr>
          <w:sz w:val="22"/>
          <w:lang w:val="en-US"/>
        </w:rPr>
        <w:t xml:space="preserve">Polígono Industrial Carretera </w:t>
      </w:r>
      <w:r w:rsidR="00163509" w:rsidRPr="009F0971">
        <w:rPr>
          <w:sz w:val="22"/>
          <w:lang w:val="en-US"/>
        </w:rPr>
        <w:t>D</w:t>
      </w:r>
      <w:r w:rsidRPr="009F0971">
        <w:rPr>
          <w:sz w:val="22"/>
          <w:lang w:val="en-US"/>
        </w:rPr>
        <w:t xml:space="preserve">e </w:t>
      </w:r>
      <w:r w:rsidR="00163509" w:rsidRPr="009F0971">
        <w:rPr>
          <w:sz w:val="22"/>
          <w:lang w:val="en-US"/>
        </w:rPr>
        <w:t>L</w:t>
      </w:r>
      <w:r w:rsidRPr="009F0971">
        <w:rPr>
          <w:sz w:val="22"/>
          <w:lang w:val="en-US"/>
        </w:rPr>
        <w:t>a Isla</w:t>
      </w:r>
    </w:p>
    <w:p w14:paraId="720773BA" w14:textId="77777777" w:rsidR="00BA27D7" w:rsidRPr="009F0971" w:rsidRDefault="00BA27D7" w:rsidP="00BA27D7">
      <w:pPr>
        <w:tabs>
          <w:tab w:val="left" w:pos="567"/>
        </w:tabs>
        <w:spacing w:line="260" w:lineRule="exact"/>
        <w:rPr>
          <w:sz w:val="22"/>
          <w:szCs w:val="22"/>
          <w:lang w:val="en-US" w:eastAsia="lt-LT"/>
        </w:rPr>
      </w:pPr>
      <w:r w:rsidRPr="001D4128">
        <w:rPr>
          <w:sz w:val="22"/>
          <w:szCs w:val="22"/>
          <w:lang w:val="de-DE" w:eastAsia="lt-LT"/>
        </w:rPr>
        <w:t xml:space="preserve">Dos </w:t>
      </w:r>
      <w:proofErr w:type="spellStart"/>
      <w:r w:rsidRPr="001D4128">
        <w:rPr>
          <w:sz w:val="22"/>
          <w:szCs w:val="22"/>
          <w:lang w:val="de-DE" w:eastAsia="lt-LT"/>
        </w:rPr>
        <w:t>Hermanas</w:t>
      </w:r>
      <w:proofErr w:type="spellEnd"/>
    </w:p>
    <w:p w14:paraId="22EFA55A" w14:textId="77777777" w:rsidR="00BA27D7" w:rsidRPr="009F0971" w:rsidRDefault="00BA27D7" w:rsidP="00BA27D7">
      <w:pPr>
        <w:tabs>
          <w:tab w:val="left" w:pos="567"/>
        </w:tabs>
        <w:spacing w:line="260" w:lineRule="exact"/>
        <w:rPr>
          <w:sz w:val="22"/>
          <w:szCs w:val="22"/>
          <w:lang w:val="en-US" w:eastAsia="lt-LT"/>
        </w:rPr>
      </w:pPr>
      <w:r w:rsidRPr="001D4128">
        <w:rPr>
          <w:sz w:val="22"/>
          <w:szCs w:val="22"/>
          <w:lang w:val="de-DE" w:eastAsia="lt-LT"/>
        </w:rPr>
        <w:t>41703, Sevilla</w:t>
      </w:r>
    </w:p>
    <w:p w14:paraId="5EA72E0F" w14:textId="77777777" w:rsidR="00BA27D7" w:rsidRPr="009F0971" w:rsidRDefault="00BA27D7" w:rsidP="00BA27D7">
      <w:pPr>
        <w:tabs>
          <w:tab w:val="left" w:pos="567"/>
        </w:tabs>
        <w:spacing w:line="260" w:lineRule="exact"/>
        <w:rPr>
          <w:sz w:val="22"/>
          <w:szCs w:val="22"/>
          <w:lang w:val="en-US" w:eastAsia="lt-LT"/>
        </w:rPr>
      </w:pPr>
      <w:r w:rsidRPr="00AB0393">
        <w:rPr>
          <w:sz w:val="22"/>
          <w:szCs w:val="22"/>
          <w:lang w:val="de-DE" w:eastAsia="lt-LT"/>
        </w:rPr>
        <w:t>Ispanija</w:t>
      </w:r>
    </w:p>
    <w:p w14:paraId="4E9ED069" w14:textId="77777777" w:rsidR="00076A0D" w:rsidRPr="00AB0393" w:rsidRDefault="00076A0D">
      <w:pPr>
        <w:jc w:val="both"/>
        <w:rPr>
          <w:sz w:val="22"/>
          <w:szCs w:val="22"/>
          <w:lang w:eastAsia="lt-LT"/>
        </w:rPr>
      </w:pPr>
    </w:p>
    <w:p w14:paraId="3DAE399D" w14:textId="77777777" w:rsidR="002C1903" w:rsidRPr="00496DCB" w:rsidRDefault="002C1903" w:rsidP="00496DCB">
      <w:pPr>
        <w:rPr>
          <w:sz w:val="22"/>
          <w:szCs w:val="22"/>
          <w:lang w:eastAsia="lt-LT"/>
        </w:rPr>
      </w:pPr>
      <w:r w:rsidRPr="00496DCB">
        <w:rPr>
          <w:sz w:val="22"/>
          <w:szCs w:val="22"/>
          <w:lang w:eastAsia="lt-LT"/>
        </w:rPr>
        <w:t>Jeigu apie šį vaistą norite sužinoti daugiau, kreipkitės į vietinį registruotojo atstovą:</w:t>
      </w:r>
    </w:p>
    <w:p w14:paraId="5FE52455" w14:textId="77777777" w:rsidR="002C1903" w:rsidRPr="00496DCB" w:rsidRDefault="002C1903" w:rsidP="002C1903">
      <w:pPr>
        <w:jc w:val="both"/>
        <w:rPr>
          <w:sz w:val="22"/>
          <w:szCs w:val="22"/>
          <w:lang w:eastAsia="lt-LT"/>
        </w:rPr>
      </w:pPr>
    </w:p>
    <w:p w14:paraId="74AFCB16" w14:textId="4A24C55D" w:rsidR="00885059" w:rsidRPr="00496DCB" w:rsidRDefault="00885059" w:rsidP="00885059">
      <w:pPr>
        <w:numPr>
          <w:ilvl w:val="12"/>
          <w:numId w:val="0"/>
        </w:numPr>
        <w:rPr>
          <w:sz w:val="22"/>
          <w:szCs w:val="22"/>
        </w:rPr>
      </w:pPr>
      <w:r w:rsidRPr="00496DCB">
        <w:rPr>
          <w:sz w:val="22"/>
          <w:szCs w:val="22"/>
        </w:rPr>
        <w:t>UAB „STADA Baltics“</w:t>
      </w:r>
    </w:p>
    <w:p w14:paraId="170EEEA6" w14:textId="77777777" w:rsidR="00885059" w:rsidRPr="00496DCB" w:rsidRDefault="00885059" w:rsidP="00885059">
      <w:pPr>
        <w:numPr>
          <w:ilvl w:val="12"/>
          <w:numId w:val="0"/>
        </w:numPr>
        <w:rPr>
          <w:sz w:val="22"/>
          <w:szCs w:val="22"/>
        </w:rPr>
      </w:pPr>
      <w:r w:rsidRPr="00496DCB">
        <w:rPr>
          <w:sz w:val="22"/>
          <w:szCs w:val="22"/>
        </w:rPr>
        <w:t xml:space="preserve">A. Goštauto g. 40A </w:t>
      </w:r>
    </w:p>
    <w:p w14:paraId="32E62043" w14:textId="77777777" w:rsidR="00885059" w:rsidRPr="00496DCB" w:rsidRDefault="00885059" w:rsidP="00885059">
      <w:pPr>
        <w:numPr>
          <w:ilvl w:val="12"/>
          <w:numId w:val="0"/>
        </w:numPr>
        <w:rPr>
          <w:sz w:val="22"/>
          <w:szCs w:val="22"/>
        </w:rPr>
      </w:pPr>
      <w:r w:rsidRPr="00496DCB">
        <w:rPr>
          <w:sz w:val="22"/>
          <w:szCs w:val="22"/>
        </w:rPr>
        <w:t>LT-03163 Vilnius, Lietuva</w:t>
      </w:r>
    </w:p>
    <w:p w14:paraId="41706888" w14:textId="7FB44D0F" w:rsidR="00885059" w:rsidRPr="00496DCB" w:rsidRDefault="00885059" w:rsidP="00496DCB">
      <w:pPr>
        <w:numPr>
          <w:ilvl w:val="12"/>
          <w:numId w:val="0"/>
        </w:numPr>
        <w:rPr>
          <w:sz w:val="22"/>
          <w:szCs w:val="22"/>
        </w:rPr>
      </w:pPr>
      <w:r w:rsidRPr="00496DCB">
        <w:rPr>
          <w:sz w:val="22"/>
          <w:szCs w:val="22"/>
        </w:rPr>
        <w:lastRenderedPageBreak/>
        <w:t>Tel.: +370 5 260 3926</w:t>
      </w:r>
    </w:p>
    <w:p w14:paraId="1066FA1B" w14:textId="06EEF65E" w:rsidR="00885059" w:rsidRPr="00496DCB" w:rsidRDefault="00885059" w:rsidP="00496DCB">
      <w:pPr>
        <w:numPr>
          <w:ilvl w:val="12"/>
          <w:numId w:val="0"/>
        </w:numPr>
        <w:rPr>
          <w:sz w:val="22"/>
          <w:szCs w:val="22"/>
        </w:rPr>
      </w:pPr>
      <w:r w:rsidRPr="00496DCB">
        <w:rPr>
          <w:sz w:val="22"/>
          <w:szCs w:val="22"/>
        </w:rPr>
        <w:t>El. paštas: stada.baltics@stada.com</w:t>
      </w:r>
    </w:p>
    <w:p w14:paraId="345CF68E" w14:textId="77777777" w:rsidR="002C1903" w:rsidRPr="002C1903" w:rsidRDefault="002C1903" w:rsidP="002C1903">
      <w:pPr>
        <w:jc w:val="both"/>
        <w:rPr>
          <w:sz w:val="22"/>
          <w:szCs w:val="22"/>
          <w:lang w:eastAsia="lt-LT"/>
        </w:rPr>
      </w:pPr>
    </w:p>
    <w:p w14:paraId="6D6B79F4" w14:textId="77777777" w:rsidR="008D3B35" w:rsidRPr="00AB0393" w:rsidRDefault="00AB4978" w:rsidP="00496DCB">
      <w:pPr>
        <w:rPr>
          <w:b/>
          <w:bCs/>
          <w:sz w:val="22"/>
          <w:szCs w:val="22"/>
          <w:lang w:eastAsia="lt-LT"/>
        </w:rPr>
      </w:pPr>
      <w:r w:rsidRPr="00AB0393">
        <w:rPr>
          <w:b/>
          <w:bCs/>
          <w:sz w:val="22"/>
          <w:szCs w:val="22"/>
          <w:lang w:eastAsia="lt-LT"/>
        </w:rPr>
        <w:t>Šis vaistas Europos ekonominės erdvės valstybėse narėse registruotas tokiais pavadinimais:</w:t>
      </w:r>
    </w:p>
    <w:p w14:paraId="4F3273B6" w14:textId="77777777" w:rsidR="009D5604" w:rsidRPr="00AB0393" w:rsidRDefault="009D5604" w:rsidP="009D5604">
      <w:pPr>
        <w:numPr>
          <w:ilvl w:val="12"/>
          <w:numId w:val="0"/>
        </w:numPr>
        <w:snapToGrid w:val="0"/>
        <w:ind w:right="-2"/>
        <w:rPr>
          <w:sz w:val="22"/>
          <w:szCs w:val="22"/>
        </w:rPr>
      </w:pPr>
    </w:p>
    <w:tbl>
      <w:tblPr>
        <w:tblW w:w="412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3"/>
        <w:gridCol w:w="5186"/>
      </w:tblGrid>
      <w:tr w:rsidR="003D2192" w:rsidRPr="00AB0393" w14:paraId="1BE531A5" w14:textId="77777777" w:rsidTr="0081134A">
        <w:trPr>
          <w:trHeight w:val="271"/>
        </w:trPr>
        <w:tc>
          <w:tcPr>
            <w:tcW w:w="1528" w:type="pct"/>
          </w:tcPr>
          <w:p w14:paraId="5D8DE083" w14:textId="77777777" w:rsidR="003D2192" w:rsidRPr="00AB0393" w:rsidRDefault="003D2192">
            <w:pPr>
              <w:rPr>
                <w:color w:val="000000"/>
                <w:sz w:val="22"/>
                <w:szCs w:val="22"/>
              </w:rPr>
            </w:pPr>
            <w:r>
              <w:rPr>
                <w:color w:val="000000"/>
                <w:sz w:val="22"/>
                <w:szCs w:val="22"/>
              </w:rPr>
              <w:t>Suomija</w:t>
            </w:r>
            <w:r w:rsidR="008618DD">
              <w:rPr>
                <w:color w:val="000000"/>
                <w:sz w:val="22"/>
                <w:szCs w:val="22"/>
              </w:rPr>
              <w:t>, Danija</w:t>
            </w:r>
            <w:r w:rsidR="00483BDF">
              <w:rPr>
                <w:color w:val="000000"/>
                <w:sz w:val="22"/>
                <w:szCs w:val="22"/>
              </w:rPr>
              <w:t>, Norvegija, Švedija</w:t>
            </w:r>
            <w:r w:rsidR="0081134A">
              <w:rPr>
                <w:color w:val="000000"/>
                <w:sz w:val="22"/>
                <w:szCs w:val="22"/>
              </w:rPr>
              <w:t>:</w:t>
            </w:r>
          </w:p>
        </w:tc>
        <w:tc>
          <w:tcPr>
            <w:tcW w:w="3472" w:type="pct"/>
          </w:tcPr>
          <w:p w14:paraId="26EAE1CD" w14:textId="77777777" w:rsidR="003D2192" w:rsidRPr="006152F0" w:rsidRDefault="008618DD">
            <w:pPr>
              <w:pStyle w:val="Antrats"/>
              <w:rPr>
                <w:color w:val="000000"/>
                <w:sz w:val="22"/>
                <w:szCs w:val="22"/>
              </w:rPr>
            </w:pPr>
            <w:r>
              <w:rPr>
                <w:color w:val="000000"/>
                <w:sz w:val="22"/>
                <w:szCs w:val="22"/>
              </w:rPr>
              <w:t>Mebylin</w:t>
            </w:r>
          </w:p>
        </w:tc>
      </w:tr>
      <w:tr w:rsidR="0081134A" w:rsidRPr="00AB0393" w14:paraId="0C8237DF" w14:textId="77777777" w:rsidTr="0081134A">
        <w:trPr>
          <w:trHeight w:val="271"/>
        </w:trPr>
        <w:tc>
          <w:tcPr>
            <w:tcW w:w="1528" w:type="pct"/>
          </w:tcPr>
          <w:p w14:paraId="42AE34F3" w14:textId="77777777" w:rsidR="0081134A" w:rsidRDefault="0081134A" w:rsidP="0081134A">
            <w:pPr>
              <w:rPr>
                <w:color w:val="000000"/>
                <w:sz w:val="22"/>
                <w:szCs w:val="22"/>
              </w:rPr>
            </w:pPr>
            <w:r w:rsidRPr="00AB0393">
              <w:rPr>
                <w:color w:val="000000"/>
                <w:sz w:val="22"/>
                <w:szCs w:val="22"/>
              </w:rPr>
              <w:t>Austrija</w:t>
            </w:r>
            <w:r>
              <w:rPr>
                <w:color w:val="000000"/>
                <w:sz w:val="22"/>
                <w:szCs w:val="22"/>
              </w:rPr>
              <w:t>:</w:t>
            </w:r>
          </w:p>
        </w:tc>
        <w:tc>
          <w:tcPr>
            <w:tcW w:w="3472" w:type="pct"/>
          </w:tcPr>
          <w:p w14:paraId="303215FC" w14:textId="77777777" w:rsidR="0081134A" w:rsidRPr="006152F0" w:rsidRDefault="0081134A" w:rsidP="0081134A">
            <w:pPr>
              <w:pStyle w:val="Antrats"/>
              <w:rPr>
                <w:color w:val="000000"/>
                <w:sz w:val="22"/>
                <w:szCs w:val="22"/>
              </w:rPr>
            </w:pPr>
            <w:r w:rsidRPr="0081134A">
              <w:rPr>
                <w:color w:val="000000"/>
                <w:sz w:val="22"/>
                <w:szCs w:val="22"/>
              </w:rPr>
              <w:t>Lemocin Flurbiprofen Honig- und Zitronengeschmack</w:t>
            </w:r>
          </w:p>
        </w:tc>
      </w:tr>
      <w:tr w:rsidR="0081134A" w:rsidRPr="00AB0393" w14:paraId="42FFA129" w14:textId="77777777" w:rsidTr="0081134A">
        <w:trPr>
          <w:trHeight w:val="271"/>
        </w:trPr>
        <w:tc>
          <w:tcPr>
            <w:tcW w:w="1528" w:type="pct"/>
          </w:tcPr>
          <w:p w14:paraId="7AA618E3" w14:textId="77777777" w:rsidR="0081134A" w:rsidRPr="00AB0393" w:rsidRDefault="0081134A" w:rsidP="0081134A">
            <w:pPr>
              <w:rPr>
                <w:color w:val="000000"/>
                <w:sz w:val="22"/>
                <w:szCs w:val="22"/>
              </w:rPr>
            </w:pPr>
            <w:r w:rsidRPr="00AB0393">
              <w:rPr>
                <w:color w:val="000000"/>
                <w:sz w:val="22"/>
                <w:szCs w:val="22"/>
              </w:rPr>
              <w:t>Belgija</w:t>
            </w:r>
            <w:r>
              <w:rPr>
                <w:color w:val="000000"/>
                <w:sz w:val="22"/>
                <w:szCs w:val="22"/>
              </w:rPr>
              <w:t>:</w:t>
            </w:r>
            <w:r w:rsidRPr="00AB0393">
              <w:rPr>
                <w:color w:val="000000"/>
                <w:sz w:val="22"/>
                <w:szCs w:val="22"/>
              </w:rPr>
              <w:t xml:space="preserve"> </w:t>
            </w:r>
          </w:p>
        </w:tc>
        <w:tc>
          <w:tcPr>
            <w:tcW w:w="3472" w:type="pct"/>
          </w:tcPr>
          <w:p w14:paraId="461F8A0B" w14:textId="186E2BE6" w:rsidR="0081134A" w:rsidRPr="006152F0" w:rsidRDefault="0081134A" w:rsidP="0081134A">
            <w:pPr>
              <w:pStyle w:val="Antrats"/>
              <w:rPr>
                <w:color w:val="000000"/>
                <w:sz w:val="22"/>
                <w:szCs w:val="22"/>
              </w:rPr>
            </w:pPr>
            <w:proofErr w:type="spellStart"/>
            <w:r w:rsidRPr="0081134A">
              <w:rPr>
                <w:color w:val="000000"/>
                <w:sz w:val="22"/>
                <w:szCs w:val="22"/>
              </w:rPr>
              <w:t>Flurbiprofen</w:t>
            </w:r>
            <w:proofErr w:type="spellEnd"/>
            <w:r w:rsidRPr="0081134A">
              <w:rPr>
                <w:color w:val="000000"/>
                <w:sz w:val="22"/>
                <w:szCs w:val="22"/>
              </w:rPr>
              <w:t xml:space="preserve"> </w:t>
            </w:r>
            <w:proofErr w:type="spellStart"/>
            <w:r w:rsidR="008618DD" w:rsidRPr="0081134A">
              <w:rPr>
                <w:color w:val="000000"/>
                <w:sz w:val="22"/>
                <w:szCs w:val="22"/>
              </w:rPr>
              <w:t>Eurogenerics</w:t>
            </w:r>
            <w:proofErr w:type="spellEnd"/>
            <w:r w:rsidRPr="0081134A">
              <w:rPr>
                <w:color w:val="000000"/>
                <w:sz w:val="22"/>
                <w:szCs w:val="22"/>
              </w:rPr>
              <w:t xml:space="preserve"> </w:t>
            </w:r>
          </w:p>
        </w:tc>
      </w:tr>
      <w:tr w:rsidR="0081134A" w:rsidRPr="00AB0393" w14:paraId="294DC2F5" w14:textId="77777777" w:rsidTr="0081134A">
        <w:trPr>
          <w:trHeight w:val="271"/>
        </w:trPr>
        <w:tc>
          <w:tcPr>
            <w:tcW w:w="1528" w:type="pct"/>
          </w:tcPr>
          <w:p w14:paraId="63D68193" w14:textId="77777777" w:rsidR="0081134A" w:rsidRPr="00AB0393" w:rsidRDefault="0081134A" w:rsidP="0081134A">
            <w:pPr>
              <w:rPr>
                <w:color w:val="000000"/>
                <w:sz w:val="22"/>
                <w:szCs w:val="22"/>
              </w:rPr>
            </w:pPr>
            <w:r>
              <w:rPr>
                <w:color w:val="000000"/>
                <w:sz w:val="22"/>
                <w:szCs w:val="22"/>
              </w:rPr>
              <w:t>Bulgarija:</w:t>
            </w:r>
          </w:p>
        </w:tc>
        <w:tc>
          <w:tcPr>
            <w:tcW w:w="3472" w:type="pct"/>
          </w:tcPr>
          <w:p w14:paraId="3735E2E2" w14:textId="77777777" w:rsidR="0081134A" w:rsidRPr="006152F0" w:rsidRDefault="0081134A" w:rsidP="0081134A">
            <w:pPr>
              <w:pStyle w:val="Antrats"/>
              <w:rPr>
                <w:color w:val="000000"/>
                <w:sz w:val="22"/>
                <w:szCs w:val="22"/>
              </w:rPr>
            </w:pPr>
            <w:r w:rsidRPr="0081134A">
              <w:rPr>
                <w:color w:val="000000"/>
                <w:sz w:val="22"/>
                <w:szCs w:val="22"/>
              </w:rPr>
              <w:t>Orofar Intense Honey Lemon sugar-free</w:t>
            </w:r>
          </w:p>
        </w:tc>
      </w:tr>
      <w:tr w:rsidR="0081134A" w:rsidRPr="00AB0393" w14:paraId="32BAF4C1" w14:textId="77777777" w:rsidTr="0081134A">
        <w:trPr>
          <w:trHeight w:val="271"/>
        </w:trPr>
        <w:tc>
          <w:tcPr>
            <w:tcW w:w="1528" w:type="pct"/>
          </w:tcPr>
          <w:p w14:paraId="273CF617" w14:textId="77777777" w:rsidR="0081134A" w:rsidRDefault="0081134A" w:rsidP="0081134A">
            <w:pPr>
              <w:rPr>
                <w:color w:val="000000"/>
                <w:sz w:val="22"/>
                <w:szCs w:val="22"/>
              </w:rPr>
            </w:pPr>
            <w:r>
              <w:rPr>
                <w:color w:val="000000"/>
                <w:sz w:val="22"/>
                <w:szCs w:val="22"/>
              </w:rPr>
              <w:t>Estija, Latvija, Lietuva:</w:t>
            </w:r>
          </w:p>
        </w:tc>
        <w:tc>
          <w:tcPr>
            <w:tcW w:w="3472" w:type="pct"/>
          </w:tcPr>
          <w:p w14:paraId="68B995F6" w14:textId="77777777" w:rsidR="0081134A" w:rsidRPr="006152F0" w:rsidRDefault="0081134A" w:rsidP="0081134A">
            <w:pPr>
              <w:pStyle w:val="Antrats"/>
              <w:rPr>
                <w:color w:val="000000"/>
                <w:sz w:val="22"/>
                <w:szCs w:val="22"/>
              </w:rPr>
            </w:pPr>
            <w:r w:rsidRPr="006152F0">
              <w:rPr>
                <w:color w:val="000000"/>
                <w:sz w:val="22"/>
                <w:szCs w:val="22"/>
              </w:rPr>
              <w:t>Flurbiprofen STADAcare</w:t>
            </w:r>
          </w:p>
        </w:tc>
      </w:tr>
      <w:tr w:rsidR="0081134A" w:rsidRPr="00AB0393" w14:paraId="64FF39E3" w14:textId="77777777" w:rsidTr="0081134A">
        <w:trPr>
          <w:trHeight w:val="271"/>
        </w:trPr>
        <w:tc>
          <w:tcPr>
            <w:tcW w:w="1528" w:type="pct"/>
          </w:tcPr>
          <w:p w14:paraId="494C69A7" w14:textId="77777777" w:rsidR="0081134A" w:rsidRDefault="0081134A" w:rsidP="0081134A">
            <w:pPr>
              <w:rPr>
                <w:color w:val="000000"/>
                <w:sz w:val="22"/>
                <w:szCs w:val="22"/>
              </w:rPr>
            </w:pPr>
            <w:r w:rsidRPr="00AB0393">
              <w:rPr>
                <w:color w:val="000000"/>
                <w:sz w:val="22"/>
                <w:szCs w:val="22"/>
              </w:rPr>
              <w:t>Liuksemburgas</w:t>
            </w:r>
            <w:r>
              <w:rPr>
                <w:color w:val="000000"/>
                <w:sz w:val="22"/>
                <w:szCs w:val="22"/>
              </w:rPr>
              <w:t>:</w:t>
            </w:r>
          </w:p>
        </w:tc>
        <w:tc>
          <w:tcPr>
            <w:tcW w:w="3472" w:type="pct"/>
          </w:tcPr>
          <w:p w14:paraId="137E07D5" w14:textId="77777777" w:rsidR="0081134A" w:rsidRPr="006152F0" w:rsidRDefault="0081134A" w:rsidP="0081134A">
            <w:pPr>
              <w:pStyle w:val="Antrats"/>
              <w:rPr>
                <w:color w:val="000000"/>
                <w:sz w:val="22"/>
                <w:szCs w:val="22"/>
              </w:rPr>
            </w:pPr>
            <w:r w:rsidRPr="0081134A">
              <w:rPr>
                <w:color w:val="000000"/>
                <w:sz w:val="22"/>
                <w:szCs w:val="22"/>
              </w:rPr>
              <w:t>Flurbiprofen Eurogenerics Sans</w:t>
            </w:r>
            <w:r w:rsidR="00483BDF">
              <w:rPr>
                <w:color w:val="000000"/>
                <w:sz w:val="22"/>
                <w:szCs w:val="22"/>
              </w:rPr>
              <w:t xml:space="preserve"> sucre</w:t>
            </w:r>
          </w:p>
        </w:tc>
      </w:tr>
      <w:tr w:rsidR="0081134A" w:rsidRPr="00AB0393" w14:paraId="2D283045" w14:textId="77777777" w:rsidTr="0081134A">
        <w:trPr>
          <w:trHeight w:val="271"/>
        </w:trPr>
        <w:tc>
          <w:tcPr>
            <w:tcW w:w="1528" w:type="pct"/>
          </w:tcPr>
          <w:p w14:paraId="2E5CAC8E" w14:textId="77777777" w:rsidR="0081134A" w:rsidRDefault="0081134A" w:rsidP="0081134A">
            <w:pPr>
              <w:rPr>
                <w:color w:val="000000"/>
                <w:sz w:val="22"/>
                <w:szCs w:val="22"/>
              </w:rPr>
            </w:pPr>
            <w:r w:rsidRPr="00AB0393">
              <w:rPr>
                <w:color w:val="000000"/>
                <w:sz w:val="22"/>
                <w:szCs w:val="22"/>
              </w:rPr>
              <w:t>Portugalija</w:t>
            </w:r>
            <w:r>
              <w:rPr>
                <w:color w:val="000000"/>
                <w:sz w:val="22"/>
                <w:szCs w:val="22"/>
              </w:rPr>
              <w:t>:</w:t>
            </w:r>
          </w:p>
        </w:tc>
        <w:tc>
          <w:tcPr>
            <w:tcW w:w="3472" w:type="pct"/>
          </w:tcPr>
          <w:p w14:paraId="34549D6D" w14:textId="77777777" w:rsidR="0081134A" w:rsidRPr="006152F0" w:rsidRDefault="0081134A" w:rsidP="0081134A">
            <w:pPr>
              <w:pStyle w:val="Antrats"/>
              <w:rPr>
                <w:color w:val="000000"/>
                <w:sz w:val="22"/>
                <w:szCs w:val="22"/>
              </w:rPr>
            </w:pPr>
            <w:r w:rsidRPr="0081134A">
              <w:rPr>
                <w:color w:val="000000"/>
                <w:sz w:val="22"/>
                <w:szCs w:val="22"/>
              </w:rPr>
              <w:t>Mebocaína Intensive Mel-Limão</w:t>
            </w:r>
          </w:p>
        </w:tc>
      </w:tr>
      <w:tr w:rsidR="0081134A" w:rsidRPr="00AB0393" w14:paraId="00DFAFB1" w14:textId="77777777" w:rsidTr="0081134A">
        <w:trPr>
          <w:trHeight w:val="271"/>
        </w:trPr>
        <w:tc>
          <w:tcPr>
            <w:tcW w:w="1528" w:type="pct"/>
          </w:tcPr>
          <w:p w14:paraId="79D0A074" w14:textId="77777777" w:rsidR="0081134A" w:rsidRDefault="0081134A" w:rsidP="0081134A">
            <w:pPr>
              <w:rPr>
                <w:color w:val="000000"/>
                <w:sz w:val="22"/>
                <w:szCs w:val="22"/>
              </w:rPr>
            </w:pPr>
            <w:r>
              <w:rPr>
                <w:color w:val="000000"/>
                <w:sz w:val="22"/>
                <w:szCs w:val="22"/>
              </w:rPr>
              <w:t>Vokietija:</w:t>
            </w:r>
          </w:p>
        </w:tc>
        <w:tc>
          <w:tcPr>
            <w:tcW w:w="3472" w:type="pct"/>
          </w:tcPr>
          <w:p w14:paraId="53A876BA" w14:textId="77777777" w:rsidR="0081134A" w:rsidRPr="006152F0" w:rsidRDefault="0081134A" w:rsidP="0081134A">
            <w:pPr>
              <w:pStyle w:val="Antrats"/>
              <w:rPr>
                <w:color w:val="000000"/>
                <w:sz w:val="22"/>
                <w:szCs w:val="22"/>
              </w:rPr>
            </w:pPr>
            <w:r w:rsidRPr="0081134A">
              <w:rPr>
                <w:color w:val="000000"/>
                <w:sz w:val="22"/>
                <w:szCs w:val="22"/>
              </w:rPr>
              <w:t>Flurbiprofen AL mit Honig- und Zitronengeschmack</w:t>
            </w:r>
          </w:p>
        </w:tc>
      </w:tr>
    </w:tbl>
    <w:p w14:paraId="2063BEEB" w14:textId="77777777" w:rsidR="009D5604" w:rsidRPr="00AB0393" w:rsidRDefault="009D5604" w:rsidP="009D5604">
      <w:pPr>
        <w:numPr>
          <w:ilvl w:val="12"/>
          <w:numId w:val="0"/>
        </w:numPr>
        <w:ind w:right="-2"/>
        <w:rPr>
          <w:sz w:val="22"/>
          <w:szCs w:val="22"/>
        </w:rPr>
      </w:pPr>
    </w:p>
    <w:p w14:paraId="2D9FF7E5" w14:textId="3121A164" w:rsidR="009D5604" w:rsidRPr="00AB0393" w:rsidRDefault="009D5604" w:rsidP="009D5604">
      <w:pPr>
        <w:rPr>
          <w:sz w:val="22"/>
          <w:szCs w:val="22"/>
        </w:rPr>
      </w:pPr>
      <w:r w:rsidRPr="00AB0393">
        <w:rPr>
          <w:b/>
          <w:bCs/>
          <w:sz w:val="22"/>
          <w:szCs w:val="22"/>
          <w:lang w:eastAsia="x-none"/>
        </w:rPr>
        <w:t>Šis pakuotės lapelis</w:t>
      </w:r>
      <w:r w:rsidRPr="00AB0393">
        <w:rPr>
          <w:b/>
          <w:sz w:val="22"/>
          <w:szCs w:val="22"/>
          <w:lang w:eastAsia="x-none"/>
        </w:rPr>
        <w:t xml:space="preserve"> paskutinį kartą peržiūrėtas </w:t>
      </w:r>
      <w:r w:rsidR="009F0971">
        <w:rPr>
          <w:b/>
          <w:bCs/>
          <w:sz w:val="22"/>
          <w:szCs w:val="22"/>
        </w:rPr>
        <w:t>2026-07-17</w:t>
      </w:r>
      <w:r w:rsidRPr="00AB0393">
        <w:rPr>
          <w:b/>
          <w:bCs/>
          <w:sz w:val="22"/>
          <w:szCs w:val="22"/>
        </w:rPr>
        <w:t>.</w:t>
      </w:r>
    </w:p>
    <w:p w14:paraId="6CF5C5D9" w14:textId="77777777" w:rsidR="009D5604" w:rsidRPr="00AB0393" w:rsidRDefault="009D5604" w:rsidP="009D5604">
      <w:pPr>
        <w:rPr>
          <w:sz w:val="22"/>
          <w:szCs w:val="22"/>
        </w:rPr>
      </w:pPr>
    </w:p>
    <w:p w14:paraId="2BB3FA20" w14:textId="77777777" w:rsidR="009D5604" w:rsidRPr="00AB0393" w:rsidRDefault="009D5604" w:rsidP="00496DCB">
      <w:pPr>
        <w:rPr>
          <w:sz w:val="22"/>
          <w:szCs w:val="22"/>
        </w:rPr>
      </w:pPr>
      <w:r w:rsidRPr="00AB0393">
        <w:rPr>
          <w:sz w:val="22"/>
          <w:szCs w:val="22"/>
        </w:rPr>
        <w:t xml:space="preserve">Išsami informacija apie šį vaistą pateikiama Valstybinės vaistų kontrolės tarnybos prie Lietuvos Respublikos sveikatos apsaugos ministerijos tinklalapyje </w:t>
      </w:r>
      <w:r w:rsidRPr="00AB0393">
        <w:rPr>
          <w:color w:val="0000EE"/>
          <w:sz w:val="22"/>
          <w:szCs w:val="22"/>
          <w:u w:val="single"/>
        </w:rPr>
        <w:t>https://vvkt.lrv.lt/lt/</w:t>
      </w:r>
      <w:r w:rsidRPr="00AB0393">
        <w:rPr>
          <w:sz w:val="22"/>
          <w:szCs w:val="22"/>
        </w:rPr>
        <w:t>.</w:t>
      </w:r>
    </w:p>
    <w:p w14:paraId="328F693B" w14:textId="77777777" w:rsidR="009D5604" w:rsidRPr="00AB0393" w:rsidRDefault="009D5604" w:rsidP="009D5604">
      <w:pPr>
        <w:pStyle w:val="Antrat2"/>
        <w:ind w:left="0"/>
      </w:pPr>
    </w:p>
    <w:p w14:paraId="42C4BA79" w14:textId="77777777" w:rsidR="001724F0" w:rsidRPr="000E0F43" w:rsidRDefault="001724F0" w:rsidP="009D5604">
      <w:pPr>
        <w:jc w:val="both"/>
        <w:rPr>
          <w:b/>
          <w:bCs/>
          <w:sz w:val="22"/>
          <w:szCs w:val="22"/>
          <w:lang w:eastAsia="lt-LT"/>
        </w:rPr>
      </w:pPr>
    </w:p>
    <w:sectPr w:rsidR="001724F0" w:rsidRPr="000E0F43" w:rsidSect="00A85693">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BA5A7" w14:textId="77777777" w:rsidR="001172D2" w:rsidRDefault="001172D2">
      <w:r>
        <w:separator/>
      </w:r>
    </w:p>
  </w:endnote>
  <w:endnote w:type="continuationSeparator" w:id="0">
    <w:p w14:paraId="558233B1" w14:textId="77777777" w:rsidR="001172D2" w:rsidRDefault="0011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BF"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D106" w14:textId="77777777" w:rsidR="00A85693" w:rsidRPr="002D0F33" w:rsidRDefault="002D0F33" w:rsidP="002D0F33">
    <w:pPr>
      <w:pStyle w:val="Porat"/>
      <w:jc w:val="center"/>
      <w:rPr>
        <w:sz w:val="22"/>
        <w:szCs w:val="22"/>
        <w:lang w:eastAsia="lt-LT"/>
      </w:rPr>
    </w:pPr>
    <w:r w:rsidRPr="002D0F33">
      <w:rPr>
        <w:sz w:val="22"/>
        <w:szCs w:val="22"/>
      </w:rPr>
      <w:fldChar w:fldCharType="begin"/>
    </w:r>
    <w:r w:rsidRPr="002D0F33">
      <w:rPr>
        <w:sz w:val="22"/>
        <w:szCs w:val="22"/>
      </w:rPr>
      <w:instrText>PAGE   \* MERGEFORMAT</w:instrText>
    </w:r>
    <w:r w:rsidRPr="002D0F33">
      <w:rPr>
        <w:sz w:val="22"/>
        <w:szCs w:val="22"/>
      </w:rPr>
      <w:fldChar w:fldCharType="separate"/>
    </w:r>
    <w:r w:rsidRPr="002D0F33">
      <w:rPr>
        <w:sz w:val="22"/>
        <w:szCs w:val="22"/>
      </w:rPr>
      <w:t>2</w:t>
    </w:r>
    <w:r w:rsidRPr="002D0F33">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7BB8"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DB27" w14:textId="77777777" w:rsidR="001172D2" w:rsidRDefault="001172D2">
      <w:r>
        <w:separator/>
      </w:r>
    </w:p>
  </w:footnote>
  <w:footnote w:type="continuationSeparator" w:id="0">
    <w:p w14:paraId="55E956D1" w14:textId="77777777" w:rsidR="001172D2" w:rsidRDefault="00117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9D16"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208D" w14:textId="77777777" w:rsidR="00496DCB" w:rsidRDefault="00496DC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AED4"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7235D22"/>
    <w:multiLevelType w:val="hybridMultilevel"/>
    <w:tmpl w:val="739C9436"/>
    <w:lvl w:ilvl="0" w:tplc="43FC6D2A">
      <w:start w:val="1"/>
      <w:numFmt w:val="bullet"/>
      <w:lvlText w:val=""/>
      <w:lvlJc w:val="left"/>
      <w:pPr>
        <w:ind w:left="1440" w:hanging="360"/>
      </w:pPr>
      <w:rPr>
        <w:rFonts w:ascii="Symbol" w:hAnsi="Symbol"/>
      </w:rPr>
    </w:lvl>
    <w:lvl w:ilvl="1" w:tplc="4D900C88">
      <w:start w:val="1"/>
      <w:numFmt w:val="bullet"/>
      <w:lvlText w:val=""/>
      <w:lvlJc w:val="left"/>
      <w:pPr>
        <w:ind w:left="1440" w:hanging="360"/>
      </w:pPr>
      <w:rPr>
        <w:rFonts w:ascii="Symbol" w:hAnsi="Symbol"/>
      </w:rPr>
    </w:lvl>
    <w:lvl w:ilvl="2" w:tplc="0A1E8806">
      <w:start w:val="1"/>
      <w:numFmt w:val="bullet"/>
      <w:lvlText w:val=""/>
      <w:lvlJc w:val="left"/>
      <w:pPr>
        <w:ind w:left="1440" w:hanging="360"/>
      </w:pPr>
      <w:rPr>
        <w:rFonts w:ascii="Symbol" w:hAnsi="Symbol"/>
      </w:rPr>
    </w:lvl>
    <w:lvl w:ilvl="3" w:tplc="BC3E4802">
      <w:start w:val="1"/>
      <w:numFmt w:val="bullet"/>
      <w:lvlText w:val=""/>
      <w:lvlJc w:val="left"/>
      <w:pPr>
        <w:ind w:left="1440" w:hanging="360"/>
      </w:pPr>
      <w:rPr>
        <w:rFonts w:ascii="Symbol" w:hAnsi="Symbol"/>
      </w:rPr>
    </w:lvl>
    <w:lvl w:ilvl="4" w:tplc="D3B20A38">
      <w:start w:val="1"/>
      <w:numFmt w:val="bullet"/>
      <w:lvlText w:val=""/>
      <w:lvlJc w:val="left"/>
      <w:pPr>
        <w:ind w:left="1440" w:hanging="360"/>
      </w:pPr>
      <w:rPr>
        <w:rFonts w:ascii="Symbol" w:hAnsi="Symbol"/>
      </w:rPr>
    </w:lvl>
    <w:lvl w:ilvl="5" w:tplc="792E4DB0">
      <w:start w:val="1"/>
      <w:numFmt w:val="bullet"/>
      <w:lvlText w:val=""/>
      <w:lvlJc w:val="left"/>
      <w:pPr>
        <w:ind w:left="1440" w:hanging="360"/>
      </w:pPr>
      <w:rPr>
        <w:rFonts w:ascii="Symbol" w:hAnsi="Symbol"/>
      </w:rPr>
    </w:lvl>
    <w:lvl w:ilvl="6" w:tplc="CEF6562A">
      <w:start w:val="1"/>
      <w:numFmt w:val="bullet"/>
      <w:lvlText w:val=""/>
      <w:lvlJc w:val="left"/>
      <w:pPr>
        <w:ind w:left="1440" w:hanging="360"/>
      </w:pPr>
      <w:rPr>
        <w:rFonts w:ascii="Symbol" w:hAnsi="Symbol"/>
      </w:rPr>
    </w:lvl>
    <w:lvl w:ilvl="7" w:tplc="24EE1590">
      <w:start w:val="1"/>
      <w:numFmt w:val="bullet"/>
      <w:lvlText w:val=""/>
      <w:lvlJc w:val="left"/>
      <w:pPr>
        <w:ind w:left="1440" w:hanging="360"/>
      </w:pPr>
      <w:rPr>
        <w:rFonts w:ascii="Symbol" w:hAnsi="Symbol"/>
      </w:rPr>
    </w:lvl>
    <w:lvl w:ilvl="8" w:tplc="7B2A927E">
      <w:start w:val="1"/>
      <w:numFmt w:val="bullet"/>
      <w:lvlText w:val=""/>
      <w:lvlJc w:val="left"/>
      <w:pPr>
        <w:ind w:left="1440" w:hanging="360"/>
      </w:pPr>
      <w:rPr>
        <w:rFonts w:ascii="Symbol" w:hAnsi="Symbol"/>
      </w:rPr>
    </w:lvl>
  </w:abstractNum>
  <w:abstractNum w:abstractNumId="5"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6" w15:restartNumberingAfterBreak="0">
    <w:nsid w:val="1C565151"/>
    <w:multiLevelType w:val="hybridMultilevel"/>
    <w:tmpl w:val="C456AA16"/>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AD86788"/>
    <w:multiLevelType w:val="hybridMultilevel"/>
    <w:tmpl w:val="3496B428"/>
    <w:lvl w:ilvl="0" w:tplc="E0B88760">
      <w:start w:val="3"/>
      <w:numFmt w:val="bullet"/>
      <w:lvlText w:val="-"/>
      <w:lvlJc w:val="left"/>
      <w:pPr>
        <w:ind w:left="1080" w:hanging="360"/>
      </w:pPr>
      <w:rPr>
        <w:rFonts w:ascii="Times New Roman" w:eastAsia="Aptos"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34DA50BC"/>
    <w:multiLevelType w:val="hybridMultilevel"/>
    <w:tmpl w:val="065C6BC0"/>
    <w:lvl w:ilvl="0" w:tplc="E0EE8BB8">
      <w:start w:val="50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882D31"/>
    <w:multiLevelType w:val="hybridMultilevel"/>
    <w:tmpl w:val="DC8C947A"/>
    <w:lvl w:ilvl="0" w:tplc="9EC09286">
      <w:start w:val="1"/>
      <w:numFmt w:val="bullet"/>
      <w:lvlText w:val=""/>
      <w:lvlJc w:val="left"/>
      <w:pPr>
        <w:ind w:left="1440" w:hanging="360"/>
      </w:pPr>
      <w:rPr>
        <w:rFonts w:ascii="Symbol" w:hAnsi="Symbol"/>
      </w:rPr>
    </w:lvl>
    <w:lvl w:ilvl="1" w:tplc="B13E03DE">
      <w:start w:val="1"/>
      <w:numFmt w:val="bullet"/>
      <w:lvlText w:val=""/>
      <w:lvlJc w:val="left"/>
      <w:pPr>
        <w:ind w:left="1440" w:hanging="360"/>
      </w:pPr>
      <w:rPr>
        <w:rFonts w:ascii="Symbol" w:hAnsi="Symbol"/>
      </w:rPr>
    </w:lvl>
    <w:lvl w:ilvl="2" w:tplc="B73033DE">
      <w:start w:val="1"/>
      <w:numFmt w:val="bullet"/>
      <w:lvlText w:val=""/>
      <w:lvlJc w:val="left"/>
      <w:pPr>
        <w:ind w:left="1440" w:hanging="360"/>
      </w:pPr>
      <w:rPr>
        <w:rFonts w:ascii="Symbol" w:hAnsi="Symbol"/>
      </w:rPr>
    </w:lvl>
    <w:lvl w:ilvl="3" w:tplc="402E72C0">
      <w:start w:val="1"/>
      <w:numFmt w:val="bullet"/>
      <w:lvlText w:val=""/>
      <w:lvlJc w:val="left"/>
      <w:pPr>
        <w:ind w:left="1440" w:hanging="360"/>
      </w:pPr>
      <w:rPr>
        <w:rFonts w:ascii="Symbol" w:hAnsi="Symbol"/>
      </w:rPr>
    </w:lvl>
    <w:lvl w:ilvl="4" w:tplc="B428DDCC">
      <w:start w:val="1"/>
      <w:numFmt w:val="bullet"/>
      <w:lvlText w:val=""/>
      <w:lvlJc w:val="left"/>
      <w:pPr>
        <w:ind w:left="1440" w:hanging="360"/>
      </w:pPr>
      <w:rPr>
        <w:rFonts w:ascii="Symbol" w:hAnsi="Symbol"/>
      </w:rPr>
    </w:lvl>
    <w:lvl w:ilvl="5" w:tplc="86A60FEE">
      <w:start w:val="1"/>
      <w:numFmt w:val="bullet"/>
      <w:lvlText w:val=""/>
      <w:lvlJc w:val="left"/>
      <w:pPr>
        <w:ind w:left="1440" w:hanging="360"/>
      </w:pPr>
      <w:rPr>
        <w:rFonts w:ascii="Symbol" w:hAnsi="Symbol"/>
      </w:rPr>
    </w:lvl>
    <w:lvl w:ilvl="6" w:tplc="83AE46A0">
      <w:start w:val="1"/>
      <w:numFmt w:val="bullet"/>
      <w:lvlText w:val=""/>
      <w:lvlJc w:val="left"/>
      <w:pPr>
        <w:ind w:left="1440" w:hanging="360"/>
      </w:pPr>
      <w:rPr>
        <w:rFonts w:ascii="Symbol" w:hAnsi="Symbol"/>
      </w:rPr>
    </w:lvl>
    <w:lvl w:ilvl="7" w:tplc="C6F88C74">
      <w:start w:val="1"/>
      <w:numFmt w:val="bullet"/>
      <w:lvlText w:val=""/>
      <w:lvlJc w:val="left"/>
      <w:pPr>
        <w:ind w:left="1440" w:hanging="360"/>
      </w:pPr>
      <w:rPr>
        <w:rFonts w:ascii="Symbol" w:hAnsi="Symbol"/>
      </w:rPr>
    </w:lvl>
    <w:lvl w:ilvl="8" w:tplc="E8FA43F2">
      <w:start w:val="1"/>
      <w:numFmt w:val="bullet"/>
      <w:lvlText w:val=""/>
      <w:lvlJc w:val="left"/>
      <w:pPr>
        <w:ind w:left="1440" w:hanging="360"/>
      </w:pPr>
      <w:rPr>
        <w:rFonts w:ascii="Symbol" w:hAnsi="Symbol"/>
      </w:rPr>
    </w:lvl>
  </w:abstractNum>
  <w:abstractNum w:abstractNumId="10"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12C7C01"/>
    <w:multiLevelType w:val="hybridMultilevel"/>
    <w:tmpl w:val="2F80AF7A"/>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3" w15:restartNumberingAfterBreak="0">
    <w:nsid w:val="57DD132E"/>
    <w:multiLevelType w:val="hybridMultilevel"/>
    <w:tmpl w:val="240AF036"/>
    <w:lvl w:ilvl="0" w:tplc="E0B88760">
      <w:start w:val="3"/>
      <w:numFmt w:val="bullet"/>
      <w:lvlText w:val="-"/>
      <w:lvlJc w:val="left"/>
      <w:pPr>
        <w:ind w:left="477" w:hanging="361"/>
      </w:pPr>
      <w:rPr>
        <w:rFonts w:ascii="Times New Roman" w:eastAsia="Aptos" w:hAnsi="Times New Roman" w:cs="Times New Roman" w:hint="default"/>
        <w:w w:val="102"/>
        <w:sz w:val="22"/>
        <w:szCs w:val="22"/>
        <w:lang w:val="en-US" w:eastAsia="en-US" w:bidi="ar-SA"/>
      </w:rPr>
    </w:lvl>
    <w:lvl w:ilvl="1" w:tplc="FFFFFFFF">
      <w:numFmt w:val="bullet"/>
      <w:lvlText w:val="•"/>
      <w:lvlJc w:val="left"/>
      <w:pPr>
        <w:ind w:left="1307" w:hanging="361"/>
      </w:pPr>
      <w:rPr>
        <w:rFonts w:hint="default"/>
        <w:lang w:val="en-US" w:eastAsia="en-US" w:bidi="ar-SA"/>
      </w:rPr>
    </w:lvl>
    <w:lvl w:ilvl="2" w:tplc="FFFFFFFF">
      <w:numFmt w:val="bullet"/>
      <w:lvlText w:val="•"/>
      <w:lvlJc w:val="left"/>
      <w:pPr>
        <w:ind w:left="2135" w:hanging="361"/>
      </w:pPr>
      <w:rPr>
        <w:rFonts w:hint="default"/>
        <w:lang w:val="en-US" w:eastAsia="en-US" w:bidi="ar-SA"/>
      </w:rPr>
    </w:lvl>
    <w:lvl w:ilvl="3" w:tplc="FFFFFFFF">
      <w:numFmt w:val="bullet"/>
      <w:lvlText w:val="•"/>
      <w:lvlJc w:val="left"/>
      <w:pPr>
        <w:ind w:left="2962" w:hanging="361"/>
      </w:pPr>
      <w:rPr>
        <w:rFonts w:hint="default"/>
        <w:lang w:val="en-US" w:eastAsia="en-US" w:bidi="ar-SA"/>
      </w:rPr>
    </w:lvl>
    <w:lvl w:ilvl="4" w:tplc="FFFFFFFF">
      <w:numFmt w:val="bullet"/>
      <w:lvlText w:val="•"/>
      <w:lvlJc w:val="left"/>
      <w:pPr>
        <w:ind w:left="3790" w:hanging="361"/>
      </w:pPr>
      <w:rPr>
        <w:rFonts w:hint="default"/>
        <w:lang w:val="en-US" w:eastAsia="en-US" w:bidi="ar-SA"/>
      </w:rPr>
    </w:lvl>
    <w:lvl w:ilvl="5" w:tplc="FFFFFFFF">
      <w:numFmt w:val="bullet"/>
      <w:lvlText w:val="•"/>
      <w:lvlJc w:val="left"/>
      <w:pPr>
        <w:ind w:left="4617" w:hanging="361"/>
      </w:pPr>
      <w:rPr>
        <w:rFonts w:hint="default"/>
        <w:lang w:val="en-US" w:eastAsia="en-US" w:bidi="ar-SA"/>
      </w:rPr>
    </w:lvl>
    <w:lvl w:ilvl="6" w:tplc="FFFFFFFF">
      <w:numFmt w:val="bullet"/>
      <w:lvlText w:val="•"/>
      <w:lvlJc w:val="left"/>
      <w:pPr>
        <w:ind w:left="5445" w:hanging="361"/>
      </w:pPr>
      <w:rPr>
        <w:rFonts w:hint="default"/>
        <w:lang w:val="en-US" w:eastAsia="en-US" w:bidi="ar-SA"/>
      </w:rPr>
    </w:lvl>
    <w:lvl w:ilvl="7" w:tplc="FFFFFFFF">
      <w:numFmt w:val="bullet"/>
      <w:lvlText w:val="•"/>
      <w:lvlJc w:val="left"/>
      <w:pPr>
        <w:ind w:left="6272" w:hanging="361"/>
      </w:pPr>
      <w:rPr>
        <w:rFonts w:hint="default"/>
        <w:lang w:val="en-US" w:eastAsia="en-US" w:bidi="ar-SA"/>
      </w:rPr>
    </w:lvl>
    <w:lvl w:ilvl="8" w:tplc="FFFFFFFF">
      <w:numFmt w:val="bullet"/>
      <w:lvlText w:val="•"/>
      <w:lvlJc w:val="left"/>
      <w:pPr>
        <w:ind w:left="7100" w:hanging="361"/>
      </w:pPr>
      <w:rPr>
        <w:rFonts w:hint="default"/>
        <w:lang w:val="en-US" w:eastAsia="en-US" w:bidi="ar-SA"/>
      </w:rPr>
    </w:lvl>
  </w:abstractNum>
  <w:abstractNum w:abstractNumId="14" w15:restartNumberingAfterBreak="0">
    <w:nsid w:val="5F952744"/>
    <w:multiLevelType w:val="hybridMultilevel"/>
    <w:tmpl w:val="D11CCA8C"/>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16" w15:restartNumberingAfterBreak="0">
    <w:nsid w:val="66603A49"/>
    <w:multiLevelType w:val="hybridMultilevel"/>
    <w:tmpl w:val="81425AA8"/>
    <w:lvl w:ilvl="0" w:tplc="E0B88760">
      <w:start w:val="3"/>
      <w:numFmt w:val="bullet"/>
      <w:lvlText w:val="-"/>
      <w:lvlJc w:val="left"/>
      <w:pPr>
        <w:ind w:left="720" w:hanging="360"/>
      </w:pPr>
      <w:rPr>
        <w:rFonts w:ascii="Times New Roman" w:eastAsia="Apto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E06331C"/>
    <w:multiLevelType w:val="hybridMultilevel"/>
    <w:tmpl w:val="7A44E222"/>
    <w:lvl w:ilvl="0" w:tplc="E0B88760">
      <w:start w:val="3"/>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74CC121D"/>
    <w:multiLevelType w:val="hybridMultilevel"/>
    <w:tmpl w:val="3C96AFB2"/>
    <w:lvl w:ilvl="0" w:tplc="E0B88760">
      <w:start w:val="3"/>
      <w:numFmt w:val="bullet"/>
      <w:lvlText w:val="-"/>
      <w:lvlJc w:val="left"/>
      <w:pPr>
        <w:ind w:left="720" w:hanging="360"/>
      </w:pPr>
      <w:rPr>
        <w:rFonts w:ascii="Times New Roman" w:eastAsia="Apto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8FB7B22"/>
    <w:multiLevelType w:val="hybridMultilevel"/>
    <w:tmpl w:val="11A41D5A"/>
    <w:lvl w:ilvl="0" w:tplc="B7AA70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740F7"/>
    <w:multiLevelType w:val="hybridMultilevel"/>
    <w:tmpl w:val="DF3216E8"/>
    <w:lvl w:ilvl="0" w:tplc="E0B88760">
      <w:start w:val="3"/>
      <w:numFmt w:val="bullet"/>
      <w:lvlText w:val="-"/>
      <w:lvlJc w:val="left"/>
      <w:pPr>
        <w:ind w:left="720" w:hanging="360"/>
      </w:pPr>
      <w:rPr>
        <w:rFonts w:ascii="Times New Roman" w:eastAsia="Aptos"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F7865C0"/>
    <w:multiLevelType w:val="hybridMultilevel"/>
    <w:tmpl w:val="86B40754"/>
    <w:lvl w:ilvl="0" w:tplc="9E468842">
      <w:start w:val="1"/>
      <w:numFmt w:val="bullet"/>
      <w:lvlText w:val=""/>
      <w:lvlJc w:val="left"/>
      <w:pPr>
        <w:ind w:left="1440" w:hanging="360"/>
      </w:pPr>
      <w:rPr>
        <w:rFonts w:ascii="Symbol" w:hAnsi="Symbol"/>
      </w:rPr>
    </w:lvl>
    <w:lvl w:ilvl="1" w:tplc="F2DED19A">
      <w:start w:val="1"/>
      <w:numFmt w:val="bullet"/>
      <w:lvlText w:val=""/>
      <w:lvlJc w:val="left"/>
      <w:pPr>
        <w:ind w:left="1440" w:hanging="360"/>
      </w:pPr>
      <w:rPr>
        <w:rFonts w:ascii="Symbol" w:hAnsi="Symbol"/>
      </w:rPr>
    </w:lvl>
    <w:lvl w:ilvl="2" w:tplc="81703D62">
      <w:start w:val="1"/>
      <w:numFmt w:val="bullet"/>
      <w:lvlText w:val=""/>
      <w:lvlJc w:val="left"/>
      <w:pPr>
        <w:ind w:left="1440" w:hanging="360"/>
      </w:pPr>
      <w:rPr>
        <w:rFonts w:ascii="Symbol" w:hAnsi="Symbol"/>
      </w:rPr>
    </w:lvl>
    <w:lvl w:ilvl="3" w:tplc="5AA60D22">
      <w:start w:val="1"/>
      <w:numFmt w:val="bullet"/>
      <w:lvlText w:val=""/>
      <w:lvlJc w:val="left"/>
      <w:pPr>
        <w:ind w:left="1440" w:hanging="360"/>
      </w:pPr>
      <w:rPr>
        <w:rFonts w:ascii="Symbol" w:hAnsi="Symbol"/>
      </w:rPr>
    </w:lvl>
    <w:lvl w:ilvl="4" w:tplc="4DC00DD6">
      <w:start w:val="1"/>
      <w:numFmt w:val="bullet"/>
      <w:lvlText w:val=""/>
      <w:lvlJc w:val="left"/>
      <w:pPr>
        <w:ind w:left="1440" w:hanging="360"/>
      </w:pPr>
      <w:rPr>
        <w:rFonts w:ascii="Symbol" w:hAnsi="Symbol"/>
      </w:rPr>
    </w:lvl>
    <w:lvl w:ilvl="5" w:tplc="2AA683B4">
      <w:start w:val="1"/>
      <w:numFmt w:val="bullet"/>
      <w:lvlText w:val=""/>
      <w:lvlJc w:val="left"/>
      <w:pPr>
        <w:ind w:left="1440" w:hanging="360"/>
      </w:pPr>
      <w:rPr>
        <w:rFonts w:ascii="Symbol" w:hAnsi="Symbol"/>
      </w:rPr>
    </w:lvl>
    <w:lvl w:ilvl="6" w:tplc="F3966B3A">
      <w:start w:val="1"/>
      <w:numFmt w:val="bullet"/>
      <w:lvlText w:val=""/>
      <w:lvlJc w:val="left"/>
      <w:pPr>
        <w:ind w:left="1440" w:hanging="360"/>
      </w:pPr>
      <w:rPr>
        <w:rFonts w:ascii="Symbol" w:hAnsi="Symbol"/>
      </w:rPr>
    </w:lvl>
    <w:lvl w:ilvl="7" w:tplc="18000FEE">
      <w:start w:val="1"/>
      <w:numFmt w:val="bullet"/>
      <w:lvlText w:val=""/>
      <w:lvlJc w:val="left"/>
      <w:pPr>
        <w:ind w:left="1440" w:hanging="360"/>
      </w:pPr>
      <w:rPr>
        <w:rFonts w:ascii="Symbol" w:hAnsi="Symbol"/>
      </w:rPr>
    </w:lvl>
    <w:lvl w:ilvl="8" w:tplc="8F288E3C">
      <w:start w:val="1"/>
      <w:numFmt w:val="bullet"/>
      <w:lvlText w:val=""/>
      <w:lvlJc w:val="left"/>
      <w:pPr>
        <w:ind w:left="1440" w:hanging="360"/>
      </w:pPr>
      <w:rPr>
        <w:rFonts w:ascii="Symbol" w:hAnsi="Symbol"/>
      </w:rPr>
    </w:lvl>
  </w:abstractNum>
  <w:num w:numId="1" w16cid:durableId="1001157567">
    <w:abstractNumId w:val="6"/>
  </w:num>
  <w:num w:numId="2" w16cid:durableId="900286477">
    <w:abstractNumId w:val="3"/>
  </w:num>
  <w:num w:numId="3" w16cid:durableId="1416975645">
    <w:abstractNumId w:val="17"/>
  </w:num>
  <w:num w:numId="4" w16cid:durableId="233663312">
    <w:abstractNumId w:val="5"/>
  </w:num>
  <w:num w:numId="5" w16cid:durableId="649099398">
    <w:abstractNumId w:val="1"/>
  </w:num>
  <w:num w:numId="6" w16cid:durableId="151727574">
    <w:abstractNumId w:val="12"/>
  </w:num>
  <w:num w:numId="7" w16cid:durableId="616255765">
    <w:abstractNumId w:val="2"/>
  </w:num>
  <w:num w:numId="8" w16cid:durableId="1790079321">
    <w:abstractNumId w:val="10"/>
  </w:num>
  <w:num w:numId="9" w16cid:durableId="1039741778">
    <w:abstractNumId w:val="0"/>
  </w:num>
  <w:num w:numId="10" w16cid:durableId="546188403">
    <w:abstractNumId w:val="8"/>
  </w:num>
  <w:num w:numId="11" w16cid:durableId="1743478377">
    <w:abstractNumId w:val="16"/>
  </w:num>
  <w:num w:numId="12" w16cid:durableId="824861448">
    <w:abstractNumId w:val="15"/>
  </w:num>
  <w:num w:numId="13" w16cid:durableId="2089378728">
    <w:abstractNumId w:val="13"/>
  </w:num>
  <w:num w:numId="14" w16cid:durableId="1797945300">
    <w:abstractNumId w:val="20"/>
  </w:num>
  <w:num w:numId="15" w16cid:durableId="1408265794">
    <w:abstractNumId w:val="14"/>
  </w:num>
  <w:num w:numId="16" w16cid:durableId="434910426">
    <w:abstractNumId w:val="11"/>
  </w:num>
  <w:num w:numId="17" w16cid:durableId="1001616882">
    <w:abstractNumId w:val="7"/>
  </w:num>
  <w:num w:numId="18" w16cid:durableId="667175308">
    <w:abstractNumId w:val="18"/>
  </w:num>
  <w:num w:numId="19" w16cid:durableId="1310595488">
    <w:abstractNumId w:val="19"/>
  </w:num>
  <w:num w:numId="20" w16cid:durableId="894319388">
    <w:abstractNumId w:val="21"/>
  </w:num>
  <w:num w:numId="21" w16cid:durableId="1348219125">
    <w:abstractNumId w:val="4"/>
  </w:num>
  <w:num w:numId="22" w16cid:durableId="14368972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5C91"/>
    <w:rsid w:val="0001379C"/>
    <w:rsid w:val="000157F5"/>
    <w:rsid w:val="00023E0C"/>
    <w:rsid w:val="00024A5B"/>
    <w:rsid w:val="00026487"/>
    <w:rsid w:val="000339A6"/>
    <w:rsid w:val="00042774"/>
    <w:rsid w:val="00044CC6"/>
    <w:rsid w:val="00045C1F"/>
    <w:rsid w:val="00046CCB"/>
    <w:rsid w:val="000476B9"/>
    <w:rsid w:val="00051326"/>
    <w:rsid w:val="00052535"/>
    <w:rsid w:val="000609B0"/>
    <w:rsid w:val="00060AF0"/>
    <w:rsid w:val="000615E1"/>
    <w:rsid w:val="00071034"/>
    <w:rsid w:val="00072F92"/>
    <w:rsid w:val="00076A0D"/>
    <w:rsid w:val="00081B88"/>
    <w:rsid w:val="00082885"/>
    <w:rsid w:val="0008731C"/>
    <w:rsid w:val="000875C9"/>
    <w:rsid w:val="0009131F"/>
    <w:rsid w:val="000928A7"/>
    <w:rsid w:val="000A0971"/>
    <w:rsid w:val="000A1CF9"/>
    <w:rsid w:val="000A2B9B"/>
    <w:rsid w:val="000A3A91"/>
    <w:rsid w:val="000A7BAF"/>
    <w:rsid w:val="000B0F70"/>
    <w:rsid w:val="000B16B1"/>
    <w:rsid w:val="000C3679"/>
    <w:rsid w:val="000C38F2"/>
    <w:rsid w:val="000C41CA"/>
    <w:rsid w:val="000D0269"/>
    <w:rsid w:val="000D3947"/>
    <w:rsid w:val="000E0F43"/>
    <w:rsid w:val="000E1EA2"/>
    <w:rsid w:val="000E4BFF"/>
    <w:rsid w:val="000E6BC3"/>
    <w:rsid w:val="000F3489"/>
    <w:rsid w:val="000F522F"/>
    <w:rsid w:val="0010393F"/>
    <w:rsid w:val="00115A2A"/>
    <w:rsid w:val="001172D2"/>
    <w:rsid w:val="00120401"/>
    <w:rsid w:val="00137034"/>
    <w:rsid w:val="001370B0"/>
    <w:rsid w:val="00144795"/>
    <w:rsid w:val="001457B4"/>
    <w:rsid w:val="001473E1"/>
    <w:rsid w:val="00150215"/>
    <w:rsid w:val="00154AFA"/>
    <w:rsid w:val="00163509"/>
    <w:rsid w:val="001718B0"/>
    <w:rsid w:val="001724F0"/>
    <w:rsid w:val="001769DF"/>
    <w:rsid w:val="00180088"/>
    <w:rsid w:val="00192238"/>
    <w:rsid w:val="00194479"/>
    <w:rsid w:val="00197DED"/>
    <w:rsid w:val="001B0D53"/>
    <w:rsid w:val="001B1108"/>
    <w:rsid w:val="001C5ED2"/>
    <w:rsid w:val="001D1D16"/>
    <w:rsid w:val="001D39DB"/>
    <w:rsid w:val="001D4128"/>
    <w:rsid w:val="001E192C"/>
    <w:rsid w:val="001E1BF3"/>
    <w:rsid w:val="001E375F"/>
    <w:rsid w:val="001E5F37"/>
    <w:rsid w:val="001F0CEE"/>
    <w:rsid w:val="001F0D2C"/>
    <w:rsid w:val="001F3D69"/>
    <w:rsid w:val="001F4804"/>
    <w:rsid w:val="001F5415"/>
    <w:rsid w:val="001F5FB7"/>
    <w:rsid w:val="00200682"/>
    <w:rsid w:val="00202F7E"/>
    <w:rsid w:val="00203AD8"/>
    <w:rsid w:val="00203FB8"/>
    <w:rsid w:val="00207857"/>
    <w:rsid w:val="002133E7"/>
    <w:rsid w:val="00220FB1"/>
    <w:rsid w:val="00223794"/>
    <w:rsid w:val="0022691B"/>
    <w:rsid w:val="00226F5C"/>
    <w:rsid w:val="002306BE"/>
    <w:rsid w:val="00232F96"/>
    <w:rsid w:val="00233501"/>
    <w:rsid w:val="00241E33"/>
    <w:rsid w:val="00257780"/>
    <w:rsid w:val="00262898"/>
    <w:rsid w:val="00263337"/>
    <w:rsid w:val="00263D66"/>
    <w:rsid w:val="00263FCB"/>
    <w:rsid w:val="00264F58"/>
    <w:rsid w:val="002657DC"/>
    <w:rsid w:val="0027145C"/>
    <w:rsid w:val="00271A83"/>
    <w:rsid w:val="00273BBA"/>
    <w:rsid w:val="002750A3"/>
    <w:rsid w:val="00276DAB"/>
    <w:rsid w:val="00277442"/>
    <w:rsid w:val="00287560"/>
    <w:rsid w:val="0028776C"/>
    <w:rsid w:val="00291943"/>
    <w:rsid w:val="002919C4"/>
    <w:rsid w:val="00291F5A"/>
    <w:rsid w:val="0029309F"/>
    <w:rsid w:val="0029327C"/>
    <w:rsid w:val="00295D5F"/>
    <w:rsid w:val="00297A94"/>
    <w:rsid w:val="00297FC8"/>
    <w:rsid w:val="002A6737"/>
    <w:rsid w:val="002A759D"/>
    <w:rsid w:val="002B10ED"/>
    <w:rsid w:val="002B57DB"/>
    <w:rsid w:val="002C0BF1"/>
    <w:rsid w:val="002C1903"/>
    <w:rsid w:val="002C294F"/>
    <w:rsid w:val="002D005D"/>
    <w:rsid w:val="002D0F33"/>
    <w:rsid w:val="002D42E9"/>
    <w:rsid w:val="002D443D"/>
    <w:rsid w:val="002E0A13"/>
    <w:rsid w:val="002E4F10"/>
    <w:rsid w:val="002E6BAF"/>
    <w:rsid w:val="002F7717"/>
    <w:rsid w:val="00307C8E"/>
    <w:rsid w:val="00313120"/>
    <w:rsid w:val="003225A8"/>
    <w:rsid w:val="0032599F"/>
    <w:rsid w:val="0033116F"/>
    <w:rsid w:val="00332860"/>
    <w:rsid w:val="0033563A"/>
    <w:rsid w:val="0033748E"/>
    <w:rsid w:val="00342A00"/>
    <w:rsid w:val="003431CF"/>
    <w:rsid w:val="00343D87"/>
    <w:rsid w:val="0035121D"/>
    <w:rsid w:val="00352CD3"/>
    <w:rsid w:val="003533B9"/>
    <w:rsid w:val="00354ABF"/>
    <w:rsid w:val="003644C9"/>
    <w:rsid w:val="0037046D"/>
    <w:rsid w:val="003709C1"/>
    <w:rsid w:val="00374935"/>
    <w:rsid w:val="00375B04"/>
    <w:rsid w:val="00376AAD"/>
    <w:rsid w:val="003875A8"/>
    <w:rsid w:val="00394356"/>
    <w:rsid w:val="003944AF"/>
    <w:rsid w:val="00396393"/>
    <w:rsid w:val="003B1F83"/>
    <w:rsid w:val="003C0C31"/>
    <w:rsid w:val="003C4F8C"/>
    <w:rsid w:val="003C512A"/>
    <w:rsid w:val="003D2192"/>
    <w:rsid w:val="003D79D9"/>
    <w:rsid w:val="003E3106"/>
    <w:rsid w:val="003F75A7"/>
    <w:rsid w:val="00400B1E"/>
    <w:rsid w:val="00403ED8"/>
    <w:rsid w:val="0041404A"/>
    <w:rsid w:val="00422956"/>
    <w:rsid w:val="00423F1D"/>
    <w:rsid w:val="00424179"/>
    <w:rsid w:val="004305BB"/>
    <w:rsid w:val="00430D8F"/>
    <w:rsid w:val="00431E17"/>
    <w:rsid w:val="00432B75"/>
    <w:rsid w:val="004337A2"/>
    <w:rsid w:val="00434FC1"/>
    <w:rsid w:val="00436696"/>
    <w:rsid w:val="00437FD2"/>
    <w:rsid w:val="004411A8"/>
    <w:rsid w:val="00443A5A"/>
    <w:rsid w:val="00450597"/>
    <w:rsid w:val="00450F16"/>
    <w:rsid w:val="004534D3"/>
    <w:rsid w:val="00457560"/>
    <w:rsid w:val="00457E01"/>
    <w:rsid w:val="00457FC2"/>
    <w:rsid w:val="0046054E"/>
    <w:rsid w:val="00460C58"/>
    <w:rsid w:val="00465D65"/>
    <w:rsid w:val="0047274E"/>
    <w:rsid w:val="00480366"/>
    <w:rsid w:val="00481230"/>
    <w:rsid w:val="00482DD9"/>
    <w:rsid w:val="00483BDF"/>
    <w:rsid w:val="0048450E"/>
    <w:rsid w:val="004861F5"/>
    <w:rsid w:val="004865C1"/>
    <w:rsid w:val="004874C0"/>
    <w:rsid w:val="004874ED"/>
    <w:rsid w:val="00491F74"/>
    <w:rsid w:val="00494841"/>
    <w:rsid w:val="00496DCB"/>
    <w:rsid w:val="004A2A56"/>
    <w:rsid w:val="004A7AC4"/>
    <w:rsid w:val="004B0A36"/>
    <w:rsid w:val="004B7B18"/>
    <w:rsid w:val="004C5474"/>
    <w:rsid w:val="004C6B2D"/>
    <w:rsid w:val="004D2EB5"/>
    <w:rsid w:val="004E12D7"/>
    <w:rsid w:val="004E392C"/>
    <w:rsid w:val="004E4C7A"/>
    <w:rsid w:val="004E5521"/>
    <w:rsid w:val="004F0F99"/>
    <w:rsid w:val="004F3093"/>
    <w:rsid w:val="0050290E"/>
    <w:rsid w:val="00513F7B"/>
    <w:rsid w:val="005143DD"/>
    <w:rsid w:val="0051685F"/>
    <w:rsid w:val="00520F9B"/>
    <w:rsid w:val="00521195"/>
    <w:rsid w:val="0052468A"/>
    <w:rsid w:val="00526522"/>
    <w:rsid w:val="00531CF2"/>
    <w:rsid w:val="005425FD"/>
    <w:rsid w:val="00545C2E"/>
    <w:rsid w:val="00547940"/>
    <w:rsid w:val="00555DA1"/>
    <w:rsid w:val="00555EC8"/>
    <w:rsid w:val="00563807"/>
    <w:rsid w:val="0057163F"/>
    <w:rsid w:val="00571780"/>
    <w:rsid w:val="00574E6E"/>
    <w:rsid w:val="00576DEA"/>
    <w:rsid w:val="00580679"/>
    <w:rsid w:val="00583910"/>
    <w:rsid w:val="00585688"/>
    <w:rsid w:val="005963A2"/>
    <w:rsid w:val="0059783A"/>
    <w:rsid w:val="005A0B36"/>
    <w:rsid w:val="005A210D"/>
    <w:rsid w:val="005A31D5"/>
    <w:rsid w:val="005A763C"/>
    <w:rsid w:val="005B0A00"/>
    <w:rsid w:val="005B2660"/>
    <w:rsid w:val="005B26FD"/>
    <w:rsid w:val="005B454E"/>
    <w:rsid w:val="005B51F5"/>
    <w:rsid w:val="005C2B53"/>
    <w:rsid w:val="005D34F8"/>
    <w:rsid w:val="005D5401"/>
    <w:rsid w:val="005D69E4"/>
    <w:rsid w:val="005E5666"/>
    <w:rsid w:val="005E7C2E"/>
    <w:rsid w:val="005F322D"/>
    <w:rsid w:val="006152F0"/>
    <w:rsid w:val="00615AA3"/>
    <w:rsid w:val="00621B8B"/>
    <w:rsid w:val="00624213"/>
    <w:rsid w:val="0062660D"/>
    <w:rsid w:val="0063002F"/>
    <w:rsid w:val="00630CE1"/>
    <w:rsid w:val="006323B5"/>
    <w:rsid w:val="006330F5"/>
    <w:rsid w:val="006372CA"/>
    <w:rsid w:val="00641B6D"/>
    <w:rsid w:val="00644144"/>
    <w:rsid w:val="00650F36"/>
    <w:rsid w:val="00656F24"/>
    <w:rsid w:val="00662496"/>
    <w:rsid w:val="0066354A"/>
    <w:rsid w:val="00670A2F"/>
    <w:rsid w:val="006808B8"/>
    <w:rsid w:val="006810E2"/>
    <w:rsid w:val="0068496B"/>
    <w:rsid w:val="00685A8F"/>
    <w:rsid w:val="006867F3"/>
    <w:rsid w:val="00690490"/>
    <w:rsid w:val="00691781"/>
    <w:rsid w:val="006925FB"/>
    <w:rsid w:val="006940EC"/>
    <w:rsid w:val="006A35DA"/>
    <w:rsid w:val="006A4CAE"/>
    <w:rsid w:val="006A744D"/>
    <w:rsid w:val="006B0036"/>
    <w:rsid w:val="006B2157"/>
    <w:rsid w:val="006B6593"/>
    <w:rsid w:val="006B6C1D"/>
    <w:rsid w:val="006C3A8C"/>
    <w:rsid w:val="006C449E"/>
    <w:rsid w:val="006C538D"/>
    <w:rsid w:val="006C74D1"/>
    <w:rsid w:val="006D0D9C"/>
    <w:rsid w:val="006D618E"/>
    <w:rsid w:val="006D72A9"/>
    <w:rsid w:val="006E1F74"/>
    <w:rsid w:val="006E37E3"/>
    <w:rsid w:val="006E4B05"/>
    <w:rsid w:val="006F025B"/>
    <w:rsid w:val="006F279E"/>
    <w:rsid w:val="006F4A2F"/>
    <w:rsid w:val="006F6853"/>
    <w:rsid w:val="006F6FFD"/>
    <w:rsid w:val="00701863"/>
    <w:rsid w:val="007076BF"/>
    <w:rsid w:val="0071190E"/>
    <w:rsid w:val="0072782C"/>
    <w:rsid w:val="0073204C"/>
    <w:rsid w:val="00735392"/>
    <w:rsid w:val="00742022"/>
    <w:rsid w:val="00745988"/>
    <w:rsid w:val="00755C8B"/>
    <w:rsid w:val="00760C5D"/>
    <w:rsid w:val="00770CC7"/>
    <w:rsid w:val="00785F59"/>
    <w:rsid w:val="00786177"/>
    <w:rsid w:val="007878F8"/>
    <w:rsid w:val="007903F2"/>
    <w:rsid w:val="007924FE"/>
    <w:rsid w:val="007928AC"/>
    <w:rsid w:val="007943E5"/>
    <w:rsid w:val="007A075C"/>
    <w:rsid w:val="007A750E"/>
    <w:rsid w:val="007B1AC8"/>
    <w:rsid w:val="007B578F"/>
    <w:rsid w:val="007B5CF7"/>
    <w:rsid w:val="007C02E8"/>
    <w:rsid w:val="007C1FE6"/>
    <w:rsid w:val="007C2B44"/>
    <w:rsid w:val="007C311D"/>
    <w:rsid w:val="007C78A7"/>
    <w:rsid w:val="007D7C48"/>
    <w:rsid w:val="007E037B"/>
    <w:rsid w:val="007E3ACE"/>
    <w:rsid w:val="007F3255"/>
    <w:rsid w:val="007F3774"/>
    <w:rsid w:val="007F3777"/>
    <w:rsid w:val="007F3F93"/>
    <w:rsid w:val="007F736F"/>
    <w:rsid w:val="00805B17"/>
    <w:rsid w:val="0081075D"/>
    <w:rsid w:val="0081134A"/>
    <w:rsid w:val="00811855"/>
    <w:rsid w:val="00816FBE"/>
    <w:rsid w:val="008314CC"/>
    <w:rsid w:val="00832B33"/>
    <w:rsid w:val="0084055D"/>
    <w:rsid w:val="00841604"/>
    <w:rsid w:val="008441C9"/>
    <w:rsid w:val="00851F00"/>
    <w:rsid w:val="00852CFB"/>
    <w:rsid w:val="00857756"/>
    <w:rsid w:val="00857942"/>
    <w:rsid w:val="008618DD"/>
    <w:rsid w:val="00871097"/>
    <w:rsid w:val="00885059"/>
    <w:rsid w:val="0088508B"/>
    <w:rsid w:val="00891361"/>
    <w:rsid w:val="00892C67"/>
    <w:rsid w:val="00897666"/>
    <w:rsid w:val="008A00A7"/>
    <w:rsid w:val="008A0C37"/>
    <w:rsid w:val="008A6016"/>
    <w:rsid w:val="008A7675"/>
    <w:rsid w:val="008B03A0"/>
    <w:rsid w:val="008B0C4C"/>
    <w:rsid w:val="008C32A7"/>
    <w:rsid w:val="008C3642"/>
    <w:rsid w:val="008D0B7C"/>
    <w:rsid w:val="008D17B4"/>
    <w:rsid w:val="008D3B35"/>
    <w:rsid w:val="008E0FF9"/>
    <w:rsid w:val="008E4909"/>
    <w:rsid w:val="008F46CF"/>
    <w:rsid w:val="009032FF"/>
    <w:rsid w:val="00903A43"/>
    <w:rsid w:val="00910898"/>
    <w:rsid w:val="009138A9"/>
    <w:rsid w:val="00914874"/>
    <w:rsid w:val="00914F2A"/>
    <w:rsid w:val="00915BAD"/>
    <w:rsid w:val="00916439"/>
    <w:rsid w:val="00920EF9"/>
    <w:rsid w:val="00920FEC"/>
    <w:rsid w:val="009230E8"/>
    <w:rsid w:val="00934690"/>
    <w:rsid w:val="009371F3"/>
    <w:rsid w:val="00941845"/>
    <w:rsid w:val="00944786"/>
    <w:rsid w:val="0094759A"/>
    <w:rsid w:val="00952BD8"/>
    <w:rsid w:val="00956CDE"/>
    <w:rsid w:val="0096178F"/>
    <w:rsid w:val="009631E7"/>
    <w:rsid w:val="0096626E"/>
    <w:rsid w:val="00966B47"/>
    <w:rsid w:val="00970EC0"/>
    <w:rsid w:val="00973B9C"/>
    <w:rsid w:val="009770AD"/>
    <w:rsid w:val="00981F96"/>
    <w:rsid w:val="00983BA6"/>
    <w:rsid w:val="0098638E"/>
    <w:rsid w:val="00990CA9"/>
    <w:rsid w:val="00990E06"/>
    <w:rsid w:val="00991569"/>
    <w:rsid w:val="009A734D"/>
    <w:rsid w:val="009B3EC0"/>
    <w:rsid w:val="009B439D"/>
    <w:rsid w:val="009D157D"/>
    <w:rsid w:val="009D1FCE"/>
    <w:rsid w:val="009D2CC0"/>
    <w:rsid w:val="009D5604"/>
    <w:rsid w:val="009E053E"/>
    <w:rsid w:val="009E0BE9"/>
    <w:rsid w:val="009E14B5"/>
    <w:rsid w:val="009E6D2B"/>
    <w:rsid w:val="009F0971"/>
    <w:rsid w:val="009F7819"/>
    <w:rsid w:val="009F7A1D"/>
    <w:rsid w:val="00A009AF"/>
    <w:rsid w:val="00A04979"/>
    <w:rsid w:val="00A066F1"/>
    <w:rsid w:val="00A071D6"/>
    <w:rsid w:val="00A07BEF"/>
    <w:rsid w:val="00A21672"/>
    <w:rsid w:val="00A223EA"/>
    <w:rsid w:val="00A320AD"/>
    <w:rsid w:val="00A34C46"/>
    <w:rsid w:val="00A3547A"/>
    <w:rsid w:val="00A35B33"/>
    <w:rsid w:val="00A37613"/>
    <w:rsid w:val="00A40341"/>
    <w:rsid w:val="00A430B5"/>
    <w:rsid w:val="00A46C7C"/>
    <w:rsid w:val="00A53BD9"/>
    <w:rsid w:val="00A650FB"/>
    <w:rsid w:val="00A842B4"/>
    <w:rsid w:val="00A85693"/>
    <w:rsid w:val="00A92724"/>
    <w:rsid w:val="00A927DB"/>
    <w:rsid w:val="00A92BCD"/>
    <w:rsid w:val="00A95686"/>
    <w:rsid w:val="00A968E0"/>
    <w:rsid w:val="00AA2686"/>
    <w:rsid w:val="00AA4E79"/>
    <w:rsid w:val="00AA72AD"/>
    <w:rsid w:val="00AA7B05"/>
    <w:rsid w:val="00AB0393"/>
    <w:rsid w:val="00AB1E1C"/>
    <w:rsid w:val="00AB314E"/>
    <w:rsid w:val="00AB4978"/>
    <w:rsid w:val="00AC227B"/>
    <w:rsid w:val="00AD04BB"/>
    <w:rsid w:val="00AD2736"/>
    <w:rsid w:val="00AD29B5"/>
    <w:rsid w:val="00AD48DA"/>
    <w:rsid w:val="00AD752B"/>
    <w:rsid w:val="00AE6A53"/>
    <w:rsid w:val="00AE6BBB"/>
    <w:rsid w:val="00AF3A2F"/>
    <w:rsid w:val="00AF7E9B"/>
    <w:rsid w:val="00B04704"/>
    <w:rsid w:val="00B15415"/>
    <w:rsid w:val="00B16C3D"/>
    <w:rsid w:val="00B226E8"/>
    <w:rsid w:val="00B22AC8"/>
    <w:rsid w:val="00B237D3"/>
    <w:rsid w:val="00B3183F"/>
    <w:rsid w:val="00B31BC0"/>
    <w:rsid w:val="00B31C0F"/>
    <w:rsid w:val="00B3353E"/>
    <w:rsid w:val="00B43073"/>
    <w:rsid w:val="00B473E6"/>
    <w:rsid w:val="00B52AD7"/>
    <w:rsid w:val="00B52D93"/>
    <w:rsid w:val="00B575EE"/>
    <w:rsid w:val="00B66042"/>
    <w:rsid w:val="00B82042"/>
    <w:rsid w:val="00B8561F"/>
    <w:rsid w:val="00B862DC"/>
    <w:rsid w:val="00B92E10"/>
    <w:rsid w:val="00B97AB9"/>
    <w:rsid w:val="00BA024E"/>
    <w:rsid w:val="00BA0934"/>
    <w:rsid w:val="00BA27D7"/>
    <w:rsid w:val="00BA3755"/>
    <w:rsid w:val="00BB3ADA"/>
    <w:rsid w:val="00BB3C33"/>
    <w:rsid w:val="00BB3CA8"/>
    <w:rsid w:val="00BB655A"/>
    <w:rsid w:val="00BB7E1F"/>
    <w:rsid w:val="00BC02AB"/>
    <w:rsid w:val="00BC207A"/>
    <w:rsid w:val="00BC6604"/>
    <w:rsid w:val="00BD2627"/>
    <w:rsid w:val="00BD3868"/>
    <w:rsid w:val="00BE4B05"/>
    <w:rsid w:val="00BF7E14"/>
    <w:rsid w:val="00C10CA3"/>
    <w:rsid w:val="00C12C7F"/>
    <w:rsid w:val="00C13A29"/>
    <w:rsid w:val="00C15B3B"/>
    <w:rsid w:val="00C24A59"/>
    <w:rsid w:val="00C30490"/>
    <w:rsid w:val="00C368A6"/>
    <w:rsid w:val="00C37025"/>
    <w:rsid w:val="00C54FD4"/>
    <w:rsid w:val="00C553E7"/>
    <w:rsid w:val="00C57CB9"/>
    <w:rsid w:val="00C66931"/>
    <w:rsid w:val="00C72D1A"/>
    <w:rsid w:val="00C72F04"/>
    <w:rsid w:val="00C738DE"/>
    <w:rsid w:val="00C74144"/>
    <w:rsid w:val="00C74FB3"/>
    <w:rsid w:val="00C750C2"/>
    <w:rsid w:val="00C77A84"/>
    <w:rsid w:val="00C9132B"/>
    <w:rsid w:val="00CA22E2"/>
    <w:rsid w:val="00CA435C"/>
    <w:rsid w:val="00CA46B4"/>
    <w:rsid w:val="00CA5607"/>
    <w:rsid w:val="00CA716B"/>
    <w:rsid w:val="00CB096E"/>
    <w:rsid w:val="00CB4152"/>
    <w:rsid w:val="00CC1780"/>
    <w:rsid w:val="00CC7F04"/>
    <w:rsid w:val="00CD1EA9"/>
    <w:rsid w:val="00CD2980"/>
    <w:rsid w:val="00CE0A6D"/>
    <w:rsid w:val="00CE3FE1"/>
    <w:rsid w:val="00CE44E1"/>
    <w:rsid w:val="00CF08B7"/>
    <w:rsid w:val="00CF4BAE"/>
    <w:rsid w:val="00CF50C0"/>
    <w:rsid w:val="00CF5212"/>
    <w:rsid w:val="00D01E8D"/>
    <w:rsid w:val="00D02502"/>
    <w:rsid w:val="00D025F4"/>
    <w:rsid w:val="00D0756F"/>
    <w:rsid w:val="00D077CA"/>
    <w:rsid w:val="00D11CC3"/>
    <w:rsid w:val="00D135B0"/>
    <w:rsid w:val="00D24D8C"/>
    <w:rsid w:val="00D2676D"/>
    <w:rsid w:val="00D30C2C"/>
    <w:rsid w:val="00D35BFB"/>
    <w:rsid w:val="00D37986"/>
    <w:rsid w:val="00D44865"/>
    <w:rsid w:val="00D63210"/>
    <w:rsid w:val="00D65B7B"/>
    <w:rsid w:val="00D66348"/>
    <w:rsid w:val="00D66BFA"/>
    <w:rsid w:val="00D72285"/>
    <w:rsid w:val="00D77438"/>
    <w:rsid w:val="00D95AE4"/>
    <w:rsid w:val="00DA3C23"/>
    <w:rsid w:val="00DB1C48"/>
    <w:rsid w:val="00DB61F4"/>
    <w:rsid w:val="00DB689E"/>
    <w:rsid w:val="00DC040D"/>
    <w:rsid w:val="00DC2E4D"/>
    <w:rsid w:val="00DC533F"/>
    <w:rsid w:val="00DC644F"/>
    <w:rsid w:val="00DC7D9E"/>
    <w:rsid w:val="00DD1132"/>
    <w:rsid w:val="00DE4BCE"/>
    <w:rsid w:val="00DE63D9"/>
    <w:rsid w:val="00DF5681"/>
    <w:rsid w:val="00E00B57"/>
    <w:rsid w:val="00E032CB"/>
    <w:rsid w:val="00E07DB5"/>
    <w:rsid w:val="00E125F7"/>
    <w:rsid w:val="00E15148"/>
    <w:rsid w:val="00E2069D"/>
    <w:rsid w:val="00E20B13"/>
    <w:rsid w:val="00E23459"/>
    <w:rsid w:val="00E247B3"/>
    <w:rsid w:val="00E27726"/>
    <w:rsid w:val="00E34BA3"/>
    <w:rsid w:val="00E401E2"/>
    <w:rsid w:val="00E44759"/>
    <w:rsid w:val="00E45CFF"/>
    <w:rsid w:val="00E50CE5"/>
    <w:rsid w:val="00E5109A"/>
    <w:rsid w:val="00E51E8A"/>
    <w:rsid w:val="00E52FFC"/>
    <w:rsid w:val="00E628A7"/>
    <w:rsid w:val="00E706AA"/>
    <w:rsid w:val="00E72B66"/>
    <w:rsid w:val="00E72DE9"/>
    <w:rsid w:val="00E75990"/>
    <w:rsid w:val="00E779FA"/>
    <w:rsid w:val="00E86F3F"/>
    <w:rsid w:val="00E87F61"/>
    <w:rsid w:val="00EA0AEE"/>
    <w:rsid w:val="00EA4B7D"/>
    <w:rsid w:val="00EA582F"/>
    <w:rsid w:val="00EA655C"/>
    <w:rsid w:val="00EB1865"/>
    <w:rsid w:val="00EC2F9D"/>
    <w:rsid w:val="00EC4777"/>
    <w:rsid w:val="00ED10D9"/>
    <w:rsid w:val="00ED2F8F"/>
    <w:rsid w:val="00ED3352"/>
    <w:rsid w:val="00EE13D0"/>
    <w:rsid w:val="00EE1456"/>
    <w:rsid w:val="00EE237E"/>
    <w:rsid w:val="00EE5EE8"/>
    <w:rsid w:val="00EF3B62"/>
    <w:rsid w:val="00EF7787"/>
    <w:rsid w:val="00F065B3"/>
    <w:rsid w:val="00F10103"/>
    <w:rsid w:val="00F161B9"/>
    <w:rsid w:val="00F20909"/>
    <w:rsid w:val="00F21B22"/>
    <w:rsid w:val="00F25894"/>
    <w:rsid w:val="00F25C14"/>
    <w:rsid w:val="00F36E3A"/>
    <w:rsid w:val="00F40494"/>
    <w:rsid w:val="00F441DE"/>
    <w:rsid w:val="00F44297"/>
    <w:rsid w:val="00F5308F"/>
    <w:rsid w:val="00F555D6"/>
    <w:rsid w:val="00F92D4A"/>
    <w:rsid w:val="00F93B36"/>
    <w:rsid w:val="00FA13B6"/>
    <w:rsid w:val="00FA221E"/>
    <w:rsid w:val="00FA320F"/>
    <w:rsid w:val="00FA6DC2"/>
    <w:rsid w:val="00FB6F30"/>
    <w:rsid w:val="00FC6BCF"/>
    <w:rsid w:val="00FD1F21"/>
    <w:rsid w:val="00FD3B19"/>
    <w:rsid w:val="00FE008F"/>
    <w:rsid w:val="00FE4193"/>
    <w:rsid w:val="00FE6206"/>
    <w:rsid w:val="00FF2D60"/>
    <w:rsid w:val="00FF31D3"/>
    <w:rsid w:val="00FF5D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17CAC"/>
  <w15:docId w15:val="{F80034EC-B89A-43B2-85FC-4F8016E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85A8F"/>
    <w:rPr>
      <w:sz w:val="24"/>
      <w:lang w:eastAsia="en-US"/>
    </w:rPr>
  </w:style>
  <w:style w:type="paragraph" w:styleId="Antrat2">
    <w:name w:val="heading 2"/>
    <w:basedOn w:val="prastasis"/>
    <w:link w:val="Antrat2Diagrama"/>
    <w:uiPriority w:val="9"/>
    <w:unhideWhenUsed/>
    <w:qFormat/>
    <w:rsid w:val="009D5604"/>
    <w:pPr>
      <w:widowControl w:val="0"/>
      <w:autoSpaceDE w:val="0"/>
      <w:autoSpaceDN w:val="0"/>
      <w:ind w:left="143"/>
      <w:outlineLvl w:val="1"/>
    </w:pPr>
    <w:rPr>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rPr>
      <w:color w:val="808080"/>
    </w:rPr>
  </w:style>
  <w:style w:type="paragraph" w:styleId="Sraopastraipa">
    <w:name w:val="List Paragraph"/>
    <w:basedOn w:val="prastasis"/>
    <w:uiPriority w:val="34"/>
    <w:qFormat/>
    <w:rsid w:val="00D72285"/>
    <w:pPr>
      <w:spacing w:after="160" w:line="256" w:lineRule="auto"/>
      <w:ind w:left="720"/>
      <w:contextualSpacing/>
    </w:pPr>
    <w:rPr>
      <w:rFonts w:ascii="Calibri" w:eastAsia="Calibri" w:hAnsi="Calibri"/>
      <w:sz w:val="22"/>
      <w:szCs w:val="22"/>
      <w:lang w:val="de-DE"/>
    </w:rPr>
  </w:style>
  <w:style w:type="paragraph" w:customStyle="1" w:styleId="TableParagraph">
    <w:name w:val="Table Paragraph"/>
    <w:basedOn w:val="prastasis"/>
    <w:uiPriority w:val="1"/>
    <w:qFormat/>
    <w:rsid w:val="00D72285"/>
    <w:pPr>
      <w:widowControl w:val="0"/>
    </w:pPr>
    <w:rPr>
      <w:rFonts w:ascii="Calibri" w:eastAsia="Calibri" w:hAnsi="Calibri"/>
      <w:sz w:val="22"/>
      <w:szCs w:val="22"/>
      <w:lang w:val="de-DE"/>
    </w:rPr>
  </w:style>
  <w:style w:type="paragraph" w:customStyle="1" w:styleId="Default">
    <w:name w:val="Default"/>
    <w:rsid w:val="00D72285"/>
    <w:pPr>
      <w:autoSpaceDE w:val="0"/>
      <w:autoSpaceDN w:val="0"/>
      <w:adjustRightInd w:val="0"/>
    </w:pPr>
    <w:rPr>
      <w:color w:val="000000"/>
      <w:sz w:val="24"/>
      <w:szCs w:val="24"/>
      <w:lang w:val="de-DE" w:eastAsia="en-US"/>
    </w:rPr>
  </w:style>
  <w:style w:type="table" w:customStyle="1" w:styleId="NormalTable0">
    <w:name w:val="Normal Table0"/>
    <w:uiPriority w:val="2"/>
    <w:semiHidden/>
    <w:qFormat/>
    <w:rsid w:val="00D72285"/>
    <w:pPr>
      <w:widowControl w:val="0"/>
    </w:pPr>
    <w:rPr>
      <w:rFonts w:ascii="Calibri" w:eastAsia="Calibri" w:hAnsi="Calibri"/>
      <w:sz w:val="22"/>
      <w:szCs w:val="22"/>
      <w:lang w:val="de-DE" w:eastAsia="en-US"/>
    </w:rPr>
    <w:tblPr>
      <w:tblCellMar>
        <w:top w:w="0" w:type="dxa"/>
        <w:left w:w="0" w:type="dxa"/>
        <w:bottom w:w="0" w:type="dxa"/>
        <w:right w:w="0" w:type="dxa"/>
      </w:tblCellMar>
    </w:tblPr>
  </w:style>
  <w:style w:type="paragraph" w:styleId="Pataisymai">
    <w:name w:val="Revision"/>
    <w:hidden/>
    <w:uiPriority w:val="99"/>
    <w:semiHidden/>
    <w:rsid w:val="00D72285"/>
    <w:rPr>
      <w:rFonts w:ascii="Calibri" w:eastAsia="Calibri" w:hAnsi="Calibri"/>
      <w:sz w:val="22"/>
      <w:szCs w:val="22"/>
      <w:lang w:val="de-DE" w:eastAsia="en-US"/>
    </w:rPr>
  </w:style>
  <w:style w:type="table" w:styleId="Lentelstinklelis">
    <w:name w:val="Table Grid"/>
    <w:basedOn w:val="prastojilentel"/>
    <w:uiPriority w:val="39"/>
    <w:rsid w:val="00D72285"/>
    <w:rPr>
      <w:rFonts w:eastAsia="Calibr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Calibri" w:eastAsia="Calibri" w:hAnsi="Calibri"/>
      <w:sz w:val="20"/>
      <w:lang w:val="de-DE"/>
    </w:rPr>
  </w:style>
  <w:style w:type="character" w:customStyle="1" w:styleId="KomentarotekstasDiagrama">
    <w:name w:val="Komentaro tekstas Diagrama"/>
    <w:link w:val="Komentarotekstas"/>
    <w:uiPriority w:val="99"/>
    <w:rsid w:val="00D72285"/>
    <w:rPr>
      <w:rFonts w:ascii="Calibri" w:eastAsia="Calibri" w:hAnsi="Calibri" w:cs="Times New Roman"/>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link w:val="Komentarotema"/>
    <w:uiPriority w:val="99"/>
    <w:semiHidden/>
    <w:rsid w:val="00D72285"/>
    <w:rPr>
      <w:rFonts w:ascii="Calibri" w:eastAsia="Calibri" w:hAnsi="Calibri" w:cs="Times New Roman"/>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sz w:val="22"/>
      <w:szCs w:val="22"/>
      <w:lang w:val="de-DE"/>
    </w:rPr>
  </w:style>
  <w:style w:type="character" w:customStyle="1" w:styleId="PagrindinistekstasDiagrama">
    <w:name w:val="Pagrindinis tekstas Diagrama"/>
    <w:link w:val="Pagrindinistekstas"/>
    <w:uiPriority w:val="1"/>
    <w:rsid w:val="00D72285"/>
    <w:rPr>
      <w:rFonts w:ascii="Calibri" w:eastAsia="Calibri" w:hAnsi="Calibri" w:cs="Times New Roman"/>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 w:type="character" w:customStyle="1" w:styleId="Antrat2Diagrama">
    <w:name w:val="Antraštė 2 Diagrama"/>
    <w:link w:val="Antrat2"/>
    <w:uiPriority w:val="9"/>
    <w:rsid w:val="009D5604"/>
    <w:rPr>
      <w:b/>
      <w:bCs/>
      <w:sz w:val="22"/>
      <w:szCs w:val="22"/>
      <w:lang w:eastAsia="en-US"/>
    </w:rPr>
  </w:style>
  <w:style w:type="character" w:styleId="Neapdorotaspaminjimas">
    <w:name w:val="Unresolved Mention"/>
    <w:uiPriority w:val="99"/>
    <w:semiHidden/>
    <w:unhideWhenUsed/>
    <w:rsid w:val="00A3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CE047-F076-4388-A1A5-28A5ADBC4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9F537-6380-4745-90D4-5835BF7B029F}">
  <ds:schemaRefs>
    <ds:schemaRef ds:uri="http://schemas.microsoft.com/sharepoint/v3/contenttype/forms"/>
  </ds:schemaRefs>
</ds:datastoreItem>
</file>

<file path=customXml/itemProps3.xml><?xml version="1.0" encoding="utf-8"?>
<ds:datastoreItem xmlns:ds="http://schemas.openxmlformats.org/officeDocument/2006/customXml" ds:itemID="{CFE8920C-00FB-4996-9BC2-FB45F2C843DB}">
  <ds:schemaRefs>
    <ds:schemaRef ds:uri="http://schemas.openxmlformats.org/officeDocument/2006/bibliography"/>
  </ds:schemaRefs>
</ds:datastoreItem>
</file>

<file path=customXml/itemProps4.xml><?xml version="1.0" encoding="utf-8"?>
<ds:datastoreItem xmlns:ds="http://schemas.openxmlformats.org/officeDocument/2006/customXml" ds:itemID="{CB9CDE0C-D865-4A1E-AFB5-05F7A7EED3DA}">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9379</Words>
  <Characters>5347</Characters>
  <Application>Microsoft Office Word</Application>
  <DocSecurity>0</DocSecurity>
  <Lines>44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14697</CharactersWithSpaces>
  <SharedDoc>false</SharedDoc>
  <HyperlinkBase/>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cp:lastPrinted>2015-07-02T05:18:00Z</cp:lastPrinted>
  <dcterms:created xsi:type="dcterms:W3CDTF">2026-07-22T10:41:00Z</dcterms:created>
  <dcterms:modified xsi:type="dcterms:W3CDTF">2026-07-22T10:41:00Z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TaxCatchAll">
    <vt:lpwstr/>
  </property>
  <property fmtid="{D5CDD505-2E9C-101B-9397-08002B2CF9AE}" pid="4" name="lcf76f155ced4ddcb4097134ff3c332f">
    <vt:lpwstr/>
  </property>
</Properties>
</file>