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15B8"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noProof/>
          <w:kern w:val="0"/>
          <w:sz w:val="22"/>
          <w:szCs w:val="22"/>
          <w14:ligatures w14:val="none"/>
        </w:rPr>
      </w:pPr>
    </w:p>
    <w:p w14:paraId="1D531E9E"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noProof/>
          <w:kern w:val="0"/>
          <w:sz w:val="22"/>
          <w:szCs w:val="22"/>
          <w14:ligatures w14:val="none"/>
        </w:rPr>
      </w:pPr>
    </w:p>
    <w:p w14:paraId="18CA6705"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noProof/>
          <w:kern w:val="0"/>
          <w:sz w:val="22"/>
          <w:szCs w:val="22"/>
          <w14:ligatures w14:val="none"/>
        </w:rPr>
      </w:pPr>
    </w:p>
    <w:p w14:paraId="27DEF991"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noProof/>
          <w:kern w:val="0"/>
          <w:sz w:val="22"/>
          <w:szCs w:val="22"/>
          <w14:ligatures w14:val="none"/>
        </w:rPr>
      </w:pPr>
    </w:p>
    <w:p w14:paraId="301905D8"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4B0204F6"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278534E0"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3C4A313E"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054FF663"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67ABE5CA"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489B6E91"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0DED9801"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6EED2458"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1A9836D6"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5C7C74C0"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2D97CEC1"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33E39642"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3D083B24"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7FD1B3C2"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2AEA17F5"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71A5DCDB" w14:textId="77777777" w:rsidR="00BF0291" w:rsidRPr="00BF0291" w:rsidRDefault="00BF0291" w:rsidP="00BF0291">
      <w:pPr>
        <w:tabs>
          <w:tab w:val="left" w:pos="567"/>
        </w:tabs>
        <w:spacing w:after="0" w:line="240" w:lineRule="auto"/>
        <w:outlineLvl w:val="0"/>
        <w:rPr>
          <w:rFonts w:ascii="Times New Roman" w:eastAsia="Times New Roman" w:hAnsi="Times New Roman" w:cs="Times New Roman"/>
          <w:b/>
          <w:caps/>
          <w:kern w:val="0"/>
          <w:sz w:val="22"/>
          <w:szCs w:val="22"/>
          <w14:ligatures w14:val="none"/>
        </w:rPr>
      </w:pPr>
    </w:p>
    <w:p w14:paraId="0316A903"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BF0291">
        <w:rPr>
          <w:rFonts w:ascii="Times New Roman" w:eastAsia="Times New Roman" w:hAnsi="Times New Roman" w:cs="Times New Roman"/>
          <w:b/>
          <w:caps/>
          <w:kern w:val="0"/>
          <w:sz w:val="22"/>
          <w:szCs w:val="22"/>
          <w14:ligatures w14:val="none"/>
        </w:rPr>
        <w:t>B. PAKUOTĖS LAPELIS</w:t>
      </w:r>
      <w:r w:rsidRPr="00BF0291">
        <w:rPr>
          <w:rFonts w:ascii="Times New Roman" w:eastAsia="Times New Roman" w:hAnsi="Times New Roman" w:cs="Times New Roman"/>
          <w:b/>
          <w:caps/>
          <w:kern w:val="0"/>
          <w:sz w:val="22"/>
          <w:szCs w:val="22"/>
          <w14:ligatures w14:val="none"/>
        </w:rPr>
        <w:fldChar w:fldCharType="begin"/>
      </w:r>
      <w:r w:rsidRPr="00BF0291">
        <w:rPr>
          <w:rFonts w:ascii="Times New Roman" w:eastAsia="Times New Roman" w:hAnsi="Times New Roman" w:cs="Times New Roman"/>
          <w:b/>
          <w:caps/>
          <w:kern w:val="0"/>
          <w:sz w:val="22"/>
          <w:szCs w:val="22"/>
          <w14:ligatures w14:val="none"/>
        </w:rPr>
        <w:instrText xml:space="preserve"> DOCVARIABLE VAULT_ND_35cbe6f5-3037-44fa-82ca-c4a41f91fe1e \* MERGEFORMAT </w:instrText>
      </w:r>
      <w:r w:rsidRPr="00BF0291">
        <w:rPr>
          <w:rFonts w:ascii="Times New Roman" w:eastAsia="Times New Roman" w:hAnsi="Times New Roman" w:cs="Times New Roman"/>
          <w:b/>
          <w:caps/>
          <w:kern w:val="0"/>
          <w:sz w:val="22"/>
          <w:szCs w:val="22"/>
          <w14:ligatures w14:val="none"/>
        </w:rPr>
        <w:fldChar w:fldCharType="separate"/>
      </w:r>
      <w:r w:rsidRPr="00BF0291">
        <w:rPr>
          <w:rFonts w:ascii="Times New Roman" w:eastAsia="Times New Roman" w:hAnsi="Times New Roman" w:cs="Times New Roman"/>
          <w:b/>
          <w:caps/>
          <w:kern w:val="0"/>
          <w:sz w:val="22"/>
          <w:szCs w:val="22"/>
          <w14:ligatures w14:val="none"/>
        </w:rPr>
        <w:t xml:space="preserve"> </w:t>
      </w:r>
      <w:r w:rsidRPr="00BF0291">
        <w:rPr>
          <w:rFonts w:ascii="Times New Roman" w:eastAsia="Times New Roman" w:hAnsi="Times New Roman" w:cs="Times New Roman"/>
          <w:b/>
          <w:caps/>
          <w:kern w:val="0"/>
          <w:sz w:val="22"/>
          <w:szCs w:val="22"/>
          <w14:ligatures w14:val="none"/>
        </w:rPr>
        <w:fldChar w:fldCharType="end"/>
      </w:r>
    </w:p>
    <w:p w14:paraId="175E777D" w14:textId="77777777" w:rsidR="00BF0291" w:rsidRPr="00BF0291" w:rsidRDefault="00BF0291" w:rsidP="00BF0291">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BF0291">
        <w:rPr>
          <w:rFonts w:ascii="Times New Roman" w:eastAsia="Times New Roman" w:hAnsi="Times New Roman" w:cs="Times New Roman"/>
          <w:b/>
          <w:caps/>
          <w:kern w:val="0"/>
          <w:sz w:val="22"/>
          <w:szCs w:val="22"/>
          <w14:ligatures w14:val="none"/>
        </w:rPr>
        <w:br w:type="page"/>
      </w:r>
      <w:bookmarkStart w:id="0" w:name="_Toc129243138"/>
      <w:bookmarkStart w:id="1" w:name="_Toc129243263"/>
      <w:r w:rsidRPr="00BF0291">
        <w:rPr>
          <w:rFonts w:ascii="Times New Roman" w:eastAsia="Times New Roman" w:hAnsi="Times New Roman" w:cs="Times New Roman"/>
          <w:b/>
          <w:kern w:val="0"/>
          <w:sz w:val="22"/>
          <w:szCs w:val="22"/>
          <w14:ligatures w14:val="none"/>
        </w:rPr>
        <w:lastRenderedPageBreak/>
        <w:t>Pakuotės lapelis: informacija vartotojui</w:t>
      </w:r>
      <w:bookmarkEnd w:id="0"/>
      <w:bookmarkEnd w:id="1"/>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vault_nd_9dc80c1e-0795-40b8-b76d-b27dbb774b6a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1E1AAE0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00926B08" w14:textId="77777777" w:rsidR="00BF0291" w:rsidRPr="00BF0291" w:rsidRDefault="00BF0291" w:rsidP="00BF0291">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2"/>
          <w:szCs w:val="22"/>
          <w14:ligatures w14:val="none"/>
        </w:rPr>
      </w:pPr>
      <w:r w:rsidRPr="00BF0291">
        <w:rPr>
          <w:rFonts w:ascii="Times New Roman" w:eastAsia="Times New Roman" w:hAnsi="Times New Roman" w:cs="Times New Roman"/>
          <w:b/>
          <w:color w:val="000000"/>
          <w:kern w:val="0"/>
          <w:sz w:val="22"/>
          <w:szCs w:val="22"/>
          <w14:ligatures w14:val="none"/>
        </w:rPr>
        <w:t>DEPAKINE Chronosphere 250 mg modifikuoto atpalaidavimo granulės</w:t>
      </w:r>
    </w:p>
    <w:p w14:paraId="0C20BF64" w14:textId="77777777" w:rsidR="00BF0291" w:rsidRPr="00BF0291" w:rsidRDefault="00BF0291" w:rsidP="00BF0291">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2"/>
          <w:szCs w:val="22"/>
          <w14:ligatures w14:val="none"/>
        </w:rPr>
      </w:pPr>
      <w:r w:rsidRPr="00BF0291">
        <w:rPr>
          <w:rFonts w:ascii="Times New Roman" w:eastAsia="Times New Roman" w:hAnsi="Times New Roman" w:cs="Times New Roman"/>
          <w:b/>
          <w:color w:val="000000"/>
          <w:kern w:val="0"/>
          <w:sz w:val="22"/>
          <w:szCs w:val="22"/>
          <w14:ligatures w14:val="none"/>
        </w:rPr>
        <w:t>DEPAKINE Chronosphere 750 mg modifikuoto atpalaidavimo granulės</w:t>
      </w:r>
    </w:p>
    <w:p w14:paraId="5F5B1C9E" w14:textId="77777777" w:rsidR="00BF0291" w:rsidRPr="00BF0291" w:rsidRDefault="00BF0291" w:rsidP="00BF0291">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2"/>
          <w:szCs w:val="22"/>
          <w14:ligatures w14:val="none"/>
        </w:rPr>
      </w:pPr>
      <w:r w:rsidRPr="00BF0291">
        <w:rPr>
          <w:rFonts w:ascii="Times New Roman" w:eastAsia="Times New Roman" w:hAnsi="Times New Roman" w:cs="Times New Roman"/>
          <w:b/>
          <w:color w:val="000000"/>
          <w:kern w:val="0"/>
          <w:sz w:val="22"/>
          <w:szCs w:val="22"/>
          <w14:ligatures w14:val="none"/>
        </w:rPr>
        <w:t>DEPAKINE Chronosphere</w:t>
      </w:r>
      <w:r w:rsidRPr="00BF0291" w:rsidDel="00085759">
        <w:rPr>
          <w:rFonts w:ascii="Times New Roman" w:eastAsia="Times New Roman" w:hAnsi="Times New Roman" w:cs="Times New Roman"/>
          <w:b/>
          <w:color w:val="000000"/>
          <w:kern w:val="0"/>
          <w:sz w:val="22"/>
          <w:szCs w:val="22"/>
          <w14:ligatures w14:val="none"/>
        </w:rPr>
        <w:t xml:space="preserve"> </w:t>
      </w:r>
      <w:r w:rsidRPr="00BF0291">
        <w:rPr>
          <w:rFonts w:ascii="Times New Roman" w:eastAsia="Times New Roman" w:hAnsi="Times New Roman" w:cs="Times New Roman"/>
          <w:b/>
          <w:color w:val="000000"/>
          <w:kern w:val="0"/>
          <w:sz w:val="22"/>
          <w:szCs w:val="22"/>
          <w14:ligatures w14:val="none"/>
        </w:rPr>
        <w:t>1000 mg modifikuoto atpalaidavimo granulės</w:t>
      </w:r>
    </w:p>
    <w:p w14:paraId="4565D511" w14:textId="77777777" w:rsidR="00BF0291" w:rsidRDefault="00BF0291" w:rsidP="00BF0291">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natrio valproatas ir valpro rūgštis</w:t>
      </w:r>
    </w:p>
    <w:p w14:paraId="6573F231" w14:textId="77777777" w:rsidR="004F4087" w:rsidRPr="00BF0291" w:rsidRDefault="004F4087" w:rsidP="00BF0291">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p>
    <w:p w14:paraId="6EABD27A" w14:textId="77777777" w:rsidR="00BF0291" w:rsidRPr="00BF0291" w:rsidRDefault="00BF0291" w:rsidP="00BF0291">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p>
    <w:p w14:paraId="04B30C5D" w14:textId="77777777" w:rsidR="00BF0291" w:rsidRPr="00BF0291" w:rsidRDefault="00BF0291" w:rsidP="00BF0291">
      <w:pPr>
        <w:pBdr>
          <w:top w:val="single" w:sz="4" w:space="1" w:color="auto"/>
          <w:left w:val="single" w:sz="4" w:space="1" w:color="auto"/>
          <w:bottom w:val="single" w:sz="4" w:space="1" w:color="auto"/>
          <w:right w:val="single" w:sz="4" w:space="1" w:color="auto"/>
        </w:pBdr>
        <w:autoSpaceDE w:val="0"/>
        <w:autoSpaceDN w:val="0"/>
        <w:adjustRightInd w:val="0"/>
        <w:spacing w:after="200" w:line="276" w:lineRule="auto"/>
        <w:jc w:val="center"/>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ĮSPĖJIMAS</w:t>
      </w:r>
    </w:p>
    <w:p w14:paraId="63EE0D92" w14:textId="77777777" w:rsidR="00BF0291" w:rsidRPr="00BF0291" w:rsidRDefault="00BF0291" w:rsidP="00BF0291">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cs="Times New Roman"/>
          <w:iCs/>
          <w:noProof/>
          <w:kern w:val="0"/>
          <w:sz w:val="22"/>
          <w:szCs w:val="22"/>
          <w:lang w:eastAsia="zh-CN"/>
          <w14:ligatures w14:val="none"/>
        </w:rPr>
      </w:pPr>
      <w:r w:rsidRPr="00BF0291">
        <w:rPr>
          <w:rFonts w:ascii="Times New Roman" w:eastAsia="SimSun" w:hAnsi="Times New Roman" w:cs="Times New Roman"/>
          <w:noProof/>
          <w:kern w:val="0"/>
          <w:sz w:val="22"/>
          <w:szCs w:val="22"/>
          <w:lang w:eastAsia="zh-CN"/>
          <w14:ligatures w14:val="none"/>
        </w:rPr>
        <w:t>Nėštumo laikotarpiu vartojamas DEPAKINE Chronosphere</w:t>
      </w:r>
      <w:r w:rsidRPr="00BF0291">
        <w:rPr>
          <w:rFonts w:ascii="Times New Roman" w:eastAsia="SimSun" w:hAnsi="Times New Roman" w:cs="Times New Roman"/>
          <w:iCs/>
          <w:noProof/>
          <w:kern w:val="0"/>
          <w:sz w:val="22"/>
          <w:szCs w:val="22"/>
          <w:lang w:eastAsia="zh-CN"/>
          <w14:ligatures w14:val="none"/>
        </w:rPr>
        <w:t xml:space="preserve"> (natrio valproatas ir valpro rūgštis)</w:t>
      </w:r>
    </w:p>
    <w:p w14:paraId="3E8B8650" w14:textId="77777777" w:rsidR="00BF0291" w:rsidRPr="00BF0291" w:rsidRDefault="00BF0291" w:rsidP="00BF029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cs="Times New Roman"/>
          <w:noProof/>
          <w:kern w:val="0"/>
          <w:sz w:val="22"/>
          <w:szCs w:val="22"/>
          <w:lang w:eastAsia="zh-CN"/>
          <w14:ligatures w14:val="none"/>
        </w:rPr>
      </w:pPr>
      <w:r w:rsidRPr="00BF0291">
        <w:rPr>
          <w:rFonts w:ascii="Times New Roman" w:eastAsia="SimSun" w:hAnsi="Times New Roman" w:cs="Times New Roman"/>
          <w:noProof/>
          <w:kern w:val="0"/>
          <w:sz w:val="22"/>
          <w:szCs w:val="22"/>
          <w:lang w:eastAsia="zh-CN"/>
          <w14:ligatures w14:val="none"/>
        </w:rPr>
        <w:t xml:space="preserve">gali labai pakenkti dar negimusiam vaikui. Jei Jūs esate vaiko susilaukti galinti moteris, turite naudoti veiksmingą pastojimo kontrolės (kontracepcijos) metodą be pertraukų visu gydymo DEPAKINE Chronosphere laikotarpiu. Gydytojas tai aptars su Jumis, tačiau taip pat turite laikytis šio lapelio 2 skyriuje pateikiamų patarimų. </w:t>
      </w:r>
    </w:p>
    <w:p w14:paraId="09AC7099" w14:textId="77777777" w:rsidR="00BF0291" w:rsidRPr="00BF0291" w:rsidRDefault="00BF0291" w:rsidP="00BF029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cs="Times New Roman"/>
          <w:noProof/>
          <w:kern w:val="0"/>
          <w:sz w:val="22"/>
          <w:szCs w:val="22"/>
          <w:lang w:eastAsia="zh-CN"/>
          <w14:ligatures w14:val="none"/>
        </w:rPr>
      </w:pPr>
      <w:r w:rsidRPr="00BF0291">
        <w:rPr>
          <w:rFonts w:ascii="Times New Roman" w:eastAsia="SimSun" w:hAnsi="Times New Roman" w:cs="Times New Roman"/>
          <w:noProof/>
          <w:kern w:val="0"/>
          <w:sz w:val="22"/>
          <w:szCs w:val="22"/>
          <w:lang w:eastAsia="zh-CN"/>
          <w14:ligatures w14:val="none"/>
        </w:rPr>
        <w:t>Jei norite pastoti arba manote, kad esate nėščia, suplanuokite skubų susitikimą su gydytoju.</w:t>
      </w:r>
    </w:p>
    <w:p w14:paraId="376866A3" w14:textId="77777777" w:rsidR="00BF0291" w:rsidRPr="00BF0291" w:rsidRDefault="00BF0291" w:rsidP="00BF029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SimSun" w:hAnsi="Times New Roman" w:cs="Times New Roman"/>
          <w:iCs/>
          <w:noProof/>
          <w:kern w:val="0"/>
          <w:sz w:val="22"/>
          <w:szCs w:val="22"/>
          <w:lang w:eastAsia="zh-CN"/>
          <w14:ligatures w14:val="none"/>
        </w:rPr>
        <w:t>Nenutraukite DEPAKINE Chronosphere vartojimo, jei to nenurodė gydytojas, nes Jūsų būklė gali pablogėti.</w:t>
      </w:r>
    </w:p>
    <w:p w14:paraId="3B3658E0" w14:textId="77777777" w:rsidR="00BF0291" w:rsidRPr="00BF0291" w:rsidRDefault="00BF0291" w:rsidP="00BF0291">
      <w:pPr>
        <w:suppressAutoHyphens/>
        <w:spacing w:after="0" w:line="240" w:lineRule="auto"/>
        <w:rPr>
          <w:rFonts w:ascii="Times New Roman" w:eastAsia="MS Mincho" w:hAnsi="Times New Roman" w:cs="Times New Roman"/>
          <w:b/>
          <w:kern w:val="0"/>
          <w:sz w:val="22"/>
          <w:szCs w:val="22"/>
          <w14:ligatures w14:val="none"/>
        </w:rPr>
      </w:pPr>
    </w:p>
    <w:p w14:paraId="2EFC652A" w14:textId="77777777" w:rsidR="00BF0291" w:rsidRPr="00BF0291" w:rsidRDefault="00BF0291" w:rsidP="00BF0291">
      <w:pPr>
        <w:suppressAutoHyphens/>
        <w:spacing w:after="0" w:line="240" w:lineRule="auto"/>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b/>
          <w:kern w:val="0"/>
          <w:sz w:val="22"/>
          <w:szCs w:val="22"/>
          <w14:ligatures w14:val="none"/>
        </w:rPr>
        <w:t>Atidžiai perskaitykite visą šį lapelį, prieš pradėdami vartoti vaistą, nes jame pateikiama Jums svarbi informacija.</w:t>
      </w:r>
    </w:p>
    <w:p w14:paraId="23C1C34B" w14:textId="77777777" w:rsidR="00BF0291" w:rsidRPr="00BF0291" w:rsidRDefault="00BF0291" w:rsidP="00BF0291">
      <w:pPr>
        <w:spacing w:after="0" w:line="240" w:lineRule="auto"/>
        <w:ind w:left="540" w:hanging="540"/>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b/>
          <w:iCs/>
          <w:kern w:val="0"/>
          <w:sz w:val="22"/>
          <w:szCs w:val="22"/>
          <w14:ligatures w14:val="none"/>
        </w:rPr>
        <w:t>-</w:t>
      </w:r>
      <w:r w:rsidRPr="00BF0291">
        <w:rPr>
          <w:rFonts w:ascii="Times New Roman" w:eastAsia="MS Mincho" w:hAnsi="Times New Roman" w:cs="Times New Roman"/>
          <w:b/>
          <w:iCs/>
          <w:kern w:val="0"/>
          <w:sz w:val="22"/>
          <w:szCs w:val="22"/>
          <w14:ligatures w14:val="none"/>
        </w:rPr>
        <w:tab/>
      </w:r>
      <w:r w:rsidRPr="00BF0291">
        <w:rPr>
          <w:rFonts w:ascii="Times New Roman" w:eastAsia="MS Mincho" w:hAnsi="Times New Roman" w:cs="Times New Roman"/>
          <w:kern w:val="0"/>
          <w:sz w:val="22"/>
          <w:szCs w:val="22"/>
          <w14:ligatures w14:val="none"/>
        </w:rPr>
        <w:t>Neišmeskite šio lapelio, nes vėl gali prireikti jį perskaityti.</w:t>
      </w:r>
    </w:p>
    <w:p w14:paraId="5B6DCF37" w14:textId="77777777" w:rsidR="00BF0291" w:rsidRPr="00BF0291" w:rsidRDefault="00BF0291" w:rsidP="00BF0291">
      <w:pPr>
        <w:spacing w:after="0" w:line="240" w:lineRule="auto"/>
        <w:ind w:left="540" w:hanging="540"/>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w:t>
      </w:r>
      <w:r w:rsidRPr="00BF0291">
        <w:rPr>
          <w:rFonts w:ascii="Times New Roman" w:eastAsia="MS Mincho" w:hAnsi="Times New Roman" w:cs="Times New Roman"/>
          <w:kern w:val="0"/>
          <w:sz w:val="22"/>
          <w:szCs w:val="22"/>
          <w14:ligatures w14:val="none"/>
        </w:rPr>
        <w:tab/>
        <w:t>Jeigu kiltų daugiau klausimų, kreipkitės į gydytoją arba vaistininką.</w:t>
      </w:r>
    </w:p>
    <w:p w14:paraId="1EB348F3" w14:textId="77777777" w:rsidR="00BF0291" w:rsidRPr="00BF0291" w:rsidRDefault="00BF0291" w:rsidP="00BF0291">
      <w:pPr>
        <w:spacing w:after="0" w:line="240" w:lineRule="auto"/>
        <w:ind w:left="540" w:hanging="540"/>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w:t>
      </w:r>
      <w:r w:rsidRPr="00BF0291">
        <w:rPr>
          <w:rFonts w:ascii="Times New Roman" w:eastAsia="MS Mincho" w:hAnsi="Times New Roman" w:cs="Times New Roman"/>
          <w:kern w:val="0"/>
          <w:sz w:val="22"/>
          <w:szCs w:val="22"/>
          <w14:ligatures w14:val="none"/>
        </w:rPr>
        <w:tab/>
        <w:t>Šis vaistas skirtas tik Jums, todėl kitiems žmonėms jo duoti negalima. Vaistas gali jiems pakenkti (net tiems, kurių ligos požymiai yra tokie patys kaip Jūsų).</w:t>
      </w:r>
    </w:p>
    <w:p w14:paraId="5F024F31" w14:textId="77777777" w:rsidR="00BF0291" w:rsidRPr="00BF0291" w:rsidRDefault="00BF0291" w:rsidP="00BF0291">
      <w:pPr>
        <w:spacing w:after="0" w:line="240" w:lineRule="auto"/>
        <w:ind w:left="540" w:hanging="540"/>
        <w:rPr>
          <w:rFonts w:ascii="Times New Roman" w:eastAsia="SimSun" w:hAnsi="Times New Roman" w:cs="Times New Roman"/>
          <w:snapToGrid w:val="0"/>
          <w:kern w:val="0"/>
          <w:sz w:val="22"/>
          <w:szCs w:val="22"/>
          <w:lang w:eastAsia="zh-CN"/>
          <w14:ligatures w14:val="none"/>
        </w:rPr>
      </w:pPr>
      <w:r w:rsidRPr="00BF0291">
        <w:rPr>
          <w:rFonts w:ascii="Times New Roman" w:eastAsia="MS Mincho" w:hAnsi="Times New Roman" w:cs="Times New Roman"/>
          <w:kern w:val="0"/>
          <w:sz w:val="22"/>
          <w:szCs w:val="22"/>
          <w14:ligatures w14:val="none"/>
        </w:rPr>
        <w:t>-</w:t>
      </w:r>
      <w:r w:rsidRPr="00BF0291">
        <w:rPr>
          <w:rFonts w:ascii="Times New Roman" w:eastAsia="MS Mincho" w:hAnsi="Times New Roman" w:cs="Times New Roman"/>
          <w:kern w:val="0"/>
          <w:sz w:val="22"/>
          <w:szCs w:val="22"/>
          <w14:ligatures w14:val="none"/>
        </w:rPr>
        <w:tab/>
        <w:t xml:space="preserve">Jeigu pasireiškė šalutinis poveikis </w:t>
      </w:r>
      <w:r w:rsidRPr="00BF0291">
        <w:rPr>
          <w:rFonts w:ascii="Times New Roman" w:eastAsia="SimSun" w:hAnsi="Times New Roman" w:cs="Times New Roman"/>
          <w:snapToGrid w:val="0"/>
          <w:kern w:val="0"/>
          <w:sz w:val="22"/>
          <w:szCs w:val="22"/>
          <w:lang w:eastAsia="zh-CN"/>
          <w14:ligatures w14:val="none"/>
        </w:rPr>
        <w:t>(net jeigu jis šiame lapelyje nenurodytas), kreipkitės į gydytoją arba vaistininką. Žr. 4 skyrių.</w:t>
      </w:r>
    </w:p>
    <w:p w14:paraId="76A4FE7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32C3ECA2"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Apie ką rašoma šiame lapelyje?</w:t>
      </w:r>
    </w:p>
    <w:p w14:paraId="2159D9FF"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0F0CC8A2"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1.</w:t>
      </w:r>
      <w:r w:rsidRPr="00BF0291">
        <w:rPr>
          <w:rFonts w:ascii="Times New Roman" w:eastAsia="Times New Roman" w:hAnsi="Times New Roman" w:cs="Times New Roman"/>
          <w:iCs/>
          <w:noProof/>
          <w:kern w:val="0"/>
          <w:sz w:val="22"/>
          <w:szCs w:val="22"/>
          <w14:ligatures w14:val="none"/>
        </w:rPr>
        <w:tab/>
        <w:t>Kas yra DEPAKINE Chronosphere ir kam jis vartojamas</w:t>
      </w:r>
    </w:p>
    <w:p w14:paraId="78799CC8"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2.</w:t>
      </w:r>
      <w:r w:rsidRPr="00BF0291">
        <w:rPr>
          <w:rFonts w:ascii="Times New Roman" w:eastAsia="Times New Roman" w:hAnsi="Times New Roman" w:cs="Times New Roman"/>
          <w:iCs/>
          <w:noProof/>
          <w:kern w:val="0"/>
          <w:sz w:val="22"/>
          <w:szCs w:val="22"/>
          <w14:ligatures w14:val="none"/>
        </w:rPr>
        <w:tab/>
        <w:t>Kas žinotina prieš vartojant DEPAKINE Chronosphere</w:t>
      </w:r>
    </w:p>
    <w:p w14:paraId="6C808BC1"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3.</w:t>
      </w:r>
      <w:r w:rsidRPr="00BF0291">
        <w:rPr>
          <w:rFonts w:ascii="Times New Roman" w:eastAsia="Times New Roman" w:hAnsi="Times New Roman" w:cs="Times New Roman"/>
          <w:iCs/>
          <w:noProof/>
          <w:kern w:val="0"/>
          <w:sz w:val="22"/>
          <w:szCs w:val="22"/>
          <w14:ligatures w14:val="none"/>
        </w:rPr>
        <w:tab/>
        <w:t>Kaip vartoti DEPAKINE Chronosphere</w:t>
      </w:r>
    </w:p>
    <w:p w14:paraId="1A7E68E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4.</w:t>
      </w:r>
      <w:r w:rsidRPr="00BF0291">
        <w:rPr>
          <w:rFonts w:ascii="Times New Roman" w:eastAsia="Times New Roman" w:hAnsi="Times New Roman" w:cs="Times New Roman"/>
          <w:iCs/>
          <w:noProof/>
          <w:kern w:val="0"/>
          <w:sz w:val="22"/>
          <w:szCs w:val="22"/>
          <w14:ligatures w14:val="none"/>
        </w:rPr>
        <w:tab/>
        <w:t>Galimas šalutinis poveikis</w:t>
      </w:r>
    </w:p>
    <w:p w14:paraId="7E8BD84F"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5.</w:t>
      </w:r>
      <w:r w:rsidRPr="00BF0291">
        <w:rPr>
          <w:rFonts w:ascii="Times New Roman" w:eastAsia="Times New Roman" w:hAnsi="Times New Roman" w:cs="Times New Roman"/>
          <w:iCs/>
          <w:noProof/>
          <w:kern w:val="0"/>
          <w:sz w:val="22"/>
          <w:szCs w:val="22"/>
          <w14:ligatures w14:val="none"/>
        </w:rPr>
        <w:tab/>
        <w:t>Kaip laikyti DEPAKINE Chronosphere</w:t>
      </w:r>
    </w:p>
    <w:p w14:paraId="55F63FD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6.</w:t>
      </w:r>
      <w:r w:rsidRPr="00BF0291">
        <w:rPr>
          <w:rFonts w:ascii="Times New Roman" w:eastAsia="Times New Roman" w:hAnsi="Times New Roman" w:cs="Times New Roman"/>
          <w:iCs/>
          <w:noProof/>
          <w:kern w:val="0"/>
          <w:sz w:val="22"/>
          <w:szCs w:val="22"/>
          <w14:ligatures w14:val="none"/>
        </w:rPr>
        <w:tab/>
        <w:t>Pakuotės turinys ir kita informacija</w:t>
      </w:r>
    </w:p>
    <w:p w14:paraId="62FBFFBB"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88EA6F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3A81924"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BF0291">
        <w:rPr>
          <w:rFonts w:ascii="Times New Roman" w:eastAsia="Times New Roman" w:hAnsi="Times New Roman" w:cs="Times New Roman"/>
          <w:b/>
          <w:kern w:val="0"/>
          <w:sz w:val="22"/>
          <w:szCs w:val="22"/>
          <w14:ligatures w14:val="none"/>
        </w:rPr>
        <w:t>1.</w:t>
      </w:r>
      <w:r w:rsidRPr="00BF0291">
        <w:rPr>
          <w:rFonts w:ascii="Times New Roman" w:eastAsia="Times New Roman" w:hAnsi="Times New Roman" w:cs="Times New Roman"/>
          <w:b/>
          <w:kern w:val="0"/>
          <w:sz w:val="22"/>
          <w:szCs w:val="22"/>
          <w14:ligatures w14:val="none"/>
        </w:rPr>
        <w:tab/>
        <w:t>Kas yra DEPAKINE Chronosphere ir kam jis vartojamas</w:t>
      </w:r>
      <w:bookmarkEnd w:id="2"/>
      <w:bookmarkEnd w:id="3"/>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vault_nd_0e5b2687-4f5f-4b9a-9cdf-9a0ac7533802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32D9319A"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150AB46"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 sudėtyje yra veikliosios medžiagos natrio valproato ir valpro rūgšties. DEPAKINE Chronosphere modifikuoto atpalaidavimo granulės yra vaistas, kuris vartojamas:</w:t>
      </w:r>
    </w:p>
    <w:p w14:paraId="1EC77D77" w14:textId="77777777" w:rsidR="00BF0291" w:rsidRPr="00BF0291" w:rsidRDefault="00BF0291" w:rsidP="00BF0291">
      <w:pPr>
        <w:numPr>
          <w:ilvl w:val="0"/>
          <w:numId w:val="6"/>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suaugusiųjų ir vaikų epilepsijos gydymui; </w:t>
      </w:r>
    </w:p>
    <w:p w14:paraId="6624FA52" w14:textId="77777777" w:rsidR="00BF0291" w:rsidRPr="00BF0291" w:rsidRDefault="00BF0291" w:rsidP="00BF0291">
      <w:pPr>
        <w:numPr>
          <w:ilvl w:val="0"/>
          <w:numId w:val="6"/>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suaugusiųjų manijos gydymui. Manijos metu Jūs galite jaustis labai susijaudinę ar sujaudinti, pakilios nuotaikos, entuziastingi ar pernelyg aktyvūs. Manija pasireiškia sergant liga, vadinama bipoliniu afektiniu sutrikimu. DEPAKINE Chronosphere gali būti vartojamas, kai negalima vartoti ličio preparatų.</w:t>
      </w:r>
    </w:p>
    <w:p w14:paraId="33A40F8E"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37F5866A"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61326374"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BF0291">
        <w:rPr>
          <w:rFonts w:ascii="Times New Roman" w:eastAsia="Times New Roman" w:hAnsi="Times New Roman" w:cs="Times New Roman"/>
          <w:b/>
          <w:kern w:val="0"/>
          <w:sz w:val="22"/>
          <w:szCs w:val="22"/>
          <w14:ligatures w14:val="none"/>
        </w:rPr>
        <w:t>2.</w:t>
      </w:r>
      <w:r w:rsidRPr="00BF0291">
        <w:rPr>
          <w:rFonts w:ascii="Times New Roman" w:eastAsia="Times New Roman" w:hAnsi="Times New Roman" w:cs="Times New Roman"/>
          <w:b/>
          <w:kern w:val="0"/>
          <w:sz w:val="22"/>
          <w:szCs w:val="22"/>
          <w14:ligatures w14:val="none"/>
        </w:rPr>
        <w:tab/>
        <w:t xml:space="preserve">Kas žinotina prieš vartojant </w:t>
      </w:r>
      <w:bookmarkEnd w:id="4"/>
      <w:bookmarkEnd w:id="5"/>
      <w:r w:rsidRPr="00BF0291">
        <w:rPr>
          <w:rFonts w:ascii="Times New Roman" w:eastAsia="Times New Roman" w:hAnsi="Times New Roman" w:cs="Times New Roman"/>
          <w:b/>
          <w:kern w:val="0"/>
          <w:sz w:val="22"/>
          <w:szCs w:val="22"/>
          <w14:ligatures w14:val="none"/>
        </w:rPr>
        <w:t xml:space="preserve">DEPAKINE </w:t>
      </w:r>
      <w:proofErr w:type="spellStart"/>
      <w:r w:rsidRPr="00BF0291">
        <w:rPr>
          <w:rFonts w:ascii="Times New Roman" w:eastAsia="Times New Roman" w:hAnsi="Times New Roman" w:cs="Times New Roman"/>
          <w:b/>
          <w:kern w:val="0"/>
          <w:sz w:val="22"/>
          <w:szCs w:val="22"/>
          <w14:ligatures w14:val="none"/>
        </w:rPr>
        <w:t>Chronosphere</w:t>
      </w:r>
      <w:proofErr w:type="spellEnd"/>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vault_nd_fb8fc75b-9b0d-4a3f-83c8-d1a3b7c39e51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651E35E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306B3D0"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 xml:space="preserve">DEPAKINE Chronosphere vartoti </w:t>
      </w:r>
      <w:r w:rsidRPr="00BF0291">
        <w:rPr>
          <w:rFonts w:ascii="Times New Roman" w:eastAsia="MS Mincho" w:hAnsi="Times New Roman" w:cs="Times New Roman"/>
          <w:b/>
          <w:bCs/>
          <w:kern w:val="0"/>
          <w:sz w:val="22"/>
          <w:szCs w:val="22"/>
          <w14:ligatures w14:val="none"/>
        </w:rPr>
        <w:t>draudžiama</w:t>
      </w:r>
      <w:r w:rsidRPr="00BF0291">
        <w:rPr>
          <w:rFonts w:ascii="Times New Roman" w:eastAsia="Times New Roman" w:hAnsi="Times New Roman" w:cs="Times New Roman"/>
          <w:b/>
          <w:bCs/>
          <w:kern w:val="0"/>
          <w:sz w:val="22"/>
          <w:szCs w:val="22"/>
          <w14:ligatures w14:val="none"/>
        </w:rPr>
        <w:t>:</w:t>
      </w:r>
    </w:p>
    <w:p w14:paraId="432D04AF"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yra alergija natrio valproatui, valpro rūgščiai arba bet kuriai pagalbinei šio vaisto medžiagai (jos išvardytos 6 skyriuje);</w:t>
      </w:r>
    </w:p>
    <w:p w14:paraId="31198A69"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sergate ūmiu ar lėtiniu kepenų uždegimu;</w:t>
      </w:r>
    </w:p>
    <w:p w14:paraId="3BDFBA02"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lastRenderedPageBreak/>
        <w:t>jeigu Jūs arba artimi Jūsų giminaičiai anksčiau sirgo sunkiu kepenų uždegimu, ypač susijusiu su vaistų vartojimu;</w:t>
      </w:r>
    </w:p>
    <w:p w14:paraId="10EFACBB"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sergate kepenų porfirija (labai retu medžiagų apykaitos sutrikimu);</w:t>
      </w:r>
    </w:p>
    <w:p w14:paraId="55C238C8"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Jums diagnozuotas genetinis sutrikimas, sukeliantis mitochondrijų sutrikimą (pvz., Alpers-Huttenlocher sindromas);</w:t>
      </w:r>
    </w:p>
    <w:p w14:paraId="17092900"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Jums diagnozuotas metabolinis sutrikimas, t. y. šlapalo ciklo sutrikimas;</w:t>
      </w:r>
    </w:p>
    <w:p w14:paraId="55769E65" w14:textId="77777777" w:rsidR="00BF0291" w:rsidRPr="00BF0291" w:rsidRDefault="00BF0291" w:rsidP="00BF0291">
      <w:pPr>
        <w:numPr>
          <w:ilvl w:val="0"/>
          <w:numId w:val="13"/>
        </w:numPr>
        <w:spacing w:after="0" w:line="240" w:lineRule="auto"/>
        <w:ind w:left="567" w:hanging="567"/>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kern w:val="0"/>
          <w:sz w:val="22"/>
          <w:szCs w:val="22"/>
          <w:lang w:eastAsia="lt-LT"/>
          <w14:ligatures w14:val="none"/>
        </w:rPr>
        <w:t>jeigu Jums yra gydymu nekontroliuojama karnitino stoka (labai reta medžiagų apykaitos liga)</w:t>
      </w:r>
      <w:r w:rsidRPr="00BF0291">
        <w:rPr>
          <w:rFonts w:ascii="Times New Roman" w:eastAsia="Times New Roman" w:hAnsi="Times New Roman" w:cs="Times New Roman"/>
          <w:iCs/>
          <w:noProof/>
          <w:kern w:val="0"/>
          <w:sz w:val="22"/>
          <w:szCs w:val="22"/>
          <w14:ligatures w14:val="none"/>
        </w:rPr>
        <w:t>.</w:t>
      </w:r>
    </w:p>
    <w:p w14:paraId="42A767C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B450407" w14:textId="77777777" w:rsidR="00BF0291" w:rsidRPr="00BF0291" w:rsidRDefault="00BF0291" w:rsidP="00BF0291">
      <w:pPr>
        <w:spacing w:after="0" w:line="240" w:lineRule="auto"/>
        <w:ind w:left="540" w:hanging="540"/>
        <w:rPr>
          <w:rFonts w:ascii="Times New Roman" w:eastAsia="MS Mincho" w:hAnsi="Times New Roman" w:cs="Times New Roman"/>
          <w:i/>
          <w:kern w:val="0"/>
          <w:sz w:val="22"/>
          <w:szCs w:val="22"/>
          <w:u w:val="single"/>
          <w14:ligatures w14:val="none"/>
        </w:rPr>
      </w:pPr>
      <w:r w:rsidRPr="00BF0291">
        <w:rPr>
          <w:rFonts w:ascii="Times New Roman" w:eastAsia="MS Mincho" w:hAnsi="Times New Roman" w:cs="Times New Roman"/>
          <w:i/>
          <w:kern w:val="0"/>
          <w:sz w:val="22"/>
          <w:szCs w:val="22"/>
          <w:u w:val="single"/>
          <w14:ligatures w14:val="none"/>
        </w:rPr>
        <w:t xml:space="preserve">Bipolinis sutrikimas </w:t>
      </w:r>
    </w:p>
    <w:p w14:paraId="11B84601" w14:textId="77777777" w:rsidR="00BF0291" w:rsidRPr="00BF0291" w:rsidRDefault="00BF0291" w:rsidP="00BF0291">
      <w:pPr>
        <w:numPr>
          <w:ilvl w:val="0"/>
          <w:numId w:val="11"/>
        </w:numPr>
        <w:spacing w:after="0" w:line="240" w:lineRule="auto"/>
        <w:ind w:left="567" w:hanging="567"/>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Jei esate nėščia, DEPAKINE Chronosphere negalite vartoti bipoliniam sutrikimui gydyti.</w:t>
      </w:r>
    </w:p>
    <w:p w14:paraId="65625673" w14:textId="77777777" w:rsidR="00BF0291" w:rsidRPr="00BF0291" w:rsidRDefault="00BF0291" w:rsidP="00BF0291">
      <w:pPr>
        <w:numPr>
          <w:ilvl w:val="0"/>
          <w:numId w:val="11"/>
        </w:numPr>
        <w:spacing w:after="0" w:line="240" w:lineRule="auto"/>
        <w:ind w:left="567" w:hanging="567"/>
        <w:contextualSpacing/>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Jei esate vaiko susilaukti galinti moteris, DEPAKINE Chronosphere negalite vartoti bipoliniam sutrikimui gydyti, jei nenaudojate veiksmingo pastojimo kontrolės (kontracepcijos) metodo visu gydymo DEPAKINE Chronosphere laikotarpiu. Nenutraukite DEPAKINE Chronosphere vartojimo ar kontracepcijos, nepasitarusi su savo gydytoju. Gydytojas patars, kaip elgtis toliau (žr. toliau esantį poskyrį „Nėštumas, žindymo laikotarpis ir vaisingumas“ – „Svarbūs patarimai moterims“).</w:t>
      </w:r>
    </w:p>
    <w:p w14:paraId="089B5B90" w14:textId="77777777" w:rsidR="00BF0291" w:rsidRPr="00BF0291" w:rsidRDefault="00BF0291" w:rsidP="00BF0291">
      <w:pPr>
        <w:spacing w:after="0" w:line="240" w:lineRule="auto"/>
        <w:ind w:left="540" w:hanging="540"/>
        <w:rPr>
          <w:rFonts w:ascii="Times New Roman" w:eastAsia="MS Mincho" w:hAnsi="Times New Roman" w:cs="Times New Roman"/>
          <w:kern w:val="0"/>
          <w:sz w:val="22"/>
          <w:szCs w:val="22"/>
          <w14:ligatures w14:val="none"/>
        </w:rPr>
      </w:pPr>
    </w:p>
    <w:p w14:paraId="4B14585D" w14:textId="77777777" w:rsidR="00BF0291" w:rsidRPr="00BF0291" w:rsidRDefault="00BF0291" w:rsidP="00BF0291">
      <w:pPr>
        <w:spacing w:after="0" w:line="240" w:lineRule="auto"/>
        <w:ind w:left="540" w:hanging="540"/>
        <w:rPr>
          <w:rFonts w:ascii="Times New Roman" w:eastAsia="MS Mincho" w:hAnsi="Times New Roman" w:cs="Times New Roman"/>
          <w:i/>
          <w:kern w:val="0"/>
          <w:sz w:val="22"/>
          <w:szCs w:val="22"/>
          <w:u w:val="single"/>
          <w14:ligatures w14:val="none"/>
        </w:rPr>
      </w:pPr>
      <w:r w:rsidRPr="00BF0291">
        <w:rPr>
          <w:rFonts w:ascii="Times New Roman" w:eastAsia="MS Mincho" w:hAnsi="Times New Roman" w:cs="Times New Roman"/>
          <w:i/>
          <w:kern w:val="0"/>
          <w:sz w:val="22"/>
          <w:szCs w:val="22"/>
          <w:u w:val="single"/>
          <w14:ligatures w14:val="none"/>
        </w:rPr>
        <w:t>Epilepsija</w:t>
      </w:r>
    </w:p>
    <w:p w14:paraId="668EB256" w14:textId="77777777" w:rsidR="00BF0291" w:rsidRPr="00BF0291" w:rsidRDefault="00BF0291" w:rsidP="00BF0291">
      <w:pPr>
        <w:numPr>
          <w:ilvl w:val="0"/>
          <w:numId w:val="12"/>
        </w:numPr>
        <w:spacing w:after="0" w:line="240" w:lineRule="auto"/>
        <w:ind w:left="567" w:hanging="567"/>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 xml:space="preserve">Jei esate nėščia, DEPAKINE Chronosphere negalite vartoti epilepsijai gydyti, nebent joks kitas vaistas nėra veiksmingas. </w:t>
      </w:r>
    </w:p>
    <w:p w14:paraId="0B5C832F" w14:textId="77777777" w:rsidR="00BF0291" w:rsidRPr="00BF0291" w:rsidRDefault="00BF0291" w:rsidP="00BF0291">
      <w:pPr>
        <w:numPr>
          <w:ilvl w:val="0"/>
          <w:numId w:val="12"/>
        </w:numPr>
        <w:spacing w:after="0" w:line="240" w:lineRule="auto"/>
        <w:ind w:left="567" w:hanging="567"/>
        <w:contextualSpacing/>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Jei esate vaiko susilaukti galinti moteris, DEPAKINE Chronosphere negalite vartoti epilepsijai gydyti, jei nenaudojate veiksmingo pastojimo kontrolės (kontracepcijos) metodo visu gydymo DEPAKINE Chronosphere laikotarpiu. Nenutraukite DEPAKINE Chronosphere vartojimo ar kontracepcijos, neaptarusi su savo gydytoju. Gydytojas patars, kaip elgtis toliau (žr. toliau esantį poskyrį „Nėštumas, žindymo laikotarpis ir vaisingumas“ – „Svarbūs patarimai moterims“).</w:t>
      </w:r>
    </w:p>
    <w:p w14:paraId="772151C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44C1A5C"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manote, kad Jums yra kuris nors iš minėtų sutrikimų, arba dėl ko nors abejojate, prieš pradėdami vartoti DEPAKINE Chronosphere, pasitarkite su gydytoju.</w:t>
      </w:r>
    </w:p>
    <w:p w14:paraId="069C230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EF96538"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Įspėjimai ir atsargumo priemonės</w:t>
      </w:r>
    </w:p>
    <w:p w14:paraId="30ACD15D" w14:textId="77777777" w:rsidR="00BF0291" w:rsidRPr="00BF0291" w:rsidRDefault="00BF0291" w:rsidP="00BF0291">
      <w:pPr>
        <w:spacing w:after="0" w:line="240" w:lineRule="auto"/>
        <w:rPr>
          <w:rFonts w:ascii="Times New Roman" w:eastAsia="Times New Roman" w:hAnsi="Times New Roman" w:cs="Times New Roman"/>
          <w:bCs/>
          <w:kern w:val="0"/>
          <w:sz w:val="22"/>
          <w:szCs w:val="22"/>
          <w14:ligatures w14:val="none"/>
        </w:rPr>
      </w:pPr>
      <w:r w:rsidRPr="00BF0291">
        <w:rPr>
          <w:rFonts w:ascii="Times New Roman" w:eastAsia="Times New Roman" w:hAnsi="Times New Roman" w:cs="Times New Roman"/>
          <w:bCs/>
          <w:kern w:val="0"/>
          <w:sz w:val="22"/>
          <w:szCs w:val="22"/>
          <w14:ligatures w14:val="none"/>
        </w:rPr>
        <w:t>Pasitarkite su gydytoju arba vaistininku prieš pradėdami</w:t>
      </w:r>
      <w:r w:rsidRPr="00BF0291">
        <w:rPr>
          <w:rFonts w:ascii="Times New Roman" w:eastAsia="Times New Roman" w:hAnsi="Times New Roman" w:cs="Times New Roman"/>
          <w:b/>
          <w:bCs/>
          <w:kern w:val="0"/>
          <w:sz w:val="22"/>
          <w:szCs w:val="22"/>
          <w14:ligatures w14:val="none"/>
        </w:rPr>
        <w:t xml:space="preserve"> </w:t>
      </w:r>
      <w:r w:rsidRPr="00BF0291">
        <w:rPr>
          <w:rFonts w:ascii="Times New Roman" w:eastAsia="Times New Roman" w:hAnsi="Times New Roman" w:cs="Times New Roman"/>
          <w:bCs/>
          <w:kern w:val="0"/>
          <w:sz w:val="22"/>
          <w:szCs w:val="22"/>
          <w14:ligatures w14:val="none"/>
        </w:rPr>
        <w:t>vartoti DEPAKINE Chronosphere.</w:t>
      </w:r>
    </w:p>
    <w:p w14:paraId="70E8A337" w14:textId="77777777" w:rsidR="00BF0291" w:rsidRPr="00BF0291" w:rsidRDefault="00BF0291" w:rsidP="00BF0291">
      <w:pPr>
        <w:spacing w:after="0" w:line="240" w:lineRule="auto"/>
        <w:rPr>
          <w:rFonts w:ascii="Times New Roman" w:eastAsia="Times New Roman" w:hAnsi="Times New Roman" w:cs="Times New Roman"/>
          <w:bCs/>
          <w:kern w:val="0"/>
          <w:sz w:val="22"/>
          <w:szCs w:val="22"/>
          <w14:ligatures w14:val="none"/>
        </w:rPr>
      </w:pPr>
    </w:p>
    <w:p w14:paraId="27CA6B4B" w14:textId="77777777" w:rsidR="00BF0291" w:rsidRPr="00BF0291" w:rsidRDefault="00BF0291" w:rsidP="00BF0291">
      <w:pPr>
        <w:spacing w:after="0" w:line="240" w:lineRule="auto"/>
        <w:rPr>
          <w:rFonts w:ascii="Times New Roman" w:eastAsia="Times New Roman" w:hAnsi="Times New Roman" w:cs="Times New Roman"/>
          <w:bCs/>
          <w:kern w:val="0"/>
          <w:sz w:val="22"/>
          <w:szCs w:val="22"/>
          <w14:ligatures w14:val="none"/>
        </w:rPr>
      </w:pPr>
      <w:r w:rsidRPr="00BF0291">
        <w:rPr>
          <w:rFonts w:ascii="Times New Roman" w:eastAsia="MS Mincho" w:hAnsi="Times New Roman" w:cs="Times New Roman"/>
          <w:b/>
          <w:kern w:val="0"/>
          <w:sz w:val="22"/>
          <w:szCs w:val="22"/>
          <w14:ligatures w14:val="none"/>
        </w:rPr>
        <w:t>NEDELSDAMI KREIPKITĖS Į GYDYTOJĄ:</w:t>
      </w:r>
    </w:p>
    <w:p w14:paraId="1B82EEE5"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Jums arba Jūsų vaikui staiga sutrinka sveikata, ypač per pirmuosius šešis gydymo mėnesius ir ypač, jei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DEPAKINE </w:t>
      </w:r>
      <w:r w:rsidRPr="00BF0291">
        <w:rPr>
          <w:rFonts w:ascii="Times New Roman" w:eastAsia="Times New Roman" w:hAnsi="Times New Roman" w:cs="Times New Roman"/>
          <w:color w:val="000000"/>
          <w:kern w:val="0"/>
          <w:sz w:val="22"/>
          <w:szCs w:val="22"/>
          <w14:ligatures w14:val="none"/>
        </w:rPr>
        <w:t>Chronosphere</w:t>
      </w:r>
      <w:r w:rsidRPr="00BF0291">
        <w:rPr>
          <w:rFonts w:ascii="Times New Roman" w:eastAsia="Times New Roman" w:hAnsi="Times New Roman" w:cs="Times New Roman"/>
          <w:kern w:val="0"/>
          <w:sz w:val="22"/>
          <w:szCs w:val="22"/>
          <w14:ligatures w14:val="none"/>
        </w:rPr>
        <w:t xml:space="preserve"> labai nedidelei daliai pacientų kartais sukelia kepenų, bei dar mažesnei – kasos sutrikimą. Kepenų pažeidimo rizika didėja, jei DEPAKINE Chronosphere vartoja jaunesnis kaip 3 metų vaikas, tuo pat metu kitais vaistais nuo epilepsijos gydomas žmogus arba asmuo, sergantis kita nervų sistemos ar medžiagų apykaitos liga ir sunkia epilepsijos forma;</w:t>
      </w:r>
    </w:p>
    <w:p w14:paraId="09138815"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Jums arba DEPAKINE Chronosphere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p>
    <w:p w14:paraId="4D584CA5"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Jūsų vaikui mažiau kaip 3 metai ir jis kartu su DEPAKINE </w:t>
      </w:r>
      <w:r w:rsidRPr="00BF0291">
        <w:rPr>
          <w:rFonts w:ascii="Times New Roman" w:eastAsia="Times New Roman" w:hAnsi="Times New Roman" w:cs="Times New Roman"/>
          <w:color w:val="000000"/>
          <w:kern w:val="0"/>
          <w:sz w:val="22"/>
          <w:szCs w:val="22"/>
          <w14:ligatures w14:val="none"/>
        </w:rPr>
        <w:t>Chronosphere</w:t>
      </w:r>
      <w:r w:rsidRPr="00BF0291">
        <w:rPr>
          <w:rFonts w:ascii="Times New Roman" w:eastAsia="Times New Roman" w:hAnsi="Times New Roman" w:cs="Times New Roman"/>
          <w:kern w:val="0"/>
          <w:sz w:val="22"/>
          <w:szCs w:val="22"/>
          <w14:ligatures w14:val="none"/>
        </w:rPr>
        <w:t xml:space="preserve"> gydomas kitais vaistais nuo epilepsijos, serga kita nervų sistemos ar medžiagų apykaitos liga arba jo epilepsija sunkios formos;</w:t>
      </w:r>
    </w:p>
    <w:p w14:paraId="4F812690"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Jūsų vaikui mažiau kaip 3 metai, DEPAKINE </w:t>
      </w:r>
      <w:r w:rsidRPr="00BF0291">
        <w:rPr>
          <w:rFonts w:ascii="Times New Roman" w:eastAsia="Times New Roman" w:hAnsi="Times New Roman" w:cs="Times New Roman"/>
          <w:color w:val="000000"/>
          <w:kern w:val="0"/>
          <w:sz w:val="22"/>
          <w:szCs w:val="22"/>
          <w14:ligatures w14:val="none"/>
        </w:rPr>
        <w:t>Chronosphere</w:t>
      </w:r>
      <w:r w:rsidRPr="00BF0291">
        <w:rPr>
          <w:rFonts w:ascii="Times New Roman" w:eastAsia="Times New Roman" w:hAnsi="Times New Roman" w:cs="Times New Roman"/>
          <w:kern w:val="0"/>
          <w:sz w:val="22"/>
          <w:szCs w:val="22"/>
          <w14:ligatures w14:val="none"/>
        </w:rPr>
        <w:t xml:space="preserve"> negalima vartoti kartu su acetilsalicilo rūgštimi (aspirinu);</w:t>
      </w:r>
    </w:p>
    <w:p w14:paraId="28B14D3D"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sergate reta liga sistemine raudonąja vilklige;</w:t>
      </w:r>
    </w:p>
    <w:p w14:paraId="34ECD85B"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Jums įtariamas koks nors medžiagų apykaitos sutrikimas, ypač įgimtas nepakankamumas fermentų, pavyzdžiui, dalyvaujančių karbamido cikle, kadangi kraujyje gali padidėti amoniako koncentracija;</w:t>
      </w:r>
    </w:p>
    <w:p w14:paraId="7D34E190" w14:textId="77777777" w:rsidR="00BF0291" w:rsidRPr="00BF0291" w:rsidRDefault="00BF0291" w:rsidP="00BF0291">
      <w:pPr>
        <w:keepNext/>
        <w:keepLines/>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sutrikusi inkstų funkcija. Gydytojas gali tirti valproato koncentraciją Jūsų kraujyje ar keisti dozę;</w:t>
      </w:r>
    </w:p>
    <w:p w14:paraId="70BE4E97" w14:textId="77777777" w:rsidR="00BF0291" w:rsidRPr="00BF0291" w:rsidRDefault="00BF0291" w:rsidP="00BF0291">
      <w:pPr>
        <w:widowControl w:val="0"/>
        <w:numPr>
          <w:ilvl w:val="0"/>
          <w:numId w:val="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turite antsvorio, nes gali padidėti apetitas;</w:t>
      </w:r>
    </w:p>
    <w:p w14:paraId="4FD9EBAB" w14:textId="77777777" w:rsidR="00BF0291" w:rsidRPr="00BF0291" w:rsidRDefault="00BF0291" w:rsidP="00BF0291">
      <w:pPr>
        <w:numPr>
          <w:ilvl w:val="0"/>
          <w:numId w:val="1"/>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lastRenderedPageBreak/>
        <w:t>nedaugelis žmonių, kurie buvo gydomi vaistais nuo epilepsijos, tokiais kaip natrio valproatas ir valpro rūgštis, turėjo minčių apie savęs žalojimą ar savižudybę. Jeigu bet kuriuo metu turite tokių minčių, nedelsiant kreipkitės į gydytoją;</w:t>
      </w:r>
    </w:p>
    <w:p w14:paraId="7632DFDA" w14:textId="77777777" w:rsidR="00BF0291" w:rsidRPr="00BF0291" w:rsidRDefault="00BF0291" w:rsidP="00BF0291">
      <w:pPr>
        <w:numPr>
          <w:ilvl w:val="0"/>
          <w:numId w:val="1"/>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jeigu Jums yra II tipo karnitino palmitoiltransferazės stoka;</w:t>
      </w:r>
    </w:p>
    <w:p w14:paraId="18C29B25" w14:textId="77777777" w:rsidR="00BF0291" w:rsidRPr="00BF0291" w:rsidRDefault="00BF0291" w:rsidP="00BF0291">
      <w:pPr>
        <w:numPr>
          <w:ilvl w:val="0"/>
          <w:numId w:val="1"/>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Jūs žinote arba įtariate, kad Jūsų šeimos nariui (-iams) diagnozuotas genetinis sutrikimas, sukeliantis mitochondrijų sutrikimą;</w:t>
      </w:r>
    </w:p>
    <w:p w14:paraId="7CC6921C" w14:textId="77777777" w:rsidR="00BF0291" w:rsidRPr="00BF0291" w:rsidRDefault="00BF0291" w:rsidP="00BF0291">
      <w:pPr>
        <w:numPr>
          <w:ilvl w:val="0"/>
          <w:numId w:val="1"/>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kaip ir vartojant kitokių vaistų nuo epilepsijos, šio vaisto vartojimo metu gali pasunkėti arba padažnėti traukuliai. Tokiu atveju būtina nedelsiant kreiptis į gydytoją;</w:t>
      </w:r>
    </w:p>
    <w:p w14:paraId="68E03ACC" w14:textId="77777777" w:rsidR="00BF0291" w:rsidRPr="00BF0291" w:rsidRDefault="00BF0291" w:rsidP="00BF0291">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p>
    <w:p w14:paraId="7D3CA369"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A55E44A" w14:textId="77777777" w:rsidR="00BF0291" w:rsidRPr="00BF0291" w:rsidRDefault="00BF0291" w:rsidP="00BF0291">
      <w:pPr>
        <w:tabs>
          <w:tab w:val="left" w:pos="567"/>
        </w:tabs>
        <w:spacing w:after="0" w:line="260" w:lineRule="exact"/>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Prieš pradėdami vartoti šį vaistą, pasitarkite su gydytoju, jeigu:</w:t>
      </w:r>
    </w:p>
    <w:p w14:paraId="6C23A925" w14:textId="77777777" w:rsidR="00BF0291" w:rsidRPr="00BF0291" w:rsidRDefault="00BF0291" w:rsidP="00BF0291">
      <w:pPr>
        <w:numPr>
          <w:ilvl w:val="0"/>
          <w:numId w:val="15"/>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yra žinoma (arba gydytojas įtaria), kad Jūsų šeimoje pasitaiko genetinė liga, kurią sukelia mitochondrijų sutrikimas, kadangi kyla kepenų pažeidimo rizika;</w:t>
      </w:r>
    </w:p>
    <w:p w14:paraId="2F1CEE79" w14:textId="77777777" w:rsidR="00BF0291" w:rsidRPr="00BF0291" w:rsidRDefault="00BF0291" w:rsidP="00BF0291">
      <w:pPr>
        <w:numPr>
          <w:ilvl w:val="0"/>
          <w:numId w:val="15"/>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įtariama, kad yra bet koks medžiagų apykaitos sutrikimas (ypač paveldimas fermentų stokos sutrikimas, toks kaip „šlapalo ciklo sutrikimas“), kadangi kyla amoniako kiekio kraujyje padidėjimo rizika;</w:t>
      </w:r>
    </w:p>
    <w:p w14:paraId="03F55F84" w14:textId="77777777" w:rsidR="00BF0291" w:rsidRPr="00BF0291" w:rsidRDefault="00BF0291" w:rsidP="00BF0291">
      <w:pPr>
        <w:numPr>
          <w:ilvl w:val="0"/>
          <w:numId w:val="15"/>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sergate reta liga, vadinama „II tipo karnitino palmitoiltransferazės stoka“, kadangi padidėja raumenų sutrikimų pasireiškimo rizika;</w:t>
      </w:r>
    </w:p>
    <w:p w14:paraId="775E1055" w14:textId="77777777" w:rsidR="00BF0291" w:rsidRPr="00BF0291" w:rsidRDefault="00BF0291" w:rsidP="00BF0291">
      <w:pPr>
        <w:numPr>
          <w:ilvl w:val="0"/>
          <w:numId w:val="15"/>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yra sumažėjęs karnitino suvartojimas su maistu (jo yra mėsos ir pieno produktuose), ypač jei valproato vartoja jaunesnis nei 10 metų vaikas;</w:t>
      </w:r>
    </w:p>
    <w:p w14:paraId="6EA594B9" w14:textId="77777777" w:rsidR="00BF0291" w:rsidRPr="00BF0291" w:rsidRDefault="00BF0291" w:rsidP="00BF0291">
      <w:pPr>
        <w:numPr>
          <w:ilvl w:val="0"/>
          <w:numId w:val="15"/>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yra įgimta karnitino stoka ir vartojate karnitino;</w:t>
      </w:r>
    </w:p>
    <w:p w14:paraId="6147632F" w14:textId="77777777" w:rsidR="00BF0291" w:rsidRPr="00BF0291" w:rsidRDefault="00BF0291" w:rsidP="00BF0291">
      <w:pPr>
        <w:numPr>
          <w:ilvl w:val="0"/>
          <w:numId w:val="15"/>
        </w:numPr>
        <w:tabs>
          <w:tab w:val="clear" w:pos="360"/>
          <w:tab w:val="num" w:pos="567"/>
        </w:tabs>
        <w:spacing w:after="0" w:line="240" w:lineRule="auto"/>
        <w:ind w:left="567" w:hanging="567"/>
        <w:contextualSpacing/>
        <w:rPr>
          <w:rFonts w:ascii="Times New Roman" w:eastAsia="Times New Roman" w:hAnsi="Times New Roman" w:cs="Times New Roman"/>
          <w:kern w:val="0"/>
          <w14:ligatures w14:val="none"/>
        </w:rPr>
      </w:pPr>
      <w:r w:rsidRPr="00BF0291">
        <w:rPr>
          <w:rFonts w:ascii="Times New Roman" w:eastAsia="Times New Roman" w:hAnsi="Times New Roman" w:cs="Times New Roman"/>
          <w:kern w:val="0"/>
          <w:sz w:val="22"/>
          <w:szCs w:val="22"/>
          <w14:ligatures w14:val="none"/>
        </w:rPr>
        <w:t>jeigu pavartojus valproato buvo pasireiškęs sunkus odos išbėrimas arba odos lupimasis, pūslių susidarymas ir (arba) išopėjimas burnoje.</w:t>
      </w:r>
    </w:p>
    <w:p w14:paraId="0AB4E429"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8A1A374" w14:textId="77777777" w:rsidR="00BF0291" w:rsidRPr="00BF0291" w:rsidRDefault="00BF0291" w:rsidP="00BF0291">
      <w:pPr>
        <w:spacing w:after="0" w:line="240" w:lineRule="auto"/>
        <w:rPr>
          <w:rFonts w:ascii="Times New Roman" w:eastAsia="Times New Roman" w:hAnsi="Times New Roman" w:cs="Times New Roman"/>
          <w:b/>
          <w:kern w:val="0"/>
          <w:sz w:val="22"/>
          <w:szCs w:val="22"/>
          <w14:ligatures w14:val="none"/>
        </w:rPr>
      </w:pPr>
      <w:r w:rsidRPr="00BF0291">
        <w:rPr>
          <w:rFonts w:ascii="Times New Roman" w:eastAsia="Times New Roman" w:hAnsi="Times New Roman" w:cs="Times New Roman"/>
          <w:b/>
          <w:kern w:val="0"/>
          <w:sz w:val="22"/>
          <w:szCs w:val="22"/>
          <w14:ligatures w14:val="none"/>
        </w:rPr>
        <w:t>Vaikams ir paaugliams</w:t>
      </w:r>
    </w:p>
    <w:p w14:paraId="4C087993" w14:textId="77777777" w:rsidR="00BF0291" w:rsidRPr="00BF0291" w:rsidRDefault="00BF0291" w:rsidP="00BF0291">
      <w:pPr>
        <w:spacing w:after="0" w:line="240" w:lineRule="auto"/>
        <w:ind w:right="-2"/>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 vartojamas vaikams, sveriantiems ne mažiau nei 17 kg ir paaugliams epilepsijai gydyti.</w:t>
      </w:r>
    </w:p>
    <w:p w14:paraId="7C2CCD79" w14:textId="77777777" w:rsidR="00BF0291" w:rsidRPr="00BF0291" w:rsidRDefault="00BF0291" w:rsidP="00BF0291">
      <w:pPr>
        <w:spacing w:after="0" w:line="240" w:lineRule="auto"/>
        <w:ind w:right="-2"/>
        <w:rPr>
          <w:rFonts w:ascii="Times New Roman" w:eastAsia="Times New Roman" w:hAnsi="Times New Roman" w:cs="Times New Roman"/>
          <w:noProof/>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 negalima vartoti manijai gydyti vaikams ir paaugliams iki 18 metų.</w:t>
      </w:r>
    </w:p>
    <w:p w14:paraId="5DD3895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748246C"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Kiti vaistai ir DEPAKINE Chronosphere</w:t>
      </w:r>
      <w:r w:rsidRPr="00BF0291" w:rsidDel="007502A6">
        <w:rPr>
          <w:rFonts w:ascii="Times New Roman" w:eastAsia="Times New Roman" w:hAnsi="Times New Roman" w:cs="Times New Roman"/>
          <w:b/>
          <w:bCs/>
          <w:kern w:val="0"/>
          <w:sz w:val="22"/>
          <w:szCs w:val="22"/>
          <w14:ligatures w14:val="none"/>
        </w:rPr>
        <w:t xml:space="preserve"> </w:t>
      </w:r>
    </w:p>
    <w:p w14:paraId="45AA12F5"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vartojate ar neseniai vartojote kitų vaistų arba dėl to nesate tikri, apie tai pasakykite gydytojui arba vaistininkui.</w:t>
      </w:r>
    </w:p>
    <w:p w14:paraId="28A62509"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8E7908E"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Kai kurie vaistai gali daryti įtaką DEPAKINE Chronosphere poveikiui (arba atvirkščiai). Jiems priklauso:</w:t>
      </w:r>
    </w:p>
    <w:p w14:paraId="36A15999" w14:textId="77777777" w:rsidR="00BF0291" w:rsidRPr="00BF0291" w:rsidRDefault="00BF0291" w:rsidP="00BF0291">
      <w:pPr>
        <w:numPr>
          <w:ilvl w:val="0"/>
          <w:numId w:val="2"/>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w:t>
      </w:r>
      <w:r w:rsidRPr="00BF0291">
        <w:rPr>
          <w:rFonts w:ascii="Times New Roman" w:eastAsia="MS Mincho" w:hAnsi="Times New Roman" w:cs="Times New Roman"/>
          <w:kern w:val="0"/>
          <w:sz w:val="22"/>
          <w:szCs w:val="22"/>
          <w:lang w:eastAsia="lt-LT"/>
          <w14:ligatures w14:val="none"/>
        </w:rPr>
        <w:t>arbapenem</w:t>
      </w:r>
      <w:r w:rsidRPr="00BF0291">
        <w:rPr>
          <w:rFonts w:ascii="Times New Roman" w:eastAsia="Times New Roman" w:hAnsi="Times New Roman" w:cs="Times New Roman"/>
          <w:kern w:val="0"/>
          <w:sz w:val="22"/>
          <w:szCs w:val="22"/>
          <w:lang w:eastAsia="lt-LT"/>
          <w14:ligatures w14:val="none"/>
        </w:rPr>
        <w:t>ai (antibiotikai, kuriais gydomos bakterinės infekcinės ligos).</w:t>
      </w:r>
    </w:p>
    <w:p w14:paraId="66F71D65"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Vaistai, kurių sudėtyje yra estrogenų (įskaitant kai kurias nuo nėštumo apsaugančias tabletes).</w:t>
      </w:r>
    </w:p>
    <w:p w14:paraId="312F8B3A"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Neuroleptikai (vaistai nuo psichikos sutrikimų).</w:t>
      </w:r>
    </w:p>
    <w:p w14:paraId="07FCFA41"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Vaistai nuo depresijos.</w:t>
      </w:r>
    </w:p>
    <w:p w14:paraId="0F193C59"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Benzodiazepinai (jie vartojami kaip migdomieji arba nuo nerimo).</w:t>
      </w:r>
    </w:p>
    <w:p w14:paraId="562CE6AA" w14:textId="77777777" w:rsidR="00BF0291" w:rsidRPr="00BF0291" w:rsidRDefault="00BF0291" w:rsidP="00BF0291">
      <w:pPr>
        <w:numPr>
          <w:ilvl w:val="0"/>
          <w:numId w:val="2"/>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Kvetiapinas, olanzapinas (vaistai nuo psichikos sutrikimų).</w:t>
      </w:r>
    </w:p>
    <w:p w14:paraId="1399FAC7"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Kiti vaistai nuo epilepsijos, įskaitant fenobarbitalį, fenitoiną, primidoną, lamotriginą, karbamazepiną, topiramatą, felbamatą.</w:t>
      </w:r>
    </w:p>
    <w:p w14:paraId="153650CE" w14:textId="77777777" w:rsidR="00BF0291" w:rsidRPr="00BF0291" w:rsidRDefault="00BF0291" w:rsidP="00BF0291">
      <w:pPr>
        <w:numPr>
          <w:ilvl w:val="0"/>
          <w:numId w:val="2"/>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Kanabidiolis (vaistas, vartojamas epilepsijai ir kitoms būklėms gydyti).</w:t>
      </w:r>
    </w:p>
    <w:p w14:paraId="5FC69E44"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Zidovudinas (vaistas nuo ŽIV infekcijos bei AIDS).</w:t>
      </w:r>
    </w:p>
    <w:p w14:paraId="61B26FB7"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Meflokvinas (vartojamas maliarijos gydymui arba profilaktikai).</w:t>
      </w:r>
    </w:p>
    <w:p w14:paraId="1574B798"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Salicilatai (aspirinas); apie jų vartojimą gydant vaikus informacijos yra ir kitose šio skyriaus vietose.</w:t>
      </w:r>
    </w:p>
    <w:p w14:paraId="39B3FC37"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Antikoaguliantai (vaistai nuo kraujo krešulių susidarymo).</w:t>
      </w:r>
    </w:p>
    <w:p w14:paraId="48DF9416"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Cimetidinas (vaistas nuo opaligės).</w:t>
      </w:r>
    </w:p>
    <w:p w14:paraId="4440DC1F" w14:textId="77777777" w:rsidR="00BF0291" w:rsidRPr="00BF0291" w:rsidRDefault="00BF0291" w:rsidP="00BF0291">
      <w:pPr>
        <w:widowControl w:val="0"/>
        <w:numPr>
          <w:ilvl w:val="0"/>
          <w:numId w:val="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Eritromicinas, rifampicinas (antibiotikai, </w:t>
      </w:r>
      <w:r w:rsidRPr="00BF0291">
        <w:rPr>
          <w:rFonts w:ascii="Times New Roman" w:eastAsia="Times New Roman" w:hAnsi="Times New Roman" w:cs="Times New Roman"/>
          <w:color w:val="000000"/>
          <w:kern w:val="0"/>
          <w:sz w:val="22"/>
          <w:szCs w:val="22"/>
          <w14:ligatures w14:val="none"/>
        </w:rPr>
        <w:t>kuriais gydomos bakterinės infekcinės ligos</w:t>
      </w:r>
      <w:r w:rsidRPr="00BF0291">
        <w:rPr>
          <w:rFonts w:ascii="Times New Roman" w:eastAsia="Times New Roman" w:hAnsi="Times New Roman" w:cs="Times New Roman"/>
          <w:kern w:val="0"/>
          <w:sz w:val="22"/>
          <w:szCs w:val="22"/>
          <w14:ligatures w14:val="none"/>
        </w:rPr>
        <w:t xml:space="preserve">). </w:t>
      </w:r>
    </w:p>
    <w:p w14:paraId="074959B9"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Rufinamidas (vaistas, vartojamas epilepsijai gydyti).</w:t>
      </w:r>
    </w:p>
    <w:p w14:paraId="2403B41F"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Acetazolamidas (vaistas, vartojamas glaukomai gydyti).</w:t>
      </w:r>
    </w:p>
    <w:p w14:paraId="3D21DFA8"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Proteazės inhibitoriai, tokie kaip lopinaviras, ritonaviras (vaistai nuo ŽIV).</w:t>
      </w:r>
    </w:p>
    <w:p w14:paraId="578DF411"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lastRenderedPageBreak/>
        <w:t>Cholestiraminas (vaistas, mažinantis cholesterolio kiekį kraujyje).</w:t>
      </w:r>
    </w:p>
    <w:p w14:paraId="7BD90750"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Propofolis (vartojamas anestezijai).</w:t>
      </w:r>
    </w:p>
    <w:p w14:paraId="4FFA91C8" w14:textId="77777777" w:rsidR="00BF0291" w:rsidRPr="00BF0291" w:rsidRDefault="00BF0291" w:rsidP="00BF0291">
      <w:pPr>
        <w:numPr>
          <w:ilvl w:val="0"/>
          <w:numId w:val="5"/>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Nimodipinas (Depakine gali stiprinti šio vaisto poveikį).</w:t>
      </w:r>
    </w:p>
    <w:p w14:paraId="5AB77A19" w14:textId="77777777" w:rsidR="00BF0291" w:rsidRPr="00BF0291" w:rsidRDefault="00BF0291" w:rsidP="00BF0291">
      <w:pPr>
        <w:numPr>
          <w:ilvl w:val="0"/>
          <w:numId w:val="5"/>
        </w:numPr>
        <w:spacing w:after="0" w:line="240" w:lineRule="auto"/>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Metamizolas (jo vartojama skausmui malšinti ir karščiavimui mažinti).</w:t>
      </w:r>
    </w:p>
    <w:p w14:paraId="4BD4061F" w14:textId="77777777" w:rsidR="00BF0291" w:rsidRPr="00BF0291" w:rsidRDefault="00BF0291" w:rsidP="00BF0291">
      <w:pPr>
        <w:numPr>
          <w:ilvl w:val="0"/>
          <w:numId w:val="5"/>
        </w:numPr>
        <w:spacing w:after="0" w:line="240" w:lineRule="auto"/>
        <w:contextualSpacing/>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Metotreksatas (vaistas vėžiui ir uždegiminėms ligoms gydyti).</w:t>
      </w:r>
    </w:p>
    <w:p w14:paraId="1FFBA277" w14:textId="77777777" w:rsidR="00BF0291" w:rsidRPr="00BF0291" w:rsidRDefault="00BF0291" w:rsidP="00BF0291">
      <w:pPr>
        <w:tabs>
          <w:tab w:val="left" w:pos="567"/>
        </w:tabs>
        <w:spacing w:after="0" w:line="240" w:lineRule="auto"/>
        <w:ind w:left="567" w:hanging="567"/>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w:t>
      </w:r>
      <w:r w:rsidRPr="00BF0291">
        <w:rPr>
          <w:rFonts w:ascii="Times New Roman" w:eastAsia="MS Mincho" w:hAnsi="Times New Roman" w:cs="Times New Roman"/>
          <w:kern w:val="0"/>
          <w:sz w:val="22"/>
          <w:szCs w:val="22"/>
          <w:lang w:eastAsia="lt-LT"/>
          <w14:ligatures w14:val="none"/>
        </w:rPr>
        <w:tab/>
        <w:t>Kai kurie infekcinėms ligoms gydyti vartojami vaistai, kurių sudėtyje yra pivalato (pvz., pivampicilinas, adefoviras dipivoksilas);</w:t>
      </w:r>
    </w:p>
    <w:p w14:paraId="1394627C" w14:textId="77777777" w:rsidR="00BF0291" w:rsidRPr="00BF0291" w:rsidRDefault="00BF0291" w:rsidP="00BF0291">
      <w:pPr>
        <w:numPr>
          <w:ilvl w:val="0"/>
          <w:numId w:val="5"/>
        </w:numPr>
        <w:spacing w:after="0" w:line="240" w:lineRule="auto"/>
        <w:contextualSpacing/>
        <w:rPr>
          <w:rFonts w:ascii="Times New Roman" w:eastAsia="Calibri" w:hAnsi="Times New Roman" w:cs="Times New Roman"/>
          <w:kern w:val="0"/>
          <w:sz w:val="22"/>
          <w:szCs w:val="22"/>
          <w14:ligatures w14:val="none"/>
        </w:rPr>
      </w:pPr>
      <w:r w:rsidRPr="00BF0291">
        <w:rPr>
          <w:rFonts w:ascii="Times New Roman" w:eastAsia="MS Mincho" w:hAnsi="Times New Roman" w:cs="Times New Roman"/>
          <w:kern w:val="0"/>
          <w:sz w:val="22"/>
          <w:szCs w:val="22"/>
          <w:lang w:eastAsia="lt-LT"/>
          <w14:ligatures w14:val="none"/>
        </w:rPr>
        <w:t>Klozapinas (juo gydomos psichinės sveikatos būklės).</w:t>
      </w:r>
    </w:p>
    <w:p w14:paraId="3E92EBD0"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256D7051"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Jei vartojama kartu, DEPAKINE Chronosphere gali keisti šių bei kitų vaistų poveikį, arba pakisti paties DEPAKINE Chronosphere</w:t>
      </w:r>
      <w:r w:rsidRPr="00BF0291" w:rsidDel="00085759">
        <w:rPr>
          <w:rFonts w:ascii="Times New Roman" w:eastAsia="Times New Roman" w:hAnsi="Times New Roman" w:cs="Times New Roman"/>
          <w:kern w:val="0"/>
          <w:sz w:val="22"/>
          <w:szCs w:val="22"/>
          <w14:ligatures w14:val="none"/>
        </w:rPr>
        <w:t xml:space="preserve"> </w:t>
      </w:r>
      <w:r w:rsidRPr="00BF0291">
        <w:rPr>
          <w:rFonts w:ascii="Times New Roman" w:eastAsia="Times New Roman" w:hAnsi="Times New Roman" w:cs="Times New Roman"/>
          <w:kern w:val="0"/>
          <w:sz w:val="22"/>
          <w:szCs w:val="22"/>
          <w14:ligatures w14:val="none"/>
        </w:rPr>
        <w:t>poveikis. Gali tekti keisti vartojamo vaisto dozę arba pradėti vartoti kitą vaistą. Kaip elgtis Jums patars gydytojas arba vaistininkas.</w:t>
      </w:r>
    </w:p>
    <w:p w14:paraId="727AA086"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Gydytojas arba vaistininkas Jums suteiks daugiau informacijos apie vaistus, kuriuos reikia vartoti atsargiai ir kurių vengti, jei gydomasi DEPAKINE Chronosphere. </w:t>
      </w:r>
    </w:p>
    <w:p w14:paraId="656D315C"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290B79DA"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DEPAKINE Chronosphere vartojimas su maistu ir gėrimais</w:t>
      </w:r>
    </w:p>
    <w:p w14:paraId="384E7B75"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DEPAKINE Chronosphere pasisavinimui maistas įtakos nedaro. </w:t>
      </w:r>
    </w:p>
    <w:p w14:paraId="35E31A7C"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Gydymo metu nerekomenduojama gerti alkoholio.</w:t>
      </w:r>
    </w:p>
    <w:p w14:paraId="647BDED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F2199A0"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Nėštumas, žindymo laikotarpis ir vaisingumas</w:t>
      </w:r>
    </w:p>
    <w:p w14:paraId="470F8B0E"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3A5682B6" w14:textId="77777777" w:rsidR="00BF0291" w:rsidRPr="00BF0291" w:rsidRDefault="00BF0291" w:rsidP="00BF0291">
      <w:pPr>
        <w:spacing w:after="0" w:line="240" w:lineRule="auto"/>
        <w:ind w:right="-2"/>
        <w:rPr>
          <w:rFonts w:ascii="Times New Roman" w:eastAsia="Times New Roman" w:hAnsi="Times New Roman" w:cs="Times New Roman"/>
          <w:i/>
          <w:kern w:val="0"/>
          <w:sz w:val="22"/>
          <w:szCs w:val="22"/>
          <w14:ligatures w14:val="none"/>
        </w:rPr>
      </w:pPr>
      <w:r w:rsidRPr="00BF0291">
        <w:rPr>
          <w:rFonts w:ascii="Times New Roman" w:eastAsia="Times New Roman" w:hAnsi="Times New Roman" w:cs="Times New Roman"/>
          <w:i/>
          <w:kern w:val="0"/>
          <w:sz w:val="22"/>
          <w:szCs w:val="22"/>
          <w14:ligatures w14:val="none"/>
        </w:rPr>
        <w:t>Nėštumas</w:t>
      </w:r>
    </w:p>
    <w:p w14:paraId="23E145CD" w14:textId="77777777" w:rsidR="00BF0291" w:rsidRPr="00BF0291" w:rsidRDefault="00BF0291" w:rsidP="00BF0291">
      <w:pPr>
        <w:spacing w:after="0" w:line="240" w:lineRule="auto"/>
        <w:ind w:right="-2"/>
        <w:rPr>
          <w:rFonts w:ascii="Times New Roman" w:eastAsia="Times New Roman" w:hAnsi="Times New Roman" w:cs="Times New Roman"/>
          <w:i/>
          <w:kern w:val="0"/>
          <w:sz w:val="22"/>
          <w:szCs w:val="22"/>
          <w14:ligatures w14:val="none"/>
        </w:rPr>
      </w:pPr>
    </w:p>
    <w:p w14:paraId="143FA078" w14:textId="77777777" w:rsidR="00BF0291" w:rsidRPr="00BF0291" w:rsidRDefault="00BF0291" w:rsidP="00BF0291">
      <w:pPr>
        <w:tabs>
          <w:tab w:val="left" w:pos="426"/>
        </w:tabs>
        <w:autoSpaceDE w:val="0"/>
        <w:autoSpaceDN w:val="0"/>
        <w:adjustRightInd w:val="0"/>
        <w:spacing w:after="0" w:line="240" w:lineRule="auto"/>
        <w:ind w:right="-20"/>
        <w:rPr>
          <w:rFonts w:ascii="Times New Roman" w:eastAsia="Calibri" w:hAnsi="Times New Roman" w:cs="Times New Roman"/>
          <w:b/>
          <w:color w:val="000000"/>
          <w:kern w:val="0"/>
          <w:sz w:val="22"/>
          <w:szCs w:val="22"/>
          <w14:ligatures w14:val="none"/>
        </w:rPr>
      </w:pPr>
      <w:r w:rsidRPr="00BF0291">
        <w:rPr>
          <w:rFonts w:ascii="Times New Roman" w:eastAsia="Calibri" w:hAnsi="Times New Roman" w:cs="Times New Roman"/>
          <w:b/>
          <w:color w:val="000000"/>
          <w:kern w:val="0"/>
          <w:sz w:val="22"/>
          <w:szCs w:val="22"/>
          <w14:ligatures w14:val="none"/>
        </w:rPr>
        <w:t>Svarbūs patarimai moterims</w:t>
      </w:r>
    </w:p>
    <w:p w14:paraId="67FBCAA6" w14:textId="77777777" w:rsidR="00BF0291" w:rsidRPr="00BF0291" w:rsidRDefault="00BF0291" w:rsidP="00BF0291">
      <w:pPr>
        <w:tabs>
          <w:tab w:val="left" w:pos="426"/>
        </w:tabs>
        <w:autoSpaceDE w:val="0"/>
        <w:autoSpaceDN w:val="0"/>
        <w:adjustRightInd w:val="0"/>
        <w:spacing w:after="0" w:line="240" w:lineRule="auto"/>
        <w:ind w:right="-20"/>
        <w:rPr>
          <w:rFonts w:ascii="Times New Roman" w:eastAsia="Calibri" w:hAnsi="Times New Roman" w:cs="Times New Roman"/>
          <w:b/>
          <w:color w:val="000000"/>
          <w:kern w:val="0"/>
          <w:sz w:val="22"/>
          <w:szCs w:val="22"/>
          <w14:ligatures w14:val="none"/>
        </w:rPr>
      </w:pPr>
    </w:p>
    <w:p w14:paraId="419A1ED7" w14:textId="77777777" w:rsidR="00BF0291" w:rsidRPr="00BF0291" w:rsidRDefault="00BF0291" w:rsidP="00BF0291">
      <w:pPr>
        <w:tabs>
          <w:tab w:val="left" w:pos="0"/>
        </w:tabs>
        <w:autoSpaceDE w:val="0"/>
        <w:autoSpaceDN w:val="0"/>
        <w:adjustRightInd w:val="0"/>
        <w:spacing w:after="0" w:line="240" w:lineRule="auto"/>
        <w:rPr>
          <w:rFonts w:ascii="Times New Roman" w:eastAsia="Calibri" w:hAnsi="Times New Roman" w:cs="Times New Roman"/>
          <w:i/>
          <w:kern w:val="0"/>
          <w:sz w:val="22"/>
          <w:szCs w:val="22"/>
          <w:u w:val="single"/>
          <w14:ligatures w14:val="none"/>
        </w:rPr>
      </w:pPr>
      <w:r w:rsidRPr="00BF0291">
        <w:rPr>
          <w:rFonts w:ascii="Times New Roman" w:eastAsia="Calibri" w:hAnsi="Times New Roman" w:cs="Times New Roman"/>
          <w:i/>
          <w:kern w:val="0"/>
          <w:sz w:val="22"/>
          <w:szCs w:val="22"/>
          <w:u w:val="single"/>
          <w14:ligatures w14:val="none"/>
        </w:rPr>
        <w:t xml:space="preserve">Bipolinis sutrikimas </w:t>
      </w:r>
    </w:p>
    <w:p w14:paraId="509E0475" w14:textId="77777777" w:rsidR="00BF0291" w:rsidRPr="00BF0291" w:rsidRDefault="00BF0291" w:rsidP="00BF0291">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esate nėščia, DEPAKINE Chronosphere negalite vartoti bipoliniam sutrikimui gydyti.</w:t>
      </w:r>
    </w:p>
    <w:p w14:paraId="591DDAFD" w14:textId="77777777" w:rsidR="00BF0291" w:rsidRPr="00BF0291" w:rsidRDefault="00BF0291" w:rsidP="00BF0291">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Jei esate vaiko susilaukti galinti moteris, DEPAKINE Chronosphere negalite vartoti bipoliniam sutrikimui gydyti, jei nenaudojate veiksmingo pastojimo kontrolės (kontracepcijos) metodo visu gydymo DEPAKINE Chronosphere laikotarpiu. Nenutraukite DEPAKINE Chronosphere vartojimo ar kontracepcijos, nepasitarusi su savo gydytoju. Gydytojas patars, kaip elgtis toliau. </w:t>
      </w:r>
    </w:p>
    <w:p w14:paraId="6966F79F" w14:textId="77777777" w:rsidR="00BF0291" w:rsidRPr="00BF0291" w:rsidRDefault="00BF0291" w:rsidP="00BF0291">
      <w:pPr>
        <w:tabs>
          <w:tab w:val="left" w:pos="90"/>
        </w:tabs>
        <w:spacing w:after="0" w:line="240" w:lineRule="auto"/>
        <w:ind w:left="90"/>
        <w:contextualSpacing/>
        <w:rPr>
          <w:rFonts w:ascii="Times New Roman" w:eastAsia="Calibri" w:hAnsi="Times New Roman" w:cs="Times New Roman"/>
          <w:kern w:val="0"/>
          <w:sz w:val="22"/>
          <w:szCs w:val="22"/>
          <w14:ligatures w14:val="none"/>
        </w:rPr>
      </w:pPr>
    </w:p>
    <w:p w14:paraId="2E367531" w14:textId="77777777" w:rsidR="00BF0291" w:rsidRPr="00BF0291" w:rsidRDefault="00BF0291" w:rsidP="00BF0291">
      <w:pPr>
        <w:tabs>
          <w:tab w:val="left" w:pos="90"/>
        </w:tabs>
        <w:spacing w:after="0" w:line="240" w:lineRule="auto"/>
        <w:ind w:left="90"/>
        <w:contextualSpacing/>
        <w:rPr>
          <w:rFonts w:ascii="Times New Roman" w:eastAsia="Calibri" w:hAnsi="Times New Roman" w:cs="Times New Roman"/>
          <w:i/>
          <w:kern w:val="0"/>
          <w:sz w:val="22"/>
          <w:szCs w:val="22"/>
          <w:u w:val="single"/>
          <w14:ligatures w14:val="none"/>
        </w:rPr>
      </w:pPr>
      <w:r w:rsidRPr="00BF0291">
        <w:rPr>
          <w:rFonts w:ascii="Times New Roman" w:eastAsia="Calibri" w:hAnsi="Times New Roman" w:cs="Times New Roman"/>
          <w:i/>
          <w:kern w:val="0"/>
          <w:sz w:val="22"/>
          <w:szCs w:val="22"/>
          <w:u w:val="single"/>
          <w14:ligatures w14:val="none"/>
        </w:rPr>
        <w:t>Epilepsija</w:t>
      </w:r>
    </w:p>
    <w:p w14:paraId="7A3A97E3" w14:textId="77777777" w:rsidR="00BF0291" w:rsidRPr="00BF0291" w:rsidRDefault="00BF0291" w:rsidP="00BF0291">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Jei esate nėščia, DEPAKINE Chronosphere negalite vartoti epilepsijai gydyti, nebent joks kitas vaistas nėra veiksmingas. </w:t>
      </w:r>
    </w:p>
    <w:p w14:paraId="34E1DD6C" w14:textId="77777777" w:rsidR="00BF0291" w:rsidRPr="00BF0291" w:rsidRDefault="00BF0291" w:rsidP="00BF0291">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esate vaiko susilaukti galinti moteris, DEPAKINE Chronosphere negalite vartoti epilepsijai gydyti, jei nenaudojate veiksmingo pastojimo kontrolės (kontracepcijos) metodo visu gydymo DEPAKINE Chronosphere laikotarpiu. Nenutraukite DEPAKINE Chronosphere vartojimo ar kontracepcijos, neaptarusi su savo gydytoju. Gydytojas patars, kaip elgtis toliau.</w:t>
      </w:r>
    </w:p>
    <w:p w14:paraId="57F838BF" w14:textId="77777777" w:rsidR="00BF0291" w:rsidRPr="00BF0291" w:rsidRDefault="00BF0291" w:rsidP="00BF0291">
      <w:pPr>
        <w:spacing w:after="0" w:line="240" w:lineRule="auto"/>
        <w:ind w:left="720"/>
        <w:contextualSpacing/>
        <w:rPr>
          <w:rFonts w:ascii="Times New Roman" w:eastAsia="Calibri" w:hAnsi="Times New Roman" w:cs="Times New Roman"/>
          <w:kern w:val="0"/>
          <w:sz w:val="22"/>
          <w:szCs w:val="22"/>
          <w14:ligatures w14:val="none"/>
        </w:rPr>
      </w:pPr>
    </w:p>
    <w:p w14:paraId="68A5E049" w14:textId="77777777" w:rsidR="00BF0291" w:rsidRPr="00BF0291" w:rsidRDefault="00BF0291" w:rsidP="00BF0291">
      <w:pPr>
        <w:tabs>
          <w:tab w:val="left" w:pos="90"/>
        </w:tabs>
        <w:spacing w:after="0" w:line="240" w:lineRule="auto"/>
        <w:contextualSpacing/>
        <w:rPr>
          <w:rFonts w:ascii="Times New Roman" w:eastAsia="Calibri" w:hAnsi="Times New Roman" w:cs="Times New Roman"/>
          <w:kern w:val="0"/>
          <w:sz w:val="22"/>
          <w:szCs w:val="22"/>
          <w:u w:val="single"/>
          <w14:ligatures w14:val="none"/>
        </w:rPr>
      </w:pPr>
      <w:r w:rsidRPr="00BF0291">
        <w:rPr>
          <w:rFonts w:ascii="Times New Roman" w:eastAsia="Calibri" w:hAnsi="Times New Roman" w:cs="Times New Roman"/>
          <w:kern w:val="0"/>
          <w:sz w:val="22"/>
          <w:szCs w:val="22"/>
          <w:u w:val="single"/>
          <w14:ligatures w14:val="none"/>
        </w:rPr>
        <w:t>Rizika, susijusi su valproato vartojimu nėštumo laikotarpiu (nepriklausomai nuo ligos, kuriai gydyti valproatas vartojimas)</w:t>
      </w:r>
    </w:p>
    <w:p w14:paraId="3E9A35C0"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Jei planuojate pastoti ar esate nėščia, nedelsdama </w:t>
      </w:r>
      <w:r w:rsidRPr="00BF0291">
        <w:rPr>
          <w:rFonts w:ascii="Times New Roman" w:eastAsia="MS Mincho" w:hAnsi="Times New Roman" w:cs="Times New Roman"/>
          <w:kern w:val="0"/>
          <w:sz w:val="22"/>
          <w:szCs w:val="22"/>
          <w:lang w:eastAsia="lt-LT"/>
          <w14:ligatures w14:val="none"/>
        </w:rPr>
        <w:t>pasitarkite</w:t>
      </w:r>
      <w:r w:rsidRPr="00BF0291">
        <w:rPr>
          <w:rFonts w:ascii="Times New Roman" w:eastAsia="Calibri" w:hAnsi="Times New Roman" w:cs="Times New Roman"/>
          <w:kern w:val="0"/>
          <w:sz w:val="22"/>
          <w:szCs w:val="22"/>
          <w14:ligatures w14:val="none"/>
        </w:rPr>
        <w:t xml:space="preserve"> su gydytoju.</w:t>
      </w:r>
    </w:p>
    <w:p w14:paraId="3D0CC970"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Valproato vartojimas nėštumo laikotarpiu yra susijęs su rizika. Kuo didesnė dozė, tuo didesnė rizika, tačiau kiekviena dozė yra susijusi su rizika, įskaitant ir atvejus, kai valproato vartojama kartu su kitais vaistais nuo epilepsijos.</w:t>
      </w:r>
    </w:p>
    <w:p w14:paraId="2E989A7E"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Vaistas gali sukelti sunkių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xml:space="preserve"> ir paveikti fizinę bei psichinę vaiko raidą jam augant po gimimo. </w:t>
      </w:r>
      <w:r w:rsidRPr="00BF0291">
        <w:rPr>
          <w:rFonts w:ascii="Times New Roman" w:eastAsia="MS Mincho" w:hAnsi="Times New Roman" w:cs="Times New Roman"/>
          <w:kern w:val="0"/>
          <w:sz w:val="22"/>
          <w:szCs w:val="22"/>
          <w:lang w:eastAsia="lt-LT"/>
          <w14:ligatures w14:val="none"/>
        </w:rPr>
        <w:t xml:space="preserve">Dažniausiai pranešti apsigimimai </w:t>
      </w:r>
      <w:r w:rsidRPr="00BF0291">
        <w:rPr>
          <w:rFonts w:ascii="Times New Roman" w:eastAsia="Calibri" w:hAnsi="Times New Roman" w:cs="Times New Roman"/>
          <w:kern w:val="0"/>
          <w:sz w:val="22"/>
          <w:szCs w:val="22"/>
          <w14:ligatures w14:val="none"/>
        </w:rPr>
        <w:t xml:space="preserve">yra įskilas stuburas (netinkamai susiformavę stuburo kaulai), veido ir kaukolės </w:t>
      </w:r>
      <w:r w:rsidRPr="00BF0291">
        <w:rPr>
          <w:rFonts w:ascii="Times New Roman" w:eastAsia="MS Mincho" w:hAnsi="Times New Roman" w:cs="Times New Roman"/>
          <w:kern w:val="0"/>
          <w:sz w:val="22"/>
          <w:szCs w:val="22"/>
          <w:lang w:eastAsia="lt-LT"/>
          <w14:ligatures w14:val="none"/>
        </w:rPr>
        <w:t>formavimosi ydos</w:t>
      </w:r>
      <w:r w:rsidRPr="00BF0291">
        <w:rPr>
          <w:rFonts w:ascii="Times New Roman" w:eastAsia="Calibri" w:hAnsi="Times New Roman" w:cs="Times New Roman"/>
          <w:kern w:val="0"/>
          <w:sz w:val="22"/>
          <w:szCs w:val="22"/>
          <w14:ligatures w14:val="none"/>
        </w:rPr>
        <w:t xml:space="preserve">; širdies, inkstų, šlapimo takų ir lyties organų </w:t>
      </w:r>
      <w:r w:rsidRPr="00BF0291">
        <w:rPr>
          <w:rFonts w:ascii="Times New Roman" w:eastAsia="MS Mincho" w:hAnsi="Times New Roman" w:cs="Times New Roman"/>
          <w:kern w:val="0"/>
          <w:sz w:val="22"/>
          <w:szCs w:val="22"/>
          <w:lang w:eastAsia="lt-LT"/>
          <w14:ligatures w14:val="none"/>
        </w:rPr>
        <w:t>formavimosi ydos</w:t>
      </w:r>
      <w:r w:rsidRPr="00BF0291">
        <w:rPr>
          <w:rFonts w:ascii="Times New Roman" w:eastAsia="Calibri" w:hAnsi="Times New Roman" w:cs="Times New Roman"/>
          <w:kern w:val="0"/>
          <w:sz w:val="22"/>
          <w:szCs w:val="22"/>
          <w14:ligatures w14:val="none"/>
        </w:rPr>
        <w:t xml:space="preserve">, galūnių defektai </w:t>
      </w:r>
      <w:r w:rsidRPr="00BF0291">
        <w:rPr>
          <w:rFonts w:ascii="Times New Roman" w:eastAsia="MS Mincho" w:hAnsi="Times New Roman" w:cs="Times New Roman"/>
          <w:kern w:val="0"/>
          <w:sz w:val="22"/>
          <w:szCs w:val="22"/>
          <w:lang w:eastAsia="lt-LT"/>
          <w14:ligatures w14:val="none"/>
        </w:rPr>
        <w:t>ir daugybinės susijusios įgimtos formavimosi ydos, apimančios kelis organus ir kūno dalis. Apsigimimai gali sukelti negalią, kuri gali būti sunki</w:t>
      </w:r>
      <w:r w:rsidRPr="00BF0291">
        <w:rPr>
          <w:rFonts w:ascii="Times New Roman" w:eastAsia="Calibri" w:hAnsi="Times New Roman" w:cs="Times New Roman"/>
          <w:kern w:val="0"/>
          <w:sz w:val="22"/>
          <w:szCs w:val="22"/>
          <w14:ligatures w14:val="none"/>
        </w:rPr>
        <w:t>.</w:t>
      </w:r>
    </w:p>
    <w:p w14:paraId="2F6B8E38"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Pranešta apie klausos problemas ar apkurtimą vaikams, kurių motinos nėštumo laikotarpiu vartojo valproato.</w:t>
      </w:r>
    </w:p>
    <w:p w14:paraId="4C3BC7E5" w14:textId="77777777" w:rsidR="00BF0291" w:rsidRPr="00BF0291" w:rsidRDefault="00BF0291" w:rsidP="00BF0291">
      <w:pPr>
        <w:numPr>
          <w:ilvl w:val="0"/>
          <w:numId w:val="8"/>
        </w:numPr>
        <w:spacing w:after="0" w:line="240" w:lineRule="auto"/>
        <w:ind w:left="567" w:hanging="567"/>
        <w:contextualSpacing/>
        <w:rPr>
          <w:rFonts w:ascii="Times New Roman" w:eastAsia="Times New Roman"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lastRenderedPageBreak/>
        <w:t>Pranešta apie įgimtas akių formavimosi ydas vaikams, kurių motinos nėštumo metu vartojo valproato, kartu pasireiškiant ir kitoms įgimtoms formavimosi ydoms. Tokios įgimtos akių formavimosi ydos gali pakenkti regai.</w:t>
      </w:r>
    </w:p>
    <w:p w14:paraId="2C7075F5"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vartojate valproato nėštumo metu, Jums, palyginti su kitomis moterimis, yra didesnė rizika susilaukti kūdikio su įgimt</w:t>
      </w:r>
      <w:r w:rsidRPr="00BF0291">
        <w:rPr>
          <w:rFonts w:ascii="Times New Roman" w:eastAsia="MS Mincho" w:hAnsi="Times New Roman" w:cs="Times New Roman"/>
          <w:kern w:val="0"/>
          <w:sz w:val="22"/>
          <w:szCs w:val="22"/>
          <w:lang w:eastAsia="lt-LT"/>
          <w14:ligatures w14:val="none"/>
        </w:rPr>
        <w:t>omis formavimosi ydomis</w:t>
      </w:r>
      <w:r w:rsidRPr="00BF0291">
        <w:rPr>
          <w:rFonts w:ascii="Times New Roman" w:eastAsia="Calibri" w:hAnsi="Times New Roman" w:cs="Times New Roman"/>
          <w:kern w:val="0"/>
          <w:sz w:val="22"/>
          <w:szCs w:val="22"/>
          <w14:ligatures w14:val="none"/>
        </w:rPr>
        <w:t xml:space="preserve">, kurias būtina gydyti. Kadangi valproatas vartojamas jau daug metų, žinoma, kad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xml:space="preserve"> turi maždaug 11 iš 100 kūdikių, gimusių moterims, kurios vartoja valproato. Palyginimui, moterims, kurios neserga epilepsija,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xml:space="preserve"> turi 2-3 kūdikiai iš 100.</w:t>
      </w:r>
    </w:p>
    <w:p w14:paraId="716A02B4"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w:t>
      </w:r>
    </w:p>
    <w:p w14:paraId="0AF6B745"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Vaikams, kurių motinos nėštumo laikotarpiu vartojo valproato, dažniau diagnozuojami autizmo spektro sutrikimai, be to, yra tam tikrų duomenų, kad tokiems vaikams yra didesnė aktyvumo ir dėmesio sutrikimo (ADS) pasireiškimo rizika.</w:t>
      </w:r>
    </w:p>
    <w:p w14:paraId="35E1798E"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w:t>
      </w:r>
    </w:p>
    <w:p w14:paraId="26010BDD"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esate valproato vartojančio moteriškos lyties vaiko tėvas (motina) ar globėjas, turite nedelsdami kreiptis į gydytoją, vos tik valproato vartojančiam vaikui prasidės mėnesinės.</w:t>
      </w:r>
    </w:p>
    <w:p w14:paraId="1130D782"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Kai kurios nuo nėštumo apsaugančios tabletės (nuo nėštumo apsaugančios tabletės, kurių sudėtyje yra estrogenų) gali mažinti valproato kiekį kraujyje. Būtinai aptarkite su gydytoju kontracepcijos (apsisaugojimo nuo nėštumo) metodą, kuris Jums labiausiai tinka.</w:t>
      </w:r>
    </w:p>
    <w:p w14:paraId="19C84EE0"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Su savo gydytoju aptarkite folio rūgšties vartojimą bandant pastoti. Folio rūgštis gali sumažinti bendrą įskilo stuburo riziką ir ankstyvo persileidimo galimybę, kuri būdinga visiems nėštumo atvejams. Vis dėlto nėra tikėtina, kad ji sumažins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susijusių su valproato vartojimu, riziką.</w:t>
      </w:r>
    </w:p>
    <w:p w14:paraId="3486A724" w14:textId="77777777" w:rsidR="00BF0291" w:rsidRPr="00BF0291" w:rsidRDefault="00BF0291" w:rsidP="00BF0291">
      <w:pPr>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Naujagimiams, kurių motinos nėštumo laikotarpiu vartojo DEPAKINE Chronosphere, gali būti kraujo krešėjimo sutrikimų, sumažėti gliukozės koncentracija kraujyje ir pasireikšti hipotiroidizmas (per silpna skydliaukės veikla, galinti sukelti nuovargį ar kūno svorio padidėjimą).</w:t>
      </w:r>
    </w:p>
    <w:p w14:paraId="2CC6D9A9" w14:textId="77777777" w:rsidR="00BF0291" w:rsidRPr="00BF0291" w:rsidRDefault="00BF0291" w:rsidP="00BF0291">
      <w:pPr>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Naujagimiams, kurių motinos paskutiniaisiais trimis nėštumo mėnesiais vartojo DEPAKINE Chronosphere, gali pasireikšti nutraukimo sindromas (baimingas susijaudinimas, irzlumas, padidėjęs jaudrumas, susijaudinimas, judrumo padidėjimas, tonuso sutrikimai, drebulys, traukuliai ir maitinimosi sutrikimai).</w:t>
      </w:r>
    </w:p>
    <w:p w14:paraId="6398EA1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b/>
          <w:color w:val="000000"/>
          <w:kern w:val="0"/>
          <w:sz w:val="22"/>
          <w:szCs w:val="22"/>
          <w14:ligatures w14:val="none"/>
        </w:rPr>
      </w:pPr>
    </w:p>
    <w:p w14:paraId="7C59F31C" w14:textId="77777777" w:rsidR="00BF0291" w:rsidRPr="00BF0291" w:rsidRDefault="00BF0291" w:rsidP="00BF0291">
      <w:pPr>
        <w:keepNext/>
        <w:keepLines/>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Pasirinkite Jums tinkančią situaciją iš aprašytų toliau ir perskaitykite jai skirtą informaciją:</w:t>
      </w:r>
    </w:p>
    <w:p w14:paraId="21D06931" w14:textId="77777777" w:rsidR="00BF0291" w:rsidRPr="00BF0291" w:rsidRDefault="00BF0291" w:rsidP="00BF0291">
      <w:pPr>
        <w:keepNext/>
        <w:keepLines/>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aps/>
          <w:kern w:val="0"/>
          <w:sz w:val="22"/>
          <w:szCs w:val="22"/>
          <w14:ligatures w14:val="none"/>
        </w:rPr>
      </w:pPr>
      <w:r w:rsidRPr="00BF0291">
        <w:rPr>
          <w:rFonts w:ascii="Times New Roman" w:eastAsia="Calibri" w:hAnsi="Times New Roman" w:cs="Times New Roman"/>
          <w:caps/>
          <w:kern w:val="0"/>
          <w:sz w:val="22"/>
          <w:szCs w:val="22"/>
          <w14:ligatures w14:val="none"/>
        </w:rPr>
        <w:t xml:space="preserve">AŠ PRADEDU GYDYMĄ DEPAKINE Chronosphere </w:t>
      </w:r>
    </w:p>
    <w:p w14:paraId="5360458E" w14:textId="77777777" w:rsidR="00BF0291" w:rsidRPr="00BF0291" w:rsidRDefault="00BF0291" w:rsidP="00BF0291">
      <w:pPr>
        <w:keepNext/>
        <w:keepLines/>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aps/>
          <w:kern w:val="0"/>
          <w:sz w:val="22"/>
          <w:szCs w:val="22"/>
          <w14:ligatures w14:val="none"/>
        </w:rPr>
      </w:pPr>
      <w:r w:rsidRPr="00BF0291">
        <w:rPr>
          <w:rFonts w:ascii="Times New Roman" w:eastAsia="Calibri" w:hAnsi="Times New Roman" w:cs="Times New Roman"/>
          <w:caps/>
          <w:kern w:val="0"/>
          <w:sz w:val="22"/>
          <w:szCs w:val="22"/>
          <w14:ligatures w14:val="none"/>
        </w:rPr>
        <w:t xml:space="preserve">AŠ VARTOJU DEPAKINE Chronosphere IR NEPLANUOJU PASTOTI </w:t>
      </w:r>
    </w:p>
    <w:p w14:paraId="2F5940BD" w14:textId="77777777" w:rsidR="00BF0291" w:rsidRPr="00BF0291" w:rsidRDefault="00BF0291" w:rsidP="00BF0291">
      <w:pPr>
        <w:keepNext/>
        <w:keepLines/>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aps/>
          <w:kern w:val="0"/>
          <w:sz w:val="22"/>
          <w:szCs w:val="22"/>
          <w14:ligatures w14:val="none"/>
        </w:rPr>
      </w:pPr>
      <w:r w:rsidRPr="00BF0291">
        <w:rPr>
          <w:rFonts w:ascii="Times New Roman" w:eastAsia="Calibri" w:hAnsi="Times New Roman" w:cs="Times New Roman"/>
          <w:caps/>
          <w:kern w:val="0"/>
          <w:sz w:val="22"/>
          <w:szCs w:val="22"/>
          <w14:ligatures w14:val="none"/>
        </w:rPr>
        <w:t xml:space="preserve">AŠ VARTOJU DEPAKINE Chronosphere IR PLANUOJU PASTOTI </w:t>
      </w:r>
    </w:p>
    <w:p w14:paraId="0E155892" w14:textId="77777777" w:rsidR="00BF0291" w:rsidRPr="00BF0291" w:rsidRDefault="00BF0291" w:rsidP="00BF0291">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aps/>
          <w:kern w:val="0"/>
          <w:sz w:val="22"/>
          <w:szCs w:val="22"/>
          <w14:ligatures w14:val="none"/>
        </w:rPr>
      </w:pPr>
      <w:r w:rsidRPr="00BF0291">
        <w:rPr>
          <w:rFonts w:ascii="Times New Roman" w:eastAsia="Calibri" w:hAnsi="Times New Roman" w:cs="Times New Roman"/>
          <w:caps/>
          <w:kern w:val="0"/>
          <w:sz w:val="22"/>
          <w:szCs w:val="22"/>
          <w14:ligatures w14:val="none"/>
        </w:rPr>
        <w:t>AŠ ESU NĖŠČIA IR VARTOJU DEPAKINE Chronosphere</w:t>
      </w:r>
    </w:p>
    <w:p w14:paraId="63F39E92"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14173676"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b/>
          <w:kern w:val="0"/>
          <w:sz w:val="22"/>
          <w:szCs w:val="22"/>
          <w14:ligatures w14:val="none"/>
        </w:rPr>
        <w:t xml:space="preserve">AŠ PRADEDU GYDYMĄ DEPAKINE CHRONOSPHERE </w:t>
      </w:r>
    </w:p>
    <w:p w14:paraId="5991042A"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tai yra pirmasis kartas, kai Jums paskirtas DEPAKINE Chronosphere, gydytojas Jums paaiškins, kokia rizika kiltų Jūsų negimusiam kūdikiui, jei pastotumėte. Jei Jūs esate vaisinga, turite būti tikra, kad naudojate veiksmingą kontracepcijos metodą visą gydymo DEPAKINE Chronosphere laikotarpį be pertraukų. Pasitarkite su gydytoju ar kreipkitės į šeimos planavimo kliniką, jei Jums reikia konsultacijos dėl kontracepcijos.</w:t>
      </w:r>
    </w:p>
    <w:p w14:paraId="2B599B0C"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9DE265"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b/>
          <w:kern w:val="0"/>
          <w:sz w:val="22"/>
          <w:szCs w:val="22"/>
          <w14:ligatures w14:val="none"/>
        </w:rPr>
        <w:t>Svarbiausios žinutės</w:t>
      </w:r>
    </w:p>
    <w:p w14:paraId="6F02F7A8"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Times New Roman" w:hAnsi="Times New Roman" w:cs="Times New Roman"/>
          <w:noProof/>
          <w:kern w:val="0"/>
          <w:sz w:val="22"/>
          <w:szCs w:val="22"/>
          <w:lang w:eastAsia="en-GB"/>
          <w14:ligatures w14:val="none"/>
        </w:rPr>
        <w:t xml:space="preserve">Prieš pradedant gydymą </w:t>
      </w:r>
      <w:r w:rsidRPr="00BF0291">
        <w:rPr>
          <w:rFonts w:ascii="Times New Roman" w:eastAsia="Calibri" w:hAnsi="Times New Roman" w:cs="Times New Roman"/>
          <w:kern w:val="0"/>
          <w:sz w:val="22"/>
          <w:szCs w:val="22"/>
          <w14:ligatures w14:val="none"/>
        </w:rPr>
        <w:t xml:space="preserve">DEPAKINE Chronosphere </w:t>
      </w:r>
      <w:r w:rsidRPr="00BF0291">
        <w:rPr>
          <w:rFonts w:ascii="Times New Roman" w:eastAsia="Times New Roman" w:hAnsi="Times New Roman" w:cs="Times New Roman"/>
          <w:noProof/>
          <w:kern w:val="0"/>
          <w:sz w:val="22"/>
          <w:szCs w:val="22"/>
          <w:lang w:eastAsia="en-GB"/>
          <w14:ligatures w14:val="none"/>
        </w:rPr>
        <w:t>valproatu reikia atmesti nėštumo galimybę atlikus nėštumo testą, kurio</w:t>
      </w:r>
      <w:r w:rsidRPr="00BF0291">
        <w:rPr>
          <w:rFonts w:ascii="Times New Roman" w:eastAsia="Calibri" w:hAnsi="Times New Roman" w:cs="Times New Roman"/>
          <w:kern w:val="0"/>
          <w:sz w:val="22"/>
          <w:szCs w:val="22"/>
          <w14:ligatures w14:val="none"/>
        </w:rPr>
        <w:t xml:space="preserve"> rezultatą turi patvirtinti gydytojas.</w:t>
      </w:r>
    </w:p>
    <w:p w14:paraId="5FE3E65C"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Turite naudoti veiksmingą pastojimo kontrolės (kontracepcijos) metodą visu gydymo DEPAKINE Chronosphere laikotarpiu. </w:t>
      </w:r>
    </w:p>
    <w:p w14:paraId="45093ADA"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Su gydytoju turite aptarti tinkamą pastojimo kontrolės (kontracepcijos) metodą. Gydytojas pateiks informacijos apie apsisaugojimą nuo nėštumo ir gali nusiųsti pas specialistą konsultacijai dėl pastojimo kontrolės.</w:t>
      </w:r>
    </w:p>
    <w:p w14:paraId="0E239876"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lastRenderedPageBreak/>
        <w:t>Jūs turėsite reguliariai (ne rečiau kaip kasmet) apsilankyti pas specialistą, turintį bipolinio sutrikimo ar epilepsijos gydymo patirties</w:t>
      </w:r>
      <w:r w:rsidRPr="00BF0291">
        <w:rPr>
          <w:rFonts w:ascii="Times New Roman" w:eastAsia="Calibri" w:hAnsi="Times New Roman" w:cs="Times New Roman"/>
          <w:i/>
          <w:kern w:val="0"/>
          <w:sz w:val="22"/>
          <w:szCs w:val="22"/>
          <w14:ligatures w14:val="none"/>
        </w:rPr>
        <w:t xml:space="preserve">. </w:t>
      </w:r>
      <w:r w:rsidRPr="00BF0291">
        <w:rPr>
          <w:rFonts w:ascii="Times New Roman" w:eastAsia="Calibri" w:hAnsi="Times New Roman" w:cs="Times New Roman"/>
          <w:kern w:val="0"/>
          <w:sz w:val="22"/>
          <w:szCs w:val="22"/>
          <w14:ligatures w14:val="none"/>
        </w:rPr>
        <w:t>Tokio apsilankymo metu gydytojas įsitikins, kad Jūs gerai žinote ir suprantate visą riziką bei patarimus, susijusius su valproato vartojimu nėštumo laikotarpiu.</w:t>
      </w:r>
    </w:p>
    <w:p w14:paraId="069CA37D"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Pasakykite gydytojui, jei norite susilaukti kūdikio.</w:t>
      </w:r>
    </w:p>
    <w:p w14:paraId="4238A3DD" w14:textId="77777777" w:rsidR="00BF0291" w:rsidRPr="00BF0291" w:rsidRDefault="00BF0291" w:rsidP="00BF0291">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Nedelsdama pasakykite gydytojui, jei esate nėščia arba manote, kad galbūt esate nėščia.</w:t>
      </w:r>
    </w:p>
    <w:p w14:paraId="11F32AA2"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38B7380F"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AŠ VARTOJU DEPAKINE CHRONOSPHERE IR NEPLANUOJU PASTOTI</w:t>
      </w:r>
    </w:p>
    <w:p w14:paraId="67EE5B8F"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Jei tęsiate gydymą DEPAKINE Chronosphere, tačiau neplanuojate susilaukti kūdikio, turite būti tikra, kad naudojate veiksmingą kontracepcijos metodą visą gydymo DEPAKINE Chronosphere laikotarpį be pertraukų. Pasitarkite su gydytoju ar kreipkitės į šeimos planavimo kliniką, jei Jums reikia konsultacijos dėl kontracepcijos.</w:t>
      </w:r>
    </w:p>
    <w:p w14:paraId="3E3B5B0F"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212DB0"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Svarbiausios žinutės</w:t>
      </w:r>
    </w:p>
    <w:p w14:paraId="41E2673E"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Turite naudoti veiksmingą pastojimo kontrolės (kontracepcijos) metodą visu gydymo DEPAKINE Chronosphere laikotarpiu.</w:t>
      </w:r>
    </w:p>
    <w:p w14:paraId="259F991B"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Su gydytoju turite aptarti tinkamą pastojimo kontrolės (kontracepcijos) metodą. Gydytojas pateiks informacijos apie apsisaugojimą nuo nėštumo ir gali nusiųsti pas specialistą konsultacijai dėl pastojimo kontrolės.</w:t>
      </w:r>
    </w:p>
    <w:p w14:paraId="76C163A4"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Jūs turėsite reguliariai (ne rečiau kaip kasmet) apsilankyti pas specialistą, turintį bipolinio sutrikimo ar epilepsijos gydymo patirties</w:t>
      </w:r>
      <w:r w:rsidRPr="00BF0291">
        <w:rPr>
          <w:rFonts w:ascii="Times New Roman" w:eastAsia="Calibri" w:hAnsi="Times New Roman" w:cs="Times New Roman"/>
          <w:i/>
          <w:kern w:val="0"/>
          <w:sz w:val="22"/>
          <w:szCs w:val="22"/>
          <w14:ligatures w14:val="none"/>
        </w:rPr>
        <w:t xml:space="preserve">. </w:t>
      </w:r>
      <w:r w:rsidRPr="00BF0291">
        <w:rPr>
          <w:rFonts w:ascii="Times New Roman" w:eastAsia="Calibri" w:hAnsi="Times New Roman" w:cs="Times New Roman"/>
          <w:kern w:val="0"/>
          <w:sz w:val="22"/>
          <w:szCs w:val="22"/>
          <w14:ligatures w14:val="none"/>
        </w:rPr>
        <w:t>Tokio apsilankymo metu gydytojas įsitikins, kad Jūs gerai žinote ir suprantate visą riziką bei patarimus, susijusius su valproato vartojimu nėštumo laikotarpiu.</w:t>
      </w:r>
    </w:p>
    <w:p w14:paraId="74188BAD"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Pasakykite gydytojui, jei norite susilaukti kūdikio.</w:t>
      </w:r>
    </w:p>
    <w:p w14:paraId="6CB36AD9"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Nedelsdama pasakykite gydytojui, jei esate nėščia arba manote, kad galbūt esate nėščia.</w:t>
      </w:r>
    </w:p>
    <w:p w14:paraId="3A17028A"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FC93DC7"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b/>
          <w:kern w:val="0"/>
          <w:sz w:val="22"/>
          <w:szCs w:val="22"/>
          <w14:ligatures w14:val="none"/>
        </w:rPr>
        <w:t>AŠ VARTOJU DEPAKINE CHRONOSPHERE IR PLANUOJU PASTOTI</w:t>
      </w:r>
    </w:p>
    <w:p w14:paraId="0653C660"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Jei planuojate pastoti, pirmiausia susiplanuokite vizitą pas gydytoją. </w:t>
      </w:r>
    </w:p>
    <w:p w14:paraId="56EE0480"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Nenutraukite DEPAKINE Chronosphere vartojimo ar kontracepcijos, nepasitarusi su savo gydytoju. Gydytojas patars, kaip elgtis toliau.</w:t>
      </w:r>
    </w:p>
    <w:p w14:paraId="042F821D"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Valproato vartojusių moterų kūdikiams yra didelė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xml:space="preserve">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w:t>
      </w:r>
      <w:r w:rsidRPr="00BF0291">
        <w:rPr>
          <w:rFonts w:ascii="Times New Roman" w:eastAsia="Times New Roman" w:hAnsi="Times New Roman" w:cs="Times New Roman"/>
          <w:noProof/>
          <w:kern w:val="0"/>
          <w:sz w:val="22"/>
          <w:szCs w:val="22"/>
          <w:lang w:eastAsia="en-GB"/>
          <w14:ligatures w14:val="none"/>
        </w:rPr>
        <w:t>ir bet kokia rizika Jums ir Jūsų dar negimusiam kūdikiui būtų kiek įmanoma mažesnė</w:t>
      </w:r>
      <w:r w:rsidRPr="00BF0291">
        <w:rPr>
          <w:rFonts w:ascii="Times New Roman" w:eastAsia="Calibri" w:hAnsi="Times New Roman" w:cs="Times New Roman"/>
          <w:kern w:val="0"/>
          <w:sz w:val="22"/>
          <w:szCs w:val="22"/>
          <w14:ligatures w14:val="none"/>
        </w:rPr>
        <w:t>.</w:t>
      </w:r>
    </w:p>
    <w:p w14:paraId="2D9F3D52"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Jūsų specialistas gali nuspręsti pakeisti DEPAKINE Chronosphere dozę, jį pakeisti kitu vaistu arba nutraukti gydymą DEPAKINE Chronosphere dar gerokai prieš Jūsų pastojimą, kad užtikrintų ligos stabilumą. </w:t>
      </w:r>
    </w:p>
    <w:p w14:paraId="510041C3"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susijusių su valproato vartojimu, riziką.</w:t>
      </w:r>
    </w:p>
    <w:p w14:paraId="11E7C0EA"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2E09A24"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b/>
          <w:kern w:val="0"/>
          <w:sz w:val="22"/>
          <w:szCs w:val="22"/>
          <w14:ligatures w14:val="none"/>
        </w:rPr>
        <w:t>Svarbiausios žinutės</w:t>
      </w:r>
    </w:p>
    <w:p w14:paraId="7D861557"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Nenutraukite DEPAKINE Chronosphere vartojimo, kol to nenurodė gydytojas.</w:t>
      </w:r>
    </w:p>
    <w:p w14:paraId="1BEDA8A4"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Nenutraukite DEPAKINE Chronosphere vartojimo ar kontracepcijos, nepasitarusi su savo gydytoju, ir kartu aptarkite planą, užtikrinantį, jog Jūsų būklė yra kontroliuojama ir rizika vaikui yra sumažinta.</w:t>
      </w:r>
    </w:p>
    <w:p w14:paraId="076B53B4"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Pirmiausia suplanuokite susitikimą su savo gydytoju. Tokio apsilankymo metu gydytojas įsitikins, kad Jūs gerai žinote ir suprantate visą riziką bei patarimus, susijusius su valproato vartojimu nėštumo laikotarpiu. </w:t>
      </w:r>
    </w:p>
    <w:p w14:paraId="3B76D5BD"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Gydytojas pabandys Jums vietoj DEPAKINE Chronosphere skirti kitą vaistą arba sustabdys gydymą DEPAKINE Chronosphere dar gerokai prieš Jūsų pastojimą. </w:t>
      </w:r>
    </w:p>
    <w:p w14:paraId="58F29A16"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Suplanuokite skubų apsilankymą pas gydytoją, jei esate nėščia arba manote, kad galbūt esate nėščia.</w:t>
      </w:r>
    </w:p>
    <w:p w14:paraId="6E0E2371" w14:textId="77777777" w:rsidR="00BF0291" w:rsidRPr="00BF0291" w:rsidRDefault="00BF0291" w:rsidP="00BF0291">
      <w:pPr>
        <w:tabs>
          <w:tab w:val="left" w:pos="142"/>
        </w:tabs>
        <w:autoSpaceDE w:val="0"/>
        <w:autoSpaceDN w:val="0"/>
        <w:adjustRightInd w:val="0"/>
        <w:spacing w:after="0" w:line="240" w:lineRule="auto"/>
        <w:ind w:right="-23"/>
        <w:rPr>
          <w:rFonts w:ascii="Times New Roman" w:eastAsia="Calibri" w:hAnsi="Times New Roman" w:cs="Times New Roman"/>
          <w:b/>
          <w:kern w:val="0"/>
          <w:sz w:val="22"/>
          <w:szCs w:val="22"/>
          <w14:ligatures w14:val="none"/>
        </w:rPr>
      </w:pPr>
    </w:p>
    <w:p w14:paraId="2F72A402"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AŠ ESU NĖŠČIA IR VARTOJU DEPAKINE CHRONOSPHERE</w:t>
      </w:r>
    </w:p>
    <w:p w14:paraId="5C0AA13D"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Nenutraukite DEPAKINE Chronosphere vartojimo, jei to nenurodė gydytojas, nes Jūsų būklė gali pablogėti. Suplanuokite skubų apsilankymą pas gydytoją, jei esate nėščia arba manote, kad galbūt esate nėščia. Gydytojas patars, kaip elgtis toliau. </w:t>
      </w:r>
    </w:p>
    <w:p w14:paraId="1ED88A10"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lastRenderedPageBreak/>
        <w:t xml:space="preserve">Valproato vartojusių moterų kūdikiams yra didelė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xml:space="preserve"> ir raidos sutrikimų, galinčių sukelti sunkų neįgalumą, rizika. </w:t>
      </w:r>
    </w:p>
    <w:p w14:paraId="743546AD"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Gydytojas Jus gali nusiųsti specialisto, turinčio bipolinio sutrikimo</w:t>
      </w:r>
      <w:r w:rsidRPr="00BF0291">
        <w:rPr>
          <w:rFonts w:ascii="Times New Roman" w:eastAsia="Calibri" w:hAnsi="Times New Roman" w:cs="Times New Roman"/>
          <w:i/>
          <w:kern w:val="0"/>
          <w:sz w:val="22"/>
          <w:szCs w:val="22"/>
          <w14:ligatures w14:val="none"/>
        </w:rPr>
        <w:t xml:space="preserve"> </w:t>
      </w:r>
      <w:r w:rsidRPr="00BF0291">
        <w:rPr>
          <w:rFonts w:ascii="Times New Roman" w:eastAsia="Calibri" w:hAnsi="Times New Roman" w:cs="Times New Roman"/>
          <w:kern w:val="0"/>
          <w:sz w:val="22"/>
          <w:szCs w:val="22"/>
          <w14:ligatures w14:val="none"/>
        </w:rPr>
        <w:t>ar epilepsijos gydymo patirties, konsultacijai, kad būtų anksti įvertintos alternatyvaus gydymo galimybės.</w:t>
      </w:r>
    </w:p>
    <w:p w14:paraId="3AE543E6"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Išimtinėmis aplinkybėmis, kai gydymas DEPAKINE Chronosphere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w:t>
      </w:r>
    </w:p>
    <w:p w14:paraId="086A9B82"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Paklauskite gydytojo apie folio rūgšties vartojimą. Folio rūgštis gali sumažinti bendrą įskilo stuburo riziką ir ankstyvo persileidimo galimybę, kuri būdinga visiems nėštumo atvejams. Vis dėlto nėra tikėtina, kad ji sumažins </w:t>
      </w:r>
      <w:r w:rsidRPr="00BF0291">
        <w:rPr>
          <w:rFonts w:ascii="Times New Roman" w:eastAsia="MS Mincho" w:hAnsi="Times New Roman" w:cs="Times New Roman"/>
          <w:kern w:val="0"/>
          <w:sz w:val="22"/>
          <w:szCs w:val="22"/>
          <w:lang w:eastAsia="lt-LT"/>
          <w14:ligatures w14:val="none"/>
        </w:rPr>
        <w:t>formavimosi ydų</w:t>
      </w:r>
      <w:r w:rsidRPr="00BF0291">
        <w:rPr>
          <w:rFonts w:ascii="Times New Roman" w:eastAsia="Calibri" w:hAnsi="Times New Roman" w:cs="Times New Roman"/>
          <w:kern w:val="0"/>
          <w:sz w:val="22"/>
          <w:szCs w:val="22"/>
          <w14:ligatures w14:val="none"/>
        </w:rPr>
        <w:t>, susijusių su valproato vartojimu, riziką.</w:t>
      </w:r>
    </w:p>
    <w:p w14:paraId="7CDC929B"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4F12FFB" w14:textId="77777777" w:rsidR="00BF0291" w:rsidRPr="00BF0291" w:rsidRDefault="00BF0291" w:rsidP="00BF029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BF0291">
        <w:rPr>
          <w:rFonts w:ascii="Times New Roman" w:eastAsia="Calibri" w:hAnsi="Times New Roman" w:cs="Times New Roman"/>
          <w:b/>
          <w:kern w:val="0"/>
          <w:sz w:val="22"/>
          <w:szCs w:val="22"/>
          <w14:ligatures w14:val="none"/>
        </w:rPr>
        <w:t>Svarbiausios žinutės</w:t>
      </w:r>
    </w:p>
    <w:p w14:paraId="23CA8AC6"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Suplanuokite skubų apsilankymą pas gydytoją, jei esate nėščia arba manote, kad galbūt esate nėščia.</w:t>
      </w:r>
    </w:p>
    <w:p w14:paraId="2C3A988F"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Nenutraukite DEPAKINE Chronosphere vartojimo, kol to nenurodė gydytojas.</w:t>
      </w:r>
    </w:p>
    <w:p w14:paraId="5EFB7C7D"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 xml:space="preserve">Užtikrinkite, kad būtumėte nusiųsta specialisto, turinčio epilepsijos, bipolinio sutrikimo gydymo patirties, konsultacijai, kad būtų įvertintos alternatyvaus gydymo galimybės. </w:t>
      </w:r>
    </w:p>
    <w:p w14:paraId="70E3BFBE"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Jums turi būti išsamiai paaiškinta su DEPAKINE Chronosphere vartojimu nėštumo laikotarpiu susijusi rizika, įskaitant teratogeninį poveikį (formavimosi ydų) ir vaikų fizinės bei psichinės raidos sutrikimų atsiradimą.</w:t>
      </w:r>
    </w:p>
    <w:p w14:paraId="6C3FD149" w14:textId="77777777" w:rsidR="00BF0291" w:rsidRPr="00BF0291" w:rsidRDefault="00BF0291" w:rsidP="00BF0291">
      <w:pPr>
        <w:numPr>
          <w:ilvl w:val="0"/>
          <w:numId w:val="8"/>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BF0291">
        <w:rPr>
          <w:rFonts w:ascii="Times New Roman" w:eastAsia="Calibri" w:hAnsi="Times New Roman" w:cs="Times New Roman"/>
          <w:kern w:val="0"/>
          <w:sz w:val="22"/>
          <w:szCs w:val="22"/>
          <w14:ligatures w14:val="none"/>
        </w:rPr>
        <w:t>Užtikrinkite, kad būtumėte nusiųsti specialisto konsultacijai, kuris užtikrins prenatalinį stebėjimą, kad būtų galima nustatyti galim</w:t>
      </w:r>
      <w:r w:rsidRPr="00BF0291">
        <w:rPr>
          <w:rFonts w:ascii="Times New Roman" w:eastAsia="MS Mincho" w:hAnsi="Times New Roman" w:cs="Times New Roman"/>
          <w:kern w:val="0"/>
          <w:sz w:val="22"/>
          <w:szCs w:val="22"/>
          <w:lang w:eastAsia="lt-LT"/>
          <w14:ligatures w14:val="none"/>
        </w:rPr>
        <w:t>as formavimosi ydas</w:t>
      </w:r>
      <w:r w:rsidRPr="00BF0291">
        <w:rPr>
          <w:rFonts w:ascii="Times New Roman" w:eastAsia="Calibri" w:hAnsi="Times New Roman" w:cs="Times New Roman"/>
          <w:kern w:val="0"/>
          <w:sz w:val="22"/>
          <w:szCs w:val="22"/>
          <w14:ligatures w14:val="none"/>
        </w:rPr>
        <w:t>.</w:t>
      </w:r>
    </w:p>
    <w:p w14:paraId="674CC1B2"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AFC453" w14:textId="77777777" w:rsidR="00BF0291" w:rsidRPr="00BF0291" w:rsidRDefault="00BF0291" w:rsidP="00BF0291">
      <w:pPr>
        <w:widowControl w:val="0"/>
        <w:autoSpaceDE w:val="0"/>
        <w:autoSpaceDN w:val="0"/>
        <w:adjustRightInd w:val="0"/>
        <w:spacing w:after="0" w:line="240" w:lineRule="auto"/>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 xml:space="preserve">Jei esate nėščia, žindote kūdikį, manote, kad galite būti nėščia arba planuojate pastoti, tai prieš vartodama šį vaistą pasitarkite su gydytoju arba vaistininku. </w:t>
      </w:r>
    </w:p>
    <w:p w14:paraId="200B64E5"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gydytojas nenusprendžia kitaip, DEPAKINE Chronosphere vartojimo nenutraukite, nes nekontroliuojama epilepsija gali kelti didelį pavojų Jums ir besivystančiam vaisiui. </w:t>
      </w:r>
    </w:p>
    <w:p w14:paraId="702A5644"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33C6DEF" w14:textId="77777777" w:rsidR="00BF0291" w:rsidRPr="00BF0291" w:rsidRDefault="00BF0291" w:rsidP="00BF0291">
      <w:pPr>
        <w:spacing w:after="0" w:line="240" w:lineRule="auto"/>
        <w:rPr>
          <w:rFonts w:ascii="Times New Roman" w:eastAsia="Calibri" w:hAnsi="Times New Roman" w:cs="Times New Roman"/>
          <w:b/>
          <w:kern w:val="0"/>
          <w:sz w:val="22"/>
          <w:szCs w:val="22"/>
          <w14:ligatures w14:val="none"/>
        </w:rPr>
      </w:pPr>
      <w:r w:rsidRPr="00BF0291">
        <w:rPr>
          <w:rFonts w:ascii="Times New Roman" w:eastAsia="Calibri" w:hAnsi="Times New Roman" w:cs="Times New Roman"/>
          <w:b/>
          <w:kern w:val="0"/>
          <w:sz w:val="22"/>
          <w:szCs w:val="22"/>
          <w14:ligatures w14:val="none"/>
        </w:rPr>
        <w:t>Svarbūs patarimai pacientams vyrams</w:t>
      </w:r>
    </w:p>
    <w:p w14:paraId="60522DC8" w14:textId="77777777" w:rsidR="00BF0291" w:rsidRPr="00BF0291" w:rsidRDefault="00BF0291" w:rsidP="00BF0291">
      <w:pPr>
        <w:spacing w:after="0" w:line="240" w:lineRule="auto"/>
        <w:rPr>
          <w:rFonts w:ascii="Times New Roman" w:eastAsia="Calibri" w:hAnsi="Times New Roman" w:cs="Times New Roman"/>
          <w:b/>
          <w:kern w:val="0"/>
          <w:sz w:val="22"/>
          <w:szCs w:val="22"/>
          <w14:ligatures w14:val="none"/>
        </w:rPr>
      </w:pPr>
    </w:p>
    <w:p w14:paraId="4BB34831" w14:textId="77777777" w:rsidR="00BF0291" w:rsidRPr="00BF0291" w:rsidRDefault="00BF0291" w:rsidP="00BF0291">
      <w:pPr>
        <w:spacing w:after="0" w:line="240" w:lineRule="auto"/>
        <w:rPr>
          <w:rFonts w:ascii="Times New Roman" w:eastAsia="Calibri" w:hAnsi="Times New Roman" w:cs="Times New Roman"/>
          <w:bCs/>
          <w:i/>
          <w:kern w:val="0"/>
          <w:sz w:val="22"/>
          <w:szCs w:val="22"/>
          <w:u w:val="single"/>
          <w14:ligatures w14:val="none"/>
        </w:rPr>
      </w:pPr>
      <w:r w:rsidRPr="00BF0291">
        <w:rPr>
          <w:rFonts w:ascii="Times New Roman" w:eastAsia="Calibri" w:hAnsi="Times New Roman" w:cs="Times New Roman"/>
          <w:bCs/>
          <w:i/>
          <w:kern w:val="0"/>
          <w:sz w:val="22"/>
          <w:szCs w:val="22"/>
          <w:u w:val="single"/>
          <w14:ligatures w14:val="none"/>
        </w:rPr>
        <w:t>Galima rizika, susijusi su valproato vartojimu 3 mėnesių laikotarpiu prieš partnerės apvaisinimą</w:t>
      </w:r>
    </w:p>
    <w:p w14:paraId="37E56747" w14:textId="77777777" w:rsidR="00BF0291" w:rsidRPr="00BF0291" w:rsidRDefault="00BF0291" w:rsidP="00BF0291">
      <w:pPr>
        <w:spacing w:after="0" w:line="240" w:lineRule="auto"/>
        <w:rPr>
          <w:rFonts w:ascii="Times New Roman" w:eastAsia="Calibri" w:hAnsi="Times New Roman" w:cs="Times New Roman"/>
          <w:bCs/>
          <w:i/>
          <w:kern w:val="0"/>
          <w:sz w:val="22"/>
          <w:szCs w:val="22"/>
          <w:u w:val="single"/>
          <w14:ligatures w14:val="none"/>
        </w:rPr>
      </w:pPr>
    </w:p>
    <w:p w14:paraId="76B7E2B6"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Tyrimas rodo, kad vaikams, kurių tėvai 3 mėnesių laikotarpiu iki apvaisinimo buvo gydomi valproatu, gali būti judesių ir psichikos raidos sutrikimų (ankstyvosios vaikystės raidos sutrikimų) rizika. Šio tyrimo metu maždaug 5 iš 100 vaikų, gimusių tėvams, gydytiems valproatu, turėjo tokių sutrikimų, palyginti su maždaug 3 iš 100 vaikų, gimusių tėvams, gydytiems lamotriginu arba levetiracetamu (kitais vaistais, kurie gali būti vartojami Jūsų ligai gydyti). Rizika vaikams, gimusiems tėvams, kurie nutraukė gydymą valproatu likus 3 mėnesiams (laikas, reikalingas naujai spermai susiformuoti) ar daugiau iki pastojimo, nėra žinoma. Šis tyrimas turi trūkumų, todėl neaišku, ar šiame tyrime nustatytą padidėjusią judesių ir psichikos raidos sutrikimų riziką sukelia valproatas. Tyrimo apimtis nebuvo pakankama, kad būtų galima nustatyti, kokio konkretaus judesių ir psichikos raidos sutrikimų tipo rizika gali kilti vaikams vystymosi laikotarpiu.</w:t>
      </w:r>
    </w:p>
    <w:p w14:paraId="07814ABE"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061D20C9"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 xml:space="preserve">Laikantis atsargumo priemonių, gydytojas su Jumis aptars: </w:t>
      </w:r>
    </w:p>
    <w:p w14:paraId="267F769E" w14:textId="77777777" w:rsidR="00BF0291" w:rsidRPr="00BF0291" w:rsidRDefault="00BF0291" w:rsidP="00BF0291">
      <w:pPr>
        <w:numPr>
          <w:ilvl w:val="0"/>
          <w:numId w:val="17"/>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BF0291">
        <w:rPr>
          <w:rFonts w:ascii="Times New Roman" w:eastAsia="Times New Roman" w:hAnsi="Times New Roman" w:cs="Times New Roman"/>
          <w:bCs/>
          <w:kern w:val="0"/>
          <w:sz w:val="22"/>
          <w:szCs w:val="22"/>
          <w14:ligatures w14:val="none"/>
        </w:rPr>
        <w:t>galimą riziką vaikams, gimusiems valproatu gydomiems tėvams;</w:t>
      </w:r>
    </w:p>
    <w:p w14:paraId="02F65CB3" w14:textId="77777777" w:rsidR="00BF0291" w:rsidRPr="00BF0291" w:rsidRDefault="00BF0291" w:rsidP="00BF0291">
      <w:pPr>
        <w:numPr>
          <w:ilvl w:val="0"/>
          <w:numId w:val="17"/>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BF0291">
        <w:rPr>
          <w:rFonts w:ascii="Times New Roman" w:eastAsia="Times New Roman" w:hAnsi="Times New Roman" w:cs="Times New Roman"/>
          <w:bCs/>
          <w:kern w:val="0"/>
          <w:sz w:val="22"/>
          <w:szCs w:val="22"/>
          <w14:ligatures w14:val="none"/>
        </w:rPr>
        <w:t>būtinybę apsvarstyti veiksmingą kontracepciją (apsisaugojimo nuo pastojimo priemones) Jums ir Jūsų partnerei gydymo metu ir 3 mėnesius po gydymo nutraukimo;</w:t>
      </w:r>
    </w:p>
    <w:p w14:paraId="404EF593" w14:textId="77777777" w:rsidR="00BF0291" w:rsidRPr="00BF0291" w:rsidRDefault="00BF0291" w:rsidP="00BF0291">
      <w:pPr>
        <w:numPr>
          <w:ilvl w:val="0"/>
          <w:numId w:val="17"/>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BF0291">
        <w:rPr>
          <w:rFonts w:ascii="Times New Roman" w:eastAsia="Times New Roman" w:hAnsi="Times New Roman" w:cs="Times New Roman"/>
          <w:bCs/>
          <w:kern w:val="0"/>
          <w:sz w:val="22"/>
          <w:szCs w:val="22"/>
          <w14:ligatures w14:val="none"/>
        </w:rPr>
        <w:t>būtinybę pasitarti su gydytoju, kai planuojate susilaukti vaiko ir prieš nutraukiant kontracepciją (apsisaugojimo nuo pastojimo priemones);</w:t>
      </w:r>
    </w:p>
    <w:p w14:paraId="302FEB3D" w14:textId="77777777" w:rsidR="00BF0291" w:rsidRPr="00BF0291" w:rsidRDefault="00BF0291" w:rsidP="00BF0291">
      <w:pPr>
        <w:numPr>
          <w:ilvl w:val="0"/>
          <w:numId w:val="17"/>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BF0291">
        <w:rPr>
          <w:rFonts w:ascii="Times New Roman" w:eastAsia="Times New Roman" w:hAnsi="Times New Roman" w:cs="Times New Roman"/>
          <w:bCs/>
          <w:kern w:val="0"/>
          <w:sz w:val="22"/>
          <w:szCs w:val="22"/>
          <w14:ligatures w14:val="none"/>
        </w:rPr>
        <w:t>kitokį gydymą, kuris gali būti taikomas Jūsų ligai gydyti, priklausomai nuo Jūsų individualios situacijos.</w:t>
      </w:r>
    </w:p>
    <w:p w14:paraId="39603DAE"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3C2B10BB"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Gydymo valproato metu ir 3 mėnesius po valproato vartojimo nutraukimo negalima būti spermos donoru.</w:t>
      </w:r>
    </w:p>
    <w:p w14:paraId="5B2DAB93"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021C17D9"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Jei ketinate susilaukti kūdikio, pasitarkite su gydytoju.</w:t>
      </w:r>
    </w:p>
    <w:p w14:paraId="0ACB9376"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3EE4CF1D"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Jeigu Jūsų partnerė pastojo, o Jūs 3 mėnesių laikotarpiu iki pastojimo vartojote valproato ir Jums kyla klausimų, kreipkitės į gydytoją. Nenutraukite gydymo nepasitarę su gydytoju. Jei nutrauksite gydymą, Jūsų simptomai gali pasunkėti.</w:t>
      </w:r>
    </w:p>
    <w:p w14:paraId="6AEA73AC"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3F6490D6"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Turite reguliariai lankytis pas vaistą paskyrusį gydytoją. Tokių vizitų metu gydytojas su Jumis aptars atsargumo priemones, susijusias su valproato vartojimu, ir kitokio Jūsų ligos gydymo galimybes, atsižvelgiant į individualią situaciją.</w:t>
      </w:r>
    </w:p>
    <w:p w14:paraId="10152541"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p>
    <w:p w14:paraId="1642FB58" w14:textId="77777777" w:rsidR="00BF0291" w:rsidRPr="00BF0291" w:rsidRDefault="00BF0291" w:rsidP="00BF0291">
      <w:pPr>
        <w:spacing w:after="0" w:line="240" w:lineRule="auto"/>
        <w:rPr>
          <w:rFonts w:ascii="Times New Roman" w:eastAsia="Calibri" w:hAnsi="Times New Roman" w:cs="Times New Roman"/>
          <w:bCs/>
          <w:kern w:val="0"/>
          <w:sz w:val="22"/>
          <w:szCs w:val="22"/>
          <w14:ligatures w14:val="none"/>
        </w:rPr>
      </w:pPr>
      <w:r w:rsidRPr="00BF0291">
        <w:rPr>
          <w:rFonts w:ascii="Times New Roman" w:eastAsia="Calibri" w:hAnsi="Times New Roman" w:cs="Times New Roman"/>
          <w:bCs/>
          <w:kern w:val="0"/>
          <w:sz w:val="22"/>
          <w:szCs w:val="22"/>
          <w14:ligatures w14:val="none"/>
        </w:rPr>
        <w:t>Būtinai perskaitykite paciento vadovą, kurį gausite iš gydytojo. Iš vaistininko taip pat gausite paciento kortelę, kuri primins Jums apie galimą su valproato vartojimu susijusią riziką.</w:t>
      </w:r>
    </w:p>
    <w:p w14:paraId="22B11272"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1D7115" w14:textId="77777777" w:rsidR="00BF0291" w:rsidRPr="00BF0291" w:rsidRDefault="00BF0291" w:rsidP="00BF0291">
      <w:pPr>
        <w:keepNext/>
        <w:keepLines/>
        <w:spacing w:after="0" w:line="240" w:lineRule="auto"/>
        <w:ind w:left="567" w:hanging="567"/>
        <w:rPr>
          <w:rFonts w:ascii="Times New Roman" w:eastAsia="Times New Roman" w:hAnsi="Times New Roman" w:cs="Times New Roman"/>
          <w:i/>
          <w:kern w:val="0"/>
          <w:sz w:val="22"/>
          <w:szCs w:val="22"/>
          <w14:ligatures w14:val="none"/>
        </w:rPr>
      </w:pPr>
      <w:r w:rsidRPr="00BF0291">
        <w:rPr>
          <w:rFonts w:ascii="Times New Roman" w:eastAsia="Times New Roman" w:hAnsi="Times New Roman" w:cs="Times New Roman"/>
          <w:i/>
          <w:kern w:val="0"/>
          <w:sz w:val="22"/>
          <w:szCs w:val="22"/>
          <w14:ligatures w14:val="none"/>
        </w:rPr>
        <w:t>Žindymo laikotarpis</w:t>
      </w:r>
    </w:p>
    <w:p w14:paraId="4A883262" w14:textId="77777777" w:rsidR="00BF0291" w:rsidRPr="00BF0291" w:rsidRDefault="00BF0291" w:rsidP="00BF0291">
      <w:pPr>
        <w:keepNext/>
        <w:keepLines/>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Prieš vartojant bet kokį vaistą, būtina pasitarti su gydytoju arba vaistininku.</w:t>
      </w:r>
    </w:p>
    <w:p w14:paraId="6601A7E6" w14:textId="77777777" w:rsidR="00BF0291" w:rsidRPr="00BF0291" w:rsidRDefault="00BF0291" w:rsidP="00BF0291">
      <w:pPr>
        <w:keepNext/>
        <w:keepLines/>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Valproatas išsiskiria į motinos pieną. Jo koncentracija sudaro nuo 1 % iki 10 % motinos kraujo serume esančio valproato kiekio. Gydytų moterų žindomiems naujagimiams / kūdikiams pasireiškė kraujo sutrikimai.</w:t>
      </w:r>
    </w:p>
    <w:p w14:paraId="68931BA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Atsižvelgiant į žindymo naudą kūdikiui ir gydymo naudą motinai, gydytojas nuspręs, ar nutraukti žindymą, ar nutraukti / susilaikyti nuo gydymo DEPAKINE Chronosphere.</w:t>
      </w:r>
    </w:p>
    <w:p w14:paraId="6E982A6F"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EA0C594"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b/>
          <w:iCs/>
          <w:noProof/>
          <w:kern w:val="0"/>
          <w:sz w:val="22"/>
          <w:szCs w:val="22"/>
          <w14:ligatures w14:val="none"/>
        </w:rPr>
      </w:pPr>
      <w:r w:rsidRPr="00BF0291">
        <w:rPr>
          <w:rFonts w:ascii="Times New Roman" w:eastAsia="Times New Roman" w:hAnsi="Times New Roman" w:cs="Times New Roman"/>
          <w:b/>
          <w:iCs/>
          <w:noProof/>
          <w:kern w:val="0"/>
          <w:sz w:val="22"/>
          <w:szCs w:val="22"/>
          <w14:ligatures w14:val="none"/>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58C8B64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70590C5"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Vairavimas ir mechanizmų valdymas</w:t>
      </w:r>
    </w:p>
    <w:p w14:paraId="1B8F9A47"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14:paraId="6F1E5EE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B2C685C" w14:textId="77777777" w:rsidR="00BF0291" w:rsidRPr="00BF0291" w:rsidRDefault="00BF0291" w:rsidP="00BF0291">
      <w:pPr>
        <w:tabs>
          <w:tab w:val="left" w:pos="540"/>
        </w:tabs>
        <w:spacing w:after="0" w:line="240" w:lineRule="auto"/>
        <w:rPr>
          <w:rFonts w:ascii="Times New Roman" w:eastAsia="Times New Roman" w:hAnsi="Times New Roman" w:cs="Times New Roman"/>
          <w:b/>
          <w:iCs/>
          <w:noProof/>
          <w:kern w:val="0"/>
          <w:sz w:val="22"/>
          <w:szCs w:val="22"/>
          <w14:ligatures w14:val="none"/>
        </w:rPr>
      </w:pPr>
      <w:r w:rsidRPr="00BF0291">
        <w:rPr>
          <w:rFonts w:ascii="Times New Roman" w:eastAsia="Times New Roman" w:hAnsi="Times New Roman" w:cs="Times New Roman"/>
          <w:b/>
          <w:iCs/>
          <w:noProof/>
          <w:kern w:val="0"/>
          <w:sz w:val="22"/>
          <w:szCs w:val="22"/>
          <w14:ligatures w14:val="none"/>
        </w:rPr>
        <w:t>DEPAKINE Chronosphere sudėtyje yra natrio</w:t>
      </w:r>
    </w:p>
    <w:p w14:paraId="71AC8F86" w14:textId="77777777" w:rsidR="00BF0291" w:rsidRPr="00BF0291" w:rsidRDefault="00BF0291" w:rsidP="00BF0291">
      <w:pPr>
        <w:tabs>
          <w:tab w:val="left" w:pos="540"/>
        </w:tabs>
        <w:spacing w:after="0" w:line="240" w:lineRule="auto"/>
        <w:rPr>
          <w:rFonts w:ascii="Times New Roman" w:eastAsia="Times New Roman" w:hAnsi="Times New Roman" w:cs="Times New Roman"/>
          <w:i/>
          <w:iCs/>
          <w:noProof/>
          <w:kern w:val="0"/>
          <w:sz w:val="22"/>
          <w:szCs w:val="22"/>
          <w14:ligatures w14:val="none"/>
        </w:rPr>
      </w:pPr>
      <w:r w:rsidRPr="00BF0291">
        <w:rPr>
          <w:rFonts w:ascii="Times New Roman" w:eastAsia="Times New Roman" w:hAnsi="Times New Roman" w:cs="Times New Roman"/>
          <w:i/>
          <w:iCs/>
          <w:noProof/>
          <w:kern w:val="0"/>
          <w:sz w:val="22"/>
          <w:szCs w:val="22"/>
          <w14:ligatures w14:val="none"/>
        </w:rPr>
        <w:t>DEPAKINE Chronosphere 250 mg modifikuoto atpalaidavimo granulės</w:t>
      </w:r>
    </w:p>
    <w:p w14:paraId="040AFC7F"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Kiekvienoje šio vaisto dozėje yra 23,07 mg natrio (valgomosios druskos sudedamosios dalies). Tai atitinka 1,18 % didžiausios rekomenduojamos natrio paros normos suaugusiesiems.</w:t>
      </w:r>
    </w:p>
    <w:p w14:paraId="34854E82"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Pasitarkite su gydytoju arba vaistininku, jei ilgą laikotarpį Jums tektų vartoti 17 ar daugiau paketėlių per parą, ypač jei Jums patariama kontroliuoti druskos (natrio) kiekį maiste.</w:t>
      </w:r>
    </w:p>
    <w:p w14:paraId="792197CE"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8C9BE16" w14:textId="77777777" w:rsidR="00BF0291" w:rsidRPr="00BF0291" w:rsidRDefault="00BF0291" w:rsidP="00BF0291">
      <w:pPr>
        <w:tabs>
          <w:tab w:val="left" w:pos="540"/>
        </w:tabs>
        <w:spacing w:after="0" w:line="240" w:lineRule="auto"/>
        <w:rPr>
          <w:rFonts w:ascii="Times New Roman" w:eastAsia="Times New Roman" w:hAnsi="Times New Roman" w:cs="Times New Roman"/>
          <w:i/>
          <w:iCs/>
          <w:noProof/>
          <w:kern w:val="0"/>
          <w:sz w:val="22"/>
          <w:szCs w:val="22"/>
          <w14:ligatures w14:val="none"/>
        </w:rPr>
      </w:pPr>
      <w:r w:rsidRPr="00BF0291">
        <w:rPr>
          <w:rFonts w:ascii="Times New Roman" w:eastAsia="Times New Roman" w:hAnsi="Times New Roman" w:cs="Times New Roman"/>
          <w:i/>
          <w:iCs/>
          <w:noProof/>
          <w:kern w:val="0"/>
          <w:sz w:val="22"/>
          <w:szCs w:val="22"/>
          <w14:ligatures w14:val="none"/>
        </w:rPr>
        <w:t>DEPAKINE Chronosphere 750 mg modifikuoto atpalaidavimo granulės</w:t>
      </w:r>
    </w:p>
    <w:p w14:paraId="0E8E1C6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Kiekvienoje šio vaisto dozėje yra 69,20 mg natrio (valgomosios druskos sudedamosios dalies). Tai atitinka 3,5 % didžiausios rekomenduojamos natrio paros normos suaugusiesiems.</w:t>
      </w:r>
    </w:p>
    <w:p w14:paraId="7CE436B0"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Pasitarkite su gydytoju arba vaistininku, jei ilgą laikotarpį Jums tektų vartoti 7 ar daugiau paketėlių per parą, ypač jei Jums patariama kontroliuoti druskos (natrio) kiekį maiste.</w:t>
      </w:r>
    </w:p>
    <w:p w14:paraId="5A1302A2"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658F511" w14:textId="77777777" w:rsidR="00BF0291" w:rsidRPr="00BF0291" w:rsidRDefault="00BF0291" w:rsidP="00BF0291">
      <w:pPr>
        <w:tabs>
          <w:tab w:val="left" w:pos="540"/>
        </w:tabs>
        <w:spacing w:after="0" w:line="240" w:lineRule="auto"/>
        <w:rPr>
          <w:rFonts w:ascii="Times New Roman" w:eastAsia="Times New Roman" w:hAnsi="Times New Roman" w:cs="Times New Roman"/>
          <w:i/>
          <w:iCs/>
          <w:noProof/>
          <w:kern w:val="0"/>
          <w:sz w:val="22"/>
          <w:szCs w:val="22"/>
          <w14:ligatures w14:val="none"/>
        </w:rPr>
      </w:pPr>
      <w:r w:rsidRPr="00BF0291">
        <w:rPr>
          <w:rFonts w:ascii="Times New Roman" w:eastAsia="Times New Roman" w:hAnsi="Times New Roman" w:cs="Times New Roman"/>
          <w:i/>
          <w:iCs/>
          <w:noProof/>
          <w:kern w:val="0"/>
          <w:sz w:val="22"/>
          <w:szCs w:val="22"/>
          <w14:ligatures w14:val="none"/>
        </w:rPr>
        <w:t>DEPAKINE Chronosphere 1000 mg modifikuoto atpalaidavimo granulės</w:t>
      </w:r>
    </w:p>
    <w:p w14:paraId="3DBE5C7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Kiekvienoje šio vaisto dozėje yra 92,24 mg natrio (valgomosios druskos sudedamosios dalies). Tai atitinka 4,7 % didžiausios rekomenduojamos natrio paros normos suaugusiesiems.</w:t>
      </w:r>
    </w:p>
    <w:p w14:paraId="4AED885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Pasitarkite su gydytoju arba vaistininku, jei ilgą laikotarpį Jums tektų vartoti 5 ar daugiau paketėlių per parą, ypač jei Jums patariama kontroliuoti druskos (natrio) kiekį maiste.</w:t>
      </w:r>
    </w:p>
    <w:p w14:paraId="1595106F"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2A4321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402265EF"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BF0291">
        <w:rPr>
          <w:rFonts w:ascii="Times New Roman" w:eastAsia="Times New Roman" w:hAnsi="Times New Roman" w:cs="Times New Roman"/>
          <w:b/>
          <w:kern w:val="0"/>
          <w:sz w:val="22"/>
          <w:szCs w:val="22"/>
          <w14:ligatures w14:val="none"/>
        </w:rPr>
        <w:t>3.</w:t>
      </w:r>
      <w:r w:rsidRPr="00BF0291">
        <w:rPr>
          <w:rFonts w:ascii="Times New Roman" w:eastAsia="Times New Roman" w:hAnsi="Times New Roman" w:cs="Times New Roman"/>
          <w:b/>
          <w:kern w:val="0"/>
          <w:sz w:val="22"/>
          <w:szCs w:val="22"/>
          <w14:ligatures w14:val="none"/>
        </w:rPr>
        <w:tab/>
        <w:t xml:space="preserve">Kaip vartoti </w:t>
      </w:r>
      <w:bookmarkEnd w:id="6"/>
      <w:bookmarkEnd w:id="7"/>
      <w:r w:rsidRPr="00BF0291">
        <w:rPr>
          <w:rFonts w:ascii="Times New Roman" w:eastAsia="Times New Roman" w:hAnsi="Times New Roman" w:cs="Times New Roman"/>
          <w:b/>
          <w:kern w:val="0"/>
          <w:sz w:val="22"/>
          <w:szCs w:val="22"/>
          <w14:ligatures w14:val="none"/>
        </w:rPr>
        <w:t xml:space="preserve">DEPAKINE </w:t>
      </w:r>
      <w:proofErr w:type="spellStart"/>
      <w:r w:rsidRPr="00BF0291">
        <w:rPr>
          <w:rFonts w:ascii="Times New Roman" w:eastAsia="Times New Roman" w:hAnsi="Times New Roman" w:cs="Times New Roman"/>
          <w:b/>
          <w:kern w:val="0"/>
          <w:sz w:val="22"/>
          <w:szCs w:val="22"/>
          <w14:ligatures w14:val="none"/>
        </w:rPr>
        <w:t>Chronosphere</w:t>
      </w:r>
      <w:proofErr w:type="spellEnd"/>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vault_nd_5697fc10-4914-4fd7-96b3-f3ac7bbe6f8d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02AD69E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1C481DB"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Visada vartokite šį vaistą tiksliai kaip nurodė gydytojas. Jeigu abejojate, kreipkitės į gydytoją arba vaistininką.</w:t>
      </w:r>
    </w:p>
    <w:p w14:paraId="7AB69E9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4AEE7373" w14:textId="77777777" w:rsidR="00BF0291" w:rsidRPr="00BF0291" w:rsidRDefault="00BF0291" w:rsidP="00BF0291">
      <w:pPr>
        <w:keepNext/>
        <w:keepLines/>
        <w:spacing w:after="0" w:line="240" w:lineRule="auto"/>
        <w:rPr>
          <w:rFonts w:ascii="Times New Roman" w:eastAsia="SimSun" w:hAnsi="Times New Roman" w:cs="Times New Roman"/>
          <w:b/>
          <w:bCs/>
          <w:kern w:val="0"/>
          <w:sz w:val="22"/>
          <w:szCs w:val="22"/>
          <w:lang w:eastAsia="en-GB"/>
          <w14:ligatures w14:val="none"/>
        </w:rPr>
      </w:pPr>
      <w:r w:rsidRPr="00BF0291">
        <w:rPr>
          <w:rFonts w:ascii="Times New Roman" w:eastAsia="SimSun" w:hAnsi="Times New Roman" w:cs="Times New Roman"/>
          <w:b/>
          <w:kern w:val="0"/>
          <w:sz w:val="22"/>
          <w:szCs w:val="22"/>
          <w:lang w:eastAsia="en-GB"/>
          <w14:ligatures w14:val="none"/>
        </w:rPr>
        <w:lastRenderedPageBreak/>
        <w:t>Moteriškos lyties vaikai ir vaisingo amžiaus moterys</w:t>
      </w:r>
    </w:p>
    <w:p w14:paraId="38CFDAF8" w14:textId="77777777" w:rsidR="00BF0291" w:rsidRPr="00BF0291" w:rsidRDefault="00BF0291" w:rsidP="00BF0291">
      <w:pPr>
        <w:keepNext/>
        <w:keepLines/>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Gydymą DEPAKINE Chronosphere turi pradėti ir prižiūrėti gydytojas, turintis epilepsijos ar bipolinio sutrikimo gydymo patirties.</w:t>
      </w:r>
    </w:p>
    <w:p w14:paraId="19102DEB"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CBE5156" w14:textId="77777777" w:rsidR="00BF0291" w:rsidRPr="00BF0291" w:rsidRDefault="00BF0291" w:rsidP="00BF0291">
      <w:pPr>
        <w:spacing w:after="0" w:line="240" w:lineRule="auto"/>
        <w:rPr>
          <w:rFonts w:ascii="Times New Roman" w:eastAsia="SimSun" w:hAnsi="Times New Roman" w:cs="Times New Roman"/>
          <w:b/>
          <w:kern w:val="0"/>
          <w:sz w:val="22"/>
          <w:szCs w:val="22"/>
          <w:lang w:eastAsia="en-GB"/>
          <w14:ligatures w14:val="none"/>
        </w:rPr>
      </w:pPr>
      <w:r w:rsidRPr="00BF0291">
        <w:rPr>
          <w:rFonts w:ascii="Times New Roman" w:eastAsia="SimSun" w:hAnsi="Times New Roman" w:cs="Times New Roman"/>
          <w:b/>
          <w:kern w:val="0"/>
          <w:sz w:val="22"/>
          <w:szCs w:val="22"/>
          <w:lang w:eastAsia="en-GB"/>
          <w14:ligatures w14:val="none"/>
        </w:rPr>
        <w:t>Pacientai vyrai</w:t>
      </w:r>
    </w:p>
    <w:p w14:paraId="4C43163A" w14:textId="77777777" w:rsidR="00BF0291" w:rsidRPr="00BF0291" w:rsidRDefault="00BF0291" w:rsidP="00BF0291">
      <w:pPr>
        <w:spacing w:after="0" w:line="240" w:lineRule="auto"/>
        <w:rPr>
          <w:rFonts w:ascii="Times New Roman" w:eastAsia="SimSun" w:hAnsi="Times New Roman" w:cs="Times New Roman"/>
          <w:bCs/>
          <w:kern w:val="0"/>
          <w:sz w:val="22"/>
          <w:szCs w:val="22"/>
          <w:lang w:eastAsia="en-GB"/>
          <w14:ligatures w14:val="none"/>
        </w:rPr>
      </w:pPr>
      <w:r w:rsidRPr="00BF0291">
        <w:rPr>
          <w:rFonts w:ascii="Times New Roman" w:eastAsia="SimSun" w:hAnsi="Times New Roman" w:cs="Times New Roman"/>
          <w:bCs/>
          <w:kern w:val="0"/>
          <w:sz w:val="22"/>
          <w:szCs w:val="22"/>
          <w:lang w:eastAsia="en-GB"/>
          <w14:ligatures w14:val="none"/>
        </w:rPr>
        <w:t>Rekomenduojama, kad gydymą DEPAKINE Chronosphere pradėtų ir prižiūrėtų gydytojas, turintis epilepsijos ar bipolinio sutrikimo gydymo patirties - žr. 2 skyrių „Svarbūs patarimai pacientams vyrams“.</w:t>
      </w:r>
    </w:p>
    <w:p w14:paraId="44B87B92"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4697B55"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Būtina, kaip paskirta, reguliariai lankytis pas gydytoją, kadangi gydymo metu gali tekti keisti dozę.</w:t>
      </w:r>
    </w:p>
    <w:p w14:paraId="0DAD7048"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1B92C22"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Beskonės DEPAKINE </w:t>
      </w:r>
      <w:r w:rsidRPr="00BF0291">
        <w:rPr>
          <w:rFonts w:ascii="Times New Roman" w:eastAsia="Times New Roman" w:hAnsi="Times New Roman" w:cs="Times New Roman"/>
          <w:kern w:val="0"/>
          <w:sz w:val="22"/>
          <w:szCs w:val="22"/>
          <w14:ligatures w14:val="none"/>
        </w:rPr>
        <w:t>Chronosphere</w:t>
      </w:r>
      <w:r w:rsidRPr="00BF0291">
        <w:rPr>
          <w:rFonts w:ascii="Times New Roman" w:eastAsia="Times New Roman" w:hAnsi="Times New Roman" w:cs="Times New Roman"/>
          <w:color w:val="000000"/>
          <w:kern w:val="0"/>
          <w:sz w:val="22"/>
          <w:szCs w:val="22"/>
          <w14:ligatures w14:val="none"/>
        </w:rPr>
        <w:t xml:space="preserve"> rutulio formos modifikuoto atpalaidavimo granulės yra vartojamos tik per burną. Tai vaisto forma, tinkama visiems pacientams, o ypač vaikams (jeigu jie gali nuryti lengvą maistą), suaugusiesiems, kuriems yra rijimo sutrikimas bei vyresniojo amžiaus žmonėms.</w:t>
      </w:r>
    </w:p>
    <w:p w14:paraId="47DEF41C"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F47B541" w14:textId="77777777" w:rsidR="00BF0291" w:rsidRPr="00BF0291" w:rsidRDefault="00BF0291" w:rsidP="00BF0291">
      <w:pPr>
        <w:spacing w:after="0" w:line="240" w:lineRule="auto"/>
        <w:rPr>
          <w:rFonts w:ascii="Times New Roman" w:eastAsia="Times New Roman" w:hAnsi="Times New Roman" w:cs="Times New Roman"/>
          <w:kern w:val="0"/>
          <w:sz w:val="22"/>
          <w:szCs w:val="22"/>
          <w:lang w:eastAsia="en-GB"/>
          <w14:ligatures w14:val="none"/>
        </w:rPr>
      </w:pPr>
      <w:r w:rsidRPr="00BF0291">
        <w:rPr>
          <w:rFonts w:ascii="Times New Roman" w:eastAsia="Times New Roman" w:hAnsi="Times New Roman" w:cs="Times New Roman"/>
          <w:kern w:val="0"/>
          <w:sz w:val="22"/>
          <w:szCs w:val="22"/>
          <w:lang w:eastAsia="en-GB"/>
          <w14:ligatures w14:val="none"/>
        </w:rPr>
        <w:t>Išmatose galite pamatyti struktūrų, kurios atrodo kaip nepažeistos granulės. Tai normalu, nes DEPAKINE Chronosphere matricos (apvalkalo) organizmas nesuvirškina. Tai nereiškia, kad vaistas neveikia.</w:t>
      </w:r>
    </w:p>
    <w:p w14:paraId="0D016BB6"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0A8DEA94" w14:textId="77777777" w:rsidR="00BF0291" w:rsidRPr="00BF0291" w:rsidRDefault="00BF0291" w:rsidP="00BF0291">
      <w:pPr>
        <w:spacing w:after="0" w:line="240" w:lineRule="auto"/>
        <w:rPr>
          <w:rFonts w:ascii="Times New Roman" w:eastAsia="Times New Roman" w:hAnsi="Times New Roman" w:cs="Times New Roman"/>
          <w:kern w:val="0"/>
          <w:sz w:val="22"/>
          <w:szCs w:val="22"/>
          <w:u w:val="single"/>
          <w14:ligatures w14:val="none"/>
        </w:rPr>
      </w:pPr>
      <w:r w:rsidRPr="00BF0291">
        <w:rPr>
          <w:rFonts w:ascii="Times New Roman" w:eastAsia="Times New Roman" w:hAnsi="Times New Roman" w:cs="Times New Roman"/>
          <w:kern w:val="0"/>
          <w:sz w:val="22"/>
          <w:szCs w:val="22"/>
          <w:u w:val="single"/>
          <w14:ligatures w14:val="none"/>
        </w:rPr>
        <w:t>Epilepsija (suaugusiesiems ir vaikams, sveriantiems ne mažiau nei 17 kg)</w:t>
      </w:r>
    </w:p>
    <w:p w14:paraId="016CF1D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Įprastinė pradinė paros dozė – 10-15 mg/kg kūno svorio (ji priklauso nuo ligos pobūdžio bei sunkumo), vėliau ji, atsižvelgiant į organizmo atsakomąją reakciją, gali būti didinama arba mažinama. Paros dozė gali būti išgeriama vienu kartu arba per du kartus. </w:t>
      </w:r>
    </w:p>
    <w:p w14:paraId="4B8719FA"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18FC673D"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b/>
          <w:color w:val="000000"/>
          <w:kern w:val="0"/>
          <w:sz w:val="22"/>
          <w:szCs w:val="22"/>
          <w14:ligatures w14:val="none"/>
        </w:rPr>
        <w:t>Vartojimas vaikams ir paaugliams</w:t>
      </w:r>
    </w:p>
    <w:p w14:paraId="26113ED1"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Įprastinė palaikomoji dozė yra apie 30 mg/kg kūno svorio.</w:t>
      </w:r>
    </w:p>
    <w:p w14:paraId="7EA39F7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662A1D6E"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i/>
          <w:color w:val="000000"/>
          <w:kern w:val="0"/>
          <w:sz w:val="22"/>
          <w:szCs w:val="22"/>
          <w14:ligatures w14:val="none"/>
        </w:rPr>
      </w:pPr>
      <w:r w:rsidRPr="00BF0291">
        <w:rPr>
          <w:rFonts w:ascii="Times New Roman" w:eastAsia="Times New Roman" w:hAnsi="Times New Roman" w:cs="Times New Roman"/>
          <w:i/>
          <w:color w:val="000000"/>
          <w:kern w:val="0"/>
          <w:sz w:val="22"/>
          <w:szCs w:val="22"/>
          <w14:ligatures w14:val="none"/>
        </w:rPr>
        <w:t xml:space="preserve">Suaugusiesiems </w:t>
      </w:r>
    </w:p>
    <w:p w14:paraId="78B7E697"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Įprastinė palaikomoji dozė yra maždaug 20-30 mg/kg kūno svorio.</w:t>
      </w:r>
    </w:p>
    <w:p w14:paraId="421622B2"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63DD99C"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i/>
          <w:iCs/>
          <w:color w:val="000000"/>
          <w:kern w:val="0"/>
          <w:sz w:val="22"/>
          <w:szCs w:val="22"/>
          <w14:ligatures w14:val="none"/>
        </w:rPr>
      </w:pPr>
      <w:r w:rsidRPr="00BF0291">
        <w:rPr>
          <w:rFonts w:ascii="Times New Roman" w:eastAsia="Times New Roman" w:hAnsi="Times New Roman" w:cs="Times New Roman"/>
          <w:i/>
          <w:iCs/>
          <w:color w:val="000000"/>
          <w:kern w:val="0"/>
          <w:sz w:val="22"/>
          <w:szCs w:val="22"/>
          <w14:ligatures w14:val="none"/>
        </w:rPr>
        <w:t>Senyviems pacientams</w:t>
      </w:r>
    </w:p>
    <w:p w14:paraId="6DD2126E"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Dozę paskirs gydytojas, atsižvelgęs į traukulių priepuolių kontrolę.</w:t>
      </w:r>
    </w:p>
    <w:p w14:paraId="2F1A0138"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13AD938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i/>
          <w:kern w:val="0"/>
          <w:sz w:val="22"/>
          <w:szCs w:val="22"/>
          <w14:ligatures w14:val="none"/>
        </w:rPr>
        <w:t>Pacientams, kurių inkstų funkcija sutrikusi</w:t>
      </w:r>
    </w:p>
    <w:p w14:paraId="0501F8F1"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Gali tekti mažinti dozę. Gydytojas paskirs dozę, atsižvelgęs į klinikinę būklę.</w:t>
      </w:r>
    </w:p>
    <w:p w14:paraId="37B7E6EE" w14:textId="77777777" w:rsidR="00BF0291" w:rsidRPr="00BF0291" w:rsidRDefault="00BF0291" w:rsidP="00BF0291">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252306D7" w14:textId="77777777" w:rsidR="00BF0291" w:rsidRPr="00BF0291" w:rsidRDefault="00BF0291" w:rsidP="00BF0291">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BF0291">
        <w:rPr>
          <w:rFonts w:ascii="Times New Roman" w:eastAsia="Times New Roman" w:hAnsi="Times New Roman" w:cs="Times New Roman"/>
          <w:i/>
          <w:kern w:val="0"/>
          <w:sz w:val="22"/>
          <w:szCs w:val="22"/>
          <w14:ligatures w14:val="none"/>
        </w:rPr>
        <w:t>Pacientams, kurių kepenų funkcija sutrikusi</w:t>
      </w:r>
    </w:p>
    <w:p w14:paraId="4BCA196E"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Žr. sk. „DEPAKINE Chronosphere vartoti negalima“ ir „Įspėjimai ir atsargumo priemonės“.</w:t>
      </w:r>
    </w:p>
    <w:p w14:paraId="233E7B10"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F03D015" w14:textId="77777777" w:rsidR="00BF0291" w:rsidRPr="00BF0291" w:rsidRDefault="00BF0291" w:rsidP="00BF0291">
      <w:pPr>
        <w:spacing w:after="0" w:line="240" w:lineRule="auto"/>
        <w:ind w:right="-2"/>
        <w:rPr>
          <w:rFonts w:ascii="Times New Roman" w:eastAsia="Times New Roman" w:hAnsi="Times New Roman" w:cs="Times New Roman"/>
          <w:noProof/>
          <w:kern w:val="0"/>
          <w:sz w:val="22"/>
          <w:szCs w:val="22"/>
          <w:u w:val="single"/>
          <w14:ligatures w14:val="none"/>
        </w:rPr>
      </w:pPr>
      <w:r w:rsidRPr="00BF0291">
        <w:rPr>
          <w:rFonts w:ascii="Times New Roman" w:eastAsia="Times New Roman" w:hAnsi="Times New Roman" w:cs="Times New Roman"/>
          <w:noProof/>
          <w:kern w:val="0"/>
          <w:sz w:val="22"/>
          <w:szCs w:val="22"/>
          <w:u w:val="single"/>
          <w14:ligatures w14:val="none"/>
        </w:rPr>
        <w:t>Manija (suaugusiesiems)</w:t>
      </w:r>
    </w:p>
    <w:p w14:paraId="4052831B" w14:textId="77777777" w:rsidR="00BF0291" w:rsidRPr="00BF0291" w:rsidRDefault="00BF0291" w:rsidP="00BF0291">
      <w:pPr>
        <w:spacing w:after="0" w:line="240" w:lineRule="auto"/>
        <w:ind w:right="-2"/>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Paros dozę kiekvienam pacientui individualiai turi nustatyti ir kontroliuoti gydantis gydytojas.</w:t>
      </w:r>
    </w:p>
    <w:p w14:paraId="387C759B" w14:textId="77777777" w:rsidR="00BF0291" w:rsidRPr="00BF0291" w:rsidRDefault="00BF0291" w:rsidP="00BF0291">
      <w:pPr>
        <w:spacing w:after="0" w:line="240" w:lineRule="auto"/>
        <w:ind w:right="-2"/>
        <w:rPr>
          <w:rFonts w:ascii="Times New Roman" w:eastAsia="Times New Roman" w:hAnsi="Times New Roman" w:cs="Times New Roman"/>
          <w:kern w:val="0"/>
          <w:sz w:val="22"/>
          <w:szCs w:val="22"/>
          <w14:ligatures w14:val="none"/>
        </w:rPr>
      </w:pPr>
    </w:p>
    <w:p w14:paraId="19B88A23" w14:textId="77777777" w:rsidR="00BF0291" w:rsidRPr="00BF0291" w:rsidRDefault="00BF0291" w:rsidP="00BF0291">
      <w:pPr>
        <w:spacing w:after="0" w:line="240" w:lineRule="auto"/>
        <w:ind w:right="-2"/>
        <w:rPr>
          <w:rFonts w:ascii="Times New Roman" w:eastAsia="Times New Roman" w:hAnsi="Times New Roman" w:cs="Times New Roman"/>
          <w:i/>
          <w:kern w:val="0"/>
          <w:sz w:val="22"/>
          <w:szCs w:val="22"/>
          <w14:ligatures w14:val="none"/>
        </w:rPr>
      </w:pPr>
      <w:r w:rsidRPr="00BF0291">
        <w:rPr>
          <w:rFonts w:ascii="Times New Roman" w:eastAsia="Times New Roman" w:hAnsi="Times New Roman" w:cs="Times New Roman"/>
          <w:i/>
          <w:kern w:val="0"/>
          <w:sz w:val="22"/>
          <w:szCs w:val="22"/>
          <w14:ligatures w14:val="none"/>
        </w:rPr>
        <w:t>Pradinė dozė</w:t>
      </w:r>
    </w:p>
    <w:p w14:paraId="5798177C" w14:textId="77777777" w:rsidR="00BF0291" w:rsidRPr="00BF0291" w:rsidRDefault="00BF0291" w:rsidP="00BF0291">
      <w:pPr>
        <w:spacing w:after="0" w:line="240" w:lineRule="auto"/>
        <w:ind w:right="-2"/>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Rekomenduojama pradinė paros dozė yra 750 mg.</w:t>
      </w:r>
    </w:p>
    <w:p w14:paraId="00C9E7C9" w14:textId="77777777" w:rsidR="00BF0291" w:rsidRPr="00BF0291" w:rsidRDefault="00BF0291" w:rsidP="00BF0291">
      <w:pPr>
        <w:spacing w:after="0" w:line="240" w:lineRule="auto"/>
        <w:ind w:right="-2"/>
        <w:rPr>
          <w:rFonts w:ascii="Times New Roman" w:eastAsia="Times New Roman" w:hAnsi="Times New Roman" w:cs="Times New Roman"/>
          <w:kern w:val="0"/>
          <w:sz w:val="22"/>
          <w:szCs w:val="22"/>
          <w14:ligatures w14:val="none"/>
        </w:rPr>
      </w:pPr>
    </w:p>
    <w:p w14:paraId="5CCDC789" w14:textId="77777777" w:rsidR="00BF0291" w:rsidRPr="00BF0291" w:rsidRDefault="00BF0291" w:rsidP="00BF0291">
      <w:pPr>
        <w:spacing w:after="0" w:line="240" w:lineRule="auto"/>
        <w:ind w:right="-2"/>
        <w:rPr>
          <w:rFonts w:ascii="Times New Roman" w:eastAsia="Times New Roman" w:hAnsi="Times New Roman" w:cs="Times New Roman"/>
          <w:i/>
          <w:kern w:val="0"/>
          <w:sz w:val="22"/>
          <w:szCs w:val="22"/>
          <w14:ligatures w14:val="none"/>
        </w:rPr>
      </w:pPr>
      <w:r w:rsidRPr="00BF0291">
        <w:rPr>
          <w:rFonts w:ascii="Times New Roman" w:eastAsia="Times New Roman" w:hAnsi="Times New Roman" w:cs="Times New Roman"/>
          <w:i/>
          <w:kern w:val="0"/>
          <w:sz w:val="22"/>
          <w:szCs w:val="22"/>
          <w14:ligatures w14:val="none"/>
        </w:rPr>
        <w:t>Vidutinė paros dozė</w:t>
      </w:r>
    </w:p>
    <w:p w14:paraId="5D6CB17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Rekomenduojama paros dozė paprastai yra nuo 1 000 mg iki 2 000 mg.</w:t>
      </w:r>
    </w:p>
    <w:p w14:paraId="2DE19167"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193EE77" w14:textId="77777777" w:rsidR="00BF0291" w:rsidRPr="00BF0291" w:rsidRDefault="00BF0291" w:rsidP="00BF0291">
      <w:pPr>
        <w:keepNext/>
        <w:keepLines/>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w:t>
      </w:r>
      <w:r w:rsidRPr="00BF0291">
        <w:rPr>
          <w:rFonts w:ascii="Times New Roman" w:eastAsia="Times New Roman" w:hAnsi="Times New Roman" w:cs="Times New Roman"/>
          <w:color w:val="000000"/>
          <w:kern w:val="0"/>
          <w:sz w:val="22"/>
          <w:szCs w:val="22"/>
          <w14:ligatures w14:val="none"/>
        </w:rPr>
        <w:t xml:space="preserve"> granules geriausia suvartoti išbertas ant šalto ar kambario temperatūros lengvo maisto (jogurto, atskiestos varškės) ar subertas į gėrimą (pvz., apelsinų sultis). DEPAKINE </w:t>
      </w:r>
      <w:r w:rsidRPr="00BF0291">
        <w:rPr>
          <w:rFonts w:ascii="Times New Roman" w:eastAsia="Times New Roman" w:hAnsi="Times New Roman" w:cs="Times New Roman"/>
          <w:kern w:val="0"/>
          <w:sz w:val="22"/>
          <w:szCs w:val="22"/>
          <w14:ligatures w14:val="none"/>
        </w:rPr>
        <w:t>Chronosphere</w:t>
      </w:r>
      <w:r w:rsidRPr="00BF0291">
        <w:rPr>
          <w:rFonts w:ascii="Times New Roman" w:eastAsia="Times New Roman" w:hAnsi="Times New Roman" w:cs="Times New Roman"/>
          <w:color w:val="000000"/>
          <w:kern w:val="0"/>
          <w:sz w:val="22"/>
          <w:szCs w:val="22"/>
          <w14:ligatures w14:val="none"/>
        </w:rPr>
        <w:t xml:space="preserve"> negalima vartoti su karštu ar šiltu gėrimu ir maistu (pvz., sriuba, kava, arbata).</w:t>
      </w:r>
    </w:p>
    <w:p w14:paraId="63302119"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DEPAKINE </w:t>
      </w:r>
      <w:r w:rsidRPr="00BF0291">
        <w:rPr>
          <w:rFonts w:ascii="Times New Roman" w:eastAsia="Times New Roman" w:hAnsi="Times New Roman" w:cs="Times New Roman"/>
          <w:kern w:val="0"/>
          <w:sz w:val="22"/>
          <w:szCs w:val="22"/>
          <w14:ligatures w14:val="none"/>
        </w:rPr>
        <w:t>Chronosphere</w:t>
      </w:r>
      <w:r w:rsidRPr="00BF0291">
        <w:rPr>
          <w:rFonts w:ascii="Times New Roman" w:eastAsia="Times New Roman" w:hAnsi="Times New Roman" w:cs="Times New Roman"/>
          <w:color w:val="000000"/>
          <w:kern w:val="0"/>
          <w:sz w:val="22"/>
          <w:szCs w:val="22"/>
          <w14:ligatures w14:val="none"/>
        </w:rPr>
        <w:t xml:space="preserve"> negalima gerti iš vaikiškų buteliukų, nes granulės gali užkimšti žinduką.</w:t>
      </w:r>
    </w:p>
    <w:p w14:paraId="48729C11"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Jeigu vaistas vartojamas su skysčiu, rekomenduojama į stiklinę įpilti nedaug skysčio ir pateliūskuoti, nes kai kurios granulės gali būti prilipusios prie stiklo.</w:t>
      </w:r>
    </w:p>
    <w:p w14:paraId="6FDA05CD"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Gautą mišinį reikia nuryti nedelsiant ir nekramtant, jo negalima pasilikti suvartoti vėliau.</w:t>
      </w:r>
    </w:p>
    <w:p w14:paraId="1A1D6A35"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8039E9"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Kadangi vaisto pagalbinės medžiagos yra specifinės kilmės, kad būtų kontroliuojamas veikliosios medžiagos </w:t>
      </w:r>
      <w:r w:rsidRPr="00BF0291">
        <w:rPr>
          <w:rFonts w:ascii="Times New Roman" w:eastAsia="Times New Roman" w:hAnsi="Times New Roman" w:cs="Times New Roman"/>
          <w:color w:val="000000"/>
          <w:kern w:val="0"/>
          <w:sz w:val="22"/>
          <w:szCs w:val="22"/>
          <w14:ligatures w14:val="none"/>
        </w:rPr>
        <w:lastRenderedPageBreak/>
        <w:t>atpalaidavimo procesas, inertiška granulių matrica virškinimo trakte nepasisavinama, o, išsiskyrus visai veikliajai medžiagai, pasišalina su išmatomis.</w:t>
      </w:r>
    </w:p>
    <w:p w14:paraId="533A847F"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F9E8DD"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manote, kad </w:t>
      </w:r>
      <w:r w:rsidRPr="00BF0291">
        <w:rPr>
          <w:rFonts w:ascii="Times New Roman" w:eastAsia="Times New Roman" w:hAnsi="Times New Roman" w:cs="Times New Roman"/>
          <w:color w:val="000000"/>
          <w:kern w:val="0"/>
          <w:sz w:val="22"/>
          <w:szCs w:val="22"/>
          <w14:ligatures w14:val="none"/>
        </w:rPr>
        <w:t xml:space="preserve">DEPAKINE </w:t>
      </w:r>
      <w:r w:rsidRPr="00BF0291">
        <w:rPr>
          <w:rFonts w:ascii="Times New Roman" w:eastAsia="Times New Roman" w:hAnsi="Times New Roman" w:cs="Times New Roman"/>
          <w:kern w:val="0"/>
          <w:sz w:val="22"/>
          <w:szCs w:val="22"/>
          <w14:ligatures w14:val="none"/>
        </w:rPr>
        <w:t>Chronosphere veikia per stipriai arba per silpnai, kreipkitės į gydytoją arba vaistininką.</w:t>
      </w:r>
    </w:p>
    <w:p w14:paraId="3C6708E7"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57CD5C9C" w14:textId="77777777" w:rsidR="00BF0291" w:rsidRPr="00BF0291" w:rsidRDefault="00BF0291" w:rsidP="00BF0291">
      <w:pPr>
        <w:spacing w:after="0" w:line="240" w:lineRule="auto"/>
        <w:rPr>
          <w:rFonts w:ascii="Times New Roman" w:eastAsia="Times New Roman" w:hAnsi="Times New Roman" w:cs="Times New Roman"/>
          <w:i/>
          <w:iCs/>
          <w:kern w:val="0"/>
          <w:sz w:val="22"/>
          <w:szCs w:val="22"/>
          <w:lang w:eastAsia="en-GB"/>
          <w14:ligatures w14:val="none"/>
        </w:rPr>
      </w:pPr>
      <w:r w:rsidRPr="00BF0291">
        <w:rPr>
          <w:rFonts w:ascii="Times New Roman" w:eastAsia="Times New Roman" w:hAnsi="Times New Roman" w:cs="Times New Roman"/>
          <w:i/>
          <w:iCs/>
          <w:kern w:val="0"/>
          <w:sz w:val="22"/>
          <w:szCs w:val="22"/>
          <w:lang w:eastAsia="en-GB"/>
          <w14:ligatures w14:val="none"/>
        </w:rPr>
        <w:t>Pacientams, kuriems yra inkstų sutrikimų</w:t>
      </w:r>
    </w:p>
    <w:p w14:paraId="7C66AC94"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F0291">
        <w:rPr>
          <w:rFonts w:ascii="Times New Roman" w:eastAsia="Times New Roman" w:hAnsi="Times New Roman" w:cs="Times New Roman"/>
          <w:kern w:val="0"/>
          <w:sz w:val="22"/>
          <w:szCs w:val="22"/>
          <w:lang w:eastAsia="en-GB"/>
          <w14:ligatures w14:val="none"/>
        </w:rPr>
        <w:t>Gydytojas gali nuspręsti koreguoti Jums skiriamą dozę.</w:t>
      </w:r>
    </w:p>
    <w:p w14:paraId="09F796CA"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7A6081F2"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BF0291">
        <w:rPr>
          <w:rFonts w:ascii="Times New Roman" w:eastAsia="Times New Roman" w:hAnsi="Times New Roman" w:cs="Times New Roman"/>
          <w:kern w:val="0"/>
          <w:sz w:val="22"/>
          <w:szCs w:val="22"/>
          <w:u w:val="single"/>
          <w14:ligatures w14:val="none"/>
        </w:rPr>
        <w:t>Gydymo trukmė</w:t>
      </w:r>
    </w:p>
    <w:p w14:paraId="63661474"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DEPAKINE Chronosphere vartokite tiek laiko, kiek paskyrė gydytojas.</w:t>
      </w:r>
    </w:p>
    <w:p w14:paraId="5E2B8393"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46638BA6"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Ką daryti pavartojus per didelę DEPAKINE Chronosphere dozę</w:t>
      </w:r>
    </w:p>
    <w:p w14:paraId="73F132B2"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bCs/>
          <w:kern w:val="0"/>
          <w:sz w:val="22"/>
          <w:szCs w:val="22"/>
          <w14:ligatures w14:val="none"/>
        </w:rPr>
        <w:t xml:space="preserve">DEPAKINE </w:t>
      </w:r>
      <w:r w:rsidRPr="00BF0291">
        <w:rPr>
          <w:rFonts w:ascii="Times New Roman" w:eastAsia="Times New Roman" w:hAnsi="Times New Roman" w:cs="Times New Roman"/>
          <w:kern w:val="0"/>
          <w:sz w:val="22"/>
          <w:szCs w:val="22"/>
          <w14:ligatures w14:val="none"/>
        </w:rPr>
        <w:t>Chronosphere</w:t>
      </w:r>
      <w:r w:rsidRPr="00BF0291">
        <w:rPr>
          <w:rFonts w:ascii="Times New Roman" w:eastAsia="Times New Roman" w:hAnsi="Times New Roman" w:cs="Times New Roman"/>
          <w:b/>
          <w:bCs/>
          <w:kern w:val="0"/>
          <w:sz w:val="22"/>
          <w:szCs w:val="22"/>
          <w14:ligatures w14:val="none"/>
        </w:rPr>
        <w:t xml:space="preserve"> </w:t>
      </w:r>
      <w:r w:rsidRPr="00BF0291">
        <w:rPr>
          <w:rFonts w:ascii="Times New Roman" w:eastAsia="Times New Roman" w:hAnsi="Times New Roman" w:cs="Times New Roman"/>
          <w:kern w:val="0"/>
          <w:sz w:val="22"/>
          <w:szCs w:val="22"/>
          <w14:ligatures w14:val="none"/>
        </w:rPr>
        <w:t>perdozavimas gali būti pavojingas, todėl tokiu atveju nedelsdami kreipkitės į gydytoją arba artimiausią skubiosios pagalbos skyrių.</w:t>
      </w:r>
    </w:p>
    <w:p w14:paraId="0732DD3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455E2954" w14:textId="77777777" w:rsidR="00BF0291" w:rsidRPr="00BF0291" w:rsidRDefault="00BF0291" w:rsidP="00BF0291">
      <w:pPr>
        <w:keepNext/>
        <w:keepLines/>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Pamiršus pavartoti DEPAKINE Chronosphere</w:t>
      </w:r>
    </w:p>
    <w:p w14:paraId="48644FE2" w14:textId="77777777" w:rsidR="00BF0291" w:rsidRPr="00BF0291" w:rsidRDefault="00BF0291" w:rsidP="00BF0291">
      <w:pPr>
        <w:keepNext/>
        <w:keepLines/>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Negalima vartoti dvigubos dozės norint kompensuoti praleistą dozę. Toliau gerkite vaistą taip, kaip nurodė gydytojas. Jeigu neišgėrėte kelių dozių, nedelsdami kreipkitės į gydytoją.</w:t>
      </w:r>
    </w:p>
    <w:p w14:paraId="4B597F2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43708E4E" w14:textId="77777777" w:rsidR="00BF0291" w:rsidRPr="00BF0291" w:rsidRDefault="00BF0291" w:rsidP="00BF0291">
      <w:pPr>
        <w:keepNext/>
        <w:keepLines/>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Nustojus vartoti DEPAKINE Chronosphere</w:t>
      </w:r>
    </w:p>
    <w:p w14:paraId="50101F93" w14:textId="77777777" w:rsidR="00BF0291" w:rsidRPr="00BF0291" w:rsidRDefault="00BF0291" w:rsidP="00BF0291">
      <w:pPr>
        <w:keepNext/>
        <w:keepLines/>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Nenutraukite DEPAKINE Chronosphere vartojimo bei nekeiskite jo dozės be gydytojo žinios. Jeigu be gydytojo nurodymo nutrauksite vaisto vartojimą, Jūsų būklė gali pablogėti.</w:t>
      </w:r>
    </w:p>
    <w:p w14:paraId="1598310F"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0A9EBA1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Jeigu kiltų daugiau klausimų dėl šio vaisto vartojimo, kreipkitės į gydytoją arba vaistininką.</w:t>
      </w:r>
    </w:p>
    <w:p w14:paraId="065582D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989F37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C4EB369"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BF0291">
        <w:rPr>
          <w:rFonts w:ascii="Times New Roman" w:eastAsia="Times New Roman" w:hAnsi="Times New Roman" w:cs="Times New Roman"/>
          <w:b/>
          <w:kern w:val="0"/>
          <w:sz w:val="22"/>
          <w:szCs w:val="22"/>
          <w14:ligatures w14:val="none"/>
        </w:rPr>
        <w:t>4.</w:t>
      </w:r>
      <w:r w:rsidRPr="00BF0291">
        <w:rPr>
          <w:rFonts w:ascii="Times New Roman" w:eastAsia="Times New Roman" w:hAnsi="Times New Roman" w:cs="Times New Roman"/>
          <w:b/>
          <w:kern w:val="0"/>
          <w:sz w:val="22"/>
          <w:szCs w:val="22"/>
          <w14:ligatures w14:val="none"/>
        </w:rPr>
        <w:tab/>
        <w:t>Galimas šalutinis poveikis</w:t>
      </w:r>
      <w:bookmarkEnd w:id="8"/>
      <w:bookmarkEnd w:id="9"/>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vault_nd_9b8d0379-4ad4-43f9-8a20-6611eaff198b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5245BB6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8334CB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Šis vaistas, kaip ir visi kiti, gali sukelti šalutinį poveikį, nors jis pasireiškia ne visiems žmonėms.</w:t>
      </w:r>
    </w:p>
    <w:p w14:paraId="4312CA58"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Pasakykite gydytojui arba vaistininkui, jeigu kuris nors iš toliau išvardytų šalutinių poveikių pasunkėja arba trunka ilgiau nei kelias dienas. Jums gali prireikti medicininio gydymo.</w:t>
      </w:r>
    </w:p>
    <w:p w14:paraId="42E95ED8" w14:textId="77777777" w:rsidR="00BF0291" w:rsidRPr="00BF0291" w:rsidRDefault="00BF0291" w:rsidP="00BF0291">
      <w:pPr>
        <w:spacing w:after="0" w:line="240" w:lineRule="auto"/>
        <w:rPr>
          <w:rFonts w:ascii="Times New Roman" w:eastAsia="MS Mincho" w:hAnsi="Times New Roman" w:cs="Times New Roman"/>
          <w:kern w:val="0"/>
          <w:sz w:val="22"/>
          <w:szCs w:val="22"/>
          <w:lang w:eastAsia="lt-LT"/>
          <w14:ligatures w14:val="none"/>
        </w:rPr>
      </w:pPr>
    </w:p>
    <w:p w14:paraId="0DE86C3F" w14:textId="77777777" w:rsidR="00BF0291" w:rsidRPr="00BF0291" w:rsidRDefault="00BF0291" w:rsidP="00BF0291">
      <w:pPr>
        <w:spacing w:after="0" w:line="240" w:lineRule="auto"/>
        <w:rPr>
          <w:rFonts w:ascii="Times New Roman" w:eastAsia="MS Mincho" w:hAnsi="Times New Roman" w:cs="Times New Roman"/>
          <w:b/>
          <w:bCs/>
          <w:kern w:val="0"/>
          <w:sz w:val="22"/>
          <w:szCs w:val="22"/>
          <w:lang w:eastAsia="lt-LT"/>
          <w14:ligatures w14:val="none"/>
        </w:rPr>
      </w:pPr>
      <w:r w:rsidRPr="00BF0291">
        <w:rPr>
          <w:rFonts w:ascii="Times New Roman" w:eastAsia="MS Mincho" w:hAnsi="Times New Roman" w:cs="Times New Roman"/>
          <w:b/>
          <w:bCs/>
          <w:kern w:val="0"/>
          <w:sz w:val="22"/>
          <w:szCs w:val="22"/>
          <w:lang w:eastAsia="lt-LT"/>
          <w14:ligatures w14:val="none"/>
        </w:rPr>
        <w:t>Nedelsdami kreipkitės į gydytoją, jei pastebėsite bet kurį toliau išvardytą sunkų šalutinį poveikį. Gali prireikti skubios medicininės pagalbos.</w:t>
      </w:r>
    </w:p>
    <w:p w14:paraId="288D7651" w14:textId="77777777" w:rsidR="00BF0291" w:rsidRPr="00BF0291" w:rsidRDefault="00BF0291" w:rsidP="00BF0291">
      <w:pPr>
        <w:spacing w:after="0" w:line="240" w:lineRule="auto"/>
        <w:rPr>
          <w:rFonts w:ascii="Times New Roman" w:eastAsia="MS Mincho" w:hAnsi="Times New Roman" w:cs="Times New Roman"/>
          <w:kern w:val="0"/>
          <w:sz w:val="22"/>
          <w:szCs w:val="22"/>
          <w:lang w:eastAsia="lt-LT"/>
          <w14:ligatures w14:val="none"/>
        </w:rPr>
      </w:pPr>
    </w:p>
    <w:p w14:paraId="5600DB90" w14:textId="77777777" w:rsidR="00BF0291" w:rsidRPr="00BF0291" w:rsidRDefault="00BF0291" w:rsidP="00BF0291">
      <w:pPr>
        <w:numPr>
          <w:ilvl w:val="0"/>
          <w:numId w:val="1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Pusiausvyros ir koordinacijos sutrikimas, stiprus mieguistumas ar sumažėjęs budrumas, kartu pasireiškiant vėmimui.</w:t>
      </w:r>
      <w:r w:rsidRPr="00BF0291">
        <w:rPr>
          <w:rFonts w:ascii="Times New Roman" w:eastAsia="Times New Roman" w:hAnsi="Times New Roman" w:cs="Times New Roman"/>
          <w:kern w:val="0"/>
          <w:sz w:val="22"/>
          <w:szCs w:val="22"/>
          <w14:ligatures w14:val="none"/>
        </w:rPr>
        <w:t xml:space="preserve"> </w:t>
      </w:r>
      <w:r w:rsidRPr="00BF0291">
        <w:rPr>
          <w:rFonts w:ascii="Times New Roman" w:eastAsia="Times New Roman" w:hAnsi="Times New Roman" w:cs="Times New Roman"/>
          <w:kern w:val="0"/>
          <w:sz w:val="22"/>
          <w:szCs w:val="22"/>
          <w:lang w:eastAsia="lt-LT"/>
          <w14:ligatures w14:val="none"/>
        </w:rPr>
        <w:t>Tokį poveikį gali sukelti padidėjęs amoniako kiekis Jūsų kraujyje.</w:t>
      </w:r>
    </w:p>
    <w:p w14:paraId="79F410DB" w14:textId="77777777" w:rsidR="00BF0291" w:rsidRPr="00BF0291" w:rsidRDefault="00BF0291" w:rsidP="00BF0291">
      <w:pPr>
        <w:numPr>
          <w:ilvl w:val="0"/>
          <w:numId w:val="1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Slopinimas, ekstrapiramidinis sutrikimas.</w:t>
      </w:r>
    </w:p>
    <w:p w14:paraId="233790D4" w14:textId="2F879520" w:rsidR="00BF0291" w:rsidRPr="00BF0291" w:rsidRDefault="00BF0291" w:rsidP="00BF0291">
      <w:pPr>
        <w:numPr>
          <w:ilvl w:val="0"/>
          <w:numId w:val="1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Inkstų liga (inkstų nepakankamumas, tubulointersticinis nefritas), galinti pasireikti išskiriamo šlapimo kiekio sumažėjimu.</w:t>
      </w:r>
    </w:p>
    <w:p w14:paraId="25BBE4D1" w14:textId="77777777" w:rsidR="00BF0291" w:rsidRPr="00BF0291" w:rsidRDefault="00BF0291" w:rsidP="00BF0291">
      <w:pPr>
        <w:spacing w:after="0" w:line="240" w:lineRule="auto"/>
        <w:ind w:left="720"/>
        <w:contextualSpacing/>
        <w:rPr>
          <w:rFonts w:ascii="Times New Roman" w:eastAsia="Times New Roman" w:hAnsi="Times New Roman" w:cs="Times New Roman"/>
          <w:kern w:val="0"/>
          <w:sz w:val="22"/>
          <w:szCs w:val="22"/>
          <w:lang w:eastAsia="lt-LT"/>
          <w14:ligatures w14:val="none"/>
        </w:rPr>
      </w:pPr>
    </w:p>
    <w:p w14:paraId="3445EA90" w14:textId="77777777" w:rsidR="00BF0291" w:rsidRPr="00BF0291" w:rsidRDefault="00BF0291" w:rsidP="00BF0291">
      <w:pPr>
        <w:spacing w:after="0" w:line="240" w:lineRule="auto"/>
        <w:rPr>
          <w:rFonts w:ascii="Times New Roman" w:eastAsia="Times New Roman" w:hAnsi="Times New Roman" w:cs="Times New Roman"/>
          <w:b/>
          <w:bCs/>
          <w:kern w:val="0"/>
          <w:sz w:val="22"/>
          <w:szCs w:val="22"/>
          <w:lang w:eastAsia="lt-LT"/>
          <w14:ligatures w14:val="none"/>
        </w:rPr>
      </w:pPr>
      <w:r w:rsidRPr="00BF0291">
        <w:rPr>
          <w:rFonts w:ascii="Times New Roman" w:eastAsia="Times New Roman" w:hAnsi="Times New Roman" w:cs="Times New Roman"/>
          <w:b/>
          <w:bCs/>
          <w:kern w:val="0"/>
          <w:sz w:val="22"/>
          <w:szCs w:val="22"/>
          <w:lang w:eastAsia="lt-LT"/>
          <w14:ligatures w14:val="none"/>
        </w:rPr>
        <w:t>Pasakykite gydytojui arba vaistininkui, jei bet kuris toliau paminėtas šalutinis poveikis taps sunkus arba truks ilgiau nei kelias dienas, nes gali prireikti medicininės pagalbos.</w:t>
      </w:r>
    </w:p>
    <w:p w14:paraId="79445879"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p>
    <w:p w14:paraId="4E0302B5" w14:textId="357FCE35" w:rsidR="00BF0291" w:rsidRPr="00BF0291" w:rsidRDefault="00BF0291" w:rsidP="00BF0291">
      <w:pPr>
        <w:spacing w:after="0" w:line="240" w:lineRule="auto"/>
        <w:rPr>
          <w:rFonts w:ascii="Times New Roman" w:eastAsia="Times New Roman" w:hAnsi="Times New Roman" w:cs="Times New Roman"/>
          <w:i/>
          <w:kern w:val="0"/>
          <w:sz w:val="22"/>
          <w:szCs w:val="22"/>
          <w:lang w:eastAsia="lt-LT"/>
          <w14:ligatures w14:val="none"/>
        </w:rPr>
      </w:pPr>
      <w:r w:rsidRPr="00BF0291">
        <w:rPr>
          <w:rFonts w:ascii="Times New Roman" w:eastAsia="Calibri" w:hAnsi="Times New Roman" w:cs="Times New Roman"/>
          <w:bCs/>
          <w:i/>
          <w:kern w:val="0"/>
          <w:sz w:val="22"/>
          <w:szCs w:val="22"/>
          <w14:ligatures w14:val="none"/>
        </w:rPr>
        <w:t>Labai dažni šalutinio poveikio reiškiniai (gali pasireikšti ne rečiau kaip 1 iš 10 asmenų)</w:t>
      </w:r>
      <w:r w:rsidR="00865117">
        <w:rPr>
          <w:rFonts w:ascii="Times New Roman" w:eastAsia="Calibri" w:hAnsi="Times New Roman" w:cs="Times New Roman"/>
          <w:bCs/>
          <w:i/>
          <w:kern w:val="0"/>
          <w:sz w:val="22"/>
          <w:szCs w:val="22"/>
          <w14:ligatures w14:val="none"/>
        </w:rPr>
        <w:t>:</w:t>
      </w:r>
    </w:p>
    <w:p w14:paraId="648BB131"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i/>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Pykinimas.</w:t>
      </w:r>
    </w:p>
    <w:p w14:paraId="5E19A407"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i/>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Drebulys (tremoras).</w:t>
      </w:r>
    </w:p>
    <w:p w14:paraId="18B68AB8" w14:textId="77777777" w:rsidR="00BF0291" w:rsidRPr="00BF0291" w:rsidRDefault="00BF0291" w:rsidP="00BF0291">
      <w:pPr>
        <w:spacing w:after="0" w:line="240" w:lineRule="auto"/>
        <w:rPr>
          <w:rFonts w:ascii="Times New Roman" w:eastAsia="Times New Roman" w:hAnsi="Times New Roman" w:cs="Times New Roman"/>
          <w:kern w:val="0"/>
          <w:sz w:val="22"/>
          <w:szCs w:val="22"/>
          <w:lang w:eastAsia="lt-LT"/>
          <w14:ligatures w14:val="none"/>
        </w:rPr>
      </w:pPr>
    </w:p>
    <w:p w14:paraId="2DF47715" w14:textId="03169B07" w:rsidR="00BF0291" w:rsidRPr="00BF0291" w:rsidRDefault="00BF0291" w:rsidP="00BF0291">
      <w:pPr>
        <w:spacing w:after="0" w:line="240" w:lineRule="auto"/>
        <w:rPr>
          <w:rFonts w:ascii="Times New Roman" w:eastAsia="Times New Roman" w:hAnsi="Times New Roman" w:cs="Times New Roman"/>
          <w:i/>
          <w:kern w:val="0"/>
          <w:sz w:val="22"/>
          <w:szCs w:val="22"/>
          <w:lang w:eastAsia="lt-LT"/>
          <w14:ligatures w14:val="none"/>
        </w:rPr>
      </w:pPr>
      <w:r w:rsidRPr="00BF0291">
        <w:rPr>
          <w:rFonts w:ascii="Times New Roman" w:eastAsia="Calibri" w:hAnsi="Times New Roman" w:cs="Times New Roman"/>
          <w:bCs/>
          <w:i/>
          <w:kern w:val="0"/>
          <w:sz w:val="22"/>
          <w:szCs w:val="22"/>
          <w14:ligatures w14:val="none"/>
        </w:rPr>
        <w:t>Dažni šalutinio poveikio reiškiniai (gali pasireikšti rečiau kaip 1 iš 10 asmenų</w:t>
      </w:r>
      <w:r w:rsidRPr="00BF0291">
        <w:rPr>
          <w:rFonts w:ascii="Times New Roman" w:eastAsia="Times New Roman" w:hAnsi="Times New Roman" w:cs="Times New Roman"/>
          <w:i/>
          <w:kern w:val="0"/>
          <w:sz w:val="22"/>
          <w:szCs w:val="22"/>
          <w:lang w:eastAsia="lt-LT"/>
          <w14:ligatures w14:val="none"/>
        </w:rPr>
        <w:t>)</w:t>
      </w:r>
      <w:r w:rsidR="00865117">
        <w:rPr>
          <w:rFonts w:ascii="Times New Roman" w:eastAsia="Times New Roman" w:hAnsi="Times New Roman" w:cs="Times New Roman"/>
          <w:i/>
          <w:kern w:val="0"/>
          <w:sz w:val="22"/>
          <w:szCs w:val="22"/>
          <w:lang w:eastAsia="lt-LT"/>
          <w14:ligatures w14:val="none"/>
        </w:rPr>
        <w:t>:</w:t>
      </w:r>
    </w:p>
    <w:p w14:paraId="168929FD"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Kraujo plokštelių ar raudonųjų kraujo ląstelių kiekio sumažėjimas.</w:t>
      </w:r>
    </w:p>
    <w:p w14:paraId="271C7BB8"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Vėmimas, pilvo skausmas, viduriavimas (ypač gydymo pradžioje), dantenų sutrikimai (dažniausiai dantenų padidėjimas), stomatitas (burnos skausmas, burnos patinimas, burnos opos ir deginimo pojūtis burnoje). Šie šalutiniai poveikiai paprastai išnyksta per kelias dienas net nenutraukus gydymo.</w:t>
      </w:r>
    </w:p>
    <w:p w14:paraId="0AC30D26"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Kepenų pažeidimas.</w:t>
      </w:r>
    </w:p>
    <w:p w14:paraId="77DC3355"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lastRenderedPageBreak/>
        <w:t>Šlapimo nelaikymas (nevalingas šlapinimasis).</w:t>
      </w:r>
    </w:p>
    <w:p w14:paraId="55AA3D7D"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Natrio kiekio sumažėjimas kraujyje (hiponatremija), kūno svorio padidėjimas.</w:t>
      </w:r>
    </w:p>
    <w:p w14:paraId="7F05B6C1"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Ekstrapiramidinis sutrikimas (pasireiškiantis nekontroliuojamais raumenų judesiais, nevalingu akių vartymu, liežuvio trūkčiojimu), stuporas (sąmonės lygio pokytis, visiškas nekalbumas ir nejudrumas), mieguistumas, traukuliai, atminties sutrikimas, galvos skausmas, greiti nekontroliuojami akių judesiai, svaigulys.</w:t>
      </w:r>
    </w:p>
    <w:p w14:paraId="1940FBDB"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Alerginės reakcijos, laikinas plaukų slinkimas, nago ir jo guolio sutrikimai.</w:t>
      </w:r>
    </w:p>
    <w:p w14:paraId="6D0AD034"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Skausmingos ir nereguliarios mėnesinės.</w:t>
      </w:r>
    </w:p>
    <w:p w14:paraId="52E25E50"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Kraujavimas.</w:t>
      </w:r>
    </w:p>
    <w:p w14:paraId="514913FB"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Klausos sutrikimai ir apkurtimas.</w:t>
      </w:r>
    </w:p>
    <w:p w14:paraId="7B9053C1"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Minčių susipainiojimas, nesamų dalykų matymas, jautimas ar girdėjimas (haliucinacijos), agresija, baimingas susijaudinimas (ažitacija), dėmesio sukaupimo sutrikimas.</w:t>
      </w:r>
    </w:p>
    <w:p w14:paraId="6AEA0F91" w14:textId="77777777" w:rsidR="00BF0291" w:rsidRPr="00BF0291" w:rsidRDefault="00BF0291" w:rsidP="00BF0291">
      <w:pPr>
        <w:spacing w:after="0" w:line="240" w:lineRule="auto"/>
        <w:rPr>
          <w:rFonts w:ascii="Times New Roman" w:eastAsia="Times New Roman" w:hAnsi="Times New Roman" w:cs="Times New Roman"/>
          <w:kern w:val="0"/>
          <w:sz w:val="22"/>
          <w:szCs w:val="22"/>
          <w:lang w:eastAsia="lt-LT"/>
          <w14:ligatures w14:val="none"/>
        </w:rPr>
      </w:pPr>
    </w:p>
    <w:p w14:paraId="306422A4" w14:textId="154611DE" w:rsidR="00BF0291" w:rsidRPr="00BF0291" w:rsidRDefault="00BF0291" w:rsidP="00BF0291">
      <w:pPr>
        <w:spacing w:after="0" w:line="240" w:lineRule="auto"/>
        <w:rPr>
          <w:rFonts w:ascii="Times New Roman" w:eastAsia="Times New Roman" w:hAnsi="Times New Roman" w:cs="Times New Roman"/>
          <w:i/>
          <w:kern w:val="0"/>
          <w:sz w:val="22"/>
          <w:szCs w:val="22"/>
          <w:lang w:eastAsia="lt-LT"/>
          <w14:ligatures w14:val="none"/>
        </w:rPr>
      </w:pPr>
      <w:r w:rsidRPr="00BF0291">
        <w:rPr>
          <w:rFonts w:ascii="Times New Roman" w:eastAsia="Calibri" w:hAnsi="Times New Roman" w:cs="Times New Roman"/>
          <w:bCs/>
          <w:i/>
          <w:kern w:val="0"/>
          <w:sz w:val="22"/>
          <w:szCs w:val="22"/>
          <w14:ligatures w14:val="none"/>
        </w:rPr>
        <w:t>Nedažni šalutinio poveikio reiškiniai (gali pasireikšti rečiau kaip 1 iš 100 asmenų</w:t>
      </w:r>
      <w:r w:rsidRPr="00BF0291">
        <w:rPr>
          <w:rFonts w:ascii="Times New Roman" w:eastAsia="Calibri" w:hAnsi="Times New Roman" w:cs="Times New Roman"/>
          <w:i/>
          <w:kern w:val="0"/>
          <w:sz w:val="22"/>
          <w:szCs w:val="22"/>
          <w14:ligatures w14:val="none"/>
        </w:rPr>
        <w:t>)</w:t>
      </w:r>
      <w:r w:rsidR="00865117" w:rsidRPr="00761E98">
        <w:rPr>
          <w:rFonts w:ascii="Times New Roman" w:eastAsia="Calibri" w:hAnsi="Times New Roman" w:cs="Times New Roman"/>
          <w:i/>
          <w:kern w:val="0"/>
          <w:sz w:val="22"/>
          <w:szCs w:val="22"/>
          <w14:ligatures w14:val="none"/>
        </w:rPr>
        <w:t>:</w:t>
      </w:r>
    </w:p>
    <w:p w14:paraId="0C91B5E3"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Baltųjų kraujo ląstelių sumažėjimas ar visų kraujo ląstelių sumažėjimas (pancitopenija).</w:t>
      </w:r>
    </w:p>
    <w:p w14:paraId="4CFB83C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Kasos uždegimas, kuris gali būti mirtinas.</w:t>
      </w:r>
    </w:p>
    <w:p w14:paraId="67FC5478"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Sąmonės netekimas (koma), smegenų veiklos sutrikimas (encefalopatija), mieguistumas (letargija), laikinas parkinsonizmas, koordinacijos sutrikimas (ataksija), pėdų ir plaštakų dilgčiojimas ar tirpimas (parestezija), traukulių dažnio ir sunkumo padidėjimas.</w:t>
      </w:r>
    </w:p>
    <w:p w14:paraId="5641693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Alergijos sukeltas patinimas, susijęs su skausmingomis niežtinčiomis ruplėmis (dažniausia akių, lūpų, gerklės ir kartais rankų bei pėdų srityje), tai gali būti angioneurozinės edemos požymiai.</w:t>
      </w:r>
    </w:p>
    <w:p w14:paraId="266F4DB6"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Odos reakcijos, tokios kaip išbėrimai.</w:t>
      </w:r>
    </w:p>
    <w:p w14:paraId="1704FEF5"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Nenormalus plaukų augimas, nenormali plaukų struktūra, plaukų spalvos pokyčiai.</w:t>
      </w:r>
    </w:p>
    <w:p w14:paraId="35B5CD8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Mėnesinių išnykimas.</w:t>
      </w:r>
    </w:p>
    <w:p w14:paraId="1A9B7E2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Smulkiųjų kraujagyslių uždegimas (vaskulitas).</w:t>
      </w:r>
    </w:p>
    <w:p w14:paraId="5A446A06"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Kvėpavimo pasunkėjimas, skausmas ar spaudimas krūtinėje (ypač įkvepiant), dusulys ir sausas kosulys dėl skysčio susikaupimo aplink plaučius (skystis pleuros ertmėje).</w:t>
      </w:r>
    </w:p>
    <w:p w14:paraId="0DA454A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Inkstų liga (inkstų nepakankamumas).</w:t>
      </w:r>
    </w:p>
    <w:p w14:paraId="74514B49"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Kūno temperatūros sumažėjimas, pėdų bei kojų patinimas (edema).</w:t>
      </w:r>
    </w:p>
    <w:p w14:paraId="6DC21293"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Kaulų sutrikimai, įskaitant osteopeniją, osteoporozę (kaulų išretėjimas) bei kaulų lūžius.</w:t>
      </w:r>
    </w:p>
    <w:p w14:paraId="494F7056"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Minčių susipainiojimas dėl sutrikusios antidiurezinio hormono sekrecijos sindromo (SAHSS), padidėjęs plaukuotumas (ypač moterims), suvyriškėjimas, spuogai, vyriškojo pobūdžio plikimas (hiperandrogenizmas).</w:t>
      </w:r>
    </w:p>
    <w:p w14:paraId="0795727B" w14:textId="77777777" w:rsidR="00BF0291" w:rsidRPr="00BF0291" w:rsidRDefault="00BF0291" w:rsidP="00BF0291">
      <w:pPr>
        <w:spacing w:after="0" w:line="240" w:lineRule="auto"/>
        <w:rPr>
          <w:rFonts w:ascii="Times New Roman" w:eastAsia="Times New Roman" w:hAnsi="Times New Roman" w:cs="Times New Roman"/>
          <w:kern w:val="0"/>
          <w:sz w:val="22"/>
          <w:szCs w:val="22"/>
          <w:lang w:eastAsia="lt-LT"/>
          <w14:ligatures w14:val="none"/>
        </w:rPr>
      </w:pPr>
    </w:p>
    <w:p w14:paraId="0B5586FE" w14:textId="7737E8DB" w:rsidR="00BF0291" w:rsidRPr="00BF0291" w:rsidRDefault="00BF0291" w:rsidP="00BF0291">
      <w:pPr>
        <w:spacing w:after="0" w:line="240" w:lineRule="auto"/>
        <w:rPr>
          <w:rFonts w:ascii="Times New Roman" w:eastAsia="Times New Roman" w:hAnsi="Times New Roman" w:cs="Times New Roman"/>
          <w:i/>
          <w:kern w:val="0"/>
          <w:sz w:val="22"/>
          <w:szCs w:val="22"/>
          <w:lang w:eastAsia="lt-LT"/>
          <w14:ligatures w14:val="none"/>
        </w:rPr>
      </w:pPr>
      <w:r w:rsidRPr="00BF0291">
        <w:rPr>
          <w:rFonts w:ascii="Times New Roman" w:eastAsia="Calibri" w:hAnsi="Times New Roman" w:cs="Times New Roman"/>
          <w:bCs/>
          <w:i/>
          <w:kern w:val="0"/>
          <w:sz w:val="22"/>
          <w:szCs w:val="22"/>
          <w14:ligatures w14:val="none"/>
        </w:rPr>
        <w:t>Reti šalutinio poveikio reiškiniai (gali pasireikšti rečiau kaip 1 iš 1 000 asmenų)</w:t>
      </w:r>
      <w:r w:rsidR="00761E98">
        <w:rPr>
          <w:rFonts w:ascii="Times New Roman" w:eastAsia="Calibri" w:hAnsi="Times New Roman" w:cs="Times New Roman"/>
          <w:bCs/>
          <w:i/>
          <w:kern w:val="0"/>
          <w:sz w:val="22"/>
          <w:szCs w:val="22"/>
          <w14:ligatures w14:val="none"/>
        </w:rPr>
        <w:t>:</w:t>
      </w:r>
    </w:p>
    <w:p w14:paraId="6B287B7D"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Kaulų čiulpų nepakankamumas, kraujo plokštelių arba raudonųjų kraujo ląstelių kiekio sumažėjimas arba nenormalus raudonųjų kraujo ląstelių dydžio padidėjimas (nustatomi atliekant kraujo tyrimus).</w:t>
      </w:r>
    </w:p>
    <w:p w14:paraId="0B16539D"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Kraujo krešėjimo sutrikimai, sumažėjęs vitamino B</w:t>
      </w:r>
      <w:r w:rsidRPr="00BF0291">
        <w:rPr>
          <w:rFonts w:ascii="Times New Roman" w:eastAsia="Times New Roman" w:hAnsi="Times New Roman" w:cs="Times New Roman"/>
          <w:kern w:val="0"/>
          <w:sz w:val="22"/>
          <w:szCs w:val="22"/>
          <w:vertAlign w:val="subscript"/>
          <w:lang w:eastAsia="lt-LT"/>
          <w14:ligatures w14:val="none"/>
        </w:rPr>
        <w:t>8</w:t>
      </w:r>
      <w:r w:rsidRPr="00BF0291">
        <w:rPr>
          <w:rFonts w:ascii="Times New Roman" w:eastAsia="Times New Roman" w:hAnsi="Times New Roman" w:cs="Times New Roman"/>
          <w:kern w:val="0"/>
          <w:sz w:val="22"/>
          <w:szCs w:val="22"/>
          <w:lang w:eastAsia="lt-LT"/>
          <w14:ligatures w14:val="none"/>
        </w:rPr>
        <w:t xml:space="preserve"> kiekis organizme (biotino stoka).</w:t>
      </w:r>
    </w:p>
    <w:p w14:paraId="72926268"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Padidėjusi amoniako arba amonio jonų koncentracija kraujyje (hiperamonemija).</w:t>
      </w:r>
    </w:p>
    <w:p w14:paraId="74D62EB5"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Nutukimas.</w:t>
      </w:r>
    </w:p>
    <w:p w14:paraId="57CACA91"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Kraujodaros sutrikimas (mielodisplazinis sindromas).</w:t>
      </w:r>
    </w:p>
    <w:p w14:paraId="19C9FD69"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Laikina demencija (silpnaprotystė, pakitęs suvokimo lygis, keistas elgesys), pažintinės funkcijos sutrikimas.</w:t>
      </w:r>
    </w:p>
    <w:p w14:paraId="750B6BB9"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Pūslės su apsilupusia oda (toksinė epidermio nekrolizė); alerginė reakcija, sukelianti sąnarių skausmą, odos išbėrimą ir karščiavimą (Stivenso-Džonsono (</w:t>
      </w:r>
      <w:r w:rsidRPr="00BF0291">
        <w:rPr>
          <w:rFonts w:ascii="Times New Roman" w:eastAsia="Times New Roman" w:hAnsi="Times New Roman" w:cs="Times New Roman"/>
          <w:i/>
          <w:iCs/>
          <w:kern w:val="0"/>
          <w:sz w:val="22"/>
          <w:szCs w:val="22"/>
          <w:lang w:eastAsia="lt-LT"/>
          <w14:ligatures w14:val="none"/>
        </w:rPr>
        <w:t>Stevens-Johnson</w:t>
      </w:r>
      <w:r w:rsidRPr="00BF0291">
        <w:rPr>
          <w:rFonts w:ascii="Times New Roman" w:eastAsia="Times New Roman" w:hAnsi="Times New Roman" w:cs="Times New Roman"/>
          <w:kern w:val="0"/>
          <w:sz w:val="22"/>
          <w:szCs w:val="22"/>
          <w:lang w:eastAsia="lt-LT"/>
          <w14:ligatures w14:val="none"/>
        </w:rPr>
        <w:t>) sindromas), raudonų dėmių atsiradimas (daugiaformė eritema); sindromas, pasireiškiantis vaistų sukeltu išbėrimu, karščiavimu, limfmazgių padidėjimu ir galimu kitų organų pažeidimu.</w:t>
      </w:r>
    </w:p>
    <w:p w14:paraId="52309C74"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 xml:space="preserve">Vyrų nevaisingumas, </w:t>
      </w:r>
      <w:bookmarkStart w:id="10" w:name="_Hlk82525970"/>
      <w:r w:rsidRPr="00BF0291">
        <w:rPr>
          <w:rFonts w:ascii="Times New Roman" w:eastAsia="Times New Roman" w:hAnsi="Times New Roman" w:cs="Times New Roman"/>
          <w:kern w:val="0"/>
          <w:sz w:val="22"/>
          <w:szCs w:val="22"/>
          <w:lang w:eastAsia="lt-LT"/>
          <w14:ligatures w14:val="none"/>
        </w:rPr>
        <w:t>kuris paprastai išnyksta nutraukus gydymą ir gali išnykti sumažinus dozę. Nenutraukite gydymo, prieš tai nepasitarę su gydytoju</w:t>
      </w:r>
      <w:bookmarkEnd w:id="10"/>
      <w:r w:rsidRPr="00BF0291">
        <w:rPr>
          <w:rFonts w:ascii="Times New Roman" w:eastAsia="Times New Roman" w:hAnsi="Times New Roman" w:cs="Times New Roman"/>
          <w:kern w:val="0"/>
          <w:sz w:val="22"/>
          <w:szCs w:val="22"/>
          <w:lang w:eastAsia="lt-LT"/>
          <w14:ligatures w14:val="none"/>
        </w:rPr>
        <w:t>.</w:t>
      </w:r>
    </w:p>
    <w:p w14:paraId="2DEEFEE9"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Kiaušidžių policistozė (policistinės kiaušidės).</w:t>
      </w:r>
    </w:p>
    <w:p w14:paraId="44B5F248"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Šlapinimasis į lovą ar dažnesnis noras šlapintis.</w:t>
      </w:r>
    </w:p>
    <w:p w14:paraId="131C927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Inkstų sutrikimai (tubulointersticinis nefritas, Fankoni (</w:t>
      </w:r>
      <w:r w:rsidRPr="00BF0291">
        <w:rPr>
          <w:rFonts w:ascii="Times New Roman" w:eastAsia="Times New Roman" w:hAnsi="Times New Roman" w:cs="Times New Roman"/>
          <w:i/>
          <w:iCs/>
          <w:kern w:val="0"/>
          <w:sz w:val="22"/>
          <w:szCs w:val="22"/>
          <w:lang w:eastAsia="lt-LT"/>
          <w14:ligatures w14:val="none"/>
        </w:rPr>
        <w:t>Fanconi</w:t>
      </w:r>
      <w:r w:rsidRPr="00BF0291">
        <w:rPr>
          <w:rFonts w:ascii="Times New Roman" w:eastAsia="Times New Roman" w:hAnsi="Times New Roman" w:cs="Times New Roman"/>
          <w:kern w:val="0"/>
          <w:sz w:val="22"/>
          <w:szCs w:val="22"/>
          <w:lang w:eastAsia="lt-LT"/>
          <w14:ligatures w14:val="none"/>
        </w:rPr>
        <w:t>) sindromas).</w:t>
      </w:r>
    </w:p>
    <w:p w14:paraId="4A2CB98C"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Nenormalus elgesys, per didelis psichomotorinis aktyvumas, mokymosi sutrikimas.</w:t>
      </w:r>
    </w:p>
    <w:p w14:paraId="30D71E88"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Sisteminė raudonoji vilkligė, raumenų skausmas ir raumenų silpnumas (rabdomiolizė).</w:t>
      </w:r>
    </w:p>
    <w:p w14:paraId="47BB05BF"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lang w:eastAsia="lt-LT"/>
          <w14:ligatures w14:val="none"/>
        </w:rPr>
        <w:lastRenderedPageBreak/>
        <w:t>Per mažas skydliaukės aktyvumas, galintis sukelti nuovargį ar kūno svorio padidėjimą (hipotiroidizmas).</w:t>
      </w:r>
    </w:p>
    <w:p w14:paraId="6CD84F05"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Dvejinimasis akyse.</w:t>
      </w:r>
    </w:p>
    <w:p w14:paraId="415C5C77"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Gausus šlapinimasis ir troškulio pojūtis (Fankoni (</w:t>
      </w:r>
      <w:r w:rsidRPr="00BF0291">
        <w:rPr>
          <w:rFonts w:ascii="Times New Roman" w:eastAsia="Times New Roman" w:hAnsi="Times New Roman" w:cs="Times New Roman"/>
          <w:i/>
          <w:iCs/>
          <w:kern w:val="0"/>
          <w:sz w:val="22"/>
          <w:szCs w:val="22"/>
          <w:lang w:eastAsia="lt-LT"/>
          <w14:ligatures w14:val="none"/>
        </w:rPr>
        <w:t>Fanconi</w:t>
      </w:r>
      <w:r w:rsidRPr="00BF0291">
        <w:rPr>
          <w:rFonts w:ascii="Times New Roman" w:eastAsia="Times New Roman" w:hAnsi="Times New Roman" w:cs="Times New Roman"/>
          <w:kern w:val="0"/>
          <w:sz w:val="22"/>
          <w:szCs w:val="22"/>
          <w:lang w:eastAsia="lt-LT"/>
          <w14:ligatures w14:val="none"/>
        </w:rPr>
        <w:t>) sindromas).</w:t>
      </w:r>
    </w:p>
    <w:p w14:paraId="0F541F92" w14:textId="77777777" w:rsidR="00BF0291" w:rsidRPr="00BF0291" w:rsidRDefault="00BF0291" w:rsidP="00BF0291">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294BCB74" w14:textId="36ED0801" w:rsidR="00BF0291" w:rsidRPr="00BF0291" w:rsidRDefault="00BF0291" w:rsidP="00BF0291">
      <w:pPr>
        <w:widowControl w:val="0"/>
        <w:tabs>
          <w:tab w:val="left" w:pos="567"/>
        </w:tabs>
        <w:autoSpaceDE w:val="0"/>
        <w:autoSpaceDN w:val="0"/>
        <w:adjustRightInd w:val="0"/>
        <w:spacing w:after="0" w:line="240" w:lineRule="auto"/>
        <w:rPr>
          <w:rFonts w:ascii="Times New Roman" w:eastAsia="Times New Roman" w:hAnsi="Times New Roman" w:cs="Times New Roman"/>
          <w:i/>
          <w:iCs/>
          <w:color w:val="000000"/>
          <w:kern w:val="0"/>
          <w:sz w:val="22"/>
          <w:szCs w:val="22"/>
          <w14:ligatures w14:val="none"/>
        </w:rPr>
      </w:pPr>
      <w:r w:rsidRPr="00BF0291">
        <w:rPr>
          <w:rFonts w:ascii="Times New Roman" w:eastAsia="Times New Roman" w:hAnsi="Times New Roman" w:cs="Times New Roman"/>
          <w:i/>
          <w:iCs/>
          <w:color w:val="000000"/>
          <w:kern w:val="0"/>
          <w:sz w:val="22"/>
          <w:szCs w:val="22"/>
          <w14:ligatures w14:val="none"/>
        </w:rPr>
        <w:t>Šalutinio poveikio reiškiniai, kurių dažnis nežinomas (negali būti apskaičiuotas pagal turimus duomenis)</w:t>
      </w:r>
      <w:r w:rsidR="00761E98">
        <w:rPr>
          <w:rFonts w:ascii="Times New Roman" w:eastAsia="Times New Roman" w:hAnsi="Times New Roman" w:cs="Times New Roman"/>
          <w:i/>
          <w:iCs/>
          <w:color w:val="000000"/>
          <w:kern w:val="0"/>
          <w:sz w:val="22"/>
          <w:szCs w:val="22"/>
          <w14:ligatures w14:val="none"/>
        </w:rPr>
        <w:t>:</w:t>
      </w:r>
    </w:p>
    <w:p w14:paraId="5BC8E972"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BF0291">
        <w:rPr>
          <w:rFonts w:ascii="Times New Roman" w:eastAsia="Times New Roman" w:hAnsi="Times New Roman" w:cs="Times New Roman"/>
          <w:kern w:val="0"/>
          <w:sz w:val="22"/>
          <w:szCs w:val="22"/>
          <w:lang w:eastAsia="lt-LT"/>
          <w14:ligatures w14:val="none"/>
        </w:rPr>
        <w:t>Karnitino kiekio sumažėjimas (nustatomas kraujo ar raumenų tyrimais).</w:t>
      </w:r>
    </w:p>
    <w:p w14:paraId="45B09F1E" w14:textId="77777777" w:rsidR="00BF0291" w:rsidRPr="00BF0291" w:rsidRDefault="00BF0291" w:rsidP="00BF0291">
      <w:pPr>
        <w:numPr>
          <w:ilvl w:val="0"/>
          <w:numId w:val="9"/>
        </w:numPr>
        <w:spacing w:after="0" w:line="240" w:lineRule="auto"/>
        <w:contextualSpacing/>
        <w:rPr>
          <w:rFonts w:ascii="Times New Roman" w:eastAsia="Times New Roman" w:hAnsi="Times New Roman" w:cs="Times New Roman"/>
          <w:kern w:val="0"/>
          <w14:ligatures w14:val="none"/>
        </w:rPr>
      </w:pPr>
      <w:r w:rsidRPr="00BF0291">
        <w:rPr>
          <w:rFonts w:ascii="Times New Roman" w:eastAsia="Times New Roman" w:hAnsi="Times New Roman" w:cs="Times New Roman"/>
          <w:kern w:val="0"/>
          <w:sz w:val="22"/>
          <w:szCs w:val="22"/>
          <w:lang w:eastAsia="lt-LT"/>
          <w14:ligatures w14:val="none"/>
        </w:rPr>
        <w:t>Tamsesni odos ir gleivinės plotai (hiperpigmentacija).</w:t>
      </w:r>
    </w:p>
    <w:p w14:paraId="23D52089" w14:textId="77777777" w:rsidR="00BF0291" w:rsidRPr="00BF0291" w:rsidRDefault="00BF0291" w:rsidP="00BF0291">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24DEB0E" w14:textId="77777777" w:rsidR="00BF0291" w:rsidRPr="00BF0291" w:rsidRDefault="00BF0291" w:rsidP="00BF0291">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Pasakykite gydytojui arba vaistininkui, jei ilgai vartojate vaistų nuo epilepsijos, sirgote osteoporoze arba vartojate steroidų.</w:t>
      </w:r>
    </w:p>
    <w:p w14:paraId="423F5645"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p>
    <w:p w14:paraId="12DD7B46" w14:textId="77777777" w:rsidR="00BF0291" w:rsidRPr="00BF0291" w:rsidRDefault="00BF0291" w:rsidP="00BF0291">
      <w:p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Jeigu pasireiškė toliau išvardytas šalutinis poveikis, </w:t>
      </w:r>
      <w:r w:rsidRPr="00BF0291">
        <w:rPr>
          <w:rFonts w:ascii="Times New Roman" w:eastAsia="Times New Roman" w:hAnsi="Times New Roman" w:cs="Times New Roman"/>
          <w:b/>
          <w:kern w:val="0"/>
          <w:sz w:val="22"/>
          <w:szCs w:val="22"/>
          <w14:ligatures w14:val="none"/>
        </w:rPr>
        <w:t>nedelsdami pasakykite gydytojui</w:t>
      </w:r>
      <w:r w:rsidRPr="00BF0291">
        <w:rPr>
          <w:rFonts w:ascii="Times New Roman" w:eastAsia="Times New Roman" w:hAnsi="Times New Roman" w:cs="Times New Roman"/>
          <w:kern w:val="0"/>
          <w:sz w:val="22"/>
          <w:szCs w:val="22"/>
          <w14:ligatures w14:val="none"/>
        </w:rPr>
        <w:t>. Jums gali prireikti neatidėliotinos medicininės pagalbos.</w:t>
      </w:r>
    </w:p>
    <w:p w14:paraId="55CED69D"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Mieguistumas, sąmonės lygio pokytis (įskaitant komą), minčių susipainiojimas, vangumas arba nenormalus elgesys ir atminties praradimas, susijęs arba nesusijęs su dažnesniais ar sunkesniais traukulių priepuoliais, ypač jeigu fenobarbitalis ir topiramatas vartojami tuo pačiu metu arba staiga padidinama DEPAKINE Chronosphere dozė.</w:t>
      </w:r>
    </w:p>
    <w:p w14:paraId="7B0C28FC"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Pasikartojantis vėmimas, labai stiprus nuovargis, pilvo skausmas, mieguistumas, silpnumas, apetito praradimas, stiprus viršutinės pilvo dalies skausmas, pykinimas, gelta (odos bei akių baltymų pageltimas), kojų patinimas, epilepsijos pablogėjimas ar bloga bendroji savijauta. Tai gali būti sunkių kepenų ar kasos sutrikimų požymiai.</w:t>
      </w:r>
    </w:p>
    <w:p w14:paraId="1C8D5797" w14:textId="77777777" w:rsidR="00BF0291" w:rsidRPr="00BF0291" w:rsidRDefault="00BF0291" w:rsidP="00BF0291">
      <w:pPr>
        <w:numPr>
          <w:ilvl w:val="0"/>
          <w:numId w:val="3"/>
        </w:numPr>
        <w:spacing w:after="0" w:line="240" w:lineRule="auto"/>
        <w:contextualSpacing/>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Savaime atsirandančios kraujosruvos ar kraujavimas dėl kraujo krešėjimo sutrikimų (nustatomi atliekant kraujo tyrimus).</w:t>
      </w:r>
    </w:p>
    <w:p w14:paraId="7566020F"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Ženklus baltųjų kraujo ląstelių sumažėjimas ar kaulų čiulpų nepakankamumas, kartais pasireiškiantis karščiavimu ir kvėpavimo pasunkėjimu.</w:t>
      </w:r>
    </w:p>
    <w:p w14:paraId="656A0138" w14:textId="77777777" w:rsidR="00BF0291" w:rsidRPr="00BF0291" w:rsidRDefault="00BF0291" w:rsidP="00BF0291">
      <w:pPr>
        <w:numPr>
          <w:ilvl w:val="0"/>
          <w:numId w:val="14"/>
        </w:numPr>
        <w:spacing w:after="0" w:line="240" w:lineRule="auto"/>
        <w:contextualSpacing/>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Minčių susipainiojimas, kuris gali atsirasti dėl sumažėjusio natrio kiekio kraujyje arba dėl būklės, vadinamos SAHSS, t. y. sutrikusios antidiurezinio hormono sekrecijos sindromo.</w:t>
      </w:r>
    </w:p>
    <w:p w14:paraId="2EBDA047" w14:textId="77777777" w:rsidR="00BF0291" w:rsidRPr="00BF0291" w:rsidRDefault="00BF0291" w:rsidP="00BF0291">
      <w:pPr>
        <w:numPr>
          <w:ilvl w:val="0"/>
          <w:numId w:val="14"/>
        </w:numPr>
        <w:spacing w:after="0" w:line="240" w:lineRule="auto"/>
        <w:contextualSpacing/>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Pusiausvyros ir koordinacijos sutrikimai, letargija ar budrumo sumažėjimas, susijęs su vėmimu. Tai gali pasireikšti dėl padidėjusio amoniako kiekio kraujyje.</w:t>
      </w:r>
    </w:p>
    <w:p w14:paraId="3BBAA2F4" w14:textId="77777777" w:rsidR="00BF0291" w:rsidRPr="00BF0291" w:rsidRDefault="00BF0291" w:rsidP="00BF0291">
      <w:pPr>
        <w:numPr>
          <w:ilvl w:val="0"/>
          <w:numId w:val="14"/>
        </w:numPr>
        <w:spacing w:after="0" w:line="240" w:lineRule="auto"/>
        <w:contextualSpacing/>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Alerginės reakcijos, kurios gali pasireikšti kaip:</w:t>
      </w:r>
    </w:p>
    <w:p w14:paraId="020A3858" w14:textId="77777777" w:rsidR="00BF0291" w:rsidRPr="00BF0291" w:rsidRDefault="00BF0291" w:rsidP="00BF0291">
      <w:pPr>
        <w:numPr>
          <w:ilvl w:val="0"/>
          <w:numId w:val="14"/>
        </w:numPr>
        <w:tabs>
          <w:tab w:val="left" w:pos="567"/>
        </w:tabs>
        <w:spacing w:after="0" w:line="240" w:lineRule="auto"/>
        <w:contextualSpacing/>
        <w:rPr>
          <w:rFonts w:ascii="Times New Roman" w:eastAsia="MS Mincho" w:hAnsi="Times New Roman" w:cs="Times New Roman"/>
          <w:kern w:val="0"/>
          <w:sz w:val="22"/>
          <w:szCs w:val="22"/>
          <w:lang w:eastAsia="lt-LT"/>
          <w14:ligatures w14:val="none"/>
        </w:rPr>
      </w:pPr>
      <w:r w:rsidRPr="00BF0291">
        <w:rPr>
          <w:rFonts w:ascii="Times New Roman" w:eastAsia="MS Mincho" w:hAnsi="Times New Roman" w:cs="Times New Roman"/>
          <w:kern w:val="0"/>
          <w:sz w:val="22"/>
          <w:szCs w:val="22"/>
          <w:lang w:eastAsia="lt-LT"/>
          <w14:ligatures w14:val="none"/>
        </w:rPr>
        <w:t>Pūslės su odos atsisluoksniavimu (pūslės, lupimasis ar kraujavimas bet kurioje odos vietoje (įskaitant lūpas, akis, burną, nosį, lytinius organus, plaštakas ar pėdas) su išbėrimu arba be jo, kartais su į gripą panašiais simptomais, tokiais kaip karščiavimas, šaltkrėtis ar raumenų maudimas; tai gali būti būklių, vadinamų toksine epidermio nekrolize arba Stivenso-Džonsono (</w:t>
      </w:r>
      <w:r w:rsidRPr="00BF0291">
        <w:rPr>
          <w:rFonts w:ascii="Times New Roman" w:eastAsia="MS Mincho" w:hAnsi="Times New Roman" w:cs="Times New Roman"/>
          <w:i/>
          <w:iCs/>
          <w:kern w:val="0"/>
          <w:sz w:val="22"/>
          <w:szCs w:val="22"/>
          <w:lang w:eastAsia="lt-LT"/>
          <w14:ligatures w14:val="none"/>
        </w:rPr>
        <w:t>Stevens-Johnson</w:t>
      </w:r>
      <w:r w:rsidRPr="00BF0291">
        <w:rPr>
          <w:rFonts w:ascii="Times New Roman" w:eastAsia="MS Mincho" w:hAnsi="Times New Roman" w:cs="Times New Roman"/>
          <w:kern w:val="0"/>
          <w:sz w:val="22"/>
          <w:szCs w:val="22"/>
          <w:lang w:eastAsia="lt-LT"/>
          <w14:ligatures w14:val="none"/>
        </w:rPr>
        <w:t>) sindromu, požymiai).</w:t>
      </w:r>
    </w:p>
    <w:p w14:paraId="5D20494E" w14:textId="77777777" w:rsidR="00BF0291" w:rsidRPr="00BF0291" w:rsidRDefault="00BF0291" w:rsidP="00BF0291">
      <w:pPr>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BF0291">
        <w:rPr>
          <w:rFonts w:ascii="Times New Roman" w:eastAsia="MS Mincho" w:hAnsi="Times New Roman" w:cs="Times New Roman"/>
          <w:kern w:val="0"/>
          <w:sz w:val="22"/>
          <w:szCs w:val="22"/>
          <w:lang w:eastAsia="lt-LT"/>
          <w14:ligatures w14:val="none"/>
        </w:rPr>
        <w:t>Odos išbėrimas ar odos pažeidimai su rausvais/ raudonais žiedais ir blyškiu centru, kuris gali būti niežtintis, pleiskanojantis arba užpildytas skysčiu. Ypač būdingas išbėrimas plaštakų ar padų srityje. Tai gali būti būklės, vadinamos daugiaforme eritema, požymiai.</w:t>
      </w:r>
    </w:p>
    <w:p w14:paraId="3AA91E2A" w14:textId="77777777" w:rsidR="00BF0291" w:rsidRPr="00BF0291" w:rsidRDefault="00BF0291" w:rsidP="00BF0291">
      <w:pPr>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Alergijos sukeltas patinimas, susijęs su skausmingomis niežtinčiomis ruplėmis (dažniausiai akių, lūpų, gerklės ir kartais rankų bei pėdų srityje) – tai gali būti angioneurozinės edemos požymiai.</w:t>
      </w:r>
    </w:p>
    <w:p w14:paraId="04F70029" w14:textId="77777777" w:rsidR="00BF0291" w:rsidRPr="00BF0291" w:rsidRDefault="00BF0291" w:rsidP="00BF0291">
      <w:pPr>
        <w:numPr>
          <w:ilvl w:val="0"/>
          <w:numId w:val="3"/>
        </w:numPr>
        <w:tabs>
          <w:tab w:val="left" w:pos="567"/>
        </w:tabs>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Sindromas, pasireiškiantis vaistų sukeltu išbėrimu, karščiavimu, limfmazgių padidėjimu ir galimu kitų organų pažeidimu. Tai gali būti būklės, vadinamos DRESS, t. y. reakcijos į vaistą su eozinofilija ir sisteminiais simptomais, požymiai.</w:t>
      </w:r>
    </w:p>
    <w:p w14:paraId="12CDE2A3"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Per mažas skydliaukės aktyvumas, galintis sukelti nuovargį ar kūno svorio padidėjimą (hipotiroidizmas).</w:t>
      </w:r>
    </w:p>
    <w:p w14:paraId="7F7C5476"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Sąnarių skausmas, karščiavimas, nuovargis, išbėrimas. Tai gali būti sisteminės raudonosios vilkligės požymiai.</w:t>
      </w:r>
    </w:p>
    <w:p w14:paraId="5FC13D7C"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Drebulys (tremoras), nekontroliuojami raumenų susitraukimai, netvirtumas einant (parkinsonizmas, ekstrapiramidiniai sutrikimai, ataksija).</w:t>
      </w:r>
    </w:p>
    <w:p w14:paraId="13609963"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Kvėpavimo pasunkėjimas, skausmas ar spaudimas krūtinėje (ypač įkvepiant), dusulys ir sausas kosulys dėl skysčio susikaupimo aplink plaučius (skystis pleuros ertmėje).</w:t>
      </w:r>
    </w:p>
    <w:p w14:paraId="7BE92E8C"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Raumenų skausmas ir raumenų silpnumas (rabdomiolizė).</w:t>
      </w:r>
    </w:p>
    <w:p w14:paraId="3BABAAEB"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Inkstų liga (</w:t>
      </w:r>
      <w:r w:rsidRPr="00BF0291">
        <w:rPr>
          <w:rFonts w:ascii="Times New Roman" w:eastAsia="MS Mincho" w:hAnsi="Times New Roman" w:cs="Times New Roman"/>
          <w:kern w:val="0"/>
          <w:sz w:val="22"/>
          <w:szCs w:val="22"/>
          <w:lang w:eastAsia="lt-LT"/>
          <w14:ligatures w14:val="none"/>
        </w:rPr>
        <w:t>inkstų nepakankamumas, tubulointersticinis nefritas ir Fankoni (</w:t>
      </w:r>
      <w:r w:rsidRPr="00BF0291">
        <w:rPr>
          <w:rFonts w:ascii="Times New Roman" w:eastAsia="MS Mincho" w:hAnsi="Times New Roman" w:cs="Times New Roman"/>
          <w:i/>
          <w:iCs/>
          <w:kern w:val="0"/>
          <w:sz w:val="22"/>
          <w:szCs w:val="22"/>
          <w:lang w:eastAsia="lt-LT"/>
          <w14:ligatures w14:val="none"/>
        </w:rPr>
        <w:t>Fanconi</w:t>
      </w:r>
      <w:r w:rsidRPr="00BF0291">
        <w:rPr>
          <w:rFonts w:ascii="Times New Roman" w:eastAsia="MS Mincho" w:hAnsi="Times New Roman" w:cs="Times New Roman"/>
          <w:kern w:val="0"/>
          <w:sz w:val="22"/>
          <w:szCs w:val="22"/>
          <w:lang w:eastAsia="lt-LT"/>
          <w14:ligatures w14:val="none"/>
        </w:rPr>
        <w:t xml:space="preserve">) sindromas), </w:t>
      </w:r>
      <w:r w:rsidRPr="00BF0291">
        <w:rPr>
          <w:rFonts w:ascii="Times New Roman" w:eastAsia="Times New Roman" w:hAnsi="Times New Roman" w:cs="Times New Roman"/>
          <w:kern w:val="0"/>
          <w:sz w:val="22"/>
          <w:szCs w:val="22"/>
          <w:lang w:eastAsia="lt-LT"/>
          <w14:ligatures w14:val="none"/>
        </w:rPr>
        <w:t>galinti pasireikšti išskiriamo šlapimo kiekio sumažėjimu</w:t>
      </w:r>
      <w:r w:rsidRPr="00BF0291">
        <w:rPr>
          <w:rFonts w:ascii="Times New Roman" w:eastAsia="Times New Roman" w:hAnsi="Times New Roman" w:cs="Times New Roman"/>
          <w:kern w:val="0"/>
          <w:sz w:val="22"/>
          <w:szCs w:val="22"/>
          <w14:ligatures w14:val="none"/>
        </w:rPr>
        <w:t>.</w:t>
      </w:r>
    </w:p>
    <w:p w14:paraId="43C8CF2A" w14:textId="77777777" w:rsidR="00BF0291" w:rsidRPr="00BF0291" w:rsidRDefault="00BF0291" w:rsidP="00BF0291">
      <w:pPr>
        <w:numPr>
          <w:ilvl w:val="0"/>
          <w:numId w:val="3"/>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lastRenderedPageBreak/>
        <w:t>Traukulių dažnio ir sunkumo padidėjimas.</w:t>
      </w:r>
    </w:p>
    <w:p w14:paraId="09C05747" w14:textId="77777777" w:rsidR="00BF0291" w:rsidRPr="00BF0291" w:rsidRDefault="00BF0291" w:rsidP="00BF0291">
      <w:pPr>
        <w:spacing w:after="0" w:line="240" w:lineRule="auto"/>
        <w:ind w:left="567"/>
        <w:rPr>
          <w:rFonts w:ascii="Times New Roman" w:eastAsia="Times New Roman" w:hAnsi="Times New Roman" w:cs="Times New Roman"/>
          <w:kern w:val="0"/>
          <w:sz w:val="22"/>
          <w:szCs w:val="22"/>
          <w14:ligatures w14:val="none"/>
        </w:rPr>
      </w:pPr>
    </w:p>
    <w:p w14:paraId="32E0EA2D"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BF0291">
        <w:rPr>
          <w:rFonts w:ascii="Times New Roman" w:eastAsia="Times New Roman" w:hAnsi="Times New Roman" w:cs="Times New Roman"/>
          <w:i/>
          <w:iCs/>
          <w:kern w:val="0"/>
          <w:sz w:val="22"/>
          <w:szCs w:val="22"/>
          <w14:ligatures w14:val="none"/>
        </w:rPr>
        <w:t>Kitas šalutinis poveikis, kuris gali pasireikšti vaikams</w:t>
      </w:r>
    </w:p>
    <w:p w14:paraId="7984A0B4"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Tam tikras šalutinis valproato poveikis vaikams, palyginti su suaugusiaisiais, pasireiškia dažniau ar būna sunkesnis. Toks poveikis yra kepenų pažaida, kasos uždegimas (pankreatitas), agresija, baimingas susijaudinimas (ažitacija), dėmesio sukaupimo sutrikimas, nenormalus elgesys, padidėjęs aktyvumas ir mokymosi sutrikimas.</w:t>
      </w:r>
    </w:p>
    <w:p w14:paraId="701609D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8850920" w14:textId="77777777" w:rsidR="00BF0291" w:rsidRPr="00BF0291" w:rsidRDefault="00BF0291" w:rsidP="00BF0291">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BF0291">
        <w:rPr>
          <w:rFonts w:ascii="Times New Roman" w:eastAsia="Times New Roman" w:hAnsi="Times New Roman" w:cs="Times New Roman"/>
          <w:b/>
          <w:noProof/>
          <w:snapToGrid w:val="0"/>
          <w:kern w:val="0"/>
          <w:sz w:val="22"/>
          <w:szCs w:val="22"/>
          <w14:ligatures w14:val="none"/>
        </w:rPr>
        <w:t>Pranešimas apie šalutinį poveikį</w:t>
      </w:r>
    </w:p>
    <w:p w14:paraId="50FE7A09" w14:textId="77777777" w:rsidR="00865117" w:rsidRPr="00865117" w:rsidRDefault="00865117" w:rsidP="00865117">
      <w:pPr>
        <w:spacing w:after="0" w:line="240" w:lineRule="auto"/>
        <w:rPr>
          <w:rFonts w:ascii="Times New Roman" w:eastAsia="Times New Roman" w:hAnsi="Times New Roman" w:cs="Times New Roman"/>
          <w:kern w:val="0"/>
          <w:sz w:val="22"/>
          <w:szCs w:val="20"/>
          <w14:ligatures w14:val="none"/>
        </w:rPr>
      </w:pPr>
      <w:bookmarkStart w:id="11" w:name="_Toc129243143"/>
      <w:bookmarkStart w:id="12" w:name="_Toc129243268"/>
      <w:r w:rsidRPr="0086511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65117">
          <w:rPr>
            <w:rFonts w:ascii="Times New Roman" w:eastAsia="Times New Roman" w:hAnsi="Times New Roman" w:cs="Times New Roman"/>
            <w:color w:val="467886"/>
            <w:kern w:val="0"/>
            <w:sz w:val="22"/>
            <w:szCs w:val="20"/>
            <w:u w:val="single"/>
            <w:lang w:eastAsia="lt-LT"/>
            <w14:ligatures w14:val="none"/>
          </w:rPr>
          <w:t>https://vvkt.lrv.lt/lt/</w:t>
        </w:r>
      </w:hyperlink>
      <w:r w:rsidRPr="0086511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65117">
        <w:rPr>
          <w:rFonts w:ascii="Times New Roman" w:eastAsia="Times New Roman" w:hAnsi="Times New Roman" w:cs="Times New Roman"/>
          <w:kern w:val="0"/>
          <w:sz w:val="22"/>
          <w:szCs w:val="20"/>
          <w14:ligatures w14:val="none"/>
        </w:rPr>
        <w:t>.</w:t>
      </w:r>
    </w:p>
    <w:p w14:paraId="3C91FAC0"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474D6A65"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7FF78BF0"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BF0291">
        <w:rPr>
          <w:rFonts w:ascii="Times New Roman" w:eastAsia="Times New Roman" w:hAnsi="Times New Roman" w:cs="Times New Roman"/>
          <w:b/>
          <w:kern w:val="0"/>
          <w:sz w:val="22"/>
          <w:szCs w:val="22"/>
          <w14:ligatures w14:val="none"/>
        </w:rPr>
        <w:t>5.</w:t>
      </w:r>
      <w:r w:rsidRPr="00BF0291">
        <w:rPr>
          <w:rFonts w:ascii="Times New Roman" w:eastAsia="Times New Roman" w:hAnsi="Times New Roman" w:cs="Times New Roman"/>
          <w:b/>
          <w:kern w:val="0"/>
          <w:sz w:val="22"/>
          <w:szCs w:val="22"/>
          <w14:ligatures w14:val="none"/>
        </w:rPr>
        <w:tab/>
        <w:t xml:space="preserve">Kaip laikyti </w:t>
      </w:r>
      <w:bookmarkEnd w:id="11"/>
      <w:bookmarkEnd w:id="12"/>
      <w:r w:rsidRPr="00BF0291">
        <w:rPr>
          <w:rFonts w:ascii="Times New Roman" w:eastAsia="Times New Roman" w:hAnsi="Times New Roman" w:cs="Times New Roman"/>
          <w:b/>
          <w:kern w:val="0"/>
          <w:sz w:val="22"/>
          <w:szCs w:val="22"/>
          <w14:ligatures w14:val="none"/>
        </w:rPr>
        <w:t xml:space="preserve">DEPAKINE </w:t>
      </w:r>
      <w:proofErr w:type="spellStart"/>
      <w:r w:rsidRPr="00BF0291">
        <w:rPr>
          <w:rFonts w:ascii="Times New Roman" w:eastAsia="Times New Roman" w:hAnsi="Times New Roman" w:cs="Times New Roman"/>
          <w:b/>
          <w:kern w:val="0"/>
          <w:sz w:val="22"/>
          <w:szCs w:val="22"/>
          <w14:ligatures w14:val="none"/>
        </w:rPr>
        <w:t>Chronosphere</w:t>
      </w:r>
      <w:proofErr w:type="spellEnd"/>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vault_nd_0ec560f7-5c11-4cfb-89ac-e8f532872aa8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56C081ED"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32455829" w14:textId="77777777" w:rsidR="00BF0291" w:rsidRPr="00BF0291" w:rsidRDefault="00BF0291" w:rsidP="00BF0291">
      <w:pPr>
        <w:spacing w:after="0" w:line="240" w:lineRule="auto"/>
        <w:rPr>
          <w:rFonts w:ascii="Times New Roman" w:eastAsia="MS Mincho" w:hAnsi="Times New Roman" w:cs="Times New Roman"/>
          <w:kern w:val="0"/>
          <w:sz w:val="22"/>
          <w:szCs w:val="22"/>
          <w14:ligatures w14:val="none"/>
        </w:rPr>
      </w:pPr>
      <w:r w:rsidRPr="00BF0291">
        <w:rPr>
          <w:rFonts w:ascii="Times New Roman" w:eastAsia="MS Mincho" w:hAnsi="Times New Roman" w:cs="Times New Roman"/>
          <w:kern w:val="0"/>
          <w:sz w:val="22"/>
          <w:szCs w:val="22"/>
          <w14:ligatures w14:val="none"/>
        </w:rPr>
        <w:t>Šį vaistą laikykite vaikams nepastebimoje ir nepasiekiamoje vietoje.</w:t>
      </w:r>
    </w:p>
    <w:p w14:paraId="2953E86D"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130854AC"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Laikyti ne aukštesnėje kaip 25 °C temperatūroje. Negalima šaldyti ar užšaldyti.</w:t>
      </w:r>
    </w:p>
    <w:p w14:paraId="41A5115E" w14:textId="5F406DF4"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Laikyti gamintojo pakuotėje, kad vaistas būtų apsaugotas nuo </w:t>
      </w:r>
      <w:r w:rsidR="00FB7816">
        <w:rPr>
          <w:rFonts w:ascii="Times New Roman" w:eastAsia="Times New Roman" w:hAnsi="Times New Roman" w:cs="Times New Roman"/>
          <w:color w:val="000000"/>
          <w:kern w:val="0"/>
          <w:sz w:val="22"/>
          <w:szCs w:val="22"/>
          <w14:ligatures w14:val="none"/>
        </w:rPr>
        <w:t xml:space="preserve">šviesos ir </w:t>
      </w:r>
      <w:r w:rsidRPr="00BF0291">
        <w:rPr>
          <w:rFonts w:ascii="Times New Roman" w:eastAsia="Times New Roman" w:hAnsi="Times New Roman" w:cs="Times New Roman"/>
          <w:color w:val="000000"/>
          <w:kern w:val="0"/>
          <w:sz w:val="22"/>
          <w:szCs w:val="22"/>
          <w14:ligatures w14:val="none"/>
        </w:rPr>
        <w:t xml:space="preserve">drėgmės. </w:t>
      </w:r>
    </w:p>
    <w:p w14:paraId="7498168A"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09A5B2B5"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Ant dėžutės ir paketėlio po „EXP“ nurodytam tinkamumo laikui pasibaigus, šio vaisto vartoti negalima. Vaistas tinkamas vartoti iki paskutinės nurodyto mėnesio dienos.</w:t>
      </w:r>
    </w:p>
    <w:p w14:paraId="34C585EC"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8AF831B" w14:textId="77777777"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Pastebėjus, kad granulės susilydžiusios ar sulipusios į gabalus, DEPAKINE Chronosphere vartoti negalima.</w:t>
      </w:r>
    </w:p>
    <w:p w14:paraId="20456A84"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2141D47"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Vaistų negalima išmesti į kanalizaciją arba su buitinėmis atliekomis. Kaip išmesti nereikalingus vaistus, klauskite vaistininko. Šios priemonės padės apsaugoti aplinką.</w:t>
      </w:r>
    </w:p>
    <w:p w14:paraId="78B3DFAB"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79889C6"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21EA4514" w14:textId="77777777" w:rsidR="00BF0291" w:rsidRPr="00BF0291" w:rsidRDefault="00BF0291" w:rsidP="00BF0291">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3" w:name="_Toc129243144"/>
      <w:bookmarkStart w:id="14" w:name="_Toc129243269"/>
      <w:r w:rsidRPr="00BF0291">
        <w:rPr>
          <w:rFonts w:ascii="Times New Roman" w:eastAsia="Times New Roman" w:hAnsi="Times New Roman" w:cs="Times New Roman"/>
          <w:b/>
          <w:kern w:val="0"/>
          <w:sz w:val="22"/>
          <w:szCs w:val="22"/>
          <w14:ligatures w14:val="none"/>
        </w:rPr>
        <w:t>6.</w:t>
      </w:r>
      <w:r w:rsidRPr="00BF0291">
        <w:rPr>
          <w:rFonts w:ascii="Times New Roman" w:eastAsia="Times New Roman" w:hAnsi="Times New Roman" w:cs="Times New Roman"/>
          <w:b/>
          <w:kern w:val="0"/>
          <w:sz w:val="22"/>
          <w:szCs w:val="22"/>
          <w14:ligatures w14:val="none"/>
        </w:rPr>
        <w:tab/>
        <w:t>Pakuotės turinys ir kita informacija</w:t>
      </w:r>
      <w:bookmarkEnd w:id="13"/>
      <w:bookmarkEnd w:id="14"/>
      <w:r w:rsidRPr="00BF0291">
        <w:rPr>
          <w:rFonts w:ascii="Times New Roman" w:eastAsia="Times New Roman" w:hAnsi="Times New Roman" w:cs="Times New Roman"/>
          <w:b/>
          <w:kern w:val="0"/>
          <w:sz w:val="22"/>
          <w:szCs w:val="22"/>
          <w14:ligatures w14:val="none"/>
        </w:rPr>
        <w:fldChar w:fldCharType="begin"/>
      </w:r>
      <w:r w:rsidRPr="00BF0291">
        <w:rPr>
          <w:rFonts w:ascii="Times New Roman" w:eastAsia="Times New Roman" w:hAnsi="Times New Roman" w:cs="Times New Roman"/>
          <w:b/>
          <w:kern w:val="0"/>
          <w:sz w:val="22"/>
          <w:szCs w:val="22"/>
          <w14:ligatures w14:val="none"/>
        </w:rPr>
        <w:instrText xml:space="preserve"> DOCVARIABLE vault_nd_58b2050c-6aaf-409e-a7ba-45e1ef3f13ac \* MERGEFORMAT </w:instrText>
      </w:r>
      <w:r w:rsidRPr="00BF0291">
        <w:rPr>
          <w:rFonts w:ascii="Times New Roman" w:eastAsia="Times New Roman" w:hAnsi="Times New Roman" w:cs="Times New Roman"/>
          <w:b/>
          <w:kern w:val="0"/>
          <w:sz w:val="22"/>
          <w:szCs w:val="22"/>
          <w14:ligatures w14:val="none"/>
        </w:rPr>
        <w:fldChar w:fldCharType="separate"/>
      </w:r>
      <w:r w:rsidRPr="00BF0291">
        <w:rPr>
          <w:rFonts w:ascii="Times New Roman" w:eastAsia="Times New Roman" w:hAnsi="Times New Roman" w:cs="Times New Roman"/>
          <w:b/>
          <w:kern w:val="0"/>
          <w:sz w:val="22"/>
          <w:szCs w:val="22"/>
          <w14:ligatures w14:val="none"/>
        </w:rPr>
        <w:t xml:space="preserve"> </w:t>
      </w:r>
      <w:r w:rsidRPr="00BF0291">
        <w:rPr>
          <w:rFonts w:ascii="Times New Roman" w:eastAsia="Times New Roman" w:hAnsi="Times New Roman" w:cs="Times New Roman"/>
          <w:b/>
          <w:kern w:val="0"/>
          <w:sz w:val="22"/>
          <w:szCs w:val="22"/>
          <w14:ligatures w14:val="none"/>
        </w:rPr>
        <w:fldChar w:fldCharType="end"/>
      </w:r>
    </w:p>
    <w:p w14:paraId="3368C311"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51042DC" w14:textId="77777777" w:rsidR="00BF0291" w:rsidRPr="00BF0291" w:rsidRDefault="00BF0291" w:rsidP="00BF0291">
      <w:pPr>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DEPAKINE Chronosphere sudėtis</w:t>
      </w:r>
    </w:p>
    <w:p w14:paraId="6BE1CA09" w14:textId="77777777" w:rsidR="00BF0291" w:rsidRPr="00BF0291" w:rsidRDefault="00BF0291" w:rsidP="00BF0291">
      <w:pPr>
        <w:widowControl w:val="0"/>
        <w:numPr>
          <w:ilvl w:val="0"/>
          <w:numId w:val="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Viename DEPAKINE Chronosphere 250 mg modifikuoto atpalaidavimo granulių paketėlyje yra 166,76 mg natrio valproato ir 72,61 mg valpro rūgšties, atitinkančių 250 mg natrio valproato.</w:t>
      </w:r>
    </w:p>
    <w:p w14:paraId="5010AC7C" w14:textId="77777777" w:rsidR="00BF0291" w:rsidRPr="00BF0291" w:rsidRDefault="00BF0291" w:rsidP="00BF0291">
      <w:pPr>
        <w:widowControl w:val="0"/>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Viename DEPAKINE Chronosphere 750 mg modifikuoto atpalaidavimo granulių paketėlyje yra 500,06 mg natrio valproato ir 217,75 mg valpro rūgšties, atitinkančių 750 mg natrio valproato.</w:t>
      </w:r>
    </w:p>
    <w:p w14:paraId="2AB5FC92" w14:textId="77777777" w:rsidR="00BF0291" w:rsidRPr="00BF0291" w:rsidRDefault="00BF0291" w:rsidP="00BF0291">
      <w:pPr>
        <w:widowControl w:val="0"/>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Viename DEPAKINE Chronosphere 1000 mg modifikuoto atpalaidavimo granulių paketėlyje yra 666,60 mg natrio valproato ir 290,27 mg valpro rūgšties, atitinkančių 1000 mg natrio valproato. </w:t>
      </w:r>
    </w:p>
    <w:p w14:paraId="22A7399E" w14:textId="77777777" w:rsidR="00BF0291" w:rsidRPr="00BF0291" w:rsidRDefault="00BF0291" w:rsidP="00BF0291">
      <w:pPr>
        <w:numPr>
          <w:ilvl w:val="0"/>
          <w:numId w:val="4"/>
        </w:numPr>
        <w:spacing w:after="0" w:line="240" w:lineRule="auto"/>
        <w:rPr>
          <w:rFonts w:ascii="Times New Roman" w:eastAsia="Times New Roman" w:hAnsi="Times New Roman" w:cs="Times New Roman"/>
          <w:kern w:val="0"/>
          <w:sz w:val="22"/>
          <w:szCs w:val="22"/>
          <w14:ligatures w14:val="none"/>
        </w:rPr>
      </w:pPr>
      <w:r w:rsidRPr="00BF0291">
        <w:rPr>
          <w:rFonts w:ascii="Times New Roman" w:eastAsia="Times New Roman" w:hAnsi="Times New Roman" w:cs="Times New Roman"/>
          <w:kern w:val="0"/>
          <w:sz w:val="22"/>
          <w:szCs w:val="22"/>
          <w14:ligatures w14:val="none"/>
        </w:rPr>
        <w:t xml:space="preserve">Pagalbinės medžiagos yra kietasis parafinas, glicerolio dibehenatas bei </w:t>
      </w:r>
      <w:r w:rsidRPr="00BF0291">
        <w:rPr>
          <w:rFonts w:ascii="Times New Roman" w:eastAsia="Times New Roman" w:hAnsi="Times New Roman" w:cs="Times New Roman"/>
          <w:color w:val="000000"/>
          <w:kern w:val="0"/>
          <w:sz w:val="22"/>
          <w:szCs w:val="22"/>
          <w14:ligatures w14:val="none"/>
        </w:rPr>
        <w:t>hidratuotas koloidinis silicio dioksidas</w:t>
      </w:r>
      <w:r w:rsidRPr="00BF0291">
        <w:rPr>
          <w:rFonts w:ascii="Times New Roman" w:eastAsia="Times New Roman" w:hAnsi="Times New Roman" w:cs="Times New Roman"/>
          <w:kern w:val="0"/>
          <w:sz w:val="22"/>
          <w:szCs w:val="22"/>
          <w14:ligatures w14:val="none"/>
        </w:rPr>
        <w:t>.</w:t>
      </w:r>
    </w:p>
    <w:p w14:paraId="045A2E4E"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12AF19E4" w14:textId="77777777" w:rsidR="00BF0291" w:rsidRPr="00BF0291" w:rsidRDefault="00BF0291" w:rsidP="00BF0291">
      <w:pPr>
        <w:keepNext/>
        <w:keepLines/>
        <w:spacing w:after="0" w:line="240" w:lineRule="auto"/>
        <w:rPr>
          <w:rFonts w:ascii="Times New Roman" w:eastAsia="Times New Roman" w:hAnsi="Times New Roman" w:cs="Times New Roman"/>
          <w:b/>
          <w:bCs/>
          <w:kern w:val="0"/>
          <w:sz w:val="22"/>
          <w:szCs w:val="22"/>
          <w14:ligatures w14:val="none"/>
        </w:rPr>
      </w:pPr>
      <w:r w:rsidRPr="00BF0291">
        <w:rPr>
          <w:rFonts w:ascii="Times New Roman" w:eastAsia="Times New Roman" w:hAnsi="Times New Roman" w:cs="Times New Roman"/>
          <w:b/>
          <w:bCs/>
          <w:kern w:val="0"/>
          <w:sz w:val="22"/>
          <w:szCs w:val="22"/>
          <w14:ligatures w14:val="none"/>
        </w:rPr>
        <w:t>DEPAKINE Chronosphere išvaizda ir kiekis pakuotėje</w:t>
      </w:r>
    </w:p>
    <w:p w14:paraId="6280F21A" w14:textId="77777777" w:rsidR="00BF0291" w:rsidRPr="00BF0291" w:rsidRDefault="00BF0291" w:rsidP="00BF0291">
      <w:pPr>
        <w:keepNext/>
        <w:keepLines/>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DEPAKINE Chronosphere yra </w:t>
      </w:r>
      <w:r w:rsidRPr="00BF0291">
        <w:rPr>
          <w:rFonts w:ascii="Times New Roman" w:eastAsia="Times New Roman" w:hAnsi="Times New Roman" w:cs="Times New Roman"/>
          <w:bCs/>
          <w:color w:val="000000"/>
          <w:kern w:val="0"/>
          <w:sz w:val="22"/>
          <w:szCs w:val="22"/>
          <w14:ligatures w14:val="none"/>
        </w:rPr>
        <w:t>baltos arba šiek tiek gelsvos, vaškuotos mikrogranulės.</w:t>
      </w:r>
    </w:p>
    <w:p w14:paraId="07D4CB15" w14:textId="64CDADBF" w:rsidR="00BF0291" w:rsidRPr="00BF0291" w:rsidRDefault="00BF0291" w:rsidP="00BF0291">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BF0291">
        <w:rPr>
          <w:rFonts w:ascii="Times New Roman" w:eastAsia="Times New Roman" w:hAnsi="Times New Roman" w:cs="Times New Roman"/>
          <w:color w:val="000000"/>
          <w:kern w:val="0"/>
          <w:sz w:val="22"/>
          <w:szCs w:val="22"/>
          <w14:ligatures w14:val="none"/>
        </w:rPr>
        <w:t xml:space="preserve">Kartono dėžutėje yra 30 paketėlių. </w:t>
      </w:r>
    </w:p>
    <w:p w14:paraId="7D4BE8E0"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5CA8B054" w14:textId="77777777" w:rsidR="00730307" w:rsidRPr="00730307" w:rsidRDefault="00730307" w:rsidP="0073030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30307">
        <w:rPr>
          <w:rFonts w:ascii="Times New Roman" w:eastAsia="Times New Roman" w:hAnsi="Times New Roman" w:cs="Times New Roman"/>
          <w:b/>
          <w:noProof/>
          <w:kern w:val="0"/>
          <w:sz w:val="22"/>
          <w:szCs w:val="22"/>
          <w14:ligatures w14:val="none"/>
        </w:rPr>
        <w:t>Registruotojas eksportuojančioje valstybėje ir gamintojas</w:t>
      </w:r>
    </w:p>
    <w:p w14:paraId="4E8170EA"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D59826"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30307">
        <w:rPr>
          <w:rFonts w:ascii="Times New Roman" w:eastAsia="Aptos" w:hAnsi="Times New Roman" w:cs="Times New Roman"/>
          <w:b/>
          <w:color w:val="000000"/>
          <w:kern w:val="0"/>
          <w:sz w:val="22"/>
          <w:szCs w:val="22"/>
          <w14:ligatures w14:val="none"/>
        </w:rPr>
        <w:t>Registruotojas</w:t>
      </w:r>
    </w:p>
    <w:p w14:paraId="0A7BF0E7"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Sanofi B.V.</w:t>
      </w:r>
    </w:p>
    <w:p w14:paraId="4FD57973"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Paasheuvelweg 25</w:t>
      </w:r>
    </w:p>
    <w:p w14:paraId="4BA11F12"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1105 BP Amsterdam</w:t>
      </w:r>
    </w:p>
    <w:p w14:paraId="5B3ACD29" w14:textId="7F31DDC3"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Nyderlandai</w:t>
      </w:r>
    </w:p>
    <w:p w14:paraId="79DD7230"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72828A"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30307">
        <w:rPr>
          <w:rFonts w:ascii="Times New Roman" w:eastAsia="Aptos" w:hAnsi="Times New Roman" w:cs="Times New Roman"/>
          <w:b/>
          <w:color w:val="000000"/>
          <w:kern w:val="0"/>
          <w:sz w:val="22"/>
          <w:szCs w:val="22"/>
          <w14:ligatures w14:val="none"/>
        </w:rPr>
        <w:t>Gamintojas</w:t>
      </w:r>
    </w:p>
    <w:p w14:paraId="78BD631D"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Sanofi Winthrop Industrie</w:t>
      </w:r>
    </w:p>
    <w:p w14:paraId="14904EFE"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196, avenue du Maréchal Juin</w:t>
      </w:r>
    </w:p>
    <w:p w14:paraId="7F3318B2"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45200 Amilly</w:t>
      </w:r>
    </w:p>
    <w:p w14:paraId="2706BF93" w14:textId="66476E3B"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30307">
        <w:rPr>
          <w:rFonts w:ascii="Times New Roman" w:eastAsia="Aptos" w:hAnsi="Times New Roman" w:cs="Times New Roman"/>
          <w:bCs/>
          <w:color w:val="000000"/>
          <w:kern w:val="0"/>
          <w:sz w:val="22"/>
          <w:szCs w:val="22"/>
          <w14:ligatures w14:val="none"/>
        </w:rPr>
        <w:t>Prancūzija</w:t>
      </w:r>
    </w:p>
    <w:p w14:paraId="48F04344" w14:textId="77777777" w:rsidR="00730307" w:rsidRPr="00730307" w:rsidRDefault="00730307" w:rsidP="007303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5171E0" w14:textId="77777777" w:rsidR="00730307" w:rsidRPr="00730307" w:rsidRDefault="00730307" w:rsidP="0073030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30307">
        <w:rPr>
          <w:rFonts w:ascii="Times New Roman" w:eastAsia="Aptos" w:hAnsi="Times New Roman" w:cs="Times New Roman"/>
          <w:b/>
          <w:color w:val="000000"/>
          <w:kern w:val="0"/>
          <w:sz w:val="22"/>
          <w:szCs w:val="22"/>
          <w14:ligatures w14:val="none"/>
        </w:rPr>
        <w:t xml:space="preserve">Lygiagretus importuotojas </w:t>
      </w:r>
      <w:r w:rsidRPr="00730307">
        <w:rPr>
          <w:rFonts w:ascii="Times New Roman" w:eastAsia="Aptos" w:hAnsi="Times New Roman" w:cs="Times New Roman"/>
          <w:b/>
          <w:color w:val="000000"/>
          <w:kern w:val="0"/>
          <w:sz w:val="22"/>
          <w:szCs w:val="22"/>
          <w14:ligatures w14:val="none"/>
        </w:rPr>
        <w:br/>
      </w:r>
      <w:r w:rsidRPr="00730307">
        <w:rPr>
          <w:rFonts w:ascii="Times New Roman" w:eastAsia="TimesNewRoman" w:hAnsi="Times New Roman" w:cs="Times New Roman"/>
          <w:color w:val="000000"/>
          <w:kern w:val="0"/>
          <w:sz w:val="22"/>
          <w:szCs w:val="22"/>
          <w14:ligatures w14:val="none"/>
        </w:rPr>
        <w:t>UAB „Niromed“</w:t>
      </w:r>
      <w:r w:rsidRPr="00730307">
        <w:rPr>
          <w:rFonts w:ascii="Times New Roman" w:eastAsia="Aptos" w:hAnsi="Times New Roman" w:cs="Times New Roman"/>
          <w:b/>
          <w:color w:val="000000"/>
          <w:kern w:val="0"/>
          <w:sz w:val="22"/>
          <w:szCs w:val="22"/>
          <w14:ligatures w14:val="none"/>
        </w:rPr>
        <w:br/>
      </w:r>
      <w:r w:rsidRPr="00730307">
        <w:rPr>
          <w:rFonts w:ascii="Times New Roman" w:eastAsia="TimesNewRoman" w:hAnsi="Times New Roman" w:cs="Times New Roman"/>
          <w:color w:val="000000"/>
          <w:kern w:val="0"/>
          <w:sz w:val="22"/>
          <w:szCs w:val="22"/>
          <w14:ligatures w14:val="none"/>
        </w:rPr>
        <w:t>Žirmūnų g. 139A</w:t>
      </w:r>
      <w:r w:rsidRPr="00730307">
        <w:rPr>
          <w:rFonts w:ascii="Times New Roman" w:eastAsia="Aptos" w:hAnsi="Times New Roman" w:cs="Times New Roman"/>
          <w:b/>
          <w:color w:val="000000"/>
          <w:kern w:val="0"/>
          <w:sz w:val="22"/>
          <w:szCs w:val="22"/>
          <w14:ligatures w14:val="none"/>
        </w:rPr>
        <w:br/>
      </w:r>
      <w:r w:rsidRPr="00730307">
        <w:rPr>
          <w:rFonts w:ascii="Times New Roman" w:eastAsia="TimesNewRoman" w:hAnsi="Times New Roman" w:cs="Times New Roman"/>
          <w:color w:val="000000"/>
          <w:kern w:val="0"/>
          <w:sz w:val="22"/>
          <w:szCs w:val="22"/>
          <w14:ligatures w14:val="none"/>
        </w:rPr>
        <w:t>LT-09120 Vilnius</w:t>
      </w:r>
      <w:r w:rsidRPr="00730307">
        <w:rPr>
          <w:rFonts w:ascii="Times New Roman" w:eastAsia="TimesNewRoman" w:hAnsi="Times New Roman" w:cs="Times New Roman"/>
          <w:color w:val="000000"/>
          <w:kern w:val="0"/>
          <w:sz w:val="22"/>
          <w:szCs w:val="22"/>
          <w14:ligatures w14:val="none"/>
        </w:rPr>
        <w:br/>
        <w:t>Lietuva</w:t>
      </w:r>
    </w:p>
    <w:p w14:paraId="038A86FB" w14:textId="77777777" w:rsidR="00730307" w:rsidRPr="00730307" w:rsidRDefault="00730307" w:rsidP="0073030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468EE2C" w14:textId="77777777" w:rsidR="00730307" w:rsidRPr="00730307" w:rsidRDefault="00730307" w:rsidP="0073030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30307">
        <w:rPr>
          <w:rFonts w:ascii="Times New Roman" w:eastAsia="Times New Roman" w:hAnsi="Times New Roman" w:cs="Times New Roman"/>
          <w:b/>
          <w:bCs/>
          <w:kern w:val="0"/>
          <w:sz w:val="22"/>
          <w:szCs w:val="22"/>
          <w14:ligatures w14:val="none"/>
        </w:rPr>
        <w:t>Perpakavo</w:t>
      </w:r>
    </w:p>
    <w:p w14:paraId="78860784"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LABOR Przedsiębiorstwo Farmaceutyczno-Chemiczne sp. z o.o.</w:t>
      </w:r>
    </w:p>
    <w:p w14:paraId="48DB44C5"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Ul. Długosza 49,</w:t>
      </w:r>
    </w:p>
    <w:p w14:paraId="1EEA101C"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51-162 Wrocław,</w:t>
      </w:r>
    </w:p>
    <w:p w14:paraId="1478D425"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Lenkija</w:t>
      </w:r>
    </w:p>
    <w:p w14:paraId="7A6F5E56"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8313B6"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arba</w:t>
      </w:r>
    </w:p>
    <w:p w14:paraId="4897FA5E" w14:textId="77777777" w:rsidR="00730307" w:rsidRPr="00730307" w:rsidRDefault="00730307" w:rsidP="007303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96CCC68" w14:textId="77777777" w:rsidR="00730307" w:rsidRPr="00730307" w:rsidRDefault="00730307" w:rsidP="007303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UAB „Entafarma“</w:t>
      </w:r>
    </w:p>
    <w:p w14:paraId="2DEA669B" w14:textId="77777777" w:rsidR="00730307" w:rsidRPr="00730307" w:rsidRDefault="00730307" w:rsidP="007303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Klonėnų vs. 1,</w:t>
      </w:r>
    </w:p>
    <w:p w14:paraId="146F2453" w14:textId="77777777" w:rsidR="00730307" w:rsidRPr="00730307" w:rsidRDefault="00730307" w:rsidP="007303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30307">
        <w:rPr>
          <w:rFonts w:ascii="Times New Roman" w:eastAsia="TimesNewRoman" w:hAnsi="Times New Roman" w:cs="Times New Roman"/>
          <w:color w:val="000000"/>
          <w:kern w:val="0"/>
          <w:sz w:val="22"/>
          <w:szCs w:val="22"/>
          <w14:ligatures w14:val="none"/>
        </w:rPr>
        <w:t>LT-19156 Širvintų r. sav.</w:t>
      </w:r>
    </w:p>
    <w:p w14:paraId="06D139BB" w14:textId="77777777" w:rsidR="00730307" w:rsidRPr="00C85F2C" w:rsidRDefault="00730307" w:rsidP="0073030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30307">
        <w:rPr>
          <w:rFonts w:ascii="Times New Roman" w:eastAsia="TimesNewRoman" w:hAnsi="Times New Roman" w:cs="Times New Roman"/>
          <w:color w:val="000000"/>
          <w:kern w:val="0"/>
          <w:sz w:val="22"/>
          <w:szCs w:val="22"/>
          <w14:ligatures w14:val="none"/>
        </w:rPr>
        <w:t>Lietuva</w:t>
      </w:r>
    </w:p>
    <w:p w14:paraId="723207CB" w14:textId="77777777" w:rsidR="00BF0291" w:rsidRPr="00BF0291" w:rsidRDefault="00BF0291" w:rsidP="00BF0291">
      <w:pPr>
        <w:tabs>
          <w:tab w:val="left" w:pos="540"/>
        </w:tabs>
        <w:spacing w:after="0" w:line="240" w:lineRule="auto"/>
        <w:rPr>
          <w:rFonts w:ascii="Times New Roman" w:eastAsia="Times New Roman" w:hAnsi="Times New Roman" w:cs="Times New Roman"/>
          <w:b/>
          <w:iCs/>
          <w:noProof/>
          <w:kern w:val="0"/>
          <w:sz w:val="22"/>
          <w:szCs w:val="22"/>
          <w14:ligatures w14:val="none"/>
        </w:rPr>
      </w:pPr>
    </w:p>
    <w:p w14:paraId="0461ED96" w14:textId="64838F6D" w:rsidR="00BF0291" w:rsidRPr="00BF0291" w:rsidRDefault="00BF0291" w:rsidP="00BF0291">
      <w:pPr>
        <w:tabs>
          <w:tab w:val="left" w:pos="540"/>
        </w:tabs>
        <w:spacing w:after="0" w:line="240" w:lineRule="auto"/>
        <w:rPr>
          <w:rFonts w:ascii="Times New Roman" w:eastAsia="Times New Roman" w:hAnsi="Times New Roman" w:cs="Times New Roman"/>
          <w:b/>
          <w:iCs/>
          <w:noProof/>
          <w:kern w:val="0"/>
          <w:sz w:val="22"/>
          <w:szCs w:val="22"/>
          <w14:ligatures w14:val="none"/>
        </w:rPr>
      </w:pPr>
      <w:r w:rsidRPr="00BF0291">
        <w:rPr>
          <w:rFonts w:ascii="Times New Roman" w:eastAsia="Times New Roman" w:hAnsi="Times New Roman" w:cs="Times New Roman"/>
          <w:b/>
          <w:iCs/>
          <w:noProof/>
          <w:kern w:val="0"/>
          <w:sz w:val="22"/>
          <w:szCs w:val="22"/>
          <w14:ligatures w14:val="none"/>
        </w:rPr>
        <w:t>Šis pakuotės lapelis paskutinį kartą peržiūrėtas</w:t>
      </w:r>
      <w:r w:rsidR="00C85F2C">
        <w:rPr>
          <w:rFonts w:ascii="Times New Roman" w:eastAsia="Times New Roman" w:hAnsi="Times New Roman" w:cs="Times New Roman"/>
          <w:b/>
          <w:iCs/>
          <w:noProof/>
          <w:kern w:val="0"/>
          <w:sz w:val="22"/>
          <w:szCs w:val="22"/>
          <w14:ligatures w14:val="none"/>
        </w:rPr>
        <w:t xml:space="preserve"> 2026-02-24.</w:t>
      </w:r>
    </w:p>
    <w:p w14:paraId="3BE44A44" w14:textId="77777777" w:rsidR="00BF0291" w:rsidRP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3CDC3161" w14:textId="64B3C497" w:rsidR="00BF0291" w:rsidRDefault="00BF0291"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r w:rsidRPr="00BF0291">
        <w:rPr>
          <w:rFonts w:ascii="Times New Roman" w:eastAsia="Times New Roman" w:hAnsi="Times New Roman" w:cs="Times New Roman"/>
          <w:iCs/>
          <w:noProof/>
          <w:kern w:val="0"/>
          <w:sz w:val="22"/>
          <w:szCs w:val="22"/>
          <w14:ligatures w14:val="none"/>
        </w:rPr>
        <w:t xml:space="preserve">Išsami informacija apie šį vaistą pateikiama Valstybinės vaistų kontrolės tarnybos prie Lietuvos Respublikos sveikatos apsaugos ministerijos tinklalapyje </w:t>
      </w:r>
      <w:hyperlink r:id="rId6" w:history="1">
        <w:r w:rsidRPr="00BF0291">
          <w:rPr>
            <w:rStyle w:val="Hipersaitas"/>
            <w:rFonts w:ascii="Times New Roman" w:eastAsia="Times New Roman" w:hAnsi="Times New Roman" w:cs="Times New Roman"/>
            <w:iCs/>
            <w:noProof/>
            <w:kern w:val="0"/>
            <w:sz w:val="22"/>
            <w:szCs w:val="22"/>
            <w14:ligatures w14:val="none"/>
          </w:rPr>
          <w:t>https://vvkt.lrv.lt/lt/</w:t>
        </w:r>
      </w:hyperlink>
      <w:r w:rsidRPr="00BF0291">
        <w:rPr>
          <w:rFonts w:ascii="Times New Roman" w:eastAsia="Times New Roman" w:hAnsi="Times New Roman" w:cs="Times New Roman"/>
          <w:iCs/>
          <w:noProof/>
          <w:kern w:val="0"/>
          <w:sz w:val="22"/>
          <w:szCs w:val="22"/>
          <w14:ligatures w14:val="none"/>
        </w:rPr>
        <w:t>.</w:t>
      </w:r>
    </w:p>
    <w:p w14:paraId="43CB48A0" w14:textId="77777777" w:rsidR="00361B56" w:rsidRDefault="00361B56"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E1D83C9" w14:textId="77777777" w:rsidR="005246F2" w:rsidRPr="00C33343" w:rsidRDefault="005246F2" w:rsidP="005246F2">
      <w:pPr>
        <w:tabs>
          <w:tab w:val="left" w:pos="567"/>
        </w:tabs>
        <w:snapToGrid w:val="0"/>
        <w:spacing w:after="0" w:line="240" w:lineRule="auto"/>
        <w:rPr>
          <w:rFonts w:ascii="Times New Roman" w:eastAsia="Times New Roman" w:hAnsi="Times New Roman" w:cs="Times New Roman"/>
          <w:kern w:val="0"/>
          <w:sz w:val="22"/>
          <w:szCs w:val="22"/>
          <w:lang w:eastAsia="ar-SA"/>
          <w14:ligatures w14:val="none"/>
        </w:rPr>
      </w:pPr>
      <w:r w:rsidRPr="00C33343">
        <w:rPr>
          <w:rFonts w:ascii="Times New Roman" w:hAnsi="Times New Roman" w:cs="Times New Roman"/>
          <w:i/>
          <w:sz w:val="22"/>
          <w:szCs w:val="22"/>
        </w:rPr>
        <w:t>Lygiagrečiai importuojamas vaistas nuo referencinio vaisto skiriasi laikymo sąlygomis: lygiagrečiai importuojamą vaistą papildomai laikyti gamintojo pakuotėje, kad būtų apsaugota nuo šviesos.</w:t>
      </w:r>
    </w:p>
    <w:p w14:paraId="73D0999C" w14:textId="77777777" w:rsidR="00361B56" w:rsidRPr="00361B56" w:rsidRDefault="00361B56" w:rsidP="00BF0291">
      <w:pPr>
        <w:tabs>
          <w:tab w:val="left" w:pos="540"/>
        </w:tabs>
        <w:spacing w:after="0" w:line="240" w:lineRule="auto"/>
        <w:rPr>
          <w:rFonts w:ascii="Times New Roman" w:eastAsia="Times New Roman" w:hAnsi="Times New Roman" w:cs="Times New Roman"/>
          <w:iCs/>
          <w:noProof/>
          <w:kern w:val="0"/>
          <w:sz w:val="22"/>
          <w:szCs w:val="22"/>
          <w14:ligatures w14:val="none"/>
        </w:rPr>
      </w:pPr>
    </w:p>
    <w:sectPr w:rsidR="00361B56" w:rsidRPr="00361B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0B4"/>
    <w:multiLevelType w:val="hybridMultilevel"/>
    <w:tmpl w:val="EA3206B8"/>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 w15:restartNumberingAfterBreak="0">
    <w:nsid w:val="1ABB35D7"/>
    <w:multiLevelType w:val="hybridMultilevel"/>
    <w:tmpl w:val="A4CC8FF8"/>
    <w:lvl w:ilvl="0" w:tplc="0F0A4294">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72A0B"/>
    <w:multiLevelType w:val="hybridMultilevel"/>
    <w:tmpl w:val="639CDCCC"/>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AE359C1"/>
    <w:multiLevelType w:val="hybridMultilevel"/>
    <w:tmpl w:val="356005DE"/>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C15F8"/>
    <w:multiLevelType w:val="hybridMultilevel"/>
    <w:tmpl w:val="38C66924"/>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A131F"/>
    <w:multiLevelType w:val="hybridMultilevel"/>
    <w:tmpl w:val="65DAB77E"/>
    <w:lvl w:ilvl="0" w:tplc="4BECF3A8">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F324E4"/>
    <w:multiLevelType w:val="hybridMultilevel"/>
    <w:tmpl w:val="106C55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5C4952"/>
    <w:multiLevelType w:val="hybridMultilevel"/>
    <w:tmpl w:val="3AD8E63A"/>
    <w:lvl w:ilvl="0" w:tplc="222676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056937">
    <w:abstractNumId w:val="7"/>
  </w:num>
  <w:num w:numId="2" w16cid:durableId="1224636892">
    <w:abstractNumId w:val="0"/>
  </w:num>
  <w:num w:numId="3" w16cid:durableId="878276857">
    <w:abstractNumId w:val="8"/>
  </w:num>
  <w:num w:numId="4" w16cid:durableId="1980382035">
    <w:abstractNumId w:val="11"/>
  </w:num>
  <w:num w:numId="5" w16cid:durableId="1538935262">
    <w:abstractNumId w:val="1"/>
  </w:num>
  <w:num w:numId="6" w16cid:durableId="515510134">
    <w:abstractNumId w:val="2"/>
  </w:num>
  <w:num w:numId="7" w16cid:durableId="1476339248">
    <w:abstractNumId w:val="6"/>
  </w:num>
  <w:num w:numId="8" w16cid:durableId="1524788118">
    <w:abstractNumId w:val="13"/>
  </w:num>
  <w:num w:numId="9" w16cid:durableId="1734309214">
    <w:abstractNumId w:val="10"/>
  </w:num>
  <w:num w:numId="10" w16cid:durableId="632440585">
    <w:abstractNumId w:val="15"/>
  </w:num>
  <w:num w:numId="11" w16cid:durableId="1096903996">
    <w:abstractNumId w:val="4"/>
  </w:num>
  <w:num w:numId="12" w16cid:durableId="1075979259">
    <w:abstractNumId w:val="14"/>
  </w:num>
  <w:num w:numId="13" w16cid:durableId="1342783269">
    <w:abstractNumId w:val="16"/>
  </w:num>
  <w:num w:numId="14" w16cid:durableId="86967493">
    <w:abstractNumId w:val="5"/>
  </w:num>
  <w:num w:numId="15" w16cid:durableId="466241562">
    <w:abstractNumId w:val="9"/>
  </w:num>
  <w:num w:numId="16" w16cid:durableId="1928885943">
    <w:abstractNumId w:val="3"/>
  </w:num>
  <w:num w:numId="17" w16cid:durableId="1945382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8E"/>
    <w:rsid w:val="00030580"/>
    <w:rsid w:val="00090DCA"/>
    <w:rsid w:val="000E75BE"/>
    <w:rsid w:val="001756EC"/>
    <w:rsid w:val="001D3306"/>
    <w:rsid w:val="00361B56"/>
    <w:rsid w:val="003637EC"/>
    <w:rsid w:val="003F488E"/>
    <w:rsid w:val="004B6428"/>
    <w:rsid w:val="004F4087"/>
    <w:rsid w:val="005246F2"/>
    <w:rsid w:val="00730307"/>
    <w:rsid w:val="00761E98"/>
    <w:rsid w:val="00865117"/>
    <w:rsid w:val="0088262E"/>
    <w:rsid w:val="00B46D05"/>
    <w:rsid w:val="00BF0291"/>
    <w:rsid w:val="00C85F2C"/>
    <w:rsid w:val="00CB4825"/>
    <w:rsid w:val="00D33EDF"/>
    <w:rsid w:val="00D85083"/>
    <w:rsid w:val="00EC5C6A"/>
    <w:rsid w:val="00F77A1B"/>
    <w:rsid w:val="00FB78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8FD2"/>
  <w15:chartTrackingRefBased/>
  <w15:docId w15:val="{DD90F593-1700-44AC-8C3A-497426B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F4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8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8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8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8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8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8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8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8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8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8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8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8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4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8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8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88E"/>
    <w:rPr>
      <w:i/>
      <w:iCs/>
      <w:color w:val="404040" w:themeColor="text1" w:themeTint="BF"/>
    </w:rPr>
  </w:style>
  <w:style w:type="paragraph" w:styleId="Sraopastraipa">
    <w:name w:val="List Paragraph"/>
    <w:basedOn w:val="prastasis"/>
    <w:uiPriority w:val="34"/>
    <w:qFormat/>
    <w:rsid w:val="003F488E"/>
    <w:pPr>
      <w:ind w:left="720"/>
      <w:contextualSpacing/>
    </w:pPr>
  </w:style>
  <w:style w:type="character" w:styleId="Rykuspabraukimas">
    <w:name w:val="Intense Emphasis"/>
    <w:basedOn w:val="Numatytasispastraiposriftas"/>
    <w:uiPriority w:val="21"/>
    <w:qFormat/>
    <w:rsid w:val="003F488E"/>
    <w:rPr>
      <w:i/>
      <w:iCs/>
      <w:color w:val="0F4761" w:themeColor="accent1" w:themeShade="BF"/>
    </w:rPr>
  </w:style>
  <w:style w:type="paragraph" w:styleId="Iskirtacitata">
    <w:name w:val="Intense Quote"/>
    <w:basedOn w:val="prastasis"/>
    <w:next w:val="prastasis"/>
    <w:link w:val="IskirtacitataDiagrama"/>
    <w:uiPriority w:val="30"/>
    <w:qFormat/>
    <w:rsid w:val="003F4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88E"/>
    <w:rPr>
      <w:i/>
      <w:iCs/>
      <w:color w:val="0F4761" w:themeColor="accent1" w:themeShade="BF"/>
    </w:rPr>
  </w:style>
  <w:style w:type="character" w:styleId="Rykinuoroda">
    <w:name w:val="Intense Reference"/>
    <w:basedOn w:val="Numatytasispastraiposriftas"/>
    <w:uiPriority w:val="32"/>
    <w:qFormat/>
    <w:rsid w:val="003F488E"/>
    <w:rPr>
      <w:b/>
      <w:bCs/>
      <w:smallCaps/>
      <w:color w:val="0F4761" w:themeColor="accent1" w:themeShade="BF"/>
      <w:spacing w:val="5"/>
    </w:rPr>
  </w:style>
  <w:style w:type="character" w:styleId="Hipersaitas">
    <w:name w:val="Hyperlink"/>
    <w:basedOn w:val="Numatytasispastraiposriftas"/>
    <w:uiPriority w:val="99"/>
    <w:unhideWhenUsed/>
    <w:rsid w:val="00BF0291"/>
    <w:rPr>
      <w:color w:val="467886" w:themeColor="hyperlink"/>
      <w:u w:val="single"/>
    </w:rPr>
  </w:style>
  <w:style w:type="character" w:styleId="Neapdorotaspaminjimas">
    <w:name w:val="Unresolved Mention"/>
    <w:basedOn w:val="Numatytasispastraiposriftas"/>
    <w:uiPriority w:val="99"/>
    <w:semiHidden/>
    <w:unhideWhenUsed/>
    <w:rsid w:val="00BF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28914</Words>
  <Characters>16481</Characters>
  <Application>Microsoft Office Word</Application>
  <DocSecurity>0</DocSecurity>
  <Lines>137</Lines>
  <Paragraphs>90</Paragraphs>
  <ScaleCrop>false</ScaleCrop>
  <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2025-11-16T20:23:00Z</dcterms:created>
  <dcterms:modified xsi:type="dcterms:W3CDTF">2026-02-26T15:43:00Z</dcterms:modified>
</cp:coreProperties>
</file>