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061F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52C77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BB629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C241C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63347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E138D0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4D4D2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95462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B12B7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DD8A9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1B71B7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E65AAB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30F5C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520B8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91B71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293D1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19E930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1388B7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70A9C0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2CF95A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66B9EE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F796D5" w14:textId="77777777" w:rsidR="0090511B" w:rsidRPr="0090511B" w:rsidRDefault="0090511B" w:rsidP="00905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45624C22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  <w:r w:rsidRPr="0090511B" w:rsidDel="004A5D2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 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INFORMACIJA ANT IŠORINĖS PAKUOTĖS </w:t>
      </w:r>
    </w:p>
    <w:p w14:paraId="670F9DA0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D1EE4D4" w14:textId="1F1AC181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</w:t>
      </w:r>
      <w:r w:rsidR="007B405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O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DĖŽUTĖ</w:t>
      </w:r>
    </w:p>
    <w:p w14:paraId="053D93D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5CD45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4A69B7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0BC66B1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075AD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MYDOCALM 150 mg plėvele dengtos tabletės</w:t>
      </w:r>
    </w:p>
    <w:p w14:paraId="57967398" w14:textId="2E54CDAC" w:rsidR="0090511B" w:rsidRPr="0090511B" w:rsidRDefault="007B4053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B40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tolperizono hidrochloridas</w:t>
      </w:r>
    </w:p>
    <w:p w14:paraId="41DD649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699F11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VEIKLIOJI MEDŽIAGA IR JOS KIEKIS </w:t>
      </w:r>
    </w:p>
    <w:p w14:paraId="20084CAF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6D98F9" w14:textId="60729312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Vienoje plėvele dengtoje tabletėje yra 150 mg tolperizono hidrochlorido</w:t>
      </w:r>
      <w:r w:rsidR="0041285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692494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11BA79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742BAF10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D245EB" w14:textId="77777777" w:rsidR="00FC2B41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laktozės monohidrato. </w:t>
      </w:r>
    </w:p>
    <w:p w14:paraId="3D0A25A7" w14:textId="6D9128AC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yra pakuotės lapelyje.</w:t>
      </w:r>
    </w:p>
    <w:p w14:paraId="49533A5B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F281DD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2A6CB5BB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4132D0" w14:textId="4A40A29C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30 </w:t>
      </w:r>
      <w:r w:rsidR="00FC2B4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plėvele dengtų </w:t>
      </w: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tablečių</w:t>
      </w:r>
    </w:p>
    <w:p w14:paraId="0BD46198" w14:textId="676BA10B" w:rsidR="00FC2B41" w:rsidRPr="0090511B" w:rsidRDefault="00FC2B41" w:rsidP="00FC2B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2B4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6</w:t>
      </w: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0 </w:t>
      </w:r>
      <w:r w:rsidRPr="00FC2B4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plėvele dengtų </w:t>
      </w: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tablečių</w:t>
      </w:r>
    </w:p>
    <w:p w14:paraId="00B3C68B" w14:textId="77777777" w:rsidR="00FC2B41" w:rsidRPr="0090511B" w:rsidRDefault="00FC2B41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7ADAE36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</w:t>
      </w:r>
    </w:p>
    <w:p w14:paraId="0D0141D6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4757A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0863B043" w14:textId="26D5D4A9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736DBA1A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896763" w14:textId="1D303012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SPECIALUS ĮSPĖJIMAS, KAD VAISTINĮ PREPARATĄ BŪTINA LAIKYTI </w:t>
      </w:r>
      <w:r w:rsidR="0041285B" w:rsidRPr="0041285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VAIKAMS NEPASTEBIMOJE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IR NEPASIEKIAMOJE VIETOJE</w:t>
      </w:r>
    </w:p>
    <w:p w14:paraId="59502930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05199F" w14:textId="578C9B6A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62B4D8A1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E77998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SPECIALUS ĮSPĖJIMAS (JEI REIKIA)</w:t>
      </w:r>
    </w:p>
    <w:p w14:paraId="2130A5A5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4F743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2A7AE9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01BA0C13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D2416E" w14:textId="6FF479C4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Tinka iki: {mm/MMMM}</w:t>
      </w:r>
    </w:p>
    <w:p w14:paraId="4E2516D7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EA15EF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52587E3D" w14:textId="77777777" w:rsid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0E894C" w14:textId="77777777" w:rsidR="004C7444" w:rsidRPr="00594D3F" w:rsidRDefault="004C7444" w:rsidP="004C744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594D3F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Laikyti žemesnėje nei 30 °C temperatūroje.</w:t>
      </w:r>
    </w:p>
    <w:p w14:paraId="390BF883" w14:textId="36CAE65B" w:rsidR="00FC2B41" w:rsidRPr="0090511B" w:rsidRDefault="004C7444" w:rsidP="004C744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594D3F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Laikyti gamintojo pakuotėje.</w:t>
      </w:r>
    </w:p>
    <w:p w14:paraId="27EFD349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896B4A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</w:t>
      </w: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DĖL NESUVARTOTO </w:t>
      </w:r>
      <w:r w:rsidRPr="0090511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TVARKYMO (JEI REIKIA) </w:t>
      </w:r>
    </w:p>
    <w:p w14:paraId="50E5D292" w14:textId="77777777" w:rsid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339FAC" w14:textId="77777777" w:rsidR="00FC2B41" w:rsidRPr="0090511B" w:rsidRDefault="00FC2B41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1AF1F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7D4AF1" w14:textId="77777777" w:rsidR="0042298A" w:rsidRPr="0042298A" w:rsidRDefault="0042298A" w:rsidP="00422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2298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42298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EB103F2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7F1599F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298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107E23C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2298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67ED77C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2298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B1D9906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2298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9844104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1BEF505" w14:textId="77777777" w:rsidR="0042298A" w:rsidRPr="0042298A" w:rsidRDefault="0042298A" w:rsidP="00422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2298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2298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5CA8DFF" w14:textId="77777777" w:rsidR="0042298A" w:rsidRPr="0042298A" w:rsidRDefault="0042298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6B6268F" w14:textId="1FCF4299" w:rsidR="0042298A" w:rsidRPr="0022535A" w:rsidRDefault="0022535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hAnsiTheme="majorBidi" w:cstheme="majorBidi"/>
          <w:sz w:val="22"/>
          <w:szCs w:val="22"/>
        </w:rPr>
      </w:pPr>
      <w:r w:rsidRPr="0022535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22535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42298A" w:rsidRPr="0022535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22535A">
        <w:rPr>
          <w:rFonts w:asciiTheme="majorBidi" w:hAnsiTheme="majorBidi" w:cstheme="majorBidi"/>
          <w:sz w:val="22"/>
          <w:szCs w:val="22"/>
        </w:rPr>
        <w:t>26/3271/001</w:t>
      </w:r>
    </w:p>
    <w:p w14:paraId="6B5D3DC8" w14:textId="6FCCD063" w:rsidR="0022535A" w:rsidRPr="0022535A" w:rsidRDefault="0022535A" w:rsidP="0042298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22535A">
        <w:rPr>
          <w:rFonts w:asciiTheme="majorBidi" w:hAnsiTheme="majorBidi" w:cstheme="majorBidi"/>
          <w:sz w:val="22"/>
          <w:szCs w:val="22"/>
          <w:highlight w:val="lightGray"/>
        </w:rPr>
        <w:t xml:space="preserve">N60 - </w:t>
      </w:r>
      <w:r w:rsidRPr="0022535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LT/L/</w:t>
      </w:r>
      <w:r w:rsidRPr="0022535A">
        <w:rPr>
          <w:rFonts w:asciiTheme="majorBidi" w:hAnsiTheme="majorBidi" w:cstheme="majorBidi"/>
          <w:sz w:val="22"/>
          <w:szCs w:val="22"/>
          <w:highlight w:val="lightGray"/>
        </w:rPr>
        <w:t>26/3271/002</w:t>
      </w:r>
    </w:p>
    <w:p w14:paraId="375B5F6E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68D833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1C3B032E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2E1DFB" w14:textId="2C861E83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Serija </w:t>
      </w:r>
    </w:p>
    <w:p w14:paraId="1F410E1D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C71F8A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</w:t>
      </w: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TVARKA</w:t>
      </w:r>
    </w:p>
    <w:p w14:paraId="7B11C307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D45E6F8" w14:textId="6BF53C70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DBA850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8EE5BE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15.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VARTOJIMO INSTRUKCIJA</w:t>
      </w:r>
    </w:p>
    <w:p w14:paraId="00106F56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18BEA65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FABE85A" w14:textId="77777777" w:rsidR="0090511B" w:rsidRPr="0090511B" w:rsidRDefault="0090511B" w:rsidP="009051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8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16.</w:t>
      </w:r>
      <w:r w:rsidRPr="0090511B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INFORMACIJA BRAILIO RAŠTU</w:t>
      </w:r>
    </w:p>
    <w:p w14:paraId="40FDAD04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EE33E6E" w14:textId="195052B8" w:rsidR="0090511B" w:rsidRPr="0090511B" w:rsidRDefault="0042298A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41285B">
        <w:rPr>
          <w:rFonts w:ascii="Times New Roman" w:eastAsia="Times New Roman" w:hAnsi="Times New Roman" w:cs="Times New Roman"/>
          <w:kern w:val="0"/>
          <w:sz w:val="22"/>
          <w14:ligatures w14:val="none"/>
        </w:rPr>
        <w:t>mydocalm</w:t>
      </w:r>
      <w:r w:rsidR="0090511B" w:rsidRPr="0090511B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150 mg</w:t>
      </w:r>
    </w:p>
    <w:p w14:paraId="4EDEE2D8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7B14CFD" w14:textId="77777777" w:rsidR="0090511B" w:rsidRPr="0090511B" w:rsidRDefault="0090511B" w:rsidP="0090511B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hanging="1785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 UNIKALUS IDENTIFIKATORIUS – 2D BRŪKŠNINIS KODAS</w:t>
      </w:r>
    </w:p>
    <w:p w14:paraId="47E35B8E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5E450BF" w14:textId="204B6035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12FA8F13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14F7DA8" w14:textId="77777777" w:rsidR="0090511B" w:rsidRPr="0090511B" w:rsidRDefault="0090511B" w:rsidP="0090511B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hanging="1785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UNIKALUS IDENTIFIKATORIUS – ŽMONĖMS SUPRANTAMI DUOMENYS</w:t>
      </w:r>
    </w:p>
    <w:p w14:paraId="519460E2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455A98C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25564BD5" w14:textId="77777777" w:rsidR="0090511B" w:rsidRPr="0090511B" w:rsidRDefault="0090511B" w:rsidP="0090511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SN: </w:t>
      </w:r>
    </w:p>
    <w:p w14:paraId="44ADB417" w14:textId="1B609BB6" w:rsidR="000E75BE" w:rsidRPr="0041285B" w:rsidRDefault="0090511B" w:rsidP="00BA6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51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NN: </w:t>
      </w:r>
    </w:p>
    <w:p w14:paraId="5E3DFD02" w14:textId="77777777" w:rsidR="00BA6493" w:rsidRPr="0041285B" w:rsidRDefault="00BA6493" w:rsidP="00BA6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7FF7DD" w14:textId="01C1D1EC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A649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Pr="0041285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Gedeon Richter Plc., Gyömrői út 19-21, </w:t>
      </w:r>
      <w:r w:rsidR="007936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H-</w:t>
      </w:r>
      <w:r w:rsidRPr="0041285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1103 Budapest, Vengrija.</w:t>
      </w:r>
    </w:p>
    <w:p w14:paraId="4754A0FE" w14:textId="77777777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4B10399" w14:textId="77777777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A649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65E3B775" w14:textId="77777777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C01EA27" w14:textId="77777777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A649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2080D487" w14:textId="77777777" w:rsidR="00BA6493" w:rsidRPr="00BA6493" w:rsidRDefault="00BA6493" w:rsidP="00BA649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C68CCA6" w14:textId="689FFE41" w:rsidR="00BA6493" w:rsidRPr="00D209DC" w:rsidRDefault="00D209DC" w:rsidP="00D209DC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r w:rsidRPr="00D209DC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referenciniam vaistui specialių laikymo sąlygų nereikia, lygiagrečiai importuojamą laikyti gamintojo pakuotėje, žemesnėje nei 30 °C temperatūroje; pakuotės dydžiu: lygiagrečiai importuojamas vaistas papildomai gali būti tiekiamas N60 pakuotėmis.</w:t>
      </w:r>
    </w:p>
    <w:sectPr w:rsidR="00BA6493" w:rsidRPr="00D209DC" w:rsidSect="00FC2B41">
      <w:pgSz w:w="11906" w:h="16838"/>
      <w:pgMar w:top="1701" w:right="567" w:bottom="156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13556"/>
    <w:multiLevelType w:val="hybridMultilevel"/>
    <w:tmpl w:val="3CEA667A"/>
    <w:lvl w:ilvl="0" w:tplc="96769486">
      <w:start w:val="17"/>
      <w:numFmt w:val="decimal"/>
      <w:lvlText w:val="%1."/>
      <w:lvlJc w:val="left"/>
      <w:pPr>
        <w:ind w:left="1785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2505" w:hanging="360"/>
      </w:pPr>
    </w:lvl>
    <w:lvl w:ilvl="2" w:tplc="040E001B" w:tentative="1">
      <w:start w:val="1"/>
      <w:numFmt w:val="lowerRoman"/>
      <w:lvlText w:val="%3."/>
      <w:lvlJc w:val="right"/>
      <w:pPr>
        <w:ind w:left="3225" w:hanging="180"/>
      </w:pPr>
    </w:lvl>
    <w:lvl w:ilvl="3" w:tplc="040E000F" w:tentative="1">
      <w:start w:val="1"/>
      <w:numFmt w:val="decimal"/>
      <w:lvlText w:val="%4."/>
      <w:lvlJc w:val="left"/>
      <w:pPr>
        <w:ind w:left="3945" w:hanging="360"/>
      </w:pPr>
    </w:lvl>
    <w:lvl w:ilvl="4" w:tplc="040E0019" w:tentative="1">
      <w:start w:val="1"/>
      <w:numFmt w:val="lowerLetter"/>
      <w:lvlText w:val="%5."/>
      <w:lvlJc w:val="left"/>
      <w:pPr>
        <w:ind w:left="4665" w:hanging="360"/>
      </w:pPr>
    </w:lvl>
    <w:lvl w:ilvl="5" w:tplc="040E001B" w:tentative="1">
      <w:start w:val="1"/>
      <w:numFmt w:val="lowerRoman"/>
      <w:lvlText w:val="%6."/>
      <w:lvlJc w:val="right"/>
      <w:pPr>
        <w:ind w:left="5385" w:hanging="180"/>
      </w:pPr>
    </w:lvl>
    <w:lvl w:ilvl="6" w:tplc="040E000F" w:tentative="1">
      <w:start w:val="1"/>
      <w:numFmt w:val="decimal"/>
      <w:lvlText w:val="%7."/>
      <w:lvlJc w:val="left"/>
      <w:pPr>
        <w:ind w:left="6105" w:hanging="360"/>
      </w:pPr>
    </w:lvl>
    <w:lvl w:ilvl="7" w:tplc="040E0019" w:tentative="1">
      <w:start w:val="1"/>
      <w:numFmt w:val="lowerLetter"/>
      <w:lvlText w:val="%8."/>
      <w:lvlJc w:val="left"/>
      <w:pPr>
        <w:ind w:left="6825" w:hanging="360"/>
      </w:pPr>
    </w:lvl>
    <w:lvl w:ilvl="8" w:tplc="040E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7335BC6"/>
    <w:multiLevelType w:val="hybridMultilevel"/>
    <w:tmpl w:val="650C103E"/>
    <w:lvl w:ilvl="0" w:tplc="E2C41704">
      <w:start w:val="18"/>
      <w:numFmt w:val="decimal"/>
      <w:lvlText w:val="%1"/>
      <w:lvlJc w:val="left"/>
      <w:pPr>
        <w:ind w:left="1785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2505" w:hanging="360"/>
      </w:pPr>
    </w:lvl>
    <w:lvl w:ilvl="2" w:tplc="040E001B" w:tentative="1">
      <w:start w:val="1"/>
      <w:numFmt w:val="lowerRoman"/>
      <w:lvlText w:val="%3."/>
      <w:lvlJc w:val="right"/>
      <w:pPr>
        <w:ind w:left="3225" w:hanging="180"/>
      </w:pPr>
    </w:lvl>
    <w:lvl w:ilvl="3" w:tplc="040E000F" w:tentative="1">
      <w:start w:val="1"/>
      <w:numFmt w:val="decimal"/>
      <w:lvlText w:val="%4."/>
      <w:lvlJc w:val="left"/>
      <w:pPr>
        <w:ind w:left="3945" w:hanging="360"/>
      </w:pPr>
    </w:lvl>
    <w:lvl w:ilvl="4" w:tplc="040E0019" w:tentative="1">
      <w:start w:val="1"/>
      <w:numFmt w:val="lowerLetter"/>
      <w:lvlText w:val="%5."/>
      <w:lvlJc w:val="left"/>
      <w:pPr>
        <w:ind w:left="4665" w:hanging="360"/>
      </w:pPr>
    </w:lvl>
    <w:lvl w:ilvl="5" w:tplc="040E001B" w:tentative="1">
      <w:start w:val="1"/>
      <w:numFmt w:val="lowerRoman"/>
      <w:lvlText w:val="%6."/>
      <w:lvlJc w:val="right"/>
      <w:pPr>
        <w:ind w:left="5385" w:hanging="180"/>
      </w:pPr>
    </w:lvl>
    <w:lvl w:ilvl="6" w:tplc="040E000F" w:tentative="1">
      <w:start w:val="1"/>
      <w:numFmt w:val="decimal"/>
      <w:lvlText w:val="%7."/>
      <w:lvlJc w:val="left"/>
      <w:pPr>
        <w:ind w:left="6105" w:hanging="360"/>
      </w:pPr>
    </w:lvl>
    <w:lvl w:ilvl="7" w:tplc="040E0019" w:tentative="1">
      <w:start w:val="1"/>
      <w:numFmt w:val="lowerLetter"/>
      <w:lvlText w:val="%8."/>
      <w:lvlJc w:val="left"/>
      <w:pPr>
        <w:ind w:left="6825" w:hanging="360"/>
      </w:pPr>
    </w:lvl>
    <w:lvl w:ilvl="8" w:tplc="040E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2008046596">
    <w:abstractNumId w:val="0"/>
  </w:num>
  <w:num w:numId="2" w16cid:durableId="1027945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75"/>
    <w:rsid w:val="00090DCA"/>
    <w:rsid w:val="000E75BE"/>
    <w:rsid w:val="001811FB"/>
    <w:rsid w:val="0022535A"/>
    <w:rsid w:val="0041285B"/>
    <w:rsid w:val="0042298A"/>
    <w:rsid w:val="004C7444"/>
    <w:rsid w:val="006C169C"/>
    <w:rsid w:val="007936AD"/>
    <w:rsid w:val="007B4053"/>
    <w:rsid w:val="00870F01"/>
    <w:rsid w:val="0090511B"/>
    <w:rsid w:val="00962B26"/>
    <w:rsid w:val="00A63E75"/>
    <w:rsid w:val="00BA6493"/>
    <w:rsid w:val="00D209DC"/>
    <w:rsid w:val="00EE2929"/>
    <w:rsid w:val="00FC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BC94"/>
  <w15:chartTrackingRefBased/>
  <w15:docId w15:val="{79F797A8-0114-43A2-8E30-0FBA0956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2B41"/>
  </w:style>
  <w:style w:type="paragraph" w:styleId="Antrat1">
    <w:name w:val="heading 1"/>
    <w:basedOn w:val="prastasis"/>
    <w:next w:val="prastasis"/>
    <w:link w:val="Antrat1Diagrama"/>
    <w:uiPriority w:val="9"/>
    <w:qFormat/>
    <w:rsid w:val="00A63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3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3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3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3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3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3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3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3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3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3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3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3E7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3E7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3E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3E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3E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3E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3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3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3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3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3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3E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3E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63E7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3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3E7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3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1421</Words>
  <Characters>811</Characters>
  <Application>Microsoft Office Word</Application>
  <DocSecurity>0</DocSecurity>
  <Lines>6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Marius Leicmonas</cp:lastModifiedBy>
  <cp:revision>11</cp:revision>
  <dcterms:created xsi:type="dcterms:W3CDTF">2025-11-23T12:20:00Z</dcterms:created>
  <dcterms:modified xsi:type="dcterms:W3CDTF">2026-05-25T08:58:00Z</dcterms:modified>
</cp:coreProperties>
</file>