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06C5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293767B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E350806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381C8FD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5086096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D6E29B0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64244EB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75AA824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BF12C78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E43C4B2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8DDB6FB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CC19E9E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AEEC84C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586EE97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47BEEAB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18011D5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938C796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24D899B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3A4C28E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2C8AF79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8007AB7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5709C72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C2E6C59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lang w:val="lt-LT"/>
        </w:rPr>
      </w:pPr>
    </w:p>
    <w:p w14:paraId="2BFF6F3F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A. ŽENKLINIMAS</w:t>
      </w:r>
    </w:p>
    <w:p w14:paraId="015B805C" w14:textId="05A31C05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i/>
          <w:lang w:val="lt-LT"/>
        </w:rPr>
      </w:pPr>
      <w:r w:rsidRPr="00470D98">
        <w:rPr>
          <w:rFonts w:ascii="Times New Roman" w:eastAsia="Times New Roman" w:hAnsi="Times New Roman"/>
          <w:lang w:val="lt-LT"/>
        </w:rPr>
        <w:br w:type="page"/>
      </w:r>
      <w:r w:rsidRPr="00470D98">
        <w:rPr>
          <w:rFonts w:ascii="Times New Roman" w:eastAsia="Times New Roman" w:hAnsi="Times New Roman"/>
          <w:b/>
          <w:lang w:val="lt-LT"/>
        </w:rPr>
        <w:lastRenderedPageBreak/>
        <w:t>INFORMACIJA ANT IŠORINĖS PAKUOTĖS</w:t>
      </w:r>
    </w:p>
    <w:p w14:paraId="2E57ECF0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Cs/>
          <w:lang w:val="lt-LT"/>
        </w:rPr>
      </w:pPr>
    </w:p>
    <w:p w14:paraId="7E2990C5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bCs/>
          <w:i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KARTONINĖ DĖŽUTĖ</w:t>
      </w:r>
    </w:p>
    <w:p w14:paraId="1BA3DC41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8455D16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8110D08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1.</w:t>
      </w:r>
      <w:r w:rsidRPr="00470D98">
        <w:rPr>
          <w:rFonts w:ascii="Times New Roman" w:eastAsia="Times New Roman" w:hAnsi="Times New Roman"/>
          <w:b/>
          <w:lang w:val="lt-LT"/>
        </w:rPr>
        <w:tab/>
        <w:t>VAISTINIO PREPARATO PAVADINIMAS</w:t>
      </w:r>
    </w:p>
    <w:p w14:paraId="612D9F15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E3CC4CB" w14:textId="3F9FC882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470D98">
        <w:rPr>
          <w:rFonts w:ascii="Times New Roman" w:eastAsia="Times New Roman" w:hAnsi="Times New Roman"/>
          <w:lang w:val="lt-LT" w:eastAsia="lt-LT"/>
        </w:rPr>
        <w:t>Isoptin</w:t>
      </w:r>
      <w:r w:rsidR="00D650C0" w:rsidRPr="00470D98">
        <w:rPr>
          <w:rFonts w:ascii="Times New Roman" w:eastAsia="Times New Roman" w:hAnsi="Times New Roman"/>
          <w:lang w:val="lt-LT" w:eastAsia="lt-LT"/>
        </w:rPr>
        <w:t xml:space="preserve"> KHK</w:t>
      </w:r>
      <w:r w:rsidRPr="00470D98">
        <w:rPr>
          <w:rFonts w:ascii="Times New Roman" w:eastAsia="Times New Roman" w:hAnsi="Times New Roman"/>
          <w:lang w:val="lt-LT" w:eastAsia="lt-LT"/>
        </w:rPr>
        <w:t xml:space="preserve"> retard 120</w:t>
      </w:r>
      <w:r w:rsidR="005547F7" w:rsidRPr="00470D98">
        <w:rPr>
          <w:rFonts w:ascii="Times New Roman" w:eastAsia="Times New Roman" w:hAnsi="Times New Roman"/>
          <w:lang w:val="lt-LT" w:eastAsia="lt-LT"/>
        </w:rPr>
        <w:t> </w:t>
      </w:r>
      <w:r w:rsidRPr="00470D98">
        <w:rPr>
          <w:rFonts w:ascii="Times New Roman" w:eastAsia="Times New Roman" w:hAnsi="Times New Roman"/>
          <w:lang w:val="lt-LT" w:eastAsia="lt-LT"/>
        </w:rPr>
        <w:t>mg pailginto atpalaidavimo tabletės</w:t>
      </w:r>
    </w:p>
    <w:p w14:paraId="55B6CF15" w14:textId="05DF10FE" w:rsidR="00DD3F04" w:rsidRPr="00470D98" w:rsidRDefault="00DD3F04" w:rsidP="00470D98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470D98">
        <w:rPr>
          <w:rFonts w:ascii="Times New Roman" w:eastAsia="Times New Roman" w:hAnsi="Times New Roman"/>
          <w:lang w:val="lt-LT"/>
        </w:rPr>
        <w:t>verapamilio hidrochloridas</w:t>
      </w:r>
    </w:p>
    <w:p w14:paraId="04707E3C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AA76F1A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45E3833" w14:textId="61C58320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2.</w:t>
      </w:r>
      <w:r w:rsidRPr="00470D98">
        <w:rPr>
          <w:rFonts w:ascii="Times New Roman" w:eastAsia="Times New Roman" w:hAnsi="Times New Roman"/>
          <w:b/>
          <w:lang w:val="lt-LT"/>
        </w:rPr>
        <w:tab/>
        <w:t xml:space="preserve">VEIKLIOJI </w:t>
      </w:r>
      <w:r w:rsidR="00F62213">
        <w:rPr>
          <w:rFonts w:ascii="Times New Roman" w:eastAsia="Times New Roman" w:hAnsi="Times New Roman"/>
          <w:b/>
          <w:lang w:val="lt-LT"/>
        </w:rPr>
        <w:t xml:space="preserve">(-IOS) </w:t>
      </w:r>
      <w:r w:rsidRPr="00470D98">
        <w:rPr>
          <w:rFonts w:ascii="Times New Roman" w:eastAsia="Times New Roman" w:hAnsi="Times New Roman"/>
          <w:b/>
          <w:lang w:val="lt-LT"/>
        </w:rPr>
        <w:t xml:space="preserve">MEDŽIAGA </w:t>
      </w:r>
      <w:r w:rsidR="00F62213">
        <w:rPr>
          <w:rFonts w:ascii="Times New Roman" w:eastAsia="Times New Roman" w:hAnsi="Times New Roman"/>
          <w:b/>
          <w:lang w:val="lt-LT"/>
        </w:rPr>
        <w:t xml:space="preserve">(-OS) </w:t>
      </w:r>
      <w:r w:rsidRPr="00470D98">
        <w:rPr>
          <w:rFonts w:ascii="Times New Roman" w:eastAsia="Times New Roman" w:hAnsi="Times New Roman"/>
          <w:b/>
          <w:lang w:val="lt-LT"/>
        </w:rPr>
        <w:t xml:space="preserve">IR JOS </w:t>
      </w:r>
      <w:r w:rsidR="00F62213">
        <w:rPr>
          <w:rFonts w:ascii="Times New Roman" w:eastAsia="Times New Roman" w:hAnsi="Times New Roman"/>
          <w:b/>
          <w:lang w:val="lt-LT"/>
        </w:rPr>
        <w:t xml:space="preserve">(-JŲ) </w:t>
      </w:r>
      <w:r w:rsidRPr="00470D98">
        <w:rPr>
          <w:rFonts w:ascii="Times New Roman" w:eastAsia="Times New Roman" w:hAnsi="Times New Roman"/>
          <w:b/>
          <w:lang w:val="lt-LT"/>
        </w:rPr>
        <w:t>KIEKIS</w:t>
      </w:r>
      <w:r w:rsidR="00F62213">
        <w:rPr>
          <w:rFonts w:ascii="Times New Roman" w:eastAsia="Times New Roman" w:hAnsi="Times New Roman"/>
          <w:b/>
          <w:lang w:val="lt-LT"/>
        </w:rPr>
        <w:t xml:space="preserve"> (-IAI)</w:t>
      </w:r>
    </w:p>
    <w:p w14:paraId="1D9ECAC1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FD519DD" w14:textId="67A4AE88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470D98">
        <w:rPr>
          <w:rFonts w:ascii="Times New Roman" w:eastAsia="Times New Roman" w:hAnsi="Times New Roman"/>
          <w:lang w:val="lt-LT" w:eastAsia="lt-LT"/>
        </w:rPr>
        <w:t>Vienoje tabletėje yra 120</w:t>
      </w:r>
      <w:r w:rsidR="005547F7" w:rsidRPr="00470D98">
        <w:rPr>
          <w:rFonts w:ascii="Times New Roman" w:eastAsia="Times New Roman" w:hAnsi="Times New Roman"/>
          <w:lang w:val="lt-LT" w:eastAsia="lt-LT"/>
        </w:rPr>
        <w:t> </w:t>
      </w:r>
      <w:r w:rsidRPr="00470D98">
        <w:rPr>
          <w:rFonts w:ascii="Times New Roman" w:eastAsia="Times New Roman" w:hAnsi="Times New Roman"/>
          <w:lang w:val="lt-LT" w:eastAsia="lt-LT"/>
        </w:rPr>
        <w:t>mg verapamilio hidrochlorido.</w:t>
      </w:r>
    </w:p>
    <w:p w14:paraId="1A064C29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EA47CFC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75BC351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3.</w:t>
      </w:r>
      <w:r w:rsidRPr="00470D98">
        <w:rPr>
          <w:rFonts w:ascii="Times New Roman" w:eastAsia="Times New Roman" w:hAnsi="Times New Roman"/>
          <w:b/>
          <w:lang w:val="lt-LT"/>
        </w:rPr>
        <w:tab/>
        <w:t>PAGALBINIŲ MEDŽIAGŲ SĄRAŠAS</w:t>
      </w:r>
    </w:p>
    <w:p w14:paraId="22BDBEA8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447FB43" w14:textId="77777777" w:rsidR="00BB20BE" w:rsidRPr="00470D98" w:rsidRDefault="00BB20BE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87F1713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4.</w:t>
      </w:r>
      <w:r w:rsidRPr="00470D98">
        <w:rPr>
          <w:rFonts w:ascii="Times New Roman" w:eastAsia="Times New Roman" w:hAnsi="Times New Roman"/>
          <w:b/>
          <w:lang w:val="lt-LT"/>
        </w:rPr>
        <w:tab/>
        <w:t>FARMACINĖ FORMA IR KIEKIS PAKUOTĖJE</w:t>
      </w:r>
    </w:p>
    <w:p w14:paraId="7EA516A8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A84D21D" w14:textId="232276D0" w:rsidR="00D650C0" w:rsidRPr="00470D98" w:rsidRDefault="00D650C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470D98">
        <w:rPr>
          <w:rFonts w:ascii="Times New Roman" w:eastAsia="Times New Roman" w:hAnsi="Times New Roman"/>
          <w:highlight w:val="lightGray"/>
          <w:lang w:val="lt-LT" w:eastAsia="lt-LT"/>
        </w:rPr>
        <w:t>Pailginto atpalaidavimo tabletė</w:t>
      </w:r>
    </w:p>
    <w:p w14:paraId="12BFE6B5" w14:textId="30421ACB" w:rsidR="00D650C0" w:rsidRPr="00470D98" w:rsidRDefault="00D650C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FF0C94">
        <w:rPr>
          <w:rFonts w:ascii="Times New Roman" w:eastAsia="Times New Roman" w:hAnsi="Times New Roman"/>
          <w:lang w:val="lt-LT" w:eastAsia="lt-LT"/>
        </w:rPr>
        <w:t>60</w:t>
      </w:r>
      <w:r w:rsidR="005547F7" w:rsidRPr="00FF0C94">
        <w:rPr>
          <w:rFonts w:ascii="Times New Roman" w:eastAsia="Times New Roman" w:hAnsi="Times New Roman"/>
          <w:lang w:val="lt-LT" w:eastAsia="lt-LT"/>
        </w:rPr>
        <w:t> </w:t>
      </w:r>
      <w:r w:rsidRPr="00FF0C94">
        <w:rPr>
          <w:rFonts w:ascii="Times New Roman" w:eastAsia="Times New Roman" w:hAnsi="Times New Roman"/>
          <w:lang w:val="lt-LT" w:eastAsia="lt-LT"/>
        </w:rPr>
        <w:t>pailginto atpalaidavimo tablečių</w:t>
      </w:r>
    </w:p>
    <w:p w14:paraId="1E63144F" w14:textId="7E1D7C8E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FF0C94">
        <w:rPr>
          <w:rFonts w:ascii="Times New Roman" w:eastAsia="Times New Roman" w:hAnsi="Times New Roman"/>
          <w:highlight w:val="lightGray"/>
          <w:lang w:val="lt-LT" w:eastAsia="lt-LT"/>
        </w:rPr>
        <w:t>100</w:t>
      </w:r>
      <w:r w:rsidR="005547F7" w:rsidRPr="00FF0C94">
        <w:rPr>
          <w:rFonts w:ascii="Times New Roman" w:eastAsia="Times New Roman" w:hAnsi="Times New Roman"/>
          <w:highlight w:val="lightGray"/>
          <w:lang w:val="lt-LT" w:eastAsia="lt-LT"/>
        </w:rPr>
        <w:t> </w:t>
      </w:r>
      <w:r w:rsidRPr="00FF0C94">
        <w:rPr>
          <w:rFonts w:ascii="Times New Roman" w:eastAsia="Times New Roman" w:hAnsi="Times New Roman"/>
          <w:highlight w:val="lightGray"/>
          <w:lang w:val="lt-LT" w:eastAsia="lt-LT"/>
        </w:rPr>
        <w:t>pailginto atpalaidavimo tablečių</w:t>
      </w:r>
    </w:p>
    <w:p w14:paraId="5A0ED61E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6391851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7667F9D" w14:textId="1ADDF0D2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5.</w:t>
      </w:r>
      <w:r w:rsidRPr="00470D98">
        <w:rPr>
          <w:rFonts w:ascii="Times New Roman" w:eastAsia="Times New Roman" w:hAnsi="Times New Roman"/>
          <w:b/>
          <w:lang w:val="lt-LT"/>
        </w:rPr>
        <w:tab/>
        <w:t>VARTOJIMO METODAS IR BŪDAS</w:t>
      </w:r>
      <w:r w:rsidR="00A24596">
        <w:rPr>
          <w:rFonts w:ascii="Times New Roman" w:eastAsia="Times New Roman" w:hAnsi="Times New Roman"/>
          <w:b/>
          <w:lang w:val="lt-LT"/>
        </w:rPr>
        <w:t xml:space="preserve"> (-AI)</w:t>
      </w:r>
    </w:p>
    <w:p w14:paraId="123A9FFA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E17E98C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470D98">
        <w:rPr>
          <w:rFonts w:ascii="Times New Roman" w:eastAsia="Times New Roman" w:hAnsi="Times New Roman"/>
          <w:lang w:val="lt-LT"/>
        </w:rPr>
        <w:t>Prieš vartojimą perskaitykite pakuotės lapelį.</w:t>
      </w:r>
    </w:p>
    <w:p w14:paraId="266794C0" w14:textId="5CBB56D8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470D98">
        <w:rPr>
          <w:rFonts w:ascii="Times New Roman" w:eastAsia="Times New Roman" w:hAnsi="Times New Roman"/>
          <w:lang w:val="lt-LT" w:eastAsia="lt-LT"/>
        </w:rPr>
        <w:t>Vartoti per burną</w:t>
      </w:r>
      <w:r w:rsidR="00D73EDD" w:rsidRPr="00470D98">
        <w:rPr>
          <w:rFonts w:ascii="Times New Roman" w:eastAsia="Times New Roman" w:hAnsi="Times New Roman"/>
          <w:lang w:val="lt-LT" w:eastAsia="lt-LT"/>
        </w:rPr>
        <w:t>.</w:t>
      </w:r>
    </w:p>
    <w:p w14:paraId="6EC24B03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EC493F3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66C8D72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6.</w:t>
      </w:r>
      <w:r w:rsidRPr="00470D98">
        <w:rPr>
          <w:rFonts w:ascii="Times New Roman" w:eastAsia="Times New Roman" w:hAnsi="Times New Roman"/>
          <w:b/>
          <w:lang w:val="lt-LT"/>
        </w:rPr>
        <w:tab/>
        <w:t>SPECIALUS ĮSPĖJIMAS, JOG VAISTINĮ PREPARATĄ BŪTINA LAIKYTI VAIKAMS NEPASTEBIMOJE IR NEPASIEKIAMOJE VIETOJE</w:t>
      </w:r>
    </w:p>
    <w:p w14:paraId="4D7B22C8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7F240BB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470D98">
        <w:rPr>
          <w:rFonts w:ascii="Times New Roman" w:eastAsia="Times New Roman" w:hAnsi="Times New Roman"/>
          <w:lang w:val="lt-LT"/>
        </w:rPr>
        <w:t>Laikyti vaikams nepastebimoje ir nepasiekiamoje vietoje.</w:t>
      </w:r>
    </w:p>
    <w:p w14:paraId="73A9F2E3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9D7EE11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BD4E8E7" w14:textId="0680FDE4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7.</w:t>
      </w:r>
      <w:r w:rsidRPr="00470D98">
        <w:rPr>
          <w:rFonts w:ascii="Times New Roman" w:eastAsia="Times New Roman" w:hAnsi="Times New Roman"/>
          <w:b/>
          <w:lang w:val="lt-LT"/>
        </w:rPr>
        <w:tab/>
        <w:t xml:space="preserve">KITAS </w:t>
      </w:r>
      <w:r w:rsidR="00386D67">
        <w:rPr>
          <w:rFonts w:ascii="Times New Roman" w:eastAsia="Times New Roman" w:hAnsi="Times New Roman"/>
          <w:b/>
          <w:lang w:val="lt-LT"/>
        </w:rPr>
        <w:t xml:space="preserve">(-I) </w:t>
      </w:r>
      <w:r w:rsidRPr="00470D98">
        <w:rPr>
          <w:rFonts w:ascii="Times New Roman" w:eastAsia="Times New Roman" w:hAnsi="Times New Roman"/>
          <w:b/>
          <w:lang w:val="lt-LT"/>
        </w:rPr>
        <w:t xml:space="preserve">SPECIALUS </w:t>
      </w:r>
      <w:r w:rsidR="00386D67">
        <w:rPr>
          <w:rFonts w:ascii="Times New Roman" w:eastAsia="Times New Roman" w:hAnsi="Times New Roman"/>
          <w:b/>
          <w:lang w:val="lt-LT"/>
        </w:rPr>
        <w:t>(-</w:t>
      </w:r>
      <w:r w:rsidR="00A60976">
        <w:rPr>
          <w:rFonts w:ascii="Times New Roman" w:eastAsia="Times New Roman" w:hAnsi="Times New Roman"/>
          <w:b/>
          <w:lang w:val="lt-LT"/>
        </w:rPr>
        <w:t xml:space="preserve">ŪS) </w:t>
      </w:r>
      <w:r w:rsidRPr="00470D98">
        <w:rPr>
          <w:rFonts w:ascii="Times New Roman" w:eastAsia="Times New Roman" w:hAnsi="Times New Roman"/>
          <w:b/>
          <w:lang w:val="lt-LT"/>
        </w:rPr>
        <w:t xml:space="preserve">ĮSPĖJIMAS </w:t>
      </w:r>
      <w:r w:rsidR="00A60976">
        <w:rPr>
          <w:rFonts w:ascii="Times New Roman" w:eastAsia="Times New Roman" w:hAnsi="Times New Roman"/>
          <w:b/>
          <w:lang w:val="lt-LT"/>
        </w:rPr>
        <w:t xml:space="preserve">(-AI) </w:t>
      </w:r>
      <w:r w:rsidRPr="00470D98">
        <w:rPr>
          <w:rFonts w:ascii="Times New Roman" w:eastAsia="Times New Roman" w:hAnsi="Times New Roman"/>
          <w:b/>
          <w:lang w:val="lt-LT"/>
        </w:rPr>
        <w:t>(JEI REIKIA)</w:t>
      </w:r>
    </w:p>
    <w:p w14:paraId="41F7C0E2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8AF6535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BCA8A8D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8.</w:t>
      </w:r>
      <w:r w:rsidRPr="00470D98">
        <w:rPr>
          <w:rFonts w:ascii="Times New Roman" w:eastAsia="Times New Roman" w:hAnsi="Times New Roman"/>
          <w:b/>
          <w:lang w:val="lt-LT"/>
        </w:rPr>
        <w:tab/>
        <w:t>TINKAMUMO LAIKAS</w:t>
      </w:r>
    </w:p>
    <w:p w14:paraId="04323D6F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66B889E" w14:textId="009AF355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470D98">
        <w:rPr>
          <w:rFonts w:ascii="Times New Roman" w:eastAsia="Times New Roman" w:hAnsi="Times New Roman"/>
          <w:lang w:val="lt-LT" w:eastAsia="lt-LT"/>
        </w:rPr>
        <w:t>EXP</w:t>
      </w:r>
      <w:r w:rsidR="00D650C0" w:rsidRPr="00470D98">
        <w:rPr>
          <w:rFonts w:ascii="Times New Roman" w:eastAsia="Times New Roman" w:hAnsi="Times New Roman"/>
          <w:lang w:val="lt-LT" w:eastAsia="lt-LT"/>
        </w:rPr>
        <w:t xml:space="preserve">: </w:t>
      </w:r>
      <w:r w:rsidRPr="00470D98">
        <w:rPr>
          <w:rFonts w:ascii="Times New Roman" w:eastAsia="Times New Roman" w:hAnsi="Times New Roman"/>
          <w:highlight w:val="lightGray"/>
          <w:lang w:val="lt-LT"/>
        </w:rPr>
        <w:t>MMMM</w:t>
      </w:r>
      <w:r w:rsidR="00D650C0" w:rsidRPr="00470D98">
        <w:rPr>
          <w:rFonts w:ascii="Times New Roman" w:eastAsia="Times New Roman" w:hAnsi="Times New Roman"/>
          <w:highlight w:val="lightGray"/>
          <w:lang w:val="lt-LT"/>
        </w:rPr>
        <w:t xml:space="preserve"> mm</w:t>
      </w:r>
    </w:p>
    <w:p w14:paraId="3664DF34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6D3A482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05AE82B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9.</w:t>
      </w:r>
      <w:r w:rsidRPr="00470D98">
        <w:rPr>
          <w:rFonts w:ascii="Times New Roman" w:eastAsia="Times New Roman" w:hAnsi="Times New Roman"/>
          <w:b/>
          <w:lang w:val="lt-LT"/>
        </w:rPr>
        <w:tab/>
        <w:t>SPECIALIOS LAIKYMO SĄLYGOS</w:t>
      </w:r>
    </w:p>
    <w:p w14:paraId="0A898467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8A92188" w14:textId="177B5C6A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bookmarkStart w:id="0" w:name="_Hlk193964529"/>
      <w:r w:rsidRPr="00470D98">
        <w:rPr>
          <w:rFonts w:ascii="Times New Roman" w:eastAsia="Times New Roman" w:hAnsi="Times New Roman"/>
          <w:noProof/>
          <w:lang w:val="lt-LT"/>
        </w:rPr>
        <w:t xml:space="preserve">Laikyti </w:t>
      </w:r>
      <w:r w:rsidR="000770F9" w:rsidRPr="00470D98">
        <w:rPr>
          <w:rFonts w:ascii="Times New Roman" w:eastAsia="Times New Roman" w:hAnsi="Times New Roman"/>
          <w:noProof/>
          <w:lang w:val="lt-LT"/>
        </w:rPr>
        <w:t xml:space="preserve">gamintojo pakuotėje </w:t>
      </w:r>
      <w:r w:rsidRPr="00470D98">
        <w:rPr>
          <w:rFonts w:ascii="Times New Roman" w:eastAsia="Times New Roman" w:hAnsi="Times New Roman"/>
          <w:noProof/>
          <w:lang w:val="lt-LT"/>
        </w:rPr>
        <w:t xml:space="preserve">ne aukštesnėje kaip </w:t>
      </w:r>
      <w:r w:rsidRPr="00470D98">
        <w:rPr>
          <w:rFonts w:ascii="Times New Roman" w:eastAsia="Times New Roman" w:hAnsi="Times New Roman"/>
          <w:lang w:val="lt-LT"/>
        </w:rPr>
        <w:t>25</w:t>
      </w:r>
      <w:r w:rsidR="005547F7" w:rsidRPr="00470D98">
        <w:rPr>
          <w:rFonts w:ascii="Times New Roman" w:eastAsia="Times New Roman" w:hAnsi="Times New Roman"/>
          <w:lang w:val="lt-LT"/>
        </w:rPr>
        <w:t> </w:t>
      </w:r>
      <w:r w:rsidRPr="00470D98">
        <w:rPr>
          <w:rFonts w:ascii="Times New Roman" w:eastAsia="Times New Roman" w:hAnsi="Times New Roman"/>
          <w:lang w:val="lt-LT"/>
        </w:rPr>
        <w:sym w:font="Symbol" w:char="F0B0"/>
      </w:r>
      <w:r w:rsidRPr="00470D98">
        <w:rPr>
          <w:rFonts w:ascii="Times New Roman" w:eastAsia="Times New Roman" w:hAnsi="Times New Roman"/>
          <w:lang w:val="lt-LT"/>
        </w:rPr>
        <w:t>C temperatūroje.</w:t>
      </w:r>
    </w:p>
    <w:bookmarkEnd w:id="0"/>
    <w:p w14:paraId="6B784E7F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1685427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A7112F1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10.</w:t>
      </w:r>
      <w:r w:rsidRPr="00470D98">
        <w:rPr>
          <w:rFonts w:ascii="Times New Roman" w:eastAsia="Times New Roman" w:hAnsi="Times New Roman"/>
          <w:b/>
          <w:lang w:val="lt-LT"/>
        </w:rPr>
        <w:tab/>
        <w:t>SPECIALIOS ATSARGUMO PRIEMONĖS DĖL NESUVARTOTO VAISTINIO PREPARATO AR JO ATLIEKŲ TVARKYMO (JEI REIKIA)</w:t>
      </w:r>
    </w:p>
    <w:p w14:paraId="7EF078EC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A5BE51D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2717701" w14:textId="1D488903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11.</w:t>
      </w:r>
      <w:r w:rsidRPr="00470D98">
        <w:rPr>
          <w:rFonts w:ascii="Times New Roman" w:eastAsia="Times New Roman" w:hAnsi="Times New Roman"/>
          <w:b/>
          <w:lang w:val="lt-LT"/>
        </w:rPr>
        <w:tab/>
      </w:r>
      <w:r w:rsidR="00D650C0" w:rsidRPr="00470D98">
        <w:rPr>
          <w:rFonts w:ascii="Times New Roman" w:hAnsi="Times New Roman"/>
          <w:b/>
          <w:lang w:val="lt-LT"/>
        </w:rPr>
        <w:t>LYGIAGRETUS IMPORTUOTOJAS</w:t>
      </w:r>
    </w:p>
    <w:p w14:paraId="35EF49AA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highlight w:val="lightGray"/>
          <w:lang w:val="lt-LT"/>
        </w:rPr>
      </w:pPr>
    </w:p>
    <w:p w14:paraId="4CF30523" w14:textId="7BB2BB7F" w:rsidR="00FE1D50" w:rsidRDefault="00D650C0" w:rsidP="00D37A57">
      <w:pPr>
        <w:spacing w:after="0" w:line="240" w:lineRule="auto"/>
        <w:rPr>
          <w:rFonts w:ascii="Times New Roman" w:hAnsi="Times New Roman"/>
          <w:b/>
          <w:bCs/>
          <w:lang w:val="lt-LT"/>
        </w:rPr>
      </w:pPr>
      <w:r w:rsidRPr="001F2309">
        <w:rPr>
          <w:rFonts w:ascii="Times New Roman" w:hAnsi="Times New Roman"/>
          <w:b/>
          <w:bCs/>
          <w:lang w:val="lt-LT"/>
        </w:rPr>
        <w:t xml:space="preserve">Lygiagretus importuotojas </w:t>
      </w:r>
    </w:p>
    <w:p w14:paraId="02D8B1FC" w14:textId="24B8847E" w:rsidR="00B031D6" w:rsidRPr="00B031D6" w:rsidRDefault="00B031D6" w:rsidP="00B031D6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B031D6">
        <w:rPr>
          <w:rFonts w:ascii="Times New Roman" w:eastAsia="Times New Roman" w:hAnsi="Times New Roman"/>
          <w:lang w:val="lt-LT"/>
        </w:rPr>
        <w:t>UAB „Ideal Trade Links“</w:t>
      </w:r>
    </w:p>
    <w:p w14:paraId="4E30C31F" w14:textId="55BF8F8B" w:rsidR="00B031D6" w:rsidRPr="00B031D6" w:rsidRDefault="00B031D6" w:rsidP="00B031D6">
      <w:pPr>
        <w:spacing w:after="0" w:line="240" w:lineRule="auto"/>
        <w:rPr>
          <w:rFonts w:ascii="Times New Roman" w:eastAsia="Times New Roman" w:hAnsi="Times New Roman"/>
          <w:highlight w:val="lightGray"/>
          <w:lang w:val="lt-LT"/>
        </w:rPr>
      </w:pPr>
      <w:r w:rsidRPr="00B031D6">
        <w:rPr>
          <w:rFonts w:ascii="Times New Roman" w:eastAsia="Times New Roman" w:hAnsi="Times New Roman"/>
          <w:highlight w:val="lightGray"/>
          <w:lang w:val="lt-LT"/>
        </w:rPr>
        <w:t>Kerupės g. 17, Zapyškis</w:t>
      </w:r>
    </w:p>
    <w:p w14:paraId="3FBA6D68" w14:textId="30F2A30F" w:rsidR="00B031D6" w:rsidRPr="00B031D6" w:rsidRDefault="00B031D6" w:rsidP="00B031D6">
      <w:pPr>
        <w:spacing w:after="0" w:line="240" w:lineRule="auto"/>
        <w:rPr>
          <w:rFonts w:ascii="Times New Roman" w:eastAsia="Times New Roman" w:hAnsi="Times New Roman"/>
          <w:highlight w:val="lightGray"/>
          <w:lang w:val="lt-LT"/>
        </w:rPr>
      </w:pPr>
      <w:r w:rsidRPr="00B031D6">
        <w:rPr>
          <w:rFonts w:ascii="Times New Roman" w:eastAsia="Times New Roman" w:hAnsi="Times New Roman"/>
          <w:highlight w:val="lightGray"/>
          <w:lang w:val="lt-LT"/>
        </w:rPr>
        <w:t>LT-53431 Kauno r.</w:t>
      </w:r>
    </w:p>
    <w:p w14:paraId="6EE9A385" w14:textId="6E0403E6" w:rsidR="001F2309" w:rsidRDefault="00B031D6" w:rsidP="00B031D6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B031D6">
        <w:rPr>
          <w:rFonts w:ascii="Times New Roman" w:eastAsia="Times New Roman" w:hAnsi="Times New Roman"/>
          <w:highlight w:val="lightGray"/>
          <w:lang w:val="lt-LT"/>
        </w:rPr>
        <w:t>Lietuva</w:t>
      </w:r>
    </w:p>
    <w:p w14:paraId="5AEF3AE2" w14:textId="77777777" w:rsidR="00B031D6" w:rsidRPr="001F2309" w:rsidRDefault="00B031D6" w:rsidP="00B031D6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218EB22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101328C" w14:textId="4FBABBE2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12.</w:t>
      </w:r>
      <w:r w:rsidRPr="00470D98">
        <w:rPr>
          <w:rFonts w:ascii="Times New Roman" w:eastAsia="Times New Roman" w:hAnsi="Times New Roman"/>
          <w:b/>
          <w:lang w:val="lt-LT"/>
        </w:rPr>
        <w:tab/>
      </w:r>
      <w:r w:rsidR="00D650C0" w:rsidRPr="00470D98">
        <w:rPr>
          <w:rFonts w:ascii="Times New Roman" w:hAnsi="Times New Roman"/>
          <w:b/>
          <w:lang w:val="lt-LT"/>
        </w:rPr>
        <w:t>LYGIAGRETAUS IMPORTO LEIDIMO NUMERIS</w:t>
      </w:r>
      <w:r w:rsidR="00190210">
        <w:rPr>
          <w:rFonts w:ascii="Times New Roman" w:hAnsi="Times New Roman"/>
          <w:b/>
          <w:lang w:val="lt-LT"/>
        </w:rPr>
        <w:t xml:space="preserve"> (-IAI)</w:t>
      </w:r>
    </w:p>
    <w:p w14:paraId="15FCEB5F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9BA38C8" w14:textId="6A7283FD" w:rsidR="00FE1D50" w:rsidRPr="007D250F" w:rsidRDefault="00D37A57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Theme="majorBidi" w:eastAsia="Times New Roman" w:hAnsiTheme="majorBidi" w:cstheme="majorBidi"/>
          <w:lang w:val="lt-LT"/>
        </w:rPr>
      </w:pPr>
      <w:r w:rsidRPr="007D250F">
        <w:rPr>
          <w:rFonts w:asciiTheme="majorBidi" w:eastAsia="Times New Roman" w:hAnsiTheme="majorBidi" w:cstheme="majorBidi"/>
          <w:highlight w:val="lightGray"/>
          <w:lang w:val="lt-LT"/>
        </w:rPr>
        <w:t>N60 –</w:t>
      </w:r>
      <w:r w:rsidRPr="007D250F">
        <w:rPr>
          <w:rFonts w:asciiTheme="majorBidi" w:eastAsia="Times New Roman" w:hAnsiTheme="majorBidi" w:cstheme="majorBidi"/>
          <w:lang w:val="lt-LT"/>
        </w:rPr>
        <w:t xml:space="preserve"> LT/L/</w:t>
      </w:r>
      <w:r w:rsidR="007D250F" w:rsidRPr="007D250F">
        <w:rPr>
          <w:rFonts w:asciiTheme="majorBidi" w:hAnsiTheme="majorBidi" w:cstheme="majorBidi"/>
        </w:rPr>
        <w:t>26/3399/001</w:t>
      </w:r>
    </w:p>
    <w:p w14:paraId="6EA58897" w14:textId="32471216" w:rsidR="00D37A57" w:rsidRPr="007D250F" w:rsidRDefault="00D37A57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Theme="majorBidi" w:eastAsia="Times New Roman" w:hAnsiTheme="majorBidi" w:cstheme="majorBidi"/>
          <w:lang w:val="lt-LT"/>
        </w:rPr>
      </w:pPr>
      <w:r w:rsidRPr="007D250F">
        <w:rPr>
          <w:rFonts w:asciiTheme="majorBidi" w:eastAsia="Times New Roman" w:hAnsiTheme="majorBidi" w:cstheme="majorBidi"/>
          <w:highlight w:val="lightGray"/>
          <w:lang w:val="lt-LT"/>
        </w:rPr>
        <w:t>N100 – LT/L/</w:t>
      </w:r>
      <w:r w:rsidR="007D250F" w:rsidRPr="007D250F">
        <w:rPr>
          <w:rFonts w:asciiTheme="majorBidi" w:hAnsiTheme="majorBidi" w:cstheme="majorBidi"/>
          <w:highlight w:val="lightGray"/>
        </w:rPr>
        <w:t>26/3399/00</w:t>
      </w:r>
      <w:r w:rsidR="007D250F" w:rsidRPr="007D250F">
        <w:rPr>
          <w:rFonts w:asciiTheme="majorBidi" w:hAnsiTheme="majorBidi" w:cstheme="majorBidi"/>
          <w:highlight w:val="lightGray"/>
        </w:rPr>
        <w:t>2</w:t>
      </w:r>
    </w:p>
    <w:p w14:paraId="282136A3" w14:textId="77777777" w:rsidR="00FE1D50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49CC47E" w14:textId="77777777" w:rsidR="00B031D6" w:rsidRPr="00470D98" w:rsidRDefault="00B031D6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D39C6DC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13.</w:t>
      </w:r>
      <w:r w:rsidRPr="00470D98">
        <w:rPr>
          <w:rFonts w:ascii="Times New Roman" w:eastAsia="Times New Roman" w:hAnsi="Times New Roman"/>
          <w:b/>
          <w:lang w:val="lt-LT"/>
        </w:rPr>
        <w:tab/>
        <w:t>SERIJOS NUMERIS</w:t>
      </w:r>
    </w:p>
    <w:p w14:paraId="4C8EAFE0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8FE08EE" w14:textId="3BD5693A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470D98">
        <w:rPr>
          <w:rFonts w:ascii="Times New Roman" w:eastAsia="Times New Roman" w:hAnsi="Times New Roman"/>
          <w:lang w:val="lt-LT"/>
        </w:rPr>
        <w:t>Lot</w:t>
      </w:r>
      <w:r w:rsidR="00D650C0" w:rsidRPr="00470D98">
        <w:rPr>
          <w:rFonts w:ascii="Times New Roman" w:eastAsia="Times New Roman" w:hAnsi="Times New Roman"/>
          <w:lang w:val="lt-LT"/>
        </w:rPr>
        <w:t>:</w:t>
      </w:r>
    </w:p>
    <w:p w14:paraId="64A96328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14DE76C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4B3F7AC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14.</w:t>
      </w:r>
      <w:r w:rsidRPr="00470D98">
        <w:rPr>
          <w:rFonts w:ascii="Times New Roman" w:eastAsia="Times New Roman" w:hAnsi="Times New Roman"/>
          <w:b/>
          <w:lang w:val="lt-LT"/>
        </w:rPr>
        <w:tab/>
        <w:t>PARDAVIMO (IŠDAVIMO) TVARKA</w:t>
      </w:r>
    </w:p>
    <w:p w14:paraId="7731485D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8B2118B" w14:textId="5EC392F6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470D98">
        <w:rPr>
          <w:rFonts w:ascii="Times New Roman" w:eastAsia="Times New Roman" w:hAnsi="Times New Roman"/>
          <w:lang w:val="lt-LT"/>
        </w:rPr>
        <w:t>Receptinis vaistas</w:t>
      </w:r>
      <w:r w:rsidR="00EE1F18" w:rsidRPr="00470D98">
        <w:rPr>
          <w:rFonts w:ascii="Times New Roman" w:eastAsia="Times New Roman" w:hAnsi="Times New Roman"/>
          <w:lang w:val="lt-LT"/>
        </w:rPr>
        <w:t>.</w:t>
      </w:r>
    </w:p>
    <w:p w14:paraId="2257E1C8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07D78CB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88FD3FF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Cs/>
          <w:lang w:val="lt-LT"/>
        </w:rPr>
      </w:pPr>
      <w:r w:rsidRPr="00470D98">
        <w:rPr>
          <w:rFonts w:ascii="Times New Roman" w:eastAsia="Times New Roman" w:hAnsi="Times New Roman"/>
          <w:b/>
          <w:lang w:val="lt-LT"/>
        </w:rPr>
        <w:t>15.</w:t>
      </w:r>
      <w:r w:rsidRPr="00470D98">
        <w:rPr>
          <w:rFonts w:ascii="Times New Roman" w:eastAsia="Times New Roman" w:hAnsi="Times New Roman"/>
          <w:b/>
          <w:lang w:val="lt-LT"/>
        </w:rPr>
        <w:tab/>
        <w:t>VARTOJIMO INSTRUKCIJA</w:t>
      </w:r>
    </w:p>
    <w:p w14:paraId="10C4A5B9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31653A4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A93A593" w14:textId="77777777" w:rsidR="00FE1D50" w:rsidRPr="00470D98" w:rsidRDefault="00FE1D50" w:rsidP="00470D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470D98">
        <w:rPr>
          <w:rFonts w:ascii="Times New Roman" w:eastAsia="Times New Roman" w:hAnsi="Times New Roman"/>
          <w:b/>
          <w:bCs/>
          <w:lang w:val="lt-LT"/>
        </w:rPr>
        <w:t>16.</w:t>
      </w:r>
      <w:r w:rsidRPr="00470D98">
        <w:rPr>
          <w:rFonts w:ascii="Times New Roman" w:eastAsia="Times New Roman" w:hAnsi="Times New Roman"/>
          <w:b/>
          <w:bCs/>
          <w:lang w:val="lt-LT"/>
        </w:rPr>
        <w:tab/>
        <w:t>INFORMACIJA BRAILIO RAŠTU</w:t>
      </w:r>
    </w:p>
    <w:p w14:paraId="3D43E0EE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018CCD8" w14:textId="3D45AA25" w:rsidR="00FE1D50" w:rsidRPr="00470D98" w:rsidRDefault="00D57DE9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470D98">
        <w:rPr>
          <w:rFonts w:ascii="Times New Roman" w:eastAsia="Times New Roman" w:hAnsi="Times New Roman"/>
          <w:lang w:val="lt-LT" w:eastAsia="lt-LT"/>
        </w:rPr>
        <w:t>i</w:t>
      </w:r>
      <w:r w:rsidR="00FE1D50" w:rsidRPr="00470D98">
        <w:rPr>
          <w:rFonts w:ascii="Times New Roman" w:eastAsia="Times New Roman" w:hAnsi="Times New Roman"/>
          <w:lang w:val="lt-LT" w:eastAsia="lt-LT"/>
        </w:rPr>
        <w:t>soptin</w:t>
      </w:r>
      <w:r w:rsidR="00D650C0" w:rsidRPr="00470D98">
        <w:rPr>
          <w:rFonts w:ascii="Times New Roman" w:eastAsia="Times New Roman" w:hAnsi="Times New Roman"/>
          <w:lang w:val="lt-LT" w:eastAsia="lt-LT"/>
        </w:rPr>
        <w:t xml:space="preserve"> </w:t>
      </w:r>
      <w:r w:rsidRPr="00470D98">
        <w:rPr>
          <w:rFonts w:ascii="Times New Roman" w:eastAsia="Times New Roman" w:hAnsi="Times New Roman"/>
          <w:lang w:val="lt-LT" w:eastAsia="lt-LT"/>
        </w:rPr>
        <w:t>khk</w:t>
      </w:r>
      <w:r w:rsidR="00FE1D50" w:rsidRPr="00470D98">
        <w:rPr>
          <w:rFonts w:ascii="Times New Roman" w:eastAsia="Times New Roman" w:hAnsi="Times New Roman"/>
          <w:lang w:val="lt-LT" w:eastAsia="lt-LT"/>
        </w:rPr>
        <w:t xml:space="preserve"> retard 120</w:t>
      </w:r>
      <w:r w:rsidR="005547F7" w:rsidRPr="00470D98">
        <w:rPr>
          <w:rFonts w:ascii="Times New Roman" w:eastAsia="Times New Roman" w:hAnsi="Times New Roman"/>
          <w:lang w:val="lt-LT" w:eastAsia="lt-LT"/>
        </w:rPr>
        <w:t> </w:t>
      </w:r>
      <w:r w:rsidR="00FE1D50" w:rsidRPr="00470D98">
        <w:rPr>
          <w:rFonts w:ascii="Times New Roman" w:eastAsia="Times New Roman" w:hAnsi="Times New Roman"/>
          <w:lang w:val="lt-LT" w:eastAsia="lt-LT"/>
        </w:rPr>
        <w:t>mg</w:t>
      </w:r>
    </w:p>
    <w:p w14:paraId="3C482EA1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831A983" w14:textId="77777777" w:rsidR="00FE1D50" w:rsidRPr="00470D98" w:rsidRDefault="00FE1D50" w:rsidP="00470D98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440DAF5" w14:textId="1555DD25" w:rsidR="00FE1D50" w:rsidRPr="00470D98" w:rsidRDefault="00FE1D50" w:rsidP="00470D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</w:tabs>
        <w:suppressAutoHyphens/>
        <w:spacing w:after="0" w:line="240" w:lineRule="auto"/>
        <w:outlineLvl w:val="0"/>
        <w:rPr>
          <w:rFonts w:ascii="Times New Roman" w:eastAsia="Batang" w:hAnsi="Times New Roman"/>
          <w:i/>
          <w:noProof/>
          <w:lang w:val="lt-LT"/>
        </w:rPr>
      </w:pPr>
      <w:r w:rsidRPr="00470D98">
        <w:rPr>
          <w:rFonts w:ascii="Times New Roman" w:eastAsia="Batang" w:hAnsi="Times New Roman"/>
          <w:b/>
          <w:noProof/>
          <w:lang w:val="lt-LT"/>
        </w:rPr>
        <w:t>17.</w:t>
      </w:r>
      <w:r w:rsidRPr="00470D98">
        <w:rPr>
          <w:rFonts w:ascii="Times New Roman" w:eastAsia="Batang" w:hAnsi="Times New Roman"/>
          <w:b/>
          <w:noProof/>
          <w:lang w:val="lt-LT"/>
        </w:rPr>
        <w:tab/>
        <w:t>UNIKALUS IDENTIFIKATORIUS</w:t>
      </w:r>
      <w:r w:rsidR="00321F16" w:rsidRPr="00470D98">
        <w:rPr>
          <w:rFonts w:ascii="Times New Roman" w:eastAsia="Batang" w:hAnsi="Times New Roman"/>
          <w:b/>
          <w:noProof/>
          <w:lang w:val="lt-LT"/>
        </w:rPr>
        <w:t xml:space="preserve"> </w:t>
      </w:r>
      <w:r w:rsidRPr="00470D98">
        <w:rPr>
          <w:rFonts w:ascii="Times New Roman" w:eastAsia="Batang" w:hAnsi="Times New Roman"/>
          <w:b/>
          <w:noProof/>
          <w:lang w:val="lt-LT"/>
        </w:rPr>
        <w:t>– 2D BRŪKŠNINIS KODAS</w:t>
      </w:r>
    </w:p>
    <w:p w14:paraId="271CD713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/>
          <w:noProof/>
          <w:lang w:val="lt-LT"/>
        </w:rPr>
      </w:pPr>
    </w:p>
    <w:p w14:paraId="1873C73A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/>
          <w:noProof/>
          <w:shd w:val="clear" w:color="auto" w:fill="CCCCCC"/>
          <w:lang w:val="lt-LT"/>
        </w:rPr>
      </w:pPr>
      <w:r w:rsidRPr="00470D98">
        <w:rPr>
          <w:rFonts w:ascii="Times New Roman" w:eastAsia="Batang" w:hAnsi="Times New Roman"/>
          <w:noProof/>
          <w:highlight w:val="lightGray"/>
          <w:lang w:val="lt-LT"/>
        </w:rPr>
        <w:t>2D brūkšninis kodas su nurodytu unikaliu identifikatoriumi.</w:t>
      </w:r>
    </w:p>
    <w:p w14:paraId="2CAEAEF3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/>
          <w:noProof/>
          <w:shd w:val="clear" w:color="auto" w:fill="CCCCCC"/>
          <w:lang w:val="lt-LT"/>
        </w:rPr>
      </w:pPr>
    </w:p>
    <w:p w14:paraId="447A6091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/>
          <w:noProof/>
          <w:lang w:val="lt-LT"/>
        </w:rPr>
      </w:pPr>
    </w:p>
    <w:p w14:paraId="25D76EAC" w14:textId="77777777" w:rsidR="00FE1D50" w:rsidRPr="00470D98" w:rsidRDefault="00FE1D50" w:rsidP="00470D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080"/>
        </w:tabs>
        <w:suppressAutoHyphens/>
        <w:spacing w:after="0" w:line="240" w:lineRule="auto"/>
        <w:outlineLvl w:val="0"/>
        <w:rPr>
          <w:rFonts w:ascii="Times New Roman" w:eastAsia="Batang" w:hAnsi="Times New Roman"/>
          <w:i/>
          <w:noProof/>
          <w:lang w:val="lt-LT"/>
        </w:rPr>
      </w:pPr>
      <w:r w:rsidRPr="00470D98">
        <w:rPr>
          <w:rFonts w:ascii="Times New Roman" w:eastAsia="Batang" w:hAnsi="Times New Roman"/>
          <w:b/>
          <w:noProof/>
          <w:lang w:val="lt-LT"/>
        </w:rPr>
        <w:t>18.</w:t>
      </w:r>
      <w:r w:rsidRPr="00470D98">
        <w:rPr>
          <w:rFonts w:ascii="Times New Roman" w:eastAsia="Batang" w:hAnsi="Times New Roman"/>
          <w:b/>
          <w:noProof/>
          <w:lang w:val="lt-LT"/>
        </w:rPr>
        <w:tab/>
        <w:t>UNIKALUS IDENTIFIKATORIUS – ŽMONĖMS SUPRANTAMI DUOMENYS</w:t>
      </w:r>
    </w:p>
    <w:p w14:paraId="54BD87B6" w14:textId="77777777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/>
          <w:noProof/>
          <w:lang w:val="lt-LT"/>
        </w:rPr>
      </w:pPr>
    </w:p>
    <w:p w14:paraId="060C390C" w14:textId="65FCA829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/>
          <w:lang w:val="lt-LT"/>
        </w:rPr>
      </w:pPr>
      <w:r w:rsidRPr="00470D98">
        <w:rPr>
          <w:rFonts w:ascii="Times New Roman" w:eastAsia="Batang" w:hAnsi="Times New Roman"/>
          <w:lang w:val="lt-LT"/>
        </w:rPr>
        <w:t>PC:</w:t>
      </w:r>
    </w:p>
    <w:p w14:paraId="1DF5325D" w14:textId="28CC2801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/>
          <w:lang w:val="lt-LT"/>
        </w:rPr>
      </w:pPr>
      <w:r w:rsidRPr="00470D98">
        <w:rPr>
          <w:rFonts w:ascii="Times New Roman" w:eastAsia="Batang" w:hAnsi="Times New Roman"/>
          <w:lang w:val="lt-LT"/>
        </w:rPr>
        <w:t>SN:</w:t>
      </w:r>
    </w:p>
    <w:p w14:paraId="6299EBAE" w14:textId="3B27728C" w:rsidR="00FE1D50" w:rsidRPr="00470D98" w:rsidRDefault="00FE1D5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/>
          <w:noProof/>
          <w:shd w:val="clear" w:color="auto" w:fill="CCCCCC"/>
          <w:lang w:val="lt-LT"/>
        </w:rPr>
      </w:pPr>
      <w:r w:rsidRPr="00470D98">
        <w:rPr>
          <w:rFonts w:ascii="Times New Roman" w:eastAsia="Batang" w:hAnsi="Times New Roman"/>
          <w:highlight w:val="lightGray"/>
          <w:lang w:val="lt-LT"/>
        </w:rPr>
        <w:t>NN:</w:t>
      </w:r>
    </w:p>
    <w:p w14:paraId="0F9966C0" w14:textId="2A89389D" w:rsidR="00D650C0" w:rsidRPr="00470D98" w:rsidRDefault="00D650C0" w:rsidP="00470D98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3C60421D" w14:textId="5CEFF252" w:rsidR="00DD3F04" w:rsidRPr="00470D98" w:rsidRDefault="00D650C0" w:rsidP="00470D9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/>
          <w:lang w:val="lt-LT"/>
        </w:rPr>
      </w:pPr>
      <w:r w:rsidRPr="00CB1327">
        <w:rPr>
          <w:rFonts w:ascii="Times New Roman" w:hAnsi="Times New Roman"/>
          <w:b/>
          <w:bCs/>
          <w:noProof/>
          <w:lang w:val="lt-LT"/>
        </w:rPr>
        <w:t>Gamintoja</w:t>
      </w:r>
      <w:r w:rsidR="00DD3F04" w:rsidRPr="00CB1327">
        <w:rPr>
          <w:rFonts w:ascii="Times New Roman" w:hAnsi="Times New Roman"/>
          <w:b/>
          <w:bCs/>
          <w:noProof/>
          <w:lang w:val="lt-LT"/>
        </w:rPr>
        <w:t>s</w:t>
      </w:r>
      <w:r w:rsidR="00DD3F04" w:rsidRPr="00470D98">
        <w:rPr>
          <w:rFonts w:ascii="Times New Roman" w:hAnsi="Times New Roman"/>
          <w:noProof/>
          <w:lang w:val="lt-LT"/>
        </w:rPr>
        <w:t xml:space="preserve"> </w:t>
      </w:r>
      <w:bookmarkStart w:id="1" w:name="_Hlk193963098"/>
      <w:r w:rsidR="00B542EC" w:rsidRPr="00470D98">
        <w:rPr>
          <w:rFonts w:ascii="Times New Roman" w:eastAsia="Times New Roman" w:hAnsi="Times New Roman"/>
          <w:bCs/>
          <w:kern w:val="32"/>
          <w:lang w:val="lt-LT"/>
        </w:rPr>
        <w:t>FAMAR A.V.E.</w:t>
      </w:r>
      <w:r w:rsidR="004E41CF">
        <w:rPr>
          <w:rFonts w:ascii="Times New Roman" w:eastAsia="Times New Roman" w:hAnsi="Times New Roman"/>
          <w:bCs/>
          <w:kern w:val="32"/>
          <w:lang w:val="lt-LT"/>
        </w:rPr>
        <w:t xml:space="preserve">, </w:t>
      </w:r>
      <w:r w:rsidR="009751D0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 xml:space="preserve">ANTHOUSSA PLANT, </w:t>
      </w:r>
      <w:r w:rsidR="00DD3F04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>Anthoussa Avenue</w:t>
      </w:r>
      <w:r w:rsidR="009751D0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 xml:space="preserve"> 7</w:t>
      </w:r>
      <w:r w:rsidR="00DD3F04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 xml:space="preserve">, </w:t>
      </w:r>
      <w:r w:rsidR="00B542EC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>A</w:t>
      </w:r>
      <w:r w:rsidR="009751D0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 xml:space="preserve">nthoussa </w:t>
      </w:r>
      <w:r w:rsidR="00B542EC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>A</w:t>
      </w:r>
      <w:r w:rsidR="009751D0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 xml:space="preserve">ttiki </w:t>
      </w:r>
      <w:r w:rsidR="00852EA5" w:rsidRPr="0012269E">
        <w:rPr>
          <w:rFonts w:ascii="Times New Roman" w:eastAsia="Times New Roman" w:hAnsi="Times New Roman"/>
          <w:bCs/>
          <w:kern w:val="32"/>
          <w:highlight w:val="lightGray"/>
          <w:lang w:val="lt-LT"/>
        </w:rPr>
        <w:t>15349</w:t>
      </w:r>
      <w:r w:rsidR="00DD3F04" w:rsidRPr="0012269E">
        <w:rPr>
          <w:rFonts w:ascii="Times New Roman" w:eastAsia="Times New Roman" w:hAnsi="Times New Roman"/>
          <w:highlight w:val="lightGray"/>
          <w:lang w:val="lt-LT"/>
        </w:rPr>
        <w:t>,</w:t>
      </w:r>
      <w:r w:rsidR="00DD3F04" w:rsidRPr="00470D98">
        <w:rPr>
          <w:rFonts w:ascii="Times New Roman" w:eastAsia="Times New Roman" w:hAnsi="Times New Roman"/>
          <w:lang w:val="lt-LT"/>
        </w:rPr>
        <w:t xml:space="preserve"> Graikija</w:t>
      </w:r>
      <w:bookmarkEnd w:id="1"/>
      <w:r w:rsidR="000C3DC5" w:rsidRPr="00470D98">
        <w:rPr>
          <w:rFonts w:ascii="Times New Roman" w:eastAsia="Times New Roman" w:hAnsi="Times New Roman"/>
          <w:lang w:val="lt-LT"/>
        </w:rPr>
        <w:t xml:space="preserve"> </w:t>
      </w:r>
      <w:r w:rsidR="00DD3F04" w:rsidRPr="00470D98">
        <w:rPr>
          <w:rFonts w:ascii="Times New Roman" w:eastAsia="Times New Roman" w:hAnsi="Times New Roman"/>
          <w:lang w:val="lt-LT"/>
        </w:rPr>
        <w:t xml:space="preserve">arba Mylan Hungary Kft., </w:t>
      </w:r>
      <w:r w:rsidR="00DD3F04" w:rsidRPr="00B82F37">
        <w:rPr>
          <w:rFonts w:ascii="Times New Roman" w:eastAsia="Times New Roman" w:hAnsi="Times New Roman"/>
          <w:highlight w:val="lightGray"/>
          <w:lang w:val="lt-LT"/>
        </w:rPr>
        <w:t>Mylan utca 1, Komárom 2900,</w:t>
      </w:r>
      <w:r w:rsidR="00DD3F04" w:rsidRPr="00470D98">
        <w:rPr>
          <w:rFonts w:ascii="Times New Roman" w:eastAsia="Times New Roman" w:hAnsi="Times New Roman"/>
          <w:lang w:val="lt-LT"/>
        </w:rPr>
        <w:t xml:space="preserve"> Vengrija</w:t>
      </w:r>
    </w:p>
    <w:p w14:paraId="6686938D" w14:textId="77777777" w:rsidR="00D650C0" w:rsidRPr="00470D98" w:rsidRDefault="00D650C0" w:rsidP="00470D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0CD92F1D" w14:textId="323F5C8B" w:rsidR="00D650C0" w:rsidRPr="002C5A1D" w:rsidRDefault="00D650C0" w:rsidP="002C5A1D">
      <w:pPr>
        <w:pStyle w:val="BTEMEASMCA"/>
      </w:pPr>
      <w:r w:rsidRPr="002C5A1D">
        <w:t xml:space="preserve">Perpakavo </w:t>
      </w:r>
    </w:p>
    <w:p w14:paraId="1037FB01" w14:textId="4FBBC51B" w:rsidR="00206176" w:rsidRPr="002C5A1D" w:rsidRDefault="00206176" w:rsidP="002C5A1D">
      <w:pPr>
        <w:pStyle w:val="BTEMEASMCA"/>
        <w:rPr>
          <w:b w:val="0"/>
          <w:noProof w:val="0"/>
          <w:kern w:val="32"/>
          <w:lang w:eastAsia="en-US"/>
        </w:rPr>
      </w:pPr>
      <w:r w:rsidRPr="002C5A1D">
        <w:rPr>
          <w:b w:val="0"/>
          <w:noProof w:val="0"/>
          <w:kern w:val="32"/>
          <w:lang w:eastAsia="en-US"/>
        </w:rPr>
        <w:t>Medezin Sp. z o.o.</w:t>
      </w:r>
    </w:p>
    <w:p w14:paraId="4EA513A1" w14:textId="073EE91A" w:rsidR="00206176" w:rsidRPr="008F3967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Ul. Księdza Kazimierza Janika 14</w:t>
      </w:r>
    </w:p>
    <w:p w14:paraId="2DEEDF28" w14:textId="64FADEB6" w:rsidR="00206176" w:rsidRPr="008F3967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Konstantynów Łódzki, Łódzkie 95-050</w:t>
      </w:r>
    </w:p>
    <w:p w14:paraId="3FF3C8F0" w14:textId="75C8D56A" w:rsidR="00206176" w:rsidRPr="002C5A1D" w:rsidRDefault="00206176" w:rsidP="002C5A1D">
      <w:pPr>
        <w:pStyle w:val="BTEMEASMCA"/>
        <w:rPr>
          <w:b w:val="0"/>
          <w:noProof w:val="0"/>
          <w:kern w:val="32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Lenkija</w:t>
      </w:r>
      <w:r w:rsidRPr="002C5A1D">
        <w:rPr>
          <w:b w:val="0"/>
          <w:noProof w:val="0"/>
          <w:kern w:val="32"/>
          <w:lang w:eastAsia="en-US"/>
        </w:rPr>
        <w:t xml:space="preserve"> </w:t>
      </w:r>
    </w:p>
    <w:p w14:paraId="06707D00" w14:textId="34B027FD" w:rsidR="00206176" w:rsidRPr="002C5A1D" w:rsidRDefault="00206176" w:rsidP="002C5A1D">
      <w:pPr>
        <w:pStyle w:val="BTEMEASMCA"/>
        <w:rPr>
          <w:b w:val="0"/>
          <w:noProof w:val="0"/>
          <w:kern w:val="32"/>
          <w:lang w:eastAsia="en-US"/>
        </w:rPr>
      </w:pPr>
    </w:p>
    <w:p w14:paraId="24782C5D" w14:textId="5D67E4FE" w:rsidR="00206176" w:rsidRPr="008F3967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UAB „Entafarma“</w:t>
      </w:r>
    </w:p>
    <w:p w14:paraId="314AAA94" w14:textId="38C7A092" w:rsidR="00206176" w:rsidRPr="008F3967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lastRenderedPageBreak/>
        <w:t>Klonėnų vs. 1</w:t>
      </w:r>
    </w:p>
    <w:p w14:paraId="187EAB7C" w14:textId="00A443BF" w:rsidR="00206176" w:rsidRPr="008F3967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LT-19156 Širvintų r. sav., Jauniūnų sen.</w:t>
      </w:r>
    </w:p>
    <w:p w14:paraId="4E8584F8" w14:textId="59E6A712" w:rsidR="00206176" w:rsidRPr="002C5A1D" w:rsidRDefault="00206176" w:rsidP="002C5A1D">
      <w:pPr>
        <w:pStyle w:val="BTEMEASMCA"/>
        <w:rPr>
          <w:b w:val="0"/>
          <w:noProof w:val="0"/>
          <w:kern w:val="32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Lietuva</w:t>
      </w:r>
    </w:p>
    <w:p w14:paraId="734AFE86" w14:textId="515C383F" w:rsidR="00206176" w:rsidRPr="002C5A1D" w:rsidRDefault="00206176" w:rsidP="002C5A1D">
      <w:pPr>
        <w:pStyle w:val="BTEMEASMCA"/>
        <w:rPr>
          <w:b w:val="0"/>
          <w:noProof w:val="0"/>
          <w:kern w:val="32"/>
          <w:lang w:eastAsia="en-US"/>
        </w:rPr>
      </w:pPr>
    </w:p>
    <w:p w14:paraId="1F13521E" w14:textId="7D0F5C7E" w:rsidR="00206176" w:rsidRPr="008F3967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UAB „Armila“</w:t>
      </w:r>
    </w:p>
    <w:p w14:paraId="4342110E" w14:textId="6832B9D0" w:rsidR="00206176" w:rsidRPr="008F3967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Molėtų pl. 75</w:t>
      </w:r>
    </w:p>
    <w:p w14:paraId="58951CDA" w14:textId="14D91CCE" w:rsidR="00206176" w:rsidRPr="008F3967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LT-14259 Vilnius</w:t>
      </w:r>
    </w:p>
    <w:p w14:paraId="6B80BE12" w14:textId="63DA01E5" w:rsidR="00206176" w:rsidRPr="002C5A1D" w:rsidRDefault="00206176" w:rsidP="002C5A1D">
      <w:pPr>
        <w:pStyle w:val="BTEMEASMCA"/>
        <w:rPr>
          <w:b w:val="0"/>
          <w:noProof w:val="0"/>
          <w:kern w:val="32"/>
          <w:lang w:eastAsia="en-US"/>
        </w:rPr>
      </w:pPr>
      <w:r w:rsidRPr="008F3967">
        <w:rPr>
          <w:b w:val="0"/>
          <w:noProof w:val="0"/>
          <w:kern w:val="32"/>
          <w:highlight w:val="lightGray"/>
          <w:lang w:eastAsia="en-US"/>
        </w:rPr>
        <w:t>Lietuva</w:t>
      </w:r>
    </w:p>
    <w:p w14:paraId="4508A170" w14:textId="3D87912C" w:rsidR="00206176" w:rsidRPr="002C5A1D" w:rsidRDefault="00206176" w:rsidP="002C5A1D">
      <w:pPr>
        <w:pStyle w:val="BTEMEASMCA"/>
        <w:rPr>
          <w:b w:val="0"/>
          <w:noProof w:val="0"/>
          <w:kern w:val="32"/>
          <w:lang w:eastAsia="en-US"/>
        </w:rPr>
      </w:pPr>
    </w:p>
    <w:p w14:paraId="77262AEA" w14:textId="4111D30A" w:rsidR="00206176" w:rsidRPr="00155548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155548">
        <w:rPr>
          <w:b w:val="0"/>
          <w:noProof w:val="0"/>
          <w:kern w:val="32"/>
          <w:highlight w:val="lightGray"/>
          <w:lang w:eastAsia="en-US"/>
        </w:rPr>
        <w:t>UAB „Santamed LT“</w:t>
      </w:r>
    </w:p>
    <w:p w14:paraId="0E493C10" w14:textId="51AEFC4C" w:rsidR="00206176" w:rsidRPr="00155548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155548">
        <w:rPr>
          <w:b w:val="0"/>
          <w:noProof w:val="0"/>
          <w:kern w:val="32"/>
          <w:highlight w:val="lightGray"/>
          <w:lang w:eastAsia="en-US"/>
        </w:rPr>
        <w:t>Kauno r. sav.</w:t>
      </w:r>
    </w:p>
    <w:p w14:paraId="2A91D867" w14:textId="06930838" w:rsidR="00206176" w:rsidRPr="00155548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155548">
        <w:rPr>
          <w:b w:val="0"/>
          <w:noProof w:val="0"/>
          <w:kern w:val="32"/>
          <w:highlight w:val="lightGray"/>
          <w:lang w:eastAsia="en-US"/>
        </w:rPr>
        <w:t>Linksmakalnio sen., Linksmakalnio km.</w:t>
      </w:r>
    </w:p>
    <w:p w14:paraId="3827AFCD" w14:textId="23FB9BC1" w:rsidR="00206176" w:rsidRPr="00155548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155548">
        <w:rPr>
          <w:b w:val="0"/>
          <w:noProof w:val="0"/>
          <w:kern w:val="32"/>
          <w:highlight w:val="lightGray"/>
          <w:lang w:eastAsia="en-US"/>
        </w:rPr>
        <w:t>LT-53290</w:t>
      </w:r>
    </w:p>
    <w:p w14:paraId="659010C8" w14:textId="72683D11" w:rsidR="00206176" w:rsidRPr="00155548" w:rsidRDefault="00206176" w:rsidP="002C5A1D">
      <w:pPr>
        <w:pStyle w:val="BTEMEASMCA"/>
        <w:rPr>
          <w:b w:val="0"/>
          <w:noProof w:val="0"/>
          <w:kern w:val="32"/>
          <w:highlight w:val="lightGray"/>
          <w:lang w:eastAsia="en-US"/>
        </w:rPr>
      </w:pPr>
      <w:r w:rsidRPr="00155548">
        <w:rPr>
          <w:b w:val="0"/>
          <w:noProof w:val="0"/>
          <w:kern w:val="32"/>
          <w:highlight w:val="lightGray"/>
          <w:lang w:eastAsia="en-US"/>
        </w:rPr>
        <w:t>Liepų g. 9</w:t>
      </w:r>
    </w:p>
    <w:p w14:paraId="02F11F8A" w14:textId="55CE9CF5" w:rsidR="00D650C0" w:rsidRDefault="00206176" w:rsidP="002C5A1D">
      <w:pPr>
        <w:pStyle w:val="BTEMEASMCA"/>
        <w:rPr>
          <w:b w:val="0"/>
          <w:noProof w:val="0"/>
          <w:kern w:val="32"/>
          <w:lang w:eastAsia="en-US"/>
        </w:rPr>
      </w:pPr>
      <w:r w:rsidRPr="00155548">
        <w:rPr>
          <w:b w:val="0"/>
          <w:noProof w:val="0"/>
          <w:kern w:val="32"/>
          <w:highlight w:val="lightGray"/>
          <w:lang w:eastAsia="en-US"/>
        </w:rPr>
        <w:t>Lietuva</w:t>
      </w:r>
    </w:p>
    <w:p w14:paraId="1A980A44" w14:textId="77777777" w:rsidR="002C5A1D" w:rsidRPr="002C5A1D" w:rsidRDefault="002C5A1D" w:rsidP="002C5A1D">
      <w:pPr>
        <w:pStyle w:val="BTEMEASMCA"/>
        <w:rPr>
          <w:b w:val="0"/>
          <w:noProof w:val="0"/>
          <w:kern w:val="32"/>
          <w:lang w:eastAsia="en-US"/>
        </w:rPr>
      </w:pPr>
    </w:p>
    <w:p w14:paraId="7753A6DA" w14:textId="77777777" w:rsidR="00D650C0" w:rsidRPr="00470D98" w:rsidRDefault="00D650C0" w:rsidP="002C5A1D">
      <w:pPr>
        <w:pStyle w:val="BTEMEASMCA"/>
      </w:pPr>
      <w:r w:rsidRPr="00470D98">
        <w:rPr>
          <w:highlight w:val="lightGray"/>
        </w:rPr>
        <w:t>Perpakavimo serija:</w:t>
      </w:r>
    </w:p>
    <w:p w14:paraId="5F350277" w14:textId="77777777" w:rsidR="00D650C0" w:rsidRPr="00470D98" w:rsidRDefault="00D650C0" w:rsidP="00470D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4AE884B8" w14:textId="31EB3785" w:rsidR="00D650C0" w:rsidRPr="00470D98" w:rsidRDefault="000770F9" w:rsidP="00FA14EF">
      <w:pPr>
        <w:tabs>
          <w:tab w:val="left" w:pos="567"/>
          <w:tab w:val="left" w:pos="1080"/>
        </w:tabs>
        <w:suppressAutoHyphens/>
        <w:spacing w:after="0" w:line="240" w:lineRule="auto"/>
        <w:rPr>
          <w:rFonts w:ascii="Times New Roman" w:hAnsi="Times New Roman"/>
          <w:lang w:val="lt-LT"/>
        </w:rPr>
      </w:pPr>
      <w:bookmarkStart w:id="2" w:name="_Hlk172727921"/>
      <w:r w:rsidRPr="00176151">
        <w:rPr>
          <w:rFonts w:ascii="Times New Roman" w:hAnsi="Times New Roman"/>
          <w:i/>
          <w:lang w:val="lt-LT"/>
        </w:rPr>
        <w:t xml:space="preserve">Lygiagrečiai importuojamas vaistas nuo referencinio vaisto skiriasi </w:t>
      </w:r>
      <w:r w:rsidR="009446AB" w:rsidRPr="00176151">
        <w:rPr>
          <w:rFonts w:ascii="Times New Roman" w:hAnsi="Times New Roman"/>
          <w:i/>
          <w:lang w:val="lt-LT"/>
        </w:rPr>
        <w:t>pakuotės dydžiu:</w:t>
      </w:r>
      <w:r w:rsidRPr="00176151">
        <w:rPr>
          <w:rFonts w:ascii="Times New Roman" w:hAnsi="Times New Roman"/>
          <w:i/>
          <w:lang w:val="lt-LT"/>
        </w:rPr>
        <w:t xml:space="preserve"> </w:t>
      </w:r>
      <w:r w:rsidR="009446AB" w:rsidRPr="00176151">
        <w:rPr>
          <w:rFonts w:ascii="Times New Roman" w:hAnsi="Times New Roman"/>
          <w:i/>
          <w:lang w:val="lt-LT"/>
        </w:rPr>
        <w:t xml:space="preserve">lygiagrečiai importuojamas vaistas </w:t>
      </w:r>
      <w:r w:rsidR="001A5FB2" w:rsidRPr="00176151">
        <w:rPr>
          <w:rFonts w:ascii="Times New Roman" w:hAnsi="Times New Roman"/>
          <w:i/>
          <w:lang w:val="lt-LT"/>
        </w:rPr>
        <w:t xml:space="preserve">gali būti </w:t>
      </w:r>
      <w:r w:rsidR="009446AB" w:rsidRPr="00176151">
        <w:rPr>
          <w:rFonts w:ascii="Times New Roman" w:hAnsi="Times New Roman"/>
          <w:i/>
          <w:lang w:val="lt-LT"/>
        </w:rPr>
        <w:t>papildomai tiekiamas N60</w:t>
      </w:r>
      <w:r w:rsidR="00DD161C" w:rsidRPr="00176151">
        <w:rPr>
          <w:rFonts w:ascii="Times New Roman" w:hAnsi="Times New Roman"/>
          <w:i/>
          <w:lang w:val="lt-LT"/>
        </w:rPr>
        <w:t xml:space="preserve"> pakuotėmis</w:t>
      </w:r>
      <w:r w:rsidR="009446AB" w:rsidRPr="00176151">
        <w:rPr>
          <w:rFonts w:ascii="Times New Roman" w:hAnsi="Times New Roman"/>
          <w:i/>
          <w:lang w:val="lt-LT"/>
        </w:rPr>
        <w:t xml:space="preserve">; </w:t>
      </w:r>
      <w:r w:rsidRPr="00176151">
        <w:rPr>
          <w:rFonts w:ascii="Times New Roman" w:hAnsi="Times New Roman"/>
          <w:i/>
          <w:lang w:val="lt-LT"/>
        </w:rPr>
        <w:t>laikymo sąlygomis</w:t>
      </w:r>
      <w:bookmarkEnd w:id="2"/>
      <w:r w:rsidR="00DD161C" w:rsidRPr="00176151">
        <w:rPr>
          <w:rFonts w:ascii="Times New Roman" w:hAnsi="Times New Roman"/>
          <w:i/>
          <w:lang w:val="lt-LT"/>
        </w:rPr>
        <w:t>: lygiagrečiai importuojamą</w:t>
      </w:r>
      <w:r w:rsidR="00902336" w:rsidRPr="00176151">
        <w:rPr>
          <w:rFonts w:ascii="Times New Roman" w:hAnsi="Times New Roman"/>
          <w:i/>
          <w:lang w:val="lt-LT"/>
        </w:rPr>
        <w:t xml:space="preserve"> vaistą</w:t>
      </w:r>
      <w:r w:rsidRPr="00176151">
        <w:rPr>
          <w:rFonts w:ascii="Times New Roman" w:hAnsi="Times New Roman"/>
          <w:i/>
          <w:lang w:val="lt-LT"/>
        </w:rPr>
        <w:t xml:space="preserve"> </w:t>
      </w:r>
      <w:r w:rsidR="005F49DA">
        <w:rPr>
          <w:rFonts w:ascii="Times New Roman" w:hAnsi="Times New Roman"/>
          <w:i/>
          <w:lang w:val="lt-LT"/>
        </w:rPr>
        <w:t xml:space="preserve">papildomai </w:t>
      </w:r>
      <w:r w:rsidRPr="00176151">
        <w:rPr>
          <w:rFonts w:ascii="Times New Roman" w:hAnsi="Times New Roman"/>
          <w:i/>
          <w:lang w:val="lt-LT"/>
        </w:rPr>
        <w:t>laikyti gamintojo pakuotėje</w:t>
      </w:r>
      <w:r w:rsidR="005F49DA">
        <w:rPr>
          <w:rFonts w:ascii="Times New Roman" w:hAnsi="Times New Roman"/>
          <w:i/>
          <w:lang w:val="lt-LT"/>
        </w:rPr>
        <w:t>.</w:t>
      </w:r>
    </w:p>
    <w:p w14:paraId="55386853" w14:textId="77777777" w:rsidR="00D650C0" w:rsidRPr="00470D98" w:rsidRDefault="00D650C0" w:rsidP="00470D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sectPr w:rsidR="00D650C0" w:rsidRPr="00470D98" w:rsidSect="009751D0">
      <w:footerReference w:type="even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2570" w14:textId="77777777" w:rsidR="00EB6341" w:rsidRDefault="00EB6341">
      <w:pPr>
        <w:spacing w:after="0" w:line="240" w:lineRule="auto"/>
      </w:pPr>
      <w:r>
        <w:separator/>
      </w:r>
    </w:p>
  </w:endnote>
  <w:endnote w:type="continuationSeparator" w:id="0">
    <w:p w14:paraId="2FFA11E4" w14:textId="77777777" w:rsidR="00EB6341" w:rsidRDefault="00EB6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0794" w14:textId="77777777" w:rsidR="008605A5" w:rsidRDefault="008605A5" w:rsidP="0003105E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3D4E9EE5" w14:textId="77777777" w:rsidR="008605A5" w:rsidRDefault="008605A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5CD84" w14:textId="347962DB" w:rsidR="008605A5" w:rsidRDefault="008605A5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01A8A">
      <w:rPr>
        <w:rStyle w:val="Puslapionumeris"/>
        <w:noProof/>
      </w:rPr>
      <w:t>3</w:t>
    </w:r>
    <w:r w:rsidR="00D01A8A">
      <w:rPr>
        <w:rStyle w:val="Puslapionumeris"/>
        <w:noProof/>
      </w:rPr>
      <w:t>0</w:t>
    </w:r>
    <w:r>
      <w:rPr>
        <w:rStyle w:val="Puslapionumeri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A4F6" w14:textId="71BF7617" w:rsidR="008605A5" w:rsidRDefault="008605A5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01A8A"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845B" w14:textId="77777777" w:rsidR="00EB6341" w:rsidRDefault="00EB6341">
      <w:pPr>
        <w:spacing w:after="0" w:line="240" w:lineRule="auto"/>
      </w:pPr>
      <w:r>
        <w:separator/>
      </w:r>
    </w:p>
  </w:footnote>
  <w:footnote w:type="continuationSeparator" w:id="0">
    <w:p w14:paraId="37BAC6BD" w14:textId="77777777" w:rsidR="00EB6341" w:rsidRDefault="00EB6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A65A6E"/>
    <w:multiLevelType w:val="hybridMultilevel"/>
    <w:tmpl w:val="143825D4"/>
    <w:lvl w:ilvl="0" w:tplc="1C589B7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70843"/>
    <w:multiLevelType w:val="multilevel"/>
    <w:tmpl w:val="3EF25A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52336C"/>
    <w:multiLevelType w:val="hybridMultilevel"/>
    <w:tmpl w:val="051EB70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27D46"/>
    <w:multiLevelType w:val="hybridMultilevel"/>
    <w:tmpl w:val="2C144F9A"/>
    <w:lvl w:ilvl="0" w:tplc="EE783302">
      <w:start w:val="11"/>
      <w:numFmt w:val="decimal"/>
      <w:lvlText w:val="%1."/>
      <w:lvlJc w:val="left"/>
      <w:pPr>
        <w:tabs>
          <w:tab w:val="num" w:pos="924"/>
        </w:tabs>
        <w:ind w:left="924" w:hanging="564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8413DD"/>
    <w:multiLevelType w:val="multilevel"/>
    <w:tmpl w:val="7DDCDE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6652EB6"/>
    <w:multiLevelType w:val="multilevel"/>
    <w:tmpl w:val="76504B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611780"/>
    <w:multiLevelType w:val="hybridMultilevel"/>
    <w:tmpl w:val="78221868"/>
    <w:lvl w:ilvl="0" w:tplc="A91E8F28">
      <w:start w:val="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814071"/>
    <w:multiLevelType w:val="multilevel"/>
    <w:tmpl w:val="7A28BE3E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30F02CEA"/>
    <w:multiLevelType w:val="hybridMultilevel"/>
    <w:tmpl w:val="EB4EA45E"/>
    <w:lvl w:ilvl="0" w:tplc="2A4E58A0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F5B0D"/>
    <w:multiLevelType w:val="multilevel"/>
    <w:tmpl w:val="A098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67A2541"/>
    <w:multiLevelType w:val="hybridMultilevel"/>
    <w:tmpl w:val="F18051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DCD2FB7"/>
    <w:multiLevelType w:val="multilevel"/>
    <w:tmpl w:val="29D08904"/>
    <w:lvl w:ilvl="0">
      <w:start w:val="1"/>
      <w:numFmt w:val="decimal"/>
      <w:pStyle w:val="Antrat1"/>
      <w:lvlText w:val="%1."/>
      <w:lvlJc w:val="left"/>
      <w:pPr>
        <w:tabs>
          <w:tab w:val="num" w:pos="1077"/>
        </w:tabs>
        <w:ind w:left="1077" w:hanging="1077"/>
      </w:pPr>
    </w:lvl>
    <w:lvl w:ilvl="1">
      <w:start w:val="1"/>
      <w:numFmt w:val="decimal"/>
      <w:pStyle w:val="Antrat2"/>
      <w:lvlText w:val="%1.%2"/>
      <w:lvlJc w:val="left"/>
      <w:pPr>
        <w:tabs>
          <w:tab w:val="num" w:pos="1077"/>
        </w:tabs>
        <w:ind w:left="1077" w:hanging="1077"/>
      </w:p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</w:lvl>
    <w:lvl w:ilvl="3">
      <w:start w:val="1"/>
      <w:numFmt w:val="decimal"/>
      <w:pStyle w:val="Antrat4"/>
      <w:lvlText w:val="%1.%2.%3.%4"/>
      <w:lvlJc w:val="left"/>
      <w:pPr>
        <w:tabs>
          <w:tab w:val="num" w:pos="1077"/>
        </w:tabs>
        <w:ind w:left="1077" w:hanging="1077"/>
      </w:p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851" w:hanging="851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851" w:hanging="851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851" w:hanging="851"/>
      </w:pPr>
    </w:lvl>
  </w:abstractNum>
  <w:abstractNum w:abstractNumId="16" w15:restartNumberingAfterBreak="0">
    <w:nsid w:val="4E316EE8"/>
    <w:multiLevelType w:val="multilevel"/>
    <w:tmpl w:val="B950D2A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6682623"/>
    <w:multiLevelType w:val="hybridMultilevel"/>
    <w:tmpl w:val="9DF68C3A"/>
    <w:lvl w:ilvl="0" w:tplc="0D9A39F8">
      <w:start w:val="4"/>
      <w:numFmt w:val="bullet"/>
      <w:lvlText w:val=""/>
      <w:lvlJc w:val="left"/>
      <w:pPr>
        <w:tabs>
          <w:tab w:val="num" w:pos="627"/>
        </w:tabs>
        <w:ind w:left="627" w:hanging="567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6DD232A"/>
    <w:multiLevelType w:val="multilevel"/>
    <w:tmpl w:val="8D6C0E2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59054EB0"/>
    <w:multiLevelType w:val="hybridMultilevel"/>
    <w:tmpl w:val="FACE47B6"/>
    <w:lvl w:ilvl="0" w:tplc="FFFFFFFF">
      <w:start w:val="1"/>
      <w:numFmt w:val="bullet"/>
      <w:lvlText w:val="-"/>
      <w:lvlJc w:val="left"/>
      <w:pPr>
        <w:ind w:left="1215" w:hanging="360"/>
      </w:pPr>
    </w:lvl>
    <w:lvl w:ilvl="1" w:tplc="0427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0" w15:restartNumberingAfterBreak="0">
    <w:nsid w:val="590D0EC1"/>
    <w:multiLevelType w:val="hybridMultilevel"/>
    <w:tmpl w:val="857EB10A"/>
    <w:lvl w:ilvl="0" w:tplc="626A105C">
      <w:start w:val="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29959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451241795">
    <w:abstractNumId w:val="14"/>
  </w:num>
  <w:num w:numId="3" w16cid:durableId="448283921">
    <w:abstractNumId w:val="7"/>
  </w:num>
  <w:num w:numId="4" w16cid:durableId="1439569905">
    <w:abstractNumId w:val="6"/>
  </w:num>
  <w:num w:numId="5" w16cid:durableId="1834100886">
    <w:abstractNumId w:val="17"/>
  </w:num>
  <w:num w:numId="6" w16cid:durableId="507868576">
    <w:abstractNumId w:val="5"/>
  </w:num>
  <w:num w:numId="7" w16cid:durableId="147213742">
    <w:abstractNumId w:val="4"/>
  </w:num>
  <w:num w:numId="8" w16cid:durableId="292836361">
    <w:abstractNumId w:val="11"/>
  </w:num>
  <w:num w:numId="9" w16cid:durableId="1806121791">
    <w:abstractNumId w:val="10"/>
  </w:num>
  <w:num w:numId="10" w16cid:durableId="647246486">
    <w:abstractNumId w:val="9"/>
  </w:num>
  <w:num w:numId="11" w16cid:durableId="402720283">
    <w:abstractNumId w:val="18"/>
  </w:num>
  <w:num w:numId="12" w16cid:durableId="1663965996">
    <w:abstractNumId w:val="20"/>
  </w:num>
  <w:num w:numId="13" w16cid:durableId="747926362">
    <w:abstractNumId w:val="16"/>
  </w:num>
  <w:num w:numId="14" w16cid:durableId="1880319054">
    <w:abstractNumId w:val="19"/>
  </w:num>
  <w:num w:numId="15" w16cid:durableId="1425765993">
    <w:abstractNumId w:val="13"/>
  </w:num>
  <w:num w:numId="16" w16cid:durableId="1037703028">
    <w:abstractNumId w:val="1"/>
  </w:num>
  <w:num w:numId="17" w16cid:durableId="1744837874">
    <w:abstractNumId w:val="12"/>
  </w:num>
  <w:num w:numId="18" w16cid:durableId="862520851">
    <w:abstractNumId w:val="15"/>
  </w:num>
  <w:num w:numId="19" w16cid:durableId="1545171472">
    <w:abstractNumId w:val="2"/>
  </w:num>
  <w:num w:numId="20" w16cid:durableId="54621727">
    <w:abstractNumId w:val="8"/>
  </w:num>
  <w:num w:numId="21" w16cid:durableId="569846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E5"/>
    <w:rsid w:val="0003105E"/>
    <w:rsid w:val="000770F9"/>
    <w:rsid w:val="00093BA7"/>
    <w:rsid w:val="000B50D1"/>
    <w:rsid w:val="000C1BD6"/>
    <w:rsid w:val="000C3DC5"/>
    <w:rsid w:val="000C4F0E"/>
    <w:rsid w:val="000E5273"/>
    <w:rsid w:val="00106906"/>
    <w:rsid w:val="0012269E"/>
    <w:rsid w:val="00155548"/>
    <w:rsid w:val="0017231D"/>
    <w:rsid w:val="00176151"/>
    <w:rsid w:val="00183F03"/>
    <w:rsid w:val="00190210"/>
    <w:rsid w:val="001A38C5"/>
    <w:rsid w:val="001A5FB2"/>
    <w:rsid w:val="001A76CF"/>
    <w:rsid w:val="001E0B8D"/>
    <w:rsid w:val="001E3DE9"/>
    <w:rsid w:val="001F2309"/>
    <w:rsid w:val="00206176"/>
    <w:rsid w:val="00244FF8"/>
    <w:rsid w:val="0025724F"/>
    <w:rsid w:val="00270F19"/>
    <w:rsid w:val="00282380"/>
    <w:rsid w:val="002978ED"/>
    <w:rsid w:val="002C5A1D"/>
    <w:rsid w:val="002F347C"/>
    <w:rsid w:val="00321F16"/>
    <w:rsid w:val="00332440"/>
    <w:rsid w:val="00370CEF"/>
    <w:rsid w:val="0037534A"/>
    <w:rsid w:val="00384659"/>
    <w:rsid w:val="00386D67"/>
    <w:rsid w:val="003945F3"/>
    <w:rsid w:val="003C285B"/>
    <w:rsid w:val="003C3F8E"/>
    <w:rsid w:val="003E4717"/>
    <w:rsid w:val="003F2CEE"/>
    <w:rsid w:val="0043503B"/>
    <w:rsid w:val="00470D98"/>
    <w:rsid w:val="004C53F0"/>
    <w:rsid w:val="004E41CF"/>
    <w:rsid w:val="00517C8E"/>
    <w:rsid w:val="00542153"/>
    <w:rsid w:val="00544F51"/>
    <w:rsid w:val="0054575B"/>
    <w:rsid w:val="00545775"/>
    <w:rsid w:val="005547F7"/>
    <w:rsid w:val="00580F7B"/>
    <w:rsid w:val="00585160"/>
    <w:rsid w:val="005B66EB"/>
    <w:rsid w:val="005F1083"/>
    <w:rsid w:val="005F49DA"/>
    <w:rsid w:val="005F741D"/>
    <w:rsid w:val="005F75B9"/>
    <w:rsid w:val="0062679E"/>
    <w:rsid w:val="00627675"/>
    <w:rsid w:val="00634E7E"/>
    <w:rsid w:val="00643EB1"/>
    <w:rsid w:val="0065056E"/>
    <w:rsid w:val="006551D0"/>
    <w:rsid w:val="006610CD"/>
    <w:rsid w:val="006623FB"/>
    <w:rsid w:val="00675E52"/>
    <w:rsid w:val="00682333"/>
    <w:rsid w:val="006A51D6"/>
    <w:rsid w:val="006E7441"/>
    <w:rsid w:val="006F5FA5"/>
    <w:rsid w:val="0073014E"/>
    <w:rsid w:val="00735666"/>
    <w:rsid w:val="00765502"/>
    <w:rsid w:val="00770EE5"/>
    <w:rsid w:val="00794E2F"/>
    <w:rsid w:val="007A7797"/>
    <w:rsid w:val="007D215A"/>
    <w:rsid w:val="007D250F"/>
    <w:rsid w:val="007D6650"/>
    <w:rsid w:val="007E63CC"/>
    <w:rsid w:val="007F0FE2"/>
    <w:rsid w:val="00832207"/>
    <w:rsid w:val="00852EA5"/>
    <w:rsid w:val="008605A5"/>
    <w:rsid w:val="008725FD"/>
    <w:rsid w:val="0087337F"/>
    <w:rsid w:val="0088168F"/>
    <w:rsid w:val="008A7E1D"/>
    <w:rsid w:val="008B6D7A"/>
    <w:rsid w:val="008F3967"/>
    <w:rsid w:val="008F77B3"/>
    <w:rsid w:val="00900761"/>
    <w:rsid w:val="00902336"/>
    <w:rsid w:val="00915F03"/>
    <w:rsid w:val="0091782A"/>
    <w:rsid w:val="009357C5"/>
    <w:rsid w:val="009446AB"/>
    <w:rsid w:val="009751D0"/>
    <w:rsid w:val="00991AC5"/>
    <w:rsid w:val="009B0734"/>
    <w:rsid w:val="009F7425"/>
    <w:rsid w:val="00A17834"/>
    <w:rsid w:val="00A24596"/>
    <w:rsid w:val="00A26EFC"/>
    <w:rsid w:val="00A60976"/>
    <w:rsid w:val="00A73E1B"/>
    <w:rsid w:val="00A96A82"/>
    <w:rsid w:val="00AB3919"/>
    <w:rsid w:val="00AD0D9B"/>
    <w:rsid w:val="00AF1012"/>
    <w:rsid w:val="00AF6444"/>
    <w:rsid w:val="00B031D6"/>
    <w:rsid w:val="00B22B46"/>
    <w:rsid w:val="00B35B91"/>
    <w:rsid w:val="00B437B4"/>
    <w:rsid w:val="00B542EC"/>
    <w:rsid w:val="00B61ADF"/>
    <w:rsid w:val="00B82F37"/>
    <w:rsid w:val="00B92CC4"/>
    <w:rsid w:val="00BB18E1"/>
    <w:rsid w:val="00BB20BE"/>
    <w:rsid w:val="00BC1E3D"/>
    <w:rsid w:val="00BC312D"/>
    <w:rsid w:val="00BD32D5"/>
    <w:rsid w:val="00BD5D45"/>
    <w:rsid w:val="00BE1306"/>
    <w:rsid w:val="00BE5DB5"/>
    <w:rsid w:val="00C65188"/>
    <w:rsid w:val="00C66F26"/>
    <w:rsid w:val="00C80B5B"/>
    <w:rsid w:val="00CB1327"/>
    <w:rsid w:val="00CB4283"/>
    <w:rsid w:val="00CC4C4E"/>
    <w:rsid w:val="00CE1E9E"/>
    <w:rsid w:val="00CE5D40"/>
    <w:rsid w:val="00D01A8A"/>
    <w:rsid w:val="00D01F7C"/>
    <w:rsid w:val="00D03A1F"/>
    <w:rsid w:val="00D04E62"/>
    <w:rsid w:val="00D21746"/>
    <w:rsid w:val="00D35D0A"/>
    <w:rsid w:val="00D37A57"/>
    <w:rsid w:val="00D52A47"/>
    <w:rsid w:val="00D57DE9"/>
    <w:rsid w:val="00D650C0"/>
    <w:rsid w:val="00D73EDD"/>
    <w:rsid w:val="00D82684"/>
    <w:rsid w:val="00D8481D"/>
    <w:rsid w:val="00D90FD8"/>
    <w:rsid w:val="00DC0D5E"/>
    <w:rsid w:val="00DC5E90"/>
    <w:rsid w:val="00DD161C"/>
    <w:rsid w:val="00DD3F04"/>
    <w:rsid w:val="00DD56E2"/>
    <w:rsid w:val="00DD64C8"/>
    <w:rsid w:val="00E015EE"/>
    <w:rsid w:val="00E22828"/>
    <w:rsid w:val="00E654E4"/>
    <w:rsid w:val="00E842C7"/>
    <w:rsid w:val="00E865A0"/>
    <w:rsid w:val="00EB6341"/>
    <w:rsid w:val="00EC28C1"/>
    <w:rsid w:val="00ED4304"/>
    <w:rsid w:val="00EE1F18"/>
    <w:rsid w:val="00F0273B"/>
    <w:rsid w:val="00F31F93"/>
    <w:rsid w:val="00F47F48"/>
    <w:rsid w:val="00F62213"/>
    <w:rsid w:val="00F66D20"/>
    <w:rsid w:val="00F76476"/>
    <w:rsid w:val="00F95899"/>
    <w:rsid w:val="00FA14EF"/>
    <w:rsid w:val="00FA27ED"/>
    <w:rsid w:val="00FA5976"/>
    <w:rsid w:val="00FB53D9"/>
    <w:rsid w:val="00FE1D50"/>
    <w:rsid w:val="00FE328D"/>
    <w:rsid w:val="00FF0C94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A3AB"/>
  <w15:docId w15:val="{4B9D5645-40ED-4ADC-ADD9-ECF66699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E1D50"/>
    <w:pPr>
      <w:keepNext/>
      <w:numPr>
        <w:numId w:val="18"/>
      </w:numPr>
      <w:suppressAutoHyphens/>
      <w:spacing w:after="240" w:line="240" w:lineRule="auto"/>
      <w:outlineLvl w:val="0"/>
    </w:pPr>
    <w:rPr>
      <w:rFonts w:ascii="Times New Roman" w:eastAsia="Times New Roman" w:hAnsi="Times New Roman"/>
      <w:b/>
      <w:caps/>
      <w:kern w:val="28"/>
      <w:sz w:val="24"/>
      <w:szCs w:val="20"/>
      <w:lang w:val="x-none" w:eastAsia="x-none"/>
    </w:rPr>
  </w:style>
  <w:style w:type="paragraph" w:styleId="Antrat2">
    <w:name w:val="heading 2"/>
    <w:basedOn w:val="prastasis"/>
    <w:next w:val="prastasis"/>
    <w:link w:val="Antrat2Diagrama"/>
    <w:qFormat/>
    <w:rsid w:val="00FE1D50"/>
    <w:pPr>
      <w:keepNext/>
      <w:numPr>
        <w:ilvl w:val="1"/>
        <w:numId w:val="18"/>
      </w:numPr>
      <w:suppressAutoHyphens/>
      <w:spacing w:after="120" w:line="240" w:lineRule="auto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Antrat3">
    <w:name w:val="heading 3"/>
    <w:basedOn w:val="prastasis"/>
    <w:next w:val="prastasis"/>
    <w:link w:val="Antrat3Diagrama"/>
    <w:qFormat/>
    <w:rsid w:val="00FE1D50"/>
    <w:pPr>
      <w:keepNext/>
      <w:keepLines/>
      <w:tabs>
        <w:tab w:val="left" w:pos="1080"/>
      </w:tabs>
      <w:suppressAutoHyphens/>
      <w:spacing w:before="120" w:after="80" w:line="240" w:lineRule="auto"/>
      <w:outlineLvl w:val="2"/>
    </w:pPr>
    <w:rPr>
      <w:rFonts w:ascii="Times New Roman" w:eastAsia="Times New Roman" w:hAnsi="Times New Roman"/>
      <w:b/>
      <w:kern w:val="28"/>
      <w:sz w:val="24"/>
      <w:szCs w:val="20"/>
      <w:lang w:val="x-none" w:eastAsia="x-none"/>
    </w:rPr>
  </w:style>
  <w:style w:type="paragraph" w:styleId="Antrat4">
    <w:name w:val="heading 4"/>
    <w:basedOn w:val="prastasis"/>
    <w:next w:val="prastasis"/>
    <w:link w:val="Antrat4Diagrama"/>
    <w:qFormat/>
    <w:rsid w:val="00FE1D50"/>
    <w:pPr>
      <w:keepNext/>
      <w:numPr>
        <w:ilvl w:val="3"/>
        <w:numId w:val="18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/>
      <w:b/>
      <w:noProof/>
      <w:sz w:val="24"/>
      <w:szCs w:val="20"/>
      <w:lang w:val="x-none" w:eastAsia="x-none"/>
    </w:rPr>
  </w:style>
  <w:style w:type="paragraph" w:styleId="Antrat5">
    <w:name w:val="heading 5"/>
    <w:basedOn w:val="prastasis"/>
    <w:next w:val="prastasis"/>
    <w:link w:val="Antrat5Diagrama"/>
    <w:qFormat/>
    <w:rsid w:val="00FE1D50"/>
    <w:pPr>
      <w:keepNext/>
      <w:tabs>
        <w:tab w:val="left" w:pos="1080"/>
      </w:tabs>
      <w:suppressAutoHyphens/>
      <w:spacing w:after="0" w:line="240" w:lineRule="auto"/>
      <w:jc w:val="both"/>
      <w:outlineLvl w:val="4"/>
    </w:pPr>
    <w:rPr>
      <w:rFonts w:ascii="Times New Roman" w:eastAsia="Times New Roman" w:hAnsi="Times New Roman"/>
      <w:noProof/>
      <w:sz w:val="24"/>
      <w:szCs w:val="20"/>
      <w:lang w:val="x-none" w:eastAsia="x-none"/>
    </w:rPr>
  </w:style>
  <w:style w:type="paragraph" w:styleId="Antrat6">
    <w:name w:val="heading 6"/>
    <w:basedOn w:val="prastasis"/>
    <w:next w:val="prastasis"/>
    <w:link w:val="Antrat6Diagrama"/>
    <w:qFormat/>
    <w:rsid w:val="00FE1D50"/>
    <w:pPr>
      <w:keepNext/>
      <w:tabs>
        <w:tab w:val="left" w:pos="-720"/>
        <w:tab w:val="left" w:pos="1080"/>
        <w:tab w:val="left" w:pos="4536"/>
      </w:tabs>
      <w:suppressAutoHyphens/>
      <w:spacing w:after="0" w:line="240" w:lineRule="auto"/>
      <w:outlineLvl w:val="5"/>
    </w:pPr>
    <w:rPr>
      <w:rFonts w:ascii="Times New Roman" w:eastAsia="Times New Roman" w:hAnsi="Times New Roman"/>
      <w:i/>
      <w:sz w:val="24"/>
      <w:szCs w:val="20"/>
      <w:lang w:val="x-none" w:eastAsia="x-none"/>
    </w:rPr>
  </w:style>
  <w:style w:type="paragraph" w:styleId="Antrat7">
    <w:name w:val="heading 7"/>
    <w:basedOn w:val="prastasis"/>
    <w:next w:val="prastasis"/>
    <w:link w:val="Antrat7Diagrama"/>
    <w:qFormat/>
    <w:rsid w:val="00FE1D50"/>
    <w:pPr>
      <w:keepNext/>
      <w:tabs>
        <w:tab w:val="left" w:pos="-720"/>
        <w:tab w:val="left" w:pos="1080"/>
        <w:tab w:val="left" w:pos="4536"/>
      </w:tabs>
      <w:suppressAutoHyphens/>
      <w:spacing w:after="0" w:line="240" w:lineRule="auto"/>
      <w:jc w:val="both"/>
      <w:outlineLvl w:val="6"/>
    </w:pPr>
    <w:rPr>
      <w:rFonts w:ascii="Times New Roman" w:eastAsia="Times New Roman" w:hAnsi="Times New Roman"/>
      <w:i/>
      <w:sz w:val="24"/>
      <w:szCs w:val="20"/>
      <w:lang w:val="x-none" w:eastAsia="x-none"/>
    </w:rPr>
  </w:style>
  <w:style w:type="paragraph" w:styleId="Antrat8">
    <w:name w:val="heading 8"/>
    <w:basedOn w:val="prastasis"/>
    <w:next w:val="prastasis"/>
    <w:link w:val="Antrat8Diagrama"/>
    <w:qFormat/>
    <w:rsid w:val="00FE1D50"/>
    <w:pPr>
      <w:keepNext/>
      <w:tabs>
        <w:tab w:val="left" w:pos="1080"/>
      </w:tabs>
      <w:suppressAutoHyphens/>
      <w:spacing w:after="0" w:line="240" w:lineRule="auto"/>
      <w:ind w:left="567" w:hanging="567"/>
      <w:jc w:val="both"/>
      <w:outlineLvl w:val="7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paragraph" w:styleId="Antrat9">
    <w:name w:val="heading 9"/>
    <w:basedOn w:val="prastasis"/>
    <w:next w:val="prastasis"/>
    <w:link w:val="Antrat9Diagrama"/>
    <w:qFormat/>
    <w:rsid w:val="00FE1D50"/>
    <w:pPr>
      <w:keepNext/>
      <w:tabs>
        <w:tab w:val="left" w:pos="1080"/>
      </w:tabs>
      <w:suppressAutoHyphens/>
      <w:spacing w:after="0" w:line="240" w:lineRule="auto"/>
      <w:jc w:val="both"/>
      <w:outlineLvl w:val="8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FE1D50"/>
    <w:rPr>
      <w:rFonts w:ascii="Times New Roman" w:eastAsia="Times New Roman" w:hAnsi="Times New Roman" w:cs="Times New Roman"/>
      <w:b/>
      <w:caps/>
      <w:kern w:val="28"/>
      <w:sz w:val="24"/>
      <w:szCs w:val="20"/>
    </w:rPr>
  </w:style>
  <w:style w:type="character" w:customStyle="1" w:styleId="Antrat2Diagrama">
    <w:name w:val="Antraštė 2 Diagrama"/>
    <w:link w:val="Antrat2"/>
    <w:rsid w:val="00FE1D5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3Diagrama">
    <w:name w:val="Antraštė 3 Diagrama"/>
    <w:link w:val="Antrat3"/>
    <w:rsid w:val="00FE1D50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Antrat4Diagrama">
    <w:name w:val="Antraštė 4 Diagrama"/>
    <w:link w:val="Antrat4"/>
    <w:rsid w:val="00FE1D50"/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Antrat5Diagrama">
    <w:name w:val="Antraštė 5 Diagrama"/>
    <w:link w:val="Antrat5"/>
    <w:rsid w:val="00FE1D50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ntrat6Diagrama">
    <w:name w:val="Antraštė 6 Diagrama"/>
    <w:link w:val="Antrat6"/>
    <w:rsid w:val="00FE1D5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ntrat7Diagrama">
    <w:name w:val="Antraštė 7 Diagrama"/>
    <w:link w:val="Antrat7"/>
    <w:rsid w:val="00FE1D5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ntrat8Diagrama">
    <w:name w:val="Antraštė 8 Diagrama"/>
    <w:link w:val="Antrat8"/>
    <w:rsid w:val="00FE1D50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ntrat9Diagrama">
    <w:name w:val="Antraštė 9 Diagrama"/>
    <w:link w:val="Antrat9"/>
    <w:rsid w:val="00FE1D50"/>
    <w:rPr>
      <w:rFonts w:ascii="Times New Roman" w:eastAsia="Times New Roman" w:hAnsi="Times New Roman" w:cs="Times New Roman"/>
      <w:b/>
      <w:i/>
      <w:sz w:val="24"/>
      <w:szCs w:val="20"/>
    </w:rPr>
  </w:style>
  <w:style w:type="numbering" w:customStyle="1" w:styleId="NoList1">
    <w:name w:val="No List1"/>
    <w:next w:val="Sraonra"/>
    <w:uiPriority w:val="99"/>
    <w:semiHidden/>
    <w:unhideWhenUsed/>
    <w:rsid w:val="00FE1D50"/>
  </w:style>
  <w:style w:type="paragraph" w:styleId="Antrats">
    <w:name w:val="header"/>
    <w:basedOn w:val="prastasis"/>
    <w:link w:val="AntratsDiagrama"/>
    <w:rsid w:val="00FE1D50"/>
    <w:pPr>
      <w:tabs>
        <w:tab w:val="left" w:pos="1080"/>
        <w:tab w:val="center" w:pos="4153"/>
        <w:tab w:val="right" w:pos="8306"/>
      </w:tabs>
      <w:suppressAutoHyphens/>
      <w:spacing w:after="0" w:line="240" w:lineRule="auto"/>
    </w:pPr>
    <w:rPr>
      <w:rFonts w:ascii="Helvetica" w:eastAsia="Times New Roman" w:hAnsi="Helvetica"/>
      <w:sz w:val="20"/>
      <w:szCs w:val="20"/>
      <w:lang w:val="x-none" w:eastAsia="x-none"/>
    </w:rPr>
  </w:style>
  <w:style w:type="character" w:customStyle="1" w:styleId="AntratsDiagrama">
    <w:name w:val="Antraštės Diagrama"/>
    <w:link w:val="Antrats"/>
    <w:rsid w:val="00FE1D50"/>
    <w:rPr>
      <w:rFonts w:ascii="Helvetica" w:eastAsia="Times New Roman" w:hAnsi="Helvetica" w:cs="Times New Roman"/>
      <w:sz w:val="20"/>
      <w:szCs w:val="20"/>
    </w:rPr>
  </w:style>
  <w:style w:type="paragraph" w:styleId="Porat">
    <w:name w:val="footer"/>
    <w:basedOn w:val="prastasis"/>
    <w:link w:val="PoratDiagrama"/>
    <w:rsid w:val="00FE1D50"/>
    <w:pPr>
      <w:tabs>
        <w:tab w:val="left" w:pos="1080"/>
        <w:tab w:val="center" w:pos="4536"/>
        <w:tab w:val="center" w:pos="8930"/>
      </w:tabs>
      <w:suppressAutoHyphens/>
      <w:spacing w:after="0" w:line="240" w:lineRule="auto"/>
    </w:pPr>
    <w:rPr>
      <w:rFonts w:ascii="Helvetica" w:eastAsia="Times New Roman" w:hAnsi="Helvetica"/>
      <w:sz w:val="16"/>
      <w:szCs w:val="20"/>
      <w:lang w:val="x-none" w:eastAsia="x-none"/>
    </w:rPr>
  </w:style>
  <w:style w:type="character" w:customStyle="1" w:styleId="PoratDiagrama">
    <w:name w:val="Poraštė Diagrama"/>
    <w:link w:val="Porat"/>
    <w:rsid w:val="00FE1D50"/>
    <w:rPr>
      <w:rFonts w:ascii="Helvetica" w:eastAsia="Times New Roman" w:hAnsi="Helvetica" w:cs="Times New Roman"/>
      <w:sz w:val="16"/>
      <w:szCs w:val="20"/>
    </w:rPr>
  </w:style>
  <w:style w:type="character" w:styleId="Puslapionumeris">
    <w:name w:val="page number"/>
    <w:rsid w:val="00FE1D50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rsid w:val="00FE1D50"/>
    <w:pPr>
      <w:tabs>
        <w:tab w:val="left" w:pos="1080"/>
      </w:tabs>
      <w:suppressAutoHyphens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0"/>
      <w:lang w:val="x-none" w:eastAsia="en-GB"/>
    </w:rPr>
  </w:style>
  <w:style w:type="character" w:customStyle="1" w:styleId="PagrindiniotekstotraukaDiagrama">
    <w:name w:val="Pagrindinio teksto įtrauka Diagrama"/>
    <w:link w:val="Pagrindiniotekstotrauka"/>
    <w:rsid w:val="00FE1D50"/>
    <w:rPr>
      <w:rFonts w:ascii="Times New Roman" w:eastAsia="Times New Roman" w:hAnsi="Times New Roman" w:cs="Times New Roman"/>
      <w:sz w:val="24"/>
      <w:lang w:eastAsia="en-GB"/>
    </w:rPr>
  </w:style>
  <w:style w:type="paragraph" w:styleId="Pagrindinistekstas3">
    <w:name w:val="Body Text 3"/>
    <w:basedOn w:val="prastasis"/>
    <w:link w:val="Pagrindinistekstas3Diagrama"/>
    <w:rsid w:val="00FE1D50"/>
    <w:pPr>
      <w:tabs>
        <w:tab w:val="left" w:pos="108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FF"/>
      <w:sz w:val="24"/>
      <w:szCs w:val="20"/>
      <w:lang w:val="x-none" w:eastAsia="en-GB"/>
    </w:rPr>
  </w:style>
  <w:style w:type="character" w:customStyle="1" w:styleId="Pagrindinistekstas3Diagrama">
    <w:name w:val="Pagrindinis tekstas 3 Diagrama"/>
    <w:link w:val="Pagrindinistekstas3"/>
    <w:rsid w:val="00FE1D50"/>
    <w:rPr>
      <w:rFonts w:ascii="Times New Roman" w:eastAsia="Times New Roman" w:hAnsi="Times New Roman" w:cs="Times New Roman"/>
      <w:color w:val="0000FF"/>
      <w:sz w:val="24"/>
      <w:lang w:eastAsia="en-GB"/>
    </w:rPr>
  </w:style>
  <w:style w:type="paragraph" w:styleId="Pagrindiniotekstotrauka2">
    <w:name w:val="Body Text Indent 2"/>
    <w:basedOn w:val="prastasis"/>
    <w:link w:val="Pagrindiniotekstotrauka2Diagrama"/>
    <w:rsid w:val="00FE1D50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1080"/>
      </w:tabs>
      <w:suppressAutoHyphens/>
      <w:autoSpaceDE w:val="0"/>
      <w:autoSpaceDN w:val="0"/>
      <w:adjustRightInd w:val="0"/>
      <w:spacing w:after="0" w:line="240" w:lineRule="auto"/>
      <w:ind w:left="1134"/>
      <w:jc w:val="both"/>
    </w:pPr>
    <w:rPr>
      <w:rFonts w:ascii="Times New Roman" w:eastAsia="Times New Roman" w:hAnsi="Times New Roman"/>
      <w:b/>
      <w:bCs/>
      <w:color w:val="0000FF"/>
      <w:sz w:val="24"/>
      <w:szCs w:val="20"/>
      <w:lang w:val="x-none" w:eastAsia="x-none"/>
    </w:rPr>
  </w:style>
  <w:style w:type="character" w:customStyle="1" w:styleId="Pagrindiniotekstotrauka2Diagrama">
    <w:name w:val="Pagrindinio teksto įtrauka 2 Diagrama"/>
    <w:link w:val="Pagrindiniotekstotrauka2"/>
    <w:rsid w:val="00FE1D50"/>
    <w:rPr>
      <w:rFonts w:ascii="Times New Roman" w:eastAsia="Times New Roman" w:hAnsi="Times New Roman" w:cs="Times New Roman"/>
      <w:b/>
      <w:bCs/>
      <w:color w:val="0000FF"/>
      <w:sz w:val="24"/>
    </w:rPr>
  </w:style>
  <w:style w:type="paragraph" w:styleId="Pagrindinistekstas">
    <w:name w:val="Body Text"/>
    <w:basedOn w:val="prastasis"/>
    <w:link w:val="PagrindinistekstasDiagrama"/>
    <w:rsid w:val="00FE1D50"/>
    <w:pPr>
      <w:tabs>
        <w:tab w:val="left" w:pos="1080"/>
      </w:tabs>
      <w:suppressAutoHyphens/>
      <w:spacing w:after="0" w:line="240" w:lineRule="auto"/>
    </w:pPr>
    <w:rPr>
      <w:rFonts w:ascii="Times New Roman" w:eastAsia="Times New Roman" w:hAnsi="Times New Roman"/>
      <w:i/>
      <w:color w:val="008000"/>
      <w:sz w:val="24"/>
      <w:szCs w:val="20"/>
      <w:lang w:val="x-none" w:eastAsia="x-none"/>
    </w:rPr>
  </w:style>
  <w:style w:type="character" w:customStyle="1" w:styleId="PagrindinistekstasDiagrama">
    <w:name w:val="Pagrindinis tekstas Diagrama"/>
    <w:link w:val="Pagrindinistekstas"/>
    <w:rsid w:val="00FE1D50"/>
    <w:rPr>
      <w:rFonts w:ascii="Times New Roman" w:eastAsia="Times New Roman" w:hAnsi="Times New Roman" w:cs="Times New Roman"/>
      <w:i/>
      <w:color w:val="008000"/>
      <w:sz w:val="24"/>
      <w:szCs w:val="20"/>
    </w:rPr>
  </w:style>
  <w:style w:type="paragraph" w:styleId="Pagrindinistekstas2">
    <w:name w:val="Body Text 2"/>
    <w:basedOn w:val="prastasis"/>
    <w:link w:val="Pagrindinistekstas2Diagrama"/>
    <w:rsid w:val="00FE1D50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108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color w:val="0000FF"/>
      <w:sz w:val="24"/>
      <w:szCs w:val="20"/>
      <w:u w:val="single"/>
      <w:lang w:val="x-none" w:eastAsia="x-none"/>
    </w:rPr>
  </w:style>
  <w:style w:type="character" w:customStyle="1" w:styleId="Pagrindinistekstas2Diagrama">
    <w:name w:val="Pagrindinis tekstas 2 Diagrama"/>
    <w:link w:val="Pagrindinistekstas2"/>
    <w:rsid w:val="00FE1D50"/>
    <w:rPr>
      <w:rFonts w:ascii="Times New Roman" w:eastAsia="Times New Roman" w:hAnsi="Times New Roman" w:cs="Times New Roman"/>
      <w:b/>
      <w:bCs/>
      <w:color w:val="0000FF"/>
      <w:sz w:val="24"/>
      <w:u w:val="single"/>
    </w:rPr>
  </w:style>
  <w:style w:type="paragraph" w:customStyle="1" w:styleId="EMEAEnBodyText">
    <w:name w:val="EMEA En Body Text"/>
    <w:basedOn w:val="prastasis"/>
    <w:rsid w:val="00FE1D50"/>
    <w:pPr>
      <w:tabs>
        <w:tab w:val="left" w:pos="1080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styleId="Hipersaitas">
    <w:name w:val="Hyperlink"/>
    <w:rsid w:val="00FE1D50"/>
    <w:rPr>
      <w:rFonts w:cs="Times New Roman"/>
      <w:color w:val="0000FF"/>
      <w:u w:val="single"/>
    </w:rPr>
  </w:style>
  <w:style w:type="paragraph" w:customStyle="1" w:styleId="AHeader1">
    <w:name w:val="AHeader 1"/>
    <w:basedOn w:val="prastasis"/>
    <w:rsid w:val="00FE1D50"/>
    <w:pPr>
      <w:numPr>
        <w:numId w:val="4"/>
      </w:numPr>
      <w:tabs>
        <w:tab w:val="left" w:pos="1080"/>
      </w:tabs>
      <w:suppressAutoHyphens/>
      <w:spacing w:after="120" w:line="240" w:lineRule="auto"/>
    </w:pPr>
    <w:rPr>
      <w:rFonts w:ascii="Arial" w:eastAsia="Times New Roman" w:hAnsi="Arial" w:cs="Arial"/>
      <w:b/>
      <w:bCs/>
      <w:sz w:val="24"/>
      <w:szCs w:val="20"/>
    </w:rPr>
  </w:style>
  <w:style w:type="paragraph" w:customStyle="1" w:styleId="AHeader2">
    <w:name w:val="AHeader 2"/>
    <w:basedOn w:val="AHeader1"/>
    <w:rsid w:val="00FE1D50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rsid w:val="00FE1D50"/>
    <w:pPr>
      <w:numPr>
        <w:ilvl w:val="2"/>
      </w:numPr>
    </w:pPr>
  </w:style>
  <w:style w:type="paragraph" w:customStyle="1" w:styleId="AHeader2abc">
    <w:name w:val="AHeader 2 abc"/>
    <w:basedOn w:val="AHeader3"/>
    <w:rsid w:val="00FE1D50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E1D50"/>
    <w:pPr>
      <w:numPr>
        <w:ilvl w:val="4"/>
      </w:numPr>
    </w:pPr>
  </w:style>
  <w:style w:type="paragraph" w:styleId="Pagrindiniotekstotrauka3">
    <w:name w:val="Body Text Indent 3"/>
    <w:basedOn w:val="prastasis"/>
    <w:link w:val="Pagrindiniotekstotrauka3Diagrama"/>
    <w:rsid w:val="00FE1D50"/>
    <w:pPr>
      <w:tabs>
        <w:tab w:val="left" w:pos="1080"/>
        <w:tab w:val="left" w:pos="1134"/>
      </w:tabs>
      <w:suppressAutoHyphens/>
      <w:autoSpaceDE w:val="0"/>
      <w:autoSpaceDN w:val="0"/>
      <w:adjustRightInd w:val="0"/>
      <w:spacing w:after="0" w:line="240" w:lineRule="auto"/>
      <w:ind w:left="633"/>
      <w:jc w:val="both"/>
    </w:pPr>
    <w:rPr>
      <w:rFonts w:ascii="Times New Roman" w:eastAsia="Times New Roman" w:hAnsi="Times New Roman"/>
      <w:sz w:val="24"/>
      <w:szCs w:val="21"/>
      <w:lang w:val="x-none" w:eastAsia="x-none"/>
    </w:rPr>
  </w:style>
  <w:style w:type="character" w:customStyle="1" w:styleId="Pagrindiniotekstotrauka3Diagrama">
    <w:name w:val="Pagrindinio teksto įtrauka 3 Diagrama"/>
    <w:link w:val="Pagrindiniotekstotrauka3"/>
    <w:rsid w:val="00FE1D50"/>
    <w:rPr>
      <w:rFonts w:ascii="Times New Roman" w:eastAsia="Times New Roman" w:hAnsi="Times New Roman" w:cs="Times New Roman"/>
      <w:sz w:val="24"/>
      <w:szCs w:val="21"/>
    </w:rPr>
  </w:style>
  <w:style w:type="character" w:styleId="Perirtashipersaitas">
    <w:name w:val="FollowedHyperlink"/>
    <w:rsid w:val="00FE1D50"/>
    <w:rPr>
      <w:rFonts w:cs="Times New Roman"/>
      <w:color w:val="800080"/>
      <w:u w:val="single"/>
    </w:rPr>
  </w:style>
  <w:style w:type="paragraph" w:styleId="Debesliotekstas">
    <w:name w:val="Balloon Text"/>
    <w:basedOn w:val="prastasis"/>
    <w:link w:val="DebesliotekstasDiagrama"/>
    <w:semiHidden/>
    <w:rsid w:val="00FE1D50"/>
    <w:pPr>
      <w:tabs>
        <w:tab w:val="left" w:pos="1080"/>
      </w:tabs>
      <w:suppressAutoHyphens/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semiHidden/>
    <w:rsid w:val="00FE1D50"/>
    <w:rPr>
      <w:rFonts w:ascii="Tahoma" w:eastAsia="Times New Roman" w:hAnsi="Tahoma" w:cs="Tahoma"/>
      <w:sz w:val="16"/>
      <w:szCs w:val="16"/>
    </w:rPr>
  </w:style>
  <w:style w:type="paragraph" w:customStyle="1" w:styleId="Flietext">
    <w:name w:val="Fließtext"/>
    <w:basedOn w:val="prastasis"/>
    <w:rsid w:val="00FE1D50"/>
    <w:pPr>
      <w:tabs>
        <w:tab w:val="left" w:pos="1080"/>
      </w:tabs>
      <w:suppressAutoHyphens/>
      <w:spacing w:after="0" w:line="240" w:lineRule="auto"/>
      <w:ind w:left="420"/>
    </w:pPr>
    <w:rPr>
      <w:rFonts w:ascii="Times" w:eastAsia="Times New Roman" w:hAnsi="Times" w:cs="Times"/>
      <w:color w:val="000000"/>
      <w:sz w:val="20"/>
      <w:szCs w:val="20"/>
      <w:lang w:eastAsia="de-DE"/>
    </w:rPr>
  </w:style>
  <w:style w:type="paragraph" w:customStyle="1" w:styleId="berschrift">
    <w:name w:val="Überschrift"/>
    <w:basedOn w:val="prastasis"/>
    <w:rsid w:val="00FE1D50"/>
    <w:pPr>
      <w:tabs>
        <w:tab w:val="left" w:pos="420"/>
        <w:tab w:val="left" w:pos="1080"/>
      </w:tabs>
      <w:suppressAutoHyphens/>
      <w:spacing w:after="0" w:line="240" w:lineRule="auto"/>
    </w:pPr>
    <w:rPr>
      <w:rFonts w:ascii="Times" w:eastAsia="Times New Roman" w:hAnsi="Times" w:cs="Times"/>
      <w:b/>
      <w:bCs/>
      <w:color w:val="000000"/>
      <w:sz w:val="20"/>
      <w:szCs w:val="20"/>
      <w:lang w:eastAsia="de-DE"/>
    </w:rPr>
  </w:style>
  <w:style w:type="paragraph" w:customStyle="1" w:styleId="Block124">
    <w:name w:val="Block 124"/>
    <w:rsid w:val="00FE1D50"/>
    <w:pPr>
      <w:ind w:right="2248"/>
      <w:jc w:val="both"/>
    </w:pPr>
    <w:rPr>
      <w:rFonts w:ascii="Times" w:hAnsi="Times" w:cs="Times"/>
      <w:color w:val="000000"/>
      <w:sz w:val="18"/>
      <w:szCs w:val="18"/>
      <w:lang w:val="en-US" w:eastAsia="de-DE"/>
    </w:rPr>
  </w:style>
  <w:style w:type="paragraph" w:customStyle="1" w:styleId="Flietext1">
    <w:name w:val="Fließtext 1"/>
    <w:basedOn w:val="prastasis"/>
    <w:rsid w:val="00FE1D50"/>
    <w:pPr>
      <w:tabs>
        <w:tab w:val="left" w:pos="1080"/>
      </w:tabs>
      <w:suppressAutoHyphens/>
      <w:spacing w:before="120" w:after="0" w:line="240" w:lineRule="auto"/>
      <w:ind w:left="420"/>
    </w:pPr>
    <w:rPr>
      <w:rFonts w:ascii="Helvetica" w:eastAsia="Times New Roman" w:hAnsi="Helvetica" w:cs="Helvetica"/>
      <w:color w:val="000000"/>
      <w:sz w:val="20"/>
      <w:szCs w:val="20"/>
      <w:lang w:val="de-DE" w:eastAsia="de-DE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FE1D50"/>
    <w:pPr>
      <w:tabs>
        <w:tab w:val="left" w:pos="1080"/>
      </w:tabs>
      <w:suppressAutoHyphens/>
      <w:spacing w:after="0" w:line="240" w:lineRule="auto"/>
      <w:outlineLvl w:val="0"/>
    </w:pPr>
    <w:rPr>
      <w:rFonts w:ascii="Times New Roman" w:eastAsia="Times New Roman" w:hAnsi="Times New Roman"/>
      <w:kern w:val="28"/>
      <w:sz w:val="20"/>
      <w:szCs w:val="20"/>
      <w:lang w:val="lt-LT" w:eastAsia="lt-LT"/>
    </w:rPr>
  </w:style>
  <w:style w:type="character" w:customStyle="1" w:styleId="PavadinimasDiagrama">
    <w:name w:val="Pavadinimas Diagrama"/>
    <w:link w:val="Pavadinimas"/>
    <w:uiPriority w:val="99"/>
    <w:rsid w:val="00FE1D50"/>
    <w:rPr>
      <w:rFonts w:ascii="Times New Roman" w:eastAsia="Times New Roman" w:hAnsi="Times New Roman" w:cs="Times New Roman"/>
      <w:kern w:val="28"/>
      <w:lang w:val="lt-LT" w:eastAsia="lt-LT"/>
    </w:rPr>
  </w:style>
  <w:style w:type="paragraph" w:customStyle="1" w:styleId="PI-1EMEASMCA">
    <w:name w:val="PI-1 EMEA_SMCA"/>
    <w:basedOn w:val="Antrat2"/>
    <w:autoRedefine/>
    <w:rsid w:val="00FE1D50"/>
    <w:pPr>
      <w:spacing w:after="0"/>
      <w:ind w:left="567" w:hanging="567"/>
    </w:pPr>
    <w:rPr>
      <w:i/>
      <w:sz w:val="22"/>
      <w:szCs w:val="22"/>
      <w:lang w:val="lt-LT"/>
    </w:rPr>
  </w:style>
  <w:style w:type="paragraph" w:customStyle="1" w:styleId="BTEMEASMCA">
    <w:name w:val="BT EMEA_SMCA"/>
    <w:basedOn w:val="prastasis"/>
    <w:link w:val="BTEMEASMCAChar"/>
    <w:autoRedefine/>
    <w:rsid w:val="002C5A1D"/>
    <w:pPr>
      <w:tabs>
        <w:tab w:val="left" w:pos="720"/>
        <w:tab w:val="left" w:pos="1080"/>
      </w:tabs>
      <w:suppressAutoHyphens/>
      <w:spacing w:after="0" w:line="240" w:lineRule="auto"/>
      <w:ind w:left="567" w:hanging="567"/>
    </w:pPr>
    <w:rPr>
      <w:rFonts w:ascii="Times New Roman" w:eastAsia="Times New Roman" w:hAnsi="Times New Roman"/>
      <w:b/>
      <w:bCs/>
      <w:noProof/>
      <w:lang w:val="lt-LT" w:eastAsia="x-none"/>
    </w:rPr>
  </w:style>
  <w:style w:type="character" w:customStyle="1" w:styleId="BTEMEASMCAChar">
    <w:name w:val="BT EMEA_SMCA Char"/>
    <w:link w:val="BTEMEASMCA"/>
    <w:locked/>
    <w:rsid w:val="002C5A1D"/>
    <w:rPr>
      <w:rFonts w:ascii="Times New Roman" w:eastAsia="Times New Roman" w:hAnsi="Times New Roman"/>
      <w:b/>
      <w:bCs/>
      <w:noProof/>
      <w:sz w:val="22"/>
      <w:szCs w:val="22"/>
      <w:lang w:eastAsia="x-none"/>
    </w:rPr>
  </w:style>
  <w:style w:type="paragraph" w:customStyle="1" w:styleId="BT-EMEASMCA">
    <w:name w:val="BT- EMEA_SMCA"/>
    <w:basedOn w:val="BTEMEASMCA"/>
    <w:autoRedefine/>
    <w:rsid w:val="00FE1D50"/>
    <w:pPr>
      <w:numPr>
        <w:numId w:val="8"/>
      </w:numPr>
    </w:pPr>
  </w:style>
  <w:style w:type="paragraph" w:customStyle="1" w:styleId="BTbEMEASMCA">
    <w:name w:val="BT(b) EMEA_SMCA"/>
    <w:basedOn w:val="BTEMEASMCA"/>
    <w:autoRedefine/>
    <w:rsid w:val="00FE1D50"/>
    <w:pPr>
      <w:tabs>
        <w:tab w:val="clear" w:pos="720"/>
      </w:tabs>
      <w:ind w:left="0" w:firstLine="0"/>
    </w:pPr>
    <w:rPr>
      <w:b w:val="0"/>
    </w:rPr>
  </w:style>
  <w:style w:type="paragraph" w:customStyle="1" w:styleId="TTEMEASMCA">
    <w:name w:val="TT EMEA_SMCA"/>
    <w:basedOn w:val="Antrat1"/>
    <w:autoRedefine/>
    <w:rsid w:val="00FE1D50"/>
    <w:pPr>
      <w:spacing w:after="0"/>
      <w:ind w:left="567" w:hanging="567"/>
      <w:jc w:val="center"/>
    </w:pPr>
    <w:rPr>
      <w:sz w:val="22"/>
      <w:szCs w:val="22"/>
    </w:rPr>
  </w:style>
  <w:style w:type="paragraph" w:customStyle="1" w:styleId="BTuEMEASMCA">
    <w:name w:val="BT(u) EMEA_SMCA"/>
    <w:basedOn w:val="BTEMEASMCA"/>
    <w:autoRedefine/>
    <w:rsid w:val="00FE1D50"/>
    <w:rPr>
      <w:u w:val="single"/>
    </w:rPr>
  </w:style>
  <w:style w:type="paragraph" w:customStyle="1" w:styleId="PI-2EMEASMCA">
    <w:name w:val="PI-2 EMEA_SMCA"/>
    <w:basedOn w:val="Antrat3"/>
    <w:autoRedefine/>
    <w:rsid w:val="00FE1D50"/>
    <w:pPr>
      <w:spacing w:before="0" w:after="0"/>
      <w:ind w:left="567" w:hanging="567"/>
    </w:pPr>
    <w:rPr>
      <w:sz w:val="22"/>
      <w:szCs w:val="22"/>
      <w:lang w:val="lt-LT"/>
    </w:rPr>
  </w:style>
  <w:style w:type="paragraph" w:customStyle="1" w:styleId="BTAnIIEMEASMCA">
    <w:name w:val="BT(AnII) EMEA_SMCA"/>
    <w:basedOn w:val="Debesliotekstas"/>
    <w:autoRedefine/>
    <w:rsid w:val="00FE1D50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</w:rPr>
  </w:style>
  <w:style w:type="paragraph" w:styleId="Vokoatgalinisadresas">
    <w:name w:val="envelope return"/>
    <w:basedOn w:val="prastasis"/>
    <w:rsid w:val="00FE1D50"/>
    <w:pPr>
      <w:tabs>
        <w:tab w:val="left" w:pos="1080"/>
      </w:tabs>
      <w:suppressAutoHyphens/>
      <w:spacing w:after="0" w:line="240" w:lineRule="auto"/>
    </w:pPr>
    <w:rPr>
      <w:rFonts w:ascii="Arial" w:eastAsia="Times New Roman" w:hAnsi="Arial"/>
      <w:b/>
      <w:sz w:val="28"/>
      <w:szCs w:val="20"/>
    </w:rPr>
  </w:style>
  <w:style w:type="paragraph" w:styleId="Adresasantvoko">
    <w:name w:val="envelope address"/>
    <w:basedOn w:val="prastasis"/>
    <w:rsid w:val="00FE1D50"/>
    <w:pPr>
      <w:framePr w:w="7920" w:h="1980" w:hRule="exact" w:hSpace="180" w:wrap="auto" w:hAnchor="page" w:xAlign="center" w:yAlign="bottom"/>
      <w:tabs>
        <w:tab w:val="left" w:pos="1080"/>
      </w:tabs>
      <w:suppressAutoHyphens/>
      <w:spacing w:after="0" w:line="240" w:lineRule="auto"/>
      <w:ind w:left="2880"/>
    </w:pPr>
    <w:rPr>
      <w:rFonts w:ascii="Arial" w:eastAsia="Times New Roman" w:hAnsi="Arial"/>
      <w:b/>
      <w:sz w:val="28"/>
      <w:szCs w:val="20"/>
    </w:rPr>
  </w:style>
  <w:style w:type="character" w:customStyle="1" w:styleId="hps">
    <w:name w:val="hps"/>
    <w:rsid w:val="00FE1D50"/>
    <w:rPr>
      <w:rFonts w:cs="Times New Roman"/>
    </w:rPr>
  </w:style>
  <w:style w:type="paragraph" w:styleId="Sraopastraipa">
    <w:name w:val="List Paragraph"/>
    <w:basedOn w:val="prastasis"/>
    <w:qFormat/>
    <w:rsid w:val="00FE1D50"/>
    <w:pPr>
      <w:tabs>
        <w:tab w:val="left" w:pos="1080"/>
      </w:tabs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character" w:styleId="Komentaronuoroda">
    <w:name w:val="annotation reference"/>
    <w:semiHidden/>
    <w:rsid w:val="00FE1D5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FE1D50"/>
    <w:pPr>
      <w:tabs>
        <w:tab w:val="left" w:pos="108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KomentarotekstasDiagrama">
    <w:name w:val="Komentaro tekstas Diagrama"/>
    <w:link w:val="Komentarotekstas"/>
    <w:semiHidden/>
    <w:rsid w:val="00FE1D50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FE1D50"/>
    <w:rPr>
      <w:b/>
      <w:bCs/>
    </w:rPr>
  </w:style>
  <w:style w:type="character" w:customStyle="1" w:styleId="KomentarotemaDiagrama">
    <w:name w:val="Komentaro tema Diagrama"/>
    <w:link w:val="Komentarotema"/>
    <w:semiHidden/>
    <w:rsid w:val="00FE1D5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rmatvorlageAsiatischSimSun">
    <w:name w:val="Formatvorlage (Asiatisch) SimSun"/>
    <w:rsid w:val="00FE1D50"/>
    <w:rPr>
      <w:rFonts w:ascii="Times New Roman" w:eastAsia="SimSun" w:hAnsi="Times New Roman" w:cs="Times New Roman" w:hint="default"/>
      <w:sz w:val="24"/>
    </w:rPr>
  </w:style>
  <w:style w:type="paragraph" w:customStyle="1" w:styleId="TableLeft">
    <w:name w:val="Table Left"/>
    <w:qFormat/>
    <w:rsid w:val="00FE1D50"/>
    <w:pPr>
      <w:spacing w:before="60" w:after="60"/>
    </w:pPr>
    <w:rPr>
      <w:rFonts w:ascii="Times New Roman" w:eastAsia="Times New Roman" w:hAnsi="Times New Roman" w:cs="Arial"/>
      <w:bCs/>
      <w:kern w:val="32"/>
      <w:sz w:val="24"/>
      <w:szCs w:val="24"/>
      <w:lang w:val="en-US" w:eastAsia="en-US"/>
    </w:rPr>
  </w:style>
  <w:style w:type="character" w:customStyle="1" w:styleId="KomentarotekstasDiagrama1">
    <w:name w:val="Komentaro tekstas Diagrama1"/>
    <w:uiPriority w:val="99"/>
    <w:semiHidden/>
    <w:rsid w:val="00FE1D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entarotemaDiagrama1">
    <w:name w:val="Komentaro tema Diagrama1"/>
    <w:uiPriority w:val="99"/>
    <w:semiHidden/>
    <w:rsid w:val="00FE1D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taisymai">
    <w:name w:val="Revision"/>
    <w:hidden/>
    <w:uiPriority w:val="99"/>
    <w:semiHidden/>
    <w:rsid w:val="00D35D0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97A22F29A86714C83556F2C20505BC2" ma:contentTypeVersion="16" ma:contentTypeDescription="Kurkite naują dokumentą." ma:contentTypeScope="" ma:versionID="ddde54ec4c7239b9514e31cff4dbe9d1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6fed89cc5eabf897eaa6be7c2c4ad53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163B6F-B9C5-46A9-AF43-8DE404E12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E70409-024A-4913-B7B0-554D2CD105C9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customXml/itemProps3.xml><?xml version="1.0" encoding="utf-8"?>
<ds:datastoreItem xmlns:ds="http://schemas.openxmlformats.org/officeDocument/2006/customXml" ds:itemID="{38CFA100-C723-4577-8BFF-B09F0954A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1574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RA Consulting</Company>
  <LinksUpToDate>false</LinksUpToDate>
  <CharactersWithSpaces>2468</CharactersWithSpaces>
  <SharedDoc>false</SharedDoc>
  <HLinks>
    <vt:vector size="48" baseType="variant"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Juociene</dc:creator>
  <cp:lastModifiedBy>Karolina Kontrauskaitė</cp:lastModifiedBy>
  <cp:revision>38</cp:revision>
  <dcterms:created xsi:type="dcterms:W3CDTF">2026-01-09T07:33:00Z</dcterms:created>
  <dcterms:modified xsi:type="dcterms:W3CDTF">2026-05-26T11:08:00Z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SPhases">
    <vt:i4>1</vt:i4>
  </property>
  <property fmtid="{D5CDD505-2E9C-101B-9397-08002B2CF9AE}" pid="3" name="Phases">
    <vt:i4>1</vt:i4>
  </property>
  <property fmtid="{D5CDD505-2E9C-101B-9397-08002B2CF9AE}" pid="4" name="ContentTypeId">
    <vt:lpwstr>0x010100397A22F29A86714C83556F2C20505BC2</vt:lpwstr>
  </property>
  <property fmtid="{D5CDD505-2E9C-101B-9397-08002B2CF9AE}" pid="5" name="MediaServiceImageTags">
    <vt:lpwstr/>
  </property>
</Properties>
</file>