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3C86" w14:textId="77777777" w:rsidR="0064263F" w:rsidRPr="0064263F" w:rsidRDefault="0064263F" w:rsidP="0064263F">
      <w:pPr>
        <w:tabs>
          <w:tab w:val="left" w:pos="567"/>
        </w:tabs>
        <w:spacing w:after="0" w:line="240" w:lineRule="auto"/>
        <w:ind w:hanging="567"/>
        <w:jc w:val="center"/>
        <w:outlineLvl w:val="0"/>
        <w:rPr>
          <w:rFonts w:ascii="Times New Roman" w:eastAsia="Times New Roman" w:hAnsi="Times New Roman" w:cs="Times New Roman"/>
          <w:b/>
          <w:caps/>
          <w:kern w:val="0"/>
          <w:sz w:val="22"/>
          <w:szCs w:val="22"/>
          <w14:ligatures w14:val="none"/>
        </w:rPr>
      </w:pPr>
      <w:bookmarkStart w:id="0" w:name="_Toc129243128"/>
      <w:bookmarkStart w:id="1" w:name="_Toc129243253"/>
    </w:p>
    <w:p w14:paraId="0D83A744" w14:textId="77777777" w:rsidR="0064263F" w:rsidRPr="0064263F" w:rsidRDefault="0064263F" w:rsidP="0064263F">
      <w:pPr>
        <w:tabs>
          <w:tab w:val="left" w:pos="567"/>
        </w:tabs>
        <w:spacing w:after="0" w:line="240" w:lineRule="auto"/>
        <w:ind w:hanging="567"/>
        <w:jc w:val="center"/>
        <w:outlineLvl w:val="0"/>
        <w:rPr>
          <w:rFonts w:ascii="Times New Roman" w:eastAsia="Times New Roman" w:hAnsi="Times New Roman" w:cs="Times New Roman"/>
          <w:b/>
          <w:caps/>
          <w:kern w:val="0"/>
          <w:sz w:val="22"/>
          <w:szCs w:val="22"/>
          <w14:ligatures w14:val="none"/>
        </w:rPr>
      </w:pPr>
    </w:p>
    <w:bookmarkEnd w:id="0"/>
    <w:bookmarkEnd w:id="1"/>
    <w:p w14:paraId="0EB4933A"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4080E266"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2B7A4417"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0C92E274"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7A06232D"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5880678A"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5110EC14"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113D9808"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02FE1971"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6922AFCF"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72BF7509"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35F9CD23"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4B3F7CB9"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5DA0AA35"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77AEADC2"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034CEB02"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38E06533" w14:textId="77777777" w:rsidR="0064263F" w:rsidRPr="0064263F" w:rsidRDefault="0064263F" w:rsidP="0064263F">
      <w:pPr>
        <w:tabs>
          <w:tab w:val="left" w:pos="567"/>
        </w:tabs>
        <w:spacing w:after="0" w:line="240" w:lineRule="auto"/>
        <w:ind w:hanging="567"/>
        <w:jc w:val="center"/>
        <w:outlineLvl w:val="0"/>
        <w:rPr>
          <w:rFonts w:ascii="Times New Roman" w:eastAsia="Times New Roman" w:hAnsi="Times New Roman" w:cs="Times New Roman"/>
          <w:b/>
          <w:caps/>
          <w:kern w:val="0"/>
          <w:sz w:val="22"/>
          <w:szCs w:val="22"/>
          <w14:ligatures w14:val="none"/>
        </w:rPr>
      </w:pPr>
      <w:bookmarkStart w:id="2" w:name="_Toc129243137"/>
      <w:bookmarkStart w:id="3" w:name="_Toc129243262"/>
      <w:r w:rsidRPr="0064263F">
        <w:rPr>
          <w:rFonts w:ascii="Times New Roman" w:eastAsia="Times New Roman" w:hAnsi="Times New Roman" w:cs="Times New Roman"/>
          <w:b/>
          <w:caps/>
          <w:kern w:val="0"/>
          <w:sz w:val="22"/>
          <w:szCs w:val="22"/>
          <w14:ligatures w14:val="none"/>
        </w:rPr>
        <w:t>B. PAKUOTĖS LAPELIS</w:t>
      </w:r>
      <w:bookmarkEnd w:id="2"/>
      <w:bookmarkEnd w:id="3"/>
    </w:p>
    <w:p w14:paraId="13971539" w14:textId="77777777" w:rsidR="0064263F" w:rsidRPr="0064263F" w:rsidRDefault="0064263F" w:rsidP="0064263F">
      <w:pPr>
        <w:spacing w:after="0" w:line="240" w:lineRule="auto"/>
        <w:jc w:val="center"/>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kern w:val="0"/>
          <w:sz w:val="22"/>
          <w:szCs w:val="22"/>
          <w14:ligatures w14:val="none"/>
        </w:rPr>
        <w:br w:type="page"/>
      </w:r>
      <w:r w:rsidRPr="0064263F">
        <w:rPr>
          <w:rFonts w:ascii="Times New Roman" w:eastAsia="Times New Roman" w:hAnsi="Times New Roman" w:cs="Times New Roman"/>
          <w:b/>
          <w:kern w:val="0"/>
          <w:sz w:val="22"/>
          <w:szCs w:val="22"/>
          <w14:ligatures w14:val="none"/>
        </w:rPr>
        <w:lastRenderedPageBreak/>
        <w:t>Pakuotės lapelis: informacija vartotojui</w:t>
      </w:r>
    </w:p>
    <w:p w14:paraId="2615DEF6" w14:textId="77777777" w:rsidR="0064263F" w:rsidRPr="0064263F" w:rsidRDefault="0064263F" w:rsidP="0064263F">
      <w:pPr>
        <w:tabs>
          <w:tab w:val="left" w:pos="5025"/>
        </w:tabs>
        <w:spacing w:after="0" w:line="240" w:lineRule="auto"/>
        <w:jc w:val="center"/>
        <w:rPr>
          <w:rFonts w:ascii="Times New Roman" w:eastAsia="Times New Roman" w:hAnsi="Times New Roman" w:cs="Times New Roman"/>
          <w:kern w:val="0"/>
          <w:sz w:val="22"/>
          <w:szCs w:val="22"/>
          <w14:ligatures w14:val="none"/>
        </w:rPr>
      </w:pPr>
    </w:p>
    <w:p w14:paraId="30174023" w14:textId="77777777" w:rsidR="0064263F" w:rsidRPr="0064263F" w:rsidRDefault="0064263F" w:rsidP="0064263F">
      <w:pPr>
        <w:spacing w:after="0" w:line="240" w:lineRule="auto"/>
        <w:jc w:val="center"/>
        <w:rPr>
          <w:rFonts w:ascii="Times New Roman" w:eastAsia="Times New Roman" w:hAnsi="Times New Roman" w:cs="Times New Roman"/>
          <w:b/>
          <w:kern w:val="0"/>
          <w:sz w:val="22"/>
          <w:szCs w:val="22"/>
          <w14:ligatures w14:val="none"/>
        </w:rPr>
      </w:pPr>
      <w:proofErr w:type="spellStart"/>
      <w:r w:rsidRPr="0064263F">
        <w:rPr>
          <w:rFonts w:ascii="Times New Roman" w:eastAsia="Times New Roman" w:hAnsi="Times New Roman" w:cs="Times New Roman"/>
          <w:b/>
          <w:kern w:val="0"/>
          <w:sz w:val="22"/>
          <w:szCs w:val="22"/>
          <w14:ligatures w14:val="none"/>
        </w:rPr>
        <w:t>Propranolol</w:t>
      </w:r>
      <w:proofErr w:type="spellEnd"/>
      <w:r w:rsidRPr="0064263F">
        <w:rPr>
          <w:rFonts w:ascii="Times New Roman" w:eastAsia="Times New Roman" w:hAnsi="Times New Roman" w:cs="Times New Roman"/>
          <w:b/>
          <w:kern w:val="0"/>
          <w:sz w:val="22"/>
          <w:szCs w:val="22"/>
          <w14:ligatures w14:val="none"/>
        </w:rPr>
        <w:t xml:space="preserve"> </w:t>
      </w:r>
      <w:proofErr w:type="spellStart"/>
      <w:r w:rsidRPr="0064263F">
        <w:rPr>
          <w:rFonts w:ascii="Times New Roman" w:eastAsia="Times New Roman" w:hAnsi="Times New Roman" w:cs="Times New Roman"/>
          <w:b/>
          <w:kern w:val="0"/>
          <w:sz w:val="22"/>
          <w:szCs w:val="22"/>
          <w14:ligatures w14:val="none"/>
        </w:rPr>
        <w:t>Accord</w:t>
      </w:r>
      <w:proofErr w:type="spellEnd"/>
      <w:r w:rsidRPr="0064263F">
        <w:rPr>
          <w:rFonts w:ascii="Times New Roman" w:eastAsia="Times New Roman" w:hAnsi="Times New Roman" w:cs="Times New Roman"/>
          <w:b/>
          <w:kern w:val="0"/>
          <w:sz w:val="22"/>
          <w:szCs w:val="22"/>
          <w14:ligatures w14:val="none"/>
        </w:rPr>
        <w:t xml:space="preserve"> 40 mg plėvele dengtos tabletės</w:t>
      </w:r>
    </w:p>
    <w:p w14:paraId="07043E1C" w14:textId="5FFD7AE2" w:rsidR="0064263F" w:rsidRPr="0064263F" w:rsidRDefault="00A6345C" w:rsidP="0064263F">
      <w:pPr>
        <w:spacing w:after="0" w:line="240" w:lineRule="auto"/>
        <w:jc w:val="center"/>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p</w:t>
      </w:r>
      <w:r w:rsidR="0064263F" w:rsidRPr="0064263F">
        <w:rPr>
          <w:rFonts w:ascii="Times New Roman" w:eastAsia="Times New Roman" w:hAnsi="Times New Roman" w:cs="Times New Roman"/>
          <w:kern w:val="0"/>
          <w:sz w:val="22"/>
          <w:szCs w:val="22"/>
          <w14:ligatures w14:val="none"/>
        </w:rPr>
        <w:t>ropranololio</w:t>
      </w:r>
      <w:proofErr w:type="spellEnd"/>
      <w:r w:rsidR="0064263F" w:rsidRPr="0064263F">
        <w:rPr>
          <w:rFonts w:ascii="Times New Roman" w:eastAsia="Times New Roman" w:hAnsi="Times New Roman" w:cs="Times New Roman"/>
          <w:kern w:val="0"/>
          <w:sz w:val="22"/>
          <w:szCs w:val="22"/>
          <w14:ligatures w14:val="none"/>
        </w:rPr>
        <w:t xml:space="preserve"> hidrochloridas</w:t>
      </w:r>
    </w:p>
    <w:p w14:paraId="48CF5EE9"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5678E6F6"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77414ECB"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Atidžiai perskaitykite visą šį lapelį, prieš pradėdami vartoti vaistą.</w:t>
      </w:r>
    </w:p>
    <w:p w14:paraId="1F78C360" w14:textId="77777777" w:rsidR="0064263F" w:rsidRPr="0064263F" w:rsidRDefault="0064263F" w:rsidP="0064263F">
      <w:pPr>
        <w:tabs>
          <w:tab w:val="left" w:pos="567"/>
        </w:tabs>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w:t>
      </w:r>
      <w:r w:rsidRPr="0064263F">
        <w:rPr>
          <w:rFonts w:ascii="Times New Roman" w:eastAsia="Times New Roman" w:hAnsi="Times New Roman" w:cs="Times New Roman"/>
          <w:kern w:val="0"/>
          <w:sz w:val="22"/>
          <w:szCs w:val="22"/>
          <w14:ligatures w14:val="none"/>
        </w:rPr>
        <w:tab/>
        <w:t>Neišmeskite šio lapelio, nes vėl gali prireikti jį perskaityti.</w:t>
      </w:r>
    </w:p>
    <w:p w14:paraId="76EBF6A4" w14:textId="77777777" w:rsidR="0064263F" w:rsidRPr="0064263F" w:rsidRDefault="0064263F" w:rsidP="0064263F">
      <w:pPr>
        <w:tabs>
          <w:tab w:val="left" w:pos="567"/>
        </w:tabs>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w:t>
      </w:r>
      <w:r w:rsidRPr="0064263F">
        <w:rPr>
          <w:rFonts w:ascii="Times New Roman" w:eastAsia="Times New Roman" w:hAnsi="Times New Roman" w:cs="Times New Roman"/>
          <w:kern w:val="0"/>
          <w:sz w:val="22"/>
          <w:szCs w:val="22"/>
          <w14:ligatures w14:val="none"/>
        </w:rPr>
        <w:tab/>
        <w:t>Jeigu kiltų daugiau klausimų, kreipkitės į gydytoją arba vaistininką.</w:t>
      </w:r>
    </w:p>
    <w:p w14:paraId="5561D754" w14:textId="77777777" w:rsidR="0064263F" w:rsidRPr="0064263F" w:rsidRDefault="0064263F" w:rsidP="0064263F">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w:t>
      </w:r>
      <w:r w:rsidRPr="0064263F">
        <w:rPr>
          <w:rFonts w:ascii="Times New Roman" w:eastAsia="Times New Roman" w:hAnsi="Times New Roman" w:cs="Times New Roman"/>
          <w:kern w:val="0"/>
          <w:sz w:val="22"/>
          <w:szCs w:val="22"/>
          <w14:ligatures w14:val="none"/>
        </w:rPr>
        <w:tab/>
        <w:t>Šis vaistas skirtas tik Jums, todėl kitiems žmonėms jo duoti negalima. Vaistas gali jiems pakenkti (net tiems, kurių ligos požymiai yra tokie patys kaip Jūsų).</w:t>
      </w:r>
    </w:p>
    <w:p w14:paraId="258EA522" w14:textId="77777777" w:rsidR="0064263F" w:rsidRPr="0064263F" w:rsidRDefault="0064263F" w:rsidP="0064263F">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w:t>
      </w:r>
      <w:r w:rsidRPr="0064263F">
        <w:rPr>
          <w:rFonts w:ascii="Times New Roman" w:eastAsia="Times New Roman" w:hAnsi="Times New Roman" w:cs="Times New Roman"/>
          <w:kern w:val="0"/>
          <w:sz w:val="22"/>
          <w:szCs w:val="22"/>
          <w14:ligatures w14:val="none"/>
        </w:rPr>
        <w:tab/>
        <w:t>Jeigu pasireiškė šalutinis poveikis (net jeigu jis šiame lapelyje nenurodytas), kreipkitės į gydytoją arba vaistininką. Žr. 4 skyrių.</w:t>
      </w:r>
    </w:p>
    <w:p w14:paraId="6C61C73D" w14:textId="77777777" w:rsidR="0064263F" w:rsidRPr="0064263F" w:rsidRDefault="0064263F" w:rsidP="0064263F">
      <w:pPr>
        <w:spacing w:after="0" w:line="240" w:lineRule="auto"/>
        <w:ind w:left="720" w:hanging="720"/>
        <w:rPr>
          <w:rFonts w:ascii="Times New Roman" w:eastAsia="Times New Roman" w:hAnsi="Times New Roman" w:cs="Times New Roman"/>
          <w:kern w:val="0"/>
          <w:sz w:val="22"/>
          <w:szCs w:val="22"/>
          <w14:ligatures w14:val="none"/>
        </w:rPr>
      </w:pPr>
    </w:p>
    <w:p w14:paraId="7E2570B5"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Apie ką rašoma šiame lapelyje?</w:t>
      </w:r>
    </w:p>
    <w:p w14:paraId="7D61D233" w14:textId="77777777" w:rsidR="0064263F" w:rsidRPr="0064263F" w:rsidRDefault="0064263F" w:rsidP="0064263F">
      <w:pPr>
        <w:tabs>
          <w:tab w:val="left" w:pos="567"/>
        </w:tabs>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1.</w:t>
      </w:r>
      <w:r w:rsidRPr="0064263F">
        <w:rPr>
          <w:rFonts w:ascii="Times New Roman" w:eastAsia="Times New Roman" w:hAnsi="Times New Roman" w:cs="Times New Roman"/>
          <w:kern w:val="0"/>
          <w:sz w:val="22"/>
          <w:szCs w:val="22"/>
          <w14:ligatures w14:val="none"/>
        </w:rPr>
        <w:tab/>
        <w:t xml:space="preserve">Kas yra </w:t>
      </w:r>
      <w:proofErr w:type="spellStart"/>
      <w:r w:rsidRPr="0064263F">
        <w:rPr>
          <w:rFonts w:ascii="Times New Roman" w:eastAsia="Times New Roman" w:hAnsi="Times New Roman" w:cs="Times New Roman"/>
          <w:kern w:val="0"/>
          <w:sz w:val="22"/>
          <w:szCs w:val="22"/>
          <w14:ligatures w14:val="none"/>
        </w:rPr>
        <w:t>Propranolol</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Accord</w:t>
      </w:r>
      <w:proofErr w:type="spellEnd"/>
      <w:r w:rsidRPr="0064263F">
        <w:rPr>
          <w:rFonts w:ascii="Times New Roman" w:eastAsia="Times New Roman" w:hAnsi="Times New Roman" w:cs="Times New Roman"/>
          <w:kern w:val="0"/>
          <w:sz w:val="22"/>
          <w:szCs w:val="22"/>
          <w14:ligatures w14:val="none"/>
        </w:rPr>
        <w:t xml:space="preserve"> ir kam jis vartojamas</w:t>
      </w:r>
    </w:p>
    <w:p w14:paraId="2CC9F7DF" w14:textId="77777777" w:rsidR="0064263F" w:rsidRPr="0064263F" w:rsidRDefault="0064263F" w:rsidP="0064263F">
      <w:pPr>
        <w:tabs>
          <w:tab w:val="left" w:pos="567"/>
        </w:tabs>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2.</w:t>
      </w:r>
      <w:r w:rsidRPr="0064263F">
        <w:rPr>
          <w:rFonts w:ascii="Times New Roman" w:eastAsia="Times New Roman" w:hAnsi="Times New Roman" w:cs="Times New Roman"/>
          <w:kern w:val="0"/>
          <w:sz w:val="22"/>
          <w:szCs w:val="22"/>
          <w14:ligatures w14:val="none"/>
        </w:rPr>
        <w:tab/>
        <w:t xml:space="preserve">Kas žinotina prieš vartojant </w:t>
      </w:r>
      <w:proofErr w:type="spellStart"/>
      <w:r w:rsidRPr="0064263F">
        <w:rPr>
          <w:rFonts w:ascii="Times New Roman" w:eastAsia="Times New Roman" w:hAnsi="Times New Roman" w:cs="Times New Roman"/>
          <w:kern w:val="0"/>
          <w:sz w:val="22"/>
          <w:szCs w:val="22"/>
          <w14:ligatures w14:val="none"/>
        </w:rPr>
        <w:t>Propranolol</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Accord</w:t>
      </w:r>
      <w:proofErr w:type="spellEnd"/>
      <w:r w:rsidRPr="0064263F">
        <w:rPr>
          <w:rFonts w:ascii="Times New Roman" w:eastAsia="Times New Roman" w:hAnsi="Times New Roman" w:cs="Times New Roman"/>
          <w:kern w:val="0"/>
          <w:sz w:val="22"/>
          <w:szCs w:val="22"/>
          <w14:ligatures w14:val="none"/>
        </w:rPr>
        <w:t xml:space="preserve"> </w:t>
      </w:r>
    </w:p>
    <w:p w14:paraId="5B36FDE7" w14:textId="77777777" w:rsidR="0064263F" w:rsidRPr="0064263F" w:rsidRDefault="0064263F" w:rsidP="0064263F">
      <w:pPr>
        <w:tabs>
          <w:tab w:val="left" w:pos="567"/>
        </w:tabs>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3.</w:t>
      </w:r>
      <w:r w:rsidRPr="0064263F">
        <w:rPr>
          <w:rFonts w:ascii="Times New Roman" w:eastAsia="Times New Roman" w:hAnsi="Times New Roman" w:cs="Times New Roman"/>
          <w:kern w:val="0"/>
          <w:sz w:val="22"/>
          <w:szCs w:val="22"/>
          <w14:ligatures w14:val="none"/>
        </w:rPr>
        <w:tab/>
        <w:t xml:space="preserve">Kaip vartoti </w:t>
      </w:r>
      <w:proofErr w:type="spellStart"/>
      <w:r w:rsidRPr="0064263F">
        <w:rPr>
          <w:rFonts w:ascii="Times New Roman" w:eastAsia="Times New Roman" w:hAnsi="Times New Roman" w:cs="Times New Roman"/>
          <w:kern w:val="0"/>
          <w:sz w:val="22"/>
          <w:szCs w:val="22"/>
          <w14:ligatures w14:val="none"/>
        </w:rPr>
        <w:t>Propranolol</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Accord</w:t>
      </w:r>
      <w:proofErr w:type="spellEnd"/>
    </w:p>
    <w:p w14:paraId="67B7633A" w14:textId="77777777" w:rsidR="0064263F" w:rsidRPr="0064263F" w:rsidRDefault="0064263F" w:rsidP="0064263F">
      <w:pPr>
        <w:tabs>
          <w:tab w:val="left" w:pos="567"/>
        </w:tabs>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4.</w:t>
      </w:r>
      <w:r w:rsidRPr="0064263F">
        <w:rPr>
          <w:rFonts w:ascii="Times New Roman" w:eastAsia="Times New Roman" w:hAnsi="Times New Roman" w:cs="Times New Roman"/>
          <w:kern w:val="0"/>
          <w:sz w:val="22"/>
          <w:szCs w:val="22"/>
          <w14:ligatures w14:val="none"/>
        </w:rPr>
        <w:tab/>
        <w:t>Galimas šalutinis poveikis</w:t>
      </w:r>
    </w:p>
    <w:p w14:paraId="01669FE3" w14:textId="77777777" w:rsidR="0064263F" w:rsidRPr="0064263F" w:rsidRDefault="0064263F" w:rsidP="0064263F">
      <w:pPr>
        <w:tabs>
          <w:tab w:val="left" w:pos="567"/>
        </w:tabs>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5.</w:t>
      </w:r>
      <w:r w:rsidRPr="0064263F">
        <w:rPr>
          <w:rFonts w:ascii="Times New Roman" w:eastAsia="Times New Roman" w:hAnsi="Times New Roman" w:cs="Times New Roman"/>
          <w:kern w:val="0"/>
          <w:sz w:val="22"/>
          <w:szCs w:val="22"/>
          <w14:ligatures w14:val="none"/>
        </w:rPr>
        <w:tab/>
        <w:t xml:space="preserve">Kaip laikyti </w:t>
      </w:r>
      <w:proofErr w:type="spellStart"/>
      <w:r w:rsidRPr="0064263F">
        <w:rPr>
          <w:rFonts w:ascii="Times New Roman" w:eastAsia="Times New Roman" w:hAnsi="Times New Roman" w:cs="Times New Roman"/>
          <w:kern w:val="0"/>
          <w:sz w:val="22"/>
          <w:szCs w:val="22"/>
          <w14:ligatures w14:val="none"/>
        </w:rPr>
        <w:t>Propranolol</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Accord</w:t>
      </w:r>
      <w:proofErr w:type="spellEnd"/>
    </w:p>
    <w:p w14:paraId="59106596" w14:textId="77777777" w:rsidR="0064263F" w:rsidRPr="0064263F" w:rsidRDefault="0064263F" w:rsidP="0064263F">
      <w:pPr>
        <w:tabs>
          <w:tab w:val="left" w:pos="567"/>
        </w:tabs>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6.</w:t>
      </w:r>
      <w:r w:rsidRPr="0064263F">
        <w:rPr>
          <w:rFonts w:ascii="Times New Roman" w:eastAsia="Times New Roman" w:hAnsi="Times New Roman" w:cs="Times New Roman"/>
          <w:kern w:val="0"/>
          <w:sz w:val="22"/>
          <w:szCs w:val="22"/>
          <w14:ligatures w14:val="none"/>
        </w:rPr>
        <w:tab/>
        <w:t>Pakuotės turinys ir kita informacija</w:t>
      </w:r>
    </w:p>
    <w:p w14:paraId="65160614"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18F429B9"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69F16CBB" w14:textId="77777777" w:rsidR="0064263F" w:rsidRPr="0064263F" w:rsidRDefault="0064263F" w:rsidP="0064263F">
      <w:pPr>
        <w:numPr>
          <w:ilvl w:val="0"/>
          <w:numId w:val="3"/>
        </w:numPr>
        <w:tabs>
          <w:tab w:val="left" w:pos="567"/>
        </w:tabs>
        <w:spacing w:after="0" w:line="240" w:lineRule="auto"/>
        <w:ind w:hanging="720"/>
        <w:contextualSpacing/>
        <w:rPr>
          <w:rFonts w:ascii="Times New Roman" w:eastAsia="Times New Roman" w:hAnsi="Times New Roman" w:cs="Times New Roman"/>
          <w:b/>
          <w:kern w:val="0"/>
          <w:sz w:val="22"/>
          <w:szCs w:val="22"/>
          <w14:ligatures w14:val="none"/>
        </w:rPr>
      </w:pPr>
      <w:bookmarkStart w:id="4" w:name="_Toc129243139"/>
      <w:bookmarkStart w:id="5" w:name="_Toc129243264"/>
      <w:r w:rsidRPr="0064263F">
        <w:rPr>
          <w:rFonts w:ascii="Times New Roman" w:eastAsia="Times New Roman" w:hAnsi="Times New Roman" w:cs="Times New Roman"/>
          <w:b/>
          <w:kern w:val="0"/>
          <w:sz w:val="22"/>
          <w:szCs w:val="22"/>
          <w14:ligatures w14:val="none"/>
        </w:rPr>
        <w:t xml:space="preserve">Kas yra </w:t>
      </w:r>
      <w:proofErr w:type="spellStart"/>
      <w:r w:rsidRPr="0064263F">
        <w:rPr>
          <w:rFonts w:ascii="Times New Roman" w:eastAsia="Times New Roman" w:hAnsi="Times New Roman" w:cs="Times New Roman"/>
          <w:b/>
          <w:kern w:val="0"/>
          <w:sz w:val="22"/>
          <w:szCs w:val="22"/>
          <w14:ligatures w14:val="none"/>
        </w:rPr>
        <w:t>Propranolol</w:t>
      </w:r>
      <w:proofErr w:type="spellEnd"/>
      <w:r w:rsidRPr="0064263F">
        <w:rPr>
          <w:rFonts w:ascii="Times New Roman" w:eastAsia="Times New Roman" w:hAnsi="Times New Roman" w:cs="Times New Roman"/>
          <w:b/>
          <w:kern w:val="0"/>
          <w:sz w:val="22"/>
          <w:szCs w:val="22"/>
          <w14:ligatures w14:val="none"/>
        </w:rPr>
        <w:t xml:space="preserve"> </w:t>
      </w:r>
      <w:proofErr w:type="spellStart"/>
      <w:r w:rsidRPr="0064263F">
        <w:rPr>
          <w:rFonts w:ascii="Times New Roman" w:eastAsia="Times New Roman" w:hAnsi="Times New Roman" w:cs="Times New Roman"/>
          <w:b/>
          <w:kern w:val="0"/>
          <w:sz w:val="22"/>
          <w:szCs w:val="22"/>
          <w14:ligatures w14:val="none"/>
        </w:rPr>
        <w:t>Accord</w:t>
      </w:r>
      <w:proofErr w:type="spellEnd"/>
      <w:r w:rsidRPr="0064263F">
        <w:rPr>
          <w:rFonts w:ascii="Times New Roman" w:eastAsia="Times New Roman" w:hAnsi="Times New Roman" w:cs="Times New Roman"/>
          <w:b/>
          <w:kern w:val="0"/>
          <w:sz w:val="22"/>
          <w:szCs w:val="22"/>
          <w14:ligatures w14:val="none"/>
        </w:rPr>
        <w:t xml:space="preserve"> ir kam jis vartojamas</w:t>
      </w:r>
    </w:p>
    <w:p w14:paraId="6DE5298F"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0B7834CF"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roofErr w:type="spellStart"/>
      <w:r w:rsidRPr="0064263F">
        <w:rPr>
          <w:rFonts w:ascii="Times New Roman" w:eastAsia="Times New Roman" w:hAnsi="Times New Roman" w:cs="Times New Roman"/>
          <w:kern w:val="0"/>
          <w:sz w:val="22"/>
          <w:szCs w:val="22"/>
          <w14:ligatures w14:val="none"/>
        </w:rPr>
        <w:t>Propranololis</w:t>
      </w:r>
      <w:proofErr w:type="spellEnd"/>
      <w:r w:rsidRPr="0064263F">
        <w:rPr>
          <w:rFonts w:ascii="Times New Roman" w:eastAsia="Times New Roman" w:hAnsi="Times New Roman" w:cs="Times New Roman"/>
          <w:kern w:val="0"/>
          <w:sz w:val="22"/>
          <w:szCs w:val="22"/>
          <w14:ligatures w14:val="none"/>
        </w:rPr>
        <w:t xml:space="preserve"> priklauso vaistų, vadinamų beta blokatoriais, grupei.</w:t>
      </w:r>
    </w:p>
    <w:p w14:paraId="1D8EA55E"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046ADB86"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roofErr w:type="spellStart"/>
      <w:r w:rsidRPr="0064263F">
        <w:rPr>
          <w:rFonts w:ascii="Times New Roman" w:eastAsia="Times New Roman" w:hAnsi="Times New Roman" w:cs="Times New Roman"/>
          <w:kern w:val="0"/>
          <w:sz w:val="22"/>
          <w:szCs w:val="22"/>
          <w14:ligatures w14:val="none"/>
        </w:rPr>
        <w:t>Propranolol</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Accord</w:t>
      </w:r>
      <w:proofErr w:type="spellEnd"/>
      <w:r w:rsidRPr="0064263F">
        <w:rPr>
          <w:rFonts w:ascii="Times New Roman" w:eastAsia="Times New Roman" w:hAnsi="Times New Roman" w:cs="Times New Roman"/>
          <w:kern w:val="0"/>
          <w:sz w:val="22"/>
          <w:szCs w:val="22"/>
          <w14:ligatures w14:val="none"/>
        </w:rPr>
        <w:t xml:space="preserve"> vartojamas:</w:t>
      </w:r>
    </w:p>
    <w:p w14:paraId="12744507" w14:textId="77777777" w:rsidR="0064263F" w:rsidRPr="0064263F" w:rsidRDefault="0064263F" w:rsidP="0064263F">
      <w:pPr>
        <w:numPr>
          <w:ilvl w:val="0"/>
          <w:numId w:val="2"/>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aukštam kraujospūdžiui mažinti;</w:t>
      </w:r>
    </w:p>
    <w:p w14:paraId="1188CA81" w14:textId="77777777" w:rsidR="0064263F" w:rsidRPr="0064263F" w:rsidRDefault="0064263F" w:rsidP="0064263F">
      <w:pPr>
        <w:numPr>
          <w:ilvl w:val="0"/>
          <w:numId w:val="2"/>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krūtinės skausmo (krūtinės anginos) gydymui;</w:t>
      </w:r>
    </w:p>
    <w:p w14:paraId="47CD69BD" w14:textId="77777777" w:rsidR="0064263F" w:rsidRPr="0064263F" w:rsidRDefault="0064263F" w:rsidP="0064263F">
      <w:pPr>
        <w:numPr>
          <w:ilvl w:val="0"/>
          <w:numId w:val="2"/>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pakartotinio širdies priepuolio (miokardo infarkto) profilaktikai;</w:t>
      </w:r>
    </w:p>
    <w:p w14:paraId="2E5E5E50" w14:textId="77777777" w:rsidR="0064263F" w:rsidRPr="0064263F" w:rsidRDefault="0064263F" w:rsidP="0064263F">
      <w:pPr>
        <w:numPr>
          <w:ilvl w:val="0"/>
          <w:numId w:val="2"/>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nereguliariam ar pernelyg greitam širdies ritmui reguliuoti;</w:t>
      </w:r>
    </w:p>
    <w:p w14:paraId="7554F70E" w14:textId="77777777" w:rsidR="0064263F" w:rsidRPr="0064263F" w:rsidRDefault="0064263F" w:rsidP="0064263F">
      <w:pPr>
        <w:numPr>
          <w:ilvl w:val="0"/>
          <w:numId w:val="2"/>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širdies susitraukimų padažnėjimui ir kitiems pernelyg aktyvios skydliaukės veiklos simptomams šalinti;</w:t>
      </w:r>
    </w:p>
    <w:p w14:paraId="5796C5AD" w14:textId="77777777" w:rsidR="0064263F" w:rsidRPr="0064263F" w:rsidRDefault="0064263F" w:rsidP="0064263F">
      <w:pPr>
        <w:numPr>
          <w:ilvl w:val="0"/>
          <w:numId w:val="2"/>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migrenos priepuolių dažniui mažinti;</w:t>
      </w:r>
    </w:p>
    <w:p w14:paraId="4E2A65C6" w14:textId="77777777" w:rsidR="0064263F" w:rsidRPr="0064263F" w:rsidRDefault="0064263F" w:rsidP="0064263F">
      <w:pPr>
        <w:numPr>
          <w:ilvl w:val="0"/>
          <w:numId w:val="2"/>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tremorui (drebuliui) šalinti.</w:t>
      </w:r>
    </w:p>
    <w:p w14:paraId="4B8F344C"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4FD61981"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639D5828" w14:textId="77777777" w:rsidR="0064263F" w:rsidRPr="0064263F" w:rsidRDefault="0064263F" w:rsidP="0064263F">
      <w:pPr>
        <w:numPr>
          <w:ilvl w:val="0"/>
          <w:numId w:val="3"/>
        </w:numPr>
        <w:tabs>
          <w:tab w:val="left" w:pos="567"/>
        </w:tabs>
        <w:spacing w:after="0" w:line="240" w:lineRule="auto"/>
        <w:ind w:hanging="720"/>
        <w:contextualSpacing/>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 xml:space="preserve">Kas žinotina prieš vartojant </w:t>
      </w:r>
      <w:proofErr w:type="spellStart"/>
      <w:r w:rsidRPr="0064263F">
        <w:rPr>
          <w:rFonts w:ascii="Times New Roman" w:eastAsia="Times New Roman" w:hAnsi="Times New Roman" w:cs="Times New Roman"/>
          <w:b/>
          <w:kern w:val="0"/>
          <w:sz w:val="22"/>
          <w:szCs w:val="22"/>
          <w14:ligatures w14:val="none"/>
        </w:rPr>
        <w:t>Propranolol</w:t>
      </w:r>
      <w:proofErr w:type="spellEnd"/>
      <w:r w:rsidRPr="0064263F">
        <w:rPr>
          <w:rFonts w:ascii="Times New Roman" w:eastAsia="Times New Roman" w:hAnsi="Times New Roman" w:cs="Times New Roman"/>
          <w:b/>
          <w:kern w:val="0"/>
          <w:sz w:val="22"/>
          <w:szCs w:val="22"/>
          <w14:ligatures w14:val="none"/>
        </w:rPr>
        <w:t xml:space="preserve"> </w:t>
      </w:r>
      <w:proofErr w:type="spellStart"/>
      <w:r w:rsidRPr="0064263F">
        <w:rPr>
          <w:rFonts w:ascii="Times New Roman" w:eastAsia="Times New Roman" w:hAnsi="Times New Roman" w:cs="Times New Roman"/>
          <w:b/>
          <w:kern w:val="0"/>
          <w:sz w:val="22"/>
          <w:szCs w:val="22"/>
          <w14:ligatures w14:val="none"/>
        </w:rPr>
        <w:t>Accord</w:t>
      </w:r>
      <w:proofErr w:type="spellEnd"/>
    </w:p>
    <w:p w14:paraId="264BDEC2"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p>
    <w:p w14:paraId="47AD855A" w14:textId="5E9CA5E1"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proofErr w:type="spellStart"/>
      <w:r w:rsidRPr="0064263F">
        <w:rPr>
          <w:rFonts w:ascii="Times New Roman" w:eastAsia="Times New Roman" w:hAnsi="Times New Roman" w:cs="Times New Roman"/>
          <w:b/>
          <w:kern w:val="0"/>
          <w:sz w:val="22"/>
          <w:szCs w:val="22"/>
          <w14:ligatures w14:val="none"/>
        </w:rPr>
        <w:t>Propranolol</w:t>
      </w:r>
      <w:proofErr w:type="spellEnd"/>
      <w:r w:rsidRPr="0064263F">
        <w:rPr>
          <w:rFonts w:ascii="Times New Roman" w:eastAsia="Times New Roman" w:hAnsi="Times New Roman" w:cs="Times New Roman"/>
          <w:b/>
          <w:kern w:val="0"/>
          <w:sz w:val="22"/>
          <w:szCs w:val="22"/>
          <w14:ligatures w14:val="none"/>
        </w:rPr>
        <w:t xml:space="preserve"> </w:t>
      </w:r>
      <w:proofErr w:type="spellStart"/>
      <w:r w:rsidRPr="0064263F">
        <w:rPr>
          <w:rFonts w:ascii="Times New Roman" w:eastAsia="Times New Roman" w:hAnsi="Times New Roman" w:cs="Times New Roman"/>
          <w:b/>
          <w:kern w:val="0"/>
          <w:sz w:val="22"/>
          <w:szCs w:val="22"/>
          <w14:ligatures w14:val="none"/>
        </w:rPr>
        <w:t>Accord</w:t>
      </w:r>
      <w:proofErr w:type="spellEnd"/>
      <w:r w:rsidRPr="0064263F">
        <w:rPr>
          <w:rFonts w:ascii="Times New Roman" w:eastAsia="Times New Roman" w:hAnsi="Times New Roman" w:cs="Times New Roman"/>
          <w:b/>
          <w:kern w:val="0"/>
          <w:sz w:val="22"/>
          <w:szCs w:val="22"/>
          <w14:ligatures w14:val="none"/>
        </w:rPr>
        <w:t xml:space="preserve"> vartoti </w:t>
      </w:r>
      <w:r w:rsidR="008426E3" w:rsidRPr="008426E3">
        <w:rPr>
          <w:rFonts w:ascii="Times New Roman" w:eastAsia="Times New Roman" w:hAnsi="Times New Roman" w:cs="Times New Roman"/>
          <w:b/>
          <w:kern w:val="0"/>
          <w:sz w:val="22"/>
          <w:szCs w:val="22"/>
          <w14:ligatures w14:val="none"/>
        </w:rPr>
        <w:t>draudžiama</w:t>
      </w:r>
      <w:r w:rsidRPr="0064263F">
        <w:rPr>
          <w:rFonts w:ascii="Times New Roman" w:eastAsia="Times New Roman" w:hAnsi="Times New Roman" w:cs="Times New Roman"/>
          <w:b/>
          <w:color w:val="000000"/>
          <w:kern w:val="0"/>
          <w:sz w:val="22"/>
          <w:szCs w:val="22"/>
          <w14:ligatures w14:val="none"/>
        </w:rPr>
        <w:t>:</w:t>
      </w:r>
    </w:p>
    <w:p w14:paraId="66E1B578"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jeigu yra alergija veikliajai arba bet kuriai pagalbinei šio vaisto medžiagai (jos išvardytos 6 skyriuje);</w:t>
      </w:r>
    </w:p>
    <w:p w14:paraId="7BFBAC62"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 xml:space="preserve">jeigu yra </w:t>
      </w:r>
      <w:r w:rsidRPr="0064263F">
        <w:rPr>
          <w:rFonts w:ascii="Times New Roman" w:eastAsia="Times New Roman" w:hAnsi="Times New Roman" w:cs="Times New Roman"/>
          <w:color w:val="000000"/>
          <w:kern w:val="0"/>
          <w:sz w:val="22"/>
          <w:szCs w:val="22"/>
          <w14:ligatures w14:val="none"/>
        </w:rPr>
        <w:t>sutrikęs impulso sklidimas iš prieširdžių į skilvelius (</w:t>
      </w:r>
      <w:r w:rsidRPr="0064263F">
        <w:rPr>
          <w:rFonts w:ascii="Times New Roman" w:eastAsia="Times New Roman" w:hAnsi="Times New Roman" w:cs="Times New Roman"/>
          <w:kern w:val="0"/>
          <w:sz w:val="22"/>
          <w:szCs w:val="22"/>
          <w14:ligatures w14:val="none"/>
        </w:rPr>
        <w:t xml:space="preserve">antro ar trečio laipsnio </w:t>
      </w:r>
      <w:proofErr w:type="spellStart"/>
      <w:r w:rsidRPr="0064263F">
        <w:rPr>
          <w:rFonts w:ascii="Times New Roman" w:eastAsia="Times New Roman" w:hAnsi="Times New Roman" w:cs="Times New Roman"/>
          <w:kern w:val="0"/>
          <w:sz w:val="22"/>
          <w:szCs w:val="22"/>
          <w14:ligatures w14:val="none"/>
        </w:rPr>
        <w:t>atrioventrikulinė</w:t>
      </w:r>
      <w:proofErr w:type="spellEnd"/>
      <w:r w:rsidRPr="0064263F">
        <w:rPr>
          <w:rFonts w:ascii="Times New Roman" w:eastAsia="Times New Roman" w:hAnsi="Times New Roman" w:cs="Times New Roman"/>
          <w:kern w:val="0"/>
          <w:sz w:val="22"/>
          <w:szCs w:val="22"/>
          <w14:ligatures w14:val="none"/>
        </w:rPr>
        <w:t>) blokada;</w:t>
      </w:r>
    </w:p>
    <w:p w14:paraId="01112C1C"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jeigu yra su širdies veikla susijęs (</w:t>
      </w:r>
      <w:proofErr w:type="spellStart"/>
      <w:r w:rsidRPr="0064263F">
        <w:rPr>
          <w:rFonts w:ascii="Times New Roman" w:eastAsia="Times New Roman" w:hAnsi="Times New Roman" w:cs="Times New Roman"/>
          <w:kern w:val="0"/>
          <w:sz w:val="22"/>
          <w:szCs w:val="22"/>
          <w14:ligatures w14:val="none"/>
        </w:rPr>
        <w:t>kardiogeninis</w:t>
      </w:r>
      <w:proofErr w:type="spellEnd"/>
      <w:r w:rsidRPr="0064263F">
        <w:rPr>
          <w:rFonts w:ascii="Times New Roman" w:eastAsia="Times New Roman" w:hAnsi="Times New Roman" w:cs="Times New Roman"/>
          <w:kern w:val="0"/>
          <w:sz w:val="22"/>
          <w:szCs w:val="22"/>
          <w14:ligatures w14:val="none"/>
        </w:rPr>
        <w:t>) šokas;</w:t>
      </w:r>
    </w:p>
    <w:p w14:paraId="0AD5CF12"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jeigu yra sunkus širdies nepakankamumas;</w:t>
      </w:r>
    </w:p>
    <w:p w14:paraId="47758F0D"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jeigu yra bronchų spazmai, bronchų astma, buvo švokštimas kvėpuojant arba lėtinė obstrukcinė plaučių liga;</w:t>
      </w:r>
    </w:p>
    <w:p w14:paraId="03FDBCD5"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po ilgalaikio badavimo (esant hipoglikemijai, t. y. kai sumažėjęs cukraus kiekis kraujyje);</w:t>
      </w:r>
    </w:p>
    <w:p w14:paraId="3841DDBE"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jeigu dėl sutrikusios medžiagų apykaitos padidėjęs kraujo rūgštingumas (</w:t>
      </w:r>
      <w:proofErr w:type="spellStart"/>
      <w:r w:rsidRPr="0064263F">
        <w:rPr>
          <w:rFonts w:ascii="Times New Roman" w:eastAsia="Times New Roman" w:hAnsi="Times New Roman" w:cs="Times New Roman"/>
          <w:kern w:val="0"/>
          <w:sz w:val="22"/>
          <w:szCs w:val="22"/>
          <w14:ligatures w14:val="none"/>
        </w:rPr>
        <w:t>metabolinė</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acidozė</w:t>
      </w:r>
      <w:proofErr w:type="spellEnd"/>
      <w:r w:rsidRPr="0064263F">
        <w:rPr>
          <w:rFonts w:ascii="Times New Roman" w:eastAsia="Times New Roman" w:hAnsi="Times New Roman" w:cs="Times New Roman"/>
          <w:kern w:val="0"/>
          <w:sz w:val="22"/>
          <w:szCs w:val="22"/>
          <w14:ligatures w14:val="none"/>
        </w:rPr>
        <w:t>) (pvz., sergantiems cukriniu diabetu);</w:t>
      </w:r>
    </w:p>
    <w:p w14:paraId="51E49BDD"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 xml:space="preserve">jeigu yra retas pulsas (bradikardija) </w:t>
      </w:r>
      <w:r w:rsidRPr="0064263F">
        <w:rPr>
          <w:rFonts w:ascii="Times New Roman" w:eastAsia="Times New Roman" w:hAnsi="Times New Roman" w:cs="Times New Roman"/>
          <w:color w:val="000000"/>
          <w:kern w:val="0"/>
          <w:sz w:val="22"/>
          <w:szCs w:val="22"/>
          <w14:ligatures w14:val="none"/>
        </w:rPr>
        <w:t>(prieš gydymą ramybės metu &lt; 50 kartų per minutę)</w:t>
      </w:r>
      <w:r w:rsidRPr="0064263F">
        <w:rPr>
          <w:rFonts w:ascii="Times New Roman" w:eastAsia="Times New Roman" w:hAnsi="Times New Roman" w:cs="Times New Roman"/>
          <w:kern w:val="0"/>
          <w:sz w:val="22"/>
          <w:szCs w:val="22"/>
          <w14:ligatures w14:val="none"/>
        </w:rPr>
        <w:t>;</w:t>
      </w:r>
    </w:p>
    <w:p w14:paraId="4A3C3EF5"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 xml:space="preserve">jeigu yra sumažėjęs </w:t>
      </w:r>
      <w:proofErr w:type="spellStart"/>
      <w:r w:rsidRPr="0064263F">
        <w:rPr>
          <w:rFonts w:ascii="Times New Roman" w:eastAsia="Times New Roman" w:hAnsi="Times New Roman" w:cs="Times New Roman"/>
          <w:kern w:val="0"/>
          <w:sz w:val="22"/>
          <w:szCs w:val="22"/>
          <w14:ligatures w14:val="none"/>
        </w:rPr>
        <w:t>sistolinis</w:t>
      </w:r>
      <w:proofErr w:type="spellEnd"/>
      <w:r w:rsidRPr="0064263F">
        <w:rPr>
          <w:rFonts w:ascii="Times New Roman" w:eastAsia="Times New Roman" w:hAnsi="Times New Roman" w:cs="Times New Roman"/>
          <w:kern w:val="0"/>
          <w:sz w:val="22"/>
          <w:szCs w:val="22"/>
          <w14:ligatures w14:val="none"/>
        </w:rPr>
        <w:t xml:space="preserve"> kraujospūdis (</w:t>
      </w:r>
      <w:proofErr w:type="spellStart"/>
      <w:r w:rsidRPr="0064263F">
        <w:rPr>
          <w:rFonts w:ascii="Times New Roman" w:eastAsia="Times New Roman" w:hAnsi="Times New Roman" w:cs="Times New Roman"/>
          <w:kern w:val="0"/>
          <w:sz w:val="22"/>
          <w:szCs w:val="22"/>
          <w14:ligatures w14:val="none"/>
        </w:rPr>
        <w:t>hipotenzija</w:t>
      </w:r>
      <w:proofErr w:type="spellEnd"/>
      <w:r w:rsidRPr="0064263F">
        <w:rPr>
          <w:rFonts w:ascii="Times New Roman" w:eastAsia="Times New Roman" w:hAnsi="Times New Roman" w:cs="Times New Roman"/>
          <w:kern w:val="0"/>
          <w:sz w:val="22"/>
          <w:szCs w:val="22"/>
          <w14:ligatures w14:val="none"/>
        </w:rPr>
        <w:t>) (&lt; 90 </w:t>
      </w:r>
      <w:proofErr w:type="spellStart"/>
      <w:r w:rsidRPr="0064263F">
        <w:rPr>
          <w:rFonts w:ascii="Times New Roman" w:eastAsia="Times New Roman" w:hAnsi="Times New Roman" w:cs="Times New Roman"/>
          <w:kern w:val="0"/>
          <w:sz w:val="22"/>
          <w:szCs w:val="22"/>
          <w14:ligatures w14:val="none"/>
        </w:rPr>
        <w:t>mmHg</w:t>
      </w:r>
      <w:proofErr w:type="spellEnd"/>
      <w:r w:rsidRPr="0064263F">
        <w:rPr>
          <w:rFonts w:ascii="Times New Roman" w:eastAsia="Times New Roman" w:hAnsi="Times New Roman" w:cs="Times New Roman"/>
          <w:kern w:val="0"/>
          <w:sz w:val="22"/>
          <w:szCs w:val="22"/>
          <w14:ligatures w14:val="none"/>
        </w:rPr>
        <w:t>);</w:t>
      </w:r>
    </w:p>
    <w:p w14:paraId="04481666"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jeigu yra sunkūs periferinės arterinės kraujotakos sutrikimai;</w:t>
      </w:r>
    </w:p>
    <w:p w14:paraId="5C8FEEEA"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jeigu yra širdies sinusinio mazgo silpnumo sindromas;</w:t>
      </w:r>
    </w:p>
    <w:p w14:paraId="18CD7920"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lastRenderedPageBreak/>
        <w:t xml:space="preserve">jeigu negydyta </w:t>
      </w:r>
      <w:proofErr w:type="spellStart"/>
      <w:r w:rsidRPr="0064263F">
        <w:rPr>
          <w:rFonts w:ascii="Times New Roman" w:eastAsia="Times New Roman" w:hAnsi="Times New Roman" w:cs="Times New Roman"/>
          <w:kern w:val="0"/>
          <w:sz w:val="22"/>
          <w:szCs w:val="22"/>
          <w14:ligatures w14:val="none"/>
        </w:rPr>
        <w:t>feochromocitoma</w:t>
      </w:r>
      <w:proofErr w:type="spellEnd"/>
      <w:r w:rsidRPr="0064263F">
        <w:rPr>
          <w:rFonts w:ascii="Times New Roman" w:eastAsia="Times New Roman" w:hAnsi="Times New Roman" w:cs="Times New Roman"/>
          <w:kern w:val="0"/>
          <w:sz w:val="22"/>
          <w:szCs w:val="22"/>
          <w14:ligatures w14:val="none"/>
        </w:rPr>
        <w:t xml:space="preserve"> (</w:t>
      </w:r>
      <w:r w:rsidRPr="0064263F">
        <w:rPr>
          <w:rFonts w:ascii="Times New Roman" w:eastAsia="Times New Roman" w:hAnsi="Times New Roman" w:cs="Times New Roman"/>
          <w:color w:val="000000"/>
          <w:kern w:val="0"/>
          <w:sz w:val="22"/>
          <w:szCs w:val="22"/>
          <w14:ligatures w14:val="none"/>
        </w:rPr>
        <w:t>hormonus gaminantis antinksčių šerdinės dalies navikas</w:t>
      </w:r>
      <w:r w:rsidRPr="0064263F">
        <w:rPr>
          <w:rFonts w:ascii="Times New Roman" w:eastAsia="Times New Roman" w:hAnsi="Times New Roman" w:cs="Times New Roman"/>
          <w:kern w:val="0"/>
          <w:sz w:val="22"/>
          <w:szCs w:val="22"/>
          <w14:ligatures w14:val="none"/>
        </w:rPr>
        <w:t>, sukeliantis kraujospūdžio padidėjimą);</w:t>
      </w:r>
    </w:p>
    <w:p w14:paraId="1DAC8C9B"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kern w:val="0"/>
          <w:sz w:val="22"/>
          <w:szCs w:val="22"/>
          <w14:ligatures w14:val="none"/>
        </w:rPr>
        <w:t xml:space="preserve">jeigu yra </w:t>
      </w:r>
      <w:proofErr w:type="spellStart"/>
      <w:r w:rsidRPr="0064263F">
        <w:rPr>
          <w:rFonts w:ascii="Times New Roman" w:eastAsia="Times New Roman" w:hAnsi="Times New Roman" w:cs="Times New Roman"/>
          <w:kern w:val="0"/>
          <w:sz w:val="22"/>
          <w:szCs w:val="22"/>
          <w14:ligatures w14:val="none"/>
        </w:rPr>
        <w:t>Prinzmetalo</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variantinė</w:t>
      </w:r>
      <w:proofErr w:type="spellEnd"/>
      <w:r w:rsidRPr="0064263F">
        <w:rPr>
          <w:rFonts w:ascii="Times New Roman" w:eastAsia="Times New Roman" w:hAnsi="Times New Roman" w:cs="Times New Roman"/>
          <w:kern w:val="0"/>
          <w:sz w:val="22"/>
          <w:szCs w:val="22"/>
          <w14:ligatures w14:val="none"/>
        </w:rPr>
        <w:t>) krūtinės angina.</w:t>
      </w:r>
    </w:p>
    <w:p w14:paraId="7F9AD0D3"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714A2988"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Įspėjimai ir atsargumo priemonės</w:t>
      </w:r>
    </w:p>
    <w:p w14:paraId="4528426A"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 xml:space="preserve">Pasitarkite su gydytoju arba vaistininku, prieš pradėdami vartoti </w:t>
      </w:r>
      <w:proofErr w:type="spellStart"/>
      <w:r w:rsidRPr="0064263F">
        <w:rPr>
          <w:rFonts w:ascii="Times New Roman" w:eastAsia="Times New Roman" w:hAnsi="Times New Roman" w:cs="Times New Roman"/>
          <w:kern w:val="0"/>
          <w:sz w:val="22"/>
          <w:szCs w:val="22"/>
          <w14:ligatures w14:val="none"/>
        </w:rPr>
        <w:t>Propranolol</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Accord</w:t>
      </w:r>
      <w:proofErr w:type="spellEnd"/>
      <w:r w:rsidRPr="0064263F">
        <w:rPr>
          <w:rFonts w:ascii="Times New Roman" w:eastAsia="Times New Roman" w:hAnsi="Times New Roman" w:cs="Times New Roman"/>
          <w:kern w:val="0"/>
          <w:sz w:val="22"/>
          <w:szCs w:val="22"/>
          <w14:ligatures w14:val="none"/>
        </w:rPr>
        <w:t>:</w:t>
      </w:r>
    </w:p>
    <w:p w14:paraId="3488A7A9"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kern w:val="0"/>
          <w:sz w:val="22"/>
          <w:szCs w:val="22"/>
          <w14:ligatures w14:val="none"/>
        </w:rPr>
        <w:t>jei sergate inkstų ar kepenų liga;</w:t>
      </w:r>
    </w:p>
    <w:p w14:paraId="7994DF59"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kern w:val="0"/>
          <w:sz w:val="22"/>
          <w:szCs w:val="22"/>
          <w14:ligatures w14:val="none"/>
        </w:rPr>
        <w:t>jei yra nedidelio laipsnio impulsų perdavimo</w:t>
      </w:r>
      <w:r w:rsidRPr="0064263F">
        <w:rPr>
          <w:rFonts w:ascii="Times New Roman" w:eastAsia="Times New Roman" w:hAnsi="Times New Roman" w:cs="Times New Roman"/>
          <w:color w:val="000000"/>
          <w:kern w:val="0"/>
          <w:sz w:val="22"/>
          <w:szCs w:val="22"/>
          <w14:ligatures w14:val="none"/>
        </w:rPr>
        <w:t xml:space="preserve"> iš prieširdžių į skilvelius sutrikimas (</w:t>
      </w:r>
      <w:r w:rsidRPr="0064263F">
        <w:rPr>
          <w:rFonts w:ascii="Times New Roman" w:eastAsia="Times New Roman" w:hAnsi="Times New Roman" w:cs="Times New Roman"/>
          <w:kern w:val="0"/>
          <w:sz w:val="22"/>
          <w:szCs w:val="22"/>
          <w14:ligatures w14:val="none"/>
        </w:rPr>
        <w:t xml:space="preserve">I laipsnio </w:t>
      </w:r>
      <w:proofErr w:type="spellStart"/>
      <w:r w:rsidRPr="0064263F">
        <w:rPr>
          <w:rFonts w:ascii="Times New Roman" w:eastAsia="Times New Roman" w:hAnsi="Times New Roman" w:cs="Times New Roman"/>
          <w:kern w:val="0"/>
          <w:sz w:val="22"/>
          <w:szCs w:val="22"/>
          <w14:ligatures w14:val="none"/>
        </w:rPr>
        <w:t>atrioventrikulinė</w:t>
      </w:r>
      <w:proofErr w:type="spellEnd"/>
      <w:r w:rsidRPr="0064263F">
        <w:rPr>
          <w:rFonts w:ascii="Times New Roman" w:eastAsia="Times New Roman" w:hAnsi="Times New Roman" w:cs="Times New Roman"/>
          <w:kern w:val="0"/>
          <w:sz w:val="22"/>
          <w:szCs w:val="22"/>
          <w14:ligatures w14:val="none"/>
        </w:rPr>
        <w:t>) blokada;</w:t>
      </w:r>
    </w:p>
    <w:p w14:paraId="5F495B2E"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jei sergate cukriniu diabetu;</w:t>
      </w:r>
    </w:p>
    <w:p w14:paraId="1C3BEBAC"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jei anksčiau Jums buvo pasireiškusi sunki alerginė reakcija;</w:t>
      </w:r>
    </w:p>
    <w:p w14:paraId="41CCF7E8"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prieš chirurginę operaciją;</w:t>
      </w:r>
    </w:p>
    <w:p w14:paraId="6F4F51A0"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jei sergate išemine širdies liga (nutraukiant gydymą šiais vaistais yra būtina atidi paciento stebėsena);</w:t>
      </w:r>
    </w:p>
    <w:p w14:paraId="50FB58DE"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jei yra sutrikusi periferinė arterinė kraujotaka;</w:t>
      </w:r>
    </w:p>
    <w:p w14:paraId="558D0C4C"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 xml:space="preserve">jei turite problemų dėl skydliaukės (sergate </w:t>
      </w:r>
      <w:proofErr w:type="spellStart"/>
      <w:r w:rsidRPr="0064263F">
        <w:rPr>
          <w:rFonts w:ascii="Times New Roman" w:eastAsia="Times New Roman" w:hAnsi="Times New Roman" w:cs="Times New Roman"/>
          <w:kern w:val="0"/>
          <w:sz w:val="22"/>
          <w:szCs w:val="22"/>
          <w14:ligatures w14:val="none"/>
        </w:rPr>
        <w:t>tirotoksikoze</w:t>
      </w:r>
      <w:proofErr w:type="spellEnd"/>
      <w:r w:rsidRPr="0064263F">
        <w:rPr>
          <w:rFonts w:ascii="Times New Roman" w:eastAsia="Times New Roman" w:hAnsi="Times New Roman" w:cs="Times New Roman"/>
          <w:kern w:val="0"/>
          <w:sz w:val="22"/>
          <w:szCs w:val="22"/>
          <w14:ligatures w14:val="none"/>
        </w:rPr>
        <w:t>);</w:t>
      </w:r>
    </w:p>
    <w:p w14:paraId="1F1D9CAC"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 xml:space="preserve">jeigu turite hormonus produkuojantį antinksčių </w:t>
      </w:r>
      <w:proofErr w:type="spellStart"/>
      <w:r w:rsidRPr="0064263F">
        <w:rPr>
          <w:rFonts w:ascii="Times New Roman" w:eastAsia="Times New Roman" w:hAnsi="Times New Roman" w:cs="Times New Roman"/>
          <w:kern w:val="0"/>
          <w:sz w:val="22"/>
          <w:szCs w:val="22"/>
          <w14:ligatures w14:val="none"/>
        </w:rPr>
        <w:t>tumorą</w:t>
      </w:r>
      <w:proofErr w:type="spellEnd"/>
      <w:r w:rsidRPr="0064263F">
        <w:rPr>
          <w:rFonts w:ascii="Times New Roman" w:eastAsia="Times New Roman" w:hAnsi="Times New Roman" w:cs="Times New Roman"/>
          <w:kern w:val="0"/>
          <w:sz w:val="22"/>
          <w:szCs w:val="22"/>
          <w14:ligatures w14:val="none"/>
        </w:rPr>
        <w:t>;</w:t>
      </w:r>
    </w:p>
    <w:p w14:paraId="4E103CE3" w14:textId="77777777" w:rsidR="0064263F" w:rsidRPr="0064263F" w:rsidRDefault="0064263F" w:rsidP="0064263F">
      <w:pPr>
        <w:numPr>
          <w:ilvl w:val="0"/>
          <w:numId w:val="1"/>
        </w:numPr>
        <w:tabs>
          <w:tab w:val="num" w:pos="567"/>
        </w:tabs>
        <w:spacing w:after="0" w:line="240" w:lineRule="auto"/>
        <w:ind w:left="567" w:hanging="567"/>
        <w:contextualSpacing/>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 xml:space="preserve">jeigu esate gydomas dėl </w:t>
      </w:r>
      <w:proofErr w:type="spellStart"/>
      <w:r w:rsidRPr="0064263F">
        <w:rPr>
          <w:rFonts w:ascii="Times New Roman" w:eastAsia="Times New Roman" w:hAnsi="Times New Roman" w:cs="Times New Roman"/>
          <w:kern w:val="0"/>
          <w:sz w:val="22"/>
          <w:szCs w:val="22"/>
          <w14:ligatures w14:val="none"/>
        </w:rPr>
        <w:t>hiperjautrumo</w:t>
      </w:r>
      <w:proofErr w:type="spellEnd"/>
      <w:r w:rsidRPr="0064263F">
        <w:rPr>
          <w:rFonts w:ascii="Times New Roman" w:eastAsia="Times New Roman" w:hAnsi="Times New Roman" w:cs="Times New Roman"/>
          <w:kern w:val="0"/>
          <w:sz w:val="22"/>
          <w:szCs w:val="22"/>
          <w14:ligatures w14:val="none"/>
        </w:rPr>
        <w:t xml:space="preserve"> reakcijų (jums taikoma </w:t>
      </w:r>
      <w:proofErr w:type="spellStart"/>
      <w:r w:rsidRPr="0064263F">
        <w:rPr>
          <w:rFonts w:ascii="Times New Roman" w:eastAsia="Times New Roman" w:hAnsi="Times New Roman" w:cs="Times New Roman"/>
          <w:kern w:val="0"/>
          <w:sz w:val="22"/>
          <w:szCs w:val="22"/>
          <w14:ligatures w14:val="none"/>
        </w:rPr>
        <w:t>desensibilizuojanti</w:t>
      </w:r>
      <w:proofErr w:type="spellEnd"/>
      <w:r w:rsidRPr="0064263F">
        <w:rPr>
          <w:rFonts w:ascii="Times New Roman" w:eastAsia="Times New Roman" w:hAnsi="Times New Roman" w:cs="Times New Roman"/>
          <w:kern w:val="0"/>
          <w:sz w:val="22"/>
          <w:szCs w:val="22"/>
          <w14:ligatures w14:val="none"/>
        </w:rPr>
        <w:t xml:space="preserve"> terapija, kad neištiktų sunkios </w:t>
      </w:r>
      <w:proofErr w:type="spellStart"/>
      <w:r w:rsidRPr="0064263F">
        <w:rPr>
          <w:rFonts w:ascii="Times New Roman" w:eastAsia="Times New Roman" w:hAnsi="Times New Roman" w:cs="Times New Roman"/>
          <w:kern w:val="0"/>
          <w:sz w:val="22"/>
          <w:szCs w:val="22"/>
          <w14:ligatures w14:val="none"/>
        </w:rPr>
        <w:t>hiperjautrumo</w:t>
      </w:r>
      <w:proofErr w:type="spellEnd"/>
      <w:r w:rsidRPr="0064263F">
        <w:rPr>
          <w:rFonts w:ascii="Times New Roman" w:eastAsia="Times New Roman" w:hAnsi="Times New Roman" w:cs="Times New Roman"/>
          <w:kern w:val="0"/>
          <w:sz w:val="22"/>
          <w:szCs w:val="22"/>
          <w14:ligatures w14:val="none"/>
        </w:rPr>
        <w:t xml:space="preserve"> reakcijos) arba jei anksčiau yra buvusios sunkios padidėjusio jautrumo (alerginės) reakcijos.</w:t>
      </w:r>
    </w:p>
    <w:p w14:paraId="5FFCB877"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7D3D8B90" w14:textId="77777777" w:rsidR="0064263F" w:rsidRPr="0064263F" w:rsidRDefault="0064263F" w:rsidP="0064263F">
      <w:pPr>
        <w:spacing w:after="0" w:line="220" w:lineRule="exact"/>
        <w:rPr>
          <w:rFonts w:ascii="Times New Roman" w:eastAsia="Times New Roman" w:hAnsi="Times New Roman" w:cs="Times New Roman"/>
          <w:b/>
          <w:bCs/>
          <w:kern w:val="0"/>
          <w:sz w:val="22"/>
          <w:szCs w:val="22"/>
          <w14:ligatures w14:val="none"/>
        </w:rPr>
      </w:pPr>
      <w:r w:rsidRPr="0064263F">
        <w:rPr>
          <w:rFonts w:ascii="Times New Roman" w:eastAsia="Times New Roman" w:hAnsi="Times New Roman" w:cs="Times New Roman"/>
          <w:b/>
          <w:bCs/>
          <w:kern w:val="0"/>
          <w:sz w:val="22"/>
          <w:szCs w:val="22"/>
          <w14:ligatures w14:val="none"/>
        </w:rPr>
        <w:t xml:space="preserve">Kiti vaistai ir </w:t>
      </w:r>
      <w:proofErr w:type="spellStart"/>
      <w:r w:rsidRPr="0064263F">
        <w:rPr>
          <w:rFonts w:ascii="Times New Roman" w:eastAsia="Times New Roman" w:hAnsi="Times New Roman" w:cs="Times New Roman"/>
          <w:b/>
          <w:bCs/>
          <w:kern w:val="0"/>
          <w:sz w:val="22"/>
          <w:szCs w:val="22"/>
          <w14:ligatures w14:val="none"/>
        </w:rPr>
        <w:t>Propranolol</w:t>
      </w:r>
      <w:proofErr w:type="spellEnd"/>
      <w:r w:rsidRPr="0064263F">
        <w:rPr>
          <w:rFonts w:ascii="Times New Roman" w:eastAsia="Times New Roman" w:hAnsi="Times New Roman" w:cs="Times New Roman"/>
          <w:b/>
          <w:bCs/>
          <w:kern w:val="0"/>
          <w:sz w:val="22"/>
          <w:szCs w:val="22"/>
          <w14:ligatures w14:val="none"/>
        </w:rPr>
        <w:t xml:space="preserve"> </w:t>
      </w:r>
      <w:proofErr w:type="spellStart"/>
      <w:r w:rsidRPr="0064263F">
        <w:rPr>
          <w:rFonts w:ascii="Times New Roman" w:eastAsia="Times New Roman" w:hAnsi="Times New Roman" w:cs="Times New Roman"/>
          <w:b/>
          <w:bCs/>
          <w:kern w:val="0"/>
          <w:sz w:val="22"/>
          <w:szCs w:val="22"/>
          <w14:ligatures w14:val="none"/>
        </w:rPr>
        <w:t>Accord</w:t>
      </w:r>
      <w:proofErr w:type="spellEnd"/>
    </w:p>
    <w:p w14:paraId="3D200774"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Jeigu vartojate arba neseniai vartojote kitų vaistų arba dėl to nesate tikri, apie tai pasakykite gydytojui arba vaistininkui.</w:t>
      </w:r>
    </w:p>
    <w:p w14:paraId="10CAB599"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4BA57ADC"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Pasakykite gydytojui, jei vartojate kurį nors iš toliau išvardytų vaistų:</w:t>
      </w:r>
    </w:p>
    <w:p w14:paraId="26672051"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insulino ar geriamųjų vaistų nuo cukraligės;</w:t>
      </w:r>
    </w:p>
    <w:p w14:paraId="5D4F8776"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 xml:space="preserve">kai kurių vaistų nuo padidėjusio kraujospūdžio ir krūtinės anginos (kalcio kanalų blokatorių, pvz., </w:t>
      </w:r>
      <w:proofErr w:type="spellStart"/>
      <w:r w:rsidRPr="0064263F">
        <w:rPr>
          <w:rFonts w:ascii="Times New Roman" w:eastAsia="Times New Roman" w:hAnsi="Times New Roman" w:cs="Times New Roman"/>
          <w:kern w:val="0"/>
          <w:sz w:val="22"/>
          <w:szCs w:val="22"/>
          <w14:ligatures w14:val="none"/>
        </w:rPr>
        <w:t>diltiazemo</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verapamilio</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nifedipino</w:t>
      </w:r>
      <w:proofErr w:type="spellEnd"/>
      <w:r w:rsidRPr="0064263F">
        <w:rPr>
          <w:rFonts w:ascii="Times New Roman" w:eastAsia="Times New Roman" w:hAnsi="Times New Roman" w:cs="Times New Roman"/>
          <w:kern w:val="0"/>
          <w:sz w:val="22"/>
          <w:szCs w:val="22"/>
          <w14:ligatures w14:val="none"/>
        </w:rPr>
        <w:t>);</w:t>
      </w:r>
    </w:p>
    <w:p w14:paraId="4F0C9102"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centrinio veikimo vaistų nuo padidėjusio kraujospūdžio (</w:t>
      </w:r>
      <w:proofErr w:type="spellStart"/>
      <w:r w:rsidRPr="0064263F">
        <w:rPr>
          <w:rFonts w:ascii="Times New Roman" w:eastAsia="Times New Roman" w:hAnsi="Times New Roman" w:cs="Times New Roman"/>
          <w:kern w:val="0"/>
          <w:sz w:val="22"/>
          <w:szCs w:val="22"/>
          <w14:ligatures w14:val="none"/>
        </w:rPr>
        <w:t>klonidino</w:t>
      </w:r>
      <w:proofErr w:type="spellEnd"/>
      <w:r w:rsidRPr="0064263F">
        <w:rPr>
          <w:rFonts w:ascii="Times New Roman" w:eastAsia="Times New Roman" w:hAnsi="Times New Roman" w:cs="Times New Roman"/>
          <w:kern w:val="0"/>
          <w:sz w:val="22"/>
          <w:szCs w:val="22"/>
          <w14:ligatures w14:val="none"/>
        </w:rPr>
        <w:t>);</w:t>
      </w:r>
    </w:p>
    <w:p w14:paraId="3023DD15"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kai kurių kraujagysles plečiančių ir kraujospūdį mažinančių vaistų (</w:t>
      </w:r>
      <w:proofErr w:type="spellStart"/>
      <w:r w:rsidRPr="0064263F">
        <w:rPr>
          <w:rFonts w:ascii="Times New Roman" w:eastAsia="Times New Roman" w:hAnsi="Times New Roman" w:cs="Times New Roman"/>
          <w:kern w:val="0"/>
          <w:sz w:val="22"/>
          <w:szCs w:val="22"/>
          <w14:ligatures w14:val="none"/>
        </w:rPr>
        <w:t>hidralazino</w:t>
      </w:r>
      <w:proofErr w:type="spellEnd"/>
      <w:r w:rsidRPr="0064263F">
        <w:rPr>
          <w:rFonts w:ascii="Times New Roman" w:eastAsia="Times New Roman" w:hAnsi="Times New Roman" w:cs="Times New Roman"/>
          <w:kern w:val="0"/>
          <w:sz w:val="22"/>
          <w:szCs w:val="22"/>
          <w14:ligatures w14:val="none"/>
        </w:rPr>
        <w:t>);</w:t>
      </w:r>
    </w:p>
    <w:p w14:paraId="6AE542EC"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 xml:space="preserve">vaistų nuo širdies ritmo sutrikimų (pvz., </w:t>
      </w:r>
      <w:proofErr w:type="spellStart"/>
      <w:r w:rsidRPr="0064263F">
        <w:rPr>
          <w:rFonts w:ascii="Times New Roman" w:eastAsia="Times New Roman" w:hAnsi="Times New Roman" w:cs="Times New Roman"/>
          <w:kern w:val="0"/>
          <w:sz w:val="22"/>
          <w:szCs w:val="22"/>
          <w14:ligatures w14:val="none"/>
        </w:rPr>
        <w:t>amjodarono</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dizopiramido</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chinidino</w:t>
      </w:r>
      <w:proofErr w:type="spellEnd"/>
      <w:r w:rsidRPr="0064263F">
        <w:rPr>
          <w:rFonts w:ascii="Times New Roman" w:eastAsia="Times New Roman" w:hAnsi="Times New Roman" w:cs="Times New Roman"/>
          <w:kern w:val="0"/>
          <w:sz w:val="22"/>
          <w:szCs w:val="22"/>
          <w14:ligatures w14:val="none"/>
        </w:rPr>
        <w:t>);</w:t>
      </w:r>
    </w:p>
    <w:p w14:paraId="78453ED5"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 xml:space="preserve">vaistų nuo širdies nepakankamumo ir ritmo sutrikimų (širdies glikozidų, pvz., </w:t>
      </w:r>
      <w:proofErr w:type="spellStart"/>
      <w:r w:rsidRPr="0064263F">
        <w:rPr>
          <w:rFonts w:ascii="Times New Roman" w:eastAsia="Times New Roman" w:hAnsi="Times New Roman" w:cs="Times New Roman"/>
          <w:kern w:val="0"/>
          <w:sz w:val="22"/>
          <w:szCs w:val="22"/>
          <w14:ligatures w14:val="none"/>
        </w:rPr>
        <w:t>digoksino</w:t>
      </w:r>
      <w:proofErr w:type="spellEnd"/>
      <w:r w:rsidRPr="0064263F">
        <w:rPr>
          <w:rFonts w:ascii="Times New Roman" w:eastAsia="Times New Roman" w:hAnsi="Times New Roman" w:cs="Times New Roman"/>
          <w:kern w:val="0"/>
          <w:sz w:val="22"/>
          <w:szCs w:val="22"/>
          <w14:ligatures w14:val="none"/>
        </w:rPr>
        <w:t>);</w:t>
      </w:r>
    </w:p>
    <w:p w14:paraId="13886F30"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kai kurių vaistų nuo migrenos (</w:t>
      </w:r>
      <w:proofErr w:type="spellStart"/>
      <w:r w:rsidRPr="0064263F">
        <w:rPr>
          <w:rFonts w:ascii="Times New Roman" w:eastAsia="Times New Roman" w:hAnsi="Times New Roman" w:cs="Times New Roman"/>
          <w:kern w:val="0"/>
          <w:sz w:val="22"/>
          <w:szCs w:val="22"/>
          <w14:ligatures w14:val="none"/>
        </w:rPr>
        <w:t>ergotamino</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dihidroergotamino</w:t>
      </w:r>
      <w:proofErr w:type="spellEnd"/>
      <w:r w:rsidRPr="0064263F">
        <w:rPr>
          <w:rFonts w:ascii="Times New Roman" w:eastAsia="Times New Roman" w:hAnsi="Times New Roman" w:cs="Times New Roman"/>
          <w:kern w:val="0"/>
          <w:sz w:val="22"/>
          <w:szCs w:val="22"/>
          <w14:ligatures w14:val="none"/>
        </w:rPr>
        <w:t>);</w:t>
      </w:r>
    </w:p>
    <w:p w14:paraId="741E3703"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kai kurių psichiką veikiančių vaistų (</w:t>
      </w:r>
      <w:proofErr w:type="spellStart"/>
      <w:r w:rsidRPr="0064263F">
        <w:rPr>
          <w:rFonts w:ascii="Times New Roman" w:eastAsia="Times New Roman" w:hAnsi="Times New Roman" w:cs="Times New Roman"/>
          <w:kern w:val="0"/>
          <w:sz w:val="22"/>
          <w:szCs w:val="22"/>
          <w14:ligatures w14:val="none"/>
        </w:rPr>
        <w:t>chlorpromazino</w:t>
      </w:r>
      <w:proofErr w:type="spellEnd"/>
      <w:r w:rsidRPr="0064263F">
        <w:rPr>
          <w:rFonts w:ascii="Times New Roman" w:eastAsia="Times New Roman" w:hAnsi="Times New Roman" w:cs="Times New Roman"/>
          <w:kern w:val="0"/>
          <w:sz w:val="22"/>
          <w:szCs w:val="22"/>
          <w14:ligatures w14:val="none"/>
        </w:rPr>
        <w:t>);</w:t>
      </w:r>
    </w:p>
    <w:p w14:paraId="46315F3B"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kai kurių skrandžio rūgštingumą mažinančių vaistų (</w:t>
      </w:r>
      <w:proofErr w:type="spellStart"/>
      <w:r w:rsidRPr="0064263F">
        <w:rPr>
          <w:rFonts w:ascii="Times New Roman" w:eastAsia="Times New Roman" w:hAnsi="Times New Roman" w:cs="Times New Roman"/>
          <w:kern w:val="0"/>
          <w:sz w:val="22"/>
          <w:szCs w:val="22"/>
          <w14:ligatures w14:val="none"/>
        </w:rPr>
        <w:t>cimetidino</w:t>
      </w:r>
      <w:proofErr w:type="spellEnd"/>
      <w:r w:rsidRPr="0064263F">
        <w:rPr>
          <w:rFonts w:ascii="Times New Roman" w:eastAsia="Times New Roman" w:hAnsi="Times New Roman" w:cs="Times New Roman"/>
          <w:kern w:val="0"/>
          <w:sz w:val="22"/>
          <w:szCs w:val="22"/>
          <w14:ligatures w14:val="none"/>
        </w:rPr>
        <w:t>);</w:t>
      </w:r>
    </w:p>
    <w:p w14:paraId="6F1F3F0F"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 xml:space="preserve">vaistų nuo skausmo ir uždegimo (pvz., </w:t>
      </w:r>
      <w:proofErr w:type="spellStart"/>
      <w:r w:rsidRPr="0064263F">
        <w:rPr>
          <w:rFonts w:ascii="Times New Roman" w:eastAsia="Times New Roman" w:hAnsi="Times New Roman" w:cs="Times New Roman"/>
          <w:kern w:val="0"/>
          <w:sz w:val="22"/>
          <w:szCs w:val="22"/>
          <w14:ligatures w14:val="none"/>
        </w:rPr>
        <w:t>indometacino</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ibuprofeno</w:t>
      </w:r>
      <w:proofErr w:type="spellEnd"/>
      <w:r w:rsidRPr="0064263F">
        <w:rPr>
          <w:rFonts w:ascii="Times New Roman" w:eastAsia="Times New Roman" w:hAnsi="Times New Roman" w:cs="Times New Roman"/>
          <w:kern w:val="0"/>
          <w:sz w:val="22"/>
          <w:szCs w:val="22"/>
          <w14:ligatures w14:val="none"/>
        </w:rPr>
        <w:t>);</w:t>
      </w:r>
    </w:p>
    <w:p w14:paraId="1CC3207B" w14:textId="77777777" w:rsidR="0064263F" w:rsidRPr="0064263F" w:rsidRDefault="0064263F" w:rsidP="0064263F">
      <w:pPr>
        <w:numPr>
          <w:ilvl w:val="0"/>
          <w:numId w:val="1"/>
        </w:numPr>
        <w:tabs>
          <w:tab w:val="num"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64263F">
        <w:rPr>
          <w:rFonts w:ascii="Times New Roman" w:eastAsia="Times New Roman" w:hAnsi="Times New Roman" w:cs="Times New Roman"/>
          <w:kern w:val="0"/>
          <w:sz w:val="22"/>
          <w:szCs w:val="22"/>
          <w14:ligatures w14:val="none"/>
        </w:rPr>
        <w:t>lidokaino</w:t>
      </w:r>
      <w:proofErr w:type="spellEnd"/>
      <w:r w:rsidRPr="0064263F">
        <w:rPr>
          <w:rFonts w:ascii="Times New Roman" w:eastAsia="Times New Roman" w:hAnsi="Times New Roman" w:cs="Times New Roman"/>
          <w:kern w:val="0"/>
          <w:sz w:val="22"/>
          <w:szCs w:val="22"/>
          <w14:ligatures w14:val="none"/>
        </w:rPr>
        <w:t xml:space="preserve"> (vietinio anestetiko, taip pat vartojamo nuo širdies ritmo sutrikimų).</w:t>
      </w:r>
    </w:p>
    <w:p w14:paraId="04C1D63E"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1B44CDE9"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 xml:space="preserve">Prieš skiriant anestetikų (prieš chirurginę operaciją), pasakykite gydytojui, kad vartojate </w:t>
      </w:r>
      <w:proofErr w:type="spellStart"/>
      <w:r w:rsidRPr="0064263F">
        <w:rPr>
          <w:rFonts w:ascii="Times New Roman" w:eastAsia="Times New Roman" w:hAnsi="Times New Roman" w:cs="Times New Roman"/>
          <w:kern w:val="0"/>
          <w:sz w:val="22"/>
          <w:szCs w:val="22"/>
          <w14:ligatures w14:val="none"/>
        </w:rPr>
        <w:t>propranololį</w:t>
      </w:r>
      <w:proofErr w:type="spellEnd"/>
      <w:r w:rsidRPr="0064263F">
        <w:rPr>
          <w:rFonts w:ascii="Times New Roman" w:eastAsia="Times New Roman" w:hAnsi="Times New Roman" w:cs="Times New Roman"/>
          <w:kern w:val="0"/>
          <w:sz w:val="22"/>
          <w:szCs w:val="22"/>
          <w14:ligatures w14:val="none"/>
        </w:rPr>
        <w:t>.</w:t>
      </w:r>
    </w:p>
    <w:p w14:paraId="399C1EC4"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355504BE"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 xml:space="preserve">Jei kartu su </w:t>
      </w:r>
      <w:proofErr w:type="spellStart"/>
      <w:r w:rsidRPr="0064263F">
        <w:rPr>
          <w:rFonts w:ascii="Times New Roman" w:eastAsia="Times New Roman" w:hAnsi="Times New Roman" w:cs="Times New Roman"/>
          <w:kern w:val="0"/>
          <w:sz w:val="22"/>
          <w:szCs w:val="22"/>
          <w14:ligatures w14:val="none"/>
        </w:rPr>
        <w:t>propranololiu</w:t>
      </w:r>
      <w:proofErr w:type="spellEnd"/>
      <w:r w:rsidRPr="0064263F">
        <w:rPr>
          <w:rFonts w:ascii="Times New Roman" w:eastAsia="Times New Roman" w:hAnsi="Times New Roman" w:cs="Times New Roman"/>
          <w:kern w:val="0"/>
          <w:sz w:val="22"/>
          <w:szCs w:val="22"/>
          <w14:ligatures w14:val="none"/>
        </w:rPr>
        <w:t xml:space="preserve"> skiriama adrenalino (vaisto, kurio švirkščiama ištikus anafilaksiniam šokui), gali susiaurėti kraujagyslės, padidėti kraujospūdis, sumažėti širdies susitraukimų dažnis.</w:t>
      </w:r>
    </w:p>
    <w:p w14:paraId="19A3C810"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3B3EDBE3"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 xml:space="preserve">Vartojant </w:t>
      </w:r>
      <w:proofErr w:type="spellStart"/>
      <w:r w:rsidRPr="0064263F">
        <w:rPr>
          <w:rFonts w:ascii="Times New Roman" w:eastAsia="Times New Roman" w:hAnsi="Times New Roman" w:cs="Times New Roman"/>
          <w:kern w:val="0"/>
          <w:sz w:val="22"/>
          <w:szCs w:val="22"/>
          <w14:ligatures w14:val="none"/>
        </w:rPr>
        <w:t>propranololį</w:t>
      </w:r>
      <w:proofErr w:type="spellEnd"/>
      <w:r w:rsidRPr="0064263F">
        <w:rPr>
          <w:rFonts w:ascii="Times New Roman" w:eastAsia="Times New Roman" w:hAnsi="Times New Roman" w:cs="Times New Roman"/>
          <w:kern w:val="0"/>
          <w:sz w:val="22"/>
          <w:szCs w:val="22"/>
          <w14:ligatures w14:val="none"/>
        </w:rPr>
        <w:t xml:space="preserve"> su kitais vaistais, kurie </w:t>
      </w:r>
      <w:proofErr w:type="spellStart"/>
      <w:r w:rsidRPr="0064263F">
        <w:rPr>
          <w:rFonts w:ascii="Times New Roman" w:eastAsia="Times New Roman" w:hAnsi="Times New Roman" w:cs="Times New Roman"/>
          <w:kern w:val="0"/>
          <w:sz w:val="22"/>
          <w:szCs w:val="22"/>
          <w14:ligatures w14:val="none"/>
        </w:rPr>
        <w:t>metabolizuojami</w:t>
      </w:r>
      <w:proofErr w:type="spellEnd"/>
      <w:r w:rsidRPr="0064263F">
        <w:rPr>
          <w:rFonts w:ascii="Times New Roman" w:eastAsia="Times New Roman" w:hAnsi="Times New Roman" w:cs="Times New Roman"/>
          <w:kern w:val="0"/>
          <w:sz w:val="22"/>
          <w:szCs w:val="22"/>
          <w14:ligatures w14:val="none"/>
        </w:rPr>
        <w:t xml:space="preserve"> kepenyse tų pačių fermentinių sistemų, pvz., su </w:t>
      </w:r>
      <w:proofErr w:type="spellStart"/>
      <w:r w:rsidRPr="0064263F">
        <w:rPr>
          <w:rFonts w:ascii="Times New Roman" w:eastAsia="Times New Roman" w:hAnsi="Times New Roman" w:cs="Times New Roman"/>
          <w:kern w:val="0"/>
          <w:sz w:val="22"/>
          <w:szCs w:val="22"/>
          <w14:ligatures w14:val="none"/>
        </w:rPr>
        <w:t>chinidinu</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propafenonu</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rifampicinu</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teofilinu</w:t>
      </w:r>
      <w:proofErr w:type="spellEnd"/>
      <w:r w:rsidRPr="0064263F">
        <w:rPr>
          <w:rFonts w:ascii="Times New Roman" w:eastAsia="Times New Roman" w:hAnsi="Times New Roman" w:cs="Times New Roman"/>
          <w:kern w:val="0"/>
          <w:sz w:val="22"/>
          <w:szCs w:val="22"/>
          <w14:ligatures w14:val="none"/>
        </w:rPr>
        <w:t xml:space="preserve">, varfarinu, </w:t>
      </w:r>
      <w:proofErr w:type="spellStart"/>
      <w:r w:rsidRPr="0064263F">
        <w:rPr>
          <w:rFonts w:ascii="Times New Roman" w:eastAsia="Times New Roman" w:hAnsi="Times New Roman" w:cs="Times New Roman"/>
          <w:kern w:val="0"/>
          <w:sz w:val="22"/>
          <w:szCs w:val="22"/>
          <w14:ligatures w14:val="none"/>
        </w:rPr>
        <w:t>tioridazinu</w:t>
      </w:r>
      <w:proofErr w:type="spellEnd"/>
      <w:r w:rsidRPr="0064263F">
        <w:rPr>
          <w:rFonts w:ascii="Times New Roman" w:eastAsia="Times New Roman" w:hAnsi="Times New Roman" w:cs="Times New Roman"/>
          <w:kern w:val="0"/>
          <w:sz w:val="22"/>
          <w:szCs w:val="22"/>
          <w14:ligatures w14:val="none"/>
        </w:rPr>
        <w:t>, gali keistis jų koncentracijos kraujyje. Atsižvelgdamas į tai, gydytojas gali nuspręsti koreguoti dozes.</w:t>
      </w:r>
    </w:p>
    <w:p w14:paraId="758677A4"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42A8C929"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Jei Jus gydo ir kitas gydytojas arba vykstate į ligoninę, pasakykite, kokius vaistus vartojate.</w:t>
      </w:r>
    </w:p>
    <w:p w14:paraId="603A0A07"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2D9F8A1B" w14:textId="77777777" w:rsidR="0064263F" w:rsidRPr="0064263F" w:rsidRDefault="0064263F" w:rsidP="0064263F">
      <w:pPr>
        <w:spacing w:after="0" w:line="240" w:lineRule="auto"/>
        <w:rPr>
          <w:rFonts w:ascii="Times New Roman" w:eastAsia="Times New Roman" w:hAnsi="Times New Roman" w:cs="Times New Roman"/>
          <w:b/>
          <w:bCs/>
          <w:kern w:val="0"/>
          <w:sz w:val="22"/>
          <w:szCs w:val="22"/>
          <w14:ligatures w14:val="none"/>
        </w:rPr>
      </w:pPr>
      <w:proofErr w:type="spellStart"/>
      <w:r w:rsidRPr="0064263F">
        <w:rPr>
          <w:rFonts w:ascii="Times New Roman" w:eastAsia="Times New Roman" w:hAnsi="Times New Roman" w:cs="Times New Roman"/>
          <w:b/>
          <w:bCs/>
          <w:kern w:val="0"/>
          <w:sz w:val="22"/>
          <w:szCs w:val="22"/>
          <w14:ligatures w14:val="none"/>
        </w:rPr>
        <w:t>Propranolol</w:t>
      </w:r>
      <w:proofErr w:type="spellEnd"/>
      <w:r w:rsidRPr="0064263F">
        <w:rPr>
          <w:rFonts w:ascii="Times New Roman" w:eastAsia="Times New Roman" w:hAnsi="Times New Roman" w:cs="Times New Roman"/>
          <w:b/>
          <w:bCs/>
          <w:kern w:val="0"/>
          <w:sz w:val="22"/>
          <w:szCs w:val="22"/>
          <w14:ligatures w14:val="none"/>
        </w:rPr>
        <w:t xml:space="preserve"> </w:t>
      </w:r>
      <w:proofErr w:type="spellStart"/>
      <w:r w:rsidRPr="0064263F">
        <w:rPr>
          <w:rFonts w:ascii="Times New Roman" w:eastAsia="Times New Roman" w:hAnsi="Times New Roman" w:cs="Times New Roman"/>
          <w:b/>
          <w:bCs/>
          <w:kern w:val="0"/>
          <w:sz w:val="22"/>
          <w:szCs w:val="22"/>
          <w14:ligatures w14:val="none"/>
        </w:rPr>
        <w:t>Accord</w:t>
      </w:r>
      <w:proofErr w:type="spellEnd"/>
      <w:r w:rsidRPr="0064263F">
        <w:rPr>
          <w:rFonts w:ascii="Times New Roman" w:eastAsia="Times New Roman" w:hAnsi="Times New Roman" w:cs="Times New Roman"/>
          <w:b/>
          <w:bCs/>
          <w:kern w:val="0"/>
          <w:sz w:val="22"/>
          <w:szCs w:val="22"/>
          <w14:ligatures w14:val="none"/>
        </w:rPr>
        <w:t xml:space="preserve"> vartojimas su alkoholiu</w:t>
      </w:r>
    </w:p>
    <w:p w14:paraId="5C82064C"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Vartojant šį vaistą, patartina alkoholinių gėrimų nevartoti. Jei kyla klausimų, kreipkitės į gydytoją.</w:t>
      </w:r>
    </w:p>
    <w:p w14:paraId="03387F4F"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2978AA2E"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b/>
          <w:kern w:val="0"/>
          <w:sz w:val="22"/>
          <w:szCs w:val="22"/>
          <w14:ligatures w14:val="none"/>
        </w:rPr>
        <w:t>Nėštumas ir žindymo laikotarpis</w:t>
      </w:r>
      <w:r w:rsidRPr="0064263F">
        <w:rPr>
          <w:rFonts w:ascii="Times New Roman" w:eastAsia="Times New Roman" w:hAnsi="Times New Roman" w:cs="Times New Roman"/>
          <w:kern w:val="0"/>
          <w:sz w:val="22"/>
          <w:szCs w:val="22"/>
          <w14:ligatures w14:val="none"/>
        </w:rPr>
        <w:t xml:space="preserve"> </w:t>
      </w:r>
    </w:p>
    <w:p w14:paraId="15256E33"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Prieš vartojant bet kokį vaistą, būtina pasitarti su gydytoju arba vaistininku.</w:t>
      </w:r>
    </w:p>
    <w:p w14:paraId="58014995"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p>
    <w:p w14:paraId="4470B5AA"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i/>
          <w:kern w:val="0"/>
          <w:sz w:val="22"/>
          <w:szCs w:val="22"/>
          <w14:ligatures w14:val="none"/>
        </w:rPr>
        <w:lastRenderedPageBreak/>
        <w:t>Nėštumas</w:t>
      </w:r>
    </w:p>
    <w:p w14:paraId="32F6211C"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roofErr w:type="spellStart"/>
      <w:r w:rsidRPr="0064263F">
        <w:rPr>
          <w:rFonts w:ascii="Times New Roman" w:eastAsia="Times New Roman" w:hAnsi="Times New Roman" w:cs="Times New Roman"/>
          <w:kern w:val="0"/>
          <w:sz w:val="22"/>
          <w:szCs w:val="22"/>
          <w14:ligatures w14:val="none"/>
        </w:rPr>
        <w:t>Propranololis</w:t>
      </w:r>
      <w:proofErr w:type="spellEnd"/>
      <w:r w:rsidRPr="0064263F">
        <w:rPr>
          <w:rFonts w:ascii="Times New Roman" w:eastAsia="Times New Roman" w:hAnsi="Times New Roman" w:cs="Times New Roman"/>
          <w:kern w:val="0"/>
          <w:sz w:val="22"/>
          <w:szCs w:val="22"/>
          <w14:ligatures w14:val="none"/>
        </w:rPr>
        <w:t xml:space="preserve"> gali turėti įtakos vaisiui, todėl nėščiosioms </w:t>
      </w:r>
      <w:proofErr w:type="spellStart"/>
      <w:r w:rsidRPr="0064263F">
        <w:rPr>
          <w:rFonts w:ascii="Times New Roman" w:eastAsia="Times New Roman" w:hAnsi="Times New Roman" w:cs="Times New Roman"/>
          <w:kern w:val="0"/>
          <w:sz w:val="22"/>
          <w:szCs w:val="22"/>
          <w14:ligatures w14:val="none"/>
        </w:rPr>
        <w:t>Propranolol</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Accord</w:t>
      </w:r>
      <w:proofErr w:type="spellEnd"/>
      <w:r w:rsidRPr="0064263F">
        <w:rPr>
          <w:rFonts w:ascii="Times New Roman" w:eastAsia="Times New Roman" w:hAnsi="Times New Roman" w:cs="Times New Roman"/>
          <w:kern w:val="0"/>
          <w:sz w:val="22"/>
          <w:szCs w:val="22"/>
          <w14:ligatures w14:val="none"/>
        </w:rPr>
        <w:t xml:space="preserve"> skiriama tik kai neabejotinai būtina. Paskutinį nėštumo trimestrą šis vaistas nerekomenduojamas (reikėtų pasikonsultuoti su gydytoju).</w:t>
      </w:r>
    </w:p>
    <w:p w14:paraId="27610DA9" w14:textId="77777777" w:rsidR="0064263F" w:rsidRPr="0064263F" w:rsidRDefault="0064263F" w:rsidP="0064263F">
      <w:pPr>
        <w:spacing w:after="0" w:line="240" w:lineRule="auto"/>
        <w:rPr>
          <w:rFonts w:ascii="Times New Roman" w:eastAsia="Times New Roman" w:hAnsi="Times New Roman" w:cs="Times New Roman"/>
          <w:i/>
          <w:kern w:val="0"/>
          <w:sz w:val="22"/>
          <w:szCs w:val="22"/>
          <w14:ligatures w14:val="none"/>
        </w:rPr>
      </w:pPr>
    </w:p>
    <w:p w14:paraId="5155C1BE"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i/>
          <w:kern w:val="0"/>
          <w:sz w:val="22"/>
          <w:szCs w:val="22"/>
          <w14:ligatures w14:val="none"/>
        </w:rPr>
        <w:t>Žindymas</w:t>
      </w:r>
    </w:p>
    <w:p w14:paraId="61F67C73"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 xml:space="preserve">Žindymo laikotarpiu </w:t>
      </w:r>
      <w:proofErr w:type="spellStart"/>
      <w:r w:rsidRPr="0064263F">
        <w:rPr>
          <w:rFonts w:ascii="Times New Roman" w:eastAsia="Times New Roman" w:hAnsi="Times New Roman" w:cs="Times New Roman"/>
          <w:kern w:val="0"/>
          <w:sz w:val="22"/>
          <w:szCs w:val="22"/>
          <w14:ligatures w14:val="none"/>
        </w:rPr>
        <w:t>propranololio</w:t>
      </w:r>
      <w:proofErr w:type="spellEnd"/>
      <w:r w:rsidRPr="0064263F">
        <w:rPr>
          <w:rFonts w:ascii="Times New Roman" w:eastAsia="Times New Roman" w:hAnsi="Times New Roman" w:cs="Times New Roman"/>
          <w:kern w:val="0"/>
          <w:sz w:val="22"/>
          <w:szCs w:val="22"/>
          <w14:ligatures w14:val="none"/>
        </w:rPr>
        <w:t xml:space="preserve"> vartoti nerekomenduojama, kadangi jis patenka į motinos pieną. Būtina stebėti, ar žindomam kūdikiui nepasireiškia beta receptorių blokados simptomų. </w:t>
      </w:r>
    </w:p>
    <w:p w14:paraId="48112D3B"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56010806"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Vairavimas ir mechanizmų valdymas</w:t>
      </w:r>
    </w:p>
    <w:p w14:paraId="009DB4FC"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 xml:space="preserve">Tyrimų duomenimis, </w:t>
      </w:r>
      <w:proofErr w:type="spellStart"/>
      <w:r w:rsidRPr="0064263F">
        <w:rPr>
          <w:rFonts w:ascii="Times New Roman" w:eastAsia="Times New Roman" w:hAnsi="Times New Roman" w:cs="Times New Roman"/>
          <w:kern w:val="0"/>
          <w:sz w:val="22"/>
          <w:szCs w:val="22"/>
          <w14:ligatures w14:val="none"/>
        </w:rPr>
        <w:t>Propranolol</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Accord</w:t>
      </w:r>
      <w:proofErr w:type="spellEnd"/>
      <w:r w:rsidRPr="0064263F">
        <w:rPr>
          <w:rFonts w:ascii="Times New Roman" w:eastAsia="Times New Roman" w:hAnsi="Times New Roman" w:cs="Times New Roman"/>
          <w:kern w:val="0"/>
          <w:sz w:val="22"/>
          <w:szCs w:val="22"/>
          <w14:ligatures w14:val="none"/>
        </w:rPr>
        <w:t xml:space="preserve"> gebėjimui vairuoti transportą ir valdyti mechanizmus įtakos nedaro. Vis dėlto, vairuojant ir valdant mechanizmus, reikia atsižvelgti į tai, kad kartais vartojant šį vaistą gali pasireikšti svaigulys ar nuovargis.</w:t>
      </w:r>
    </w:p>
    <w:p w14:paraId="3D34E31E"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30F9B8E3" w14:textId="77777777" w:rsidR="0064263F" w:rsidRPr="0064263F" w:rsidRDefault="0064263F" w:rsidP="0064263F">
      <w:pPr>
        <w:spacing w:after="0" w:line="240" w:lineRule="auto"/>
        <w:rPr>
          <w:rFonts w:ascii="Times New Roman" w:eastAsia="Times New Roman" w:hAnsi="Times New Roman" w:cs="Times New Roman"/>
          <w:bCs/>
          <w:kern w:val="0"/>
          <w:sz w:val="22"/>
          <w:szCs w:val="22"/>
          <w14:ligatures w14:val="none"/>
        </w:rPr>
      </w:pPr>
      <w:proofErr w:type="spellStart"/>
      <w:r w:rsidRPr="0064263F">
        <w:rPr>
          <w:rFonts w:ascii="Times New Roman" w:eastAsia="Times New Roman" w:hAnsi="Times New Roman" w:cs="Times New Roman"/>
          <w:b/>
          <w:bCs/>
          <w:kern w:val="0"/>
          <w:sz w:val="22"/>
          <w:szCs w:val="22"/>
          <w14:ligatures w14:val="none"/>
        </w:rPr>
        <w:t>Propranolol</w:t>
      </w:r>
      <w:proofErr w:type="spellEnd"/>
      <w:r w:rsidRPr="0064263F">
        <w:rPr>
          <w:rFonts w:ascii="Times New Roman" w:eastAsia="Times New Roman" w:hAnsi="Times New Roman" w:cs="Times New Roman"/>
          <w:b/>
          <w:bCs/>
          <w:kern w:val="0"/>
          <w:sz w:val="22"/>
          <w:szCs w:val="22"/>
          <w14:ligatures w14:val="none"/>
        </w:rPr>
        <w:t xml:space="preserve"> </w:t>
      </w:r>
      <w:proofErr w:type="spellStart"/>
      <w:r w:rsidRPr="0064263F">
        <w:rPr>
          <w:rFonts w:ascii="Times New Roman" w:eastAsia="Times New Roman" w:hAnsi="Times New Roman" w:cs="Times New Roman"/>
          <w:b/>
          <w:bCs/>
          <w:kern w:val="0"/>
          <w:sz w:val="22"/>
          <w:szCs w:val="22"/>
          <w14:ligatures w14:val="none"/>
        </w:rPr>
        <w:t>Accord</w:t>
      </w:r>
      <w:proofErr w:type="spellEnd"/>
      <w:r w:rsidRPr="0064263F">
        <w:rPr>
          <w:rFonts w:ascii="Times New Roman" w:eastAsia="Times New Roman" w:hAnsi="Times New Roman" w:cs="Times New Roman"/>
          <w:b/>
          <w:bCs/>
          <w:kern w:val="0"/>
          <w:sz w:val="22"/>
          <w:szCs w:val="22"/>
          <w14:ligatures w14:val="none"/>
        </w:rPr>
        <w:t xml:space="preserve"> sudėtyje yra laktozės</w:t>
      </w:r>
    </w:p>
    <w:p w14:paraId="7736AA3D" w14:textId="77777777" w:rsidR="0064263F" w:rsidRPr="0064263F" w:rsidRDefault="0064263F" w:rsidP="0064263F">
      <w:pPr>
        <w:spacing w:after="0" w:line="240" w:lineRule="auto"/>
        <w:rPr>
          <w:rFonts w:ascii="Times New Roman" w:eastAsia="Times New Roman" w:hAnsi="Times New Roman" w:cs="Times New Roman"/>
          <w:bCs/>
          <w:kern w:val="0"/>
          <w:sz w:val="22"/>
          <w:szCs w:val="22"/>
          <w14:ligatures w14:val="none"/>
        </w:rPr>
      </w:pPr>
      <w:r w:rsidRPr="0064263F">
        <w:rPr>
          <w:rFonts w:ascii="Times New Roman" w:eastAsia="Times New Roman" w:hAnsi="Times New Roman" w:cs="Times New Roman"/>
          <w:bCs/>
          <w:kern w:val="0"/>
          <w:sz w:val="22"/>
          <w:szCs w:val="22"/>
          <w14:ligatures w14:val="none"/>
        </w:rPr>
        <w:t>Jeigu gydytojas Jums yra sakęs, kad netoleruojate kokių nors angliavandenių, kreipkitės į jį prieš pradėdami vartoti šį vaistą.</w:t>
      </w:r>
    </w:p>
    <w:p w14:paraId="072DD4D5"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044AADCC"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3FFA2A59" w14:textId="77777777" w:rsidR="0064263F" w:rsidRPr="0064263F" w:rsidRDefault="0064263F" w:rsidP="0064263F">
      <w:pPr>
        <w:numPr>
          <w:ilvl w:val="0"/>
          <w:numId w:val="3"/>
        </w:numPr>
        <w:tabs>
          <w:tab w:val="left" w:pos="567"/>
        </w:tabs>
        <w:spacing w:after="0" w:line="240" w:lineRule="auto"/>
        <w:ind w:hanging="720"/>
        <w:contextualSpacing/>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 xml:space="preserve">Kaip vartoti </w:t>
      </w:r>
      <w:proofErr w:type="spellStart"/>
      <w:r w:rsidRPr="0064263F">
        <w:rPr>
          <w:rFonts w:ascii="Times New Roman" w:eastAsia="Times New Roman" w:hAnsi="Times New Roman" w:cs="Times New Roman"/>
          <w:b/>
          <w:kern w:val="0"/>
          <w:sz w:val="22"/>
          <w:szCs w:val="22"/>
          <w14:ligatures w14:val="none"/>
        </w:rPr>
        <w:t>Propranolol</w:t>
      </w:r>
      <w:proofErr w:type="spellEnd"/>
      <w:r w:rsidRPr="0064263F">
        <w:rPr>
          <w:rFonts w:ascii="Times New Roman" w:eastAsia="Times New Roman" w:hAnsi="Times New Roman" w:cs="Times New Roman"/>
          <w:b/>
          <w:kern w:val="0"/>
          <w:sz w:val="22"/>
          <w:szCs w:val="22"/>
          <w14:ligatures w14:val="none"/>
        </w:rPr>
        <w:t xml:space="preserve"> </w:t>
      </w:r>
      <w:proofErr w:type="spellStart"/>
      <w:r w:rsidRPr="0064263F">
        <w:rPr>
          <w:rFonts w:ascii="Times New Roman" w:eastAsia="Times New Roman" w:hAnsi="Times New Roman" w:cs="Times New Roman"/>
          <w:b/>
          <w:kern w:val="0"/>
          <w:sz w:val="22"/>
          <w:szCs w:val="22"/>
          <w14:ligatures w14:val="none"/>
        </w:rPr>
        <w:t>Accord</w:t>
      </w:r>
      <w:proofErr w:type="spellEnd"/>
    </w:p>
    <w:p w14:paraId="7B377DDB"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1AE43F7C"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Visada vartokite šį vaistą tiksliai, kaip nurodė gydytojas. Jeigu abejojate, kreipkitės į gydytoją arba vaistininką.</w:t>
      </w:r>
    </w:p>
    <w:p w14:paraId="41643484"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3C3F75D5"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roofErr w:type="spellStart"/>
      <w:r w:rsidRPr="0064263F">
        <w:rPr>
          <w:rFonts w:ascii="Times New Roman" w:eastAsia="Times New Roman" w:hAnsi="Times New Roman" w:cs="Times New Roman"/>
          <w:kern w:val="0"/>
          <w:sz w:val="22"/>
          <w:szCs w:val="22"/>
          <w14:ligatures w14:val="none"/>
        </w:rPr>
        <w:t>Propranololio</w:t>
      </w:r>
      <w:proofErr w:type="spellEnd"/>
      <w:r w:rsidRPr="0064263F">
        <w:rPr>
          <w:rFonts w:ascii="Times New Roman" w:eastAsia="Times New Roman" w:hAnsi="Times New Roman" w:cs="Times New Roman"/>
          <w:kern w:val="0"/>
          <w:sz w:val="22"/>
          <w:szCs w:val="22"/>
          <w14:ligatures w14:val="none"/>
        </w:rPr>
        <w:t xml:space="preserve"> tabletės vartojamos prieš valgį, užgeriant stikline vandens. </w:t>
      </w:r>
      <w:proofErr w:type="spellStart"/>
      <w:r w:rsidRPr="0064263F">
        <w:rPr>
          <w:rFonts w:ascii="Times New Roman" w:eastAsia="Times New Roman" w:hAnsi="Times New Roman" w:cs="Times New Roman"/>
          <w:kern w:val="0"/>
          <w:sz w:val="22"/>
          <w:szCs w:val="22"/>
          <w14:ligatures w14:val="none"/>
        </w:rPr>
        <w:t>Propranololį</w:t>
      </w:r>
      <w:proofErr w:type="spellEnd"/>
      <w:r w:rsidRPr="0064263F">
        <w:rPr>
          <w:rFonts w:ascii="Times New Roman" w:eastAsia="Times New Roman" w:hAnsi="Times New Roman" w:cs="Times New Roman"/>
          <w:kern w:val="0"/>
          <w:sz w:val="22"/>
          <w:szCs w:val="22"/>
          <w14:ligatures w14:val="none"/>
        </w:rPr>
        <w:t xml:space="preserve"> reikėtų vartoti tiek laiko, kiek nurodė gydytojas. Nenutraukite šio vaisto vartojimo nepasitarę su gydytoju, nes tai gali būti pavojinga.</w:t>
      </w:r>
    </w:p>
    <w:p w14:paraId="699849F6"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Įprastinis dozavimas nurodytas toliau.</w:t>
      </w:r>
    </w:p>
    <w:p w14:paraId="125A5D8D"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2FC3B561" w14:textId="77777777" w:rsidR="0064263F" w:rsidRPr="0064263F" w:rsidRDefault="0064263F" w:rsidP="0064263F">
      <w:pPr>
        <w:spacing w:after="0" w:line="240" w:lineRule="auto"/>
        <w:rPr>
          <w:rFonts w:ascii="Times New Roman" w:eastAsia="Times New Roman" w:hAnsi="Times New Roman" w:cs="Times New Roman"/>
          <w:kern w:val="0"/>
          <w:sz w:val="22"/>
          <w:szCs w:val="22"/>
          <w:u w:val="single"/>
          <w14:ligatures w14:val="none"/>
        </w:rPr>
      </w:pPr>
      <w:r w:rsidRPr="0064263F">
        <w:rPr>
          <w:rFonts w:ascii="Times New Roman" w:eastAsia="Times New Roman" w:hAnsi="Times New Roman" w:cs="Times New Roman"/>
          <w:kern w:val="0"/>
          <w:sz w:val="22"/>
          <w:szCs w:val="22"/>
          <w:u w:val="single"/>
          <w14:ligatures w14:val="none"/>
        </w:rPr>
        <w:t>Suaugusiems ir paaugliams nuo 12 metų</w:t>
      </w:r>
    </w:p>
    <w:p w14:paraId="021204D6"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Krūtinės angina, migrena ir drebulys. Iš pradžių skiriama po 40 mg 2–3 kartus per parą. Gydant krūtinės anginą, vėliau skiriama 120–240 mg, o gydant migreną ar drebulį – 80–160 mg per parą.</w:t>
      </w:r>
    </w:p>
    <w:p w14:paraId="08503ADF"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08EF282D"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Aukštas kraujospūdis. Iš pradžių skiriama po 80 mg 2 kartus per parą, vėliau – 160–320 mg per parą.</w:t>
      </w:r>
    </w:p>
    <w:p w14:paraId="59E5026E"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419B1A78"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 xml:space="preserve">Nereguliari ar padažnėjusi širdies veikla, pernelyg intensyvi skydliaukės veikla. Skiriama po 10-40 mg </w:t>
      </w:r>
      <w:proofErr w:type="spellStart"/>
      <w:r w:rsidRPr="0064263F">
        <w:rPr>
          <w:rFonts w:ascii="Times New Roman" w:eastAsia="Times New Roman" w:hAnsi="Times New Roman" w:cs="Times New Roman"/>
          <w:kern w:val="0"/>
          <w:sz w:val="22"/>
          <w:szCs w:val="22"/>
          <w14:ligatures w14:val="none"/>
        </w:rPr>
        <w:t>propranololio</w:t>
      </w:r>
      <w:proofErr w:type="spellEnd"/>
      <w:r w:rsidRPr="0064263F">
        <w:rPr>
          <w:rFonts w:ascii="Times New Roman" w:eastAsia="Times New Roman" w:hAnsi="Times New Roman" w:cs="Times New Roman"/>
          <w:kern w:val="0"/>
          <w:sz w:val="22"/>
          <w:szCs w:val="22"/>
          <w14:ligatures w14:val="none"/>
        </w:rPr>
        <w:t xml:space="preserve"> 3 – 4 kartus per parą. Vartojant </w:t>
      </w:r>
      <w:proofErr w:type="spellStart"/>
      <w:r w:rsidRPr="0064263F">
        <w:rPr>
          <w:rFonts w:ascii="Times New Roman" w:eastAsia="Times New Roman" w:hAnsi="Times New Roman" w:cs="Times New Roman"/>
          <w:kern w:val="0"/>
          <w:sz w:val="22"/>
          <w:szCs w:val="22"/>
          <w14:ligatures w14:val="none"/>
        </w:rPr>
        <w:t>Propranolol</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Accord</w:t>
      </w:r>
      <w:proofErr w:type="spellEnd"/>
      <w:r w:rsidRPr="0064263F">
        <w:rPr>
          <w:rFonts w:ascii="Times New Roman" w:eastAsia="Times New Roman" w:hAnsi="Times New Roman" w:cs="Times New Roman"/>
          <w:kern w:val="0"/>
          <w:sz w:val="22"/>
          <w:szCs w:val="22"/>
          <w14:ligatures w14:val="none"/>
        </w:rPr>
        <w:t xml:space="preserve"> mažesnės kaip 40 mg dozės gauti neįmanoma.</w:t>
      </w:r>
    </w:p>
    <w:p w14:paraId="76533EBD"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729ACDFF"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Po širdies priepuolio (miokardo infarkto) iš pradžių (2–3 dienas) skiriama po 40 mg 4 kartus per parą, vėliau – po 80 mg 2 kartus per parą.</w:t>
      </w:r>
    </w:p>
    <w:p w14:paraId="37DD9ADC"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4B8AC110"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Senyviems pacientams</w:t>
      </w:r>
      <w:r w:rsidRPr="0064263F">
        <w:rPr>
          <w:rFonts w:ascii="Times New Roman" w:eastAsia="Times New Roman" w:hAnsi="Times New Roman" w:cs="Times New Roman"/>
          <w:i/>
          <w:kern w:val="0"/>
          <w:sz w:val="22"/>
          <w:szCs w:val="22"/>
          <w14:ligatures w14:val="none"/>
        </w:rPr>
        <w:t xml:space="preserve"> </w:t>
      </w:r>
      <w:r w:rsidRPr="0064263F">
        <w:rPr>
          <w:rFonts w:ascii="Times New Roman" w:eastAsia="Times New Roman" w:hAnsi="Times New Roman" w:cs="Times New Roman"/>
          <w:kern w:val="0"/>
          <w:sz w:val="22"/>
          <w:szCs w:val="22"/>
          <w14:ligatures w14:val="none"/>
        </w:rPr>
        <w:t>aukščiau nurodytas dozes kartais gali reikėti sumažinti.</w:t>
      </w:r>
    </w:p>
    <w:p w14:paraId="251D662B" w14:textId="77777777" w:rsidR="0064263F" w:rsidRPr="0064263F" w:rsidRDefault="0064263F" w:rsidP="0064263F">
      <w:pPr>
        <w:spacing w:after="0" w:line="240" w:lineRule="auto"/>
        <w:rPr>
          <w:rFonts w:ascii="Times New Roman" w:eastAsia="Times New Roman" w:hAnsi="Times New Roman" w:cs="Times New Roman"/>
          <w:i/>
          <w:kern w:val="0"/>
          <w:sz w:val="22"/>
          <w:szCs w:val="22"/>
          <w:u w:val="single"/>
          <w14:ligatures w14:val="none"/>
        </w:rPr>
      </w:pPr>
    </w:p>
    <w:p w14:paraId="73E553EA"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Vartojimas vaikams ir paaugliams</w:t>
      </w:r>
    </w:p>
    <w:p w14:paraId="3FD11F1C"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 xml:space="preserve">Tam tikrais atvejais </w:t>
      </w:r>
      <w:proofErr w:type="spellStart"/>
      <w:r w:rsidRPr="0064263F">
        <w:rPr>
          <w:rFonts w:ascii="Times New Roman" w:eastAsia="Times New Roman" w:hAnsi="Times New Roman" w:cs="Times New Roman"/>
          <w:kern w:val="0"/>
          <w:sz w:val="22"/>
          <w:szCs w:val="22"/>
          <w14:ligatures w14:val="none"/>
        </w:rPr>
        <w:t>Propranolol</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Accord</w:t>
      </w:r>
      <w:proofErr w:type="spellEnd"/>
      <w:r w:rsidRPr="0064263F">
        <w:rPr>
          <w:rFonts w:ascii="Times New Roman" w:eastAsia="Times New Roman" w:hAnsi="Times New Roman" w:cs="Times New Roman"/>
          <w:kern w:val="0"/>
          <w:sz w:val="22"/>
          <w:szCs w:val="22"/>
          <w14:ligatures w14:val="none"/>
        </w:rPr>
        <w:t xml:space="preserve"> gali būti skiriamas vaikų aritmijai (širdies ritmo sutrikimams) gydyti. Dozę skiria gydytojas atsižvelgiant į vaiko amžių ar svorį.</w:t>
      </w:r>
    </w:p>
    <w:p w14:paraId="54A34C9D" w14:textId="77777777" w:rsidR="0064263F" w:rsidRPr="0064263F" w:rsidRDefault="0064263F" w:rsidP="0064263F">
      <w:pPr>
        <w:spacing w:after="0" w:line="240" w:lineRule="auto"/>
        <w:rPr>
          <w:rFonts w:ascii="Times New Roman" w:eastAsia="Times New Roman" w:hAnsi="Times New Roman" w:cs="Times New Roman"/>
          <w:i/>
          <w:kern w:val="0"/>
          <w:sz w:val="22"/>
          <w:szCs w:val="22"/>
          <w14:ligatures w14:val="none"/>
        </w:rPr>
      </w:pPr>
    </w:p>
    <w:p w14:paraId="17BEFBE7"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 xml:space="preserve">Ką daryti pavartojus per didelę </w:t>
      </w:r>
      <w:proofErr w:type="spellStart"/>
      <w:r w:rsidRPr="0064263F">
        <w:rPr>
          <w:rFonts w:ascii="Times New Roman" w:eastAsia="Times New Roman" w:hAnsi="Times New Roman" w:cs="Times New Roman"/>
          <w:b/>
          <w:kern w:val="0"/>
          <w:sz w:val="22"/>
          <w:szCs w:val="22"/>
          <w14:ligatures w14:val="none"/>
        </w:rPr>
        <w:t>Propranolol</w:t>
      </w:r>
      <w:proofErr w:type="spellEnd"/>
      <w:r w:rsidRPr="0064263F">
        <w:rPr>
          <w:rFonts w:ascii="Times New Roman" w:eastAsia="Times New Roman" w:hAnsi="Times New Roman" w:cs="Times New Roman"/>
          <w:b/>
          <w:kern w:val="0"/>
          <w:sz w:val="22"/>
          <w:szCs w:val="22"/>
          <w14:ligatures w14:val="none"/>
        </w:rPr>
        <w:t xml:space="preserve"> </w:t>
      </w:r>
      <w:proofErr w:type="spellStart"/>
      <w:r w:rsidRPr="0064263F">
        <w:rPr>
          <w:rFonts w:ascii="Times New Roman" w:eastAsia="Times New Roman" w:hAnsi="Times New Roman" w:cs="Times New Roman"/>
          <w:b/>
          <w:kern w:val="0"/>
          <w:sz w:val="22"/>
          <w:szCs w:val="22"/>
          <w14:ligatures w14:val="none"/>
        </w:rPr>
        <w:t>Accord</w:t>
      </w:r>
      <w:proofErr w:type="spellEnd"/>
      <w:r w:rsidRPr="0064263F">
        <w:rPr>
          <w:rFonts w:ascii="Times New Roman" w:eastAsia="Times New Roman" w:hAnsi="Times New Roman" w:cs="Times New Roman"/>
          <w:kern w:val="0"/>
          <w:sz w:val="22"/>
          <w:szCs w:val="22"/>
          <w14:ligatures w14:val="none"/>
        </w:rPr>
        <w:t xml:space="preserve"> </w:t>
      </w:r>
      <w:r w:rsidRPr="0064263F">
        <w:rPr>
          <w:rFonts w:ascii="Times New Roman" w:eastAsia="Times New Roman" w:hAnsi="Times New Roman" w:cs="Times New Roman"/>
          <w:b/>
          <w:kern w:val="0"/>
          <w:sz w:val="22"/>
          <w:szCs w:val="22"/>
          <w14:ligatures w14:val="none"/>
        </w:rPr>
        <w:t>dozę?</w:t>
      </w:r>
    </w:p>
    <w:p w14:paraId="14D290BB"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Jei netyčia išgėrėte per didelę dozę, nedelsiant kreipkitės į artimiausią ligoninę arba savo gydytoją. Pasiimkite likusias tabletes ir vaisto pakuotę.</w:t>
      </w:r>
    </w:p>
    <w:p w14:paraId="6D07182B"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44371957"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b/>
          <w:kern w:val="0"/>
          <w:sz w:val="22"/>
          <w:szCs w:val="22"/>
          <w14:ligatures w14:val="none"/>
        </w:rPr>
        <w:t xml:space="preserve">Pamiršus pavartoti </w:t>
      </w:r>
      <w:proofErr w:type="spellStart"/>
      <w:r w:rsidRPr="0064263F">
        <w:rPr>
          <w:rFonts w:ascii="Times New Roman" w:eastAsia="Times New Roman" w:hAnsi="Times New Roman" w:cs="Times New Roman"/>
          <w:b/>
          <w:kern w:val="0"/>
          <w:sz w:val="22"/>
          <w:szCs w:val="22"/>
          <w14:ligatures w14:val="none"/>
        </w:rPr>
        <w:t>Propranolol</w:t>
      </w:r>
      <w:proofErr w:type="spellEnd"/>
      <w:r w:rsidRPr="0064263F">
        <w:rPr>
          <w:rFonts w:ascii="Times New Roman" w:eastAsia="Times New Roman" w:hAnsi="Times New Roman" w:cs="Times New Roman"/>
          <w:b/>
          <w:kern w:val="0"/>
          <w:sz w:val="22"/>
          <w:szCs w:val="22"/>
          <w14:ligatures w14:val="none"/>
        </w:rPr>
        <w:t xml:space="preserve"> </w:t>
      </w:r>
      <w:proofErr w:type="spellStart"/>
      <w:r w:rsidRPr="0064263F">
        <w:rPr>
          <w:rFonts w:ascii="Times New Roman" w:eastAsia="Times New Roman" w:hAnsi="Times New Roman" w:cs="Times New Roman"/>
          <w:b/>
          <w:kern w:val="0"/>
          <w:sz w:val="22"/>
          <w:szCs w:val="22"/>
          <w14:ligatures w14:val="none"/>
        </w:rPr>
        <w:t>Accord</w:t>
      </w:r>
      <w:proofErr w:type="spellEnd"/>
    </w:p>
    <w:p w14:paraId="10D3F1DB"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Jei vaisto išgerti pamiršote, prisiminę padarykite tai nedelsiant, o kitos dozės vartojimo laiko nekeiskite. Negalima vartoti dvigubos dozės norint kompensuoti praleistą dozę.</w:t>
      </w:r>
    </w:p>
    <w:p w14:paraId="2DF20A78"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Senyviems pacientams ypač svarbu šį vaistą vartoti tiksliai pagal gydytojo nurodymus.</w:t>
      </w:r>
    </w:p>
    <w:p w14:paraId="39886201"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402493FC"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p>
    <w:p w14:paraId="564DF94C" w14:textId="77777777" w:rsidR="0064263F" w:rsidRPr="0064263F" w:rsidRDefault="0064263F" w:rsidP="0064263F">
      <w:pPr>
        <w:tabs>
          <w:tab w:val="left" w:pos="567"/>
        </w:tabs>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4.</w:t>
      </w:r>
      <w:r w:rsidRPr="0064263F">
        <w:rPr>
          <w:rFonts w:ascii="Times New Roman" w:eastAsia="Times New Roman" w:hAnsi="Times New Roman" w:cs="Times New Roman"/>
          <w:b/>
          <w:kern w:val="0"/>
          <w:sz w:val="22"/>
          <w:szCs w:val="22"/>
          <w14:ligatures w14:val="none"/>
        </w:rPr>
        <w:tab/>
        <w:t>Galimas šalutinis poveikis</w:t>
      </w:r>
    </w:p>
    <w:p w14:paraId="0861AEC8"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p>
    <w:p w14:paraId="267ADDCA"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529B4B86"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0544760B" w14:textId="396EF90C" w:rsidR="004F2C41" w:rsidRPr="008426E3" w:rsidRDefault="004F2C41" w:rsidP="004F2C41">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Labai dažni šalutinio poveikio reiškiniai (gali pasireikšti ne rečiau kaip 1 iš 10 asmenų)</w:t>
      </w:r>
      <w:r w:rsidR="001F1A81" w:rsidRPr="008426E3">
        <w:rPr>
          <w:rFonts w:ascii="Times New Roman" w:eastAsia="Times New Roman" w:hAnsi="Times New Roman" w:cs="Times New Roman"/>
          <w:kern w:val="0"/>
          <w:sz w:val="22"/>
          <w:szCs w:val="22"/>
          <w14:ligatures w14:val="none"/>
        </w:rPr>
        <w:t>.</w:t>
      </w:r>
    </w:p>
    <w:p w14:paraId="465BE64C" w14:textId="71550CE2" w:rsidR="004F2C41" w:rsidRPr="008426E3" w:rsidRDefault="004F2C41" w:rsidP="004F2C41">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Dažni šalutinio poveikio reiškiniai (gali pasireikšti rečiau kaip 1 iš 10 asmenų)</w:t>
      </w:r>
      <w:r w:rsidR="001F1A81" w:rsidRPr="008426E3">
        <w:rPr>
          <w:rFonts w:ascii="Times New Roman" w:eastAsia="Times New Roman" w:hAnsi="Times New Roman" w:cs="Times New Roman"/>
          <w:kern w:val="0"/>
          <w:sz w:val="22"/>
          <w:szCs w:val="22"/>
          <w14:ligatures w14:val="none"/>
        </w:rPr>
        <w:t>.</w:t>
      </w:r>
    </w:p>
    <w:p w14:paraId="3AE783DC" w14:textId="66DC3DE6" w:rsidR="004F2C41" w:rsidRPr="008426E3" w:rsidRDefault="004F2C41" w:rsidP="004F2C41">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Nedažni šalutinio poveikio reiškiniai (gali pasireikšti rečiau kaip 1 iš 100 asmenų)</w:t>
      </w:r>
      <w:r w:rsidR="001F1A81" w:rsidRPr="008426E3">
        <w:rPr>
          <w:rFonts w:ascii="Times New Roman" w:eastAsia="Times New Roman" w:hAnsi="Times New Roman" w:cs="Times New Roman"/>
          <w:kern w:val="0"/>
          <w:sz w:val="22"/>
          <w:szCs w:val="22"/>
          <w14:ligatures w14:val="none"/>
        </w:rPr>
        <w:t>.</w:t>
      </w:r>
    </w:p>
    <w:p w14:paraId="2D0D5826" w14:textId="2A3F8DE0" w:rsidR="004F2C41" w:rsidRPr="008426E3" w:rsidRDefault="004F2C41" w:rsidP="004F2C41">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Reti šalutinio poveikio reiškiniai (gali pasireikšti rečiau kaip 1 iš 1 000 asmenų)</w:t>
      </w:r>
      <w:r w:rsidR="001F1A81" w:rsidRPr="008426E3">
        <w:rPr>
          <w:rFonts w:ascii="Times New Roman" w:eastAsia="Times New Roman" w:hAnsi="Times New Roman" w:cs="Times New Roman"/>
          <w:kern w:val="0"/>
          <w:sz w:val="22"/>
          <w:szCs w:val="22"/>
          <w14:ligatures w14:val="none"/>
        </w:rPr>
        <w:t>.</w:t>
      </w:r>
    </w:p>
    <w:p w14:paraId="0EA37468" w14:textId="6332A4BD" w:rsidR="004F2C41" w:rsidRPr="008426E3" w:rsidRDefault="004F2C41" w:rsidP="004F2C41">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Labai reti šalutinio poveikio reiškiniai (gali pasireikšti rečiau kaip 1 iš 10 000 asmenų)</w:t>
      </w:r>
      <w:r w:rsidR="001F1A81" w:rsidRPr="008426E3">
        <w:rPr>
          <w:rFonts w:ascii="Times New Roman" w:eastAsia="Times New Roman" w:hAnsi="Times New Roman" w:cs="Times New Roman"/>
          <w:kern w:val="0"/>
          <w:sz w:val="22"/>
          <w:szCs w:val="22"/>
          <w14:ligatures w14:val="none"/>
        </w:rPr>
        <w:t>.</w:t>
      </w:r>
    </w:p>
    <w:p w14:paraId="089ED7B9" w14:textId="68D799A2" w:rsidR="0064263F" w:rsidRPr="008426E3" w:rsidRDefault="004F2C41" w:rsidP="004F2C41">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Šalutinio poveikio reiškiniai, kurių dažnis nežinomas (negali būti apskaičiuotas pagal turimus duomenis)</w:t>
      </w:r>
      <w:r w:rsidR="001F1A81" w:rsidRPr="008426E3">
        <w:rPr>
          <w:rFonts w:ascii="Times New Roman" w:eastAsia="Times New Roman" w:hAnsi="Times New Roman" w:cs="Times New Roman"/>
          <w:kern w:val="0"/>
          <w:sz w:val="22"/>
          <w:szCs w:val="22"/>
          <w14:ligatures w14:val="none"/>
        </w:rPr>
        <w:t>.</w:t>
      </w:r>
    </w:p>
    <w:p w14:paraId="21FE722D" w14:textId="77777777" w:rsidR="001F1A81" w:rsidRPr="0064263F" w:rsidRDefault="001F1A81" w:rsidP="004F2C41">
      <w:pPr>
        <w:spacing w:after="0" w:line="240" w:lineRule="auto"/>
        <w:rPr>
          <w:rFonts w:ascii="Times New Roman" w:eastAsia="Times New Roman" w:hAnsi="Times New Roman" w:cs="Times New Roman"/>
          <w:b/>
          <w:i/>
          <w:kern w:val="0"/>
          <w:sz w:val="22"/>
          <w:szCs w:val="22"/>
          <w14:ligatures w14:val="none"/>
        </w:rPr>
      </w:pPr>
    </w:p>
    <w:p w14:paraId="50C689EE"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Širdies sutrikimai</w:t>
      </w:r>
    </w:p>
    <w:p w14:paraId="6BA6525D" w14:textId="4734D127"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Dažni šalutinio poveikio reiškiniai</w:t>
      </w:r>
      <w:r w:rsidR="0064263F" w:rsidRPr="0064263F">
        <w:rPr>
          <w:rFonts w:ascii="Times New Roman" w:eastAsia="Times New Roman" w:hAnsi="Times New Roman" w:cs="Times New Roman"/>
          <w:kern w:val="0"/>
          <w:sz w:val="22"/>
          <w:szCs w:val="22"/>
          <w14:ligatures w14:val="none"/>
        </w:rPr>
        <w:t>. Retas širdies ritmas (bradikardija).</w:t>
      </w:r>
    </w:p>
    <w:p w14:paraId="66B2B0FE" w14:textId="31CFABA5"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Reti šalutinio poveikio reiškiniai</w:t>
      </w:r>
      <w:r w:rsidR="0064263F" w:rsidRPr="0064263F">
        <w:rPr>
          <w:rFonts w:ascii="Times New Roman" w:eastAsia="Times New Roman" w:hAnsi="Times New Roman" w:cs="Times New Roman"/>
          <w:kern w:val="0"/>
          <w:sz w:val="22"/>
          <w:szCs w:val="22"/>
          <w14:ligatures w14:val="none"/>
        </w:rPr>
        <w:t xml:space="preserve">. Širdies nepakankamumo pasunkėjimas, </w:t>
      </w:r>
      <w:proofErr w:type="spellStart"/>
      <w:r w:rsidR="0064263F" w:rsidRPr="0064263F">
        <w:rPr>
          <w:rFonts w:ascii="Times New Roman" w:eastAsia="Times New Roman" w:hAnsi="Times New Roman" w:cs="Times New Roman"/>
          <w:kern w:val="0"/>
          <w:sz w:val="22"/>
          <w:szCs w:val="22"/>
          <w14:ligatures w14:val="none"/>
        </w:rPr>
        <w:t>atrioventrikulinės</w:t>
      </w:r>
      <w:proofErr w:type="spellEnd"/>
      <w:r w:rsidR="0064263F" w:rsidRPr="0064263F">
        <w:rPr>
          <w:rFonts w:ascii="Times New Roman" w:eastAsia="Times New Roman" w:hAnsi="Times New Roman" w:cs="Times New Roman"/>
          <w:kern w:val="0"/>
          <w:sz w:val="22"/>
          <w:szCs w:val="22"/>
          <w14:ligatures w14:val="none"/>
        </w:rPr>
        <w:t xml:space="preserve"> blokados pasunkėjimas (impulsų perdavimo</w:t>
      </w:r>
      <w:r w:rsidR="0064263F" w:rsidRPr="0064263F">
        <w:rPr>
          <w:rFonts w:ascii="Times New Roman" w:eastAsia="Times New Roman" w:hAnsi="Times New Roman" w:cs="Times New Roman"/>
          <w:color w:val="000000"/>
          <w:kern w:val="0"/>
          <w:sz w:val="22"/>
          <w:szCs w:val="22"/>
          <w14:ligatures w14:val="none"/>
        </w:rPr>
        <w:t xml:space="preserve"> iš prieširdžių į skilvelius sutrikimas)</w:t>
      </w:r>
      <w:r w:rsidR="0064263F" w:rsidRPr="0064263F">
        <w:rPr>
          <w:rFonts w:ascii="Times New Roman" w:eastAsia="Times New Roman" w:hAnsi="Times New Roman" w:cs="Times New Roman"/>
          <w:kern w:val="0"/>
          <w:sz w:val="22"/>
          <w:szCs w:val="22"/>
          <w14:ligatures w14:val="none"/>
        </w:rPr>
        <w:t>, su kūno padėtimi susijęs kraujospūdžio sumažėjimas (</w:t>
      </w:r>
      <w:proofErr w:type="spellStart"/>
      <w:r w:rsidR="0064263F" w:rsidRPr="0064263F">
        <w:rPr>
          <w:rFonts w:ascii="Times New Roman" w:eastAsia="Times New Roman" w:hAnsi="Times New Roman" w:cs="Times New Roman"/>
          <w:kern w:val="0"/>
          <w:sz w:val="22"/>
          <w:szCs w:val="22"/>
          <w14:ligatures w14:val="none"/>
        </w:rPr>
        <w:t>ortostatinė</w:t>
      </w:r>
      <w:proofErr w:type="spellEnd"/>
      <w:r w:rsidR="0064263F" w:rsidRPr="0064263F">
        <w:rPr>
          <w:rFonts w:ascii="Times New Roman" w:eastAsia="Times New Roman" w:hAnsi="Times New Roman" w:cs="Times New Roman"/>
          <w:kern w:val="0"/>
          <w:sz w:val="22"/>
          <w:szCs w:val="22"/>
          <w14:ligatures w14:val="none"/>
        </w:rPr>
        <w:t xml:space="preserve"> </w:t>
      </w:r>
      <w:proofErr w:type="spellStart"/>
      <w:r w:rsidR="0064263F" w:rsidRPr="0064263F">
        <w:rPr>
          <w:rFonts w:ascii="Times New Roman" w:eastAsia="Times New Roman" w:hAnsi="Times New Roman" w:cs="Times New Roman"/>
          <w:kern w:val="0"/>
          <w:sz w:val="22"/>
          <w:szCs w:val="22"/>
          <w14:ligatures w14:val="none"/>
        </w:rPr>
        <w:t>hipotenzija</w:t>
      </w:r>
      <w:proofErr w:type="spellEnd"/>
      <w:r w:rsidR="0064263F" w:rsidRPr="0064263F">
        <w:rPr>
          <w:rFonts w:ascii="Times New Roman" w:eastAsia="Times New Roman" w:hAnsi="Times New Roman" w:cs="Times New Roman"/>
          <w:kern w:val="0"/>
          <w:sz w:val="22"/>
          <w:szCs w:val="22"/>
          <w14:ligatures w14:val="none"/>
        </w:rPr>
        <w:t xml:space="preserve">), kuri gali būti susijusi su alpimu. </w:t>
      </w:r>
    </w:p>
    <w:p w14:paraId="703D002C" w14:textId="77777777" w:rsidR="0064263F" w:rsidRPr="0064263F" w:rsidRDefault="0064263F" w:rsidP="0064263F">
      <w:pPr>
        <w:spacing w:after="0" w:line="240" w:lineRule="auto"/>
        <w:rPr>
          <w:rFonts w:ascii="Times New Roman" w:eastAsia="Times New Roman" w:hAnsi="Times New Roman" w:cs="Times New Roman"/>
          <w:color w:val="000000"/>
          <w:kern w:val="0"/>
          <w:sz w:val="22"/>
          <w:szCs w:val="22"/>
          <w14:ligatures w14:val="none"/>
        </w:rPr>
      </w:pPr>
      <w:r w:rsidRPr="0064263F">
        <w:rPr>
          <w:rFonts w:ascii="Times New Roman" w:eastAsia="Times New Roman" w:hAnsi="Times New Roman" w:cs="Times New Roman"/>
          <w:kern w:val="0"/>
          <w:sz w:val="22"/>
          <w:szCs w:val="22"/>
          <w14:ligatures w14:val="none"/>
        </w:rPr>
        <w:t>Dažnis nežinomas. Krūtinės anginos (skausmo) priepuolių pasunkėjimas.</w:t>
      </w:r>
    </w:p>
    <w:p w14:paraId="6F3C9A82"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03005741"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Kraujagyslių sutrikimai</w:t>
      </w:r>
    </w:p>
    <w:p w14:paraId="3F200CFD" w14:textId="4144D800"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Dažni šalutinio poveikio reiškiniai</w:t>
      </w:r>
      <w:r w:rsidR="0064263F" w:rsidRPr="0064263F">
        <w:rPr>
          <w:rFonts w:ascii="Times New Roman" w:eastAsia="Times New Roman" w:hAnsi="Times New Roman" w:cs="Times New Roman"/>
          <w:kern w:val="0"/>
          <w:sz w:val="22"/>
          <w:szCs w:val="22"/>
          <w14:ligatures w14:val="none"/>
        </w:rPr>
        <w:t xml:space="preserve">. Galūnių šalimas, </w:t>
      </w:r>
      <w:proofErr w:type="spellStart"/>
      <w:r w:rsidR="0064263F" w:rsidRPr="0064263F">
        <w:rPr>
          <w:rFonts w:ascii="Times New Roman" w:eastAsia="Times New Roman" w:hAnsi="Times New Roman" w:cs="Times New Roman"/>
          <w:i/>
          <w:kern w:val="0"/>
          <w:sz w:val="22"/>
          <w:szCs w:val="22"/>
          <w14:ligatures w14:val="none"/>
        </w:rPr>
        <w:t>Raynaud</w:t>
      </w:r>
      <w:proofErr w:type="spellEnd"/>
      <w:r w:rsidR="0064263F" w:rsidRPr="0064263F">
        <w:rPr>
          <w:rFonts w:ascii="Times New Roman" w:eastAsia="Times New Roman" w:hAnsi="Times New Roman" w:cs="Times New Roman"/>
          <w:kern w:val="0"/>
          <w:sz w:val="22"/>
          <w:szCs w:val="22"/>
          <w14:ligatures w14:val="none"/>
        </w:rPr>
        <w:t xml:space="preserve"> sindromas (sindromas, pasireiškiantis rankų ir kojų pirštų kraujagyslių spazmais).</w:t>
      </w:r>
    </w:p>
    <w:p w14:paraId="4B9F1E7A" w14:textId="036B669B"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Reti šalutinio poveikio reiškiniai</w:t>
      </w:r>
      <w:r w:rsidR="0064263F" w:rsidRPr="0064263F">
        <w:rPr>
          <w:rFonts w:ascii="Times New Roman" w:eastAsia="Times New Roman" w:hAnsi="Times New Roman" w:cs="Times New Roman"/>
          <w:kern w:val="0"/>
          <w:sz w:val="22"/>
          <w:szCs w:val="22"/>
          <w14:ligatures w14:val="none"/>
        </w:rPr>
        <w:t>. Protarpinio šlubavimo pasunkėjimas.</w:t>
      </w:r>
    </w:p>
    <w:p w14:paraId="326113A0"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513AAAC7"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Psichikos sutrikimai</w:t>
      </w:r>
    </w:p>
    <w:p w14:paraId="52B68356" w14:textId="3CB16447"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Dažni šalutinio poveikio reiškiniai</w:t>
      </w:r>
      <w:r w:rsidR="0064263F" w:rsidRPr="0064263F">
        <w:rPr>
          <w:rFonts w:ascii="Times New Roman" w:eastAsia="Times New Roman" w:hAnsi="Times New Roman" w:cs="Times New Roman"/>
          <w:kern w:val="0"/>
          <w:sz w:val="22"/>
          <w:szCs w:val="22"/>
          <w14:ligatures w14:val="none"/>
        </w:rPr>
        <w:t xml:space="preserve">. Miego sutrikimai, košmarai. </w:t>
      </w:r>
    </w:p>
    <w:p w14:paraId="3ED95B6D" w14:textId="27C29E31"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Šalutinio poveikio reiškiniai, kurių dažnis nežinomas</w:t>
      </w:r>
      <w:r w:rsidR="0064263F" w:rsidRPr="0064263F">
        <w:rPr>
          <w:rFonts w:ascii="Times New Roman" w:eastAsia="Times New Roman" w:hAnsi="Times New Roman" w:cs="Times New Roman"/>
          <w:kern w:val="0"/>
          <w:sz w:val="22"/>
          <w:szCs w:val="22"/>
          <w14:ligatures w14:val="none"/>
        </w:rPr>
        <w:t xml:space="preserve">. Depresija, sumišimas. </w:t>
      </w:r>
    </w:p>
    <w:p w14:paraId="33952EA1"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7D2A9BA5"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Endokrininiai sutrikimai</w:t>
      </w:r>
    </w:p>
    <w:p w14:paraId="66A1FBE1" w14:textId="53564D84"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Šalutinio poveikio reiškiniai, kurių dažnis nežinomas</w:t>
      </w:r>
      <w:r w:rsidR="0064263F" w:rsidRPr="0064263F">
        <w:rPr>
          <w:rFonts w:ascii="Times New Roman" w:eastAsia="Times New Roman" w:hAnsi="Times New Roman" w:cs="Times New Roman"/>
          <w:kern w:val="0"/>
          <w:sz w:val="22"/>
          <w:szCs w:val="22"/>
          <w14:ligatures w14:val="none"/>
        </w:rPr>
        <w:t xml:space="preserve">. Maskuoja </w:t>
      </w:r>
      <w:proofErr w:type="spellStart"/>
      <w:r w:rsidR="0064263F" w:rsidRPr="0064263F">
        <w:rPr>
          <w:rFonts w:ascii="Times New Roman" w:eastAsia="Times New Roman" w:hAnsi="Times New Roman" w:cs="Times New Roman"/>
          <w:kern w:val="0"/>
          <w:sz w:val="22"/>
          <w:szCs w:val="22"/>
          <w14:ligatures w14:val="none"/>
        </w:rPr>
        <w:t>tirotoksikozės</w:t>
      </w:r>
      <w:proofErr w:type="spellEnd"/>
      <w:r w:rsidR="0064263F" w:rsidRPr="0064263F">
        <w:rPr>
          <w:rFonts w:ascii="Times New Roman" w:eastAsia="Times New Roman" w:hAnsi="Times New Roman" w:cs="Times New Roman"/>
          <w:kern w:val="0"/>
          <w:sz w:val="22"/>
          <w:szCs w:val="22"/>
          <w14:ligatures w14:val="none"/>
        </w:rPr>
        <w:t xml:space="preserve"> (pernelyg aktyvios skydliaukės funkcijos) simptomus.</w:t>
      </w:r>
    </w:p>
    <w:p w14:paraId="6F48D927" w14:textId="77777777" w:rsidR="0064263F" w:rsidRPr="0064263F" w:rsidRDefault="0064263F" w:rsidP="0064263F">
      <w:pPr>
        <w:spacing w:after="0" w:line="240" w:lineRule="auto"/>
        <w:rPr>
          <w:rFonts w:ascii="Times New Roman" w:eastAsia="Times New Roman" w:hAnsi="Times New Roman" w:cs="Times New Roman"/>
          <w:b/>
          <w:i/>
          <w:kern w:val="0"/>
          <w:sz w:val="22"/>
          <w:szCs w:val="22"/>
          <w14:ligatures w14:val="none"/>
        </w:rPr>
      </w:pPr>
    </w:p>
    <w:p w14:paraId="58BF9504"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proofErr w:type="spellStart"/>
      <w:r w:rsidRPr="0064263F">
        <w:rPr>
          <w:rFonts w:ascii="Times New Roman" w:eastAsia="Times New Roman" w:hAnsi="Times New Roman" w:cs="Times New Roman"/>
          <w:b/>
          <w:kern w:val="0"/>
          <w:sz w:val="22"/>
          <w:szCs w:val="22"/>
          <w14:ligatures w14:val="none"/>
        </w:rPr>
        <w:t>Metaboliniai</w:t>
      </w:r>
      <w:proofErr w:type="spellEnd"/>
      <w:r w:rsidRPr="0064263F">
        <w:rPr>
          <w:rFonts w:ascii="Times New Roman" w:eastAsia="Times New Roman" w:hAnsi="Times New Roman" w:cs="Times New Roman"/>
          <w:b/>
          <w:kern w:val="0"/>
          <w:sz w:val="22"/>
          <w:szCs w:val="22"/>
          <w14:ligatures w14:val="none"/>
        </w:rPr>
        <w:t xml:space="preserve"> ir mitybos sutrikimai</w:t>
      </w:r>
    </w:p>
    <w:p w14:paraId="48C4B15D" w14:textId="3E55EF94"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Šalutinio poveikio reiškiniai, kurių dažnis nežinomas</w:t>
      </w:r>
      <w:r w:rsidR="0064263F" w:rsidRPr="0064263F">
        <w:rPr>
          <w:rFonts w:ascii="Times New Roman" w:eastAsia="Times New Roman" w:hAnsi="Times New Roman" w:cs="Times New Roman"/>
          <w:kern w:val="0"/>
          <w:sz w:val="22"/>
          <w:szCs w:val="22"/>
          <w14:ligatures w14:val="none"/>
        </w:rPr>
        <w:t>. Sumažėjęs cukraus kiekis kraujyje (hipoglikemija) (naujagimiams, kūdikiams, vaikams, senyvo amžiaus, gydomiems hemodialize, gydomiems nuo cukrinio diabeto, ilgai badaujantiems arba sergantiems lėtine kepenų liga pacientams). Lipidų metabolizmo pakitimai (trigliceridų ir cholesterolio koncentracijos pokyčiai kraujyje).</w:t>
      </w:r>
    </w:p>
    <w:p w14:paraId="3CD520BD"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5755D856"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Virškinimo trakto sutrikimai</w:t>
      </w:r>
    </w:p>
    <w:p w14:paraId="135947BE" w14:textId="6D9F6FD8"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Nedažni šalutinio poveikio reiškiniai</w:t>
      </w:r>
      <w:r w:rsidR="0064263F" w:rsidRPr="0064263F">
        <w:rPr>
          <w:rFonts w:ascii="Times New Roman" w:eastAsia="Times New Roman" w:hAnsi="Times New Roman" w:cs="Times New Roman"/>
          <w:kern w:val="0"/>
          <w:sz w:val="22"/>
          <w:szCs w:val="22"/>
          <w14:ligatures w14:val="none"/>
        </w:rPr>
        <w:t>. Pykinimas, viduriavimas, vėmimas.</w:t>
      </w:r>
    </w:p>
    <w:p w14:paraId="6321F819" w14:textId="4F9D1269"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Šalutinio poveikio reiškiniai, kurių dažnis nežinomas</w:t>
      </w:r>
      <w:r w:rsidR="0064263F" w:rsidRPr="0064263F">
        <w:rPr>
          <w:rFonts w:ascii="Times New Roman" w:eastAsia="Times New Roman" w:hAnsi="Times New Roman" w:cs="Times New Roman"/>
          <w:kern w:val="0"/>
          <w:sz w:val="22"/>
          <w:szCs w:val="22"/>
          <w14:ligatures w14:val="none"/>
        </w:rPr>
        <w:t>. Vidurių užkietėjimas, burnos džiūvimas.</w:t>
      </w:r>
    </w:p>
    <w:p w14:paraId="2937BA24"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59ECAF7F"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Kraujo ir limfinės sistemos sutrikimai</w:t>
      </w:r>
    </w:p>
    <w:p w14:paraId="681592B8" w14:textId="3F578319"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Reti šalutinio poveikio reiškiniai</w:t>
      </w:r>
      <w:r w:rsidR="0064263F" w:rsidRPr="0064263F">
        <w:rPr>
          <w:rFonts w:ascii="Times New Roman" w:eastAsia="Times New Roman" w:hAnsi="Times New Roman" w:cs="Times New Roman"/>
          <w:kern w:val="0"/>
          <w:sz w:val="22"/>
          <w:szCs w:val="22"/>
          <w14:ligatures w14:val="none"/>
        </w:rPr>
        <w:t>. Sumažėjęs trombocitų kiekis kraujyje.</w:t>
      </w:r>
    </w:p>
    <w:p w14:paraId="1EAA9927" w14:textId="730B4CBB"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Šalutinio poveikio reiškiniai, kurių dažnis nežinomas</w:t>
      </w:r>
      <w:r w:rsidR="0064263F" w:rsidRPr="0064263F">
        <w:rPr>
          <w:rFonts w:ascii="Times New Roman" w:eastAsia="Times New Roman" w:hAnsi="Times New Roman" w:cs="Times New Roman"/>
          <w:kern w:val="0"/>
          <w:sz w:val="22"/>
          <w:szCs w:val="22"/>
          <w14:ligatures w14:val="none"/>
        </w:rPr>
        <w:t xml:space="preserve">. Sumažėjęs </w:t>
      </w:r>
      <w:proofErr w:type="spellStart"/>
      <w:r w:rsidR="0064263F" w:rsidRPr="0064263F">
        <w:rPr>
          <w:rFonts w:ascii="Times New Roman" w:eastAsia="Times New Roman" w:hAnsi="Times New Roman" w:cs="Times New Roman"/>
          <w:kern w:val="0"/>
          <w:sz w:val="22"/>
          <w:szCs w:val="22"/>
          <w14:ligatures w14:val="none"/>
        </w:rPr>
        <w:t>granulocitų</w:t>
      </w:r>
      <w:proofErr w:type="spellEnd"/>
      <w:r w:rsidR="0064263F" w:rsidRPr="0064263F">
        <w:rPr>
          <w:rFonts w:ascii="Times New Roman" w:eastAsia="Times New Roman" w:hAnsi="Times New Roman" w:cs="Times New Roman"/>
          <w:kern w:val="0"/>
          <w:sz w:val="22"/>
          <w:szCs w:val="22"/>
          <w14:ligatures w14:val="none"/>
        </w:rPr>
        <w:t xml:space="preserve"> kiekis kraujyje.</w:t>
      </w:r>
    </w:p>
    <w:p w14:paraId="11C22DC2"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616234FB"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Odos ir poodinio audinio sutrikimai</w:t>
      </w:r>
    </w:p>
    <w:p w14:paraId="0F97624B" w14:textId="77B56ACA"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Reti šalutinio poveikio reiškiniai</w:t>
      </w:r>
      <w:r w:rsidR="0064263F" w:rsidRPr="0064263F">
        <w:rPr>
          <w:rFonts w:ascii="Times New Roman" w:eastAsia="Times New Roman" w:hAnsi="Times New Roman" w:cs="Times New Roman"/>
          <w:kern w:val="0"/>
          <w:sz w:val="22"/>
          <w:szCs w:val="22"/>
          <w14:ligatures w14:val="none"/>
        </w:rPr>
        <w:t>. Plaukų slinkimas, taškinės kraujosruvos (purpura), žvynelinę primenančios odos reakcijos, žvynelinės paūmėjimas, odos išbėrimas.</w:t>
      </w:r>
    </w:p>
    <w:p w14:paraId="3DA29A4F"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220691FB"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Skeleto, raumenų ir jungiamojo audinio sutrikimai</w:t>
      </w:r>
    </w:p>
    <w:p w14:paraId="711B1662" w14:textId="27DD55E9"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Šalutinio poveikio reiškiniai, kurių dažnis nežinomas</w:t>
      </w:r>
      <w:r w:rsidR="0064263F" w:rsidRPr="0064263F">
        <w:rPr>
          <w:rFonts w:ascii="Times New Roman" w:eastAsia="Times New Roman" w:hAnsi="Times New Roman" w:cs="Times New Roman"/>
          <w:kern w:val="0"/>
          <w:sz w:val="22"/>
          <w:szCs w:val="22"/>
          <w14:ligatures w14:val="none"/>
        </w:rPr>
        <w:t>. Sąnarių skausmai.</w:t>
      </w:r>
    </w:p>
    <w:p w14:paraId="3736A364"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4626FB7C"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Lytinės sistemos ir krūties sutrikimai</w:t>
      </w:r>
    </w:p>
    <w:p w14:paraId="608A9AD0" w14:textId="52B47FE3"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lastRenderedPageBreak/>
        <w:t>Šalutinio poveikio reiškiniai, kurių dažnis nežinomas</w:t>
      </w:r>
      <w:r w:rsidR="0064263F" w:rsidRPr="0064263F">
        <w:rPr>
          <w:rFonts w:ascii="Times New Roman" w:eastAsia="Times New Roman" w:hAnsi="Times New Roman" w:cs="Times New Roman"/>
          <w:kern w:val="0"/>
          <w:sz w:val="22"/>
          <w:szCs w:val="22"/>
          <w14:ligatures w14:val="none"/>
        </w:rPr>
        <w:t>. Lytiniai sutrikimai.</w:t>
      </w:r>
    </w:p>
    <w:p w14:paraId="40620470"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0B512597"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Inkstų ir šlapimo takų sutrikimai</w:t>
      </w:r>
    </w:p>
    <w:p w14:paraId="431BD0B8" w14:textId="2435AB58"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Šalutinio poveikio reiškiniai, kurių dažnis nežinomas</w:t>
      </w:r>
      <w:r w:rsidR="0064263F" w:rsidRPr="0064263F">
        <w:rPr>
          <w:rFonts w:ascii="Times New Roman" w:eastAsia="Times New Roman" w:hAnsi="Times New Roman" w:cs="Times New Roman"/>
          <w:kern w:val="0"/>
          <w:sz w:val="22"/>
          <w:szCs w:val="22"/>
          <w14:ligatures w14:val="none"/>
        </w:rPr>
        <w:t>. Inkstų kraujotakos pablogėjimas.</w:t>
      </w:r>
    </w:p>
    <w:p w14:paraId="1D230BE5" w14:textId="77777777" w:rsidR="0064263F" w:rsidRPr="0064263F" w:rsidRDefault="0064263F" w:rsidP="0064263F">
      <w:pPr>
        <w:spacing w:after="0" w:line="240" w:lineRule="auto"/>
        <w:rPr>
          <w:rFonts w:ascii="Times New Roman" w:eastAsia="Times New Roman" w:hAnsi="Times New Roman" w:cs="Times New Roman"/>
          <w:b/>
          <w:i/>
          <w:kern w:val="0"/>
          <w:sz w:val="22"/>
          <w:szCs w:val="22"/>
          <w14:ligatures w14:val="none"/>
        </w:rPr>
      </w:pPr>
    </w:p>
    <w:p w14:paraId="648C1CFE"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Akių sutrikimai</w:t>
      </w:r>
    </w:p>
    <w:p w14:paraId="6E411D14" w14:textId="0B485A32"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Reti šalutinio poveikio reiškiniai</w:t>
      </w:r>
      <w:r w:rsidR="0064263F" w:rsidRPr="0064263F">
        <w:rPr>
          <w:rFonts w:ascii="Times New Roman" w:eastAsia="Times New Roman" w:hAnsi="Times New Roman" w:cs="Times New Roman"/>
          <w:kern w:val="0"/>
          <w:sz w:val="22"/>
          <w:szCs w:val="22"/>
          <w14:ligatures w14:val="none"/>
        </w:rPr>
        <w:t>. Akių sausumas, regėjimo sutrikimai.</w:t>
      </w:r>
    </w:p>
    <w:p w14:paraId="53057C2E" w14:textId="65494E2C"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Šalutinio poveikio reiškiniai, kurių dažnis nežinomas</w:t>
      </w:r>
      <w:r w:rsidR="0064263F" w:rsidRPr="0064263F">
        <w:rPr>
          <w:rFonts w:ascii="Times New Roman" w:eastAsia="Times New Roman" w:hAnsi="Times New Roman" w:cs="Times New Roman"/>
          <w:kern w:val="0"/>
          <w:sz w:val="22"/>
          <w:szCs w:val="22"/>
          <w14:ligatures w14:val="none"/>
        </w:rPr>
        <w:t>. Konjunktyvitas (akių junginės uždegimas).</w:t>
      </w:r>
    </w:p>
    <w:p w14:paraId="1479CA8E"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1F5C54E6"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Nervų sistemos sutrikimai</w:t>
      </w:r>
    </w:p>
    <w:p w14:paraId="3431AE95" w14:textId="07428F00"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Reti šalutinio poveikio reiškiniai</w:t>
      </w:r>
      <w:r w:rsidR="0064263F" w:rsidRPr="0064263F">
        <w:rPr>
          <w:rFonts w:ascii="Times New Roman" w:eastAsia="Times New Roman" w:hAnsi="Times New Roman" w:cs="Times New Roman"/>
          <w:kern w:val="0"/>
          <w:sz w:val="22"/>
          <w:szCs w:val="22"/>
          <w14:ligatures w14:val="none"/>
        </w:rPr>
        <w:t>. Haliucinacijos, psichozės, nuotaikų kaita, sumišimas, atminties susilpnėjimas, svaigulys, badymo pojūtis (</w:t>
      </w:r>
      <w:proofErr w:type="spellStart"/>
      <w:r w:rsidR="0064263F" w:rsidRPr="0064263F">
        <w:rPr>
          <w:rFonts w:ascii="Times New Roman" w:eastAsia="Times New Roman" w:hAnsi="Times New Roman" w:cs="Times New Roman"/>
          <w:kern w:val="0"/>
          <w:sz w:val="22"/>
          <w:szCs w:val="22"/>
          <w14:ligatures w14:val="none"/>
        </w:rPr>
        <w:t>parestezijos</w:t>
      </w:r>
      <w:proofErr w:type="spellEnd"/>
      <w:r w:rsidR="0064263F" w:rsidRPr="0064263F">
        <w:rPr>
          <w:rFonts w:ascii="Times New Roman" w:eastAsia="Times New Roman" w:hAnsi="Times New Roman" w:cs="Times New Roman"/>
          <w:kern w:val="0"/>
          <w:sz w:val="22"/>
          <w:szCs w:val="22"/>
          <w14:ligatures w14:val="none"/>
        </w:rPr>
        <w:t>).</w:t>
      </w:r>
    </w:p>
    <w:p w14:paraId="7103585A" w14:textId="4FF64B95" w:rsidR="0064263F" w:rsidRPr="0064263F" w:rsidRDefault="00990DBB"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Labai reti šalutinio poveikio reiškiniai</w:t>
      </w:r>
      <w:r w:rsidR="0064263F" w:rsidRPr="0064263F">
        <w:rPr>
          <w:rFonts w:ascii="Times New Roman" w:eastAsia="Times New Roman" w:hAnsi="Times New Roman" w:cs="Times New Roman"/>
          <w:kern w:val="0"/>
          <w:sz w:val="22"/>
          <w:szCs w:val="22"/>
          <w14:ligatures w14:val="none"/>
        </w:rPr>
        <w:t>. Gauta pavienių pranešimų apie didelį raumenų sunkumą arba šios būklės blogėjimą.</w:t>
      </w:r>
    </w:p>
    <w:p w14:paraId="286166D0" w14:textId="44B8230B"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Šalutinio poveikio reiškiniai, kurių dažnis nežinomas</w:t>
      </w:r>
      <w:r w:rsidR="0064263F" w:rsidRPr="0064263F">
        <w:rPr>
          <w:rFonts w:ascii="Times New Roman" w:eastAsia="Times New Roman" w:hAnsi="Times New Roman" w:cs="Times New Roman"/>
          <w:kern w:val="0"/>
          <w:sz w:val="22"/>
          <w:szCs w:val="22"/>
          <w14:ligatures w14:val="none"/>
        </w:rPr>
        <w:t>. Galvos skausmas, hipoglikemijos sukelti traukuliai.</w:t>
      </w:r>
    </w:p>
    <w:p w14:paraId="3BB2059E"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378E3FE3"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Kvėpavimo sistemos, krūtinės ląstos ir tarpuplaučio sutrikimai</w:t>
      </w:r>
    </w:p>
    <w:p w14:paraId="6735B7DC" w14:textId="10B7EC5A"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Reti šalutinio poveikio reiškiniai</w:t>
      </w:r>
      <w:r w:rsidR="0064263F" w:rsidRPr="0064263F">
        <w:rPr>
          <w:rFonts w:ascii="Times New Roman" w:eastAsia="Times New Roman" w:hAnsi="Times New Roman" w:cs="Times New Roman"/>
          <w:kern w:val="0"/>
          <w:sz w:val="22"/>
          <w:szCs w:val="22"/>
          <w14:ligatures w14:val="none"/>
        </w:rPr>
        <w:t>. Bronchų spazmas (sergantiesiems bronchų astma arba tiems, kuriems anksčiau buvo astmą primenančių simptomų).</w:t>
      </w:r>
    </w:p>
    <w:p w14:paraId="12DB6F4E" w14:textId="0CAA91FC" w:rsidR="0064263F" w:rsidRPr="0064263F" w:rsidRDefault="00B648B7"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Šalutinio poveikio reiškiniai, kurių dažnis nežinomas</w:t>
      </w:r>
      <w:r w:rsidR="0064263F" w:rsidRPr="0064263F">
        <w:rPr>
          <w:rFonts w:ascii="Times New Roman" w:eastAsia="Times New Roman" w:hAnsi="Times New Roman" w:cs="Times New Roman"/>
          <w:kern w:val="0"/>
          <w:sz w:val="22"/>
          <w:szCs w:val="22"/>
          <w14:ligatures w14:val="none"/>
        </w:rPr>
        <w:t>. Dusulys.</w:t>
      </w:r>
    </w:p>
    <w:p w14:paraId="0749CAE5"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34F97893"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Bendrieji sutrikimai ir vartojimo vietos pažeidimai</w:t>
      </w:r>
    </w:p>
    <w:p w14:paraId="619380E2" w14:textId="2D7B9460" w:rsidR="0064263F" w:rsidRPr="0064263F" w:rsidRDefault="00990DBB"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Dažni šalutinio poveikio reiškiniai</w:t>
      </w:r>
      <w:r w:rsidR="0064263F" w:rsidRPr="0064263F">
        <w:rPr>
          <w:rFonts w:ascii="Times New Roman" w:eastAsia="Times New Roman" w:hAnsi="Times New Roman" w:cs="Times New Roman"/>
          <w:kern w:val="0"/>
          <w:sz w:val="22"/>
          <w:szCs w:val="22"/>
          <w14:ligatures w14:val="none"/>
        </w:rPr>
        <w:t xml:space="preserve">. Nuovargis ir (arba) silpnumas (dažnai trumpalaikis). </w:t>
      </w:r>
    </w:p>
    <w:p w14:paraId="72C44400"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6E71B566" w14:textId="77777777" w:rsidR="0064263F" w:rsidRPr="0064263F" w:rsidRDefault="0064263F" w:rsidP="0064263F">
      <w:pPr>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Laboratoriniai tyrimai</w:t>
      </w:r>
    </w:p>
    <w:p w14:paraId="1B48FE92" w14:textId="4C627A02" w:rsidR="0064263F" w:rsidRPr="0064263F" w:rsidRDefault="00990DBB" w:rsidP="0064263F">
      <w:pPr>
        <w:spacing w:after="0" w:line="240" w:lineRule="auto"/>
        <w:rPr>
          <w:rFonts w:ascii="Times New Roman" w:eastAsia="Times New Roman" w:hAnsi="Times New Roman" w:cs="Times New Roman"/>
          <w:kern w:val="0"/>
          <w:sz w:val="22"/>
          <w:szCs w:val="22"/>
          <w14:ligatures w14:val="none"/>
        </w:rPr>
      </w:pPr>
      <w:r w:rsidRPr="008426E3">
        <w:rPr>
          <w:rFonts w:ascii="Times New Roman" w:eastAsia="Times New Roman" w:hAnsi="Times New Roman" w:cs="Times New Roman"/>
          <w:kern w:val="0"/>
          <w:sz w:val="22"/>
          <w:szCs w:val="22"/>
          <w14:ligatures w14:val="none"/>
        </w:rPr>
        <w:t>Labai reti šalutinio poveikio reiškiniai</w:t>
      </w:r>
      <w:r w:rsidR="0064263F" w:rsidRPr="0064263F">
        <w:rPr>
          <w:rFonts w:ascii="Times New Roman" w:eastAsia="Times New Roman" w:hAnsi="Times New Roman" w:cs="Times New Roman"/>
          <w:kern w:val="0"/>
          <w:sz w:val="22"/>
          <w:szCs w:val="22"/>
          <w14:ligatures w14:val="none"/>
        </w:rPr>
        <w:t xml:space="preserve">. Pastebėtas </w:t>
      </w:r>
      <w:proofErr w:type="spellStart"/>
      <w:r w:rsidR="0064263F" w:rsidRPr="0064263F">
        <w:rPr>
          <w:rFonts w:ascii="Times New Roman" w:eastAsia="Times New Roman" w:hAnsi="Times New Roman" w:cs="Times New Roman"/>
          <w:kern w:val="0"/>
          <w:sz w:val="22"/>
          <w:szCs w:val="22"/>
          <w14:ligatures w14:val="none"/>
        </w:rPr>
        <w:t>antinuklearinių</w:t>
      </w:r>
      <w:proofErr w:type="spellEnd"/>
      <w:r w:rsidR="0064263F" w:rsidRPr="0064263F">
        <w:rPr>
          <w:rFonts w:ascii="Times New Roman" w:eastAsia="Times New Roman" w:hAnsi="Times New Roman" w:cs="Times New Roman"/>
          <w:kern w:val="0"/>
          <w:sz w:val="22"/>
          <w:szCs w:val="22"/>
          <w14:ligatures w14:val="none"/>
        </w:rPr>
        <w:t xml:space="preserve"> antikūnų (tam tikrų kraujo rodiklių, rodančių imuninę organizmo reakciją) kiekio padidėjimas (klinikinė šio sutrikimo reikšmė nežinoma). </w:t>
      </w:r>
    </w:p>
    <w:p w14:paraId="5A5AEBE6"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6D18AD9E" w14:textId="77777777" w:rsidR="0064263F" w:rsidRPr="0064263F" w:rsidRDefault="0064263F" w:rsidP="0064263F">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64263F">
        <w:rPr>
          <w:rFonts w:ascii="Times New Roman" w:eastAsia="Times New Roman" w:hAnsi="Times New Roman" w:cs="Times New Roman"/>
          <w:b/>
          <w:snapToGrid w:val="0"/>
          <w:kern w:val="0"/>
          <w:sz w:val="22"/>
          <w:szCs w:val="22"/>
          <w14:ligatures w14:val="none"/>
        </w:rPr>
        <w:t>Pranešimas apie šalutinį poveikį</w:t>
      </w:r>
    </w:p>
    <w:p w14:paraId="2A7215F4" w14:textId="77777777" w:rsidR="00CD3E7A" w:rsidRPr="00CD3E7A" w:rsidRDefault="00CD3E7A" w:rsidP="00CD3E7A">
      <w:pPr>
        <w:spacing w:after="0" w:line="240" w:lineRule="auto"/>
        <w:rPr>
          <w:rFonts w:ascii="Times New Roman" w:eastAsia="Times New Roman" w:hAnsi="Times New Roman" w:cs="Times New Roman"/>
          <w:kern w:val="0"/>
          <w:sz w:val="22"/>
          <w:szCs w:val="20"/>
          <w14:ligatures w14:val="none"/>
        </w:rPr>
      </w:pPr>
      <w:r w:rsidRPr="00CD3E7A">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CD3E7A">
          <w:rPr>
            <w:rFonts w:ascii="Times New Roman" w:eastAsia="Times New Roman" w:hAnsi="Times New Roman" w:cs="Times New Roman"/>
            <w:color w:val="467886"/>
            <w:kern w:val="0"/>
            <w:sz w:val="22"/>
            <w:szCs w:val="20"/>
            <w:u w:val="single"/>
            <w:lang w:eastAsia="lt-LT"/>
            <w14:ligatures w14:val="none"/>
          </w:rPr>
          <w:t>https://vvkt.lrv.lt/lt/</w:t>
        </w:r>
      </w:hyperlink>
      <w:r w:rsidRPr="00CD3E7A">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CD3E7A">
        <w:rPr>
          <w:rFonts w:ascii="Times New Roman" w:eastAsia="Times New Roman" w:hAnsi="Times New Roman" w:cs="Times New Roman"/>
          <w:kern w:val="0"/>
          <w:sz w:val="22"/>
          <w:szCs w:val="20"/>
          <w14:ligatures w14:val="none"/>
        </w:rPr>
        <w:t>.</w:t>
      </w:r>
    </w:p>
    <w:p w14:paraId="5C9F4F4B"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66B1DDF0"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509C3D64" w14:textId="77777777" w:rsidR="0064263F" w:rsidRPr="0064263F" w:rsidRDefault="0064263F" w:rsidP="0064263F">
      <w:pPr>
        <w:tabs>
          <w:tab w:val="left" w:pos="567"/>
        </w:tabs>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5.</w:t>
      </w:r>
      <w:r w:rsidRPr="0064263F">
        <w:rPr>
          <w:rFonts w:ascii="Times New Roman" w:eastAsia="Times New Roman" w:hAnsi="Times New Roman" w:cs="Times New Roman"/>
          <w:b/>
          <w:kern w:val="0"/>
          <w:sz w:val="22"/>
          <w:szCs w:val="22"/>
          <w14:ligatures w14:val="none"/>
        </w:rPr>
        <w:tab/>
        <w:t xml:space="preserve">Kaip laikyti </w:t>
      </w:r>
      <w:proofErr w:type="spellStart"/>
      <w:r w:rsidRPr="0064263F">
        <w:rPr>
          <w:rFonts w:ascii="Times New Roman" w:eastAsia="Times New Roman" w:hAnsi="Times New Roman" w:cs="Times New Roman"/>
          <w:b/>
          <w:kern w:val="0"/>
          <w:sz w:val="22"/>
          <w:szCs w:val="22"/>
          <w14:ligatures w14:val="none"/>
        </w:rPr>
        <w:t>Propranolol</w:t>
      </w:r>
      <w:proofErr w:type="spellEnd"/>
      <w:r w:rsidRPr="0064263F">
        <w:rPr>
          <w:rFonts w:ascii="Times New Roman" w:eastAsia="Times New Roman" w:hAnsi="Times New Roman" w:cs="Times New Roman"/>
          <w:b/>
          <w:kern w:val="0"/>
          <w:sz w:val="22"/>
          <w:szCs w:val="22"/>
          <w14:ligatures w14:val="none"/>
        </w:rPr>
        <w:t xml:space="preserve"> </w:t>
      </w:r>
      <w:proofErr w:type="spellStart"/>
      <w:r w:rsidRPr="0064263F">
        <w:rPr>
          <w:rFonts w:ascii="Times New Roman" w:eastAsia="Times New Roman" w:hAnsi="Times New Roman" w:cs="Times New Roman"/>
          <w:b/>
          <w:kern w:val="0"/>
          <w:sz w:val="22"/>
          <w:szCs w:val="22"/>
          <w14:ligatures w14:val="none"/>
        </w:rPr>
        <w:t>Accord</w:t>
      </w:r>
      <w:proofErr w:type="spellEnd"/>
    </w:p>
    <w:p w14:paraId="14EC132D"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3FA863C3" w14:textId="77777777" w:rsidR="0064263F" w:rsidRPr="0064263F" w:rsidRDefault="0064263F" w:rsidP="0064263F">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4263F">
        <w:rPr>
          <w:rFonts w:ascii="Times New Roman" w:eastAsia="Times New Roman" w:hAnsi="Times New Roman" w:cs="Times New Roman"/>
          <w:snapToGrid w:val="0"/>
          <w:kern w:val="0"/>
          <w:sz w:val="22"/>
          <w:szCs w:val="22"/>
          <w14:ligatures w14:val="none"/>
        </w:rPr>
        <w:t>Šį vaistą laikykite vaikams nepastebimoje ir nepasiekiamoje vietoje.</w:t>
      </w:r>
    </w:p>
    <w:p w14:paraId="3A081571"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632B7594"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Šiam vaistui specialių laikymo sąlygų nereikia.</w:t>
      </w:r>
    </w:p>
    <w:p w14:paraId="154A8D54"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681C8BD5"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Ant kartono dėžutės po „Tinka iki</w:t>
      </w:r>
      <w:r w:rsidRPr="0064263F">
        <w:rPr>
          <w:rFonts w:ascii="Times New Roman" w:eastAsia="Times New Roman" w:hAnsi="Times New Roman" w:cs="Times New Roman"/>
          <w:kern w:val="0"/>
          <w:sz w:val="22"/>
          <w:szCs w:val="22"/>
          <w:highlight w:val="lightGray"/>
          <w14:ligatures w14:val="none"/>
        </w:rPr>
        <w:t>/EXP</w:t>
      </w:r>
      <w:r w:rsidRPr="0064263F">
        <w:rPr>
          <w:rFonts w:ascii="Times New Roman" w:eastAsia="Times New Roman" w:hAnsi="Times New Roman" w:cs="Times New Roman"/>
          <w:kern w:val="0"/>
          <w:sz w:val="22"/>
          <w:szCs w:val="22"/>
          <w14:ligatures w14:val="none"/>
        </w:rPr>
        <w:t>:“ ir ant lizdinės plokštelės nurodytam tinkamumo laikui pasibaigus, šio vaisto vartoti negalima. Vaistas tinkamas vartoti iki paskutinės nurodyto mėnesio dienos.</w:t>
      </w:r>
    </w:p>
    <w:p w14:paraId="2A2D4CB0"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26E3BB67"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0999327E"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5532B79B" w14:textId="77777777" w:rsidR="0064263F" w:rsidRPr="0064263F" w:rsidRDefault="0064263F" w:rsidP="0064263F">
      <w:pPr>
        <w:spacing w:after="0" w:line="240" w:lineRule="auto"/>
        <w:rPr>
          <w:rFonts w:ascii="Times New Roman" w:eastAsia="Times New Roman" w:hAnsi="Times New Roman" w:cs="Times New Roman"/>
          <w:kern w:val="0"/>
          <w:sz w:val="22"/>
          <w:szCs w:val="22"/>
          <w14:ligatures w14:val="none"/>
        </w:rPr>
      </w:pPr>
    </w:p>
    <w:p w14:paraId="15BA991E" w14:textId="77777777" w:rsidR="0064263F" w:rsidRPr="0064263F" w:rsidRDefault="0064263F" w:rsidP="0064263F">
      <w:pPr>
        <w:tabs>
          <w:tab w:val="left" w:pos="360"/>
        </w:tabs>
        <w:spacing w:after="0" w:line="240" w:lineRule="auto"/>
        <w:rPr>
          <w:rFonts w:ascii="Times New Roman" w:eastAsia="Times New Roman" w:hAnsi="Times New Roman" w:cs="Times New Roman"/>
          <w:b/>
          <w:kern w:val="0"/>
          <w:sz w:val="22"/>
          <w:szCs w:val="22"/>
          <w14:ligatures w14:val="none"/>
        </w:rPr>
      </w:pPr>
      <w:r w:rsidRPr="0064263F">
        <w:rPr>
          <w:rFonts w:ascii="Times New Roman" w:eastAsia="Times New Roman" w:hAnsi="Times New Roman" w:cs="Times New Roman"/>
          <w:b/>
          <w:kern w:val="0"/>
          <w:sz w:val="22"/>
          <w:szCs w:val="22"/>
          <w14:ligatures w14:val="none"/>
        </w:rPr>
        <w:t>6.</w:t>
      </w:r>
      <w:r w:rsidRPr="0064263F">
        <w:rPr>
          <w:rFonts w:ascii="Times New Roman" w:eastAsia="Times New Roman" w:hAnsi="Times New Roman" w:cs="Times New Roman"/>
          <w:b/>
          <w:kern w:val="0"/>
          <w:sz w:val="22"/>
          <w:szCs w:val="22"/>
          <w14:ligatures w14:val="none"/>
        </w:rPr>
        <w:tab/>
        <w:t>Pakuotės turinys ir kita informacija</w:t>
      </w:r>
    </w:p>
    <w:p w14:paraId="3290C547" w14:textId="77777777" w:rsidR="0064263F" w:rsidRPr="0064263F" w:rsidRDefault="0064263F" w:rsidP="0064263F">
      <w:pPr>
        <w:tabs>
          <w:tab w:val="left" w:pos="360"/>
        </w:tabs>
        <w:spacing w:after="0" w:line="240" w:lineRule="auto"/>
        <w:rPr>
          <w:rFonts w:ascii="Times New Roman" w:eastAsia="Times New Roman" w:hAnsi="Times New Roman" w:cs="Times New Roman"/>
          <w:kern w:val="0"/>
          <w:sz w:val="22"/>
          <w:szCs w:val="22"/>
          <w14:ligatures w14:val="none"/>
        </w:rPr>
      </w:pPr>
    </w:p>
    <w:p w14:paraId="76ED032A" w14:textId="77777777" w:rsidR="0064263F" w:rsidRPr="0064263F" w:rsidRDefault="0064263F" w:rsidP="0064263F">
      <w:pPr>
        <w:tabs>
          <w:tab w:val="left" w:pos="360"/>
        </w:tabs>
        <w:spacing w:after="0" w:line="240" w:lineRule="auto"/>
        <w:rPr>
          <w:rFonts w:ascii="Times New Roman" w:eastAsia="Times New Roman" w:hAnsi="Times New Roman" w:cs="Times New Roman"/>
          <w:b/>
          <w:kern w:val="0"/>
          <w:sz w:val="22"/>
          <w:szCs w:val="22"/>
          <w14:ligatures w14:val="none"/>
        </w:rPr>
      </w:pPr>
      <w:proofErr w:type="spellStart"/>
      <w:r w:rsidRPr="0064263F">
        <w:rPr>
          <w:rFonts w:ascii="Times New Roman" w:eastAsia="Times New Roman" w:hAnsi="Times New Roman" w:cs="Times New Roman"/>
          <w:b/>
          <w:kern w:val="0"/>
          <w:sz w:val="22"/>
          <w:szCs w:val="22"/>
          <w14:ligatures w14:val="none"/>
        </w:rPr>
        <w:t>Propranolol</w:t>
      </w:r>
      <w:proofErr w:type="spellEnd"/>
      <w:r w:rsidRPr="0064263F">
        <w:rPr>
          <w:rFonts w:ascii="Times New Roman" w:eastAsia="Times New Roman" w:hAnsi="Times New Roman" w:cs="Times New Roman"/>
          <w:b/>
          <w:kern w:val="0"/>
          <w:sz w:val="22"/>
          <w:szCs w:val="22"/>
          <w14:ligatures w14:val="none"/>
        </w:rPr>
        <w:t xml:space="preserve"> </w:t>
      </w:r>
      <w:proofErr w:type="spellStart"/>
      <w:r w:rsidRPr="0064263F">
        <w:rPr>
          <w:rFonts w:ascii="Times New Roman" w:eastAsia="Times New Roman" w:hAnsi="Times New Roman" w:cs="Times New Roman"/>
          <w:b/>
          <w:kern w:val="0"/>
          <w:sz w:val="22"/>
          <w:szCs w:val="22"/>
          <w14:ligatures w14:val="none"/>
        </w:rPr>
        <w:t>Accord</w:t>
      </w:r>
      <w:proofErr w:type="spellEnd"/>
      <w:r w:rsidRPr="0064263F">
        <w:rPr>
          <w:rFonts w:ascii="Times New Roman" w:eastAsia="Times New Roman" w:hAnsi="Times New Roman" w:cs="Times New Roman"/>
          <w:b/>
          <w:kern w:val="0"/>
          <w:sz w:val="22"/>
          <w:szCs w:val="22"/>
          <w14:ligatures w14:val="none"/>
        </w:rPr>
        <w:t xml:space="preserve"> sudėtis</w:t>
      </w:r>
    </w:p>
    <w:p w14:paraId="7D9F624F" w14:textId="77777777" w:rsidR="0064263F" w:rsidRPr="0064263F" w:rsidRDefault="0064263F" w:rsidP="0064263F">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w:t>
      </w:r>
      <w:r w:rsidRPr="0064263F">
        <w:rPr>
          <w:rFonts w:ascii="Times New Roman" w:eastAsia="Times New Roman" w:hAnsi="Times New Roman" w:cs="Times New Roman"/>
          <w:kern w:val="0"/>
          <w:sz w:val="22"/>
          <w:szCs w:val="22"/>
          <w14:ligatures w14:val="none"/>
        </w:rPr>
        <w:tab/>
        <w:t xml:space="preserve">Veiklioji medžiaga yra </w:t>
      </w:r>
      <w:proofErr w:type="spellStart"/>
      <w:r w:rsidRPr="0064263F">
        <w:rPr>
          <w:rFonts w:ascii="Times New Roman" w:eastAsia="Times New Roman" w:hAnsi="Times New Roman" w:cs="Times New Roman"/>
          <w:kern w:val="0"/>
          <w:sz w:val="22"/>
          <w:szCs w:val="22"/>
          <w14:ligatures w14:val="none"/>
        </w:rPr>
        <w:t>propranololio</w:t>
      </w:r>
      <w:proofErr w:type="spellEnd"/>
      <w:r w:rsidRPr="0064263F">
        <w:rPr>
          <w:rFonts w:ascii="Times New Roman" w:eastAsia="Times New Roman" w:hAnsi="Times New Roman" w:cs="Times New Roman"/>
          <w:kern w:val="0"/>
          <w:sz w:val="22"/>
          <w:szCs w:val="22"/>
          <w14:ligatures w14:val="none"/>
        </w:rPr>
        <w:t xml:space="preserve"> hidrochloridas. Kiekvienoje tabletėje yra 40 mg </w:t>
      </w:r>
      <w:proofErr w:type="spellStart"/>
      <w:r w:rsidRPr="0064263F">
        <w:rPr>
          <w:rFonts w:ascii="Times New Roman" w:eastAsia="Times New Roman" w:hAnsi="Times New Roman" w:cs="Times New Roman"/>
          <w:kern w:val="0"/>
          <w:sz w:val="22"/>
          <w:szCs w:val="22"/>
          <w14:ligatures w14:val="none"/>
        </w:rPr>
        <w:t>propranololio</w:t>
      </w:r>
      <w:proofErr w:type="spellEnd"/>
      <w:r w:rsidRPr="0064263F">
        <w:rPr>
          <w:rFonts w:ascii="Times New Roman" w:eastAsia="Times New Roman" w:hAnsi="Times New Roman" w:cs="Times New Roman"/>
          <w:kern w:val="0"/>
          <w:sz w:val="22"/>
          <w:szCs w:val="22"/>
          <w14:ligatures w14:val="none"/>
        </w:rPr>
        <w:t xml:space="preserve"> hidrochlorido.</w:t>
      </w:r>
    </w:p>
    <w:p w14:paraId="668B5ADF" w14:textId="77777777" w:rsidR="0064263F" w:rsidRPr="0064263F" w:rsidRDefault="0064263F" w:rsidP="0064263F">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lastRenderedPageBreak/>
        <w:t>-</w:t>
      </w:r>
      <w:r w:rsidRPr="0064263F">
        <w:rPr>
          <w:rFonts w:ascii="Times New Roman" w:eastAsia="Times New Roman" w:hAnsi="Times New Roman" w:cs="Times New Roman"/>
          <w:kern w:val="0"/>
          <w:sz w:val="22"/>
          <w:szCs w:val="22"/>
          <w14:ligatures w14:val="none"/>
        </w:rPr>
        <w:tab/>
        <w:t xml:space="preserve">Pagalbinės medžiagos yra </w:t>
      </w:r>
      <w:proofErr w:type="spellStart"/>
      <w:r w:rsidRPr="0064263F">
        <w:rPr>
          <w:rFonts w:ascii="Times New Roman" w:eastAsia="Times New Roman" w:hAnsi="Times New Roman" w:cs="Times New Roman"/>
          <w:kern w:val="0"/>
          <w:sz w:val="22"/>
          <w:szCs w:val="22"/>
          <w14:ligatures w14:val="none"/>
        </w:rPr>
        <w:t>hipromeliozė</w:t>
      </w:r>
      <w:proofErr w:type="spellEnd"/>
      <w:r w:rsidRPr="0064263F">
        <w:rPr>
          <w:rFonts w:ascii="Times New Roman" w:eastAsia="Times New Roman" w:hAnsi="Times New Roman" w:cs="Times New Roman"/>
          <w:kern w:val="0"/>
          <w:sz w:val="22"/>
          <w:szCs w:val="22"/>
          <w14:ligatures w14:val="none"/>
        </w:rPr>
        <w:t xml:space="preserve">, laktozė </w:t>
      </w:r>
      <w:proofErr w:type="spellStart"/>
      <w:r w:rsidRPr="0064263F">
        <w:rPr>
          <w:rFonts w:ascii="Times New Roman" w:eastAsia="Times New Roman" w:hAnsi="Times New Roman" w:cs="Times New Roman"/>
          <w:kern w:val="0"/>
          <w:sz w:val="22"/>
          <w:szCs w:val="22"/>
          <w14:ligatures w14:val="none"/>
        </w:rPr>
        <w:t>monohidratas</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mikrokristalinė</w:t>
      </w:r>
      <w:proofErr w:type="spellEnd"/>
      <w:r w:rsidRPr="0064263F">
        <w:rPr>
          <w:rFonts w:ascii="Times New Roman" w:eastAsia="Times New Roman" w:hAnsi="Times New Roman" w:cs="Times New Roman"/>
          <w:kern w:val="0"/>
          <w:sz w:val="22"/>
          <w:szCs w:val="22"/>
          <w14:ligatures w14:val="none"/>
        </w:rPr>
        <w:t xml:space="preserve"> celiuliozė (E460), magnio </w:t>
      </w:r>
      <w:proofErr w:type="spellStart"/>
      <w:r w:rsidRPr="0064263F">
        <w:rPr>
          <w:rFonts w:ascii="Times New Roman" w:eastAsia="Times New Roman" w:hAnsi="Times New Roman" w:cs="Times New Roman"/>
          <w:kern w:val="0"/>
          <w:sz w:val="22"/>
          <w:szCs w:val="22"/>
          <w14:ligatures w14:val="none"/>
        </w:rPr>
        <w:t>stearatas</w:t>
      </w:r>
      <w:proofErr w:type="spellEnd"/>
      <w:r w:rsidRPr="0064263F">
        <w:rPr>
          <w:rFonts w:ascii="Times New Roman" w:eastAsia="Times New Roman" w:hAnsi="Times New Roman" w:cs="Times New Roman"/>
          <w:kern w:val="0"/>
          <w:sz w:val="22"/>
          <w:szCs w:val="22"/>
          <w14:ligatures w14:val="none"/>
        </w:rPr>
        <w:t xml:space="preserve"> (E572), kukurūzų krakmolas, </w:t>
      </w:r>
      <w:proofErr w:type="spellStart"/>
      <w:r w:rsidRPr="0064263F">
        <w:rPr>
          <w:rFonts w:ascii="Times New Roman" w:eastAsia="Times New Roman" w:hAnsi="Times New Roman" w:cs="Times New Roman"/>
          <w:kern w:val="0"/>
          <w:sz w:val="22"/>
          <w:szCs w:val="22"/>
          <w14:ligatures w14:val="none"/>
        </w:rPr>
        <w:t>acetilinti</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monogliceridai</w:t>
      </w:r>
      <w:proofErr w:type="spellEnd"/>
      <w:r w:rsidRPr="0064263F">
        <w:rPr>
          <w:rFonts w:ascii="Times New Roman" w:eastAsia="Times New Roman" w:hAnsi="Times New Roman" w:cs="Times New Roman"/>
          <w:kern w:val="0"/>
          <w:sz w:val="22"/>
          <w:szCs w:val="22"/>
          <w14:ligatures w14:val="none"/>
        </w:rPr>
        <w:t xml:space="preserve"> ir </w:t>
      </w:r>
      <w:proofErr w:type="spellStart"/>
      <w:r w:rsidRPr="0064263F">
        <w:rPr>
          <w:rFonts w:ascii="Times New Roman" w:eastAsia="Times New Roman" w:hAnsi="Times New Roman" w:cs="Times New Roman"/>
          <w:kern w:val="0"/>
          <w:sz w:val="22"/>
          <w:szCs w:val="22"/>
          <w14:ligatures w14:val="none"/>
        </w:rPr>
        <w:t>digliceridai</w:t>
      </w:r>
      <w:proofErr w:type="spellEnd"/>
      <w:r w:rsidRPr="0064263F">
        <w:rPr>
          <w:rFonts w:ascii="Times New Roman" w:eastAsia="Times New Roman" w:hAnsi="Times New Roman" w:cs="Times New Roman"/>
          <w:kern w:val="0"/>
          <w:sz w:val="22"/>
          <w:szCs w:val="22"/>
          <w14:ligatures w14:val="none"/>
        </w:rPr>
        <w:t xml:space="preserve">, titano dioksidas E171. </w:t>
      </w:r>
    </w:p>
    <w:p w14:paraId="0B2A05B1" w14:textId="77777777" w:rsidR="0064263F" w:rsidRPr="0064263F" w:rsidRDefault="0064263F" w:rsidP="0064263F">
      <w:pPr>
        <w:tabs>
          <w:tab w:val="left" w:pos="360"/>
        </w:tabs>
        <w:spacing w:after="0" w:line="240" w:lineRule="auto"/>
        <w:rPr>
          <w:rFonts w:ascii="Times New Roman" w:eastAsia="Times New Roman" w:hAnsi="Times New Roman" w:cs="Times New Roman"/>
          <w:kern w:val="0"/>
          <w:sz w:val="22"/>
          <w:szCs w:val="22"/>
          <w14:ligatures w14:val="none"/>
        </w:rPr>
      </w:pPr>
    </w:p>
    <w:p w14:paraId="66290142" w14:textId="40B256CB" w:rsidR="0064263F" w:rsidRDefault="0064263F" w:rsidP="0064263F">
      <w:pPr>
        <w:tabs>
          <w:tab w:val="left" w:pos="360"/>
        </w:tabs>
        <w:spacing w:after="0" w:line="240" w:lineRule="auto"/>
        <w:rPr>
          <w:rFonts w:ascii="Times New Roman" w:eastAsia="Times New Roman" w:hAnsi="Times New Roman" w:cs="Times New Roman"/>
          <w:kern w:val="0"/>
          <w:sz w:val="22"/>
          <w:szCs w:val="22"/>
          <w14:ligatures w14:val="none"/>
        </w:rPr>
      </w:pPr>
      <w:proofErr w:type="spellStart"/>
      <w:r w:rsidRPr="0064263F">
        <w:rPr>
          <w:rFonts w:ascii="Times New Roman" w:eastAsia="Times New Roman" w:hAnsi="Times New Roman" w:cs="Times New Roman"/>
          <w:kern w:val="0"/>
          <w:sz w:val="22"/>
          <w:szCs w:val="22"/>
          <w14:ligatures w14:val="none"/>
        </w:rPr>
        <w:t>Propranolol</w:t>
      </w:r>
      <w:proofErr w:type="spellEnd"/>
      <w:r w:rsidRPr="0064263F">
        <w:rPr>
          <w:rFonts w:ascii="Times New Roman" w:eastAsia="Times New Roman" w:hAnsi="Times New Roman" w:cs="Times New Roman"/>
          <w:kern w:val="0"/>
          <w:sz w:val="22"/>
          <w:szCs w:val="22"/>
          <w14:ligatures w14:val="none"/>
        </w:rPr>
        <w:t xml:space="preserve"> </w:t>
      </w:r>
      <w:proofErr w:type="spellStart"/>
      <w:r w:rsidRPr="0064263F">
        <w:rPr>
          <w:rFonts w:ascii="Times New Roman" w:eastAsia="Times New Roman" w:hAnsi="Times New Roman" w:cs="Times New Roman"/>
          <w:kern w:val="0"/>
          <w:sz w:val="22"/>
          <w:szCs w:val="22"/>
          <w14:ligatures w14:val="none"/>
        </w:rPr>
        <w:t>Accord</w:t>
      </w:r>
      <w:proofErr w:type="spellEnd"/>
      <w:r w:rsidRPr="0064263F">
        <w:rPr>
          <w:rFonts w:ascii="Times New Roman" w:eastAsia="Times New Roman" w:hAnsi="Times New Roman" w:cs="Times New Roman"/>
          <w:kern w:val="0"/>
          <w:sz w:val="22"/>
          <w:szCs w:val="22"/>
          <w14:ligatures w14:val="none"/>
        </w:rPr>
        <w:t xml:space="preserve"> tabletės yra baltos arba beveik baltos, apvalios, 9 mm skersmens, abipus išgaubtos, kurių vienoje pusėje yra užrašas „AL“, kitoje – vagelė.</w:t>
      </w:r>
    </w:p>
    <w:p w14:paraId="03977A72" w14:textId="174E6BF7" w:rsidR="000468A4" w:rsidRPr="0064263F" w:rsidRDefault="000468A4" w:rsidP="0064263F">
      <w:pPr>
        <w:tabs>
          <w:tab w:val="left" w:pos="360"/>
        </w:tabs>
        <w:spacing w:after="0" w:line="240" w:lineRule="auto"/>
        <w:rPr>
          <w:rFonts w:ascii="Times New Roman" w:eastAsia="Times New Roman" w:hAnsi="Times New Roman" w:cs="Times New Roman"/>
          <w:kern w:val="0"/>
          <w:sz w:val="22"/>
          <w:szCs w:val="22"/>
          <w14:ligatures w14:val="none"/>
        </w:rPr>
      </w:pPr>
      <w:r w:rsidRPr="000468A4">
        <w:rPr>
          <w:rFonts w:ascii="Times New Roman" w:eastAsia="Times New Roman" w:hAnsi="Times New Roman" w:cs="Times New Roman"/>
          <w:kern w:val="0"/>
          <w:sz w:val="22"/>
          <w:szCs w:val="22"/>
          <w14:ligatures w14:val="none"/>
        </w:rPr>
        <w:t>Vagelė skirta tabletei perlaužti, kad būtų lengviau nuryti, o ne jai padalyti į lygias dozes.</w:t>
      </w:r>
    </w:p>
    <w:p w14:paraId="4E223663" w14:textId="77777777" w:rsidR="0064263F" w:rsidRPr="0064263F" w:rsidRDefault="0064263F" w:rsidP="0064263F">
      <w:pPr>
        <w:tabs>
          <w:tab w:val="left" w:pos="360"/>
        </w:tabs>
        <w:spacing w:after="0" w:line="240" w:lineRule="auto"/>
        <w:rPr>
          <w:rFonts w:ascii="Times New Roman" w:eastAsia="Times New Roman" w:hAnsi="Times New Roman" w:cs="Times New Roman"/>
          <w:b/>
          <w:kern w:val="0"/>
          <w:sz w:val="22"/>
          <w:szCs w:val="22"/>
          <w14:ligatures w14:val="none"/>
        </w:rPr>
      </w:pPr>
    </w:p>
    <w:p w14:paraId="118D6602" w14:textId="19EF3B6E" w:rsidR="0064263F" w:rsidRPr="0064263F" w:rsidRDefault="0064263F" w:rsidP="0064263F">
      <w:pPr>
        <w:tabs>
          <w:tab w:val="left" w:pos="360"/>
        </w:tabs>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kern w:val="0"/>
          <w:sz w:val="22"/>
          <w:szCs w:val="22"/>
          <w14:ligatures w14:val="none"/>
        </w:rPr>
        <w:t>Pakuotėje lizdinėse plokštelės</w:t>
      </w:r>
      <w:r w:rsidR="00AF63F2">
        <w:rPr>
          <w:rFonts w:ascii="Times New Roman" w:eastAsia="Times New Roman" w:hAnsi="Times New Roman" w:cs="Times New Roman"/>
          <w:kern w:val="0"/>
          <w:sz w:val="22"/>
          <w:szCs w:val="22"/>
          <w14:ligatures w14:val="none"/>
        </w:rPr>
        <w:t>e</w:t>
      </w:r>
      <w:r w:rsidRPr="0064263F">
        <w:rPr>
          <w:rFonts w:ascii="Times New Roman" w:eastAsia="Times New Roman" w:hAnsi="Times New Roman" w:cs="Times New Roman"/>
          <w:kern w:val="0"/>
          <w:sz w:val="22"/>
          <w:szCs w:val="22"/>
          <w14:ligatures w14:val="none"/>
        </w:rPr>
        <w:t xml:space="preserve"> yra 50 plėvele dengtų tablečių.</w:t>
      </w:r>
    </w:p>
    <w:p w14:paraId="788F1FBB" w14:textId="77777777" w:rsidR="0064263F" w:rsidRPr="0064263F" w:rsidRDefault="0064263F" w:rsidP="0064263F">
      <w:pPr>
        <w:tabs>
          <w:tab w:val="left" w:pos="360"/>
          <w:tab w:val="left" w:pos="567"/>
        </w:tabs>
        <w:spacing w:after="0" w:line="240" w:lineRule="auto"/>
        <w:rPr>
          <w:rFonts w:ascii="Times New Roman" w:eastAsia="Times New Roman" w:hAnsi="Times New Roman" w:cs="Times New Roman"/>
          <w:kern w:val="0"/>
          <w:sz w:val="22"/>
          <w:szCs w:val="22"/>
          <w14:ligatures w14:val="none"/>
        </w:rPr>
      </w:pPr>
    </w:p>
    <w:bookmarkEnd w:id="4"/>
    <w:bookmarkEnd w:id="5"/>
    <w:p w14:paraId="2B6EFFA8" w14:textId="77777777" w:rsidR="00145E98" w:rsidRPr="00145E98" w:rsidRDefault="00145E98" w:rsidP="00145E98">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145E98">
        <w:rPr>
          <w:rFonts w:ascii="Times New Roman" w:eastAsia="Times New Roman" w:hAnsi="Times New Roman" w:cs="Times New Roman"/>
          <w:b/>
          <w:noProof/>
          <w:kern w:val="0"/>
          <w:sz w:val="22"/>
          <w:szCs w:val="22"/>
          <w14:ligatures w14:val="none"/>
        </w:rPr>
        <w:t>Registruotojas eksportuojančioje valstybėje ir gamintojas</w:t>
      </w:r>
    </w:p>
    <w:p w14:paraId="5C5295CA" w14:textId="77777777" w:rsidR="00145E98" w:rsidRPr="00145E98"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7494457" w14:textId="77777777" w:rsidR="00145E98" w:rsidRPr="00145E98" w:rsidRDefault="00145E98" w:rsidP="00145E98">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145E98">
        <w:rPr>
          <w:rFonts w:ascii="Times New Roman" w:eastAsia="Aptos" w:hAnsi="Times New Roman" w:cs="Times New Roman"/>
          <w:b/>
          <w:color w:val="000000"/>
          <w:kern w:val="0"/>
          <w:sz w:val="22"/>
          <w:szCs w:val="22"/>
          <w14:ligatures w14:val="none"/>
        </w:rPr>
        <w:t>Registruotojas</w:t>
      </w:r>
    </w:p>
    <w:p w14:paraId="52572B37"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426E3">
        <w:rPr>
          <w:rFonts w:ascii="Times New Roman" w:eastAsia="Aptos" w:hAnsi="Times New Roman" w:cs="Times New Roman"/>
          <w:bCs/>
          <w:color w:val="000000"/>
          <w:kern w:val="0"/>
          <w:sz w:val="22"/>
          <w:szCs w:val="22"/>
          <w14:ligatures w14:val="none"/>
        </w:rPr>
        <w:t>Accord</w:t>
      </w:r>
      <w:proofErr w:type="spellEnd"/>
      <w:r w:rsidRPr="008426E3">
        <w:rPr>
          <w:rFonts w:ascii="Times New Roman" w:eastAsia="Aptos" w:hAnsi="Times New Roman" w:cs="Times New Roman"/>
          <w:bCs/>
          <w:color w:val="000000"/>
          <w:kern w:val="0"/>
          <w:sz w:val="22"/>
          <w:szCs w:val="22"/>
          <w14:ligatures w14:val="none"/>
        </w:rPr>
        <w:t xml:space="preserve"> </w:t>
      </w:r>
      <w:proofErr w:type="spellStart"/>
      <w:r w:rsidRPr="008426E3">
        <w:rPr>
          <w:rFonts w:ascii="Times New Roman" w:eastAsia="Aptos" w:hAnsi="Times New Roman" w:cs="Times New Roman"/>
          <w:bCs/>
          <w:color w:val="000000"/>
          <w:kern w:val="0"/>
          <w:sz w:val="22"/>
          <w:szCs w:val="22"/>
          <w14:ligatures w14:val="none"/>
        </w:rPr>
        <w:t>Healthcare</w:t>
      </w:r>
      <w:proofErr w:type="spellEnd"/>
      <w:r w:rsidRPr="008426E3">
        <w:rPr>
          <w:rFonts w:ascii="Times New Roman" w:eastAsia="Aptos" w:hAnsi="Times New Roman" w:cs="Times New Roman"/>
          <w:bCs/>
          <w:color w:val="000000"/>
          <w:kern w:val="0"/>
          <w:sz w:val="22"/>
          <w:szCs w:val="22"/>
          <w14:ligatures w14:val="none"/>
        </w:rPr>
        <w:t xml:space="preserve"> S.L.U.</w:t>
      </w:r>
    </w:p>
    <w:p w14:paraId="7521C8E0"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426E3">
        <w:rPr>
          <w:rFonts w:ascii="Times New Roman" w:eastAsia="Aptos" w:hAnsi="Times New Roman" w:cs="Times New Roman"/>
          <w:bCs/>
          <w:color w:val="000000"/>
          <w:kern w:val="0"/>
          <w:sz w:val="22"/>
          <w:szCs w:val="22"/>
          <w14:ligatures w14:val="none"/>
        </w:rPr>
        <w:t>World</w:t>
      </w:r>
      <w:proofErr w:type="spellEnd"/>
      <w:r w:rsidRPr="008426E3">
        <w:rPr>
          <w:rFonts w:ascii="Times New Roman" w:eastAsia="Aptos" w:hAnsi="Times New Roman" w:cs="Times New Roman"/>
          <w:bCs/>
          <w:color w:val="000000"/>
          <w:kern w:val="0"/>
          <w:sz w:val="22"/>
          <w:szCs w:val="22"/>
          <w14:ligatures w14:val="none"/>
        </w:rPr>
        <w:t xml:space="preserve"> </w:t>
      </w:r>
      <w:proofErr w:type="spellStart"/>
      <w:r w:rsidRPr="008426E3">
        <w:rPr>
          <w:rFonts w:ascii="Times New Roman" w:eastAsia="Aptos" w:hAnsi="Times New Roman" w:cs="Times New Roman"/>
          <w:bCs/>
          <w:color w:val="000000"/>
          <w:kern w:val="0"/>
          <w:sz w:val="22"/>
          <w:szCs w:val="22"/>
          <w14:ligatures w14:val="none"/>
        </w:rPr>
        <w:t>Trade</w:t>
      </w:r>
      <w:proofErr w:type="spellEnd"/>
      <w:r w:rsidRPr="008426E3">
        <w:rPr>
          <w:rFonts w:ascii="Times New Roman" w:eastAsia="Aptos" w:hAnsi="Times New Roman" w:cs="Times New Roman"/>
          <w:bCs/>
          <w:color w:val="000000"/>
          <w:kern w:val="0"/>
          <w:sz w:val="22"/>
          <w:szCs w:val="22"/>
          <w14:ligatures w14:val="none"/>
        </w:rPr>
        <w:t xml:space="preserve"> </w:t>
      </w:r>
      <w:proofErr w:type="spellStart"/>
      <w:r w:rsidRPr="008426E3">
        <w:rPr>
          <w:rFonts w:ascii="Times New Roman" w:eastAsia="Aptos" w:hAnsi="Times New Roman" w:cs="Times New Roman"/>
          <w:bCs/>
          <w:color w:val="000000"/>
          <w:kern w:val="0"/>
          <w:sz w:val="22"/>
          <w:szCs w:val="22"/>
          <w14:ligatures w14:val="none"/>
        </w:rPr>
        <w:t>Center</w:t>
      </w:r>
      <w:proofErr w:type="spellEnd"/>
    </w:p>
    <w:p w14:paraId="2C2428CB"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426E3">
        <w:rPr>
          <w:rFonts w:ascii="Times New Roman" w:eastAsia="Aptos" w:hAnsi="Times New Roman" w:cs="Times New Roman"/>
          <w:bCs/>
          <w:color w:val="000000"/>
          <w:kern w:val="0"/>
          <w:sz w:val="22"/>
          <w:szCs w:val="22"/>
          <w14:ligatures w14:val="none"/>
        </w:rPr>
        <w:t>Moll</w:t>
      </w:r>
      <w:proofErr w:type="spellEnd"/>
      <w:r w:rsidRPr="008426E3">
        <w:rPr>
          <w:rFonts w:ascii="Times New Roman" w:eastAsia="Aptos" w:hAnsi="Times New Roman" w:cs="Times New Roman"/>
          <w:bCs/>
          <w:color w:val="000000"/>
          <w:kern w:val="0"/>
          <w:sz w:val="22"/>
          <w:szCs w:val="22"/>
          <w14:ligatures w14:val="none"/>
        </w:rPr>
        <w:t xml:space="preserve"> de </w:t>
      </w:r>
      <w:proofErr w:type="spellStart"/>
      <w:r w:rsidRPr="008426E3">
        <w:rPr>
          <w:rFonts w:ascii="Times New Roman" w:eastAsia="Aptos" w:hAnsi="Times New Roman" w:cs="Times New Roman"/>
          <w:bCs/>
          <w:color w:val="000000"/>
          <w:kern w:val="0"/>
          <w:sz w:val="22"/>
          <w:szCs w:val="22"/>
          <w14:ligatures w14:val="none"/>
        </w:rPr>
        <w:t>Barcelona</w:t>
      </w:r>
      <w:proofErr w:type="spellEnd"/>
      <w:r w:rsidRPr="008426E3">
        <w:rPr>
          <w:rFonts w:ascii="Times New Roman" w:eastAsia="Aptos" w:hAnsi="Times New Roman" w:cs="Times New Roman"/>
          <w:bCs/>
          <w:color w:val="000000"/>
          <w:kern w:val="0"/>
          <w:sz w:val="22"/>
          <w:szCs w:val="22"/>
          <w14:ligatures w14:val="none"/>
        </w:rPr>
        <w:t>, s/n</w:t>
      </w:r>
    </w:p>
    <w:p w14:paraId="023DD17C"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426E3">
        <w:rPr>
          <w:rFonts w:ascii="Times New Roman" w:eastAsia="Aptos" w:hAnsi="Times New Roman" w:cs="Times New Roman"/>
          <w:bCs/>
          <w:color w:val="000000"/>
          <w:kern w:val="0"/>
          <w:sz w:val="22"/>
          <w:szCs w:val="22"/>
          <w14:ligatures w14:val="none"/>
        </w:rPr>
        <w:t>Edifici</w:t>
      </w:r>
      <w:proofErr w:type="spellEnd"/>
      <w:r w:rsidRPr="008426E3">
        <w:rPr>
          <w:rFonts w:ascii="Times New Roman" w:eastAsia="Aptos" w:hAnsi="Times New Roman" w:cs="Times New Roman"/>
          <w:bCs/>
          <w:color w:val="000000"/>
          <w:kern w:val="0"/>
          <w:sz w:val="22"/>
          <w:szCs w:val="22"/>
          <w14:ligatures w14:val="none"/>
        </w:rPr>
        <w:t xml:space="preserve"> </w:t>
      </w:r>
      <w:proofErr w:type="spellStart"/>
      <w:r w:rsidRPr="008426E3">
        <w:rPr>
          <w:rFonts w:ascii="Times New Roman" w:eastAsia="Aptos" w:hAnsi="Times New Roman" w:cs="Times New Roman"/>
          <w:bCs/>
          <w:color w:val="000000"/>
          <w:kern w:val="0"/>
          <w:sz w:val="22"/>
          <w:szCs w:val="22"/>
          <w14:ligatures w14:val="none"/>
        </w:rPr>
        <w:t>Est</w:t>
      </w:r>
      <w:proofErr w:type="spellEnd"/>
      <w:r w:rsidRPr="008426E3">
        <w:rPr>
          <w:rFonts w:ascii="Times New Roman" w:eastAsia="Aptos" w:hAnsi="Times New Roman" w:cs="Times New Roman"/>
          <w:bCs/>
          <w:color w:val="000000"/>
          <w:kern w:val="0"/>
          <w:sz w:val="22"/>
          <w:szCs w:val="22"/>
          <w14:ligatures w14:val="none"/>
        </w:rPr>
        <w:t>, 6ª planta</w:t>
      </w:r>
    </w:p>
    <w:p w14:paraId="189A3E71"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426E3">
        <w:rPr>
          <w:rFonts w:ascii="Times New Roman" w:eastAsia="Aptos" w:hAnsi="Times New Roman" w:cs="Times New Roman"/>
          <w:bCs/>
          <w:color w:val="000000"/>
          <w:kern w:val="0"/>
          <w:sz w:val="22"/>
          <w:szCs w:val="22"/>
          <w14:ligatures w14:val="none"/>
        </w:rPr>
        <w:t xml:space="preserve">08039 </w:t>
      </w:r>
      <w:proofErr w:type="spellStart"/>
      <w:r w:rsidRPr="008426E3">
        <w:rPr>
          <w:rFonts w:ascii="Times New Roman" w:eastAsia="Aptos" w:hAnsi="Times New Roman" w:cs="Times New Roman"/>
          <w:bCs/>
          <w:color w:val="000000"/>
          <w:kern w:val="0"/>
          <w:sz w:val="22"/>
          <w:szCs w:val="22"/>
          <w14:ligatures w14:val="none"/>
        </w:rPr>
        <w:t>Barcelona</w:t>
      </w:r>
      <w:proofErr w:type="spellEnd"/>
    </w:p>
    <w:p w14:paraId="00CFB545" w14:textId="705A37F6" w:rsidR="00145E98" w:rsidRPr="00145E98"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426E3">
        <w:rPr>
          <w:rFonts w:ascii="Times New Roman" w:eastAsia="Aptos" w:hAnsi="Times New Roman" w:cs="Times New Roman"/>
          <w:bCs/>
          <w:color w:val="000000"/>
          <w:kern w:val="0"/>
          <w:sz w:val="22"/>
          <w:szCs w:val="22"/>
          <w14:ligatures w14:val="none"/>
        </w:rPr>
        <w:t>Ispanija</w:t>
      </w:r>
    </w:p>
    <w:p w14:paraId="3B69CE9D" w14:textId="77777777" w:rsidR="00145E98" w:rsidRPr="00145E98"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5283FDD" w14:textId="77777777" w:rsidR="00145E98" w:rsidRPr="00145E98" w:rsidRDefault="00145E98" w:rsidP="00145E98">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145E98">
        <w:rPr>
          <w:rFonts w:ascii="Times New Roman" w:eastAsia="Aptos" w:hAnsi="Times New Roman" w:cs="Times New Roman"/>
          <w:b/>
          <w:color w:val="000000"/>
          <w:kern w:val="0"/>
          <w:sz w:val="22"/>
          <w:szCs w:val="22"/>
          <w14:ligatures w14:val="none"/>
        </w:rPr>
        <w:t>Gamintojas</w:t>
      </w:r>
    </w:p>
    <w:p w14:paraId="39E79C5E"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426E3">
        <w:rPr>
          <w:rFonts w:ascii="Times New Roman" w:eastAsia="Aptos" w:hAnsi="Times New Roman" w:cs="Times New Roman"/>
          <w:bCs/>
          <w:color w:val="000000"/>
          <w:kern w:val="0"/>
          <w:sz w:val="22"/>
          <w:szCs w:val="22"/>
          <w14:ligatures w14:val="none"/>
        </w:rPr>
        <w:t>Accord</w:t>
      </w:r>
      <w:proofErr w:type="spellEnd"/>
      <w:r w:rsidRPr="008426E3">
        <w:rPr>
          <w:rFonts w:ascii="Times New Roman" w:eastAsia="Aptos" w:hAnsi="Times New Roman" w:cs="Times New Roman"/>
          <w:bCs/>
          <w:color w:val="000000"/>
          <w:kern w:val="0"/>
          <w:sz w:val="22"/>
          <w:szCs w:val="22"/>
          <w14:ligatures w14:val="none"/>
        </w:rPr>
        <w:t xml:space="preserve"> </w:t>
      </w:r>
      <w:proofErr w:type="spellStart"/>
      <w:r w:rsidRPr="008426E3">
        <w:rPr>
          <w:rFonts w:ascii="Times New Roman" w:eastAsia="Aptos" w:hAnsi="Times New Roman" w:cs="Times New Roman"/>
          <w:bCs/>
          <w:color w:val="000000"/>
          <w:kern w:val="0"/>
          <w:sz w:val="22"/>
          <w:szCs w:val="22"/>
          <w14:ligatures w14:val="none"/>
        </w:rPr>
        <w:t>Healthcare</w:t>
      </w:r>
      <w:proofErr w:type="spellEnd"/>
      <w:r w:rsidRPr="008426E3">
        <w:rPr>
          <w:rFonts w:ascii="Times New Roman" w:eastAsia="Aptos" w:hAnsi="Times New Roman" w:cs="Times New Roman"/>
          <w:bCs/>
          <w:color w:val="000000"/>
          <w:kern w:val="0"/>
          <w:sz w:val="22"/>
          <w:szCs w:val="22"/>
          <w14:ligatures w14:val="none"/>
        </w:rPr>
        <w:t xml:space="preserve"> </w:t>
      </w:r>
      <w:proofErr w:type="spellStart"/>
      <w:r w:rsidRPr="008426E3">
        <w:rPr>
          <w:rFonts w:ascii="Times New Roman" w:eastAsia="Aptos" w:hAnsi="Times New Roman" w:cs="Times New Roman"/>
          <w:bCs/>
          <w:color w:val="000000"/>
          <w:kern w:val="0"/>
          <w:sz w:val="22"/>
          <w:szCs w:val="22"/>
          <w14:ligatures w14:val="none"/>
        </w:rPr>
        <w:t>Polska</w:t>
      </w:r>
      <w:proofErr w:type="spellEnd"/>
      <w:r w:rsidRPr="008426E3">
        <w:rPr>
          <w:rFonts w:ascii="Times New Roman" w:eastAsia="Aptos" w:hAnsi="Times New Roman" w:cs="Times New Roman"/>
          <w:bCs/>
          <w:color w:val="000000"/>
          <w:kern w:val="0"/>
          <w:sz w:val="22"/>
          <w:szCs w:val="22"/>
          <w14:ligatures w14:val="none"/>
        </w:rPr>
        <w:t xml:space="preserve"> </w:t>
      </w:r>
      <w:proofErr w:type="spellStart"/>
      <w:r w:rsidRPr="008426E3">
        <w:rPr>
          <w:rFonts w:ascii="Times New Roman" w:eastAsia="Aptos" w:hAnsi="Times New Roman" w:cs="Times New Roman"/>
          <w:bCs/>
          <w:color w:val="000000"/>
          <w:kern w:val="0"/>
          <w:sz w:val="22"/>
          <w:szCs w:val="22"/>
          <w14:ligatures w14:val="none"/>
        </w:rPr>
        <w:t>Sp.z</w:t>
      </w:r>
      <w:proofErr w:type="spellEnd"/>
      <w:r w:rsidRPr="008426E3">
        <w:rPr>
          <w:rFonts w:ascii="Times New Roman" w:eastAsia="Aptos" w:hAnsi="Times New Roman" w:cs="Times New Roman"/>
          <w:bCs/>
          <w:color w:val="000000"/>
          <w:kern w:val="0"/>
          <w:sz w:val="22"/>
          <w:szCs w:val="22"/>
          <w14:ligatures w14:val="none"/>
        </w:rPr>
        <w:t xml:space="preserve"> </w:t>
      </w:r>
      <w:proofErr w:type="spellStart"/>
      <w:r w:rsidRPr="008426E3">
        <w:rPr>
          <w:rFonts w:ascii="Times New Roman" w:eastAsia="Aptos" w:hAnsi="Times New Roman" w:cs="Times New Roman"/>
          <w:bCs/>
          <w:color w:val="000000"/>
          <w:kern w:val="0"/>
          <w:sz w:val="22"/>
          <w:szCs w:val="22"/>
          <w14:ligatures w14:val="none"/>
        </w:rPr>
        <w:t>o.o</w:t>
      </w:r>
      <w:proofErr w:type="spellEnd"/>
      <w:r w:rsidRPr="008426E3">
        <w:rPr>
          <w:rFonts w:ascii="Times New Roman" w:eastAsia="Aptos" w:hAnsi="Times New Roman" w:cs="Times New Roman"/>
          <w:bCs/>
          <w:color w:val="000000"/>
          <w:kern w:val="0"/>
          <w:sz w:val="22"/>
          <w:szCs w:val="22"/>
          <w14:ligatures w14:val="none"/>
        </w:rPr>
        <w:t>.,</w:t>
      </w:r>
    </w:p>
    <w:p w14:paraId="05669480"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426E3">
        <w:rPr>
          <w:rFonts w:ascii="Times New Roman" w:eastAsia="Aptos" w:hAnsi="Times New Roman" w:cs="Times New Roman"/>
          <w:bCs/>
          <w:color w:val="000000"/>
          <w:kern w:val="0"/>
          <w:sz w:val="22"/>
          <w:szCs w:val="22"/>
          <w14:ligatures w14:val="none"/>
        </w:rPr>
        <w:t>ul</w:t>
      </w:r>
      <w:proofErr w:type="spellEnd"/>
      <w:r w:rsidRPr="008426E3">
        <w:rPr>
          <w:rFonts w:ascii="Times New Roman" w:eastAsia="Aptos" w:hAnsi="Times New Roman" w:cs="Times New Roman"/>
          <w:bCs/>
          <w:color w:val="000000"/>
          <w:kern w:val="0"/>
          <w:sz w:val="22"/>
          <w:szCs w:val="22"/>
          <w14:ligatures w14:val="none"/>
        </w:rPr>
        <w:t xml:space="preserve">. </w:t>
      </w:r>
      <w:proofErr w:type="spellStart"/>
      <w:r w:rsidRPr="008426E3">
        <w:rPr>
          <w:rFonts w:ascii="Times New Roman" w:eastAsia="Aptos" w:hAnsi="Times New Roman" w:cs="Times New Roman"/>
          <w:bCs/>
          <w:color w:val="000000"/>
          <w:kern w:val="0"/>
          <w:sz w:val="22"/>
          <w:szCs w:val="22"/>
          <w14:ligatures w14:val="none"/>
        </w:rPr>
        <w:t>Lutomierska</w:t>
      </w:r>
      <w:proofErr w:type="spellEnd"/>
      <w:r w:rsidRPr="008426E3">
        <w:rPr>
          <w:rFonts w:ascii="Times New Roman" w:eastAsia="Aptos" w:hAnsi="Times New Roman" w:cs="Times New Roman"/>
          <w:bCs/>
          <w:color w:val="000000"/>
          <w:kern w:val="0"/>
          <w:sz w:val="22"/>
          <w:szCs w:val="22"/>
          <w14:ligatures w14:val="none"/>
        </w:rPr>
        <w:t xml:space="preserve"> 50,</w:t>
      </w:r>
    </w:p>
    <w:p w14:paraId="4B5B9784"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426E3">
        <w:rPr>
          <w:rFonts w:ascii="Times New Roman" w:eastAsia="Aptos" w:hAnsi="Times New Roman" w:cs="Times New Roman"/>
          <w:bCs/>
          <w:color w:val="000000"/>
          <w:kern w:val="0"/>
          <w:sz w:val="22"/>
          <w:szCs w:val="22"/>
          <w14:ligatures w14:val="none"/>
        </w:rPr>
        <w:t xml:space="preserve">95-200 </w:t>
      </w:r>
      <w:proofErr w:type="spellStart"/>
      <w:r w:rsidRPr="008426E3">
        <w:rPr>
          <w:rFonts w:ascii="Times New Roman" w:eastAsia="Aptos" w:hAnsi="Times New Roman" w:cs="Times New Roman"/>
          <w:bCs/>
          <w:color w:val="000000"/>
          <w:kern w:val="0"/>
          <w:sz w:val="22"/>
          <w:szCs w:val="22"/>
          <w14:ligatures w14:val="none"/>
        </w:rPr>
        <w:t>Pabianice</w:t>
      </w:r>
      <w:proofErr w:type="spellEnd"/>
    </w:p>
    <w:p w14:paraId="13D07274"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426E3">
        <w:rPr>
          <w:rFonts w:ascii="Times New Roman" w:eastAsia="Aptos" w:hAnsi="Times New Roman" w:cs="Times New Roman"/>
          <w:bCs/>
          <w:color w:val="000000"/>
          <w:kern w:val="0"/>
          <w:sz w:val="22"/>
          <w:szCs w:val="22"/>
          <w14:ligatures w14:val="none"/>
        </w:rPr>
        <w:t>Lenkija</w:t>
      </w:r>
    </w:p>
    <w:p w14:paraId="3EC39B44"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1285259"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426E3">
        <w:rPr>
          <w:rFonts w:ascii="Times New Roman" w:eastAsia="Aptos" w:hAnsi="Times New Roman" w:cs="Times New Roman"/>
          <w:bCs/>
          <w:color w:val="000000"/>
          <w:kern w:val="0"/>
          <w:sz w:val="22"/>
          <w:szCs w:val="22"/>
          <w14:ligatures w14:val="none"/>
        </w:rPr>
        <w:t>arba</w:t>
      </w:r>
    </w:p>
    <w:p w14:paraId="32EC0796"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3EBC4A9"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426E3">
        <w:rPr>
          <w:rFonts w:ascii="Times New Roman" w:eastAsia="Aptos" w:hAnsi="Times New Roman" w:cs="Times New Roman"/>
          <w:bCs/>
          <w:color w:val="000000"/>
          <w:kern w:val="0"/>
          <w:sz w:val="22"/>
          <w:szCs w:val="22"/>
          <w14:ligatures w14:val="none"/>
        </w:rPr>
        <w:t>Accord</w:t>
      </w:r>
      <w:proofErr w:type="spellEnd"/>
      <w:r w:rsidRPr="008426E3">
        <w:rPr>
          <w:rFonts w:ascii="Times New Roman" w:eastAsia="Aptos" w:hAnsi="Times New Roman" w:cs="Times New Roman"/>
          <w:bCs/>
          <w:color w:val="000000"/>
          <w:kern w:val="0"/>
          <w:sz w:val="22"/>
          <w:szCs w:val="22"/>
          <w14:ligatures w14:val="none"/>
        </w:rPr>
        <w:t xml:space="preserve"> </w:t>
      </w:r>
      <w:proofErr w:type="spellStart"/>
      <w:r w:rsidRPr="008426E3">
        <w:rPr>
          <w:rFonts w:ascii="Times New Roman" w:eastAsia="Aptos" w:hAnsi="Times New Roman" w:cs="Times New Roman"/>
          <w:bCs/>
          <w:color w:val="000000"/>
          <w:kern w:val="0"/>
          <w:sz w:val="22"/>
          <w:szCs w:val="22"/>
          <w14:ligatures w14:val="none"/>
        </w:rPr>
        <w:t>Healthcare</w:t>
      </w:r>
      <w:proofErr w:type="spellEnd"/>
      <w:r w:rsidRPr="008426E3">
        <w:rPr>
          <w:rFonts w:ascii="Times New Roman" w:eastAsia="Aptos" w:hAnsi="Times New Roman" w:cs="Times New Roman"/>
          <w:bCs/>
          <w:color w:val="000000"/>
          <w:kern w:val="0"/>
          <w:sz w:val="22"/>
          <w:szCs w:val="22"/>
          <w14:ligatures w14:val="none"/>
        </w:rPr>
        <w:t xml:space="preserve"> B.V.,</w:t>
      </w:r>
    </w:p>
    <w:p w14:paraId="26E43F98"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426E3">
        <w:rPr>
          <w:rFonts w:ascii="Times New Roman" w:eastAsia="Aptos" w:hAnsi="Times New Roman" w:cs="Times New Roman"/>
          <w:bCs/>
          <w:color w:val="000000"/>
          <w:kern w:val="0"/>
          <w:sz w:val="22"/>
          <w:szCs w:val="22"/>
          <w14:ligatures w14:val="none"/>
        </w:rPr>
        <w:t>Winthontlaan</w:t>
      </w:r>
      <w:proofErr w:type="spellEnd"/>
      <w:r w:rsidRPr="008426E3">
        <w:rPr>
          <w:rFonts w:ascii="Times New Roman" w:eastAsia="Aptos" w:hAnsi="Times New Roman" w:cs="Times New Roman"/>
          <w:bCs/>
          <w:color w:val="000000"/>
          <w:kern w:val="0"/>
          <w:sz w:val="22"/>
          <w:szCs w:val="22"/>
          <w14:ligatures w14:val="none"/>
        </w:rPr>
        <w:t xml:space="preserve"> 200,</w:t>
      </w:r>
    </w:p>
    <w:p w14:paraId="1D68668A"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426E3">
        <w:rPr>
          <w:rFonts w:ascii="Times New Roman" w:eastAsia="Aptos" w:hAnsi="Times New Roman" w:cs="Times New Roman"/>
          <w:bCs/>
          <w:color w:val="000000"/>
          <w:kern w:val="0"/>
          <w:sz w:val="22"/>
          <w:szCs w:val="22"/>
          <w14:ligatures w14:val="none"/>
        </w:rPr>
        <w:t xml:space="preserve">3526 KV </w:t>
      </w:r>
      <w:proofErr w:type="spellStart"/>
      <w:r w:rsidRPr="008426E3">
        <w:rPr>
          <w:rFonts w:ascii="Times New Roman" w:eastAsia="Aptos" w:hAnsi="Times New Roman" w:cs="Times New Roman"/>
          <w:bCs/>
          <w:color w:val="000000"/>
          <w:kern w:val="0"/>
          <w:sz w:val="22"/>
          <w:szCs w:val="22"/>
          <w14:ligatures w14:val="none"/>
        </w:rPr>
        <w:t>Utrecht</w:t>
      </w:r>
      <w:proofErr w:type="spellEnd"/>
      <w:r w:rsidRPr="008426E3">
        <w:rPr>
          <w:rFonts w:ascii="Times New Roman" w:eastAsia="Aptos" w:hAnsi="Times New Roman" w:cs="Times New Roman"/>
          <w:bCs/>
          <w:color w:val="000000"/>
          <w:kern w:val="0"/>
          <w:sz w:val="22"/>
          <w:szCs w:val="22"/>
          <w14:ligatures w14:val="none"/>
        </w:rPr>
        <w:t>,</w:t>
      </w:r>
    </w:p>
    <w:p w14:paraId="49327813"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426E3">
        <w:rPr>
          <w:rFonts w:ascii="Times New Roman" w:eastAsia="Aptos" w:hAnsi="Times New Roman" w:cs="Times New Roman"/>
          <w:bCs/>
          <w:color w:val="000000"/>
          <w:kern w:val="0"/>
          <w:sz w:val="22"/>
          <w:szCs w:val="22"/>
          <w14:ligatures w14:val="none"/>
        </w:rPr>
        <w:t>Nyderlandai</w:t>
      </w:r>
    </w:p>
    <w:p w14:paraId="303556BB"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94D1802"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426E3">
        <w:rPr>
          <w:rFonts w:ascii="Times New Roman" w:eastAsia="Aptos" w:hAnsi="Times New Roman" w:cs="Times New Roman"/>
          <w:bCs/>
          <w:color w:val="000000"/>
          <w:kern w:val="0"/>
          <w:sz w:val="22"/>
          <w:szCs w:val="22"/>
          <w14:ligatures w14:val="none"/>
        </w:rPr>
        <w:t>arba</w:t>
      </w:r>
    </w:p>
    <w:p w14:paraId="6D9EB08F"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BE841C0"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426E3">
        <w:rPr>
          <w:rFonts w:ascii="Times New Roman" w:eastAsia="Aptos" w:hAnsi="Times New Roman" w:cs="Times New Roman"/>
          <w:bCs/>
          <w:color w:val="000000"/>
          <w:kern w:val="0"/>
          <w:sz w:val="22"/>
          <w:szCs w:val="22"/>
          <w14:ligatures w14:val="none"/>
        </w:rPr>
        <w:t>Accord</w:t>
      </w:r>
      <w:proofErr w:type="spellEnd"/>
      <w:r w:rsidRPr="008426E3">
        <w:rPr>
          <w:rFonts w:ascii="Times New Roman" w:eastAsia="Aptos" w:hAnsi="Times New Roman" w:cs="Times New Roman"/>
          <w:bCs/>
          <w:color w:val="000000"/>
          <w:kern w:val="0"/>
          <w:sz w:val="22"/>
          <w:szCs w:val="22"/>
          <w14:ligatures w14:val="none"/>
        </w:rPr>
        <w:t xml:space="preserve"> </w:t>
      </w:r>
      <w:proofErr w:type="spellStart"/>
      <w:r w:rsidRPr="008426E3">
        <w:rPr>
          <w:rFonts w:ascii="Times New Roman" w:eastAsia="Aptos" w:hAnsi="Times New Roman" w:cs="Times New Roman"/>
          <w:bCs/>
          <w:color w:val="000000"/>
          <w:kern w:val="0"/>
          <w:sz w:val="22"/>
          <w:szCs w:val="22"/>
          <w14:ligatures w14:val="none"/>
        </w:rPr>
        <w:t>Healthcare</w:t>
      </w:r>
      <w:proofErr w:type="spellEnd"/>
      <w:r w:rsidRPr="008426E3">
        <w:rPr>
          <w:rFonts w:ascii="Times New Roman" w:eastAsia="Aptos" w:hAnsi="Times New Roman" w:cs="Times New Roman"/>
          <w:bCs/>
          <w:color w:val="000000"/>
          <w:kern w:val="0"/>
          <w:sz w:val="22"/>
          <w:szCs w:val="22"/>
          <w14:ligatures w14:val="none"/>
        </w:rPr>
        <w:t xml:space="preserve"> </w:t>
      </w:r>
      <w:proofErr w:type="spellStart"/>
      <w:r w:rsidRPr="008426E3">
        <w:rPr>
          <w:rFonts w:ascii="Times New Roman" w:eastAsia="Aptos" w:hAnsi="Times New Roman" w:cs="Times New Roman"/>
          <w:bCs/>
          <w:color w:val="000000"/>
          <w:kern w:val="0"/>
          <w:sz w:val="22"/>
          <w:szCs w:val="22"/>
          <w14:ligatures w14:val="none"/>
        </w:rPr>
        <w:t>Single</w:t>
      </w:r>
      <w:proofErr w:type="spellEnd"/>
      <w:r w:rsidRPr="008426E3">
        <w:rPr>
          <w:rFonts w:ascii="Times New Roman" w:eastAsia="Aptos" w:hAnsi="Times New Roman" w:cs="Times New Roman"/>
          <w:bCs/>
          <w:color w:val="000000"/>
          <w:kern w:val="0"/>
          <w:sz w:val="22"/>
          <w:szCs w:val="22"/>
          <w14:ligatures w14:val="none"/>
        </w:rPr>
        <w:t xml:space="preserve"> </w:t>
      </w:r>
      <w:proofErr w:type="spellStart"/>
      <w:r w:rsidRPr="008426E3">
        <w:rPr>
          <w:rFonts w:ascii="Times New Roman" w:eastAsia="Aptos" w:hAnsi="Times New Roman" w:cs="Times New Roman"/>
          <w:bCs/>
          <w:color w:val="000000"/>
          <w:kern w:val="0"/>
          <w:sz w:val="22"/>
          <w:szCs w:val="22"/>
          <w14:ligatures w14:val="none"/>
        </w:rPr>
        <w:t>Member</w:t>
      </w:r>
      <w:proofErr w:type="spellEnd"/>
      <w:r w:rsidRPr="008426E3">
        <w:rPr>
          <w:rFonts w:ascii="Times New Roman" w:eastAsia="Aptos" w:hAnsi="Times New Roman" w:cs="Times New Roman"/>
          <w:bCs/>
          <w:color w:val="000000"/>
          <w:kern w:val="0"/>
          <w:sz w:val="22"/>
          <w:szCs w:val="22"/>
          <w14:ligatures w14:val="none"/>
        </w:rPr>
        <w:t xml:space="preserve"> S.A.</w:t>
      </w:r>
    </w:p>
    <w:p w14:paraId="182F60DB"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426E3">
        <w:rPr>
          <w:rFonts w:ascii="Times New Roman" w:eastAsia="Aptos" w:hAnsi="Times New Roman" w:cs="Times New Roman"/>
          <w:bCs/>
          <w:color w:val="000000"/>
          <w:kern w:val="0"/>
          <w:sz w:val="22"/>
          <w:szCs w:val="22"/>
          <w14:ligatures w14:val="none"/>
        </w:rPr>
        <w:t xml:space="preserve">64th Km </w:t>
      </w:r>
      <w:proofErr w:type="spellStart"/>
      <w:r w:rsidRPr="008426E3">
        <w:rPr>
          <w:rFonts w:ascii="Times New Roman" w:eastAsia="Aptos" w:hAnsi="Times New Roman" w:cs="Times New Roman"/>
          <w:bCs/>
          <w:color w:val="000000"/>
          <w:kern w:val="0"/>
          <w:sz w:val="22"/>
          <w:szCs w:val="22"/>
          <w14:ligatures w14:val="none"/>
        </w:rPr>
        <w:t>National</w:t>
      </w:r>
      <w:proofErr w:type="spellEnd"/>
      <w:r w:rsidRPr="008426E3">
        <w:rPr>
          <w:rFonts w:ascii="Times New Roman" w:eastAsia="Aptos" w:hAnsi="Times New Roman" w:cs="Times New Roman"/>
          <w:bCs/>
          <w:color w:val="000000"/>
          <w:kern w:val="0"/>
          <w:sz w:val="22"/>
          <w:szCs w:val="22"/>
          <w14:ligatures w14:val="none"/>
        </w:rPr>
        <w:t xml:space="preserve"> </w:t>
      </w:r>
      <w:proofErr w:type="spellStart"/>
      <w:r w:rsidRPr="008426E3">
        <w:rPr>
          <w:rFonts w:ascii="Times New Roman" w:eastAsia="Aptos" w:hAnsi="Times New Roman" w:cs="Times New Roman"/>
          <w:bCs/>
          <w:color w:val="000000"/>
          <w:kern w:val="0"/>
          <w:sz w:val="22"/>
          <w:szCs w:val="22"/>
          <w14:ligatures w14:val="none"/>
        </w:rPr>
        <w:t>Road</w:t>
      </w:r>
      <w:proofErr w:type="spellEnd"/>
      <w:r w:rsidRPr="008426E3">
        <w:rPr>
          <w:rFonts w:ascii="Times New Roman" w:eastAsia="Aptos" w:hAnsi="Times New Roman" w:cs="Times New Roman"/>
          <w:bCs/>
          <w:color w:val="000000"/>
          <w:kern w:val="0"/>
          <w:sz w:val="22"/>
          <w:szCs w:val="22"/>
          <w14:ligatures w14:val="none"/>
        </w:rPr>
        <w:t xml:space="preserve"> </w:t>
      </w:r>
      <w:proofErr w:type="spellStart"/>
      <w:r w:rsidRPr="008426E3">
        <w:rPr>
          <w:rFonts w:ascii="Times New Roman" w:eastAsia="Aptos" w:hAnsi="Times New Roman" w:cs="Times New Roman"/>
          <w:bCs/>
          <w:color w:val="000000"/>
          <w:kern w:val="0"/>
          <w:sz w:val="22"/>
          <w:szCs w:val="22"/>
          <w14:ligatures w14:val="none"/>
        </w:rPr>
        <w:t>Athens</w:t>
      </w:r>
      <w:proofErr w:type="spellEnd"/>
      <w:r w:rsidRPr="008426E3">
        <w:rPr>
          <w:rFonts w:ascii="Times New Roman" w:eastAsia="Aptos" w:hAnsi="Times New Roman" w:cs="Times New Roman"/>
          <w:bCs/>
          <w:color w:val="000000"/>
          <w:kern w:val="0"/>
          <w:sz w:val="22"/>
          <w:szCs w:val="22"/>
          <w14:ligatures w14:val="none"/>
        </w:rPr>
        <w:t>,</w:t>
      </w:r>
    </w:p>
    <w:p w14:paraId="6CA38002" w14:textId="77777777" w:rsidR="00145E98" w:rsidRPr="008426E3"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426E3">
        <w:rPr>
          <w:rFonts w:ascii="Times New Roman" w:eastAsia="Aptos" w:hAnsi="Times New Roman" w:cs="Times New Roman"/>
          <w:bCs/>
          <w:color w:val="000000"/>
          <w:kern w:val="0"/>
          <w:sz w:val="22"/>
          <w:szCs w:val="22"/>
          <w14:ligatures w14:val="none"/>
        </w:rPr>
        <w:t>Lamia</w:t>
      </w:r>
      <w:proofErr w:type="spellEnd"/>
      <w:r w:rsidRPr="008426E3">
        <w:rPr>
          <w:rFonts w:ascii="Times New Roman" w:eastAsia="Aptos" w:hAnsi="Times New Roman" w:cs="Times New Roman"/>
          <w:bCs/>
          <w:color w:val="000000"/>
          <w:kern w:val="0"/>
          <w:sz w:val="22"/>
          <w:szCs w:val="22"/>
          <w14:ligatures w14:val="none"/>
        </w:rPr>
        <w:t>, 32009,</w:t>
      </w:r>
    </w:p>
    <w:p w14:paraId="5426FCFE" w14:textId="5772AD62" w:rsidR="00145E98" w:rsidRPr="00145E98"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426E3">
        <w:rPr>
          <w:rFonts w:ascii="Times New Roman" w:eastAsia="Aptos" w:hAnsi="Times New Roman" w:cs="Times New Roman"/>
          <w:bCs/>
          <w:color w:val="000000"/>
          <w:kern w:val="0"/>
          <w:sz w:val="22"/>
          <w:szCs w:val="22"/>
          <w14:ligatures w14:val="none"/>
        </w:rPr>
        <w:t>Graikija</w:t>
      </w:r>
    </w:p>
    <w:p w14:paraId="76C471D7" w14:textId="77777777" w:rsidR="00145E98" w:rsidRPr="00145E98" w:rsidRDefault="00145E98" w:rsidP="00145E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9502F94" w14:textId="77777777" w:rsidR="00145E98" w:rsidRPr="00145E98" w:rsidRDefault="00145E98" w:rsidP="00145E98">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145E98">
        <w:rPr>
          <w:rFonts w:ascii="Times New Roman" w:eastAsia="Aptos" w:hAnsi="Times New Roman" w:cs="Times New Roman"/>
          <w:b/>
          <w:color w:val="000000"/>
          <w:kern w:val="0"/>
          <w:sz w:val="22"/>
          <w:szCs w:val="22"/>
          <w14:ligatures w14:val="none"/>
        </w:rPr>
        <w:t xml:space="preserve">Lygiagretus importuotojas </w:t>
      </w:r>
      <w:r w:rsidRPr="00145E98">
        <w:rPr>
          <w:rFonts w:ascii="Times New Roman" w:eastAsia="Aptos" w:hAnsi="Times New Roman" w:cs="Times New Roman"/>
          <w:b/>
          <w:color w:val="000000"/>
          <w:kern w:val="0"/>
          <w:sz w:val="22"/>
          <w:szCs w:val="22"/>
          <w14:ligatures w14:val="none"/>
        </w:rPr>
        <w:br/>
      </w:r>
      <w:r w:rsidRPr="00145E98">
        <w:rPr>
          <w:rFonts w:ascii="Times New Roman" w:eastAsia="TimesNewRoman" w:hAnsi="Times New Roman" w:cs="Times New Roman"/>
          <w:color w:val="000000"/>
          <w:kern w:val="0"/>
          <w:sz w:val="22"/>
          <w:szCs w:val="22"/>
          <w14:ligatures w14:val="none"/>
        </w:rPr>
        <w:t>UAB „</w:t>
      </w:r>
      <w:proofErr w:type="spellStart"/>
      <w:r w:rsidRPr="00145E98">
        <w:rPr>
          <w:rFonts w:ascii="Times New Roman" w:eastAsia="TimesNewRoman" w:hAnsi="Times New Roman" w:cs="Times New Roman"/>
          <w:color w:val="000000"/>
          <w:kern w:val="0"/>
          <w:sz w:val="22"/>
          <w:szCs w:val="22"/>
          <w14:ligatures w14:val="none"/>
        </w:rPr>
        <w:t>Niromed</w:t>
      </w:r>
      <w:proofErr w:type="spellEnd"/>
      <w:r w:rsidRPr="00145E98">
        <w:rPr>
          <w:rFonts w:ascii="Times New Roman" w:eastAsia="TimesNewRoman" w:hAnsi="Times New Roman" w:cs="Times New Roman"/>
          <w:color w:val="000000"/>
          <w:kern w:val="0"/>
          <w:sz w:val="22"/>
          <w:szCs w:val="22"/>
          <w14:ligatures w14:val="none"/>
        </w:rPr>
        <w:t>“</w:t>
      </w:r>
      <w:r w:rsidRPr="00145E98">
        <w:rPr>
          <w:rFonts w:ascii="Times New Roman" w:eastAsia="Aptos" w:hAnsi="Times New Roman" w:cs="Times New Roman"/>
          <w:b/>
          <w:color w:val="000000"/>
          <w:kern w:val="0"/>
          <w:sz w:val="22"/>
          <w:szCs w:val="22"/>
          <w14:ligatures w14:val="none"/>
        </w:rPr>
        <w:br/>
      </w:r>
      <w:r w:rsidRPr="00145E98">
        <w:rPr>
          <w:rFonts w:ascii="Times New Roman" w:eastAsia="TimesNewRoman" w:hAnsi="Times New Roman" w:cs="Times New Roman"/>
          <w:color w:val="000000"/>
          <w:kern w:val="0"/>
          <w:sz w:val="22"/>
          <w:szCs w:val="22"/>
          <w14:ligatures w14:val="none"/>
        </w:rPr>
        <w:t>Žirmūnų g. 139A</w:t>
      </w:r>
      <w:r w:rsidRPr="00145E98">
        <w:rPr>
          <w:rFonts w:ascii="Times New Roman" w:eastAsia="Aptos" w:hAnsi="Times New Roman" w:cs="Times New Roman"/>
          <w:b/>
          <w:color w:val="000000"/>
          <w:kern w:val="0"/>
          <w:sz w:val="22"/>
          <w:szCs w:val="22"/>
          <w14:ligatures w14:val="none"/>
        </w:rPr>
        <w:br/>
      </w:r>
      <w:r w:rsidRPr="00145E98">
        <w:rPr>
          <w:rFonts w:ascii="Times New Roman" w:eastAsia="TimesNewRoman" w:hAnsi="Times New Roman" w:cs="Times New Roman"/>
          <w:color w:val="000000"/>
          <w:kern w:val="0"/>
          <w:sz w:val="22"/>
          <w:szCs w:val="22"/>
          <w14:ligatures w14:val="none"/>
        </w:rPr>
        <w:t>LT-09120 Vilnius</w:t>
      </w:r>
      <w:r w:rsidRPr="00145E98">
        <w:rPr>
          <w:rFonts w:ascii="Times New Roman" w:eastAsia="TimesNewRoman" w:hAnsi="Times New Roman" w:cs="Times New Roman"/>
          <w:color w:val="000000"/>
          <w:kern w:val="0"/>
          <w:sz w:val="22"/>
          <w:szCs w:val="22"/>
          <w14:ligatures w14:val="none"/>
        </w:rPr>
        <w:br/>
        <w:t>Lietuva</w:t>
      </w:r>
    </w:p>
    <w:p w14:paraId="443E1EF3" w14:textId="77777777" w:rsidR="00145E98" w:rsidRPr="00145E98" w:rsidRDefault="00145E98" w:rsidP="00145E98">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E36367B" w14:textId="77777777" w:rsidR="00145E98" w:rsidRPr="00145E98" w:rsidRDefault="00145E98" w:rsidP="00145E98">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145E98">
        <w:rPr>
          <w:rFonts w:ascii="Times New Roman" w:eastAsia="Times New Roman" w:hAnsi="Times New Roman" w:cs="Times New Roman"/>
          <w:b/>
          <w:bCs/>
          <w:kern w:val="0"/>
          <w:sz w:val="22"/>
          <w:szCs w:val="22"/>
          <w14:ligatures w14:val="none"/>
        </w:rPr>
        <w:t>Perpakavo</w:t>
      </w:r>
    </w:p>
    <w:p w14:paraId="20D4DD3C" w14:textId="77777777" w:rsidR="00145E98" w:rsidRPr="00145E98" w:rsidRDefault="00145E98" w:rsidP="00145E9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45E98">
        <w:rPr>
          <w:rFonts w:ascii="Times New Roman" w:eastAsia="TimesNewRoman" w:hAnsi="Times New Roman" w:cs="Times New Roman"/>
          <w:color w:val="000000"/>
          <w:kern w:val="0"/>
          <w:sz w:val="22"/>
          <w:szCs w:val="22"/>
          <w14:ligatures w14:val="none"/>
        </w:rPr>
        <w:t xml:space="preserve">LABOR </w:t>
      </w:r>
      <w:proofErr w:type="spellStart"/>
      <w:r w:rsidRPr="00145E98">
        <w:rPr>
          <w:rFonts w:ascii="Times New Roman" w:eastAsia="TimesNewRoman" w:hAnsi="Times New Roman" w:cs="Times New Roman"/>
          <w:color w:val="000000"/>
          <w:kern w:val="0"/>
          <w:sz w:val="22"/>
          <w:szCs w:val="22"/>
          <w14:ligatures w14:val="none"/>
        </w:rPr>
        <w:t>Przedsiębiorstwo</w:t>
      </w:r>
      <w:proofErr w:type="spellEnd"/>
      <w:r w:rsidRPr="00145E98">
        <w:rPr>
          <w:rFonts w:ascii="Times New Roman" w:eastAsia="TimesNewRoman" w:hAnsi="Times New Roman" w:cs="Times New Roman"/>
          <w:color w:val="000000"/>
          <w:kern w:val="0"/>
          <w:sz w:val="22"/>
          <w:szCs w:val="22"/>
          <w14:ligatures w14:val="none"/>
        </w:rPr>
        <w:t xml:space="preserve"> </w:t>
      </w:r>
      <w:proofErr w:type="spellStart"/>
      <w:r w:rsidRPr="00145E98">
        <w:rPr>
          <w:rFonts w:ascii="Times New Roman" w:eastAsia="TimesNewRoman" w:hAnsi="Times New Roman" w:cs="Times New Roman"/>
          <w:color w:val="000000"/>
          <w:kern w:val="0"/>
          <w:sz w:val="22"/>
          <w:szCs w:val="22"/>
          <w14:ligatures w14:val="none"/>
        </w:rPr>
        <w:t>Farmaceutyczno-Chemiczne</w:t>
      </w:r>
      <w:proofErr w:type="spellEnd"/>
      <w:r w:rsidRPr="00145E98">
        <w:rPr>
          <w:rFonts w:ascii="Times New Roman" w:eastAsia="TimesNewRoman" w:hAnsi="Times New Roman" w:cs="Times New Roman"/>
          <w:color w:val="000000"/>
          <w:kern w:val="0"/>
          <w:sz w:val="22"/>
          <w:szCs w:val="22"/>
          <w14:ligatures w14:val="none"/>
        </w:rPr>
        <w:t xml:space="preserve"> sp. z </w:t>
      </w:r>
      <w:proofErr w:type="spellStart"/>
      <w:r w:rsidRPr="00145E98">
        <w:rPr>
          <w:rFonts w:ascii="Times New Roman" w:eastAsia="TimesNewRoman" w:hAnsi="Times New Roman" w:cs="Times New Roman"/>
          <w:color w:val="000000"/>
          <w:kern w:val="0"/>
          <w:sz w:val="22"/>
          <w:szCs w:val="22"/>
          <w14:ligatures w14:val="none"/>
        </w:rPr>
        <w:t>o.o</w:t>
      </w:r>
      <w:proofErr w:type="spellEnd"/>
      <w:r w:rsidRPr="00145E98">
        <w:rPr>
          <w:rFonts w:ascii="Times New Roman" w:eastAsia="TimesNewRoman" w:hAnsi="Times New Roman" w:cs="Times New Roman"/>
          <w:color w:val="000000"/>
          <w:kern w:val="0"/>
          <w:sz w:val="22"/>
          <w:szCs w:val="22"/>
          <w14:ligatures w14:val="none"/>
        </w:rPr>
        <w:t>.</w:t>
      </w:r>
    </w:p>
    <w:p w14:paraId="21380464" w14:textId="77777777" w:rsidR="00145E98" w:rsidRPr="00145E98" w:rsidRDefault="00145E98" w:rsidP="00145E9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145E98">
        <w:rPr>
          <w:rFonts w:ascii="Times New Roman" w:eastAsia="TimesNewRoman" w:hAnsi="Times New Roman" w:cs="Times New Roman"/>
          <w:color w:val="000000"/>
          <w:kern w:val="0"/>
          <w:sz w:val="22"/>
          <w:szCs w:val="22"/>
          <w14:ligatures w14:val="none"/>
        </w:rPr>
        <w:t>Ul</w:t>
      </w:r>
      <w:proofErr w:type="spellEnd"/>
      <w:r w:rsidRPr="00145E98">
        <w:rPr>
          <w:rFonts w:ascii="Times New Roman" w:eastAsia="TimesNewRoman" w:hAnsi="Times New Roman" w:cs="Times New Roman"/>
          <w:color w:val="000000"/>
          <w:kern w:val="0"/>
          <w:sz w:val="22"/>
          <w:szCs w:val="22"/>
          <w14:ligatures w14:val="none"/>
        </w:rPr>
        <w:t xml:space="preserve">. </w:t>
      </w:r>
      <w:proofErr w:type="spellStart"/>
      <w:r w:rsidRPr="00145E98">
        <w:rPr>
          <w:rFonts w:ascii="Times New Roman" w:eastAsia="TimesNewRoman" w:hAnsi="Times New Roman" w:cs="Times New Roman"/>
          <w:color w:val="000000"/>
          <w:kern w:val="0"/>
          <w:sz w:val="22"/>
          <w:szCs w:val="22"/>
          <w14:ligatures w14:val="none"/>
        </w:rPr>
        <w:t>Długosza</w:t>
      </w:r>
      <w:proofErr w:type="spellEnd"/>
      <w:r w:rsidRPr="00145E98">
        <w:rPr>
          <w:rFonts w:ascii="Times New Roman" w:eastAsia="TimesNewRoman" w:hAnsi="Times New Roman" w:cs="Times New Roman"/>
          <w:color w:val="000000"/>
          <w:kern w:val="0"/>
          <w:sz w:val="22"/>
          <w:szCs w:val="22"/>
          <w14:ligatures w14:val="none"/>
        </w:rPr>
        <w:t xml:space="preserve"> 49,</w:t>
      </w:r>
    </w:p>
    <w:p w14:paraId="7D0D2FA4" w14:textId="77777777" w:rsidR="00145E98" w:rsidRPr="00145E98" w:rsidRDefault="00145E98" w:rsidP="00145E9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45E98">
        <w:rPr>
          <w:rFonts w:ascii="Times New Roman" w:eastAsia="TimesNewRoman" w:hAnsi="Times New Roman" w:cs="Times New Roman"/>
          <w:color w:val="000000"/>
          <w:kern w:val="0"/>
          <w:sz w:val="22"/>
          <w:szCs w:val="22"/>
          <w14:ligatures w14:val="none"/>
        </w:rPr>
        <w:t xml:space="preserve">51-162 </w:t>
      </w:r>
      <w:proofErr w:type="spellStart"/>
      <w:r w:rsidRPr="00145E98">
        <w:rPr>
          <w:rFonts w:ascii="Times New Roman" w:eastAsia="TimesNewRoman" w:hAnsi="Times New Roman" w:cs="Times New Roman"/>
          <w:color w:val="000000"/>
          <w:kern w:val="0"/>
          <w:sz w:val="22"/>
          <w:szCs w:val="22"/>
          <w14:ligatures w14:val="none"/>
        </w:rPr>
        <w:t>Wrocław</w:t>
      </w:r>
      <w:proofErr w:type="spellEnd"/>
      <w:r w:rsidRPr="00145E98">
        <w:rPr>
          <w:rFonts w:ascii="Times New Roman" w:eastAsia="TimesNewRoman" w:hAnsi="Times New Roman" w:cs="Times New Roman"/>
          <w:color w:val="000000"/>
          <w:kern w:val="0"/>
          <w:sz w:val="22"/>
          <w:szCs w:val="22"/>
          <w14:ligatures w14:val="none"/>
        </w:rPr>
        <w:t>,</w:t>
      </w:r>
    </w:p>
    <w:p w14:paraId="7DE99312" w14:textId="77777777" w:rsidR="00145E98" w:rsidRPr="00145E98" w:rsidRDefault="00145E98" w:rsidP="00145E9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45E98">
        <w:rPr>
          <w:rFonts w:ascii="Times New Roman" w:eastAsia="TimesNewRoman" w:hAnsi="Times New Roman" w:cs="Times New Roman"/>
          <w:color w:val="000000"/>
          <w:kern w:val="0"/>
          <w:sz w:val="22"/>
          <w:szCs w:val="22"/>
          <w14:ligatures w14:val="none"/>
        </w:rPr>
        <w:t>Lenkija</w:t>
      </w:r>
    </w:p>
    <w:p w14:paraId="04BC1A58" w14:textId="77777777" w:rsidR="00145E98" w:rsidRPr="00145E98" w:rsidRDefault="00145E98" w:rsidP="00145E9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F4B5EBC" w14:textId="77777777" w:rsidR="00145E98" w:rsidRPr="00145E98" w:rsidRDefault="00145E98" w:rsidP="00145E9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45E98">
        <w:rPr>
          <w:rFonts w:ascii="Times New Roman" w:eastAsia="TimesNewRoman" w:hAnsi="Times New Roman" w:cs="Times New Roman"/>
          <w:color w:val="000000"/>
          <w:kern w:val="0"/>
          <w:sz w:val="22"/>
          <w:szCs w:val="22"/>
          <w14:ligatures w14:val="none"/>
        </w:rPr>
        <w:t>arba</w:t>
      </w:r>
    </w:p>
    <w:p w14:paraId="497E380D" w14:textId="77777777" w:rsidR="00145E98" w:rsidRPr="00145E98" w:rsidRDefault="00145E98" w:rsidP="00145E9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A3917D4" w14:textId="77777777" w:rsidR="00145E98" w:rsidRPr="00145E98" w:rsidRDefault="00145E98" w:rsidP="00145E9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45E98">
        <w:rPr>
          <w:rFonts w:ascii="Times New Roman" w:eastAsia="TimesNewRoman" w:hAnsi="Times New Roman" w:cs="Times New Roman"/>
          <w:color w:val="000000"/>
          <w:kern w:val="0"/>
          <w:sz w:val="22"/>
          <w:szCs w:val="22"/>
          <w14:ligatures w14:val="none"/>
        </w:rPr>
        <w:t>UAB „Entafarma“</w:t>
      </w:r>
    </w:p>
    <w:p w14:paraId="4B53CFF8" w14:textId="77777777" w:rsidR="00145E98" w:rsidRPr="00145E98" w:rsidRDefault="00145E98" w:rsidP="00145E9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145E98">
        <w:rPr>
          <w:rFonts w:ascii="Times New Roman" w:eastAsia="TimesNewRoman" w:hAnsi="Times New Roman" w:cs="Times New Roman"/>
          <w:color w:val="000000"/>
          <w:kern w:val="0"/>
          <w:sz w:val="22"/>
          <w:szCs w:val="22"/>
          <w14:ligatures w14:val="none"/>
        </w:rPr>
        <w:lastRenderedPageBreak/>
        <w:t>Klonėnų</w:t>
      </w:r>
      <w:proofErr w:type="spellEnd"/>
      <w:r w:rsidRPr="00145E98">
        <w:rPr>
          <w:rFonts w:ascii="Times New Roman" w:eastAsia="TimesNewRoman" w:hAnsi="Times New Roman" w:cs="Times New Roman"/>
          <w:color w:val="000000"/>
          <w:kern w:val="0"/>
          <w:sz w:val="22"/>
          <w:szCs w:val="22"/>
          <w14:ligatures w14:val="none"/>
        </w:rPr>
        <w:t xml:space="preserve"> vs. 1,</w:t>
      </w:r>
    </w:p>
    <w:p w14:paraId="695E4085" w14:textId="77777777" w:rsidR="00145E98" w:rsidRPr="00145E98" w:rsidRDefault="00145E98" w:rsidP="00145E9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45E98">
        <w:rPr>
          <w:rFonts w:ascii="Times New Roman" w:eastAsia="TimesNewRoman" w:hAnsi="Times New Roman" w:cs="Times New Roman"/>
          <w:color w:val="000000"/>
          <w:kern w:val="0"/>
          <w:sz w:val="22"/>
          <w:szCs w:val="22"/>
          <w14:ligatures w14:val="none"/>
        </w:rPr>
        <w:t>LT-19156 Širvintų r. sav.</w:t>
      </w:r>
    </w:p>
    <w:p w14:paraId="5FDE2FF1" w14:textId="77777777" w:rsidR="00145E98" w:rsidRPr="00145E98" w:rsidRDefault="00145E98" w:rsidP="00145E98">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145E98">
        <w:rPr>
          <w:rFonts w:ascii="Times New Roman" w:eastAsia="TimesNewRoman" w:hAnsi="Times New Roman" w:cs="Times New Roman"/>
          <w:color w:val="000000"/>
          <w:kern w:val="0"/>
          <w:sz w:val="22"/>
          <w:szCs w:val="22"/>
          <w14:ligatures w14:val="none"/>
        </w:rPr>
        <w:t>Lietuva</w:t>
      </w:r>
    </w:p>
    <w:p w14:paraId="57240EAC" w14:textId="77777777" w:rsidR="0064263F" w:rsidRPr="0064263F" w:rsidRDefault="0064263F" w:rsidP="0064263F">
      <w:pPr>
        <w:tabs>
          <w:tab w:val="left" w:pos="360"/>
        </w:tabs>
        <w:spacing w:after="0" w:line="240" w:lineRule="auto"/>
        <w:rPr>
          <w:rFonts w:ascii="Times New Roman" w:eastAsia="Times New Roman" w:hAnsi="Times New Roman" w:cs="Times New Roman"/>
          <w:kern w:val="0"/>
          <w:sz w:val="22"/>
          <w:szCs w:val="22"/>
          <w14:ligatures w14:val="none"/>
        </w:rPr>
      </w:pPr>
    </w:p>
    <w:p w14:paraId="1D53CB3B" w14:textId="0CE3383D" w:rsidR="0064263F" w:rsidRPr="0064263F" w:rsidRDefault="0064263F" w:rsidP="0064263F">
      <w:pPr>
        <w:tabs>
          <w:tab w:val="left" w:pos="360"/>
        </w:tabs>
        <w:spacing w:after="0" w:line="240" w:lineRule="auto"/>
        <w:rPr>
          <w:rFonts w:ascii="Times New Roman" w:eastAsia="Times New Roman" w:hAnsi="Times New Roman" w:cs="Times New Roman"/>
          <w:kern w:val="0"/>
          <w:sz w:val="22"/>
          <w:szCs w:val="22"/>
          <w14:ligatures w14:val="none"/>
        </w:rPr>
      </w:pPr>
      <w:r w:rsidRPr="0064263F">
        <w:rPr>
          <w:rFonts w:ascii="Times New Roman" w:eastAsia="Times New Roman" w:hAnsi="Times New Roman" w:cs="Times New Roman"/>
          <w:b/>
          <w:bCs/>
          <w:kern w:val="0"/>
          <w:sz w:val="22"/>
          <w:szCs w:val="22"/>
          <w14:ligatures w14:val="none"/>
        </w:rPr>
        <w:t>Šis pakuotės lapelis</w:t>
      </w:r>
      <w:r w:rsidRPr="0064263F">
        <w:rPr>
          <w:rFonts w:ascii="Times New Roman" w:eastAsia="Times New Roman" w:hAnsi="Times New Roman" w:cs="Times New Roman"/>
          <w:b/>
          <w:kern w:val="0"/>
          <w:sz w:val="22"/>
          <w:szCs w:val="22"/>
          <w14:ligatures w14:val="none"/>
        </w:rPr>
        <w:t xml:space="preserve"> paskutinį kartą peržiūrėtas</w:t>
      </w:r>
      <w:r w:rsidR="00BF4528">
        <w:rPr>
          <w:rFonts w:ascii="Times New Roman" w:eastAsia="Times New Roman" w:hAnsi="Times New Roman" w:cs="Times New Roman"/>
          <w:b/>
          <w:kern w:val="0"/>
          <w:sz w:val="22"/>
          <w:szCs w:val="22"/>
          <w14:ligatures w14:val="none"/>
        </w:rPr>
        <w:t xml:space="preserve"> 2026-04-23.</w:t>
      </w:r>
    </w:p>
    <w:p w14:paraId="32A85BBE" w14:textId="77777777" w:rsidR="0064263F" w:rsidRPr="0064263F" w:rsidRDefault="0064263F" w:rsidP="0064263F">
      <w:pPr>
        <w:tabs>
          <w:tab w:val="left" w:pos="360"/>
        </w:tabs>
        <w:spacing w:after="0" w:line="240" w:lineRule="auto"/>
        <w:rPr>
          <w:rFonts w:ascii="Times New Roman" w:eastAsia="Times New Roman" w:hAnsi="Times New Roman" w:cs="Times New Roman"/>
          <w:kern w:val="0"/>
          <w:sz w:val="22"/>
          <w:szCs w:val="22"/>
          <w14:ligatures w14:val="none"/>
        </w:rPr>
      </w:pPr>
    </w:p>
    <w:p w14:paraId="1BE2A071" w14:textId="47E6E9C6" w:rsidR="00D14F43" w:rsidRPr="008426E3" w:rsidRDefault="00D14F43" w:rsidP="00D14F43">
      <w:pPr>
        <w:spacing w:after="0" w:line="240" w:lineRule="auto"/>
        <w:rPr>
          <w:rFonts w:ascii="Times New Roman" w:eastAsia="Times New Roman" w:hAnsi="Times New Roman" w:cs="Times New Roman"/>
          <w:kern w:val="0"/>
          <w:sz w:val="22"/>
          <w:szCs w:val="20"/>
          <w:lang w:eastAsia="lt-LT" w:bidi="lt-LT"/>
          <w14:ligatures w14:val="none"/>
        </w:rPr>
      </w:pPr>
      <w:r w:rsidRPr="00D14F43">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D14F43">
          <w:rPr>
            <w:rStyle w:val="Hipersaitas"/>
            <w:rFonts w:ascii="Times New Roman" w:eastAsia="Times New Roman" w:hAnsi="Times New Roman" w:cs="Times New Roman"/>
            <w:kern w:val="0"/>
            <w:sz w:val="22"/>
            <w:szCs w:val="20"/>
            <w:lang w:eastAsia="lt-LT" w:bidi="lt-LT"/>
            <w14:ligatures w14:val="none"/>
          </w:rPr>
          <w:t>https://vvkt.lrv.lt/lt/</w:t>
        </w:r>
      </w:hyperlink>
      <w:r w:rsidRPr="00D14F43">
        <w:rPr>
          <w:rFonts w:ascii="Times New Roman" w:eastAsia="Times New Roman" w:hAnsi="Times New Roman" w:cs="Times New Roman"/>
          <w:kern w:val="0"/>
          <w:sz w:val="22"/>
          <w:szCs w:val="20"/>
          <w:lang w:eastAsia="lt-LT" w:bidi="lt-LT"/>
          <w14:ligatures w14:val="none"/>
        </w:rPr>
        <w:t>.</w:t>
      </w:r>
    </w:p>
    <w:p w14:paraId="11D50BCC" w14:textId="77777777" w:rsidR="0064263F" w:rsidRPr="0064263F" w:rsidRDefault="0064263F" w:rsidP="0064263F">
      <w:pPr>
        <w:tabs>
          <w:tab w:val="left" w:pos="360"/>
        </w:tabs>
        <w:spacing w:after="0" w:line="240" w:lineRule="auto"/>
        <w:rPr>
          <w:rFonts w:ascii="Times New Roman" w:eastAsia="Calibri" w:hAnsi="Times New Roman" w:cs="Times New Roman"/>
          <w:kern w:val="0"/>
          <w:sz w:val="22"/>
          <w:szCs w:val="22"/>
          <w14:ligatures w14:val="none"/>
        </w:rPr>
      </w:pPr>
    </w:p>
    <w:p w14:paraId="16BCB2AB" w14:textId="77777777" w:rsidR="00C91748" w:rsidRPr="00C91748" w:rsidRDefault="00C91748" w:rsidP="00C91748">
      <w:pPr>
        <w:spacing w:line="259" w:lineRule="auto"/>
        <w:rPr>
          <w:rFonts w:ascii="Aptos" w:eastAsia="Aptos" w:hAnsi="Aptos" w:cs="Times New Roman"/>
          <w:sz w:val="22"/>
          <w:szCs w:val="22"/>
        </w:rPr>
      </w:pPr>
      <w:r w:rsidRPr="00C91748">
        <w:rPr>
          <w:rFonts w:ascii="Times New Roman" w:eastAsia="Times New Roman" w:hAnsi="Times New Roman" w:cs="Times New Roman"/>
          <w:i/>
          <w:kern w:val="0"/>
          <w:sz w:val="22"/>
          <w:szCs w:val="22"/>
          <w14:ligatures w14:val="none"/>
        </w:rPr>
        <w:t xml:space="preserve">Lygiagrečiai importuojamas vaistas nuo referencinio skiriasi išvaizda: lygiagrečiai importuojamo vaisto tabletės baltos arba beveik baltos, 9 mm skersmens, vienoje pusėje yra užrašas „AL“, kitoje – vagelė; pagalbinėmis medžiagomis: referencinio vaisto sudėtyje yra </w:t>
      </w:r>
      <w:proofErr w:type="spellStart"/>
      <w:r w:rsidRPr="00C91748">
        <w:rPr>
          <w:rFonts w:ascii="Times New Roman" w:eastAsia="Times New Roman" w:hAnsi="Times New Roman" w:cs="Times New Roman"/>
          <w:i/>
          <w:kern w:val="0"/>
          <w:sz w:val="22"/>
          <w:szCs w:val="22"/>
          <w14:ligatures w14:val="none"/>
        </w:rPr>
        <w:t>polisorbato</w:t>
      </w:r>
      <w:proofErr w:type="spellEnd"/>
      <w:r w:rsidRPr="00C91748">
        <w:rPr>
          <w:rFonts w:ascii="Times New Roman" w:eastAsia="Times New Roman" w:hAnsi="Times New Roman" w:cs="Times New Roman"/>
          <w:i/>
          <w:kern w:val="0"/>
          <w:sz w:val="22"/>
          <w:szCs w:val="22"/>
          <w14:ligatures w14:val="none"/>
        </w:rPr>
        <w:t xml:space="preserve">, stearino rūgšties, </w:t>
      </w:r>
      <w:proofErr w:type="spellStart"/>
      <w:r w:rsidRPr="00C91748">
        <w:rPr>
          <w:rFonts w:ascii="Times New Roman" w:eastAsia="Times New Roman" w:hAnsi="Times New Roman" w:cs="Times New Roman"/>
          <w:i/>
          <w:kern w:val="0"/>
          <w:sz w:val="22"/>
          <w:szCs w:val="22"/>
          <w14:ligatures w14:val="none"/>
        </w:rPr>
        <w:t>karmosino</w:t>
      </w:r>
      <w:proofErr w:type="spellEnd"/>
      <w:r w:rsidRPr="00C91748">
        <w:rPr>
          <w:rFonts w:ascii="Times New Roman" w:eastAsia="Times New Roman" w:hAnsi="Times New Roman" w:cs="Times New Roman"/>
          <w:i/>
          <w:kern w:val="0"/>
          <w:sz w:val="22"/>
          <w:szCs w:val="22"/>
          <w14:ligatures w14:val="none"/>
        </w:rPr>
        <w:t xml:space="preserve"> (E122) ir raudonojo geležies oksido (E172), lygiagrečiai importuojamo vaisto sudėtyje yra </w:t>
      </w:r>
      <w:proofErr w:type="spellStart"/>
      <w:r w:rsidRPr="00C91748">
        <w:rPr>
          <w:rFonts w:ascii="Times New Roman" w:eastAsia="Times New Roman" w:hAnsi="Times New Roman" w:cs="Times New Roman"/>
          <w:i/>
          <w:kern w:val="0"/>
          <w:sz w:val="22"/>
          <w:szCs w:val="22"/>
          <w14:ligatures w14:val="none"/>
        </w:rPr>
        <w:t>mikrokristalinės</w:t>
      </w:r>
      <w:proofErr w:type="spellEnd"/>
      <w:r w:rsidRPr="00C91748">
        <w:rPr>
          <w:rFonts w:ascii="Times New Roman" w:eastAsia="Times New Roman" w:hAnsi="Times New Roman" w:cs="Times New Roman"/>
          <w:i/>
          <w:kern w:val="0"/>
          <w:sz w:val="22"/>
          <w:szCs w:val="22"/>
          <w14:ligatures w14:val="none"/>
        </w:rPr>
        <w:t xml:space="preserve"> celiuliozės (E460), </w:t>
      </w:r>
      <w:proofErr w:type="spellStart"/>
      <w:r w:rsidRPr="00C91748">
        <w:rPr>
          <w:rFonts w:ascii="Times New Roman" w:eastAsia="Times New Roman" w:hAnsi="Times New Roman" w:cs="Times New Roman"/>
          <w:i/>
          <w:kern w:val="0"/>
          <w:sz w:val="22"/>
          <w:szCs w:val="22"/>
          <w14:ligatures w14:val="none"/>
        </w:rPr>
        <w:t>acetilintų</w:t>
      </w:r>
      <w:proofErr w:type="spellEnd"/>
      <w:r w:rsidRPr="00C91748">
        <w:rPr>
          <w:rFonts w:ascii="Times New Roman" w:eastAsia="Times New Roman" w:hAnsi="Times New Roman" w:cs="Times New Roman"/>
          <w:i/>
          <w:kern w:val="0"/>
          <w:sz w:val="22"/>
          <w:szCs w:val="22"/>
          <w14:ligatures w14:val="none"/>
        </w:rPr>
        <w:t xml:space="preserve"> </w:t>
      </w:r>
      <w:proofErr w:type="spellStart"/>
      <w:r w:rsidRPr="00C91748">
        <w:rPr>
          <w:rFonts w:ascii="Times New Roman" w:eastAsia="Times New Roman" w:hAnsi="Times New Roman" w:cs="Times New Roman"/>
          <w:i/>
          <w:kern w:val="0"/>
          <w:sz w:val="22"/>
          <w:szCs w:val="22"/>
          <w14:ligatures w14:val="none"/>
        </w:rPr>
        <w:t>monogliceridų</w:t>
      </w:r>
      <w:proofErr w:type="spellEnd"/>
      <w:r w:rsidRPr="00C91748">
        <w:rPr>
          <w:rFonts w:ascii="Times New Roman" w:eastAsia="Times New Roman" w:hAnsi="Times New Roman" w:cs="Times New Roman"/>
          <w:i/>
          <w:kern w:val="0"/>
          <w:sz w:val="22"/>
          <w:szCs w:val="22"/>
          <w14:ligatures w14:val="none"/>
        </w:rPr>
        <w:t xml:space="preserve"> ir </w:t>
      </w:r>
      <w:proofErr w:type="spellStart"/>
      <w:r w:rsidRPr="00C91748">
        <w:rPr>
          <w:rFonts w:ascii="Times New Roman" w:eastAsia="Times New Roman" w:hAnsi="Times New Roman" w:cs="Times New Roman"/>
          <w:i/>
          <w:kern w:val="0"/>
          <w:sz w:val="22"/>
          <w:szCs w:val="22"/>
          <w14:ligatures w14:val="none"/>
        </w:rPr>
        <w:t>digliceridų</w:t>
      </w:r>
      <w:proofErr w:type="spellEnd"/>
      <w:r w:rsidRPr="00C91748">
        <w:rPr>
          <w:rFonts w:ascii="Times New Roman" w:eastAsia="Times New Roman" w:hAnsi="Times New Roman" w:cs="Times New Roman"/>
          <w:i/>
          <w:kern w:val="0"/>
          <w:sz w:val="22"/>
          <w:szCs w:val="22"/>
          <w14:ligatures w14:val="none"/>
        </w:rPr>
        <w:t>; laikymo sąlygomis: referencinį vaistą laikyti ne aukštesnėje kaip 25 ºC temperatūroje, gamintojo pakuotėje, kad vaistas būtų apsaugotas nuo drėgmės, lygiagrečiai importuojamam vaistui specialių laikymo sąlygų nereikia.</w:t>
      </w:r>
    </w:p>
    <w:p w14:paraId="6A4C491C" w14:textId="3CE4206C" w:rsidR="000E75BE" w:rsidRPr="008426E3" w:rsidRDefault="000E75BE" w:rsidP="00C91748"/>
    <w:sectPr w:rsidR="000E75BE" w:rsidRPr="008426E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05D7C"/>
    <w:multiLevelType w:val="hybridMultilevel"/>
    <w:tmpl w:val="377875AE"/>
    <w:lvl w:ilvl="0" w:tplc="D444CED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0730C"/>
    <w:multiLevelType w:val="hybridMultilevel"/>
    <w:tmpl w:val="D79871F2"/>
    <w:lvl w:ilvl="0" w:tplc="D444CED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462729"/>
    <w:multiLevelType w:val="hybridMultilevel"/>
    <w:tmpl w:val="2FA412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1953902">
    <w:abstractNumId w:val="0"/>
  </w:num>
  <w:num w:numId="2" w16cid:durableId="348026109">
    <w:abstractNumId w:val="1"/>
  </w:num>
  <w:num w:numId="3" w16cid:durableId="1710907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63"/>
    <w:rsid w:val="000468A4"/>
    <w:rsid w:val="00090DCA"/>
    <w:rsid w:val="000E75BE"/>
    <w:rsid w:val="00145E98"/>
    <w:rsid w:val="00183863"/>
    <w:rsid w:val="001F1A81"/>
    <w:rsid w:val="004E054D"/>
    <w:rsid w:val="004F2C41"/>
    <w:rsid w:val="005235D4"/>
    <w:rsid w:val="0064263F"/>
    <w:rsid w:val="008426E3"/>
    <w:rsid w:val="00990DBB"/>
    <w:rsid w:val="009B34C5"/>
    <w:rsid w:val="00A6345C"/>
    <w:rsid w:val="00AF63F2"/>
    <w:rsid w:val="00B138AA"/>
    <w:rsid w:val="00B648B7"/>
    <w:rsid w:val="00BF4528"/>
    <w:rsid w:val="00C91748"/>
    <w:rsid w:val="00CD3E7A"/>
    <w:rsid w:val="00CF57D3"/>
    <w:rsid w:val="00D14F43"/>
    <w:rsid w:val="00DA094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0B8E"/>
  <w15:chartTrackingRefBased/>
  <w15:docId w15:val="{6031B1BC-B6C9-4F1C-A9D5-ABC14DE3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83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83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38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38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38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8386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386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386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386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38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838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38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38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38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838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38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38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38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3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38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38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38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38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3863"/>
    <w:rPr>
      <w:i/>
      <w:iCs/>
      <w:color w:val="404040" w:themeColor="text1" w:themeTint="BF"/>
    </w:rPr>
  </w:style>
  <w:style w:type="paragraph" w:styleId="Sraopastraipa">
    <w:name w:val="List Paragraph"/>
    <w:basedOn w:val="prastasis"/>
    <w:uiPriority w:val="34"/>
    <w:qFormat/>
    <w:rsid w:val="00183863"/>
    <w:pPr>
      <w:ind w:left="720"/>
      <w:contextualSpacing/>
    </w:pPr>
  </w:style>
  <w:style w:type="character" w:styleId="Rykuspabraukimas">
    <w:name w:val="Intense Emphasis"/>
    <w:basedOn w:val="Numatytasispastraiposriftas"/>
    <w:uiPriority w:val="21"/>
    <w:qFormat/>
    <w:rsid w:val="00183863"/>
    <w:rPr>
      <w:i/>
      <w:iCs/>
      <w:color w:val="0F4761" w:themeColor="accent1" w:themeShade="BF"/>
    </w:rPr>
  </w:style>
  <w:style w:type="paragraph" w:styleId="Iskirtacitata">
    <w:name w:val="Intense Quote"/>
    <w:basedOn w:val="prastasis"/>
    <w:next w:val="prastasis"/>
    <w:link w:val="IskirtacitataDiagrama"/>
    <w:uiPriority w:val="30"/>
    <w:qFormat/>
    <w:rsid w:val="00183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3863"/>
    <w:rPr>
      <w:i/>
      <w:iCs/>
      <w:color w:val="0F4761" w:themeColor="accent1" w:themeShade="BF"/>
    </w:rPr>
  </w:style>
  <w:style w:type="character" w:styleId="Rykinuoroda">
    <w:name w:val="Intense Reference"/>
    <w:basedOn w:val="Numatytasispastraiposriftas"/>
    <w:uiPriority w:val="32"/>
    <w:qFormat/>
    <w:rsid w:val="00183863"/>
    <w:rPr>
      <w:b/>
      <w:bCs/>
      <w:smallCaps/>
      <w:color w:val="0F4761" w:themeColor="accent1" w:themeShade="BF"/>
      <w:spacing w:val="5"/>
    </w:rPr>
  </w:style>
  <w:style w:type="character" w:styleId="Hipersaitas">
    <w:name w:val="Hyperlink"/>
    <w:basedOn w:val="Numatytasispastraiposriftas"/>
    <w:uiPriority w:val="99"/>
    <w:unhideWhenUsed/>
    <w:rsid w:val="00D14F43"/>
    <w:rPr>
      <w:color w:val="467886" w:themeColor="hyperlink"/>
      <w:u w:val="single"/>
    </w:rPr>
  </w:style>
  <w:style w:type="character" w:styleId="Neapdorotaspaminjimas">
    <w:name w:val="Unresolved Mention"/>
    <w:basedOn w:val="Numatytasispastraiposriftas"/>
    <w:uiPriority w:val="99"/>
    <w:semiHidden/>
    <w:unhideWhenUsed/>
    <w:rsid w:val="00D14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10308</Words>
  <Characters>5876</Characters>
  <Application>Microsoft Office Word</Application>
  <DocSecurity>0</DocSecurity>
  <Lines>48</Lines>
  <Paragraphs>32</Paragraphs>
  <ScaleCrop>false</ScaleCrop>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17</cp:revision>
  <dcterms:created xsi:type="dcterms:W3CDTF">2026-01-18T19:48:00Z</dcterms:created>
  <dcterms:modified xsi:type="dcterms:W3CDTF">2026-04-28T11:13:00Z</dcterms:modified>
</cp:coreProperties>
</file>