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16E2"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0D79CCD6"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14B3D8C1"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528F21A1"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5809FC32"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121CFAC9"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7CCDA4B7"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78350D6B"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2650B556"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01497AA3"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7AF2833F"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44A20565"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16B5BC4D"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550589D2"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508531CD"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20D4709F"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10F153DD" w14:textId="77777777" w:rsidR="00750ED6" w:rsidRPr="00750ED6" w:rsidRDefault="00750ED6" w:rsidP="00750ED6">
      <w:pPr>
        <w:spacing w:after="0" w:line="240" w:lineRule="auto"/>
        <w:jc w:val="both"/>
        <w:rPr>
          <w:rFonts w:ascii="Times New Roman" w:eastAsia="Times New Roman" w:hAnsi="Times New Roman" w:cs="Times New Roman"/>
          <w:kern w:val="0"/>
          <w:sz w:val="22"/>
          <w:szCs w:val="22"/>
          <w14:ligatures w14:val="none"/>
        </w:rPr>
      </w:pPr>
    </w:p>
    <w:p w14:paraId="152AFF6F" w14:textId="77777777" w:rsidR="00750ED6" w:rsidRPr="00750ED6" w:rsidRDefault="00750ED6" w:rsidP="00750ED6">
      <w:pPr>
        <w:tabs>
          <w:tab w:val="left" w:pos="567"/>
        </w:tabs>
        <w:spacing w:after="0" w:line="240" w:lineRule="auto"/>
        <w:jc w:val="both"/>
        <w:rPr>
          <w:rFonts w:ascii="Times New Roman" w:eastAsia="Times New Roman" w:hAnsi="Times New Roman" w:cs="Times New Roman"/>
          <w:kern w:val="0"/>
          <w:sz w:val="22"/>
          <w:szCs w:val="22"/>
          <w14:ligatures w14:val="none"/>
        </w:rPr>
      </w:pPr>
    </w:p>
    <w:p w14:paraId="2D95F701" w14:textId="77777777" w:rsidR="00750ED6" w:rsidRPr="00750ED6" w:rsidRDefault="00750ED6" w:rsidP="00750ED6">
      <w:pPr>
        <w:tabs>
          <w:tab w:val="left" w:pos="567"/>
        </w:tabs>
        <w:spacing w:after="0" w:line="240" w:lineRule="auto"/>
        <w:jc w:val="both"/>
        <w:rPr>
          <w:rFonts w:ascii="Times New Roman" w:eastAsia="Times New Roman" w:hAnsi="Times New Roman" w:cs="Times New Roman"/>
          <w:kern w:val="0"/>
          <w:sz w:val="22"/>
          <w:szCs w:val="22"/>
          <w14:ligatures w14:val="none"/>
        </w:rPr>
      </w:pPr>
    </w:p>
    <w:p w14:paraId="6D31A53F" w14:textId="77777777" w:rsidR="00750ED6" w:rsidRPr="00750ED6" w:rsidRDefault="00750ED6" w:rsidP="00750ED6">
      <w:pPr>
        <w:tabs>
          <w:tab w:val="left" w:pos="567"/>
        </w:tabs>
        <w:spacing w:after="0" w:line="240" w:lineRule="auto"/>
        <w:jc w:val="both"/>
        <w:rPr>
          <w:rFonts w:ascii="Times New Roman" w:eastAsia="Times New Roman" w:hAnsi="Times New Roman" w:cs="Times New Roman"/>
          <w:kern w:val="0"/>
          <w:sz w:val="22"/>
          <w:szCs w:val="22"/>
          <w14:ligatures w14:val="none"/>
        </w:rPr>
      </w:pPr>
    </w:p>
    <w:p w14:paraId="249D5175"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424ABAD0"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47ED9813" w14:textId="77777777" w:rsidR="00750ED6" w:rsidRPr="00750ED6" w:rsidRDefault="00750ED6" w:rsidP="00750ED6">
      <w:pPr>
        <w:tabs>
          <w:tab w:val="left" w:pos="567"/>
        </w:tabs>
        <w:spacing w:after="0" w:line="240" w:lineRule="auto"/>
        <w:ind w:left="567" w:hanging="567"/>
        <w:jc w:val="center"/>
        <w:rPr>
          <w:rFonts w:ascii="Times New Roman" w:eastAsia="Times New Roman" w:hAnsi="Times New Roman" w:cs="Times New Roman"/>
          <w:b/>
          <w:caps/>
          <w:kern w:val="0"/>
          <w:sz w:val="22"/>
          <w:szCs w:val="22"/>
          <w14:ligatures w14:val="none"/>
        </w:rPr>
      </w:pPr>
      <w:r w:rsidRPr="00750ED6">
        <w:rPr>
          <w:rFonts w:ascii="Times New Roman" w:eastAsia="Times New Roman" w:hAnsi="Times New Roman" w:cs="Times New Roman"/>
          <w:b/>
          <w:caps/>
          <w:kern w:val="0"/>
          <w:sz w:val="22"/>
          <w:szCs w:val="22"/>
          <w14:ligatures w14:val="none"/>
        </w:rPr>
        <w:t>B. PAKUOTĖS lapelis</w:t>
      </w:r>
    </w:p>
    <w:p w14:paraId="00EFFAEE" w14:textId="77777777" w:rsidR="00750ED6" w:rsidRPr="00750ED6" w:rsidRDefault="00750ED6" w:rsidP="00750ED6">
      <w:pPr>
        <w:spacing w:after="0" w:line="240" w:lineRule="auto"/>
        <w:jc w:val="center"/>
        <w:rPr>
          <w:rFonts w:ascii="Times New Roman" w:eastAsia="Times New Roman" w:hAnsi="Times New Roman" w:cs="Times New Roman"/>
          <w:b/>
          <w:kern w:val="0"/>
          <w:sz w:val="22"/>
          <w:szCs w:val="22"/>
          <w14:ligatures w14:val="none"/>
        </w:rPr>
      </w:pPr>
      <w:r w:rsidRPr="00750ED6">
        <w:rPr>
          <w:rFonts w:ascii="Times New Roman" w:eastAsia="Times New Roman" w:hAnsi="Times New Roman" w:cs="Times New Roman"/>
          <w:kern w:val="0"/>
          <w:sz w:val="22"/>
          <w:szCs w:val="22"/>
          <w14:ligatures w14:val="none"/>
        </w:rPr>
        <w:br w:type="page"/>
      </w:r>
      <w:r w:rsidRPr="00750ED6">
        <w:rPr>
          <w:rFonts w:ascii="Times New Roman" w:eastAsia="Times New Roman" w:hAnsi="Times New Roman" w:cs="Times New Roman"/>
          <w:b/>
          <w:kern w:val="0"/>
          <w:sz w:val="22"/>
          <w:szCs w:val="22"/>
          <w14:ligatures w14:val="none"/>
        </w:rPr>
        <w:lastRenderedPageBreak/>
        <w:t>Pakuotės lapelis: informacija pacientui</w:t>
      </w:r>
    </w:p>
    <w:p w14:paraId="117A30C4" w14:textId="77777777" w:rsidR="00750ED6" w:rsidRPr="00750ED6" w:rsidRDefault="00750ED6" w:rsidP="00750ED6">
      <w:pPr>
        <w:spacing w:after="0" w:line="240" w:lineRule="auto"/>
        <w:rPr>
          <w:rFonts w:ascii="Times New Roman" w:eastAsia="Times New Roman" w:hAnsi="Times New Roman" w:cs="Times New Roman"/>
          <w:b/>
          <w:kern w:val="0"/>
          <w:sz w:val="22"/>
          <w:szCs w:val="22"/>
          <w14:ligatures w14:val="none"/>
        </w:rPr>
      </w:pPr>
    </w:p>
    <w:p w14:paraId="17AD7A71" w14:textId="2432C2FB" w:rsidR="00750ED6" w:rsidRPr="00750ED6" w:rsidRDefault="002336D8" w:rsidP="00750ED6">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Etoposid Ebewe</w:t>
      </w:r>
      <w:r w:rsidR="00750ED6" w:rsidRPr="00750ED6">
        <w:rPr>
          <w:rFonts w:ascii="Times New Roman" w:eastAsia="Times New Roman" w:hAnsi="Times New Roman" w:cs="Times New Roman"/>
          <w:b/>
          <w:kern w:val="0"/>
          <w:sz w:val="22"/>
          <w:szCs w:val="22"/>
          <w14:ligatures w14:val="none"/>
        </w:rPr>
        <w:t xml:space="preserve"> 20 mg/ml koncentratas infuziniam tirpalui</w:t>
      </w:r>
    </w:p>
    <w:p w14:paraId="753EF89B" w14:textId="77777777" w:rsidR="00750ED6" w:rsidRPr="00750ED6" w:rsidRDefault="00750ED6" w:rsidP="00750ED6">
      <w:pPr>
        <w:spacing w:after="0" w:line="240" w:lineRule="auto"/>
        <w:jc w:val="center"/>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etopozidas</w:t>
      </w:r>
    </w:p>
    <w:p w14:paraId="0BD459AC"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6C80C105" w14:textId="77777777" w:rsidR="00750ED6" w:rsidRPr="00750ED6" w:rsidRDefault="00750ED6" w:rsidP="00750ED6">
      <w:pPr>
        <w:spacing w:after="0" w:line="240" w:lineRule="auto"/>
        <w:rPr>
          <w:rFonts w:ascii="Times New Roman" w:eastAsia="Times New Roman" w:hAnsi="Times New Roman" w:cs="Times New Roman"/>
          <w:b/>
          <w:kern w:val="0"/>
          <w:sz w:val="22"/>
          <w:szCs w:val="22"/>
          <w14:ligatures w14:val="none"/>
        </w:rPr>
      </w:pPr>
      <w:r w:rsidRPr="00750ED6">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2279DD19" w14:textId="3D6437E9" w:rsidR="00750ED6" w:rsidRPr="00883698" w:rsidRDefault="00750ED6" w:rsidP="00883698">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Neišmeskite šio lapelio, nes vėl gali prireikti jį perskaityti.</w:t>
      </w:r>
    </w:p>
    <w:p w14:paraId="3823BA5C" w14:textId="08E8AEB5" w:rsidR="00750ED6" w:rsidRPr="00883698" w:rsidRDefault="00750ED6" w:rsidP="00883698">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Jeigu kiltų daugiau klausimų, kreipkitės į gydytoją arba vaistininką.</w:t>
      </w:r>
    </w:p>
    <w:p w14:paraId="4DB130B1" w14:textId="0BACC605" w:rsidR="00750ED6" w:rsidRPr="00883698" w:rsidRDefault="00750ED6" w:rsidP="00883698">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1A5C4E7" w14:textId="6C74114A" w:rsidR="00750ED6" w:rsidRPr="00883698" w:rsidRDefault="00750ED6" w:rsidP="00883698">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Jeigu pasireiškė šalutinis poveikis (net jeigu jis šiame lapelyje nenurodytas), kreipkitės į gydytoją, vaistininką arba slaugytoją. Žr. 4 skyrių.</w:t>
      </w:r>
    </w:p>
    <w:p w14:paraId="6F7F9A25"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0D49818B" w14:textId="77777777" w:rsidR="00750ED6" w:rsidRPr="00750ED6" w:rsidRDefault="00750ED6" w:rsidP="00750ED6">
      <w:pPr>
        <w:spacing w:after="0" w:line="240" w:lineRule="auto"/>
        <w:rPr>
          <w:rFonts w:ascii="Times New Roman" w:eastAsia="Times New Roman" w:hAnsi="Times New Roman" w:cs="Times New Roman"/>
          <w:b/>
          <w:kern w:val="0"/>
          <w:sz w:val="22"/>
          <w:szCs w:val="22"/>
          <w14:ligatures w14:val="none"/>
        </w:rPr>
      </w:pPr>
      <w:r w:rsidRPr="00750ED6">
        <w:rPr>
          <w:rFonts w:ascii="Times New Roman" w:eastAsia="Times New Roman" w:hAnsi="Times New Roman" w:cs="Times New Roman"/>
          <w:b/>
          <w:kern w:val="0"/>
          <w:sz w:val="22"/>
          <w:szCs w:val="22"/>
          <w14:ligatures w14:val="none"/>
        </w:rPr>
        <w:t>Apie ką rašoma šiame lapelyje?</w:t>
      </w:r>
    </w:p>
    <w:p w14:paraId="57FB6DF6" w14:textId="77777777" w:rsidR="00750ED6" w:rsidRPr="00750ED6" w:rsidRDefault="00750ED6" w:rsidP="00750ED6">
      <w:pPr>
        <w:spacing w:after="0" w:line="240" w:lineRule="auto"/>
        <w:rPr>
          <w:rFonts w:ascii="Times New Roman" w:eastAsia="Times New Roman" w:hAnsi="Times New Roman" w:cs="Times New Roman"/>
          <w:b/>
          <w:kern w:val="0"/>
          <w:sz w:val="22"/>
          <w:szCs w:val="22"/>
          <w14:ligatures w14:val="none"/>
        </w:rPr>
      </w:pPr>
    </w:p>
    <w:p w14:paraId="63B6669C" w14:textId="4E9951AA" w:rsidR="00750ED6" w:rsidRPr="00883698" w:rsidRDefault="00750ED6" w:rsidP="00883698">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 xml:space="preserve">Kas yra </w:t>
      </w:r>
      <w:r w:rsidR="002336D8">
        <w:rPr>
          <w:rFonts w:ascii="Times New Roman" w:eastAsia="Times New Roman" w:hAnsi="Times New Roman" w:cs="Times New Roman"/>
          <w:kern w:val="0"/>
          <w:sz w:val="22"/>
          <w:szCs w:val="22"/>
          <w14:ligatures w14:val="none"/>
        </w:rPr>
        <w:t>Etoposid Ebewe</w:t>
      </w:r>
      <w:r w:rsidRPr="00883698">
        <w:rPr>
          <w:rFonts w:ascii="Times New Roman" w:eastAsia="Times New Roman" w:hAnsi="Times New Roman" w:cs="Times New Roman"/>
          <w:kern w:val="0"/>
          <w:sz w:val="22"/>
          <w:szCs w:val="22"/>
          <w14:ligatures w14:val="none"/>
        </w:rPr>
        <w:t xml:space="preserve"> ir kam jis vartojamas</w:t>
      </w:r>
    </w:p>
    <w:p w14:paraId="678B4C41" w14:textId="7ECEBC68" w:rsidR="00750ED6" w:rsidRPr="00883698" w:rsidRDefault="00750ED6" w:rsidP="00883698">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 xml:space="preserve">Kas žinotina prieš vartojant </w:t>
      </w:r>
      <w:r w:rsidR="002336D8">
        <w:rPr>
          <w:rFonts w:ascii="Times New Roman" w:eastAsia="Times New Roman" w:hAnsi="Times New Roman" w:cs="Times New Roman"/>
          <w:kern w:val="0"/>
          <w:sz w:val="22"/>
          <w:szCs w:val="22"/>
          <w14:ligatures w14:val="none"/>
        </w:rPr>
        <w:t>Etoposid Ebewe</w:t>
      </w:r>
    </w:p>
    <w:p w14:paraId="65F954CB" w14:textId="25A86B20" w:rsidR="00750ED6" w:rsidRPr="00883698" w:rsidRDefault="00750ED6" w:rsidP="00883698">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 xml:space="preserve">Kaip vartoti </w:t>
      </w:r>
      <w:r w:rsidR="002336D8">
        <w:rPr>
          <w:rFonts w:ascii="Times New Roman" w:eastAsia="Times New Roman" w:hAnsi="Times New Roman" w:cs="Times New Roman"/>
          <w:kern w:val="0"/>
          <w:sz w:val="22"/>
          <w:szCs w:val="22"/>
          <w14:ligatures w14:val="none"/>
        </w:rPr>
        <w:t>Etoposid Ebewe</w:t>
      </w:r>
    </w:p>
    <w:p w14:paraId="2936E144" w14:textId="387A41EF" w:rsidR="00750ED6" w:rsidRPr="00883698" w:rsidRDefault="00750ED6" w:rsidP="00883698">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Galimas šalutinis poveikis</w:t>
      </w:r>
    </w:p>
    <w:p w14:paraId="396CA84C" w14:textId="4B12C87B" w:rsidR="00750ED6" w:rsidRPr="00883698" w:rsidRDefault="00750ED6" w:rsidP="00883698">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 xml:space="preserve">Kaip laikyti </w:t>
      </w:r>
      <w:r w:rsidR="002336D8">
        <w:rPr>
          <w:rFonts w:ascii="Times New Roman" w:eastAsia="Times New Roman" w:hAnsi="Times New Roman" w:cs="Times New Roman"/>
          <w:kern w:val="0"/>
          <w:sz w:val="22"/>
          <w:szCs w:val="22"/>
          <w14:ligatures w14:val="none"/>
        </w:rPr>
        <w:t>Etoposid Ebewe</w:t>
      </w:r>
    </w:p>
    <w:p w14:paraId="18814719" w14:textId="1FA92809" w:rsidR="00750ED6" w:rsidRPr="00883698" w:rsidRDefault="00750ED6" w:rsidP="00883698">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Pakuotės turinys ir kita informacija</w:t>
      </w:r>
    </w:p>
    <w:p w14:paraId="32915B9B"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0D7414C4"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394D534F" w14:textId="231EE4A3" w:rsidR="00750ED6" w:rsidRPr="00750ED6" w:rsidRDefault="00750ED6" w:rsidP="00750ED6">
      <w:pPr>
        <w:tabs>
          <w:tab w:val="left" w:pos="567"/>
        </w:tabs>
        <w:spacing w:after="0" w:line="240" w:lineRule="auto"/>
        <w:rPr>
          <w:rFonts w:ascii="Times New Roman" w:eastAsia="Times New Roman" w:hAnsi="Times New Roman" w:cs="Times New Roman"/>
          <w:b/>
          <w:kern w:val="0"/>
          <w:sz w:val="22"/>
          <w:szCs w:val="22"/>
          <w14:ligatures w14:val="none"/>
        </w:rPr>
      </w:pPr>
      <w:bookmarkStart w:id="0" w:name="_Toc129243264"/>
      <w:bookmarkStart w:id="1" w:name="_Toc129243139"/>
      <w:r w:rsidRPr="00750ED6">
        <w:rPr>
          <w:rFonts w:ascii="Times New Roman" w:eastAsia="Times New Roman" w:hAnsi="Times New Roman" w:cs="Times New Roman"/>
          <w:b/>
          <w:kern w:val="0"/>
          <w:sz w:val="22"/>
          <w:szCs w:val="22"/>
          <w14:ligatures w14:val="none"/>
        </w:rPr>
        <w:t>1.</w:t>
      </w:r>
      <w:r w:rsidRPr="00750ED6">
        <w:rPr>
          <w:rFonts w:ascii="Times New Roman" w:eastAsia="Times New Roman" w:hAnsi="Times New Roman" w:cs="Times New Roman"/>
          <w:b/>
          <w:kern w:val="0"/>
          <w:sz w:val="22"/>
          <w:szCs w:val="22"/>
          <w14:ligatures w14:val="none"/>
        </w:rPr>
        <w:tab/>
      </w:r>
      <w:bookmarkEnd w:id="0"/>
      <w:bookmarkEnd w:id="1"/>
      <w:r w:rsidRPr="00750ED6">
        <w:rPr>
          <w:rFonts w:ascii="Times New Roman" w:eastAsia="Times New Roman" w:hAnsi="Times New Roman" w:cs="Times New Roman"/>
          <w:b/>
          <w:kern w:val="0"/>
          <w:sz w:val="22"/>
          <w:szCs w:val="22"/>
          <w14:ligatures w14:val="none"/>
        </w:rPr>
        <w:t xml:space="preserve">Kas yra </w:t>
      </w:r>
      <w:r w:rsidR="002336D8">
        <w:rPr>
          <w:rFonts w:ascii="Times New Roman" w:eastAsia="Times New Roman" w:hAnsi="Times New Roman" w:cs="Times New Roman"/>
          <w:b/>
          <w:kern w:val="0"/>
          <w:sz w:val="22"/>
          <w:szCs w:val="22"/>
          <w14:ligatures w14:val="none"/>
        </w:rPr>
        <w:t>Etoposid Ebewe</w:t>
      </w:r>
      <w:r w:rsidRPr="00750ED6">
        <w:rPr>
          <w:rFonts w:ascii="Times New Roman" w:eastAsia="Times New Roman" w:hAnsi="Times New Roman" w:cs="Times New Roman"/>
          <w:b/>
          <w:kern w:val="0"/>
          <w:sz w:val="22"/>
          <w:szCs w:val="22"/>
          <w14:ligatures w14:val="none"/>
        </w:rPr>
        <w:t xml:space="preserve"> ir kam jis vartojamas</w:t>
      </w:r>
    </w:p>
    <w:p w14:paraId="6681C8B3"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1BFD746A" w14:textId="798889FE" w:rsidR="00750ED6" w:rsidRPr="00750ED6" w:rsidRDefault="00750ED6" w:rsidP="00750ED6">
      <w:p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Šio vaisto pavadinimas yra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Viename flakone yra 50 mg arba 100 mg veikliosios medžiagos etopozido.</w:t>
      </w:r>
    </w:p>
    <w:p w14:paraId="6567C3DF" w14:textId="77777777" w:rsidR="00750ED6" w:rsidRPr="00750ED6" w:rsidRDefault="00750ED6" w:rsidP="00750ED6">
      <w:pPr>
        <w:spacing w:after="0" w:line="240" w:lineRule="auto"/>
        <w:contextualSpacing/>
        <w:rPr>
          <w:rFonts w:ascii="Times New Roman" w:eastAsia="Times New Roman" w:hAnsi="Times New Roman" w:cs="Times New Roman"/>
          <w:kern w:val="0"/>
          <w:sz w:val="22"/>
          <w:szCs w:val="22"/>
          <w14:ligatures w14:val="none"/>
        </w:rPr>
      </w:pPr>
    </w:p>
    <w:p w14:paraId="58D23926" w14:textId="77777777" w:rsidR="00750ED6" w:rsidRPr="00750ED6" w:rsidRDefault="00750ED6" w:rsidP="00750ED6">
      <w:p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Etopozidas priklauso vaistų, vadinamų citostatikais, kurie vartojami vėžio gydymui, grupei.</w:t>
      </w:r>
    </w:p>
    <w:p w14:paraId="13E7394E" w14:textId="77777777" w:rsidR="00750ED6" w:rsidRPr="00750ED6" w:rsidRDefault="00750ED6" w:rsidP="00750ED6">
      <w:pPr>
        <w:spacing w:after="0" w:line="240" w:lineRule="auto"/>
        <w:contextualSpacing/>
        <w:rPr>
          <w:rFonts w:ascii="Times New Roman" w:eastAsia="Times New Roman" w:hAnsi="Times New Roman" w:cs="Times New Roman"/>
          <w:kern w:val="0"/>
          <w:sz w:val="22"/>
          <w:szCs w:val="22"/>
          <w14:ligatures w14:val="none"/>
        </w:rPr>
      </w:pPr>
    </w:p>
    <w:p w14:paraId="288E184A" w14:textId="01BAB731" w:rsidR="00750ED6" w:rsidRPr="00750ED6" w:rsidRDefault="002336D8" w:rsidP="00750ED6">
      <w:pPr>
        <w:spacing w:after="0" w:line="240" w:lineRule="auto"/>
        <w:contextualSpacing/>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vartojamas suaugusiųjų tam tikrų vėžio tipų gydymui:</w:t>
      </w:r>
    </w:p>
    <w:p w14:paraId="6E469623" w14:textId="77777777" w:rsidR="00750ED6" w:rsidRPr="00750ED6" w:rsidRDefault="00750ED6" w:rsidP="00B3409D">
      <w:pPr>
        <w:numPr>
          <w:ilvl w:val="0"/>
          <w:numId w:val="12"/>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sėklidžių vėžio;</w:t>
      </w:r>
    </w:p>
    <w:p w14:paraId="24FAB2F4" w14:textId="77777777" w:rsidR="00750ED6" w:rsidRPr="00750ED6" w:rsidRDefault="00750ED6" w:rsidP="00B3409D">
      <w:pPr>
        <w:numPr>
          <w:ilvl w:val="0"/>
          <w:numId w:val="12"/>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smulkialąstelinio plaučių vėžio;</w:t>
      </w:r>
    </w:p>
    <w:p w14:paraId="40B00665" w14:textId="77777777" w:rsidR="00750ED6" w:rsidRPr="00750ED6" w:rsidRDefault="00750ED6" w:rsidP="00B3409D">
      <w:pPr>
        <w:numPr>
          <w:ilvl w:val="0"/>
          <w:numId w:val="12"/>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kraujo vėžio (ūminės mieloidinės leukemijos);</w:t>
      </w:r>
    </w:p>
    <w:p w14:paraId="3BF21CAB" w14:textId="77777777" w:rsidR="00750ED6" w:rsidRPr="00750ED6" w:rsidRDefault="00750ED6" w:rsidP="00B3409D">
      <w:pPr>
        <w:numPr>
          <w:ilvl w:val="0"/>
          <w:numId w:val="12"/>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limfinės sistemos naviko (Hodžkino limfomos, ne Hodžkino limfomos);</w:t>
      </w:r>
    </w:p>
    <w:p w14:paraId="5242AD01" w14:textId="77777777" w:rsidR="00750ED6" w:rsidRPr="00750ED6" w:rsidRDefault="00750ED6" w:rsidP="00B3409D">
      <w:pPr>
        <w:numPr>
          <w:ilvl w:val="0"/>
          <w:numId w:val="12"/>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reprodukcinės sistemos vėžio (gestacinės trofoblastinės neoplazijos ir kiaušidžių vėžio).</w:t>
      </w:r>
    </w:p>
    <w:p w14:paraId="62F3D3E1" w14:textId="77777777" w:rsidR="00750ED6" w:rsidRPr="00750ED6" w:rsidRDefault="00750ED6" w:rsidP="00750ED6">
      <w:pPr>
        <w:spacing w:after="0" w:line="240" w:lineRule="auto"/>
        <w:contextualSpacing/>
        <w:rPr>
          <w:rFonts w:ascii="Times New Roman" w:eastAsia="Times New Roman" w:hAnsi="Times New Roman" w:cs="Times New Roman"/>
          <w:kern w:val="0"/>
          <w:sz w:val="22"/>
          <w:szCs w:val="22"/>
          <w14:ligatures w14:val="none"/>
        </w:rPr>
      </w:pPr>
    </w:p>
    <w:p w14:paraId="3F145ABF" w14:textId="286886F6" w:rsidR="00750ED6" w:rsidRPr="00750ED6" w:rsidRDefault="002336D8" w:rsidP="00750ED6">
      <w:pPr>
        <w:spacing w:after="0" w:line="240" w:lineRule="auto"/>
        <w:contextualSpacing/>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vartojamas tam tikrų vėžio tipų gydymui vaikams:</w:t>
      </w:r>
    </w:p>
    <w:p w14:paraId="0AEA1C78" w14:textId="77777777" w:rsidR="00750ED6" w:rsidRPr="00750ED6" w:rsidRDefault="00750ED6" w:rsidP="00B3409D">
      <w:pPr>
        <w:numPr>
          <w:ilvl w:val="0"/>
          <w:numId w:val="12"/>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kraujo vėžio (ūminės mieloidinės leukemijos);</w:t>
      </w:r>
    </w:p>
    <w:p w14:paraId="5252DB38" w14:textId="77777777" w:rsidR="00750ED6" w:rsidRPr="00750ED6" w:rsidRDefault="00750ED6" w:rsidP="00B3409D">
      <w:pPr>
        <w:numPr>
          <w:ilvl w:val="0"/>
          <w:numId w:val="12"/>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limfinės sistemos naviko (Hodžkino limfomos, ne Hodžkino limfomos).</w:t>
      </w:r>
    </w:p>
    <w:p w14:paraId="4FB0D2F4" w14:textId="77777777" w:rsidR="00750ED6" w:rsidRPr="00750ED6" w:rsidRDefault="00750ED6" w:rsidP="00750ED6">
      <w:pPr>
        <w:spacing w:after="0" w:line="240" w:lineRule="auto"/>
        <w:contextualSpacing/>
        <w:rPr>
          <w:rFonts w:ascii="Times New Roman" w:eastAsia="Times New Roman" w:hAnsi="Times New Roman" w:cs="Times New Roman"/>
          <w:kern w:val="0"/>
          <w:sz w:val="22"/>
          <w:szCs w:val="22"/>
          <w14:ligatures w14:val="none"/>
        </w:rPr>
      </w:pPr>
    </w:p>
    <w:p w14:paraId="4D99ABCA" w14:textId="395C55CF" w:rsidR="00750ED6" w:rsidRPr="00750ED6" w:rsidRDefault="00750ED6" w:rsidP="00750ED6">
      <w:p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Tikslią priežastį, dėl kurios Jums paskyrė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geriausiai aptarti su Jūsų gydytoju.  </w:t>
      </w:r>
    </w:p>
    <w:p w14:paraId="1B60335C"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549F1521"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75FA827B" w14:textId="1D1B8883" w:rsidR="00750ED6" w:rsidRPr="00750ED6" w:rsidRDefault="00750ED6" w:rsidP="00750ED6">
      <w:pPr>
        <w:tabs>
          <w:tab w:val="left" w:pos="567"/>
        </w:tabs>
        <w:spacing w:after="0" w:line="240" w:lineRule="auto"/>
        <w:rPr>
          <w:rFonts w:ascii="Times New Roman" w:eastAsia="Times New Roman" w:hAnsi="Times New Roman" w:cs="Times New Roman"/>
          <w:b/>
          <w:kern w:val="0"/>
          <w:sz w:val="22"/>
          <w:szCs w:val="22"/>
          <w14:ligatures w14:val="none"/>
        </w:rPr>
      </w:pPr>
      <w:bookmarkStart w:id="2" w:name="_Toc129243265"/>
      <w:bookmarkStart w:id="3" w:name="_Toc129243140"/>
      <w:r w:rsidRPr="00750ED6">
        <w:rPr>
          <w:rFonts w:ascii="Times New Roman" w:eastAsia="Times New Roman" w:hAnsi="Times New Roman" w:cs="Times New Roman"/>
          <w:b/>
          <w:kern w:val="0"/>
          <w:sz w:val="22"/>
          <w:szCs w:val="22"/>
          <w14:ligatures w14:val="none"/>
        </w:rPr>
        <w:t>2.</w:t>
      </w:r>
      <w:r w:rsidRPr="00750ED6">
        <w:rPr>
          <w:rFonts w:ascii="Times New Roman" w:eastAsia="Times New Roman" w:hAnsi="Times New Roman" w:cs="Times New Roman"/>
          <w:b/>
          <w:kern w:val="0"/>
          <w:sz w:val="22"/>
          <w:szCs w:val="22"/>
          <w14:ligatures w14:val="none"/>
        </w:rPr>
        <w:tab/>
      </w:r>
      <w:bookmarkEnd w:id="2"/>
      <w:bookmarkEnd w:id="3"/>
      <w:r w:rsidRPr="00750ED6">
        <w:rPr>
          <w:rFonts w:ascii="Times New Roman" w:eastAsia="Times New Roman" w:hAnsi="Times New Roman" w:cs="Times New Roman"/>
          <w:b/>
          <w:kern w:val="0"/>
          <w:sz w:val="22"/>
          <w:szCs w:val="22"/>
          <w14:ligatures w14:val="none"/>
        </w:rPr>
        <w:t xml:space="preserve">Kas žinotina prieš vartojant </w:t>
      </w:r>
      <w:r w:rsidR="002336D8">
        <w:rPr>
          <w:rFonts w:ascii="Times New Roman" w:eastAsia="Times New Roman" w:hAnsi="Times New Roman" w:cs="Times New Roman"/>
          <w:b/>
          <w:kern w:val="0"/>
          <w:sz w:val="22"/>
          <w:szCs w:val="22"/>
          <w14:ligatures w14:val="none"/>
        </w:rPr>
        <w:t>Etoposid Ebewe</w:t>
      </w:r>
    </w:p>
    <w:p w14:paraId="266C8D50"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2D760DCE" w14:textId="6C601995" w:rsidR="00750ED6" w:rsidRPr="00750ED6" w:rsidRDefault="002336D8" w:rsidP="00750ED6">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Etoposid Ebewe</w:t>
      </w:r>
      <w:r w:rsidR="00750ED6" w:rsidRPr="00750ED6">
        <w:rPr>
          <w:rFonts w:ascii="Times New Roman" w:eastAsia="Times New Roman" w:hAnsi="Times New Roman" w:cs="Times New Roman"/>
          <w:b/>
          <w:bCs/>
          <w:kern w:val="0"/>
          <w:sz w:val="22"/>
          <w:szCs w:val="22"/>
          <w14:ligatures w14:val="none"/>
        </w:rPr>
        <w:t xml:space="preserve"> vartoti draudžiama:</w:t>
      </w:r>
    </w:p>
    <w:p w14:paraId="24FC6637" w14:textId="620741F7" w:rsidR="00750ED6" w:rsidRPr="00B3409D" w:rsidRDefault="00750ED6" w:rsidP="00B3409D">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B3409D">
        <w:rPr>
          <w:rFonts w:ascii="Times New Roman" w:eastAsia="Times New Roman" w:hAnsi="Times New Roman" w:cs="Times New Roman"/>
          <w:kern w:val="0"/>
          <w:sz w:val="22"/>
          <w:szCs w:val="22"/>
          <w14:ligatures w14:val="none"/>
        </w:rPr>
        <w:t>jeigu yra alergija etopozidui arba bet kuriai pagalbinei šio vaisto medžiagai (jos išvardytos 6 skyriuje);</w:t>
      </w:r>
    </w:p>
    <w:p w14:paraId="01E9FF4F" w14:textId="5C2B71D5" w:rsidR="00750ED6" w:rsidRPr="00B3409D" w:rsidRDefault="00750ED6" w:rsidP="00B3409D">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B3409D">
        <w:rPr>
          <w:rFonts w:ascii="Times New Roman" w:eastAsia="Times New Roman" w:hAnsi="Times New Roman" w:cs="Times New Roman"/>
          <w:kern w:val="0"/>
          <w:sz w:val="22"/>
          <w:szCs w:val="22"/>
          <w14:ligatures w14:val="none"/>
        </w:rPr>
        <w:t>jeigu neseniai buvote skiepytas gyvąja vakcina, įskaitant geltonosios karštinės vakciną;</w:t>
      </w:r>
    </w:p>
    <w:p w14:paraId="08F43D70" w14:textId="2111A0F2" w:rsidR="00750ED6" w:rsidRPr="00B3409D" w:rsidRDefault="00750ED6" w:rsidP="00B3409D">
      <w:pPr>
        <w:pStyle w:val="Sraopastraipa"/>
        <w:numPr>
          <w:ilvl w:val="0"/>
          <w:numId w:val="13"/>
        </w:numPr>
        <w:spacing w:after="0" w:line="240" w:lineRule="auto"/>
        <w:ind w:left="567" w:hanging="283"/>
        <w:rPr>
          <w:rFonts w:ascii="Times New Roman" w:eastAsia="Times New Roman" w:hAnsi="Times New Roman" w:cs="Times New Roman"/>
          <w:kern w:val="0"/>
          <w:sz w:val="22"/>
          <w:szCs w:val="22"/>
          <w14:ligatures w14:val="none"/>
        </w:rPr>
      </w:pPr>
      <w:r w:rsidRPr="00B3409D">
        <w:rPr>
          <w:rFonts w:ascii="Times New Roman" w:eastAsia="Times New Roman" w:hAnsi="Times New Roman" w:cs="Times New Roman"/>
          <w:kern w:val="0"/>
          <w:sz w:val="22"/>
          <w:szCs w:val="22"/>
          <w14:ligatures w14:val="none"/>
        </w:rPr>
        <w:t>jeigu maitinate krūtimi arba planuojate maitinti krūtimi.</w:t>
      </w:r>
    </w:p>
    <w:p w14:paraId="1CE5ACF6" w14:textId="77777777" w:rsidR="00750ED6" w:rsidRPr="00750ED6" w:rsidRDefault="00750ED6" w:rsidP="00750ED6">
      <w:pPr>
        <w:numPr>
          <w:ilvl w:val="12"/>
          <w:numId w:val="0"/>
        </w:numPr>
        <w:spacing w:after="0" w:line="240" w:lineRule="auto"/>
        <w:rPr>
          <w:rFonts w:ascii="Times New Roman" w:eastAsia="Times New Roman" w:hAnsi="Times New Roman" w:cs="Times New Roman"/>
          <w:kern w:val="0"/>
          <w:sz w:val="22"/>
          <w:szCs w:val="22"/>
          <w14:ligatures w14:val="none"/>
        </w:rPr>
      </w:pPr>
    </w:p>
    <w:p w14:paraId="32291779" w14:textId="77777777" w:rsidR="00750ED6" w:rsidRPr="00750ED6" w:rsidRDefault="00750ED6" w:rsidP="00750ED6">
      <w:pPr>
        <w:numPr>
          <w:ilvl w:val="12"/>
          <w:numId w:val="0"/>
        </w:numPr>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Jeigu bet kuri iš išvardytų situacijų tinka Jums arba Jūs dėl to abejojate, pasakykite gydytojui, kuris galės Jums patarti.</w:t>
      </w:r>
    </w:p>
    <w:p w14:paraId="6D765DCD" w14:textId="77777777" w:rsidR="00750ED6" w:rsidRPr="00750ED6" w:rsidRDefault="00750ED6" w:rsidP="00750ED6">
      <w:pPr>
        <w:numPr>
          <w:ilvl w:val="12"/>
          <w:numId w:val="0"/>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70F965B0" w14:textId="77777777" w:rsidR="00750ED6" w:rsidRPr="00750ED6" w:rsidRDefault="00750ED6" w:rsidP="00750ED6">
      <w:pPr>
        <w:spacing w:after="0" w:line="240" w:lineRule="auto"/>
        <w:rPr>
          <w:rFonts w:ascii="Times New Roman" w:eastAsia="Times New Roman" w:hAnsi="Times New Roman" w:cs="Times New Roman"/>
          <w:b/>
          <w:bCs/>
          <w:kern w:val="0"/>
          <w:sz w:val="22"/>
          <w:szCs w:val="22"/>
          <w14:ligatures w14:val="none"/>
        </w:rPr>
      </w:pPr>
      <w:r w:rsidRPr="00750ED6">
        <w:rPr>
          <w:rFonts w:ascii="Times New Roman" w:eastAsia="Times New Roman" w:hAnsi="Times New Roman" w:cs="Times New Roman"/>
          <w:b/>
          <w:bCs/>
          <w:kern w:val="0"/>
          <w:sz w:val="22"/>
          <w:szCs w:val="22"/>
          <w14:ligatures w14:val="none"/>
        </w:rPr>
        <w:t>Įspėjimai ir atsargumo priemonės</w:t>
      </w:r>
    </w:p>
    <w:p w14:paraId="2ABEFBDD" w14:textId="62CEDBF9" w:rsidR="00750ED6" w:rsidRPr="00750ED6" w:rsidRDefault="00750ED6" w:rsidP="00750ED6">
      <w:pPr>
        <w:spacing w:after="0" w:line="240" w:lineRule="auto"/>
        <w:rPr>
          <w:rFonts w:ascii="Times New Roman" w:eastAsia="Times New Roman" w:hAnsi="Times New Roman" w:cs="Times New Roman"/>
          <w:noProof/>
          <w:kern w:val="0"/>
          <w:sz w:val="22"/>
          <w:szCs w:val="22"/>
          <w14:ligatures w14:val="none"/>
        </w:rPr>
      </w:pPr>
      <w:r w:rsidRPr="00750ED6">
        <w:rPr>
          <w:rFonts w:ascii="Times New Roman" w:eastAsia="Times New Roman" w:hAnsi="Times New Roman" w:cs="Times New Roman"/>
          <w:noProof/>
          <w:kern w:val="0"/>
          <w:sz w:val="22"/>
          <w:szCs w:val="22"/>
          <w14:ligatures w14:val="none"/>
        </w:rPr>
        <w:t xml:space="preserve">Pasitarkite su gydytoju arba slaugytoju, prieš pradėdami vartoti </w:t>
      </w:r>
      <w:r w:rsidR="002336D8">
        <w:rPr>
          <w:rFonts w:ascii="Times New Roman" w:eastAsia="Times New Roman" w:hAnsi="Times New Roman" w:cs="Times New Roman"/>
          <w:bCs/>
          <w:kern w:val="0"/>
          <w:sz w:val="22"/>
          <w:szCs w:val="22"/>
          <w14:ligatures w14:val="none"/>
        </w:rPr>
        <w:t>Etoposid Ebewe</w:t>
      </w:r>
      <w:r w:rsidRPr="00750ED6">
        <w:rPr>
          <w:rFonts w:ascii="Times New Roman" w:eastAsia="Times New Roman" w:hAnsi="Times New Roman" w:cs="Times New Roman"/>
          <w:noProof/>
          <w:kern w:val="0"/>
          <w:sz w:val="22"/>
          <w:szCs w:val="22"/>
          <w14:ligatures w14:val="none"/>
        </w:rPr>
        <w:t>.</w:t>
      </w:r>
      <w:r w:rsidRPr="00750ED6">
        <w:rPr>
          <w:rFonts w:ascii="Times New Roman" w:eastAsia="Times New Roman" w:hAnsi="Times New Roman" w:cs="Times New Roman"/>
          <w:kern w:val="0"/>
          <w:sz w:val="22"/>
          <w:szCs w:val="22"/>
          <w14:ligatures w14:val="none"/>
        </w:rPr>
        <w:t xml:space="preserve"> </w:t>
      </w:r>
      <w:r w:rsidRPr="00750ED6">
        <w:rPr>
          <w:rFonts w:ascii="Times New Roman" w:eastAsia="Times New Roman" w:hAnsi="Times New Roman" w:cs="Times New Roman"/>
          <w:noProof/>
          <w:kern w:val="0"/>
          <w:sz w:val="22"/>
          <w:szCs w:val="22"/>
          <w14:ligatures w14:val="none"/>
        </w:rPr>
        <w:t>Pasakykite gydytojui, jeigu:</w:t>
      </w:r>
    </w:p>
    <w:p w14:paraId="7BD1088D" w14:textId="77777777" w:rsidR="00750ED6" w:rsidRPr="00750ED6" w:rsidRDefault="00750ED6" w:rsidP="00B3409D">
      <w:pPr>
        <w:numPr>
          <w:ilvl w:val="0"/>
          <w:numId w:val="14"/>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750ED6">
        <w:rPr>
          <w:rFonts w:ascii="Times New Roman" w:eastAsia="Times New Roman" w:hAnsi="Times New Roman" w:cs="Times New Roman"/>
          <w:noProof/>
          <w:kern w:val="0"/>
          <w:sz w:val="22"/>
          <w:szCs w:val="22"/>
          <w14:ligatures w14:val="none"/>
        </w:rPr>
        <w:lastRenderedPageBreak/>
        <w:t>sergate infekcine liga;</w:t>
      </w:r>
    </w:p>
    <w:p w14:paraId="1D41FD10" w14:textId="77777777" w:rsidR="00750ED6" w:rsidRPr="00750ED6" w:rsidRDefault="00750ED6" w:rsidP="00B3409D">
      <w:pPr>
        <w:numPr>
          <w:ilvl w:val="0"/>
          <w:numId w:val="14"/>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750ED6">
        <w:rPr>
          <w:rFonts w:ascii="Times New Roman" w:eastAsia="Times New Roman" w:hAnsi="Times New Roman" w:cs="Times New Roman"/>
          <w:noProof/>
          <w:kern w:val="0"/>
          <w:sz w:val="22"/>
          <w:szCs w:val="22"/>
          <w14:ligatures w14:val="none"/>
        </w:rPr>
        <w:t>Jums neseniai buvo taikoma spindulinė terapija ar chemoterapija;</w:t>
      </w:r>
    </w:p>
    <w:p w14:paraId="079621C3" w14:textId="77777777" w:rsidR="00750ED6" w:rsidRPr="00750ED6" w:rsidRDefault="00750ED6" w:rsidP="00B3409D">
      <w:pPr>
        <w:numPr>
          <w:ilvl w:val="0"/>
          <w:numId w:val="14"/>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750ED6">
        <w:rPr>
          <w:rFonts w:ascii="Times New Roman" w:eastAsia="Times New Roman" w:hAnsi="Times New Roman" w:cs="Times New Roman"/>
          <w:noProof/>
          <w:kern w:val="0"/>
          <w:sz w:val="22"/>
          <w:szCs w:val="22"/>
          <w14:ligatures w14:val="none"/>
        </w:rPr>
        <w:t>Jums yra žemas baltymo, vadinamo albuminu, kiekis kraujyje;</w:t>
      </w:r>
    </w:p>
    <w:p w14:paraId="2599EC3D" w14:textId="77777777" w:rsidR="00750ED6" w:rsidRPr="00750ED6" w:rsidRDefault="00750ED6" w:rsidP="00B3409D">
      <w:pPr>
        <w:numPr>
          <w:ilvl w:val="0"/>
          <w:numId w:val="14"/>
        </w:numPr>
        <w:spacing w:after="0" w:line="240" w:lineRule="auto"/>
        <w:ind w:left="567" w:hanging="283"/>
        <w:contextualSpacing/>
        <w:rPr>
          <w:rFonts w:ascii="Times New Roman" w:eastAsia="Times New Roman" w:hAnsi="Times New Roman" w:cs="Times New Roman"/>
          <w:noProof/>
          <w:kern w:val="0"/>
          <w:sz w:val="22"/>
          <w:szCs w:val="22"/>
          <w14:ligatures w14:val="none"/>
        </w:rPr>
      </w:pPr>
      <w:r w:rsidRPr="00750ED6">
        <w:rPr>
          <w:rFonts w:ascii="Times New Roman" w:eastAsia="Times New Roman" w:hAnsi="Times New Roman" w:cs="Times New Roman"/>
          <w:noProof/>
          <w:kern w:val="0"/>
          <w:sz w:val="22"/>
          <w:szCs w:val="22"/>
          <w14:ligatures w14:val="none"/>
        </w:rPr>
        <w:t>Jūsų kepenų ar inkstų funkcija sutrikusi.</w:t>
      </w:r>
    </w:p>
    <w:p w14:paraId="1D08B50E"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7216AC34" w14:textId="77777777" w:rsidR="00750ED6" w:rsidRPr="00750ED6" w:rsidRDefault="00750ED6" w:rsidP="00750ED6">
      <w:pPr>
        <w:spacing w:after="0" w:line="220" w:lineRule="exact"/>
        <w:rPr>
          <w:rFonts w:ascii="Times New Roman" w:eastAsia="Times New Roman" w:hAnsi="Times New Roman" w:cs="Times New Roman"/>
          <w:bCs/>
          <w:kern w:val="0"/>
          <w:sz w:val="22"/>
          <w:szCs w:val="22"/>
          <w14:ligatures w14:val="none"/>
        </w:rPr>
      </w:pPr>
      <w:r w:rsidRPr="00750ED6">
        <w:rPr>
          <w:rFonts w:ascii="Times New Roman" w:eastAsia="Times New Roman" w:hAnsi="Times New Roman" w:cs="Times New Roman"/>
          <w:bCs/>
          <w:kern w:val="0"/>
          <w:sz w:val="22"/>
          <w:szCs w:val="22"/>
          <w14:ligatures w14:val="none"/>
        </w:rPr>
        <w:t>Veiksmingas priešvėžinis gydymas gali greitai sunaikinti didelį vėžio ląstelių kiekį. Labai retais atvejais kenksmingas medžiagų kiekis iš šių vėžio ląstelių gali išsiskirti į kraują. Jeigu tai nutinka, gali sutrikti kepenų, inkstų širdies ar kraujo funkcija, ir negydant gali baigtis mirtimi.</w:t>
      </w:r>
    </w:p>
    <w:p w14:paraId="6AD94A16" w14:textId="77777777" w:rsidR="00750ED6" w:rsidRPr="00750ED6" w:rsidRDefault="00750ED6" w:rsidP="00750ED6">
      <w:pPr>
        <w:spacing w:after="0" w:line="220" w:lineRule="exact"/>
        <w:rPr>
          <w:rFonts w:ascii="Times New Roman" w:eastAsia="Times New Roman" w:hAnsi="Times New Roman" w:cs="Times New Roman"/>
          <w:bCs/>
          <w:kern w:val="0"/>
          <w:sz w:val="22"/>
          <w:szCs w:val="22"/>
          <w14:ligatures w14:val="none"/>
        </w:rPr>
      </w:pPr>
    </w:p>
    <w:p w14:paraId="2CFC304B" w14:textId="77777777" w:rsidR="00750ED6" w:rsidRPr="00750ED6" w:rsidRDefault="00750ED6" w:rsidP="00750ED6">
      <w:pPr>
        <w:spacing w:after="0" w:line="220" w:lineRule="exact"/>
        <w:rPr>
          <w:rFonts w:ascii="Times New Roman" w:eastAsia="Times New Roman" w:hAnsi="Times New Roman" w:cs="Times New Roman"/>
          <w:bCs/>
          <w:kern w:val="0"/>
          <w:sz w:val="22"/>
          <w:szCs w:val="22"/>
          <w14:ligatures w14:val="none"/>
        </w:rPr>
      </w:pPr>
      <w:r w:rsidRPr="00750ED6">
        <w:rPr>
          <w:rFonts w:ascii="Times New Roman" w:eastAsia="Times New Roman" w:hAnsi="Times New Roman" w:cs="Times New Roman"/>
          <w:bCs/>
          <w:kern w:val="0"/>
          <w:sz w:val="22"/>
          <w:szCs w:val="22"/>
          <w14:ligatures w14:val="none"/>
        </w:rPr>
        <w:t>Siekiant apsaugoti nuo šios situacijos, gydytojui reikės reguliariai atlikti kraujo tyrimus stebint šių medžiagų kiekį gydymo šiuo vaistu metu.</w:t>
      </w:r>
    </w:p>
    <w:p w14:paraId="61D5824A" w14:textId="77777777" w:rsidR="00750ED6" w:rsidRPr="00750ED6" w:rsidRDefault="00750ED6" w:rsidP="00750ED6">
      <w:pPr>
        <w:spacing w:after="0" w:line="220" w:lineRule="exact"/>
        <w:rPr>
          <w:rFonts w:ascii="Times New Roman" w:eastAsia="Times New Roman" w:hAnsi="Times New Roman" w:cs="Times New Roman"/>
          <w:bCs/>
          <w:kern w:val="0"/>
          <w:sz w:val="22"/>
          <w:szCs w:val="22"/>
          <w14:ligatures w14:val="none"/>
        </w:rPr>
      </w:pPr>
    </w:p>
    <w:p w14:paraId="56F430F1" w14:textId="77777777" w:rsidR="00750ED6" w:rsidRPr="00750ED6" w:rsidRDefault="00750ED6" w:rsidP="00750ED6">
      <w:pPr>
        <w:spacing w:after="0" w:line="220" w:lineRule="exact"/>
        <w:rPr>
          <w:rFonts w:ascii="Times New Roman" w:eastAsia="Times New Roman" w:hAnsi="Times New Roman" w:cs="Times New Roman"/>
          <w:bCs/>
          <w:kern w:val="0"/>
          <w:sz w:val="22"/>
          <w:szCs w:val="22"/>
          <w14:ligatures w14:val="none"/>
        </w:rPr>
      </w:pPr>
      <w:r w:rsidRPr="00750ED6">
        <w:rPr>
          <w:rFonts w:ascii="Times New Roman" w:eastAsia="Times New Roman" w:hAnsi="Times New Roman" w:cs="Times New Roman"/>
          <w:bCs/>
          <w:kern w:val="0"/>
          <w:sz w:val="22"/>
          <w:szCs w:val="22"/>
          <w14:ligatures w14:val="none"/>
        </w:rPr>
        <w:t>Šis vaistas gali sukelti kai kurių kraujo ląstelių kiekio sumažėjimą, dėl ko gali pasireikšti infekcinės ligos, arba tai gali reikšti, kad Jūsų kraujas nekreša taip gerai, kaip turėtų, Jums įsipjovus. Gydymo pradžioje ir prieš kiekvienos kitos dozės skyrimą Jums bus atliekami kraujo tyrimai, siekiant įsitikinti, kad Jums tai nenutinka.</w:t>
      </w:r>
    </w:p>
    <w:p w14:paraId="71066224" w14:textId="77777777" w:rsidR="00750ED6" w:rsidRPr="00750ED6" w:rsidRDefault="00750ED6" w:rsidP="00750ED6">
      <w:pPr>
        <w:spacing w:after="0" w:line="220" w:lineRule="exact"/>
        <w:rPr>
          <w:rFonts w:ascii="Times New Roman" w:eastAsia="Times New Roman" w:hAnsi="Times New Roman" w:cs="Times New Roman"/>
          <w:bCs/>
          <w:kern w:val="0"/>
          <w:sz w:val="22"/>
          <w:szCs w:val="22"/>
          <w14:ligatures w14:val="none"/>
        </w:rPr>
      </w:pPr>
    </w:p>
    <w:p w14:paraId="1CF0020E" w14:textId="77777777" w:rsidR="00750ED6" w:rsidRPr="00750ED6" w:rsidRDefault="00750ED6" w:rsidP="00750ED6">
      <w:pPr>
        <w:spacing w:after="0" w:line="240" w:lineRule="auto"/>
        <w:rPr>
          <w:rFonts w:ascii="Times New Roman" w:eastAsia="Times New Roman" w:hAnsi="Times New Roman" w:cs="Times New Roman"/>
          <w:bCs/>
          <w:kern w:val="0"/>
          <w:sz w:val="22"/>
          <w:szCs w:val="22"/>
          <w14:ligatures w14:val="none"/>
        </w:rPr>
      </w:pPr>
      <w:r w:rsidRPr="00750ED6">
        <w:rPr>
          <w:rFonts w:ascii="Times New Roman" w:eastAsia="Times New Roman" w:hAnsi="Times New Roman" w:cs="Times New Roman"/>
          <w:bCs/>
          <w:kern w:val="0"/>
          <w:sz w:val="22"/>
          <w:szCs w:val="22"/>
          <w14:ligatures w14:val="none"/>
        </w:rPr>
        <w:t>Jeigu Jūsų kepenų ar inkstų funkcija pablogėjusi, gydytojas taip pat gali atlikti reguliarius kraujo tyrimus šioms funkcijoms stebėti.</w:t>
      </w:r>
    </w:p>
    <w:p w14:paraId="3E8B9A0B" w14:textId="77777777" w:rsidR="00750ED6" w:rsidRPr="00750ED6" w:rsidRDefault="00750ED6" w:rsidP="00750ED6">
      <w:pPr>
        <w:spacing w:after="0" w:line="240" w:lineRule="auto"/>
        <w:rPr>
          <w:rFonts w:ascii="Times New Roman" w:eastAsia="Times New Roman" w:hAnsi="Times New Roman" w:cs="Times New Roman"/>
          <w:bCs/>
          <w:kern w:val="0"/>
          <w:sz w:val="22"/>
          <w:szCs w:val="22"/>
          <w14:ligatures w14:val="none"/>
        </w:rPr>
      </w:pPr>
    </w:p>
    <w:p w14:paraId="0CA1725D" w14:textId="23975CE4" w:rsidR="00750ED6" w:rsidRPr="00750ED6" w:rsidRDefault="00750ED6" w:rsidP="00750ED6">
      <w:pPr>
        <w:spacing w:after="0" w:line="240" w:lineRule="auto"/>
        <w:rPr>
          <w:rFonts w:ascii="Times New Roman" w:eastAsia="Times New Roman" w:hAnsi="Times New Roman" w:cs="Times New Roman"/>
          <w:b/>
          <w:bCs/>
          <w:kern w:val="0"/>
          <w:sz w:val="22"/>
          <w:szCs w:val="22"/>
          <w14:ligatures w14:val="none"/>
        </w:rPr>
      </w:pPr>
      <w:r w:rsidRPr="00750ED6">
        <w:rPr>
          <w:rFonts w:ascii="Times New Roman" w:eastAsia="Times New Roman" w:hAnsi="Times New Roman" w:cs="Times New Roman"/>
          <w:b/>
          <w:bCs/>
          <w:kern w:val="0"/>
          <w:sz w:val="22"/>
          <w:szCs w:val="22"/>
          <w14:ligatures w14:val="none"/>
        </w:rPr>
        <w:t xml:space="preserve">Kiti vaistai ir </w:t>
      </w:r>
      <w:r w:rsidR="002336D8">
        <w:rPr>
          <w:rFonts w:ascii="Times New Roman" w:eastAsia="Times New Roman" w:hAnsi="Times New Roman" w:cs="Times New Roman"/>
          <w:b/>
          <w:bCs/>
          <w:kern w:val="0"/>
          <w:sz w:val="22"/>
          <w:szCs w:val="22"/>
          <w14:ligatures w14:val="none"/>
        </w:rPr>
        <w:t>Etoposid Ebewe</w:t>
      </w:r>
    </w:p>
    <w:p w14:paraId="28AD0F83"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Jeigu vartojate ar neseniai vartojote kitų vaistų arba dėl to nesate tikri, apie tai pasakykite gydytojui.</w:t>
      </w:r>
    </w:p>
    <w:p w14:paraId="1238D123"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28BBD633"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Tai yra ypatingai svarbu:</w:t>
      </w:r>
    </w:p>
    <w:p w14:paraId="49153BFE" w14:textId="77777777" w:rsidR="00750ED6" w:rsidRPr="00750ED6" w:rsidRDefault="00750ED6" w:rsidP="00B3409D">
      <w:pPr>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jeigu Jūs vartojate vaistą, vadinamą ciklosporinu (vaistą, vartojamą slopinti imuninę sistemą);</w:t>
      </w:r>
    </w:p>
    <w:p w14:paraId="4EAB5477" w14:textId="77777777" w:rsidR="00750ED6" w:rsidRPr="00750ED6" w:rsidRDefault="00750ED6" w:rsidP="00B3409D">
      <w:pPr>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jeigu Jūs esate gydomas cisplatina (vėžio gydymui vartojamu vaistu);</w:t>
      </w:r>
    </w:p>
    <w:p w14:paraId="1DD4473A" w14:textId="77777777" w:rsidR="00750ED6" w:rsidRPr="00750ED6" w:rsidRDefault="00750ED6" w:rsidP="00B3409D">
      <w:pPr>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jeigu Jūs vartojate fenitoiną arba bet kurį kitą vaistą epilepsijai gydyti;</w:t>
      </w:r>
    </w:p>
    <w:p w14:paraId="73BD486B" w14:textId="77777777" w:rsidR="00750ED6" w:rsidRPr="00750ED6" w:rsidRDefault="00750ED6" w:rsidP="00B3409D">
      <w:pPr>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jeigu Jūs vartojate varfariną (vaistą, vartojamą apsaugoti nuo kraujo krešulių susidarymo);</w:t>
      </w:r>
    </w:p>
    <w:p w14:paraId="3F903498" w14:textId="77777777" w:rsidR="00750ED6" w:rsidRPr="00750ED6" w:rsidRDefault="00750ED6" w:rsidP="00B3409D">
      <w:pPr>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jeigu Jūs pastaruoju metu buvote skiepytas bet kuria gyvąja vakcina;</w:t>
      </w:r>
    </w:p>
    <w:p w14:paraId="1A3E91A6" w14:textId="77777777" w:rsidR="00750ED6" w:rsidRPr="00750ED6" w:rsidRDefault="00750ED6" w:rsidP="00B3409D">
      <w:pPr>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jeigu Jūs vartojate fenilbutazoną, natrio salicilatą ar aspiriną;</w:t>
      </w:r>
    </w:p>
    <w:p w14:paraId="6D664C64" w14:textId="77777777" w:rsidR="00750ED6" w:rsidRPr="00750ED6" w:rsidRDefault="00750ED6" w:rsidP="00B3409D">
      <w:pPr>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jeigu Jūs vartojate antraciklinų (vėžio gydymui vartojamos vaistų grupės vaistų);</w:t>
      </w:r>
    </w:p>
    <w:p w14:paraId="088D9649" w14:textId="46773141" w:rsidR="00750ED6" w:rsidRPr="00750ED6" w:rsidRDefault="00750ED6" w:rsidP="00B3409D">
      <w:pPr>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 xml:space="preserve">jeigu vartojate bet kokių vaistų, kurių veikimo mechanizmas panašus į </w:t>
      </w:r>
      <w:r w:rsidR="002336D8">
        <w:rPr>
          <w:rFonts w:ascii="Times New Roman" w:eastAsia="Calibri" w:hAnsi="Times New Roman" w:cs="Times New Roman"/>
          <w:kern w:val="0"/>
          <w:sz w:val="22"/>
          <w:szCs w:val="22"/>
          <w14:ligatures w14:val="none"/>
        </w:rPr>
        <w:t>Etoposid Ebewe</w:t>
      </w:r>
      <w:r w:rsidRPr="00750ED6">
        <w:rPr>
          <w:rFonts w:ascii="Times New Roman" w:eastAsia="Calibri" w:hAnsi="Times New Roman" w:cs="Times New Roman"/>
          <w:kern w:val="0"/>
          <w:sz w:val="22"/>
          <w:szCs w:val="22"/>
          <w14:ligatures w14:val="none"/>
        </w:rPr>
        <w:t>.</w:t>
      </w:r>
    </w:p>
    <w:p w14:paraId="3ACB2F09" w14:textId="77777777" w:rsidR="00750ED6" w:rsidRPr="00750ED6" w:rsidRDefault="00750ED6" w:rsidP="00750ED6">
      <w:pPr>
        <w:spacing w:after="0" w:line="240" w:lineRule="auto"/>
        <w:rPr>
          <w:rFonts w:ascii="Times New Roman" w:eastAsia="Times New Roman" w:hAnsi="Times New Roman" w:cs="Times New Roman"/>
          <w:b/>
          <w:bCs/>
          <w:kern w:val="0"/>
          <w:sz w:val="22"/>
          <w:szCs w:val="22"/>
          <w14:ligatures w14:val="none"/>
        </w:rPr>
      </w:pPr>
    </w:p>
    <w:p w14:paraId="1FD82ECF" w14:textId="77777777" w:rsidR="00750ED6" w:rsidRPr="00750ED6" w:rsidRDefault="00750ED6" w:rsidP="00750ED6">
      <w:pPr>
        <w:spacing w:after="0" w:line="240" w:lineRule="auto"/>
        <w:rPr>
          <w:rFonts w:ascii="Times New Roman" w:eastAsia="Times New Roman" w:hAnsi="Times New Roman" w:cs="Times New Roman"/>
          <w:b/>
          <w:bCs/>
          <w:kern w:val="0"/>
          <w:sz w:val="22"/>
          <w:szCs w:val="22"/>
          <w14:ligatures w14:val="none"/>
        </w:rPr>
      </w:pPr>
      <w:r w:rsidRPr="00750ED6">
        <w:rPr>
          <w:rFonts w:ascii="Times New Roman" w:eastAsia="Times New Roman" w:hAnsi="Times New Roman" w:cs="Times New Roman"/>
          <w:b/>
          <w:bCs/>
          <w:kern w:val="0"/>
          <w:sz w:val="22"/>
          <w:szCs w:val="22"/>
          <w14:ligatures w14:val="none"/>
        </w:rPr>
        <w:t>Nėštumas, žindymo laikotarpis ir vaisingumas</w:t>
      </w:r>
    </w:p>
    <w:p w14:paraId="43887A10"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65BFA0DC"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038B0B17" w14:textId="30DE17FD" w:rsidR="00750ED6" w:rsidRPr="00750ED6" w:rsidRDefault="002336D8" w:rsidP="00750ED6">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negalima vartoti nėštumo metu išskyrus atvejus, kai neabejotinai buvo paskirta Jūsų gydytojo.</w:t>
      </w:r>
    </w:p>
    <w:p w14:paraId="08352BCE"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7ADE2505" w14:textId="048E35ED"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Vartojant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negalima žindyti.</w:t>
      </w:r>
    </w:p>
    <w:p w14:paraId="373F30F2"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0E457EC5" w14:textId="3E35011C"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Vaisingo amžiaus vyrai ir moterys turi naudoti veiksmingą kontracepcijos metodą, (pvz., barjerinį metodą arba prezervatyvus) gydymo metu ir mažiausiai 6 mėnesius po gydymo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pabaigos.</w:t>
      </w:r>
    </w:p>
    <w:p w14:paraId="1B1D10A7"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45149C47" w14:textId="32279554" w:rsidR="00750ED6" w:rsidRPr="00750ED6" w:rsidRDefault="002336D8" w:rsidP="00750ED6">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gydytiems vyrams nepatariama tapti tėvais (apvaisinti moters) gydymo metu ir iki 6 mėnesių po gydymo. Be to, vyrams patariama pasikonsultuoti dėl spermos konservavimo prieš pradedant gydymą.</w:t>
      </w:r>
    </w:p>
    <w:p w14:paraId="42BC1FD1"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461D6E77" w14:textId="7F2420B1"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Tiek vyrams, tiek ir moterims, kurie svarsto galimybę susilaukti vaikų po gydymo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turi apie tai pasitarti su savo gydytoju arba slaugytoju.</w:t>
      </w:r>
    </w:p>
    <w:p w14:paraId="7223A764"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5CD99133" w14:textId="361AAC13"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Apie vartojimą nėštumo ir žindymo metu taip pat skaitykite skyriuje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sudėtyje yra etanolio ir benzilo alkoholio“.</w:t>
      </w:r>
    </w:p>
    <w:p w14:paraId="21A444B2"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35EC1B1C" w14:textId="77777777" w:rsidR="00750ED6" w:rsidRPr="00750ED6" w:rsidRDefault="00750ED6" w:rsidP="00750ED6">
      <w:pPr>
        <w:spacing w:after="0" w:line="240" w:lineRule="auto"/>
        <w:rPr>
          <w:rFonts w:ascii="Times New Roman" w:eastAsia="Times New Roman" w:hAnsi="Times New Roman" w:cs="Times New Roman"/>
          <w:b/>
          <w:bCs/>
          <w:kern w:val="0"/>
          <w:sz w:val="22"/>
          <w:szCs w:val="22"/>
          <w14:ligatures w14:val="none"/>
        </w:rPr>
      </w:pPr>
      <w:r w:rsidRPr="00750ED6">
        <w:rPr>
          <w:rFonts w:ascii="Times New Roman" w:eastAsia="Times New Roman" w:hAnsi="Times New Roman" w:cs="Times New Roman"/>
          <w:b/>
          <w:bCs/>
          <w:kern w:val="0"/>
          <w:sz w:val="22"/>
          <w:szCs w:val="22"/>
          <w14:ligatures w14:val="none"/>
        </w:rPr>
        <w:t>Vairavimas ir mechanizmų valdymas</w:t>
      </w:r>
    </w:p>
    <w:p w14:paraId="3DD8CEB9"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 xml:space="preserve">Poveikio gebėjimui vairuoti ir valdyti mechanizmus tyrimų neatlikta. Tačiau nedarykite to nepasitarę su gydytoju, jeigu jaučiatės pavargęs, pykina, jaučiatės apkvaitęs ar apsvaigęs. </w:t>
      </w:r>
    </w:p>
    <w:p w14:paraId="417F68F9" w14:textId="77777777" w:rsidR="00750ED6" w:rsidRPr="00750ED6" w:rsidRDefault="00750ED6" w:rsidP="00750ED6">
      <w:pPr>
        <w:spacing w:after="0" w:line="240" w:lineRule="auto"/>
        <w:rPr>
          <w:rFonts w:ascii="Times New Roman" w:eastAsia="Times New Roman" w:hAnsi="Times New Roman" w:cs="Times New Roman"/>
          <w:b/>
          <w:bCs/>
          <w:kern w:val="0"/>
          <w:sz w:val="22"/>
          <w:szCs w:val="22"/>
          <w14:ligatures w14:val="none"/>
        </w:rPr>
      </w:pPr>
    </w:p>
    <w:p w14:paraId="4FEAE329" w14:textId="44ABDB65" w:rsidR="00750ED6" w:rsidRPr="00750ED6" w:rsidRDefault="002336D8" w:rsidP="00750ED6">
      <w:pPr>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lastRenderedPageBreak/>
        <w:t>Etoposid Ebewe</w:t>
      </w:r>
      <w:r w:rsidR="00750ED6" w:rsidRPr="00750ED6">
        <w:rPr>
          <w:rFonts w:ascii="Times New Roman" w:eastAsia="Times New Roman" w:hAnsi="Times New Roman" w:cs="Times New Roman"/>
          <w:b/>
          <w:kern w:val="0"/>
          <w:sz w:val="22"/>
          <w:szCs w:val="22"/>
          <w14:ligatures w14:val="none"/>
        </w:rPr>
        <w:t xml:space="preserve"> sudėtyje yra etanolio ir benzilo alkoholio. </w:t>
      </w:r>
    </w:p>
    <w:p w14:paraId="01197969" w14:textId="77777777" w:rsidR="00750ED6" w:rsidRPr="00750ED6" w:rsidRDefault="00750ED6" w:rsidP="00750ED6">
      <w:pPr>
        <w:tabs>
          <w:tab w:val="left" w:pos="567"/>
        </w:tabs>
        <w:spacing w:after="0" w:line="240" w:lineRule="auto"/>
        <w:rPr>
          <w:rFonts w:ascii="Times New Roman" w:eastAsia="Times New Roman" w:hAnsi="Times New Roman" w:cs="Times New Roman"/>
          <w:bCs/>
          <w:kern w:val="0"/>
          <w:sz w:val="22"/>
          <w:szCs w:val="22"/>
          <w14:ligatures w14:val="none"/>
        </w:rPr>
      </w:pPr>
      <w:r w:rsidRPr="00750ED6">
        <w:rPr>
          <w:rFonts w:ascii="Times New Roman" w:eastAsia="Times New Roman" w:hAnsi="Times New Roman" w:cs="Times New Roman"/>
          <w:bCs/>
          <w:kern w:val="0"/>
          <w:sz w:val="22"/>
          <w:szCs w:val="22"/>
          <w14:ligatures w14:val="none"/>
        </w:rPr>
        <w:t>Viename mililitre šio vaisto yra 260,6 mg etanolio (alkoholio). Vidutinė 180 mg šio vaisto dozė atitinka 59 ml alaus arba 23 ml vyno. Alkoholis, esantis šio vaisto sudėtyje, gali daryti poveikį vaikams ir sukelti mieguistumą bei elgesio pokyčius. Alkoholis taip pat gali daryti poveikį vaikų gebėjimui susikaupti ir dalyvauti fizinėje veikloje. Alkoholio kiekis, esantis šio vaisto sudėtyje, gali trikdyti gebėjimą vairuoti ar valdyti mechanizmus. Taip yra dėl jo poveikio sprendimų priėmimui bei reakcijos greičiui. Jeigu sergate epilepsija arba kepenų ligomis, prieš vartodami šį vaistą pasitarkite su gydytoju arba vaistininku. Alkoholio kiekis, esantis šio vaisto sudėtyje, gali keisti kitų vaistų poveikį. Jeigu vartojate kitų vaistų, pasitarkite su gydytoju arba vaistininku. Jeigu esate nėščia arba žindote kūdikį, prieš vartodama šį vaistą pasitarkite su gydytoju arba vaistininku. Jeigu esate priklausomi nuo alkoholio, prieš vartodami šį vaistą pasitarkite su gydytoju arba vaistininku.</w:t>
      </w:r>
    </w:p>
    <w:p w14:paraId="495358A2"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0"/>
          <w14:ligatures w14:val="none"/>
        </w:rPr>
      </w:pPr>
    </w:p>
    <w:p w14:paraId="1D7C0E21"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Šio vaistinio preparato 1 ml yra 20 mg benzilo alkoholio, tai atitinka 180 mg / 9 ml (vidutinė dozė). Benzilo alkoholis gali sukelti alerginių reakcijų. Mažiems vaikams benzilo alkoholis siejamas su sunkaus šalutinio poveikio, įskaitant kvėpavimo sutrikimą (vadinamąjį žiopčiojimo sindromą), rizika. Neduokite savo naujagimiui (iki 4 savaičių), nebent tai patarė gydytojas. Nevartokite ilgiau nei savaitę mažiems vaikams (jaunesniems kaip 3 metų), nebent tai patarė gydytojas arba vaistininkas. Pasitarkite su gydytoju arba vaistininku, jeigu esate nėščia arba žindote kūdikį, kadangi didelis benzilo alkoholio kiekis gali kauptis Jūsų organizme ir sukelti šalutinį poveikį (vadinamąją metabolinę acidozę). Pasitarkite su gydytoju arba vaistininku, jeigu sergate kepenų arba inkstų ligomis, kadangi didelis benzilo alkoholio kiekis gali kauptis Jūsų organizme ir sukelti šalutinį poveikį (vadinamąją metabolinę acidozę).</w:t>
      </w:r>
    </w:p>
    <w:p w14:paraId="3B36CDAC"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407D167A" w14:textId="49ED6DA0" w:rsidR="00750ED6" w:rsidRPr="00750ED6" w:rsidRDefault="00750ED6" w:rsidP="00750ED6">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266"/>
      <w:bookmarkStart w:id="5" w:name="_Toc129243141"/>
      <w:r w:rsidRPr="00750ED6">
        <w:rPr>
          <w:rFonts w:ascii="Times New Roman" w:eastAsia="Times New Roman" w:hAnsi="Times New Roman" w:cs="Times New Roman"/>
          <w:b/>
          <w:kern w:val="0"/>
          <w:sz w:val="22"/>
          <w:szCs w:val="22"/>
          <w14:ligatures w14:val="none"/>
        </w:rPr>
        <w:t>3.</w:t>
      </w:r>
      <w:r w:rsidRPr="00750ED6">
        <w:rPr>
          <w:rFonts w:ascii="Times New Roman" w:eastAsia="Times New Roman" w:hAnsi="Times New Roman" w:cs="Times New Roman"/>
          <w:b/>
          <w:kern w:val="0"/>
          <w:sz w:val="22"/>
          <w:szCs w:val="22"/>
          <w14:ligatures w14:val="none"/>
        </w:rPr>
        <w:tab/>
      </w:r>
      <w:bookmarkEnd w:id="4"/>
      <w:bookmarkEnd w:id="5"/>
      <w:r w:rsidRPr="00750ED6">
        <w:rPr>
          <w:rFonts w:ascii="Times New Roman" w:eastAsia="Times New Roman" w:hAnsi="Times New Roman" w:cs="Times New Roman"/>
          <w:b/>
          <w:kern w:val="0"/>
          <w:sz w:val="22"/>
          <w:szCs w:val="22"/>
          <w14:ligatures w14:val="none"/>
        </w:rPr>
        <w:t xml:space="preserve">Kaip vartoti </w:t>
      </w:r>
      <w:r w:rsidR="002336D8">
        <w:rPr>
          <w:rFonts w:ascii="Times New Roman" w:eastAsia="Times New Roman" w:hAnsi="Times New Roman" w:cs="Times New Roman"/>
          <w:b/>
          <w:kern w:val="0"/>
          <w:sz w:val="22"/>
          <w:szCs w:val="22"/>
          <w14:ligatures w14:val="none"/>
        </w:rPr>
        <w:t>Etoposid Ebewe</w:t>
      </w:r>
    </w:p>
    <w:p w14:paraId="19D41BBE"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7938FE32" w14:textId="16077A12" w:rsidR="00750ED6" w:rsidRPr="00750ED6" w:rsidRDefault="002336D8" w:rsidP="00750ED6">
      <w:pPr>
        <w:tabs>
          <w:tab w:val="left" w:pos="0"/>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Jums duos gydytojas arba slaugytojas. Jis bus leidžiamas lėta infuzija į veną. Tai gali trukti nuo 30 iki 60 minučių.</w:t>
      </w:r>
    </w:p>
    <w:p w14:paraId="1A7CAA85" w14:textId="77777777" w:rsidR="00750ED6" w:rsidRPr="00750ED6" w:rsidRDefault="00750ED6" w:rsidP="00750ED6">
      <w:pPr>
        <w:tabs>
          <w:tab w:val="left" w:pos="0"/>
        </w:tabs>
        <w:spacing w:after="0" w:line="240" w:lineRule="auto"/>
        <w:rPr>
          <w:rFonts w:ascii="Times New Roman" w:eastAsia="Times New Roman" w:hAnsi="Times New Roman" w:cs="Times New Roman"/>
          <w:kern w:val="0"/>
          <w:sz w:val="22"/>
          <w:szCs w:val="22"/>
          <w14:ligatures w14:val="none"/>
        </w:rPr>
      </w:pPr>
    </w:p>
    <w:p w14:paraId="3BA66897" w14:textId="77777777" w:rsidR="00750ED6" w:rsidRPr="00750ED6" w:rsidRDefault="00750ED6" w:rsidP="00750ED6">
      <w:pPr>
        <w:tabs>
          <w:tab w:val="left" w:pos="0"/>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Dozė, kurią Jūs gaunate, yra būtent Jums apskaičiuota gydytojo. Įprasta dozė, pagal etopozidą, yra 50</w:t>
      </w:r>
      <w:r w:rsidRPr="00750ED6">
        <w:rPr>
          <w:rFonts w:ascii="Times New Roman" w:eastAsia="Times New Roman" w:hAnsi="Times New Roman" w:cs="Times New Roman"/>
          <w:kern w:val="0"/>
          <w:sz w:val="22"/>
          <w:szCs w:val="22"/>
          <w14:ligatures w14:val="none"/>
        </w:rPr>
        <w:noBreakHyphen/>
        <w:t>100 mg/m</w:t>
      </w:r>
      <w:r w:rsidRPr="00750ED6">
        <w:rPr>
          <w:rFonts w:ascii="Times New Roman" w:eastAsia="Times New Roman" w:hAnsi="Times New Roman" w:cs="Times New Roman"/>
          <w:kern w:val="0"/>
          <w:sz w:val="22"/>
          <w:szCs w:val="22"/>
          <w:vertAlign w:val="superscript"/>
          <w14:ligatures w14:val="none"/>
        </w:rPr>
        <w:t>2</w:t>
      </w:r>
      <w:r w:rsidRPr="00750ED6">
        <w:rPr>
          <w:rFonts w:ascii="Times New Roman" w:eastAsia="Times New Roman" w:hAnsi="Times New Roman" w:cs="Times New Roman"/>
          <w:kern w:val="0"/>
          <w:sz w:val="22"/>
          <w:szCs w:val="22"/>
          <w14:ligatures w14:val="none"/>
        </w:rPr>
        <w:t xml:space="preserve"> kūno paviršiaus ploto per parą 5 dienas iš eilės arba 100</w:t>
      </w:r>
      <w:r w:rsidRPr="00750ED6">
        <w:rPr>
          <w:rFonts w:ascii="Times New Roman" w:eastAsia="Times New Roman" w:hAnsi="Times New Roman" w:cs="Times New Roman"/>
          <w:kern w:val="0"/>
          <w:sz w:val="22"/>
          <w:szCs w:val="22"/>
          <w14:ligatures w14:val="none"/>
        </w:rPr>
        <w:noBreakHyphen/>
        <w:t>120 mg/m</w:t>
      </w:r>
      <w:r w:rsidRPr="00750ED6">
        <w:rPr>
          <w:rFonts w:ascii="Times New Roman" w:eastAsia="Times New Roman" w:hAnsi="Times New Roman" w:cs="Times New Roman"/>
          <w:kern w:val="0"/>
          <w:sz w:val="22"/>
          <w:szCs w:val="22"/>
          <w:vertAlign w:val="superscript"/>
          <w14:ligatures w14:val="none"/>
        </w:rPr>
        <w:t>2</w:t>
      </w:r>
      <w:r w:rsidRPr="00750ED6">
        <w:rPr>
          <w:rFonts w:ascii="Times New Roman" w:eastAsia="Times New Roman" w:hAnsi="Times New Roman" w:cs="Times New Roman"/>
          <w:kern w:val="0"/>
          <w:sz w:val="22"/>
          <w:szCs w:val="22"/>
          <w14:ligatures w14:val="none"/>
        </w:rPr>
        <w:t xml:space="preserve"> kūno paviršiaus ploto 1</w:t>
      </w:r>
      <w:r w:rsidRPr="00750ED6">
        <w:rPr>
          <w:rFonts w:ascii="Times New Roman" w:eastAsia="Times New Roman" w:hAnsi="Times New Roman" w:cs="Times New Roman"/>
          <w:kern w:val="0"/>
          <w:sz w:val="22"/>
          <w:szCs w:val="22"/>
          <w14:ligatures w14:val="none"/>
        </w:rPr>
        <w:noBreakHyphen/>
        <w:t>ą, 3</w:t>
      </w:r>
      <w:r w:rsidRPr="00750ED6">
        <w:rPr>
          <w:rFonts w:ascii="Times New Roman" w:eastAsia="Times New Roman" w:hAnsi="Times New Roman" w:cs="Times New Roman"/>
          <w:kern w:val="0"/>
          <w:sz w:val="22"/>
          <w:szCs w:val="22"/>
          <w14:ligatures w14:val="none"/>
        </w:rPr>
        <w:noBreakHyphen/>
        <w:t>ą ir 5</w:t>
      </w:r>
      <w:r w:rsidRPr="00750ED6">
        <w:rPr>
          <w:rFonts w:ascii="Times New Roman" w:eastAsia="Times New Roman" w:hAnsi="Times New Roman" w:cs="Times New Roman"/>
          <w:kern w:val="0"/>
          <w:sz w:val="22"/>
          <w:szCs w:val="22"/>
          <w14:ligatures w14:val="none"/>
        </w:rPr>
        <w:noBreakHyphen/>
        <w:t>ą dienas. Šis gydymo kursas po to gali būti kartojamas, priklausomai nuo kraujo tyrimų rezultatų, bet ne anksčiau kaip po 21 dienos po pirmojo gydymo kurso.</w:t>
      </w:r>
    </w:p>
    <w:p w14:paraId="7A072C23" w14:textId="77777777" w:rsidR="00750ED6" w:rsidRPr="00750ED6" w:rsidRDefault="00750ED6" w:rsidP="00750ED6">
      <w:pPr>
        <w:tabs>
          <w:tab w:val="left" w:pos="0"/>
        </w:tabs>
        <w:spacing w:after="0" w:line="240" w:lineRule="auto"/>
        <w:rPr>
          <w:rFonts w:ascii="Times New Roman" w:eastAsia="Times New Roman" w:hAnsi="Times New Roman" w:cs="Times New Roman"/>
          <w:kern w:val="0"/>
          <w:sz w:val="22"/>
          <w:szCs w:val="22"/>
          <w14:ligatures w14:val="none"/>
        </w:rPr>
      </w:pPr>
    </w:p>
    <w:p w14:paraId="00353F44" w14:textId="77777777" w:rsidR="00750ED6" w:rsidRPr="00750ED6" w:rsidRDefault="00750ED6" w:rsidP="00750ED6">
      <w:pPr>
        <w:tabs>
          <w:tab w:val="left" w:pos="0"/>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Vaikams, gydomiems dėl kraujo ar limfinės sistemos vėžio, vartojama dozė yra 75</w:t>
      </w:r>
      <w:r w:rsidRPr="00750ED6">
        <w:rPr>
          <w:rFonts w:ascii="Times New Roman" w:eastAsia="Times New Roman" w:hAnsi="Times New Roman" w:cs="Times New Roman"/>
          <w:kern w:val="0"/>
          <w:sz w:val="22"/>
          <w:szCs w:val="22"/>
          <w14:ligatures w14:val="none"/>
        </w:rPr>
        <w:noBreakHyphen/>
        <w:t>150 mg/m</w:t>
      </w:r>
      <w:r w:rsidRPr="00750ED6">
        <w:rPr>
          <w:rFonts w:ascii="Times New Roman" w:eastAsia="Times New Roman" w:hAnsi="Times New Roman" w:cs="Times New Roman"/>
          <w:kern w:val="0"/>
          <w:sz w:val="22"/>
          <w:szCs w:val="22"/>
          <w:vertAlign w:val="superscript"/>
          <w14:ligatures w14:val="none"/>
        </w:rPr>
        <w:t>2</w:t>
      </w:r>
      <w:r w:rsidRPr="00750ED6">
        <w:rPr>
          <w:rFonts w:ascii="Times New Roman" w:eastAsia="Times New Roman" w:hAnsi="Times New Roman" w:cs="Times New Roman"/>
          <w:kern w:val="0"/>
          <w:sz w:val="22"/>
          <w:szCs w:val="22"/>
          <w14:ligatures w14:val="none"/>
        </w:rPr>
        <w:t xml:space="preserve"> kūno paviršiaus ploto kasdien nuo 2 iki 5 dienų.</w:t>
      </w:r>
    </w:p>
    <w:p w14:paraId="15C8D39F" w14:textId="77777777" w:rsidR="00750ED6" w:rsidRPr="00750ED6" w:rsidRDefault="00750ED6" w:rsidP="00750ED6">
      <w:pPr>
        <w:tabs>
          <w:tab w:val="left" w:pos="0"/>
        </w:tabs>
        <w:spacing w:after="0" w:line="240" w:lineRule="auto"/>
        <w:rPr>
          <w:rFonts w:ascii="Times New Roman" w:eastAsia="Times New Roman" w:hAnsi="Times New Roman" w:cs="Times New Roman"/>
          <w:kern w:val="0"/>
          <w:sz w:val="22"/>
          <w:szCs w:val="22"/>
          <w14:ligatures w14:val="none"/>
        </w:rPr>
      </w:pPr>
    </w:p>
    <w:p w14:paraId="546B2BEA" w14:textId="77777777" w:rsidR="00750ED6" w:rsidRPr="00750ED6" w:rsidRDefault="00750ED6" w:rsidP="00750ED6">
      <w:pPr>
        <w:tabs>
          <w:tab w:val="left" w:pos="0"/>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Kartais gydytojas gali paskirti kitokią dozę, ypač jeigu Jūs gaunate arba gavote kitokį gydymą nuo vėžio arba jeigu yra inkstų sutrikimų.</w:t>
      </w:r>
    </w:p>
    <w:p w14:paraId="2E809E36"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17424062" w14:textId="10CB56D8"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 xml:space="preserve">Ką daryti pavartojus per didelę </w:t>
      </w:r>
      <w:r w:rsidR="002336D8">
        <w:rPr>
          <w:rFonts w:ascii="Times New Roman" w:eastAsia="Calibri" w:hAnsi="Times New Roman" w:cs="Times New Roman"/>
          <w:kern w:val="0"/>
          <w:sz w:val="22"/>
          <w:szCs w:val="22"/>
          <w14:ligatures w14:val="none"/>
        </w:rPr>
        <w:t>Etoposid Ebewe</w:t>
      </w:r>
      <w:r w:rsidRPr="00750ED6">
        <w:rPr>
          <w:rFonts w:ascii="Times New Roman" w:eastAsia="Calibri" w:hAnsi="Times New Roman" w:cs="Times New Roman"/>
          <w:kern w:val="0"/>
          <w:sz w:val="22"/>
          <w:szCs w:val="22"/>
          <w14:ligatures w14:val="none"/>
        </w:rPr>
        <w:t xml:space="preserve"> dozę?</w:t>
      </w:r>
    </w:p>
    <w:p w14:paraId="63AC9D02" w14:textId="21FBB6F1"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Kadangi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Jums duoda Jūsų gydytojas arba slaugytojas, perdozavimas mažai tikėtinas. Tačiau jeigu taip nutiktų, gydytojas gydys bet kuriuos atsiradusius simptomus.</w:t>
      </w:r>
    </w:p>
    <w:p w14:paraId="70103269"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386ADA6F"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Jeigu kiltų daugiau klausimų dėl šio vaisto vartojimo, kreipkitės į gydytoją arba slaugytoją.</w:t>
      </w:r>
    </w:p>
    <w:p w14:paraId="764AAA90"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297E5924"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6F2E733F" w14:textId="77777777" w:rsidR="00750ED6" w:rsidRPr="00750ED6" w:rsidRDefault="00750ED6" w:rsidP="00750ED6">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267"/>
      <w:bookmarkStart w:id="7" w:name="_Toc129243142"/>
      <w:r w:rsidRPr="00750ED6">
        <w:rPr>
          <w:rFonts w:ascii="Times New Roman" w:eastAsia="Times New Roman" w:hAnsi="Times New Roman" w:cs="Times New Roman"/>
          <w:b/>
          <w:kern w:val="0"/>
          <w:sz w:val="22"/>
          <w:szCs w:val="22"/>
          <w14:ligatures w14:val="none"/>
        </w:rPr>
        <w:t>4.</w:t>
      </w:r>
      <w:r w:rsidRPr="00750ED6">
        <w:rPr>
          <w:rFonts w:ascii="Times New Roman" w:eastAsia="Times New Roman" w:hAnsi="Times New Roman" w:cs="Times New Roman"/>
          <w:b/>
          <w:kern w:val="0"/>
          <w:sz w:val="22"/>
          <w:szCs w:val="22"/>
          <w14:ligatures w14:val="none"/>
        </w:rPr>
        <w:tab/>
      </w:r>
      <w:bookmarkEnd w:id="6"/>
      <w:bookmarkEnd w:id="7"/>
      <w:r w:rsidRPr="00750ED6">
        <w:rPr>
          <w:rFonts w:ascii="Times New Roman" w:eastAsia="Times New Roman" w:hAnsi="Times New Roman" w:cs="Times New Roman"/>
          <w:b/>
          <w:kern w:val="0"/>
          <w:sz w:val="22"/>
          <w:szCs w:val="22"/>
          <w14:ligatures w14:val="none"/>
        </w:rPr>
        <w:t>Galimas šalutinis poveikis</w:t>
      </w:r>
    </w:p>
    <w:p w14:paraId="6408286D"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2803D735"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3663DE87"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305CA574"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Nedelsdami pasakykite gydytojui arba slaugytojui, jeigu Jums pasireiškia bet kurių iš šių simptomų: liežuvio arba gerklės patinimas, sunkumas kvėpuoti, greitas širdies plakimas, odos paraudimas arba išbėrimas. Tai gali būti sunkios alerginės reakcijos požymiai.</w:t>
      </w:r>
    </w:p>
    <w:p w14:paraId="6D4426C2"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6A8FD596" w14:textId="0E0E14D3"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 xml:space="preserve">Kartais pasireiškė sunkus kepenų, inkstų ar širdies pažeidimas dėl būklės, vadinamos naviko lizės sindromu, sukeliamo kenksmingo medžiagų, patenkančių iš vėžio ląstelių į kraujotaką, kiekio, kai </w:t>
      </w:r>
      <w:r w:rsidR="002336D8">
        <w:rPr>
          <w:rFonts w:ascii="Times New Roman" w:eastAsia="Calibri" w:hAnsi="Times New Roman" w:cs="Times New Roman"/>
          <w:kern w:val="0"/>
          <w:sz w:val="22"/>
          <w:szCs w:val="22"/>
          <w14:ligatures w14:val="none"/>
        </w:rPr>
        <w:t>Etoposid Ebewe</w:t>
      </w:r>
      <w:r w:rsidRPr="00750ED6">
        <w:rPr>
          <w:rFonts w:ascii="Times New Roman" w:eastAsia="Calibri" w:hAnsi="Times New Roman" w:cs="Times New Roman"/>
          <w:kern w:val="0"/>
          <w:sz w:val="22"/>
          <w:szCs w:val="22"/>
          <w14:ligatures w14:val="none"/>
        </w:rPr>
        <w:t xml:space="preserve"> vartojamas kartu su kitais vėžio gydymui skirtais vaistais.</w:t>
      </w:r>
    </w:p>
    <w:p w14:paraId="2B01D819"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00CC138C" w14:textId="6723AD6D"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 xml:space="preserve">Galimas šalutinis poveikis, pasireiškiantis gydant </w:t>
      </w:r>
      <w:r w:rsidR="002336D8">
        <w:rPr>
          <w:rFonts w:ascii="Times New Roman" w:eastAsia="Calibri" w:hAnsi="Times New Roman" w:cs="Times New Roman"/>
          <w:kern w:val="0"/>
          <w:sz w:val="22"/>
          <w:szCs w:val="22"/>
          <w14:ligatures w14:val="none"/>
        </w:rPr>
        <w:t>Etoposid Ebewe</w:t>
      </w:r>
    </w:p>
    <w:p w14:paraId="30169AE2"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5586E618" w14:textId="77777777" w:rsidR="00444A66" w:rsidRPr="00883698" w:rsidRDefault="00750ED6" w:rsidP="00750ED6">
      <w:pPr>
        <w:spacing w:after="0" w:line="240" w:lineRule="auto"/>
        <w:rPr>
          <w:rFonts w:ascii="Times New Roman" w:eastAsia="Calibri" w:hAnsi="Times New Roman" w:cs="Times New Roman"/>
          <w:i/>
          <w:iCs/>
          <w:kern w:val="0"/>
          <w:sz w:val="22"/>
          <w:szCs w:val="22"/>
          <w14:ligatures w14:val="none"/>
        </w:rPr>
      </w:pPr>
      <w:r w:rsidRPr="00750ED6">
        <w:rPr>
          <w:rFonts w:ascii="Times New Roman" w:eastAsia="Calibri" w:hAnsi="Times New Roman" w:cs="Times New Roman"/>
          <w:i/>
          <w:iCs/>
          <w:kern w:val="0"/>
          <w:sz w:val="22"/>
          <w:szCs w:val="22"/>
          <w14:ligatures w14:val="none"/>
        </w:rPr>
        <w:t>Labai dažni šalutinio poveikio reiškiniai (gali pasireikšti ne rečiau kaip 1 iš 10 asmenų):</w:t>
      </w:r>
    </w:p>
    <w:p w14:paraId="6E408C58" w14:textId="41EDA95B" w:rsidR="00750ED6" w:rsidRPr="00883698" w:rsidRDefault="00750ED6" w:rsidP="00B3409D">
      <w:pPr>
        <w:pStyle w:val="Sraopastraipa"/>
        <w:numPr>
          <w:ilvl w:val="0"/>
          <w:numId w:val="16"/>
        </w:numPr>
        <w:spacing w:after="0" w:line="240" w:lineRule="auto"/>
        <w:rPr>
          <w:rFonts w:ascii="Times New Roman" w:eastAsia="Calibri" w:hAnsi="Times New Roman" w:cs="Times New Roman"/>
          <w:kern w:val="0"/>
          <w:sz w:val="22"/>
          <w:szCs w:val="22"/>
          <w14:ligatures w14:val="none"/>
        </w:rPr>
      </w:pPr>
      <w:r w:rsidRPr="00883698">
        <w:rPr>
          <w:rFonts w:ascii="Times New Roman" w:eastAsia="Calibri" w:hAnsi="Times New Roman" w:cs="Times New Roman"/>
          <w:kern w:val="0"/>
          <w:sz w:val="22"/>
          <w:szCs w:val="22"/>
          <w14:ligatures w14:val="none"/>
        </w:rPr>
        <w:t>kraujo sutrikimai (dėl šios priežasties Jums bus atliekami kraujo tyrimai tarp gydymo kursų);</w:t>
      </w:r>
    </w:p>
    <w:p w14:paraId="3D54F2CF" w14:textId="77777777" w:rsidR="00750ED6" w:rsidRPr="00750ED6" w:rsidRDefault="00750ED6" w:rsidP="00B3409D">
      <w:pPr>
        <w:numPr>
          <w:ilvl w:val="0"/>
          <w:numId w:val="16"/>
        </w:num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odos spalvos pakitimai (pigmentacija);</w:t>
      </w:r>
    </w:p>
    <w:p w14:paraId="7EF3C18B" w14:textId="77777777" w:rsidR="00750ED6" w:rsidRPr="00750ED6" w:rsidRDefault="00750ED6" w:rsidP="00B3409D">
      <w:pPr>
        <w:numPr>
          <w:ilvl w:val="0"/>
          <w:numId w:val="16"/>
        </w:num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vidurių užkietėjimas;</w:t>
      </w:r>
    </w:p>
    <w:p w14:paraId="6854E33C" w14:textId="77777777" w:rsidR="00750ED6" w:rsidRPr="00750ED6" w:rsidRDefault="00750ED6" w:rsidP="00B3409D">
      <w:pPr>
        <w:numPr>
          <w:ilvl w:val="0"/>
          <w:numId w:val="16"/>
        </w:num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laikinas plaukų slinkimas;</w:t>
      </w:r>
    </w:p>
    <w:p w14:paraId="1B9E6AD0" w14:textId="77777777" w:rsidR="00750ED6" w:rsidRPr="00750ED6" w:rsidRDefault="00750ED6" w:rsidP="00B3409D">
      <w:pPr>
        <w:numPr>
          <w:ilvl w:val="0"/>
          <w:numId w:val="16"/>
        </w:num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silpnumo pojūtis (astenija);</w:t>
      </w:r>
    </w:p>
    <w:p w14:paraId="27746443" w14:textId="77777777" w:rsidR="00750ED6" w:rsidRPr="00750ED6" w:rsidRDefault="00750ED6" w:rsidP="00B3409D">
      <w:pPr>
        <w:numPr>
          <w:ilvl w:val="0"/>
          <w:numId w:val="16"/>
        </w:num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pykinimas ir vėmimas;</w:t>
      </w:r>
    </w:p>
    <w:p w14:paraId="373728BF" w14:textId="77777777" w:rsidR="00750ED6" w:rsidRPr="00750ED6" w:rsidRDefault="00750ED6" w:rsidP="00B3409D">
      <w:pPr>
        <w:numPr>
          <w:ilvl w:val="0"/>
          <w:numId w:val="16"/>
        </w:num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bendras negalavimas;</w:t>
      </w:r>
    </w:p>
    <w:p w14:paraId="5A22E906" w14:textId="77777777" w:rsidR="00750ED6" w:rsidRPr="00750ED6" w:rsidRDefault="00750ED6" w:rsidP="00B3409D">
      <w:pPr>
        <w:numPr>
          <w:ilvl w:val="0"/>
          <w:numId w:val="16"/>
        </w:num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pilvo skausmas;</w:t>
      </w:r>
    </w:p>
    <w:p w14:paraId="08526985" w14:textId="77777777" w:rsidR="00750ED6" w:rsidRPr="00750ED6" w:rsidRDefault="00750ED6" w:rsidP="00B3409D">
      <w:pPr>
        <w:numPr>
          <w:ilvl w:val="0"/>
          <w:numId w:val="16"/>
        </w:num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kepenų pažeidimas (hepatotoksiškumas);</w:t>
      </w:r>
    </w:p>
    <w:p w14:paraId="5CA6BABA" w14:textId="77777777" w:rsidR="00750ED6" w:rsidRPr="00750ED6" w:rsidRDefault="00750ED6" w:rsidP="00B3409D">
      <w:pPr>
        <w:numPr>
          <w:ilvl w:val="0"/>
          <w:numId w:val="16"/>
        </w:num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apetito netekimas;</w:t>
      </w:r>
    </w:p>
    <w:p w14:paraId="0356603E" w14:textId="77777777" w:rsidR="00750ED6" w:rsidRPr="00750ED6" w:rsidRDefault="00750ED6" w:rsidP="00B3409D">
      <w:pPr>
        <w:numPr>
          <w:ilvl w:val="0"/>
          <w:numId w:val="16"/>
        </w:num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padidėjęs kepenų fermentų kiekis;</w:t>
      </w:r>
    </w:p>
    <w:p w14:paraId="23B6E8DE" w14:textId="77777777" w:rsidR="00750ED6" w:rsidRPr="00750ED6" w:rsidRDefault="00750ED6" w:rsidP="00B3409D">
      <w:pPr>
        <w:numPr>
          <w:ilvl w:val="0"/>
          <w:numId w:val="16"/>
        </w:num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padidėjęs bilirubino kiekis.</w:t>
      </w:r>
    </w:p>
    <w:p w14:paraId="3B1044EC" w14:textId="77777777" w:rsidR="00750ED6" w:rsidRPr="00750ED6" w:rsidRDefault="00750ED6" w:rsidP="00750ED6">
      <w:pPr>
        <w:spacing w:after="0" w:line="240" w:lineRule="auto"/>
        <w:ind w:left="540" w:hanging="540"/>
        <w:rPr>
          <w:rFonts w:ascii="Times New Roman" w:eastAsia="Times New Roman" w:hAnsi="Times New Roman" w:cs="Times New Roman"/>
          <w:kern w:val="0"/>
          <w:sz w:val="22"/>
          <w:szCs w:val="22"/>
          <w14:ligatures w14:val="none"/>
        </w:rPr>
      </w:pPr>
    </w:p>
    <w:p w14:paraId="50FB91DF" w14:textId="2157D75C" w:rsidR="00444A66" w:rsidRPr="00883698" w:rsidRDefault="00750ED6" w:rsidP="00444A66">
      <w:p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i/>
          <w:kern w:val="0"/>
          <w:sz w:val="22"/>
          <w:szCs w:val="22"/>
          <w14:ligatures w14:val="none"/>
        </w:rPr>
        <w:t>Dažni šalutinio poveikio reiškiniai (gali pasireikšti rečiau kaip 1 iš 10 asmenų):</w:t>
      </w:r>
    </w:p>
    <w:p w14:paraId="7A30D504" w14:textId="53388E40"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ūminė leukemija;</w:t>
      </w:r>
    </w:p>
    <w:p w14:paraId="3E68FF00" w14:textId="77777777"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sunkios alerginės reakcijos;</w:t>
      </w:r>
    </w:p>
    <w:p w14:paraId="5D0B8947" w14:textId="77777777"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nereguliarus širdies plakimas (aritmija) arba širdies smūgis (miokardo infarktas);</w:t>
      </w:r>
    </w:p>
    <w:p w14:paraId="1E9E4050" w14:textId="77777777"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didelis kraujospūdis;</w:t>
      </w:r>
    </w:p>
    <w:p w14:paraId="3815F689" w14:textId="77777777"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mažas kraujospūdis;</w:t>
      </w:r>
    </w:p>
    <w:p w14:paraId="3D9FA576" w14:textId="77777777"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svaigulys;</w:t>
      </w:r>
    </w:p>
    <w:p w14:paraId="309B627B" w14:textId="77777777"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skausmingos lūpos, burna ar gerklės opos;</w:t>
      </w:r>
    </w:p>
    <w:p w14:paraId="541DCE84" w14:textId="77777777"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viduriavimas;</w:t>
      </w:r>
    </w:p>
    <w:p w14:paraId="168882E2" w14:textId="77777777"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odos sutrikimai, tokie kaip niežulys ar išbėrimas;</w:t>
      </w:r>
    </w:p>
    <w:p w14:paraId="0E11E548" w14:textId="77777777"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infuzijos vietos reakcijos;</w:t>
      </w:r>
    </w:p>
    <w:p w14:paraId="5F95B214" w14:textId="77777777"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venos uždegimas;</w:t>
      </w:r>
    </w:p>
    <w:p w14:paraId="0CDD8894" w14:textId="77777777"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infekcija (įskaitant pacientams, kuriems nusilpusi imuninė sistema, pvz., plaučių infekcija, vadinama grybelių </w:t>
      </w:r>
      <w:r w:rsidRPr="00750ED6">
        <w:rPr>
          <w:rFonts w:ascii="Times New Roman" w:eastAsia="Times New Roman" w:hAnsi="Times New Roman" w:cs="Times New Roman"/>
          <w:i/>
          <w:iCs/>
          <w:kern w:val="0"/>
          <w:sz w:val="22"/>
          <w:szCs w:val="22"/>
          <w14:ligatures w14:val="none"/>
        </w:rPr>
        <w:t xml:space="preserve">Pneumocystis jirovecii </w:t>
      </w:r>
      <w:r w:rsidRPr="00750ED6">
        <w:rPr>
          <w:rFonts w:ascii="Times New Roman" w:eastAsia="Times New Roman" w:hAnsi="Times New Roman" w:cs="Times New Roman"/>
          <w:kern w:val="0"/>
          <w:sz w:val="22"/>
          <w:szCs w:val="22"/>
          <w14:ligatures w14:val="none"/>
        </w:rPr>
        <w:t>sukelta pneumonija (plaučių uždegimu)).</w:t>
      </w:r>
    </w:p>
    <w:p w14:paraId="29CD4B0B" w14:textId="77777777" w:rsidR="00750ED6" w:rsidRPr="00750ED6" w:rsidRDefault="00750ED6" w:rsidP="00750ED6">
      <w:pPr>
        <w:spacing w:after="0" w:line="240" w:lineRule="auto"/>
        <w:ind w:left="540" w:hanging="540"/>
        <w:rPr>
          <w:rFonts w:ascii="Times New Roman" w:eastAsia="Times New Roman" w:hAnsi="Times New Roman" w:cs="Times New Roman"/>
          <w:b/>
          <w:i/>
          <w:kern w:val="0"/>
          <w:sz w:val="22"/>
          <w:szCs w:val="22"/>
          <w14:ligatures w14:val="none"/>
        </w:rPr>
      </w:pPr>
    </w:p>
    <w:p w14:paraId="3EE1C7E0" w14:textId="0B1C2EB5" w:rsidR="00444A66" w:rsidRPr="00883698" w:rsidRDefault="00750ED6" w:rsidP="00444A66">
      <w:p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i/>
          <w:kern w:val="0"/>
          <w:sz w:val="22"/>
          <w:szCs w:val="22"/>
          <w14:ligatures w14:val="none"/>
        </w:rPr>
        <w:t>Nedažni šalutinio poveikio reiškiniai (gali pasireikšti rečiau kaip 1 iš 100 asmenų):</w:t>
      </w:r>
    </w:p>
    <w:p w14:paraId="43C49E17" w14:textId="6B25AEFB" w:rsidR="00750ED6" w:rsidRPr="00750ED6" w:rsidRDefault="00750ED6" w:rsidP="00B3409D">
      <w:pPr>
        <w:numPr>
          <w:ilvl w:val="0"/>
          <w:numId w:val="16"/>
        </w:num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plaštakų ir pėdų dilgčiojimas arba tirpimas;</w:t>
      </w:r>
    </w:p>
    <w:p w14:paraId="68F1C1ED" w14:textId="77777777" w:rsidR="00750ED6" w:rsidRPr="00750ED6" w:rsidRDefault="00750ED6" w:rsidP="00B3409D">
      <w:pPr>
        <w:numPr>
          <w:ilvl w:val="0"/>
          <w:numId w:val="16"/>
        </w:numPr>
        <w:spacing w:after="0" w:line="240" w:lineRule="auto"/>
        <w:contextualSpacing/>
        <w:rPr>
          <w:rFonts w:ascii="Times New Roman" w:eastAsia="Calibri" w:hAnsi="Times New Roman" w:cs="Times New Roman"/>
          <w:color w:val="1A1A1A"/>
          <w:kern w:val="0"/>
          <w:sz w:val="22"/>
          <w:szCs w:val="22"/>
          <w14:ligatures w14:val="none"/>
        </w:rPr>
      </w:pPr>
      <w:r w:rsidRPr="00750ED6">
        <w:rPr>
          <w:rFonts w:ascii="Times New Roman" w:eastAsia="Times New Roman" w:hAnsi="Times New Roman" w:cs="Times New Roman"/>
          <w:kern w:val="0"/>
          <w:sz w:val="22"/>
          <w:szCs w:val="22"/>
          <w14:ligatures w14:val="none"/>
        </w:rPr>
        <w:t>kraujavimas.</w:t>
      </w:r>
    </w:p>
    <w:p w14:paraId="1DA99EAE" w14:textId="77777777" w:rsidR="00750ED6" w:rsidRPr="00750ED6" w:rsidRDefault="00750ED6" w:rsidP="00750ED6">
      <w:pPr>
        <w:spacing w:after="0" w:line="240" w:lineRule="auto"/>
        <w:ind w:left="540" w:hanging="540"/>
        <w:rPr>
          <w:rFonts w:ascii="Times New Roman" w:eastAsia="Times New Roman" w:hAnsi="Times New Roman" w:cs="Times New Roman"/>
          <w:b/>
          <w:i/>
          <w:kern w:val="0"/>
          <w:sz w:val="22"/>
          <w:szCs w:val="22"/>
          <w14:ligatures w14:val="none"/>
        </w:rPr>
      </w:pPr>
    </w:p>
    <w:p w14:paraId="0F393D2D" w14:textId="77777777" w:rsidR="00750ED6" w:rsidRPr="00750ED6" w:rsidRDefault="00750ED6" w:rsidP="00750ED6">
      <w:pPr>
        <w:spacing w:after="0" w:line="240" w:lineRule="auto"/>
        <w:ind w:left="540" w:hanging="540"/>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i/>
          <w:kern w:val="0"/>
          <w:sz w:val="22"/>
          <w:szCs w:val="22"/>
          <w14:ligatures w14:val="none"/>
        </w:rPr>
        <w:t>Reti šalutinio poveikio reiškiniai (gali pasireikšti rečiau kaip 1 iš 1 000 asmenų):</w:t>
      </w:r>
    </w:p>
    <w:p w14:paraId="21EC9129"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rūgšties refliuksas (rėmuo);</w:t>
      </w:r>
    </w:p>
    <w:p w14:paraId="0B899303"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laikinas aklumas;</w:t>
      </w:r>
    </w:p>
    <w:p w14:paraId="37D987A6"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paraudimas;</w:t>
      </w:r>
    </w:p>
    <w:p w14:paraId="2F35AF91"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sunkumas ryti;</w:t>
      </w:r>
    </w:p>
    <w:p w14:paraId="399D135C"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skonio pokytis;</w:t>
      </w:r>
    </w:p>
    <w:p w14:paraId="59FC876A"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sunkios alerginės reakcijos;</w:t>
      </w:r>
    </w:p>
    <w:p w14:paraId="47E3C2ED"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traukuliai;</w:t>
      </w:r>
    </w:p>
    <w:p w14:paraId="07B9DAA3"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sunkios odos ir (arba) gleivinių reakcijos, kurios gali apimti skausmingas pūsles ir sudirginimą, įskaitant platų odos atšokimą (Stivenso-Džonsono sindromas ir toksinė epidermio nekrolizė);</w:t>
      </w:r>
    </w:p>
    <w:p w14:paraId="00055F35"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karščiavimas;</w:t>
      </w:r>
    </w:p>
    <w:p w14:paraId="69222C5F"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mieguistumas ar nuovargis;</w:t>
      </w:r>
    </w:p>
    <w:p w14:paraId="5F0D3A96"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kvėpavimo sutrikimai;</w:t>
      </w:r>
    </w:p>
    <w:p w14:paraId="198D80C9" w14:textId="77777777" w:rsidR="00750ED6" w:rsidRPr="00750ED6" w:rsidRDefault="00750ED6" w:rsidP="00B3409D">
      <w:pPr>
        <w:numPr>
          <w:ilvl w:val="0"/>
          <w:numId w:val="16"/>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į nudegimą saulėje panašus išbėrimas, kuris gali būti sunkus, gali pasireikšti odoje, kuri anksčiau buvo paveikta spindulinės terapijos (radiacijos sukelto odos uždegimo atsinaujinimas).</w:t>
      </w:r>
    </w:p>
    <w:p w14:paraId="64924EE6"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63A390DE" w14:textId="77777777" w:rsidR="00883698" w:rsidRPr="00883698" w:rsidRDefault="00750ED6" w:rsidP="00883698">
      <w:pPr>
        <w:spacing w:after="0" w:line="240" w:lineRule="auto"/>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i/>
          <w:kern w:val="0"/>
          <w:sz w:val="22"/>
          <w:szCs w:val="22"/>
          <w14:ligatures w14:val="none"/>
        </w:rPr>
        <w:t>Šalutinio poveikio reiškiniai, kurių dažnis nežinomas (negali būti apskaičiuotas pagal turimus duomenis):</w:t>
      </w:r>
    </w:p>
    <w:p w14:paraId="5BE9AA04" w14:textId="14217C20" w:rsidR="00750ED6" w:rsidRPr="00750ED6" w:rsidRDefault="00750ED6" w:rsidP="00B3409D">
      <w:pPr>
        <w:numPr>
          <w:ilvl w:val="0"/>
          <w:numId w:val="17"/>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naviko lizės sindromas (komplikacijos, sukeltos medžiagų, kurios atsipalaiduoja iš vėžio ląstelių ir patenka į kraują);</w:t>
      </w:r>
    </w:p>
    <w:p w14:paraId="2E2C3AD7" w14:textId="77777777" w:rsidR="00750ED6" w:rsidRPr="00750ED6" w:rsidRDefault="00750ED6" w:rsidP="00B3409D">
      <w:pPr>
        <w:numPr>
          <w:ilvl w:val="0"/>
          <w:numId w:val="17"/>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nevaisingumas;</w:t>
      </w:r>
    </w:p>
    <w:p w14:paraId="71DA0658" w14:textId="77777777" w:rsidR="00750ED6" w:rsidRPr="00750ED6" w:rsidRDefault="00750ED6" w:rsidP="00B3409D">
      <w:pPr>
        <w:numPr>
          <w:ilvl w:val="0"/>
          <w:numId w:val="17"/>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pasunkėjęs kvėpavimas;</w:t>
      </w:r>
    </w:p>
    <w:p w14:paraId="54325FAB" w14:textId="77777777" w:rsidR="00750ED6" w:rsidRPr="00750ED6" w:rsidRDefault="00750ED6" w:rsidP="00B3409D">
      <w:pPr>
        <w:numPr>
          <w:ilvl w:val="0"/>
          <w:numId w:val="17"/>
        </w:numPr>
        <w:spacing w:after="0" w:line="240" w:lineRule="auto"/>
        <w:ind w:left="567" w:hanging="283"/>
        <w:contextualSpacing/>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veido ir liežuvio patinimas.</w:t>
      </w:r>
    </w:p>
    <w:p w14:paraId="2B8D0D25"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5D3E1F1A" w14:textId="77777777" w:rsidR="00750ED6" w:rsidRPr="00750ED6" w:rsidRDefault="00750ED6" w:rsidP="00750ED6">
      <w:pPr>
        <w:spacing w:after="0" w:line="240" w:lineRule="auto"/>
        <w:rPr>
          <w:rFonts w:ascii="Times New Roman" w:eastAsia="Times New Roman" w:hAnsi="Times New Roman" w:cs="Times New Roman"/>
          <w:b/>
          <w:kern w:val="0"/>
          <w:sz w:val="22"/>
          <w:szCs w:val="22"/>
          <w14:ligatures w14:val="none"/>
        </w:rPr>
      </w:pPr>
      <w:r w:rsidRPr="00750ED6">
        <w:rPr>
          <w:rFonts w:ascii="Times New Roman" w:eastAsia="Times New Roman" w:hAnsi="Times New Roman" w:cs="Times New Roman"/>
          <w:b/>
          <w:noProof/>
          <w:kern w:val="0"/>
          <w:sz w:val="22"/>
          <w:szCs w:val="22"/>
          <w14:ligatures w14:val="none"/>
        </w:rPr>
        <w:t>Pranešimas apie šalutinį poveikį</w:t>
      </w:r>
    </w:p>
    <w:p w14:paraId="1E072832" w14:textId="77777777" w:rsidR="00444A66" w:rsidRPr="00444A66" w:rsidRDefault="00444A66" w:rsidP="00444A66">
      <w:pPr>
        <w:spacing w:after="0" w:line="240" w:lineRule="auto"/>
        <w:rPr>
          <w:rFonts w:ascii="Times New Roman" w:eastAsia="Times New Roman" w:hAnsi="Times New Roman" w:cs="Times New Roman"/>
          <w:kern w:val="0"/>
          <w:sz w:val="22"/>
          <w:szCs w:val="20"/>
          <w14:ligatures w14:val="none"/>
        </w:rPr>
      </w:pPr>
      <w:r w:rsidRPr="00444A66">
        <w:rPr>
          <w:rFonts w:ascii="Times New Roman" w:eastAsia="Times New Roman" w:hAnsi="Times New Roman" w:cs="Times New Roman"/>
          <w:kern w:val="0"/>
          <w:sz w:val="22"/>
          <w:szCs w:val="20"/>
          <w:lang w:eastAsia="lt-LT"/>
          <w14:ligatures w14:val="none"/>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444A66">
          <w:rPr>
            <w:rFonts w:ascii="Times New Roman" w:eastAsia="Times New Roman" w:hAnsi="Times New Roman" w:cs="Times New Roman"/>
            <w:color w:val="467886"/>
            <w:kern w:val="0"/>
            <w:sz w:val="22"/>
            <w:szCs w:val="20"/>
            <w:u w:val="single"/>
            <w:lang w:eastAsia="lt-LT"/>
            <w14:ligatures w14:val="none"/>
          </w:rPr>
          <w:t>https://vvkt.lrv.lt/lt/</w:t>
        </w:r>
      </w:hyperlink>
      <w:r w:rsidRPr="00444A66">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444A66">
        <w:rPr>
          <w:rFonts w:ascii="Times New Roman" w:eastAsia="Times New Roman" w:hAnsi="Times New Roman" w:cs="Times New Roman"/>
          <w:kern w:val="0"/>
          <w:sz w:val="22"/>
          <w:szCs w:val="20"/>
          <w14:ligatures w14:val="none"/>
        </w:rPr>
        <w:t>.</w:t>
      </w:r>
    </w:p>
    <w:p w14:paraId="24B40834"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29AB853D"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3423408A" w14:textId="32D16FCB" w:rsidR="00750ED6" w:rsidRPr="00750ED6" w:rsidRDefault="00750ED6" w:rsidP="00750ED6">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268"/>
      <w:bookmarkStart w:id="9" w:name="_Toc129243143"/>
      <w:r w:rsidRPr="00750ED6">
        <w:rPr>
          <w:rFonts w:ascii="Times New Roman" w:eastAsia="Times New Roman" w:hAnsi="Times New Roman" w:cs="Times New Roman"/>
          <w:b/>
          <w:kern w:val="0"/>
          <w:sz w:val="22"/>
          <w:szCs w:val="22"/>
          <w14:ligatures w14:val="none"/>
        </w:rPr>
        <w:t>5.</w:t>
      </w:r>
      <w:r w:rsidRPr="00750ED6">
        <w:rPr>
          <w:rFonts w:ascii="Times New Roman" w:eastAsia="Times New Roman" w:hAnsi="Times New Roman" w:cs="Times New Roman"/>
          <w:b/>
          <w:kern w:val="0"/>
          <w:sz w:val="22"/>
          <w:szCs w:val="22"/>
          <w14:ligatures w14:val="none"/>
        </w:rPr>
        <w:tab/>
      </w:r>
      <w:bookmarkEnd w:id="8"/>
      <w:bookmarkEnd w:id="9"/>
      <w:r w:rsidRPr="00750ED6">
        <w:rPr>
          <w:rFonts w:ascii="Times New Roman" w:eastAsia="Times New Roman" w:hAnsi="Times New Roman" w:cs="Times New Roman"/>
          <w:b/>
          <w:kern w:val="0"/>
          <w:sz w:val="22"/>
          <w:szCs w:val="22"/>
          <w14:ligatures w14:val="none"/>
        </w:rPr>
        <w:t xml:space="preserve">Kaip laikyti </w:t>
      </w:r>
      <w:r w:rsidR="002336D8">
        <w:rPr>
          <w:rFonts w:ascii="Times New Roman" w:eastAsia="Times New Roman" w:hAnsi="Times New Roman" w:cs="Times New Roman"/>
          <w:b/>
          <w:kern w:val="0"/>
          <w:sz w:val="22"/>
          <w:szCs w:val="22"/>
          <w14:ligatures w14:val="none"/>
        </w:rPr>
        <w:t>Etoposid Ebewe</w:t>
      </w:r>
    </w:p>
    <w:p w14:paraId="476FBDA2"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24CABEFA"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Šį vaistą laikykite vaikams nepastebimoje ir nepasiekiamoje vietoje.</w:t>
      </w:r>
    </w:p>
    <w:p w14:paraId="110D4F78"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46AE6F7B" w14:textId="693FBA15"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Laikyti ne aukštesnėje kaip 25 </w:t>
      </w:r>
      <w:r w:rsidR="00503D3B" w:rsidRPr="00503D3B">
        <w:rPr>
          <w:rFonts w:ascii="Times New Roman" w:eastAsia="Times New Roman" w:hAnsi="Times New Roman" w:cs="Times New Roman"/>
          <w:kern w:val="0"/>
          <w:sz w:val="22"/>
          <w:szCs w:val="22"/>
          <w14:ligatures w14:val="none"/>
        </w:rPr>
        <w:t>°</w:t>
      </w:r>
      <w:r w:rsidRPr="00750ED6">
        <w:rPr>
          <w:rFonts w:ascii="Times New Roman" w:eastAsia="Times New Roman" w:hAnsi="Times New Roman" w:cs="Times New Roman"/>
          <w:kern w:val="0"/>
          <w:sz w:val="22"/>
          <w:szCs w:val="22"/>
          <w14:ligatures w14:val="none"/>
        </w:rPr>
        <w:t>C temperatūroje.</w:t>
      </w:r>
    </w:p>
    <w:p w14:paraId="2CF7A710" w14:textId="7CA60555"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Flakoną laikyti </w:t>
      </w:r>
      <w:r w:rsidR="00177846">
        <w:rPr>
          <w:rFonts w:ascii="Times New Roman" w:eastAsia="Times New Roman" w:hAnsi="Times New Roman" w:cs="Times New Roman"/>
          <w:kern w:val="0"/>
          <w:sz w:val="22"/>
          <w:szCs w:val="22"/>
          <w14:ligatures w14:val="none"/>
        </w:rPr>
        <w:t xml:space="preserve">gamintojo </w:t>
      </w:r>
      <w:r w:rsidRPr="00750ED6">
        <w:rPr>
          <w:rFonts w:ascii="Times New Roman" w:eastAsia="Times New Roman" w:hAnsi="Times New Roman" w:cs="Times New Roman"/>
          <w:kern w:val="0"/>
          <w:sz w:val="22"/>
          <w:szCs w:val="22"/>
          <w14:ligatures w14:val="none"/>
        </w:rPr>
        <w:t>dėžutėje, kad vaistas būtų apsaugotas nuo šviesos.</w:t>
      </w:r>
    </w:p>
    <w:p w14:paraId="33D0E170"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6F654A3F"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Praskiestą vaistą būtina leisti nedelsiant.</w:t>
      </w:r>
    </w:p>
    <w:p w14:paraId="1BDE3472"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368EC013"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Ant dėžutės ir flakono po ‚EXP“ nurodytam tinkamumo laikui pasibaigus, šio vaisto vartoti negalima. Vaistas tinkamas vartoti iki paskutinės nurodyto mėnesio dienos.</w:t>
      </w:r>
    </w:p>
    <w:p w14:paraId="1D6B5765"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3A0483E6"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A44EFF6"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21B68F4E"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73A45C21" w14:textId="77777777" w:rsidR="00750ED6" w:rsidRPr="00750ED6" w:rsidRDefault="00750ED6" w:rsidP="00750ED6">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269"/>
      <w:bookmarkStart w:id="11" w:name="_Toc129243144"/>
      <w:r w:rsidRPr="00750ED6">
        <w:rPr>
          <w:rFonts w:ascii="Times New Roman" w:eastAsia="Times New Roman" w:hAnsi="Times New Roman" w:cs="Times New Roman"/>
          <w:b/>
          <w:kern w:val="0"/>
          <w:sz w:val="22"/>
          <w:szCs w:val="22"/>
          <w14:ligatures w14:val="none"/>
        </w:rPr>
        <w:t>6.</w:t>
      </w:r>
      <w:r w:rsidRPr="00750ED6">
        <w:rPr>
          <w:rFonts w:ascii="Times New Roman" w:eastAsia="Times New Roman" w:hAnsi="Times New Roman" w:cs="Times New Roman"/>
          <w:b/>
          <w:kern w:val="0"/>
          <w:sz w:val="22"/>
          <w:szCs w:val="22"/>
          <w14:ligatures w14:val="none"/>
        </w:rPr>
        <w:tab/>
      </w:r>
      <w:bookmarkEnd w:id="10"/>
      <w:bookmarkEnd w:id="11"/>
      <w:r w:rsidRPr="00750ED6">
        <w:rPr>
          <w:rFonts w:ascii="Times New Roman" w:eastAsia="Times New Roman" w:hAnsi="Times New Roman" w:cs="Times New Roman"/>
          <w:b/>
          <w:kern w:val="0"/>
          <w:sz w:val="22"/>
          <w:szCs w:val="22"/>
          <w14:ligatures w14:val="none"/>
        </w:rPr>
        <w:t>Pakuotės turinys ir kita informacija</w:t>
      </w:r>
    </w:p>
    <w:p w14:paraId="036F520E"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60ABA47F" w14:textId="3C686512" w:rsidR="00750ED6" w:rsidRPr="00750ED6" w:rsidRDefault="002336D8" w:rsidP="00750ED6">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Etoposid Ebewe</w:t>
      </w:r>
      <w:r w:rsidR="00750ED6" w:rsidRPr="00750ED6">
        <w:rPr>
          <w:rFonts w:ascii="Times New Roman" w:eastAsia="Times New Roman" w:hAnsi="Times New Roman" w:cs="Times New Roman"/>
          <w:b/>
          <w:bCs/>
          <w:kern w:val="0"/>
          <w:sz w:val="22"/>
          <w:szCs w:val="22"/>
          <w14:ligatures w14:val="none"/>
        </w:rPr>
        <w:t xml:space="preserve"> sudėtis</w:t>
      </w:r>
    </w:p>
    <w:p w14:paraId="33D28BEE" w14:textId="77777777" w:rsidR="00750ED6" w:rsidRPr="00883698" w:rsidRDefault="00750ED6" w:rsidP="001D50B4">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Veiklioji medžiaga yra etopozidas. Kiekviename koncentrato mililitre yra 20 mg etopozido.</w:t>
      </w:r>
    </w:p>
    <w:p w14:paraId="2F4F039A" w14:textId="77777777" w:rsidR="00750ED6" w:rsidRPr="00883698" w:rsidRDefault="00750ED6" w:rsidP="001D50B4">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883698">
        <w:rPr>
          <w:rFonts w:ascii="Times New Roman" w:eastAsia="Times New Roman" w:hAnsi="Times New Roman" w:cs="Times New Roman"/>
          <w:kern w:val="0"/>
          <w:sz w:val="22"/>
          <w:szCs w:val="22"/>
          <w14:ligatures w14:val="none"/>
        </w:rPr>
        <w:t>Pagalbinės medžiagos yra benzilo alkoholis, etanolis, bevandenė citrinų rūgštis, makrogolis 300, polisorbatas 80.</w:t>
      </w:r>
    </w:p>
    <w:p w14:paraId="0549F222"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00DAA4E6" w14:textId="1893351D" w:rsidR="00750ED6" w:rsidRPr="00750ED6" w:rsidRDefault="002336D8" w:rsidP="00750ED6">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Etoposid Ebewe</w:t>
      </w:r>
      <w:r w:rsidR="00750ED6" w:rsidRPr="00750ED6">
        <w:rPr>
          <w:rFonts w:ascii="Times New Roman" w:eastAsia="Times New Roman" w:hAnsi="Times New Roman" w:cs="Times New Roman"/>
          <w:b/>
          <w:bCs/>
          <w:kern w:val="0"/>
          <w:sz w:val="22"/>
          <w:szCs w:val="22"/>
          <w14:ligatures w14:val="none"/>
        </w:rPr>
        <w:t xml:space="preserve"> išvaizda ir kiekis pakuotėje</w:t>
      </w:r>
    </w:p>
    <w:p w14:paraId="5EF4B4EA"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Skaidrus šviesiai geltonos spalvos tirpalas.</w:t>
      </w:r>
    </w:p>
    <w:p w14:paraId="6CCD5909" w14:textId="77777777" w:rsidR="00750ED6" w:rsidRPr="00750ED6" w:rsidRDefault="00750ED6" w:rsidP="00750ED6">
      <w:pPr>
        <w:spacing w:after="0" w:line="240" w:lineRule="auto"/>
        <w:rPr>
          <w:rFonts w:ascii="Times New Roman" w:eastAsia="Times New Roman" w:hAnsi="Times New Roman" w:cs="Times New Roman"/>
          <w:b/>
          <w:bCs/>
          <w:kern w:val="0"/>
          <w:sz w:val="22"/>
          <w:szCs w:val="22"/>
          <w14:ligatures w14:val="none"/>
        </w:rPr>
      </w:pPr>
    </w:p>
    <w:p w14:paraId="1CDDA662" w14:textId="0B07507B"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Gintaro spalvos I tipo stiklo flakonas, kuriame yra 5 ml (100 mg) koncentrato infuziniam tirpalui. Flakonas užkimštas halobutilo gumos kamščiu, uždengtu aliuminio nuplėšiamuoju dangteliu. Flakonai užsandarinti su apsauginiu apvalkalu „Onco-Safe“ ir ,,Sleeving“ arba be jo. </w:t>
      </w:r>
    </w:p>
    <w:p w14:paraId="7E44B7AB"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Kiekvienas flakonas įdėtas į kartono dėžutę.</w:t>
      </w:r>
    </w:p>
    <w:p w14:paraId="7D99A292"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p>
    <w:p w14:paraId="728C5910" w14:textId="77777777" w:rsidR="001D6F57" w:rsidRPr="001D6F57" w:rsidRDefault="001D6F57" w:rsidP="001D6F5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1D6F57">
        <w:rPr>
          <w:rFonts w:ascii="Times New Roman" w:eastAsia="Times New Roman" w:hAnsi="Times New Roman" w:cs="Times New Roman"/>
          <w:b/>
          <w:noProof/>
          <w:kern w:val="0"/>
          <w:sz w:val="22"/>
          <w:szCs w:val="22"/>
          <w14:ligatures w14:val="none"/>
        </w:rPr>
        <w:t>Registruotojas eksportuojančioje valstybėje ir gamintojas</w:t>
      </w:r>
    </w:p>
    <w:p w14:paraId="0D41BF84" w14:textId="77777777" w:rsidR="001D6F57" w:rsidRPr="001D6F57"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E5CD271" w14:textId="77777777" w:rsidR="001D6F57" w:rsidRPr="001D6F57" w:rsidRDefault="001D6F57" w:rsidP="001D6F5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1D6F57">
        <w:rPr>
          <w:rFonts w:ascii="Times New Roman" w:eastAsia="Aptos" w:hAnsi="Times New Roman" w:cs="Times New Roman"/>
          <w:b/>
          <w:color w:val="000000"/>
          <w:kern w:val="0"/>
          <w:sz w:val="22"/>
          <w:szCs w:val="22"/>
          <w14:ligatures w14:val="none"/>
        </w:rPr>
        <w:t>Registruotojas</w:t>
      </w:r>
    </w:p>
    <w:p w14:paraId="7DB342AB" w14:textId="77777777"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 xml:space="preserve">Ebewe Pharma Ges.m.b.H.Nfg.KG, </w:t>
      </w:r>
    </w:p>
    <w:p w14:paraId="61119D52" w14:textId="77777777"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 xml:space="preserve">Mondseestrasse 11, </w:t>
      </w:r>
    </w:p>
    <w:p w14:paraId="7BCD2EB9" w14:textId="0FD9D620"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 xml:space="preserve">4866 </w:t>
      </w:r>
      <w:proofErr w:type="spellStart"/>
      <w:r w:rsidRPr="00883698">
        <w:rPr>
          <w:rFonts w:ascii="Times New Roman" w:eastAsia="Aptos" w:hAnsi="Times New Roman" w:cs="Times New Roman"/>
          <w:bCs/>
          <w:color w:val="000000"/>
          <w:kern w:val="0"/>
          <w:sz w:val="22"/>
          <w:szCs w:val="22"/>
          <w14:ligatures w14:val="none"/>
        </w:rPr>
        <w:t>Unterach</w:t>
      </w:r>
      <w:proofErr w:type="spellEnd"/>
      <w:r w:rsidR="00510325">
        <w:rPr>
          <w:rFonts w:ascii="Times New Roman" w:eastAsia="Aptos" w:hAnsi="Times New Roman" w:cs="Times New Roman"/>
          <w:bCs/>
          <w:color w:val="000000"/>
          <w:kern w:val="0"/>
          <w:sz w:val="22"/>
          <w:szCs w:val="22"/>
          <w14:ligatures w14:val="none"/>
        </w:rPr>
        <w:t xml:space="preserve"> </w:t>
      </w:r>
      <w:r w:rsidR="00510325" w:rsidRPr="00E3419C">
        <w:rPr>
          <w:rFonts w:asciiTheme="majorBidi" w:eastAsia="Aptos" w:hAnsiTheme="majorBidi" w:cstheme="majorBidi"/>
          <w:bCs/>
          <w:color w:val="000000"/>
          <w:kern w:val="0"/>
          <w:sz w:val="22"/>
          <w:szCs w:val="22"/>
          <w14:ligatures w14:val="none"/>
        </w:rPr>
        <w:t>am</w:t>
      </w:r>
      <w:r w:rsidR="00510325" w:rsidRPr="00E3419C">
        <w:rPr>
          <w:rFonts w:asciiTheme="majorBidi" w:hAnsiTheme="majorBidi" w:cstheme="majorBidi"/>
          <w:color w:val="000000"/>
          <w:kern w:val="0"/>
        </w:rPr>
        <w:t xml:space="preserve"> </w:t>
      </w:r>
      <w:proofErr w:type="spellStart"/>
      <w:r w:rsidR="00510325" w:rsidRPr="00E3419C">
        <w:rPr>
          <w:rFonts w:asciiTheme="majorBidi" w:hAnsiTheme="majorBidi" w:cstheme="majorBidi"/>
          <w:color w:val="000000"/>
          <w:kern w:val="0"/>
          <w:sz w:val="22"/>
          <w:szCs w:val="22"/>
        </w:rPr>
        <w:t>Attersee</w:t>
      </w:r>
      <w:proofErr w:type="spellEnd"/>
      <w:r w:rsidRPr="00883698">
        <w:rPr>
          <w:rFonts w:ascii="Times New Roman" w:eastAsia="Aptos" w:hAnsi="Times New Roman" w:cs="Times New Roman"/>
          <w:bCs/>
          <w:color w:val="000000"/>
          <w:kern w:val="0"/>
          <w:sz w:val="22"/>
          <w:szCs w:val="22"/>
          <w14:ligatures w14:val="none"/>
        </w:rPr>
        <w:t xml:space="preserve">, </w:t>
      </w:r>
    </w:p>
    <w:p w14:paraId="3A020853" w14:textId="09866A8B" w:rsidR="001D6F57" w:rsidRPr="001D6F57"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Austrija</w:t>
      </w:r>
    </w:p>
    <w:p w14:paraId="7B0638BB" w14:textId="77777777" w:rsidR="001D6F57" w:rsidRPr="001D6F57"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8BB634F" w14:textId="77777777" w:rsidR="001D6F57" w:rsidRPr="001D6F57" w:rsidRDefault="001D6F57" w:rsidP="001D6F5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1D6F57">
        <w:rPr>
          <w:rFonts w:ascii="Times New Roman" w:eastAsia="Aptos" w:hAnsi="Times New Roman" w:cs="Times New Roman"/>
          <w:b/>
          <w:color w:val="000000"/>
          <w:kern w:val="0"/>
          <w:sz w:val="22"/>
          <w:szCs w:val="22"/>
          <w14:ligatures w14:val="none"/>
        </w:rPr>
        <w:t>Gamintojas</w:t>
      </w:r>
    </w:p>
    <w:p w14:paraId="4F85A91F" w14:textId="77777777"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 xml:space="preserve">Ebewe Pharma Ges.m.b.H.Nfg.KG, </w:t>
      </w:r>
    </w:p>
    <w:p w14:paraId="55B5DD95" w14:textId="77777777"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 xml:space="preserve">Mondseestrasse 11, </w:t>
      </w:r>
    </w:p>
    <w:p w14:paraId="3D02765E" w14:textId="6C18E090"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 xml:space="preserve">4866 </w:t>
      </w:r>
      <w:proofErr w:type="spellStart"/>
      <w:r w:rsidRPr="00883698">
        <w:rPr>
          <w:rFonts w:ascii="Times New Roman" w:eastAsia="Aptos" w:hAnsi="Times New Roman" w:cs="Times New Roman"/>
          <w:bCs/>
          <w:color w:val="000000"/>
          <w:kern w:val="0"/>
          <w:sz w:val="22"/>
          <w:szCs w:val="22"/>
          <w14:ligatures w14:val="none"/>
        </w:rPr>
        <w:t>Unterach</w:t>
      </w:r>
      <w:proofErr w:type="spellEnd"/>
      <w:r w:rsidR="00510325">
        <w:rPr>
          <w:rFonts w:ascii="Times New Roman" w:eastAsia="Aptos" w:hAnsi="Times New Roman" w:cs="Times New Roman"/>
          <w:bCs/>
          <w:color w:val="000000"/>
          <w:kern w:val="0"/>
          <w:sz w:val="22"/>
          <w:szCs w:val="22"/>
          <w14:ligatures w14:val="none"/>
        </w:rPr>
        <w:t xml:space="preserve"> </w:t>
      </w:r>
      <w:r w:rsidR="00510325" w:rsidRPr="00E3419C">
        <w:rPr>
          <w:rFonts w:asciiTheme="majorBidi" w:eastAsia="Aptos" w:hAnsiTheme="majorBidi" w:cstheme="majorBidi"/>
          <w:bCs/>
          <w:color w:val="000000"/>
          <w:kern w:val="0"/>
          <w:sz w:val="22"/>
          <w:szCs w:val="22"/>
          <w14:ligatures w14:val="none"/>
        </w:rPr>
        <w:t>am</w:t>
      </w:r>
      <w:r w:rsidR="00510325" w:rsidRPr="00E3419C">
        <w:rPr>
          <w:rFonts w:asciiTheme="majorBidi" w:hAnsiTheme="majorBidi" w:cstheme="majorBidi"/>
          <w:color w:val="000000"/>
          <w:kern w:val="0"/>
        </w:rPr>
        <w:t xml:space="preserve"> </w:t>
      </w:r>
      <w:proofErr w:type="spellStart"/>
      <w:r w:rsidR="00510325" w:rsidRPr="00E3419C">
        <w:rPr>
          <w:rFonts w:asciiTheme="majorBidi" w:hAnsiTheme="majorBidi" w:cstheme="majorBidi"/>
          <w:color w:val="000000"/>
          <w:kern w:val="0"/>
          <w:sz w:val="22"/>
          <w:szCs w:val="22"/>
        </w:rPr>
        <w:t>Attersee</w:t>
      </w:r>
      <w:proofErr w:type="spellEnd"/>
      <w:r w:rsidRPr="00883698">
        <w:rPr>
          <w:rFonts w:ascii="Times New Roman" w:eastAsia="Aptos" w:hAnsi="Times New Roman" w:cs="Times New Roman"/>
          <w:bCs/>
          <w:color w:val="000000"/>
          <w:kern w:val="0"/>
          <w:sz w:val="22"/>
          <w:szCs w:val="22"/>
          <w14:ligatures w14:val="none"/>
        </w:rPr>
        <w:t xml:space="preserve">, </w:t>
      </w:r>
    </w:p>
    <w:p w14:paraId="2283DACD" w14:textId="77777777"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Austrija</w:t>
      </w:r>
    </w:p>
    <w:p w14:paraId="376DBE78" w14:textId="77777777"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830CCD3" w14:textId="77777777"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arba</w:t>
      </w:r>
    </w:p>
    <w:p w14:paraId="532E7C37" w14:textId="77777777"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602159" w14:textId="77777777"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 xml:space="preserve">Fareva Unterach GmbH, </w:t>
      </w:r>
    </w:p>
    <w:p w14:paraId="37EC253B" w14:textId="77777777"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 xml:space="preserve">Mondseestrasse 11, </w:t>
      </w:r>
    </w:p>
    <w:p w14:paraId="795D105D" w14:textId="77777777" w:rsidR="001D6F57" w:rsidRPr="00883698"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 xml:space="preserve">4866 Unterach, </w:t>
      </w:r>
    </w:p>
    <w:p w14:paraId="07DD8D78" w14:textId="0249A804" w:rsidR="001D6F57" w:rsidRPr="001D6F57"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883698">
        <w:rPr>
          <w:rFonts w:ascii="Times New Roman" w:eastAsia="Aptos" w:hAnsi="Times New Roman" w:cs="Times New Roman"/>
          <w:bCs/>
          <w:color w:val="000000"/>
          <w:kern w:val="0"/>
          <w:sz w:val="22"/>
          <w:szCs w:val="22"/>
          <w14:ligatures w14:val="none"/>
        </w:rPr>
        <w:t>Austrija</w:t>
      </w:r>
    </w:p>
    <w:p w14:paraId="5988D7CF" w14:textId="77777777" w:rsidR="001D6F57" w:rsidRPr="001D6F57" w:rsidRDefault="001D6F57" w:rsidP="001D6F5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1CC0846" w14:textId="77777777" w:rsidR="001D6F57" w:rsidRPr="001D6F57" w:rsidRDefault="001D6F57" w:rsidP="001D6F5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1D6F57">
        <w:rPr>
          <w:rFonts w:ascii="Times New Roman" w:eastAsia="Aptos" w:hAnsi="Times New Roman" w:cs="Times New Roman"/>
          <w:b/>
          <w:color w:val="000000"/>
          <w:kern w:val="0"/>
          <w:sz w:val="22"/>
          <w:szCs w:val="22"/>
          <w14:ligatures w14:val="none"/>
        </w:rPr>
        <w:lastRenderedPageBreak/>
        <w:t xml:space="preserve">Lygiagretus importuotojas </w:t>
      </w:r>
      <w:r w:rsidRPr="001D6F57">
        <w:rPr>
          <w:rFonts w:ascii="Times New Roman" w:eastAsia="Aptos" w:hAnsi="Times New Roman" w:cs="Times New Roman"/>
          <w:b/>
          <w:color w:val="000000"/>
          <w:kern w:val="0"/>
          <w:sz w:val="22"/>
          <w:szCs w:val="22"/>
          <w14:ligatures w14:val="none"/>
        </w:rPr>
        <w:br/>
      </w:r>
      <w:r w:rsidRPr="001D6F57">
        <w:rPr>
          <w:rFonts w:ascii="Times New Roman" w:eastAsia="TimesNewRoman" w:hAnsi="Times New Roman" w:cs="Times New Roman"/>
          <w:color w:val="000000"/>
          <w:kern w:val="0"/>
          <w:sz w:val="22"/>
          <w:szCs w:val="22"/>
          <w14:ligatures w14:val="none"/>
        </w:rPr>
        <w:t>UAB „Niromed“</w:t>
      </w:r>
      <w:r w:rsidRPr="001D6F57">
        <w:rPr>
          <w:rFonts w:ascii="Times New Roman" w:eastAsia="Aptos" w:hAnsi="Times New Roman" w:cs="Times New Roman"/>
          <w:b/>
          <w:color w:val="000000"/>
          <w:kern w:val="0"/>
          <w:sz w:val="22"/>
          <w:szCs w:val="22"/>
          <w14:ligatures w14:val="none"/>
        </w:rPr>
        <w:br/>
      </w:r>
      <w:r w:rsidRPr="001D6F57">
        <w:rPr>
          <w:rFonts w:ascii="Times New Roman" w:eastAsia="TimesNewRoman" w:hAnsi="Times New Roman" w:cs="Times New Roman"/>
          <w:color w:val="000000"/>
          <w:kern w:val="0"/>
          <w:sz w:val="22"/>
          <w:szCs w:val="22"/>
          <w14:ligatures w14:val="none"/>
        </w:rPr>
        <w:t>Žirmūnų g. 139A</w:t>
      </w:r>
      <w:r w:rsidRPr="001D6F57">
        <w:rPr>
          <w:rFonts w:ascii="Times New Roman" w:eastAsia="Aptos" w:hAnsi="Times New Roman" w:cs="Times New Roman"/>
          <w:b/>
          <w:color w:val="000000"/>
          <w:kern w:val="0"/>
          <w:sz w:val="22"/>
          <w:szCs w:val="22"/>
          <w14:ligatures w14:val="none"/>
        </w:rPr>
        <w:br/>
      </w:r>
      <w:r w:rsidRPr="001D6F57">
        <w:rPr>
          <w:rFonts w:ascii="Times New Roman" w:eastAsia="TimesNewRoman" w:hAnsi="Times New Roman" w:cs="Times New Roman"/>
          <w:color w:val="000000"/>
          <w:kern w:val="0"/>
          <w:sz w:val="22"/>
          <w:szCs w:val="22"/>
          <w14:ligatures w14:val="none"/>
        </w:rPr>
        <w:t>LT-09120 Vilnius</w:t>
      </w:r>
      <w:r w:rsidRPr="001D6F57">
        <w:rPr>
          <w:rFonts w:ascii="Times New Roman" w:eastAsia="TimesNewRoman" w:hAnsi="Times New Roman" w:cs="Times New Roman"/>
          <w:color w:val="000000"/>
          <w:kern w:val="0"/>
          <w:sz w:val="22"/>
          <w:szCs w:val="22"/>
          <w14:ligatures w14:val="none"/>
        </w:rPr>
        <w:br/>
        <w:t>Lietuva</w:t>
      </w:r>
    </w:p>
    <w:p w14:paraId="3B664ABC" w14:textId="77777777" w:rsidR="001D6F57" w:rsidRPr="001D6F57" w:rsidRDefault="001D6F57" w:rsidP="001D6F5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E4DD7F3" w14:textId="77777777" w:rsidR="001D6F57" w:rsidRPr="001D6F57" w:rsidRDefault="001D6F57" w:rsidP="001D6F5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1D6F57">
        <w:rPr>
          <w:rFonts w:ascii="Times New Roman" w:eastAsia="Times New Roman" w:hAnsi="Times New Roman" w:cs="Times New Roman"/>
          <w:b/>
          <w:bCs/>
          <w:kern w:val="0"/>
          <w:sz w:val="22"/>
          <w:szCs w:val="22"/>
          <w14:ligatures w14:val="none"/>
        </w:rPr>
        <w:t>Perpakavo</w:t>
      </w:r>
    </w:p>
    <w:p w14:paraId="6B627452" w14:textId="77777777" w:rsidR="001D6F57" w:rsidRPr="001D6F57" w:rsidRDefault="001D6F57" w:rsidP="001D6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D6F57">
        <w:rPr>
          <w:rFonts w:ascii="Times New Roman" w:eastAsia="TimesNewRoman" w:hAnsi="Times New Roman" w:cs="Times New Roman"/>
          <w:color w:val="000000"/>
          <w:kern w:val="0"/>
          <w:sz w:val="22"/>
          <w:szCs w:val="22"/>
          <w14:ligatures w14:val="none"/>
        </w:rPr>
        <w:t>LABOR Przedsiębiorstwo Farmaceutyczno-Chemiczne sp. z o.o.</w:t>
      </w:r>
    </w:p>
    <w:p w14:paraId="3B154EF9" w14:textId="77777777" w:rsidR="001D6F57" w:rsidRPr="001D6F57" w:rsidRDefault="001D6F57" w:rsidP="001D6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D6F57">
        <w:rPr>
          <w:rFonts w:ascii="Times New Roman" w:eastAsia="TimesNewRoman" w:hAnsi="Times New Roman" w:cs="Times New Roman"/>
          <w:color w:val="000000"/>
          <w:kern w:val="0"/>
          <w:sz w:val="22"/>
          <w:szCs w:val="22"/>
          <w14:ligatures w14:val="none"/>
        </w:rPr>
        <w:t>Ul. Długosza 49,</w:t>
      </w:r>
    </w:p>
    <w:p w14:paraId="3B837090" w14:textId="77777777" w:rsidR="001D6F57" w:rsidRPr="001D6F57" w:rsidRDefault="001D6F57" w:rsidP="001D6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D6F57">
        <w:rPr>
          <w:rFonts w:ascii="Times New Roman" w:eastAsia="TimesNewRoman" w:hAnsi="Times New Roman" w:cs="Times New Roman"/>
          <w:color w:val="000000"/>
          <w:kern w:val="0"/>
          <w:sz w:val="22"/>
          <w:szCs w:val="22"/>
          <w14:ligatures w14:val="none"/>
        </w:rPr>
        <w:t>51-162 Wrocław,</w:t>
      </w:r>
    </w:p>
    <w:p w14:paraId="3C821071" w14:textId="77777777" w:rsidR="001D6F57" w:rsidRPr="001D6F57" w:rsidRDefault="001D6F57" w:rsidP="001D6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D6F57">
        <w:rPr>
          <w:rFonts w:ascii="Times New Roman" w:eastAsia="TimesNewRoman" w:hAnsi="Times New Roman" w:cs="Times New Roman"/>
          <w:color w:val="000000"/>
          <w:kern w:val="0"/>
          <w:sz w:val="22"/>
          <w:szCs w:val="22"/>
          <w14:ligatures w14:val="none"/>
        </w:rPr>
        <w:t>Lenkija</w:t>
      </w:r>
    </w:p>
    <w:p w14:paraId="64BD8781" w14:textId="77777777" w:rsidR="001D6F57" w:rsidRPr="001D6F57" w:rsidRDefault="001D6F57" w:rsidP="001D6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6045281" w14:textId="77777777" w:rsidR="001D6F57" w:rsidRPr="001D6F57" w:rsidRDefault="001D6F57" w:rsidP="001D6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1D6F57">
        <w:rPr>
          <w:rFonts w:ascii="Times New Roman" w:eastAsia="TimesNewRoman" w:hAnsi="Times New Roman" w:cs="Times New Roman"/>
          <w:color w:val="000000"/>
          <w:kern w:val="0"/>
          <w:sz w:val="22"/>
          <w:szCs w:val="22"/>
          <w14:ligatures w14:val="none"/>
        </w:rPr>
        <w:t>arba</w:t>
      </w:r>
    </w:p>
    <w:p w14:paraId="7EDDF541" w14:textId="77777777" w:rsidR="001D6F57" w:rsidRPr="001D6F57" w:rsidRDefault="001D6F57" w:rsidP="001D6F5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416A903" w14:textId="77777777" w:rsidR="001D6F57" w:rsidRPr="001D6F57" w:rsidRDefault="001D6F57" w:rsidP="001D6F5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D6F57">
        <w:rPr>
          <w:rFonts w:ascii="Times New Roman" w:eastAsia="TimesNewRoman" w:hAnsi="Times New Roman" w:cs="Times New Roman"/>
          <w:color w:val="000000"/>
          <w:kern w:val="0"/>
          <w:sz w:val="22"/>
          <w:szCs w:val="22"/>
          <w14:ligatures w14:val="none"/>
        </w:rPr>
        <w:t>UAB „Entafarma“</w:t>
      </w:r>
    </w:p>
    <w:p w14:paraId="145EAF3C" w14:textId="77777777" w:rsidR="001D6F57" w:rsidRPr="001D6F57" w:rsidRDefault="001D6F57" w:rsidP="001D6F5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D6F57">
        <w:rPr>
          <w:rFonts w:ascii="Times New Roman" w:eastAsia="TimesNewRoman" w:hAnsi="Times New Roman" w:cs="Times New Roman"/>
          <w:color w:val="000000"/>
          <w:kern w:val="0"/>
          <w:sz w:val="22"/>
          <w:szCs w:val="22"/>
          <w14:ligatures w14:val="none"/>
        </w:rPr>
        <w:t>Klonėnų vs. 1,</w:t>
      </w:r>
    </w:p>
    <w:p w14:paraId="0F754DCB" w14:textId="77777777" w:rsidR="001D6F57" w:rsidRPr="001D6F57" w:rsidRDefault="001D6F57" w:rsidP="001D6F5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1D6F57">
        <w:rPr>
          <w:rFonts w:ascii="Times New Roman" w:eastAsia="TimesNewRoman" w:hAnsi="Times New Roman" w:cs="Times New Roman"/>
          <w:color w:val="000000"/>
          <w:kern w:val="0"/>
          <w:sz w:val="22"/>
          <w:szCs w:val="22"/>
          <w14:ligatures w14:val="none"/>
        </w:rPr>
        <w:t>LT-19156 Širvintų r. sav.</w:t>
      </w:r>
    </w:p>
    <w:p w14:paraId="223612AE" w14:textId="77777777" w:rsidR="001D6F57" w:rsidRPr="001D6F57" w:rsidRDefault="001D6F57" w:rsidP="001D6F5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1D6F57">
        <w:rPr>
          <w:rFonts w:ascii="Times New Roman" w:eastAsia="TimesNewRoman" w:hAnsi="Times New Roman" w:cs="Times New Roman"/>
          <w:color w:val="000000"/>
          <w:kern w:val="0"/>
          <w:sz w:val="22"/>
          <w:szCs w:val="22"/>
          <w14:ligatures w14:val="none"/>
        </w:rPr>
        <w:t>Lietuva</w:t>
      </w:r>
    </w:p>
    <w:p w14:paraId="17674E86" w14:textId="77777777" w:rsidR="00750ED6" w:rsidRPr="00750ED6" w:rsidRDefault="00750ED6" w:rsidP="00750ED6">
      <w:pPr>
        <w:spacing w:after="0" w:line="240" w:lineRule="auto"/>
        <w:ind w:left="567" w:hanging="567"/>
        <w:rPr>
          <w:rFonts w:ascii="Times New Roman" w:eastAsia="Times New Roman" w:hAnsi="Times New Roman" w:cs="Times New Roman"/>
          <w:kern w:val="0"/>
          <w:sz w:val="22"/>
          <w:szCs w:val="22"/>
          <w14:ligatures w14:val="none"/>
        </w:rPr>
      </w:pPr>
    </w:p>
    <w:p w14:paraId="713C286B" w14:textId="5CE85FA3" w:rsidR="00750ED6" w:rsidRPr="00750ED6" w:rsidRDefault="00750ED6" w:rsidP="00750ED6">
      <w:pPr>
        <w:spacing w:after="0" w:line="240" w:lineRule="auto"/>
        <w:rPr>
          <w:rFonts w:ascii="Times New Roman" w:eastAsia="Times New Roman" w:hAnsi="Times New Roman" w:cs="Times New Roman"/>
          <w:b/>
          <w:kern w:val="0"/>
          <w:sz w:val="22"/>
          <w:szCs w:val="22"/>
          <w14:ligatures w14:val="none"/>
        </w:rPr>
      </w:pPr>
      <w:r w:rsidRPr="00750ED6">
        <w:rPr>
          <w:rFonts w:ascii="Times New Roman" w:eastAsia="Times New Roman" w:hAnsi="Times New Roman" w:cs="Times New Roman"/>
          <w:b/>
          <w:kern w:val="0"/>
          <w:sz w:val="22"/>
          <w:szCs w:val="22"/>
          <w14:ligatures w14:val="none"/>
        </w:rPr>
        <w:t>Šis pakuotės lapelis paskutinį kartą peržiūrėtas</w:t>
      </w:r>
      <w:r w:rsidR="00BD48CE">
        <w:rPr>
          <w:rFonts w:ascii="Times New Roman" w:eastAsia="Times New Roman" w:hAnsi="Times New Roman" w:cs="Times New Roman"/>
          <w:b/>
          <w:kern w:val="0"/>
          <w:sz w:val="22"/>
          <w:szCs w:val="22"/>
          <w14:ligatures w14:val="none"/>
        </w:rPr>
        <w:t xml:space="preserve"> 2026-03-26.</w:t>
      </w:r>
    </w:p>
    <w:p w14:paraId="2BE7847D" w14:textId="77777777" w:rsidR="00750ED6" w:rsidRPr="00750ED6" w:rsidRDefault="00750ED6" w:rsidP="00750ED6">
      <w:pPr>
        <w:spacing w:after="0" w:line="240" w:lineRule="auto"/>
        <w:rPr>
          <w:rFonts w:ascii="Times New Roman" w:eastAsia="Times New Roman" w:hAnsi="Times New Roman" w:cs="Times New Roman"/>
          <w:b/>
          <w:kern w:val="0"/>
          <w:sz w:val="22"/>
          <w:szCs w:val="22"/>
          <w14:ligatures w14:val="none"/>
        </w:rPr>
      </w:pPr>
    </w:p>
    <w:p w14:paraId="1FA92B32" w14:textId="17A422AC" w:rsidR="00750ED6" w:rsidRPr="00883698" w:rsidRDefault="005B51BC" w:rsidP="005B51BC">
      <w:pPr>
        <w:spacing w:after="0" w:line="240" w:lineRule="auto"/>
        <w:rPr>
          <w:rFonts w:ascii="Times New Roman" w:eastAsia="Times New Roman" w:hAnsi="Times New Roman" w:cs="Times New Roman"/>
          <w:kern w:val="0"/>
          <w:sz w:val="22"/>
          <w:szCs w:val="20"/>
          <w:lang w:eastAsia="lt-LT" w:bidi="lt-LT"/>
          <w14:ligatures w14:val="none"/>
        </w:rPr>
      </w:pPr>
      <w:r w:rsidRPr="005B51BC">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5B51BC">
          <w:rPr>
            <w:rStyle w:val="Hipersaitas"/>
            <w:rFonts w:ascii="Times New Roman" w:eastAsia="Times New Roman" w:hAnsi="Times New Roman" w:cs="Times New Roman"/>
            <w:kern w:val="0"/>
            <w:sz w:val="22"/>
            <w:szCs w:val="20"/>
            <w:lang w:eastAsia="lt-LT" w:bidi="lt-LT"/>
            <w14:ligatures w14:val="none"/>
          </w:rPr>
          <w:t>https://vvkt.lrv.lt/lt/</w:t>
        </w:r>
      </w:hyperlink>
      <w:r w:rsidRPr="005B51BC">
        <w:rPr>
          <w:rFonts w:ascii="Times New Roman" w:eastAsia="Times New Roman" w:hAnsi="Times New Roman" w:cs="Times New Roman"/>
          <w:kern w:val="0"/>
          <w:sz w:val="22"/>
          <w:szCs w:val="20"/>
          <w:lang w:eastAsia="lt-LT" w:bidi="lt-LT"/>
          <w14:ligatures w14:val="none"/>
        </w:rPr>
        <w:t>.</w:t>
      </w:r>
    </w:p>
    <w:p w14:paraId="2F654D4B" w14:textId="77777777" w:rsidR="005B51BC" w:rsidRPr="00883698" w:rsidRDefault="005B51BC" w:rsidP="005B51BC">
      <w:pPr>
        <w:spacing w:after="0" w:line="240" w:lineRule="auto"/>
        <w:rPr>
          <w:rFonts w:ascii="Times New Roman" w:eastAsia="Times New Roman" w:hAnsi="Times New Roman" w:cs="Times New Roman"/>
          <w:kern w:val="0"/>
          <w:sz w:val="22"/>
          <w:szCs w:val="20"/>
          <w:lang w:eastAsia="lt-LT" w:bidi="lt-LT"/>
          <w14:ligatures w14:val="none"/>
        </w:rPr>
      </w:pPr>
    </w:p>
    <w:p w14:paraId="02BADE09" w14:textId="460A9955" w:rsidR="00750ED6" w:rsidRPr="00750ED6" w:rsidRDefault="00750ED6" w:rsidP="00750ED6">
      <w:pPr>
        <w:numPr>
          <w:ilvl w:val="12"/>
          <w:numId w:val="0"/>
        </w:numPr>
        <w:spacing w:after="0" w:line="240" w:lineRule="auto"/>
        <w:ind w:right="-2"/>
        <w:rPr>
          <w:rFonts w:ascii="Times New Roman" w:eastAsia="Times New Roman" w:hAnsi="Times New Roman" w:cs="Times New Roman"/>
          <w:kern w:val="0"/>
          <w:sz w:val="22"/>
          <w:szCs w:val="20"/>
          <w14:ligatures w14:val="none"/>
        </w:rPr>
      </w:pPr>
      <w:r w:rsidRPr="00750ED6">
        <w:rPr>
          <w:rFonts w:ascii="Times New Roman" w:eastAsia="Times New Roman" w:hAnsi="Times New Roman" w:cs="Times New Roman"/>
          <w:kern w:val="0"/>
          <w:sz w:val="22"/>
          <w:szCs w:val="20"/>
          <w14:ligatures w14:val="none"/>
        </w:rPr>
        <w:t>---------------------------------------------------------------------------------------------------------------------------</w:t>
      </w:r>
    </w:p>
    <w:p w14:paraId="55E4B0F2" w14:textId="77777777" w:rsidR="00750ED6" w:rsidRPr="00750ED6" w:rsidRDefault="00750ED6" w:rsidP="00750ED6">
      <w:pPr>
        <w:spacing w:after="0" w:line="240" w:lineRule="auto"/>
        <w:rPr>
          <w:rFonts w:ascii="Times New Roman" w:eastAsia="Calibri" w:hAnsi="Times New Roman" w:cs="Times New Roman"/>
          <w:kern w:val="0"/>
          <w:sz w:val="22"/>
          <w:szCs w:val="22"/>
          <w14:ligatures w14:val="none"/>
        </w:rPr>
      </w:pPr>
      <w:r w:rsidRPr="00750ED6">
        <w:rPr>
          <w:rFonts w:ascii="Times New Roman" w:eastAsia="Calibri" w:hAnsi="Times New Roman" w:cs="Times New Roman"/>
          <w:kern w:val="0"/>
          <w:sz w:val="22"/>
          <w:szCs w:val="22"/>
          <w14:ligatures w14:val="none"/>
        </w:rPr>
        <w:br w:type="page"/>
      </w:r>
    </w:p>
    <w:p w14:paraId="41651E2A" w14:textId="77777777" w:rsidR="00750ED6" w:rsidRPr="00750ED6" w:rsidRDefault="00750ED6" w:rsidP="00750ED6">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lastRenderedPageBreak/>
        <w:t>Toliau pateikta informacija skirta tik sveikatos priežiūros specialistams</w:t>
      </w:r>
    </w:p>
    <w:p w14:paraId="5F431177"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2B01E4C3" w14:textId="77777777" w:rsidR="00750ED6" w:rsidRPr="00750ED6" w:rsidRDefault="00750ED6" w:rsidP="00750ED6">
      <w:pPr>
        <w:tabs>
          <w:tab w:val="left" w:pos="567"/>
        </w:tabs>
        <w:spacing w:after="0" w:line="240" w:lineRule="auto"/>
        <w:rPr>
          <w:rFonts w:ascii="Times New Roman" w:eastAsia="Times New Roman" w:hAnsi="Times New Roman" w:cs="Times New Roman"/>
          <w:b/>
          <w:kern w:val="0"/>
          <w:sz w:val="22"/>
          <w:szCs w:val="22"/>
          <w14:ligatures w14:val="none"/>
        </w:rPr>
      </w:pPr>
      <w:r w:rsidRPr="00750ED6">
        <w:rPr>
          <w:rFonts w:ascii="Times New Roman" w:eastAsia="Times New Roman" w:hAnsi="Times New Roman" w:cs="Times New Roman"/>
          <w:b/>
          <w:kern w:val="0"/>
          <w:sz w:val="22"/>
          <w:szCs w:val="22"/>
          <w14:ligatures w14:val="none"/>
        </w:rPr>
        <w:t>Darbo su vaistiniu preparatu instrukcija</w:t>
      </w:r>
    </w:p>
    <w:p w14:paraId="02B1E137"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Dirbti su etopozidu, kaip ir kitais citotoksiniais preparatais, reikia atsargiai: būtina mūvėti pirštines, ant veido užsidėti kaukę, užsivilkti apsauginius drabužius. Jeigu įmanoma, koncentratą reikėtų skiesti po gaubtu. Būtina saugotis, kad vaistinio preparato nepatektų ant odos ar gleivinės. Jei taip atsitinka, odą ir gleivinę reikia nedelsiant kruopščiai nuplauti muilu ir vandeniu. Jeigu vaistinio preparato patenka į akis, jas būtina praplauti dideliu kiekiu vandens ir tuoj pat kreiptis į gydytoją. </w:t>
      </w:r>
    </w:p>
    <w:p w14:paraId="7D199C52"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5A8EEF79"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Nėščioms moterims su etopozidu dirbti draudžiama.</w:t>
      </w:r>
    </w:p>
    <w:p w14:paraId="3885E546"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03B992FD"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Preparato skiedimui naudotas priemones (švirkštus, adatas ir kt.) reikia naikinti rūpestingai ir laikantis atsargumo priemonių. Visas atliekas galima sumesti į dvigubus polietileninius maišus ir sudeginti 1000 </w:t>
      </w:r>
      <w:r w:rsidRPr="00750ED6">
        <w:rPr>
          <w:rFonts w:ascii="Times New Roman" w:eastAsia="Times New Roman" w:hAnsi="Times New Roman" w:cs="Times New Roman"/>
          <w:kern w:val="0"/>
          <w:sz w:val="22"/>
          <w:szCs w:val="22"/>
          <w14:ligatures w14:val="none"/>
        </w:rPr>
        <w:sym w:font="Symbol" w:char="F0B0"/>
      </w:r>
      <w:r w:rsidRPr="00750ED6">
        <w:rPr>
          <w:rFonts w:ascii="Times New Roman" w:eastAsia="Times New Roman" w:hAnsi="Times New Roman" w:cs="Times New Roman"/>
          <w:kern w:val="0"/>
          <w:sz w:val="22"/>
          <w:szCs w:val="22"/>
          <w14:ligatures w14:val="none"/>
        </w:rPr>
        <w:t xml:space="preserve">C temperatūroje. Skystas atliekas galima nuplauti didele vandens srove. </w:t>
      </w:r>
    </w:p>
    <w:p w14:paraId="01489E40"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59EBA26A"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Dirbant su etopozidu, būtina laikytis darbo su citotoksiniais preparatais taisyklių.</w:t>
      </w:r>
    </w:p>
    <w:p w14:paraId="3FC299F2"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2798AB43"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Nepraskiestą koncentratą infuzuoti draudžiama. </w:t>
      </w:r>
    </w:p>
    <w:p w14:paraId="26EEF4B8"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382F0658" w14:textId="77777777" w:rsidR="00750ED6" w:rsidRPr="00750ED6" w:rsidRDefault="00750ED6" w:rsidP="00750ED6">
      <w:pPr>
        <w:tabs>
          <w:tab w:val="left" w:pos="567"/>
        </w:tabs>
        <w:spacing w:after="0" w:line="240" w:lineRule="auto"/>
        <w:rPr>
          <w:rFonts w:ascii="Times New Roman" w:eastAsia="Times New Roman" w:hAnsi="Times New Roman" w:cs="Times New Roman"/>
          <w:b/>
          <w:iCs/>
          <w:kern w:val="0"/>
          <w:sz w:val="22"/>
          <w:szCs w:val="22"/>
          <w14:ligatures w14:val="none"/>
        </w:rPr>
      </w:pPr>
      <w:r w:rsidRPr="00750ED6">
        <w:rPr>
          <w:rFonts w:ascii="Times New Roman" w:eastAsia="Times New Roman" w:hAnsi="Times New Roman" w:cs="Times New Roman"/>
          <w:b/>
          <w:iCs/>
          <w:kern w:val="0"/>
          <w:sz w:val="22"/>
          <w:szCs w:val="22"/>
          <w14:ligatures w14:val="none"/>
        </w:rPr>
        <w:t>Nesuderinamumas</w:t>
      </w:r>
    </w:p>
    <w:p w14:paraId="7F132D17"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Etopozido koncentrato negalima skiesti buferiniais tirpalais, kurių pH </w:t>
      </w:r>
      <w:r w:rsidRPr="00750ED6">
        <w:rPr>
          <w:rFonts w:ascii="Times New Roman" w:eastAsia="Times New Roman" w:hAnsi="Times New Roman" w:cs="Times New Roman"/>
          <w:kern w:val="0"/>
          <w:sz w:val="22"/>
          <w:szCs w:val="22"/>
          <w14:ligatures w14:val="none"/>
        </w:rPr>
        <w:sym w:font="Symbol" w:char="F03E"/>
      </w:r>
      <w:r w:rsidRPr="00750ED6">
        <w:rPr>
          <w:rFonts w:ascii="Times New Roman" w:eastAsia="Times New Roman" w:hAnsi="Times New Roman" w:cs="Times New Roman"/>
          <w:kern w:val="0"/>
          <w:sz w:val="22"/>
          <w:szCs w:val="22"/>
          <w14:ligatures w14:val="none"/>
        </w:rPr>
        <w:t xml:space="preserve"> 8, kadangi gali atsirasti nuosėdų. </w:t>
      </w:r>
    </w:p>
    <w:p w14:paraId="1DB5C45E"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613B0B1C"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Preparatą galima skiesti tik izotoniniu natrio chlorido ar gliukozės infuziniu tirpalu. Praskiestame tirpale etopozido koncentracija turi būti ne didesnė kaip 0,4 mg/ml, kadangi yra nusodinimo rizika. </w:t>
      </w:r>
    </w:p>
    <w:p w14:paraId="31261D85" w14:textId="77777777" w:rsidR="00750ED6" w:rsidRPr="00750ED6" w:rsidRDefault="00750ED6" w:rsidP="00750ED6">
      <w:pPr>
        <w:spacing w:after="0" w:line="240" w:lineRule="auto"/>
        <w:rPr>
          <w:rFonts w:ascii="Times New Roman" w:eastAsia="Times New Roman" w:hAnsi="Times New Roman" w:cs="Times New Roman"/>
          <w:kern w:val="0"/>
          <w:sz w:val="22"/>
          <w:szCs w:val="22"/>
          <w:highlight w:val="yellow"/>
          <w14:ligatures w14:val="none"/>
        </w:rPr>
      </w:pPr>
    </w:p>
    <w:p w14:paraId="1E4743D2" w14:textId="77777777" w:rsidR="00750ED6" w:rsidRPr="00750ED6" w:rsidRDefault="00750ED6" w:rsidP="00750ED6">
      <w:pPr>
        <w:spacing w:after="0" w:line="240" w:lineRule="auto"/>
        <w:rPr>
          <w:rFonts w:ascii="Times New Roman" w:eastAsia="Times New Roman" w:hAnsi="Times New Roman" w:cs="Times New Roman"/>
          <w:b/>
          <w:kern w:val="0"/>
          <w:sz w:val="22"/>
          <w:szCs w:val="22"/>
          <w14:ligatures w14:val="none"/>
        </w:rPr>
      </w:pPr>
      <w:r w:rsidRPr="00750ED6">
        <w:rPr>
          <w:rFonts w:ascii="Times New Roman" w:eastAsia="Times New Roman" w:hAnsi="Times New Roman" w:cs="Times New Roman"/>
          <w:b/>
          <w:kern w:val="0"/>
          <w:sz w:val="22"/>
          <w:szCs w:val="22"/>
          <w14:ligatures w14:val="none"/>
        </w:rPr>
        <w:t>Specialūs įspėjimai ir atsargumo priemonės</w:t>
      </w:r>
    </w:p>
    <w:p w14:paraId="2F019439" w14:textId="25502286" w:rsidR="00750ED6" w:rsidRPr="00750ED6" w:rsidRDefault="002336D8" w:rsidP="00750ED6">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galima skirti ir stebėti tik kvalifikuoto gydytojo, turinčio patirties skiriant priešnavikinius vaistinius preparatus, priežiūroje. Visais atvejais, kai </w:t>
      </w: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skiriamas chemoterapijai, gydytojas turi įvertinti vaistinio preparato poreikį ir naudą bei nepageidaujamų reakcijų riziką. Dauguma iš šių nepageidaujamų reakcijų išnyksta, jei nustatomos anksti. Jeigu pasireiškia sunkių reakcijų, reikia sumažinti vaistinio preparato dozę arba nutraukti jo vartojimą ir imtis atitinkamų korekcinių priemonių, remiantis gydytojo klinikiniu vertinimu. Gydymą </w:t>
      </w: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atnaujinti reikia atsargiai ir adekvačiai apsvarsčius tolimesnį vaistinio preparato poreikį ir atidžiai stebint dėl galimo pakartotinio toksiškumo pasireiškimo.</w:t>
      </w:r>
    </w:p>
    <w:p w14:paraId="6AA02CBD"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1DE14D4B" w14:textId="77777777" w:rsidR="00750ED6" w:rsidRPr="00750ED6" w:rsidRDefault="00750ED6" w:rsidP="00750ED6">
      <w:pPr>
        <w:tabs>
          <w:tab w:val="left" w:pos="567"/>
        </w:tabs>
        <w:spacing w:after="0" w:line="240" w:lineRule="auto"/>
        <w:rPr>
          <w:rFonts w:ascii="Times New Roman" w:eastAsia="Times New Roman" w:hAnsi="Times New Roman" w:cs="Times New Roman"/>
          <w:i/>
          <w:kern w:val="0"/>
          <w:sz w:val="22"/>
          <w:szCs w:val="22"/>
          <w14:ligatures w14:val="none"/>
        </w:rPr>
      </w:pPr>
      <w:r w:rsidRPr="00750ED6">
        <w:rPr>
          <w:rFonts w:ascii="Times New Roman" w:eastAsia="Times New Roman" w:hAnsi="Times New Roman" w:cs="Times New Roman"/>
          <w:i/>
          <w:kern w:val="0"/>
          <w:sz w:val="22"/>
          <w:szCs w:val="22"/>
          <w14:ligatures w14:val="none"/>
        </w:rPr>
        <w:t>Kaulų čiulpų slopinimas</w:t>
      </w:r>
    </w:p>
    <w:p w14:paraId="675EE8AC" w14:textId="4E9F5BEC"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Dozę ribojantis kaulų čiulpų slopinimas yra svarbiausias toksinis poveikis, susijęs su gydymu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Buvo pranešimų apie mirtiną kaulų čiulpų slopinimą pavartojus etopozido.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gydomus pacientus būtina atidžiai ir dažnai stebėti dėl kaulų čiulpų slopinimo tiek gydymo metu, tiek po gydymo. Prieš pradedant gydyti ir prieš kiekvieną vėlesnę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dozę, reikia atlikti šiuos tyrimus: trombocitų kiekio, hemoglobino, baltųjų kraujo ląstelių kiekio nustatymą ir leukogramą. Jei prieš gydymą etopozidu buvo taikyta spindulinė terapija ar chemoterapija, reikia skirti pakankamai laiko atsigauti kaulų čiulpams. Pacientams, kurių neutrofilų kiekis yra mažesnis kaip 1500 ląstelių/mm</w:t>
      </w:r>
      <w:r w:rsidRPr="00750ED6">
        <w:rPr>
          <w:rFonts w:ascii="Times New Roman" w:eastAsia="Times New Roman" w:hAnsi="Times New Roman" w:cs="Times New Roman"/>
          <w:kern w:val="0"/>
          <w:sz w:val="22"/>
          <w:szCs w:val="22"/>
          <w:vertAlign w:val="superscript"/>
          <w14:ligatures w14:val="none"/>
        </w:rPr>
        <w:t>3</w:t>
      </w:r>
      <w:r w:rsidRPr="00750ED6">
        <w:rPr>
          <w:rFonts w:ascii="Times New Roman" w:eastAsia="Times New Roman" w:hAnsi="Times New Roman" w:cs="Times New Roman"/>
          <w:kern w:val="0"/>
          <w:sz w:val="22"/>
          <w:szCs w:val="22"/>
          <w14:ligatures w14:val="none"/>
        </w:rPr>
        <w:t xml:space="preserve"> ar trombocitų kiekis mažesnis kaip 100000 ląstelių/mm</w:t>
      </w:r>
      <w:r w:rsidRPr="00750ED6">
        <w:rPr>
          <w:rFonts w:ascii="Times New Roman" w:eastAsia="Times New Roman" w:hAnsi="Times New Roman" w:cs="Times New Roman"/>
          <w:kern w:val="0"/>
          <w:sz w:val="22"/>
          <w:szCs w:val="22"/>
          <w:vertAlign w:val="superscript"/>
          <w14:ligatures w14:val="none"/>
        </w:rPr>
        <w:t>3</w:t>
      </w:r>
      <w:r w:rsidRPr="00750ED6">
        <w:rPr>
          <w:rFonts w:ascii="Times New Roman" w:eastAsia="Times New Roman" w:hAnsi="Times New Roman" w:cs="Times New Roman"/>
          <w:kern w:val="0"/>
          <w:sz w:val="22"/>
          <w:szCs w:val="22"/>
          <w14:ligatures w14:val="none"/>
        </w:rPr>
        <w:t xml:space="preserve">,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skirti negalima, nebent tokį sumažėjimą būtų sukėlusi piktybinė liga. Po pradinės dozės vartojamas paskesnes dozes reikia koreguoti, jei atsiradęs mažesnis kaip 500 ląstelių/mm</w:t>
      </w:r>
      <w:r w:rsidRPr="00750ED6">
        <w:rPr>
          <w:rFonts w:ascii="Times New Roman" w:eastAsia="Times New Roman" w:hAnsi="Times New Roman" w:cs="Times New Roman"/>
          <w:kern w:val="0"/>
          <w:sz w:val="22"/>
          <w:szCs w:val="22"/>
          <w:vertAlign w:val="superscript"/>
          <w14:ligatures w14:val="none"/>
        </w:rPr>
        <w:t>3</w:t>
      </w:r>
      <w:r w:rsidRPr="00750ED6">
        <w:rPr>
          <w:rFonts w:ascii="Times New Roman" w:eastAsia="Times New Roman" w:hAnsi="Times New Roman" w:cs="Times New Roman"/>
          <w:kern w:val="0"/>
          <w:sz w:val="22"/>
          <w:szCs w:val="22"/>
          <w14:ligatures w14:val="none"/>
        </w:rPr>
        <w:t xml:space="preserve"> neutrofilų kiekis išsilaiko ilgiau kaip 5 paras arba yra susijęs su karščiavimu ar infekcija, jei atsiranda mažesnis kaip 25000 ląstelių /mm</w:t>
      </w:r>
      <w:r w:rsidRPr="00750ED6">
        <w:rPr>
          <w:rFonts w:ascii="Times New Roman" w:eastAsia="Times New Roman" w:hAnsi="Times New Roman" w:cs="Times New Roman"/>
          <w:kern w:val="0"/>
          <w:sz w:val="22"/>
          <w:szCs w:val="22"/>
          <w:vertAlign w:val="superscript"/>
          <w14:ligatures w14:val="none"/>
        </w:rPr>
        <w:t>3</w:t>
      </w:r>
      <w:r w:rsidRPr="00750ED6">
        <w:rPr>
          <w:rFonts w:ascii="Times New Roman" w:eastAsia="Times New Roman" w:hAnsi="Times New Roman" w:cs="Times New Roman"/>
          <w:kern w:val="0"/>
          <w:sz w:val="22"/>
          <w:szCs w:val="22"/>
          <w14:ligatures w14:val="none"/>
        </w:rPr>
        <w:t xml:space="preserve"> trombocitų kiekis, pasireiškia bet koks kitoks 3</w:t>
      </w:r>
      <w:r w:rsidRPr="00750ED6">
        <w:rPr>
          <w:rFonts w:ascii="Times New Roman" w:eastAsia="Times New Roman" w:hAnsi="Times New Roman" w:cs="Times New Roman"/>
          <w:kern w:val="0"/>
          <w:sz w:val="22"/>
          <w:szCs w:val="22"/>
          <w14:ligatures w14:val="none"/>
        </w:rPr>
        <w:noBreakHyphen/>
        <w:t>ojo ar 4</w:t>
      </w:r>
      <w:r w:rsidRPr="00750ED6">
        <w:rPr>
          <w:rFonts w:ascii="Times New Roman" w:eastAsia="Times New Roman" w:hAnsi="Times New Roman" w:cs="Times New Roman"/>
          <w:kern w:val="0"/>
          <w:sz w:val="22"/>
          <w:szCs w:val="22"/>
          <w14:ligatures w14:val="none"/>
        </w:rPr>
        <w:noBreakHyphen/>
        <w:t>ojo laipsnio toksinis poveikis arba jeigu inkstų klirensas yra mažesnis kaip 50 ml/min.</w:t>
      </w:r>
    </w:p>
    <w:p w14:paraId="3F10F1B1"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0814D9AA" w14:textId="6D294406"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Gali pasireikšti sunkus kaulų čiulpų slopinimas, lemiantis infekciją ar kraujavimą. Prieš pradedant gydymą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būtina išgydyti bakterijų sukeltas infekcines ligas.</w:t>
      </w:r>
    </w:p>
    <w:p w14:paraId="22EEF160"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43AEC691"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23048896" w14:textId="77777777" w:rsidR="00750ED6" w:rsidRPr="00750ED6" w:rsidRDefault="00750ED6" w:rsidP="00750ED6">
      <w:pPr>
        <w:tabs>
          <w:tab w:val="left" w:pos="567"/>
        </w:tabs>
        <w:spacing w:after="0" w:line="240" w:lineRule="auto"/>
        <w:rPr>
          <w:rFonts w:ascii="Times New Roman" w:eastAsia="Times New Roman" w:hAnsi="Times New Roman" w:cs="Times New Roman"/>
          <w:i/>
          <w:kern w:val="0"/>
          <w:sz w:val="22"/>
          <w:szCs w:val="22"/>
          <w14:ligatures w14:val="none"/>
        </w:rPr>
      </w:pPr>
      <w:r w:rsidRPr="00750ED6">
        <w:rPr>
          <w:rFonts w:ascii="Times New Roman" w:eastAsia="Times New Roman" w:hAnsi="Times New Roman" w:cs="Times New Roman"/>
          <w:i/>
          <w:kern w:val="0"/>
          <w:sz w:val="22"/>
          <w:szCs w:val="22"/>
          <w14:ligatures w14:val="none"/>
        </w:rPr>
        <w:t>Antrinė leukemija</w:t>
      </w:r>
    </w:p>
    <w:p w14:paraId="7FF8A925"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Ūminė leukemija, galinti pasireikšti kartu su mielodisplaziniu sindromu arba be jo, pasitaikė pacientams, kurie buvo gydomi chemoterapiniais preparatais, tarp kurių buvo etopozidas. </w:t>
      </w:r>
    </w:p>
    <w:p w14:paraId="017DFBAA"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lastRenderedPageBreak/>
        <w:t>Nežinoma nei kumuliacinės dozės rizika, nei skatinantys veiksniai, susiję su antrinės leukemijos pasireiškimu. Manoma, kad minėto poveikio atsiradimui svarbi ir vartojimo schema, ir kumuliacinė dozė, tačiau tiksli šių veiksnių įtaka nėra žinoma.</w:t>
      </w:r>
    </w:p>
    <w:p w14:paraId="592C48C0"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12EFDD19" w14:textId="2786650C"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Kai kuriais antrinės leukemijos, išsivysčiusios pacientams, gydytiems epipodofilotoksinais, atvejais buvo nustatyta 11q23 chromosomos anomalija. Ši anomalija taip pat buvo stebima ir pacientams, kuriems antrinė leukemija išsivystė po gydymo chemoterapiniais vaistiniais preparatais, sudėtyje neturinčiais epipodofilotoksinų, bei pacientams, kuriems leukemija pasireiškė pirmą kartą. Kitas požymis, susijęs su antrinės leukemijos išsivystymu pacientams, gydytiems epipodofilotoksinais, buvo trumpas antrinės leukemijos išsivystymo periodas, kurio mediana apytiksliai buvo 32 mėnesiai.</w:t>
      </w:r>
    </w:p>
    <w:p w14:paraId="1701C3E1"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39C44044" w14:textId="77777777" w:rsidR="00750ED6" w:rsidRPr="00750ED6" w:rsidRDefault="00750ED6" w:rsidP="00750ED6">
      <w:pPr>
        <w:tabs>
          <w:tab w:val="left" w:pos="567"/>
        </w:tabs>
        <w:spacing w:after="0" w:line="240" w:lineRule="auto"/>
        <w:rPr>
          <w:rFonts w:ascii="Times New Roman" w:eastAsia="Times New Roman" w:hAnsi="Times New Roman" w:cs="Times New Roman"/>
          <w:i/>
          <w:kern w:val="0"/>
          <w:sz w:val="22"/>
          <w:szCs w:val="22"/>
          <w14:ligatures w14:val="none"/>
        </w:rPr>
      </w:pPr>
      <w:r w:rsidRPr="00750ED6">
        <w:rPr>
          <w:rFonts w:ascii="Times New Roman" w:eastAsia="Times New Roman" w:hAnsi="Times New Roman" w:cs="Times New Roman"/>
          <w:i/>
          <w:kern w:val="0"/>
          <w:sz w:val="22"/>
          <w:szCs w:val="22"/>
          <w14:ligatures w14:val="none"/>
        </w:rPr>
        <w:t>Padidėjęs jautrumas</w:t>
      </w:r>
    </w:p>
    <w:p w14:paraId="38E24D04" w14:textId="1D7A12BE"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Gydytojai turi žinoti apie anafilaksinės reakcijos pasireiškimo galimybę vartojant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lydimą tokių simptomų kaip šaltkrėtis, karščiavimas, tachikardija, bronchų spazmas, dusulys ir hipotenzija, kuri</w:t>
      </w:r>
      <w:r w:rsidR="005C76E3">
        <w:rPr>
          <w:rFonts w:ascii="Times New Roman" w:eastAsia="Times New Roman" w:hAnsi="Times New Roman" w:cs="Times New Roman"/>
          <w:kern w:val="0"/>
          <w:sz w:val="22"/>
          <w:szCs w:val="22"/>
          <w14:ligatures w14:val="none"/>
        </w:rPr>
        <w:t>e</w:t>
      </w:r>
      <w:r w:rsidRPr="00750ED6">
        <w:rPr>
          <w:rFonts w:ascii="Times New Roman" w:eastAsia="Times New Roman" w:hAnsi="Times New Roman" w:cs="Times New Roman"/>
          <w:kern w:val="0"/>
          <w:sz w:val="22"/>
          <w:szCs w:val="22"/>
          <w14:ligatures w14:val="none"/>
        </w:rPr>
        <w:t xml:space="preserve"> gali būti mirtini. Gydymas yra simptominis.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skyrimas turi būti nedelsiant nutrauktas ir gydytojo nuožiūra skiriamas gydymas vazopresoriais, kortikosteroidais, antihistamininiais preparatais ar skysčiais kraujo tūriui padidinti.</w:t>
      </w:r>
    </w:p>
    <w:p w14:paraId="5CB163E6"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1C525968" w14:textId="77777777" w:rsidR="00750ED6" w:rsidRPr="00750ED6" w:rsidRDefault="00750ED6" w:rsidP="00750ED6">
      <w:pPr>
        <w:tabs>
          <w:tab w:val="left" w:pos="567"/>
        </w:tabs>
        <w:spacing w:after="0" w:line="240" w:lineRule="auto"/>
        <w:rPr>
          <w:rFonts w:ascii="Times New Roman" w:eastAsia="Times New Roman" w:hAnsi="Times New Roman" w:cs="Times New Roman"/>
          <w:i/>
          <w:kern w:val="0"/>
          <w:sz w:val="22"/>
          <w:szCs w:val="22"/>
          <w14:ligatures w14:val="none"/>
        </w:rPr>
      </w:pPr>
      <w:r w:rsidRPr="00750ED6">
        <w:rPr>
          <w:rFonts w:ascii="Times New Roman" w:eastAsia="Times New Roman" w:hAnsi="Times New Roman" w:cs="Times New Roman"/>
          <w:i/>
          <w:kern w:val="0"/>
          <w:sz w:val="22"/>
          <w:szCs w:val="22"/>
          <w14:ligatures w14:val="none"/>
        </w:rPr>
        <w:t>Hipotenzija</w:t>
      </w:r>
    </w:p>
    <w:p w14:paraId="1E3C9F02" w14:textId="4A26427F" w:rsidR="00750ED6" w:rsidRPr="00750ED6" w:rsidRDefault="002336D8" w:rsidP="00750ED6">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reikia skirti tik lėta intravenine infuzija (paprastai per 30</w:t>
      </w:r>
      <w:r w:rsidR="00750ED6" w:rsidRPr="00750ED6">
        <w:rPr>
          <w:rFonts w:ascii="Times New Roman" w:eastAsia="Times New Roman" w:hAnsi="Times New Roman" w:cs="Times New Roman"/>
          <w:kern w:val="0"/>
          <w:sz w:val="22"/>
          <w:szCs w:val="22"/>
          <w14:ligatures w14:val="none"/>
        </w:rPr>
        <w:noBreakHyphen/>
        <w:t>60 minučių), kadangi dėl greitos intraveninės injekcijos buvo pranešimų apie hipotenziją, kaip galimą šalutinį poveikį.</w:t>
      </w:r>
    </w:p>
    <w:p w14:paraId="16ACDA5C"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0041AB9B" w14:textId="77777777" w:rsidR="00750ED6" w:rsidRPr="00750ED6" w:rsidRDefault="00750ED6" w:rsidP="00750ED6">
      <w:pPr>
        <w:tabs>
          <w:tab w:val="left" w:pos="567"/>
        </w:tabs>
        <w:spacing w:after="0" w:line="240" w:lineRule="auto"/>
        <w:rPr>
          <w:rFonts w:ascii="Times New Roman" w:eastAsia="Times New Roman" w:hAnsi="Times New Roman" w:cs="Times New Roman"/>
          <w:i/>
          <w:kern w:val="0"/>
          <w:sz w:val="22"/>
          <w:szCs w:val="22"/>
          <w14:ligatures w14:val="none"/>
        </w:rPr>
      </w:pPr>
      <w:r w:rsidRPr="00750ED6">
        <w:rPr>
          <w:rFonts w:ascii="Times New Roman" w:eastAsia="Times New Roman" w:hAnsi="Times New Roman" w:cs="Times New Roman"/>
          <w:i/>
          <w:kern w:val="0"/>
          <w:sz w:val="22"/>
          <w:szCs w:val="22"/>
          <w14:ligatures w14:val="none"/>
        </w:rPr>
        <w:t>Injekcijos vietos reakcija</w:t>
      </w:r>
    </w:p>
    <w:p w14:paraId="726104EA" w14:textId="65F0D77D" w:rsidR="00750ED6" w:rsidRPr="00750ED6" w:rsidRDefault="002336D8" w:rsidP="00750ED6">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vartojimo metu gali atsirasti reakcija injekcijos vietoje. Turint omenyje ekstravazacijos galimybę, rekomenduojama atidžiai stebėti injekcijos vietą dėl galimos infiltracijos vaistinio preparato leidimo metu.</w:t>
      </w:r>
    </w:p>
    <w:p w14:paraId="0F067A46"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068D9BA3"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i/>
          <w:kern w:val="0"/>
          <w:sz w:val="22"/>
          <w:szCs w:val="22"/>
          <w14:ligatures w14:val="none"/>
        </w:rPr>
        <w:t>Mažas albumino kiekis serume</w:t>
      </w:r>
      <w:r w:rsidRPr="00750ED6">
        <w:rPr>
          <w:rFonts w:ascii="Times New Roman" w:eastAsia="Times New Roman" w:hAnsi="Times New Roman" w:cs="Times New Roman"/>
          <w:kern w:val="0"/>
          <w:sz w:val="22"/>
          <w:szCs w:val="22"/>
          <w14:ligatures w14:val="none"/>
        </w:rPr>
        <w:t xml:space="preserve"> </w:t>
      </w:r>
    </w:p>
    <w:p w14:paraId="01986548"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Mažas albumino kiekis kraujo serume susijęs su padidėjusia ekspozicija etopozidui. Todėl pacientams, kurių yra mažas albumino kiekis serume, gali būti padidėjusi su etopozidu susijusio toksiškumo rizika.</w:t>
      </w:r>
    </w:p>
    <w:p w14:paraId="4E721CF3"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0ACD6D0D" w14:textId="77777777" w:rsidR="00750ED6" w:rsidRPr="00750ED6" w:rsidRDefault="00750ED6" w:rsidP="00750ED6">
      <w:pPr>
        <w:tabs>
          <w:tab w:val="left" w:pos="567"/>
        </w:tabs>
        <w:spacing w:after="0" w:line="240" w:lineRule="auto"/>
        <w:rPr>
          <w:rFonts w:ascii="Times New Roman" w:eastAsia="Times New Roman" w:hAnsi="Times New Roman" w:cs="Times New Roman"/>
          <w:i/>
          <w:kern w:val="0"/>
          <w:sz w:val="22"/>
          <w:szCs w:val="22"/>
          <w14:ligatures w14:val="none"/>
        </w:rPr>
      </w:pPr>
      <w:r w:rsidRPr="00750ED6">
        <w:rPr>
          <w:rFonts w:ascii="Times New Roman" w:eastAsia="Times New Roman" w:hAnsi="Times New Roman" w:cs="Times New Roman"/>
          <w:i/>
          <w:kern w:val="0"/>
          <w:sz w:val="22"/>
          <w:szCs w:val="22"/>
          <w14:ligatures w14:val="none"/>
        </w:rPr>
        <w:t>Sutrikusi inkstų funkcija</w:t>
      </w:r>
    </w:p>
    <w:p w14:paraId="05DD3157"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Pacientams, kuriems yra vidutinio sunkumo (CrCl nuo 15 iki 50 ml/min) ar sunkus (CrCl mažesnis kaip 15 ml/min) inkstų funkcijos sutrikimas ir taikoma hemodializė, reikia skirti mažesnę etopozido dozę. Pacientams, kuriems yra vidutinio sunkumo ir sunkus inkstų funkcijos sutrikimas, tolesnių ciklų metu reikia sekti kraujo rodiklius ir koreguoti dozę, remiantis hematologiniu toksiškumu ir klinikiniu poveikiu.</w:t>
      </w:r>
    </w:p>
    <w:p w14:paraId="11BA9121"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3D5E4D25" w14:textId="77777777" w:rsidR="00750ED6" w:rsidRPr="00750ED6" w:rsidRDefault="00750ED6" w:rsidP="00750ED6">
      <w:pPr>
        <w:tabs>
          <w:tab w:val="left" w:pos="567"/>
        </w:tabs>
        <w:spacing w:after="0" w:line="240" w:lineRule="auto"/>
        <w:rPr>
          <w:rFonts w:ascii="Times New Roman" w:eastAsia="Times New Roman" w:hAnsi="Times New Roman" w:cs="Times New Roman"/>
          <w:i/>
          <w:kern w:val="0"/>
          <w:sz w:val="22"/>
          <w:szCs w:val="22"/>
          <w14:ligatures w14:val="none"/>
        </w:rPr>
      </w:pPr>
      <w:r w:rsidRPr="00750ED6">
        <w:rPr>
          <w:rFonts w:ascii="Times New Roman" w:eastAsia="Times New Roman" w:hAnsi="Times New Roman" w:cs="Times New Roman"/>
          <w:i/>
          <w:kern w:val="0"/>
          <w:sz w:val="22"/>
          <w:szCs w:val="22"/>
          <w14:ligatures w14:val="none"/>
        </w:rPr>
        <w:t>Sutrikusi kepenų funkcija</w:t>
      </w:r>
    </w:p>
    <w:p w14:paraId="65C25A15"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Pacientams, kurių kepenų funkcija sutrikusi, būtina reguliariai atlikti kepenų funkcijos tyrimus dėl vaistinio preparato kaupimosi rizikos.</w:t>
      </w:r>
    </w:p>
    <w:p w14:paraId="6C06C911"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5B5C9187" w14:textId="77777777" w:rsidR="00750ED6" w:rsidRPr="00750ED6" w:rsidRDefault="00750ED6" w:rsidP="00750ED6">
      <w:pPr>
        <w:tabs>
          <w:tab w:val="left" w:pos="567"/>
        </w:tabs>
        <w:spacing w:after="0" w:line="240" w:lineRule="auto"/>
        <w:rPr>
          <w:rFonts w:ascii="Times New Roman" w:eastAsia="Times New Roman" w:hAnsi="Times New Roman" w:cs="Times New Roman"/>
          <w:i/>
          <w:kern w:val="0"/>
          <w:sz w:val="22"/>
          <w:szCs w:val="22"/>
          <w14:ligatures w14:val="none"/>
        </w:rPr>
      </w:pPr>
      <w:r w:rsidRPr="00750ED6">
        <w:rPr>
          <w:rFonts w:ascii="Times New Roman" w:eastAsia="Times New Roman" w:hAnsi="Times New Roman" w:cs="Times New Roman"/>
          <w:i/>
          <w:kern w:val="0"/>
          <w:sz w:val="22"/>
          <w:szCs w:val="22"/>
          <w14:ligatures w14:val="none"/>
        </w:rPr>
        <w:t>Naviko lizės sindromas</w:t>
      </w:r>
    </w:p>
    <w:p w14:paraId="0947C7BB"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Vartojant etopozidą kartu su kitais chemoterapiniais vaistiniais preparatais pasitaikė naviko lizės sindromo atvejų (kai kuriais atvejais mirtinų). Siekiant nustatyti ankstyvus naviko lizės sindromo požymius, pacientus reikia atidžiai stebėti, ypač tuos, kuriems yra rizikos veiksnių, tokių kaip dideli į gydymą reaguojantys navikai ir inkstų nepakankamumas. Pacientams, kuriems yra šios gydymo komplikacijos rizika, reikia apsvarstyti atitinkamas profilaktikos priemones.</w:t>
      </w:r>
    </w:p>
    <w:p w14:paraId="21C602B0"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4461E4CA" w14:textId="77777777" w:rsidR="00750ED6" w:rsidRPr="00750ED6" w:rsidRDefault="00750ED6" w:rsidP="00750ED6">
      <w:pPr>
        <w:tabs>
          <w:tab w:val="left" w:pos="567"/>
        </w:tabs>
        <w:spacing w:after="0" w:line="240" w:lineRule="auto"/>
        <w:rPr>
          <w:rFonts w:ascii="Times New Roman" w:eastAsia="Times New Roman" w:hAnsi="Times New Roman" w:cs="Times New Roman"/>
          <w:i/>
          <w:kern w:val="0"/>
          <w:sz w:val="22"/>
          <w:szCs w:val="22"/>
          <w14:ligatures w14:val="none"/>
        </w:rPr>
      </w:pPr>
      <w:r w:rsidRPr="00750ED6">
        <w:rPr>
          <w:rFonts w:ascii="Times New Roman" w:eastAsia="Times New Roman" w:hAnsi="Times New Roman" w:cs="Times New Roman"/>
          <w:i/>
          <w:kern w:val="0"/>
          <w:sz w:val="22"/>
          <w:szCs w:val="22"/>
          <w14:ligatures w14:val="none"/>
        </w:rPr>
        <w:t>Mutageninio poveikio galimybė</w:t>
      </w:r>
    </w:p>
    <w:p w14:paraId="7A9304D4"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Atsižvelgiant į etopozido mutageninio poveikio galimybę, vyrams ir moterims reikia naudoti veiksmingą kontracepcijos metodą gydymo metu ir iki 6 mėnesių baigus gydymą. Jei po gydymo pacientas nori susilaukti vaikų, rekomenduojama genetiko konsultacija. Kadangi etopozidas gali sumažinti vyrų vaisingumą, dėl vėlesnės tėvystės svarstytinas spermos konservavimas.</w:t>
      </w:r>
    </w:p>
    <w:p w14:paraId="752D24FC"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5FF0CE02" w14:textId="6D2FD77B" w:rsidR="00750ED6" w:rsidRPr="00750ED6" w:rsidRDefault="002336D8" w:rsidP="00750ED6">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sudėtyje yra polisorbato 80. Prieš laiką gimusiems kūdikiams buvo su injekciniu vitamino E preparatu, kurio sudėtyje buvo polisorbato 80, susijusio gyvybei pavojingo sindromo </w:t>
      </w:r>
      <w:r w:rsidR="00750ED6" w:rsidRPr="00750ED6">
        <w:rPr>
          <w:rFonts w:ascii="Times New Roman" w:eastAsia="Times New Roman" w:hAnsi="Times New Roman" w:cs="Times New Roman"/>
          <w:kern w:val="0"/>
          <w:sz w:val="22"/>
          <w:szCs w:val="22"/>
          <w14:ligatures w14:val="none"/>
        </w:rPr>
        <w:sym w:font="Symbol" w:char="F02D"/>
      </w:r>
      <w:r w:rsidR="00750ED6" w:rsidRPr="00750ED6">
        <w:rPr>
          <w:rFonts w:ascii="Times New Roman" w:eastAsia="Times New Roman" w:hAnsi="Times New Roman" w:cs="Times New Roman"/>
          <w:kern w:val="0"/>
          <w:sz w:val="22"/>
          <w:szCs w:val="22"/>
          <w14:ligatures w14:val="none"/>
        </w:rPr>
        <w:t xml:space="preserve"> kepenų ir inkstų nepakankamumas, plaučių funkcijos pablogėjimas, trombocitopenija ir ascitas </w:t>
      </w:r>
      <w:r w:rsidR="00750ED6" w:rsidRPr="00750ED6">
        <w:rPr>
          <w:rFonts w:ascii="Times New Roman" w:eastAsia="Times New Roman" w:hAnsi="Times New Roman" w:cs="Times New Roman"/>
          <w:kern w:val="0"/>
          <w:sz w:val="22"/>
          <w:szCs w:val="22"/>
          <w14:ligatures w14:val="none"/>
        </w:rPr>
        <w:sym w:font="Symbol" w:char="F02D"/>
      </w:r>
      <w:r w:rsidR="00750ED6" w:rsidRPr="00750ED6">
        <w:rPr>
          <w:rFonts w:ascii="Times New Roman" w:eastAsia="Times New Roman" w:hAnsi="Times New Roman" w:cs="Times New Roman"/>
          <w:kern w:val="0"/>
          <w:sz w:val="22"/>
          <w:szCs w:val="22"/>
          <w14:ligatures w14:val="none"/>
        </w:rPr>
        <w:t xml:space="preserve"> atvejų.</w:t>
      </w:r>
    </w:p>
    <w:p w14:paraId="341C034F"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31B7CCB6" w14:textId="131C338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Viename mililitre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koncentrato yra 260,6 mg etanolio. Infuzavus 120 mg/m</w:t>
      </w:r>
      <w:r w:rsidRPr="00750ED6">
        <w:rPr>
          <w:rFonts w:ascii="Times New Roman" w:eastAsia="Times New Roman" w:hAnsi="Times New Roman" w:cs="Times New Roman"/>
          <w:kern w:val="0"/>
          <w:sz w:val="22"/>
          <w:szCs w:val="22"/>
          <w:vertAlign w:val="superscript"/>
          <w14:ligatures w14:val="none"/>
        </w:rPr>
        <w:t>2</w:t>
      </w:r>
      <w:r w:rsidRPr="00750ED6">
        <w:rPr>
          <w:rFonts w:ascii="Times New Roman" w:eastAsia="Times New Roman" w:hAnsi="Times New Roman" w:cs="Times New Roman"/>
          <w:kern w:val="0"/>
          <w:sz w:val="22"/>
          <w:szCs w:val="22"/>
          <w14:ligatures w14:val="none"/>
        </w:rPr>
        <w:t xml:space="preserve"> kūno paviršiaus dozę pacientui, kurio kūno paviršiaus plotas yra 1,6 m</w:t>
      </w:r>
      <w:r w:rsidRPr="00750ED6">
        <w:rPr>
          <w:rFonts w:ascii="Times New Roman" w:eastAsia="Times New Roman" w:hAnsi="Times New Roman" w:cs="Times New Roman"/>
          <w:kern w:val="0"/>
          <w:sz w:val="22"/>
          <w:szCs w:val="22"/>
          <w:vertAlign w:val="superscript"/>
          <w14:ligatures w14:val="none"/>
        </w:rPr>
        <w:t>2</w:t>
      </w:r>
      <w:r w:rsidRPr="00750ED6">
        <w:rPr>
          <w:rFonts w:ascii="Times New Roman" w:eastAsia="Times New Roman" w:hAnsi="Times New Roman" w:cs="Times New Roman"/>
          <w:kern w:val="0"/>
          <w:sz w:val="22"/>
          <w:szCs w:val="22"/>
          <w14:ligatures w14:val="none"/>
        </w:rPr>
        <w:t xml:space="preserve">, į organizmą patenka 2,5 g etanolio. Kenksmingas sergantiems alkoholizmu. Būtina atsižvelgti nėščiosioms, žindyvėms, vaikams ir didelės rizikos grupės  (pvz., sergantiems kepenų ligomis ar epilepsija) pacientams. </w:t>
      </w:r>
    </w:p>
    <w:p w14:paraId="733521E1"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5861A4AE"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Šio vaistinio preparato 1 ml yra 20 mg benzilo alkoholio. Negalima skirti neišnešiotiems kūdikiams ir naujagimiams. Kūdikiams ir vaikams iki 3 metų gali sukelti toksinių ir anafilaktoidinių reakcijų.</w:t>
      </w:r>
    </w:p>
    <w:p w14:paraId="34F78F70"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18468891" w14:textId="77777777" w:rsidR="00750ED6" w:rsidRPr="00750ED6" w:rsidRDefault="00750ED6" w:rsidP="00750ED6">
      <w:pPr>
        <w:tabs>
          <w:tab w:val="left" w:pos="567"/>
        </w:tabs>
        <w:spacing w:after="0" w:line="240" w:lineRule="auto"/>
        <w:rPr>
          <w:rFonts w:ascii="Times New Roman" w:eastAsia="Times New Roman" w:hAnsi="Times New Roman" w:cs="Times New Roman"/>
          <w:b/>
          <w:kern w:val="0"/>
          <w:sz w:val="22"/>
          <w:szCs w:val="22"/>
          <w14:ligatures w14:val="none"/>
        </w:rPr>
      </w:pPr>
      <w:r w:rsidRPr="00750ED6">
        <w:rPr>
          <w:rFonts w:ascii="Times New Roman" w:eastAsia="Times New Roman" w:hAnsi="Times New Roman" w:cs="Times New Roman"/>
          <w:b/>
          <w:kern w:val="0"/>
          <w:sz w:val="22"/>
          <w:szCs w:val="22"/>
          <w14:ligatures w14:val="none"/>
        </w:rPr>
        <w:t>Skyrimas ir dozavimas</w:t>
      </w:r>
    </w:p>
    <w:p w14:paraId="64F1E416" w14:textId="3B4FC8CE" w:rsidR="00750ED6" w:rsidRPr="00750ED6" w:rsidRDefault="002336D8" w:rsidP="00750ED6">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skiriamas lėta intravenine infuzija. (paprastai per 30</w:t>
      </w:r>
      <w:r w:rsidR="00750ED6" w:rsidRPr="00750ED6">
        <w:rPr>
          <w:rFonts w:ascii="Times New Roman" w:eastAsia="Times New Roman" w:hAnsi="Times New Roman" w:cs="Times New Roman"/>
          <w:kern w:val="0"/>
          <w:sz w:val="22"/>
          <w:szCs w:val="22"/>
          <w14:ligatures w14:val="none"/>
        </w:rPr>
        <w:noBreakHyphen/>
        <w:t>60 minučių).</w:t>
      </w:r>
    </w:p>
    <w:p w14:paraId="2EC80FC9" w14:textId="2712051E" w:rsidR="00750ED6" w:rsidRPr="00750ED6" w:rsidRDefault="002336D8" w:rsidP="00750ED6">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NEGALIMA SKIRTI GREITA INTRAVENINE INJEKCIJA.</w:t>
      </w:r>
    </w:p>
    <w:p w14:paraId="4C126C28"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79CC2813" w14:textId="364F2C82"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 xml:space="preserve">Rekomenduojama </w:t>
      </w:r>
      <w:r w:rsidR="002336D8">
        <w:rPr>
          <w:rFonts w:ascii="Times New Roman" w:eastAsia="Times New Roman" w:hAnsi="Times New Roman" w:cs="Times New Roman"/>
          <w:kern w:val="0"/>
          <w:sz w:val="22"/>
          <w:szCs w:val="22"/>
          <w14:ligatures w14:val="none"/>
        </w:rPr>
        <w:t>Etoposid Ebewe</w:t>
      </w:r>
      <w:r w:rsidRPr="00750ED6">
        <w:rPr>
          <w:rFonts w:ascii="Times New Roman" w:eastAsia="Times New Roman" w:hAnsi="Times New Roman" w:cs="Times New Roman"/>
          <w:kern w:val="0"/>
          <w:sz w:val="22"/>
          <w:szCs w:val="22"/>
          <w14:ligatures w14:val="none"/>
        </w:rPr>
        <w:t xml:space="preserve"> dozė yra 50</w:t>
      </w:r>
      <w:r w:rsidRPr="00750ED6">
        <w:rPr>
          <w:rFonts w:ascii="Times New Roman" w:eastAsia="Times New Roman" w:hAnsi="Times New Roman" w:cs="Times New Roman"/>
          <w:kern w:val="0"/>
          <w:sz w:val="22"/>
          <w:szCs w:val="22"/>
          <w14:ligatures w14:val="none"/>
        </w:rPr>
        <w:noBreakHyphen/>
        <w:t>100 mg/m</w:t>
      </w:r>
      <w:r w:rsidRPr="00750ED6">
        <w:rPr>
          <w:rFonts w:ascii="Times New Roman" w:eastAsia="Times New Roman" w:hAnsi="Times New Roman" w:cs="Times New Roman"/>
          <w:kern w:val="0"/>
          <w:sz w:val="22"/>
          <w:szCs w:val="22"/>
          <w:vertAlign w:val="superscript"/>
          <w14:ligatures w14:val="none"/>
        </w:rPr>
        <w:t>2</w:t>
      </w:r>
      <w:r w:rsidRPr="00750ED6">
        <w:rPr>
          <w:rFonts w:ascii="Times New Roman" w:eastAsia="Times New Roman" w:hAnsi="Times New Roman" w:cs="Times New Roman"/>
          <w:kern w:val="0"/>
          <w:sz w:val="22"/>
          <w:szCs w:val="22"/>
          <w14:ligatures w14:val="none"/>
        </w:rPr>
        <w:t xml:space="preserve"> per parą nuo 1</w:t>
      </w:r>
      <w:r w:rsidRPr="00750ED6">
        <w:rPr>
          <w:rFonts w:ascii="Times New Roman" w:eastAsia="Times New Roman" w:hAnsi="Times New Roman" w:cs="Times New Roman"/>
          <w:kern w:val="0"/>
          <w:sz w:val="22"/>
          <w:szCs w:val="22"/>
          <w14:ligatures w14:val="none"/>
        </w:rPr>
        <w:noBreakHyphen/>
        <w:t>os iki 5</w:t>
      </w:r>
      <w:r w:rsidRPr="00750ED6">
        <w:rPr>
          <w:rFonts w:ascii="Times New Roman" w:eastAsia="Times New Roman" w:hAnsi="Times New Roman" w:cs="Times New Roman"/>
          <w:kern w:val="0"/>
          <w:sz w:val="22"/>
          <w:szCs w:val="22"/>
          <w14:ligatures w14:val="none"/>
        </w:rPr>
        <w:noBreakHyphen/>
        <w:t>os dienos arba 100</w:t>
      </w:r>
      <w:r w:rsidRPr="00750ED6">
        <w:rPr>
          <w:rFonts w:ascii="Times New Roman" w:eastAsia="Times New Roman" w:hAnsi="Times New Roman" w:cs="Times New Roman"/>
          <w:kern w:val="0"/>
          <w:sz w:val="22"/>
          <w:szCs w:val="22"/>
          <w14:ligatures w14:val="none"/>
        </w:rPr>
        <w:noBreakHyphen/>
        <w:t>120 mg/m</w:t>
      </w:r>
      <w:r w:rsidRPr="00750ED6">
        <w:rPr>
          <w:rFonts w:ascii="Times New Roman" w:eastAsia="Times New Roman" w:hAnsi="Times New Roman" w:cs="Times New Roman"/>
          <w:kern w:val="0"/>
          <w:sz w:val="22"/>
          <w:szCs w:val="22"/>
          <w:vertAlign w:val="superscript"/>
          <w14:ligatures w14:val="none"/>
        </w:rPr>
        <w:t>2</w:t>
      </w:r>
      <w:r w:rsidRPr="00750ED6">
        <w:rPr>
          <w:rFonts w:ascii="Times New Roman" w:eastAsia="Times New Roman" w:hAnsi="Times New Roman" w:cs="Times New Roman"/>
          <w:kern w:val="0"/>
          <w:sz w:val="22"/>
          <w:szCs w:val="22"/>
          <w14:ligatures w14:val="none"/>
        </w:rPr>
        <w:t xml:space="preserve"> 1</w:t>
      </w:r>
      <w:r w:rsidRPr="00750ED6">
        <w:rPr>
          <w:rFonts w:ascii="Times New Roman" w:eastAsia="Times New Roman" w:hAnsi="Times New Roman" w:cs="Times New Roman"/>
          <w:kern w:val="0"/>
          <w:sz w:val="22"/>
          <w:szCs w:val="22"/>
          <w14:ligatures w14:val="none"/>
        </w:rPr>
        <w:noBreakHyphen/>
        <w:t>ą, 3</w:t>
      </w:r>
      <w:r w:rsidRPr="00750ED6">
        <w:rPr>
          <w:rFonts w:ascii="Times New Roman" w:eastAsia="Times New Roman" w:hAnsi="Times New Roman" w:cs="Times New Roman"/>
          <w:kern w:val="0"/>
          <w:sz w:val="22"/>
          <w:szCs w:val="22"/>
          <w14:ligatures w14:val="none"/>
        </w:rPr>
        <w:noBreakHyphen/>
        <w:t>ą ir 5</w:t>
      </w:r>
      <w:r w:rsidRPr="00750ED6">
        <w:rPr>
          <w:rFonts w:ascii="Times New Roman" w:eastAsia="Times New Roman" w:hAnsi="Times New Roman" w:cs="Times New Roman"/>
          <w:kern w:val="0"/>
          <w:sz w:val="22"/>
          <w:szCs w:val="22"/>
          <w14:ligatures w14:val="none"/>
        </w:rPr>
        <w:noBreakHyphen/>
        <w:t>ą dieną kas 3</w:t>
      </w:r>
      <w:r w:rsidRPr="00750ED6">
        <w:rPr>
          <w:rFonts w:ascii="Times New Roman" w:eastAsia="Times New Roman" w:hAnsi="Times New Roman" w:cs="Times New Roman"/>
          <w:kern w:val="0"/>
          <w:sz w:val="22"/>
          <w:szCs w:val="22"/>
          <w14:ligatures w14:val="none"/>
        </w:rPr>
        <w:noBreakHyphen/>
        <w:t>4 savaites derinyje su kitais vaistiniais preparatais, skiriamais gydomai ligai. Dozę reikia modifikuoti atsižvelgiant į kitų derinyje esančių vaistų kaulų čiulpus slopinantį poveikį arba ankstesnio spindulinio arba chemoterapinio gydymo poveikį, kuris galėjo pažeisti kaulų čiulpų rezervą.</w:t>
      </w:r>
    </w:p>
    <w:p w14:paraId="282A502C"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7A5277C8"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u w:val="single"/>
          <w14:ligatures w14:val="none"/>
        </w:rPr>
      </w:pPr>
      <w:r w:rsidRPr="00750ED6">
        <w:rPr>
          <w:rFonts w:ascii="Times New Roman" w:eastAsia="Times New Roman" w:hAnsi="Times New Roman" w:cs="Times New Roman"/>
          <w:kern w:val="0"/>
          <w:sz w:val="22"/>
          <w:szCs w:val="22"/>
          <w:u w:val="single"/>
          <w14:ligatures w14:val="none"/>
        </w:rPr>
        <w:t>Senyvi pacientai</w:t>
      </w:r>
    </w:p>
    <w:p w14:paraId="48CA1EA7"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Senyviems pacientams (vyresniems kaip 65 metų) dozės koreguoti nereikia kitaip negu remiantis inkstų funkcija.</w:t>
      </w:r>
    </w:p>
    <w:p w14:paraId="0D06D532"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5A2DA18D"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u w:val="single"/>
          <w14:ligatures w14:val="none"/>
        </w:rPr>
      </w:pPr>
      <w:r w:rsidRPr="00750ED6">
        <w:rPr>
          <w:rFonts w:ascii="Times New Roman" w:eastAsia="Times New Roman" w:hAnsi="Times New Roman" w:cs="Times New Roman"/>
          <w:kern w:val="0"/>
          <w:sz w:val="22"/>
          <w:szCs w:val="22"/>
          <w:u w:val="single"/>
          <w14:ligatures w14:val="none"/>
        </w:rPr>
        <w:t>Vartojimas vaikams</w:t>
      </w:r>
    </w:p>
    <w:p w14:paraId="239B7584" w14:textId="2F483CE2" w:rsidR="00750ED6" w:rsidRPr="00750ED6" w:rsidRDefault="002336D8" w:rsidP="00750ED6">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Etoposid Ebewe</w:t>
      </w:r>
      <w:r w:rsidR="00750ED6" w:rsidRPr="00750ED6">
        <w:rPr>
          <w:rFonts w:ascii="Times New Roman" w:eastAsia="Times New Roman" w:hAnsi="Times New Roman" w:cs="Times New Roman"/>
          <w:kern w:val="0"/>
          <w:sz w:val="22"/>
          <w:szCs w:val="22"/>
          <w14:ligatures w14:val="none"/>
        </w:rPr>
        <w:t xml:space="preserve"> vaikams skiriamas 75</w:t>
      </w:r>
      <w:r w:rsidR="00750ED6" w:rsidRPr="00750ED6">
        <w:rPr>
          <w:rFonts w:ascii="Times New Roman" w:eastAsia="Times New Roman" w:hAnsi="Times New Roman" w:cs="Times New Roman"/>
          <w:kern w:val="0"/>
          <w:sz w:val="22"/>
          <w:szCs w:val="22"/>
          <w14:ligatures w14:val="none"/>
        </w:rPr>
        <w:noBreakHyphen/>
        <w:t>150 mg/m</w:t>
      </w:r>
      <w:r w:rsidR="00750ED6" w:rsidRPr="00750ED6">
        <w:rPr>
          <w:rFonts w:ascii="Times New Roman" w:eastAsia="Times New Roman" w:hAnsi="Times New Roman" w:cs="Times New Roman"/>
          <w:kern w:val="0"/>
          <w:sz w:val="22"/>
          <w:szCs w:val="22"/>
          <w:vertAlign w:val="superscript"/>
          <w14:ligatures w14:val="none"/>
        </w:rPr>
        <w:t>2</w:t>
      </w:r>
      <w:r w:rsidR="00750ED6" w:rsidRPr="00750ED6">
        <w:rPr>
          <w:rFonts w:ascii="Times New Roman" w:eastAsia="Times New Roman" w:hAnsi="Times New Roman" w:cs="Times New Roman"/>
          <w:kern w:val="0"/>
          <w:sz w:val="22"/>
          <w:szCs w:val="22"/>
          <w14:ligatures w14:val="none"/>
        </w:rPr>
        <w:t xml:space="preserve"> per parą (etopozido ekvivalento) nuo 2 iki 5 dienų derinyje su kitais priešnavikiniais preparatais. Siekiant paskirti tinkamą gydymo schemą, reikia atsižvelgti į šiuolaikinius specializuotus protokolus ir gaires.</w:t>
      </w:r>
    </w:p>
    <w:p w14:paraId="1DF813E2"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511F9127"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u w:val="single"/>
          <w14:ligatures w14:val="none"/>
        </w:rPr>
      </w:pPr>
      <w:r w:rsidRPr="00750ED6">
        <w:rPr>
          <w:rFonts w:ascii="Times New Roman" w:eastAsia="Times New Roman" w:hAnsi="Times New Roman" w:cs="Times New Roman"/>
          <w:kern w:val="0"/>
          <w:sz w:val="22"/>
          <w:szCs w:val="22"/>
          <w:u w:val="single"/>
          <w14:ligatures w14:val="none"/>
        </w:rPr>
        <w:t>Sutrikusi inkstų funkcija</w:t>
      </w:r>
    </w:p>
    <w:p w14:paraId="43106D05"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Pacientams, kurių inkstų funkcija sutrikusi,</w:t>
      </w:r>
      <w:r w:rsidRPr="00750ED6">
        <w:rPr>
          <w:rFonts w:ascii="Times New Roman" w:eastAsia="Times New Roman" w:hAnsi="Times New Roman" w:cs="Times New Roman"/>
          <w:kern w:val="0"/>
          <w:sz w:val="22"/>
          <w:szCs w:val="20"/>
          <w14:ligatures w14:val="none"/>
        </w:rPr>
        <w:t xml:space="preserve"> </w:t>
      </w:r>
      <w:r w:rsidRPr="00750ED6">
        <w:rPr>
          <w:rFonts w:ascii="Times New Roman" w:eastAsia="Times New Roman" w:hAnsi="Times New Roman" w:cs="Times New Roman"/>
          <w:kern w:val="0"/>
          <w:sz w:val="22"/>
          <w:szCs w:val="22"/>
          <w14:ligatures w14:val="none"/>
        </w:rPr>
        <w:t>reikia apsvarstyti pradinės dozės koregavimą, remiantis išmatuotu kreatinino klirensu.</w:t>
      </w:r>
    </w:p>
    <w:p w14:paraId="68332936"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527"/>
      </w:tblGrid>
      <w:tr w:rsidR="00750ED6" w:rsidRPr="00750ED6" w14:paraId="5FA8FF55" w14:textId="77777777" w:rsidTr="00C77E28">
        <w:tc>
          <w:tcPr>
            <w:tcW w:w="4631" w:type="dxa"/>
            <w:tcBorders>
              <w:top w:val="single" w:sz="4" w:space="0" w:color="auto"/>
              <w:left w:val="single" w:sz="4" w:space="0" w:color="auto"/>
              <w:bottom w:val="single" w:sz="4" w:space="0" w:color="auto"/>
              <w:right w:val="single" w:sz="4" w:space="0" w:color="auto"/>
            </w:tcBorders>
            <w:hideMark/>
          </w:tcPr>
          <w:p w14:paraId="0DC0F900" w14:textId="77777777" w:rsidR="00750ED6" w:rsidRPr="00750ED6" w:rsidRDefault="00750ED6" w:rsidP="00750ED6">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750ED6">
              <w:rPr>
                <w:rFonts w:ascii="Times New Roman" w:eastAsia="Times New Roman" w:hAnsi="Times New Roman" w:cs="Times New Roman"/>
                <w:b/>
                <w:kern w:val="0"/>
                <w:sz w:val="22"/>
                <w:szCs w:val="22"/>
                <w14:ligatures w14:val="none"/>
              </w:rPr>
              <w:t>Išmatuotas kreatinino klirensas</w:t>
            </w:r>
          </w:p>
        </w:tc>
        <w:tc>
          <w:tcPr>
            <w:tcW w:w="4633" w:type="dxa"/>
            <w:tcBorders>
              <w:top w:val="single" w:sz="4" w:space="0" w:color="auto"/>
              <w:left w:val="single" w:sz="4" w:space="0" w:color="auto"/>
              <w:bottom w:val="single" w:sz="4" w:space="0" w:color="auto"/>
              <w:right w:val="single" w:sz="4" w:space="0" w:color="auto"/>
            </w:tcBorders>
            <w:hideMark/>
          </w:tcPr>
          <w:p w14:paraId="3F1D3C8F" w14:textId="77777777" w:rsidR="00750ED6" w:rsidRPr="00750ED6" w:rsidRDefault="00750ED6" w:rsidP="00750ED6">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750ED6">
              <w:rPr>
                <w:rFonts w:ascii="Times New Roman" w:eastAsia="Times New Roman" w:hAnsi="Times New Roman" w:cs="Times New Roman"/>
                <w:b/>
                <w:kern w:val="0"/>
                <w:sz w:val="22"/>
                <w:szCs w:val="22"/>
                <w14:ligatures w14:val="none"/>
              </w:rPr>
              <w:t>Etopozido dozė</w:t>
            </w:r>
          </w:p>
        </w:tc>
      </w:tr>
      <w:tr w:rsidR="00750ED6" w:rsidRPr="00750ED6" w14:paraId="0F0CE732" w14:textId="77777777" w:rsidTr="00C77E28">
        <w:tc>
          <w:tcPr>
            <w:tcW w:w="4631" w:type="dxa"/>
            <w:tcBorders>
              <w:top w:val="single" w:sz="4" w:space="0" w:color="auto"/>
              <w:left w:val="single" w:sz="4" w:space="0" w:color="auto"/>
              <w:bottom w:val="single" w:sz="4" w:space="0" w:color="auto"/>
              <w:right w:val="single" w:sz="4" w:space="0" w:color="auto"/>
            </w:tcBorders>
            <w:hideMark/>
          </w:tcPr>
          <w:p w14:paraId="7158415C" w14:textId="77777777" w:rsidR="00750ED6" w:rsidRPr="00750ED6" w:rsidRDefault="00750ED6" w:rsidP="00750ED6">
            <w:pPr>
              <w:tabs>
                <w:tab w:val="left" w:pos="567"/>
              </w:tabs>
              <w:spacing w:after="0" w:line="240" w:lineRule="auto"/>
              <w:jc w:val="center"/>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daugiau kaip 50 ml/min</w:t>
            </w:r>
          </w:p>
        </w:tc>
        <w:tc>
          <w:tcPr>
            <w:tcW w:w="4633" w:type="dxa"/>
            <w:tcBorders>
              <w:top w:val="single" w:sz="4" w:space="0" w:color="auto"/>
              <w:left w:val="single" w:sz="4" w:space="0" w:color="auto"/>
              <w:bottom w:val="single" w:sz="4" w:space="0" w:color="auto"/>
              <w:right w:val="single" w:sz="4" w:space="0" w:color="auto"/>
            </w:tcBorders>
            <w:hideMark/>
          </w:tcPr>
          <w:p w14:paraId="61D04C53" w14:textId="77777777" w:rsidR="00750ED6" w:rsidRPr="00750ED6" w:rsidRDefault="00750ED6" w:rsidP="00750ED6">
            <w:pPr>
              <w:tabs>
                <w:tab w:val="left" w:pos="567"/>
              </w:tabs>
              <w:spacing w:after="0" w:line="240" w:lineRule="auto"/>
              <w:jc w:val="center"/>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100 % dozės</w:t>
            </w:r>
          </w:p>
        </w:tc>
      </w:tr>
      <w:tr w:rsidR="00750ED6" w:rsidRPr="00750ED6" w14:paraId="623B2CE1" w14:textId="77777777" w:rsidTr="00C77E28">
        <w:tc>
          <w:tcPr>
            <w:tcW w:w="4631" w:type="dxa"/>
            <w:tcBorders>
              <w:top w:val="single" w:sz="4" w:space="0" w:color="auto"/>
              <w:left w:val="single" w:sz="4" w:space="0" w:color="auto"/>
              <w:bottom w:val="single" w:sz="4" w:space="0" w:color="auto"/>
              <w:right w:val="single" w:sz="4" w:space="0" w:color="auto"/>
            </w:tcBorders>
            <w:hideMark/>
          </w:tcPr>
          <w:p w14:paraId="7D0E10DF" w14:textId="77777777" w:rsidR="00750ED6" w:rsidRPr="00750ED6" w:rsidRDefault="00750ED6" w:rsidP="00750ED6">
            <w:pPr>
              <w:tabs>
                <w:tab w:val="left" w:pos="567"/>
              </w:tabs>
              <w:spacing w:after="0" w:line="240" w:lineRule="auto"/>
              <w:jc w:val="center"/>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15</w:t>
            </w:r>
            <w:r w:rsidRPr="00750ED6">
              <w:rPr>
                <w:rFonts w:ascii="Times New Roman" w:eastAsia="Times New Roman" w:hAnsi="Times New Roman" w:cs="Times New Roman"/>
                <w:kern w:val="0"/>
                <w:sz w:val="22"/>
                <w:szCs w:val="22"/>
                <w14:ligatures w14:val="none"/>
              </w:rPr>
              <w:noBreakHyphen/>
              <w:t>50 ml/min</w:t>
            </w:r>
          </w:p>
        </w:tc>
        <w:tc>
          <w:tcPr>
            <w:tcW w:w="4633" w:type="dxa"/>
            <w:tcBorders>
              <w:top w:val="single" w:sz="4" w:space="0" w:color="auto"/>
              <w:left w:val="single" w:sz="4" w:space="0" w:color="auto"/>
              <w:bottom w:val="single" w:sz="4" w:space="0" w:color="auto"/>
              <w:right w:val="single" w:sz="4" w:space="0" w:color="auto"/>
            </w:tcBorders>
            <w:hideMark/>
          </w:tcPr>
          <w:p w14:paraId="1FAA458E" w14:textId="77777777" w:rsidR="00750ED6" w:rsidRPr="00750ED6" w:rsidRDefault="00750ED6" w:rsidP="00750ED6">
            <w:pPr>
              <w:tabs>
                <w:tab w:val="left" w:pos="567"/>
              </w:tabs>
              <w:spacing w:after="0" w:line="240" w:lineRule="auto"/>
              <w:jc w:val="center"/>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75 % dozės</w:t>
            </w:r>
          </w:p>
        </w:tc>
      </w:tr>
    </w:tbl>
    <w:p w14:paraId="13359AD8"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p>
    <w:p w14:paraId="0A82018D"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Tolimesnės dozės turi būti parenkamos remiantis pacientų toleravimu ir klinikiniu veiksmingumu.</w:t>
      </w:r>
    </w:p>
    <w:p w14:paraId="388230BA"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Pacientams, kurių kreatinino klirensas yra mažesnis kaip 15 ml/min ir dializuojamiems pacientams</w:t>
      </w:r>
    </w:p>
    <w:p w14:paraId="75941361" w14:textId="77777777" w:rsidR="00750ED6" w:rsidRPr="00750ED6" w:rsidRDefault="00750ED6" w:rsidP="00750ED6">
      <w:pPr>
        <w:tabs>
          <w:tab w:val="left" w:pos="567"/>
        </w:tabs>
        <w:spacing w:after="0" w:line="240" w:lineRule="auto"/>
        <w:rPr>
          <w:rFonts w:ascii="Times New Roman" w:eastAsia="Times New Roman" w:hAnsi="Times New Roman" w:cs="Times New Roman"/>
          <w:kern w:val="0"/>
          <w:sz w:val="22"/>
          <w:szCs w:val="22"/>
          <w14:ligatures w14:val="none"/>
        </w:rPr>
      </w:pPr>
      <w:r w:rsidRPr="00750ED6">
        <w:rPr>
          <w:rFonts w:ascii="Times New Roman" w:eastAsia="Times New Roman" w:hAnsi="Times New Roman" w:cs="Times New Roman"/>
          <w:kern w:val="0"/>
          <w:sz w:val="22"/>
          <w:szCs w:val="22"/>
          <w14:ligatures w14:val="none"/>
        </w:rPr>
        <w:t>reikia pagalvoti apie tolimesnį dozės mažinimą.</w:t>
      </w:r>
    </w:p>
    <w:p w14:paraId="4CB858D6" w14:textId="77777777" w:rsidR="00750ED6" w:rsidRPr="00750ED6" w:rsidRDefault="00750ED6" w:rsidP="00750ED6">
      <w:pPr>
        <w:spacing w:after="0" w:line="240" w:lineRule="auto"/>
        <w:rPr>
          <w:rFonts w:ascii="Times New Roman" w:eastAsia="Times New Roman" w:hAnsi="Times New Roman" w:cs="Times New Roman"/>
          <w:kern w:val="0"/>
          <w:sz w:val="22"/>
          <w:szCs w:val="22"/>
          <w14:ligatures w14:val="none"/>
        </w:rPr>
      </w:pPr>
    </w:p>
    <w:p w14:paraId="5734F976" w14:textId="77777777" w:rsidR="00750ED6" w:rsidRPr="00750ED6" w:rsidRDefault="00750ED6" w:rsidP="00750ED6">
      <w:pPr>
        <w:spacing w:after="0" w:line="240" w:lineRule="auto"/>
        <w:rPr>
          <w:rFonts w:ascii="Times New Roman" w:eastAsia="Times New Roman" w:hAnsi="Times New Roman" w:cs="Times New Roman"/>
          <w:kern w:val="0"/>
          <w:sz w:val="22"/>
          <w:szCs w:val="20"/>
          <w14:ligatures w14:val="none"/>
        </w:rPr>
      </w:pPr>
    </w:p>
    <w:p w14:paraId="5109161F" w14:textId="34708E2D" w:rsidR="000E75BE" w:rsidRPr="00883698" w:rsidRDefault="000E75BE" w:rsidP="00750ED6"/>
    <w:sectPr w:rsidR="000E75BE" w:rsidRPr="00883698" w:rsidSect="00F80082">
      <w:pgSz w:w="11906" w:h="16838"/>
      <w:pgMar w:top="1134" w:right="1418"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67A"/>
    <w:multiLevelType w:val="hybridMultilevel"/>
    <w:tmpl w:val="B52ABE76"/>
    <w:lvl w:ilvl="0" w:tplc="FF52A6B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06F24"/>
    <w:multiLevelType w:val="hybridMultilevel"/>
    <w:tmpl w:val="1B8AF37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5C28CC"/>
    <w:multiLevelType w:val="hybridMultilevel"/>
    <w:tmpl w:val="A7D4F91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4D4675"/>
    <w:multiLevelType w:val="hybridMultilevel"/>
    <w:tmpl w:val="85080CD2"/>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41958C2"/>
    <w:multiLevelType w:val="hybridMultilevel"/>
    <w:tmpl w:val="CA2A5F96"/>
    <w:lvl w:ilvl="0" w:tplc="87926C3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585506"/>
    <w:multiLevelType w:val="hybridMultilevel"/>
    <w:tmpl w:val="353C9B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F72D96"/>
    <w:multiLevelType w:val="hybridMultilevel"/>
    <w:tmpl w:val="0CA685A6"/>
    <w:lvl w:ilvl="0" w:tplc="C3401CBE">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5D37759"/>
    <w:multiLevelType w:val="hybridMultilevel"/>
    <w:tmpl w:val="75D02B52"/>
    <w:lvl w:ilvl="0" w:tplc="87926C3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84F40DB"/>
    <w:multiLevelType w:val="hybridMultilevel"/>
    <w:tmpl w:val="129EA72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62463E"/>
    <w:multiLevelType w:val="hybridMultilevel"/>
    <w:tmpl w:val="701434EE"/>
    <w:lvl w:ilvl="0" w:tplc="87926C3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28F77B2"/>
    <w:multiLevelType w:val="hybridMultilevel"/>
    <w:tmpl w:val="B6F42122"/>
    <w:lvl w:ilvl="0" w:tplc="87926C3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A931551"/>
    <w:multiLevelType w:val="hybridMultilevel"/>
    <w:tmpl w:val="DA963FB8"/>
    <w:lvl w:ilvl="0" w:tplc="87926C3E">
      <w:start w:val="1"/>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15:restartNumberingAfterBreak="0">
    <w:nsid w:val="5EA243FB"/>
    <w:multiLevelType w:val="hybridMultilevel"/>
    <w:tmpl w:val="9EBAEE50"/>
    <w:lvl w:ilvl="0" w:tplc="87926C3E">
      <w:start w:val="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9D71933"/>
    <w:multiLevelType w:val="hybridMultilevel"/>
    <w:tmpl w:val="DEAACE50"/>
    <w:lvl w:ilvl="0" w:tplc="87926C3E">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21B3F73"/>
    <w:multiLevelType w:val="hybridMultilevel"/>
    <w:tmpl w:val="9B68562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551FFD"/>
    <w:multiLevelType w:val="hybridMultilevel"/>
    <w:tmpl w:val="87704DD4"/>
    <w:lvl w:ilvl="0" w:tplc="87926C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71450"/>
    <w:multiLevelType w:val="hybridMultilevel"/>
    <w:tmpl w:val="F10CF314"/>
    <w:lvl w:ilvl="0" w:tplc="87926C3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8272191">
    <w:abstractNumId w:val="15"/>
  </w:num>
  <w:num w:numId="2" w16cid:durableId="1079055899">
    <w:abstractNumId w:val="8"/>
  </w:num>
  <w:num w:numId="3" w16cid:durableId="2105418715">
    <w:abstractNumId w:val="3"/>
  </w:num>
  <w:num w:numId="4" w16cid:durableId="1441224442">
    <w:abstractNumId w:val="1"/>
  </w:num>
  <w:num w:numId="5" w16cid:durableId="463624461">
    <w:abstractNumId w:val="2"/>
  </w:num>
  <w:num w:numId="6" w16cid:durableId="1476334247">
    <w:abstractNumId w:val="14"/>
  </w:num>
  <w:num w:numId="7" w16cid:durableId="418252258">
    <w:abstractNumId w:val="11"/>
  </w:num>
  <w:num w:numId="8" w16cid:durableId="464663713">
    <w:abstractNumId w:val="5"/>
  </w:num>
  <w:num w:numId="9" w16cid:durableId="1207137214">
    <w:abstractNumId w:val="0"/>
  </w:num>
  <w:num w:numId="10" w16cid:durableId="1400402115">
    <w:abstractNumId w:val="4"/>
  </w:num>
  <w:num w:numId="11" w16cid:durableId="843252501">
    <w:abstractNumId w:val="6"/>
  </w:num>
  <w:num w:numId="12" w16cid:durableId="1708338673">
    <w:abstractNumId w:val="7"/>
  </w:num>
  <w:num w:numId="13" w16cid:durableId="1436369260">
    <w:abstractNumId w:val="16"/>
  </w:num>
  <w:num w:numId="14" w16cid:durableId="836118902">
    <w:abstractNumId w:val="10"/>
  </w:num>
  <w:num w:numId="15" w16cid:durableId="1650354639">
    <w:abstractNumId w:val="13"/>
  </w:num>
  <w:num w:numId="16" w16cid:durableId="764615349">
    <w:abstractNumId w:val="12"/>
  </w:num>
  <w:num w:numId="17" w16cid:durableId="2057200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58"/>
    <w:rsid w:val="00090DCA"/>
    <w:rsid w:val="000E75BE"/>
    <w:rsid w:val="000F3FA0"/>
    <w:rsid w:val="00177846"/>
    <w:rsid w:val="001D50B4"/>
    <w:rsid w:val="001D6F57"/>
    <w:rsid w:val="002336D8"/>
    <w:rsid w:val="003C62D6"/>
    <w:rsid w:val="00407E58"/>
    <w:rsid w:val="00444A66"/>
    <w:rsid w:val="00503D3B"/>
    <w:rsid w:val="00510325"/>
    <w:rsid w:val="005B51BC"/>
    <w:rsid w:val="005C76E3"/>
    <w:rsid w:val="00750ED6"/>
    <w:rsid w:val="0085439E"/>
    <w:rsid w:val="00883698"/>
    <w:rsid w:val="00970438"/>
    <w:rsid w:val="00B3409D"/>
    <w:rsid w:val="00BD48CE"/>
    <w:rsid w:val="00D00277"/>
    <w:rsid w:val="00F800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B5D0"/>
  <w15:chartTrackingRefBased/>
  <w15:docId w15:val="{1526E095-3085-439F-AE3E-3E5D1867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07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7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7E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7E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7E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7E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7E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7E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7E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7E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7E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7E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7E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7E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7E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7E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7E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7E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7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7E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7E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7E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7E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7E58"/>
    <w:rPr>
      <w:i/>
      <w:iCs/>
      <w:color w:val="404040" w:themeColor="text1" w:themeTint="BF"/>
    </w:rPr>
  </w:style>
  <w:style w:type="paragraph" w:styleId="Sraopastraipa">
    <w:name w:val="List Paragraph"/>
    <w:basedOn w:val="prastasis"/>
    <w:uiPriority w:val="34"/>
    <w:qFormat/>
    <w:rsid w:val="00407E58"/>
    <w:pPr>
      <w:ind w:left="720"/>
      <w:contextualSpacing/>
    </w:pPr>
  </w:style>
  <w:style w:type="character" w:styleId="Rykuspabraukimas">
    <w:name w:val="Intense Emphasis"/>
    <w:basedOn w:val="Numatytasispastraiposriftas"/>
    <w:uiPriority w:val="21"/>
    <w:qFormat/>
    <w:rsid w:val="00407E58"/>
    <w:rPr>
      <w:i/>
      <w:iCs/>
      <w:color w:val="0F4761" w:themeColor="accent1" w:themeShade="BF"/>
    </w:rPr>
  </w:style>
  <w:style w:type="paragraph" w:styleId="Iskirtacitata">
    <w:name w:val="Intense Quote"/>
    <w:basedOn w:val="prastasis"/>
    <w:next w:val="prastasis"/>
    <w:link w:val="IskirtacitataDiagrama"/>
    <w:uiPriority w:val="30"/>
    <w:qFormat/>
    <w:rsid w:val="00407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7E58"/>
    <w:rPr>
      <w:i/>
      <w:iCs/>
      <w:color w:val="0F4761" w:themeColor="accent1" w:themeShade="BF"/>
    </w:rPr>
  </w:style>
  <w:style w:type="character" w:styleId="Rykinuoroda">
    <w:name w:val="Intense Reference"/>
    <w:basedOn w:val="Numatytasispastraiposriftas"/>
    <w:uiPriority w:val="32"/>
    <w:qFormat/>
    <w:rsid w:val="00407E58"/>
    <w:rPr>
      <w:b/>
      <w:bCs/>
      <w:smallCaps/>
      <w:color w:val="0F4761" w:themeColor="accent1" w:themeShade="BF"/>
      <w:spacing w:val="5"/>
    </w:rPr>
  </w:style>
  <w:style w:type="character" w:styleId="Hipersaitas">
    <w:name w:val="Hyperlink"/>
    <w:basedOn w:val="Numatytasispastraiposriftas"/>
    <w:uiPriority w:val="99"/>
    <w:unhideWhenUsed/>
    <w:rsid w:val="005B51BC"/>
    <w:rPr>
      <w:color w:val="467886" w:themeColor="hyperlink"/>
      <w:u w:val="single"/>
    </w:rPr>
  </w:style>
  <w:style w:type="character" w:styleId="Neapdorotaspaminjimas">
    <w:name w:val="Unresolved Mention"/>
    <w:basedOn w:val="Numatytasispastraiposriftas"/>
    <w:uiPriority w:val="99"/>
    <w:semiHidden/>
    <w:unhideWhenUsed/>
    <w:rsid w:val="005B5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15442</Words>
  <Characters>8803</Characters>
  <Application>Microsoft Office Word</Application>
  <DocSecurity>0</DocSecurity>
  <Lines>73</Lines>
  <Paragraphs>48</Paragraphs>
  <ScaleCrop>false</ScaleCrop>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16</cp:revision>
  <dcterms:created xsi:type="dcterms:W3CDTF">2026-01-27T20:51:00Z</dcterms:created>
  <dcterms:modified xsi:type="dcterms:W3CDTF">2026-03-31T11:40:00Z</dcterms:modified>
</cp:coreProperties>
</file>