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34CD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1445EB6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6F23579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4FA3621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DFB5B4B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EEA14C7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52BE98B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0AB2567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0C6CB31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56DEA6B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4C6FFFD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1573CCA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AC3EDD7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98856DA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E78CBE1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B3232AE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FCF2309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8800AB4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3276D96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2AA3F74C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F52F659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CC1A912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C7FF162" w14:textId="77777777" w:rsidR="0029638C" w:rsidRPr="003C0805" w:rsidRDefault="0029638C" w:rsidP="0029638C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261"/>
      <w:bookmarkStart w:id="1" w:name="_Toc129243136"/>
      <w:r w:rsidRPr="003C0805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235BE7EA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br w:type="page"/>
      </w:r>
    </w:p>
    <w:p w14:paraId="17DCAF09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lastRenderedPageBreak/>
        <w:t>INFORMACIJA ANT IŠORINĖS PAKUOTĖS</w:t>
      </w:r>
    </w:p>
    <w:p w14:paraId="0833BA80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</w:p>
    <w:p w14:paraId="438665E4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KARTONO DĖŽUTĖ</w:t>
      </w:r>
    </w:p>
    <w:p w14:paraId="15FFA7CF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BD56AB9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56BE95E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1.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VAISTINIO PREPARATO PAVADINIMAS</w:t>
      </w:r>
    </w:p>
    <w:p w14:paraId="67E46A6D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</w:p>
    <w:p w14:paraId="40D3C90A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FLUCINAR 0,25 mg/g tepalas</w:t>
      </w:r>
    </w:p>
    <w:p w14:paraId="493ED95F" w14:textId="1BAC8CF9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proofErr w:type="spellStart"/>
      <w:r w:rsidRPr="0029638C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fluocinolono</w:t>
      </w:r>
      <w:proofErr w:type="spellEnd"/>
      <w:r w:rsidRPr="0029638C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 </w:t>
      </w:r>
      <w:proofErr w:type="spellStart"/>
      <w:r w:rsidRPr="0029638C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acetonidas</w:t>
      </w:r>
      <w:proofErr w:type="spellEnd"/>
    </w:p>
    <w:p w14:paraId="0B25E2AA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7753C5E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2.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VEIKLIOJI (-IOS) MEDŽIAGA (-OS) IR JOS (-Ų) KIEKIS (-IAI)</w:t>
      </w:r>
    </w:p>
    <w:p w14:paraId="7799CD38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3591260" w14:textId="67BC9674" w:rsidR="0029638C" w:rsidRPr="0029638C" w:rsidRDefault="0029638C" w:rsidP="006D2A4F">
      <w:pPr>
        <w:ind w:left="540" w:hanging="54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 g tepalo yra 0,25 mg </w:t>
      </w:r>
      <w:proofErr w:type="spellStart"/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fluocinolono</w:t>
      </w:r>
      <w:proofErr w:type="spellEnd"/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acetonido</w:t>
      </w:r>
      <w:proofErr w:type="spellEnd"/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0B229E2E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A1B121E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3.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PAGALBINIŲ MEDŽIAGŲ SĄRAŠAS</w:t>
      </w:r>
    </w:p>
    <w:p w14:paraId="0B92E6B6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E25087A" w14:textId="52102733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Pagalbinės medžiagos: </w:t>
      </w:r>
      <w:proofErr w:type="spellStart"/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propilenglikolis</w:t>
      </w:r>
      <w:proofErr w:type="spellEnd"/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bevandenė citrinų rūgštis, vilnų riebalai, minkštasis baltas parafinas.</w:t>
      </w:r>
    </w:p>
    <w:p w14:paraId="3DC2EC0A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9E60C8D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4.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FARMACINĖ FORMA IR KIEKIS PAKUOTĖJE</w:t>
      </w:r>
    </w:p>
    <w:p w14:paraId="097C8406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8E184F8" w14:textId="77777777" w:rsidR="0029638C" w:rsidRPr="0029638C" w:rsidRDefault="0029638C" w:rsidP="0029638C">
      <w:pPr>
        <w:ind w:left="540" w:hanging="54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Tepalas</w:t>
      </w: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4F1D276" w14:textId="33EF5F9B" w:rsidR="0029638C" w:rsidRPr="0029638C" w:rsidRDefault="0029638C" w:rsidP="006D2A4F">
      <w:pPr>
        <w:ind w:left="540" w:hanging="540"/>
        <w:jc w:val="both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15 g</w:t>
      </w:r>
    </w:p>
    <w:p w14:paraId="5C23E85C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895F60C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5.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VARTOJIMO METODAS IR BŪDAS (-AI)</w:t>
      </w:r>
    </w:p>
    <w:p w14:paraId="5C0D2863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FD34BBB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Vartoti ant odos.</w:t>
      </w:r>
    </w:p>
    <w:p w14:paraId="60BA7A88" w14:textId="0743C05E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Prieš vartojimą perskaitykite pakuotės lapelį.</w:t>
      </w:r>
    </w:p>
    <w:p w14:paraId="6CFB988F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B188809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6.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SPECIALUS ĮSPĖJIMAS, KAD VAISTINĮ PREPARATĄ BŪTINA LAIKYTI VAIKAMS NEPASTEBIMOJE IR  NEPASIEKIAMOJE VIETOJE</w:t>
      </w:r>
    </w:p>
    <w:p w14:paraId="47276BE7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60C6ABD" w14:textId="2B4B1568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Laikyti vaikams nepastebimoje ir nepasiekiamoje vietoje.</w:t>
      </w:r>
    </w:p>
    <w:p w14:paraId="3567C368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8C03216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7.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KITAS (-I) SPECIALUS (-ŪS) ĮSPĖJIMAS (-AI) (JEI REIKIA)</w:t>
      </w:r>
    </w:p>
    <w:p w14:paraId="304E76DF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D330CAC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A79FD26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8.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TINKAMUMO LAIKAS</w:t>
      </w:r>
    </w:p>
    <w:p w14:paraId="74F16C66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CD87DD6" w14:textId="77777777" w:rsidR="0029638C" w:rsidRPr="0029638C" w:rsidRDefault="0029638C" w:rsidP="0029638C">
      <w:pP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EXP (MM YYYY)</w:t>
      </w:r>
    </w:p>
    <w:p w14:paraId="3739F498" w14:textId="770CF938" w:rsidR="0029638C" w:rsidRPr="0029638C" w:rsidRDefault="0029638C" w:rsidP="006D2A4F">
      <w:pPr>
        <w:tabs>
          <w:tab w:val="left" w:pos="567"/>
        </w:tabs>
        <w:ind w:left="0" w:firstLine="0"/>
        <w:outlineLvl w:val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>Po pirmojo tūbelės atidarymo tepalo tinkamumo laikas yra 3 mėnesiai.</w:t>
      </w:r>
    </w:p>
    <w:p w14:paraId="456941B0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209C7F0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9.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SPECIALIOS LAIKYMO SĄLYGOS</w:t>
      </w:r>
    </w:p>
    <w:p w14:paraId="7C483B91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0D28DD6B" w14:textId="746AD919" w:rsidR="0029638C" w:rsidRPr="0029638C" w:rsidRDefault="0029638C" w:rsidP="006D2A4F">
      <w:pPr>
        <w:tabs>
          <w:tab w:val="left" w:pos="567"/>
        </w:tabs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Laikyti ne aukštesnėje 25 °C temperatūroje.</w:t>
      </w:r>
    </w:p>
    <w:p w14:paraId="73C3050B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1BA57986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10.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 xml:space="preserve">SPECIALIOS ATSARGUMO PRIEMONĖS DĖL NESUVARTOTO </w:t>
      </w:r>
      <w:r w:rsidRPr="0029638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lt-LT"/>
          <w14:ligatures w14:val="none"/>
        </w:rPr>
        <w:t xml:space="preserve">VAISTINIO PREPARATO AR JO ATLIEKŲ 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TVARKYMO (JEI REIKIA)</w:t>
      </w:r>
    </w:p>
    <w:p w14:paraId="3633CD57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C595D44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7EBC5C1E" w14:textId="77777777" w:rsidR="006D2A4F" w:rsidRPr="006D2A4F" w:rsidRDefault="006D2A4F" w:rsidP="006D2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D2A4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6D2A4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B26F046" w14:textId="77777777" w:rsidR="006D2A4F" w:rsidRPr="006D2A4F" w:rsidRDefault="006D2A4F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FDC6D32" w14:textId="77777777" w:rsidR="006D2A4F" w:rsidRPr="006D2A4F" w:rsidRDefault="006D2A4F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D2A4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6D2A4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6D2A4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0655E0BF" w14:textId="77777777" w:rsidR="006D2A4F" w:rsidRPr="006D2A4F" w:rsidRDefault="006D2A4F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6D2A4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79BC11A" w14:textId="77777777" w:rsidR="006D2A4F" w:rsidRPr="006D2A4F" w:rsidRDefault="006D2A4F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6D2A4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D4BC163" w14:textId="77777777" w:rsidR="006D2A4F" w:rsidRPr="006D2A4F" w:rsidRDefault="006D2A4F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D2A4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E46BC9E" w14:textId="77777777" w:rsidR="006D2A4F" w:rsidRPr="006D2A4F" w:rsidRDefault="006D2A4F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ABEE870" w14:textId="77777777" w:rsidR="006D2A4F" w:rsidRPr="006D2A4F" w:rsidRDefault="006D2A4F" w:rsidP="006D2A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D2A4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6D2A4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8E81863" w14:textId="77777777" w:rsidR="006D2A4F" w:rsidRPr="002E59D8" w:rsidRDefault="006D2A4F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</w:pPr>
    </w:p>
    <w:p w14:paraId="4AFC3FA4" w14:textId="06E37146" w:rsidR="006D2A4F" w:rsidRPr="002E59D8" w:rsidRDefault="003C0805" w:rsidP="006D2A4F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2E59D8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15 g N1</w:t>
      </w:r>
      <w:r w:rsidRPr="002E59D8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6D2A4F" w:rsidRPr="002E59D8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2E59D8" w:rsidRPr="002E59D8">
        <w:rPr>
          <w:rFonts w:asciiTheme="majorBidi" w:hAnsiTheme="majorBidi" w:cstheme="majorBidi"/>
          <w:sz w:val="22"/>
          <w:szCs w:val="22"/>
        </w:rPr>
        <w:t>26/3478/001</w:t>
      </w:r>
    </w:p>
    <w:p w14:paraId="74CC9189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6F83C03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13.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SERIJOS NUMERIS</w:t>
      </w:r>
    </w:p>
    <w:p w14:paraId="5C233A0C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BEFA96A" w14:textId="45510504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Times New Roman" w:hAnsi="Times New Roman" w:cs="Times New Roman"/>
          <w:kern w:val="16"/>
          <w:sz w:val="22"/>
          <w:szCs w:val="22"/>
          <w14:ligatures w14:val="none"/>
        </w:rPr>
        <w:t xml:space="preserve">Lot </w:t>
      </w:r>
    </w:p>
    <w:p w14:paraId="744321DE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4E774419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14.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PARDAVIMO (IŠDAVIMO) TVARKA</w:t>
      </w:r>
    </w:p>
    <w:p w14:paraId="507C5610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9D9A4D5" w14:textId="6D6675AF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Receptinis vaistas</w:t>
      </w:r>
      <w:r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.</w:t>
      </w:r>
    </w:p>
    <w:p w14:paraId="0D9554F3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4E8B263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>15.</w:t>
      </w:r>
      <w:r w:rsidRPr="0029638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lt-LT"/>
          <w14:ligatures w14:val="none"/>
        </w:rPr>
        <w:tab/>
        <w:t>VARTOJIMO INSTRUKCIJA</w:t>
      </w:r>
    </w:p>
    <w:p w14:paraId="5E105E13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34F5DE23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5757B962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29638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5B6FC82E" w14:textId="77777777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</w:p>
    <w:p w14:paraId="6B3B4661" w14:textId="54FE163F" w:rsidR="0029638C" w:rsidRPr="0029638C" w:rsidRDefault="0029638C" w:rsidP="0029638C">
      <w:pPr>
        <w:ind w:left="0" w:firstLine="0"/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</w:pPr>
      <w:r w:rsidRPr="0029638C">
        <w:rPr>
          <w:rFonts w:ascii="Times New Roman" w:eastAsia="SimSun" w:hAnsi="Times New Roman" w:cs="Times New Roman"/>
          <w:noProof/>
          <w:kern w:val="0"/>
          <w:sz w:val="22"/>
          <w:szCs w:val="22"/>
          <w:lang w:eastAsia="zh-CN"/>
          <w14:ligatures w14:val="none"/>
        </w:rPr>
        <w:t>flucinar tepalas</w:t>
      </w:r>
    </w:p>
    <w:p w14:paraId="5C07F62A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87B9E12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17.</w:t>
      </w:r>
      <w:r w:rsidRPr="0029638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 – 2D BRŪKŠNINIS KODAS</w:t>
      </w:r>
    </w:p>
    <w:p w14:paraId="796BF932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EE1C29" w14:textId="02877BFE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08BB21D2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0D2F5D" w14:textId="77777777" w:rsidR="0029638C" w:rsidRPr="0029638C" w:rsidRDefault="0029638C" w:rsidP="002963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18.</w:t>
      </w:r>
      <w:r w:rsidRPr="0029638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 – ŽMONĖMS SUPRANTAMI DUOMENYS</w:t>
      </w:r>
    </w:p>
    <w:p w14:paraId="2ADEAD7F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B2A925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PC: {numeris}</w:t>
      </w:r>
    </w:p>
    <w:p w14:paraId="500FB945" w14:textId="77777777" w:rsidR="0029638C" w:rsidRPr="0029638C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SN: {numeris} </w:t>
      </w:r>
    </w:p>
    <w:p w14:paraId="40BC3169" w14:textId="492089EA" w:rsidR="000E75BE" w:rsidRDefault="0029638C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638C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</w:p>
    <w:p w14:paraId="1C4EF5E6" w14:textId="77777777" w:rsidR="006D2A4F" w:rsidRDefault="006D2A4F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DE2BA4" w14:textId="64A0B42E" w:rsidR="006B3185" w:rsidRPr="006B3185" w:rsidRDefault="006B3185" w:rsidP="006B318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Farmaceutyczne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Jelfa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Wincentego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Pola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21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58–500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Jelenia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Góra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63CF44B" w14:textId="77777777" w:rsidR="006B3185" w:rsidRPr="006B3185" w:rsidRDefault="006B3185" w:rsidP="006B318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B74A02F" w14:textId="77777777" w:rsidR="006B3185" w:rsidRPr="006B3185" w:rsidRDefault="006B3185" w:rsidP="006B318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24321B18" w14:textId="77777777" w:rsidR="006B3185" w:rsidRPr="006B3185" w:rsidRDefault="006B3185" w:rsidP="006B318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1463067" w14:textId="77777777" w:rsidR="006B3185" w:rsidRPr="006B3185" w:rsidRDefault="006B3185" w:rsidP="006B318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B31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4C9A1342" w14:textId="77777777" w:rsidR="006D2A4F" w:rsidRPr="0029638C" w:rsidRDefault="006D2A4F" w:rsidP="0029638C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6D2A4F" w:rsidRPr="0029638C" w:rsidSect="006D2A4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4B"/>
    <w:rsid w:val="00090DCA"/>
    <w:rsid w:val="000E75BE"/>
    <w:rsid w:val="0029638C"/>
    <w:rsid w:val="002E59D8"/>
    <w:rsid w:val="003C0805"/>
    <w:rsid w:val="00474F6C"/>
    <w:rsid w:val="006B3185"/>
    <w:rsid w:val="006D2A4F"/>
    <w:rsid w:val="008C309C"/>
    <w:rsid w:val="00AA5B4B"/>
    <w:rsid w:val="00D93C28"/>
    <w:rsid w:val="00E7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DCAA8"/>
  <w15:chartTrackingRefBased/>
  <w15:docId w15:val="{1D4DB9A3-41CA-4596-99D4-CFC7EF8C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A5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A5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A5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A5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A5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A5B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A5B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A5B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A5B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A5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A5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A5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A5B4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A5B4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A5B4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A5B4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A5B4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A5B4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A5B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A5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A5B4B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A5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A5B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A5B4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A5B4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A5B4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A5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A5B4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A5B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1254</Words>
  <Characters>715</Characters>
  <Application>Microsoft Office Word</Application>
  <DocSecurity>0</DocSecurity>
  <Lines>5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6</cp:revision>
  <dcterms:created xsi:type="dcterms:W3CDTF">2026-03-08T20:01:00Z</dcterms:created>
  <dcterms:modified xsi:type="dcterms:W3CDTF">2026-06-23T08:29:00Z</dcterms:modified>
</cp:coreProperties>
</file>