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5EFF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3F2244B6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64196622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3D7007FC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0DEF1C07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2912E4FA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54E719A5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40CFAC14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7A094CA2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51CDED18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640D9080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776D7615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3D57FFEF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74025AD9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19642DAC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3338D642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2680735A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28D60137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34F95354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5BFE87C5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4EAB6AA1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21268911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5E651E33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6844803D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26F88BB7" w14:textId="77777777" w:rsidR="00851D5E" w:rsidRPr="00C12BB1" w:rsidRDefault="00851D5E" w:rsidP="00C12BB1">
      <w:pPr>
        <w:ind w:left="567" w:hanging="567"/>
        <w:jc w:val="center"/>
        <w:rPr>
          <w:b/>
          <w:szCs w:val="22"/>
        </w:rPr>
      </w:pPr>
    </w:p>
    <w:p w14:paraId="2814A002" w14:textId="77777777" w:rsidR="00851D5E" w:rsidRPr="00C12BB1" w:rsidRDefault="00851D5E" w:rsidP="00C12BB1">
      <w:pPr>
        <w:ind w:left="567" w:hanging="567"/>
        <w:jc w:val="center"/>
        <w:rPr>
          <w:b/>
          <w:szCs w:val="22"/>
        </w:rPr>
      </w:pPr>
      <w:r w:rsidRPr="00C12BB1">
        <w:rPr>
          <w:b/>
          <w:szCs w:val="22"/>
        </w:rPr>
        <w:t>A. ŽENKLINIMAS</w:t>
      </w:r>
    </w:p>
    <w:p w14:paraId="710506B4" w14:textId="4AFD92E9" w:rsidR="00851D5E" w:rsidRPr="00C12BB1" w:rsidRDefault="00851D5E" w:rsidP="00C12BB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aps/>
          <w:szCs w:val="22"/>
        </w:rPr>
      </w:pPr>
      <w:r w:rsidRPr="00C12BB1">
        <w:rPr>
          <w:szCs w:val="22"/>
        </w:rPr>
        <w:br w:type="page"/>
      </w:r>
      <w:r w:rsidRPr="00C12BB1">
        <w:rPr>
          <w:b/>
          <w:caps/>
          <w:szCs w:val="22"/>
        </w:rPr>
        <w:lastRenderedPageBreak/>
        <w:t xml:space="preserve">Informacija ant </w:t>
      </w:r>
      <w:r w:rsidRPr="00C12BB1">
        <w:rPr>
          <w:b/>
          <w:bCs/>
          <w:szCs w:val="22"/>
        </w:rPr>
        <w:t>IŠORINĖS</w:t>
      </w:r>
      <w:r w:rsidRPr="00C12BB1">
        <w:rPr>
          <w:szCs w:val="22"/>
        </w:rPr>
        <w:t xml:space="preserve"> </w:t>
      </w:r>
      <w:r w:rsidRPr="00C12BB1">
        <w:rPr>
          <w:b/>
          <w:caps/>
          <w:szCs w:val="22"/>
        </w:rPr>
        <w:t>pakuotės</w:t>
      </w:r>
    </w:p>
    <w:p w14:paraId="32C201F3" w14:textId="77777777" w:rsidR="007E7599" w:rsidRPr="00C12BB1" w:rsidRDefault="007E7599" w:rsidP="00C12BB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14:paraId="530A6F08" w14:textId="3A5D2C0A" w:rsidR="00851D5E" w:rsidRPr="00C12BB1" w:rsidRDefault="00851D5E" w:rsidP="00C12BB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aps/>
          <w:szCs w:val="22"/>
        </w:rPr>
      </w:pPr>
      <w:r w:rsidRPr="00C12BB1">
        <w:rPr>
          <w:b/>
          <w:snapToGrid w:val="0"/>
          <w:szCs w:val="22"/>
          <w:lang w:eastAsia="en-US"/>
        </w:rPr>
        <w:t>VARIVAX</w:t>
      </w:r>
      <w:r w:rsidRPr="00C12BB1">
        <w:rPr>
          <w:b/>
          <w:caps/>
          <w:szCs w:val="22"/>
        </w:rPr>
        <w:t xml:space="preserve"> - M</w:t>
      </w:r>
      <w:r w:rsidRPr="00C12BB1">
        <w:rPr>
          <w:b/>
          <w:szCs w:val="22"/>
        </w:rPr>
        <w:t>iltelių flakonas ir tirpikliu užpildytas švirkštas su dviem nepritvirtintomis adatomis - pakuotėje yra 1 dozė</w:t>
      </w:r>
    </w:p>
    <w:p w14:paraId="52527240" w14:textId="77777777" w:rsidR="00851D5E" w:rsidRPr="00C12BB1" w:rsidRDefault="00851D5E" w:rsidP="00C12BB1">
      <w:pPr>
        <w:rPr>
          <w:szCs w:val="22"/>
        </w:rPr>
      </w:pPr>
    </w:p>
    <w:p w14:paraId="59A2E7D5" w14:textId="77777777" w:rsidR="00851D5E" w:rsidRPr="00C12BB1" w:rsidRDefault="00851D5E" w:rsidP="00C12BB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caps/>
          <w:szCs w:val="22"/>
        </w:rPr>
      </w:pPr>
      <w:r w:rsidRPr="00C12BB1">
        <w:rPr>
          <w:b/>
          <w:caps/>
          <w:szCs w:val="22"/>
        </w:rPr>
        <w:t>1.</w:t>
      </w:r>
      <w:r w:rsidRPr="00C12BB1">
        <w:rPr>
          <w:b/>
          <w:caps/>
          <w:szCs w:val="22"/>
        </w:rPr>
        <w:tab/>
        <w:t>vaistinio preparato pavadinimas</w:t>
      </w:r>
    </w:p>
    <w:p w14:paraId="59A4B46A" w14:textId="77777777" w:rsidR="00851D5E" w:rsidRPr="00C12BB1" w:rsidRDefault="00851D5E" w:rsidP="00C12BB1">
      <w:pPr>
        <w:rPr>
          <w:szCs w:val="22"/>
        </w:rPr>
      </w:pPr>
    </w:p>
    <w:p w14:paraId="1EAA1EC7" w14:textId="77777777" w:rsidR="00851D5E" w:rsidRPr="00C12BB1" w:rsidRDefault="00851D5E" w:rsidP="00C12BB1">
      <w:pPr>
        <w:rPr>
          <w:bCs/>
          <w:szCs w:val="22"/>
        </w:rPr>
      </w:pPr>
      <w:r w:rsidRPr="00C12BB1">
        <w:rPr>
          <w:bCs/>
          <w:szCs w:val="22"/>
        </w:rPr>
        <w:t xml:space="preserve">VARIVAX </w:t>
      </w:r>
      <w:r w:rsidRPr="00C12BB1">
        <w:rPr>
          <w:szCs w:val="22"/>
        </w:rPr>
        <w:t>milteliai ir tirpiklis injekcinei suspensijai užpildytame švirkšte</w:t>
      </w:r>
    </w:p>
    <w:p w14:paraId="56E9F80C" w14:textId="66BDB393" w:rsidR="00851D5E" w:rsidRPr="00C12BB1" w:rsidRDefault="00AC6ADD" w:rsidP="00C12BB1">
      <w:pPr>
        <w:rPr>
          <w:szCs w:val="22"/>
          <w:lang w:eastAsia="lv-LV"/>
        </w:rPr>
      </w:pPr>
      <w:r w:rsidRPr="00C12BB1">
        <w:rPr>
          <w:szCs w:val="22"/>
          <w:lang w:eastAsia="lv-LV"/>
        </w:rPr>
        <w:t xml:space="preserve">gyvas </w:t>
      </w:r>
      <w:proofErr w:type="spellStart"/>
      <w:r w:rsidRPr="00C12BB1">
        <w:rPr>
          <w:szCs w:val="22"/>
          <w:lang w:eastAsia="lv-LV"/>
        </w:rPr>
        <w:t>susilpnintas</w:t>
      </w:r>
      <w:proofErr w:type="spellEnd"/>
      <w:r w:rsidRPr="00C12BB1">
        <w:rPr>
          <w:szCs w:val="22"/>
          <w:lang w:eastAsia="lv-LV"/>
        </w:rPr>
        <w:t xml:space="preserve"> vėjaraupių virusas (Oka/</w:t>
      </w:r>
      <w:proofErr w:type="spellStart"/>
      <w:r w:rsidRPr="00C12BB1">
        <w:rPr>
          <w:szCs w:val="22"/>
          <w:lang w:eastAsia="lv-LV"/>
        </w:rPr>
        <w:t>Merck</w:t>
      </w:r>
      <w:proofErr w:type="spellEnd"/>
      <w:r w:rsidRPr="00C12BB1">
        <w:rPr>
          <w:szCs w:val="22"/>
          <w:lang w:eastAsia="lv-LV"/>
        </w:rPr>
        <w:t xml:space="preserve"> padermės)</w:t>
      </w:r>
    </w:p>
    <w:p w14:paraId="05165506" w14:textId="77777777" w:rsidR="00AC6ADD" w:rsidRPr="00C12BB1" w:rsidRDefault="00AC6ADD" w:rsidP="00C12BB1">
      <w:pPr>
        <w:rPr>
          <w:szCs w:val="22"/>
        </w:rPr>
      </w:pPr>
    </w:p>
    <w:p w14:paraId="68DDD114" w14:textId="77777777" w:rsidR="00851D5E" w:rsidRPr="00C12BB1" w:rsidRDefault="00851D5E" w:rsidP="00C12BB1">
      <w:pPr>
        <w:rPr>
          <w:szCs w:val="22"/>
        </w:rPr>
      </w:pPr>
    </w:p>
    <w:p w14:paraId="20AADB9C" w14:textId="4CC0F0ED" w:rsidR="00851D5E" w:rsidRPr="00C12BB1" w:rsidRDefault="00851D5E" w:rsidP="00C12BB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caps/>
          <w:szCs w:val="22"/>
        </w:rPr>
      </w:pPr>
      <w:r w:rsidRPr="00C12BB1">
        <w:rPr>
          <w:b/>
          <w:caps/>
          <w:szCs w:val="22"/>
        </w:rPr>
        <w:t>2.</w:t>
      </w:r>
      <w:r w:rsidRPr="00C12BB1">
        <w:rPr>
          <w:b/>
          <w:caps/>
          <w:szCs w:val="22"/>
        </w:rPr>
        <w:tab/>
      </w:r>
      <w:r w:rsidRPr="00C12BB1">
        <w:rPr>
          <w:b/>
          <w:szCs w:val="22"/>
        </w:rPr>
        <w:t xml:space="preserve">VEIKLIOJI </w:t>
      </w:r>
      <w:r w:rsidR="00C656AB" w:rsidRPr="00AD4274">
        <w:rPr>
          <w:b/>
        </w:rPr>
        <w:t xml:space="preserve">(-IOS) </w:t>
      </w:r>
      <w:r w:rsidRPr="00C12BB1">
        <w:rPr>
          <w:b/>
          <w:szCs w:val="22"/>
        </w:rPr>
        <w:t xml:space="preserve">MEDŽIAGA </w:t>
      </w:r>
      <w:r w:rsidR="00BA6BBF" w:rsidRPr="00AD4274">
        <w:rPr>
          <w:b/>
        </w:rPr>
        <w:t xml:space="preserve">(-OS) </w:t>
      </w:r>
      <w:r w:rsidR="00BA6BBF" w:rsidRPr="00052CAA">
        <w:rPr>
          <w:b/>
          <w:szCs w:val="22"/>
        </w:rPr>
        <w:t xml:space="preserve"> </w:t>
      </w:r>
      <w:r w:rsidRPr="00C12BB1">
        <w:rPr>
          <w:b/>
          <w:szCs w:val="22"/>
        </w:rPr>
        <w:t xml:space="preserve">IR JOS </w:t>
      </w:r>
      <w:r w:rsidR="006170B3" w:rsidRPr="00AD4274">
        <w:rPr>
          <w:b/>
        </w:rPr>
        <w:t xml:space="preserve">(-Ų)  </w:t>
      </w:r>
      <w:r w:rsidRPr="00C12BB1">
        <w:rPr>
          <w:b/>
          <w:szCs w:val="22"/>
        </w:rPr>
        <w:t>KIEKIS</w:t>
      </w:r>
      <w:r w:rsidR="00641B37" w:rsidRPr="00AD4274">
        <w:rPr>
          <w:b/>
        </w:rPr>
        <w:t>(-IAI)</w:t>
      </w:r>
    </w:p>
    <w:p w14:paraId="55B7C65D" w14:textId="77777777" w:rsidR="00851D5E" w:rsidRPr="00C12BB1" w:rsidRDefault="00851D5E" w:rsidP="00C12BB1">
      <w:pPr>
        <w:jc w:val="both"/>
        <w:rPr>
          <w:szCs w:val="22"/>
        </w:rPr>
      </w:pPr>
    </w:p>
    <w:p w14:paraId="0641BDB2" w14:textId="77777777" w:rsidR="00851D5E" w:rsidRPr="00C12BB1" w:rsidRDefault="00851D5E" w:rsidP="00C12BB1">
      <w:pPr>
        <w:rPr>
          <w:szCs w:val="22"/>
        </w:rPr>
      </w:pPr>
      <w:r w:rsidRPr="00C12BB1">
        <w:rPr>
          <w:szCs w:val="22"/>
        </w:rPr>
        <w:t>Paruoštoje vartoti vienoje (0,5 ml) dozėje yra:</w:t>
      </w:r>
    </w:p>
    <w:p w14:paraId="23171C53" w14:textId="77777777" w:rsidR="00851D5E" w:rsidRPr="00C12BB1" w:rsidRDefault="00851D5E" w:rsidP="00C12BB1">
      <w:pPr>
        <w:rPr>
          <w:szCs w:val="22"/>
        </w:rPr>
      </w:pPr>
      <w:r w:rsidRPr="00C12BB1">
        <w:rPr>
          <w:szCs w:val="22"/>
        </w:rPr>
        <w:t>Vėjaraupių viruso</w:t>
      </w:r>
      <w:r w:rsidRPr="00C12BB1">
        <w:rPr>
          <w:position w:val="4"/>
          <w:szCs w:val="22"/>
        </w:rPr>
        <w:t>*</w:t>
      </w:r>
      <w:r w:rsidRPr="00C12BB1">
        <w:rPr>
          <w:szCs w:val="22"/>
        </w:rPr>
        <w:t xml:space="preserve">     (</w:t>
      </w:r>
      <w:r w:rsidRPr="00C12BB1">
        <w:rPr>
          <w:i/>
          <w:szCs w:val="22"/>
        </w:rPr>
        <w:t>Oka/</w:t>
      </w:r>
      <w:proofErr w:type="spellStart"/>
      <w:r w:rsidRPr="00C12BB1">
        <w:rPr>
          <w:i/>
          <w:szCs w:val="22"/>
        </w:rPr>
        <w:t>Merck</w:t>
      </w:r>
      <w:proofErr w:type="spellEnd"/>
      <w:r w:rsidRPr="00C12BB1">
        <w:rPr>
          <w:szCs w:val="22"/>
        </w:rPr>
        <w:t xml:space="preserve"> padermės) (gyvo </w:t>
      </w:r>
      <w:proofErr w:type="spellStart"/>
      <w:r w:rsidRPr="00C12BB1">
        <w:rPr>
          <w:szCs w:val="22"/>
        </w:rPr>
        <w:t>susilpninto</w:t>
      </w:r>
      <w:proofErr w:type="spellEnd"/>
      <w:r w:rsidRPr="00C12BB1">
        <w:rPr>
          <w:szCs w:val="22"/>
        </w:rPr>
        <w:t xml:space="preserve">)     </w:t>
      </w:r>
      <w:r w:rsidRPr="00C12BB1">
        <w:rPr>
          <w:szCs w:val="22"/>
        </w:rPr>
        <w:sym w:font="Symbol" w:char="F0B3"/>
      </w:r>
      <w:r w:rsidRPr="00C12BB1">
        <w:rPr>
          <w:szCs w:val="22"/>
        </w:rPr>
        <w:t xml:space="preserve"> 1350 PFU**</w:t>
      </w:r>
    </w:p>
    <w:p w14:paraId="48A65AA4" w14:textId="77777777" w:rsidR="00851D5E" w:rsidRPr="00C12BB1" w:rsidRDefault="00851D5E" w:rsidP="00C12BB1">
      <w:pPr>
        <w:rPr>
          <w:szCs w:val="22"/>
        </w:rPr>
      </w:pPr>
      <w:r w:rsidRPr="00C12BB1">
        <w:rPr>
          <w:position w:val="4"/>
          <w:szCs w:val="22"/>
        </w:rPr>
        <w:t>*</w:t>
      </w:r>
      <w:r w:rsidRPr="00C12BB1">
        <w:rPr>
          <w:position w:val="8"/>
          <w:szCs w:val="22"/>
        </w:rPr>
        <w:t xml:space="preserve"> </w:t>
      </w:r>
      <w:r w:rsidRPr="00C12BB1">
        <w:rPr>
          <w:szCs w:val="22"/>
        </w:rPr>
        <w:t xml:space="preserve">išaugintas žmogaus </w:t>
      </w:r>
      <w:proofErr w:type="spellStart"/>
      <w:r w:rsidRPr="00C12BB1">
        <w:rPr>
          <w:szCs w:val="22"/>
        </w:rPr>
        <w:t>diploidinių</w:t>
      </w:r>
      <w:proofErr w:type="spellEnd"/>
      <w:r w:rsidRPr="00C12BB1">
        <w:rPr>
          <w:szCs w:val="22"/>
        </w:rPr>
        <w:t xml:space="preserve"> ląstelių (MRC-5) kultūroje</w:t>
      </w:r>
    </w:p>
    <w:p w14:paraId="30F03227" w14:textId="77777777" w:rsidR="00851D5E" w:rsidRPr="00C12BB1" w:rsidRDefault="00851D5E" w:rsidP="00C12BB1">
      <w:pPr>
        <w:rPr>
          <w:szCs w:val="22"/>
        </w:rPr>
      </w:pPr>
      <w:r w:rsidRPr="00C12BB1">
        <w:rPr>
          <w:szCs w:val="22"/>
        </w:rPr>
        <w:t>** PFU = plokšteles formuojantys vienetai</w:t>
      </w:r>
    </w:p>
    <w:p w14:paraId="09C0BD37" w14:textId="77777777" w:rsidR="00851D5E" w:rsidRPr="00C12BB1" w:rsidRDefault="00851D5E" w:rsidP="00C12BB1">
      <w:pPr>
        <w:ind w:left="567" w:hanging="567"/>
        <w:rPr>
          <w:caps/>
          <w:szCs w:val="22"/>
        </w:rPr>
      </w:pPr>
    </w:p>
    <w:p w14:paraId="42279F8D" w14:textId="77777777" w:rsidR="00851D5E" w:rsidRPr="00C12BB1" w:rsidRDefault="00851D5E" w:rsidP="00C12BB1">
      <w:pPr>
        <w:ind w:left="567" w:hanging="567"/>
        <w:rPr>
          <w:caps/>
          <w:szCs w:val="22"/>
        </w:rPr>
      </w:pPr>
    </w:p>
    <w:p w14:paraId="0520C363" w14:textId="77777777" w:rsidR="00851D5E" w:rsidRPr="00C12BB1" w:rsidRDefault="00851D5E" w:rsidP="00C12BB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caps/>
          <w:szCs w:val="22"/>
        </w:rPr>
      </w:pPr>
      <w:r w:rsidRPr="00C12BB1">
        <w:rPr>
          <w:b/>
          <w:caps/>
          <w:szCs w:val="22"/>
        </w:rPr>
        <w:t>3.</w:t>
      </w:r>
      <w:r w:rsidRPr="00C12BB1">
        <w:rPr>
          <w:b/>
          <w:caps/>
          <w:szCs w:val="22"/>
        </w:rPr>
        <w:tab/>
        <w:t>pagalbinių medžiagų sąrašas</w:t>
      </w:r>
    </w:p>
    <w:p w14:paraId="54F4544D" w14:textId="77777777" w:rsidR="00851D5E" w:rsidRPr="00C12BB1" w:rsidRDefault="00851D5E" w:rsidP="00C12BB1">
      <w:pPr>
        <w:rPr>
          <w:szCs w:val="22"/>
        </w:rPr>
      </w:pPr>
    </w:p>
    <w:p w14:paraId="3C52F5AD" w14:textId="77777777" w:rsidR="00851D5E" w:rsidRPr="00C12BB1" w:rsidRDefault="00851D5E" w:rsidP="00C12BB1">
      <w:pPr>
        <w:rPr>
          <w:szCs w:val="22"/>
        </w:rPr>
      </w:pPr>
      <w:r w:rsidRPr="00C12BB1">
        <w:rPr>
          <w:szCs w:val="22"/>
        </w:rPr>
        <w:t xml:space="preserve">Milteliai: sacharozė, hidrolizuota želatina, </w:t>
      </w:r>
      <w:proofErr w:type="spellStart"/>
      <w:r w:rsidRPr="00C12BB1">
        <w:rPr>
          <w:szCs w:val="22"/>
        </w:rPr>
        <w:t>urėja</w:t>
      </w:r>
      <w:proofErr w:type="spellEnd"/>
      <w:r w:rsidRPr="00C12BB1">
        <w:rPr>
          <w:szCs w:val="22"/>
        </w:rPr>
        <w:t>, natrio chloridas, natrio L</w:t>
      </w:r>
      <w:r w:rsidRPr="00C12BB1">
        <w:rPr>
          <w:szCs w:val="22"/>
        </w:rPr>
        <w:noBreakHyphen/>
      </w:r>
      <w:proofErr w:type="spellStart"/>
      <w:r w:rsidRPr="00C12BB1">
        <w:rPr>
          <w:szCs w:val="22"/>
        </w:rPr>
        <w:t>glutamatas</w:t>
      </w:r>
      <w:proofErr w:type="spellEnd"/>
      <w:r w:rsidRPr="00C12BB1">
        <w:rPr>
          <w:szCs w:val="22"/>
        </w:rPr>
        <w:t>, b</w:t>
      </w:r>
      <w:r w:rsidRPr="00C12BB1">
        <w:rPr>
          <w:snapToGrid w:val="0"/>
          <w:szCs w:val="22"/>
          <w:lang w:eastAsia="en-US"/>
        </w:rPr>
        <w:t xml:space="preserve">evandenis </w:t>
      </w:r>
      <w:proofErr w:type="spellStart"/>
      <w:r w:rsidRPr="00C12BB1">
        <w:rPr>
          <w:snapToGrid w:val="0"/>
          <w:szCs w:val="22"/>
          <w:lang w:eastAsia="en-US"/>
        </w:rPr>
        <w:t>dinatrio</w:t>
      </w:r>
      <w:proofErr w:type="spellEnd"/>
      <w:r w:rsidRPr="00C12BB1">
        <w:rPr>
          <w:snapToGrid w:val="0"/>
          <w:szCs w:val="22"/>
          <w:lang w:eastAsia="en-US"/>
        </w:rPr>
        <w:t xml:space="preserve"> fosfatas</w:t>
      </w:r>
      <w:r w:rsidRPr="00C12BB1">
        <w:rPr>
          <w:szCs w:val="22"/>
        </w:rPr>
        <w:t xml:space="preserve">, kalio </w:t>
      </w:r>
      <w:proofErr w:type="spellStart"/>
      <w:r w:rsidRPr="00C12BB1">
        <w:rPr>
          <w:szCs w:val="22"/>
        </w:rPr>
        <w:t>divandenilio</w:t>
      </w:r>
      <w:proofErr w:type="spellEnd"/>
      <w:r w:rsidRPr="00C12BB1">
        <w:rPr>
          <w:szCs w:val="22"/>
        </w:rPr>
        <w:t xml:space="preserve"> fosfatas, kalio chloridas.</w:t>
      </w:r>
    </w:p>
    <w:p w14:paraId="55A7B04F" w14:textId="77777777" w:rsidR="00851D5E" w:rsidRPr="00C12BB1" w:rsidDel="00361676" w:rsidRDefault="00851D5E" w:rsidP="00C12BB1">
      <w:pPr>
        <w:rPr>
          <w:szCs w:val="22"/>
        </w:rPr>
      </w:pPr>
      <w:r w:rsidRPr="00C12BB1">
        <w:rPr>
          <w:szCs w:val="22"/>
        </w:rPr>
        <w:t xml:space="preserve">Tirpiklis: </w:t>
      </w:r>
      <w:r w:rsidRPr="00C12BB1" w:rsidDel="00361676">
        <w:rPr>
          <w:szCs w:val="22"/>
        </w:rPr>
        <w:t>injekcinis vanduo.</w:t>
      </w:r>
    </w:p>
    <w:p w14:paraId="1D23A4F6" w14:textId="77777777" w:rsidR="00851D5E" w:rsidRPr="00C12BB1" w:rsidRDefault="00851D5E" w:rsidP="00C12BB1">
      <w:pPr>
        <w:rPr>
          <w:szCs w:val="22"/>
        </w:rPr>
      </w:pPr>
    </w:p>
    <w:p w14:paraId="7B7C382C" w14:textId="77777777" w:rsidR="00851D5E" w:rsidRPr="00C12BB1" w:rsidRDefault="00851D5E" w:rsidP="00C12BB1">
      <w:pPr>
        <w:rPr>
          <w:szCs w:val="22"/>
        </w:rPr>
      </w:pPr>
    </w:p>
    <w:p w14:paraId="6783E2C6" w14:textId="77777777" w:rsidR="00851D5E" w:rsidRPr="00C12BB1" w:rsidRDefault="00851D5E" w:rsidP="00C12BB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caps/>
          <w:szCs w:val="22"/>
        </w:rPr>
      </w:pPr>
      <w:r w:rsidRPr="00C12BB1">
        <w:rPr>
          <w:b/>
          <w:caps/>
          <w:szCs w:val="22"/>
        </w:rPr>
        <w:t>4.</w:t>
      </w:r>
      <w:r w:rsidRPr="00C12BB1">
        <w:rPr>
          <w:b/>
          <w:caps/>
          <w:szCs w:val="22"/>
        </w:rPr>
        <w:tab/>
        <w:t>FARMACINĖ forma ir KIEKIS PAKUOTĖJE</w:t>
      </w:r>
    </w:p>
    <w:p w14:paraId="499FAA42" w14:textId="77777777" w:rsidR="00851D5E" w:rsidRPr="00C12BB1" w:rsidRDefault="00851D5E" w:rsidP="00C12BB1">
      <w:pPr>
        <w:rPr>
          <w:szCs w:val="22"/>
        </w:rPr>
      </w:pPr>
    </w:p>
    <w:p w14:paraId="0D538823" w14:textId="77777777" w:rsidR="00851D5E" w:rsidRPr="00C12BB1" w:rsidRDefault="00851D5E" w:rsidP="00C12BB1">
      <w:pPr>
        <w:ind w:left="567" w:hanging="567"/>
        <w:rPr>
          <w:caps/>
          <w:szCs w:val="22"/>
        </w:rPr>
      </w:pPr>
      <w:r w:rsidRPr="00C12BB1">
        <w:rPr>
          <w:szCs w:val="22"/>
          <w:highlight w:val="lightGray"/>
        </w:rPr>
        <w:t>Milteliai ir tirpiklis injekcinei suspensijai</w:t>
      </w:r>
    </w:p>
    <w:p w14:paraId="6803C930" w14:textId="43FC738A" w:rsidR="00851D5E" w:rsidRPr="00C12BB1" w:rsidRDefault="00851D5E" w:rsidP="00C12BB1">
      <w:pPr>
        <w:shd w:val="clear" w:color="auto" w:fill="FFFFFF" w:themeFill="background1"/>
        <w:rPr>
          <w:szCs w:val="22"/>
        </w:rPr>
      </w:pPr>
      <w:r w:rsidRPr="00C12BB1">
        <w:rPr>
          <w:szCs w:val="22"/>
        </w:rPr>
        <w:t xml:space="preserve">Pakuotėje yra 1 </w:t>
      </w:r>
      <w:proofErr w:type="spellStart"/>
      <w:r w:rsidRPr="00C12BB1">
        <w:rPr>
          <w:szCs w:val="22"/>
        </w:rPr>
        <w:t>vienadozis</w:t>
      </w:r>
      <w:proofErr w:type="spellEnd"/>
      <w:r w:rsidRPr="00C12BB1">
        <w:rPr>
          <w:szCs w:val="22"/>
        </w:rPr>
        <w:t xml:space="preserve"> flakonas (milteliai) ir 1 užpildytas švirkštas </w:t>
      </w:r>
      <w:r w:rsidR="00AC6ADD" w:rsidRPr="00C12BB1">
        <w:rPr>
          <w:szCs w:val="22"/>
        </w:rPr>
        <w:t>(tirpiklis) ir 2 nepritvirtintos adatos</w:t>
      </w:r>
    </w:p>
    <w:p w14:paraId="5AEBC81B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2268A4E1" w14:textId="77777777" w:rsidR="00851D5E" w:rsidRPr="00C12BB1" w:rsidRDefault="00851D5E" w:rsidP="00C12BB1">
      <w:pPr>
        <w:ind w:left="567" w:hanging="567"/>
        <w:rPr>
          <w:caps/>
          <w:szCs w:val="22"/>
        </w:rPr>
      </w:pPr>
    </w:p>
    <w:p w14:paraId="238A02E3" w14:textId="77777777" w:rsidR="00851D5E" w:rsidRPr="00C12BB1" w:rsidRDefault="00851D5E" w:rsidP="00C12BB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caps/>
          <w:szCs w:val="22"/>
        </w:rPr>
      </w:pPr>
      <w:r w:rsidRPr="00C12BB1">
        <w:rPr>
          <w:b/>
          <w:caps/>
          <w:szCs w:val="22"/>
        </w:rPr>
        <w:t>5.</w:t>
      </w:r>
      <w:r w:rsidRPr="00C12BB1">
        <w:rPr>
          <w:b/>
          <w:caps/>
          <w:szCs w:val="22"/>
        </w:rPr>
        <w:tab/>
        <w:t>vartojimo METODAS IR būdaI</w:t>
      </w:r>
    </w:p>
    <w:p w14:paraId="009D8C52" w14:textId="77777777" w:rsidR="00851D5E" w:rsidRPr="00C12BB1" w:rsidRDefault="00851D5E" w:rsidP="00C12BB1">
      <w:pPr>
        <w:rPr>
          <w:szCs w:val="22"/>
        </w:rPr>
      </w:pPr>
    </w:p>
    <w:p w14:paraId="371CCEB3" w14:textId="77777777" w:rsidR="00851D5E" w:rsidRPr="00C12BB1" w:rsidRDefault="00851D5E" w:rsidP="00C12BB1">
      <w:pPr>
        <w:rPr>
          <w:szCs w:val="22"/>
        </w:rPr>
      </w:pPr>
      <w:r w:rsidRPr="00C12BB1">
        <w:rPr>
          <w:szCs w:val="22"/>
        </w:rPr>
        <w:t>Vartoti į raumenis (i. m.) arba po oda (s. c.).</w:t>
      </w:r>
    </w:p>
    <w:p w14:paraId="6732899C" w14:textId="77777777" w:rsidR="00851D5E" w:rsidRPr="00C12BB1" w:rsidRDefault="00851D5E" w:rsidP="00C12BB1">
      <w:pPr>
        <w:rPr>
          <w:szCs w:val="22"/>
        </w:rPr>
      </w:pPr>
      <w:r w:rsidRPr="00C12BB1">
        <w:rPr>
          <w:szCs w:val="22"/>
        </w:rPr>
        <w:t>Prieš vartojimą perskaitykite pakuotės lapelį.</w:t>
      </w:r>
    </w:p>
    <w:p w14:paraId="18D61026" w14:textId="77777777" w:rsidR="00851D5E" w:rsidRPr="00C12BB1" w:rsidRDefault="00851D5E" w:rsidP="00C12BB1">
      <w:pPr>
        <w:ind w:left="567" w:hanging="567"/>
        <w:rPr>
          <w:caps/>
          <w:szCs w:val="22"/>
        </w:rPr>
      </w:pPr>
    </w:p>
    <w:p w14:paraId="6736398D" w14:textId="77777777" w:rsidR="00851D5E" w:rsidRPr="00C12BB1" w:rsidRDefault="00851D5E" w:rsidP="00C12BB1">
      <w:pPr>
        <w:ind w:left="567" w:hanging="567"/>
        <w:rPr>
          <w:caps/>
          <w:szCs w:val="22"/>
        </w:rPr>
      </w:pPr>
    </w:p>
    <w:p w14:paraId="264AB575" w14:textId="77777777" w:rsidR="00851D5E" w:rsidRPr="00C12BB1" w:rsidRDefault="00851D5E" w:rsidP="00C12BB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Cs/>
          <w:caps/>
          <w:szCs w:val="22"/>
        </w:rPr>
      </w:pPr>
      <w:r w:rsidRPr="00C12BB1">
        <w:rPr>
          <w:b/>
          <w:caps/>
          <w:szCs w:val="22"/>
        </w:rPr>
        <w:t>6.</w:t>
      </w:r>
      <w:r w:rsidRPr="00C12BB1">
        <w:rPr>
          <w:b/>
          <w:caps/>
          <w:szCs w:val="22"/>
        </w:rPr>
        <w:tab/>
        <w:t>SPECIALUS Įspėjimas</w:t>
      </w:r>
      <w:r w:rsidRPr="00C12BB1">
        <w:rPr>
          <w:szCs w:val="22"/>
        </w:rPr>
        <w:t xml:space="preserve">, </w:t>
      </w:r>
      <w:r w:rsidRPr="00C12BB1">
        <w:rPr>
          <w:b/>
          <w:bCs/>
          <w:szCs w:val="22"/>
        </w:rPr>
        <w:t xml:space="preserve">KAD VAISTINĮ PREPARATĄ BŪTINA LAIKYTI </w:t>
      </w:r>
      <w:r w:rsidRPr="00C12BB1">
        <w:rPr>
          <w:b/>
          <w:caps/>
          <w:szCs w:val="22"/>
        </w:rPr>
        <w:t>vaikams nepastebimoje IR nepasiekiamoje vietoje</w:t>
      </w:r>
    </w:p>
    <w:p w14:paraId="1B201E2D" w14:textId="77777777" w:rsidR="00851D5E" w:rsidRPr="00C12BB1" w:rsidRDefault="00851D5E" w:rsidP="00C12BB1">
      <w:pPr>
        <w:rPr>
          <w:szCs w:val="22"/>
        </w:rPr>
      </w:pPr>
    </w:p>
    <w:p w14:paraId="3A326191" w14:textId="77777777" w:rsidR="00851D5E" w:rsidRPr="00C12BB1" w:rsidRDefault="00851D5E" w:rsidP="00C12BB1">
      <w:pPr>
        <w:rPr>
          <w:szCs w:val="22"/>
        </w:rPr>
      </w:pPr>
      <w:r w:rsidRPr="00C12BB1">
        <w:rPr>
          <w:szCs w:val="22"/>
        </w:rPr>
        <w:t>Laikyti vaikams nepastebimoje ir nepasiekiamoje vietoje.</w:t>
      </w:r>
    </w:p>
    <w:p w14:paraId="39D5BA83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57610E54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416F8515" w14:textId="77777777" w:rsidR="00851D5E" w:rsidRPr="00C12BB1" w:rsidRDefault="00851D5E" w:rsidP="00C12BB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caps/>
          <w:szCs w:val="22"/>
        </w:rPr>
      </w:pPr>
      <w:r w:rsidRPr="00C12BB1">
        <w:rPr>
          <w:b/>
          <w:caps/>
          <w:szCs w:val="22"/>
        </w:rPr>
        <w:t>7.</w:t>
      </w:r>
      <w:r w:rsidRPr="00C12BB1">
        <w:rPr>
          <w:b/>
          <w:caps/>
          <w:szCs w:val="22"/>
        </w:rPr>
        <w:tab/>
      </w:r>
      <w:r w:rsidRPr="00C12BB1">
        <w:rPr>
          <w:b/>
          <w:bCs/>
          <w:szCs w:val="22"/>
        </w:rPr>
        <w:t>KITAS (-I) SPECIALUS (-ŪS) ĮSPĖJIMAS (-AI) (JEI REIKIA)</w:t>
      </w:r>
    </w:p>
    <w:p w14:paraId="6E5144ED" w14:textId="77777777" w:rsidR="00851D5E" w:rsidRPr="00C12BB1" w:rsidRDefault="00851D5E" w:rsidP="00C12BB1">
      <w:pPr>
        <w:rPr>
          <w:szCs w:val="22"/>
        </w:rPr>
      </w:pPr>
    </w:p>
    <w:p w14:paraId="3ECE312F" w14:textId="77777777" w:rsidR="00851D5E" w:rsidRPr="00C12BB1" w:rsidRDefault="00851D5E" w:rsidP="00C12BB1">
      <w:pPr>
        <w:rPr>
          <w:szCs w:val="22"/>
        </w:rPr>
      </w:pPr>
      <w:r w:rsidRPr="00C12BB1">
        <w:rPr>
          <w:szCs w:val="22"/>
        </w:rPr>
        <w:t>Nėštumo metu vartoti griežtai draudžiama.</w:t>
      </w:r>
    </w:p>
    <w:p w14:paraId="07419FEF" w14:textId="77777777" w:rsidR="00851D5E" w:rsidRPr="00C12BB1" w:rsidRDefault="00851D5E" w:rsidP="00C12BB1">
      <w:pPr>
        <w:ind w:left="567" w:hanging="567"/>
        <w:rPr>
          <w:caps/>
          <w:szCs w:val="22"/>
        </w:rPr>
      </w:pPr>
    </w:p>
    <w:p w14:paraId="7BA14EB7" w14:textId="77777777" w:rsidR="00851D5E" w:rsidRPr="00C12BB1" w:rsidRDefault="00851D5E" w:rsidP="00C12BB1">
      <w:pPr>
        <w:ind w:left="567" w:hanging="567"/>
        <w:rPr>
          <w:caps/>
          <w:szCs w:val="22"/>
        </w:rPr>
      </w:pPr>
    </w:p>
    <w:p w14:paraId="7655B9D7" w14:textId="77777777" w:rsidR="00851D5E" w:rsidRPr="00C12BB1" w:rsidRDefault="00851D5E" w:rsidP="00C12BB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caps/>
          <w:szCs w:val="22"/>
        </w:rPr>
      </w:pPr>
      <w:r w:rsidRPr="00C12BB1">
        <w:rPr>
          <w:b/>
          <w:caps/>
          <w:szCs w:val="22"/>
        </w:rPr>
        <w:t>8.</w:t>
      </w:r>
      <w:r w:rsidRPr="00C12BB1">
        <w:rPr>
          <w:b/>
          <w:caps/>
          <w:szCs w:val="22"/>
        </w:rPr>
        <w:tab/>
        <w:t>tinkamumo laikas</w:t>
      </w:r>
    </w:p>
    <w:p w14:paraId="51C75495" w14:textId="77777777" w:rsidR="00851D5E" w:rsidRPr="00C12BB1" w:rsidRDefault="00851D5E" w:rsidP="00C12BB1">
      <w:pPr>
        <w:rPr>
          <w:szCs w:val="22"/>
        </w:rPr>
      </w:pPr>
    </w:p>
    <w:p w14:paraId="6704AC1F" w14:textId="5FA90A81" w:rsidR="00851D5E" w:rsidRPr="00C12BB1" w:rsidRDefault="00851D5E" w:rsidP="00C12BB1">
      <w:pPr>
        <w:rPr>
          <w:szCs w:val="22"/>
        </w:rPr>
      </w:pPr>
      <w:r w:rsidRPr="00C12BB1">
        <w:rPr>
          <w:szCs w:val="22"/>
        </w:rPr>
        <w:t>EXP</w:t>
      </w:r>
      <w:r w:rsidR="007B6479" w:rsidRPr="00C12BB1">
        <w:rPr>
          <w:szCs w:val="22"/>
        </w:rPr>
        <w:t xml:space="preserve">: </w:t>
      </w:r>
      <w:r w:rsidR="007B6479" w:rsidRPr="00C12BB1">
        <w:rPr>
          <w:szCs w:val="22"/>
          <w:highlight w:val="lightGray"/>
        </w:rPr>
        <w:t>MMMM mm</w:t>
      </w:r>
    </w:p>
    <w:p w14:paraId="394C12DB" w14:textId="77777777" w:rsidR="00851D5E" w:rsidRPr="00C12BB1" w:rsidRDefault="00851D5E" w:rsidP="00C12BB1">
      <w:pPr>
        <w:rPr>
          <w:szCs w:val="22"/>
        </w:rPr>
      </w:pPr>
    </w:p>
    <w:p w14:paraId="367C1D1F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527605A1" w14:textId="77777777" w:rsidR="00851D5E" w:rsidRPr="00C12BB1" w:rsidRDefault="00851D5E" w:rsidP="00C12BB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caps/>
          <w:szCs w:val="22"/>
        </w:rPr>
      </w:pPr>
      <w:r w:rsidRPr="00C12BB1">
        <w:rPr>
          <w:b/>
          <w:caps/>
          <w:szCs w:val="22"/>
        </w:rPr>
        <w:lastRenderedPageBreak/>
        <w:t>9.</w:t>
      </w:r>
      <w:r w:rsidRPr="00C12BB1">
        <w:rPr>
          <w:b/>
          <w:caps/>
          <w:szCs w:val="22"/>
        </w:rPr>
        <w:tab/>
        <w:t>SPECIALIOS laikymo sąlygos</w:t>
      </w:r>
    </w:p>
    <w:p w14:paraId="14C2C363" w14:textId="77777777" w:rsidR="00851D5E" w:rsidRPr="00C12BB1" w:rsidRDefault="00851D5E" w:rsidP="00C12BB1">
      <w:pPr>
        <w:rPr>
          <w:szCs w:val="22"/>
        </w:rPr>
      </w:pPr>
    </w:p>
    <w:p w14:paraId="0ECE74E6" w14:textId="77777777" w:rsidR="00851D5E" w:rsidRPr="00C12BB1" w:rsidRDefault="00851D5E" w:rsidP="00C12BB1">
      <w:pPr>
        <w:rPr>
          <w:szCs w:val="22"/>
        </w:rPr>
      </w:pPr>
      <w:r w:rsidRPr="00C12BB1">
        <w:rPr>
          <w:szCs w:val="22"/>
        </w:rPr>
        <w:t>Laikyti ir transportuoti šaltai (2 °C – 8 °C).</w:t>
      </w:r>
    </w:p>
    <w:p w14:paraId="21675D6B" w14:textId="77777777" w:rsidR="00851D5E" w:rsidRPr="00C12BB1" w:rsidRDefault="00851D5E" w:rsidP="00C12BB1">
      <w:pPr>
        <w:rPr>
          <w:bCs/>
          <w:szCs w:val="22"/>
        </w:rPr>
      </w:pPr>
      <w:r w:rsidRPr="00C12BB1">
        <w:rPr>
          <w:bCs/>
          <w:szCs w:val="22"/>
        </w:rPr>
        <w:t>Negalima užšaldyti.</w:t>
      </w:r>
    </w:p>
    <w:p w14:paraId="15779EC0" w14:textId="77777777" w:rsidR="00851D5E" w:rsidRPr="00C12BB1" w:rsidRDefault="00851D5E" w:rsidP="00C12BB1">
      <w:pPr>
        <w:rPr>
          <w:szCs w:val="22"/>
        </w:rPr>
      </w:pPr>
      <w:r w:rsidRPr="00C12BB1">
        <w:rPr>
          <w:szCs w:val="22"/>
        </w:rPr>
        <w:t>Flakoną laikyti išorinėje dėžutėje, kad vaistas būtų apsaugotas nuo šviesos.</w:t>
      </w:r>
    </w:p>
    <w:p w14:paraId="2911ED2A" w14:textId="77777777" w:rsidR="00851D5E" w:rsidRPr="00C12BB1" w:rsidRDefault="00851D5E" w:rsidP="00C12BB1">
      <w:pPr>
        <w:rPr>
          <w:szCs w:val="22"/>
        </w:rPr>
      </w:pPr>
      <w:r w:rsidRPr="00C12BB1">
        <w:rPr>
          <w:szCs w:val="22"/>
        </w:rPr>
        <w:t>Jei paruošta vakcina per 30 minučių nesuleidžiama, ją reikia išmesti.</w:t>
      </w:r>
    </w:p>
    <w:p w14:paraId="2FC42DB0" w14:textId="77777777" w:rsidR="00851D5E" w:rsidRPr="00C12BB1" w:rsidRDefault="00851D5E" w:rsidP="00C12BB1">
      <w:pPr>
        <w:rPr>
          <w:szCs w:val="22"/>
        </w:rPr>
      </w:pPr>
    </w:p>
    <w:p w14:paraId="14199314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342C2D73" w14:textId="77777777" w:rsidR="00851D5E" w:rsidRPr="00C12BB1" w:rsidRDefault="00851D5E" w:rsidP="00C12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caps/>
          <w:szCs w:val="22"/>
        </w:rPr>
      </w:pPr>
      <w:r w:rsidRPr="00C12BB1">
        <w:rPr>
          <w:b/>
          <w:caps/>
          <w:szCs w:val="22"/>
        </w:rPr>
        <w:t>10.</w:t>
      </w:r>
      <w:r w:rsidRPr="00C12BB1">
        <w:rPr>
          <w:b/>
          <w:caps/>
          <w:szCs w:val="22"/>
        </w:rPr>
        <w:tab/>
        <w:t>specialios atsargumo priemonės DĖL NESUVARTOTO VAISTINIO PREPARATO AR JO ATLIEKŲ TVARKYMO (JEI REIKIA)</w:t>
      </w:r>
    </w:p>
    <w:p w14:paraId="1DD85DAF" w14:textId="77777777" w:rsidR="00851D5E" w:rsidRPr="00C12BB1" w:rsidRDefault="00851D5E" w:rsidP="00C12BB1">
      <w:pPr>
        <w:ind w:left="567" w:hanging="567"/>
        <w:rPr>
          <w:caps/>
          <w:szCs w:val="22"/>
        </w:rPr>
      </w:pPr>
    </w:p>
    <w:p w14:paraId="108ED24D" w14:textId="77777777" w:rsidR="00851D5E" w:rsidRPr="00C12BB1" w:rsidRDefault="00851D5E" w:rsidP="00C12BB1">
      <w:pPr>
        <w:ind w:left="567" w:hanging="567"/>
        <w:rPr>
          <w:szCs w:val="22"/>
        </w:rPr>
      </w:pPr>
      <w:r w:rsidRPr="00C12BB1">
        <w:rPr>
          <w:szCs w:val="22"/>
        </w:rPr>
        <w:t>Nesuvartotą vaistą ar atliekas reikia tvarkyti laikantis vietinių reikalavimų.</w:t>
      </w:r>
    </w:p>
    <w:p w14:paraId="522691A3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2CAE06DD" w14:textId="77777777" w:rsidR="00851D5E" w:rsidRPr="00C12BB1" w:rsidRDefault="00851D5E" w:rsidP="00C12BB1">
      <w:pPr>
        <w:ind w:left="567" w:hanging="567"/>
        <w:rPr>
          <w:caps/>
          <w:szCs w:val="22"/>
        </w:rPr>
      </w:pPr>
    </w:p>
    <w:p w14:paraId="2B4A0E4C" w14:textId="6501ED98" w:rsidR="00851D5E" w:rsidRPr="00C12BB1" w:rsidRDefault="00851D5E" w:rsidP="00C12BB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aps/>
          <w:szCs w:val="22"/>
        </w:rPr>
      </w:pPr>
      <w:r w:rsidRPr="00C12BB1">
        <w:rPr>
          <w:b/>
          <w:caps/>
          <w:szCs w:val="22"/>
        </w:rPr>
        <w:t>11.</w:t>
      </w:r>
      <w:r w:rsidRPr="00C12BB1">
        <w:rPr>
          <w:b/>
          <w:caps/>
          <w:szCs w:val="22"/>
        </w:rPr>
        <w:tab/>
      </w:r>
      <w:r w:rsidR="003F5A99" w:rsidRPr="00C12BB1">
        <w:rPr>
          <w:b/>
          <w:caps/>
          <w:szCs w:val="22"/>
          <w:lang w:eastAsia="en-US"/>
        </w:rPr>
        <w:t>LYGIAGRETUS IMPORTUOTOJAS</w:t>
      </w:r>
    </w:p>
    <w:p w14:paraId="5313546C" w14:textId="77777777" w:rsidR="00851D5E" w:rsidRPr="00C12BB1" w:rsidRDefault="00851D5E" w:rsidP="00C12BB1">
      <w:pPr>
        <w:keepNext/>
        <w:keepLines/>
        <w:outlineLvl w:val="0"/>
        <w:rPr>
          <w:szCs w:val="22"/>
        </w:rPr>
      </w:pPr>
    </w:p>
    <w:p w14:paraId="0FE6F021" w14:textId="17AE5A3D" w:rsidR="00851D5E" w:rsidRPr="00C12BB1" w:rsidRDefault="00F4706F" w:rsidP="00C12BB1">
      <w:pPr>
        <w:ind w:left="567" w:hanging="567"/>
        <w:rPr>
          <w:szCs w:val="22"/>
        </w:rPr>
      </w:pPr>
      <w:r w:rsidRPr="00C12BB1">
        <w:rPr>
          <w:szCs w:val="22"/>
        </w:rPr>
        <w:t>Lygiagretus importuotojas UAB „</w:t>
      </w:r>
      <w:proofErr w:type="spellStart"/>
      <w:r w:rsidRPr="00C12BB1">
        <w:rPr>
          <w:szCs w:val="22"/>
        </w:rPr>
        <w:t>Lex</w:t>
      </w:r>
      <w:proofErr w:type="spellEnd"/>
      <w:r w:rsidRPr="00C12BB1">
        <w:rPr>
          <w:szCs w:val="22"/>
        </w:rPr>
        <w:t xml:space="preserve"> ano“</w:t>
      </w:r>
      <w:r w:rsidRPr="00C12BB1">
        <w:rPr>
          <w:szCs w:val="22"/>
          <w:highlight w:val="lightGray"/>
        </w:rPr>
        <w:t>, Naugarduko g. 3, LT-03231 Vilnius, Lietuva</w:t>
      </w:r>
    </w:p>
    <w:p w14:paraId="54D877BA" w14:textId="77777777" w:rsidR="00F4706F" w:rsidRPr="00C12BB1" w:rsidRDefault="00F4706F" w:rsidP="00C12BB1">
      <w:pPr>
        <w:ind w:left="567" w:hanging="567"/>
        <w:rPr>
          <w:caps/>
          <w:szCs w:val="22"/>
        </w:rPr>
      </w:pPr>
    </w:p>
    <w:p w14:paraId="2996CA60" w14:textId="77777777" w:rsidR="00851D5E" w:rsidRPr="00C12BB1" w:rsidRDefault="00851D5E" w:rsidP="00C12BB1">
      <w:pPr>
        <w:ind w:left="567" w:hanging="567"/>
        <w:rPr>
          <w:caps/>
          <w:szCs w:val="22"/>
        </w:rPr>
      </w:pPr>
    </w:p>
    <w:p w14:paraId="18DE9B0C" w14:textId="3C0C6D37" w:rsidR="00851D5E" w:rsidRPr="00C12BB1" w:rsidRDefault="00851D5E" w:rsidP="00C12BB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40"/>
        </w:tabs>
        <w:ind w:left="567" w:hanging="567"/>
        <w:rPr>
          <w:bCs/>
          <w:caps/>
          <w:szCs w:val="22"/>
        </w:rPr>
      </w:pPr>
      <w:r w:rsidRPr="00C12BB1">
        <w:rPr>
          <w:b/>
          <w:caps/>
          <w:szCs w:val="22"/>
        </w:rPr>
        <w:t>12.</w:t>
      </w:r>
      <w:r w:rsidRPr="00C12BB1">
        <w:rPr>
          <w:b/>
          <w:caps/>
          <w:szCs w:val="22"/>
        </w:rPr>
        <w:tab/>
      </w:r>
      <w:r w:rsidR="00267FDE" w:rsidRPr="00C12BB1">
        <w:rPr>
          <w:b/>
          <w:caps/>
          <w:szCs w:val="22"/>
          <w:lang w:eastAsia="en-US"/>
        </w:rPr>
        <w:t>LYGIAGRETAUS IMPORTO LEIDIMO NUMERIS (-IAI)</w:t>
      </w:r>
    </w:p>
    <w:p w14:paraId="2EEECA7E" w14:textId="77777777" w:rsidR="00851D5E" w:rsidRPr="00C12BB1" w:rsidRDefault="00851D5E" w:rsidP="00C12BB1">
      <w:pPr>
        <w:rPr>
          <w:szCs w:val="22"/>
        </w:rPr>
      </w:pPr>
    </w:p>
    <w:p w14:paraId="5BD27A02" w14:textId="206E1E8A" w:rsidR="00851D5E" w:rsidRPr="00C12BB1" w:rsidRDefault="00211279" w:rsidP="00C12BB1">
      <w:pPr>
        <w:rPr>
          <w:szCs w:val="22"/>
          <w:shd w:val="clear" w:color="auto" w:fill="BFBFBF" w:themeFill="background1" w:themeFillShade="BF"/>
        </w:rPr>
      </w:pPr>
      <w:r w:rsidRPr="00C12BB1">
        <w:rPr>
          <w:szCs w:val="22"/>
          <w:highlight w:val="lightGray"/>
        </w:rPr>
        <w:t>(1 ml), 2 adatos, N1 –</w:t>
      </w:r>
      <w:r w:rsidRPr="00C12BB1">
        <w:rPr>
          <w:szCs w:val="22"/>
        </w:rPr>
        <w:t xml:space="preserve"> </w:t>
      </w:r>
      <w:r w:rsidR="00851D5E" w:rsidRPr="00C12BB1">
        <w:rPr>
          <w:szCs w:val="22"/>
        </w:rPr>
        <w:t>LT/</w:t>
      </w:r>
      <w:r w:rsidRPr="00C12BB1">
        <w:rPr>
          <w:szCs w:val="22"/>
        </w:rPr>
        <w:t>L/</w:t>
      </w:r>
      <w:r w:rsidR="003157FB">
        <w:t>26/3359/001</w:t>
      </w:r>
    </w:p>
    <w:p w14:paraId="349F878D" w14:textId="77777777" w:rsidR="00851D5E" w:rsidRPr="00C12BB1" w:rsidRDefault="00851D5E" w:rsidP="00C12BB1">
      <w:pPr>
        <w:rPr>
          <w:szCs w:val="22"/>
          <w:shd w:val="clear" w:color="auto" w:fill="BFBFBF" w:themeFill="background1" w:themeFillShade="BF"/>
        </w:rPr>
      </w:pPr>
    </w:p>
    <w:p w14:paraId="67200A7B" w14:textId="77777777" w:rsidR="00851D5E" w:rsidRPr="00C12BB1" w:rsidRDefault="00851D5E" w:rsidP="00C12BB1">
      <w:pPr>
        <w:ind w:left="567" w:hanging="567"/>
        <w:rPr>
          <w:szCs w:val="22"/>
          <w:shd w:val="clear" w:color="auto" w:fill="BFBFBF" w:themeFill="background1" w:themeFillShade="BF"/>
        </w:rPr>
      </w:pPr>
    </w:p>
    <w:p w14:paraId="533EFDDA" w14:textId="77777777" w:rsidR="00851D5E" w:rsidRPr="00C12BB1" w:rsidRDefault="00851D5E" w:rsidP="00C12BB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caps/>
          <w:szCs w:val="22"/>
        </w:rPr>
      </w:pPr>
      <w:r w:rsidRPr="00C12BB1">
        <w:rPr>
          <w:b/>
          <w:caps/>
          <w:szCs w:val="22"/>
        </w:rPr>
        <w:t>13.</w:t>
      </w:r>
      <w:r w:rsidRPr="00C12BB1">
        <w:rPr>
          <w:b/>
          <w:caps/>
          <w:szCs w:val="22"/>
        </w:rPr>
        <w:tab/>
        <w:t>serijos numeris</w:t>
      </w:r>
    </w:p>
    <w:p w14:paraId="329D86FD" w14:textId="77777777" w:rsidR="00851D5E" w:rsidRPr="00C12BB1" w:rsidRDefault="00851D5E" w:rsidP="00C12BB1">
      <w:pPr>
        <w:rPr>
          <w:szCs w:val="22"/>
        </w:rPr>
      </w:pPr>
    </w:p>
    <w:p w14:paraId="605055E0" w14:textId="22EF2886" w:rsidR="00851D5E" w:rsidRPr="00C12BB1" w:rsidRDefault="00851D5E" w:rsidP="00C12BB1">
      <w:pPr>
        <w:rPr>
          <w:szCs w:val="22"/>
        </w:rPr>
      </w:pPr>
      <w:r w:rsidRPr="00C12BB1">
        <w:rPr>
          <w:szCs w:val="22"/>
        </w:rPr>
        <w:t>Lot</w:t>
      </w:r>
      <w:r w:rsidR="007B6479" w:rsidRPr="00C12BB1">
        <w:rPr>
          <w:szCs w:val="22"/>
        </w:rPr>
        <w:t>:</w:t>
      </w:r>
    </w:p>
    <w:p w14:paraId="04FB5489" w14:textId="77777777" w:rsidR="00851D5E" w:rsidRPr="00C12BB1" w:rsidRDefault="00851D5E" w:rsidP="00C12BB1">
      <w:pPr>
        <w:rPr>
          <w:szCs w:val="22"/>
        </w:rPr>
      </w:pPr>
    </w:p>
    <w:p w14:paraId="38E6BD4C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06F8E8ED" w14:textId="77777777" w:rsidR="00851D5E" w:rsidRPr="00C12BB1" w:rsidRDefault="00851D5E" w:rsidP="00C12BB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caps/>
          <w:szCs w:val="22"/>
        </w:rPr>
      </w:pPr>
      <w:r w:rsidRPr="00C12BB1">
        <w:rPr>
          <w:b/>
          <w:caps/>
          <w:szCs w:val="22"/>
        </w:rPr>
        <w:t>14.</w:t>
      </w:r>
      <w:r w:rsidRPr="00C12BB1">
        <w:rPr>
          <w:b/>
          <w:caps/>
          <w:szCs w:val="22"/>
        </w:rPr>
        <w:tab/>
        <w:t>PARDAVIMO (IŠDAVIMO) tvarka</w:t>
      </w:r>
    </w:p>
    <w:p w14:paraId="160C772F" w14:textId="77777777" w:rsidR="00851D5E" w:rsidRPr="00C12BB1" w:rsidRDefault="00851D5E" w:rsidP="00C12BB1">
      <w:pPr>
        <w:rPr>
          <w:szCs w:val="22"/>
        </w:rPr>
      </w:pPr>
    </w:p>
    <w:p w14:paraId="77450A8E" w14:textId="77777777" w:rsidR="00851D5E" w:rsidRPr="00C12BB1" w:rsidRDefault="00851D5E" w:rsidP="00C12BB1">
      <w:pPr>
        <w:rPr>
          <w:szCs w:val="22"/>
        </w:rPr>
      </w:pPr>
      <w:r w:rsidRPr="00C12BB1">
        <w:rPr>
          <w:szCs w:val="22"/>
        </w:rPr>
        <w:t>Receptinis vaistas.</w:t>
      </w:r>
    </w:p>
    <w:p w14:paraId="2EB2EA8A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20DC7AD7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45614141" w14:textId="77777777" w:rsidR="00851D5E" w:rsidRPr="00C12BB1" w:rsidRDefault="00851D5E" w:rsidP="00C12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Cs w:val="22"/>
        </w:rPr>
      </w:pPr>
      <w:r w:rsidRPr="00C12BB1">
        <w:rPr>
          <w:b/>
          <w:caps/>
          <w:szCs w:val="22"/>
        </w:rPr>
        <w:t>15.</w:t>
      </w:r>
      <w:r w:rsidRPr="00C12BB1">
        <w:rPr>
          <w:b/>
          <w:caps/>
          <w:szCs w:val="22"/>
        </w:rPr>
        <w:tab/>
        <w:t>vartojimo instrukcijA</w:t>
      </w:r>
    </w:p>
    <w:p w14:paraId="3F112877" w14:textId="77777777" w:rsidR="00851D5E" w:rsidRPr="00C12BB1" w:rsidRDefault="00851D5E" w:rsidP="00C12BB1">
      <w:pPr>
        <w:ind w:left="567" w:hanging="567"/>
        <w:rPr>
          <w:szCs w:val="22"/>
        </w:rPr>
      </w:pPr>
    </w:p>
    <w:p w14:paraId="3F24A3FB" w14:textId="77777777" w:rsidR="007D7031" w:rsidRPr="00C12BB1" w:rsidRDefault="007D7031" w:rsidP="00C12BB1">
      <w:pPr>
        <w:ind w:left="567" w:hanging="567"/>
        <w:rPr>
          <w:szCs w:val="22"/>
        </w:rPr>
      </w:pPr>
    </w:p>
    <w:p w14:paraId="089A3173" w14:textId="77777777" w:rsidR="00851D5E" w:rsidRPr="00C12BB1" w:rsidRDefault="00851D5E" w:rsidP="00C12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</w:rPr>
      </w:pPr>
      <w:r w:rsidRPr="00C12BB1">
        <w:rPr>
          <w:b/>
          <w:szCs w:val="22"/>
        </w:rPr>
        <w:t>16.</w:t>
      </w:r>
      <w:r w:rsidRPr="00C12BB1">
        <w:rPr>
          <w:b/>
          <w:szCs w:val="22"/>
        </w:rPr>
        <w:tab/>
        <w:t>INFORMACIJA BRAILIO RAŠTU</w:t>
      </w:r>
    </w:p>
    <w:p w14:paraId="784A822A" w14:textId="77777777" w:rsidR="007D7031" w:rsidRPr="00C12BB1" w:rsidRDefault="007D7031" w:rsidP="00C12BB1">
      <w:pPr>
        <w:ind w:left="567" w:hanging="567"/>
        <w:rPr>
          <w:szCs w:val="22"/>
        </w:rPr>
      </w:pPr>
    </w:p>
    <w:p w14:paraId="65254DE8" w14:textId="78949CA6" w:rsidR="007D7031" w:rsidRPr="00C12BB1" w:rsidRDefault="007D7031" w:rsidP="00C12BB1">
      <w:pPr>
        <w:ind w:left="567" w:hanging="567"/>
        <w:rPr>
          <w:szCs w:val="22"/>
        </w:rPr>
      </w:pPr>
      <w:proofErr w:type="spellStart"/>
      <w:r w:rsidRPr="00C12BB1">
        <w:rPr>
          <w:szCs w:val="22"/>
        </w:rPr>
        <w:t>varivax</w:t>
      </w:r>
      <w:proofErr w:type="spellEnd"/>
      <w:r w:rsidRPr="00C12BB1">
        <w:rPr>
          <w:szCs w:val="22"/>
        </w:rPr>
        <w:t xml:space="preserve"> milteliai ir tirpiklis injekcinei suspensijai užpildytame švirkšte</w:t>
      </w:r>
    </w:p>
    <w:p w14:paraId="126B4EDD" w14:textId="77777777" w:rsidR="00851D5E" w:rsidRPr="00C12BB1" w:rsidRDefault="00851D5E" w:rsidP="00C12BB1">
      <w:pPr>
        <w:rPr>
          <w:szCs w:val="22"/>
          <w:shd w:val="clear" w:color="auto" w:fill="CCCCCC"/>
        </w:rPr>
      </w:pPr>
    </w:p>
    <w:p w14:paraId="270220F2" w14:textId="77777777" w:rsidR="007D7031" w:rsidRPr="00C12BB1" w:rsidRDefault="007D7031" w:rsidP="00C12BB1">
      <w:pPr>
        <w:rPr>
          <w:szCs w:val="22"/>
          <w:shd w:val="clear" w:color="auto" w:fill="CCCCCC"/>
        </w:rPr>
      </w:pPr>
    </w:p>
    <w:p w14:paraId="39BD333A" w14:textId="09E64354" w:rsidR="00851D5E" w:rsidRPr="00C12BB1" w:rsidRDefault="00851D5E" w:rsidP="00C12BB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szCs w:val="22"/>
        </w:rPr>
      </w:pPr>
      <w:r w:rsidRPr="00C12BB1">
        <w:rPr>
          <w:b/>
          <w:szCs w:val="22"/>
        </w:rPr>
        <w:t>17.</w:t>
      </w:r>
      <w:r w:rsidRPr="00C12BB1">
        <w:rPr>
          <w:b/>
          <w:szCs w:val="22"/>
        </w:rPr>
        <w:tab/>
        <w:t>UNIKALUS IDENTIFIKATORIUS</w:t>
      </w:r>
      <w:r w:rsidR="007E7599" w:rsidRPr="00C12BB1">
        <w:rPr>
          <w:b/>
          <w:szCs w:val="22"/>
        </w:rPr>
        <w:t xml:space="preserve"> </w:t>
      </w:r>
      <w:r w:rsidRPr="00C12BB1">
        <w:rPr>
          <w:b/>
          <w:szCs w:val="22"/>
        </w:rPr>
        <w:t>– 2D BRŪKŠNINIS KODAS</w:t>
      </w:r>
    </w:p>
    <w:p w14:paraId="2A6301BA" w14:textId="77777777" w:rsidR="00851D5E" w:rsidRPr="00C12BB1" w:rsidRDefault="00851D5E" w:rsidP="00C12BB1">
      <w:pPr>
        <w:rPr>
          <w:szCs w:val="22"/>
        </w:rPr>
      </w:pPr>
    </w:p>
    <w:p w14:paraId="33460540" w14:textId="77777777" w:rsidR="00851D5E" w:rsidRPr="00C12BB1" w:rsidRDefault="00851D5E" w:rsidP="00C12BB1">
      <w:pPr>
        <w:rPr>
          <w:szCs w:val="22"/>
          <w:shd w:val="clear" w:color="auto" w:fill="CCCCCC"/>
        </w:rPr>
      </w:pPr>
      <w:r w:rsidRPr="00C12BB1">
        <w:rPr>
          <w:szCs w:val="22"/>
          <w:shd w:val="clear" w:color="auto" w:fill="BFBFBF" w:themeFill="background1" w:themeFillShade="BF"/>
        </w:rPr>
        <w:t>2D brūkšninis kodas su nurodytu unikaliu identifikatoriumi.</w:t>
      </w:r>
    </w:p>
    <w:p w14:paraId="2044496F" w14:textId="77777777" w:rsidR="00851D5E" w:rsidRPr="00C12BB1" w:rsidRDefault="00851D5E" w:rsidP="00C12BB1">
      <w:pPr>
        <w:rPr>
          <w:szCs w:val="22"/>
        </w:rPr>
      </w:pPr>
    </w:p>
    <w:p w14:paraId="76C1F15A" w14:textId="77777777" w:rsidR="00851D5E" w:rsidRPr="00C12BB1" w:rsidRDefault="00851D5E" w:rsidP="00C12BB1">
      <w:pPr>
        <w:rPr>
          <w:szCs w:val="22"/>
        </w:rPr>
      </w:pPr>
    </w:p>
    <w:p w14:paraId="0954F539" w14:textId="07C4D673" w:rsidR="00851D5E" w:rsidRPr="00C12BB1" w:rsidRDefault="00851D5E" w:rsidP="00C12BB1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szCs w:val="22"/>
        </w:rPr>
      </w:pPr>
      <w:r w:rsidRPr="00C12BB1">
        <w:rPr>
          <w:b/>
          <w:szCs w:val="22"/>
        </w:rPr>
        <w:t>18.</w:t>
      </w:r>
      <w:r w:rsidRPr="00C12BB1">
        <w:rPr>
          <w:b/>
          <w:szCs w:val="22"/>
        </w:rPr>
        <w:tab/>
        <w:t>UNIKALUS IDENTIFIKATORIUS</w:t>
      </w:r>
      <w:r w:rsidR="007E7599" w:rsidRPr="00C12BB1">
        <w:rPr>
          <w:b/>
          <w:szCs w:val="22"/>
        </w:rPr>
        <w:t xml:space="preserve"> </w:t>
      </w:r>
      <w:r w:rsidRPr="00C12BB1">
        <w:rPr>
          <w:b/>
          <w:szCs w:val="22"/>
        </w:rPr>
        <w:t>–</w:t>
      </w:r>
      <w:r w:rsidR="007E7599" w:rsidRPr="00C12BB1">
        <w:rPr>
          <w:b/>
          <w:szCs w:val="22"/>
        </w:rPr>
        <w:t xml:space="preserve"> </w:t>
      </w:r>
      <w:r w:rsidRPr="00C12BB1">
        <w:rPr>
          <w:b/>
          <w:szCs w:val="22"/>
        </w:rPr>
        <w:t>ŽMONĖMS SUPRANTAMI DUOMENYS</w:t>
      </w:r>
    </w:p>
    <w:p w14:paraId="1B5031FF" w14:textId="77777777" w:rsidR="00851D5E" w:rsidRPr="00C12BB1" w:rsidRDefault="00851D5E" w:rsidP="00C12BB1">
      <w:pPr>
        <w:rPr>
          <w:szCs w:val="22"/>
        </w:rPr>
      </w:pPr>
    </w:p>
    <w:p w14:paraId="6E9AD681" w14:textId="4BF267AF" w:rsidR="00851D5E" w:rsidRPr="00C12BB1" w:rsidRDefault="00851D5E" w:rsidP="00C12BB1">
      <w:pPr>
        <w:rPr>
          <w:szCs w:val="22"/>
        </w:rPr>
      </w:pPr>
      <w:r w:rsidRPr="00C12BB1">
        <w:rPr>
          <w:szCs w:val="22"/>
        </w:rPr>
        <w:t>PC</w:t>
      </w:r>
      <w:r w:rsidR="007B6479" w:rsidRPr="00C12BB1">
        <w:rPr>
          <w:szCs w:val="22"/>
        </w:rPr>
        <w:t>:</w:t>
      </w:r>
    </w:p>
    <w:p w14:paraId="45240F05" w14:textId="2D807799" w:rsidR="00851D5E" w:rsidRPr="00C12BB1" w:rsidRDefault="00851D5E" w:rsidP="00C12BB1">
      <w:pPr>
        <w:rPr>
          <w:szCs w:val="22"/>
        </w:rPr>
      </w:pPr>
      <w:r w:rsidRPr="00C12BB1">
        <w:rPr>
          <w:szCs w:val="22"/>
        </w:rPr>
        <w:t>SN</w:t>
      </w:r>
      <w:r w:rsidR="007B6479" w:rsidRPr="00C12BB1">
        <w:rPr>
          <w:szCs w:val="22"/>
        </w:rPr>
        <w:t>:</w:t>
      </w:r>
    </w:p>
    <w:p w14:paraId="77F06C0C" w14:textId="77777777" w:rsidR="007E7599" w:rsidRPr="00C12BB1" w:rsidRDefault="00851D5E" w:rsidP="00C12BB1">
      <w:pPr>
        <w:rPr>
          <w:szCs w:val="22"/>
        </w:rPr>
      </w:pPr>
      <w:r w:rsidRPr="00C12BB1">
        <w:rPr>
          <w:szCs w:val="22"/>
          <w:highlight w:val="lightGray"/>
        </w:rPr>
        <w:t>NN</w:t>
      </w:r>
      <w:r w:rsidR="007B6479" w:rsidRPr="00C12BB1">
        <w:rPr>
          <w:szCs w:val="22"/>
          <w:highlight w:val="lightGray"/>
        </w:rPr>
        <w:t>:</w:t>
      </w:r>
    </w:p>
    <w:p w14:paraId="56E3D953" w14:textId="5D0A0DFC" w:rsidR="004A0E00" w:rsidRPr="00C12BB1" w:rsidRDefault="004079ED" w:rsidP="00C12BB1">
      <w:pPr>
        <w:rPr>
          <w:szCs w:val="22"/>
        </w:rPr>
      </w:pPr>
      <w:r w:rsidRPr="00C12BB1">
        <w:rPr>
          <w:b/>
          <w:bCs/>
          <w:szCs w:val="22"/>
        </w:rPr>
        <w:t>---------------------------------------------------------------------------------------------------------------------------</w:t>
      </w:r>
    </w:p>
    <w:p w14:paraId="358C7A2E" w14:textId="00FEB8B4" w:rsidR="004A0E00" w:rsidRPr="00C12BB1" w:rsidRDefault="004A0E00" w:rsidP="00C12BB1">
      <w:pPr>
        <w:keepNext/>
        <w:tabs>
          <w:tab w:val="left" w:pos="567"/>
        </w:tabs>
        <w:jc w:val="both"/>
        <w:outlineLvl w:val="3"/>
        <w:rPr>
          <w:szCs w:val="22"/>
        </w:rPr>
      </w:pPr>
      <w:r w:rsidRPr="00C12BB1">
        <w:rPr>
          <w:bCs/>
          <w:szCs w:val="22"/>
          <w:lang w:eastAsia="en-US"/>
        </w:rPr>
        <w:lastRenderedPageBreak/>
        <w:t xml:space="preserve">Gamintojas: </w:t>
      </w:r>
      <w:proofErr w:type="spellStart"/>
      <w:r w:rsidRPr="00C12BB1">
        <w:rPr>
          <w:bCs/>
          <w:szCs w:val="22"/>
        </w:rPr>
        <w:t>Merck</w:t>
      </w:r>
      <w:proofErr w:type="spellEnd"/>
      <w:r w:rsidRPr="00C12BB1">
        <w:rPr>
          <w:szCs w:val="22"/>
        </w:rPr>
        <w:t xml:space="preserve"> Sharp &amp; </w:t>
      </w:r>
      <w:proofErr w:type="spellStart"/>
      <w:r w:rsidRPr="00C12BB1">
        <w:rPr>
          <w:szCs w:val="22"/>
        </w:rPr>
        <w:t>Dohme</w:t>
      </w:r>
      <w:proofErr w:type="spellEnd"/>
      <w:r w:rsidRPr="00C12BB1">
        <w:rPr>
          <w:szCs w:val="22"/>
        </w:rPr>
        <w:t xml:space="preserve"> B.V., </w:t>
      </w:r>
      <w:proofErr w:type="spellStart"/>
      <w:r w:rsidRPr="00C12BB1">
        <w:rPr>
          <w:szCs w:val="22"/>
        </w:rPr>
        <w:t>Waarderweg</w:t>
      </w:r>
      <w:proofErr w:type="spellEnd"/>
      <w:r w:rsidRPr="00C12BB1">
        <w:rPr>
          <w:szCs w:val="22"/>
        </w:rPr>
        <w:t xml:space="preserve"> 39, 2031 BN </w:t>
      </w:r>
      <w:proofErr w:type="spellStart"/>
      <w:r w:rsidRPr="00C12BB1">
        <w:rPr>
          <w:szCs w:val="22"/>
        </w:rPr>
        <w:t>Haarlem</w:t>
      </w:r>
      <w:proofErr w:type="spellEnd"/>
      <w:r w:rsidRPr="00C12BB1">
        <w:rPr>
          <w:szCs w:val="22"/>
        </w:rPr>
        <w:t>, Nyderlandai</w:t>
      </w:r>
    </w:p>
    <w:p w14:paraId="69380C94" w14:textId="77777777" w:rsidR="004A0E00" w:rsidRPr="00C12BB1" w:rsidRDefault="004A0E00" w:rsidP="00C12BB1">
      <w:pPr>
        <w:rPr>
          <w:szCs w:val="22"/>
        </w:rPr>
      </w:pPr>
    </w:p>
    <w:p w14:paraId="0214F981" w14:textId="227A0F91" w:rsidR="004A0E00" w:rsidRPr="00C12BB1" w:rsidRDefault="004A0E00" w:rsidP="00C12BB1">
      <w:pPr>
        <w:widowControl w:val="0"/>
        <w:autoSpaceDE w:val="0"/>
        <w:autoSpaceDN w:val="0"/>
        <w:adjustRightInd w:val="0"/>
        <w:rPr>
          <w:szCs w:val="22"/>
        </w:rPr>
      </w:pPr>
      <w:r w:rsidRPr="00C12BB1">
        <w:rPr>
          <w:szCs w:val="22"/>
        </w:rPr>
        <w:t>Perpakavo</w:t>
      </w:r>
      <w:r w:rsidR="004079ED" w:rsidRPr="00C12BB1">
        <w:rPr>
          <w:szCs w:val="22"/>
        </w:rPr>
        <w:t xml:space="preserve"> </w:t>
      </w:r>
      <w:r w:rsidRPr="00C12BB1">
        <w:rPr>
          <w:szCs w:val="22"/>
        </w:rPr>
        <w:t>Lietuvos ir Norvegijos UAB „</w:t>
      </w:r>
      <w:proofErr w:type="spellStart"/>
      <w:r w:rsidRPr="00C12BB1">
        <w:rPr>
          <w:szCs w:val="22"/>
        </w:rPr>
        <w:t>Norfachema</w:t>
      </w:r>
      <w:proofErr w:type="spellEnd"/>
      <w:r w:rsidRPr="00C12BB1">
        <w:rPr>
          <w:szCs w:val="22"/>
        </w:rPr>
        <w:t xml:space="preserve">“, Vytauto g. 6, LT-55175 Jonava, Lietuva </w:t>
      </w:r>
    </w:p>
    <w:p w14:paraId="19E63F0E" w14:textId="77777777" w:rsidR="004A0E00" w:rsidRPr="004B3685" w:rsidRDefault="004A0E00" w:rsidP="00C12BB1">
      <w:pPr>
        <w:widowControl w:val="0"/>
        <w:autoSpaceDE w:val="0"/>
        <w:autoSpaceDN w:val="0"/>
        <w:adjustRightInd w:val="0"/>
        <w:rPr>
          <w:szCs w:val="22"/>
          <w:highlight w:val="lightGray"/>
        </w:rPr>
      </w:pPr>
      <w:r w:rsidRPr="004B3685">
        <w:rPr>
          <w:szCs w:val="22"/>
          <w:highlight w:val="lightGray"/>
        </w:rPr>
        <w:t xml:space="preserve">UAB „ENTAFARMA“, </w:t>
      </w:r>
      <w:proofErr w:type="spellStart"/>
      <w:r w:rsidRPr="004B3685">
        <w:rPr>
          <w:szCs w:val="22"/>
          <w:highlight w:val="lightGray"/>
        </w:rPr>
        <w:t>Klonėnų</w:t>
      </w:r>
      <w:proofErr w:type="spellEnd"/>
      <w:r w:rsidRPr="004B3685">
        <w:rPr>
          <w:szCs w:val="22"/>
          <w:highlight w:val="lightGray"/>
        </w:rPr>
        <w:t xml:space="preserve"> vs. 1, LT-19156 Širvintų r. sav., Lietuva</w:t>
      </w:r>
    </w:p>
    <w:p w14:paraId="7412449F" w14:textId="76AB4C9A" w:rsidR="004A0E00" w:rsidRPr="00C12BB1" w:rsidRDefault="004A0E00" w:rsidP="00C12BB1">
      <w:pPr>
        <w:widowControl w:val="0"/>
        <w:autoSpaceDE w:val="0"/>
        <w:autoSpaceDN w:val="0"/>
        <w:adjustRightInd w:val="0"/>
        <w:rPr>
          <w:szCs w:val="22"/>
          <w:lang w:eastAsia="zh-CN"/>
        </w:rPr>
      </w:pPr>
      <w:proofErr w:type="spellStart"/>
      <w:r w:rsidRPr="004B3685">
        <w:rPr>
          <w:szCs w:val="22"/>
          <w:highlight w:val="lightGray"/>
          <w:lang w:eastAsia="zh-CN"/>
        </w:rPr>
        <w:t>Medezin</w:t>
      </w:r>
      <w:proofErr w:type="spellEnd"/>
      <w:r w:rsidRPr="004B3685">
        <w:rPr>
          <w:szCs w:val="22"/>
          <w:highlight w:val="lightGray"/>
          <w:lang w:eastAsia="zh-CN"/>
        </w:rPr>
        <w:t xml:space="preserve"> Sp. z </w:t>
      </w:r>
      <w:proofErr w:type="spellStart"/>
      <w:r w:rsidRPr="004B3685">
        <w:rPr>
          <w:szCs w:val="22"/>
          <w:highlight w:val="lightGray"/>
          <w:lang w:eastAsia="zh-CN"/>
        </w:rPr>
        <w:t>o.o</w:t>
      </w:r>
      <w:proofErr w:type="spellEnd"/>
      <w:r w:rsidRPr="004B3685">
        <w:rPr>
          <w:szCs w:val="22"/>
          <w:highlight w:val="lightGray"/>
          <w:lang w:eastAsia="zh-CN"/>
        </w:rPr>
        <w:t xml:space="preserve">., </w:t>
      </w:r>
      <w:proofErr w:type="spellStart"/>
      <w:r w:rsidRPr="004B3685">
        <w:rPr>
          <w:szCs w:val="22"/>
          <w:highlight w:val="lightGray"/>
          <w:lang w:eastAsia="zh-CN"/>
        </w:rPr>
        <w:t>Ul</w:t>
      </w:r>
      <w:proofErr w:type="spellEnd"/>
      <w:r w:rsidRPr="004B3685">
        <w:rPr>
          <w:szCs w:val="22"/>
          <w:highlight w:val="lightGray"/>
          <w:lang w:eastAsia="zh-CN"/>
        </w:rPr>
        <w:t xml:space="preserve">. </w:t>
      </w:r>
      <w:proofErr w:type="spellStart"/>
      <w:r w:rsidRPr="004B3685">
        <w:rPr>
          <w:szCs w:val="22"/>
          <w:highlight w:val="lightGray"/>
          <w:lang w:eastAsia="zh-CN"/>
        </w:rPr>
        <w:t>Księdza</w:t>
      </w:r>
      <w:proofErr w:type="spellEnd"/>
      <w:r w:rsidRPr="004B3685">
        <w:rPr>
          <w:szCs w:val="22"/>
          <w:highlight w:val="lightGray"/>
          <w:lang w:eastAsia="zh-CN"/>
        </w:rPr>
        <w:t xml:space="preserve"> </w:t>
      </w:r>
      <w:proofErr w:type="spellStart"/>
      <w:r w:rsidRPr="004B3685">
        <w:rPr>
          <w:szCs w:val="22"/>
          <w:highlight w:val="lightGray"/>
          <w:lang w:eastAsia="zh-CN"/>
        </w:rPr>
        <w:t>Kazimierza</w:t>
      </w:r>
      <w:proofErr w:type="spellEnd"/>
      <w:r w:rsidRPr="004B3685">
        <w:rPr>
          <w:szCs w:val="22"/>
          <w:highlight w:val="lightGray"/>
          <w:lang w:eastAsia="zh-CN"/>
        </w:rPr>
        <w:t xml:space="preserve"> </w:t>
      </w:r>
      <w:proofErr w:type="spellStart"/>
      <w:r w:rsidRPr="004B3685">
        <w:rPr>
          <w:szCs w:val="22"/>
          <w:highlight w:val="lightGray"/>
          <w:lang w:eastAsia="zh-CN"/>
        </w:rPr>
        <w:t>Janika</w:t>
      </w:r>
      <w:proofErr w:type="spellEnd"/>
      <w:r w:rsidRPr="004B3685">
        <w:rPr>
          <w:szCs w:val="22"/>
          <w:highlight w:val="lightGray"/>
          <w:lang w:eastAsia="zh-CN"/>
        </w:rPr>
        <w:t xml:space="preserve"> 14, </w:t>
      </w:r>
      <w:proofErr w:type="spellStart"/>
      <w:r w:rsidRPr="004B3685">
        <w:rPr>
          <w:szCs w:val="22"/>
          <w:highlight w:val="lightGray"/>
          <w:lang w:eastAsia="zh-CN"/>
        </w:rPr>
        <w:t>Konstantynów</w:t>
      </w:r>
      <w:proofErr w:type="spellEnd"/>
      <w:r w:rsidRPr="004B3685">
        <w:rPr>
          <w:szCs w:val="22"/>
          <w:highlight w:val="lightGray"/>
          <w:lang w:eastAsia="zh-CN"/>
        </w:rPr>
        <w:t xml:space="preserve"> </w:t>
      </w:r>
      <w:proofErr w:type="spellStart"/>
      <w:r w:rsidRPr="004B3685">
        <w:rPr>
          <w:szCs w:val="22"/>
          <w:highlight w:val="lightGray"/>
          <w:lang w:eastAsia="zh-CN"/>
        </w:rPr>
        <w:t>Łódzki</w:t>
      </w:r>
      <w:proofErr w:type="spellEnd"/>
      <w:r w:rsidRPr="004B3685">
        <w:rPr>
          <w:szCs w:val="22"/>
          <w:highlight w:val="lightGray"/>
          <w:lang w:eastAsia="zh-CN"/>
        </w:rPr>
        <w:t>, 95-050, Lenkija</w:t>
      </w:r>
    </w:p>
    <w:p w14:paraId="60935656" w14:textId="77777777" w:rsidR="007E7599" w:rsidRPr="00C12BB1" w:rsidRDefault="007E7599" w:rsidP="00C12BB1">
      <w:pPr>
        <w:rPr>
          <w:szCs w:val="22"/>
        </w:rPr>
      </w:pPr>
    </w:p>
    <w:p w14:paraId="33D7F401" w14:textId="0A62310F" w:rsidR="007D7031" w:rsidRPr="00C12BB1" w:rsidRDefault="007E7599" w:rsidP="00C12BB1">
      <w:pPr>
        <w:rPr>
          <w:vanish/>
          <w:szCs w:val="22"/>
        </w:rPr>
      </w:pPr>
      <w:r w:rsidRPr="00C12BB1">
        <w:rPr>
          <w:color w:val="000000"/>
          <w:szCs w:val="22"/>
          <w:highlight w:val="lightGray"/>
        </w:rPr>
        <w:t>Perpakavimo serija:</w:t>
      </w:r>
    </w:p>
    <w:sectPr w:rsidR="007D7031" w:rsidRPr="00C12BB1" w:rsidSect="00F16989"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D7E9" w14:textId="77777777" w:rsidR="00132870" w:rsidRDefault="00132870">
      <w:r>
        <w:separator/>
      </w:r>
    </w:p>
  </w:endnote>
  <w:endnote w:type="continuationSeparator" w:id="0">
    <w:p w14:paraId="5C3D591B" w14:textId="77777777" w:rsidR="00132870" w:rsidRDefault="0013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A6A3" w14:textId="77777777" w:rsidR="00AE4219" w:rsidRDefault="00851D5E" w:rsidP="00F1698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13</w:t>
    </w:r>
    <w:r>
      <w:rPr>
        <w:rStyle w:val="Puslapionumeris"/>
      </w:rPr>
      <w:fldChar w:fldCharType="end"/>
    </w:r>
  </w:p>
  <w:p w14:paraId="683F804C" w14:textId="77777777" w:rsidR="00AE4219" w:rsidRDefault="00AE4219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18677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7CD54CB4" w14:textId="2C49E185" w:rsidR="00AE4219" w:rsidRPr="001F7AD0" w:rsidRDefault="00851D5E" w:rsidP="001F7AD0">
        <w:pPr>
          <w:pStyle w:val="Porat"/>
          <w:jc w:val="center"/>
          <w:rPr>
            <w:rStyle w:val="Puslapionumeris"/>
            <w:rFonts w:ascii="Arial" w:hAnsi="Arial" w:cs="Arial"/>
            <w:sz w:val="16"/>
            <w:szCs w:val="16"/>
          </w:rPr>
        </w:pPr>
        <w:r w:rsidRPr="00E52D9D">
          <w:rPr>
            <w:rFonts w:ascii="Arial" w:hAnsi="Arial" w:cs="Arial"/>
            <w:sz w:val="16"/>
            <w:szCs w:val="16"/>
          </w:rPr>
          <w:fldChar w:fldCharType="begin"/>
        </w:r>
        <w:r w:rsidRPr="00E52D9D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E52D9D">
          <w:rPr>
            <w:rFonts w:ascii="Arial" w:hAnsi="Arial" w:cs="Arial"/>
            <w:sz w:val="16"/>
            <w:szCs w:val="16"/>
          </w:rPr>
          <w:fldChar w:fldCharType="separate"/>
        </w:r>
        <w:r w:rsidR="00F64195">
          <w:rPr>
            <w:rFonts w:ascii="Arial" w:hAnsi="Arial" w:cs="Arial"/>
            <w:noProof/>
            <w:sz w:val="16"/>
            <w:szCs w:val="16"/>
          </w:rPr>
          <w:t>1</w:t>
        </w:r>
        <w:r w:rsidR="00F64195">
          <w:rPr>
            <w:rFonts w:ascii="Arial" w:hAnsi="Arial" w:cs="Arial"/>
            <w:noProof/>
            <w:sz w:val="16"/>
            <w:szCs w:val="16"/>
          </w:rPr>
          <w:t>7</w:t>
        </w:r>
        <w:r w:rsidRPr="00E52D9D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DE4EE" w14:textId="77777777" w:rsidR="00132870" w:rsidRDefault="00132870">
      <w:r>
        <w:separator/>
      </w:r>
    </w:p>
  </w:footnote>
  <w:footnote w:type="continuationSeparator" w:id="0">
    <w:p w14:paraId="0E43A7E2" w14:textId="77777777" w:rsidR="00132870" w:rsidRDefault="00132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C92C12"/>
    <w:multiLevelType w:val="hybridMultilevel"/>
    <w:tmpl w:val="F758B2E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1EA7"/>
    <w:multiLevelType w:val="hybridMultilevel"/>
    <w:tmpl w:val="C5863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3ECE"/>
    <w:multiLevelType w:val="hybridMultilevel"/>
    <w:tmpl w:val="5A9C9ED4"/>
    <w:lvl w:ilvl="0" w:tplc="FDFE804E">
      <w:start w:val="1"/>
      <w:numFmt w:val="bullet"/>
      <w:lvlText w:val=""/>
      <w:lvlJc w:val="left"/>
      <w:pPr>
        <w:tabs>
          <w:tab w:val="num" w:pos="493"/>
        </w:tabs>
        <w:ind w:left="49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95E71"/>
    <w:multiLevelType w:val="multilevel"/>
    <w:tmpl w:val="B07C264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F001668"/>
    <w:multiLevelType w:val="hybridMultilevel"/>
    <w:tmpl w:val="670A737E"/>
    <w:lvl w:ilvl="0" w:tplc="FDFE804E">
      <w:start w:val="1"/>
      <w:numFmt w:val="bullet"/>
      <w:lvlText w:val=""/>
      <w:lvlJc w:val="left"/>
      <w:pPr>
        <w:tabs>
          <w:tab w:val="num" w:pos="493"/>
        </w:tabs>
        <w:ind w:left="49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C26E4"/>
    <w:multiLevelType w:val="hybridMultilevel"/>
    <w:tmpl w:val="87C045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30436"/>
    <w:multiLevelType w:val="hybridMultilevel"/>
    <w:tmpl w:val="A0A68E72"/>
    <w:lvl w:ilvl="0" w:tplc="D226B32E">
      <w:start w:val="1"/>
      <w:numFmt w:val="bullet"/>
      <w:lvlText w:val="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485E7D9A"/>
    <w:multiLevelType w:val="hybridMultilevel"/>
    <w:tmpl w:val="FD74EAC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A1E48"/>
    <w:multiLevelType w:val="hybridMultilevel"/>
    <w:tmpl w:val="CE5C4E7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F1E7E"/>
    <w:multiLevelType w:val="hybridMultilevel"/>
    <w:tmpl w:val="E6284E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037DA"/>
    <w:multiLevelType w:val="hybridMultilevel"/>
    <w:tmpl w:val="E5E40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17B56"/>
    <w:multiLevelType w:val="hybridMultilevel"/>
    <w:tmpl w:val="A50C2DBA"/>
    <w:lvl w:ilvl="0" w:tplc="FDFE804E">
      <w:start w:val="1"/>
      <w:numFmt w:val="bullet"/>
      <w:lvlText w:val=""/>
      <w:lvlJc w:val="left"/>
      <w:pPr>
        <w:tabs>
          <w:tab w:val="num" w:pos="493"/>
        </w:tabs>
        <w:ind w:left="49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B67BB"/>
    <w:multiLevelType w:val="singleLevel"/>
    <w:tmpl w:val="43C0A9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4" w15:restartNumberingAfterBreak="0">
    <w:nsid w:val="720A3607"/>
    <w:multiLevelType w:val="hybridMultilevel"/>
    <w:tmpl w:val="A9269B7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45A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037624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83268171">
    <w:abstractNumId w:val="13"/>
  </w:num>
  <w:num w:numId="3" w16cid:durableId="642849226">
    <w:abstractNumId w:val="15"/>
  </w:num>
  <w:num w:numId="4" w16cid:durableId="828834142">
    <w:abstractNumId w:val="5"/>
  </w:num>
  <w:num w:numId="5" w16cid:durableId="75326929">
    <w:abstractNumId w:val="3"/>
  </w:num>
  <w:num w:numId="6" w16cid:durableId="755322057">
    <w:abstractNumId w:val="12"/>
  </w:num>
  <w:num w:numId="7" w16cid:durableId="967710026">
    <w:abstractNumId w:val="7"/>
  </w:num>
  <w:num w:numId="8" w16cid:durableId="872689327">
    <w:abstractNumId w:val="2"/>
  </w:num>
  <w:num w:numId="9" w16cid:durableId="1518539304">
    <w:abstractNumId w:val="11"/>
  </w:num>
  <w:num w:numId="10" w16cid:durableId="1210071791">
    <w:abstractNumId w:val="9"/>
  </w:num>
  <w:num w:numId="11" w16cid:durableId="474027059">
    <w:abstractNumId w:val="1"/>
  </w:num>
  <w:num w:numId="12" w16cid:durableId="74910480">
    <w:abstractNumId w:val="4"/>
  </w:num>
  <w:num w:numId="13" w16cid:durableId="1802071675">
    <w:abstractNumId w:val="14"/>
  </w:num>
  <w:num w:numId="14" w16cid:durableId="387261644">
    <w:abstractNumId w:val="10"/>
  </w:num>
  <w:num w:numId="15" w16cid:durableId="1635058065">
    <w:abstractNumId w:val="6"/>
  </w:num>
  <w:num w:numId="16" w16cid:durableId="798231615">
    <w:abstractNumId w:val="8"/>
  </w:num>
  <w:num w:numId="17" w16cid:durableId="1903829170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C3"/>
    <w:rsid w:val="00000A37"/>
    <w:rsid w:val="00010E1E"/>
    <w:rsid w:val="000259E0"/>
    <w:rsid w:val="0003013C"/>
    <w:rsid w:val="00031E6B"/>
    <w:rsid w:val="00045CA9"/>
    <w:rsid w:val="000530B6"/>
    <w:rsid w:val="00092514"/>
    <w:rsid w:val="00094E1D"/>
    <w:rsid w:val="0009551E"/>
    <w:rsid w:val="000972D0"/>
    <w:rsid w:val="000A0DCD"/>
    <w:rsid w:val="000A6312"/>
    <w:rsid w:val="000B1274"/>
    <w:rsid w:val="000B1D79"/>
    <w:rsid w:val="000D1347"/>
    <w:rsid w:val="000E0EAA"/>
    <w:rsid w:val="000E13F1"/>
    <w:rsid w:val="000F3F0D"/>
    <w:rsid w:val="00105944"/>
    <w:rsid w:val="001076FF"/>
    <w:rsid w:val="00112A90"/>
    <w:rsid w:val="00116F16"/>
    <w:rsid w:val="00132870"/>
    <w:rsid w:val="00133D53"/>
    <w:rsid w:val="00150981"/>
    <w:rsid w:val="00165297"/>
    <w:rsid w:val="00181E37"/>
    <w:rsid w:val="0018549C"/>
    <w:rsid w:val="00197AA7"/>
    <w:rsid w:val="001A447C"/>
    <w:rsid w:val="001A4813"/>
    <w:rsid w:val="001B3069"/>
    <w:rsid w:val="001C24CB"/>
    <w:rsid w:val="001C3517"/>
    <w:rsid w:val="001C36D0"/>
    <w:rsid w:val="001D05D2"/>
    <w:rsid w:val="001D6673"/>
    <w:rsid w:val="001E0CB9"/>
    <w:rsid w:val="001E3220"/>
    <w:rsid w:val="001F7AD0"/>
    <w:rsid w:val="00206316"/>
    <w:rsid w:val="00211279"/>
    <w:rsid w:val="00220984"/>
    <w:rsid w:val="002250F0"/>
    <w:rsid w:val="00230F9B"/>
    <w:rsid w:val="00236DCD"/>
    <w:rsid w:val="00267FDE"/>
    <w:rsid w:val="002B5E03"/>
    <w:rsid w:val="002C7E8B"/>
    <w:rsid w:val="002F5975"/>
    <w:rsid w:val="003157FB"/>
    <w:rsid w:val="0032646A"/>
    <w:rsid w:val="00350184"/>
    <w:rsid w:val="00355B0C"/>
    <w:rsid w:val="0036506E"/>
    <w:rsid w:val="00367BCE"/>
    <w:rsid w:val="00374FDA"/>
    <w:rsid w:val="00383147"/>
    <w:rsid w:val="003A3E72"/>
    <w:rsid w:val="003B0CAF"/>
    <w:rsid w:val="003B2E06"/>
    <w:rsid w:val="003C1A96"/>
    <w:rsid w:val="003C5A3E"/>
    <w:rsid w:val="003D41FD"/>
    <w:rsid w:val="003E59FE"/>
    <w:rsid w:val="003F5A99"/>
    <w:rsid w:val="004079ED"/>
    <w:rsid w:val="0042007A"/>
    <w:rsid w:val="004204FA"/>
    <w:rsid w:val="004432D2"/>
    <w:rsid w:val="00456C48"/>
    <w:rsid w:val="00467EDE"/>
    <w:rsid w:val="00472B1C"/>
    <w:rsid w:val="004A0E00"/>
    <w:rsid w:val="004A3F8C"/>
    <w:rsid w:val="004A7C11"/>
    <w:rsid w:val="004B2613"/>
    <w:rsid w:val="004B3685"/>
    <w:rsid w:val="004C5906"/>
    <w:rsid w:val="004D32FD"/>
    <w:rsid w:val="004E01E6"/>
    <w:rsid w:val="004E5756"/>
    <w:rsid w:val="00500771"/>
    <w:rsid w:val="00507C5C"/>
    <w:rsid w:val="005148F0"/>
    <w:rsid w:val="00515A6F"/>
    <w:rsid w:val="005231E9"/>
    <w:rsid w:val="00526B38"/>
    <w:rsid w:val="00532875"/>
    <w:rsid w:val="00546B6B"/>
    <w:rsid w:val="0055212E"/>
    <w:rsid w:val="00552632"/>
    <w:rsid w:val="00560065"/>
    <w:rsid w:val="005861D9"/>
    <w:rsid w:val="00593C91"/>
    <w:rsid w:val="00596E1E"/>
    <w:rsid w:val="005B69F3"/>
    <w:rsid w:val="005E31DD"/>
    <w:rsid w:val="005F48C3"/>
    <w:rsid w:val="006019C1"/>
    <w:rsid w:val="00603C87"/>
    <w:rsid w:val="00604DC6"/>
    <w:rsid w:val="0060598F"/>
    <w:rsid w:val="006121A3"/>
    <w:rsid w:val="00615ED3"/>
    <w:rsid w:val="006170B3"/>
    <w:rsid w:val="00627E6C"/>
    <w:rsid w:val="00636CFE"/>
    <w:rsid w:val="00641B37"/>
    <w:rsid w:val="006430CE"/>
    <w:rsid w:val="0065223A"/>
    <w:rsid w:val="006546B2"/>
    <w:rsid w:val="00662D5D"/>
    <w:rsid w:val="00676A78"/>
    <w:rsid w:val="00683177"/>
    <w:rsid w:val="006A010F"/>
    <w:rsid w:val="006B1833"/>
    <w:rsid w:val="006C6150"/>
    <w:rsid w:val="006D1BBF"/>
    <w:rsid w:val="006D2180"/>
    <w:rsid w:val="006D24A3"/>
    <w:rsid w:val="006D3CC9"/>
    <w:rsid w:val="00701CEB"/>
    <w:rsid w:val="00703FC7"/>
    <w:rsid w:val="007056EA"/>
    <w:rsid w:val="00715EA1"/>
    <w:rsid w:val="00716AA7"/>
    <w:rsid w:val="00721AF4"/>
    <w:rsid w:val="00721D55"/>
    <w:rsid w:val="007356BE"/>
    <w:rsid w:val="007459E6"/>
    <w:rsid w:val="007649FF"/>
    <w:rsid w:val="0076630E"/>
    <w:rsid w:val="00780167"/>
    <w:rsid w:val="00783E98"/>
    <w:rsid w:val="00791A23"/>
    <w:rsid w:val="007A61B4"/>
    <w:rsid w:val="007B0726"/>
    <w:rsid w:val="007B35AF"/>
    <w:rsid w:val="007B6479"/>
    <w:rsid w:val="007C3AB0"/>
    <w:rsid w:val="007D7031"/>
    <w:rsid w:val="007E1A19"/>
    <w:rsid w:val="007E3147"/>
    <w:rsid w:val="007E7599"/>
    <w:rsid w:val="007F560A"/>
    <w:rsid w:val="007F5825"/>
    <w:rsid w:val="00814AD4"/>
    <w:rsid w:val="008164A2"/>
    <w:rsid w:val="00820B84"/>
    <w:rsid w:val="008433E9"/>
    <w:rsid w:val="00851D5E"/>
    <w:rsid w:val="00852709"/>
    <w:rsid w:val="008848C3"/>
    <w:rsid w:val="00896716"/>
    <w:rsid w:val="008A63AE"/>
    <w:rsid w:val="008B1CC3"/>
    <w:rsid w:val="008C6993"/>
    <w:rsid w:val="008D3E7D"/>
    <w:rsid w:val="008D4D81"/>
    <w:rsid w:val="009011F5"/>
    <w:rsid w:val="00920677"/>
    <w:rsid w:val="00926762"/>
    <w:rsid w:val="00937971"/>
    <w:rsid w:val="00942242"/>
    <w:rsid w:val="0095275D"/>
    <w:rsid w:val="009603E4"/>
    <w:rsid w:val="00970632"/>
    <w:rsid w:val="00973ADA"/>
    <w:rsid w:val="009751B3"/>
    <w:rsid w:val="0098081F"/>
    <w:rsid w:val="00984A0A"/>
    <w:rsid w:val="009863DB"/>
    <w:rsid w:val="009867D7"/>
    <w:rsid w:val="00986B7D"/>
    <w:rsid w:val="00993219"/>
    <w:rsid w:val="009D2A2F"/>
    <w:rsid w:val="009D5831"/>
    <w:rsid w:val="009E2405"/>
    <w:rsid w:val="00A01918"/>
    <w:rsid w:val="00A4332A"/>
    <w:rsid w:val="00A6065B"/>
    <w:rsid w:val="00A6338F"/>
    <w:rsid w:val="00A63A1D"/>
    <w:rsid w:val="00A70A5D"/>
    <w:rsid w:val="00AA1B48"/>
    <w:rsid w:val="00AC6ADD"/>
    <w:rsid w:val="00AE0188"/>
    <w:rsid w:val="00AE4219"/>
    <w:rsid w:val="00AF485D"/>
    <w:rsid w:val="00B24B57"/>
    <w:rsid w:val="00B31803"/>
    <w:rsid w:val="00B41F5C"/>
    <w:rsid w:val="00B42253"/>
    <w:rsid w:val="00B60B06"/>
    <w:rsid w:val="00B644AD"/>
    <w:rsid w:val="00B66F8F"/>
    <w:rsid w:val="00B70BFA"/>
    <w:rsid w:val="00B91EC8"/>
    <w:rsid w:val="00B9717B"/>
    <w:rsid w:val="00BA5AC4"/>
    <w:rsid w:val="00BA6BBF"/>
    <w:rsid w:val="00BA7248"/>
    <w:rsid w:val="00BB340D"/>
    <w:rsid w:val="00BE3E6B"/>
    <w:rsid w:val="00BE6820"/>
    <w:rsid w:val="00C03F5D"/>
    <w:rsid w:val="00C076BC"/>
    <w:rsid w:val="00C07DB9"/>
    <w:rsid w:val="00C12BB1"/>
    <w:rsid w:val="00C22F7C"/>
    <w:rsid w:val="00C2549A"/>
    <w:rsid w:val="00C56157"/>
    <w:rsid w:val="00C60DDC"/>
    <w:rsid w:val="00C656AB"/>
    <w:rsid w:val="00C65CAA"/>
    <w:rsid w:val="00C74F24"/>
    <w:rsid w:val="00C7580E"/>
    <w:rsid w:val="00C82C9C"/>
    <w:rsid w:val="00C83973"/>
    <w:rsid w:val="00C915C3"/>
    <w:rsid w:val="00CC54D4"/>
    <w:rsid w:val="00CF1E46"/>
    <w:rsid w:val="00D20547"/>
    <w:rsid w:val="00D2522A"/>
    <w:rsid w:val="00D27023"/>
    <w:rsid w:val="00D27521"/>
    <w:rsid w:val="00D44B80"/>
    <w:rsid w:val="00D52AF1"/>
    <w:rsid w:val="00D62D82"/>
    <w:rsid w:val="00D7366B"/>
    <w:rsid w:val="00D73CF7"/>
    <w:rsid w:val="00D73E39"/>
    <w:rsid w:val="00D81C36"/>
    <w:rsid w:val="00D861A7"/>
    <w:rsid w:val="00D90CDA"/>
    <w:rsid w:val="00D94992"/>
    <w:rsid w:val="00DA53B0"/>
    <w:rsid w:val="00DB10EC"/>
    <w:rsid w:val="00DC0A50"/>
    <w:rsid w:val="00DD4ADC"/>
    <w:rsid w:val="00DE15B3"/>
    <w:rsid w:val="00DF793D"/>
    <w:rsid w:val="00E0712D"/>
    <w:rsid w:val="00E14AD8"/>
    <w:rsid w:val="00E21F62"/>
    <w:rsid w:val="00E27565"/>
    <w:rsid w:val="00E460C6"/>
    <w:rsid w:val="00E70A48"/>
    <w:rsid w:val="00E878ED"/>
    <w:rsid w:val="00E9709E"/>
    <w:rsid w:val="00EA4165"/>
    <w:rsid w:val="00EB2A89"/>
    <w:rsid w:val="00EC080B"/>
    <w:rsid w:val="00EC2C05"/>
    <w:rsid w:val="00EC39C6"/>
    <w:rsid w:val="00ED22FF"/>
    <w:rsid w:val="00ED3211"/>
    <w:rsid w:val="00F40ABD"/>
    <w:rsid w:val="00F4706F"/>
    <w:rsid w:val="00F62075"/>
    <w:rsid w:val="00F62373"/>
    <w:rsid w:val="00F64195"/>
    <w:rsid w:val="00F64C7F"/>
    <w:rsid w:val="00F739C8"/>
    <w:rsid w:val="00F96C41"/>
    <w:rsid w:val="00FA6298"/>
    <w:rsid w:val="00FB4BA8"/>
    <w:rsid w:val="00FC525C"/>
    <w:rsid w:val="00FE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07318"/>
  <w15:chartTrackingRefBased/>
  <w15:docId w15:val="{C978A660-734F-4A72-AB34-9BD00340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1D5E"/>
    <w:pPr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851D5E"/>
    <w:pPr>
      <w:keepNext/>
      <w:ind w:left="567" w:hanging="567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autoRedefine/>
    <w:qFormat/>
    <w:rsid w:val="007459E6"/>
    <w:pPr>
      <w:keepNext/>
      <w:keepLines/>
      <w:tabs>
        <w:tab w:val="left" w:pos="567"/>
      </w:tabs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851D5E"/>
    <w:pPr>
      <w:tabs>
        <w:tab w:val="left" w:pos="567"/>
      </w:tabs>
      <w:outlineLvl w:val="2"/>
    </w:pPr>
    <w:rPr>
      <w:b/>
      <w:iCs/>
    </w:rPr>
  </w:style>
  <w:style w:type="paragraph" w:styleId="Antrat4">
    <w:name w:val="heading 4"/>
    <w:basedOn w:val="prastasis"/>
    <w:next w:val="prastasis"/>
    <w:link w:val="Antrat4Diagrama"/>
    <w:qFormat/>
    <w:rsid w:val="00851D5E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851D5E"/>
    <w:pPr>
      <w:keepNext/>
      <w:outlineLvl w:val="4"/>
    </w:pPr>
    <w:rPr>
      <w:u w:val="single"/>
      <w:lang w:val="en-GB"/>
    </w:rPr>
  </w:style>
  <w:style w:type="paragraph" w:styleId="Antrat6">
    <w:name w:val="heading 6"/>
    <w:basedOn w:val="prastasis"/>
    <w:next w:val="prastasis"/>
    <w:link w:val="Antrat6Diagrama"/>
    <w:qFormat/>
    <w:rsid w:val="00851D5E"/>
    <w:pPr>
      <w:keepNext/>
      <w:ind w:left="855"/>
      <w:jc w:val="both"/>
      <w:outlineLvl w:val="5"/>
    </w:pPr>
    <w:rPr>
      <w:rFonts w:ascii="Arial" w:hAnsi="Arial"/>
      <w:b/>
      <w:i/>
      <w:u w:val="single"/>
      <w:lang w:val="en-GB"/>
    </w:rPr>
  </w:style>
  <w:style w:type="paragraph" w:styleId="Antrat7">
    <w:name w:val="heading 7"/>
    <w:basedOn w:val="prastasis"/>
    <w:next w:val="prastasis"/>
    <w:link w:val="Antrat7Diagrama"/>
    <w:qFormat/>
    <w:rsid w:val="00851D5E"/>
    <w:pPr>
      <w:keepNext/>
      <w:ind w:left="342"/>
      <w:jc w:val="both"/>
      <w:outlineLvl w:val="6"/>
    </w:pPr>
    <w:rPr>
      <w:rFonts w:ascii="Arial" w:hAnsi="Arial"/>
      <w:b/>
      <w:i/>
      <w:sz w:val="20"/>
      <w:u w:val="single"/>
      <w:lang w:val="en-GB"/>
    </w:rPr>
  </w:style>
  <w:style w:type="paragraph" w:styleId="Antrat8">
    <w:name w:val="heading 8"/>
    <w:basedOn w:val="prastasis"/>
    <w:next w:val="prastasis"/>
    <w:link w:val="Antrat8Diagrama"/>
    <w:qFormat/>
    <w:rsid w:val="00851D5E"/>
    <w:pPr>
      <w:spacing w:before="240" w:after="60"/>
      <w:outlineLvl w:val="7"/>
    </w:pPr>
    <w:rPr>
      <w:i/>
      <w:iCs/>
      <w:sz w:val="24"/>
      <w:szCs w:val="24"/>
    </w:rPr>
  </w:style>
  <w:style w:type="paragraph" w:styleId="Antrat9">
    <w:name w:val="heading 9"/>
    <w:basedOn w:val="prastasis"/>
    <w:next w:val="prastasis"/>
    <w:link w:val="Antrat9Diagrama"/>
    <w:qFormat/>
    <w:rsid w:val="00851D5E"/>
    <w:pPr>
      <w:keepNext/>
      <w:ind w:left="342"/>
      <w:jc w:val="both"/>
      <w:outlineLvl w:val="8"/>
    </w:pPr>
    <w:rPr>
      <w:rFonts w:ascii="Arial" w:hAnsi="Arial"/>
      <w:sz w:val="20"/>
      <w:u w:val="single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51D5E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7459E6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851D5E"/>
    <w:rPr>
      <w:rFonts w:ascii="Times New Roman" w:eastAsia="Times New Roman" w:hAnsi="Times New Roman" w:cs="Times New Roman"/>
      <w:b/>
      <w:iCs/>
      <w:szCs w:val="20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851D5E"/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851D5E"/>
    <w:rPr>
      <w:rFonts w:ascii="Times New Roman" w:eastAsia="Times New Roman" w:hAnsi="Times New Roman" w:cs="Times New Roman"/>
      <w:szCs w:val="20"/>
      <w:u w:val="single"/>
      <w:lang w:val="en-GB" w:eastAsia="lt-LT"/>
    </w:rPr>
  </w:style>
  <w:style w:type="character" w:customStyle="1" w:styleId="Antrat6Diagrama">
    <w:name w:val="Antraštė 6 Diagrama"/>
    <w:basedOn w:val="Numatytasispastraiposriftas"/>
    <w:link w:val="Antrat6"/>
    <w:rsid w:val="00851D5E"/>
    <w:rPr>
      <w:rFonts w:ascii="Arial" w:eastAsia="Times New Roman" w:hAnsi="Arial" w:cs="Times New Roman"/>
      <w:b/>
      <w:i/>
      <w:szCs w:val="20"/>
      <w:u w:val="single"/>
      <w:lang w:val="en-GB" w:eastAsia="lt-LT"/>
    </w:rPr>
  </w:style>
  <w:style w:type="character" w:customStyle="1" w:styleId="Antrat7Diagrama">
    <w:name w:val="Antraštė 7 Diagrama"/>
    <w:basedOn w:val="Numatytasispastraiposriftas"/>
    <w:link w:val="Antrat7"/>
    <w:rsid w:val="00851D5E"/>
    <w:rPr>
      <w:rFonts w:ascii="Arial" w:eastAsia="Times New Roman" w:hAnsi="Arial" w:cs="Times New Roman"/>
      <w:b/>
      <w:i/>
      <w:sz w:val="20"/>
      <w:szCs w:val="20"/>
      <w:u w:val="single"/>
      <w:lang w:val="en-GB" w:eastAsia="lt-LT"/>
    </w:rPr>
  </w:style>
  <w:style w:type="character" w:customStyle="1" w:styleId="Antrat8Diagrama">
    <w:name w:val="Antraštė 8 Diagrama"/>
    <w:basedOn w:val="Numatytasispastraiposriftas"/>
    <w:link w:val="Antrat8"/>
    <w:rsid w:val="00851D5E"/>
    <w:rPr>
      <w:rFonts w:ascii="Times New Roman" w:eastAsia="Times New Roman" w:hAnsi="Times New Roman" w:cs="Times New Roman"/>
      <w:i/>
      <w:iCs/>
      <w:sz w:val="24"/>
      <w:szCs w:val="24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rsid w:val="00851D5E"/>
    <w:rPr>
      <w:rFonts w:ascii="Arial" w:eastAsia="Times New Roman" w:hAnsi="Arial" w:cs="Times New Roman"/>
      <w:sz w:val="20"/>
      <w:szCs w:val="20"/>
      <w:u w:val="single"/>
      <w:lang w:val="en-GB"/>
    </w:rPr>
  </w:style>
  <w:style w:type="paragraph" w:styleId="Antrats">
    <w:name w:val="header"/>
    <w:basedOn w:val="prastasis"/>
    <w:link w:val="AntratsDiagrama"/>
    <w:unhideWhenUsed/>
    <w:rsid w:val="00851D5E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rsid w:val="00851D5E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orat">
    <w:name w:val="footer"/>
    <w:basedOn w:val="prastasis"/>
    <w:link w:val="PoratDiagrama"/>
    <w:unhideWhenUsed/>
    <w:rsid w:val="00851D5E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851D5E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grindinistekstas">
    <w:name w:val="Body Text"/>
    <w:basedOn w:val="prastasis"/>
    <w:link w:val="PagrindinistekstasDiagrama"/>
    <w:rsid w:val="00851D5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851D5E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uslapionumeris">
    <w:name w:val="page number"/>
    <w:basedOn w:val="Numatytasispastraiposriftas"/>
    <w:rsid w:val="00851D5E"/>
  </w:style>
  <w:style w:type="paragraph" w:styleId="Pavadinimas">
    <w:name w:val="Title"/>
    <w:basedOn w:val="prastasis"/>
    <w:link w:val="PavadinimasDiagrama"/>
    <w:autoRedefine/>
    <w:qFormat/>
    <w:rsid w:val="00851D5E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851D5E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styleId="Hipersaitas">
    <w:name w:val="Hyperlink"/>
    <w:uiPriority w:val="99"/>
    <w:rsid w:val="00851D5E"/>
    <w:rPr>
      <w:color w:val="0000FF"/>
      <w:u w:val="single"/>
    </w:rPr>
  </w:style>
  <w:style w:type="paragraph" w:styleId="Paantrat">
    <w:name w:val="Subtitle"/>
    <w:basedOn w:val="prastasis"/>
    <w:link w:val="PaantratDiagrama"/>
    <w:qFormat/>
    <w:rsid w:val="00851D5E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851D5E"/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paragraph" w:customStyle="1" w:styleId="Body">
    <w:name w:val="Body"/>
    <w:basedOn w:val="prastasis"/>
    <w:rsid w:val="00851D5E"/>
    <w:pPr>
      <w:ind w:firstLine="288"/>
      <w:jc w:val="both"/>
    </w:pPr>
    <w:rPr>
      <w:rFonts w:ascii="Arial" w:hAnsi="Arial"/>
      <w:sz w:val="20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851D5E"/>
    <w:pPr>
      <w:ind w:left="855"/>
      <w:jc w:val="both"/>
    </w:pPr>
    <w:rPr>
      <w:rFonts w:ascii="Arial" w:hAnsi="Arial"/>
      <w:i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851D5E"/>
    <w:rPr>
      <w:rFonts w:ascii="Arial" w:eastAsia="Times New Roman" w:hAnsi="Arial" w:cs="Times New Roman"/>
      <w:i/>
      <w:szCs w:val="20"/>
      <w:lang w:val="en-GB" w:eastAsia="lt-LT"/>
    </w:rPr>
  </w:style>
  <w:style w:type="paragraph" w:styleId="Pagrindiniotekstotrauka">
    <w:name w:val="Body Text Indent"/>
    <w:basedOn w:val="prastasis"/>
    <w:link w:val="PagrindiniotekstotraukaDiagrama"/>
    <w:rsid w:val="00851D5E"/>
    <w:pPr>
      <w:ind w:left="1026"/>
      <w:jc w:val="both"/>
    </w:pPr>
    <w:rPr>
      <w:rFonts w:ascii="Arial" w:hAnsi="Arial"/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51D5E"/>
    <w:rPr>
      <w:rFonts w:ascii="Arial" w:eastAsia="Times New Roman" w:hAnsi="Arial" w:cs="Times New Roman"/>
      <w:szCs w:val="20"/>
      <w:lang w:val="en-GB" w:eastAsia="lt-LT"/>
    </w:rPr>
  </w:style>
  <w:style w:type="paragraph" w:styleId="Pagrindinistekstas2">
    <w:name w:val="Body Text 2"/>
    <w:basedOn w:val="prastasis"/>
    <w:link w:val="Pagrindinistekstas2Diagrama"/>
    <w:rsid w:val="00851D5E"/>
    <w:pPr>
      <w:jc w:val="both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51D5E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erirtashipersaitas">
    <w:name w:val="FollowedHyperlink"/>
    <w:rsid w:val="00851D5E"/>
    <w:rPr>
      <w:color w:val="800080"/>
      <w:u w:val="single"/>
    </w:rPr>
  </w:style>
  <w:style w:type="paragraph" w:styleId="Pagrindiniotekstotrauka2">
    <w:name w:val="Body Text Indent 2"/>
    <w:basedOn w:val="prastasis"/>
    <w:link w:val="Pagrindiniotekstotrauka2Diagrama"/>
    <w:rsid w:val="00851D5E"/>
    <w:pPr>
      <w:ind w:left="855"/>
      <w:jc w:val="both"/>
    </w:pPr>
    <w:rPr>
      <w:rFonts w:ascii="Arial" w:hAnsi="Arial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51D5E"/>
    <w:rPr>
      <w:rFonts w:ascii="Arial" w:eastAsia="Times New Roman" w:hAnsi="Arial" w:cs="Times New Roman"/>
      <w:szCs w:val="20"/>
      <w:lang w:val="en-GB" w:eastAsia="lt-LT"/>
    </w:rPr>
  </w:style>
  <w:style w:type="paragraph" w:customStyle="1" w:styleId="BTEMEASMCA">
    <w:name w:val="BT EMEA_SMCA"/>
    <w:basedOn w:val="prastasis"/>
    <w:link w:val="BTEMEASMCAChar"/>
    <w:autoRedefine/>
    <w:rsid w:val="00851D5E"/>
    <w:pPr>
      <w:tabs>
        <w:tab w:val="left" w:pos="1620"/>
      </w:tabs>
    </w:pPr>
    <w:rPr>
      <w:sz w:val="20"/>
      <w:lang w:eastAsia="x-none"/>
    </w:rPr>
  </w:style>
  <w:style w:type="character" w:customStyle="1" w:styleId="BTEMEASMCAChar">
    <w:name w:val="BT EMEA_SMCA Char"/>
    <w:link w:val="BTEMEASMCA"/>
    <w:rsid w:val="00851D5E"/>
    <w:rPr>
      <w:rFonts w:ascii="Times New Roman" w:eastAsia="Times New Roman" w:hAnsi="Times New Roman" w:cs="Times New Roman"/>
      <w:sz w:val="20"/>
      <w:szCs w:val="20"/>
      <w:lang w:val="lt-LT" w:eastAsia="x-none"/>
    </w:rPr>
  </w:style>
  <w:style w:type="paragraph" w:customStyle="1" w:styleId="TTEMEASMCA">
    <w:name w:val="TT EMEA_SMCA"/>
    <w:basedOn w:val="Antrat1"/>
    <w:link w:val="TTEMEASMCAChar"/>
    <w:autoRedefine/>
    <w:rsid w:val="00851D5E"/>
    <w:pPr>
      <w:keepNext w:val="0"/>
      <w:tabs>
        <w:tab w:val="left" w:pos="567"/>
      </w:tabs>
      <w:jc w:val="center"/>
    </w:pPr>
    <w:rPr>
      <w:caps/>
      <w:sz w:val="20"/>
      <w:lang w:val="x-none" w:eastAsia="x-none"/>
    </w:rPr>
  </w:style>
  <w:style w:type="character" w:customStyle="1" w:styleId="TTEMEASMCAChar">
    <w:name w:val="TT EMEA_SMCA Char"/>
    <w:link w:val="TTEMEASMCA"/>
    <w:rsid w:val="00851D5E"/>
    <w:rPr>
      <w:rFonts w:ascii="Times New Roman" w:eastAsia="Times New Roman" w:hAnsi="Times New Roman" w:cs="Times New Roman"/>
      <w:b/>
      <w:caps/>
      <w:sz w:val="20"/>
      <w:szCs w:val="20"/>
      <w:lang w:val="x-none" w:eastAsia="x-none"/>
    </w:rPr>
  </w:style>
  <w:style w:type="paragraph" w:customStyle="1" w:styleId="PI-2EMEASMCA">
    <w:name w:val="PI-2 EMEA_SMCA"/>
    <w:basedOn w:val="Antrat3"/>
    <w:autoRedefine/>
    <w:rsid w:val="00851D5E"/>
    <w:pPr>
      <w:keepLines/>
      <w:ind w:left="567" w:hanging="567"/>
    </w:pPr>
    <w:rPr>
      <w:iCs w:val="0"/>
      <w:kern w:val="28"/>
      <w:szCs w:val="22"/>
      <w:lang w:eastAsia="en-US"/>
    </w:rPr>
  </w:style>
  <w:style w:type="paragraph" w:customStyle="1" w:styleId="Pataisymai1">
    <w:name w:val="Pataisymai1"/>
    <w:hidden/>
    <w:uiPriority w:val="99"/>
    <w:semiHidden/>
    <w:rsid w:val="00851D5E"/>
    <w:pPr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rsid w:val="00851D5E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rsid w:val="00851D5E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Lentelstinklelis">
    <w:name w:val="Table Grid"/>
    <w:basedOn w:val="prastojilentel"/>
    <w:rsid w:val="0085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prastasis"/>
    <w:rsid w:val="00851D5E"/>
    <w:pPr>
      <w:widowControl w:val="0"/>
      <w:tabs>
        <w:tab w:val="left" w:pos="-720"/>
        <w:tab w:val="left" w:pos="4536"/>
      </w:tabs>
      <w:overflowPunct w:val="0"/>
      <w:autoSpaceDE w:val="0"/>
      <w:autoSpaceDN w:val="0"/>
      <w:adjustRightInd w:val="0"/>
      <w:textAlignment w:val="baseline"/>
    </w:pPr>
    <w:rPr>
      <w:i/>
      <w:lang w:val="en-GB" w:eastAsia="en-US"/>
    </w:rPr>
  </w:style>
  <w:style w:type="character" w:styleId="Komentaronuoroda">
    <w:name w:val="annotation reference"/>
    <w:semiHidden/>
    <w:rsid w:val="00851D5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851D5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51D5E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851D5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51D5E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Pataisymai2">
    <w:name w:val="Pataisymai2"/>
    <w:hidden/>
    <w:uiPriority w:val="99"/>
    <w:semiHidden/>
    <w:rsid w:val="00851D5E"/>
    <w:pPr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taisymai">
    <w:name w:val="Revision"/>
    <w:hidden/>
    <w:uiPriority w:val="99"/>
    <w:semiHidden/>
    <w:rsid w:val="00851D5E"/>
    <w:pPr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8BD2111C7E346BF8C2FB9F01A64B9" ma:contentTypeVersion="5" ma:contentTypeDescription="Create a new document." ma:contentTypeScope="" ma:versionID="96b9ce8f1d5fe716dd9b3d12fcbedac2">
  <xsd:schema xmlns:xsd="http://www.w3.org/2001/XMLSchema" xmlns:xs="http://www.w3.org/2001/XMLSchema" xmlns:p="http://schemas.microsoft.com/office/2006/metadata/properties" xmlns:ns2="f54b7f8f-08ec-49bb-85a0-2a8df40be65f" targetNamespace="http://schemas.microsoft.com/office/2006/metadata/properties" ma:root="true" ma:fieldsID="b3e48e7834a3ff9e5ef79a664abc238f" ns2:_="">
    <xsd:import namespace="f54b7f8f-08ec-49bb-85a0-2a8df40be65f"/>
    <xsd:element name="properties">
      <xsd:complexType>
        <xsd:sequence>
          <xsd:element name="documentManagement">
            <xsd:complexType>
              <xsd:all>
                <xsd:element ref="ns2:dctm_isservice" minOccurs="0"/>
                <xsd:element ref="ns2:Artifact_x0020_Name" minOccurs="0"/>
                <xsd:element ref="ns2:Document_x0020_Title" minOccurs="0"/>
                <xsd:element ref="ns2:Primary_x0020_Group" minOccurs="0"/>
                <xsd:element ref="ns2:Product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b7f8f-08ec-49bb-85a0-2a8df40be65f" elementFormDefault="qualified">
    <xsd:import namespace="http://schemas.microsoft.com/office/2006/documentManagement/types"/>
    <xsd:import namespace="http://schemas.microsoft.com/office/infopath/2007/PartnerControls"/>
    <xsd:element name="dctm_isservice" ma:index="8" nillable="true" ma:displayName="dctm_isservice" ma:default="FALSE" ma:internalName="dctm_isservice" ma:readOnly="true">
      <xsd:simpleType>
        <xsd:restriction base="dms:Boolean"/>
      </xsd:simpleType>
    </xsd:element>
    <xsd:element name="Artifact_x0020_Name" ma:index="9" nillable="true" ma:displayName="Artifact Name" ma:internalName="Artifact_x0020_Name">
      <xsd:simpleType>
        <xsd:restriction base="dms:Text">
          <xsd:maxLength value="255"/>
        </xsd:restriction>
      </xsd:simpleType>
    </xsd:element>
    <xsd:element name="Document_x0020_Title" ma:index="10" nillable="true" ma:displayName="Document Title" ma:internalName="Document_x0020_Title">
      <xsd:simpleType>
        <xsd:restriction base="dms:Text">
          <xsd:maxLength value="255"/>
        </xsd:restriction>
      </xsd:simpleType>
    </xsd:element>
    <xsd:element name="Primary_x0020_Group" ma:index="11" nillable="true" ma:displayName="Primary Group" ma:internalName="Primary_x0020_Group">
      <xsd:simpleType>
        <xsd:restriction base="dms:Text">
          <xsd:maxLength value="255"/>
        </xsd:restriction>
      </xsd:simpleType>
    </xsd:element>
    <xsd:element name="Product_x0020_Code" ma:index="12" nillable="true" ma:displayName="Product Code" ma:internalName="Product_x0020_Cod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itle xmlns="f54b7f8f-08ec-49bb-85a0-2a8df40be65f" xsi:nil="true"/>
    <Artifact_x0020_Name xmlns="f54b7f8f-08ec-49bb-85a0-2a8df40be65f" xsi:nil="true"/>
    <Primary_x0020_Group xmlns="f54b7f8f-08ec-49bb-85a0-2a8df40be65f" xsi:nil="true"/>
    <Product_x0020_Code xmlns="f54b7f8f-08ec-49bb-85a0-2a8df40be65f" xsi:nil="true"/>
    <dctm_isservice xmlns="f54b7f8f-08ec-49bb-85a0-2a8df40be65f">true</dctm_isservice>
  </documentManagement>
</p:properties>
</file>

<file path=customXml/itemProps1.xml><?xml version="1.0" encoding="utf-8"?>
<ds:datastoreItem xmlns:ds="http://schemas.openxmlformats.org/officeDocument/2006/customXml" ds:itemID="{7883FD66-70E2-4FF6-B003-CD292A977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F91F5C-BB20-4429-9AC4-2AD8BC278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b7f8f-08ec-49bb-85a0-2a8df40be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4CBA31-4E0F-4D13-8772-BE3CD6040CAC}">
  <ds:schemaRefs>
    <ds:schemaRef ds:uri="http://schemas.microsoft.com/office/2006/metadata/properties"/>
    <ds:schemaRef ds:uri="http://schemas.microsoft.com/office/infopath/2007/PartnerControls"/>
    <ds:schemaRef ds:uri="f54b7f8f-08ec-49bb-85a0-2a8df40be6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1951</Words>
  <Characters>1113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Author1</dc:creator>
  <cp:keywords/>
  <dc:description/>
  <cp:lastModifiedBy>Karolina Kontrauskaitė</cp:lastModifiedBy>
  <cp:revision>39</cp:revision>
  <dcterms:created xsi:type="dcterms:W3CDTF">2025-11-26T14:08:00Z</dcterms:created>
  <dcterms:modified xsi:type="dcterms:W3CDTF">2026-05-15T04:54:00Z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2022-07-19T15:44:46Z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f20a8c78-86c1-44b7-89d3-59a4d5504c18</vt:lpwstr>
  </property>
  <property fmtid="{D5CDD505-2E9C-101B-9397-08002B2CF9AE}" pid="8" name="MSIP_Label_e81acc0d-dcc4-4dc9-a2c5-be70b05a2fe6_ContentBits">
    <vt:lpwstr>0</vt:lpwstr>
  </property>
  <property fmtid="{D5CDD505-2E9C-101B-9397-08002B2CF9AE}" pid="9" name="MerckAIPLabel">
    <vt:lpwstr>NotClassified</vt:lpwstr>
  </property>
  <property fmtid="{D5CDD505-2E9C-101B-9397-08002B2CF9AE}" pid="10" name="MerckAIPDataExchange">
    <vt:lpwstr>!MRKMIP@NotClassified</vt:lpwstr>
  </property>
  <property fmtid="{D5CDD505-2E9C-101B-9397-08002B2CF9AE}" pid="11" name="_NewReviewCycle">
    <vt:lpwstr/>
  </property>
  <property fmtid="{D5CDD505-2E9C-101B-9397-08002B2CF9AE}" pid="12" name="ContentTypeId">
    <vt:lpwstr>0x0101007368BD2111C7E346BF8C2FB9F01A64B9</vt:lpwstr>
  </property>
</Properties>
</file>