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061D27" w14:textId="77777777" w:rsidR="00FE31B7" w:rsidRPr="0080664F" w:rsidRDefault="00FE31B7" w:rsidP="00FE31B7">
      <w:pPr>
        <w:tabs>
          <w:tab w:val="left" w:pos="567"/>
        </w:tabs>
        <w:spacing w:after="0" w:line="240" w:lineRule="auto"/>
        <w:rPr>
          <w:rFonts w:ascii="Times New Roman" w:eastAsia="Times New Roman" w:hAnsi="Times New Roman"/>
          <w:b/>
          <w:noProof/>
        </w:rPr>
      </w:pPr>
      <w:bookmarkStart w:id="0" w:name="_Toc129243263"/>
      <w:bookmarkStart w:id="1" w:name="_Toc129243138"/>
    </w:p>
    <w:p w14:paraId="2E992534"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44351308"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4327FD43"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702BC7A2"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5A9678F4"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59AB0015"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102EFE7F"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75E611F2"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164B5984"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63B5E64E"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545137DE"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4AD93150"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0945B8F6"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52D56240"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5F270385" w14:textId="77777777" w:rsidR="00FE31B7" w:rsidRPr="0080664F" w:rsidRDefault="00FE31B7" w:rsidP="00FE31B7">
      <w:pPr>
        <w:tabs>
          <w:tab w:val="left" w:pos="567"/>
        </w:tabs>
        <w:spacing w:after="0" w:line="240" w:lineRule="auto"/>
        <w:rPr>
          <w:rFonts w:ascii="Times New Roman" w:eastAsia="Times New Roman" w:hAnsi="Times New Roman"/>
          <w:b/>
          <w:noProof/>
        </w:rPr>
      </w:pPr>
    </w:p>
    <w:p w14:paraId="76BEF016" w14:textId="77777777" w:rsidR="00FE31B7" w:rsidRPr="0080664F" w:rsidRDefault="00FE31B7" w:rsidP="00FE31B7">
      <w:pPr>
        <w:keepNext/>
        <w:tabs>
          <w:tab w:val="left" w:pos="567"/>
        </w:tabs>
        <w:spacing w:after="0" w:line="240" w:lineRule="auto"/>
        <w:jc w:val="center"/>
        <w:outlineLvl w:val="7"/>
        <w:rPr>
          <w:rFonts w:ascii="Times New Roman" w:eastAsia="Times New Roman" w:hAnsi="Times New Roman"/>
          <w:b/>
          <w:bCs/>
          <w:noProof/>
        </w:rPr>
      </w:pPr>
    </w:p>
    <w:p w14:paraId="160D75FA" w14:textId="77777777" w:rsidR="00FE31B7" w:rsidRPr="0080664F" w:rsidRDefault="00FE31B7" w:rsidP="00FE31B7">
      <w:pPr>
        <w:keepNext/>
        <w:tabs>
          <w:tab w:val="left" w:pos="567"/>
        </w:tabs>
        <w:spacing w:after="0" w:line="240" w:lineRule="auto"/>
        <w:jc w:val="center"/>
        <w:outlineLvl w:val="7"/>
        <w:rPr>
          <w:rFonts w:ascii="Times New Roman" w:eastAsia="Times New Roman" w:hAnsi="Times New Roman"/>
          <w:b/>
          <w:bCs/>
          <w:noProof/>
        </w:rPr>
      </w:pPr>
    </w:p>
    <w:p w14:paraId="1D73C693" w14:textId="77777777" w:rsidR="00FE31B7" w:rsidRPr="0080664F" w:rsidRDefault="00FE31B7" w:rsidP="00FE31B7">
      <w:pPr>
        <w:keepNext/>
        <w:tabs>
          <w:tab w:val="left" w:pos="567"/>
        </w:tabs>
        <w:spacing w:after="0" w:line="240" w:lineRule="auto"/>
        <w:jc w:val="center"/>
        <w:outlineLvl w:val="7"/>
        <w:rPr>
          <w:rFonts w:ascii="Times New Roman" w:eastAsia="Times New Roman" w:hAnsi="Times New Roman"/>
          <w:b/>
          <w:bCs/>
          <w:noProof/>
        </w:rPr>
      </w:pPr>
    </w:p>
    <w:p w14:paraId="7D95A534" w14:textId="77777777" w:rsidR="00FE31B7" w:rsidRPr="0080664F" w:rsidRDefault="00FE31B7" w:rsidP="00FE31B7">
      <w:pPr>
        <w:keepNext/>
        <w:tabs>
          <w:tab w:val="left" w:pos="567"/>
        </w:tabs>
        <w:spacing w:after="0" w:line="240" w:lineRule="auto"/>
        <w:jc w:val="center"/>
        <w:outlineLvl w:val="7"/>
        <w:rPr>
          <w:rFonts w:ascii="Times New Roman" w:eastAsia="Times New Roman" w:hAnsi="Times New Roman"/>
          <w:b/>
          <w:bCs/>
          <w:noProof/>
        </w:rPr>
      </w:pPr>
    </w:p>
    <w:p w14:paraId="70EFB7BF" w14:textId="77777777" w:rsidR="00FE31B7" w:rsidRPr="0080664F" w:rsidRDefault="00FE31B7" w:rsidP="00FE31B7">
      <w:pPr>
        <w:keepNext/>
        <w:tabs>
          <w:tab w:val="left" w:pos="567"/>
        </w:tabs>
        <w:spacing w:after="0" w:line="240" w:lineRule="auto"/>
        <w:jc w:val="center"/>
        <w:outlineLvl w:val="7"/>
        <w:rPr>
          <w:rFonts w:ascii="Times New Roman" w:eastAsia="Times New Roman" w:hAnsi="Times New Roman"/>
          <w:b/>
          <w:bCs/>
          <w:noProof/>
        </w:rPr>
      </w:pPr>
    </w:p>
    <w:p w14:paraId="3768FDF8" w14:textId="77777777" w:rsidR="00FE31B7" w:rsidRPr="0080664F" w:rsidRDefault="00FE31B7" w:rsidP="00FE31B7">
      <w:pPr>
        <w:keepNext/>
        <w:tabs>
          <w:tab w:val="left" w:pos="567"/>
        </w:tabs>
        <w:spacing w:after="0" w:line="240" w:lineRule="auto"/>
        <w:jc w:val="center"/>
        <w:outlineLvl w:val="7"/>
        <w:rPr>
          <w:rFonts w:ascii="Times New Roman" w:eastAsia="Times New Roman" w:hAnsi="Times New Roman"/>
          <w:b/>
          <w:bCs/>
          <w:noProof/>
        </w:rPr>
      </w:pPr>
    </w:p>
    <w:p w14:paraId="51E3D601" w14:textId="77777777" w:rsidR="00FE31B7" w:rsidRPr="0080664F" w:rsidRDefault="00FE31B7" w:rsidP="00FE31B7">
      <w:pPr>
        <w:keepNext/>
        <w:tabs>
          <w:tab w:val="left" w:pos="567"/>
        </w:tabs>
        <w:spacing w:after="0" w:line="240" w:lineRule="auto"/>
        <w:jc w:val="center"/>
        <w:outlineLvl w:val="7"/>
        <w:rPr>
          <w:rFonts w:ascii="Times New Roman" w:eastAsia="Times New Roman" w:hAnsi="Times New Roman"/>
          <w:b/>
          <w:bCs/>
          <w:noProof/>
        </w:rPr>
      </w:pPr>
    </w:p>
    <w:p w14:paraId="08DC74FD" w14:textId="77777777" w:rsidR="00FE31B7" w:rsidRPr="0080664F" w:rsidRDefault="00FE31B7" w:rsidP="00FE31B7">
      <w:pPr>
        <w:tabs>
          <w:tab w:val="left" w:pos="567"/>
        </w:tabs>
        <w:spacing w:after="0" w:line="240" w:lineRule="auto"/>
        <w:jc w:val="center"/>
        <w:rPr>
          <w:rFonts w:ascii="Times New Roman" w:eastAsia="Times New Roman" w:hAnsi="Times New Roman"/>
          <w:b/>
          <w:bCs/>
          <w:noProof/>
        </w:rPr>
      </w:pPr>
    </w:p>
    <w:p w14:paraId="0C80B63A" w14:textId="77777777" w:rsidR="00FE31B7" w:rsidRPr="0080664F" w:rsidRDefault="00FE31B7" w:rsidP="00FE31B7">
      <w:pPr>
        <w:tabs>
          <w:tab w:val="left" w:pos="567"/>
        </w:tabs>
        <w:spacing w:after="0" w:line="240" w:lineRule="auto"/>
        <w:jc w:val="center"/>
        <w:rPr>
          <w:rFonts w:ascii="Times New Roman" w:eastAsia="Times New Roman" w:hAnsi="Times New Roman"/>
          <w:noProof/>
        </w:rPr>
      </w:pPr>
      <w:r w:rsidRPr="0080664F">
        <w:rPr>
          <w:rFonts w:ascii="Times New Roman" w:eastAsia="Times New Roman" w:hAnsi="Times New Roman"/>
          <w:b/>
          <w:bCs/>
          <w:noProof/>
        </w:rPr>
        <w:t>ŽENKLINIMAS IR PAKUOTĖS LAPELIS</w:t>
      </w:r>
    </w:p>
    <w:p w14:paraId="40DB77E8" w14:textId="77777777" w:rsidR="00FE31B7" w:rsidRPr="0080664F" w:rsidRDefault="00FE31B7" w:rsidP="00FE31B7">
      <w:pPr>
        <w:tabs>
          <w:tab w:val="left" w:pos="567"/>
        </w:tabs>
        <w:spacing w:after="0" w:line="360" w:lineRule="auto"/>
        <w:jc w:val="center"/>
        <w:rPr>
          <w:rFonts w:ascii="Times New Roman" w:eastAsia="Times New Roman" w:hAnsi="Times New Roman"/>
          <w:noProof/>
        </w:rPr>
      </w:pPr>
      <w:r w:rsidRPr="0080664F">
        <w:rPr>
          <w:rFonts w:ascii="Times New Roman" w:eastAsia="Times New Roman" w:hAnsi="Times New Roman"/>
          <w:noProof/>
        </w:rPr>
        <w:br w:type="page"/>
      </w:r>
    </w:p>
    <w:p w14:paraId="3E93D8E5" w14:textId="77777777" w:rsidR="00FE31B7" w:rsidRPr="0080664F" w:rsidRDefault="00FE31B7" w:rsidP="00FE31B7">
      <w:pPr>
        <w:keepNext/>
        <w:tabs>
          <w:tab w:val="left" w:pos="567"/>
        </w:tabs>
        <w:spacing w:after="0" w:line="240" w:lineRule="auto"/>
        <w:ind w:left="360"/>
        <w:jc w:val="center"/>
        <w:outlineLvl w:val="7"/>
        <w:rPr>
          <w:rFonts w:ascii="Times New Roman" w:eastAsia="Times New Roman" w:hAnsi="Times New Roman"/>
          <w:b/>
          <w:bCs/>
          <w:noProof/>
        </w:rPr>
      </w:pPr>
    </w:p>
    <w:p w14:paraId="48F4AC52" w14:textId="77777777" w:rsidR="00FE31B7" w:rsidRPr="0080664F" w:rsidRDefault="00FE31B7" w:rsidP="00FE31B7">
      <w:pPr>
        <w:keepNext/>
        <w:tabs>
          <w:tab w:val="left" w:pos="567"/>
        </w:tabs>
        <w:spacing w:after="0" w:line="240" w:lineRule="auto"/>
        <w:ind w:left="360"/>
        <w:jc w:val="center"/>
        <w:outlineLvl w:val="7"/>
        <w:rPr>
          <w:rFonts w:ascii="Times New Roman" w:eastAsia="Times New Roman" w:hAnsi="Times New Roman"/>
          <w:b/>
          <w:bCs/>
        </w:rPr>
      </w:pPr>
    </w:p>
    <w:p w14:paraId="6D83AB8A" w14:textId="77777777" w:rsidR="00FE31B7" w:rsidRPr="0080664F" w:rsidRDefault="00FE31B7" w:rsidP="00FE31B7">
      <w:pPr>
        <w:keepNext/>
        <w:tabs>
          <w:tab w:val="left" w:pos="567"/>
        </w:tabs>
        <w:spacing w:after="0" w:line="240" w:lineRule="auto"/>
        <w:ind w:left="360"/>
        <w:jc w:val="center"/>
        <w:outlineLvl w:val="7"/>
        <w:rPr>
          <w:rFonts w:ascii="Times New Roman" w:eastAsia="Times New Roman" w:hAnsi="Times New Roman"/>
          <w:b/>
          <w:bCs/>
        </w:rPr>
      </w:pPr>
    </w:p>
    <w:p w14:paraId="6F58C098" w14:textId="77777777" w:rsidR="00FE31B7" w:rsidRPr="0080664F" w:rsidRDefault="00FE31B7" w:rsidP="00FE31B7">
      <w:pPr>
        <w:keepNext/>
        <w:tabs>
          <w:tab w:val="left" w:pos="567"/>
        </w:tabs>
        <w:spacing w:after="0" w:line="240" w:lineRule="auto"/>
        <w:ind w:left="360"/>
        <w:jc w:val="center"/>
        <w:outlineLvl w:val="7"/>
        <w:rPr>
          <w:rFonts w:ascii="Times New Roman" w:eastAsia="Times New Roman" w:hAnsi="Times New Roman"/>
          <w:b/>
          <w:bCs/>
        </w:rPr>
      </w:pPr>
    </w:p>
    <w:p w14:paraId="3AE183FA" w14:textId="77777777" w:rsidR="00FE31B7" w:rsidRPr="0080664F" w:rsidRDefault="00FE31B7" w:rsidP="00FE31B7">
      <w:pPr>
        <w:keepNext/>
        <w:tabs>
          <w:tab w:val="left" w:pos="567"/>
        </w:tabs>
        <w:spacing w:after="0" w:line="240" w:lineRule="auto"/>
        <w:ind w:left="360"/>
        <w:jc w:val="center"/>
        <w:outlineLvl w:val="7"/>
        <w:rPr>
          <w:rFonts w:ascii="Times New Roman" w:eastAsia="Times New Roman" w:hAnsi="Times New Roman"/>
          <w:b/>
          <w:bCs/>
        </w:rPr>
      </w:pPr>
    </w:p>
    <w:p w14:paraId="7890D1ED" w14:textId="77777777" w:rsidR="00FE31B7" w:rsidRPr="0080664F" w:rsidRDefault="00FE31B7" w:rsidP="00FE31B7">
      <w:pPr>
        <w:keepNext/>
        <w:tabs>
          <w:tab w:val="left" w:pos="567"/>
        </w:tabs>
        <w:spacing w:after="0" w:line="240" w:lineRule="auto"/>
        <w:ind w:left="360"/>
        <w:jc w:val="center"/>
        <w:outlineLvl w:val="7"/>
        <w:rPr>
          <w:rFonts w:ascii="Times New Roman" w:eastAsia="Times New Roman" w:hAnsi="Times New Roman"/>
          <w:b/>
          <w:bCs/>
        </w:rPr>
      </w:pPr>
    </w:p>
    <w:p w14:paraId="66D27592" w14:textId="77777777" w:rsidR="00FE31B7" w:rsidRPr="0080664F" w:rsidRDefault="00FE31B7" w:rsidP="00FE31B7">
      <w:pPr>
        <w:keepNext/>
        <w:tabs>
          <w:tab w:val="left" w:pos="567"/>
        </w:tabs>
        <w:spacing w:after="0" w:line="240" w:lineRule="auto"/>
        <w:ind w:left="360"/>
        <w:jc w:val="center"/>
        <w:outlineLvl w:val="7"/>
        <w:rPr>
          <w:rFonts w:ascii="Times New Roman" w:eastAsia="Times New Roman" w:hAnsi="Times New Roman"/>
          <w:b/>
          <w:bCs/>
        </w:rPr>
      </w:pPr>
    </w:p>
    <w:p w14:paraId="32F54146"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05D5EF1A"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7B4275A9"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3FA8BD98"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477E4AF5"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530E7191"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6C27BC56"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4B712853"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4F24E65F"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55A6ABC5"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76187590"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2362FCB7"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2785C56F"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51F3FBB4"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180C1411"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226A8454" w14:textId="77777777" w:rsidR="00FE31B7" w:rsidRPr="0080664F" w:rsidRDefault="00FE31B7" w:rsidP="00FE31B7">
      <w:pPr>
        <w:keepNext/>
        <w:tabs>
          <w:tab w:val="left" w:pos="567"/>
        </w:tabs>
        <w:spacing w:after="0" w:line="240" w:lineRule="auto"/>
        <w:ind w:left="360"/>
        <w:jc w:val="center"/>
        <w:outlineLvl w:val="7"/>
        <w:rPr>
          <w:rFonts w:ascii="Times New Roman" w:eastAsia="Times New Roman" w:hAnsi="Times New Roman"/>
          <w:b/>
          <w:bCs/>
          <w:noProof/>
        </w:rPr>
      </w:pPr>
    </w:p>
    <w:p w14:paraId="6B634E2C" w14:textId="77777777" w:rsidR="00FE31B7" w:rsidRPr="0080664F" w:rsidRDefault="00FE31B7" w:rsidP="00FE31B7">
      <w:pPr>
        <w:keepNext/>
        <w:tabs>
          <w:tab w:val="left" w:pos="567"/>
        </w:tabs>
        <w:spacing w:after="0" w:line="240" w:lineRule="auto"/>
        <w:ind w:left="360"/>
        <w:jc w:val="center"/>
        <w:outlineLvl w:val="7"/>
        <w:rPr>
          <w:rFonts w:ascii="Times New Roman" w:eastAsia="Times New Roman" w:hAnsi="Times New Roman"/>
          <w:b/>
          <w:bCs/>
          <w:noProof/>
        </w:rPr>
      </w:pPr>
      <w:r w:rsidRPr="0080664F">
        <w:rPr>
          <w:rFonts w:ascii="Times New Roman" w:eastAsia="Times New Roman" w:hAnsi="Times New Roman"/>
          <w:b/>
          <w:bCs/>
          <w:noProof/>
        </w:rPr>
        <w:t>A. ŽENKLINIMAS</w:t>
      </w:r>
    </w:p>
    <w:p w14:paraId="5BBAEF02" w14:textId="77777777" w:rsidR="00FE31B7" w:rsidRPr="0080664F" w:rsidRDefault="00FE31B7" w:rsidP="00FE31B7">
      <w:pPr>
        <w:tabs>
          <w:tab w:val="left" w:pos="567"/>
        </w:tabs>
        <w:spacing w:after="0" w:line="240" w:lineRule="auto"/>
        <w:rPr>
          <w:rFonts w:ascii="Times New Roman" w:eastAsia="Times New Roman" w:hAnsi="Times New Roman"/>
          <w:noProof/>
        </w:rPr>
      </w:pPr>
    </w:p>
    <w:p w14:paraId="2D7017D7" w14:textId="77777777" w:rsidR="00FE31B7" w:rsidRPr="0080664F" w:rsidRDefault="00FE31B7" w:rsidP="00FE31B7">
      <w:pPr>
        <w:rPr>
          <w:rFonts w:ascii="Times New Roman" w:eastAsia="Times New Roman" w:hAnsi="Times New Roman"/>
          <w:noProof/>
        </w:rPr>
      </w:pPr>
      <w:r w:rsidRPr="0080664F">
        <w:rPr>
          <w:rFonts w:ascii="Times New Roman" w:eastAsia="Times New Roman" w:hAnsi="Times New Roman"/>
          <w:noProof/>
        </w:rPr>
        <w:br w:type="page"/>
      </w:r>
    </w:p>
    <w:bookmarkEnd w:id="0"/>
    <w:bookmarkEnd w:id="1"/>
    <w:p w14:paraId="404F4D1A" w14:textId="77777777" w:rsidR="002771B9" w:rsidRPr="0080664F" w:rsidRDefault="002771B9" w:rsidP="002771B9">
      <w:pPr>
        <w:tabs>
          <w:tab w:val="left" w:pos="567"/>
        </w:tabs>
        <w:spacing w:after="0" w:line="240" w:lineRule="auto"/>
        <w:rPr>
          <w:rFonts w:ascii="Times New Roman" w:eastAsia="Times New Roman" w:hAnsi="Times New Roman"/>
          <w:b/>
          <w:kern w:val="16"/>
        </w:rPr>
      </w:pPr>
    </w:p>
    <w:p w14:paraId="3D4DA88D" w14:textId="77777777"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 xml:space="preserve">INFORMACIJA ANT IŠORINĖS (JEI JOS NĖRA – VIDINĖS) PAKUOTĖS </w:t>
      </w:r>
    </w:p>
    <w:p w14:paraId="6747F559" w14:textId="77777777"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p>
    <w:p w14:paraId="4E9C4627" w14:textId="77777777"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KARTONO DĖŽUTĖ</w:t>
      </w:r>
    </w:p>
    <w:p w14:paraId="5C3C1272" w14:textId="77777777" w:rsidR="002771B9" w:rsidRDefault="002771B9" w:rsidP="002771B9">
      <w:pPr>
        <w:tabs>
          <w:tab w:val="left" w:pos="567"/>
        </w:tabs>
        <w:spacing w:after="0" w:line="240" w:lineRule="auto"/>
        <w:rPr>
          <w:rFonts w:ascii="Times New Roman" w:eastAsia="Times New Roman" w:hAnsi="Times New Roman"/>
          <w:kern w:val="16"/>
        </w:rPr>
      </w:pPr>
    </w:p>
    <w:p w14:paraId="4C22EDB5" w14:textId="77777777" w:rsidR="00D4230E" w:rsidRPr="0080664F" w:rsidRDefault="00D4230E" w:rsidP="002771B9">
      <w:pPr>
        <w:tabs>
          <w:tab w:val="left" w:pos="567"/>
        </w:tabs>
        <w:spacing w:after="0" w:line="240" w:lineRule="auto"/>
        <w:rPr>
          <w:rFonts w:ascii="Times New Roman" w:eastAsia="Times New Roman" w:hAnsi="Times New Roman"/>
          <w:kern w:val="16"/>
        </w:rPr>
      </w:pPr>
    </w:p>
    <w:p w14:paraId="079C75CF" w14:textId="77777777"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1.</w:t>
      </w:r>
      <w:r w:rsidRPr="0080664F">
        <w:rPr>
          <w:rFonts w:ascii="Times New Roman" w:eastAsia="Times New Roman" w:hAnsi="Times New Roman"/>
          <w:b/>
          <w:kern w:val="16"/>
        </w:rPr>
        <w:tab/>
        <w:t>VAISTINIO PREPARATO PAVADINIMAS</w:t>
      </w:r>
    </w:p>
    <w:p w14:paraId="18604A3D"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410CB6F0" w14:textId="43D88395" w:rsidR="002771B9" w:rsidRPr="0080664F" w:rsidRDefault="002771B9" w:rsidP="002771B9">
      <w:pPr>
        <w:tabs>
          <w:tab w:val="left" w:pos="567"/>
        </w:tabs>
        <w:spacing w:after="0" w:line="240" w:lineRule="auto"/>
        <w:rPr>
          <w:rFonts w:ascii="Times New Roman" w:eastAsia="Times New Roman" w:hAnsi="Times New Roman"/>
          <w:kern w:val="16"/>
        </w:rPr>
      </w:pPr>
      <w:r w:rsidRPr="0080664F">
        <w:rPr>
          <w:rFonts w:ascii="Times New Roman" w:eastAsia="Times New Roman" w:hAnsi="Times New Roman"/>
          <w:kern w:val="16"/>
        </w:rPr>
        <w:t>Ospen 400</w:t>
      </w:r>
      <w:r w:rsidR="00D4230E">
        <w:rPr>
          <w:rFonts w:ascii="Times New Roman" w:eastAsia="Times New Roman" w:hAnsi="Times New Roman"/>
          <w:kern w:val="16"/>
        </w:rPr>
        <w:t> </w:t>
      </w:r>
      <w:r w:rsidRPr="0080664F">
        <w:rPr>
          <w:rFonts w:ascii="Times New Roman" w:eastAsia="Times New Roman" w:hAnsi="Times New Roman"/>
          <w:kern w:val="16"/>
        </w:rPr>
        <w:t>000</w:t>
      </w:r>
      <w:r w:rsidR="00D4230E">
        <w:rPr>
          <w:rFonts w:ascii="Times New Roman" w:eastAsia="Times New Roman" w:hAnsi="Times New Roman"/>
          <w:kern w:val="16"/>
        </w:rPr>
        <w:t> </w:t>
      </w:r>
      <w:r w:rsidRPr="0080664F">
        <w:rPr>
          <w:rFonts w:ascii="Times New Roman" w:eastAsia="Times New Roman" w:hAnsi="Times New Roman"/>
          <w:kern w:val="16"/>
        </w:rPr>
        <w:t>TV/5</w:t>
      </w:r>
      <w:r w:rsidR="00D4230E">
        <w:rPr>
          <w:rFonts w:ascii="Times New Roman" w:eastAsia="Times New Roman" w:hAnsi="Times New Roman"/>
          <w:kern w:val="16"/>
        </w:rPr>
        <w:t> </w:t>
      </w:r>
      <w:r w:rsidRPr="0080664F">
        <w:rPr>
          <w:rFonts w:ascii="Times New Roman" w:eastAsia="Times New Roman" w:hAnsi="Times New Roman"/>
          <w:kern w:val="16"/>
        </w:rPr>
        <w:t>ml geriamoji suspensija</w:t>
      </w:r>
    </w:p>
    <w:p w14:paraId="369AAD22" w14:textId="5595E725" w:rsidR="00E840CC" w:rsidRPr="0080664F" w:rsidRDefault="00E840CC" w:rsidP="002771B9">
      <w:pPr>
        <w:tabs>
          <w:tab w:val="left" w:pos="567"/>
        </w:tabs>
        <w:spacing w:after="0" w:line="240" w:lineRule="auto"/>
        <w:rPr>
          <w:rFonts w:ascii="Times New Roman" w:eastAsia="Times New Roman" w:hAnsi="Times New Roman"/>
          <w:kern w:val="16"/>
        </w:rPr>
      </w:pPr>
      <w:r>
        <w:rPr>
          <w:rFonts w:ascii="Times New Roman" w:eastAsia="Times New Roman" w:hAnsi="Times New Roman"/>
          <w:noProof/>
        </w:rPr>
        <w:t>f</w:t>
      </w:r>
      <w:r w:rsidRPr="0080664F">
        <w:rPr>
          <w:rFonts w:ascii="Times New Roman" w:eastAsia="Times New Roman" w:hAnsi="Times New Roman"/>
          <w:noProof/>
        </w:rPr>
        <w:t>enoksimetilpenicilin</w:t>
      </w:r>
      <w:r>
        <w:rPr>
          <w:rFonts w:ascii="Times New Roman" w:eastAsia="Times New Roman" w:hAnsi="Times New Roman"/>
          <w:noProof/>
        </w:rPr>
        <w:t>as</w:t>
      </w:r>
    </w:p>
    <w:p w14:paraId="7B95C0CA"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3B11EC7C"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39AA287D" w14:textId="77777777"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 xml:space="preserve">2. </w:t>
      </w:r>
      <w:r w:rsidRPr="0080664F">
        <w:rPr>
          <w:rFonts w:ascii="Times New Roman" w:eastAsia="Times New Roman" w:hAnsi="Times New Roman"/>
          <w:b/>
          <w:kern w:val="16"/>
        </w:rPr>
        <w:tab/>
        <w:t xml:space="preserve">VEIKLIOJI (-IOS) MEDŽIAGA (-OS) IR JOS (-Ų) KIEKIS (-IAI) </w:t>
      </w:r>
    </w:p>
    <w:p w14:paraId="4FE01C46"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63A9939A" w14:textId="6A2DD8A7" w:rsidR="002771B9" w:rsidRPr="0080664F" w:rsidRDefault="002771B9" w:rsidP="002771B9">
      <w:pPr>
        <w:tabs>
          <w:tab w:val="left" w:pos="567"/>
        </w:tabs>
        <w:spacing w:after="0" w:line="240" w:lineRule="auto"/>
        <w:rPr>
          <w:rFonts w:ascii="Times New Roman" w:eastAsia="Times New Roman" w:hAnsi="Times New Roman"/>
          <w:kern w:val="16"/>
        </w:rPr>
      </w:pPr>
      <w:r w:rsidRPr="0080664F">
        <w:rPr>
          <w:rFonts w:ascii="Times New Roman" w:eastAsia="Times New Roman" w:hAnsi="Times New Roman"/>
          <w:kern w:val="16"/>
        </w:rPr>
        <w:t>5</w:t>
      </w:r>
      <w:r w:rsidR="00D4230E">
        <w:rPr>
          <w:rFonts w:ascii="Times New Roman" w:eastAsia="Times New Roman" w:hAnsi="Times New Roman"/>
          <w:kern w:val="16"/>
        </w:rPr>
        <w:t> </w:t>
      </w:r>
      <w:r w:rsidRPr="0080664F">
        <w:rPr>
          <w:rFonts w:ascii="Times New Roman" w:eastAsia="Times New Roman" w:hAnsi="Times New Roman"/>
          <w:kern w:val="16"/>
        </w:rPr>
        <w:t>ml (1</w:t>
      </w:r>
      <w:r w:rsidR="00D4230E">
        <w:rPr>
          <w:rFonts w:ascii="Times New Roman" w:eastAsia="Times New Roman" w:hAnsi="Times New Roman"/>
          <w:kern w:val="16"/>
        </w:rPr>
        <w:t> </w:t>
      </w:r>
      <w:r w:rsidRPr="0080664F">
        <w:rPr>
          <w:rFonts w:ascii="Times New Roman" w:eastAsia="Times New Roman" w:hAnsi="Times New Roman"/>
          <w:kern w:val="16"/>
        </w:rPr>
        <w:t xml:space="preserve">matavimo šaukšte) suspensijos yra </w:t>
      </w:r>
      <w:r w:rsidRPr="0080664F">
        <w:rPr>
          <w:rFonts w:ascii="Times New Roman" w:eastAsia="Times New Roman" w:hAnsi="Times New Roman"/>
          <w:noProof/>
        </w:rPr>
        <w:t>400</w:t>
      </w:r>
      <w:r w:rsidR="00D4230E">
        <w:rPr>
          <w:rFonts w:ascii="Times New Roman" w:eastAsia="Times New Roman" w:hAnsi="Times New Roman"/>
          <w:noProof/>
        </w:rPr>
        <w:t> </w:t>
      </w:r>
      <w:r w:rsidRPr="0080664F">
        <w:rPr>
          <w:rFonts w:ascii="Times New Roman" w:eastAsia="Times New Roman" w:hAnsi="Times New Roman"/>
          <w:noProof/>
        </w:rPr>
        <w:t>000</w:t>
      </w:r>
      <w:r w:rsidR="00D4230E">
        <w:rPr>
          <w:rFonts w:ascii="Times New Roman" w:eastAsia="Times New Roman" w:hAnsi="Times New Roman"/>
          <w:noProof/>
        </w:rPr>
        <w:t> </w:t>
      </w:r>
      <w:r w:rsidRPr="0080664F">
        <w:rPr>
          <w:rFonts w:ascii="Times New Roman" w:eastAsia="Times New Roman" w:hAnsi="Times New Roman"/>
          <w:noProof/>
        </w:rPr>
        <w:t>TV fenoksimetilpenicilino (benzatino druskos pavidalu).</w:t>
      </w:r>
    </w:p>
    <w:p w14:paraId="7B90638B"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6D47BB36"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73E60039" w14:textId="77777777"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3.</w:t>
      </w:r>
      <w:r w:rsidRPr="0080664F">
        <w:rPr>
          <w:rFonts w:ascii="Times New Roman" w:eastAsia="Times New Roman" w:hAnsi="Times New Roman"/>
          <w:b/>
          <w:kern w:val="16"/>
        </w:rPr>
        <w:tab/>
        <w:t>PAGALBINIŲ MEDŽIAGŲ SĄRAŠAS</w:t>
      </w:r>
    </w:p>
    <w:p w14:paraId="59A3836A"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70F56B52" w14:textId="4A62A45D" w:rsidR="002771B9" w:rsidRPr="0080664F" w:rsidRDefault="002771B9" w:rsidP="002771B9">
      <w:pPr>
        <w:tabs>
          <w:tab w:val="left" w:pos="567"/>
        </w:tabs>
        <w:spacing w:after="0" w:line="240" w:lineRule="auto"/>
        <w:rPr>
          <w:rFonts w:ascii="Times New Roman" w:eastAsia="Times New Roman" w:hAnsi="Times New Roman"/>
          <w:kern w:val="16"/>
        </w:rPr>
      </w:pPr>
      <w:r w:rsidRPr="0080664F">
        <w:rPr>
          <w:rFonts w:ascii="Times New Roman" w:eastAsia="Times New Roman" w:hAnsi="Times New Roman"/>
          <w:kern w:val="16"/>
        </w:rPr>
        <w:t>Sudėtyje yra metilo parahidroksibenzoato, propilo parahidroksibenzoato, sorbitolio.</w:t>
      </w:r>
    </w:p>
    <w:p w14:paraId="1223259F"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69670FEA"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31DA64F7" w14:textId="77777777"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4.</w:t>
      </w:r>
      <w:r w:rsidRPr="0080664F">
        <w:rPr>
          <w:rFonts w:ascii="Times New Roman" w:eastAsia="Times New Roman" w:hAnsi="Times New Roman"/>
          <w:b/>
          <w:kern w:val="16"/>
        </w:rPr>
        <w:tab/>
        <w:t>FARMACINĖ FORMA IR KIEKIS PAKUOTĖJE</w:t>
      </w:r>
    </w:p>
    <w:p w14:paraId="22603338" w14:textId="77777777" w:rsidR="002771B9" w:rsidRDefault="002771B9" w:rsidP="002771B9">
      <w:pPr>
        <w:tabs>
          <w:tab w:val="left" w:pos="567"/>
        </w:tabs>
        <w:spacing w:after="0" w:line="240" w:lineRule="auto"/>
        <w:rPr>
          <w:rFonts w:ascii="Times New Roman" w:eastAsia="Times New Roman" w:hAnsi="Times New Roman"/>
          <w:kern w:val="16"/>
        </w:rPr>
      </w:pPr>
    </w:p>
    <w:p w14:paraId="43B0E7B5" w14:textId="2ADD31A0" w:rsidR="007469A0" w:rsidRDefault="007469A0" w:rsidP="002771B9">
      <w:pPr>
        <w:tabs>
          <w:tab w:val="left" w:pos="567"/>
        </w:tabs>
        <w:spacing w:after="0" w:line="240" w:lineRule="auto"/>
        <w:rPr>
          <w:rFonts w:ascii="Times New Roman" w:eastAsia="Times New Roman" w:hAnsi="Times New Roman"/>
          <w:kern w:val="16"/>
        </w:rPr>
      </w:pPr>
      <w:r w:rsidRPr="005C1E0F">
        <w:rPr>
          <w:rFonts w:ascii="Times New Roman" w:eastAsia="Times New Roman" w:hAnsi="Times New Roman"/>
          <w:kern w:val="16"/>
          <w:highlight w:val="lightGray"/>
        </w:rPr>
        <w:t>Geriamoji suspensija</w:t>
      </w:r>
    </w:p>
    <w:p w14:paraId="758CC0B2" w14:textId="77777777" w:rsidR="007469A0" w:rsidRPr="0080664F" w:rsidRDefault="007469A0" w:rsidP="002771B9">
      <w:pPr>
        <w:tabs>
          <w:tab w:val="left" w:pos="567"/>
        </w:tabs>
        <w:spacing w:after="0" w:line="240" w:lineRule="auto"/>
        <w:rPr>
          <w:rFonts w:ascii="Times New Roman" w:eastAsia="Times New Roman" w:hAnsi="Times New Roman"/>
          <w:kern w:val="16"/>
        </w:rPr>
      </w:pPr>
    </w:p>
    <w:p w14:paraId="5F99BCDD" w14:textId="6DA20BCE" w:rsidR="002771B9" w:rsidRPr="0080664F" w:rsidRDefault="002771B9" w:rsidP="002771B9">
      <w:pPr>
        <w:tabs>
          <w:tab w:val="left" w:pos="567"/>
        </w:tabs>
        <w:spacing w:after="0" w:line="240" w:lineRule="auto"/>
        <w:rPr>
          <w:rFonts w:ascii="Times New Roman" w:eastAsia="Times New Roman" w:hAnsi="Times New Roman"/>
          <w:kern w:val="16"/>
        </w:rPr>
      </w:pPr>
      <w:r w:rsidRPr="0080664F">
        <w:rPr>
          <w:rFonts w:ascii="Times New Roman" w:eastAsia="Times New Roman" w:hAnsi="Times New Roman"/>
          <w:kern w:val="16"/>
        </w:rPr>
        <w:t>60</w:t>
      </w:r>
      <w:r w:rsidR="00D4230E">
        <w:rPr>
          <w:rFonts w:ascii="Times New Roman" w:eastAsia="Times New Roman" w:hAnsi="Times New Roman"/>
          <w:kern w:val="16"/>
        </w:rPr>
        <w:t> </w:t>
      </w:r>
      <w:r w:rsidRPr="0080664F">
        <w:rPr>
          <w:rFonts w:ascii="Times New Roman" w:eastAsia="Times New Roman" w:hAnsi="Times New Roman"/>
          <w:kern w:val="16"/>
        </w:rPr>
        <w:t>ml geriamosios suspensijos</w:t>
      </w:r>
    </w:p>
    <w:p w14:paraId="27EF5C1A"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24AD27EA"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21E10703" w14:textId="77777777"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5.</w:t>
      </w:r>
      <w:r w:rsidRPr="0080664F">
        <w:rPr>
          <w:rFonts w:ascii="Times New Roman" w:eastAsia="Times New Roman" w:hAnsi="Times New Roman"/>
          <w:b/>
          <w:kern w:val="16"/>
        </w:rPr>
        <w:tab/>
        <w:t>VARTOJIMO METODAS IR BŪDAS (-AI)</w:t>
      </w:r>
    </w:p>
    <w:p w14:paraId="50D6D11C"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5C2102E6" w14:textId="77777777" w:rsidR="002771B9" w:rsidRPr="0080664F" w:rsidRDefault="002771B9" w:rsidP="002771B9">
      <w:pPr>
        <w:tabs>
          <w:tab w:val="left" w:pos="567"/>
        </w:tabs>
        <w:spacing w:after="0" w:line="240" w:lineRule="auto"/>
        <w:rPr>
          <w:rFonts w:ascii="Times New Roman" w:eastAsia="Times New Roman" w:hAnsi="Times New Roman"/>
          <w:kern w:val="16"/>
        </w:rPr>
      </w:pPr>
      <w:r w:rsidRPr="0080664F">
        <w:rPr>
          <w:rFonts w:ascii="Times New Roman" w:eastAsia="Times New Roman" w:hAnsi="Times New Roman"/>
          <w:kern w:val="16"/>
        </w:rPr>
        <w:t xml:space="preserve">Vartoti per burną. </w:t>
      </w:r>
    </w:p>
    <w:p w14:paraId="797928B0" w14:textId="77777777" w:rsidR="002771B9" w:rsidRPr="0080664F" w:rsidRDefault="002771B9" w:rsidP="002771B9">
      <w:pPr>
        <w:tabs>
          <w:tab w:val="left" w:pos="567"/>
        </w:tabs>
        <w:spacing w:after="0" w:line="240" w:lineRule="auto"/>
        <w:rPr>
          <w:rFonts w:ascii="Times New Roman" w:eastAsia="Times New Roman" w:hAnsi="Times New Roman"/>
          <w:kern w:val="16"/>
        </w:rPr>
      </w:pPr>
      <w:r w:rsidRPr="0080664F">
        <w:rPr>
          <w:rFonts w:ascii="Times New Roman" w:eastAsia="Times New Roman" w:hAnsi="Times New Roman"/>
          <w:kern w:val="16"/>
        </w:rPr>
        <w:t>Prieš vartojimą perskaitykite pakuotės lapelį.</w:t>
      </w:r>
    </w:p>
    <w:p w14:paraId="381AE0CC"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7A2ECB7F"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7041BBB9" w14:textId="7CABC8C1" w:rsidR="002771B9"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kern w:val="16"/>
        </w:rPr>
      </w:pPr>
      <w:r w:rsidRPr="0080664F">
        <w:rPr>
          <w:rFonts w:ascii="Times New Roman" w:eastAsia="Times New Roman" w:hAnsi="Times New Roman"/>
          <w:b/>
          <w:kern w:val="16"/>
        </w:rPr>
        <w:t>6.</w:t>
      </w:r>
      <w:r w:rsidRPr="0080664F">
        <w:rPr>
          <w:rFonts w:ascii="Times New Roman" w:eastAsia="Times New Roman" w:hAnsi="Times New Roman"/>
          <w:b/>
          <w:kern w:val="16"/>
        </w:rPr>
        <w:tab/>
        <w:t>SPECIALUS ĮSPĖJIMAS, KAD VAISTINĮ PREPARATĄ BŪTINA LAIKYTI VAIKAMS NEPASTEBIMOJE IR NEPASIEKIAMOJEVIETOJE</w:t>
      </w:r>
    </w:p>
    <w:p w14:paraId="24CB9A53"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31EC2E35" w14:textId="77777777" w:rsidR="002771B9" w:rsidRPr="0080664F" w:rsidRDefault="002771B9" w:rsidP="002771B9">
      <w:pPr>
        <w:tabs>
          <w:tab w:val="left" w:pos="567"/>
        </w:tabs>
        <w:spacing w:after="0" w:line="240" w:lineRule="auto"/>
        <w:rPr>
          <w:rFonts w:ascii="Times New Roman" w:eastAsia="Times New Roman" w:hAnsi="Times New Roman"/>
          <w:kern w:val="16"/>
        </w:rPr>
      </w:pPr>
      <w:r w:rsidRPr="0080664F">
        <w:rPr>
          <w:rFonts w:ascii="Times New Roman" w:eastAsia="Times New Roman" w:hAnsi="Times New Roman"/>
          <w:kern w:val="16"/>
        </w:rPr>
        <w:t>Laikyti vaikams nepastebimoje ir nepasiekiamoje vietoje.</w:t>
      </w:r>
    </w:p>
    <w:p w14:paraId="4CB568BE"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6680116B"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5A293240" w14:textId="77777777"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7.</w:t>
      </w:r>
      <w:r w:rsidRPr="0080664F">
        <w:rPr>
          <w:rFonts w:ascii="Times New Roman" w:eastAsia="Times New Roman" w:hAnsi="Times New Roman"/>
          <w:b/>
          <w:kern w:val="16"/>
        </w:rPr>
        <w:tab/>
        <w:t>KITAS (-I) SPECIALUS (-ŪS) ĮSPĖJIMAS (-AI) (JEI REIKIA)</w:t>
      </w:r>
    </w:p>
    <w:p w14:paraId="7979AF2B"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4C41F05E"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Prieš vartojimą gerai suplakti.</w:t>
      </w:r>
    </w:p>
    <w:p w14:paraId="18AF27C8" w14:textId="65419C1B"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Pakuotėje yra 5</w:t>
      </w:r>
      <w:r w:rsidR="008A7A2E">
        <w:rPr>
          <w:rFonts w:ascii="Times New Roman" w:eastAsia="Times New Roman" w:hAnsi="Times New Roman"/>
          <w:noProof/>
        </w:rPr>
        <w:t> </w:t>
      </w:r>
      <w:r w:rsidRPr="0080664F">
        <w:rPr>
          <w:rFonts w:ascii="Times New Roman" w:eastAsia="Times New Roman" w:hAnsi="Times New Roman"/>
          <w:noProof/>
        </w:rPr>
        <w:t>ml matavimo šaukštas.</w:t>
      </w:r>
    </w:p>
    <w:p w14:paraId="1295F123"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1D507826"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331E18A1" w14:textId="77777777"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8.</w:t>
      </w:r>
      <w:r w:rsidRPr="0080664F">
        <w:rPr>
          <w:rFonts w:ascii="Times New Roman" w:eastAsia="Times New Roman" w:hAnsi="Times New Roman"/>
          <w:b/>
          <w:kern w:val="16"/>
        </w:rPr>
        <w:tab/>
        <w:t>TINKAMUMO LAIKAS</w:t>
      </w:r>
    </w:p>
    <w:p w14:paraId="24A3B5A0"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377B8C7F" w14:textId="45484F63" w:rsidR="002771B9" w:rsidRPr="0080664F" w:rsidRDefault="002771B9" w:rsidP="002771B9">
      <w:pPr>
        <w:tabs>
          <w:tab w:val="left" w:pos="567"/>
        </w:tabs>
        <w:spacing w:after="0" w:line="240" w:lineRule="auto"/>
        <w:rPr>
          <w:rFonts w:ascii="Times New Roman" w:eastAsia="Times New Roman" w:hAnsi="Times New Roman"/>
          <w:kern w:val="16"/>
        </w:rPr>
      </w:pPr>
      <w:r>
        <w:rPr>
          <w:rFonts w:ascii="Times New Roman" w:eastAsia="Times New Roman" w:hAnsi="Times New Roman"/>
          <w:kern w:val="16"/>
        </w:rPr>
        <w:t>EXP</w:t>
      </w:r>
      <w:r w:rsidR="007469A0">
        <w:rPr>
          <w:rFonts w:ascii="Times New Roman" w:eastAsia="Times New Roman" w:hAnsi="Times New Roman"/>
          <w:kern w:val="16"/>
        </w:rPr>
        <w:t>:</w:t>
      </w:r>
      <w:r w:rsidRPr="0080664F">
        <w:rPr>
          <w:rFonts w:ascii="Times New Roman" w:eastAsia="Times New Roman" w:hAnsi="Times New Roman"/>
          <w:kern w:val="16"/>
        </w:rPr>
        <w:t xml:space="preserve"> </w:t>
      </w:r>
      <w:r w:rsidRPr="005C1E0F">
        <w:rPr>
          <w:rFonts w:ascii="Times New Roman" w:eastAsia="Times New Roman" w:hAnsi="Times New Roman"/>
          <w:kern w:val="16"/>
          <w:highlight w:val="lightGray"/>
        </w:rPr>
        <w:t>{mm</w:t>
      </w:r>
      <w:r w:rsidR="003D01B1">
        <w:rPr>
          <w:rFonts w:ascii="Times New Roman" w:eastAsia="Times New Roman" w:hAnsi="Times New Roman"/>
          <w:kern w:val="16"/>
          <w:highlight w:val="lightGray"/>
        </w:rPr>
        <w:t xml:space="preserve"> </w:t>
      </w:r>
      <w:r w:rsidRPr="005C1E0F">
        <w:rPr>
          <w:rFonts w:ascii="Times New Roman" w:eastAsia="Times New Roman" w:hAnsi="Times New Roman"/>
          <w:kern w:val="16"/>
          <w:highlight w:val="lightGray"/>
        </w:rPr>
        <w:t>MMMM}</w:t>
      </w:r>
    </w:p>
    <w:p w14:paraId="19C9C805" w14:textId="1437C5A2" w:rsidR="002771B9" w:rsidRDefault="00C85ACA" w:rsidP="002771B9">
      <w:pPr>
        <w:tabs>
          <w:tab w:val="left" w:pos="567"/>
        </w:tabs>
        <w:spacing w:after="0" w:line="240" w:lineRule="auto"/>
        <w:rPr>
          <w:rFonts w:ascii="Times New Roman" w:eastAsia="Times New Roman" w:hAnsi="Times New Roman"/>
          <w:noProof/>
        </w:rPr>
      </w:pPr>
      <w:r w:rsidRPr="00C85ACA">
        <w:rPr>
          <w:rFonts w:ascii="Times New Roman" w:eastAsia="Times New Roman" w:hAnsi="Times New Roman"/>
          <w:noProof/>
        </w:rPr>
        <w:t xml:space="preserve">Pirmą kartą atidarius buteliuką, </w:t>
      </w:r>
      <w:r>
        <w:rPr>
          <w:rFonts w:ascii="Times New Roman" w:eastAsia="Times New Roman" w:hAnsi="Times New Roman"/>
          <w:noProof/>
        </w:rPr>
        <w:t>geriamosios suspensijos</w:t>
      </w:r>
      <w:r w:rsidRPr="00C85ACA">
        <w:rPr>
          <w:rFonts w:ascii="Times New Roman" w:eastAsia="Times New Roman" w:hAnsi="Times New Roman"/>
          <w:noProof/>
        </w:rPr>
        <w:t xml:space="preserve"> tinkamumo laikas – </w:t>
      </w:r>
      <w:r>
        <w:rPr>
          <w:rFonts w:ascii="Times New Roman" w:eastAsia="Times New Roman" w:hAnsi="Times New Roman"/>
          <w:noProof/>
        </w:rPr>
        <w:t>28</w:t>
      </w:r>
      <w:r w:rsidR="008A7A2E">
        <w:rPr>
          <w:rFonts w:ascii="Times New Roman" w:eastAsia="Times New Roman" w:hAnsi="Times New Roman"/>
          <w:noProof/>
        </w:rPr>
        <w:t> </w:t>
      </w:r>
      <w:r w:rsidRPr="00C85ACA">
        <w:rPr>
          <w:rFonts w:ascii="Times New Roman" w:eastAsia="Times New Roman" w:hAnsi="Times New Roman"/>
          <w:noProof/>
        </w:rPr>
        <w:t>dien</w:t>
      </w:r>
      <w:r>
        <w:rPr>
          <w:rFonts w:ascii="Times New Roman" w:eastAsia="Times New Roman" w:hAnsi="Times New Roman"/>
          <w:noProof/>
        </w:rPr>
        <w:t>os</w:t>
      </w:r>
      <w:r w:rsidRPr="00C85ACA">
        <w:rPr>
          <w:rFonts w:ascii="Times New Roman" w:eastAsia="Times New Roman" w:hAnsi="Times New Roman"/>
          <w:noProof/>
        </w:rPr>
        <w:t>.</w:t>
      </w:r>
    </w:p>
    <w:p w14:paraId="6E49CEC0" w14:textId="77777777" w:rsidR="00C85ACA" w:rsidRPr="0080664F" w:rsidRDefault="00C85ACA" w:rsidP="002771B9">
      <w:pPr>
        <w:tabs>
          <w:tab w:val="left" w:pos="567"/>
        </w:tabs>
        <w:spacing w:after="0" w:line="240" w:lineRule="auto"/>
        <w:rPr>
          <w:rFonts w:ascii="Times New Roman" w:eastAsia="Times New Roman" w:hAnsi="Times New Roman"/>
          <w:kern w:val="16"/>
        </w:rPr>
      </w:pPr>
    </w:p>
    <w:p w14:paraId="6D0B2029"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5EDDB583" w14:textId="77777777" w:rsidR="002771B9" w:rsidRPr="0080664F" w:rsidRDefault="002771B9" w:rsidP="005C1E0F">
      <w:pPr>
        <w:keepNext/>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lastRenderedPageBreak/>
        <w:t>9.</w:t>
      </w:r>
      <w:r w:rsidRPr="0080664F">
        <w:rPr>
          <w:rFonts w:ascii="Times New Roman" w:eastAsia="Times New Roman" w:hAnsi="Times New Roman"/>
          <w:b/>
          <w:kern w:val="16"/>
        </w:rPr>
        <w:tab/>
        <w:t>SPECIALIOS LAIKYMO SĄLYGOS</w:t>
      </w:r>
    </w:p>
    <w:p w14:paraId="7A893CBA" w14:textId="77777777" w:rsidR="002771B9" w:rsidRPr="0080664F" w:rsidRDefault="002771B9" w:rsidP="005C1E0F">
      <w:pPr>
        <w:keepNext/>
        <w:tabs>
          <w:tab w:val="left" w:pos="567"/>
        </w:tabs>
        <w:spacing w:after="0" w:line="240" w:lineRule="auto"/>
        <w:rPr>
          <w:rFonts w:ascii="Times New Roman" w:eastAsia="Times New Roman" w:hAnsi="Times New Roman"/>
          <w:kern w:val="16"/>
        </w:rPr>
      </w:pPr>
    </w:p>
    <w:p w14:paraId="525DDCF4" w14:textId="0CA61265" w:rsidR="002771B9" w:rsidRPr="0080664F" w:rsidRDefault="002771B9" w:rsidP="005C1E0F">
      <w:pPr>
        <w:keepNext/>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lang w:eastAsia="lt-LT"/>
        </w:rPr>
        <w:t>Laikyti šaldytuve</w:t>
      </w:r>
      <w:r w:rsidR="003D01B1">
        <w:rPr>
          <w:rFonts w:ascii="Times New Roman" w:eastAsia="Times New Roman" w:hAnsi="Times New Roman"/>
          <w:noProof/>
          <w:lang w:eastAsia="lt-LT"/>
        </w:rPr>
        <w:t xml:space="preserve">. Laikyti </w:t>
      </w:r>
      <w:r w:rsidRPr="0080664F">
        <w:rPr>
          <w:rFonts w:ascii="Times New Roman" w:eastAsia="Times New Roman" w:hAnsi="Times New Roman"/>
          <w:noProof/>
          <w:lang w:eastAsia="lt-LT"/>
        </w:rPr>
        <w:t>gamintojo pakuotėje.</w:t>
      </w:r>
    </w:p>
    <w:p w14:paraId="75F25A5F"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6D81F7A1"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2E05C4EA" w14:textId="77777777" w:rsidR="002771B9"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kern w:val="16"/>
        </w:rPr>
      </w:pPr>
      <w:r w:rsidRPr="0080664F">
        <w:rPr>
          <w:rFonts w:ascii="Times New Roman" w:eastAsia="Times New Roman" w:hAnsi="Times New Roman"/>
          <w:b/>
          <w:kern w:val="16"/>
        </w:rPr>
        <w:t>10.</w:t>
      </w:r>
      <w:r w:rsidRPr="0080664F">
        <w:rPr>
          <w:rFonts w:ascii="Times New Roman" w:eastAsia="Times New Roman" w:hAnsi="Times New Roman"/>
          <w:b/>
          <w:kern w:val="16"/>
        </w:rPr>
        <w:tab/>
        <w:t>SPECIALIOS ATSARGUMO PRIEMONĖS</w:t>
      </w:r>
      <w:r w:rsidRPr="0080664F">
        <w:rPr>
          <w:rFonts w:ascii="Times New Roman" w:eastAsia="Times New Roman" w:hAnsi="Times New Roman"/>
          <w:kern w:val="16"/>
        </w:rPr>
        <w:t xml:space="preserve"> </w:t>
      </w:r>
      <w:r w:rsidRPr="0080664F">
        <w:rPr>
          <w:rFonts w:ascii="Times New Roman" w:eastAsia="Times New Roman" w:hAnsi="Times New Roman"/>
          <w:b/>
          <w:kern w:val="16"/>
        </w:rPr>
        <w:t>DĖL NESUVARTOTO VAISTINIO PREPARATO AR JO ATLIEKŲ TVARKYMO (JEI REIKIA)</w:t>
      </w:r>
    </w:p>
    <w:p w14:paraId="2E600E5D"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3613D8F5"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3276FA4F" w14:textId="79485EC2"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11.</w:t>
      </w:r>
      <w:r w:rsidRPr="0080664F">
        <w:rPr>
          <w:rFonts w:ascii="Times New Roman" w:eastAsia="Times New Roman" w:hAnsi="Times New Roman"/>
          <w:b/>
          <w:kern w:val="16"/>
        </w:rPr>
        <w:tab/>
      </w:r>
      <w:r w:rsidR="004B49DE" w:rsidRPr="004B49DE">
        <w:rPr>
          <w:rFonts w:ascii="Times New Roman" w:eastAsia="Times New Roman" w:hAnsi="Times New Roman"/>
          <w:b/>
          <w:kern w:val="16"/>
        </w:rPr>
        <w:t>LYGIAGRETUS IMPORTUOTOJAS</w:t>
      </w:r>
    </w:p>
    <w:p w14:paraId="196D713C"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689DE798" w14:textId="77777777" w:rsidR="00556F4C" w:rsidRPr="00556F4C" w:rsidRDefault="00556F4C" w:rsidP="00556F4C">
      <w:pPr>
        <w:tabs>
          <w:tab w:val="left" w:pos="567"/>
        </w:tabs>
        <w:spacing w:after="0" w:line="240" w:lineRule="auto"/>
        <w:rPr>
          <w:rFonts w:ascii="Times New Roman" w:eastAsia="Times New Roman" w:hAnsi="Times New Roman"/>
          <w:kern w:val="16"/>
        </w:rPr>
      </w:pPr>
      <w:r w:rsidRPr="00556F4C">
        <w:rPr>
          <w:rFonts w:ascii="Times New Roman" w:eastAsia="Times New Roman" w:hAnsi="Times New Roman"/>
          <w:kern w:val="16"/>
        </w:rPr>
        <w:t>UAB „Nemuno vaistinė“</w:t>
      </w:r>
    </w:p>
    <w:p w14:paraId="0CCAB3D9" w14:textId="77777777" w:rsidR="00556F4C" w:rsidRPr="00556F4C" w:rsidRDefault="00556F4C" w:rsidP="00556F4C">
      <w:pPr>
        <w:tabs>
          <w:tab w:val="left" w:pos="567"/>
        </w:tabs>
        <w:spacing w:after="0" w:line="240" w:lineRule="auto"/>
        <w:rPr>
          <w:rFonts w:ascii="Times New Roman" w:eastAsia="Times New Roman" w:hAnsi="Times New Roman"/>
          <w:kern w:val="16"/>
        </w:rPr>
      </w:pPr>
      <w:r w:rsidRPr="00556F4C">
        <w:rPr>
          <w:rFonts w:ascii="Times New Roman" w:eastAsia="Times New Roman" w:hAnsi="Times New Roman"/>
          <w:kern w:val="16"/>
        </w:rPr>
        <w:t xml:space="preserve">9-ojo Forto g. 70 </w:t>
      </w:r>
    </w:p>
    <w:p w14:paraId="57624873" w14:textId="77777777" w:rsidR="00556F4C" w:rsidRPr="00556F4C" w:rsidRDefault="00556F4C" w:rsidP="00556F4C">
      <w:pPr>
        <w:tabs>
          <w:tab w:val="left" w:pos="567"/>
        </w:tabs>
        <w:spacing w:after="0" w:line="240" w:lineRule="auto"/>
        <w:rPr>
          <w:rFonts w:ascii="Times New Roman" w:eastAsia="Times New Roman" w:hAnsi="Times New Roman"/>
          <w:kern w:val="16"/>
        </w:rPr>
      </w:pPr>
      <w:r w:rsidRPr="00556F4C">
        <w:rPr>
          <w:rFonts w:ascii="Times New Roman" w:eastAsia="Times New Roman" w:hAnsi="Times New Roman"/>
          <w:kern w:val="16"/>
        </w:rPr>
        <w:t>LT-48179 Kaunas</w:t>
      </w:r>
    </w:p>
    <w:p w14:paraId="1AEF1216" w14:textId="07A9AA37" w:rsidR="00556F4C" w:rsidRPr="0080664F" w:rsidRDefault="00556F4C" w:rsidP="00556F4C">
      <w:pPr>
        <w:tabs>
          <w:tab w:val="left" w:pos="567"/>
        </w:tabs>
        <w:spacing w:after="0" w:line="240" w:lineRule="auto"/>
        <w:rPr>
          <w:rFonts w:ascii="Times New Roman" w:eastAsia="Times New Roman" w:hAnsi="Times New Roman"/>
          <w:kern w:val="16"/>
        </w:rPr>
      </w:pPr>
      <w:r w:rsidRPr="00556F4C">
        <w:rPr>
          <w:rFonts w:ascii="Times New Roman" w:eastAsia="Times New Roman" w:hAnsi="Times New Roman"/>
          <w:kern w:val="16"/>
        </w:rPr>
        <w:t>Lietuva</w:t>
      </w:r>
    </w:p>
    <w:p w14:paraId="7D5F111F"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4320C760"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5B8D841E" w14:textId="188B1C29" w:rsidR="002771B9" w:rsidRPr="0080664F" w:rsidRDefault="002771B9" w:rsidP="002771B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16"/>
        </w:rPr>
      </w:pPr>
      <w:r w:rsidRPr="0080664F">
        <w:rPr>
          <w:rFonts w:ascii="Times New Roman" w:eastAsia="Times New Roman" w:hAnsi="Times New Roman"/>
          <w:b/>
          <w:kern w:val="16"/>
        </w:rPr>
        <w:t>12.</w:t>
      </w:r>
      <w:r w:rsidRPr="0080664F">
        <w:rPr>
          <w:rFonts w:ascii="Times New Roman" w:eastAsia="Times New Roman" w:hAnsi="Times New Roman"/>
          <w:b/>
          <w:kern w:val="16"/>
        </w:rPr>
        <w:tab/>
      </w:r>
      <w:r w:rsidR="00D53C10" w:rsidRPr="00D53C10">
        <w:rPr>
          <w:rFonts w:ascii="Times New Roman" w:eastAsia="Times New Roman" w:hAnsi="Times New Roman"/>
          <w:b/>
          <w:kern w:val="16"/>
        </w:rPr>
        <w:t>LYGIAGRETAUS IMPORTO LEIDIMO</w:t>
      </w:r>
      <w:r w:rsidRPr="0080664F">
        <w:rPr>
          <w:rFonts w:ascii="Times New Roman" w:eastAsia="Times New Roman" w:hAnsi="Times New Roman"/>
          <w:b/>
          <w:kern w:val="16"/>
        </w:rPr>
        <w:t xml:space="preserve"> NUMERIS (-IAI)</w:t>
      </w:r>
    </w:p>
    <w:p w14:paraId="5F124F5C"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5C7B5BCE" w14:textId="5D71BBC2" w:rsidR="002771B9" w:rsidRPr="0080664F" w:rsidRDefault="002771B9" w:rsidP="002771B9">
      <w:pPr>
        <w:tabs>
          <w:tab w:val="left" w:pos="567"/>
        </w:tabs>
        <w:spacing w:after="0" w:line="240" w:lineRule="auto"/>
        <w:rPr>
          <w:rFonts w:ascii="Times New Roman" w:eastAsia="Times New Roman" w:hAnsi="Times New Roman"/>
          <w:bCs/>
          <w:noProof/>
        </w:rPr>
      </w:pPr>
      <w:r w:rsidRPr="0080664F">
        <w:rPr>
          <w:rFonts w:ascii="Times New Roman" w:eastAsia="Times New Roman" w:hAnsi="Times New Roman"/>
          <w:bCs/>
          <w:noProof/>
        </w:rPr>
        <w:t>LT/</w:t>
      </w:r>
      <w:r w:rsidR="00D53C10">
        <w:rPr>
          <w:rFonts w:ascii="Times New Roman" w:eastAsia="Times New Roman" w:hAnsi="Times New Roman"/>
          <w:bCs/>
          <w:noProof/>
        </w:rPr>
        <w:t>L</w:t>
      </w:r>
      <w:r w:rsidR="00D35097">
        <w:rPr>
          <w:rFonts w:ascii="Times New Roman" w:eastAsia="Times New Roman" w:hAnsi="Times New Roman"/>
          <w:bCs/>
          <w:noProof/>
        </w:rPr>
        <w:t>/26/3424/001</w:t>
      </w:r>
    </w:p>
    <w:p w14:paraId="037DD072" w14:textId="77777777" w:rsidR="002771B9" w:rsidRPr="0080664F" w:rsidRDefault="002771B9" w:rsidP="002771B9">
      <w:pPr>
        <w:tabs>
          <w:tab w:val="left" w:pos="567"/>
        </w:tabs>
        <w:spacing w:after="0" w:line="240" w:lineRule="auto"/>
        <w:rPr>
          <w:rFonts w:ascii="Times New Roman" w:eastAsia="Times New Roman" w:hAnsi="Times New Roman"/>
          <w:kern w:val="16"/>
        </w:rPr>
      </w:pPr>
    </w:p>
    <w:p w14:paraId="0CB25A64" w14:textId="77777777" w:rsidR="002771B9" w:rsidRPr="0080664F" w:rsidRDefault="002771B9" w:rsidP="002771B9">
      <w:pPr>
        <w:keepNext/>
        <w:tabs>
          <w:tab w:val="left" w:pos="567"/>
        </w:tabs>
        <w:spacing w:after="0" w:line="240" w:lineRule="auto"/>
        <w:jc w:val="both"/>
        <w:outlineLvl w:val="2"/>
        <w:rPr>
          <w:rFonts w:ascii="Times New Roman" w:eastAsia="Times New Roman" w:hAnsi="Times New Roman"/>
          <w:u w:val="single"/>
        </w:rPr>
      </w:pPr>
    </w:p>
    <w:p w14:paraId="314271EA" w14:textId="77777777" w:rsidR="002771B9" w:rsidRPr="0080664F" w:rsidRDefault="002771B9" w:rsidP="002771B9">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b/>
        </w:rPr>
      </w:pPr>
      <w:r w:rsidRPr="0080664F">
        <w:rPr>
          <w:rFonts w:ascii="Times New Roman" w:eastAsia="Times New Roman" w:hAnsi="Times New Roman"/>
          <w:b/>
        </w:rPr>
        <w:t>13.</w:t>
      </w:r>
      <w:r w:rsidRPr="0080664F">
        <w:rPr>
          <w:rFonts w:ascii="Times New Roman" w:eastAsia="Times New Roman" w:hAnsi="Times New Roman"/>
          <w:b/>
        </w:rPr>
        <w:tab/>
        <w:t>SERIJOS NUMERIS</w:t>
      </w:r>
    </w:p>
    <w:p w14:paraId="5D18F1B4" w14:textId="77777777" w:rsidR="002771B9" w:rsidRPr="0080664F" w:rsidRDefault="002771B9" w:rsidP="002771B9">
      <w:pPr>
        <w:tabs>
          <w:tab w:val="left" w:pos="567"/>
        </w:tabs>
        <w:spacing w:after="0" w:line="240" w:lineRule="auto"/>
        <w:rPr>
          <w:rFonts w:ascii="Times New Roman" w:eastAsia="Times New Roman" w:hAnsi="Times New Roman"/>
        </w:rPr>
      </w:pPr>
    </w:p>
    <w:p w14:paraId="20FD5C1C" w14:textId="736FF885" w:rsidR="002771B9" w:rsidRPr="0080664F" w:rsidRDefault="002771B9" w:rsidP="002771B9">
      <w:pPr>
        <w:tabs>
          <w:tab w:val="left" w:pos="567"/>
        </w:tabs>
        <w:spacing w:after="0" w:line="240" w:lineRule="auto"/>
        <w:rPr>
          <w:rFonts w:ascii="Times New Roman" w:eastAsia="Times New Roman" w:hAnsi="Times New Roman"/>
        </w:rPr>
      </w:pPr>
      <w:r>
        <w:rPr>
          <w:rFonts w:ascii="Times New Roman" w:eastAsia="Times New Roman" w:hAnsi="Times New Roman"/>
        </w:rPr>
        <w:t>Lot</w:t>
      </w:r>
      <w:r w:rsidR="00556F4C">
        <w:rPr>
          <w:rFonts w:ascii="Times New Roman" w:eastAsia="Times New Roman" w:hAnsi="Times New Roman"/>
        </w:rPr>
        <w:t>:</w:t>
      </w:r>
      <w:r w:rsidRPr="0080664F">
        <w:rPr>
          <w:rFonts w:ascii="Times New Roman" w:eastAsia="Times New Roman" w:hAnsi="Times New Roman"/>
        </w:rPr>
        <w:t xml:space="preserve"> </w:t>
      </w:r>
      <w:r w:rsidRPr="005C1E0F">
        <w:rPr>
          <w:rFonts w:ascii="Times New Roman" w:eastAsia="Times New Roman" w:hAnsi="Times New Roman"/>
          <w:highlight w:val="lightGray"/>
        </w:rPr>
        <w:t>{numeris}</w:t>
      </w:r>
    </w:p>
    <w:p w14:paraId="32C37038" w14:textId="77777777" w:rsidR="002771B9" w:rsidRPr="0080664F" w:rsidRDefault="002771B9" w:rsidP="002771B9">
      <w:pPr>
        <w:tabs>
          <w:tab w:val="left" w:pos="567"/>
        </w:tabs>
        <w:spacing w:after="0" w:line="240" w:lineRule="auto"/>
        <w:rPr>
          <w:rFonts w:ascii="Times New Roman" w:eastAsia="Times New Roman" w:hAnsi="Times New Roman"/>
        </w:rPr>
      </w:pPr>
    </w:p>
    <w:p w14:paraId="0EB4EA37" w14:textId="77777777" w:rsidR="002771B9" w:rsidRPr="0080664F" w:rsidRDefault="002771B9" w:rsidP="002771B9">
      <w:pPr>
        <w:tabs>
          <w:tab w:val="left" w:pos="567"/>
        </w:tabs>
        <w:spacing w:after="0" w:line="240" w:lineRule="auto"/>
        <w:rPr>
          <w:rFonts w:ascii="Times New Roman" w:eastAsia="Times New Roman" w:hAnsi="Times New Roman"/>
        </w:rPr>
      </w:pPr>
    </w:p>
    <w:p w14:paraId="4D89F99A" w14:textId="50DBA31B" w:rsidR="002771B9" w:rsidRPr="0080664F" w:rsidRDefault="002771B9" w:rsidP="002771B9">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b/>
        </w:rPr>
      </w:pPr>
      <w:r w:rsidRPr="0080664F">
        <w:rPr>
          <w:rFonts w:ascii="Times New Roman" w:eastAsia="Times New Roman" w:hAnsi="Times New Roman"/>
          <w:b/>
        </w:rPr>
        <w:t>14.</w:t>
      </w:r>
      <w:r w:rsidRPr="0080664F">
        <w:rPr>
          <w:rFonts w:ascii="Times New Roman" w:eastAsia="Times New Roman" w:hAnsi="Times New Roman"/>
          <w:b/>
        </w:rPr>
        <w:tab/>
        <w:t>PARDAVIMO (IŠDAVIMO) TVARKA</w:t>
      </w:r>
    </w:p>
    <w:p w14:paraId="41395692" w14:textId="77777777" w:rsidR="002771B9" w:rsidRPr="0080664F" w:rsidRDefault="002771B9" w:rsidP="002771B9">
      <w:pPr>
        <w:tabs>
          <w:tab w:val="left" w:pos="567"/>
        </w:tabs>
        <w:spacing w:after="0" w:line="240" w:lineRule="auto"/>
        <w:rPr>
          <w:rFonts w:ascii="Times New Roman" w:eastAsia="Times New Roman" w:hAnsi="Times New Roman"/>
        </w:rPr>
      </w:pPr>
    </w:p>
    <w:p w14:paraId="4FBAFFC5" w14:textId="77777777" w:rsidR="002771B9" w:rsidRPr="0080664F" w:rsidRDefault="002771B9" w:rsidP="002771B9">
      <w:pPr>
        <w:tabs>
          <w:tab w:val="left" w:pos="567"/>
        </w:tabs>
        <w:spacing w:after="0" w:line="240" w:lineRule="auto"/>
        <w:rPr>
          <w:rFonts w:ascii="Times New Roman" w:eastAsia="Times New Roman" w:hAnsi="Times New Roman"/>
        </w:rPr>
      </w:pPr>
      <w:r w:rsidRPr="0080664F">
        <w:rPr>
          <w:rFonts w:ascii="Times New Roman" w:eastAsia="Times New Roman" w:hAnsi="Times New Roman"/>
        </w:rPr>
        <w:t>Receptinis vaist</w:t>
      </w:r>
      <w:r>
        <w:rPr>
          <w:rFonts w:ascii="Times New Roman" w:eastAsia="Times New Roman" w:hAnsi="Times New Roman"/>
        </w:rPr>
        <w:t>as</w:t>
      </w:r>
      <w:r w:rsidRPr="0080664F">
        <w:rPr>
          <w:rFonts w:ascii="Times New Roman" w:eastAsia="Times New Roman" w:hAnsi="Times New Roman"/>
        </w:rPr>
        <w:t>.</w:t>
      </w:r>
    </w:p>
    <w:p w14:paraId="53F31583" w14:textId="77777777" w:rsidR="002771B9" w:rsidRPr="0080664F" w:rsidRDefault="002771B9" w:rsidP="002771B9">
      <w:pPr>
        <w:tabs>
          <w:tab w:val="left" w:pos="567"/>
        </w:tabs>
        <w:spacing w:after="0" w:line="240" w:lineRule="auto"/>
        <w:rPr>
          <w:rFonts w:ascii="Times New Roman" w:eastAsia="Times New Roman" w:hAnsi="Times New Roman"/>
        </w:rPr>
      </w:pPr>
    </w:p>
    <w:p w14:paraId="2F8D207A" w14:textId="77777777" w:rsidR="002771B9" w:rsidRPr="0080664F" w:rsidRDefault="002771B9" w:rsidP="002771B9">
      <w:pPr>
        <w:tabs>
          <w:tab w:val="left" w:pos="567"/>
        </w:tabs>
        <w:spacing w:after="0" w:line="240" w:lineRule="auto"/>
        <w:rPr>
          <w:rFonts w:ascii="Times New Roman" w:eastAsia="Times New Roman" w:hAnsi="Times New Roman"/>
        </w:rPr>
      </w:pPr>
    </w:p>
    <w:p w14:paraId="5423B2A6" w14:textId="77777777" w:rsidR="002771B9" w:rsidRPr="0080664F" w:rsidRDefault="002771B9" w:rsidP="002771B9">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b/>
        </w:rPr>
      </w:pPr>
      <w:r w:rsidRPr="0080664F">
        <w:rPr>
          <w:rFonts w:ascii="Times New Roman" w:eastAsia="Times New Roman" w:hAnsi="Times New Roman"/>
          <w:b/>
        </w:rPr>
        <w:t>15.</w:t>
      </w:r>
      <w:r w:rsidRPr="0080664F">
        <w:rPr>
          <w:rFonts w:ascii="Times New Roman" w:eastAsia="Times New Roman" w:hAnsi="Times New Roman"/>
          <w:b/>
        </w:rPr>
        <w:tab/>
        <w:t>VARTOJIMO INSTRUKCIJA</w:t>
      </w:r>
    </w:p>
    <w:p w14:paraId="78896B55"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4AE7A4B3" w14:textId="77777777" w:rsidR="002771B9" w:rsidRPr="0080664F" w:rsidRDefault="002771B9" w:rsidP="002771B9">
      <w:pPr>
        <w:keepNext/>
        <w:tabs>
          <w:tab w:val="left" w:pos="567"/>
        </w:tabs>
        <w:spacing w:after="0" w:line="240" w:lineRule="auto"/>
        <w:jc w:val="both"/>
        <w:outlineLvl w:val="1"/>
        <w:rPr>
          <w:rFonts w:ascii="Times New Roman" w:eastAsia="Times New Roman" w:hAnsi="Times New Roman"/>
        </w:rPr>
      </w:pPr>
    </w:p>
    <w:p w14:paraId="33A63494" w14:textId="150D2DBC" w:rsidR="002771B9" w:rsidRPr="0080664F" w:rsidRDefault="002771B9" w:rsidP="002771B9">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1"/>
        <w:rPr>
          <w:rFonts w:ascii="Times New Roman" w:eastAsia="Times New Roman" w:hAnsi="Times New Roman"/>
          <w:b/>
        </w:rPr>
      </w:pPr>
      <w:r w:rsidRPr="0080664F">
        <w:rPr>
          <w:rFonts w:ascii="Times New Roman" w:eastAsia="Times New Roman" w:hAnsi="Times New Roman"/>
          <w:b/>
        </w:rPr>
        <w:t>16.</w:t>
      </w:r>
      <w:r w:rsidR="00B60FCB" w:rsidRPr="0080664F">
        <w:rPr>
          <w:rFonts w:ascii="Times New Roman" w:eastAsia="Times New Roman" w:hAnsi="Times New Roman"/>
          <w:b/>
        </w:rPr>
        <w:tab/>
      </w:r>
      <w:r w:rsidRPr="0080664F">
        <w:rPr>
          <w:rFonts w:ascii="Times New Roman" w:eastAsia="Times New Roman" w:hAnsi="Times New Roman"/>
          <w:b/>
        </w:rPr>
        <w:t>INFORMACIJA BRAILIO RAŠTU</w:t>
      </w:r>
    </w:p>
    <w:p w14:paraId="0A3BEB89" w14:textId="77777777" w:rsidR="002771B9" w:rsidRPr="0080664F" w:rsidRDefault="002771B9" w:rsidP="002771B9">
      <w:pPr>
        <w:keepNext/>
        <w:tabs>
          <w:tab w:val="left" w:pos="567"/>
        </w:tabs>
        <w:spacing w:after="0" w:line="240" w:lineRule="auto"/>
        <w:outlineLvl w:val="1"/>
        <w:rPr>
          <w:rFonts w:ascii="Times New Roman" w:eastAsia="Times New Roman" w:hAnsi="Times New Roman"/>
          <w:b/>
        </w:rPr>
      </w:pPr>
    </w:p>
    <w:p w14:paraId="37C78B1C" w14:textId="5A1C5EBE" w:rsidR="002771B9" w:rsidRPr="0080664F" w:rsidRDefault="00D53C10" w:rsidP="002771B9">
      <w:pPr>
        <w:keepNext/>
        <w:tabs>
          <w:tab w:val="left" w:pos="567"/>
        </w:tabs>
        <w:spacing w:after="0" w:line="240" w:lineRule="auto"/>
        <w:outlineLvl w:val="1"/>
        <w:rPr>
          <w:rFonts w:ascii="Times New Roman" w:eastAsia="Times New Roman" w:hAnsi="Times New Roman"/>
          <w:kern w:val="16"/>
        </w:rPr>
      </w:pPr>
      <w:r>
        <w:rPr>
          <w:rFonts w:ascii="Times New Roman" w:eastAsia="Times New Roman" w:hAnsi="Times New Roman"/>
          <w:kern w:val="16"/>
        </w:rPr>
        <w:t>o</w:t>
      </w:r>
      <w:r w:rsidR="002771B9" w:rsidRPr="0080664F">
        <w:rPr>
          <w:rFonts w:ascii="Times New Roman" w:eastAsia="Times New Roman" w:hAnsi="Times New Roman"/>
          <w:kern w:val="16"/>
        </w:rPr>
        <w:t>spen 400</w:t>
      </w:r>
      <w:r w:rsidR="00B60FCB">
        <w:rPr>
          <w:rFonts w:ascii="Times New Roman" w:eastAsia="Times New Roman" w:hAnsi="Times New Roman"/>
          <w:kern w:val="16"/>
        </w:rPr>
        <w:t> </w:t>
      </w:r>
      <w:r w:rsidR="002771B9" w:rsidRPr="0080664F">
        <w:rPr>
          <w:rFonts w:ascii="Times New Roman" w:eastAsia="Times New Roman" w:hAnsi="Times New Roman"/>
          <w:kern w:val="16"/>
        </w:rPr>
        <w:t>000</w:t>
      </w:r>
      <w:r w:rsidR="00B60FCB">
        <w:rPr>
          <w:rFonts w:ascii="Times New Roman" w:eastAsia="Times New Roman" w:hAnsi="Times New Roman"/>
          <w:kern w:val="16"/>
        </w:rPr>
        <w:t> </w:t>
      </w:r>
      <w:r w:rsidR="003D01B1">
        <w:rPr>
          <w:rFonts w:ascii="Times New Roman" w:eastAsia="Times New Roman" w:hAnsi="Times New Roman"/>
          <w:kern w:val="16"/>
        </w:rPr>
        <w:t>tv</w:t>
      </w:r>
      <w:r w:rsidR="002771B9" w:rsidRPr="0080664F">
        <w:rPr>
          <w:rFonts w:ascii="Times New Roman" w:eastAsia="Times New Roman" w:hAnsi="Times New Roman"/>
          <w:kern w:val="16"/>
        </w:rPr>
        <w:t>/5</w:t>
      </w:r>
      <w:r w:rsidR="00B60FCB">
        <w:rPr>
          <w:rFonts w:ascii="Times New Roman" w:eastAsia="Times New Roman" w:hAnsi="Times New Roman"/>
          <w:kern w:val="16"/>
        </w:rPr>
        <w:t> </w:t>
      </w:r>
      <w:r w:rsidR="002771B9" w:rsidRPr="0080664F">
        <w:rPr>
          <w:rFonts w:ascii="Times New Roman" w:eastAsia="Times New Roman" w:hAnsi="Times New Roman"/>
          <w:kern w:val="16"/>
        </w:rPr>
        <w:t>ml</w:t>
      </w:r>
    </w:p>
    <w:p w14:paraId="7D308EAE" w14:textId="77777777" w:rsidR="002771B9" w:rsidRPr="0080664F" w:rsidRDefault="002771B9" w:rsidP="002771B9">
      <w:pPr>
        <w:keepNext/>
        <w:tabs>
          <w:tab w:val="left" w:pos="567"/>
        </w:tabs>
        <w:spacing w:after="0" w:line="240" w:lineRule="auto"/>
        <w:outlineLvl w:val="1"/>
        <w:rPr>
          <w:rFonts w:ascii="Times New Roman" w:eastAsia="Times New Roman" w:hAnsi="Times New Roman"/>
          <w:kern w:val="16"/>
        </w:rPr>
      </w:pPr>
    </w:p>
    <w:p w14:paraId="4ADE9D6D" w14:textId="77777777" w:rsidR="002771B9" w:rsidRPr="0073362B" w:rsidRDefault="002771B9" w:rsidP="002771B9">
      <w:pPr>
        <w:tabs>
          <w:tab w:val="left" w:pos="567"/>
        </w:tabs>
        <w:spacing w:after="0" w:line="240" w:lineRule="auto"/>
        <w:rPr>
          <w:rFonts w:ascii="Times New Roman" w:eastAsia="Times New Roman" w:hAnsi="Times New Roman"/>
          <w:noProof/>
          <w:shd w:val="clear" w:color="auto" w:fill="CCCCCC"/>
          <w:lang w:eastAsia="lt-LT" w:bidi="lt-LT"/>
        </w:rPr>
      </w:pPr>
    </w:p>
    <w:p w14:paraId="594A2DF2" w14:textId="77777777" w:rsidR="002771B9" w:rsidRPr="0073362B" w:rsidRDefault="002771B9" w:rsidP="002771B9">
      <w:pPr>
        <w:keepNext/>
        <w:pBdr>
          <w:top w:val="single" w:sz="4" w:space="1" w:color="auto"/>
          <w:left w:val="single" w:sz="4" w:space="4" w:color="auto"/>
          <w:bottom w:val="single" w:sz="4" w:space="1" w:color="auto"/>
          <w:right w:val="single" w:sz="4" w:space="4" w:color="auto"/>
        </w:pBdr>
        <w:tabs>
          <w:tab w:val="left" w:pos="567"/>
        </w:tabs>
        <w:spacing w:after="0" w:line="260" w:lineRule="exact"/>
        <w:ind w:left="-3"/>
        <w:outlineLvl w:val="0"/>
        <w:rPr>
          <w:rFonts w:ascii="Times New Roman" w:eastAsia="Times New Roman" w:hAnsi="Times New Roman"/>
          <w:i/>
          <w:noProof/>
          <w:szCs w:val="20"/>
          <w:lang w:eastAsia="lt-LT" w:bidi="lt-LT"/>
        </w:rPr>
      </w:pPr>
      <w:r w:rsidRPr="0073362B">
        <w:rPr>
          <w:rFonts w:ascii="Times New Roman" w:eastAsia="Times New Roman" w:hAnsi="Times New Roman"/>
          <w:b/>
          <w:noProof/>
          <w:szCs w:val="20"/>
          <w:lang w:eastAsia="lt-LT" w:bidi="lt-LT"/>
        </w:rPr>
        <w:t>17.</w:t>
      </w:r>
      <w:r w:rsidRPr="0073362B">
        <w:rPr>
          <w:rFonts w:ascii="Times New Roman" w:eastAsia="Times New Roman" w:hAnsi="Times New Roman"/>
          <w:b/>
          <w:noProof/>
          <w:szCs w:val="20"/>
          <w:lang w:eastAsia="lt-LT" w:bidi="lt-LT"/>
        </w:rPr>
        <w:tab/>
        <w:t>UNIKALUS IDENTIFIKATORIUS – 2D BRŪKŠNINIS KODAS</w:t>
      </w:r>
    </w:p>
    <w:p w14:paraId="0DD18478" w14:textId="77777777" w:rsidR="002771B9" w:rsidRPr="0073362B" w:rsidRDefault="002771B9" w:rsidP="002771B9">
      <w:pPr>
        <w:spacing w:after="0" w:line="240" w:lineRule="auto"/>
        <w:rPr>
          <w:rFonts w:ascii="Times New Roman" w:eastAsia="Times New Roman" w:hAnsi="Times New Roman"/>
          <w:noProof/>
          <w:szCs w:val="20"/>
          <w:lang w:eastAsia="lt-LT" w:bidi="lt-LT"/>
        </w:rPr>
      </w:pPr>
    </w:p>
    <w:p w14:paraId="39D3A41F" w14:textId="77777777" w:rsidR="002771B9" w:rsidRPr="0073362B" w:rsidRDefault="002771B9" w:rsidP="002771B9">
      <w:pPr>
        <w:tabs>
          <w:tab w:val="left" w:pos="567"/>
        </w:tabs>
        <w:spacing w:after="0" w:line="240" w:lineRule="auto"/>
        <w:rPr>
          <w:rFonts w:ascii="Times New Roman" w:eastAsia="Times New Roman" w:hAnsi="Times New Roman"/>
          <w:noProof/>
          <w:shd w:val="clear" w:color="auto" w:fill="CCCCCC"/>
          <w:lang w:eastAsia="lt-LT" w:bidi="lt-LT"/>
        </w:rPr>
      </w:pPr>
      <w:r w:rsidRPr="0073362B">
        <w:rPr>
          <w:rFonts w:ascii="Times New Roman" w:eastAsia="Times New Roman" w:hAnsi="Times New Roman"/>
          <w:noProof/>
          <w:szCs w:val="20"/>
          <w:highlight w:val="lightGray"/>
          <w:lang w:eastAsia="lt-LT" w:bidi="lt-LT"/>
        </w:rPr>
        <w:t>2D brūkšninis kodas su nurodytu unikaliu identifikatoriumi.</w:t>
      </w:r>
    </w:p>
    <w:p w14:paraId="074BF967" w14:textId="77777777" w:rsidR="002771B9" w:rsidRPr="0073362B" w:rsidRDefault="002771B9" w:rsidP="002771B9">
      <w:pPr>
        <w:tabs>
          <w:tab w:val="left" w:pos="567"/>
        </w:tabs>
        <w:spacing w:after="0" w:line="240" w:lineRule="auto"/>
        <w:rPr>
          <w:rFonts w:ascii="Times New Roman" w:eastAsia="Times New Roman" w:hAnsi="Times New Roman"/>
          <w:noProof/>
          <w:shd w:val="clear" w:color="auto" w:fill="CCCCCC"/>
          <w:lang w:eastAsia="lt-LT" w:bidi="lt-LT"/>
        </w:rPr>
      </w:pPr>
    </w:p>
    <w:p w14:paraId="08ABAA7B" w14:textId="77777777" w:rsidR="002771B9" w:rsidRPr="0073362B" w:rsidRDefault="002771B9" w:rsidP="002771B9">
      <w:pPr>
        <w:spacing w:after="0" w:line="240" w:lineRule="auto"/>
        <w:rPr>
          <w:rFonts w:ascii="Times New Roman" w:eastAsia="Times New Roman" w:hAnsi="Times New Roman"/>
          <w:noProof/>
          <w:szCs w:val="20"/>
          <w:lang w:eastAsia="lt-LT" w:bidi="lt-LT"/>
        </w:rPr>
      </w:pPr>
    </w:p>
    <w:p w14:paraId="3CB7DDCA" w14:textId="77777777" w:rsidR="002771B9" w:rsidRPr="0073362B" w:rsidRDefault="002771B9" w:rsidP="002771B9">
      <w:pPr>
        <w:keepNext/>
        <w:pBdr>
          <w:top w:val="single" w:sz="4" w:space="1" w:color="auto"/>
          <w:left w:val="single" w:sz="4" w:space="4" w:color="auto"/>
          <w:bottom w:val="single" w:sz="4" w:space="1" w:color="auto"/>
          <w:right w:val="single" w:sz="4" w:space="4" w:color="auto"/>
        </w:pBdr>
        <w:tabs>
          <w:tab w:val="left" w:pos="567"/>
        </w:tabs>
        <w:spacing w:after="0" w:line="260" w:lineRule="exact"/>
        <w:ind w:left="-3"/>
        <w:outlineLvl w:val="0"/>
        <w:rPr>
          <w:rFonts w:ascii="Times New Roman" w:eastAsia="Times New Roman" w:hAnsi="Times New Roman"/>
          <w:i/>
          <w:noProof/>
          <w:szCs w:val="20"/>
          <w:lang w:eastAsia="lt-LT" w:bidi="lt-LT"/>
        </w:rPr>
      </w:pPr>
      <w:r w:rsidRPr="0073362B">
        <w:rPr>
          <w:rFonts w:ascii="Times New Roman" w:eastAsia="Times New Roman" w:hAnsi="Times New Roman"/>
          <w:b/>
          <w:noProof/>
          <w:szCs w:val="20"/>
          <w:lang w:eastAsia="lt-LT" w:bidi="lt-LT"/>
        </w:rPr>
        <w:t>18.</w:t>
      </w:r>
      <w:r w:rsidRPr="0073362B">
        <w:rPr>
          <w:rFonts w:ascii="Times New Roman" w:eastAsia="Times New Roman" w:hAnsi="Times New Roman"/>
          <w:b/>
          <w:noProof/>
          <w:szCs w:val="20"/>
          <w:lang w:eastAsia="lt-LT" w:bidi="lt-LT"/>
        </w:rPr>
        <w:tab/>
        <w:t>UNIKALUS IDENTIFIKATORIUS – ŽMONĖMS SUPRANTAMI DUOMENYS</w:t>
      </w:r>
    </w:p>
    <w:p w14:paraId="74C4758E" w14:textId="77777777" w:rsidR="002771B9" w:rsidRPr="0073362B" w:rsidRDefault="002771B9" w:rsidP="002771B9">
      <w:pPr>
        <w:spacing w:after="0" w:line="240" w:lineRule="auto"/>
        <w:rPr>
          <w:rFonts w:ascii="Times New Roman" w:eastAsia="Times New Roman" w:hAnsi="Times New Roman"/>
          <w:noProof/>
          <w:szCs w:val="20"/>
          <w:lang w:eastAsia="lt-LT" w:bidi="lt-LT"/>
        </w:rPr>
      </w:pPr>
    </w:p>
    <w:p w14:paraId="2FDECD5C" w14:textId="2A1AD7D3" w:rsidR="002771B9" w:rsidRPr="005C1E0F" w:rsidRDefault="002771B9" w:rsidP="002771B9">
      <w:pPr>
        <w:tabs>
          <w:tab w:val="left" w:pos="567"/>
        </w:tabs>
        <w:spacing w:after="0" w:line="260" w:lineRule="exact"/>
        <w:rPr>
          <w:rFonts w:ascii="Times New Roman" w:eastAsia="Times New Roman" w:hAnsi="Times New Roman"/>
          <w:lang w:eastAsia="lt-LT" w:bidi="lt-LT"/>
        </w:rPr>
      </w:pPr>
      <w:r w:rsidRPr="0073362B">
        <w:rPr>
          <w:rFonts w:ascii="Times New Roman" w:eastAsia="Times New Roman" w:hAnsi="Times New Roman"/>
          <w:szCs w:val="20"/>
          <w:lang w:eastAsia="lt-LT" w:bidi="lt-LT"/>
        </w:rPr>
        <w:t xml:space="preserve">PC </w:t>
      </w:r>
      <w:r w:rsidRPr="005C1E0F">
        <w:rPr>
          <w:rFonts w:ascii="Times New Roman" w:eastAsia="Times New Roman" w:hAnsi="Times New Roman"/>
          <w:szCs w:val="20"/>
          <w:highlight w:val="lightGray"/>
          <w:lang w:eastAsia="lt-LT" w:bidi="lt-LT"/>
        </w:rPr>
        <w:t>{numeris}</w:t>
      </w:r>
    </w:p>
    <w:p w14:paraId="1179172B" w14:textId="62D6833B" w:rsidR="002771B9" w:rsidRPr="0073362B" w:rsidRDefault="002771B9" w:rsidP="002771B9">
      <w:pPr>
        <w:tabs>
          <w:tab w:val="left" w:pos="567"/>
        </w:tabs>
        <w:spacing w:after="0" w:line="260" w:lineRule="exact"/>
        <w:rPr>
          <w:rFonts w:ascii="Times New Roman" w:eastAsia="Times New Roman" w:hAnsi="Times New Roman"/>
          <w:lang w:eastAsia="lt-LT" w:bidi="lt-LT"/>
        </w:rPr>
      </w:pPr>
      <w:r w:rsidRPr="0073362B">
        <w:rPr>
          <w:rFonts w:ascii="Times New Roman" w:eastAsia="Times New Roman" w:hAnsi="Times New Roman"/>
          <w:szCs w:val="20"/>
          <w:lang w:eastAsia="lt-LT" w:bidi="lt-LT"/>
        </w:rPr>
        <w:t xml:space="preserve">SN </w:t>
      </w:r>
      <w:r w:rsidRPr="005C1E0F">
        <w:rPr>
          <w:rFonts w:ascii="Times New Roman" w:eastAsia="Times New Roman" w:hAnsi="Times New Roman"/>
          <w:szCs w:val="20"/>
          <w:highlight w:val="lightGray"/>
          <w:lang w:eastAsia="lt-LT" w:bidi="lt-LT"/>
        </w:rPr>
        <w:t>{numeris}</w:t>
      </w:r>
    </w:p>
    <w:p w14:paraId="6D7A90CE" w14:textId="5A755682" w:rsidR="002771B9" w:rsidRDefault="002771B9" w:rsidP="002771B9">
      <w:pPr>
        <w:tabs>
          <w:tab w:val="left" w:pos="567"/>
        </w:tabs>
        <w:spacing w:after="0" w:line="260" w:lineRule="exact"/>
        <w:rPr>
          <w:rFonts w:ascii="Times New Roman" w:eastAsia="Times New Roman" w:hAnsi="Times New Roman"/>
          <w:szCs w:val="20"/>
          <w:lang w:eastAsia="lt-LT" w:bidi="lt-LT"/>
        </w:rPr>
      </w:pPr>
      <w:r w:rsidRPr="0080124F">
        <w:rPr>
          <w:rFonts w:ascii="Times New Roman" w:eastAsia="Times New Roman" w:hAnsi="Times New Roman"/>
          <w:szCs w:val="20"/>
          <w:highlight w:val="lightGray"/>
          <w:lang w:eastAsia="lt-LT" w:bidi="lt-LT"/>
        </w:rPr>
        <w:t>NN {numeris}</w:t>
      </w:r>
    </w:p>
    <w:p w14:paraId="5A92D332" w14:textId="77777777" w:rsidR="00764A4F" w:rsidRDefault="00764A4F" w:rsidP="002771B9">
      <w:pPr>
        <w:tabs>
          <w:tab w:val="left" w:pos="567"/>
        </w:tabs>
        <w:spacing w:after="0" w:line="260" w:lineRule="exact"/>
        <w:rPr>
          <w:rFonts w:ascii="Times New Roman" w:eastAsia="Times New Roman" w:hAnsi="Times New Roman"/>
          <w:szCs w:val="20"/>
          <w:lang w:eastAsia="lt-LT" w:bidi="lt-LT"/>
        </w:rPr>
      </w:pPr>
    </w:p>
    <w:p w14:paraId="6CFE859A" w14:textId="77777777" w:rsidR="00D76429" w:rsidRPr="00D76429" w:rsidRDefault="00D76429" w:rsidP="00D76429">
      <w:pPr>
        <w:tabs>
          <w:tab w:val="left" w:pos="567"/>
        </w:tabs>
        <w:spacing w:after="0" w:line="260" w:lineRule="exact"/>
        <w:rPr>
          <w:rFonts w:ascii="Times New Roman" w:eastAsia="Times New Roman" w:hAnsi="Times New Roman"/>
          <w:szCs w:val="20"/>
          <w:lang w:eastAsia="lt-LT" w:bidi="lt-LT"/>
        </w:rPr>
      </w:pPr>
      <w:r w:rsidRPr="00D76429">
        <w:rPr>
          <w:rFonts w:ascii="Times New Roman" w:eastAsia="Times New Roman" w:hAnsi="Times New Roman"/>
          <w:szCs w:val="20"/>
          <w:lang w:eastAsia="lt-LT" w:bidi="lt-LT"/>
        </w:rPr>
        <w:t>------------------------------------------------------------------------------------------------------------------------</w:t>
      </w:r>
    </w:p>
    <w:p w14:paraId="7B585782" w14:textId="77777777" w:rsidR="00D76429" w:rsidRPr="005C1E0F" w:rsidRDefault="00D76429" w:rsidP="00D76429">
      <w:pPr>
        <w:tabs>
          <w:tab w:val="left" w:pos="567"/>
        </w:tabs>
        <w:spacing w:after="0" w:line="260" w:lineRule="exact"/>
        <w:rPr>
          <w:rFonts w:ascii="Times New Roman" w:eastAsia="Times New Roman" w:hAnsi="Times New Roman"/>
          <w:b/>
          <w:bCs/>
          <w:szCs w:val="20"/>
          <w:lang w:eastAsia="lt-LT" w:bidi="lt-LT"/>
        </w:rPr>
      </w:pPr>
      <w:r w:rsidRPr="005C1E0F">
        <w:rPr>
          <w:rFonts w:ascii="Times New Roman" w:eastAsia="Times New Roman" w:hAnsi="Times New Roman"/>
          <w:b/>
          <w:bCs/>
          <w:szCs w:val="20"/>
          <w:lang w:eastAsia="lt-LT" w:bidi="lt-LT"/>
        </w:rPr>
        <w:t>Gamintojas:</w:t>
      </w:r>
    </w:p>
    <w:p w14:paraId="2BE780C6" w14:textId="0D6B85C1" w:rsidR="005A42C3" w:rsidRPr="0080664F" w:rsidRDefault="003D01B1" w:rsidP="005A42C3">
      <w:pPr>
        <w:tabs>
          <w:tab w:val="left" w:pos="567"/>
        </w:tabs>
        <w:spacing w:after="0" w:line="240" w:lineRule="auto"/>
        <w:ind w:left="567" w:hanging="567"/>
        <w:jc w:val="both"/>
        <w:rPr>
          <w:rFonts w:ascii="Times New Roman" w:eastAsia="Times New Roman" w:hAnsi="Times New Roman"/>
          <w:noProof/>
        </w:rPr>
      </w:pPr>
      <w:r w:rsidRPr="0080664F">
        <w:rPr>
          <w:rFonts w:ascii="Times New Roman" w:eastAsia="Times New Roman" w:hAnsi="Times New Roman"/>
          <w:noProof/>
        </w:rPr>
        <w:t>S</w:t>
      </w:r>
      <w:r>
        <w:rPr>
          <w:rFonts w:ascii="Times New Roman" w:eastAsia="Times New Roman" w:hAnsi="Times New Roman"/>
          <w:noProof/>
        </w:rPr>
        <w:t xml:space="preserve">ANDOZ </w:t>
      </w:r>
      <w:r w:rsidR="005A42C3" w:rsidRPr="0080664F">
        <w:rPr>
          <w:rFonts w:ascii="Times New Roman" w:eastAsia="Times New Roman" w:hAnsi="Times New Roman"/>
          <w:noProof/>
        </w:rPr>
        <w:t>GmbH</w:t>
      </w:r>
    </w:p>
    <w:p w14:paraId="6B4407F0" w14:textId="68E043C6" w:rsidR="005A42C3" w:rsidRDefault="005A42C3" w:rsidP="005A42C3">
      <w:pPr>
        <w:tabs>
          <w:tab w:val="left" w:pos="567"/>
        </w:tabs>
        <w:spacing w:after="0" w:line="240" w:lineRule="auto"/>
        <w:ind w:left="567" w:hanging="567"/>
        <w:jc w:val="both"/>
        <w:rPr>
          <w:rFonts w:ascii="Times New Roman" w:eastAsia="Times New Roman" w:hAnsi="Times New Roman"/>
          <w:noProof/>
        </w:rPr>
      </w:pPr>
      <w:r w:rsidRPr="0080664F">
        <w:rPr>
          <w:rFonts w:ascii="Times New Roman" w:eastAsia="Times New Roman" w:hAnsi="Times New Roman"/>
          <w:noProof/>
        </w:rPr>
        <w:t>Biochemiestrasse 10</w:t>
      </w:r>
    </w:p>
    <w:p w14:paraId="2BF1847D" w14:textId="70F6F1B6" w:rsidR="005A42C3" w:rsidRPr="0080664F" w:rsidRDefault="005A42C3" w:rsidP="005A42C3">
      <w:pPr>
        <w:tabs>
          <w:tab w:val="left" w:pos="567"/>
        </w:tabs>
        <w:spacing w:after="0" w:line="240" w:lineRule="auto"/>
        <w:ind w:left="567" w:hanging="567"/>
        <w:jc w:val="both"/>
        <w:rPr>
          <w:rFonts w:ascii="Times New Roman" w:eastAsia="Times New Roman" w:hAnsi="Times New Roman"/>
          <w:noProof/>
        </w:rPr>
      </w:pPr>
      <w:r w:rsidRPr="0080664F">
        <w:rPr>
          <w:rFonts w:ascii="Times New Roman" w:eastAsia="Times New Roman" w:hAnsi="Times New Roman"/>
          <w:noProof/>
        </w:rPr>
        <w:lastRenderedPageBreak/>
        <w:t>6250 Kundl</w:t>
      </w:r>
    </w:p>
    <w:p w14:paraId="6B748474" w14:textId="77777777" w:rsidR="005A42C3" w:rsidRPr="0080664F" w:rsidRDefault="005A42C3" w:rsidP="005A42C3">
      <w:pPr>
        <w:tabs>
          <w:tab w:val="left" w:pos="567"/>
        </w:tabs>
        <w:spacing w:after="0" w:line="240" w:lineRule="auto"/>
        <w:ind w:left="567" w:hanging="567"/>
        <w:jc w:val="both"/>
        <w:rPr>
          <w:rFonts w:ascii="Times New Roman" w:eastAsia="Times New Roman" w:hAnsi="Times New Roman"/>
          <w:noProof/>
        </w:rPr>
      </w:pPr>
      <w:r w:rsidRPr="0080664F">
        <w:rPr>
          <w:rFonts w:ascii="Times New Roman" w:eastAsia="Times New Roman" w:hAnsi="Times New Roman"/>
          <w:noProof/>
        </w:rPr>
        <w:t>Austrija</w:t>
      </w:r>
    </w:p>
    <w:p w14:paraId="6F8717C8" w14:textId="77777777" w:rsidR="00D76429" w:rsidRPr="00D76429" w:rsidRDefault="00D76429" w:rsidP="00D76429">
      <w:pPr>
        <w:tabs>
          <w:tab w:val="left" w:pos="567"/>
        </w:tabs>
        <w:spacing w:after="0" w:line="260" w:lineRule="exact"/>
        <w:rPr>
          <w:rFonts w:ascii="Times New Roman" w:eastAsia="Times New Roman" w:hAnsi="Times New Roman"/>
          <w:szCs w:val="20"/>
          <w:lang w:eastAsia="lt-LT" w:bidi="lt-LT"/>
        </w:rPr>
      </w:pPr>
    </w:p>
    <w:p w14:paraId="2CA8471F" w14:textId="77777777" w:rsidR="00D76429" w:rsidRPr="00D76429" w:rsidRDefault="00D76429" w:rsidP="00D76429">
      <w:pPr>
        <w:tabs>
          <w:tab w:val="left" w:pos="567"/>
        </w:tabs>
        <w:spacing w:after="0" w:line="260" w:lineRule="exact"/>
        <w:rPr>
          <w:rFonts w:ascii="Times New Roman" w:eastAsia="Times New Roman" w:hAnsi="Times New Roman"/>
          <w:szCs w:val="20"/>
          <w:lang w:eastAsia="lt-LT" w:bidi="lt-LT"/>
        </w:rPr>
      </w:pPr>
    </w:p>
    <w:p w14:paraId="4EBD46A7" w14:textId="77777777" w:rsidR="00D76429" w:rsidRPr="00D76429" w:rsidRDefault="00D76429" w:rsidP="00D76429">
      <w:pPr>
        <w:tabs>
          <w:tab w:val="left" w:pos="567"/>
        </w:tabs>
        <w:spacing w:after="0" w:line="260" w:lineRule="exact"/>
        <w:rPr>
          <w:rFonts w:ascii="Times New Roman" w:eastAsia="Times New Roman" w:hAnsi="Times New Roman"/>
          <w:szCs w:val="20"/>
          <w:lang w:eastAsia="lt-LT" w:bidi="lt-LT"/>
        </w:rPr>
      </w:pPr>
      <w:r w:rsidRPr="00D76429">
        <w:rPr>
          <w:rFonts w:ascii="Times New Roman" w:eastAsia="Times New Roman" w:hAnsi="Times New Roman"/>
          <w:szCs w:val="20"/>
          <w:lang w:eastAsia="lt-LT" w:bidi="lt-LT"/>
        </w:rPr>
        <w:t>Perpakavo UAB „Entafarma“</w:t>
      </w:r>
    </w:p>
    <w:p w14:paraId="4E4C5F11" w14:textId="77777777" w:rsidR="00D76429" w:rsidRPr="00D76429" w:rsidRDefault="00D76429" w:rsidP="00D76429">
      <w:pPr>
        <w:tabs>
          <w:tab w:val="left" w:pos="567"/>
        </w:tabs>
        <w:spacing w:after="0" w:line="260" w:lineRule="exact"/>
        <w:rPr>
          <w:rFonts w:ascii="Times New Roman" w:eastAsia="Times New Roman" w:hAnsi="Times New Roman"/>
          <w:szCs w:val="20"/>
          <w:lang w:eastAsia="lt-LT" w:bidi="lt-LT"/>
        </w:rPr>
      </w:pPr>
    </w:p>
    <w:p w14:paraId="62E7E651" w14:textId="77777777" w:rsidR="00D76429" w:rsidRPr="00D76429" w:rsidRDefault="00D76429" w:rsidP="00D76429">
      <w:pPr>
        <w:tabs>
          <w:tab w:val="left" w:pos="567"/>
        </w:tabs>
        <w:spacing w:after="0" w:line="260" w:lineRule="exact"/>
        <w:rPr>
          <w:rFonts w:ascii="Times New Roman" w:eastAsia="Times New Roman" w:hAnsi="Times New Roman"/>
          <w:szCs w:val="20"/>
          <w:lang w:eastAsia="lt-LT" w:bidi="lt-LT"/>
        </w:rPr>
      </w:pPr>
      <w:r w:rsidRPr="005C1E0F">
        <w:rPr>
          <w:rFonts w:ascii="Times New Roman" w:eastAsia="Times New Roman" w:hAnsi="Times New Roman"/>
          <w:szCs w:val="20"/>
          <w:highlight w:val="lightGray"/>
          <w:lang w:eastAsia="lt-LT" w:bidi="lt-LT"/>
        </w:rPr>
        <w:t>Perpakavimo serija:</w:t>
      </w:r>
    </w:p>
    <w:p w14:paraId="757B94C7" w14:textId="77777777" w:rsidR="00D76429" w:rsidRDefault="00D76429" w:rsidP="00D76429">
      <w:pPr>
        <w:tabs>
          <w:tab w:val="left" w:pos="567"/>
        </w:tabs>
        <w:spacing w:after="0" w:line="260" w:lineRule="exact"/>
        <w:rPr>
          <w:rFonts w:ascii="Times New Roman" w:eastAsia="Times New Roman" w:hAnsi="Times New Roman"/>
          <w:szCs w:val="20"/>
          <w:lang w:eastAsia="lt-LT" w:bidi="lt-LT"/>
        </w:rPr>
      </w:pPr>
    </w:p>
    <w:p w14:paraId="150773AC" w14:textId="47554A88" w:rsidR="00D76429" w:rsidRPr="005C1E0F" w:rsidRDefault="00D76429" w:rsidP="005C1E0F">
      <w:pPr>
        <w:tabs>
          <w:tab w:val="left" w:pos="567"/>
        </w:tabs>
        <w:spacing w:after="0" w:line="240" w:lineRule="auto"/>
        <w:rPr>
          <w:rFonts w:ascii="Times New Roman" w:eastAsia="Times New Roman" w:hAnsi="Times New Roman"/>
          <w:i/>
          <w:iCs/>
          <w:szCs w:val="20"/>
          <w:lang w:eastAsia="lt-LT" w:bidi="lt-LT"/>
        </w:rPr>
      </w:pPr>
      <w:r w:rsidRPr="005C1E0F">
        <w:rPr>
          <w:rFonts w:ascii="Times New Roman" w:eastAsia="Times New Roman" w:hAnsi="Times New Roman"/>
          <w:i/>
          <w:iCs/>
          <w:szCs w:val="20"/>
          <w:lang w:eastAsia="lt-LT" w:bidi="lt-LT"/>
        </w:rPr>
        <w:t xml:space="preserve">Lygiagrečiai importuojamas vaistas skiriasi nuo referencinio vaisto laikymo sąlygomis: lygiagrečiai importuojamą vaistą </w:t>
      </w:r>
      <w:r w:rsidR="00724608">
        <w:rPr>
          <w:rFonts w:ascii="Times New Roman" w:eastAsia="Times New Roman" w:hAnsi="Times New Roman"/>
          <w:i/>
          <w:iCs/>
          <w:szCs w:val="20"/>
          <w:lang w:eastAsia="lt-LT" w:bidi="lt-LT"/>
        </w:rPr>
        <w:t>l</w:t>
      </w:r>
      <w:r w:rsidR="00805BA2" w:rsidRPr="00805BA2">
        <w:rPr>
          <w:rFonts w:ascii="Times New Roman" w:eastAsia="Times New Roman" w:hAnsi="Times New Roman"/>
          <w:i/>
          <w:iCs/>
          <w:szCs w:val="20"/>
          <w:lang w:eastAsia="lt-LT" w:bidi="lt-LT"/>
        </w:rPr>
        <w:t xml:space="preserve">aikyti </w:t>
      </w:r>
      <w:r w:rsidR="0050125B" w:rsidRPr="00805BA2">
        <w:rPr>
          <w:rFonts w:ascii="Times New Roman" w:eastAsia="Times New Roman" w:hAnsi="Times New Roman"/>
          <w:i/>
          <w:iCs/>
          <w:szCs w:val="20"/>
          <w:lang w:eastAsia="lt-LT" w:bidi="lt-LT"/>
        </w:rPr>
        <w:t>šaldytuve (2</w:t>
      </w:r>
      <w:r w:rsidR="0050125B">
        <w:rPr>
          <w:rFonts w:ascii="Times New Roman" w:eastAsia="Times New Roman" w:hAnsi="Times New Roman"/>
          <w:i/>
          <w:iCs/>
          <w:szCs w:val="20"/>
          <w:lang w:eastAsia="lt-LT" w:bidi="lt-LT"/>
        </w:rPr>
        <w:t> </w:t>
      </w:r>
      <w:r w:rsidR="0050125B" w:rsidRPr="00805BA2">
        <w:rPr>
          <w:rFonts w:ascii="Times New Roman" w:eastAsia="Times New Roman" w:hAnsi="Times New Roman"/>
          <w:i/>
          <w:iCs/>
          <w:szCs w:val="20"/>
          <w:lang w:eastAsia="lt-LT" w:bidi="lt-LT"/>
        </w:rPr>
        <w:t>°C – 8</w:t>
      </w:r>
      <w:r w:rsidR="0050125B">
        <w:rPr>
          <w:rFonts w:ascii="Times New Roman" w:eastAsia="Times New Roman" w:hAnsi="Times New Roman"/>
          <w:i/>
          <w:iCs/>
          <w:szCs w:val="20"/>
          <w:lang w:eastAsia="lt-LT" w:bidi="lt-LT"/>
        </w:rPr>
        <w:t> </w:t>
      </w:r>
      <w:r w:rsidR="0050125B" w:rsidRPr="00805BA2">
        <w:rPr>
          <w:rFonts w:ascii="Times New Roman" w:eastAsia="Times New Roman" w:hAnsi="Times New Roman"/>
          <w:i/>
          <w:iCs/>
          <w:szCs w:val="20"/>
          <w:lang w:eastAsia="lt-LT" w:bidi="lt-LT"/>
        </w:rPr>
        <w:t>°C)</w:t>
      </w:r>
      <w:r w:rsidR="00805BA2" w:rsidRPr="00805BA2">
        <w:rPr>
          <w:rFonts w:ascii="Times New Roman" w:eastAsia="Times New Roman" w:hAnsi="Times New Roman"/>
          <w:i/>
          <w:iCs/>
          <w:szCs w:val="20"/>
          <w:lang w:eastAsia="lt-LT" w:bidi="lt-LT"/>
        </w:rPr>
        <w:t>, gamintojo pakuotėje</w:t>
      </w:r>
      <w:r w:rsidR="00724608">
        <w:rPr>
          <w:rFonts w:ascii="Times New Roman" w:eastAsia="Times New Roman" w:hAnsi="Times New Roman"/>
          <w:i/>
          <w:iCs/>
          <w:szCs w:val="20"/>
          <w:lang w:eastAsia="lt-LT" w:bidi="lt-LT"/>
        </w:rPr>
        <w:t>,</w:t>
      </w:r>
      <w:r w:rsidRPr="005C1E0F">
        <w:rPr>
          <w:rFonts w:ascii="Times New Roman" w:eastAsia="Times New Roman" w:hAnsi="Times New Roman"/>
          <w:i/>
          <w:iCs/>
          <w:szCs w:val="20"/>
          <w:lang w:eastAsia="lt-LT" w:bidi="lt-LT"/>
        </w:rPr>
        <w:t xml:space="preserve"> referencin</w:t>
      </w:r>
      <w:r w:rsidR="00724608">
        <w:rPr>
          <w:rFonts w:ascii="Times New Roman" w:eastAsia="Times New Roman" w:hAnsi="Times New Roman"/>
          <w:i/>
          <w:iCs/>
          <w:szCs w:val="20"/>
          <w:lang w:eastAsia="lt-LT" w:bidi="lt-LT"/>
        </w:rPr>
        <w:t xml:space="preserve">į </w:t>
      </w:r>
      <w:r w:rsidR="005E3B5E">
        <w:rPr>
          <w:rFonts w:ascii="Times New Roman" w:eastAsia="Times New Roman" w:hAnsi="Times New Roman"/>
          <w:i/>
          <w:iCs/>
          <w:szCs w:val="20"/>
          <w:lang w:eastAsia="lt-LT" w:bidi="lt-LT"/>
        </w:rPr>
        <w:t>–</w:t>
      </w:r>
      <w:r w:rsidR="00724608">
        <w:rPr>
          <w:rFonts w:ascii="Times New Roman" w:eastAsia="Times New Roman" w:hAnsi="Times New Roman"/>
          <w:i/>
          <w:iCs/>
          <w:szCs w:val="20"/>
          <w:lang w:eastAsia="lt-LT" w:bidi="lt-LT"/>
        </w:rPr>
        <w:t xml:space="preserve"> </w:t>
      </w:r>
      <w:r w:rsidR="006307EF" w:rsidRPr="00805BA2">
        <w:rPr>
          <w:rFonts w:ascii="Times New Roman" w:eastAsia="Times New Roman" w:hAnsi="Times New Roman"/>
          <w:i/>
          <w:iCs/>
          <w:szCs w:val="20"/>
          <w:lang w:eastAsia="lt-LT" w:bidi="lt-LT"/>
        </w:rPr>
        <w:t>šaldytuve (2</w:t>
      </w:r>
      <w:r w:rsidR="006307EF">
        <w:rPr>
          <w:rFonts w:ascii="Times New Roman" w:eastAsia="Times New Roman" w:hAnsi="Times New Roman"/>
          <w:i/>
          <w:iCs/>
          <w:szCs w:val="20"/>
          <w:lang w:eastAsia="lt-LT" w:bidi="lt-LT"/>
        </w:rPr>
        <w:t> </w:t>
      </w:r>
      <w:r w:rsidR="006307EF" w:rsidRPr="00805BA2">
        <w:rPr>
          <w:rFonts w:ascii="Times New Roman" w:eastAsia="Times New Roman" w:hAnsi="Times New Roman"/>
          <w:i/>
          <w:iCs/>
          <w:szCs w:val="20"/>
          <w:lang w:eastAsia="lt-LT" w:bidi="lt-LT"/>
        </w:rPr>
        <w:t>°C – 8</w:t>
      </w:r>
      <w:r w:rsidR="006307EF">
        <w:rPr>
          <w:rFonts w:ascii="Times New Roman" w:eastAsia="Times New Roman" w:hAnsi="Times New Roman"/>
          <w:i/>
          <w:iCs/>
          <w:szCs w:val="20"/>
          <w:lang w:eastAsia="lt-LT" w:bidi="lt-LT"/>
        </w:rPr>
        <w:t> </w:t>
      </w:r>
      <w:r w:rsidR="006307EF" w:rsidRPr="00805BA2">
        <w:rPr>
          <w:rFonts w:ascii="Times New Roman" w:eastAsia="Times New Roman" w:hAnsi="Times New Roman"/>
          <w:i/>
          <w:iCs/>
          <w:szCs w:val="20"/>
          <w:lang w:eastAsia="lt-LT" w:bidi="lt-LT"/>
        </w:rPr>
        <w:t>°C)</w:t>
      </w:r>
      <w:r w:rsidR="005E3B5E" w:rsidRPr="005C1E0F">
        <w:rPr>
          <w:rFonts w:ascii="Times New Roman" w:eastAsia="Times New Roman" w:hAnsi="Times New Roman"/>
          <w:i/>
          <w:iCs/>
          <w:noProof/>
          <w:lang w:eastAsia="lt-LT"/>
        </w:rPr>
        <w:t>, gamintojo pakuotėje, kad vaistas būtų apsaugotas nuo šviesos</w:t>
      </w:r>
      <w:r w:rsidR="00EE7BF1" w:rsidRPr="005E3B5E">
        <w:rPr>
          <w:rFonts w:ascii="Times New Roman" w:eastAsia="Times New Roman" w:hAnsi="Times New Roman"/>
          <w:i/>
          <w:iCs/>
          <w:szCs w:val="20"/>
          <w:lang w:eastAsia="lt-LT" w:bidi="lt-LT"/>
        </w:rPr>
        <w:t>;</w:t>
      </w:r>
      <w:r w:rsidR="00EE7BF1">
        <w:rPr>
          <w:rFonts w:ascii="Times New Roman" w:eastAsia="Times New Roman" w:hAnsi="Times New Roman"/>
          <w:i/>
          <w:iCs/>
          <w:szCs w:val="20"/>
          <w:lang w:eastAsia="lt-LT" w:bidi="lt-LT"/>
        </w:rPr>
        <w:t xml:space="preserve"> tinkamumo laiku po pirmo atidarymo: </w:t>
      </w:r>
      <w:r w:rsidR="00AA011F" w:rsidRPr="00AA011F">
        <w:rPr>
          <w:rFonts w:ascii="Times New Roman" w:eastAsia="Times New Roman" w:hAnsi="Times New Roman"/>
          <w:i/>
          <w:iCs/>
          <w:szCs w:val="20"/>
          <w:lang w:eastAsia="lt-LT" w:bidi="lt-LT"/>
        </w:rPr>
        <w:t>lygiagrečiai importuojamo vaisto 28</w:t>
      </w:r>
      <w:r w:rsidR="000A3E53">
        <w:rPr>
          <w:rFonts w:ascii="Times New Roman" w:eastAsia="Times New Roman" w:hAnsi="Times New Roman"/>
          <w:i/>
          <w:iCs/>
          <w:szCs w:val="20"/>
          <w:lang w:eastAsia="lt-LT" w:bidi="lt-LT"/>
        </w:rPr>
        <w:t> </w:t>
      </w:r>
      <w:r w:rsidR="00AA011F" w:rsidRPr="00AA011F">
        <w:rPr>
          <w:rFonts w:ascii="Times New Roman" w:eastAsia="Times New Roman" w:hAnsi="Times New Roman"/>
          <w:i/>
          <w:iCs/>
          <w:szCs w:val="20"/>
          <w:lang w:eastAsia="lt-LT" w:bidi="lt-LT"/>
        </w:rPr>
        <w:t>dienos, referencinio –</w:t>
      </w:r>
      <w:r w:rsidR="00AA011F">
        <w:rPr>
          <w:rFonts w:ascii="Times New Roman" w:eastAsia="Times New Roman" w:hAnsi="Times New Roman"/>
          <w:i/>
          <w:iCs/>
          <w:szCs w:val="20"/>
          <w:lang w:eastAsia="lt-LT" w:bidi="lt-LT"/>
        </w:rPr>
        <w:t xml:space="preserve"> </w:t>
      </w:r>
      <w:r w:rsidR="004274EB">
        <w:rPr>
          <w:rFonts w:ascii="Times New Roman" w:eastAsia="Times New Roman" w:hAnsi="Times New Roman"/>
          <w:i/>
          <w:iCs/>
          <w:szCs w:val="20"/>
          <w:lang w:eastAsia="lt-LT" w:bidi="lt-LT"/>
        </w:rPr>
        <w:t>tinkamumo laikas nenurodytas</w:t>
      </w:r>
      <w:r w:rsidR="0078569A">
        <w:rPr>
          <w:rFonts w:ascii="Times New Roman" w:eastAsia="Times New Roman" w:hAnsi="Times New Roman"/>
          <w:i/>
          <w:iCs/>
          <w:szCs w:val="20"/>
          <w:lang w:eastAsia="lt-LT" w:bidi="lt-LT"/>
        </w:rPr>
        <w:t xml:space="preserve">; </w:t>
      </w:r>
      <w:r w:rsidR="00DB6999">
        <w:rPr>
          <w:rFonts w:ascii="Times New Roman" w:eastAsia="Times New Roman" w:hAnsi="Times New Roman"/>
          <w:i/>
          <w:iCs/>
          <w:szCs w:val="20"/>
          <w:lang w:eastAsia="lt-LT" w:bidi="lt-LT"/>
        </w:rPr>
        <w:t>pagalbinėmis</w:t>
      </w:r>
      <w:r w:rsidR="0078569A">
        <w:rPr>
          <w:rFonts w:ascii="Times New Roman" w:eastAsia="Times New Roman" w:hAnsi="Times New Roman"/>
          <w:i/>
          <w:iCs/>
          <w:szCs w:val="20"/>
          <w:lang w:eastAsia="lt-LT" w:bidi="lt-LT"/>
        </w:rPr>
        <w:t xml:space="preserve"> medžiagomis</w:t>
      </w:r>
      <w:r w:rsidR="00B61291">
        <w:rPr>
          <w:rFonts w:ascii="Times New Roman" w:eastAsia="Times New Roman" w:hAnsi="Times New Roman"/>
          <w:i/>
          <w:iCs/>
          <w:szCs w:val="20"/>
          <w:lang w:eastAsia="lt-LT" w:bidi="lt-LT"/>
        </w:rPr>
        <w:t xml:space="preserve">: referencinio vaisto </w:t>
      </w:r>
      <w:r w:rsidR="00DB6999" w:rsidRPr="00DB6999">
        <w:rPr>
          <w:rFonts w:ascii="Times New Roman" w:eastAsia="Times New Roman" w:hAnsi="Times New Roman"/>
          <w:i/>
          <w:iCs/>
          <w:szCs w:val="20"/>
          <w:lang w:eastAsia="lt-LT" w:bidi="lt-LT"/>
        </w:rPr>
        <w:t>Tutti Frutti aromatinės medžiagos</w:t>
      </w:r>
      <w:r w:rsidR="00DB6999">
        <w:rPr>
          <w:rFonts w:ascii="Times New Roman" w:eastAsia="Times New Roman" w:hAnsi="Times New Roman"/>
          <w:i/>
          <w:iCs/>
          <w:szCs w:val="20"/>
          <w:lang w:eastAsia="lt-LT" w:bidi="lt-LT"/>
        </w:rPr>
        <w:t xml:space="preserve"> sudėtyje papildomai yra benzilo alkoholio</w:t>
      </w:r>
      <w:r w:rsidR="00AA011F" w:rsidRPr="00AA011F">
        <w:rPr>
          <w:rFonts w:ascii="Times New Roman" w:eastAsia="Times New Roman" w:hAnsi="Times New Roman"/>
          <w:i/>
          <w:iCs/>
          <w:szCs w:val="20"/>
          <w:lang w:eastAsia="lt-LT" w:bidi="lt-LT"/>
        </w:rPr>
        <w:t>.</w:t>
      </w:r>
    </w:p>
    <w:p w14:paraId="01C37801" w14:textId="77777777" w:rsidR="002771B9" w:rsidRPr="0080664F" w:rsidRDefault="002771B9" w:rsidP="00593525">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1"/>
        <w:rPr>
          <w:rFonts w:ascii="Times New Roman" w:eastAsia="Times New Roman" w:hAnsi="Times New Roman"/>
          <w:noProof/>
        </w:rPr>
      </w:pPr>
      <w:r w:rsidRPr="0080664F">
        <w:rPr>
          <w:rFonts w:ascii="Times New Roman" w:eastAsia="Times New Roman" w:hAnsi="Times New Roman"/>
          <w:b/>
        </w:rPr>
        <w:br w:type="page"/>
      </w:r>
    </w:p>
    <w:p w14:paraId="42DF65ED"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0F560B59"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72FDFC11"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14BC14DC"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0E78F8FE"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51F4DD2C"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39D5C3F7"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58CBB28C"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198D7A35"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6395F275"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0A835CFB"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6C92C0EE"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550049B2" w14:textId="77777777" w:rsidR="002771B9" w:rsidRPr="0080664F" w:rsidRDefault="002771B9" w:rsidP="002771B9">
      <w:pPr>
        <w:keepNext/>
        <w:tabs>
          <w:tab w:val="left" w:pos="567"/>
        </w:tabs>
        <w:spacing w:after="0" w:line="240" w:lineRule="auto"/>
        <w:outlineLvl w:val="7"/>
        <w:rPr>
          <w:rFonts w:ascii="Times New Roman" w:eastAsia="Times New Roman" w:hAnsi="Times New Roman"/>
          <w:b/>
          <w:bCs/>
        </w:rPr>
      </w:pPr>
    </w:p>
    <w:p w14:paraId="07180669"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3FBAAE54"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77BEB197"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69AFEF54"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1D7D64ED"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6E9591CA"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7B06ED56"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53CBFF4A"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540DAE3F"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2BE28419"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p>
    <w:p w14:paraId="2BF28B6D" w14:textId="77777777" w:rsidR="002771B9" w:rsidRPr="0080664F" w:rsidRDefault="002771B9" w:rsidP="002771B9">
      <w:pPr>
        <w:keepNext/>
        <w:tabs>
          <w:tab w:val="left" w:pos="567"/>
        </w:tabs>
        <w:spacing w:after="0" w:line="240" w:lineRule="auto"/>
        <w:jc w:val="center"/>
        <w:outlineLvl w:val="7"/>
        <w:rPr>
          <w:rFonts w:ascii="Times New Roman" w:eastAsia="Times New Roman" w:hAnsi="Times New Roman"/>
          <w:b/>
          <w:bCs/>
        </w:rPr>
      </w:pPr>
      <w:r w:rsidRPr="0080664F">
        <w:rPr>
          <w:rFonts w:ascii="Times New Roman" w:eastAsia="Times New Roman" w:hAnsi="Times New Roman"/>
          <w:b/>
          <w:bCs/>
        </w:rPr>
        <w:t>B. PAKUOTĖS LAPELIS</w:t>
      </w:r>
    </w:p>
    <w:p w14:paraId="12DB8DFF" w14:textId="77777777" w:rsidR="002771B9" w:rsidRPr="0080664F" w:rsidRDefault="002771B9" w:rsidP="002771B9">
      <w:pPr>
        <w:rPr>
          <w:rFonts w:ascii="Times New Roman" w:eastAsia="Times New Roman" w:hAnsi="Times New Roman"/>
          <w:b/>
          <w:bCs/>
        </w:rPr>
      </w:pPr>
      <w:r w:rsidRPr="0080664F">
        <w:rPr>
          <w:rFonts w:ascii="Times New Roman" w:eastAsia="Times New Roman" w:hAnsi="Times New Roman"/>
          <w:b/>
          <w:bCs/>
        </w:rPr>
        <w:br w:type="page"/>
      </w:r>
    </w:p>
    <w:p w14:paraId="0BE3285C" w14:textId="6407BF61" w:rsidR="002771B9" w:rsidRDefault="002771B9" w:rsidP="002771B9">
      <w:pPr>
        <w:tabs>
          <w:tab w:val="left" w:pos="567"/>
        </w:tabs>
        <w:spacing w:after="0" w:line="240" w:lineRule="auto"/>
        <w:jc w:val="center"/>
        <w:rPr>
          <w:rFonts w:ascii="Times New Roman" w:eastAsia="Times New Roman" w:hAnsi="Times New Roman"/>
          <w:b/>
        </w:rPr>
      </w:pPr>
      <w:r w:rsidRPr="0080664F">
        <w:rPr>
          <w:rFonts w:ascii="Times New Roman" w:eastAsia="Times New Roman" w:hAnsi="Times New Roman"/>
          <w:b/>
        </w:rPr>
        <w:lastRenderedPageBreak/>
        <w:t>Pakuotės lapelis:</w:t>
      </w:r>
      <w:r w:rsidRPr="0080664F">
        <w:rPr>
          <w:rFonts w:ascii="Times New Roman" w:eastAsia="Times New Roman" w:hAnsi="Times New Roman"/>
          <w:b/>
          <w:noProof/>
        </w:rPr>
        <w:t xml:space="preserve"> </w:t>
      </w:r>
      <w:r w:rsidRPr="0080664F">
        <w:rPr>
          <w:rFonts w:ascii="Times New Roman" w:eastAsia="Times New Roman" w:hAnsi="Times New Roman"/>
          <w:b/>
        </w:rPr>
        <w:t>informacija vartotojui</w:t>
      </w:r>
    </w:p>
    <w:p w14:paraId="7E62E653" w14:textId="77777777" w:rsidR="00E705E9" w:rsidRPr="0080664F" w:rsidRDefault="00E705E9" w:rsidP="002771B9">
      <w:pPr>
        <w:tabs>
          <w:tab w:val="left" w:pos="567"/>
        </w:tabs>
        <w:spacing w:after="0" w:line="240" w:lineRule="auto"/>
        <w:jc w:val="center"/>
        <w:rPr>
          <w:rFonts w:ascii="Times New Roman" w:eastAsia="Times New Roman" w:hAnsi="Times New Roman"/>
          <w:b/>
        </w:rPr>
      </w:pPr>
    </w:p>
    <w:p w14:paraId="24901828" w14:textId="6F2D8C14" w:rsidR="002771B9" w:rsidRPr="0080664F" w:rsidRDefault="002771B9" w:rsidP="002771B9">
      <w:pPr>
        <w:keepNext/>
        <w:tabs>
          <w:tab w:val="left" w:pos="567"/>
        </w:tabs>
        <w:spacing w:after="0" w:line="240" w:lineRule="auto"/>
        <w:jc w:val="center"/>
        <w:outlineLvl w:val="4"/>
        <w:rPr>
          <w:rFonts w:ascii="Times New Roman" w:eastAsia="Times New Roman" w:hAnsi="Times New Roman"/>
          <w:b/>
          <w:bCs/>
          <w:noProof/>
        </w:rPr>
      </w:pPr>
      <w:r w:rsidRPr="0080664F">
        <w:rPr>
          <w:rFonts w:ascii="Times New Roman" w:eastAsia="Times New Roman" w:hAnsi="Times New Roman"/>
          <w:b/>
          <w:bCs/>
          <w:noProof/>
        </w:rPr>
        <w:t>Ospen 400</w:t>
      </w:r>
      <w:r w:rsidR="00D83CC1">
        <w:rPr>
          <w:rFonts w:ascii="Times New Roman" w:eastAsia="Times New Roman" w:hAnsi="Times New Roman"/>
          <w:b/>
          <w:bCs/>
          <w:noProof/>
        </w:rPr>
        <w:t> </w:t>
      </w:r>
      <w:r w:rsidRPr="0080664F">
        <w:rPr>
          <w:rFonts w:ascii="Times New Roman" w:eastAsia="Times New Roman" w:hAnsi="Times New Roman"/>
          <w:b/>
          <w:bCs/>
          <w:noProof/>
        </w:rPr>
        <w:t>000</w:t>
      </w:r>
      <w:r w:rsidR="00D83CC1">
        <w:rPr>
          <w:rFonts w:ascii="Times New Roman" w:eastAsia="Times New Roman" w:hAnsi="Times New Roman"/>
          <w:b/>
          <w:bCs/>
          <w:noProof/>
        </w:rPr>
        <w:t> </w:t>
      </w:r>
      <w:r w:rsidRPr="0080664F">
        <w:rPr>
          <w:rFonts w:ascii="Times New Roman" w:eastAsia="Times New Roman" w:hAnsi="Times New Roman"/>
          <w:b/>
          <w:bCs/>
          <w:noProof/>
        </w:rPr>
        <w:t>TV/5</w:t>
      </w:r>
      <w:r w:rsidR="00D83CC1">
        <w:rPr>
          <w:rFonts w:ascii="Times New Roman" w:eastAsia="Times New Roman" w:hAnsi="Times New Roman"/>
          <w:b/>
          <w:bCs/>
          <w:noProof/>
        </w:rPr>
        <w:t> </w:t>
      </w:r>
      <w:r w:rsidRPr="0080664F">
        <w:rPr>
          <w:rFonts w:ascii="Times New Roman" w:eastAsia="Times New Roman" w:hAnsi="Times New Roman"/>
          <w:b/>
          <w:bCs/>
          <w:noProof/>
        </w:rPr>
        <w:t>ml geriamoji suspensija</w:t>
      </w:r>
    </w:p>
    <w:p w14:paraId="46FB7BFD" w14:textId="77777777" w:rsidR="002771B9" w:rsidRPr="0080664F" w:rsidRDefault="00C151C5" w:rsidP="002771B9">
      <w:pPr>
        <w:tabs>
          <w:tab w:val="left" w:pos="567"/>
        </w:tabs>
        <w:spacing w:after="0" w:line="240" w:lineRule="auto"/>
        <w:jc w:val="center"/>
        <w:rPr>
          <w:rFonts w:ascii="Times New Roman" w:eastAsia="Times New Roman" w:hAnsi="Times New Roman"/>
          <w:noProof/>
        </w:rPr>
      </w:pPr>
      <w:r>
        <w:rPr>
          <w:rFonts w:ascii="Times New Roman" w:eastAsia="Times New Roman" w:hAnsi="Times New Roman"/>
          <w:noProof/>
        </w:rPr>
        <w:t>f</w:t>
      </w:r>
      <w:r w:rsidR="002771B9" w:rsidRPr="0080664F">
        <w:rPr>
          <w:rFonts w:ascii="Times New Roman" w:eastAsia="Times New Roman" w:hAnsi="Times New Roman"/>
          <w:noProof/>
        </w:rPr>
        <w:t>enoksimetilpenicilinas</w:t>
      </w:r>
    </w:p>
    <w:p w14:paraId="38D0815C" w14:textId="77777777" w:rsidR="002771B9" w:rsidRPr="0080664F" w:rsidRDefault="002771B9" w:rsidP="002771B9">
      <w:pPr>
        <w:tabs>
          <w:tab w:val="left" w:pos="567"/>
        </w:tabs>
        <w:spacing w:after="0" w:line="240" w:lineRule="auto"/>
        <w:rPr>
          <w:rFonts w:ascii="Times New Roman" w:eastAsia="Times New Roman" w:hAnsi="Times New Roman"/>
          <w:b/>
        </w:rPr>
      </w:pPr>
    </w:p>
    <w:p w14:paraId="31FF8834" w14:textId="77777777" w:rsidR="002771B9" w:rsidRPr="0080664F" w:rsidRDefault="002771B9" w:rsidP="002771B9">
      <w:pPr>
        <w:tabs>
          <w:tab w:val="left" w:pos="567"/>
        </w:tabs>
        <w:spacing w:after="0" w:line="240" w:lineRule="auto"/>
        <w:rPr>
          <w:rFonts w:ascii="Times New Roman" w:eastAsia="Times New Roman" w:hAnsi="Times New Roman"/>
          <w:b/>
        </w:rPr>
      </w:pPr>
      <w:r w:rsidRPr="0080664F">
        <w:rPr>
          <w:rFonts w:ascii="Times New Roman" w:eastAsia="Times New Roman" w:hAnsi="Times New Roman"/>
          <w:b/>
        </w:rPr>
        <w:t>Atidžiai perskaitykite visą šį lapelį, prieš pradėdami vartoti vaistą, nes jame pateikiama Jums svarbi informacija.</w:t>
      </w:r>
    </w:p>
    <w:p w14:paraId="33190E4E" w14:textId="77777777" w:rsidR="002771B9" w:rsidRPr="0080664F" w:rsidRDefault="002771B9" w:rsidP="002771B9">
      <w:pPr>
        <w:tabs>
          <w:tab w:val="left" w:pos="567"/>
        </w:tabs>
        <w:spacing w:after="0" w:line="240" w:lineRule="auto"/>
        <w:rPr>
          <w:rFonts w:ascii="Times New Roman" w:eastAsia="Times New Roman" w:hAnsi="Times New Roman"/>
        </w:rPr>
      </w:pPr>
      <w:r w:rsidRPr="0080664F">
        <w:rPr>
          <w:rFonts w:ascii="Times New Roman" w:eastAsia="Times New Roman" w:hAnsi="Times New Roman"/>
        </w:rPr>
        <w:t>-</w:t>
      </w:r>
      <w:r w:rsidRPr="0080664F">
        <w:rPr>
          <w:rFonts w:ascii="Times New Roman" w:eastAsia="Times New Roman" w:hAnsi="Times New Roman"/>
        </w:rPr>
        <w:tab/>
        <w:t>Neišmeskite šio lapelio, nes vėl gali prireikti jį perskaityti.</w:t>
      </w:r>
    </w:p>
    <w:p w14:paraId="634690E3" w14:textId="77777777" w:rsidR="002771B9" w:rsidRPr="0080664F" w:rsidRDefault="002771B9" w:rsidP="002771B9">
      <w:pPr>
        <w:tabs>
          <w:tab w:val="left" w:pos="567"/>
        </w:tabs>
        <w:spacing w:after="0" w:line="240" w:lineRule="auto"/>
        <w:rPr>
          <w:rFonts w:ascii="Times New Roman" w:eastAsia="Times New Roman" w:hAnsi="Times New Roman"/>
        </w:rPr>
      </w:pPr>
      <w:r w:rsidRPr="0080664F">
        <w:rPr>
          <w:rFonts w:ascii="Times New Roman" w:eastAsia="Times New Roman" w:hAnsi="Times New Roman"/>
        </w:rPr>
        <w:t>-</w:t>
      </w:r>
      <w:r w:rsidRPr="0080664F">
        <w:rPr>
          <w:rFonts w:ascii="Times New Roman" w:eastAsia="Times New Roman" w:hAnsi="Times New Roman"/>
        </w:rPr>
        <w:tab/>
        <w:t>Jeigu kiltų daugiau klausimų, kreipkitės į gydytoją arba vaistininką.</w:t>
      </w:r>
    </w:p>
    <w:p w14:paraId="25314A67" w14:textId="77777777" w:rsidR="002771B9" w:rsidRPr="0080664F" w:rsidRDefault="002771B9" w:rsidP="002771B9">
      <w:pPr>
        <w:tabs>
          <w:tab w:val="left" w:pos="567"/>
        </w:tabs>
        <w:spacing w:after="0" w:line="240" w:lineRule="auto"/>
        <w:ind w:left="567" w:hanging="567"/>
        <w:rPr>
          <w:rFonts w:ascii="Times New Roman" w:eastAsia="Times New Roman" w:hAnsi="Times New Roman"/>
        </w:rPr>
      </w:pPr>
      <w:r w:rsidRPr="0080664F">
        <w:rPr>
          <w:rFonts w:ascii="Times New Roman" w:eastAsia="Times New Roman" w:hAnsi="Times New Roman"/>
        </w:rPr>
        <w:t>-</w:t>
      </w:r>
      <w:r w:rsidRPr="0080664F">
        <w:rPr>
          <w:rFonts w:ascii="Times New Roman" w:eastAsia="Times New Roman" w:hAnsi="Times New Roman"/>
        </w:rPr>
        <w:tab/>
        <w:t>Šis vaistas skirtas tik Jums, todėl kitiems žmonėms jo duoti negalima. Vaistas gali jiems pakenkti (net tiems, kurių ligos požymiai yra tokie patys kaip Jūsų).</w:t>
      </w:r>
    </w:p>
    <w:p w14:paraId="6F002782" w14:textId="4163CD75" w:rsidR="002771B9" w:rsidRPr="0080664F" w:rsidRDefault="002771B9" w:rsidP="002771B9">
      <w:pPr>
        <w:tabs>
          <w:tab w:val="left" w:pos="567"/>
        </w:tabs>
        <w:spacing w:after="0" w:line="240" w:lineRule="auto"/>
        <w:ind w:left="567" w:hanging="567"/>
        <w:rPr>
          <w:rFonts w:ascii="Times New Roman" w:eastAsia="Times New Roman" w:hAnsi="Times New Roman"/>
        </w:rPr>
      </w:pPr>
      <w:r w:rsidRPr="0080664F">
        <w:rPr>
          <w:rFonts w:ascii="Times New Roman" w:eastAsia="Times New Roman" w:hAnsi="Times New Roman"/>
        </w:rPr>
        <w:t>-</w:t>
      </w:r>
      <w:r w:rsidRPr="0080664F">
        <w:rPr>
          <w:rFonts w:ascii="Times New Roman" w:eastAsia="Times New Roman" w:hAnsi="Times New Roman"/>
        </w:rPr>
        <w:tab/>
        <w:t>Jeigu pasireiškė šalutinis poveikis (net jeigu jis šiame lapelyje nenurodytas), kreipkitės į gydytoją arba vaistininką. Žr. 4</w:t>
      </w:r>
      <w:r w:rsidR="00463D4E">
        <w:rPr>
          <w:rFonts w:ascii="Times New Roman" w:eastAsia="Times New Roman" w:hAnsi="Times New Roman"/>
        </w:rPr>
        <w:t> </w:t>
      </w:r>
      <w:r w:rsidRPr="0080664F">
        <w:rPr>
          <w:rFonts w:ascii="Times New Roman" w:eastAsia="Times New Roman" w:hAnsi="Times New Roman"/>
        </w:rPr>
        <w:t>skyrių.</w:t>
      </w:r>
    </w:p>
    <w:p w14:paraId="73F89B1D" w14:textId="77777777" w:rsidR="002771B9" w:rsidRPr="0080664F" w:rsidRDefault="002771B9" w:rsidP="002771B9">
      <w:pPr>
        <w:tabs>
          <w:tab w:val="left" w:pos="567"/>
        </w:tabs>
        <w:spacing w:after="0" w:line="240" w:lineRule="auto"/>
        <w:rPr>
          <w:rFonts w:ascii="Times New Roman" w:eastAsia="Times New Roman" w:hAnsi="Times New Roman"/>
        </w:rPr>
      </w:pPr>
    </w:p>
    <w:p w14:paraId="23638F2A" w14:textId="77777777" w:rsidR="002771B9" w:rsidRDefault="002771B9" w:rsidP="002771B9">
      <w:pPr>
        <w:tabs>
          <w:tab w:val="left" w:pos="567"/>
        </w:tabs>
        <w:spacing w:after="0" w:line="240" w:lineRule="auto"/>
        <w:rPr>
          <w:rFonts w:ascii="Times New Roman" w:eastAsia="Times New Roman" w:hAnsi="Times New Roman"/>
          <w:b/>
        </w:rPr>
      </w:pPr>
      <w:r w:rsidRPr="0080664F">
        <w:rPr>
          <w:rFonts w:ascii="Times New Roman" w:eastAsia="Times New Roman" w:hAnsi="Times New Roman"/>
          <w:b/>
        </w:rPr>
        <w:t>Apie ką rašoma šiame lapelyje?</w:t>
      </w:r>
    </w:p>
    <w:p w14:paraId="3D77F9D4" w14:textId="77777777" w:rsidR="002771B9" w:rsidRPr="0080664F" w:rsidRDefault="002771B9" w:rsidP="002771B9">
      <w:pPr>
        <w:tabs>
          <w:tab w:val="left" w:pos="567"/>
        </w:tabs>
        <w:spacing w:after="0" w:line="240" w:lineRule="auto"/>
        <w:rPr>
          <w:rFonts w:ascii="Times New Roman" w:eastAsia="Times New Roman" w:hAnsi="Times New Roman"/>
          <w:b/>
        </w:rPr>
      </w:pPr>
    </w:p>
    <w:p w14:paraId="3EB7FD00" w14:textId="77777777" w:rsidR="002771B9" w:rsidRPr="0080664F" w:rsidRDefault="002771B9" w:rsidP="002771B9">
      <w:pPr>
        <w:tabs>
          <w:tab w:val="left" w:pos="567"/>
        </w:tabs>
        <w:spacing w:after="0" w:line="240" w:lineRule="auto"/>
        <w:rPr>
          <w:rFonts w:ascii="Times New Roman" w:eastAsia="Times New Roman" w:hAnsi="Times New Roman"/>
        </w:rPr>
      </w:pPr>
      <w:r w:rsidRPr="0080664F">
        <w:rPr>
          <w:rFonts w:ascii="Times New Roman" w:eastAsia="Times New Roman" w:hAnsi="Times New Roman"/>
        </w:rPr>
        <w:t>1.</w:t>
      </w:r>
      <w:r w:rsidRPr="0080664F">
        <w:rPr>
          <w:rFonts w:ascii="Times New Roman" w:eastAsia="Times New Roman" w:hAnsi="Times New Roman"/>
        </w:rPr>
        <w:tab/>
        <w:t>Kas yra Ospen ir kam jis vartojamas</w:t>
      </w:r>
    </w:p>
    <w:p w14:paraId="3371D1AD" w14:textId="77777777" w:rsidR="002771B9" w:rsidRPr="0080664F" w:rsidRDefault="002771B9" w:rsidP="002771B9">
      <w:pPr>
        <w:tabs>
          <w:tab w:val="left" w:pos="567"/>
        </w:tabs>
        <w:spacing w:after="0" w:line="240" w:lineRule="auto"/>
        <w:rPr>
          <w:rFonts w:ascii="Times New Roman" w:eastAsia="Times New Roman" w:hAnsi="Times New Roman"/>
          <w:b/>
        </w:rPr>
      </w:pPr>
      <w:r w:rsidRPr="0080664F">
        <w:rPr>
          <w:rFonts w:ascii="Times New Roman" w:eastAsia="Times New Roman" w:hAnsi="Times New Roman"/>
        </w:rPr>
        <w:t>2.</w:t>
      </w:r>
      <w:r w:rsidRPr="0080664F">
        <w:rPr>
          <w:rFonts w:ascii="Times New Roman" w:eastAsia="Times New Roman" w:hAnsi="Times New Roman"/>
        </w:rPr>
        <w:tab/>
        <w:t>Kas žinotina prieš vartojant Ospen</w:t>
      </w:r>
    </w:p>
    <w:p w14:paraId="3085AA2C" w14:textId="77777777" w:rsidR="002771B9" w:rsidRPr="0080664F" w:rsidRDefault="002771B9" w:rsidP="002771B9">
      <w:pPr>
        <w:tabs>
          <w:tab w:val="left" w:pos="567"/>
        </w:tabs>
        <w:spacing w:after="0" w:line="240" w:lineRule="auto"/>
        <w:rPr>
          <w:rFonts w:ascii="Times New Roman" w:eastAsia="Times New Roman" w:hAnsi="Times New Roman"/>
        </w:rPr>
      </w:pPr>
      <w:r w:rsidRPr="0080664F">
        <w:rPr>
          <w:rFonts w:ascii="Times New Roman" w:eastAsia="Times New Roman" w:hAnsi="Times New Roman"/>
        </w:rPr>
        <w:t>3.</w:t>
      </w:r>
      <w:r w:rsidRPr="0080664F">
        <w:rPr>
          <w:rFonts w:ascii="Times New Roman" w:eastAsia="Times New Roman" w:hAnsi="Times New Roman"/>
        </w:rPr>
        <w:tab/>
        <w:t>Kaip vartoti Ospen</w:t>
      </w:r>
    </w:p>
    <w:p w14:paraId="12DE2909" w14:textId="77777777" w:rsidR="002771B9" w:rsidRPr="0080664F" w:rsidRDefault="002771B9" w:rsidP="002771B9">
      <w:pPr>
        <w:tabs>
          <w:tab w:val="left" w:pos="567"/>
        </w:tabs>
        <w:spacing w:after="0" w:line="240" w:lineRule="auto"/>
        <w:rPr>
          <w:rFonts w:ascii="Times New Roman" w:eastAsia="Times New Roman" w:hAnsi="Times New Roman"/>
        </w:rPr>
      </w:pPr>
      <w:r w:rsidRPr="0080664F">
        <w:rPr>
          <w:rFonts w:ascii="Times New Roman" w:eastAsia="Times New Roman" w:hAnsi="Times New Roman"/>
        </w:rPr>
        <w:t>4.</w:t>
      </w:r>
      <w:r w:rsidRPr="0080664F">
        <w:rPr>
          <w:rFonts w:ascii="Times New Roman" w:eastAsia="Times New Roman" w:hAnsi="Times New Roman"/>
        </w:rPr>
        <w:tab/>
        <w:t>Galimas šalutinis poveikis</w:t>
      </w:r>
    </w:p>
    <w:p w14:paraId="6FD909F2" w14:textId="77777777" w:rsidR="002771B9" w:rsidRPr="0080664F" w:rsidRDefault="002771B9" w:rsidP="002771B9">
      <w:pPr>
        <w:tabs>
          <w:tab w:val="left" w:pos="567"/>
        </w:tabs>
        <w:spacing w:after="0" w:line="240" w:lineRule="auto"/>
        <w:rPr>
          <w:rFonts w:ascii="Times New Roman" w:eastAsia="Times New Roman" w:hAnsi="Times New Roman"/>
        </w:rPr>
      </w:pPr>
      <w:r w:rsidRPr="0080664F">
        <w:rPr>
          <w:rFonts w:ascii="Times New Roman" w:eastAsia="Times New Roman" w:hAnsi="Times New Roman"/>
        </w:rPr>
        <w:t>5.</w:t>
      </w:r>
      <w:r w:rsidRPr="0080664F">
        <w:rPr>
          <w:rFonts w:ascii="Times New Roman" w:eastAsia="Times New Roman" w:hAnsi="Times New Roman"/>
        </w:rPr>
        <w:tab/>
        <w:t xml:space="preserve">Kaip laikyti Ospen </w:t>
      </w:r>
    </w:p>
    <w:p w14:paraId="745F7449" w14:textId="77777777" w:rsidR="002771B9" w:rsidRPr="0080664F" w:rsidRDefault="002771B9" w:rsidP="002771B9">
      <w:pPr>
        <w:tabs>
          <w:tab w:val="left" w:pos="567"/>
        </w:tabs>
        <w:spacing w:after="0" w:line="240" w:lineRule="auto"/>
        <w:rPr>
          <w:rFonts w:ascii="Times New Roman" w:eastAsia="Times New Roman" w:hAnsi="Times New Roman"/>
        </w:rPr>
      </w:pPr>
      <w:r w:rsidRPr="0080664F">
        <w:rPr>
          <w:rFonts w:ascii="Times New Roman" w:eastAsia="Times New Roman" w:hAnsi="Times New Roman"/>
        </w:rPr>
        <w:t>6.</w:t>
      </w:r>
      <w:r w:rsidRPr="0080664F">
        <w:rPr>
          <w:rFonts w:ascii="Times New Roman" w:eastAsia="Times New Roman" w:hAnsi="Times New Roman"/>
        </w:rPr>
        <w:tab/>
        <w:t>Pakuotės turinys ir kita informacija</w:t>
      </w:r>
    </w:p>
    <w:p w14:paraId="0CFCF99A" w14:textId="77777777" w:rsidR="002771B9" w:rsidRPr="0080664F" w:rsidRDefault="002771B9" w:rsidP="002771B9">
      <w:pPr>
        <w:tabs>
          <w:tab w:val="left" w:pos="567"/>
        </w:tabs>
        <w:spacing w:after="0" w:line="240" w:lineRule="auto"/>
        <w:rPr>
          <w:rFonts w:ascii="Times New Roman" w:eastAsia="Times New Roman" w:hAnsi="Times New Roman"/>
        </w:rPr>
      </w:pPr>
    </w:p>
    <w:p w14:paraId="60003DC5" w14:textId="77777777" w:rsidR="002771B9" w:rsidRPr="0080664F" w:rsidRDefault="002771B9" w:rsidP="002771B9">
      <w:pPr>
        <w:tabs>
          <w:tab w:val="left" w:pos="567"/>
        </w:tabs>
        <w:spacing w:after="0" w:line="240" w:lineRule="auto"/>
        <w:rPr>
          <w:rFonts w:ascii="Times New Roman" w:eastAsia="Times New Roman" w:hAnsi="Times New Roman"/>
        </w:rPr>
      </w:pPr>
    </w:p>
    <w:p w14:paraId="044E8A95" w14:textId="77777777" w:rsidR="002771B9" w:rsidRPr="0080664F" w:rsidRDefault="002771B9" w:rsidP="002771B9">
      <w:pPr>
        <w:tabs>
          <w:tab w:val="left" w:pos="567"/>
        </w:tabs>
        <w:spacing w:after="0" w:line="240" w:lineRule="auto"/>
        <w:rPr>
          <w:rFonts w:ascii="Times New Roman" w:eastAsia="Times New Roman" w:hAnsi="Times New Roman"/>
          <w:b/>
        </w:rPr>
      </w:pPr>
      <w:r w:rsidRPr="0080664F">
        <w:rPr>
          <w:rFonts w:ascii="Times New Roman" w:eastAsia="Times New Roman" w:hAnsi="Times New Roman"/>
          <w:b/>
        </w:rPr>
        <w:t>1.</w:t>
      </w:r>
      <w:r w:rsidRPr="0080664F">
        <w:rPr>
          <w:rFonts w:ascii="Times New Roman" w:eastAsia="Times New Roman" w:hAnsi="Times New Roman"/>
          <w:b/>
        </w:rPr>
        <w:tab/>
        <w:t>Kas yra Ospen ir kam jis vartojamas</w:t>
      </w:r>
      <w:r w:rsidRPr="0080664F">
        <w:rPr>
          <w:rFonts w:ascii="Times New Roman" w:eastAsia="Times New Roman" w:hAnsi="Times New Roman"/>
          <w:b/>
          <w:bCs/>
        </w:rPr>
        <w:t xml:space="preserve"> </w:t>
      </w:r>
    </w:p>
    <w:p w14:paraId="54272BB4" w14:textId="77777777" w:rsidR="002771B9" w:rsidRPr="0080664F" w:rsidRDefault="002771B9" w:rsidP="002771B9">
      <w:pPr>
        <w:tabs>
          <w:tab w:val="left" w:pos="567"/>
          <w:tab w:val="left" w:pos="9000"/>
        </w:tabs>
        <w:spacing w:after="0" w:line="240" w:lineRule="auto"/>
        <w:rPr>
          <w:rFonts w:ascii="Times New Roman" w:eastAsia="Times New Roman" w:hAnsi="Times New Roman"/>
          <w:noProof/>
          <w:color w:val="000000"/>
        </w:rPr>
      </w:pPr>
    </w:p>
    <w:p w14:paraId="7DC46D5B" w14:textId="77777777" w:rsidR="002771B9" w:rsidRPr="0080664F" w:rsidRDefault="002771B9" w:rsidP="002771B9">
      <w:pPr>
        <w:tabs>
          <w:tab w:val="left" w:pos="567"/>
          <w:tab w:val="left" w:pos="9000"/>
        </w:tabs>
        <w:spacing w:after="0" w:line="240" w:lineRule="auto"/>
        <w:rPr>
          <w:rFonts w:ascii="Times New Roman" w:eastAsia="Times New Roman" w:hAnsi="Times New Roman"/>
          <w:noProof/>
          <w:color w:val="000000"/>
        </w:rPr>
      </w:pPr>
      <w:r w:rsidRPr="0080664F">
        <w:rPr>
          <w:rFonts w:ascii="Times New Roman" w:eastAsia="Times New Roman" w:hAnsi="Times New Roman"/>
          <w:noProof/>
          <w:color w:val="000000"/>
        </w:rPr>
        <w:t>Ospen veiklioji medžiaga yra fenoksimetilpenicilinas, penicilinų grupės antibiotikas.</w:t>
      </w:r>
    </w:p>
    <w:p w14:paraId="73A43B82" w14:textId="77777777" w:rsidR="002771B9" w:rsidRPr="0080664F" w:rsidRDefault="002771B9" w:rsidP="002771B9">
      <w:pPr>
        <w:tabs>
          <w:tab w:val="left" w:pos="567"/>
          <w:tab w:val="left" w:pos="9000"/>
        </w:tabs>
        <w:spacing w:after="0" w:line="240" w:lineRule="auto"/>
        <w:rPr>
          <w:rFonts w:ascii="Times New Roman" w:eastAsia="Times New Roman" w:hAnsi="Times New Roman"/>
          <w:noProof/>
          <w:color w:val="000000"/>
        </w:rPr>
      </w:pPr>
    </w:p>
    <w:p w14:paraId="7E8BE960" w14:textId="77777777" w:rsidR="002771B9" w:rsidRPr="0080664F" w:rsidRDefault="002771B9" w:rsidP="002771B9">
      <w:pPr>
        <w:tabs>
          <w:tab w:val="left" w:pos="567"/>
          <w:tab w:val="left" w:pos="9000"/>
        </w:tabs>
        <w:spacing w:after="0" w:line="240" w:lineRule="auto"/>
        <w:rPr>
          <w:rFonts w:ascii="Times New Roman" w:eastAsia="Times New Roman" w:hAnsi="Times New Roman"/>
          <w:noProof/>
          <w:color w:val="000000"/>
        </w:rPr>
      </w:pPr>
      <w:r w:rsidRPr="0080664F">
        <w:rPr>
          <w:rFonts w:ascii="Times New Roman" w:eastAsia="Times New Roman" w:hAnsi="Times New Roman"/>
          <w:noProof/>
          <w:color w:val="000000"/>
        </w:rPr>
        <w:t xml:space="preserve">Ospen vartojamas šioms fenoksimeticilnui jautrių bakterijų sukeltoms lengvoms ir vidutinio sunkumo infekcinėms ligoms gydyti: </w:t>
      </w:r>
    </w:p>
    <w:p w14:paraId="58851184" w14:textId="77777777" w:rsidR="002771B9" w:rsidRDefault="002771B9" w:rsidP="002771B9">
      <w:pPr>
        <w:numPr>
          <w:ilvl w:val="0"/>
          <w:numId w:val="5"/>
        </w:numPr>
        <w:tabs>
          <w:tab w:val="left" w:pos="567"/>
          <w:tab w:val="left" w:pos="9000"/>
        </w:tabs>
        <w:spacing w:after="0" w:line="240" w:lineRule="auto"/>
        <w:ind w:left="567" w:hanging="567"/>
        <w:rPr>
          <w:rFonts w:ascii="Times New Roman" w:eastAsia="Times New Roman" w:hAnsi="Times New Roman"/>
          <w:noProof/>
        </w:rPr>
      </w:pPr>
      <w:r w:rsidRPr="0080664F">
        <w:rPr>
          <w:rFonts w:ascii="Times New Roman" w:eastAsia="Times New Roman" w:hAnsi="Times New Roman"/>
          <w:noProof/>
          <w:color w:val="000000"/>
        </w:rPr>
        <w:t>ausų, nosies ir gerklės (</w:t>
      </w:r>
      <w:r w:rsidRPr="0080664F">
        <w:rPr>
          <w:rFonts w:ascii="Times New Roman" w:eastAsia="Times New Roman" w:hAnsi="Times New Roman"/>
          <w:noProof/>
        </w:rPr>
        <w:t xml:space="preserve">skarlatinai, tonzilių uždegimui, ryklės uždegimui, pūlingam nosies ir ryklės uždegimui, ūminiam vidurinės ausies uždegimui); </w:t>
      </w:r>
    </w:p>
    <w:p w14:paraId="03FDE8B9" w14:textId="77777777" w:rsidR="002771B9" w:rsidRDefault="002771B9" w:rsidP="002771B9">
      <w:pPr>
        <w:numPr>
          <w:ilvl w:val="0"/>
          <w:numId w:val="5"/>
        </w:numPr>
        <w:tabs>
          <w:tab w:val="left" w:pos="567"/>
        </w:tabs>
        <w:spacing w:after="0" w:line="240" w:lineRule="auto"/>
        <w:ind w:left="567" w:hanging="567"/>
        <w:rPr>
          <w:rFonts w:ascii="Times New Roman" w:eastAsia="Times New Roman" w:hAnsi="Times New Roman"/>
          <w:noProof/>
        </w:rPr>
      </w:pPr>
      <w:r w:rsidRPr="0080664F">
        <w:rPr>
          <w:rFonts w:ascii="Times New Roman" w:eastAsia="Times New Roman" w:hAnsi="Times New Roman"/>
          <w:noProof/>
        </w:rPr>
        <w:t xml:space="preserve">kvėpavimo takų (lėtiniam bronchito paūmėjimui); </w:t>
      </w:r>
    </w:p>
    <w:p w14:paraId="3ED5A6AC" w14:textId="2CCDD473" w:rsidR="002771B9" w:rsidRDefault="002771B9" w:rsidP="002771B9">
      <w:pPr>
        <w:numPr>
          <w:ilvl w:val="0"/>
          <w:numId w:val="6"/>
        </w:numPr>
        <w:tabs>
          <w:tab w:val="left" w:pos="567"/>
        </w:tabs>
        <w:spacing w:after="0" w:line="240" w:lineRule="auto"/>
        <w:ind w:left="567" w:hanging="567"/>
        <w:rPr>
          <w:rFonts w:ascii="Times New Roman" w:eastAsia="Times New Roman" w:hAnsi="Times New Roman"/>
          <w:noProof/>
        </w:rPr>
      </w:pPr>
      <w:r w:rsidRPr="0080664F">
        <w:rPr>
          <w:rFonts w:ascii="Times New Roman" w:eastAsia="Times New Roman" w:hAnsi="Times New Roman"/>
          <w:noProof/>
        </w:rPr>
        <w:t>odos ir minkštųjų audinių ligoms (rožei, raudonligei, odos pūlinėms ligoms (impetigai, šunvotėms), užkrėstoms kąstinėms žaizdoms, Laimo ligos ankstyv</w:t>
      </w:r>
      <w:r w:rsidR="00F2488B">
        <w:rPr>
          <w:rFonts w:ascii="Times New Roman" w:eastAsia="Times New Roman" w:hAnsi="Times New Roman"/>
          <w:noProof/>
        </w:rPr>
        <w:t>a</w:t>
      </w:r>
      <w:r w:rsidRPr="0080664F">
        <w:rPr>
          <w:rFonts w:ascii="Times New Roman" w:eastAsia="Times New Roman" w:hAnsi="Times New Roman"/>
          <w:noProof/>
        </w:rPr>
        <w:t xml:space="preserve">jai stadijai (lėtinei migruojančiai raudonei). </w:t>
      </w:r>
    </w:p>
    <w:p w14:paraId="2567E76F"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1E2643B9"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Ospen taip pat vartojamas siekiant išvengti:</w:t>
      </w:r>
    </w:p>
    <w:p w14:paraId="3D00E51A" w14:textId="77777777" w:rsidR="002771B9" w:rsidRDefault="002771B9" w:rsidP="002771B9">
      <w:pPr>
        <w:numPr>
          <w:ilvl w:val="0"/>
          <w:numId w:val="7"/>
        </w:numPr>
        <w:spacing w:after="0" w:line="240" w:lineRule="auto"/>
        <w:ind w:left="567" w:hanging="567"/>
        <w:rPr>
          <w:rFonts w:ascii="Times New Roman" w:eastAsia="Times New Roman" w:hAnsi="Times New Roman"/>
          <w:noProof/>
        </w:rPr>
      </w:pPr>
      <w:r w:rsidRPr="0080664F">
        <w:rPr>
          <w:rFonts w:ascii="Times New Roman" w:eastAsia="Times New Roman" w:hAnsi="Times New Roman"/>
        </w:rPr>
        <w:t xml:space="preserve">bakterijų, vadinamų </w:t>
      </w:r>
      <w:r w:rsidRPr="0080664F">
        <w:rPr>
          <w:rFonts w:ascii="Times New Roman" w:eastAsia="Times New Roman" w:hAnsi="Times New Roman"/>
          <w:noProof/>
        </w:rPr>
        <w:t>streptokokais, sukeliamų ligų bei jų komplikacijų (pvz., reumato, mažosios chorėjos (tai reumatinės kilmės smegenų uždegimas);</w:t>
      </w:r>
    </w:p>
    <w:p w14:paraId="6661E891" w14:textId="3BBFAF07" w:rsidR="002771B9" w:rsidRDefault="002771B9" w:rsidP="002771B9">
      <w:pPr>
        <w:numPr>
          <w:ilvl w:val="0"/>
          <w:numId w:val="7"/>
        </w:numPr>
        <w:spacing w:after="0" w:line="240" w:lineRule="auto"/>
        <w:ind w:left="567" w:hanging="567"/>
        <w:rPr>
          <w:rFonts w:ascii="Times New Roman" w:eastAsia="Times New Roman" w:hAnsi="Times New Roman"/>
          <w:noProof/>
        </w:rPr>
      </w:pPr>
      <w:r w:rsidRPr="0080664F">
        <w:rPr>
          <w:rFonts w:ascii="Times New Roman" w:eastAsia="Times New Roman" w:hAnsi="Times New Roman"/>
          <w:noProof/>
        </w:rPr>
        <w:t xml:space="preserve">bakterijų sukeliamo širdies vidinio dangalo uždegimo (endokardito) </w:t>
      </w:r>
      <w:r w:rsidR="00D07B8A">
        <w:rPr>
          <w:rFonts w:ascii="Times New Roman" w:eastAsia="Times New Roman" w:hAnsi="Times New Roman"/>
          <w:noProof/>
        </w:rPr>
        <w:t>pacient</w:t>
      </w:r>
      <w:r w:rsidRPr="0080664F">
        <w:rPr>
          <w:rFonts w:ascii="Times New Roman" w:eastAsia="Times New Roman" w:hAnsi="Times New Roman"/>
          <w:noProof/>
        </w:rPr>
        <w:t>ams, sergantiems įgimta arba reumatine širdies liga, prieš nedidelę operaciją (pvz., migdolų šalinimą, danties traukimą) bei po jos;</w:t>
      </w:r>
    </w:p>
    <w:p w14:paraId="5523DF83" w14:textId="77777777" w:rsidR="002771B9" w:rsidRDefault="002771B9" w:rsidP="002771B9">
      <w:pPr>
        <w:numPr>
          <w:ilvl w:val="0"/>
          <w:numId w:val="7"/>
        </w:numPr>
        <w:spacing w:after="0" w:line="240" w:lineRule="auto"/>
        <w:ind w:left="567" w:hanging="567"/>
        <w:rPr>
          <w:rFonts w:ascii="Times New Roman" w:eastAsia="Times New Roman" w:hAnsi="Times New Roman"/>
          <w:noProof/>
        </w:rPr>
      </w:pPr>
      <w:r w:rsidRPr="0080664F">
        <w:rPr>
          <w:rFonts w:ascii="Times New Roman" w:eastAsia="Times New Roman" w:hAnsi="Times New Roman"/>
          <w:noProof/>
        </w:rPr>
        <w:t xml:space="preserve">bakterijų, vadinamų pneumokokais, sukeliamų ligų vaikams, sergantiems tam tikro tipo mažakraujyste (pjautuvine anemija). </w:t>
      </w:r>
    </w:p>
    <w:p w14:paraId="5C428073" w14:textId="77777777" w:rsidR="002771B9" w:rsidRPr="0080664F" w:rsidRDefault="002771B9" w:rsidP="002771B9">
      <w:pPr>
        <w:tabs>
          <w:tab w:val="left" w:pos="567"/>
        </w:tabs>
        <w:spacing w:after="0" w:line="240" w:lineRule="auto"/>
        <w:rPr>
          <w:rFonts w:ascii="Times New Roman" w:eastAsia="Times New Roman" w:hAnsi="Times New Roman"/>
          <w:iCs/>
          <w:noProof/>
        </w:rPr>
      </w:pPr>
    </w:p>
    <w:p w14:paraId="7E46B023"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Prireikus gydytojas prieš gydymą šiuo antibiotiku bei gydymo metu nustatys infekcinės ligos sukėlėjo jautrumą šiam vaistui.</w:t>
      </w:r>
      <w:r w:rsidRPr="0080664F" w:rsidDel="00CB73CD">
        <w:rPr>
          <w:rFonts w:ascii="Times New Roman" w:eastAsia="Times New Roman" w:hAnsi="Times New Roman"/>
          <w:noProof/>
        </w:rPr>
        <w:t xml:space="preserve"> </w:t>
      </w:r>
    </w:p>
    <w:p w14:paraId="78E03249" w14:textId="77777777" w:rsidR="002771B9" w:rsidRPr="0080664F" w:rsidRDefault="002771B9" w:rsidP="002771B9">
      <w:pPr>
        <w:tabs>
          <w:tab w:val="left" w:pos="567"/>
        </w:tabs>
        <w:spacing w:after="0" w:line="240" w:lineRule="auto"/>
        <w:rPr>
          <w:rFonts w:ascii="Times New Roman" w:eastAsia="Times New Roman" w:hAnsi="Times New Roman"/>
          <w:b/>
          <w:noProof/>
        </w:rPr>
      </w:pPr>
    </w:p>
    <w:p w14:paraId="4BF61939" w14:textId="77777777" w:rsidR="002771B9" w:rsidRPr="0080664F" w:rsidRDefault="002771B9" w:rsidP="002771B9">
      <w:pPr>
        <w:tabs>
          <w:tab w:val="left" w:pos="567"/>
        </w:tabs>
        <w:spacing w:after="0" w:line="240" w:lineRule="auto"/>
        <w:rPr>
          <w:rFonts w:ascii="Times New Roman" w:eastAsia="Times New Roman" w:hAnsi="Times New Roman"/>
          <w:b/>
          <w:noProof/>
        </w:rPr>
      </w:pPr>
    </w:p>
    <w:p w14:paraId="3B327F8A" w14:textId="77777777" w:rsidR="002771B9" w:rsidRPr="0080664F" w:rsidRDefault="002771B9" w:rsidP="002771B9">
      <w:pPr>
        <w:spacing w:after="0" w:line="240" w:lineRule="auto"/>
        <w:ind w:left="567" w:hanging="567"/>
        <w:rPr>
          <w:rFonts w:ascii="Times New Roman" w:eastAsia="Times New Roman" w:hAnsi="Times New Roman"/>
          <w:b/>
          <w:bCs/>
        </w:rPr>
      </w:pPr>
      <w:r w:rsidRPr="0080664F">
        <w:rPr>
          <w:rFonts w:ascii="Times New Roman" w:eastAsia="Times New Roman" w:hAnsi="Times New Roman"/>
          <w:b/>
          <w:bCs/>
        </w:rPr>
        <w:t>2.</w:t>
      </w:r>
      <w:r w:rsidRPr="0080664F">
        <w:rPr>
          <w:rFonts w:ascii="Times New Roman" w:eastAsia="Times New Roman" w:hAnsi="Times New Roman"/>
          <w:b/>
          <w:bCs/>
        </w:rPr>
        <w:tab/>
        <w:t>Kas žinotina prieš vartojant Ospen</w:t>
      </w:r>
    </w:p>
    <w:p w14:paraId="1B53B730"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75A76F0C" w14:textId="44D0EBA1" w:rsidR="002771B9" w:rsidRPr="0080664F" w:rsidRDefault="002771B9" w:rsidP="002771B9">
      <w:pPr>
        <w:keepNext/>
        <w:tabs>
          <w:tab w:val="left" w:pos="567"/>
        </w:tabs>
        <w:spacing w:after="0" w:line="240" w:lineRule="auto"/>
        <w:jc w:val="both"/>
        <w:outlineLvl w:val="2"/>
        <w:rPr>
          <w:rFonts w:ascii="Times New Roman" w:eastAsia="Times New Roman" w:hAnsi="Times New Roman"/>
          <w:b/>
        </w:rPr>
      </w:pPr>
      <w:r w:rsidRPr="0080664F">
        <w:rPr>
          <w:rFonts w:ascii="Times New Roman" w:eastAsia="Times New Roman" w:hAnsi="Times New Roman"/>
          <w:b/>
        </w:rPr>
        <w:t xml:space="preserve">Ospen vartoti </w:t>
      </w:r>
      <w:r w:rsidR="004B1E79">
        <w:rPr>
          <w:rFonts w:ascii="Times New Roman" w:eastAsia="Times New Roman" w:hAnsi="Times New Roman"/>
          <w:b/>
        </w:rPr>
        <w:t>draudžiama</w:t>
      </w:r>
      <w:r w:rsidRPr="0080664F">
        <w:rPr>
          <w:rFonts w:ascii="Times New Roman" w:eastAsia="Times New Roman" w:hAnsi="Times New Roman"/>
          <w:b/>
        </w:rPr>
        <w:t>:</w:t>
      </w:r>
    </w:p>
    <w:p w14:paraId="1F9B7955" w14:textId="43AA71BD" w:rsidR="004B1E79" w:rsidRDefault="002771B9" w:rsidP="002771B9">
      <w:pPr>
        <w:tabs>
          <w:tab w:val="left" w:pos="567"/>
        </w:tabs>
        <w:spacing w:after="0" w:line="240" w:lineRule="auto"/>
        <w:ind w:left="567" w:hanging="567"/>
        <w:rPr>
          <w:rFonts w:ascii="Times New Roman" w:eastAsia="Times New Roman" w:hAnsi="Times New Roman"/>
        </w:rPr>
      </w:pPr>
      <w:r w:rsidRPr="0080664F">
        <w:rPr>
          <w:rFonts w:ascii="Times New Roman" w:eastAsia="Times New Roman" w:hAnsi="Times New Roman"/>
        </w:rPr>
        <w:t>-</w:t>
      </w:r>
      <w:r w:rsidRPr="0080664F">
        <w:rPr>
          <w:rFonts w:ascii="Times New Roman" w:eastAsia="Times New Roman" w:hAnsi="Times New Roman"/>
        </w:rPr>
        <w:tab/>
        <w:t>jeigu yra alergija veikliajai arba bet kuriai pagalbinei šio vaisto medžiagai (jos išvardytos 6</w:t>
      </w:r>
      <w:r w:rsidR="00D162AE">
        <w:rPr>
          <w:rFonts w:ascii="Times New Roman" w:eastAsia="Times New Roman" w:hAnsi="Times New Roman"/>
        </w:rPr>
        <w:t> </w:t>
      </w:r>
      <w:r w:rsidRPr="0080664F">
        <w:rPr>
          <w:rFonts w:ascii="Times New Roman" w:eastAsia="Times New Roman" w:hAnsi="Times New Roman"/>
        </w:rPr>
        <w:t>skyriuje)</w:t>
      </w:r>
      <w:r w:rsidR="004B1E79">
        <w:rPr>
          <w:rFonts w:ascii="Times New Roman" w:eastAsia="Times New Roman" w:hAnsi="Times New Roman"/>
        </w:rPr>
        <w:t>;</w:t>
      </w:r>
    </w:p>
    <w:p w14:paraId="57393335" w14:textId="77777777" w:rsidR="004B1E79" w:rsidRPr="004B1E79" w:rsidRDefault="004B1E79" w:rsidP="004B1E79">
      <w:pPr>
        <w:numPr>
          <w:ilvl w:val="0"/>
          <w:numId w:val="17"/>
        </w:numPr>
        <w:tabs>
          <w:tab w:val="left" w:pos="567"/>
        </w:tabs>
        <w:spacing w:after="0" w:line="240" w:lineRule="auto"/>
        <w:ind w:left="540" w:hanging="540"/>
        <w:rPr>
          <w:rFonts w:ascii="Times New Roman" w:eastAsia="Times New Roman" w:hAnsi="Times New Roman"/>
          <w:lang w:eastAsia="lt-LT"/>
        </w:rPr>
      </w:pPr>
      <w:r w:rsidRPr="004B1E79">
        <w:rPr>
          <w:rFonts w:ascii="Times New Roman" w:eastAsia="Times New Roman" w:hAnsi="Times New Roman"/>
          <w:lang w:eastAsia="lt-LT"/>
        </w:rPr>
        <w:t>jeigu esate alergiškas (-a) penicilinui;</w:t>
      </w:r>
    </w:p>
    <w:p w14:paraId="486E680C" w14:textId="77777777" w:rsidR="004B1E79" w:rsidRPr="004B1E79" w:rsidRDefault="004B1E79" w:rsidP="004B1E79">
      <w:pPr>
        <w:numPr>
          <w:ilvl w:val="0"/>
          <w:numId w:val="17"/>
        </w:numPr>
        <w:tabs>
          <w:tab w:val="left" w:pos="567"/>
        </w:tabs>
        <w:spacing w:after="0" w:line="240" w:lineRule="auto"/>
        <w:ind w:left="540" w:hanging="540"/>
        <w:rPr>
          <w:rFonts w:ascii="Times New Roman" w:eastAsia="Times New Roman" w:hAnsi="Times New Roman"/>
          <w:lang w:eastAsia="lt-LT"/>
        </w:rPr>
      </w:pPr>
      <w:r w:rsidRPr="004B1E79">
        <w:rPr>
          <w:rFonts w:ascii="Times New Roman" w:eastAsia="Times New Roman" w:hAnsi="Times New Roman"/>
          <w:lang w:eastAsia="lt-LT"/>
        </w:rPr>
        <w:lastRenderedPageBreak/>
        <w:t>jeigu pavartojus Ospen ar kito beta laktaminio antibiotikų kada nors išsivystė sunkus odos išbėrimas arba odos lupimasis, atsirado pūslių ir (arba) opų burnoje.</w:t>
      </w:r>
    </w:p>
    <w:p w14:paraId="6D342B83" w14:textId="77777777" w:rsidR="002771B9" w:rsidRPr="0080664F" w:rsidRDefault="002771B9" w:rsidP="005C1E0F">
      <w:pPr>
        <w:tabs>
          <w:tab w:val="left" w:pos="567"/>
        </w:tabs>
        <w:spacing w:after="0" w:line="240" w:lineRule="auto"/>
        <w:ind w:left="567" w:hanging="567"/>
        <w:rPr>
          <w:rFonts w:ascii="Times New Roman" w:eastAsia="Times New Roman" w:hAnsi="Times New Roman"/>
          <w:noProof/>
        </w:rPr>
      </w:pPr>
    </w:p>
    <w:p w14:paraId="05763422" w14:textId="77777777" w:rsidR="002771B9" w:rsidRPr="0080664F" w:rsidRDefault="002771B9" w:rsidP="002771B9">
      <w:pPr>
        <w:tabs>
          <w:tab w:val="left" w:pos="567"/>
        </w:tabs>
        <w:spacing w:after="0" w:line="240" w:lineRule="auto"/>
        <w:rPr>
          <w:rFonts w:ascii="Times New Roman" w:eastAsia="Times New Roman" w:hAnsi="Times New Roman"/>
          <w:b/>
          <w:noProof/>
        </w:rPr>
      </w:pPr>
      <w:r w:rsidRPr="0080664F">
        <w:rPr>
          <w:rFonts w:ascii="Times New Roman" w:eastAsia="Times New Roman" w:hAnsi="Times New Roman"/>
          <w:b/>
          <w:noProof/>
        </w:rPr>
        <w:t>Įspėjimai ir atsargumo priemonės</w:t>
      </w:r>
    </w:p>
    <w:p w14:paraId="22BAB36D"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Pasitarkite su gydytoju arba vaistininku, prieš pradėdami vartoti Ospen:</w:t>
      </w:r>
    </w:p>
    <w:p w14:paraId="6F82237A" w14:textId="77777777" w:rsidR="002771B9" w:rsidRDefault="002771B9" w:rsidP="002771B9">
      <w:pPr>
        <w:numPr>
          <w:ilvl w:val="0"/>
          <w:numId w:val="8"/>
        </w:numPr>
        <w:spacing w:after="0" w:line="240" w:lineRule="auto"/>
        <w:ind w:left="567" w:hanging="567"/>
        <w:contextualSpacing/>
        <w:rPr>
          <w:rFonts w:ascii="Times New Roman" w:eastAsia="Times New Roman" w:hAnsi="Times New Roman"/>
          <w:noProof/>
        </w:rPr>
      </w:pPr>
      <w:r w:rsidRPr="0080664F">
        <w:rPr>
          <w:rFonts w:ascii="Times New Roman" w:eastAsia="Times New Roman" w:hAnsi="Times New Roman"/>
          <w:noProof/>
        </w:rPr>
        <w:t>jeigu praeityje yra buvusi astma arba sunki alerginė reakcija;</w:t>
      </w:r>
    </w:p>
    <w:p w14:paraId="6E97F914" w14:textId="77777777" w:rsidR="002771B9" w:rsidRDefault="002771B9" w:rsidP="002771B9">
      <w:pPr>
        <w:numPr>
          <w:ilvl w:val="0"/>
          <w:numId w:val="8"/>
        </w:numPr>
        <w:spacing w:after="0" w:line="240" w:lineRule="auto"/>
        <w:ind w:left="567" w:hanging="567"/>
        <w:contextualSpacing/>
        <w:rPr>
          <w:rFonts w:ascii="Times New Roman" w:eastAsia="Times New Roman" w:hAnsi="Times New Roman"/>
          <w:noProof/>
        </w:rPr>
      </w:pPr>
      <w:r w:rsidRPr="0080664F">
        <w:rPr>
          <w:rFonts w:ascii="Times New Roman" w:eastAsia="Times New Roman" w:hAnsi="Times New Roman"/>
          <w:noProof/>
        </w:rPr>
        <w:t>jeigu yra alergija penicilinų bei cefalosporinų grupių antibiotikams arba kitiems alergenams;</w:t>
      </w:r>
    </w:p>
    <w:p w14:paraId="573B548C" w14:textId="77777777" w:rsidR="002771B9" w:rsidRDefault="002771B9" w:rsidP="002771B9">
      <w:pPr>
        <w:numPr>
          <w:ilvl w:val="0"/>
          <w:numId w:val="8"/>
        </w:numPr>
        <w:spacing w:after="0" w:line="240" w:lineRule="auto"/>
        <w:ind w:left="567" w:hanging="567"/>
        <w:contextualSpacing/>
        <w:rPr>
          <w:rFonts w:ascii="Times New Roman" w:eastAsia="Times New Roman" w:hAnsi="Times New Roman"/>
          <w:noProof/>
        </w:rPr>
      </w:pPr>
      <w:r w:rsidRPr="0080664F">
        <w:rPr>
          <w:rFonts w:ascii="Times New Roman" w:eastAsia="Times New Roman" w:hAnsi="Times New Roman"/>
          <w:noProof/>
        </w:rPr>
        <w:t>jeigu sergate sunkiu inkstų veiklos sutrikimu;</w:t>
      </w:r>
    </w:p>
    <w:p w14:paraId="1A276870" w14:textId="77777777" w:rsidR="002771B9" w:rsidRDefault="002771B9" w:rsidP="002771B9">
      <w:pPr>
        <w:numPr>
          <w:ilvl w:val="0"/>
          <w:numId w:val="8"/>
        </w:numPr>
        <w:spacing w:after="0" w:line="240" w:lineRule="auto"/>
        <w:ind w:left="567" w:hanging="567"/>
        <w:contextualSpacing/>
        <w:rPr>
          <w:rFonts w:ascii="Times New Roman" w:eastAsia="Times New Roman" w:hAnsi="Times New Roman"/>
          <w:noProof/>
        </w:rPr>
      </w:pPr>
      <w:r w:rsidRPr="0080664F">
        <w:rPr>
          <w:rFonts w:ascii="Times New Roman" w:eastAsia="Times New Roman" w:hAnsi="Times New Roman"/>
          <w:noProof/>
        </w:rPr>
        <w:t>jeigu sergate sunkia infekcine liga, sunku ryti, pykina, vemiate, viduriuojate. Tokiu atveju Jums turi būti skiriami leidžiami antibiotikai;</w:t>
      </w:r>
    </w:p>
    <w:p w14:paraId="74DE418A" w14:textId="77777777" w:rsidR="002771B9" w:rsidRDefault="002771B9" w:rsidP="002771B9">
      <w:pPr>
        <w:numPr>
          <w:ilvl w:val="0"/>
          <w:numId w:val="8"/>
        </w:numPr>
        <w:spacing w:after="0" w:line="240" w:lineRule="auto"/>
        <w:ind w:left="567" w:hanging="567"/>
        <w:contextualSpacing/>
        <w:rPr>
          <w:rFonts w:ascii="Times New Roman" w:eastAsia="Times New Roman" w:hAnsi="Times New Roman"/>
          <w:noProof/>
        </w:rPr>
      </w:pPr>
      <w:r w:rsidRPr="0080664F">
        <w:rPr>
          <w:rFonts w:ascii="Times New Roman" w:eastAsia="Times New Roman" w:hAnsi="Times New Roman"/>
          <w:noProof/>
        </w:rPr>
        <w:t xml:space="preserve">jeigu praeityje sirgote reumatine karštlige (uždegimine liga, kuri gali pažeisti odą, sąnarius ar širdį); </w:t>
      </w:r>
    </w:p>
    <w:p w14:paraId="0D853576" w14:textId="560611DF" w:rsidR="002771B9" w:rsidRDefault="002771B9" w:rsidP="002771B9">
      <w:pPr>
        <w:numPr>
          <w:ilvl w:val="0"/>
          <w:numId w:val="8"/>
        </w:numPr>
        <w:spacing w:after="0" w:line="240" w:lineRule="auto"/>
        <w:ind w:left="567" w:hanging="567"/>
        <w:contextualSpacing/>
        <w:rPr>
          <w:rFonts w:ascii="Times New Roman" w:eastAsia="Times New Roman" w:hAnsi="Times New Roman"/>
          <w:noProof/>
        </w:rPr>
      </w:pPr>
      <w:r w:rsidRPr="0080664F">
        <w:rPr>
          <w:rFonts w:ascii="Times New Roman" w:eastAsia="Times New Roman" w:hAnsi="Times New Roman"/>
          <w:noProof/>
        </w:rPr>
        <w:t>jei</w:t>
      </w:r>
      <w:r w:rsidR="00417B01">
        <w:rPr>
          <w:rFonts w:ascii="Times New Roman" w:eastAsia="Times New Roman" w:hAnsi="Times New Roman"/>
          <w:noProof/>
        </w:rPr>
        <w:t>gu</w:t>
      </w:r>
      <w:r w:rsidRPr="0080664F">
        <w:rPr>
          <w:rFonts w:ascii="Times New Roman" w:eastAsia="Times New Roman" w:hAnsi="Times New Roman"/>
          <w:noProof/>
        </w:rPr>
        <w:t xml:space="preserve"> sergate infekcine mononukleoze (ūmine virusine infekcija, pasireiškiančia karščiavimu, gerklės skausmu ir limfmazgių padidėjimu);</w:t>
      </w:r>
    </w:p>
    <w:p w14:paraId="4A6099C0" w14:textId="146847FA" w:rsidR="002771B9" w:rsidRDefault="002771B9" w:rsidP="002771B9">
      <w:pPr>
        <w:numPr>
          <w:ilvl w:val="0"/>
          <w:numId w:val="8"/>
        </w:numPr>
        <w:spacing w:after="0" w:line="240" w:lineRule="auto"/>
        <w:ind w:left="567" w:hanging="567"/>
        <w:contextualSpacing/>
        <w:rPr>
          <w:rFonts w:ascii="Times New Roman" w:eastAsia="Times New Roman" w:hAnsi="Times New Roman"/>
          <w:noProof/>
        </w:rPr>
      </w:pPr>
      <w:r w:rsidRPr="0080664F">
        <w:rPr>
          <w:rFonts w:ascii="Times New Roman" w:eastAsia="Times New Roman" w:hAnsi="Times New Roman"/>
          <w:noProof/>
        </w:rPr>
        <w:t>jei</w:t>
      </w:r>
      <w:r w:rsidR="00417B01">
        <w:rPr>
          <w:rFonts w:ascii="Times New Roman" w:eastAsia="Times New Roman" w:hAnsi="Times New Roman"/>
          <w:noProof/>
        </w:rPr>
        <w:t>gu</w:t>
      </w:r>
      <w:r w:rsidRPr="0080664F">
        <w:rPr>
          <w:rFonts w:ascii="Times New Roman" w:eastAsia="Times New Roman" w:hAnsi="Times New Roman"/>
          <w:lang w:eastAsia="lt-LT"/>
        </w:rPr>
        <w:t xml:space="preserve"> sergate pūline plaučių liga (plaučių empiema), kraujo užkrėtimu (bakteremija), širdies plėvės uždegimu (perikarditu), galvos smegenų dangalų uždegimu (meningitu), sąnarių uždegimu (artritu);</w:t>
      </w:r>
    </w:p>
    <w:p w14:paraId="76F74931" w14:textId="78527C85" w:rsidR="002771B9" w:rsidRDefault="002771B9" w:rsidP="002771B9">
      <w:pPr>
        <w:numPr>
          <w:ilvl w:val="0"/>
          <w:numId w:val="8"/>
        </w:numPr>
        <w:spacing w:after="0" w:line="240" w:lineRule="auto"/>
        <w:ind w:left="567" w:hanging="567"/>
        <w:rPr>
          <w:rFonts w:ascii="Times New Roman" w:eastAsia="Times New Roman" w:hAnsi="Times New Roman"/>
          <w:noProof/>
        </w:rPr>
      </w:pPr>
      <w:r w:rsidRPr="0080664F">
        <w:rPr>
          <w:rFonts w:ascii="Times New Roman" w:eastAsia="Times New Roman" w:hAnsi="Times New Roman"/>
          <w:noProof/>
        </w:rPr>
        <w:t>jei</w:t>
      </w:r>
      <w:r w:rsidR="00417B01">
        <w:rPr>
          <w:rFonts w:ascii="Times New Roman" w:eastAsia="Times New Roman" w:hAnsi="Times New Roman"/>
          <w:noProof/>
        </w:rPr>
        <w:t>gu</w:t>
      </w:r>
      <w:r w:rsidRPr="0080664F" w:rsidDel="00AB375D">
        <w:rPr>
          <w:rFonts w:ascii="Times New Roman" w:eastAsia="Times New Roman" w:hAnsi="Times New Roman"/>
          <w:noProof/>
        </w:rPr>
        <w:t xml:space="preserve"> </w:t>
      </w:r>
      <w:r w:rsidRPr="0080664F">
        <w:rPr>
          <w:rFonts w:ascii="Times New Roman" w:eastAsia="Times New Roman" w:hAnsi="Times New Roman"/>
          <w:noProof/>
        </w:rPr>
        <w:t>sergate</w:t>
      </w:r>
      <w:r w:rsidRPr="0080664F" w:rsidDel="00CE2311">
        <w:rPr>
          <w:rFonts w:ascii="Times New Roman" w:eastAsia="Times New Roman" w:hAnsi="Times New Roman"/>
          <w:noProof/>
        </w:rPr>
        <w:t xml:space="preserve"> reumat</w:t>
      </w:r>
      <w:r w:rsidRPr="0080664F">
        <w:rPr>
          <w:rFonts w:ascii="Times New Roman" w:eastAsia="Times New Roman" w:hAnsi="Times New Roman"/>
          <w:noProof/>
        </w:rPr>
        <w:t>u ir Jums</w:t>
      </w:r>
      <w:r w:rsidRPr="0080664F" w:rsidDel="00CE2311">
        <w:rPr>
          <w:rFonts w:ascii="Times New Roman" w:eastAsia="Times New Roman" w:hAnsi="Times New Roman"/>
          <w:noProof/>
        </w:rPr>
        <w:t xml:space="preserve"> plan</w:t>
      </w:r>
      <w:r w:rsidRPr="0080664F">
        <w:rPr>
          <w:rFonts w:ascii="Times New Roman" w:eastAsia="Times New Roman" w:hAnsi="Times New Roman"/>
          <w:noProof/>
        </w:rPr>
        <w:t>uojama</w:t>
      </w:r>
      <w:r w:rsidRPr="0080664F" w:rsidDel="00CE2311">
        <w:rPr>
          <w:rFonts w:ascii="Times New Roman" w:eastAsia="Times New Roman" w:hAnsi="Times New Roman"/>
          <w:noProof/>
        </w:rPr>
        <w:t xml:space="preserve"> operacij</w:t>
      </w:r>
      <w:r w:rsidRPr="0080664F">
        <w:rPr>
          <w:rFonts w:ascii="Times New Roman" w:eastAsia="Times New Roman" w:hAnsi="Times New Roman"/>
          <w:noProof/>
        </w:rPr>
        <w:t>a</w:t>
      </w:r>
      <w:r w:rsidRPr="0080664F" w:rsidDel="00CE2311">
        <w:rPr>
          <w:rFonts w:ascii="Times New Roman" w:eastAsia="Times New Roman" w:hAnsi="Times New Roman"/>
          <w:noProof/>
        </w:rPr>
        <w:t xml:space="preserve"> (</w:t>
      </w:r>
      <w:r w:rsidRPr="0080664F">
        <w:rPr>
          <w:rFonts w:ascii="Times New Roman" w:eastAsia="Times New Roman" w:hAnsi="Times New Roman"/>
          <w:noProof/>
        </w:rPr>
        <w:t>pvz., tonzilių</w:t>
      </w:r>
      <w:r w:rsidRPr="0080664F" w:rsidDel="00CE2311">
        <w:rPr>
          <w:rFonts w:ascii="Times New Roman" w:eastAsia="Times New Roman" w:hAnsi="Times New Roman"/>
          <w:noProof/>
        </w:rPr>
        <w:t xml:space="preserve"> šalinimą, danties traukimą)</w:t>
      </w:r>
      <w:r w:rsidRPr="0080664F">
        <w:rPr>
          <w:rFonts w:ascii="Times New Roman" w:eastAsia="Times New Roman" w:hAnsi="Times New Roman"/>
          <w:noProof/>
        </w:rPr>
        <w:t>. Siekiant išvengti infekcijos, gydytojas paskirs didesnę vaisto</w:t>
      </w:r>
      <w:r w:rsidRPr="0080664F" w:rsidDel="00CE2311">
        <w:rPr>
          <w:rFonts w:ascii="Times New Roman" w:eastAsia="Times New Roman" w:hAnsi="Times New Roman"/>
          <w:noProof/>
        </w:rPr>
        <w:t xml:space="preserve"> dozę. </w:t>
      </w:r>
    </w:p>
    <w:p w14:paraId="07BFD2F7" w14:textId="77777777" w:rsidR="002771B9" w:rsidRDefault="002771B9" w:rsidP="002771B9">
      <w:pPr>
        <w:tabs>
          <w:tab w:val="left" w:pos="567"/>
        </w:tabs>
        <w:spacing w:after="0" w:line="240" w:lineRule="auto"/>
        <w:rPr>
          <w:rFonts w:ascii="Times New Roman" w:eastAsia="Times New Roman" w:hAnsi="Times New Roman"/>
          <w:b/>
        </w:rPr>
      </w:pPr>
    </w:p>
    <w:p w14:paraId="0D34C2AF" w14:textId="6BDA435D" w:rsidR="00D33DB6" w:rsidRPr="00F313CD" w:rsidRDefault="00212B05" w:rsidP="00D33DB6">
      <w:pPr>
        <w:spacing w:after="0" w:line="240" w:lineRule="auto"/>
        <w:jc w:val="both"/>
        <w:rPr>
          <w:rFonts w:ascii="Times New Roman" w:eastAsia="Times New Roman" w:hAnsi="Times New Roman"/>
          <w:szCs w:val="20"/>
          <w:u w:val="single"/>
          <w:lang w:eastAsia="lt-LT"/>
        </w:rPr>
      </w:pPr>
      <w:bookmarkStart w:id="2" w:name="_Hlk174690893"/>
      <w:r w:rsidRPr="00F313CD">
        <w:rPr>
          <w:rFonts w:ascii="Times New Roman" w:eastAsia="Times New Roman" w:hAnsi="Times New Roman"/>
          <w:szCs w:val="20"/>
          <w:u w:val="single"/>
          <w:lang w:eastAsia="lt-LT"/>
        </w:rPr>
        <w:t>Vartojant Ospen reikia laikytis ypatingo atsargumo</w:t>
      </w:r>
      <w:bookmarkEnd w:id="2"/>
    </w:p>
    <w:p w14:paraId="696CECE2" w14:textId="77777777" w:rsidR="00212B05" w:rsidRDefault="00212B05" w:rsidP="004B1E79">
      <w:pPr>
        <w:tabs>
          <w:tab w:val="left" w:pos="567"/>
        </w:tabs>
        <w:spacing w:after="0" w:line="240" w:lineRule="auto"/>
        <w:rPr>
          <w:rFonts w:ascii="Times New Roman" w:eastAsia="Times New Roman" w:hAnsi="Times New Roman"/>
          <w:lang w:eastAsia="lt-LT"/>
        </w:rPr>
      </w:pPr>
      <w:bookmarkStart w:id="3" w:name="_Hlk163051226"/>
    </w:p>
    <w:p w14:paraId="1C6C10BB" w14:textId="2B760E2B" w:rsidR="004B1E79" w:rsidRPr="004B1E79" w:rsidRDefault="004B1E79" w:rsidP="004B1E79">
      <w:pPr>
        <w:tabs>
          <w:tab w:val="left" w:pos="567"/>
        </w:tabs>
        <w:spacing w:after="0" w:line="240" w:lineRule="auto"/>
        <w:rPr>
          <w:rFonts w:ascii="Times New Roman" w:eastAsia="Times New Roman" w:hAnsi="Times New Roman"/>
          <w:lang w:eastAsia="lt-LT"/>
        </w:rPr>
      </w:pPr>
      <w:r w:rsidRPr="004B1E79">
        <w:rPr>
          <w:rFonts w:ascii="Times New Roman" w:eastAsia="Times New Roman" w:hAnsi="Times New Roman"/>
          <w:lang w:eastAsia="lt-LT"/>
        </w:rPr>
        <w:t>Buvo pranešta apie sunkias odos nepageidaujamas reakcijas (SONR), tokias kaip Stivenso</w:t>
      </w:r>
      <w:r w:rsidR="00417B01">
        <w:rPr>
          <w:rFonts w:ascii="Times New Roman" w:eastAsia="Times New Roman" w:hAnsi="Times New Roman"/>
          <w:lang w:eastAsia="lt-LT"/>
        </w:rPr>
        <w:t>-</w:t>
      </w:r>
      <w:r w:rsidRPr="004B1E79">
        <w:rPr>
          <w:rFonts w:ascii="Times New Roman" w:eastAsia="Times New Roman" w:hAnsi="Times New Roman"/>
          <w:lang w:eastAsia="lt-LT"/>
        </w:rPr>
        <w:t>Džonsono (</w:t>
      </w:r>
      <w:r w:rsidRPr="005C1E0F">
        <w:rPr>
          <w:rFonts w:ascii="Times New Roman" w:eastAsia="Times New Roman" w:hAnsi="Times New Roman"/>
          <w:i/>
          <w:iCs/>
          <w:lang w:eastAsia="lt-LT"/>
        </w:rPr>
        <w:t>Stevens-Johnson</w:t>
      </w:r>
      <w:r w:rsidRPr="004B1E79">
        <w:rPr>
          <w:rFonts w:ascii="Times New Roman" w:eastAsia="Times New Roman" w:hAnsi="Times New Roman"/>
          <w:lang w:eastAsia="lt-LT"/>
        </w:rPr>
        <w:t>) sindromas (SDS), toksinė epidermio nekrolizė (TEN), reakcija į vaistą su eozinofilija ir sisteminiais simptomais (DRESS), ir ūminė generalizuota egzanteminė pustuliozė (ŪGEP), kurios gali būti pavojingos gyvybei arba mirtinos, susijusias su gydymu Ospen.</w:t>
      </w:r>
      <w:r w:rsidR="00DA5240">
        <w:rPr>
          <w:rFonts w:ascii="Times New Roman" w:eastAsia="Times New Roman" w:hAnsi="Times New Roman"/>
          <w:lang w:eastAsia="lt-LT"/>
        </w:rPr>
        <w:t xml:space="preserve"> </w:t>
      </w:r>
      <w:r w:rsidRPr="004B1E79">
        <w:rPr>
          <w:rFonts w:ascii="Times New Roman" w:eastAsia="Times New Roman" w:hAnsi="Times New Roman"/>
          <w:lang w:eastAsia="lt-LT"/>
        </w:rPr>
        <w:t>Nutraukite Ospen vartojimą ir nedelsdami kreipkitės medicininės pagalbos, jei</w:t>
      </w:r>
      <w:r w:rsidR="00417B01">
        <w:rPr>
          <w:rFonts w:ascii="Times New Roman" w:eastAsia="Times New Roman" w:hAnsi="Times New Roman"/>
          <w:lang w:eastAsia="lt-LT"/>
        </w:rPr>
        <w:t>gu</w:t>
      </w:r>
      <w:r w:rsidRPr="004B1E79">
        <w:rPr>
          <w:rFonts w:ascii="Times New Roman" w:eastAsia="Times New Roman" w:hAnsi="Times New Roman"/>
          <w:lang w:eastAsia="lt-LT"/>
        </w:rPr>
        <w:t xml:space="preserve"> pastebėjote bet kurį simptomą, susijusį su 4</w:t>
      </w:r>
      <w:r w:rsidR="00417B01">
        <w:rPr>
          <w:rFonts w:ascii="Times New Roman" w:eastAsia="Times New Roman" w:hAnsi="Times New Roman"/>
          <w:lang w:eastAsia="lt-LT"/>
        </w:rPr>
        <w:t> </w:t>
      </w:r>
      <w:r w:rsidRPr="004B1E79">
        <w:rPr>
          <w:rFonts w:ascii="Times New Roman" w:eastAsia="Times New Roman" w:hAnsi="Times New Roman"/>
          <w:lang w:eastAsia="lt-LT"/>
        </w:rPr>
        <w:t>skyriuje aprašytomis šiomis sunkiomis odos reakcijomis.</w:t>
      </w:r>
      <w:bookmarkEnd w:id="3"/>
    </w:p>
    <w:p w14:paraId="64B1A46E" w14:textId="77777777" w:rsidR="00D33DB6" w:rsidRPr="0080664F" w:rsidRDefault="00D33DB6" w:rsidP="002771B9">
      <w:pPr>
        <w:tabs>
          <w:tab w:val="left" w:pos="567"/>
        </w:tabs>
        <w:spacing w:after="0" w:line="240" w:lineRule="auto"/>
        <w:rPr>
          <w:rFonts w:ascii="Times New Roman" w:eastAsia="Times New Roman" w:hAnsi="Times New Roman"/>
          <w:b/>
        </w:rPr>
      </w:pPr>
    </w:p>
    <w:p w14:paraId="650D1270"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Ilgai vartojant Ospen, kaip ir kitokių antibiotikų, gydytojas gali dažnai tirti kraujo ląstelių kiekį, kepenų ir inkstų veiklą bei stebėti, ar neatsirado atsparių bakterijų ir grybelių.</w:t>
      </w:r>
    </w:p>
    <w:p w14:paraId="4189422E"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49BCC357"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 xml:space="preserve">Jeigu </w:t>
      </w:r>
      <w:r w:rsidRPr="0080664F">
        <w:rPr>
          <w:rFonts w:ascii="Times New Roman" w:eastAsia="Times New Roman" w:hAnsi="Times New Roman"/>
          <w:i/>
          <w:noProof/>
        </w:rPr>
        <w:t>atsiranda alergijos požymių</w:t>
      </w:r>
      <w:r w:rsidRPr="0080664F">
        <w:rPr>
          <w:rFonts w:ascii="Times New Roman" w:eastAsia="Times New Roman" w:hAnsi="Times New Roman"/>
          <w:noProof/>
        </w:rPr>
        <w:t xml:space="preserve"> (dilgėlinė, egzantema (bėrimas), niežulys, kraujospūdžio mažėjimas, širdies ritmo padažnėjimas, kvėpavimo sutrikimas, kolapsas ar kt.), vaisto vartojimą būtina nutraukti ir kreiptis į gydytoją. </w:t>
      </w:r>
    </w:p>
    <w:p w14:paraId="699EB845"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09101CD7"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 xml:space="preserve">Jeigu prasideda </w:t>
      </w:r>
      <w:r w:rsidRPr="0080664F">
        <w:rPr>
          <w:rFonts w:ascii="Times New Roman" w:eastAsia="Times New Roman" w:hAnsi="Times New Roman"/>
          <w:b/>
          <w:noProof/>
        </w:rPr>
        <w:t>sunkus ir nepraeinantis viduriavimas</w:t>
      </w:r>
      <w:r w:rsidRPr="0080664F">
        <w:rPr>
          <w:rFonts w:ascii="Times New Roman" w:eastAsia="Times New Roman" w:hAnsi="Times New Roman"/>
          <w:noProof/>
        </w:rPr>
        <w:t xml:space="preserve"> </w:t>
      </w:r>
      <w:r w:rsidRPr="0080664F">
        <w:rPr>
          <w:rFonts w:ascii="Times New Roman" w:eastAsia="Times New Roman" w:hAnsi="Times New Roman"/>
          <w:b/>
          <w:noProof/>
        </w:rPr>
        <w:t>vandeningomis išmatomis, kuriose yra kraujo ir gleivių, vidurių pūtimas, maudžiantis arba dieglių tipo pilvo skausmas, karščiavimas</w:t>
      </w:r>
      <w:r w:rsidRPr="0080664F">
        <w:rPr>
          <w:rFonts w:ascii="Times New Roman" w:eastAsia="Times New Roman" w:hAnsi="Times New Roman"/>
          <w:noProof/>
        </w:rPr>
        <w:t>, kreipkitės į gydytoją. Gydytojas ištirs, ar nėra pseudomembraninio kolito (infekcinio žarnyno uždegimo). Kadangi jis gali būti net pavojingas gyvybei, Ospen vartojimą būtina tuoj pat nutraukti ir pradėti vartoti tinkamų vaistų (pvz., kitokių antibiotikų)</w:t>
      </w:r>
      <w:r>
        <w:rPr>
          <w:rFonts w:ascii="Times New Roman" w:eastAsia="Times New Roman" w:hAnsi="Times New Roman"/>
          <w:noProof/>
        </w:rPr>
        <w:t>, kuriuos paskirs Jūsų gydytojas</w:t>
      </w:r>
      <w:r w:rsidRPr="0080664F">
        <w:rPr>
          <w:rFonts w:ascii="Times New Roman" w:eastAsia="Times New Roman" w:hAnsi="Times New Roman"/>
          <w:noProof/>
        </w:rPr>
        <w:t xml:space="preserve">. Žarnų veiklą slopinančių vaistų vartoti draudžiama. </w:t>
      </w:r>
    </w:p>
    <w:p w14:paraId="4A2F1B8D" w14:textId="77777777" w:rsidR="002771B9" w:rsidRPr="0080664F" w:rsidRDefault="002771B9" w:rsidP="002771B9">
      <w:pPr>
        <w:tabs>
          <w:tab w:val="left" w:pos="567"/>
        </w:tabs>
        <w:spacing w:after="0" w:line="240" w:lineRule="auto"/>
        <w:ind w:left="360"/>
        <w:rPr>
          <w:rFonts w:ascii="Times New Roman" w:eastAsia="Times New Roman" w:hAnsi="Times New Roman"/>
          <w:b/>
          <w:noProof/>
        </w:rPr>
      </w:pPr>
    </w:p>
    <w:p w14:paraId="0C40D9F3" w14:textId="77777777" w:rsidR="002771B9" w:rsidRPr="0080664F" w:rsidRDefault="002771B9" w:rsidP="002771B9">
      <w:pPr>
        <w:spacing w:after="0" w:line="240" w:lineRule="auto"/>
        <w:rPr>
          <w:rFonts w:ascii="Times New Roman" w:eastAsia="Times New Roman" w:hAnsi="Times New Roman"/>
          <w:b/>
          <w:noProof/>
        </w:rPr>
      </w:pPr>
      <w:r w:rsidRPr="0080664F">
        <w:rPr>
          <w:rFonts w:ascii="Times New Roman" w:eastAsia="Times New Roman" w:hAnsi="Times New Roman"/>
          <w:b/>
          <w:noProof/>
        </w:rPr>
        <w:t>Kiti vaistai ir Ospen</w:t>
      </w:r>
    </w:p>
    <w:p w14:paraId="2EF5FE12" w14:textId="77777777" w:rsidR="002771B9" w:rsidRPr="0080664F" w:rsidRDefault="002771B9" w:rsidP="002771B9">
      <w:pPr>
        <w:spacing w:after="0" w:line="240" w:lineRule="auto"/>
        <w:rPr>
          <w:rFonts w:ascii="Times New Roman" w:eastAsia="Times New Roman" w:hAnsi="Times New Roman"/>
          <w:noProof/>
        </w:rPr>
      </w:pPr>
      <w:r w:rsidRPr="0080664F">
        <w:rPr>
          <w:rFonts w:ascii="Times New Roman" w:eastAsia="Times New Roman" w:hAnsi="Times New Roman"/>
          <w:noProof/>
        </w:rPr>
        <w:t>Jeigu vartojate ar neseniai vartojote kitų vaistų arba dėl to nesate tikri,</w:t>
      </w:r>
      <w:r>
        <w:rPr>
          <w:rFonts w:ascii="Times New Roman" w:eastAsia="Times New Roman" w:hAnsi="Times New Roman"/>
          <w:noProof/>
        </w:rPr>
        <w:t xml:space="preserve"> apie tai</w:t>
      </w:r>
      <w:r w:rsidRPr="0080664F">
        <w:rPr>
          <w:rFonts w:ascii="Times New Roman" w:eastAsia="Times New Roman" w:hAnsi="Times New Roman"/>
          <w:noProof/>
        </w:rPr>
        <w:t xml:space="preserve"> pasakykite gydytojui arba vaistininkui.</w:t>
      </w:r>
    </w:p>
    <w:p w14:paraId="2E20B442" w14:textId="77777777" w:rsidR="002771B9" w:rsidRPr="0080664F" w:rsidRDefault="002771B9" w:rsidP="002771B9">
      <w:pPr>
        <w:spacing w:after="0" w:line="240" w:lineRule="auto"/>
        <w:rPr>
          <w:rFonts w:ascii="Times New Roman" w:eastAsia="Times New Roman" w:hAnsi="Times New Roman"/>
          <w:b/>
          <w:noProof/>
        </w:rPr>
      </w:pPr>
    </w:p>
    <w:p w14:paraId="37B018E6" w14:textId="77777777" w:rsidR="002771B9" w:rsidRPr="0080664F" w:rsidRDefault="002771B9" w:rsidP="002771B9">
      <w:pPr>
        <w:spacing w:after="0" w:line="240" w:lineRule="auto"/>
        <w:rPr>
          <w:rFonts w:ascii="Times New Roman" w:eastAsia="Times New Roman" w:hAnsi="Times New Roman"/>
          <w:noProof/>
        </w:rPr>
      </w:pPr>
      <w:r w:rsidRPr="0080664F">
        <w:rPr>
          <w:rFonts w:ascii="Times New Roman" w:eastAsia="Times New Roman" w:hAnsi="Times New Roman"/>
          <w:noProof/>
        </w:rPr>
        <w:t>Pasakykite gydytojui arba vaistininkui, jeigu vartojate kurio nors iš šių vaistų:</w:t>
      </w:r>
    </w:p>
    <w:p w14:paraId="79B80FFC" w14:textId="1C2F4164" w:rsidR="002771B9" w:rsidRDefault="002771B9" w:rsidP="002771B9">
      <w:pPr>
        <w:numPr>
          <w:ilvl w:val="0"/>
          <w:numId w:val="10"/>
        </w:numPr>
        <w:spacing w:after="0" w:line="240" w:lineRule="auto"/>
        <w:ind w:left="567" w:hanging="567"/>
        <w:contextualSpacing/>
        <w:rPr>
          <w:rFonts w:ascii="Times New Roman" w:eastAsia="Times New Roman" w:hAnsi="Times New Roman"/>
        </w:rPr>
      </w:pPr>
      <w:r w:rsidRPr="0080664F">
        <w:rPr>
          <w:rFonts w:ascii="Times New Roman" w:eastAsia="Times New Roman" w:hAnsi="Times New Roman"/>
        </w:rPr>
        <w:t xml:space="preserve">kai kurių antibiotikų (pvz., tetraciklinų, eritromicino, sulfamidų, chloramfenikolio, neomicino) </w:t>
      </w:r>
      <w:r w:rsidR="00981273">
        <w:rPr>
          <w:rFonts w:ascii="Times New Roman" w:eastAsia="Times New Roman" w:hAnsi="Times New Roman"/>
        </w:rPr>
        <w:t xml:space="preserve">– </w:t>
      </w:r>
      <w:r w:rsidRPr="0080664F">
        <w:rPr>
          <w:rFonts w:ascii="Times New Roman" w:eastAsia="Times New Roman" w:hAnsi="Times New Roman"/>
        </w:rPr>
        <w:t>kartu vartojami šie vaistai gali sutrikdyti vieni kitų veikimą;</w:t>
      </w:r>
    </w:p>
    <w:p w14:paraId="254A2DFC" w14:textId="5BEC4E00" w:rsidR="002771B9" w:rsidRDefault="002771B9" w:rsidP="002771B9">
      <w:pPr>
        <w:numPr>
          <w:ilvl w:val="0"/>
          <w:numId w:val="10"/>
        </w:numPr>
        <w:spacing w:after="0" w:line="240" w:lineRule="auto"/>
        <w:ind w:left="567" w:hanging="567"/>
        <w:contextualSpacing/>
        <w:rPr>
          <w:rFonts w:ascii="Times New Roman" w:eastAsia="Times New Roman" w:hAnsi="Times New Roman"/>
        </w:rPr>
      </w:pPr>
      <w:r w:rsidRPr="0080664F">
        <w:rPr>
          <w:rFonts w:ascii="Times New Roman" w:eastAsia="Times New Roman" w:hAnsi="Times New Roman"/>
        </w:rPr>
        <w:t>probenecido, sulfinpirazono (vaist</w:t>
      </w:r>
      <w:r>
        <w:rPr>
          <w:rFonts w:ascii="Times New Roman" w:eastAsia="Times New Roman" w:hAnsi="Times New Roman"/>
        </w:rPr>
        <w:t>ų</w:t>
      </w:r>
      <w:r w:rsidRPr="0080664F">
        <w:rPr>
          <w:rFonts w:ascii="Times New Roman" w:eastAsia="Times New Roman" w:hAnsi="Times New Roman"/>
        </w:rPr>
        <w:t xml:space="preserve"> podagrai gydyti). Gali išlikti didesnė Ospen koncentracija kraujyje</w:t>
      </w:r>
      <w:r>
        <w:rPr>
          <w:rFonts w:ascii="Times New Roman" w:eastAsia="Times New Roman" w:hAnsi="Times New Roman"/>
        </w:rPr>
        <w:t>;</w:t>
      </w:r>
      <w:r w:rsidRPr="0080664F">
        <w:rPr>
          <w:rFonts w:ascii="Times New Roman" w:eastAsia="Times New Roman" w:hAnsi="Times New Roman"/>
        </w:rPr>
        <w:t xml:space="preserve"> </w:t>
      </w:r>
    </w:p>
    <w:p w14:paraId="29D2E4B4" w14:textId="77777777" w:rsidR="002771B9" w:rsidRDefault="002771B9" w:rsidP="002771B9">
      <w:pPr>
        <w:numPr>
          <w:ilvl w:val="0"/>
          <w:numId w:val="10"/>
        </w:numPr>
        <w:spacing w:after="0" w:line="240" w:lineRule="auto"/>
        <w:ind w:left="567" w:hanging="567"/>
        <w:contextualSpacing/>
        <w:rPr>
          <w:rFonts w:ascii="Times New Roman" w:eastAsia="Times New Roman" w:hAnsi="Times New Roman"/>
        </w:rPr>
      </w:pPr>
      <w:r w:rsidRPr="0080664F">
        <w:rPr>
          <w:rFonts w:ascii="Times New Roman" w:eastAsia="Times New Roman" w:hAnsi="Times New Roman"/>
        </w:rPr>
        <w:t>kraujo krešėjimą mažinančių vaistų</w:t>
      </w:r>
      <w:r>
        <w:rPr>
          <w:rFonts w:ascii="Times New Roman" w:eastAsia="Times New Roman" w:hAnsi="Times New Roman"/>
        </w:rPr>
        <w:t>;</w:t>
      </w:r>
    </w:p>
    <w:p w14:paraId="1A9CA429" w14:textId="13794A71" w:rsidR="002771B9" w:rsidRDefault="002771B9" w:rsidP="002771B9">
      <w:pPr>
        <w:numPr>
          <w:ilvl w:val="0"/>
          <w:numId w:val="10"/>
        </w:numPr>
        <w:spacing w:after="0" w:line="240" w:lineRule="auto"/>
        <w:ind w:left="567" w:hanging="567"/>
        <w:contextualSpacing/>
        <w:rPr>
          <w:rFonts w:ascii="Times New Roman" w:eastAsia="Times New Roman" w:hAnsi="Times New Roman"/>
        </w:rPr>
      </w:pPr>
      <w:r w:rsidRPr="0080664F">
        <w:rPr>
          <w:rFonts w:ascii="Times New Roman" w:eastAsia="Times New Roman" w:hAnsi="Times New Roman"/>
        </w:rPr>
        <w:t xml:space="preserve">metotreksato (vaisto, kuriuo gydomas vėžys arba reumatinės ligos) </w:t>
      </w:r>
      <w:r w:rsidR="00981273">
        <w:rPr>
          <w:rFonts w:ascii="Times New Roman" w:eastAsia="Times New Roman" w:hAnsi="Times New Roman"/>
        </w:rPr>
        <w:t>–</w:t>
      </w:r>
      <w:r w:rsidRPr="0080664F">
        <w:rPr>
          <w:rFonts w:ascii="Times New Roman" w:eastAsia="Times New Roman" w:hAnsi="Times New Roman"/>
        </w:rPr>
        <w:t xml:space="preserve"> gali sustiprėti šio vaisto toksinis poveikis;</w:t>
      </w:r>
    </w:p>
    <w:p w14:paraId="06527969" w14:textId="77777777" w:rsidR="002771B9" w:rsidRDefault="002771B9" w:rsidP="002771B9">
      <w:pPr>
        <w:numPr>
          <w:ilvl w:val="0"/>
          <w:numId w:val="10"/>
        </w:numPr>
        <w:spacing w:after="0" w:line="240" w:lineRule="auto"/>
        <w:ind w:left="567" w:hanging="567"/>
        <w:contextualSpacing/>
        <w:rPr>
          <w:rFonts w:ascii="Times New Roman" w:eastAsia="Times New Roman" w:hAnsi="Times New Roman"/>
        </w:rPr>
      </w:pPr>
      <w:r w:rsidRPr="0080664F">
        <w:rPr>
          <w:rFonts w:ascii="Times New Roman" w:eastAsia="Times New Roman" w:hAnsi="Times New Roman"/>
          <w:lang w:eastAsia="lt-LT"/>
        </w:rPr>
        <w:t>geriamosios vakcinos nuo vidurių šiltinės (</w:t>
      </w:r>
      <w:r w:rsidRPr="0080664F">
        <w:rPr>
          <w:rFonts w:ascii="Times New Roman" w:eastAsia="Times New Roman" w:hAnsi="Times New Roman"/>
          <w:noProof/>
        </w:rPr>
        <w:t>fenoksimetilpenicilinas</w:t>
      </w:r>
      <w:r w:rsidRPr="0080664F">
        <w:rPr>
          <w:rFonts w:ascii="Times New Roman" w:eastAsia="Times New Roman" w:hAnsi="Times New Roman"/>
          <w:lang w:eastAsia="lt-LT"/>
        </w:rPr>
        <w:t xml:space="preserve"> gali panaikinti vakcinos poveikį);</w:t>
      </w:r>
    </w:p>
    <w:p w14:paraId="250873AF" w14:textId="77777777" w:rsidR="002771B9" w:rsidRDefault="002771B9" w:rsidP="002771B9">
      <w:pPr>
        <w:numPr>
          <w:ilvl w:val="0"/>
          <w:numId w:val="10"/>
        </w:numPr>
        <w:spacing w:after="0" w:line="240" w:lineRule="auto"/>
        <w:ind w:left="567" w:hanging="567"/>
        <w:contextualSpacing/>
        <w:rPr>
          <w:rFonts w:ascii="Times New Roman" w:eastAsia="Times New Roman" w:hAnsi="Times New Roman"/>
          <w:lang w:eastAsia="lt-LT"/>
        </w:rPr>
      </w:pPr>
      <w:r w:rsidRPr="0080664F">
        <w:rPr>
          <w:rFonts w:ascii="Times New Roman" w:eastAsia="Times New Roman" w:hAnsi="Times New Roman"/>
          <w:lang w:eastAsia="lt-LT"/>
        </w:rPr>
        <w:lastRenderedPageBreak/>
        <w:t xml:space="preserve">vaistų, kurių sudėtyje yra pagalbinės medžiagos, vadinamos </w:t>
      </w:r>
      <w:r w:rsidRPr="0080664F">
        <w:rPr>
          <w:rFonts w:ascii="Times New Roman" w:eastAsia="Times New Roman" w:hAnsi="Times New Roman"/>
          <w:noProof/>
          <w:lang w:eastAsia="lt-LT"/>
        </w:rPr>
        <w:t xml:space="preserve">guaro lipais. </w:t>
      </w:r>
    </w:p>
    <w:p w14:paraId="504ABF70" w14:textId="77777777" w:rsidR="002771B9" w:rsidRPr="0080664F" w:rsidRDefault="002771B9" w:rsidP="002771B9">
      <w:pPr>
        <w:tabs>
          <w:tab w:val="left" w:pos="567"/>
        </w:tabs>
        <w:spacing w:after="0" w:line="240" w:lineRule="auto"/>
        <w:ind w:left="540" w:hanging="180"/>
        <w:jc w:val="both"/>
        <w:rPr>
          <w:rFonts w:ascii="Times New Roman" w:eastAsia="Times New Roman" w:hAnsi="Times New Roman"/>
          <w:b/>
          <w:noProof/>
        </w:rPr>
      </w:pPr>
    </w:p>
    <w:p w14:paraId="5E9F14BC"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b/>
          <w:noProof/>
        </w:rPr>
      </w:pPr>
      <w:r w:rsidRPr="0080664F">
        <w:rPr>
          <w:rFonts w:ascii="Times New Roman" w:eastAsia="Times New Roman" w:hAnsi="Times New Roman"/>
          <w:b/>
          <w:noProof/>
        </w:rPr>
        <w:t>Ospen vartojimas su maistu ir gėrimais</w:t>
      </w:r>
    </w:p>
    <w:p w14:paraId="17EB6377" w14:textId="77777777" w:rsidR="002771B9" w:rsidRPr="0080664F" w:rsidRDefault="002771B9" w:rsidP="002771B9">
      <w:pPr>
        <w:tabs>
          <w:tab w:val="left" w:pos="567"/>
        </w:tabs>
        <w:spacing w:after="0" w:line="240" w:lineRule="auto"/>
        <w:rPr>
          <w:rFonts w:ascii="Times New Roman" w:eastAsia="Times New Roman" w:hAnsi="Times New Roman"/>
          <w:b/>
          <w:noProof/>
        </w:rPr>
      </w:pPr>
      <w:r w:rsidRPr="0080664F">
        <w:rPr>
          <w:rFonts w:ascii="Times New Roman" w:eastAsia="Times New Roman" w:hAnsi="Times New Roman"/>
          <w:noProof/>
        </w:rPr>
        <w:t>Maistas neturi įtakos vaisto pasisavinimui organizme, todėl Ospen galima vartoti nepriklausomai nuo valgymo laiko.</w:t>
      </w:r>
    </w:p>
    <w:p w14:paraId="3C5386AD" w14:textId="77777777" w:rsidR="002771B9" w:rsidRPr="0080664F" w:rsidRDefault="002771B9" w:rsidP="002771B9">
      <w:pPr>
        <w:spacing w:after="0" w:line="240" w:lineRule="auto"/>
        <w:rPr>
          <w:rFonts w:ascii="Times New Roman" w:eastAsia="Times New Roman" w:hAnsi="Times New Roman"/>
          <w:b/>
          <w:noProof/>
        </w:rPr>
      </w:pPr>
    </w:p>
    <w:p w14:paraId="6B626865" w14:textId="77777777" w:rsidR="002771B9" w:rsidRPr="0080664F" w:rsidRDefault="002771B9" w:rsidP="002771B9">
      <w:pPr>
        <w:spacing w:after="0" w:line="240" w:lineRule="auto"/>
        <w:rPr>
          <w:rFonts w:ascii="Times New Roman" w:eastAsia="Times New Roman" w:hAnsi="Times New Roman"/>
          <w:b/>
          <w:noProof/>
        </w:rPr>
      </w:pPr>
      <w:r w:rsidRPr="0080664F">
        <w:rPr>
          <w:rFonts w:ascii="Times New Roman" w:eastAsia="Times New Roman" w:hAnsi="Times New Roman"/>
          <w:b/>
          <w:noProof/>
        </w:rPr>
        <w:t xml:space="preserve">Nėštumas ir žindymo laikotarpis </w:t>
      </w:r>
    </w:p>
    <w:p w14:paraId="394BEAD2" w14:textId="492FF0C3" w:rsidR="002771B9" w:rsidRPr="0080664F" w:rsidRDefault="002771B9" w:rsidP="002771B9">
      <w:pPr>
        <w:spacing w:after="0" w:line="240" w:lineRule="auto"/>
        <w:rPr>
          <w:rFonts w:ascii="Times New Roman" w:eastAsia="Times New Roman" w:hAnsi="Times New Roman"/>
          <w:noProof/>
        </w:rPr>
      </w:pPr>
      <w:r w:rsidRPr="0080664F">
        <w:rPr>
          <w:rFonts w:ascii="Times New Roman" w:eastAsia="Times New Roman" w:hAnsi="Times New Roman"/>
          <w:noProof/>
        </w:rPr>
        <w:t>Jeigu esate nėščia, žindote kūdikį, manote, kad galbūt esate nėščia</w:t>
      </w:r>
      <w:r w:rsidR="00D47192">
        <w:rPr>
          <w:rFonts w:ascii="Times New Roman" w:eastAsia="Times New Roman" w:hAnsi="Times New Roman"/>
          <w:noProof/>
        </w:rPr>
        <w:t>,</w:t>
      </w:r>
      <w:r w:rsidRPr="0080664F">
        <w:rPr>
          <w:rFonts w:ascii="Times New Roman" w:eastAsia="Times New Roman" w:hAnsi="Times New Roman"/>
          <w:noProof/>
        </w:rPr>
        <w:t xml:space="preserve"> arba planuojate pastoti, tai prieš vartodama šį vaistą pasitarkite su gydytoju arba vaistininku.  </w:t>
      </w:r>
    </w:p>
    <w:p w14:paraId="307C4525" w14:textId="77777777" w:rsidR="002771B9" w:rsidRPr="0080664F" w:rsidRDefault="002771B9" w:rsidP="002771B9">
      <w:pPr>
        <w:spacing w:after="0" w:line="240" w:lineRule="auto"/>
        <w:rPr>
          <w:rFonts w:ascii="Times New Roman" w:eastAsia="Times New Roman" w:hAnsi="Times New Roman"/>
          <w:noProof/>
        </w:rPr>
      </w:pPr>
      <w:r w:rsidRPr="0080664F">
        <w:rPr>
          <w:rFonts w:ascii="Times New Roman" w:eastAsia="Times New Roman" w:hAnsi="Times New Roman"/>
          <w:noProof/>
        </w:rPr>
        <w:t xml:space="preserve">Nėščioms moterims Ospen galima vartoti tik gydytojo leidimu. </w:t>
      </w:r>
    </w:p>
    <w:p w14:paraId="2A756187" w14:textId="77777777" w:rsidR="002771B9" w:rsidRPr="0080664F" w:rsidRDefault="002771B9" w:rsidP="002771B9">
      <w:pPr>
        <w:tabs>
          <w:tab w:val="left" w:pos="-720"/>
          <w:tab w:val="left" w:pos="1"/>
          <w:tab w:val="left" w:pos="288"/>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eastAsia="Times New Roman" w:hAnsi="Times New Roman"/>
          <w:noProof/>
        </w:rPr>
      </w:pPr>
      <w:r w:rsidRPr="0080664F">
        <w:rPr>
          <w:rFonts w:ascii="Times New Roman" w:eastAsia="Times New Roman" w:hAnsi="Times New Roman"/>
          <w:noProof/>
        </w:rPr>
        <w:t>Veikliosios Ospen medžiagos fenoksimetilpenicilino išsiskiria su motinos pienu, todėl yra balkšvagrybių sukeliamos ligos (pienligės) ir toksinio poveikio centrinei nervų sistemai dėl kraujo-smegenų barjero nesubrendimo rizika</w:t>
      </w:r>
      <w:r>
        <w:rPr>
          <w:rFonts w:ascii="Times New Roman" w:eastAsia="Times New Roman" w:hAnsi="Times New Roman"/>
          <w:noProof/>
        </w:rPr>
        <w:t xml:space="preserve"> kūdikiui</w:t>
      </w:r>
      <w:r w:rsidRPr="0080664F">
        <w:rPr>
          <w:rFonts w:ascii="Times New Roman" w:eastAsia="Times New Roman" w:hAnsi="Times New Roman"/>
          <w:noProof/>
        </w:rPr>
        <w:t xml:space="preserve">. Yra teorinė </w:t>
      </w:r>
      <w:r>
        <w:rPr>
          <w:rFonts w:ascii="Times New Roman" w:eastAsia="Times New Roman" w:hAnsi="Times New Roman"/>
          <w:noProof/>
        </w:rPr>
        <w:t>vėlesnio</w:t>
      </w:r>
      <w:r w:rsidRPr="0080664F">
        <w:rPr>
          <w:rFonts w:ascii="Times New Roman" w:eastAsia="Times New Roman" w:hAnsi="Times New Roman"/>
          <w:noProof/>
        </w:rPr>
        <w:t xml:space="preserve"> </w:t>
      </w:r>
      <w:r>
        <w:rPr>
          <w:rFonts w:ascii="Times New Roman" w:eastAsia="Times New Roman" w:hAnsi="Times New Roman"/>
          <w:noProof/>
        </w:rPr>
        <w:t xml:space="preserve">kūdikio </w:t>
      </w:r>
      <w:r w:rsidRPr="0080664F">
        <w:rPr>
          <w:rFonts w:ascii="Times New Roman" w:eastAsia="Times New Roman" w:hAnsi="Times New Roman"/>
          <w:noProof/>
        </w:rPr>
        <w:t>į</w:t>
      </w:r>
      <w:r>
        <w:rPr>
          <w:rFonts w:ascii="Times New Roman" w:eastAsia="Times New Roman" w:hAnsi="Times New Roman"/>
          <w:noProof/>
        </w:rPr>
        <w:t>si</w:t>
      </w:r>
      <w:r w:rsidRPr="0080664F">
        <w:rPr>
          <w:rFonts w:ascii="Times New Roman" w:eastAsia="Times New Roman" w:hAnsi="Times New Roman"/>
          <w:noProof/>
        </w:rPr>
        <w:t>jautrinimo galimybė.</w:t>
      </w:r>
    </w:p>
    <w:p w14:paraId="742B3DA6" w14:textId="77777777" w:rsidR="002771B9" w:rsidRPr="0080664F" w:rsidRDefault="002771B9" w:rsidP="002771B9">
      <w:pPr>
        <w:spacing w:after="0" w:line="240" w:lineRule="auto"/>
        <w:rPr>
          <w:rFonts w:ascii="Times New Roman" w:eastAsia="Times New Roman" w:hAnsi="Times New Roman"/>
          <w:noProof/>
        </w:rPr>
      </w:pPr>
    </w:p>
    <w:p w14:paraId="39E8FFB1" w14:textId="77777777" w:rsidR="002771B9" w:rsidRPr="0080664F" w:rsidRDefault="002771B9" w:rsidP="002771B9">
      <w:pPr>
        <w:tabs>
          <w:tab w:val="left" w:pos="567"/>
        </w:tabs>
        <w:spacing w:after="0" w:line="240" w:lineRule="auto"/>
        <w:rPr>
          <w:rFonts w:ascii="Times New Roman" w:eastAsia="Times New Roman" w:hAnsi="Times New Roman"/>
          <w:b/>
          <w:noProof/>
        </w:rPr>
      </w:pPr>
      <w:r w:rsidRPr="0080664F">
        <w:rPr>
          <w:rFonts w:ascii="Times New Roman" w:eastAsia="Times New Roman" w:hAnsi="Times New Roman"/>
          <w:b/>
          <w:noProof/>
        </w:rPr>
        <w:t>Vairavimas ir mechanizmų valdymas</w:t>
      </w:r>
    </w:p>
    <w:p w14:paraId="3AA602D7"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Ospen poveikio gebėjimui vairuoti arba valdyti mechanizmus iki šiol nepastebėta.</w:t>
      </w:r>
    </w:p>
    <w:p w14:paraId="0DC7CE45"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4540F094" w14:textId="2E19184D" w:rsidR="002771B9" w:rsidRPr="0080664F" w:rsidRDefault="002771B9" w:rsidP="002771B9">
      <w:pPr>
        <w:tabs>
          <w:tab w:val="left" w:pos="567"/>
        </w:tabs>
        <w:spacing w:after="0" w:line="240" w:lineRule="auto"/>
        <w:rPr>
          <w:rFonts w:ascii="Times New Roman" w:eastAsia="Times New Roman" w:hAnsi="Times New Roman"/>
          <w:b/>
          <w:noProof/>
        </w:rPr>
      </w:pPr>
      <w:r w:rsidRPr="0080664F">
        <w:rPr>
          <w:rFonts w:ascii="Times New Roman" w:eastAsia="Times New Roman" w:hAnsi="Times New Roman"/>
          <w:b/>
          <w:noProof/>
        </w:rPr>
        <w:t>Ospen sudėtyje yra sorbitolio, parahidroksibenzoatų</w:t>
      </w:r>
      <w:r w:rsidR="00C151C5">
        <w:rPr>
          <w:rFonts w:ascii="Times New Roman" w:eastAsia="Times New Roman" w:hAnsi="Times New Roman"/>
          <w:b/>
          <w:noProof/>
        </w:rPr>
        <w:t>,</w:t>
      </w:r>
      <w:r w:rsidR="006907D9">
        <w:rPr>
          <w:rFonts w:ascii="Times New Roman" w:eastAsia="Times New Roman" w:hAnsi="Times New Roman"/>
          <w:b/>
          <w:noProof/>
        </w:rPr>
        <w:t xml:space="preserve"> </w:t>
      </w:r>
      <w:r w:rsidRPr="0080664F">
        <w:rPr>
          <w:rFonts w:ascii="Times New Roman" w:eastAsia="Times New Roman" w:hAnsi="Times New Roman"/>
          <w:b/>
          <w:noProof/>
        </w:rPr>
        <w:t>kalio</w:t>
      </w:r>
      <w:r w:rsidR="00C151C5">
        <w:rPr>
          <w:rFonts w:ascii="Times New Roman" w:eastAsia="Times New Roman" w:hAnsi="Times New Roman"/>
          <w:b/>
          <w:noProof/>
        </w:rPr>
        <w:t xml:space="preserve"> ir natrio.</w:t>
      </w:r>
    </w:p>
    <w:p w14:paraId="675A2A7D" w14:textId="112E483C" w:rsidR="00C151C5" w:rsidRDefault="00AC48B0" w:rsidP="00C151C5">
      <w:pPr>
        <w:spacing w:after="0" w:line="240" w:lineRule="auto"/>
        <w:rPr>
          <w:rFonts w:ascii="Times New Roman" w:eastAsia="Times New Roman" w:hAnsi="Times New Roman"/>
          <w:noProof/>
        </w:rPr>
      </w:pPr>
      <w:r w:rsidRPr="00E840CC">
        <w:rPr>
          <w:rFonts w:ascii="Times New Roman" w:eastAsia="Times New Roman" w:hAnsi="Times New Roman"/>
          <w:noProof/>
        </w:rPr>
        <w:t>Šio vaisto</w:t>
      </w:r>
      <w:r w:rsidR="00C151C5" w:rsidRPr="00E840CC">
        <w:rPr>
          <w:rFonts w:ascii="Times New Roman" w:eastAsia="Times New Roman" w:hAnsi="Times New Roman"/>
          <w:noProof/>
        </w:rPr>
        <w:t xml:space="preserve"> </w:t>
      </w:r>
      <w:r w:rsidR="004B1E79">
        <w:rPr>
          <w:rFonts w:ascii="Times New Roman" w:eastAsia="Times New Roman" w:hAnsi="Times New Roman"/>
          <w:noProof/>
        </w:rPr>
        <w:t>5 </w:t>
      </w:r>
      <w:r w:rsidR="00C151C5">
        <w:rPr>
          <w:rFonts w:ascii="Times New Roman" w:eastAsia="Times New Roman" w:hAnsi="Times New Roman"/>
          <w:noProof/>
        </w:rPr>
        <w:t>ml geriamosios suspensijos</w:t>
      </w:r>
      <w:r w:rsidR="00C151C5" w:rsidRPr="00E840CC">
        <w:rPr>
          <w:rFonts w:ascii="Times New Roman" w:eastAsia="Times New Roman" w:hAnsi="Times New Roman"/>
          <w:noProof/>
        </w:rPr>
        <w:t xml:space="preserve"> yra 133,</w:t>
      </w:r>
      <w:r w:rsidR="004B1E79" w:rsidRPr="00E840CC">
        <w:rPr>
          <w:rFonts w:ascii="Times New Roman" w:eastAsia="Times New Roman" w:hAnsi="Times New Roman"/>
          <w:noProof/>
        </w:rPr>
        <w:t>3 </w:t>
      </w:r>
      <w:r w:rsidR="00C151C5" w:rsidRPr="00E840CC">
        <w:rPr>
          <w:rFonts w:ascii="Times New Roman" w:eastAsia="Times New Roman" w:hAnsi="Times New Roman"/>
          <w:noProof/>
        </w:rPr>
        <w:t>mg</w:t>
      </w:r>
      <w:r w:rsidR="00C151C5">
        <w:rPr>
          <w:rFonts w:ascii="Times New Roman" w:eastAsia="Times New Roman" w:hAnsi="Times New Roman"/>
          <w:noProof/>
        </w:rPr>
        <w:t xml:space="preserve"> </w:t>
      </w:r>
      <w:r w:rsidR="00C151C5" w:rsidRPr="00E840CC">
        <w:rPr>
          <w:rFonts w:ascii="Times New Roman" w:eastAsia="Times New Roman" w:hAnsi="Times New Roman"/>
          <w:noProof/>
        </w:rPr>
        <w:t>sorbitolio</w:t>
      </w:r>
      <w:r w:rsidR="00C151C5">
        <w:rPr>
          <w:rFonts w:ascii="Times New Roman" w:eastAsia="Times New Roman" w:hAnsi="Times New Roman"/>
          <w:noProof/>
        </w:rPr>
        <w:t xml:space="preserve">. </w:t>
      </w:r>
      <w:r w:rsidR="00C151C5" w:rsidRPr="001D3A7F">
        <w:rPr>
          <w:rFonts w:ascii="Times New Roman" w:eastAsia="Times New Roman" w:hAnsi="Times New Roman"/>
          <w:noProof/>
        </w:rPr>
        <w:t>Sorbitolis yra fruktozė</w:t>
      </w:r>
      <w:r w:rsidR="00C151C5">
        <w:rPr>
          <w:rFonts w:ascii="Times New Roman" w:eastAsia="Times New Roman" w:hAnsi="Times New Roman"/>
          <w:noProof/>
        </w:rPr>
        <w:t xml:space="preserve">s šaltinis. Jeigu gydytojas yra </w:t>
      </w:r>
      <w:r w:rsidR="00C151C5" w:rsidRPr="001D3A7F">
        <w:rPr>
          <w:rFonts w:ascii="Times New Roman" w:eastAsia="Times New Roman" w:hAnsi="Times New Roman"/>
          <w:noProof/>
        </w:rPr>
        <w:t>sakęs, kad Jūs (ar Jūsų vaikas) netoleruojate kokių</w:t>
      </w:r>
      <w:r w:rsidR="00C151C5">
        <w:rPr>
          <w:rFonts w:ascii="Times New Roman" w:eastAsia="Times New Roman" w:hAnsi="Times New Roman"/>
          <w:noProof/>
        </w:rPr>
        <w:t xml:space="preserve"> nors angliavandenių, ar Jums </w:t>
      </w:r>
      <w:r w:rsidR="00C151C5" w:rsidRPr="001D3A7F">
        <w:rPr>
          <w:rFonts w:ascii="Times New Roman" w:eastAsia="Times New Roman" w:hAnsi="Times New Roman"/>
          <w:noProof/>
        </w:rPr>
        <w:t>nustatytas retas</w:t>
      </w:r>
      <w:r w:rsidR="00C151C5">
        <w:rPr>
          <w:rFonts w:ascii="Times New Roman" w:eastAsia="Times New Roman" w:hAnsi="Times New Roman"/>
          <w:noProof/>
        </w:rPr>
        <w:t xml:space="preserve"> </w:t>
      </w:r>
      <w:r w:rsidR="00C151C5" w:rsidRPr="001D3A7F">
        <w:rPr>
          <w:rFonts w:ascii="Times New Roman" w:eastAsia="Times New Roman" w:hAnsi="Times New Roman"/>
          <w:noProof/>
        </w:rPr>
        <w:t>genetinis sutrikimas įgimtas fruktozės</w:t>
      </w:r>
      <w:r w:rsidR="00C151C5">
        <w:rPr>
          <w:rFonts w:ascii="Times New Roman" w:eastAsia="Times New Roman" w:hAnsi="Times New Roman"/>
          <w:noProof/>
        </w:rPr>
        <w:t xml:space="preserve"> </w:t>
      </w:r>
      <w:r w:rsidR="00C151C5" w:rsidRPr="001D3A7F">
        <w:rPr>
          <w:rFonts w:ascii="Times New Roman" w:eastAsia="Times New Roman" w:hAnsi="Times New Roman"/>
          <w:noProof/>
        </w:rPr>
        <w:t>netoleravimas (ĮFN), kurio atveju organizmas</w:t>
      </w:r>
      <w:r w:rsidR="00C151C5">
        <w:rPr>
          <w:rFonts w:ascii="Times New Roman" w:eastAsia="Times New Roman" w:hAnsi="Times New Roman"/>
          <w:noProof/>
        </w:rPr>
        <w:t xml:space="preserve"> </w:t>
      </w:r>
      <w:r w:rsidR="00C151C5" w:rsidRPr="001D3A7F">
        <w:rPr>
          <w:rFonts w:ascii="Times New Roman" w:eastAsia="Times New Roman" w:hAnsi="Times New Roman"/>
          <w:noProof/>
        </w:rPr>
        <w:t>negali suskaidyti fruktozės, prieš vartodami šio</w:t>
      </w:r>
      <w:r w:rsidR="00C151C5">
        <w:rPr>
          <w:rFonts w:ascii="Times New Roman" w:eastAsia="Times New Roman" w:hAnsi="Times New Roman"/>
          <w:noProof/>
        </w:rPr>
        <w:t xml:space="preserve"> </w:t>
      </w:r>
      <w:r w:rsidR="00C151C5" w:rsidRPr="001D3A7F">
        <w:rPr>
          <w:rFonts w:ascii="Times New Roman" w:eastAsia="Times New Roman" w:hAnsi="Times New Roman"/>
          <w:noProof/>
        </w:rPr>
        <w:t>vaisto (ar prieš duodami jo Jūsų vaikui), pasakykite</w:t>
      </w:r>
      <w:r w:rsidR="00C151C5">
        <w:rPr>
          <w:rFonts w:ascii="Times New Roman" w:eastAsia="Times New Roman" w:hAnsi="Times New Roman"/>
          <w:noProof/>
        </w:rPr>
        <w:t xml:space="preserve"> </w:t>
      </w:r>
      <w:r w:rsidR="00C151C5" w:rsidRPr="001D3A7F">
        <w:rPr>
          <w:rFonts w:ascii="Times New Roman" w:eastAsia="Times New Roman" w:hAnsi="Times New Roman"/>
          <w:noProof/>
        </w:rPr>
        <w:t>gydytojui.</w:t>
      </w:r>
    </w:p>
    <w:p w14:paraId="091CFD9E" w14:textId="13C61419" w:rsidR="00C151C5" w:rsidRDefault="00C151C5" w:rsidP="00C151C5">
      <w:pPr>
        <w:spacing w:after="0" w:line="240" w:lineRule="auto"/>
        <w:rPr>
          <w:rFonts w:ascii="Times New Roman" w:eastAsia="Times New Roman" w:hAnsi="Times New Roman"/>
          <w:noProof/>
        </w:rPr>
      </w:pPr>
    </w:p>
    <w:p w14:paraId="383A41B5" w14:textId="77777777" w:rsidR="002771B9" w:rsidRDefault="002771B9" w:rsidP="006907D9">
      <w:pPr>
        <w:tabs>
          <w:tab w:val="left" w:pos="567"/>
        </w:tabs>
        <w:spacing w:after="0" w:line="240" w:lineRule="auto"/>
        <w:rPr>
          <w:rFonts w:ascii="Times New Roman" w:eastAsia="Times New Roman" w:hAnsi="Times New Roman"/>
          <w:bCs/>
          <w:noProof/>
        </w:rPr>
      </w:pPr>
      <w:r w:rsidRPr="0080664F">
        <w:rPr>
          <w:rFonts w:ascii="Times New Roman" w:eastAsia="Times New Roman" w:hAnsi="Times New Roman"/>
          <w:bCs/>
          <w:noProof/>
        </w:rPr>
        <w:t>Parahidroksibenzoatai gali sukelti alerginių reakcijų, kurios gali būti uždelstos.</w:t>
      </w:r>
    </w:p>
    <w:p w14:paraId="6CC2FBA0" w14:textId="77777777" w:rsidR="00420B02" w:rsidRPr="0080664F" w:rsidRDefault="00420B02" w:rsidP="006907D9">
      <w:pPr>
        <w:tabs>
          <w:tab w:val="left" w:pos="567"/>
        </w:tabs>
        <w:spacing w:after="0" w:line="240" w:lineRule="auto"/>
        <w:rPr>
          <w:rFonts w:ascii="Times New Roman" w:eastAsia="Times New Roman" w:hAnsi="Times New Roman"/>
          <w:bCs/>
          <w:noProof/>
        </w:rPr>
      </w:pPr>
    </w:p>
    <w:p w14:paraId="2DF79625" w14:textId="0B699C58" w:rsidR="002771B9" w:rsidRPr="0080664F" w:rsidRDefault="002771B9" w:rsidP="002771B9">
      <w:pPr>
        <w:tabs>
          <w:tab w:val="left" w:pos="0"/>
        </w:tabs>
        <w:spacing w:after="0" w:line="240" w:lineRule="auto"/>
        <w:jc w:val="both"/>
        <w:rPr>
          <w:rFonts w:ascii="Times New Roman" w:eastAsia="Times New Roman" w:hAnsi="Times New Roman"/>
          <w:bCs/>
          <w:noProof/>
        </w:rPr>
      </w:pPr>
      <w:r w:rsidRPr="0080664F">
        <w:rPr>
          <w:rFonts w:ascii="Times New Roman" w:eastAsia="Times New Roman" w:hAnsi="Times New Roman"/>
          <w:bCs/>
          <w:noProof/>
        </w:rPr>
        <w:t xml:space="preserve">Šio vaisto matavimo šaukštelyje yra mažiau kaip </w:t>
      </w:r>
      <w:r w:rsidR="004B1E79" w:rsidRPr="0080664F">
        <w:rPr>
          <w:rFonts w:ascii="Times New Roman" w:eastAsia="Times New Roman" w:hAnsi="Times New Roman"/>
          <w:bCs/>
          <w:noProof/>
        </w:rPr>
        <w:t>1</w:t>
      </w:r>
      <w:r w:rsidR="004B1E79">
        <w:rPr>
          <w:rFonts w:ascii="Times New Roman" w:eastAsia="Times New Roman" w:hAnsi="Times New Roman"/>
          <w:bCs/>
          <w:noProof/>
        </w:rPr>
        <w:t> </w:t>
      </w:r>
      <w:r w:rsidRPr="0080664F">
        <w:rPr>
          <w:rFonts w:ascii="Times New Roman" w:eastAsia="Times New Roman" w:hAnsi="Times New Roman"/>
          <w:bCs/>
          <w:noProof/>
        </w:rPr>
        <w:t>mmol (</w:t>
      </w:r>
      <w:r w:rsidR="004B1E79" w:rsidRPr="0080664F">
        <w:rPr>
          <w:rFonts w:ascii="Times New Roman" w:eastAsia="Times New Roman" w:hAnsi="Times New Roman"/>
          <w:bCs/>
          <w:noProof/>
        </w:rPr>
        <w:t>39</w:t>
      </w:r>
      <w:r w:rsidR="004B1E79">
        <w:rPr>
          <w:rFonts w:ascii="Times New Roman" w:eastAsia="Times New Roman" w:hAnsi="Times New Roman"/>
          <w:bCs/>
          <w:noProof/>
        </w:rPr>
        <w:t> </w:t>
      </w:r>
      <w:r w:rsidRPr="0080664F">
        <w:rPr>
          <w:rFonts w:ascii="Times New Roman" w:eastAsia="Times New Roman" w:hAnsi="Times New Roman"/>
          <w:bCs/>
          <w:noProof/>
        </w:rPr>
        <w:t>mg) kalio, t.</w:t>
      </w:r>
      <w:r>
        <w:rPr>
          <w:rFonts w:ascii="Times New Roman" w:eastAsia="Times New Roman" w:hAnsi="Times New Roman"/>
          <w:bCs/>
          <w:noProof/>
        </w:rPr>
        <w:t xml:space="preserve"> </w:t>
      </w:r>
      <w:r w:rsidRPr="0080664F">
        <w:rPr>
          <w:rFonts w:ascii="Times New Roman" w:eastAsia="Times New Roman" w:hAnsi="Times New Roman"/>
          <w:bCs/>
          <w:noProof/>
        </w:rPr>
        <w:t>y</w:t>
      </w:r>
      <w:r>
        <w:rPr>
          <w:rFonts w:ascii="Times New Roman" w:eastAsia="Times New Roman" w:hAnsi="Times New Roman"/>
          <w:bCs/>
          <w:noProof/>
        </w:rPr>
        <w:t>.</w:t>
      </w:r>
      <w:r w:rsidRPr="0080664F">
        <w:rPr>
          <w:rFonts w:ascii="Times New Roman" w:eastAsia="Times New Roman" w:hAnsi="Times New Roman"/>
          <w:bCs/>
          <w:noProof/>
        </w:rPr>
        <w:t xml:space="preserve"> jis beveik neturi reikšmės.</w:t>
      </w:r>
    </w:p>
    <w:p w14:paraId="55280B5A" w14:textId="77777777" w:rsidR="00C151C5" w:rsidRDefault="00C151C5" w:rsidP="00C151C5">
      <w:pPr>
        <w:spacing w:after="0" w:line="240" w:lineRule="auto"/>
        <w:rPr>
          <w:rFonts w:ascii="Times New Roman" w:eastAsia="Times New Roman" w:hAnsi="Times New Roman"/>
          <w:noProof/>
        </w:rPr>
      </w:pPr>
    </w:p>
    <w:p w14:paraId="7C485CB9" w14:textId="5C392959" w:rsidR="00C151C5" w:rsidRPr="00F313CD" w:rsidRDefault="00C151C5" w:rsidP="006907D9">
      <w:pPr>
        <w:spacing w:after="0" w:line="240" w:lineRule="auto"/>
        <w:rPr>
          <w:rFonts w:ascii="Times New Roman" w:hAnsi="Times New Roman"/>
        </w:rPr>
      </w:pPr>
      <w:r w:rsidRPr="00F313CD">
        <w:rPr>
          <w:rFonts w:ascii="Times New Roman" w:eastAsia="Times New Roman" w:hAnsi="Times New Roman"/>
          <w:noProof/>
        </w:rPr>
        <w:t>Šio vaist</w:t>
      </w:r>
      <w:r w:rsidR="00AC48B0" w:rsidRPr="00F313CD">
        <w:rPr>
          <w:rFonts w:ascii="Times New Roman" w:eastAsia="Times New Roman" w:hAnsi="Times New Roman"/>
          <w:noProof/>
        </w:rPr>
        <w:t xml:space="preserve">o </w:t>
      </w:r>
      <w:r w:rsidR="004B1E79" w:rsidRPr="00F313CD">
        <w:rPr>
          <w:rFonts w:ascii="Times New Roman" w:eastAsia="Times New Roman" w:hAnsi="Times New Roman"/>
          <w:noProof/>
        </w:rPr>
        <w:t>5</w:t>
      </w:r>
      <w:r w:rsidR="004B1E79">
        <w:rPr>
          <w:rFonts w:ascii="Times New Roman" w:eastAsia="Times New Roman" w:hAnsi="Times New Roman"/>
          <w:noProof/>
        </w:rPr>
        <w:t> </w:t>
      </w:r>
      <w:r w:rsidRPr="00F313CD">
        <w:rPr>
          <w:rFonts w:ascii="Times New Roman" w:eastAsia="Times New Roman" w:hAnsi="Times New Roman"/>
          <w:noProof/>
        </w:rPr>
        <w:t xml:space="preserve">ml </w:t>
      </w:r>
      <w:r w:rsidR="00212B05" w:rsidRPr="00F313CD">
        <w:rPr>
          <w:rFonts w:ascii="Times New Roman" w:eastAsia="Times New Roman" w:hAnsi="Times New Roman"/>
          <w:noProof/>
        </w:rPr>
        <w:t>geriamo</w:t>
      </w:r>
      <w:r w:rsidR="00212B05">
        <w:rPr>
          <w:rFonts w:ascii="Times New Roman" w:eastAsia="Times New Roman" w:hAnsi="Times New Roman"/>
          <w:noProof/>
        </w:rPr>
        <w:t>sios</w:t>
      </w:r>
      <w:r w:rsidR="00212B05" w:rsidRPr="00F313CD">
        <w:rPr>
          <w:rFonts w:ascii="Times New Roman" w:eastAsia="Times New Roman" w:hAnsi="Times New Roman"/>
          <w:noProof/>
        </w:rPr>
        <w:t xml:space="preserve"> suspensijo</w:t>
      </w:r>
      <w:r w:rsidR="00212B05">
        <w:rPr>
          <w:rFonts w:ascii="Times New Roman" w:eastAsia="Times New Roman" w:hAnsi="Times New Roman"/>
          <w:noProof/>
        </w:rPr>
        <w:t>s</w:t>
      </w:r>
      <w:r w:rsidR="00212B05" w:rsidRPr="00F313CD">
        <w:rPr>
          <w:rFonts w:ascii="Times New Roman" w:eastAsia="Times New Roman" w:hAnsi="Times New Roman"/>
          <w:noProof/>
        </w:rPr>
        <w:t xml:space="preserve"> </w:t>
      </w:r>
      <w:r w:rsidRPr="00F313CD">
        <w:rPr>
          <w:rFonts w:ascii="Times New Roman" w:eastAsia="Times New Roman" w:hAnsi="Times New Roman"/>
          <w:noProof/>
        </w:rPr>
        <w:t xml:space="preserve">yra mažiau kaip </w:t>
      </w:r>
      <w:r w:rsidR="004B1E79" w:rsidRPr="00F313CD">
        <w:rPr>
          <w:rFonts w:ascii="Times New Roman" w:eastAsia="Times New Roman" w:hAnsi="Times New Roman"/>
          <w:noProof/>
        </w:rPr>
        <w:t>1</w:t>
      </w:r>
      <w:r w:rsidR="004B1E79">
        <w:rPr>
          <w:rFonts w:ascii="Times New Roman" w:eastAsia="Times New Roman" w:hAnsi="Times New Roman"/>
          <w:noProof/>
        </w:rPr>
        <w:t> </w:t>
      </w:r>
      <w:r w:rsidRPr="00F313CD">
        <w:rPr>
          <w:rFonts w:ascii="Times New Roman" w:eastAsia="Times New Roman" w:hAnsi="Times New Roman"/>
          <w:noProof/>
        </w:rPr>
        <w:t>mmol (</w:t>
      </w:r>
      <w:r w:rsidR="004B1E79" w:rsidRPr="00F313CD">
        <w:rPr>
          <w:rFonts w:ascii="Times New Roman" w:eastAsia="Times New Roman" w:hAnsi="Times New Roman"/>
          <w:noProof/>
        </w:rPr>
        <w:t>23</w:t>
      </w:r>
      <w:r w:rsidR="004B1E79">
        <w:rPr>
          <w:rFonts w:ascii="Times New Roman" w:eastAsia="Times New Roman" w:hAnsi="Times New Roman"/>
          <w:noProof/>
        </w:rPr>
        <w:t> </w:t>
      </w:r>
      <w:r w:rsidRPr="00F313CD">
        <w:rPr>
          <w:rFonts w:ascii="Times New Roman" w:eastAsia="Times New Roman" w:hAnsi="Times New Roman"/>
          <w:noProof/>
        </w:rPr>
        <w:t>mg) natrio, t.</w:t>
      </w:r>
      <w:r w:rsidR="004B1E79">
        <w:rPr>
          <w:rFonts w:ascii="Times New Roman" w:eastAsia="Times New Roman" w:hAnsi="Times New Roman"/>
          <w:noProof/>
        </w:rPr>
        <w:t> </w:t>
      </w:r>
      <w:r w:rsidRPr="00F313CD">
        <w:rPr>
          <w:rFonts w:ascii="Times New Roman" w:eastAsia="Times New Roman" w:hAnsi="Times New Roman"/>
          <w:noProof/>
        </w:rPr>
        <w:t>y.</w:t>
      </w:r>
      <w:r w:rsidRPr="00F313CD">
        <w:rPr>
          <w:rFonts w:ascii="Times New Roman" w:hAnsi="Times New Roman"/>
        </w:rPr>
        <w:t xml:space="preserve"> jis beveik neturi reikšmės.</w:t>
      </w:r>
    </w:p>
    <w:p w14:paraId="7F1A2E06"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2A649018"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6EF8C28E" w14:textId="649FEAFB" w:rsidR="002771B9" w:rsidRDefault="002771B9" w:rsidP="002771B9">
      <w:pPr>
        <w:tabs>
          <w:tab w:val="left" w:pos="567"/>
        </w:tabs>
        <w:spacing w:after="0" w:line="240" w:lineRule="auto"/>
        <w:ind w:left="567" w:hanging="567"/>
        <w:rPr>
          <w:rFonts w:ascii="Times New Roman" w:eastAsia="Times New Roman" w:hAnsi="Times New Roman"/>
          <w:b/>
          <w:noProof/>
        </w:rPr>
      </w:pPr>
      <w:r w:rsidRPr="0080664F">
        <w:rPr>
          <w:rFonts w:ascii="Times New Roman" w:eastAsia="Times New Roman" w:hAnsi="Times New Roman"/>
          <w:b/>
          <w:noProof/>
        </w:rPr>
        <w:t>3.</w:t>
      </w:r>
      <w:r>
        <w:rPr>
          <w:rFonts w:ascii="Times New Roman" w:eastAsia="Times New Roman" w:hAnsi="Times New Roman"/>
          <w:b/>
          <w:noProof/>
        </w:rPr>
        <w:tab/>
      </w:r>
      <w:r w:rsidRPr="0080664F">
        <w:rPr>
          <w:rFonts w:ascii="Times New Roman" w:eastAsia="Times New Roman" w:hAnsi="Times New Roman"/>
          <w:b/>
          <w:noProof/>
        </w:rPr>
        <w:t xml:space="preserve">Kaip vartoti Ospen </w:t>
      </w:r>
    </w:p>
    <w:p w14:paraId="584CB99F" w14:textId="77777777" w:rsidR="002771B9" w:rsidRPr="0080664F" w:rsidRDefault="002771B9" w:rsidP="002771B9">
      <w:pPr>
        <w:tabs>
          <w:tab w:val="left" w:pos="567"/>
        </w:tabs>
        <w:spacing w:after="0" w:line="240" w:lineRule="auto"/>
        <w:jc w:val="both"/>
        <w:rPr>
          <w:rFonts w:ascii="Times New Roman" w:eastAsia="Times New Roman" w:hAnsi="Times New Roman"/>
          <w:noProof/>
        </w:rPr>
      </w:pPr>
    </w:p>
    <w:p w14:paraId="1279E24E" w14:textId="053DAC6F" w:rsidR="002771B9" w:rsidRPr="0080664F" w:rsidRDefault="002771B9" w:rsidP="002771B9">
      <w:pPr>
        <w:tabs>
          <w:tab w:val="left" w:pos="567"/>
        </w:tabs>
        <w:spacing w:after="0" w:line="240" w:lineRule="auto"/>
        <w:jc w:val="both"/>
        <w:rPr>
          <w:rFonts w:ascii="Times New Roman" w:eastAsia="Times New Roman" w:hAnsi="Times New Roman"/>
          <w:noProof/>
        </w:rPr>
      </w:pPr>
      <w:r w:rsidRPr="0080664F">
        <w:rPr>
          <w:rFonts w:ascii="Times New Roman" w:eastAsia="Times New Roman" w:hAnsi="Times New Roman"/>
          <w:noProof/>
        </w:rPr>
        <w:t>Visada vartokite šį vaistą tiksliai</w:t>
      </w:r>
      <w:r w:rsidR="002A0A47">
        <w:rPr>
          <w:rFonts w:ascii="Times New Roman" w:eastAsia="Times New Roman" w:hAnsi="Times New Roman"/>
          <w:noProof/>
        </w:rPr>
        <w:t>,</w:t>
      </w:r>
      <w:r w:rsidRPr="0080664F">
        <w:rPr>
          <w:rFonts w:ascii="Times New Roman" w:eastAsia="Times New Roman" w:hAnsi="Times New Roman"/>
          <w:noProof/>
        </w:rPr>
        <w:t xml:space="preserve"> kaip nurodė gydytojas. Jeigu abejojate, kreipkitės į gydytoją arba vaistininką.</w:t>
      </w:r>
    </w:p>
    <w:p w14:paraId="68EB8022" w14:textId="77777777" w:rsidR="002771B9" w:rsidRPr="0080664F" w:rsidRDefault="002771B9" w:rsidP="002771B9">
      <w:pPr>
        <w:tabs>
          <w:tab w:val="left" w:pos="567"/>
        </w:tabs>
        <w:spacing w:after="0" w:line="240" w:lineRule="auto"/>
        <w:jc w:val="both"/>
        <w:rPr>
          <w:rFonts w:ascii="Times New Roman" w:eastAsia="Times New Roman" w:hAnsi="Times New Roman"/>
          <w:noProof/>
        </w:rPr>
      </w:pPr>
    </w:p>
    <w:p w14:paraId="2D9F823A" w14:textId="77777777" w:rsidR="002771B9" w:rsidRPr="0080664F" w:rsidRDefault="002771B9" w:rsidP="002771B9">
      <w:pPr>
        <w:tabs>
          <w:tab w:val="left" w:pos="567"/>
        </w:tabs>
        <w:spacing w:after="0" w:line="240" w:lineRule="auto"/>
        <w:jc w:val="both"/>
        <w:rPr>
          <w:rFonts w:ascii="Times New Roman" w:eastAsia="Times New Roman" w:hAnsi="Times New Roman"/>
          <w:noProof/>
        </w:rPr>
      </w:pPr>
      <w:r w:rsidRPr="0080664F">
        <w:rPr>
          <w:rFonts w:ascii="Times New Roman" w:eastAsia="Times New Roman" w:hAnsi="Times New Roman"/>
          <w:noProof/>
        </w:rPr>
        <w:t>Tiksliam dozavimui pakuotėje yra matavimo šaukštas.</w:t>
      </w:r>
    </w:p>
    <w:p w14:paraId="5B53B7CC" w14:textId="77777777" w:rsidR="002771B9" w:rsidRPr="0080664F" w:rsidRDefault="002771B9" w:rsidP="002771B9">
      <w:pPr>
        <w:tabs>
          <w:tab w:val="left" w:pos="567"/>
        </w:tabs>
        <w:spacing w:after="0" w:line="240" w:lineRule="auto"/>
        <w:jc w:val="both"/>
        <w:rPr>
          <w:rFonts w:ascii="Times New Roman" w:eastAsia="Times New Roman" w:hAnsi="Times New Roman"/>
          <w:noProof/>
        </w:rPr>
      </w:pPr>
    </w:p>
    <w:p w14:paraId="35BEE6F3" w14:textId="77777777" w:rsidR="002771B9" w:rsidRPr="0080664F" w:rsidRDefault="002771B9" w:rsidP="002771B9">
      <w:pPr>
        <w:tabs>
          <w:tab w:val="left" w:pos="567"/>
        </w:tabs>
        <w:spacing w:after="0" w:line="240" w:lineRule="auto"/>
        <w:rPr>
          <w:rFonts w:ascii="Times New Roman" w:eastAsia="Times New Roman" w:hAnsi="Times New Roman"/>
          <w:b/>
          <w:noProof/>
        </w:rPr>
      </w:pPr>
      <w:r w:rsidRPr="0080664F">
        <w:rPr>
          <w:rFonts w:ascii="Times New Roman" w:eastAsia="Times New Roman" w:hAnsi="Times New Roman"/>
          <w:b/>
          <w:noProof/>
        </w:rPr>
        <w:t xml:space="preserve">Dozavimas vaikams </w:t>
      </w:r>
    </w:p>
    <w:p w14:paraId="77AEC9F2" w14:textId="67C98D46"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Rekomenduojama paros dozė yra 50000</w:t>
      </w:r>
      <w:r w:rsidR="00D07B8A">
        <w:rPr>
          <w:rFonts w:ascii="Times New Roman" w:eastAsia="Times New Roman" w:hAnsi="Times New Roman"/>
          <w:noProof/>
        </w:rPr>
        <w:t>–</w:t>
      </w:r>
      <w:r w:rsidRPr="0080664F">
        <w:rPr>
          <w:rFonts w:ascii="Times New Roman" w:eastAsia="Times New Roman" w:hAnsi="Times New Roman"/>
          <w:noProof/>
        </w:rPr>
        <w:t>100000 veikimo vienetų (TV) kilogramui kūno svorio. Ji lygiomis dalimis išgeriama per 2</w:t>
      </w:r>
      <w:r w:rsidR="00D07B8A">
        <w:rPr>
          <w:rFonts w:ascii="Times New Roman" w:eastAsia="Times New Roman" w:hAnsi="Times New Roman"/>
          <w:noProof/>
        </w:rPr>
        <w:t>–</w:t>
      </w:r>
      <w:r w:rsidRPr="0080664F">
        <w:rPr>
          <w:rFonts w:ascii="Times New Roman" w:eastAsia="Times New Roman" w:hAnsi="Times New Roman"/>
          <w:noProof/>
        </w:rPr>
        <w:t>3</w:t>
      </w:r>
      <w:r w:rsidR="00D07B8A">
        <w:rPr>
          <w:rFonts w:ascii="Times New Roman" w:eastAsia="Times New Roman" w:hAnsi="Times New Roman"/>
          <w:noProof/>
        </w:rPr>
        <w:t> </w:t>
      </w:r>
      <w:r w:rsidRPr="0080664F">
        <w:rPr>
          <w:rFonts w:ascii="Times New Roman" w:eastAsia="Times New Roman" w:hAnsi="Times New Roman"/>
          <w:noProof/>
        </w:rPr>
        <w:t xml:space="preserve">kartus. </w:t>
      </w:r>
    </w:p>
    <w:p w14:paraId="078648AC"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459E966C" w14:textId="77777777" w:rsidR="002771B9" w:rsidRPr="0080664F" w:rsidRDefault="002771B9" w:rsidP="002771B9">
      <w:pPr>
        <w:keepNext/>
        <w:tabs>
          <w:tab w:val="left" w:pos="567"/>
        </w:tabs>
        <w:spacing w:after="0" w:line="240" w:lineRule="auto"/>
        <w:outlineLvl w:val="3"/>
        <w:rPr>
          <w:rFonts w:ascii="Times New Roman" w:eastAsia="Times New Roman" w:hAnsi="Times New Roman"/>
          <w:i/>
          <w:iCs/>
          <w:noProof/>
        </w:rPr>
      </w:pPr>
      <w:r w:rsidRPr="0080664F">
        <w:rPr>
          <w:rFonts w:ascii="Times New Roman" w:eastAsia="Times New Roman" w:hAnsi="Times New Roman"/>
          <w:i/>
          <w:iCs/>
          <w:noProof/>
        </w:rPr>
        <w:t>Dozavimas infekcinių ligų gydymui</w:t>
      </w:r>
    </w:p>
    <w:p w14:paraId="6FFD7FF4"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6B22A1DC"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u w:val="single"/>
        </w:rPr>
        <w:t>Dozavimo rekomendacijos matavimo šaukštais (MŠ).</w:t>
      </w:r>
    </w:p>
    <w:p w14:paraId="2AA85641" w14:textId="77777777" w:rsidR="002771B9" w:rsidRPr="0080664F" w:rsidRDefault="002771B9" w:rsidP="002771B9">
      <w:pPr>
        <w:tabs>
          <w:tab w:val="left" w:pos="567"/>
        </w:tabs>
        <w:spacing w:after="0" w:line="240" w:lineRule="auto"/>
        <w:rPr>
          <w:rFonts w:ascii="Times New Roman" w:eastAsia="Times New Roman" w:hAnsi="Times New Roman"/>
          <w:noProof/>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6"/>
        <w:gridCol w:w="1788"/>
        <w:gridCol w:w="1798"/>
        <w:gridCol w:w="3076"/>
      </w:tblGrid>
      <w:tr w:rsidR="002771B9" w:rsidRPr="00EB5810" w14:paraId="42117BA4" w14:textId="77777777" w:rsidTr="005C1E0F">
        <w:trPr>
          <w:tblHeader/>
        </w:trPr>
        <w:tc>
          <w:tcPr>
            <w:tcW w:w="2126" w:type="dxa"/>
            <w:tcBorders>
              <w:top w:val="single" w:sz="4" w:space="0" w:color="auto"/>
              <w:left w:val="single" w:sz="4" w:space="0" w:color="auto"/>
              <w:bottom w:val="single" w:sz="4" w:space="0" w:color="auto"/>
              <w:right w:val="single" w:sz="4" w:space="0" w:color="auto"/>
            </w:tcBorders>
          </w:tcPr>
          <w:p w14:paraId="1701D3A8" w14:textId="77777777" w:rsidR="002771B9" w:rsidRPr="0080664F" w:rsidRDefault="002771B9" w:rsidP="00054695">
            <w:pPr>
              <w:spacing w:after="0" w:line="240" w:lineRule="auto"/>
              <w:jc w:val="center"/>
              <w:rPr>
                <w:rFonts w:ascii="Times New Roman" w:eastAsia="Times New Roman" w:hAnsi="Times New Roman"/>
                <w:b/>
              </w:rPr>
            </w:pPr>
            <w:r w:rsidRPr="0080664F">
              <w:rPr>
                <w:rFonts w:ascii="Times New Roman" w:eastAsia="Times New Roman" w:hAnsi="Times New Roman"/>
                <w:b/>
              </w:rPr>
              <w:t>Kūno svoris (kg)</w:t>
            </w:r>
          </w:p>
        </w:tc>
        <w:tc>
          <w:tcPr>
            <w:tcW w:w="1843" w:type="dxa"/>
            <w:tcBorders>
              <w:top w:val="single" w:sz="4" w:space="0" w:color="auto"/>
              <w:left w:val="single" w:sz="4" w:space="0" w:color="auto"/>
              <w:right w:val="single" w:sz="4" w:space="0" w:color="auto"/>
            </w:tcBorders>
          </w:tcPr>
          <w:p w14:paraId="3C2197EB" w14:textId="77777777" w:rsidR="002771B9" w:rsidRPr="0080664F" w:rsidRDefault="002771B9" w:rsidP="00054695">
            <w:pPr>
              <w:spacing w:after="0" w:line="240" w:lineRule="auto"/>
              <w:jc w:val="center"/>
              <w:rPr>
                <w:rFonts w:ascii="Times New Roman" w:eastAsia="Times New Roman" w:hAnsi="Times New Roman"/>
                <w:b/>
              </w:rPr>
            </w:pPr>
            <w:r w:rsidRPr="0080664F">
              <w:rPr>
                <w:rFonts w:ascii="Times New Roman" w:eastAsia="Times New Roman" w:hAnsi="Times New Roman"/>
                <w:b/>
              </w:rPr>
              <w:t>Apytikris amžius</w:t>
            </w:r>
          </w:p>
        </w:tc>
        <w:tc>
          <w:tcPr>
            <w:tcW w:w="1843" w:type="dxa"/>
            <w:tcBorders>
              <w:top w:val="single" w:sz="4" w:space="0" w:color="auto"/>
              <w:left w:val="single" w:sz="4" w:space="0" w:color="auto"/>
              <w:right w:val="single" w:sz="4" w:space="0" w:color="auto"/>
            </w:tcBorders>
          </w:tcPr>
          <w:p w14:paraId="6FCDDB93" w14:textId="77777777" w:rsidR="002771B9" w:rsidRPr="0080664F" w:rsidRDefault="002771B9" w:rsidP="00054695">
            <w:pPr>
              <w:spacing w:after="0" w:line="240" w:lineRule="auto"/>
              <w:jc w:val="center"/>
              <w:rPr>
                <w:rFonts w:ascii="Times New Roman" w:eastAsia="Times New Roman" w:hAnsi="Times New Roman"/>
                <w:b/>
              </w:rPr>
            </w:pPr>
            <w:r w:rsidRPr="0080664F">
              <w:rPr>
                <w:rFonts w:ascii="Times New Roman" w:eastAsia="Times New Roman" w:hAnsi="Times New Roman"/>
                <w:b/>
              </w:rPr>
              <w:t>Vienkartinė dozė</w:t>
            </w:r>
          </w:p>
          <w:p w14:paraId="476D8200" w14:textId="77777777" w:rsidR="002771B9" w:rsidRPr="0080664F" w:rsidRDefault="002771B9" w:rsidP="00054695">
            <w:pPr>
              <w:spacing w:after="0" w:line="240" w:lineRule="auto"/>
              <w:jc w:val="center"/>
              <w:rPr>
                <w:rFonts w:ascii="Times New Roman" w:eastAsia="Times New Roman" w:hAnsi="Times New Roman"/>
              </w:rPr>
            </w:pPr>
          </w:p>
        </w:tc>
        <w:tc>
          <w:tcPr>
            <w:tcW w:w="3260" w:type="dxa"/>
            <w:tcBorders>
              <w:top w:val="single" w:sz="4" w:space="0" w:color="auto"/>
              <w:left w:val="single" w:sz="4" w:space="0" w:color="auto"/>
              <w:right w:val="single" w:sz="4" w:space="0" w:color="auto"/>
            </w:tcBorders>
          </w:tcPr>
          <w:p w14:paraId="4F210D8B" w14:textId="77777777" w:rsidR="002771B9" w:rsidRPr="0080664F" w:rsidRDefault="002771B9" w:rsidP="00054695">
            <w:pPr>
              <w:spacing w:after="0" w:line="240" w:lineRule="auto"/>
              <w:jc w:val="center"/>
              <w:rPr>
                <w:rFonts w:ascii="Times New Roman" w:eastAsia="Times New Roman" w:hAnsi="Times New Roman"/>
                <w:b/>
              </w:rPr>
            </w:pPr>
            <w:r w:rsidRPr="0080664F">
              <w:rPr>
                <w:rFonts w:ascii="Times New Roman" w:eastAsia="Times New Roman" w:hAnsi="Times New Roman"/>
                <w:b/>
              </w:rPr>
              <w:t>Vartojimo dažn</w:t>
            </w:r>
            <w:r>
              <w:rPr>
                <w:rFonts w:ascii="Times New Roman" w:eastAsia="Times New Roman" w:hAnsi="Times New Roman"/>
                <w:b/>
              </w:rPr>
              <w:t>i</w:t>
            </w:r>
            <w:r w:rsidRPr="0080664F">
              <w:rPr>
                <w:rFonts w:ascii="Times New Roman" w:eastAsia="Times New Roman" w:hAnsi="Times New Roman"/>
                <w:b/>
              </w:rPr>
              <w:t>s</w:t>
            </w:r>
          </w:p>
        </w:tc>
      </w:tr>
      <w:tr w:rsidR="002771B9" w:rsidRPr="00EB5810" w14:paraId="06109B6C" w14:textId="77777777" w:rsidTr="00054695">
        <w:tc>
          <w:tcPr>
            <w:tcW w:w="2126" w:type="dxa"/>
            <w:tcBorders>
              <w:top w:val="single" w:sz="4" w:space="0" w:color="auto"/>
              <w:left w:val="single" w:sz="4" w:space="0" w:color="auto"/>
              <w:bottom w:val="single" w:sz="4" w:space="0" w:color="auto"/>
              <w:right w:val="single" w:sz="4" w:space="0" w:color="auto"/>
            </w:tcBorders>
          </w:tcPr>
          <w:p w14:paraId="33C11CDE" w14:textId="3A3D942A" w:rsidR="002771B9" w:rsidRPr="0080664F" w:rsidRDefault="002771B9" w:rsidP="00054695">
            <w:pPr>
              <w:spacing w:after="0" w:line="240" w:lineRule="auto"/>
              <w:jc w:val="center"/>
              <w:rPr>
                <w:rFonts w:ascii="Times New Roman" w:eastAsia="Times New Roman" w:hAnsi="Times New Roman"/>
              </w:rPr>
            </w:pPr>
            <w:r w:rsidRPr="0080664F">
              <w:rPr>
                <w:rFonts w:ascii="Times New Roman" w:eastAsia="Times New Roman" w:hAnsi="Times New Roman"/>
                <w:noProof/>
              </w:rPr>
              <w:t>6</w:t>
            </w:r>
            <w:r w:rsidR="00D07B8A">
              <w:rPr>
                <w:rFonts w:ascii="Times New Roman" w:eastAsia="Times New Roman" w:hAnsi="Times New Roman"/>
                <w:noProof/>
              </w:rPr>
              <w:t>–</w:t>
            </w:r>
            <w:r w:rsidRPr="0080664F">
              <w:rPr>
                <w:rFonts w:ascii="Times New Roman" w:eastAsia="Times New Roman" w:hAnsi="Times New Roman"/>
                <w:noProof/>
              </w:rPr>
              <w:t xml:space="preserve">10 </w:t>
            </w:r>
          </w:p>
        </w:tc>
        <w:tc>
          <w:tcPr>
            <w:tcW w:w="1843" w:type="dxa"/>
            <w:tcBorders>
              <w:left w:val="single" w:sz="4" w:space="0" w:color="auto"/>
              <w:right w:val="single" w:sz="4" w:space="0" w:color="auto"/>
            </w:tcBorders>
          </w:tcPr>
          <w:p w14:paraId="127D45C5" w14:textId="6676465D" w:rsidR="002771B9" w:rsidRPr="0080664F" w:rsidRDefault="002771B9" w:rsidP="00054695">
            <w:pPr>
              <w:spacing w:after="0" w:line="240" w:lineRule="auto"/>
              <w:jc w:val="center"/>
              <w:rPr>
                <w:rFonts w:ascii="Times New Roman" w:eastAsia="Times New Roman" w:hAnsi="Times New Roman"/>
              </w:rPr>
            </w:pPr>
            <w:r w:rsidRPr="0080664F">
              <w:rPr>
                <w:rFonts w:ascii="Times New Roman" w:eastAsia="Times New Roman" w:hAnsi="Times New Roman"/>
                <w:noProof/>
              </w:rPr>
              <w:t>3</w:t>
            </w:r>
            <w:r w:rsidR="00D07B8A">
              <w:rPr>
                <w:rFonts w:ascii="Times New Roman" w:eastAsia="Times New Roman" w:hAnsi="Times New Roman"/>
                <w:noProof/>
              </w:rPr>
              <w:t>–</w:t>
            </w:r>
            <w:r w:rsidRPr="0080664F">
              <w:rPr>
                <w:rFonts w:ascii="Times New Roman" w:eastAsia="Times New Roman" w:hAnsi="Times New Roman"/>
                <w:noProof/>
              </w:rPr>
              <w:t>12</w:t>
            </w:r>
            <w:r w:rsidR="00D07B8A">
              <w:rPr>
                <w:rFonts w:ascii="Times New Roman" w:eastAsia="Times New Roman" w:hAnsi="Times New Roman"/>
                <w:noProof/>
              </w:rPr>
              <w:t> </w:t>
            </w:r>
            <w:r w:rsidRPr="0080664F">
              <w:rPr>
                <w:rFonts w:ascii="Times New Roman" w:eastAsia="Times New Roman" w:hAnsi="Times New Roman"/>
                <w:noProof/>
              </w:rPr>
              <w:t>mėnesių kūdikiai</w:t>
            </w:r>
          </w:p>
        </w:tc>
        <w:tc>
          <w:tcPr>
            <w:tcW w:w="1843" w:type="dxa"/>
            <w:tcBorders>
              <w:left w:val="single" w:sz="4" w:space="0" w:color="auto"/>
              <w:right w:val="single" w:sz="4" w:space="0" w:color="auto"/>
            </w:tcBorders>
          </w:tcPr>
          <w:p w14:paraId="6AEA573A" w14:textId="62763F7D" w:rsidR="002771B9" w:rsidRPr="0080664F" w:rsidRDefault="002771B9" w:rsidP="00054695">
            <w:pPr>
              <w:spacing w:after="0" w:line="240" w:lineRule="auto"/>
              <w:jc w:val="center"/>
              <w:rPr>
                <w:rFonts w:ascii="Times New Roman" w:eastAsia="Times New Roman" w:hAnsi="Times New Roman"/>
              </w:rPr>
            </w:pPr>
            <w:r w:rsidRPr="0080664F">
              <w:rPr>
                <w:rFonts w:ascii="Times New Roman" w:eastAsia="Times New Roman" w:hAnsi="Times New Roman"/>
              </w:rPr>
              <w:t>0,5</w:t>
            </w:r>
            <w:r w:rsidR="00D07B8A">
              <w:t> </w:t>
            </w:r>
            <w:r w:rsidRPr="0080664F">
              <w:rPr>
                <w:rFonts w:ascii="Times New Roman" w:eastAsia="Times New Roman" w:hAnsi="Times New Roman"/>
              </w:rPr>
              <w:t>MŠ</w:t>
            </w:r>
          </w:p>
        </w:tc>
        <w:tc>
          <w:tcPr>
            <w:tcW w:w="3260" w:type="dxa"/>
            <w:tcBorders>
              <w:left w:val="single" w:sz="4" w:space="0" w:color="auto"/>
              <w:right w:val="single" w:sz="4" w:space="0" w:color="auto"/>
            </w:tcBorders>
          </w:tcPr>
          <w:p w14:paraId="3B2142E8" w14:textId="46F8C805" w:rsidR="002771B9" w:rsidRPr="0080664F" w:rsidRDefault="002771B9" w:rsidP="00054695">
            <w:pPr>
              <w:spacing w:after="0" w:line="240" w:lineRule="auto"/>
              <w:jc w:val="center"/>
              <w:rPr>
                <w:rFonts w:ascii="Times New Roman" w:eastAsia="Times New Roman" w:hAnsi="Times New Roman"/>
              </w:rPr>
            </w:pPr>
            <w:r w:rsidRPr="0080664F">
              <w:rPr>
                <w:rFonts w:ascii="Times New Roman" w:eastAsia="Times New Roman" w:hAnsi="Times New Roman"/>
              </w:rPr>
              <w:t>kas 8</w:t>
            </w:r>
            <w:r w:rsidR="001936F3">
              <w:rPr>
                <w:rFonts w:ascii="Times New Roman" w:eastAsia="Times New Roman" w:hAnsi="Times New Roman"/>
              </w:rPr>
              <w:t> </w:t>
            </w:r>
            <w:r w:rsidRPr="0080664F">
              <w:rPr>
                <w:rFonts w:ascii="Times New Roman" w:eastAsia="Times New Roman" w:hAnsi="Times New Roman"/>
              </w:rPr>
              <w:t>val (t.</w:t>
            </w:r>
            <w:r>
              <w:rPr>
                <w:rFonts w:ascii="Times New Roman" w:eastAsia="Times New Roman" w:hAnsi="Times New Roman"/>
              </w:rPr>
              <w:t xml:space="preserve"> </w:t>
            </w:r>
            <w:r w:rsidRPr="0080664F">
              <w:rPr>
                <w:rFonts w:ascii="Times New Roman" w:eastAsia="Times New Roman" w:hAnsi="Times New Roman"/>
              </w:rPr>
              <w:t>y. 3</w:t>
            </w:r>
            <w:r w:rsidR="001936F3">
              <w:rPr>
                <w:rFonts w:ascii="Times New Roman" w:eastAsia="Times New Roman" w:hAnsi="Times New Roman"/>
              </w:rPr>
              <w:t> </w:t>
            </w:r>
            <w:r w:rsidRPr="0080664F">
              <w:rPr>
                <w:rFonts w:ascii="Times New Roman" w:eastAsia="Times New Roman" w:hAnsi="Times New Roman"/>
              </w:rPr>
              <w:t>kartus per parą)</w:t>
            </w:r>
          </w:p>
        </w:tc>
      </w:tr>
      <w:tr w:rsidR="002771B9" w:rsidRPr="00EB5810" w14:paraId="22B71A12" w14:textId="77777777" w:rsidTr="00054695">
        <w:tc>
          <w:tcPr>
            <w:tcW w:w="2126" w:type="dxa"/>
            <w:tcBorders>
              <w:top w:val="single" w:sz="4" w:space="0" w:color="auto"/>
              <w:left w:val="single" w:sz="4" w:space="0" w:color="auto"/>
              <w:bottom w:val="single" w:sz="4" w:space="0" w:color="auto"/>
              <w:right w:val="single" w:sz="4" w:space="0" w:color="auto"/>
            </w:tcBorders>
          </w:tcPr>
          <w:p w14:paraId="4627293E" w14:textId="511E372A" w:rsidR="002771B9" w:rsidRPr="0080664F" w:rsidRDefault="002771B9" w:rsidP="00054695">
            <w:pPr>
              <w:tabs>
                <w:tab w:val="left" w:pos="567"/>
              </w:tabs>
              <w:spacing w:after="0" w:line="240" w:lineRule="auto"/>
              <w:jc w:val="center"/>
              <w:rPr>
                <w:rFonts w:ascii="Times New Roman" w:eastAsia="Times New Roman" w:hAnsi="Times New Roman"/>
                <w:noProof/>
              </w:rPr>
            </w:pPr>
            <w:r w:rsidRPr="0080664F">
              <w:rPr>
                <w:rFonts w:ascii="Times New Roman" w:eastAsia="Times New Roman" w:hAnsi="Times New Roman"/>
                <w:noProof/>
              </w:rPr>
              <w:t>10</w:t>
            </w:r>
            <w:r w:rsidR="00D07B8A">
              <w:rPr>
                <w:rFonts w:ascii="Times New Roman" w:eastAsia="Times New Roman" w:hAnsi="Times New Roman"/>
                <w:noProof/>
              </w:rPr>
              <w:t>–</w:t>
            </w:r>
            <w:r w:rsidRPr="0080664F">
              <w:rPr>
                <w:rFonts w:ascii="Times New Roman" w:eastAsia="Times New Roman" w:hAnsi="Times New Roman"/>
                <w:noProof/>
              </w:rPr>
              <w:t>22</w:t>
            </w:r>
          </w:p>
          <w:p w14:paraId="67661367" w14:textId="77777777" w:rsidR="002771B9" w:rsidRPr="0080664F" w:rsidRDefault="002771B9" w:rsidP="00054695">
            <w:pPr>
              <w:spacing w:after="0" w:line="240" w:lineRule="auto"/>
              <w:jc w:val="center"/>
              <w:rPr>
                <w:rFonts w:ascii="Times New Roman" w:eastAsia="Times New Roman" w:hAnsi="Times New Roman"/>
              </w:rPr>
            </w:pPr>
          </w:p>
        </w:tc>
        <w:tc>
          <w:tcPr>
            <w:tcW w:w="1843" w:type="dxa"/>
            <w:tcBorders>
              <w:left w:val="single" w:sz="4" w:space="0" w:color="auto"/>
              <w:right w:val="single" w:sz="4" w:space="0" w:color="auto"/>
            </w:tcBorders>
          </w:tcPr>
          <w:p w14:paraId="52033520" w14:textId="52E53916" w:rsidR="002771B9" w:rsidRPr="0080664F" w:rsidRDefault="002771B9" w:rsidP="00054695">
            <w:pPr>
              <w:spacing w:after="0" w:line="240" w:lineRule="auto"/>
              <w:jc w:val="center"/>
              <w:rPr>
                <w:rFonts w:ascii="Times New Roman" w:eastAsia="Times New Roman" w:hAnsi="Times New Roman"/>
              </w:rPr>
            </w:pPr>
            <w:r w:rsidRPr="0080664F">
              <w:rPr>
                <w:rFonts w:ascii="Times New Roman" w:eastAsia="Times New Roman" w:hAnsi="Times New Roman"/>
                <w:noProof/>
              </w:rPr>
              <w:t>1</w:t>
            </w:r>
            <w:r w:rsidR="00D07B8A">
              <w:rPr>
                <w:rFonts w:ascii="Times New Roman" w:eastAsia="Times New Roman" w:hAnsi="Times New Roman"/>
                <w:noProof/>
              </w:rPr>
              <w:t>–</w:t>
            </w:r>
            <w:r w:rsidRPr="0080664F">
              <w:rPr>
                <w:rFonts w:ascii="Times New Roman" w:eastAsia="Times New Roman" w:hAnsi="Times New Roman"/>
                <w:noProof/>
              </w:rPr>
              <w:t>6</w:t>
            </w:r>
            <w:r w:rsidR="00D07B8A">
              <w:rPr>
                <w:rFonts w:ascii="Times New Roman" w:eastAsia="Times New Roman" w:hAnsi="Times New Roman"/>
                <w:noProof/>
              </w:rPr>
              <w:t> </w:t>
            </w:r>
            <w:r w:rsidRPr="0080664F">
              <w:rPr>
                <w:rFonts w:ascii="Times New Roman" w:eastAsia="Times New Roman" w:hAnsi="Times New Roman"/>
                <w:noProof/>
              </w:rPr>
              <w:t>metų vaikai</w:t>
            </w:r>
          </w:p>
        </w:tc>
        <w:tc>
          <w:tcPr>
            <w:tcW w:w="1843" w:type="dxa"/>
            <w:tcBorders>
              <w:left w:val="single" w:sz="4" w:space="0" w:color="auto"/>
              <w:right w:val="single" w:sz="4" w:space="0" w:color="auto"/>
            </w:tcBorders>
          </w:tcPr>
          <w:p w14:paraId="6019FD3E" w14:textId="3ECBE77F" w:rsidR="002771B9" w:rsidRPr="0080664F" w:rsidRDefault="002771B9" w:rsidP="00054695">
            <w:pPr>
              <w:spacing w:after="0" w:line="240" w:lineRule="auto"/>
              <w:jc w:val="center"/>
              <w:rPr>
                <w:rFonts w:ascii="Times New Roman" w:eastAsia="Times New Roman" w:hAnsi="Times New Roman"/>
              </w:rPr>
            </w:pPr>
            <w:r w:rsidRPr="0080664F">
              <w:rPr>
                <w:rFonts w:ascii="Times New Roman" w:eastAsia="Times New Roman" w:hAnsi="Times New Roman"/>
              </w:rPr>
              <w:t>1</w:t>
            </w:r>
            <w:r w:rsidR="00D07B8A">
              <w:rPr>
                <w:rFonts w:ascii="Times New Roman" w:eastAsia="Times New Roman" w:hAnsi="Times New Roman"/>
              </w:rPr>
              <w:t> </w:t>
            </w:r>
            <w:r w:rsidRPr="0080664F">
              <w:rPr>
                <w:rFonts w:ascii="Times New Roman" w:eastAsia="Times New Roman" w:hAnsi="Times New Roman"/>
              </w:rPr>
              <w:t>MŠ</w:t>
            </w:r>
          </w:p>
        </w:tc>
        <w:tc>
          <w:tcPr>
            <w:tcW w:w="3260" w:type="dxa"/>
            <w:tcBorders>
              <w:left w:val="single" w:sz="4" w:space="0" w:color="auto"/>
              <w:right w:val="single" w:sz="4" w:space="0" w:color="auto"/>
            </w:tcBorders>
          </w:tcPr>
          <w:p w14:paraId="60150D96" w14:textId="5ED986A2" w:rsidR="002771B9" w:rsidRPr="0080664F" w:rsidRDefault="002771B9" w:rsidP="00054695">
            <w:pPr>
              <w:spacing w:after="0" w:line="240" w:lineRule="auto"/>
              <w:jc w:val="center"/>
              <w:rPr>
                <w:rFonts w:ascii="Times New Roman" w:eastAsia="Times New Roman" w:hAnsi="Times New Roman"/>
              </w:rPr>
            </w:pPr>
            <w:r w:rsidRPr="0080664F">
              <w:rPr>
                <w:rFonts w:ascii="Times New Roman" w:eastAsia="Times New Roman" w:hAnsi="Times New Roman"/>
              </w:rPr>
              <w:t>kas 8</w:t>
            </w:r>
            <w:r w:rsidR="00D07B8A">
              <w:rPr>
                <w:rFonts w:ascii="Times New Roman" w:eastAsia="Times New Roman" w:hAnsi="Times New Roman"/>
              </w:rPr>
              <w:t> </w:t>
            </w:r>
            <w:r w:rsidRPr="0080664F">
              <w:rPr>
                <w:rFonts w:ascii="Times New Roman" w:eastAsia="Times New Roman" w:hAnsi="Times New Roman"/>
              </w:rPr>
              <w:t>val (t.</w:t>
            </w:r>
            <w:r>
              <w:rPr>
                <w:rFonts w:ascii="Times New Roman" w:eastAsia="Times New Roman" w:hAnsi="Times New Roman"/>
              </w:rPr>
              <w:t xml:space="preserve"> </w:t>
            </w:r>
            <w:r w:rsidRPr="0080664F">
              <w:rPr>
                <w:rFonts w:ascii="Times New Roman" w:eastAsia="Times New Roman" w:hAnsi="Times New Roman"/>
              </w:rPr>
              <w:t>y. 3</w:t>
            </w:r>
            <w:r w:rsidR="00D07B8A">
              <w:rPr>
                <w:rFonts w:ascii="Times New Roman" w:eastAsia="Times New Roman" w:hAnsi="Times New Roman"/>
              </w:rPr>
              <w:t> </w:t>
            </w:r>
            <w:r w:rsidRPr="0080664F">
              <w:rPr>
                <w:rFonts w:ascii="Times New Roman" w:eastAsia="Times New Roman" w:hAnsi="Times New Roman"/>
              </w:rPr>
              <w:t>kartus per parą)</w:t>
            </w:r>
          </w:p>
        </w:tc>
      </w:tr>
      <w:tr w:rsidR="002771B9" w:rsidRPr="00EB5810" w14:paraId="2F78FFCE" w14:textId="77777777" w:rsidTr="00054695">
        <w:tc>
          <w:tcPr>
            <w:tcW w:w="2126" w:type="dxa"/>
            <w:tcBorders>
              <w:top w:val="single" w:sz="4" w:space="0" w:color="auto"/>
              <w:left w:val="single" w:sz="4" w:space="0" w:color="auto"/>
              <w:bottom w:val="single" w:sz="4" w:space="0" w:color="auto"/>
              <w:right w:val="single" w:sz="4" w:space="0" w:color="auto"/>
            </w:tcBorders>
          </w:tcPr>
          <w:p w14:paraId="656FF190" w14:textId="5A0EDC07" w:rsidR="002771B9" w:rsidRPr="0080664F" w:rsidRDefault="002771B9" w:rsidP="00054695">
            <w:pPr>
              <w:tabs>
                <w:tab w:val="left" w:pos="567"/>
              </w:tabs>
              <w:spacing w:after="0" w:line="240" w:lineRule="auto"/>
              <w:jc w:val="center"/>
              <w:rPr>
                <w:rFonts w:ascii="Times New Roman" w:eastAsia="Times New Roman" w:hAnsi="Times New Roman"/>
                <w:noProof/>
              </w:rPr>
            </w:pPr>
            <w:r w:rsidRPr="0080664F">
              <w:rPr>
                <w:rFonts w:ascii="Times New Roman" w:eastAsia="Times New Roman" w:hAnsi="Times New Roman"/>
                <w:noProof/>
              </w:rPr>
              <w:t>22</w:t>
            </w:r>
            <w:r w:rsidR="00D07B8A">
              <w:rPr>
                <w:rFonts w:ascii="Times New Roman" w:eastAsia="Times New Roman" w:hAnsi="Times New Roman"/>
                <w:noProof/>
              </w:rPr>
              <w:t>–</w:t>
            </w:r>
            <w:r w:rsidRPr="0080664F">
              <w:rPr>
                <w:rFonts w:ascii="Times New Roman" w:eastAsia="Times New Roman" w:hAnsi="Times New Roman"/>
                <w:noProof/>
              </w:rPr>
              <w:t xml:space="preserve">38 </w:t>
            </w:r>
          </w:p>
          <w:p w14:paraId="12931707" w14:textId="77777777" w:rsidR="002771B9" w:rsidRPr="0080664F" w:rsidRDefault="002771B9" w:rsidP="00054695">
            <w:pPr>
              <w:spacing w:after="0" w:line="240" w:lineRule="auto"/>
              <w:jc w:val="center"/>
              <w:rPr>
                <w:rFonts w:ascii="Times New Roman" w:eastAsia="Times New Roman" w:hAnsi="Times New Roman"/>
              </w:rPr>
            </w:pPr>
          </w:p>
        </w:tc>
        <w:tc>
          <w:tcPr>
            <w:tcW w:w="1843" w:type="dxa"/>
            <w:tcBorders>
              <w:left w:val="single" w:sz="4" w:space="0" w:color="auto"/>
              <w:right w:val="single" w:sz="4" w:space="0" w:color="auto"/>
            </w:tcBorders>
          </w:tcPr>
          <w:p w14:paraId="2FE728BB" w14:textId="52122362" w:rsidR="002771B9" w:rsidRPr="0080664F" w:rsidRDefault="002771B9" w:rsidP="00054695">
            <w:pPr>
              <w:spacing w:after="0" w:line="240" w:lineRule="auto"/>
              <w:jc w:val="center"/>
              <w:rPr>
                <w:rFonts w:ascii="Times New Roman" w:eastAsia="Times New Roman" w:hAnsi="Times New Roman"/>
              </w:rPr>
            </w:pPr>
            <w:r w:rsidRPr="0080664F">
              <w:rPr>
                <w:rFonts w:ascii="Times New Roman" w:eastAsia="Times New Roman" w:hAnsi="Times New Roman"/>
                <w:noProof/>
              </w:rPr>
              <w:t>6</w:t>
            </w:r>
            <w:r w:rsidR="00D07B8A">
              <w:rPr>
                <w:rFonts w:ascii="Times New Roman" w:eastAsia="Times New Roman" w:hAnsi="Times New Roman"/>
                <w:noProof/>
              </w:rPr>
              <w:t>–</w:t>
            </w:r>
            <w:r w:rsidRPr="0080664F">
              <w:rPr>
                <w:rFonts w:ascii="Times New Roman" w:eastAsia="Times New Roman" w:hAnsi="Times New Roman"/>
                <w:noProof/>
              </w:rPr>
              <w:t>12</w:t>
            </w:r>
            <w:r w:rsidR="00D07B8A">
              <w:rPr>
                <w:rFonts w:ascii="Times New Roman" w:eastAsia="Times New Roman" w:hAnsi="Times New Roman"/>
                <w:noProof/>
              </w:rPr>
              <w:t> </w:t>
            </w:r>
            <w:r w:rsidRPr="0080664F">
              <w:rPr>
                <w:rFonts w:ascii="Times New Roman" w:eastAsia="Times New Roman" w:hAnsi="Times New Roman"/>
                <w:noProof/>
              </w:rPr>
              <w:t xml:space="preserve">metų vaikai </w:t>
            </w:r>
          </w:p>
        </w:tc>
        <w:tc>
          <w:tcPr>
            <w:tcW w:w="1843" w:type="dxa"/>
            <w:tcBorders>
              <w:left w:val="single" w:sz="4" w:space="0" w:color="auto"/>
              <w:right w:val="single" w:sz="4" w:space="0" w:color="auto"/>
            </w:tcBorders>
          </w:tcPr>
          <w:p w14:paraId="521268D2" w14:textId="1CE45127" w:rsidR="002771B9" w:rsidRPr="0080664F" w:rsidRDefault="002771B9" w:rsidP="00054695">
            <w:pPr>
              <w:spacing w:after="0" w:line="240" w:lineRule="auto"/>
              <w:jc w:val="center"/>
              <w:rPr>
                <w:rFonts w:ascii="Times New Roman" w:eastAsia="Times New Roman" w:hAnsi="Times New Roman"/>
              </w:rPr>
            </w:pPr>
            <w:r w:rsidRPr="0080664F">
              <w:rPr>
                <w:rFonts w:ascii="Times New Roman" w:eastAsia="Times New Roman" w:hAnsi="Times New Roman"/>
              </w:rPr>
              <w:t>2</w:t>
            </w:r>
            <w:r w:rsidR="00D07B8A">
              <w:rPr>
                <w:rFonts w:ascii="Times New Roman" w:eastAsia="Times New Roman" w:hAnsi="Times New Roman"/>
              </w:rPr>
              <w:t> </w:t>
            </w:r>
            <w:r w:rsidRPr="0080664F">
              <w:rPr>
                <w:rFonts w:ascii="Times New Roman" w:eastAsia="Times New Roman" w:hAnsi="Times New Roman"/>
              </w:rPr>
              <w:t>MŠ</w:t>
            </w:r>
          </w:p>
        </w:tc>
        <w:tc>
          <w:tcPr>
            <w:tcW w:w="3260" w:type="dxa"/>
            <w:tcBorders>
              <w:left w:val="single" w:sz="4" w:space="0" w:color="auto"/>
              <w:right w:val="single" w:sz="4" w:space="0" w:color="auto"/>
            </w:tcBorders>
          </w:tcPr>
          <w:p w14:paraId="274C26CB" w14:textId="6143D036" w:rsidR="002771B9" w:rsidRPr="0080664F" w:rsidRDefault="002771B9" w:rsidP="00054695">
            <w:pPr>
              <w:spacing w:after="0" w:line="240" w:lineRule="auto"/>
              <w:jc w:val="center"/>
              <w:rPr>
                <w:rFonts w:ascii="Times New Roman" w:eastAsia="Times New Roman" w:hAnsi="Times New Roman"/>
              </w:rPr>
            </w:pPr>
            <w:r w:rsidRPr="0080664F">
              <w:rPr>
                <w:rFonts w:ascii="Times New Roman" w:eastAsia="Times New Roman" w:hAnsi="Times New Roman"/>
              </w:rPr>
              <w:t>kas 8</w:t>
            </w:r>
            <w:r w:rsidR="00D07B8A">
              <w:rPr>
                <w:rFonts w:ascii="Times New Roman" w:eastAsia="Times New Roman" w:hAnsi="Times New Roman"/>
              </w:rPr>
              <w:t> </w:t>
            </w:r>
            <w:r w:rsidRPr="0080664F">
              <w:rPr>
                <w:rFonts w:ascii="Times New Roman" w:eastAsia="Times New Roman" w:hAnsi="Times New Roman"/>
              </w:rPr>
              <w:t>val (t.</w:t>
            </w:r>
            <w:r>
              <w:rPr>
                <w:rFonts w:ascii="Times New Roman" w:eastAsia="Times New Roman" w:hAnsi="Times New Roman"/>
              </w:rPr>
              <w:t xml:space="preserve"> </w:t>
            </w:r>
            <w:r w:rsidRPr="0080664F">
              <w:rPr>
                <w:rFonts w:ascii="Times New Roman" w:eastAsia="Times New Roman" w:hAnsi="Times New Roman"/>
              </w:rPr>
              <w:t>y. 3</w:t>
            </w:r>
            <w:r w:rsidR="00D07B8A">
              <w:rPr>
                <w:rFonts w:ascii="Times New Roman" w:eastAsia="Times New Roman" w:hAnsi="Times New Roman"/>
              </w:rPr>
              <w:t> </w:t>
            </w:r>
            <w:r w:rsidRPr="0080664F">
              <w:rPr>
                <w:rFonts w:ascii="Times New Roman" w:eastAsia="Times New Roman" w:hAnsi="Times New Roman"/>
              </w:rPr>
              <w:t>kartus per parą)</w:t>
            </w:r>
          </w:p>
        </w:tc>
      </w:tr>
    </w:tbl>
    <w:p w14:paraId="4FFA554E"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51A77883"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lastRenderedPageBreak/>
        <w:t xml:space="preserve">Prireikus, gydytojas gali paskirti didesnę Ospen dozę. </w:t>
      </w:r>
    </w:p>
    <w:p w14:paraId="20C71800"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10F08CBF" w14:textId="77777777" w:rsidR="002771B9" w:rsidRPr="0080664F" w:rsidRDefault="002771B9" w:rsidP="002771B9">
      <w:pPr>
        <w:keepNext/>
        <w:tabs>
          <w:tab w:val="left" w:pos="567"/>
        </w:tabs>
        <w:spacing w:after="0" w:line="240" w:lineRule="auto"/>
        <w:outlineLvl w:val="3"/>
        <w:rPr>
          <w:rFonts w:ascii="Times New Roman" w:eastAsia="Times New Roman" w:hAnsi="Times New Roman"/>
          <w:i/>
          <w:iCs/>
          <w:noProof/>
        </w:rPr>
      </w:pPr>
      <w:r w:rsidRPr="0080664F">
        <w:rPr>
          <w:rFonts w:ascii="Times New Roman" w:eastAsia="Times New Roman" w:hAnsi="Times New Roman"/>
          <w:i/>
          <w:iCs/>
          <w:noProof/>
        </w:rPr>
        <w:t>Dozavimas siekiant išvengti infekcijos (profilaktikai)</w:t>
      </w:r>
    </w:p>
    <w:p w14:paraId="77543F92" w14:textId="77777777" w:rsidR="002771B9" w:rsidRPr="0080664F" w:rsidRDefault="002771B9" w:rsidP="002771B9">
      <w:pPr>
        <w:tabs>
          <w:tab w:val="left" w:pos="567"/>
        </w:tabs>
        <w:spacing w:after="0" w:line="240" w:lineRule="auto"/>
        <w:rPr>
          <w:rFonts w:ascii="Times New Roman" w:eastAsia="Times New Roman" w:hAnsi="Times New Roman"/>
          <w:noProof/>
          <w:u w:val="single"/>
        </w:rPr>
      </w:pPr>
    </w:p>
    <w:p w14:paraId="7617A91D" w14:textId="77777777" w:rsidR="002771B9" w:rsidRPr="0080664F" w:rsidRDefault="002771B9" w:rsidP="002771B9">
      <w:pPr>
        <w:tabs>
          <w:tab w:val="left" w:pos="567"/>
        </w:tabs>
        <w:spacing w:after="0" w:line="240" w:lineRule="auto"/>
        <w:rPr>
          <w:rFonts w:ascii="Times New Roman" w:eastAsia="Times New Roman" w:hAnsi="Times New Roman"/>
          <w:noProof/>
          <w:u w:val="single"/>
        </w:rPr>
      </w:pPr>
      <w:r w:rsidRPr="0080664F">
        <w:rPr>
          <w:rFonts w:ascii="Times New Roman" w:eastAsia="Times New Roman" w:hAnsi="Times New Roman"/>
          <w:noProof/>
          <w:u w:val="single"/>
        </w:rPr>
        <w:t xml:space="preserve">Bakterijų, vadinamų streptokokais, sukeliamos ligos (pvz., skarlatinos) profilaktika </w:t>
      </w:r>
    </w:p>
    <w:p w14:paraId="04BFBF17" w14:textId="3155FD3D"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 xml:space="preserve">Po kontakto su </w:t>
      </w:r>
      <w:r w:rsidR="00D07B8A">
        <w:rPr>
          <w:rFonts w:ascii="Times New Roman" w:eastAsia="Times New Roman" w:hAnsi="Times New Roman"/>
          <w:noProof/>
        </w:rPr>
        <w:t>pacient</w:t>
      </w:r>
      <w:r w:rsidRPr="0080664F">
        <w:rPr>
          <w:rFonts w:ascii="Times New Roman" w:eastAsia="Times New Roman" w:hAnsi="Times New Roman"/>
          <w:noProof/>
        </w:rPr>
        <w:t>u reikia 10</w:t>
      </w:r>
      <w:r w:rsidR="00D07B8A">
        <w:rPr>
          <w:rFonts w:ascii="Times New Roman" w:eastAsia="Times New Roman" w:hAnsi="Times New Roman"/>
          <w:noProof/>
        </w:rPr>
        <w:t> </w:t>
      </w:r>
      <w:r w:rsidRPr="0080664F">
        <w:rPr>
          <w:rFonts w:ascii="Times New Roman" w:eastAsia="Times New Roman" w:hAnsi="Times New Roman"/>
          <w:noProof/>
        </w:rPr>
        <w:t>parų vartoti įprastinę paros dozę (žr. dozavimo lentelę).</w:t>
      </w:r>
    </w:p>
    <w:p w14:paraId="4B128B14"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216E612C" w14:textId="4AE0E1C1" w:rsidR="002771B9" w:rsidRPr="0080664F" w:rsidRDefault="002771B9" w:rsidP="002771B9">
      <w:pPr>
        <w:tabs>
          <w:tab w:val="left" w:pos="567"/>
        </w:tabs>
        <w:spacing w:after="0" w:line="240" w:lineRule="auto"/>
        <w:rPr>
          <w:rFonts w:ascii="Times New Roman" w:eastAsia="Times New Roman" w:hAnsi="Times New Roman"/>
          <w:noProof/>
          <w:u w:val="single"/>
        </w:rPr>
      </w:pPr>
      <w:r w:rsidRPr="0080664F">
        <w:rPr>
          <w:rFonts w:ascii="Times New Roman" w:eastAsia="Times New Roman" w:hAnsi="Times New Roman"/>
          <w:noProof/>
          <w:u w:val="single"/>
        </w:rPr>
        <w:t xml:space="preserve">Infekcijos profilaktika </w:t>
      </w:r>
      <w:r w:rsidR="00D07B8A">
        <w:rPr>
          <w:rFonts w:ascii="Times New Roman" w:eastAsia="Times New Roman" w:hAnsi="Times New Roman"/>
          <w:noProof/>
          <w:u w:val="single"/>
        </w:rPr>
        <w:t>pacient</w:t>
      </w:r>
      <w:r w:rsidRPr="0080664F">
        <w:rPr>
          <w:rFonts w:ascii="Times New Roman" w:eastAsia="Times New Roman" w:hAnsi="Times New Roman"/>
          <w:noProof/>
          <w:u w:val="single"/>
        </w:rPr>
        <w:t>ams, sergantiems reumatu, chorėja ar pjautuvine mažakraujyste</w:t>
      </w:r>
    </w:p>
    <w:p w14:paraId="2292A5D6" w14:textId="3041913A"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 xml:space="preserve">Vaikams, sveriantiems mažiau negu </w:t>
      </w:r>
      <w:r w:rsidR="00212B05" w:rsidRPr="0080664F">
        <w:rPr>
          <w:rFonts w:ascii="Times New Roman" w:eastAsia="Times New Roman" w:hAnsi="Times New Roman"/>
          <w:noProof/>
        </w:rPr>
        <w:t>30</w:t>
      </w:r>
      <w:r w:rsidR="00212B05">
        <w:rPr>
          <w:rFonts w:ascii="Times New Roman" w:eastAsia="Times New Roman" w:hAnsi="Times New Roman"/>
          <w:noProof/>
        </w:rPr>
        <w:t> </w:t>
      </w:r>
      <w:r w:rsidRPr="0080664F">
        <w:rPr>
          <w:rFonts w:ascii="Times New Roman" w:eastAsia="Times New Roman" w:hAnsi="Times New Roman"/>
          <w:noProof/>
        </w:rPr>
        <w:t xml:space="preserve">kg: gerti po pusę matavimo šaukšto suspensijos kas </w:t>
      </w:r>
      <w:r w:rsidR="00212B05" w:rsidRPr="0080664F">
        <w:rPr>
          <w:rFonts w:ascii="Times New Roman" w:eastAsia="Times New Roman" w:hAnsi="Times New Roman"/>
          <w:noProof/>
        </w:rPr>
        <w:t>12</w:t>
      </w:r>
      <w:r w:rsidR="00212B05">
        <w:rPr>
          <w:rFonts w:ascii="Times New Roman" w:eastAsia="Times New Roman" w:hAnsi="Times New Roman"/>
          <w:noProof/>
        </w:rPr>
        <w:t> </w:t>
      </w:r>
      <w:r w:rsidRPr="0080664F">
        <w:rPr>
          <w:rFonts w:ascii="Times New Roman" w:eastAsia="Times New Roman" w:hAnsi="Times New Roman"/>
          <w:noProof/>
        </w:rPr>
        <w:t>val. (t.</w:t>
      </w:r>
      <w:r>
        <w:rPr>
          <w:rFonts w:ascii="Times New Roman" w:eastAsia="Times New Roman" w:hAnsi="Times New Roman"/>
          <w:noProof/>
        </w:rPr>
        <w:t xml:space="preserve"> </w:t>
      </w:r>
      <w:r w:rsidRPr="0080664F">
        <w:rPr>
          <w:rFonts w:ascii="Times New Roman" w:eastAsia="Times New Roman" w:hAnsi="Times New Roman"/>
          <w:noProof/>
        </w:rPr>
        <w:t>y. 2</w:t>
      </w:r>
      <w:r w:rsidR="00D07B8A">
        <w:rPr>
          <w:rFonts w:ascii="Times New Roman" w:eastAsia="Times New Roman" w:hAnsi="Times New Roman"/>
          <w:noProof/>
        </w:rPr>
        <w:t> </w:t>
      </w:r>
      <w:r w:rsidRPr="0080664F">
        <w:rPr>
          <w:rFonts w:ascii="Times New Roman" w:eastAsia="Times New Roman" w:hAnsi="Times New Roman"/>
          <w:noProof/>
        </w:rPr>
        <w:t xml:space="preserve">kartus per parą). </w:t>
      </w:r>
    </w:p>
    <w:p w14:paraId="6EF0B5D7" w14:textId="1E62DEB1"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 xml:space="preserve">Vaikams, sveriantiems daugiau nei </w:t>
      </w:r>
      <w:r w:rsidR="00212B05" w:rsidRPr="0080664F">
        <w:rPr>
          <w:rFonts w:ascii="Times New Roman" w:eastAsia="Times New Roman" w:hAnsi="Times New Roman"/>
          <w:noProof/>
        </w:rPr>
        <w:t>30</w:t>
      </w:r>
      <w:r w:rsidR="00212B05">
        <w:rPr>
          <w:rFonts w:ascii="Times New Roman" w:eastAsia="Times New Roman" w:hAnsi="Times New Roman"/>
          <w:noProof/>
        </w:rPr>
        <w:t> </w:t>
      </w:r>
      <w:r w:rsidRPr="0080664F">
        <w:rPr>
          <w:rFonts w:ascii="Times New Roman" w:eastAsia="Times New Roman" w:hAnsi="Times New Roman"/>
          <w:noProof/>
        </w:rPr>
        <w:t>kg: gerti po 1</w:t>
      </w:r>
      <w:r w:rsidR="001936F3">
        <w:rPr>
          <w:rFonts w:ascii="Times New Roman" w:eastAsia="Times New Roman" w:hAnsi="Times New Roman"/>
          <w:noProof/>
        </w:rPr>
        <w:t> </w:t>
      </w:r>
      <w:r w:rsidRPr="0080664F">
        <w:rPr>
          <w:rFonts w:ascii="Times New Roman" w:eastAsia="Times New Roman" w:hAnsi="Times New Roman"/>
          <w:noProof/>
        </w:rPr>
        <w:t xml:space="preserve">matavimo šaukštą suspensijos kas </w:t>
      </w:r>
      <w:r w:rsidR="00212B05" w:rsidRPr="0080664F">
        <w:rPr>
          <w:rFonts w:ascii="Times New Roman" w:eastAsia="Times New Roman" w:hAnsi="Times New Roman"/>
          <w:noProof/>
        </w:rPr>
        <w:t>12</w:t>
      </w:r>
      <w:r w:rsidR="00212B05">
        <w:rPr>
          <w:rFonts w:ascii="Times New Roman" w:eastAsia="Times New Roman" w:hAnsi="Times New Roman"/>
          <w:noProof/>
        </w:rPr>
        <w:t> </w:t>
      </w:r>
      <w:r w:rsidRPr="0080664F">
        <w:rPr>
          <w:rFonts w:ascii="Times New Roman" w:eastAsia="Times New Roman" w:hAnsi="Times New Roman"/>
          <w:noProof/>
        </w:rPr>
        <w:t>val. (t.</w:t>
      </w:r>
      <w:r>
        <w:rPr>
          <w:rFonts w:ascii="Times New Roman" w:eastAsia="Times New Roman" w:hAnsi="Times New Roman"/>
          <w:noProof/>
        </w:rPr>
        <w:t xml:space="preserve"> </w:t>
      </w:r>
      <w:r w:rsidRPr="0080664F">
        <w:rPr>
          <w:rFonts w:ascii="Times New Roman" w:eastAsia="Times New Roman" w:hAnsi="Times New Roman"/>
          <w:noProof/>
        </w:rPr>
        <w:t>y. 2</w:t>
      </w:r>
      <w:r w:rsidR="00D07B8A">
        <w:rPr>
          <w:rFonts w:ascii="Times New Roman" w:eastAsia="Times New Roman" w:hAnsi="Times New Roman"/>
          <w:noProof/>
        </w:rPr>
        <w:t> </w:t>
      </w:r>
      <w:r w:rsidRPr="0080664F">
        <w:rPr>
          <w:rFonts w:ascii="Times New Roman" w:eastAsia="Times New Roman" w:hAnsi="Times New Roman"/>
          <w:noProof/>
        </w:rPr>
        <w:t xml:space="preserve">kartus per parą). </w:t>
      </w:r>
    </w:p>
    <w:p w14:paraId="237CF4AA"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0BC2E578" w14:textId="77777777" w:rsidR="002771B9" w:rsidRPr="0080664F" w:rsidRDefault="002771B9" w:rsidP="002771B9">
      <w:pPr>
        <w:tabs>
          <w:tab w:val="left" w:pos="567"/>
        </w:tabs>
        <w:spacing w:after="0" w:line="240" w:lineRule="auto"/>
        <w:rPr>
          <w:rFonts w:ascii="Times New Roman" w:eastAsia="Times New Roman" w:hAnsi="Times New Roman"/>
          <w:noProof/>
          <w:u w:val="single"/>
        </w:rPr>
      </w:pPr>
      <w:r w:rsidRPr="0080664F">
        <w:rPr>
          <w:rFonts w:ascii="Times New Roman" w:eastAsia="Times New Roman" w:hAnsi="Times New Roman"/>
          <w:noProof/>
          <w:u w:val="single"/>
        </w:rPr>
        <w:t xml:space="preserve">Endokardito (širdies vidinio dangalo uždegimo) profilaktika po nedidelės operacijos (pvz., tozilių pašalinimo, danties ištraukimo) </w:t>
      </w:r>
    </w:p>
    <w:p w14:paraId="4EE9D98D" w14:textId="5C2C09C6"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Reikia išgerti 1</w:t>
      </w:r>
      <w:r w:rsidR="00D07B8A">
        <w:rPr>
          <w:rFonts w:ascii="Times New Roman" w:eastAsia="Times New Roman" w:hAnsi="Times New Roman"/>
          <w:noProof/>
        </w:rPr>
        <w:t> </w:t>
      </w:r>
      <w:r w:rsidRPr="0080664F">
        <w:rPr>
          <w:rFonts w:ascii="Times New Roman" w:eastAsia="Times New Roman" w:hAnsi="Times New Roman"/>
          <w:noProof/>
        </w:rPr>
        <w:t>matavimo šaukštą suspensijos 8</w:t>
      </w:r>
      <w:r w:rsidR="00D07B8A">
        <w:rPr>
          <w:rFonts w:ascii="Times New Roman" w:eastAsia="Times New Roman" w:hAnsi="Times New Roman"/>
          <w:noProof/>
        </w:rPr>
        <w:t> </w:t>
      </w:r>
      <w:r w:rsidRPr="0080664F">
        <w:rPr>
          <w:rFonts w:ascii="Times New Roman" w:eastAsia="Times New Roman" w:hAnsi="Times New Roman"/>
          <w:noProof/>
        </w:rPr>
        <w:t>kilogramams kūno svorio likus 1</w:t>
      </w:r>
      <w:r w:rsidR="00D07B8A">
        <w:rPr>
          <w:rFonts w:ascii="Times New Roman" w:eastAsia="Times New Roman" w:hAnsi="Times New Roman"/>
          <w:noProof/>
        </w:rPr>
        <w:t> </w:t>
      </w:r>
      <w:r w:rsidRPr="0080664F">
        <w:rPr>
          <w:rFonts w:ascii="Times New Roman" w:eastAsia="Times New Roman" w:hAnsi="Times New Roman"/>
          <w:noProof/>
        </w:rPr>
        <w:t>valandai iki operacijos ir pusę šios dozės (0,5</w:t>
      </w:r>
      <w:r w:rsidR="00D07B8A">
        <w:rPr>
          <w:rFonts w:ascii="Times New Roman" w:eastAsia="Times New Roman" w:hAnsi="Times New Roman"/>
          <w:noProof/>
        </w:rPr>
        <w:t> </w:t>
      </w:r>
      <w:r w:rsidRPr="0080664F">
        <w:rPr>
          <w:rFonts w:ascii="Times New Roman" w:eastAsia="Times New Roman" w:hAnsi="Times New Roman"/>
          <w:noProof/>
        </w:rPr>
        <w:t>matavimo šaukšto suspensijos 8</w:t>
      </w:r>
      <w:r w:rsidR="00D07B8A">
        <w:rPr>
          <w:rFonts w:ascii="Times New Roman" w:eastAsia="Times New Roman" w:hAnsi="Times New Roman"/>
          <w:noProof/>
        </w:rPr>
        <w:t> </w:t>
      </w:r>
      <w:r w:rsidRPr="0080664F">
        <w:rPr>
          <w:rFonts w:ascii="Times New Roman" w:eastAsia="Times New Roman" w:hAnsi="Times New Roman"/>
          <w:noProof/>
        </w:rPr>
        <w:t>kilogramams kūno svorio), praėjus 6</w:t>
      </w:r>
      <w:r w:rsidR="00D07B8A">
        <w:rPr>
          <w:rFonts w:ascii="Times New Roman" w:eastAsia="Times New Roman" w:hAnsi="Times New Roman"/>
          <w:noProof/>
        </w:rPr>
        <w:t> </w:t>
      </w:r>
      <w:r w:rsidRPr="0080664F">
        <w:rPr>
          <w:rFonts w:ascii="Times New Roman" w:eastAsia="Times New Roman" w:hAnsi="Times New Roman"/>
          <w:noProof/>
        </w:rPr>
        <w:t xml:space="preserve">valandoms po operacijos. </w:t>
      </w:r>
    </w:p>
    <w:p w14:paraId="7C4BCF75"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0362C886" w14:textId="03B0FE4E" w:rsidR="002771B9" w:rsidRPr="0080664F" w:rsidRDefault="002771B9" w:rsidP="002771B9">
      <w:pPr>
        <w:tabs>
          <w:tab w:val="left" w:pos="567"/>
        </w:tabs>
        <w:spacing w:after="0" w:line="240" w:lineRule="auto"/>
        <w:rPr>
          <w:rFonts w:ascii="Times New Roman" w:eastAsia="Times New Roman" w:hAnsi="Times New Roman"/>
          <w:noProof/>
        </w:rPr>
      </w:pPr>
      <w:r w:rsidRPr="00AB6421">
        <w:rPr>
          <w:rFonts w:ascii="Times New Roman" w:eastAsia="Times New Roman" w:hAnsi="Times New Roman"/>
          <w:noProof/>
        </w:rPr>
        <w:t xml:space="preserve">Suaugusiesiems ir paaugliams, sveriantiems daugiau negu </w:t>
      </w:r>
      <w:r w:rsidR="00212B05" w:rsidRPr="00AB6421">
        <w:rPr>
          <w:rFonts w:ascii="Times New Roman" w:eastAsia="Times New Roman" w:hAnsi="Times New Roman"/>
          <w:noProof/>
        </w:rPr>
        <w:t>40</w:t>
      </w:r>
      <w:r w:rsidR="00212B05">
        <w:rPr>
          <w:rFonts w:ascii="Times New Roman" w:eastAsia="Times New Roman" w:hAnsi="Times New Roman"/>
          <w:noProof/>
        </w:rPr>
        <w:t> </w:t>
      </w:r>
      <w:r w:rsidRPr="00AB6421">
        <w:rPr>
          <w:rFonts w:ascii="Times New Roman" w:eastAsia="Times New Roman" w:hAnsi="Times New Roman"/>
          <w:noProof/>
        </w:rPr>
        <w:t>kg</w:t>
      </w:r>
      <w:r>
        <w:rPr>
          <w:rFonts w:ascii="Times New Roman" w:eastAsia="Times New Roman" w:hAnsi="Times New Roman"/>
          <w:noProof/>
        </w:rPr>
        <w:t>,</w:t>
      </w:r>
      <w:r w:rsidRPr="00AB6421">
        <w:rPr>
          <w:rFonts w:ascii="Times New Roman" w:eastAsia="Times New Roman" w:hAnsi="Times New Roman"/>
          <w:noProof/>
        </w:rPr>
        <w:t xml:space="preserve"> rekomenduojama gerti Ospen</w:t>
      </w:r>
      <w:r w:rsidRPr="0080664F">
        <w:rPr>
          <w:rFonts w:ascii="Times New Roman" w:eastAsia="Times New Roman" w:hAnsi="Times New Roman"/>
          <w:noProof/>
        </w:rPr>
        <w:t xml:space="preserve"> </w:t>
      </w:r>
      <w:r w:rsidR="00212B05" w:rsidRPr="0080664F">
        <w:rPr>
          <w:rFonts w:ascii="Times New Roman" w:eastAsia="Times New Roman" w:hAnsi="Times New Roman"/>
          <w:noProof/>
        </w:rPr>
        <w:t>table</w:t>
      </w:r>
      <w:r w:rsidR="00212B05">
        <w:rPr>
          <w:rFonts w:ascii="Times New Roman" w:eastAsia="Times New Roman" w:hAnsi="Times New Roman"/>
          <w:noProof/>
        </w:rPr>
        <w:t>čių</w:t>
      </w:r>
      <w:r w:rsidRPr="0080664F">
        <w:rPr>
          <w:rFonts w:ascii="Times New Roman" w:eastAsia="Times New Roman" w:hAnsi="Times New Roman"/>
          <w:noProof/>
        </w:rPr>
        <w:t>.</w:t>
      </w:r>
    </w:p>
    <w:p w14:paraId="7FB36A75"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21080A09" w14:textId="207FC560" w:rsidR="002771B9" w:rsidRPr="00AB6421" w:rsidRDefault="00D07B8A" w:rsidP="002771B9">
      <w:pPr>
        <w:tabs>
          <w:tab w:val="left" w:pos="567"/>
        </w:tabs>
        <w:spacing w:after="0" w:line="240" w:lineRule="auto"/>
        <w:rPr>
          <w:rFonts w:ascii="Times New Roman" w:eastAsia="Times New Roman" w:hAnsi="Times New Roman"/>
          <w:iCs/>
          <w:noProof/>
        </w:rPr>
      </w:pPr>
      <w:r>
        <w:rPr>
          <w:rFonts w:ascii="Times New Roman" w:eastAsia="Times New Roman" w:hAnsi="Times New Roman"/>
          <w:iCs/>
          <w:noProof/>
        </w:rPr>
        <w:t>Pacient</w:t>
      </w:r>
      <w:r w:rsidR="002771B9" w:rsidRPr="00AB6421">
        <w:rPr>
          <w:rFonts w:ascii="Times New Roman" w:eastAsia="Times New Roman" w:hAnsi="Times New Roman"/>
          <w:iCs/>
          <w:noProof/>
        </w:rPr>
        <w:t>ams, kurių inkstų arba kepenų veikla sutrikusi</w:t>
      </w:r>
    </w:p>
    <w:p w14:paraId="4C75B4BD" w14:textId="60C3C28C" w:rsidR="002771B9" w:rsidRPr="0080664F" w:rsidRDefault="00D07B8A" w:rsidP="002771B9">
      <w:pPr>
        <w:tabs>
          <w:tab w:val="left" w:pos="567"/>
        </w:tabs>
        <w:spacing w:after="0" w:line="240" w:lineRule="auto"/>
        <w:rPr>
          <w:rFonts w:ascii="Times New Roman" w:eastAsia="Times New Roman" w:hAnsi="Times New Roman"/>
          <w:noProof/>
        </w:rPr>
      </w:pPr>
      <w:r>
        <w:rPr>
          <w:rFonts w:ascii="Times New Roman" w:eastAsia="Times New Roman" w:hAnsi="Times New Roman"/>
          <w:noProof/>
        </w:rPr>
        <w:t>Pacient</w:t>
      </w:r>
      <w:r w:rsidR="002771B9" w:rsidRPr="0080664F">
        <w:rPr>
          <w:rFonts w:ascii="Times New Roman" w:eastAsia="Times New Roman" w:hAnsi="Times New Roman"/>
          <w:noProof/>
        </w:rPr>
        <w:t xml:space="preserve">ams, kurių kepenų arba inkstų veikla sutrikusi, paprastai nereikia mažinti vaisto dozės. Tačiau gydytojas, įvertinęs sveikatos būklę, gali paskirti mažesnę dozę arba nurodyti vaisto vartoti rečiau. </w:t>
      </w:r>
    </w:p>
    <w:p w14:paraId="5AA39CB6"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51BFDB17" w14:textId="77777777" w:rsidR="002771B9" w:rsidRPr="0080664F" w:rsidRDefault="002771B9" w:rsidP="002771B9">
      <w:pPr>
        <w:tabs>
          <w:tab w:val="left" w:pos="567"/>
        </w:tabs>
        <w:spacing w:after="0" w:line="240" w:lineRule="auto"/>
        <w:rPr>
          <w:rFonts w:ascii="Times New Roman" w:eastAsia="Times New Roman" w:hAnsi="Times New Roman"/>
          <w:b/>
          <w:noProof/>
        </w:rPr>
      </w:pPr>
      <w:r w:rsidRPr="0080664F">
        <w:rPr>
          <w:rFonts w:ascii="Times New Roman" w:eastAsia="Times New Roman" w:hAnsi="Times New Roman"/>
          <w:b/>
          <w:noProof/>
        </w:rPr>
        <w:t>Gydymo trukmė</w:t>
      </w:r>
    </w:p>
    <w:p w14:paraId="4844ED8D" w14:textId="692189F6"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Ospen reikia vartoti dar 2</w:t>
      </w:r>
      <w:r w:rsidR="00D07B8A">
        <w:rPr>
          <w:rFonts w:ascii="Times New Roman" w:eastAsia="Times New Roman" w:hAnsi="Times New Roman"/>
          <w:noProof/>
        </w:rPr>
        <w:t>–</w:t>
      </w:r>
      <w:r w:rsidRPr="0080664F">
        <w:rPr>
          <w:rFonts w:ascii="Times New Roman" w:eastAsia="Times New Roman" w:hAnsi="Times New Roman"/>
          <w:noProof/>
        </w:rPr>
        <w:t>5</w:t>
      </w:r>
      <w:r w:rsidR="00D07B8A">
        <w:rPr>
          <w:rFonts w:ascii="Times New Roman" w:eastAsia="Times New Roman" w:hAnsi="Times New Roman"/>
          <w:noProof/>
        </w:rPr>
        <w:t> </w:t>
      </w:r>
      <w:r w:rsidRPr="0080664F">
        <w:rPr>
          <w:rFonts w:ascii="Times New Roman" w:eastAsia="Times New Roman" w:hAnsi="Times New Roman"/>
          <w:noProof/>
        </w:rPr>
        <w:t>paras po to, kai išnyksta ligos simptomai. Tam tikrų bakterijų, vadinamų streptokokais, sukeltą infekcinę ligą reikia gydyti ne trumpiau kaip 10</w:t>
      </w:r>
      <w:r w:rsidR="00D07B8A">
        <w:rPr>
          <w:rFonts w:ascii="Times New Roman" w:eastAsia="Times New Roman" w:hAnsi="Times New Roman"/>
          <w:noProof/>
        </w:rPr>
        <w:t> </w:t>
      </w:r>
      <w:r w:rsidRPr="0080664F">
        <w:rPr>
          <w:rFonts w:ascii="Times New Roman" w:eastAsia="Times New Roman" w:hAnsi="Times New Roman"/>
          <w:noProof/>
        </w:rPr>
        <w:t xml:space="preserve">parų. </w:t>
      </w:r>
    </w:p>
    <w:p w14:paraId="175A1F27"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7769E857" w14:textId="3818B307" w:rsidR="002771B9" w:rsidRPr="0080664F" w:rsidRDefault="002771B9" w:rsidP="002771B9">
      <w:pPr>
        <w:tabs>
          <w:tab w:val="left" w:pos="567"/>
        </w:tabs>
        <w:spacing w:after="0" w:line="240" w:lineRule="auto"/>
        <w:ind w:left="567" w:hanging="567"/>
        <w:jc w:val="both"/>
        <w:rPr>
          <w:rFonts w:ascii="Times New Roman" w:eastAsia="Times New Roman" w:hAnsi="Times New Roman"/>
          <w:b/>
          <w:noProof/>
        </w:rPr>
      </w:pPr>
      <w:r w:rsidRPr="0080664F">
        <w:rPr>
          <w:rFonts w:ascii="Times New Roman" w:eastAsia="Times New Roman" w:hAnsi="Times New Roman"/>
          <w:b/>
          <w:noProof/>
        </w:rPr>
        <w:t>Ką daryti pavartojus per didelę Ospen dozę</w:t>
      </w:r>
    </w:p>
    <w:p w14:paraId="35035541" w14:textId="77777777" w:rsidR="002771B9" w:rsidRPr="0080664F" w:rsidRDefault="002771B9" w:rsidP="002771B9">
      <w:pPr>
        <w:tabs>
          <w:tab w:val="left" w:pos="567"/>
        </w:tabs>
        <w:spacing w:after="0" w:line="240" w:lineRule="auto"/>
        <w:jc w:val="both"/>
        <w:rPr>
          <w:rFonts w:ascii="Times New Roman" w:eastAsia="Times New Roman" w:hAnsi="Times New Roman"/>
          <w:b/>
          <w:noProof/>
        </w:rPr>
      </w:pPr>
      <w:r w:rsidRPr="0080664F">
        <w:rPr>
          <w:rFonts w:ascii="Times New Roman" w:eastAsia="Times New Roman" w:hAnsi="Times New Roman"/>
          <w:noProof/>
        </w:rPr>
        <w:t>Jeigu įtariate, kad Jūs arba Jūsų vaikas pavartojo per didelę vaisto dozę, kreipkitės į gydytoją ar vaistininką.</w:t>
      </w:r>
    </w:p>
    <w:p w14:paraId="5BEA7DFF" w14:textId="46B6881F"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 xml:space="preserve">Gali pasireikšti virškinimo sutrikimo simptomai (pvz., </w:t>
      </w:r>
      <w:r w:rsidRPr="0080664F">
        <w:rPr>
          <w:rFonts w:ascii="Times New Roman" w:eastAsia="Times New Roman" w:hAnsi="Times New Roman"/>
        </w:rPr>
        <w:t xml:space="preserve">pykinimas, vėmimas, pilvo skausmas, viduriavimas), retai </w:t>
      </w:r>
      <w:r w:rsidR="00D07B8A">
        <w:rPr>
          <w:rFonts w:ascii="Times New Roman" w:eastAsia="Times New Roman" w:hAnsi="Times New Roman"/>
        </w:rPr>
        <w:t>–</w:t>
      </w:r>
      <w:r>
        <w:rPr>
          <w:rFonts w:ascii="Times New Roman" w:eastAsia="Times New Roman" w:hAnsi="Times New Roman"/>
        </w:rPr>
        <w:t xml:space="preserve"> </w:t>
      </w:r>
      <w:r w:rsidRPr="0080664F">
        <w:rPr>
          <w:rFonts w:ascii="Times New Roman" w:eastAsia="Times New Roman" w:hAnsi="Times New Roman"/>
        </w:rPr>
        <w:t>epilepsijos priepuoliai</w:t>
      </w:r>
      <w:r w:rsidRPr="0080664F">
        <w:rPr>
          <w:rFonts w:ascii="Times New Roman" w:eastAsia="Times New Roman" w:hAnsi="Times New Roman"/>
          <w:noProof/>
        </w:rPr>
        <w:t xml:space="preserve">, sutrikti skysčių ir druskų pusiausvyra organizme.  </w:t>
      </w:r>
    </w:p>
    <w:p w14:paraId="4DF0823E"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Vaisto perdozavus</w:t>
      </w:r>
      <w:r w:rsidRPr="0080664F">
        <w:rPr>
          <w:rFonts w:ascii="Times New Roman" w:eastAsia="Times New Roman" w:hAnsi="Times New Roman"/>
        </w:rPr>
        <w:t xml:space="preserve">, rekomenduojama aktyvintoji anglis kartu su vidurius </w:t>
      </w:r>
      <w:r>
        <w:rPr>
          <w:rFonts w:ascii="Times New Roman" w:eastAsia="Times New Roman" w:hAnsi="Times New Roman"/>
        </w:rPr>
        <w:t>laisvinančiais</w:t>
      </w:r>
      <w:r w:rsidRPr="0080664F">
        <w:rPr>
          <w:rFonts w:ascii="Times New Roman" w:eastAsia="Times New Roman" w:hAnsi="Times New Roman"/>
        </w:rPr>
        <w:t xml:space="preserve"> vaistais tam</w:t>
      </w:r>
      <w:r>
        <w:rPr>
          <w:rFonts w:ascii="Times New Roman" w:eastAsia="Times New Roman" w:hAnsi="Times New Roman"/>
        </w:rPr>
        <w:t>,</w:t>
      </w:r>
      <w:r w:rsidRPr="0080664F">
        <w:rPr>
          <w:rFonts w:ascii="Times New Roman" w:eastAsia="Times New Roman" w:hAnsi="Times New Roman"/>
        </w:rPr>
        <w:t xml:space="preserve"> kad vaistas būtų greičiau pašalintas iš organizmo.</w:t>
      </w:r>
    </w:p>
    <w:p w14:paraId="1EC15FDD"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noProof/>
        </w:rPr>
      </w:pPr>
    </w:p>
    <w:p w14:paraId="7B8764DE"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b/>
          <w:noProof/>
        </w:rPr>
      </w:pPr>
      <w:r w:rsidRPr="0080664F">
        <w:rPr>
          <w:rFonts w:ascii="Times New Roman" w:eastAsia="Times New Roman" w:hAnsi="Times New Roman"/>
          <w:b/>
          <w:noProof/>
        </w:rPr>
        <w:t xml:space="preserve">Pamiršus pavartoti Ospen  </w:t>
      </w:r>
    </w:p>
    <w:p w14:paraId="143592B6" w14:textId="77777777" w:rsidR="002771B9" w:rsidRPr="0080664F" w:rsidRDefault="002771B9" w:rsidP="002771B9">
      <w:pPr>
        <w:numPr>
          <w:ilvl w:val="12"/>
          <w:numId w:val="0"/>
        </w:numPr>
        <w:spacing w:after="0" w:line="240" w:lineRule="auto"/>
        <w:ind w:right="-2"/>
        <w:rPr>
          <w:rFonts w:ascii="Times New Roman" w:eastAsia="Times New Roman" w:hAnsi="Times New Roman"/>
          <w:noProof/>
        </w:rPr>
      </w:pPr>
      <w:r w:rsidRPr="0080664F">
        <w:rPr>
          <w:rFonts w:ascii="Times New Roman" w:eastAsia="Times New Roman" w:hAnsi="Times New Roman"/>
          <w:noProof/>
        </w:rPr>
        <w:t>Jeigu pamiršote pavartoti vaisto, kitą dozę išgerkite įprastu laiku. Negalima vartoti dvigubos dozės norint kompensuoti praleistą dozę.</w:t>
      </w:r>
    </w:p>
    <w:p w14:paraId="6649FF8B"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noProof/>
        </w:rPr>
      </w:pPr>
    </w:p>
    <w:p w14:paraId="3FDD76E0"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b/>
          <w:noProof/>
        </w:rPr>
      </w:pPr>
      <w:r w:rsidRPr="0080664F">
        <w:rPr>
          <w:rFonts w:ascii="Times New Roman" w:eastAsia="Times New Roman" w:hAnsi="Times New Roman"/>
          <w:b/>
          <w:noProof/>
        </w:rPr>
        <w:t>Nustojus vartoti Ospen</w:t>
      </w:r>
    </w:p>
    <w:p w14:paraId="2E264120" w14:textId="77777777" w:rsidR="002771B9" w:rsidRPr="0080664F" w:rsidRDefault="002771B9" w:rsidP="002771B9">
      <w:pPr>
        <w:tabs>
          <w:tab w:val="left" w:pos="0"/>
        </w:tabs>
        <w:spacing w:after="0" w:line="240" w:lineRule="auto"/>
        <w:jc w:val="both"/>
        <w:rPr>
          <w:rFonts w:ascii="Times New Roman" w:eastAsia="Times New Roman" w:hAnsi="Times New Roman"/>
          <w:noProof/>
        </w:rPr>
      </w:pPr>
      <w:r w:rsidRPr="0080664F">
        <w:rPr>
          <w:rFonts w:ascii="Times New Roman" w:eastAsia="Times New Roman" w:hAnsi="Times New Roman"/>
          <w:noProof/>
        </w:rPr>
        <w:t xml:space="preserve">Jeigu nutrauksite Ospen vartojimą nebaigus viso gydymo kurso, gali vėl atsirasti ligos simptomų. </w:t>
      </w:r>
    </w:p>
    <w:p w14:paraId="0C9D229F"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noProof/>
        </w:rPr>
      </w:pPr>
    </w:p>
    <w:p w14:paraId="0345F7DF"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noProof/>
        </w:rPr>
      </w:pPr>
      <w:r w:rsidRPr="0080664F">
        <w:rPr>
          <w:rFonts w:ascii="Times New Roman" w:eastAsia="Times New Roman" w:hAnsi="Times New Roman"/>
          <w:noProof/>
        </w:rPr>
        <w:t xml:space="preserve">Jeigu kiltų daugiau klausimų dėl šio vaisto vartojimo, kreipkitės į gydytoją arba vaistininką. </w:t>
      </w:r>
    </w:p>
    <w:p w14:paraId="2E42CBC7"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noProof/>
        </w:rPr>
      </w:pPr>
    </w:p>
    <w:p w14:paraId="539059C0"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noProof/>
        </w:rPr>
      </w:pPr>
    </w:p>
    <w:p w14:paraId="63CFFE07" w14:textId="6390DA5C" w:rsidR="002771B9" w:rsidRPr="0080664F" w:rsidRDefault="002771B9" w:rsidP="002771B9">
      <w:pPr>
        <w:tabs>
          <w:tab w:val="left" w:pos="567"/>
        </w:tabs>
        <w:spacing w:after="0" w:line="240" w:lineRule="auto"/>
        <w:rPr>
          <w:rFonts w:ascii="Times New Roman" w:eastAsia="Times New Roman" w:hAnsi="Times New Roman"/>
          <w:b/>
          <w:noProof/>
        </w:rPr>
      </w:pPr>
      <w:r w:rsidRPr="0080664F">
        <w:rPr>
          <w:rFonts w:ascii="Times New Roman" w:eastAsia="Times New Roman" w:hAnsi="Times New Roman"/>
          <w:b/>
          <w:noProof/>
        </w:rPr>
        <w:t>4.</w:t>
      </w:r>
      <w:r w:rsidR="006331A7">
        <w:rPr>
          <w:b/>
          <w:bCs/>
          <w:szCs w:val="26"/>
          <w:lang w:eastAsia="x-none"/>
        </w:rPr>
        <w:tab/>
      </w:r>
      <w:r w:rsidRPr="0080664F">
        <w:rPr>
          <w:rFonts w:ascii="Times New Roman" w:eastAsia="Times New Roman" w:hAnsi="Times New Roman"/>
          <w:b/>
          <w:noProof/>
        </w:rPr>
        <w:t>Galimas šalutinis poveikis</w:t>
      </w:r>
    </w:p>
    <w:p w14:paraId="3D51463C"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noProof/>
        </w:rPr>
      </w:pPr>
    </w:p>
    <w:p w14:paraId="720030A7" w14:textId="77777777" w:rsidR="002771B9" w:rsidRPr="0080664F" w:rsidRDefault="002771B9" w:rsidP="002771B9">
      <w:pPr>
        <w:spacing w:after="0" w:line="240" w:lineRule="auto"/>
        <w:rPr>
          <w:rFonts w:ascii="Times New Roman" w:eastAsia="Times New Roman" w:hAnsi="Times New Roman"/>
          <w:noProof/>
        </w:rPr>
      </w:pPr>
      <w:r w:rsidRPr="0080664F">
        <w:rPr>
          <w:rFonts w:ascii="Times New Roman" w:eastAsia="Times New Roman" w:hAnsi="Times New Roman"/>
          <w:noProof/>
        </w:rPr>
        <w:t>Šis vaistas, kaip ir visi kiti, gali sukelti šalutinį poveikį, nors jis pasireiškia ne visiems žmonėms.</w:t>
      </w:r>
    </w:p>
    <w:p w14:paraId="27A62925" w14:textId="77777777" w:rsidR="00212B05" w:rsidRPr="00212B05" w:rsidRDefault="00212B05" w:rsidP="00212B05">
      <w:pPr>
        <w:spacing w:after="0" w:line="240" w:lineRule="auto"/>
        <w:rPr>
          <w:rFonts w:ascii="Times New Roman" w:eastAsia="Times New Roman" w:hAnsi="Times New Roman"/>
          <w:b/>
          <w:lang w:eastAsia="lt-LT"/>
        </w:rPr>
      </w:pPr>
    </w:p>
    <w:p w14:paraId="2C8529C3" w14:textId="77777777" w:rsidR="00212B05" w:rsidRPr="00212B05" w:rsidRDefault="00212B05" w:rsidP="00212B05">
      <w:pPr>
        <w:spacing w:after="0" w:line="240" w:lineRule="auto"/>
        <w:rPr>
          <w:rFonts w:ascii="Times New Roman" w:eastAsia="Times New Roman" w:hAnsi="Times New Roman"/>
          <w:b/>
          <w:lang w:eastAsia="lt-LT"/>
        </w:rPr>
      </w:pPr>
      <w:r w:rsidRPr="00212B05">
        <w:rPr>
          <w:rFonts w:ascii="Times New Roman" w:eastAsia="Times New Roman" w:hAnsi="Times New Roman"/>
          <w:b/>
          <w:lang w:eastAsia="lt-LT"/>
        </w:rPr>
        <w:t>Sunkus šalutinis poveikis</w:t>
      </w:r>
    </w:p>
    <w:p w14:paraId="3914A5C6" w14:textId="2698F254" w:rsidR="007723EF" w:rsidRDefault="00212B05" w:rsidP="00212B05">
      <w:pPr>
        <w:spacing w:after="0" w:line="240" w:lineRule="auto"/>
        <w:rPr>
          <w:rFonts w:ascii="Times New Roman" w:eastAsia="Times New Roman" w:hAnsi="Times New Roman"/>
          <w:lang w:eastAsia="lt-LT"/>
        </w:rPr>
      </w:pPr>
      <w:r w:rsidRPr="00212B05">
        <w:rPr>
          <w:rFonts w:ascii="Times New Roman" w:eastAsia="Times New Roman" w:hAnsi="Times New Roman"/>
          <w:lang w:eastAsia="lt-LT"/>
        </w:rPr>
        <w:t>Nutraukite Ospen vartojimą ir nedelsdami kreipkitės medicininės pagalbos, jei pastebėjote bet kurį iš tokių simptomų, kaip:</w:t>
      </w:r>
    </w:p>
    <w:p w14:paraId="6B917F0B" w14:textId="0901BD81" w:rsidR="007723EF" w:rsidRDefault="007723EF" w:rsidP="00F313CD">
      <w:pPr>
        <w:pStyle w:val="ListParagraph"/>
        <w:numPr>
          <w:ilvl w:val="0"/>
          <w:numId w:val="19"/>
        </w:numPr>
        <w:spacing w:after="0" w:line="240" w:lineRule="auto"/>
        <w:ind w:left="539" w:hanging="539"/>
        <w:rPr>
          <w:rFonts w:ascii="Times New Roman" w:eastAsia="Times New Roman" w:hAnsi="Times New Roman"/>
          <w:lang w:eastAsia="lt-LT"/>
        </w:rPr>
      </w:pPr>
      <w:r w:rsidRPr="00F313CD">
        <w:rPr>
          <w:rFonts w:ascii="Times New Roman" w:eastAsia="Times New Roman" w:hAnsi="Times New Roman"/>
          <w:lang w:eastAsia="lt-LT"/>
        </w:rPr>
        <w:t>sunki alerginė reakcija (ret</w:t>
      </w:r>
      <w:r>
        <w:rPr>
          <w:rFonts w:ascii="Times New Roman" w:eastAsia="Times New Roman" w:hAnsi="Times New Roman"/>
          <w:lang w:eastAsia="lt-LT"/>
        </w:rPr>
        <w:t>i</w:t>
      </w:r>
      <w:r w:rsidRPr="00F313CD">
        <w:rPr>
          <w:rFonts w:ascii="Times New Roman" w:eastAsia="Times New Roman" w:hAnsi="Times New Roman"/>
          <w:lang w:eastAsia="lt-LT"/>
        </w:rPr>
        <w:t xml:space="preserve"> </w:t>
      </w:r>
      <w:r w:rsidR="00766FBB" w:rsidRPr="00766FBB">
        <w:rPr>
          <w:rFonts w:ascii="Times New Roman" w:eastAsia="Times New Roman" w:hAnsi="Times New Roman"/>
          <w:lang w:eastAsia="lt-LT"/>
        </w:rPr>
        <w:t xml:space="preserve">šalutinio poveikio reiškiniai </w:t>
      </w:r>
      <w:r w:rsidR="00AD4ECC">
        <w:rPr>
          <w:rFonts w:ascii="Times New Roman" w:eastAsia="Times New Roman" w:hAnsi="Times New Roman"/>
          <w:lang w:eastAsia="lt-LT"/>
        </w:rPr>
        <w:t>(</w:t>
      </w:r>
      <w:r w:rsidRPr="007723EF">
        <w:rPr>
          <w:rFonts w:ascii="Times New Roman" w:eastAsia="Times New Roman" w:hAnsi="Times New Roman"/>
          <w:lang w:eastAsia="lt-LT"/>
        </w:rPr>
        <w:t>gali pasireikšti rečiau kaip 1 iš 1</w:t>
      </w:r>
      <w:r w:rsidR="006331A7">
        <w:rPr>
          <w:rFonts w:ascii="Times New Roman" w:eastAsia="Times New Roman" w:hAnsi="Times New Roman"/>
          <w:lang w:eastAsia="lt-LT"/>
        </w:rPr>
        <w:t> </w:t>
      </w:r>
      <w:r w:rsidRPr="007723EF">
        <w:rPr>
          <w:rFonts w:ascii="Times New Roman" w:eastAsia="Times New Roman" w:hAnsi="Times New Roman"/>
          <w:lang w:eastAsia="lt-LT"/>
        </w:rPr>
        <w:t>000</w:t>
      </w:r>
      <w:r w:rsidR="006331A7">
        <w:rPr>
          <w:rFonts w:ascii="Times New Roman" w:eastAsia="Times New Roman" w:hAnsi="Times New Roman"/>
          <w:lang w:eastAsia="lt-LT"/>
        </w:rPr>
        <w:t> </w:t>
      </w:r>
      <w:r w:rsidRPr="007723EF">
        <w:rPr>
          <w:rFonts w:ascii="Times New Roman" w:eastAsia="Times New Roman" w:hAnsi="Times New Roman"/>
          <w:lang w:eastAsia="lt-LT"/>
        </w:rPr>
        <w:t>asmenų</w:t>
      </w:r>
      <w:r w:rsidRPr="00F313CD">
        <w:rPr>
          <w:rFonts w:ascii="Times New Roman" w:eastAsia="Times New Roman" w:hAnsi="Times New Roman"/>
          <w:lang w:eastAsia="lt-LT"/>
        </w:rPr>
        <w:t>)</w:t>
      </w:r>
      <w:r w:rsidR="00125C31">
        <w:rPr>
          <w:rFonts w:ascii="Times New Roman" w:eastAsia="Times New Roman" w:hAnsi="Times New Roman"/>
          <w:lang w:eastAsia="lt-LT"/>
        </w:rPr>
        <w:t>)</w:t>
      </w:r>
      <w:r w:rsidRPr="00F313CD">
        <w:rPr>
          <w:rFonts w:ascii="Times New Roman" w:eastAsia="Times New Roman" w:hAnsi="Times New Roman"/>
          <w:lang w:eastAsia="lt-LT"/>
        </w:rPr>
        <w:t xml:space="preserve"> </w:t>
      </w:r>
      <w:r w:rsidR="006331A7">
        <w:rPr>
          <w:rFonts w:ascii="Times New Roman" w:eastAsia="Times New Roman" w:hAnsi="Times New Roman"/>
          <w:lang w:eastAsia="lt-LT"/>
        </w:rPr>
        <w:t>–</w:t>
      </w:r>
      <w:r w:rsidRPr="00F313CD">
        <w:rPr>
          <w:rFonts w:ascii="Times New Roman" w:eastAsia="Times New Roman" w:hAnsi="Times New Roman"/>
          <w:lang w:eastAsia="lt-LT"/>
        </w:rPr>
        <w:t xml:space="preserve"> simptomai gali būti šie: pasunkėjęs kvėpavimas, išbėrimas ar niežulys, </w:t>
      </w:r>
      <w:r w:rsidRPr="00F313CD">
        <w:rPr>
          <w:rFonts w:ascii="Times New Roman" w:eastAsia="Times New Roman" w:hAnsi="Times New Roman"/>
          <w:lang w:eastAsia="lt-LT"/>
        </w:rPr>
        <w:lastRenderedPageBreak/>
        <w:t>bėrimas, odos (ypač lūpų, veido ar liežuvio) patinimas, šaltkrėtis ir karščiavimas, jautrūs sąnariai</w:t>
      </w:r>
      <w:r>
        <w:rPr>
          <w:rFonts w:ascii="Times New Roman" w:eastAsia="Times New Roman" w:hAnsi="Times New Roman"/>
          <w:lang w:eastAsia="lt-LT"/>
        </w:rPr>
        <w:t>;</w:t>
      </w:r>
    </w:p>
    <w:p w14:paraId="6A99A87B" w14:textId="6BD12C9E" w:rsidR="007723EF" w:rsidRDefault="007723EF" w:rsidP="00F313CD">
      <w:pPr>
        <w:pStyle w:val="ListParagraph"/>
        <w:numPr>
          <w:ilvl w:val="0"/>
          <w:numId w:val="19"/>
        </w:numPr>
        <w:spacing w:after="0" w:line="240" w:lineRule="auto"/>
        <w:ind w:left="539" w:hanging="539"/>
        <w:rPr>
          <w:rFonts w:ascii="Times New Roman" w:eastAsia="Times New Roman" w:hAnsi="Times New Roman"/>
          <w:lang w:eastAsia="lt-LT"/>
        </w:rPr>
      </w:pPr>
      <w:r w:rsidRPr="00F313CD">
        <w:rPr>
          <w:rFonts w:ascii="Times New Roman" w:eastAsia="Times New Roman" w:hAnsi="Times New Roman"/>
          <w:lang w:eastAsia="lt-LT"/>
        </w:rPr>
        <w:t>į serum</w:t>
      </w:r>
      <w:r w:rsidR="0008705F">
        <w:rPr>
          <w:rFonts w:ascii="Times New Roman" w:eastAsia="Times New Roman" w:hAnsi="Times New Roman"/>
          <w:lang w:eastAsia="lt-LT"/>
        </w:rPr>
        <w:t>in</w:t>
      </w:r>
      <w:r w:rsidR="004E7377">
        <w:rPr>
          <w:rFonts w:ascii="Times New Roman" w:eastAsia="Times New Roman" w:hAnsi="Times New Roman"/>
          <w:lang w:eastAsia="lt-LT"/>
        </w:rPr>
        <w:t>ę</w:t>
      </w:r>
      <w:r w:rsidRPr="00F313CD">
        <w:rPr>
          <w:rFonts w:ascii="Times New Roman" w:eastAsia="Times New Roman" w:hAnsi="Times New Roman"/>
          <w:lang w:eastAsia="lt-LT"/>
        </w:rPr>
        <w:t xml:space="preserve"> lig</w:t>
      </w:r>
      <w:r w:rsidR="004E7377">
        <w:rPr>
          <w:rFonts w:ascii="Times New Roman" w:eastAsia="Times New Roman" w:hAnsi="Times New Roman"/>
          <w:lang w:eastAsia="lt-LT"/>
        </w:rPr>
        <w:t>ą</w:t>
      </w:r>
      <w:r w:rsidRPr="00F313CD">
        <w:rPr>
          <w:rFonts w:ascii="Times New Roman" w:eastAsia="Times New Roman" w:hAnsi="Times New Roman"/>
          <w:lang w:eastAsia="lt-LT"/>
        </w:rPr>
        <w:t xml:space="preserve"> panaši reakcija (ret</w:t>
      </w:r>
      <w:r>
        <w:rPr>
          <w:rFonts w:ascii="Times New Roman" w:eastAsia="Times New Roman" w:hAnsi="Times New Roman"/>
          <w:lang w:eastAsia="lt-LT"/>
        </w:rPr>
        <w:t>i</w:t>
      </w:r>
      <w:r w:rsidRPr="00F313CD">
        <w:rPr>
          <w:rFonts w:ascii="Times New Roman" w:eastAsia="Times New Roman" w:hAnsi="Times New Roman"/>
          <w:lang w:eastAsia="lt-LT"/>
        </w:rPr>
        <w:t xml:space="preserve"> </w:t>
      </w:r>
      <w:r w:rsidR="00125C31" w:rsidRPr="00125C31">
        <w:rPr>
          <w:rFonts w:ascii="Times New Roman" w:eastAsia="Times New Roman" w:hAnsi="Times New Roman"/>
          <w:lang w:eastAsia="lt-LT"/>
        </w:rPr>
        <w:t xml:space="preserve">šalutinio poveikio reiškiniai </w:t>
      </w:r>
      <w:r w:rsidR="00125C31">
        <w:rPr>
          <w:rFonts w:ascii="Times New Roman" w:eastAsia="Times New Roman" w:hAnsi="Times New Roman"/>
          <w:lang w:eastAsia="lt-LT"/>
        </w:rPr>
        <w:t>(</w:t>
      </w:r>
      <w:r w:rsidRPr="007723EF">
        <w:rPr>
          <w:rFonts w:ascii="Times New Roman" w:eastAsia="Times New Roman" w:hAnsi="Times New Roman"/>
          <w:lang w:eastAsia="lt-LT"/>
        </w:rPr>
        <w:t>gali pasireikšti rečiau kaip 1 iš 1</w:t>
      </w:r>
      <w:r w:rsidR="00D07B8A">
        <w:rPr>
          <w:rFonts w:ascii="Times New Roman" w:eastAsia="Times New Roman" w:hAnsi="Times New Roman"/>
          <w:lang w:eastAsia="lt-LT"/>
        </w:rPr>
        <w:t> </w:t>
      </w:r>
      <w:r w:rsidRPr="007723EF">
        <w:rPr>
          <w:rFonts w:ascii="Times New Roman" w:eastAsia="Times New Roman" w:hAnsi="Times New Roman"/>
          <w:lang w:eastAsia="lt-LT"/>
        </w:rPr>
        <w:t>000</w:t>
      </w:r>
      <w:r w:rsidR="00D07B8A">
        <w:rPr>
          <w:rFonts w:ascii="Times New Roman" w:eastAsia="Times New Roman" w:hAnsi="Times New Roman"/>
          <w:lang w:eastAsia="lt-LT"/>
        </w:rPr>
        <w:t> </w:t>
      </w:r>
      <w:r w:rsidRPr="007723EF">
        <w:rPr>
          <w:rFonts w:ascii="Times New Roman" w:eastAsia="Times New Roman" w:hAnsi="Times New Roman"/>
          <w:lang w:eastAsia="lt-LT"/>
        </w:rPr>
        <w:t>asmenų</w:t>
      </w:r>
      <w:r w:rsidRPr="00F313CD">
        <w:rPr>
          <w:rFonts w:ascii="Times New Roman" w:eastAsia="Times New Roman" w:hAnsi="Times New Roman"/>
          <w:lang w:eastAsia="lt-LT"/>
        </w:rPr>
        <w:t>)</w:t>
      </w:r>
      <w:r w:rsidR="00125C31">
        <w:rPr>
          <w:rFonts w:ascii="Times New Roman" w:eastAsia="Times New Roman" w:hAnsi="Times New Roman"/>
          <w:lang w:eastAsia="lt-LT"/>
        </w:rPr>
        <w:t>)</w:t>
      </w:r>
      <w:r w:rsidRPr="00F313CD">
        <w:rPr>
          <w:rFonts w:ascii="Times New Roman" w:eastAsia="Times New Roman" w:hAnsi="Times New Roman"/>
          <w:lang w:eastAsia="lt-LT"/>
        </w:rPr>
        <w:t xml:space="preserve"> </w:t>
      </w:r>
      <w:r w:rsidR="006331A7">
        <w:rPr>
          <w:rFonts w:ascii="Times New Roman" w:eastAsia="Times New Roman" w:hAnsi="Times New Roman"/>
          <w:lang w:eastAsia="lt-LT"/>
        </w:rPr>
        <w:t>–</w:t>
      </w:r>
      <w:r w:rsidRPr="00F313CD">
        <w:rPr>
          <w:rFonts w:ascii="Times New Roman" w:eastAsia="Times New Roman" w:hAnsi="Times New Roman"/>
          <w:lang w:eastAsia="lt-LT"/>
        </w:rPr>
        <w:t xml:space="preserve"> būdinga karščiavimas, šaltkrėtis, sąnarių skausmas ir patinimas</w:t>
      </w:r>
      <w:r>
        <w:rPr>
          <w:rFonts w:ascii="Times New Roman" w:eastAsia="Times New Roman" w:hAnsi="Times New Roman"/>
          <w:lang w:eastAsia="lt-LT"/>
        </w:rPr>
        <w:t>;</w:t>
      </w:r>
    </w:p>
    <w:p w14:paraId="04FC2A3E" w14:textId="52A99BD0" w:rsidR="007723EF" w:rsidRPr="00F313CD" w:rsidRDefault="007723EF" w:rsidP="00F313CD">
      <w:pPr>
        <w:pStyle w:val="ListParagraph"/>
        <w:numPr>
          <w:ilvl w:val="0"/>
          <w:numId w:val="19"/>
        </w:numPr>
        <w:spacing w:after="0" w:line="240" w:lineRule="auto"/>
        <w:ind w:left="539" w:hanging="539"/>
        <w:rPr>
          <w:rFonts w:ascii="Times New Roman" w:eastAsia="Times New Roman" w:hAnsi="Times New Roman"/>
          <w:lang w:eastAsia="lt-LT"/>
        </w:rPr>
      </w:pPr>
      <w:r w:rsidRPr="00F313CD">
        <w:rPr>
          <w:rFonts w:ascii="Times New Roman" w:eastAsia="Times New Roman" w:hAnsi="Times New Roman"/>
          <w:lang w:eastAsia="lt-LT"/>
        </w:rPr>
        <w:t>traukuliai (</w:t>
      </w:r>
      <w:r>
        <w:rPr>
          <w:rFonts w:ascii="Times New Roman" w:eastAsia="Times New Roman" w:hAnsi="Times New Roman"/>
          <w:lang w:eastAsia="lt-LT"/>
        </w:rPr>
        <w:t xml:space="preserve">dažnis </w:t>
      </w:r>
      <w:r w:rsidRPr="00F313CD">
        <w:rPr>
          <w:rFonts w:ascii="Times New Roman" w:eastAsia="Times New Roman" w:hAnsi="Times New Roman"/>
          <w:lang w:eastAsia="lt-LT"/>
        </w:rPr>
        <w:t>nežinoma</w:t>
      </w:r>
      <w:r>
        <w:rPr>
          <w:rFonts w:ascii="Times New Roman" w:eastAsia="Times New Roman" w:hAnsi="Times New Roman"/>
          <w:lang w:eastAsia="lt-LT"/>
        </w:rPr>
        <w:t>s</w:t>
      </w:r>
      <w:r w:rsidRPr="00F313CD">
        <w:rPr>
          <w:rFonts w:ascii="Times New Roman" w:eastAsia="Times New Roman" w:hAnsi="Times New Roman"/>
          <w:lang w:eastAsia="lt-LT"/>
        </w:rPr>
        <w:t xml:space="preserve"> </w:t>
      </w:r>
      <w:r w:rsidR="00D07B8A">
        <w:rPr>
          <w:rFonts w:ascii="Times New Roman" w:eastAsia="Times New Roman" w:hAnsi="Times New Roman"/>
          <w:lang w:eastAsia="lt-LT"/>
        </w:rPr>
        <w:t>–</w:t>
      </w:r>
      <w:r w:rsidRPr="00F313CD">
        <w:rPr>
          <w:rFonts w:ascii="Times New Roman" w:eastAsia="Times New Roman" w:hAnsi="Times New Roman"/>
          <w:lang w:eastAsia="lt-LT"/>
        </w:rPr>
        <w:t xml:space="preserve"> </w:t>
      </w:r>
      <w:r w:rsidRPr="007723EF">
        <w:rPr>
          <w:rFonts w:ascii="Times New Roman" w:eastAsia="Times New Roman" w:hAnsi="Times New Roman"/>
          <w:lang w:eastAsia="lt-LT"/>
        </w:rPr>
        <w:t>negali būti apskaičiuotas pagal turimus duomenis</w:t>
      </w:r>
      <w:r w:rsidRPr="00F313CD">
        <w:rPr>
          <w:rFonts w:ascii="Times New Roman" w:eastAsia="Times New Roman" w:hAnsi="Times New Roman"/>
          <w:lang w:eastAsia="lt-LT"/>
        </w:rPr>
        <w:t>)</w:t>
      </w:r>
      <w:r w:rsidR="0008705F">
        <w:rPr>
          <w:rFonts w:ascii="Times New Roman" w:eastAsia="Times New Roman" w:hAnsi="Times New Roman"/>
          <w:lang w:eastAsia="lt-LT"/>
        </w:rPr>
        <w:t>;</w:t>
      </w:r>
    </w:p>
    <w:p w14:paraId="12AB82DC" w14:textId="52E0C649" w:rsidR="00212B05" w:rsidRPr="00212B05" w:rsidRDefault="00212B05" w:rsidP="00212B05">
      <w:pPr>
        <w:numPr>
          <w:ilvl w:val="0"/>
          <w:numId w:val="18"/>
        </w:numPr>
        <w:spacing w:after="0" w:line="240" w:lineRule="auto"/>
        <w:ind w:left="540" w:hanging="540"/>
        <w:rPr>
          <w:rFonts w:ascii="Times New Roman" w:eastAsia="Times New Roman" w:hAnsi="Times New Roman"/>
          <w:bCs/>
          <w:lang w:eastAsia="lt-LT"/>
        </w:rPr>
      </w:pPr>
      <w:r w:rsidRPr="00212B05">
        <w:rPr>
          <w:rFonts w:ascii="Times New Roman" w:eastAsia="Times New Roman" w:hAnsi="Times New Roman"/>
          <w:bCs/>
          <w:lang w:eastAsia="lt-LT"/>
        </w:rPr>
        <w:t>rausvos, neiškilusios, taikinio pavidalo arba apskritos dėm</w:t>
      </w:r>
      <w:r w:rsidR="00DC640B">
        <w:rPr>
          <w:rFonts w:ascii="Times New Roman" w:eastAsia="Times New Roman" w:hAnsi="Times New Roman"/>
          <w:bCs/>
          <w:lang w:eastAsia="lt-LT"/>
        </w:rPr>
        <w:t>ė</w:t>
      </w:r>
      <w:r w:rsidRPr="00212B05">
        <w:rPr>
          <w:rFonts w:ascii="Times New Roman" w:eastAsia="Times New Roman" w:hAnsi="Times New Roman"/>
          <w:bCs/>
          <w:lang w:eastAsia="lt-LT"/>
        </w:rPr>
        <w:t>s ant liemens, dažnai su pūslėmis centrinėje dalyje, odos lupimasis, burnos, gerklės, nosies, lyties organų ir akių opos. Prieš šiuos sunkius odos išbėrimus gali būti karščiavimas ir į gripą panašių simptomų (Stivenso-Džonsono [</w:t>
      </w:r>
      <w:r w:rsidRPr="005C1E0F">
        <w:rPr>
          <w:rFonts w:ascii="Times New Roman" w:eastAsia="Times New Roman" w:hAnsi="Times New Roman"/>
          <w:bCs/>
          <w:i/>
          <w:iCs/>
          <w:lang w:eastAsia="lt-LT"/>
        </w:rPr>
        <w:t>Stevens-Johnson</w:t>
      </w:r>
      <w:r w:rsidRPr="00212B05">
        <w:rPr>
          <w:rFonts w:ascii="Times New Roman" w:eastAsia="Times New Roman" w:hAnsi="Times New Roman"/>
          <w:bCs/>
          <w:lang w:eastAsia="lt-LT"/>
        </w:rPr>
        <w:t>] sindromas, toksinė epidermio nekrolizė)</w:t>
      </w:r>
      <w:r w:rsidR="00B31214">
        <w:rPr>
          <w:rFonts w:ascii="Times New Roman" w:eastAsia="Times New Roman" w:hAnsi="Times New Roman"/>
          <w:bCs/>
          <w:lang w:eastAsia="lt-LT"/>
        </w:rPr>
        <w:t xml:space="preserve">, </w:t>
      </w:r>
      <w:r w:rsidR="00B31214" w:rsidRPr="00B31214">
        <w:rPr>
          <w:rFonts w:ascii="Times New Roman" w:eastAsia="Times New Roman" w:hAnsi="Times New Roman"/>
          <w:bCs/>
          <w:lang w:eastAsia="lt-LT"/>
        </w:rPr>
        <w:t>dažnis nežinomas (negali būti apskaičiuotas pagal turimus duomenis)</w:t>
      </w:r>
      <w:r w:rsidRPr="00212B05">
        <w:rPr>
          <w:rFonts w:ascii="Times New Roman" w:eastAsia="Times New Roman" w:hAnsi="Times New Roman"/>
          <w:bCs/>
          <w:lang w:eastAsia="lt-LT"/>
        </w:rPr>
        <w:t>;</w:t>
      </w:r>
    </w:p>
    <w:p w14:paraId="58C7F701" w14:textId="7EDD12F6" w:rsidR="00212B05" w:rsidRPr="00212B05" w:rsidRDefault="00212B05" w:rsidP="00F313CD">
      <w:pPr>
        <w:numPr>
          <w:ilvl w:val="0"/>
          <w:numId w:val="18"/>
        </w:numPr>
        <w:spacing w:after="0" w:line="240" w:lineRule="auto"/>
        <w:ind w:left="539" w:hanging="539"/>
        <w:rPr>
          <w:rFonts w:ascii="Times New Roman" w:eastAsia="Times New Roman" w:hAnsi="Times New Roman"/>
          <w:bCs/>
          <w:lang w:eastAsia="lt-LT"/>
        </w:rPr>
      </w:pPr>
      <w:r w:rsidRPr="00212B05">
        <w:rPr>
          <w:rFonts w:ascii="Times New Roman" w:eastAsia="Times New Roman" w:hAnsi="Times New Roman"/>
          <w:bCs/>
          <w:lang w:eastAsia="lt-LT"/>
        </w:rPr>
        <w:t>plačiai išplitęs išbėrimas, aukšta kūno temperatūra ir padidėję limfmazgiai (DRESS sindromas arba padidėjusio jautrumo vaistams sindromas)</w:t>
      </w:r>
      <w:r w:rsidR="00B31214">
        <w:rPr>
          <w:rFonts w:ascii="Times New Roman" w:eastAsia="Times New Roman" w:hAnsi="Times New Roman"/>
          <w:bCs/>
          <w:lang w:eastAsia="lt-LT"/>
        </w:rPr>
        <w:t xml:space="preserve">, </w:t>
      </w:r>
      <w:r w:rsidR="00B31214" w:rsidRPr="00B31214">
        <w:rPr>
          <w:rFonts w:ascii="Times New Roman" w:eastAsia="Times New Roman" w:hAnsi="Times New Roman"/>
          <w:bCs/>
          <w:lang w:eastAsia="lt-LT"/>
        </w:rPr>
        <w:t>dažnis nežinomas (negali būti apskaičiuotas pagal turimus duomenis)</w:t>
      </w:r>
      <w:r w:rsidRPr="00212B05">
        <w:rPr>
          <w:rFonts w:ascii="Times New Roman" w:eastAsia="Times New Roman" w:hAnsi="Times New Roman"/>
          <w:bCs/>
          <w:lang w:eastAsia="lt-LT"/>
        </w:rPr>
        <w:t>;</w:t>
      </w:r>
    </w:p>
    <w:p w14:paraId="6610D3BB" w14:textId="357234F1" w:rsidR="007723EF" w:rsidRDefault="00212B05" w:rsidP="00212B05">
      <w:pPr>
        <w:numPr>
          <w:ilvl w:val="0"/>
          <w:numId w:val="18"/>
        </w:numPr>
        <w:spacing w:after="0" w:line="240" w:lineRule="auto"/>
        <w:ind w:left="540" w:hanging="540"/>
        <w:rPr>
          <w:rFonts w:ascii="Times New Roman" w:eastAsia="Times New Roman" w:hAnsi="Times New Roman"/>
          <w:bCs/>
          <w:lang w:eastAsia="lt-LT"/>
        </w:rPr>
      </w:pPr>
      <w:r w:rsidRPr="00212B05">
        <w:rPr>
          <w:rFonts w:ascii="Times New Roman" w:eastAsia="Times New Roman" w:hAnsi="Times New Roman"/>
          <w:bCs/>
          <w:lang w:eastAsia="lt-LT"/>
        </w:rPr>
        <w:t>raudonas, pleiskanotas išplitęs išbėrimas su gumbais po oda ir pūslėmis, lydimas karščiavimo. Šių simptomų paprastai atsiranda gydymo pradžioje (ūminė generalizuota egzanteminė pustuliozė)</w:t>
      </w:r>
      <w:r w:rsidR="00B31214">
        <w:rPr>
          <w:rFonts w:ascii="Times New Roman" w:eastAsia="Times New Roman" w:hAnsi="Times New Roman"/>
          <w:bCs/>
          <w:lang w:eastAsia="lt-LT"/>
        </w:rPr>
        <w:t xml:space="preserve">, </w:t>
      </w:r>
      <w:r w:rsidR="00B31214" w:rsidRPr="00B31214">
        <w:rPr>
          <w:rFonts w:ascii="Times New Roman" w:eastAsia="Times New Roman" w:hAnsi="Times New Roman"/>
          <w:bCs/>
          <w:lang w:eastAsia="lt-LT"/>
        </w:rPr>
        <w:t>dažnis nežinomas (negali būti apskaičiuotas pagal turimus duomenis)</w:t>
      </w:r>
      <w:r w:rsidR="007723EF">
        <w:rPr>
          <w:rFonts w:ascii="Times New Roman" w:eastAsia="Times New Roman" w:hAnsi="Times New Roman"/>
          <w:bCs/>
          <w:lang w:eastAsia="lt-LT"/>
        </w:rPr>
        <w:t>;</w:t>
      </w:r>
    </w:p>
    <w:p w14:paraId="41DFF7DA" w14:textId="10063FBC" w:rsidR="007723EF" w:rsidRDefault="007723EF" w:rsidP="007723EF">
      <w:pPr>
        <w:numPr>
          <w:ilvl w:val="0"/>
          <w:numId w:val="18"/>
        </w:numPr>
        <w:spacing w:after="0" w:line="240" w:lineRule="auto"/>
        <w:ind w:left="540" w:hanging="540"/>
        <w:rPr>
          <w:rFonts w:ascii="Times New Roman" w:eastAsia="Times New Roman" w:hAnsi="Times New Roman"/>
          <w:bCs/>
          <w:lang w:eastAsia="lt-LT"/>
        </w:rPr>
      </w:pPr>
      <w:r w:rsidRPr="007723EF">
        <w:rPr>
          <w:rFonts w:ascii="Times New Roman" w:eastAsia="Times New Roman" w:hAnsi="Times New Roman"/>
          <w:bCs/>
          <w:lang w:eastAsia="lt-LT"/>
        </w:rPr>
        <w:t>sunkus viduriavimas (pseudomembraninis kolitas) (labai ret</w:t>
      </w:r>
      <w:r w:rsidR="00547DE9">
        <w:rPr>
          <w:rFonts w:ascii="Times New Roman" w:eastAsia="Times New Roman" w:hAnsi="Times New Roman"/>
          <w:bCs/>
          <w:lang w:eastAsia="lt-LT"/>
        </w:rPr>
        <w:t>i</w:t>
      </w:r>
      <w:r w:rsidR="00434DF9" w:rsidRPr="00434DF9">
        <w:t xml:space="preserve"> </w:t>
      </w:r>
      <w:r w:rsidR="00434DF9" w:rsidRPr="00434DF9">
        <w:rPr>
          <w:rFonts w:ascii="Times New Roman" w:eastAsia="Times New Roman" w:hAnsi="Times New Roman"/>
          <w:bCs/>
          <w:lang w:eastAsia="lt-LT"/>
        </w:rPr>
        <w:t xml:space="preserve">šalutinio poveikio reiškiniai </w:t>
      </w:r>
      <w:r w:rsidRPr="007723EF">
        <w:rPr>
          <w:rFonts w:ascii="Times New Roman" w:eastAsia="Times New Roman" w:hAnsi="Times New Roman"/>
          <w:bCs/>
          <w:lang w:eastAsia="lt-LT"/>
        </w:rPr>
        <w:t>(</w:t>
      </w:r>
      <w:r w:rsidR="00DA5C04" w:rsidRPr="00DA5C04">
        <w:rPr>
          <w:rFonts w:ascii="Times New Roman" w:eastAsia="Times New Roman" w:hAnsi="Times New Roman"/>
          <w:bCs/>
          <w:lang w:eastAsia="lt-LT"/>
        </w:rPr>
        <w:t>gali pasireikšti rečiau kaip 1 iš 10</w:t>
      </w:r>
      <w:r w:rsidR="00D07B8A">
        <w:rPr>
          <w:rFonts w:ascii="Times New Roman" w:eastAsia="Times New Roman" w:hAnsi="Times New Roman"/>
          <w:bCs/>
          <w:lang w:eastAsia="lt-LT"/>
        </w:rPr>
        <w:t> </w:t>
      </w:r>
      <w:r w:rsidR="00DA5C04" w:rsidRPr="00DA5C04">
        <w:rPr>
          <w:rFonts w:ascii="Times New Roman" w:eastAsia="Times New Roman" w:hAnsi="Times New Roman"/>
          <w:bCs/>
          <w:lang w:eastAsia="lt-LT"/>
        </w:rPr>
        <w:t>000</w:t>
      </w:r>
      <w:r w:rsidR="00D07B8A">
        <w:rPr>
          <w:rFonts w:ascii="Times New Roman" w:eastAsia="Times New Roman" w:hAnsi="Times New Roman"/>
          <w:bCs/>
          <w:lang w:eastAsia="lt-LT"/>
        </w:rPr>
        <w:t> </w:t>
      </w:r>
      <w:r w:rsidR="00DA5C04" w:rsidRPr="00DA5C04">
        <w:rPr>
          <w:rFonts w:ascii="Times New Roman" w:eastAsia="Times New Roman" w:hAnsi="Times New Roman"/>
          <w:bCs/>
          <w:lang w:eastAsia="lt-LT"/>
        </w:rPr>
        <w:t>asmenų</w:t>
      </w:r>
      <w:r w:rsidRPr="007723EF">
        <w:rPr>
          <w:rFonts w:ascii="Times New Roman" w:eastAsia="Times New Roman" w:hAnsi="Times New Roman"/>
          <w:bCs/>
          <w:lang w:eastAsia="lt-LT"/>
        </w:rPr>
        <w:t>)</w:t>
      </w:r>
      <w:r w:rsidR="00434DF9">
        <w:rPr>
          <w:rFonts w:ascii="Times New Roman" w:eastAsia="Times New Roman" w:hAnsi="Times New Roman"/>
          <w:bCs/>
          <w:lang w:eastAsia="lt-LT"/>
        </w:rPr>
        <w:t>)</w:t>
      </w:r>
      <w:r w:rsidRPr="007723EF">
        <w:rPr>
          <w:rFonts w:ascii="Times New Roman" w:eastAsia="Times New Roman" w:hAnsi="Times New Roman"/>
          <w:bCs/>
          <w:lang w:eastAsia="lt-LT"/>
        </w:rPr>
        <w:t>, kuris labai retais atvejais gali išsivystyti į gyvybei pavojingas komplikacijas. Tokie vaistai gali sukelti kolitą, kuris sukelia sunkų viduriavimą, dažniausiai kruviną arba gleivėtą, skrandžio skausmą, karščiavimą</w:t>
      </w:r>
      <w:r>
        <w:rPr>
          <w:rFonts w:ascii="Times New Roman" w:eastAsia="Times New Roman" w:hAnsi="Times New Roman"/>
          <w:bCs/>
          <w:lang w:eastAsia="lt-LT"/>
        </w:rPr>
        <w:t>;</w:t>
      </w:r>
    </w:p>
    <w:p w14:paraId="06C3D68C" w14:textId="76ACE065" w:rsidR="007723EF" w:rsidRDefault="007723EF" w:rsidP="007723EF">
      <w:pPr>
        <w:numPr>
          <w:ilvl w:val="0"/>
          <w:numId w:val="18"/>
        </w:numPr>
        <w:spacing w:after="0" w:line="240" w:lineRule="auto"/>
        <w:ind w:left="540" w:hanging="540"/>
        <w:rPr>
          <w:rFonts w:ascii="Times New Roman" w:eastAsia="Times New Roman" w:hAnsi="Times New Roman"/>
          <w:bCs/>
          <w:lang w:eastAsia="lt-LT"/>
        </w:rPr>
      </w:pPr>
      <w:r w:rsidRPr="007723EF">
        <w:rPr>
          <w:rFonts w:ascii="Times New Roman" w:eastAsia="Times New Roman" w:hAnsi="Times New Roman"/>
          <w:bCs/>
          <w:lang w:eastAsia="lt-LT"/>
        </w:rPr>
        <w:t>antrinės infekcijos (</w:t>
      </w:r>
      <w:r w:rsidR="00D710C5">
        <w:rPr>
          <w:rFonts w:ascii="Times New Roman" w:eastAsia="Times New Roman" w:hAnsi="Times New Roman"/>
          <w:bCs/>
          <w:lang w:eastAsia="lt-LT"/>
        </w:rPr>
        <w:t xml:space="preserve">dažnis </w:t>
      </w:r>
      <w:r w:rsidRPr="007723EF">
        <w:rPr>
          <w:rFonts w:ascii="Times New Roman" w:eastAsia="Times New Roman" w:hAnsi="Times New Roman"/>
          <w:bCs/>
          <w:lang w:eastAsia="lt-LT"/>
        </w:rPr>
        <w:t>nežinoma</w:t>
      </w:r>
      <w:r w:rsidR="00455C3C">
        <w:rPr>
          <w:rFonts w:ascii="Times New Roman" w:eastAsia="Times New Roman" w:hAnsi="Times New Roman"/>
          <w:bCs/>
          <w:lang w:eastAsia="lt-LT"/>
        </w:rPr>
        <w:t>s</w:t>
      </w:r>
      <w:r w:rsidRPr="007723EF">
        <w:rPr>
          <w:rFonts w:ascii="Times New Roman" w:eastAsia="Times New Roman" w:hAnsi="Times New Roman"/>
          <w:bCs/>
          <w:lang w:eastAsia="lt-LT"/>
        </w:rPr>
        <w:t xml:space="preserve"> </w:t>
      </w:r>
      <w:r w:rsidR="00C02BD3">
        <w:rPr>
          <w:rFonts w:ascii="Times New Roman" w:eastAsia="Times New Roman" w:hAnsi="Times New Roman"/>
          <w:bCs/>
          <w:lang w:eastAsia="lt-LT"/>
        </w:rPr>
        <w:t>(</w:t>
      </w:r>
      <w:r w:rsidRPr="007723EF">
        <w:rPr>
          <w:rFonts w:ascii="Times New Roman" w:eastAsia="Times New Roman" w:hAnsi="Times New Roman"/>
          <w:bCs/>
          <w:lang w:eastAsia="lt-LT"/>
        </w:rPr>
        <w:t xml:space="preserve">negali būti </w:t>
      </w:r>
      <w:r w:rsidR="001E2BB2" w:rsidRPr="00B31214">
        <w:rPr>
          <w:rFonts w:ascii="Times New Roman" w:eastAsia="Times New Roman" w:hAnsi="Times New Roman"/>
          <w:bCs/>
          <w:lang w:eastAsia="lt-LT"/>
        </w:rPr>
        <w:t>apskaičiuotas</w:t>
      </w:r>
      <w:r w:rsidR="001E2BB2" w:rsidRPr="007723EF" w:rsidDel="001E2BB2">
        <w:rPr>
          <w:rFonts w:ascii="Times New Roman" w:eastAsia="Times New Roman" w:hAnsi="Times New Roman"/>
          <w:bCs/>
          <w:lang w:eastAsia="lt-LT"/>
        </w:rPr>
        <w:t xml:space="preserve"> </w:t>
      </w:r>
      <w:r w:rsidRPr="007723EF">
        <w:rPr>
          <w:rFonts w:ascii="Times New Roman" w:eastAsia="Times New Roman" w:hAnsi="Times New Roman"/>
          <w:bCs/>
          <w:lang w:eastAsia="lt-LT"/>
        </w:rPr>
        <w:t>pagal turimus duomenis)</w:t>
      </w:r>
      <w:r w:rsidR="00C02BD3">
        <w:rPr>
          <w:rFonts w:ascii="Times New Roman" w:eastAsia="Times New Roman" w:hAnsi="Times New Roman"/>
          <w:bCs/>
          <w:lang w:eastAsia="lt-LT"/>
        </w:rPr>
        <w:t>)</w:t>
      </w:r>
      <w:r w:rsidRPr="007723EF">
        <w:rPr>
          <w:rFonts w:ascii="Times New Roman" w:eastAsia="Times New Roman" w:hAnsi="Times New Roman"/>
          <w:bCs/>
          <w:lang w:eastAsia="lt-LT"/>
        </w:rPr>
        <w:t>. Tokie vaistai kaip šis gali sukelti pernelyg didelį grybelių ar bakterijų augimą organizme. Šis šalutinis poveikis labiau tikėtinas vartojant šį vaistą ilgą laiką</w:t>
      </w:r>
      <w:r>
        <w:rPr>
          <w:rFonts w:ascii="Times New Roman" w:eastAsia="Times New Roman" w:hAnsi="Times New Roman"/>
          <w:bCs/>
          <w:lang w:eastAsia="lt-LT"/>
        </w:rPr>
        <w:t>;</w:t>
      </w:r>
    </w:p>
    <w:p w14:paraId="015C7D54" w14:textId="61298331" w:rsidR="007723EF" w:rsidRDefault="007723EF" w:rsidP="007723EF">
      <w:pPr>
        <w:numPr>
          <w:ilvl w:val="0"/>
          <w:numId w:val="18"/>
        </w:numPr>
        <w:spacing w:after="0" w:line="240" w:lineRule="auto"/>
        <w:ind w:left="540" w:hanging="540"/>
        <w:rPr>
          <w:rFonts w:ascii="Times New Roman" w:eastAsia="Times New Roman" w:hAnsi="Times New Roman"/>
          <w:bCs/>
          <w:lang w:eastAsia="lt-LT"/>
        </w:rPr>
      </w:pPr>
      <w:r w:rsidRPr="007723EF">
        <w:rPr>
          <w:rFonts w:ascii="Times New Roman" w:eastAsia="Times New Roman" w:hAnsi="Times New Roman"/>
          <w:bCs/>
          <w:lang w:eastAsia="lt-LT"/>
        </w:rPr>
        <w:t xml:space="preserve">Jarischo-Herksheimerio reakcija </w:t>
      </w:r>
      <w:r w:rsidR="00DA5C04">
        <w:rPr>
          <w:rFonts w:ascii="Times New Roman" w:eastAsia="Times New Roman" w:hAnsi="Times New Roman"/>
          <w:bCs/>
          <w:lang w:eastAsia="lt-LT"/>
        </w:rPr>
        <w:t>(</w:t>
      </w:r>
      <w:r w:rsidR="00DA5C04" w:rsidRPr="00DA5C04">
        <w:rPr>
          <w:rFonts w:ascii="Times New Roman" w:eastAsia="Times New Roman" w:hAnsi="Times New Roman"/>
          <w:bCs/>
          <w:lang w:eastAsia="lt-LT"/>
        </w:rPr>
        <w:t>dažnis nežinomas (negali būti apskaičiuotas pagal turimus duomenis)</w:t>
      </w:r>
      <w:r w:rsidR="00CE06F8">
        <w:rPr>
          <w:rFonts w:ascii="Times New Roman" w:eastAsia="Times New Roman" w:hAnsi="Times New Roman"/>
          <w:bCs/>
          <w:lang w:eastAsia="lt-LT"/>
        </w:rPr>
        <w:t>)</w:t>
      </w:r>
      <w:r w:rsidRPr="007723EF">
        <w:rPr>
          <w:rFonts w:ascii="Times New Roman" w:eastAsia="Times New Roman" w:hAnsi="Times New Roman"/>
          <w:bCs/>
          <w:lang w:eastAsia="lt-LT"/>
        </w:rPr>
        <w:t>. Kai kuriems pacientams Laimo ligos gydymo šiuo vaistu metu gali pasireikšti didelis karščiavimas, šaltkrėtis, galvos skausmas, raumenų skausmas ir odos išbėrimas. Tai vadinama Jarisch</w:t>
      </w:r>
      <w:r w:rsidR="00416F7F">
        <w:rPr>
          <w:rFonts w:ascii="Times New Roman" w:eastAsia="Times New Roman" w:hAnsi="Times New Roman"/>
          <w:bCs/>
          <w:lang w:eastAsia="lt-LT"/>
        </w:rPr>
        <w:t>o</w:t>
      </w:r>
      <w:r w:rsidRPr="007723EF">
        <w:rPr>
          <w:rFonts w:ascii="Times New Roman" w:eastAsia="Times New Roman" w:hAnsi="Times New Roman"/>
          <w:bCs/>
          <w:lang w:eastAsia="lt-LT"/>
        </w:rPr>
        <w:t>-Her</w:t>
      </w:r>
      <w:r w:rsidR="00D03A35">
        <w:rPr>
          <w:rFonts w:ascii="Times New Roman" w:eastAsia="Times New Roman" w:hAnsi="Times New Roman"/>
          <w:bCs/>
          <w:lang w:eastAsia="lt-LT"/>
        </w:rPr>
        <w:t>ks</w:t>
      </w:r>
      <w:r w:rsidRPr="007723EF">
        <w:rPr>
          <w:rFonts w:ascii="Times New Roman" w:eastAsia="Times New Roman" w:hAnsi="Times New Roman"/>
          <w:bCs/>
          <w:lang w:eastAsia="lt-LT"/>
        </w:rPr>
        <w:t>heimerio reakcija. Simptomai paprastai trunka nuo kelių valandų iki vienos paros</w:t>
      </w:r>
      <w:r>
        <w:rPr>
          <w:rFonts w:ascii="Times New Roman" w:eastAsia="Times New Roman" w:hAnsi="Times New Roman"/>
          <w:bCs/>
          <w:lang w:eastAsia="lt-LT"/>
        </w:rPr>
        <w:t>;</w:t>
      </w:r>
    </w:p>
    <w:p w14:paraId="4900A736" w14:textId="109ADC6D" w:rsidR="007723EF" w:rsidRPr="007723EF" w:rsidRDefault="007723EF" w:rsidP="00F313CD">
      <w:pPr>
        <w:numPr>
          <w:ilvl w:val="0"/>
          <w:numId w:val="18"/>
        </w:numPr>
        <w:spacing w:after="0" w:line="240" w:lineRule="auto"/>
        <w:ind w:left="540" w:hanging="540"/>
        <w:rPr>
          <w:rFonts w:ascii="Times New Roman" w:eastAsia="Times New Roman" w:hAnsi="Times New Roman"/>
          <w:bCs/>
          <w:lang w:eastAsia="lt-LT"/>
        </w:rPr>
      </w:pPr>
      <w:r w:rsidRPr="007723EF">
        <w:rPr>
          <w:rFonts w:ascii="Times New Roman" w:eastAsia="Times New Roman" w:hAnsi="Times New Roman"/>
          <w:bCs/>
          <w:lang w:eastAsia="lt-LT"/>
        </w:rPr>
        <w:t>smegenų liga (encefalopatija) (</w:t>
      </w:r>
      <w:r w:rsidR="00DA5C04" w:rsidRPr="00DA5C04">
        <w:rPr>
          <w:rFonts w:ascii="Times New Roman" w:eastAsia="Times New Roman" w:hAnsi="Times New Roman"/>
          <w:bCs/>
          <w:lang w:eastAsia="lt-LT"/>
        </w:rPr>
        <w:t>dažnis nežinomas (negali būti apskaičiuotas pagal turimus duomenis)</w:t>
      </w:r>
      <w:r w:rsidR="00CE06F8">
        <w:rPr>
          <w:rFonts w:ascii="Times New Roman" w:eastAsia="Times New Roman" w:hAnsi="Times New Roman"/>
          <w:bCs/>
          <w:lang w:eastAsia="lt-LT"/>
        </w:rPr>
        <w:t>)</w:t>
      </w:r>
      <w:r w:rsidR="00DA5C04">
        <w:rPr>
          <w:rFonts w:ascii="Times New Roman" w:eastAsia="Times New Roman" w:hAnsi="Times New Roman"/>
          <w:bCs/>
          <w:lang w:eastAsia="lt-LT"/>
        </w:rPr>
        <w:t xml:space="preserve">, </w:t>
      </w:r>
      <w:r w:rsidRPr="007723EF">
        <w:rPr>
          <w:rFonts w:ascii="Times New Roman" w:eastAsia="Times New Roman" w:hAnsi="Times New Roman"/>
          <w:bCs/>
          <w:lang w:eastAsia="lt-LT"/>
        </w:rPr>
        <w:t xml:space="preserve">simptomai yra mėšlungis, hiperaktyvumas, sumišimas, sąmonės ar judesių sutrikimas. </w:t>
      </w:r>
    </w:p>
    <w:p w14:paraId="314ABCBC" w14:textId="77777777" w:rsidR="00D83353" w:rsidRPr="00212B05" w:rsidRDefault="00D83353" w:rsidP="00F313CD">
      <w:pPr>
        <w:spacing w:after="0" w:line="240" w:lineRule="auto"/>
        <w:ind w:left="540"/>
        <w:rPr>
          <w:rFonts w:ascii="Times New Roman" w:eastAsia="Times New Roman" w:hAnsi="Times New Roman"/>
          <w:bCs/>
          <w:lang w:eastAsia="lt-LT"/>
        </w:rPr>
      </w:pPr>
    </w:p>
    <w:p w14:paraId="2C4874E5" w14:textId="31C9C142" w:rsidR="00212B05" w:rsidRDefault="000C3D1B" w:rsidP="002771B9">
      <w:pPr>
        <w:spacing w:after="0" w:line="240" w:lineRule="auto"/>
        <w:rPr>
          <w:rFonts w:ascii="Times New Roman" w:eastAsia="Times New Roman" w:hAnsi="Times New Roman"/>
          <w:b/>
          <w:bCs/>
          <w:noProof/>
        </w:rPr>
      </w:pPr>
      <w:r w:rsidRPr="00DC640B">
        <w:rPr>
          <w:rFonts w:ascii="Times New Roman" w:eastAsia="Times New Roman" w:hAnsi="Times New Roman"/>
          <w:b/>
          <w:bCs/>
          <w:noProof/>
        </w:rPr>
        <w:t>Kiti galimi šalutiniai poveikiai</w:t>
      </w:r>
    </w:p>
    <w:p w14:paraId="4B01D73A" w14:textId="77777777" w:rsidR="00DC640B" w:rsidRPr="00DC640B" w:rsidRDefault="00DC640B" w:rsidP="002771B9">
      <w:pPr>
        <w:spacing w:after="0" w:line="240" w:lineRule="auto"/>
        <w:rPr>
          <w:rFonts w:ascii="Times New Roman" w:eastAsia="Times New Roman" w:hAnsi="Times New Roman"/>
          <w:b/>
          <w:bCs/>
          <w:noProof/>
        </w:rPr>
      </w:pPr>
    </w:p>
    <w:p w14:paraId="120DBF9F" w14:textId="0BD1FC56" w:rsidR="002771B9" w:rsidRPr="00DC640B" w:rsidRDefault="00212B05" w:rsidP="002771B9">
      <w:pPr>
        <w:spacing w:after="0" w:line="240" w:lineRule="auto"/>
        <w:rPr>
          <w:rFonts w:ascii="Times New Roman" w:eastAsia="Times New Roman" w:hAnsi="Times New Roman"/>
          <w:b/>
          <w:lang w:eastAsia="lt-LT"/>
        </w:rPr>
      </w:pPr>
      <w:r w:rsidRPr="00DC640B">
        <w:rPr>
          <w:rFonts w:ascii="Times New Roman" w:hAnsi="Times New Roman"/>
          <w:b/>
        </w:rPr>
        <w:t>Dažni šalutinio poveikio reiškiniai (gali pasireikšti rečiau kaip 1 iš 10</w:t>
      </w:r>
      <w:r w:rsidR="00D07B8A">
        <w:rPr>
          <w:rFonts w:ascii="Times New Roman" w:hAnsi="Times New Roman"/>
          <w:b/>
        </w:rPr>
        <w:t> </w:t>
      </w:r>
      <w:r w:rsidRPr="00DC640B">
        <w:rPr>
          <w:rFonts w:ascii="Times New Roman" w:hAnsi="Times New Roman"/>
          <w:b/>
        </w:rPr>
        <w:t>asmenų):</w:t>
      </w:r>
      <w:r w:rsidR="002771B9" w:rsidRPr="00DC640B">
        <w:rPr>
          <w:rFonts w:ascii="Times New Roman" w:eastAsia="Times New Roman" w:hAnsi="Times New Roman"/>
          <w:b/>
          <w:lang w:eastAsia="lt-LT"/>
        </w:rPr>
        <w:t xml:space="preserve"> </w:t>
      </w:r>
    </w:p>
    <w:p w14:paraId="347CF6C0" w14:textId="11CA3202" w:rsidR="002771B9" w:rsidRPr="0080664F" w:rsidRDefault="00CE06F8" w:rsidP="002771B9">
      <w:pPr>
        <w:spacing w:after="0" w:line="240" w:lineRule="auto"/>
        <w:rPr>
          <w:rFonts w:ascii="Times New Roman" w:eastAsia="Times New Roman" w:hAnsi="Times New Roman"/>
          <w:noProof/>
          <w:lang w:eastAsia="lt-LT"/>
        </w:rPr>
      </w:pPr>
      <w:r>
        <w:rPr>
          <w:rFonts w:ascii="Times New Roman" w:eastAsia="Times New Roman" w:hAnsi="Times New Roman"/>
          <w:noProof/>
          <w:lang w:eastAsia="lt-LT"/>
        </w:rPr>
        <w:t>a</w:t>
      </w:r>
      <w:r w:rsidR="002771B9" w:rsidRPr="0080664F">
        <w:rPr>
          <w:rFonts w:ascii="Times New Roman" w:eastAsia="Times New Roman" w:hAnsi="Times New Roman"/>
          <w:noProof/>
          <w:lang w:eastAsia="lt-LT"/>
        </w:rPr>
        <w:t>lerginės reakcijos (</w:t>
      </w:r>
      <w:r w:rsidR="002771B9">
        <w:rPr>
          <w:rFonts w:ascii="Times New Roman" w:eastAsia="Times New Roman" w:hAnsi="Times New Roman"/>
          <w:noProof/>
          <w:lang w:eastAsia="lt-LT"/>
        </w:rPr>
        <w:t xml:space="preserve">eriteminis arba į tymų panašus </w:t>
      </w:r>
      <w:r w:rsidR="002771B9" w:rsidRPr="0080664F">
        <w:rPr>
          <w:rFonts w:ascii="Times New Roman" w:eastAsia="Times New Roman" w:hAnsi="Times New Roman"/>
          <w:noProof/>
          <w:lang w:eastAsia="lt-LT"/>
        </w:rPr>
        <w:t>odos išbėrimas, dilgėlinė</w:t>
      </w:r>
      <w:r w:rsidR="002771B9">
        <w:rPr>
          <w:rFonts w:ascii="Times New Roman" w:eastAsia="Times New Roman" w:hAnsi="Times New Roman"/>
          <w:noProof/>
          <w:lang w:eastAsia="lt-LT"/>
        </w:rPr>
        <w:t>, niežulys</w:t>
      </w:r>
      <w:r w:rsidR="002771B9" w:rsidRPr="0080664F">
        <w:rPr>
          <w:rFonts w:ascii="Times New Roman" w:eastAsia="Times New Roman" w:hAnsi="Times New Roman"/>
          <w:noProof/>
          <w:lang w:eastAsia="lt-LT"/>
        </w:rPr>
        <w:t>),</w:t>
      </w:r>
      <w:r w:rsidR="002771B9">
        <w:rPr>
          <w:rFonts w:ascii="Times New Roman" w:eastAsia="Times New Roman" w:hAnsi="Times New Roman"/>
          <w:noProof/>
          <w:lang w:eastAsia="lt-LT"/>
        </w:rPr>
        <w:t xml:space="preserve"> </w:t>
      </w:r>
      <w:r w:rsidR="002771B9" w:rsidRPr="0080664F">
        <w:rPr>
          <w:rFonts w:ascii="Times New Roman" w:eastAsia="Times New Roman" w:hAnsi="Times New Roman"/>
          <w:noProof/>
          <w:lang w:eastAsia="lt-LT"/>
        </w:rPr>
        <w:t>pykinimas, vėmimas, nemalonus pojūtis viršutinėje pilvo dalyje, viduriavimas.</w:t>
      </w:r>
    </w:p>
    <w:p w14:paraId="3913023C" w14:textId="77777777" w:rsidR="002771B9" w:rsidRPr="0080664F" w:rsidRDefault="002771B9" w:rsidP="002771B9">
      <w:pPr>
        <w:spacing w:after="0" w:line="240" w:lineRule="auto"/>
        <w:rPr>
          <w:rFonts w:ascii="Times New Roman" w:eastAsia="Times New Roman" w:hAnsi="Times New Roman"/>
          <w:b/>
          <w:lang w:eastAsia="lt-LT"/>
        </w:rPr>
      </w:pPr>
    </w:p>
    <w:p w14:paraId="29499383" w14:textId="68900909" w:rsidR="002771B9" w:rsidRPr="00DC640B" w:rsidRDefault="00212B05" w:rsidP="002771B9">
      <w:pPr>
        <w:spacing w:after="0" w:line="240" w:lineRule="auto"/>
        <w:rPr>
          <w:rFonts w:ascii="Times New Roman" w:eastAsia="Times New Roman" w:hAnsi="Times New Roman"/>
          <w:b/>
          <w:lang w:eastAsia="lt-LT"/>
        </w:rPr>
      </w:pPr>
      <w:r w:rsidRPr="00DC640B">
        <w:rPr>
          <w:rFonts w:ascii="Times New Roman" w:eastAsia="Times New Roman" w:hAnsi="Times New Roman"/>
          <w:b/>
          <w:lang w:eastAsia="lt-LT"/>
        </w:rPr>
        <w:t>Reti šalutinio poveikio reiškiniai (gali pasireikšti rečiau kaip 1 iš 1</w:t>
      </w:r>
      <w:r w:rsidR="00D07B8A">
        <w:rPr>
          <w:rFonts w:ascii="Times New Roman" w:eastAsia="Times New Roman" w:hAnsi="Times New Roman"/>
          <w:b/>
          <w:lang w:eastAsia="lt-LT"/>
        </w:rPr>
        <w:t> </w:t>
      </w:r>
      <w:r w:rsidRPr="00DC640B">
        <w:rPr>
          <w:rFonts w:ascii="Times New Roman" w:eastAsia="Times New Roman" w:hAnsi="Times New Roman"/>
          <w:b/>
          <w:lang w:eastAsia="lt-LT"/>
        </w:rPr>
        <w:t>000</w:t>
      </w:r>
      <w:r w:rsidR="00D07B8A">
        <w:rPr>
          <w:rFonts w:ascii="Times New Roman" w:eastAsia="Times New Roman" w:hAnsi="Times New Roman"/>
          <w:b/>
          <w:lang w:eastAsia="lt-LT"/>
        </w:rPr>
        <w:t> </w:t>
      </w:r>
      <w:r w:rsidRPr="00DC640B">
        <w:rPr>
          <w:rFonts w:ascii="Times New Roman" w:eastAsia="Times New Roman" w:hAnsi="Times New Roman"/>
          <w:b/>
          <w:lang w:eastAsia="lt-LT"/>
        </w:rPr>
        <w:t>asmenų):</w:t>
      </w:r>
    </w:p>
    <w:p w14:paraId="06ACC8A8" w14:textId="1886D0E9" w:rsidR="002771B9" w:rsidRPr="0080664F" w:rsidRDefault="002771B9" w:rsidP="002771B9">
      <w:pPr>
        <w:spacing w:after="0" w:line="240" w:lineRule="auto"/>
        <w:rPr>
          <w:rFonts w:ascii="Times New Roman" w:eastAsia="Times New Roman" w:hAnsi="Times New Roman"/>
          <w:noProof/>
          <w:lang w:eastAsia="lt-LT"/>
        </w:rPr>
      </w:pPr>
      <w:r w:rsidRPr="00C6540A">
        <w:rPr>
          <w:rFonts w:ascii="Times New Roman" w:hAnsi="Times New Roman"/>
          <w:i/>
        </w:rPr>
        <w:t>Clostridium difficile</w:t>
      </w:r>
      <w:r w:rsidRPr="00C6540A">
        <w:rPr>
          <w:rFonts w:ascii="Times New Roman" w:hAnsi="Times New Roman"/>
        </w:rPr>
        <w:t xml:space="preserve"> (žarnyno ba</w:t>
      </w:r>
      <w:r w:rsidR="008A71F3">
        <w:rPr>
          <w:rFonts w:ascii="Times New Roman" w:hAnsi="Times New Roman"/>
        </w:rPr>
        <w:t>k</w:t>
      </w:r>
      <w:r w:rsidRPr="00C6540A">
        <w:rPr>
          <w:rFonts w:ascii="Times New Roman" w:hAnsi="Times New Roman"/>
        </w:rPr>
        <w:t>terijos) sukeltas kolitas (storosios žarnos uždegimas, galintis pasireikšti sunkiu ir nepraeinančiu viduriavimu vandeningomis išmatomis, kuriose yra kraujo ir gleivių, vidurių pūtimu, maudžiančiu arba dieglių tipo pilvo skausmu, karščiavimu),</w:t>
      </w:r>
      <w:r w:rsidRPr="0080664F">
        <w:rPr>
          <w:rFonts w:ascii="Times New Roman" w:eastAsia="Times New Roman" w:hAnsi="Times New Roman"/>
          <w:noProof/>
          <w:lang w:eastAsia="lt-LT"/>
        </w:rPr>
        <w:t xml:space="preserve"> staigus veido, lūpų, burnos, liežuvio</w:t>
      </w:r>
      <w:r>
        <w:rPr>
          <w:rFonts w:ascii="Times New Roman" w:eastAsia="Times New Roman" w:hAnsi="Times New Roman"/>
          <w:noProof/>
          <w:lang w:eastAsia="lt-LT"/>
        </w:rPr>
        <w:t>, gerklų</w:t>
      </w:r>
      <w:r w:rsidRPr="0080664F">
        <w:rPr>
          <w:rFonts w:ascii="Times New Roman" w:eastAsia="Times New Roman" w:hAnsi="Times New Roman"/>
          <w:noProof/>
          <w:lang w:eastAsia="lt-LT"/>
        </w:rPr>
        <w:t xml:space="preserve"> tinimas, dėl kurio gali pasunkėti kvėpavimas (angioneurozinė edema), odos uždegimas (dermatitas),</w:t>
      </w:r>
      <w:r w:rsidRPr="0080664F">
        <w:rPr>
          <w:rFonts w:ascii="Times New Roman" w:eastAsia="Times New Roman" w:hAnsi="Times New Roman"/>
          <w:lang w:eastAsia="lt-LT"/>
        </w:rPr>
        <w:t xml:space="preserve"> </w:t>
      </w:r>
      <w:r>
        <w:rPr>
          <w:rFonts w:ascii="Times New Roman" w:eastAsia="Times New Roman" w:hAnsi="Times New Roman"/>
          <w:lang w:eastAsia="lt-LT"/>
        </w:rPr>
        <w:t xml:space="preserve">ryklės skausmas, </w:t>
      </w:r>
      <w:r w:rsidRPr="0080664F">
        <w:rPr>
          <w:rFonts w:ascii="Times New Roman" w:eastAsia="Times New Roman" w:hAnsi="Times New Roman"/>
          <w:lang w:eastAsia="lt-LT"/>
        </w:rPr>
        <w:t>patamsėjęs liežuvis, kuris atrodo tarsi gauruotas,</w:t>
      </w:r>
      <w:r w:rsidRPr="0080664F">
        <w:rPr>
          <w:rFonts w:ascii="Times New Roman" w:eastAsia="Times New Roman" w:hAnsi="Times New Roman"/>
          <w:noProof/>
          <w:lang w:eastAsia="lt-LT"/>
        </w:rPr>
        <w:t xml:space="preserve"> inkstų pažeidimas (nefropatija)</w:t>
      </w:r>
      <w:r>
        <w:rPr>
          <w:rFonts w:ascii="Times New Roman" w:eastAsia="Times New Roman" w:hAnsi="Times New Roman"/>
          <w:noProof/>
          <w:lang w:eastAsia="lt-LT"/>
        </w:rPr>
        <w:t xml:space="preserve">, </w:t>
      </w:r>
      <w:r w:rsidRPr="00EB497E">
        <w:rPr>
          <w:rFonts w:ascii="Times New Roman" w:eastAsia="Times New Roman" w:hAnsi="Times New Roman"/>
          <w:noProof/>
          <w:lang w:eastAsia="lt-LT"/>
        </w:rPr>
        <w:t xml:space="preserve">sunkios alerginės reakcijos, </w:t>
      </w:r>
      <w:r>
        <w:rPr>
          <w:rFonts w:ascii="Times New Roman" w:eastAsia="Times New Roman" w:hAnsi="Times New Roman"/>
          <w:noProof/>
          <w:lang w:eastAsia="lt-LT"/>
        </w:rPr>
        <w:t xml:space="preserve">galinčios </w:t>
      </w:r>
      <w:r w:rsidRPr="00EB497E">
        <w:rPr>
          <w:rFonts w:ascii="Times New Roman" w:eastAsia="Times New Roman" w:hAnsi="Times New Roman"/>
          <w:noProof/>
          <w:lang w:eastAsia="lt-LT"/>
        </w:rPr>
        <w:t>sukel</w:t>
      </w:r>
      <w:r>
        <w:rPr>
          <w:rFonts w:ascii="Times New Roman" w:eastAsia="Times New Roman" w:hAnsi="Times New Roman"/>
          <w:noProof/>
          <w:lang w:eastAsia="lt-LT"/>
        </w:rPr>
        <w:t>ti</w:t>
      </w:r>
      <w:r w:rsidRPr="00EB497E">
        <w:rPr>
          <w:rFonts w:ascii="Times New Roman" w:eastAsia="Times New Roman" w:hAnsi="Times New Roman"/>
          <w:noProof/>
          <w:lang w:eastAsia="lt-LT"/>
        </w:rPr>
        <w:t xml:space="preserve"> anafilaksiją</w:t>
      </w:r>
      <w:r w:rsidRPr="0080664F">
        <w:rPr>
          <w:rFonts w:ascii="Times New Roman" w:eastAsia="Times New Roman" w:hAnsi="Times New Roman"/>
          <w:noProof/>
          <w:lang w:eastAsia="lt-LT"/>
        </w:rPr>
        <w:t>.</w:t>
      </w:r>
    </w:p>
    <w:p w14:paraId="2D9A941F" w14:textId="77777777" w:rsidR="002771B9" w:rsidRPr="0080664F" w:rsidRDefault="002771B9" w:rsidP="002771B9">
      <w:pPr>
        <w:spacing w:after="0" w:line="240" w:lineRule="auto"/>
        <w:ind w:left="1080"/>
        <w:rPr>
          <w:rFonts w:ascii="Times New Roman" w:eastAsia="Times New Roman" w:hAnsi="Times New Roman"/>
          <w:lang w:eastAsia="lt-LT"/>
        </w:rPr>
      </w:pPr>
    </w:p>
    <w:p w14:paraId="1E3140DB" w14:textId="357E4E31" w:rsidR="002771B9" w:rsidRPr="00DC640B" w:rsidRDefault="00212B05" w:rsidP="002771B9">
      <w:pPr>
        <w:tabs>
          <w:tab w:val="left" w:pos="567"/>
        </w:tabs>
        <w:spacing w:after="0" w:line="240" w:lineRule="auto"/>
        <w:rPr>
          <w:rFonts w:ascii="Times New Roman" w:eastAsia="Times New Roman" w:hAnsi="Times New Roman"/>
          <w:b/>
          <w:lang w:eastAsia="lt-LT"/>
        </w:rPr>
      </w:pPr>
      <w:r w:rsidRPr="00DC640B">
        <w:rPr>
          <w:rFonts w:ascii="Times New Roman" w:eastAsia="Times New Roman" w:hAnsi="Times New Roman"/>
          <w:b/>
          <w:lang w:eastAsia="lt-LT"/>
        </w:rPr>
        <w:t>Labai reti šalutinio poveikio reiškiniai (gali pasireikšti rečiau kaip 1 iš 10</w:t>
      </w:r>
      <w:r w:rsidR="00D07B8A">
        <w:rPr>
          <w:rFonts w:ascii="Times New Roman" w:eastAsia="Times New Roman" w:hAnsi="Times New Roman"/>
          <w:b/>
          <w:lang w:eastAsia="lt-LT"/>
        </w:rPr>
        <w:t> </w:t>
      </w:r>
      <w:r w:rsidRPr="00DC640B">
        <w:rPr>
          <w:rFonts w:ascii="Times New Roman" w:eastAsia="Times New Roman" w:hAnsi="Times New Roman"/>
          <w:b/>
          <w:lang w:eastAsia="lt-LT"/>
        </w:rPr>
        <w:t>000</w:t>
      </w:r>
      <w:r w:rsidR="00D07B8A">
        <w:rPr>
          <w:rFonts w:ascii="Times New Roman" w:eastAsia="Times New Roman" w:hAnsi="Times New Roman"/>
          <w:b/>
          <w:lang w:eastAsia="lt-LT"/>
        </w:rPr>
        <w:t> </w:t>
      </w:r>
      <w:r w:rsidRPr="00DC640B">
        <w:rPr>
          <w:rFonts w:ascii="Times New Roman" w:eastAsia="Times New Roman" w:hAnsi="Times New Roman"/>
          <w:b/>
          <w:lang w:eastAsia="lt-LT"/>
        </w:rPr>
        <w:t>asmenų):</w:t>
      </w:r>
      <w:r w:rsidR="002771B9" w:rsidRPr="00DC640B">
        <w:rPr>
          <w:rFonts w:ascii="Times New Roman" w:eastAsia="Times New Roman" w:hAnsi="Times New Roman"/>
          <w:b/>
          <w:lang w:eastAsia="lt-LT"/>
        </w:rPr>
        <w:t xml:space="preserve"> </w:t>
      </w:r>
    </w:p>
    <w:p w14:paraId="6291D1FF" w14:textId="498A8A56" w:rsidR="002771B9" w:rsidRPr="0080664F" w:rsidRDefault="00A11876" w:rsidP="002771B9">
      <w:pPr>
        <w:spacing w:after="0" w:line="240" w:lineRule="auto"/>
        <w:rPr>
          <w:rFonts w:ascii="Times New Roman" w:eastAsia="Times New Roman" w:hAnsi="Times New Roman"/>
          <w:noProof/>
          <w:lang w:eastAsia="lt-LT"/>
        </w:rPr>
      </w:pPr>
      <w:r>
        <w:rPr>
          <w:rFonts w:ascii="Times New Roman" w:eastAsia="Times New Roman" w:hAnsi="Times New Roman"/>
          <w:noProof/>
          <w:lang w:eastAsia="lt-LT"/>
        </w:rPr>
        <w:t>į</w:t>
      </w:r>
      <w:r w:rsidR="002771B9" w:rsidRPr="0080664F">
        <w:rPr>
          <w:rFonts w:ascii="Times New Roman" w:eastAsia="Times New Roman" w:hAnsi="Times New Roman"/>
          <w:noProof/>
          <w:lang w:eastAsia="lt-LT"/>
        </w:rPr>
        <w:t xml:space="preserve"> seruminę ligą panašios reakcijos, </w:t>
      </w:r>
      <w:r w:rsidR="002771B9">
        <w:rPr>
          <w:rFonts w:ascii="Times New Roman" w:eastAsia="Times New Roman" w:hAnsi="Times New Roman"/>
          <w:noProof/>
          <w:lang w:eastAsia="lt-LT"/>
        </w:rPr>
        <w:t>pasireiškiančios</w:t>
      </w:r>
      <w:r w:rsidR="002771B9" w:rsidRPr="0080664F">
        <w:rPr>
          <w:rFonts w:ascii="Times New Roman" w:eastAsia="Times New Roman" w:hAnsi="Times New Roman"/>
          <w:noProof/>
          <w:lang w:eastAsia="lt-LT"/>
        </w:rPr>
        <w:t xml:space="preserve"> drebul</w:t>
      </w:r>
      <w:r w:rsidR="002771B9">
        <w:rPr>
          <w:rFonts w:ascii="Times New Roman" w:eastAsia="Times New Roman" w:hAnsi="Times New Roman"/>
          <w:noProof/>
          <w:lang w:eastAsia="lt-LT"/>
        </w:rPr>
        <w:t>iu</w:t>
      </w:r>
      <w:r w:rsidR="002771B9" w:rsidRPr="0080664F">
        <w:rPr>
          <w:rFonts w:ascii="Times New Roman" w:eastAsia="Times New Roman" w:hAnsi="Times New Roman"/>
          <w:noProof/>
          <w:lang w:eastAsia="lt-LT"/>
        </w:rPr>
        <w:t>, karščiavim</w:t>
      </w:r>
      <w:r w:rsidR="002771B9">
        <w:rPr>
          <w:rFonts w:ascii="Times New Roman" w:eastAsia="Times New Roman" w:hAnsi="Times New Roman"/>
          <w:noProof/>
          <w:lang w:eastAsia="lt-LT"/>
        </w:rPr>
        <w:t>u</w:t>
      </w:r>
      <w:r w:rsidR="002771B9" w:rsidRPr="0080664F">
        <w:rPr>
          <w:rFonts w:ascii="Times New Roman" w:eastAsia="Times New Roman" w:hAnsi="Times New Roman"/>
          <w:noProof/>
          <w:lang w:eastAsia="lt-LT"/>
        </w:rPr>
        <w:t>, patinim</w:t>
      </w:r>
      <w:r w:rsidR="002771B9">
        <w:rPr>
          <w:rFonts w:ascii="Times New Roman" w:eastAsia="Times New Roman" w:hAnsi="Times New Roman"/>
          <w:noProof/>
          <w:lang w:eastAsia="lt-LT"/>
        </w:rPr>
        <w:t>u</w:t>
      </w:r>
      <w:r w:rsidR="002771B9" w:rsidRPr="0080664F">
        <w:rPr>
          <w:rFonts w:ascii="Times New Roman" w:eastAsia="Times New Roman" w:hAnsi="Times New Roman"/>
          <w:noProof/>
          <w:lang w:eastAsia="lt-LT"/>
        </w:rPr>
        <w:t>, raumenų skausm</w:t>
      </w:r>
      <w:r w:rsidR="002771B9">
        <w:rPr>
          <w:rFonts w:ascii="Times New Roman" w:eastAsia="Times New Roman" w:hAnsi="Times New Roman"/>
          <w:noProof/>
          <w:lang w:eastAsia="lt-LT"/>
        </w:rPr>
        <w:t>u</w:t>
      </w:r>
      <w:r w:rsidR="002771B9">
        <w:rPr>
          <w:rFonts w:ascii="Times New Roman" w:eastAsia="Times New Roman" w:hAnsi="Times New Roman"/>
          <w:lang w:eastAsia="lt-LT"/>
        </w:rPr>
        <w:t>,</w:t>
      </w:r>
      <w:r w:rsidR="002771B9" w:rsidRPr="0080664F">
        <w:rPr>
          <w:rFonts w:ascii="Times New Roman" w:eastAsia="Times New Roman" w:hAnsi="Times New Roman"/>
          <w:noProof/>
          <w:lang w:eastAsia="lt-LT"/>
        </w:rPr>
        <w:t xml:space="preserve"> inkstų audinio uždegimas (intersticinis nefrit</w:t>
      </w:r>
      <w:r w:rsidR="002771B9" w:rsidRPr="0080664F">
        <w:rPr>
          <w:rFonts w:ascii="Times New Roman" w:eastAsia="Times New Roman" w:hAnsi="Times New Roman"/>
          <w:lang w:eastAsia="lt-LT"/>
        </w:rPr>
        <w:t xml:space="preserve">as), mažakraujystė, kurią sukelia nenormalus raudonųjų kraujo kūnelių irimas (hemolizinė anemija), baltųjų kraujo ląstelių kiekio sumažėjimas (leukopenija, neutropenija), kraujo plokštelių </w:t>
      </w:r>
      <w:r w:rsidR="002771B9">
        <w:rPr>
          <w:rFonts w:ascii="Times New Roman" w:eastAsia="Times New Roman" w:hAnsi="Times New Roman"/>
          <w:lang w:eastAsia="lt-LT"/>
        </w:rPr>
        <w:t xml:space="preserve">(trombocitų) </w:t>
      </w:r>
      <w:r w:rsidR="002771B9" w:rsidRPr="0080664F">
        <w:rPr>
          <w:rFonts w:ascii="Times New Roman" w:eastAsia="Times New Roman" w:hAnsi="Times New Roman"/>
          <w:lang w:eastAsia="lt-LT"/>
        </w:rPr>
        <w:t>kiekio sumažėjimas (trombocitopenija),</w:t>
      </w:r>
      <w:r w:rsidR="002771B9">
        <w:rPr>
          <w:rFonts w:ascii="Times New Roman" w:eastAsia="Times New Roman" w:hAnsi="Times New Roman"/>
          <w:lang w:eastAsia="lt-LT"/>
        </w:rPr>
        <w:t xml:space="preserve"> </w:t>
      </w:r>
      <w:r w:rsidR="002771B9" w:rsidRPr="00C6540A">
        <w:rPr>
          <w:rFonts w:ascii="Times New Roman" w:hAnsi="Times New Roman"/>
        </w:rPr>
        <w:t xml:space="preserve">eozinofilija (tam tikrų baltųjų kraujo ląstelių kiekio padidėjimas), </w:t>
      </w:r>
      <w:r w:rsidR="002771B9" w:rsidRPr="00C6540A">
        <w:rPr>
          <w:rFonts w:ascii="Times New Roman" w:eastAsia="Times New Roman" w:hAnsi="Times New Roman"/>
          <w:lang w:eastAsia="lt-LT"/>
        </w:rPr>
        <w:t>krešėjimo sutrikimai,</w:t>
      </w:r>
      <w:r w:rsidR="002771B9" w:rsidRPr="00C6540A">
        <w:rPr>
          <w:rFonts w:ascii="Times New Roman" w:hAnsi="Times New Roman"/>
        </w:rPr>
        <w:t xml:space="preserve"> </w:t>
      </w:r>
      <w:r w:rsidR="002771B9" w:rsidRPr="00C6540A">
        <w:rPr>
          <w:rFonts w:ascii="Times New Roman" w:eastAsia="Times New Roman" w:hAnsi="Times New Roman"/>
          <w:lang w:eastAsia="lt-LT"/>
        </w:rPr>
        <w:t>įskaitant</w:t>
      </w:r>
      <w:r w:rsidR="002771B9" w:rsidRPr="00EB497E">
        <w:rPr>
          <w:rFonts w:ascii="Times New Roman" w:eastAsia="Times New Roman" w:hAnsi="Times New Roman"/>
          <w:lang w:eastAsia="lt-LT"/>
        </w:rPr>
        <w:t xml:space="preserve"> kraujavimo laiko pailgėjimą ir trombocitų funkcijos sutrikimą</w:t>
      </w:r>
      <w:r w:rsidR="002771B9">
        <w:rPr>
          <w:rFonts w:ascii="Times New Roman" w:eastAsia="Times New Roman" w:hAnsi="Times New Roman"/>
          <w:lang w:eastAsia="lt-LT"/>
        </w:rPr>
        <w:t>,</w:t>
      </w:r>
      <w:r w:rsidR="002771B9" w:rsidRPr="0080664F">
        <w:rPr>
          <w:rFonts w:ascii="Times New Roman" w:eastAsia="Times New Roman" w:hAnsi="Times New Roman"/>
          <w:noProof/>
          <w:lang w:eastAsia="lt-LT"/>
        </w:rPr>
        <w:t xml:space="preserve"> kepenų uždegimas, </w:t>
      </w:r>
      <w:r w:rsidR="002771B9" w:rsidRPr="0080664F">
        <w:rPr>
          <w:rFonts w:ascii="Times New Roman" w:eastAsia="Times New Roman" w:hAnsi="Times New Roman"/>
          <w:noProof/>
        </w:rPr>
        <w:t>su tulžies sąstoviu susijusi</w:t>
      </w:r>
      <w:r w:rsidR="002771B9" w:rsidRPr="0080664F">
        <w:rPr>
          <w:rFonts w:ascii="Times New Roman" w:eastAsia="Times New Roman" w:hAnsi="Times New Roman"/>
          <w:noProof/>
          <w:lang w:eastAsia="lt-LT"/>
        </w:rPr>
        <w:t xml:space="preserve"> gelta.</w:t>
      </w:r>
    </w:p>
    <w:p w14:paraId="0F320592" w14:textId="77777777" w:rsidR="002771B9" w:rsidRPr="0080664F" w:rsidRDefault="002771B9" w:rsidP="002771B9">
      <w:pPr>
        <w:tabs>
          <w:tab w:val="left" w:pos="567"/>
        </w:tabs>
        <w:spacing w:after="0" w:line="240" w:lineRule="auto"/>
        <w:rPr>
          <w:rFonts w:ascii="Times New Roman" w:eastAsia="Times New Roman" w:hAnsi="Times New Roman"/>
          <w:lang w:eastAsia="lt-LT"/>
        </w:rPr>
      </w:pPr>
    </w:p>
    <w:p w14:paraId="0D0C7507" w14:textId="003FE2EE" w:rsidR="002771B9" w:rsidRPr="00DC640B" w:rsidRDefault="00212B05" w:rsidP="002771B9">
      <w:pPr>
        <w:tabs>
          <w:tab w:val="left" w:pos="567"/>
        </w:tabs>
        <w:spacing w:after="0" w:line="240" w:lineRule="auto"/>
        <w:rPr>
          <w:rFonts w:ascii="Times New Roman" w:eastAsia="Times New Roman" w:hAnsi="Times New Roman"/>
          <w:b/>
          <w:lang w:eastAsia="lt-LT"/>
        </w:rPr>
      </w:pPr>
      <w:r w:rsidRPr="00DC640B">
        <w:rPr>
          <w:rFonts w:ascii="Times New Roman" w:eastAsia="Times New Roman" w:hAnsi="Times New Roman"/>
          <w:b/>
          <w:lang w:eastAsia="lt-LT"/>
        </w:rPr>
        <w:t>Šalutinio poveikio reiškiniai, kurių dažnis nežinomas (negali būti apskaičiuotas pagal turimus duomenis):</w:t>
      </w:r>
    </w:p>
    <w:p w14:paraId="31F24FDB" w14:textId="62E9EB98" w:rsidR="002771B9" w:rsidRPr="0080664F" w:rsidRDefault="001B1213" w:rsidP="002771B9">
      <w:pPr>
        <w:spacing w:after="0" w:line="240" w:lineRule="auto"/>
        <w:rPr>
          <w:rFonts w:ascii="Times New Roman" w:eastAsia="Times New Roman" w:hAnsi="Times New Roman"/>
          <w:noProof/>
          <w:lang w:eastAsia="lt-LT"/>
        </w:rPr>
      </w:pPr>
      <w:r>
        <w:rPr>
          <w:rFonts w:ascii="Times New Roman" w:eastAsia="Times New Roman" w:hAnsi="Times New Roman"/>
          <w:noProof/>
          <w:lang w:eastAsia="lt-LT"/>
        </w:rPr>
        <w:lastRenderedPageBreak/>
        <w:t>t</w:t>
      </w:r>
      <w:r w:rsidR="002771B9" w:rsidRPr="0080664F">
        <w:rPr>
          <w:rFonts w:ascii="Times New Roman" w:eastAsia="Times New Roman" w:hAnsi="Times New Roman"/>
          <w:noProof/>
          <w:lang w:eastAsia="lt-LT"/>
        </w:rPr>
        <w:t>raukuliai, adatėlių badymo, tirpimo pojūtis galūnėse (parestezij</w:t>
      </w:r>
      <w:r w:rsidR="002771B9">
        <w:rPr>
          <w:rFonts w:ascii="Times New Roman" w:eastAsia="Times New Roman" w:hAnsi="Times New Roman"/>
          <w:noProof/>
          <w:lang w:eastAsia="lt-LT"/>
        </w:rPr>
        <w:t>a</w:t>
      </w:r>
      <w:r w:rsidR="002771B9" w:rsidRPr="0080664F">
        <w:rPr>
          <w:rFonts w:ascii="Times New Roman" w:eastAsia="Times New Roman" w:hAnsi="Times New Roman"/>
          <w:noProof/>
          <w:lang w:eastAsia="lt-LT"/>
        </w:rPr>
        <w:t xml:space="preserve">). </w:t>
      </w:r>
    </w:p>
    <w:p w14:paraId="017C8160" w14:textId="77777777" w:rsidR="00212B05" w:rsidRDefault="00212B05" w:rsidP="002771B9">
      <w:pPr>
        <w:spacing w:after="0" w:line="240" w:lineRule="auto"/>
        <w:rPr>
          <w:rFonts w:ascii="Times New Roman" w:eastAsia="Times New Roman" w:hAnsi="Times New Roman"/>
          <w:b/>
          <w:noProof/>
        </w:rPr>
      </w:pPr>
    </w:p>
    <w:p w14:paraId="4D3B3127" w14:textId="56A13509" w:rsidR="002771B9" w:rsidRPr="0080664F" w:rsidRDefault="002771B9" w:rsidP="002771B9">
      <w:pPr>
        <w:spacing w:after="0" w:line="240" w:lineRule="auto"/>
        <w:rPr>
          <w:rFonts w:ascii="Times New Roman" w:eastAsia="Times New Roman" w:hAnsi="Times New Roman"/>
          <w:b/>
          <w:noProof/>
        </w:rPr>
      </w:pPr>
      <w:r w:rsidRPr="0080664F">
        <w:rPr>
          <w:rFonts w:ascii="Times New Roman" w:eastAsia="Times New Roman" w:hAnsi="Times New Roman"/>
          <w:b/>
          <w:noProof/>
        </w:rPr>
        <w:t>Pranešimas apie šalutinį poveikį</w:t>
      </w:r>
    </w:p>
    <w:p w14:paraId="2A5C196A" w14:textId="430004B4" w:rsidR="00955077" w:rsidRPr="00955077" w:rsidRDefault="00212B05" w:rsidP="00F313CD">
      <w:pPr>
        <w:tabs>
          <w:tab w:val="left" w:pos="567"/>
        </w:tabs>
        <w:spacing w:after="0" w:line="240" w:lineRule="auto"/>
        <w:rPr>
          <w:rFonts w:ascii="Times New Roman" w:hAnsi="Times New Roman"/>
        </w:rPr>
      </w:pPr>
      <w:bookmarkStart w:id="4" w:name="_Hlk163051272"/>
      <w:r w:rsidRPr="00F313CD">
        <w:rPr>
          <w:rFonts w:ascii="Times New Roman" w:hAnsi="Times New Roman"/>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hyperlink r:id="rId11" w:history="1">
        <w:r w:rsidR="008A71F3" w:rsidRPr="008A71F3">
          <w:rPr>
            <w:rStyle w:val="Hyperlink"/>
            <w:rFonts w:ascii="Times New Roman" w:hAnsi="Times New Roman"/>
            <w:lang w:eastAsia="lt-LT"/>
          </w:rPr>
          <w:t>https://vvkt.lrv.lt/lt/</w:t>
        </w:r>
      </w:hyperlink>
      <w:r w:rsidR="008A71F3" w:rsidRPr="008A71F3">
        <w:rPr>
          <w:rFonts w:ascii="Times New Roman" w:hAnsi="Times New Roman"/>
          <w:lang w:eastAsia="lt-LT"/>
        </w:rPr>
        <w:t xml:space="preserve"> </w:t>
      </w:r>
      <w:r w:rsidRPr="00F313CD">
        <w:rPr>
          <w:rFonts w:ascii="Times New Roman" w:hAnsi="Times New Roman"/>
        </w:rPr>
        <w:t xml:space="preserve">nurodytais būdais arba paskambinti nemokamu telefonu </w:t>
      </w:r>
      <w:r w:rsidR="000A174B">
        <w:rPr>
          <w:rFonts w:ascii="Times New Roman" w:hAnsi="Times New Roman"/>
        </w:rPr>
        <w:t>+370</w:t>
      </w:r>
      <w:r w:rsidRPr="00F313CD">
        <w:rPr>
          <w:rFonts w:ascii="Times New Roman" w:hAnsi="Times New Roman"/>
        </w:rPr>
        <w:t xml:space="preserve"> 800 73 568. Pranešdami apie šalutinį poveikį galite mums padėti gauti daugiau informacijos apie šio vaisto saugumą.</w:t>
      </w:r>
    </w:p>
    <w:bookmarkEnd w:id="4"/>
    <w:p w14:paraId="1ACAF9D8" w14:textId="77777777" w:rsidR="002771B9" w:rsidRPr="0080664F" w:rsidRDefault="002771B9" w:rsidP="002771B9">
      <w:pPr>
        <w:spacing w:after="0" w:line="240" w:lineRule="auto"/>
        <w:rPr>
          <w:rFonts w:ascii="Times New Roman" w:eastAsia="Times New Roman" w:hAnsi="Times New Roman"/>
          <w:noProof/>
        </w:rPr>
      </w:pPr>
    </w:p>
    <w:p w14:paraId="77DF922E" w14:textId="77777777" w:rsidR="002771B9" w:rsidRPr="00F313CD" w:rsidRDefault="002771B9" w:rsidP="002771B9">
      <w:pPr>
        <w:tabs>
          <w:tab w:val="left" w:pos="567"/>
        </w:tabs>
        <w:spacing w:after="0" w:line="240" w:lineRule="auto"/>
        <w:rPr>
          <w:rFonts w:ascii="Times New Roman" w:eastAsia="Times New Roman" w:hAnsi="Times New Roman"/>
          <w:bCs/>
          <w:noProof/>
        </w:rPr>
      </w:pPr>
    </w:p>
    <w:p w14:paraId="56F7F030" w14:textId="77777777" w:rsidR="002771B9" w:rsidRPr="0080664F" w:rsidRDefault="002771B9" w:rsidP="002771B9">
      <w:pPr>
        <w:tabs>
          <w:tab w:val="left" w:pos="567"/>
        </w:tabs>
        <w:spacing w:after="0" w:line="240" w:lineRule="auto"/>
        <w:rPr>
          <w:rFonts w:ascii="Times New Roman" w:eastAsia="Times New Roman" w:hAnsi="Times New Roman"/>
          <w:b/>
          <w:noProof/>
        </w:rPr>
      </w:pPr>
      <w:r w:rsidRPr="0080664F">
        <w:rPr>
          <w:rFonts w:ascii="Times New Roman" w:eastAsia="Times New Roman" w:hAnsi="Times New Roman"/>
          <w:b/>
          <w:noProof/>
        </w:rPr>
        <w:t>5.</w:t>
      </w:r>
      <w:r w:rsidRPr="0080664F">
        <w:rPr>
          <w:rFonts w:ascii="Times New Roman" w:eastAsia="Times New Roman" w:hAnsi="Times New Roman"/>
          <w:b/>
          <w:noProof/>
        </w:rPr>
        <w:tab/>
        <w:t xml:space="preserve">Kaip laikyti Ospen </w:t>
      </w:r>
    </w:p>
    <w:p w14:paraId="00C6367C" w14:textId="77777777" w:rsidR="002771B9" w:rsidRPr="0080664F" w:rsidRDefault="002771B9" w:rsidP="002771B9">
      <w:pPr>
        <w:tabs>
          <w:tab w:val="left" w:pos="567"/>
        </w:tabs>
        <w:spacing w:after="0" w:line="240" w:lineRule="auto"/>
        <w:rPr>
          <w:rFonts w:ascii="Times New Roman" w:eastAsia="Times New Roman" w:hAnsi="Times New Roman"/>
          <w:noProof/>
        </w:rPr>
      </w:pPr>
    </w:p>
    <w:p w14:paraId="4F24ECBE" w14:textId="77777777" w:rsidR="002771B9" w:rsidRPr="0080664F" w:rsidRDefault="002771B9" w:rsidP="002771B9">
      <w:pPr>
        <w:numPr>
          <w:ilvl w:val="12"/>
          <w:numId w:val="0"/>
        </w:numPr>
        <w:spacing w:after="0" w:line="240" w:lineRule="auto"/>
        <w:ind w:right="-2"/>
        <w:rPr>
          <w:rFonts w:ascii="Times New Roman" w:eastAsia="Times New Roman" w:hAnsi="Times New Roman"/>
          <w:noProof/>
        </w:rPr>
      </w:pPr>
      <w:r w:rsidRPr="0080664F">
        <w:rPr>
          <w:rFonts w:ascii="Times New Roman" w:eastAsia="Times New Roman" w:hAnsi="Times New Roman"/>
          <w:noProof/>
        </w:rPr>
        <w:t>Šį vaistą laikykite vaikams nepastebimoje ir nepasiekiamoje vietoje.</w:t>
      </w:r>
    </w:p>
    <w:p w14:paraId="569B099E" w14:textId="77777777" w:rsidR="002771B9" w:rsidRPr="0080664F" w:rsidRDefault="002771B9" w:rsidP="002771B9">
      <w:pPr>
        <w:tabs>
          <w:tab w:val="left" w:pos="567"/>
        </w:tabs>
        <w:spacing w:after="0" w:line="240" w:lineRule="auto"/>
        <w:rPr>
          <w:rFonts w:ascii="Times New Roman" w:eastAsia="Times New Roman" w:hAnsi="Times New Roman"/>
        </w:rPr>
      </w:pPr>
    </w:p>
    <w:p w14:paraId="11E63943" w14:textId="62CF9682" w:rsidR="002771B9" w:rsidRPr="0080664F" w:rsidRDefault="003D01B1" w:rsidP="002771B9">
      <w:pPr>
        <w:tabs>
          <w:tab w:val="left" w:pos="567"/>
        </w:tabs>
        <w:spacing w:after="0" w:line="240" w:lineRule="auto"/>
        <w:rPr>
          <w:rFonts w:ascii="Times New Roman" w:eastAsia="Times New Roman" w:hAnsi="Times New Roman"/>
          <w:noProof/>
        </w:rPr>
      </w:pPr>
      <w:r w:rsidRPr="003D01B1">
        <w:rPr>
          <w:rFonts w:ascii="Times New Roman" w:eastAsia="Times New Roman" w:hAnsi="Times New Roman"/>
          <w:noProof/>
          <w:lang w:eastAsia="lt-LT"/>
        </w:rPr>
        <w:t>Laikyti šaldytuve (2</w:t>
      </w:r>
      <w:r w:rsidR="00EE6937">
        <w:rPr>
          <w:rFonts w:ascii="Times New Roman" w:eastAsia="Times New Roman" w:hAnsi="Times New Roman"/>
          <w:noProof/>
          <w:lang w:eastAsia="lt-LT"/>
        </w:rPr>
        <w:t> </w:t>
      </w:r>
      <w:r w:rsidRPr="003D01B1">
        <w:rPr>
          <w:rFonts w:ascii="Times New Roman" w:eastAsia="Times New Roman" w:hAnsi="Times New Roman"/>
          <w:noProof/>
          <w:lang w:eastAsia="lt-LT"/>
        </w:rPr>
        <w:sym w:font="Symbol" w:char="F0B0"/>
      </w:r>
      <w:r w:rsidRPr="003D01B1">
        <w:rPr>
          <w:rFonts w:ascii="Times New Roman" w:eastAsia="Times New Roman" w:hAnsi="Times New Roman"/>
          <w:noProof/>
          <w:lang w:eastAsia="lt-LT"/>
        </w:rPr>
        <w:t>C – 8</w:t>
      </w:r>
      <w:r w:rsidR="00EE6937">
        <w:rPr>
          <w:rFonts w:ascii="Times New Roman" w:eastAsia="Times New Roman" w:hAnsi="Times New Roman"/>
          <w:noProof/>
          <w:lang w:eastAsia="lt-LT"/>
        </w:rPr>
        <w:t> </w:t>
      </w:r>
      <w:r w:rsidRPr="003D01B1">
        <w:rPr>
          <w:rFonts w:ascii="Times New Roman" w:eastAsia="Times New Roman" w:hAnsi="Times New Roman"/>
          <w:noProof/>
          <w:lang w:eastAsia="lt-LT"/>
        </w:rPr>
        <w:sym w:font="Symbol" w:char="F0B0"/>
      </w:r>
      <w:r w:rsidRPr="003D01B1">
        <w:rPr>
          <w:rFonts w:ascii="Times New Roman" w:eastAsia="Times New Roman" w:hAnsi="Times New Roman"/>
          <w:noProof/>
          <w:lang w:eastAsia="lt-LT"/>
        </w:rPr>
        <w:t>C).</w:t>
      </w:r>
      <w:r>
        <w:rPr>
          <w:rFonts w:ascii="Times New Roman" w:eastAsia="Times New Roman" w:hAnsi="Times New Roman"/>
          <w:noProof/>
          <w:lang w:eastAsia="lt-LT"/>
        </w:rPr>
        <w:t xml:space="preserve"> Laikyti </w:t>
      </w:r>
      <w:r w:rsidR="002771B9" w:rsidRPr="0080664F">
        <w:rPr>
          <w:rFonts w:ascii="Times New Roman" w:eastAsia="Times New Roman" w:hAnsi="Times New Roman"/>
          <w:noProof/>
          <w:lang w:eastAsia="lt-LT"/>
        </w:rPr>
        <w:t>gamintojo pakuotėje</w:t>
      </w:r>
      <w:r w:rsidR="00682163">
        <w:rPr>
          <w:rFonts w:ascii="Times New Roman" w:eastAsia="Times New Roman" w:hAnsi="Times New Roman"/>
          <w:noProof/>
          <w:lang w:eastAsia="lt-LT"/>
        </w:rPr>
        <w:t>.</w:t>
      </w:r>
    </w:p>
    <w:p w14:paraId="482F88FF" w14:textId="7F651F9F" w:rsidR="002771B9"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Prieš vartojimą gerai suplakti.</w:t>
      </w:r>
    </w:p>
    <w:p w14:paraId="420615C5" w14:textId="77777777" w:rsidR="007A05B4" w:rsidRDefault="007A05B4" w:rsidP="002771B9">
      <w:pPr>
        <w:tabs>
          <w:tab w:val="left" w:pos="567"/>
        </w:tabs>
        <w:spacing w:after="0" w:line="240" w:lineRule="auto"/>
        <w:rPr>
          <w:rFonts w:ascii="Times New Roman" w:eastAsia="Times New Roman" w:hAnsi="Times New Roman"/>
        </w:rPr>
      </w:pPr>
    </w:p>
    <w:p w14:paraId="62A76751" w14:textId="3E9A56F0"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rPr>
        <w:t>Ant dėžutės ir buteliuko po „</w:t>
      </w:r>
      <w:r>
        <w:rPr>
          <w:rFonts w:ascii="Times New Roman" w:eastAsia="Times New Roman" w:hAnsi="Times New Roman"/>
        </w:rPr>
        <w:t>EXP</w:t>
      </w:r>
      <w:r w:rsidRPr="0080664F">
        <w:rPr>
          <w:rFonts w:ascii="Times New Roman" w:eastAsia="Times New Roman" w:hAnsi="Times New Roman"/>
        </w:rPr>
        <w:t>“ nurodytam tinkamumo laikui pasibaigus, šio vaisto vartoti negalima. Vaistas tinkamas vartoti iki paskutinės nurodyto mėnesio dienos.</w:t>
      </w:r>
      <w:r w:rsidRPr="0080664F">
        <w:rPr>
          <w:rFonts w:ascii="Times New Roman" w:eastAsia="Times New Roman" w:hAnsi="Times New Roman"/>
          <w:bCs/>
          <w:noProof/>
        </w:rPr>
        <w:t xml:space="preserve"> </w:t>
      </w:r>
    </w:p>
    <w:p w14:paraId="0977C114" w14:textId="47FC6D1A" w:rsidR="008C588D" w:rsidRDefault="008C588D" w:rsidP="008C588D">
      <w:pPr>
        <w:tabs>
          <w:tab w:val="left" w:pos="567"/>
        </w:tabs>
        <w:spacing w:after="0" w:line="240" w:lineRule="auto"/>
        <w:rPr>
          <w:rFonts w:ascii="Times New Roman" w:eastAsia="Times New Roman" w:hAnsi="Times New Roman"/>
          <w:noProof/>
        </w:rPr>
      </w:pPr>
      <w:r w:rsidRPr="00C85ACA">
        <w:rPr>
          <w:rFonts w:ascii="Times New Roman" w:eastAsia="Times New Roman" w:hAnsi="Times New Roman"/>
          <w:noProof/>
        </w:rPr>
        <w:t xml:space="preserve">Pirmą kartą atidarius buteliuką, </w:t>
      </w:r>
      <w:r>
        <w:rPr>
          <w:rFonts w:ascii="Times New Roman" w:eastAsia="Times New Roman" w:hAnsi="Times New Roman"/>
          <w:noProof/>
        </w:rPr>
        <w:t>geriamosios suspensijos</w:t>
      </w:r>
      <w:r w:rsidRPr="00C85ACA">
        <w:rPr>
          <w:rFonts w:ascii="Times New Roman" w:eastAsia="Times New Roman" w:hAnsi="Times New Roman"/>
          <w:noProof/>
        </w:rPr>
        <w:t xml:space="preserve"> tinkamumo laikas – </w:t>
      </w:r>
      <w:r>
        <w:rPr>
          <w:rFonts w:ascii="Times New Roman" w:eastAsia="Times New Roman" w:hAnsi="Times New Roman"/>
          <w:noProof/>
        </w:rPr>
        <w:t>28</w:t>
      </w:r>
      <w:r w:rsidR="00D07B8A">
        <w:rPr>
          <w:rFonts w:ascii="Times New Roman" w:eastAsia="Times New Roman" w:hAnsi="Times New Roman"/>
          <w:noProof/>
        </w:rPr>
        <w:t> </w:t>
      </w:r>
      <w:r w:rsidRPr="00C85ACA">
        <w:rPr>
          <w:rFonts w:ascii="Times New Roman" w:eastAsia="Times New Roman" w:hAnsi="Times New Roman"/>
          <w:noProof/>
        </w:rPr>
        <w:t>dien</w:t>
      </w:r>
      <w:r>
        <w:rPr>
          <w:rFonts w:ascii="Times New Roman" w:eastAsia="Times New Roman" w:hAnsi="Times New Roman"/>
          <w:noProof/>
        </w:rPr>
        <w:t>os</w:t>
      </w:r>
      <w:r w:rsidRPr="00C85ACA">
        <w:rPr>
          <w:rFonts w:ascii="Times New Roman" w:eastAsia="Times New Roman" w:hAnsi="Times New Roman"/>
          <w:noProof/>
        </w:rPr>
        <w:t>.</w:t>
      </w:r>
    </w:p>
    <w:p w14:paraId="4B336F9B" w14:textId="77777777" w:rsidR="002771B9" w:rsidRPr="0080664F" w:rsidRDefault="002771B9" w:rsidP="002771B9">
      <w:pPr>
        <w:numPr>
          <w:ilvl w:val="12"/>
          <w:numId w:val="0"/>
        </w:numPr>
        <w:tabs>
          <w:tab w:val="left" w:pos="567"/>
        </w:tabs>
        <w:spacing w:after="0" w:line="240" w:lineRule="auto"/>
        <w:ind w:left="567" w:hanging="567"/>
        <w:jc w:val="both"/>
        <w:outlineLvl w:val="0"/>
        <w:rPr>
          <w:rFonts w:ascii="Times New Roman" w:eastAsia="Times New Roman" w:hAnsi="Times New Roman"/>
          <w:noProof/>
        </w:rPr>
      </w:pPr>
    </w:p>
    <w:p w14:paraId="2ADC278D" w14:textId="6C97D386" w:rsidR="002771B9" w:rsidRPr="0080664F" w:rsidRDefault="002771B9" w:rsidP="005C1E0F">
      <w:pPr>
        <w:numPr>
          <w:ilvl w:val="12"/>
          <w:numId w:val="0"/>
        </w:numPr>
        <w:tabs>
          <w:tab w:val="left" w:pos="0"/>
        </w:tabs>
        <w:spacing w:after="0" w:line="240" w:lineRule="auto"/>
        <w:jc w:val="both"/>
        <w:outlineLvl w:val="0"/>
        <w:rPr>
          <w:rFonts w:ascii="Times New Roman" w:eastAsia="Times New Roman" w:hAnsi="Times New Roman"/>
          <w:b/>
          <w:noProof/>
        </w:rPr>
      </w:pPr>
      <w:r w:rsidRPr="0080664F">
        <w:rPr>
          <w:rFonts w:ascii="Times New Roman" w:eastAsia="Times New Roman" w:hAnsi="Times New Roman"/>
          <w:noProof/>
        </w:rPr>
        <w:t>Vaistų negalima išmesti į kanalizaciją arba su buitinėmis atliekomis. Kaip išmesti nereikalingus vaistus, klauskite vaistininko. Šios priemonės padės apsaugoti aplinką</w:t>
      </w:r>
      <w:r w:rsidR="00E5586E">
        <w:rPr>
          <w:rFonts w:ascii="Times New Roman" w:eastAsia="Times New Roman" w:hAnsi="Times New Roman"/>
          <w:noProof/>
        </w:rPr>
        <w:t>.</w:t>
      </w:r>
    </w:p>
    <w:p w14:paraId="5AE618CC" w14:textId="77777777" w:rsidR="002771B9" w:rsidRPr="0080664F" w:rsidRDefault="002771B9" w:rsidP="002771B9">
      <w:pPr>
        <w:numPr>
          <w:ilvl w:val="12"/>
          <w:numId w:val="0"/>
        </w:numPr>
        <w:tabs>
          <w:tab w:val="left" w:pos="567"/>
        </w:tabs>
        <w:spacing w:after="0" w:line="240" w:lineRule="auto"/>
        <w:ind w:left="567" w:hanging="567"/>
        <w:jc w:val="both"/>
        <w:outlineLvl w:val="0"/>
        <w:rPr>
          <w:rFonts w:ascii="Times New Roman" w:eastAsia="Times New Roman" w:hAnsi="Times New Roman"/>
          <w:b/>
          <w:noProof/>
        </w:rPr>
      </w:pPr>
    </w:p>
    <w:p w14:paraId="48523C60" w14:textId="77777777" w:rsidR="002771B9" w:rsidRPr="0080664F" w:rsidRDefault="002771B9" w:rsidP="002771B9">
      <w:pPr>
        <w:numPr>
          <w:ilvl w:val="12"/>
          <w:numId w:val="0"/>
        </w:numPr>
        <w:tabs>
          <w:tab w:val="left" w:pos="567"/>
        </w:tabs>
        <w:spacing w:after="0" w:line="240" w:lineRule="auto"/>
        <w:ind w:left="567" w:hanging="567"/>
        <w:jc w:val="both"/>
        <w:outlineLvl w:val="0"/>
        <w:rPr>
          <w:rFonts w:ascii="Times New Roman" w:eastAsia="Times New Roman" w:hAnsi="Times New Roman"/>
          <w:b/>
          <w:noProof/>
        </w:rPr>
      </w:pPr>
    </w:p>
    <w:p w14:paraId="15E308CB" w14:textId="77777777" w:rsidR="002771B9" w:rsidRPr="0080664F" w:rsidRDefault="002771B9" w:rsidP="002771B9">
      <w:pPr>
        <w:numPr>
          <w:ilvl w:val="12"/>
          <w:numId w:val="0"/>
        </w:numPr>
        <w:tabs>
          <w:tab w:val="left" w:pos="567"/>
        </w:tabs>
        <w:spacing w:after="0" w:line="240" w:lineRule="auto"/>
        <w:ind w:left="567" w:hanging="567"/>
        <w:jc w:val="both"/>
        <w:outlineLvl w:val="0"/>
        <w:rPr>
          <w:rFonts w:ascii="Times New Roman" w:eastAsia="Times New Roman" w:hAnsi="Times New Roman"/>
          <w:b/>
          <w:noProof/>
        </w:rPr>
      </w:pPr>
      <w:r w:rsidRPr="0080664F">
        <w:rPr>
          <w:rFonts w:ascii="Times New Roman" w:eastAsia="Times New Roman" w:hAnsi="Times New Roman"/>
          <w:b/>
          <w:noProof/>
        </w:rPr>
        <w:t>6.</w:t>
      </w:r>
      <w:r w:rsidRPr="0080664F">
        <w:rPr>
          <w:rFonts w:ascii="Times New Roman" w:eastAsia="Times New Roman" w:hAnsi="Times New Roman"/>
          <w:noProof/>
        </w:rPr>
        <w:tab/>
      </w:r>
      <w:r w:rsidRPr="0080664F">
        <w:rPr>
          <w:rFonts w:ascii="Times New Roman" w:eastAsia="Times New Roman" w:hAnsi="Times New Roman"/>
          <w:b/>
          <w:noProof/>
        </w:rPr>
        <w:t>Pakuotės turinys ir kita informacija</w:t>
      </w:r>
    </w:p>
    <w:p w14:paraId="41D50606" w14:textId="77777777" w:rsidR="002771B9" w:rsidRPr="0080664F" w:rsidRDefault="002771B9" w:rsidP="002771B9">
      <w:pPr>
        <w:tabs>
          <w:tab w:val="left" w:pos="567"/>
        </w:tabs>
        <w:spacing w:after="0" w:line="240" w:lineRule="auto"/>
        <w:jc w:val="both"/>
        <w:rPr>
          <w:rFonts w:ascii="Times New Roman" w:eastAsia="Times New Roman" w:hAnsi="Times New Roman"/>
          <w:noProof/>
        </w:rPr>
      </w:pPr>
    </w:p>
    <w:p w14:paraId="2454E973" w14:textId="77777777" w:rsidR="002771B9" w:rsidRPr="0080664F" w:rsidRDefault="002771B9" w:rsidP="002771B9">
      <w:pPr>
        <w:tabs>
          <w:tab w:val="left" w:pos="567"/>
        </w:tabs>
        <w:spacing w:after="0" w:line="240" w:lineRule="auto"/>
        <w:jc w:val="both"/>
        <w:rPr>
          <w:rFonts w:ascii="Times New Roman" w:eastAsia="Times New Roman" w:hAnsi="Times New Roman"/>
          <w:b/>
          <w:noProof/>
        </w:rPr>
      </w:pPr>
      <w:r w:rsidRPr="0080664F">
        <w:rPr>
          <w:rFonts w:ascii="Times New Roman" w:eastAsia="Times New Roman" w:hAnsi="Times New Roman"/>
          <w:b/>
          <w:noProof/>
        </w:rPr>
        <w:t>Ospen sudėtis</w:t>
      </w:r>
    </w:p>
    <w:p w14:paraId="7830E477" w14:textId="36C4EF2E" w:rsidR="002771B9" w:rsidRDefault="002771B9" w:rsidP="002771B9">
      <w:pPr>
        <w:numPr>
          <w:ilvl w:val="0"/>
          <w:numId w:val="4"/>
        </w:numPr>
        <w:tabs>
          <w:tab w:val="clear" w:pos="1440"/>
        </w:tabs>
        <w:spacing w:after="0" w:line="240" w:lineRule="auto"/>
        <w:ind w:left="567" w:hanging="567"/>
        <w:rPr>
          <w:rFonts w:ascii="Times New Roman" w:eastAsia="Times New Roman" w:hAnsi="Times New Roman"/>
        </w:rPr>
      </w:pPr>
      <w:r w:rsidRPr="0080664F">
        <w:rPr>
          <w:rFonts w:ascii="Times New Roman" w:eastAsia="Times New Roman" w:hAnsi="Times New Roman"/>
        </w:rPr>
        <w:t xml:space="preserve">Veiklioji medžiaga yra fenoksimetilpenicilinas. </w:t>
      </w:r>
      <w:r w:rsidRPr="0080664F">
        <w:rPr>
          <w:rFonts w:ascii="Times New Roman" w:eastAsia="Times New Roman" w:hAnsi="Times New Roman"/>
          <w:noProof/>
        </w:rPr>
        <w:t>5</w:t>
      </w:r>
      <w:r w:rsidR="00D07B8A">
        <w:rPr>
          <w:rFonts w:ascii="Times New Roman" w:eastAsia="Times New Roman" w:hAnsi="Times New Roman"/>
          <w:noProof/>
        </w:rPr>
        <w:t> </w:t>
      </w:r>
      <w:r w:rsidRPr="0080664F">
        <w:rPr>
          <w:rFonts w:ascii="Times New Roman" w:eastAsia="Times New Roman" w:hAnsi="Times New Roman"/>
          <w:noProof/>
        </w:rPr>
        <w:t>ml (viename matavimo šaukšte) suspensijos jo yra 400</w:t>
      </w:r>
      <w:r w:rsidR="00D07B8A">
        <w:rPr>
          <w:rFonts w:ascii="Times New Roman" w:eastAsia="Times New Roman" w:hAnsi="Times New Roman"/>
          <w:noProof/>
        </w:rPr>
        <w:t> </w:t>
      </w:r>
      <w:r w:rsidRPr="0080664F">
        <w:rPr>
          <w:rFonts w:ascii="Times New Roman" w:eastAsia="Times New Roman" w:hAnsi="Times New Roman"/>
          <w:noProof/>
        </w:rPr>
        <w:t>000</w:t>
      </w:r>
      <w:r w:rsidR="00D07B8A">
        <w:rPr>
          <w:rFonts w:ascii="Times New Roman" w:eastAsia="Times New Roman" w:hAnsi="Times New Roman"/>
          <w:noProof/>
        </w:rPr>
        <w:t> </w:t>
      </w:r>
      <w:r w:rsidRPr="0080664F">
        <w:rPr>
          <w:rFonts w:ascii="Times New Roman" w:eastAsia="Times New Roman" w:hAnsi="Times New Roman"/>
          <w:noProof/>
        </w:rPr>
        <w:t>TV (fenoksimetilpenicilino benzatino druskos pavidalu).</w:t>
      </w:r>
    </w:p>
    <w:p w14:paraId="06B9AD55" w14:textId="03FE9B27" w:rsidR="002771B9" w:rsidRDefault="002771B9" w:rsidP="002771B9">
      <w:pPr>
        <w:spacing w:after="0" w:line="240" w:lineRule="auto"/>
        <w:ind w:left="567" w:hanging="567"/>
        <w:rPr>
          <w:rFonts w:ascii="Times New Roman" w:eastAsia="Times New Roman" w:hAnsi="Times New Roman"/>
          <w:noProof/>
        </w:rPr>
      </w:pPr>
      <w:r w:rsidRPr="0080664F">
        <w:rPr>
          <w:rFonts w:ascii="Times New Roman" w:eastAsia="Times New Roman" w:hAnsi="Times New Roman"/>
          <w:b/>
          <w:noProof/>
        </w:rPr>
        <w:t>-</w:t>
      </w:r>
      <w:r w:rsidRPr="0080664F">
        <w:rPr>
          <w:rFonts w:ascii="Times New Roman" w:eastAsia="Times New Roman" w:hAnsi="Times New Roman"/>
          <w:b/>
          <w:noProof/>
        </w:rPr>
        <w:tab/>
      </w:r>
      <w:r w:rsidRPr="0080664F">
        <w:rPr>
          <w:rFonts w:ascii="Times New Roman" w:eastAsia="Times New Roman" w:hAnsi="Times New Roman"/>
          <w:bCs/>
          <w:noProof/>
        </w:rPr>
        <w:t>Pagalbinės medžiagos yra</w:t>
      </w:r>
      <w:r w:rsidRPr="0080664F">
        <w:rPr>
          <w:rFonts w:ascii="Times New Roman" w:eastAsia="Times New Roman" w:hAnsi="Times New Roman"/>
          <w:noProof/>
        </w:rPr>
        <w:t xml:space="preserve"> </w:t>
      </w:r>
      <w:r w:rsidRPr="009A6CBF">
        <w:rPr>
          <w:rFonts w:ascii="Times New Roman" w:eastAsia="Times New Roman" w:hAnsi="Times New Roman"/>
          <w:noProof/>
        </w:rPr>
        <w:t xml:space="preserve">simetikonas, geltonasis geležies oksidas (E172), sacharino natrio druska, propilo parahidroksibenzoatas (E216), metilo parahidroksibenzoatas (E218), </w:t>
      </w:r>
      <w:r w:rsidRPr="005C1E0F">
        <w:rPr>
          <w:rFonts w:ascii="Times New Roman" w:eastAsia="Times New Roman" w:hAnsi="Times New Roman"/>
          <w:i/>
          <w:iCs/>
          <w:noProof/>
        </w:rPr>
        <w:t>Tutti</w:t>
      </w:r>
      <w:r w:rsidR="00244BDD" w:rsidRPr="005C1E0F">
        <w:rPr>
          <w:rFonts w:ascii="Times New Roman" w:eastAsia="Times New Roman" w:hAnsi="Times New Roman"/>
          <w:i/>
          <w:iCs/>
          <w:noProof/>
        </w:rPr>
        <w:t>-</w:t>
      </w:r>
      <w:r w:rsidRPr="005C1E0F">
        <w:rPr>
          <w:rFonts w:ascii="Times New Roman" w:eastAsia="Times New Roman" w:hAnsi="Times New Roman"/>
          <w:i/>
          <w:iCs/>
          <w:noProof/>
        </w:rPr>
        <w:t>Frutti</w:t>
      </w:r>
      <w:r w:rsidRPr="009A6CBF">
        <w:rPr>
          <w:rFonts w:ascii="Times New Roman" w:eastAsia="Times New Roman" w:hAnsi="Times New Roman"/>
          <w:noProof/>
        </w:rPr>
        <w:t xml:space="preserve"> aromatinės medžiagos, karmeliozės natrio druska, citrinų rūgšties monohidratas, aliuminio</w:t>
      </w:r>
      <w:r w:rsidR="00812042">
        <w:rPr>
          <w:rFonts w:ascii="Times New Roman" w:eastAsia="Times New Roman" w:hAnsi="Times New Roman"/>
          <w:noProof/>
        </w:rPr>
        <w:noBreakHyphen/>
      </w:r>
      <w:r w:rsidRPr="009A6CBF">
        <w:rPr>
          <w:rFonts w:ascii="Times New Roman" w:eastAsia="Times New Roman" w:hAnsi="Times New Roman"/>
          <w:noProof/>
        </w:rPr>
        <w:t>magnio silikatas, natrio citratas, sorbitolis (E420), išgrynintas vanduo.</w:t>
      </w:r>
    </w:p>
    <w:p w14:paraId="1C3B5259"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noProof/>
        </w:rPr>
      </w:pPr>
    </w:p>
    <w:p w14:paraId="2AD2EA37" w14:textId="77777777" w:rsidR="002771B9" w:rsidRPr="0080664F" w:rsidRDefault="002771B9" w:rsidP="002771B9">
      <w:pPr>
        <w:tabs>
          <w:tab w:val="left" w:pos="567"/>
        </w:tabs>
        <w:spacing w:after="0" w:line="240" w:lineRule="auto"/>
        <w:jc w:val="both"/>
        <w:rPr>
          <w:rFonts w:ascii="Times New Roman" w:eastAsia="Times New Roman" w:hAnsi="Times New Roman"/>
          <w:b/>
          <w:bCs/>
        </w:rPr>
      </w:pPr>
      <w:r w:rsidRPr="0080664F">
        <w:rPr>
          <w:rFonts w:ascii="Times New Roman" w:eastAsia="Times New Roman" w:hAnsi="Times New Roman"/>
          <w:b/>
          <w:bCs/>
        </w:rPr>
        <w:t>Ospen išvaizda ir kiekis pakuotėje</w:t>
      </w:r>
    </w:p>
    <w:p w14:paraId="786FF733" w14:textId="77777777" w:rsidR="002771B9" w:rsidRPr="0080664F" w:rsidRDefault="002771B9" w:rsidP="002771B9">
      <w:pPr>
        <w:tabs>
          <w:tab w:val="left" w:pos="567"/>
        </w:tabs>
        <w:spacing w:after="0" w:line="240" w:lineRule="auto"/>
        <w:jc w:val="both"/>
        <w:rPr>
          <w:rFonts w:ascii="Times New Roman" w:eastAsia="Times New Roman" w:hAnsi="Times New Roman"/>
          <w:b/>
          <w:bCs/>
        </w:rPr>
      </w:pPr>
    </w:p>
    <w:p w14:paraId="7A6B5AB5" w14:textId="77777777"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Suspensija yra geltonai oranžinės spalvos.</w:t>
      </w:r>
    </w:p>
    <w:p w14:paraId="0383C346" w14:textId="77777777" w:rsidR="002771B9" w:rsidRPr="0080664F" w:rsidRDefault="002771B9" w:rsidP="002771B9">
      <w:pPr>
        <w:tabs>
          <w:tab w:val="left" w:pos="567"/>
        </w:tabs>
        <w:spacing w:after="0" w:line="240" w:lineRule="auto"/>
        <w:jc w:val="both"/>
        <w:rPr>
          <w:rFonts w:ascii="Times New Roman" w:eastAsia="Times New Roman" w:hAnsi="Times New Roman"/>
          <w:noProof/>
        </w:rPr>
      </w:pPr>
    </w:p>
    <w:p w14:paraId="1FBB932E" w14:textId="5C088F40" w:rsidR="0025605E" w:rsidRPr="0025605E" w:rsidRDefault="002771B9" w:rsidP="0025605E">
      <w:pPr>
        <w:tabs>
          <w:tab w:val="left" w:pos="567"/>
        </w:tabs>
        <w:spacing w:after="0" w:line="240" w:lineRule="auto"/>
        <w:rPr>
          <w:rFonts w:ascii="Times New Roman" w:eastAsia="Times New Roman" w:hAnsi="Times New Roman"/>
          <w:noProof/>
          <w:lang w:val="sl-SI"/>
        </w:rPr>
      </w:pPr>
      <w:r w:rsidRPr="0080664F">
        <w:rPr>
          <w:rFonts w:ascii="Times New Roman" w:eastAsia="Times New Roman" w:hAnsi="Times New Roman"/>
          <w:noProof/>
        </w:rPr>
        <w:t>Gintaro spalvos stiklo buteliukas su polietileno dangteliu, kuriame yra 60</w:t>
      </w:r>
      <w:r w:rsidR="00D07B8A">
        <w:rPr>
          <w:rFonts w:ascii="Times New Roman" w:eastAsia="Times New Roman" w:hAnsi="Times New Roman"/>
          <w:noProof/>
        </w:rPr>
        <w:t> </w:t>
      </w:r>
      <w:r w:rsidRPr="0080664F">
        <w:rPr>
          <w:rFonts w:ascii="Times New Roman" w:eastAsia="Times New Roman" w:hAnsi="Times New Roman"/>
          <w:noProof/>
        </w:rPr>
        <w:t>ml geriamosios suspensijos. Kartono dėžutėje yra vienas buteliukas ir polipropileno matavimo šaukštas</w:t>
      </w:r>
      <w:r w:rsidR="0025605E" w:rsidRPr="0025605E">
        <w:rPr>
          <w:rFonts w:ascii="Times New Roman" w:eastAsia="Times New Roman" w:hAnsi="Times New Roman"/>
          <w:lang w:eastAsia="lt-LT"/>
        </w:rPr>
        <w:t xml:space="preserve"> </w:t>
      </w:r>
      <w:r w:rsidR="0025605E" w:rsidRPr="0025605E">
        <w:rPr>
          <w:rFonts w:ascii="Times New Roman" w:eastAsia="Times New Roman" w:hAnsi="Times New Roman"/>
          <w:noProof/>
        </w:rPr>
        <w:t>su gradavimo žymėmis (</w:t>
      </w:r>
      <w:r w:rsidR="0025605E">
        <w:rPr>
          <w:rFonts w:ascii="Times New Roman" w:eastAsia="Times New Roman" w:hAnsi="Times New Roman"/>
          <w:noProof/>
        </w:rPr>
        <w:t>1,25</w:t>
      </w:r>
      <w:r w:rsidR="00EE6937">
        <w:rPr>
          <w:rFonts w:ascii="Times New Roman" w:eastAsia="Times New Roman" w:hAnsi="Times New Roman"/>
          <w:noProof/>
        </w:rPr>
        <w:t> </w:t>
      </w:r>
      <w:r w:rsidR="0025605E">
        <w:rPr>
          <w:rFonts w:ascii="Times New Roman" w:eastAsia="Times New Roman" w:hAnsi="Times New Roman"/>
          <w:noProof/>
        </w:rPr>
        <w:t xml:space="preserve">ml, </w:t>
      </w:r>
      <w:r w:rsidR="0025605E" w:rsidRPr="0025605E">
        <w:rPr>
          <w:rFonts w:ascii="Times New Roman" w:eastAsia="Times New Roman" w:hAnsi="Times New Roman"/>
          <w:noProof/>
        </w:rPr>
        <w:t>2,5</w:t>
      </w:r>
      <w:r w:rsidR="00EE6937">
        <w:rPr>
          <w:rFonts w:ascii="Times New Roman" w:eastAsia="Times New Roman" w:hAnsi="Times New Roman"/>
          <w:noProof/>
        </w:rPr>
        <w:t> </w:t>
      </w:r>
      <w:r w:rsidR="0025605E" w:rsidRPr="0025605E">
        <w:rPr>
          <w:rFonts w:ascii="Times New Roman" w:eastAsia="Times New Roman" w:hAnsi="Times New Roman"/>
          <w:noProof/>
        </w:rPr>
        <w:t>ml ir 5</w:t>
      </w:r>
      <w:r w:rsidR="00EE6937">
        <w:rPr>
          <w:rFonts w:ascii="Times New Roman" w:eastAsia="Times New Roman" w:hAnsi="Times New Roman"/>
          <w:noProof/>
        </w:rPr>
        <w:t> </w:t>
      </w:r>
      <w:r w:rsidR="0025605E" w:rsidRPr="0025605E">
        <w:rPr>
          <w:rFonts w:ascii="Times New Roman" w:eastAsia="Times New Roman" w:hAnsi="Times New Roman"/>
          <w:noProof/>
        </w:rPr>
        <w:t>ml).</w:t>
      </w:r>
    </w:p>
    <w:p w14:paraId="70E70F19" w14:textId="73320442" w:rsidR="002771B9" w:rsidRPr="0080664F" w:rsidRDefault="002771B9" w:rsidP="002771B9">
      <w:pPr>
        <w:tabs>
          <w:tab w:val="left" w:pos="567"/>
        </w:tabs>
        <w:spacing w:after="0" w:line="240" w:lineRule="auto"/>
        <w:rPr>
          <w:rFonts w:ascii="Times New Roman" w:eastAsia="Times New Roman" w:hAnsi="Times New Roman"/>
          <w:noProof/>
        </w:rPr>
      </w:pPr>
      <w:r w:rsidRPr="0080664F">
        <w:rPr>
          <w:rFonts w:ascii="Times New Roman" w:eastAsia="Times New Roman" w:hAnsi="Times New Roman"/>
          <w:noProof/>
        </w:rPr>
        <w:t>.</w:t>
      </w:r>
    </w:p>
    <w:p w14:paraId="6B3B1489" w14:textId="77777777" w:rsidR="002771B9" w:rsidRPr="0080664F" w:rsidRDefault="002771B9" w:rsidP="002771B9">
      <w:pPr>
        <w:tabs>
          <w:tab w:val="left" w:pos="567"/>
        </w:tabs>
        <w:spacing w:after="0" w:line="240" w:lineRule="auto"/>
        <w:jc w:val="both"/>
        <w:rPr>
          <w:rFonts w:ascii="Times New Roman" w:eastAsia="Times New Roman" w:hAnsi="Times New Roman"/>
          <w:b/>
          <w:noProof/>
        </w:rPr>
      </w:pPr>
    </w:p>
    <w:p w14:paraId="548FBFAF" w14:textId="61DC4706" w:rsidR="002771B9" w:rsidRPr="0080664F" w:rsidRDefault="002771B9" w:rsidP="002771B9">
      <w:pPr>
        <w:tabs>
          <w:tab w:val="left" w:pos="567"/>
        </w:tabs>
        <w:spacing w:after="0" w:line="240" w:lineRule="auto"/>
        <w:ind w:left="567" w:hanging="567"/>
        <w:jc w:val="both"/>
        <w:rPr>
          <w:rFonts w:ascii="Times New Roman" w:eastAsia="Times New Roman" w:hAnsi="Times New Roman"/>
          <w:b/>
          <w:noProof/>
        </w:rPr>
      </w:pPr>
      <w:r>
        <w:rPr>
          <w:rFonts w:ascii="Times New Roman" w:eastAsia="Times New Roman" w:hAnsi="Times New Roman"/>
          <w:b/>
          <w:noProof/>
        </w:rPr>
        <w:t>Registruotojas</w:t>
      </w:r>
      <w:r w:rsidR="0046185B" w:rsidRPr="0046185B">
        <w:rPr>
          <w:rFonts w:ascii="Times New Roman" w:eastAsia="Times New Roman" w:hAnsi="Times New Roman"/>
          <w:b/>
          <w:noProof/>
        </w:rPr>
        <w:t xml:space="preserve"> eksportuojančioje valstybėje</w:t>
      </w:r>
      <w:r w:rsidRPr="0080664F">
        <w:rPr>
          <w:rFonts w:ascii="Times New Roman" w:eastAsia="Times New Roman" w:hAnsi="Times New Roman"/>
          <w:b/>
          <w:noProof/>
        </w:rPr>
        <w:t xml:space="preserve"> ir gamintojas</w:t>
      </w:r>
    </w:p>
    <w:p w14:paraId="4B00922E" w14:textId="4F6C71E0" w:rsidR="002771B9" w:rsidRPr="0080664F" w:rsidRDefault="003D01B1" w:rsidP="002771B9">
      <w:pPr>
        <w:tabs>
          <w:tab w:val="left" w:pos="567"/>
        </w:tabs>
        <w:spacing w:after="0" w:line="240" w:lineRule="auto"/>
        <w:ind w:left="567" w:hanging="567"/>
        <w:jc w:val="both"/>
        <w:rPr>
          <w:rFonts w:ascii="Times New Roman" w:eastAsia="Times New Roman" w:hAnsi="Times New Roman"/>
          <w:noProof/>
        </w:rPr>
      </w:pPr>
      <w:r w:rsidRPr="0080664F">
        <w:rPr>
          <w:rFonts w:ascii="Times New Roman" w:eastAsia="Times New Roman" w:hAnsi="Times New Roman"/>
          <w:noProof/>
        </w:rPr>
        <w:t>S</w:t>
      </w:r>
      <w:r>
        <w:rPr>
          <w:rFonts w:ascii="Times New Roman" w:eastAsia="Times New Roman" w:hAnsi="Times New Roman"/>
          <w:noProof/>
        </w:rPr>
        <w:t>ANDOZ</w:t>
      </w:r>
      <w:r w:rsidRPr="0080664F">
        <w:rPr>
          <w:rFonts w:ascii="Times New Roman" w:eastAsia="Times New Roman" w:hAnsi="Times New Roman"/>
          <w:noProof/>
        </w:rPr>
        <w:t xml:space="preserve"> </w:t>
      </w:r>
      <w:r w:rsidR="002771B9" w:rsidRPr="0080664F">
        <w:rPr>
          <w:rFonts w:ascii="Times New Roman" w:eastAsia="Times New Roman" w:hAnsi="Times New Roman"/>
          <w:noProof/>
        </w:rPr>
        <w:t>GmbH</w:t>
      </w:r>
    </w:p>
    <w:p w14:paraId="6FF4C819" w14:textId="69F071E8" w:rsidR="00047D00" w:rsidRDefault="002771B9" w:rsidP="002771B9">
      <w:pPr>
        <w:tabs>
          <w:tab w:val="left" w:pos="567"/>
        </w:tabs>
        <w:spacing w:after="0" w:line="240" w:lineRule="auto"/>
        <w:ind w:left="567" w:hanging="567"/>
        <w:jc w:val="both"/>
        <w:rPr>
          <w:rFonts w:ascii="Times New Roman" w:eastAsia="Times New Roman" w:hAnsi="Times New Roman"/>
          <w:noProof/>
        </w:rPr>
      </w:pPr>
      <w:r w:rsidRPr="0080664F">
        <w:rPr>
          <w:rFonts w:ascii="Times New Roman" w:eastAsia="Times New Roman" w:hAnsi="Times New Roman"/>
          <w:noProof/>
        </w:rPr>
        <w:t>Biochemiestrasse 10</w:t>
      </w:r>
    </w:p>
    <w:p w14:paraId="1CAD5BAC" w14:textId="0E59803C" w:rsidR="002771B9" w:rsidRPr="0080664F" w:rsidRDefault="002771B9" w:rsidP="002771B9">
      <w:pPr>
        <w:tabs>
          <w:tab w:val="left" w:pos="567"/>
        </w:tabs>
        <w:spacing w:after="0" w:line="240" w:lineRule="auto"/>
        <w:ind w:left="567" w:hanging="567"/>
        <w:jc w:val="both"/>
        <w:rPr>
          <w:rFonts w:ascii="Times New Roman" w:eastAsia="Times New Roman" w:hAnsi="Times New Roman"/>
          <w:noProof/>
        </w:rPr>
      </w:pPr>
      <w:r w:rsidRPr="0080664F">
        <w:rPr>
          <w:rFonts w:ascii="Times New Roman" w:eastAsia="Times New Roman" w:hAnsi="Times New Roman"/>
          <w:noProof/>
        </w:rPr>
        <w:t>6250 Kundl</w:t>
      </w:r>
    </w:p>
    <w:p w14:paraId="41A2A13D" w14:textId="77777777" w:rsidR="002771B9" w:rsidRPr="0080664F" w:rsidRDefault="002771B9" w:rsidP="002771B9">
      <w:pPr>
        <w:tabs>
          <w:tab w:val="left" w:pos="567"/>
        </w:tabs>
        <w:spacing w:after="0" w:line="240" w:lineRule="auto"/>
        <w:ind w:left="567" w:hanging="567"/>
        <w:jc w:val="both"/>
        <w:rPr>
          <w:rFonts w:ascii="Times New Roman" w:eastAsia="Times New Roman" w:hAnsi="Times New Roman"/>
          <w:noProof/>
        </w:rPr>
      </w:pPr>
      <w:r w:rsidRPr="0080664F">
        <w:rPr>
          <w:rFonts w:ascii="Times New Roman" w:eastAsia="Times New Roman" w:hAnsi="Times New Roman"/>
          <w:noProof/>
        </w:rPr>
        <w:t>Austrija</w:t>
      </w:r>
    </w:p>
    <w:p w14:paraId="17106D24" w14:textId="77777777" w:rsidR="002771B9" w:rsidRPr="0080664F" w:rsidRDefault="002771B9" w:rsidP="002771B9">
      <w:pPr>
        <w:tabs>
          <w:tab w:val="left" w:pos="567"/>
        </w:tabs>
        <w:spacing w:after="0" w:line="240" w:lineRule="auto"/>
        <w:jc w:val="both"/>
        <w:rPr>
          <w:rFonts w:ascii="Times New Roman" w:eastAsia="Times New Roman" w:hAnsi="Times New Roman"/>
          <w:noProof/>
        </w:rPr>
      </w:pPr>
    </w:p>
    <w:p w14:paraId="1EE2B01B" w14:textId="77777777" w:rsidR="00256EED" w:rsidRPr="005C1E0F" w:rsidRDefault="00256EED" w:rsidP="005C1E0F">
      <w:pPr>
        <w:keepNext/>
        <w:tabs>
          <w:tab w:val="left" w:pos="567"/>
        </w:tabs>
        <w:spacing w:after="0" w:line="240" w:lineRule="auto"/>
        <w:jc w:val="both"/>
        <w:rPr>
          <w:rFonts w:ascii="Times New Roman" w:eastAsia="Times New Roman" w:hAnsi="Times New Roman"/>
          <w:b/>
          <w:bCs/>
        </w:rPr>
      </w:pPr>
      <w:r w:rsidRPr="005C1E0F">
        <w:rPr>
          <w:rFonts w:ascii="Times New Roman" w:eastAsia="Times New Roman" w:hAnsi="Times New Roman"/>
          <w:b/>
          <w:bCs/>
        </w:rPr>
        <w:t>Lygiagretus importuotojas</w:t>
      </w:r>
    </w:p>
    <w:p w14:paraId="798AC35D" w14:textId="77777777" w:rsidR="00256EED" w:rsidRPr="00256EED" w:rsidRDefault="00256EED" w:rsidP="005C1E0F">
      <w:pPr>
        <w:keepNext/>
        <w:tabs>
          <w:tab w:val="left" w:pos="567"/>
        </w:tabs>
        <w:spacing w:after="0" w:line="240" w:lineRule="auto"/>
        <w:jc w:val="both"/>
        <w:rPr>
          <w:rFonts w:ascii="Times New Roman" w:eastAsia="Times New Roman" w:hAnsi="Times New Roman"/>
        </w:rPr>
      </w:pPr>
      <w:r w:rsidRPr="00256EED">
        <w:rPr>
          <w:rFonts w:ascii="Times New Roman" w:eastAsia="Times New Roman" w:hAnsi="Times New Roman"/>
        </w:rPr>
        <w:t>UAB „Nemuno vaistinė“</w:t>
      </w:r>
    </w:p>
    <w:p w14:paraId="5B75B288" w14:textId="77777777" w:rsidR="00256EED" w:rsidRPr="00256EED" w:rsidRDefault="00256EED" w:rsidP="00256EED">
      <w:pPr>
        <w:tabs>
          <w:tab w:val="left" w:pos="567"/>
        </w:tabs>
        <w:spacing w:after="0" w:line="240" w:lineRule="auto"/>
        <w:jc w:val="both"/>
        <w:rPr>
          <w:rFonts w:ascii="Times New Roman" w:eastAsia="Times New Roman" w:hAnsi="Times New Roman"/>
        </w:rPr>
      </w:pPr>
      <w:r w:rsidRPr="00256EED">
        <w:rPr>
          <w:rFonts w:ascii="Times New Roman" w:eastAsia="Times New Roman" w:hAnsi="Times New Roman"/>
        </w:rPr>
        <w:t xml:space="preserve">9-ojo Forto g. 70 </w:t>
      </w:r>
    </w:p>
    <w:p w14:paraId="4D4EED0A" w14:textId="77777777" w:rsidR="00256EED" w:rsidRPr="00256EED" w:rsidRDefault="00256EED" w:rsidP="00256EED">
      <w:pPr>
        <w:tabs>
          <w:tab w:val="left" w:pos="567"/>
        </w:tabs>
        <w:spacing w:after="0" w:line="240" w:lineRule="auto"/>
        <w:jc w:val="both"/>
        <w:rPr>
          <w:rFonts w:ascii="Times New Roman" w:eastAsia="Times New Roman" w:hAnsi="Times New Roman"/>
        </w:rPr>
      </w:pPr>
      <w:r w:rsidRPr="00256EED">
        <w:rPr>
          <w:rFonts w:ascii="Times New Roman" w:eastAsia="Times New Roman" w:hAnsi="Times New Roman"/>
        </w:rPr>
        <w:t>LT-48179 Kaunas</w:t>
      </w:r>
    </w:p>
    <w:p w14:paraId="67E8661B" w14:textId="77777777" w:rsidR="00256EED" w:rsidRPr="00256EED" w:rsidRDefault="00256EED" w:rsidP="00256EED">
      <w:pPr>
        <w:tabs>
          <w:tab w:val="left" w:pos="567"/>
        </w:tabs>
        <w:spacing w:after="0" w:line="240" w:lineRule="auto"/>
        <w:jc w:val="both"/>
        <w:rPr>
          <w:rFonts w:ascii="Times New Roman" w:eastAsia="Times New Roman" w:hAnsi="Times New Roman"/>
        </w:rPr>
      </w:pPr>
      <w:r w:rsidRPr="00256EED">
        <w:rPr>
          <w:rFonts w:ascii="Times New Roman" w:eastAsia="Times New Roman" w:hAnsi="Times New Roman"/>
        </w:rPr>
        <w:t>Lietuva</w:t>
      </w:r>
    </w:p>
    <w:p w14:paraId="59A212F7" w14:textId="77777777" w:rsidR="00256EED" w:rsidRPr="00256EED" w:rsidRDefault="00256EED" w:rsidP="00256EED">
      <w:pPr>
        <w:tabs>
          <w:tab w:val="left" w:pos="567"/>
        </w:tabs>
        <w:spacing w:after="0" w:line="240" w:lineRule="auto"/>
        <w:jc w:val="both"/>
        <w:rPr>
          <w:rFonts w:ascii="Times New Roman" w:eastAsia="Times New Roman" w:hAnsi="Times New Roman"/>
        </w:rPr>
      </w:pPr>
    </w:p>
    <w:p w14:paraId="39BE82EB" w14:textId="77777777" w:rsidR="00256EED" w:rsidRPr="005C1E0F" w:rsidRDefault="00256EED" w:rsidP="00256EED">
      <w:pPr>
        <w:tabs>
          <w:tab w:val="left" w:pos="567"/>
        </w:tabs>
        <w:spacing w:after="0" w:line="240" w:lineRule="auto"/>
        <w:jc w:val="both"/>
        <w:rPr>
          <w:rFonts w:ascii="Times New Roman" w:eastAsia="Times New Roman" w:hAnsi="Times New Roman"/>
          <w:b/>
          <w:bCs/>
        </w:rPr>
      </w:pPr>
      <w:r w:rsidRPr="005C1E0F">
        <w:rPr>
          <w:rFonts w:ascii="Times New Roman" w:eastAsia="Times New Roman" w:hAnsi="Times New Roman"/>
          <w:b/>
          <w:bCs/>
        </w:rPr>
        <w:lastRenderedPageBreak/>
        <w:t>Perpakavo</w:t>
      </w:r>
    </w:p>
    <w:p w14:paraId="5CB14E81" w14:textId="77777777" w:rsidR="00256EED" w:rsidRPr="00256EED" w:rsidRDefault="00256EED" w:rsidP="00256EED">
      <w:pPr>
        <w:tabs>
          <w:tab w:val="left" w:pos="567"/>
        </w:tabs>
        <w:spacing w:after="0" w:line="240" w:lineRule="auto"/>
        <w:jc w:val="both"/>
        <w:rPr>
          <w:rFonts w:ascii="Times New Roman" w:eastAsia="Times New Roman" w:hAnsi="Times New Roman"/>
        </w:rPr>
      </w:pPr>
      <w:r w:rsidRPr="00256EED">
        <w:rPr>
          <w:rFonts w:ascii="Times New Roman" w:eastAsia="Times New Roman" w:hAnsi="Times New Roman"/>
        </w:rPr>
        <w:t>UAB „Entafarma“</w:t>
      </w:r>
    </w:p>
    <w:p w14:paraId="191DA29A" w14:textId="77777777" w:rsidR="00256EED" w:rsidRPr="00256EED" w:rsidRDefault="00256EED" w:rsidP="00256EED">
      <w:pPr>
        <w:tabs>
          <w:tab w:val="left" w:pos="567"/>
        </w:tabs>
        <w:spacing w:after="0" w:line="240" w:lineRule="auto"/>
        <w:jc w:val="both"/>
        <w:rPr>
          <w:rFonts w:ascii="Times New Roman" w:eastAsia="Times New Roman" w:hAnsi="Times New Roman"/>
        </w:rPr>
      </w:pPr>
      <w:r w:rsidRPr="00256EED">
        <w:rPr>
          <w:rFonts w:ascii="Times New Roman" w:eastAsia="Times New Roman" w:hAnsi="Times New Roman"/>
        </w:rPr>
        <w:t>Klonėnų vs. 1</w:t>
      </w:r>
    </w:p>
    <w:p w14:paraId="20F3AB77" w14:textId="77777777" w:rsidR="00256EED" w:rsidRPr="00256EED" w:rsidRDefault="00256EED" w:rsidP="00256EED">
      <w:pPr>
        <w:tabs>
          <w:tab w:val="left" w:pos="567"/>
        </w:tabs>
        <w:spacing w:after="0" w:line="240" w:lineRule="auto"/>
        <w:jc w:val="both"/>
        <w:rPr>
          <w:rFonts w:ascii="Times New Roman" w:eastAsia="Times New Roman" w:hAnsi="Times New Roman"/>
        </w:rPr>
      </w:pPr>
      <w:r w:rsidRPr="00256EED">
        <w:rPr>
          <w:rFonts w:ascii="Times New Roman" w:eastAsia="Times New Roman" w:hAnsi="Times New Roman"/>
        </w:rPr>
        <w:t xml:space="preserve">LT-19156 Širvintų r. sav. </w:t>
      </w:r>
    </w:p>
    <w:p w14:paraId="595B9FB9" w14:textId="14DF5C7F" w:rsidR="002771B9" w:rsidRDefault="00256EED" w:rsidP="002771B9">
      <w:pPr>
        <w:numPr>
          <w:ilvl w:val="12"/>
          <w:numId w:val="0"/>
        </w:numPr>
        <w:tabs>
          <w:tab w:val="left" w:pos="567"/>
        </w:tabs>
        <w:spacing w:after="0" w:line="240" w:lineRule="auto"/>
        <w:ind w:left="567" w:hanging="567"/>
        <w:jc w:val="both"/>
        <w:rPr>
          <w:rFonts w:ascii="Times New Roman" w:eastAsia="Times New Roman" w:hAnsi="Times New Roman"/>
          <w:noProof/>
        </w:rPr>
      </w:pPr>
      <w:r w:rsidRPr="00256EED">
        <w:rPr>
          <w:rFonts w:ascii="Times New Roman" w:eastAsia="Times New Roman" w:hAnsi="Times New Roman"/>
        </w:rPr>
        <w:t>Lietuva</w:t>
      </w:r>
    </w:p>
    <w:p w14:paraId="70327686" w14:textId="77777777" w:rsidR="002771B9" w:rsidRPr="0080664F" w:rsidRDefault="002771B9" w:rsidP="002771B9">
      <w:pPr>
        <w:numPr>
          <w:ilvl w:val="12"/>
          <w:numId w:val="0"/>
        </w:numPr>
        <w:tabs>
          <w:tab w:val="left" w:pos="567"/>
        </w:tabs>
        <w:spacing w:after="0" w:line="240" w:lineRule="auto"/>
        <w:ind w:left="567" w:hanging="567"/>
        <w:jc w:val="both"/>
        <w:rPr>
          <w:rFonts w:ascii="Times New Roman" w:eastAsia="Times New Roman" w:hAnsi="Times New Roman"/>
          <w:noProof/>
        </w:rPr>
      </w:pPr>
    </w:p>
    <w:p w14:paraId="5AF9EC96" w14:textId="0D518BD7" w:rsidR="002771B9" w:rsidRPr="0080664F" w:rsidRDefault="002771B9" w:rsidP="002771B9">
      <w:pPr>
        <w:tabs>
          <w:tab w:val="left" w:pos="567"/>
        </w:tabs>
        <w:spacing w:after="0" w:line="240" w:lineRule="auto"/>
        <w:jc w:val="both"/>
        <w:rPr>
          <w:rFonts w:ascii="Times New Roman" w:eastAsia="Times New Roman" w:hAnsi="Times New Roman"/>
          <w:b/>
        </w:rPr>
      </w:pPr>
      <w:r w:rsidRPr="0080664F">
        <w:rPr>
          <w:rFonts w:ascii="Times New Roman" w:eastAsia="Times New Roman" w:hAnsi="Times New Roman"/>
          <w:b/>
          <w:bCs/>
        </w:rPr>
        <w:t>Šis pakuotės lapelis</w:t>
      </w:r>
      <w:r w:rsidRPr="0080664F">
        <w:rPr>
          <w:rFonts w:ascii="Times New Roman" w:eastAsia="Times New Roman" w:hAnsi="Times New Roman"/>
          <w:b/>
        </w:rPr>
        <w:t xml:space="preserve"> paskutinį kartą peržiūrėtas</w:t>
      </w:r>
      <w:r w:rsidR="00910097">
        <w:rPr>
          <w:rFonts w:ascii="Times New Roman" w:eastAsia="Times New Roman" w:hAnsi="Times New Roman"/>
        </w:rPr>
        <w:t xml:space="preserve"> </w:t>
      </w:r>
      <w:r w:rsidR="00E926AB" w:rsidRPr="00E926AB">
        <w:rPr>
          <w:rFonts w:ascii="Times New Roman" w:eastAsia="Times New Roman" w:hAnsi="Times New Roman"/>
          <w:b/>
        </w:rPr>
        <w:t>2026-06-0</w:t>
      </w:r>
      <w:r w:rsidR="00367B91">
        <w:rPr>
          <w:rFonts w:ascii="Times New Roman" w:eastAsia="Times New Roman" w:hAnsi="Times New Roman"/>
          <w:b/>
        </w:rPr>
        <w:t>4</w:t>
      </w:r>
      <w:bookmarkStart w:id="5" w:name="_GoBack"/>
      <w:bookmarkEnd w:id="5"/>
      <w:r w:rsidR="00E7048B" w:rsidRPr="00E926AB">
        <w:rPr>
          <w:rFonts w:ascii="Times New Roman" w:eastAsia="Times New Roman" w:hAnsi="Times New Roman"/>
          <w:b/>
        </w:rPr>
        <w:t>.</w:t>
      </w:r>
    </w:p>
    <w:p w14:paraId="3DEB3B60" w14:textId="77777777" w:rsidR="002771B9" w:rsidRPr="0080664F" w:rsidRDefault="002771B9" w:rsidP="002771B9">
      <w:pPr>
        <w:tabs>
          <w:tab w:val="left" w:pos="567"/>
        </w:tabs>
        <w:spacing w:after="0" w:line="240" w:lineRule="auto"/>
        <w:jc w:val="both"/>
        <w:rPr>
          <w:rFonts w:ascii="Times New Roman" w:eastAsia="Times New Roman" w:hAnsi="Times New Roman"/>
          <w:noProof/>
        </w:rPr>
      </w:pPr>
    </w:p>
    <w:p w14:paraId="4AE22C6A" w14:textId="46C65AFC" w:rsidR="002771B9" w:rsidRDefault="002771B9" w:rsidP="00242C91">
      <w:pPr>
        <w:tabs>
          <w:tab w:val="left" w:pos="567"/>
        </w:tabs>
        <w:spacing w:after="0" w:line="240" w:lineRule="auto"/>
        <w:rPr>
          <w:rFonts w:ascii="Times New Roman" w:hAnsi="Times New Roman"/>
          <w:color w:val="0000EE"/>
          <w:u w:val="single"/>
          <w:lang w:eastAsia="lt-LT"/>
        </w:rPr>
      </w:pPr>
      <w:r w:rsidRPr="0080664F">
        <w:rPr>
          <w:rFonts w:ascii="Times New Roman" w:eastAsia="Times New Roman" w:hAnsi="Times New Roman"/>
        </w:rPr>
        <w:t xml:space="preserve">Išsami informacija apie šį vaistą pateikiama Valstybinės vaistų kontrolės tarnybos prie Lietuvos Respublikos sveikatos apsaugos ministerijos tinklalapyje </w:t>
      </w:r>
      <w:hyperlink r:id="rId12" w:history="1">
        <w:r w:rsidR="008A71F3" w:rsidRPr="008A71F3">
          <w:rPr>
            <w:rStyle w:val="Hyperlink"/>
            <w:rFonts w:ascii="Times New Roman" w:hAnsi="Times New Roman"/>
            <w:lang w:eastAsia="lt-LT"/>
          </w:rPr>
          <w:t>https://vvkt.lrv.lt/lt/</w:t>
        </w:r>
      </w:hyperlink>
      <w:r w:rsidR="008A71F3">
        <w:rPr>
          <w:rFonts w:ascii="Times New Roman" w:hAnsi="Times New Roman"/>
          <w:color w:val="0000EE"/>
          <w:u w:val="single"/>
          <w:lang w:eastAsia="lt-LT"/>
        </w:rPr>
        <w:t>.</w:t>
      </w:r>
    </w:p>
    <w:p w14:paraId="429D49C4" w14:textId="77777777" w:rsidR="00195DDB" w:rsidRDefault="00195DDB" w:rsidP="00242C91">
      <w:pPr>
        <w:tabs>
          <w:tab w:val="left" w:pos="567"/>
        </w:tabs>
        <w:spacing w:after="0" w:line="240" w:lineRule="auto"/>
        <w:rPr>
          <w:rFonts w:ascii="Times New Roman" w:eastAsia="Times New Roman" w:hAnsi="Times New Roman"/>
          <w:noProof/>
        </w:rPr>
      </w:pPr>
    </w:p>
    <w:p w14:paraId="5CAEAE80" w14:textId="77777777" w:rsidR="00702232" w:rsidRDefault="00702232" w:rsidP="00242C91">
      <w:pPr>
        <w:tabs>
          <w:tab w:val="left" w:pos="567"/>
        </w:tabs>
        <w:spacing w:after="0" w:line="240" w:lineRule="auto"/>
        <w:rPr>
          <w:rFonts w:ascii="Times New Roman" w:eastAsia="Times New Roman" w:hAnsi="Times New Roman"/>
          <w:noProof/>
        </w:rPr>
      </w:pPr>
    </w:p>
    <w:p w14:paraId="4D1A74BA" w14:textId="6F196144" w:rsidR="00702232" w:rsidRPr="003F61C9" w:rsidRDefault="00702232" w:rsidP="00702232">
      <w:pPr>
        <w:tabs>
          <w:tab w:val="left" w:pos="567"/>
        </w:tabs>
        <w:spacing w:after="0" w:line="240" w:lineRule="auto"/>
        <w:rPr>
          <w:rFonts w:ascii="Times New Roman" w:eastAsia="Times New Roman" w:hAnsi="Times New Roman"/>
          <w:i/>
          <w:iCs/>
          <w:szCs w:val="20"/>
          <w:lang w:eastAsia="lt-LT" w:bidi="lt-LT"/>
        </w:rPr>
      </w:pPr>
      <w:r w:rsidRPr="003F61C9">
        <w:rPr>
          <w:rFonts w:ascii="Times New Roman" w:eastAsia="Times New Roman" w:hAnsi="Times New Roman"/>
          <w:i/>
          <w:iCs/>
          <w:szCs w:val="20"/>
          <w:lang w:eastAsia="lt-LT" w:bidi="lt-LT"/>
        </w:rPr>
        <w:t xml:space="preserve">Lygiagrečiai importuojamas vaistas skiriasi nuo referencinio vaisto laikymo sąlygomis: lygiagrečiai importuojamą vaistą </w:t>
      </w:r>
      <w:r>
        <w:rPr>
          <w:rFonts w:ascii="Times New Roman" w:eastAsia="Times New Roman" w:hAnsi="Times New Roman"/>
          <w:i/>
          <w:iCs/>
          <w:szCs w:val="20"/>
          <w:lang w:eastAsia="lt-LT" w:bidi="lt-LT"/>
        </w:rPr>
        <w:t>l</w:t>
      </w:r>
      <w:r w:rsidRPr="00805BA2">
        <w:rPr>
          <w:rFonts w:ascii="Times New Roman" w:eastAsia="Times New Roman" w:hAnsi="Times New Roman"/>
          <w:i/>
          <w:iCs/>
          <w:szCs w:val="20"/>
          <w:lang w:eastAsia="lt-LT" w:bidi="lt-LT"/>
        </w:rPr>
        <w:t xml:space="preserve">aikyti </w:t>
      </w:r>
      <w:r w:rsidR="00FD3696" w:rsidRPr="00805BA2">
        <w:rPr>
          <w:rFonts w:ascii="Times New Roman" w:eastAsia="Times New Roman" w:hAnsi="Times New Roman"/>
          <w:i/>
          <w:iCs/>
          <w:szCs w:val="20"/>
          <w:lang w:eastAsia="lt-LT" w:bidi="lt-LT"/>
        </w:rPr>
        <w:t xml:space="preserve">šaldytuve </w:t>
      </w:r>
      <w:r w:rsidRPr="00805BA2">
        <w:rPr>
          <w:rFonts w:ascii="Times New Roman" w:eastAsia="Times New Roman" w:hAnsi="Times New Roman"/>
          <w:i/>
          <w:iCs/>
          <w:szCs w:val="20"/>
          <w:lang w:eastAsia="lt-LT" w:bidi="lt-LT"/>
        </w:rPr>
        <w:t>(</w:t>
      </w:r>
      <w:r w:rsidR="00FD3696" w:rsidRPr="00805BA2">
        <w:rPr>
          <w:rFonts w:ascii="Times New Roman" w:eastAsia="Times New Roman" w:hAnsi="Times New Roman"/>
          <w:i/>
          <w:iCs/>
          <w:szCs w:val="20"/>
          <w:lang w:eastAsia="lt-LT" w:bidi="lt-LT"/>
        </w:rPr>
        <w:t>2</w:t>
      </w:r>
      <w:r w:rsidR="00FD3696">
        <w:rPr>
          <w:rFonts w:ascii="Times New Roman" w:eastAsia="Times New Roman" w:hAnsi="Times New Roman"/>
          <w:i/>
          <w:iCs/>
          <w:szCs w:val="20"/>
          <w:lang w:eastAsia="lt-LT" w:bidi="lt-LT"/>
        </w:rPr>
        <w:t> </w:t>
      </w:r>
      <w:r w:rsidR="00FD3696" w:rsidRPr="00805BA2">
        <w:rPr>
          <w:rFonts w:ascii="Times New Roman" w:eastAsia="Times New Roman" w:hAnsi="Times New Roman"/>
          <w:i/>
          <w:iCs/>
          <w:szCs w:val="20"/>
          <w:lang w:eastAsia="lt-LT" w:bidi="lt-LT"/>
        </w:rPr>
        <w:t>°C – 8</w:t>
      </w:r>
      <w:r w:rsidR="00FD3696">
        <w:rPr>
          <w:rFonts w:ascii="Times New Roman" w:eastAsia="Times New Roman" w:hAnsi="Times New Roman"/>
          <w:i/>
          <w:iCs/>
          <w:szCs w:val="20"/>
          <w:lang w:eastAsia="lt-LT" w:bidi="lt-LT"/>
        </w:rPr>
        <w:t> </w:t>
      </w:r>
      <w:r w:rsidR="00FD3696" w:rsidRPr="00805BA2">
        <w:rPr>
          <w:rFonts w:ascii="Times New Roman" w:eastAsia="Times New Roman" w:hAnsi="Times New Roman"/>
          <w:i/>
          <w:iCs/>
          <w:szCs w:val="20"/>
          <w:lang w:eastAsia="lt-LT" w:bidi="lt-LT"/>
        </w:rPr>
        <w:t>°C</w:t>
      </w:r>
      <w:r w:rsidRPr="00805BA2">
        <w:rPr>
          <w:rFonts w:ascii="Times New Roman" w:eastAsia="Times New Roman" w:hAnsi="Times New Roman"/>
          <w:i/>
          <w:iCs/>
          <w:szCs w:val="20"/>
          <w:lang w:eastAsia="lt-LT" w:bidi="lt-LT"/>
        </w:rPr>
        <w:t>), gamintojo pakuotėje</w:t>
      </w:r>
      <w:r>
        <w:rPr>
          <w:rFonts w:ascii="Times New Roman" w:eastAsia="Times New Roman" w:hAnsi="Times New Roman"/>
          <w:i/>
          <w:iCs/>
          <w:szCs w:val="20"/>
          <w:lang w:eastAsia="lt-LT" w:bidi="lt-LT"/>
        </w:rPr>
        <w:t>,</w:t>
      </w:r>
      <w:r w:rsidRPr="003F61C9">
        <w:rPr>
          <w:rFonts w:ascii="Times New Roman" w:eastAsia="Times New Roman" w:hAnsi="Times New Roman"/>
          <w:i/>
          <w:iCs/>
          <w:szCs w:val="20"/>
          <w:lang w:eastAsia="lt-LT" w:bidi="lt-LT"/>
        </w:rPr>
        <w:t xml:space="preserve"> referencin</w:t>
      </w:r>
      <w:r>
        <w:rPr>
          <w:rFonts w:ascii="Times New Roman" w:eastAsia="Times New Roman" w:hAnsi="Times New Roman"/>
          <w:i/>
          <w:iCs/>
          <w:szCs w:val="20"/>
          <w:lang w:eastAsia="lt-LT" w:bidi="lt-LT"/>
        </w:rPr>
        <w:t xml:space="preserve">į – </w:t>
      </w:r>
      <w:r w:rsidR="008E2483" w:rsidRPr="00805BA2">
        <w:rPr>
          <w:rFonts w:ascii="Times New Roman" w:eastAsia="Times New Roman" w:hAnsi="Times New Roman"/>
          <w:i/>
          <w:iCs/>
          <w:szCs w:val="20"/>
          <w:lang w:eastAsia="lt-LT" w:bidi="lt-LT"/>
        </w:rPr>
        <w:t>šaldytuve (2</w:t>
      </w:r>
      <w:r w:rsidR="008E2483">
        <w:rPr>
          <w:rFonts w:ascii="Times New Roman" w:eastAsia="Times New Roman" w:hAnsi="Times New Roman"/>
          <w:i/>
          <w:iCs/>
          <w:szCs w:val="20"/>
          <w:lang w:eastAsia="lt-LT" w:bidi="lt-LT"/>
        </w:rPr>
        <w:t> </w:t>
      </w:r>
      <w:r w:rsidR="008E2483" w:rsidRPr="00805BA2">
        <w:rPr>
          <w:rFonts w:ascii="Times New Roman" w:eastAsia="Times New Roman" w:hAnsi="Times New Roman"/>
          <w:i/>
          <w:iCs/>
          <w:szCs w:val="20"/>
          <w:lang w:eastAsia="lt-LT" w:bidi="lt-LT"/>
        </w:rPr>
        <w:t>°C – 8</w:t>
      </w:r>
      <w:r w:rsidR="008E2483">
        <w:rPr>
          <w:rFonts w:ascii="Times New Roman" w:eastAsia="Times New Roman" w:hAnsi="Times New Roman"/>
          <w:i/>
          <w:iCs/>
          <w:szCs w:val="20"/>
          <w:lang w:eastAsia="lt-LT" w:bidi="lt-LT"/>
        </w:rPr>
        <w:t> </w:t>
      </w:r>
      <w:r w:rsidR="008E2483" w:rsidRPr="00805BA2">
        <w:rPr>
          <w:rFonts w:ascii="Times New Roman" w:eastAsia="Times New Roman" w:hAnsi="Times New Roman"/>
          <w:i/>
          <w:iCs/>
          <w:szCs w:val="20"/>
          <w:lang w:eastAsia="lt-LT" w:bidi="lt-LT"/>
        </w:rPr>
        <w:t>°C)</w:t>
      </w:r>
      <w:r w:rsidRPr="003F61C9">
        <w:rPr>
          <w:rFonts w:ascii="Times New Roman" w:eastAsia="Times New Roman" w:hAnsi="Times New Roman"/>
          <w:i/>
          <w:iCs/>
          <w:noProof/>
          <w:lang w:eastAsia="lt-LT"/>
        </w:rPr>
        <w:t>, gamintojo pakuotėje, kad vaistas būtų apsaugotas nuo šviesos</w:t>
      </w:r>
      <w:r w:rsidRPr="005E3B5E">
        <w:rPr>
          <w:rFonts w:ascii="Times New Roman" w:eastAsia="Times New Roman" w:hAnsi="Times New Roman"/>
          <w:i/>
          <w:iCs/>
          <w:szCs w:val="20"/>
          <w:lang w:eastAsia="lt-LT" w:bidi="lt-LT"/>
        </w:rPr>
        <w:t>;</w:t>
      </w:r>
      <w:r>
        <w:rPr>
          <w:rFonts w:ascii="Times New Roman" w:eastAsia="Times New Roman" w:hAnsi="Times New Roman"/>
          <w:i/>
          <w:iCs/>
          <w:szCs w:val="20"/>
          <w:lang w:eastAsia="lt-LT" w:bidi="lt-LT"/>
        </w:rPr>
        <w:t xml:space="preserve"> tinkamumo laiku po pirmo atidarymo: </w:t>
      </w:r>
      <w:r w:rsidRPr="00AA011F">
        <w:rPr>
          <w:rFonts w:ascii="Times New Roman" w:eastAsia="Times New Roman" w:hAnsi="Times New Roman"/>
          <w:i/>
          <w:iCs/>
          <w:szCs w:val="20"/>
          <w:lang w:eastAsia="lt-LT" w:bidi="lt-LT"/>
        </w:rPr>
        <w:t>lygiagrečiai importuojamo vaisto 28</w:t>
      </w:r>
      <w:r w:rsidR="00D07B8A">
        <w:rPr>
          <w:rFonts w:ascii="Times New Roman" w:eastAsia="Times New Roman" w:hAnsi="Times New Roman"/>
          <w:i/>
          <w:iCs/>
          <w:szCs w:val="20"/>
          <w:lang w:eastAsia="lt-LT" w:bidi="lt-LT"/>
        </w:rPr>
        <w:t> </w:t>
      </w:r>
      <w:r w:rsidRPr="00AA011F">
        <w:rPr>
          <w:rFonts w:ascii="Times New Roman" w:eastAsia="Times New Roman" w:hAnsi="Times New Roman"/>
          <w:i/>
          <w:iCs/>
          <w:szCs w:val="20"/>
          <w:lang w:eastAsia="lt-LT" w:bidi="lt-LT"/>
        </w:rPr>
        <w:t>dienos, referencinio –</w:t>
      </w:r>
      <w:r>
        <w:rPr>
          <w:rFonts w:ascii="Times New Roman" w:eastAsia="Times New Roman" w:hAnsi="Times New Roman"/>
          <w:i/>
          <w:iCs/>
          <w:szCs w:val="20"/>
          <w:lang w:eastAsia="lt-LT" w:bidi="lt-LT"/>
        </w:rPr>
        <w:t xml:space="preserve"> tinkamumo laikas nenurodytas</w:t>
      </w:r>
      <w:r w:rsidR="00DB6999">
        <w:rPr>
          <w:rFonts w:ascii="Times New Roman" w:eastAsia="Times New Roman" w:hAnsi="Times New Roman"/>
          <w:i/>
          <w:iCs/>
          <w:szCs w:val="20"/>
          <w:lang w:eastAsia="lt-LT" w:bidi="lt-LT"/>
        </w:rPr>
        <w:t xml:space="preserve">; pagalbinėmis medžiagomis: referencinio vaisto </w:t>
      </w:r>
      <w:r w:rsidR="00DB6999" w:rsidRPr="00DB6999">
        <w:rPr>
          <w:rFonts w:ascii="Times New Roman" w:eastAsia="Times New Roman" w:hAnsi="Times New Roman"/>
          <w:i/>
          <w:iCs/>
          <w:szCs w:val="20"/>
          <w:lang w:eastAsia="lt-LT" w:bidi="lt-LT"/>
        </w:rPr>
        <w:t>Tutti Frutti aromatinės medžiagos</w:t>
      </w:r>
      <w:r w:rsidR="00DB6999">
        <w:rPr>
          <w:rFonts w:ascii="Times New Roman" w:eastAsia="Times New Roman" w:hAnsi="Times New Roman"/>
          <w:i/>
          <w:iCs/>
          <w:szCs w:val="20"/>
          <w:lang w:eastAsia="lt-LT" w:bidi="lt-LT"/>
        </w:rPr>
        <w:t xml:space="preserve"> sudėtyje papildomai yra benzilo alkoholio</w:t>
      </w:r>
      <w:r w:rsidR="00DB6999" w:rsidRPr="00AA011F">
        <w:rPr>
          <w:rFonts w:ascii="Times New Roman" w:eastAsia="Times New Roman" w:hAnsi="Times New Roman"/>
          <w:i/>
          <w:iCs/>
          <w:szCs w:val="20"/>
          <w:lang w:eastAsia="lt-LT" w:bidi="lt-LT"/>
        </w:rPr>
        <w:t>.</w:t>
      </w:r>
    </w:p>
    <w:p w14:paraId="2A4836A6" w14:textId="77777777" w:rsidR="00702232" w:rsidRPr="0080664F" w:rsidRDefault="00702232" w:rsidP="00242C91">
      <w:pPr>
        <w:tabs>
          <w:tab w:val="left" w:pos="567"/>
        </w:tabs>
        <w:spacing w:after="0" w:line="240" w:lineRule="auto"/>
        <w:rPr>
          <w:rFonts w:ascii="Times New Roman" w:eastAsia="Times New Roman" w:hAnsi="Times New Roman"/>
          <w:noProof/>
        </w:rPr>
      </w:pPr>
    </w:p>
    <w:sectPr w:rsidR="00702232" w:rsidRPr="0080664F" w:rsidSect="00FE31B7">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19332" w14:textId="77777777" w:rsidR="007F739B" w:rsidRDefault="007F739B" w:rsidP="001D3A7F">
      <w:pPr>
        <w:spacing w:after="0" w:line="240" w:lineRule="auto"/>
      </w:pPr>
      <w:r>
        <w:separator/>
      </w:r>
    </w:p>
  </w:endnote>
  <w:endnote w:type="continuationSeparator" w:id="0">
    <w:p w14:paraId="3C65F148" w14:textId="77777777" w:rsidR="007F739B" w:rsidRDefault="007F739B" w:rsidP="001D3A7F">
      <w:pPr>
        <w:spacing w:after="0" w:line="240" w:lineRule="auto"/>
      </w:pPr>
      <w:r>
        <w:continuationSeparator/>
      </w:r>
    </w:p>
  </w:endnote>
  <w:endnote w:type="continuationNotice" w:id="1">
    <w:p w14:paraId="6FDEDBBE" w14:textId="77777777" w:rsidR="007F739B" w:rsidRDefault="007F73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1F27E" w14:textId="77777777" w:rsidR="007F739B" w:rsidRDefault="007F739B" w:rsidP="001D3A7F">
      <w:pPr>
        <w:spacing w:after="0" w:line="240" w:lineRule="auto"/>
      </w:pPr>
      <w:r>
        <w:separator/>
      </w:r>
    </w:p>
  </w:footnote>
  <w:footnote w:type="continuationSeparator" w:id="0">
    <w:p w14:paraId="39FB3E54" w14:textId="77777777" w:rsidR="007F739B" w:rsidRDefault="007F739B" w:rsidP="001D3A7F">
      <w:pPr>
        <w:spacing w:after="0" w:line="240" w:lineRule="auto"/>
      </w:pPr>
      <w:r>
        <w:continuationSeparator/>
      </w:r>
    </w:p>
  </w:footnote>
  <w:footnote w:type="continuationNotice" w:id="1">
    <w:p w14:paraId="7C55B182" w14:textId="77777777" w:rsidR="007F739B" w:rsidRDefault="007F73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431BB"/>
    <w:multiLevelType w:val="hybridMultilevel"/>
    <w:tmpl w:val="336E634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AC3"/>
    <w:multiLevelType w:val="hybridMultilevel"/>
    <w:tmpl w:val="F2C28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007DE"/>
    <w:multiLevelType w:val="hybridMultilevel"/>
    <w:tmpl w:val="E04096F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SimSu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SimSun"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SimSun"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DD08CA"/>
    <w:multiLevelType w:val="hybridMultilevel"/>
    <w:tmpl w:val="817C0F6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SimSu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SimSun"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SimSun"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3206FF9"/>
    <w:multiLevelType w:val="multilevel"/>
    <w:tmpl w:val="00948D3E"/>
    <w:lvl w:ilvl="0">
      <w:start w:val="4"/>
      <w:numFmt w:val="decimal"/>
      <w:lvlText w:val="%1"/>
      <w:lvlJc w:val="left"/>
      <w:pPr>
        <w:tabs>
          <w:tab w:val="num" w:pos="720"/>
        </w:tabs>
        <w:ind w:left="720" w:hanging="720"/>
      </w:pPr>
      <w:rPr>
        <w:rFonts w:hint="default"/>
        <w:b/>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b/>
        <w:sz w:val="22"/>
      </w:rPr>
    </w:lvl>
    <w:lvl w:ilvl="4">
      <w:start w:val="1"/>
      <w:numFmt w:val="decimal"/>
      <w:lvlText w:val="%1.%2.%3.%4.%5"/>
      <w:lvlJc w:val="left"/>
      <w:pPr>
        <w:tabs>
          <w:tab w:val="num" w:pos="1080"/>
        </w:tabs>
        <w:ind w:left="1080" w:hanging="1080"/>
      </w:pPr>
      <w:rPr>
        <w:rFonts w:hint="default"/>
        <w:b/>
        <w:sz w:val="22"/>
      </w:rPr>
    </w:lvl>
    <w:lvl w:ilvl="5">
      <w:start w:val="1"/>
      <w:numFmt w:val="decimal"/>
      <w:lvlText w:val="%1.%2.%3.%4.%5.%6"/>
      <w:lvlJc w:val="left"/>
      <w:pPr>
        <w:tabs>
          <w:tab w:val="num" w:pos="1080"/>
        </w:tabs>
        <w:ind w:left="1080" w:hanging="1080"/>
      </w:pPr>
      <w:rPr>
        <w:rFonts w:hint="default"/>
        <w:b/>
        <w:sz w:val="22"/>
      </w:rPr>
    </w:lvl>
    <w:lvl w:ilvl="6">
      <w:start w:val="1"/>
      <w:numFmt w:val="decimal"/>
      <w:lvlText w:val="%1.%2.%3.%4.%5.%6.%7"/>
      <w:lvlJc w:val="left"/>
      <w:pPr>
        <w:tabs>
          <w:tab w:val="num" w:pos="1440"/>
        </w:tabs>
        <w:ind w:left="1440" w:hanging="1440"/>
      </w:pPr>
      <w:rPr>
        <w:rFonts w:hint="default"/>
        <w:b/>
        <w:sz w:val="22"/>
      </w:rPr>
    </w:lvl>
    <w:lvl w:ilvl="7">
      <w:start w:val="1"/>
      <w:numFmt w:val="decimal"/>
      <w:lvlText w:val="%1.%2.%3.%4.%5.%6.%7.%8"/>
      <w:lvlJc w:val="left"/>
      <w:pPr>
        <w:tabs>
          <w:tab w:val="num" w:pos="1440"/>
        </w:tabs>
        <w:ind w:left="1440" w:hanging="1440"/>
      </w:pPr>
      <w:rPr>
        <w:rFonts w:hint="default"/>
        <w:b/>
        <w:sz w:val="22"/>
      </w:rPr>
    </w:lvl>
    <w:lvl w:ilvl="8">
      <w:start w:val="1"/>
      <w:numFmt w:val="decimal"/>
      <w:lvlText w:val="%1.%2.%3.%4.%5.%6.%7.%8.%9"/>
      <w:lvlJc w:val="left"/>
      <w:pPr>
        <w:tabs>
          <w:tab w:val="num" w:pos="1440"/>
        </w:tabs>
        <w:ind w:left="1440" w:hanging="1440"/>
      </w:pPr>
      <w:rPr>
        <w:rFonts w:hint="default"/>
        <w:b/>
        <w:sz w:val="22"/>
      </w:rPr>
    </w:lvl>
  </w:abstractNum>
  <w:abstractNum w:abstractNumId="5" w15:restartNumberingAfterBreak="0">
    <w:nsid w:val="19F921C0"/>
    <w:multiLevelType w:val="hybridMultilevel"/>
    <w:tmpl w:val="0158DBE8"/>
    <w:lvl w:ilvl="0" w:tplc="105844F0">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SimSun"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SimSun"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SimSun"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24E656FB"/>
    <w:multiLevelType w:val="multilevel"/>
    <w:tmpl w:val="5CE88B64"/>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4F172AF"/>
    <w:multiLevelType w:val="hybridMultilevel"/>
    <w:tmpl w:val="A448E0E4"/>
    <w:lvl w:ilvl="0" w:tplc="18048F58">
      <w:start w:val="3"/>
      <w:numFmt w:val="bullet"/>
      <w:lvlText w:val="-"/>
      <w:lvlJc w:val="left"/>
      <w:pPr>
        <w:tabs>
          <w:tab w:val="num" w:pos="1080"/>
        </w:tabs>
        <w:ind w:left="1080" w:hanging="720"/>
      </w:pPr>
      <w:rPr>
        <w:rFonts w:ascii="Times New Roman" w:eastAsia="Times New Roman" w:hAnsi="Times New Roman" w:cs="Times New Roman" w:hint="default"/>
        <w:sz w:val="22"/>
      </w:rPr>
    </w:lvl>
    <w:lvl w:ilvl="1" w:tplc="04090003">
      <w:start w:val="1"/>
      <w:numFmt w:val="bullet"/>
      <w:lvlText w:val="o"/>
      <w:lvlJc w:val="left"/>
      <w:pPr>
        <w:tabs>
          <w:tab w:val="num" w:pos="1440"/>
        </w:tabs>
        <w:ind w:left="1440" w:hanging="360"/>
      </w:pPr>
      <w:rPr>
        <w:rFonts w:ascii="Courier New" w:hAnsi="Courier New" w:cs="SimSu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SimSu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SimSu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CA7B11"/>
    <w:multiLevelType w:val="hybridMultilevel"/>
    <w:tmpl w:val="48229322"/>
    <w:lvl w:ilvl="0" w:tplc="9BFA3AAC">
      <w:numFmt w:val="bullet"/>
      <w:lvlText w:val="•"/>
      <w:lvlJc w:val="left"/>
      <w:pPr>
        <w:tabs>
          <w:tab w:val="num" w:pos="0"/>
        </w:tabs>
        <w:ind w:left="0" w:firstLine="0"/>
      </w:pPr>
      <w:rPr>
        <w:rFonts w:ascii="Book Antiqua" w:hAnsi="Book Antiqua" w:hint="default"/>
        <w:sz w:val="22"/>
        <w:szCs w:val="22"/>
      </w:rPr>
    </w:lvl>
    <w:lvl w:ilvl="1" w:tplc="04090001">
      <w:start w:val="1"/>
      <w:numFmt w:val="bullet"/>
      <w:lvlText w:val=""/>
      <w:lvlJc w:val="left"/>
      <w:pPr>
        <w:tabs>
          <w:tab w:val="num" w:pos="360"/>
        </w:tabs>
        <w:ind w:left="360" w:hanging="360"/>
      </w:pPr>
      <w:rPr>
        <w:rFonts w:ascii="Symbol" w:hAnsi="Symbol" w:hint="default"/>
        <w:sz w:val="22"/>
        <w:szCs w:val="22"/>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873DB"/>
    <w:multiLevelType w:val="hybridMultilevel"/>
    <w:tmpl w:val="E43692C6"/>
    <w:lvl w:ilvl="0" w:tplc="FE34C084">
      <w:numFmt w:val="bullet"/>
      <w:lvlText w:val="•"/>
      <w:lvlJc w:val="left"/>
      <w:pPr>
        <w:tabs>
          <w:tab w:val="num" w:pos="0"/>
        </w:tabs>
        <w:ind w:left="0" w:firstLine="0"/>
      </w:pPr>
      <w:rPr>
        <w:rFonts w:ascii="Book Antiqua" w:hAnsi="Book Antiqua" w:hint="default"/>
        <w:sz w:val="32"/>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7F678D"/>
    <w:multiLevelType w:val="hybridMultilevel"/>
    <w:tmpl w:val="B824EDE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SimSu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SimSun"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SimSun"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A103001"/>
    <w:multiLevelType w:val="hybridMultilevel"/>
    <w:tmpl w:val="87509D7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SimSu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SimSun"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SimSun"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A85998"/>
    <w:multiLevelType w:val="hybridMultilevel"/>
    <w:tmpl w:val="B21C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62E62"/>
    <w:multiLevelType w:val="hybridMultilevel"/>
    <w:tmpl w:val="3BA490C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SimSun"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SimSun"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SimSun"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4EB3774C"/>
    <w:multiLevelType w:val="hybridMultilevel"/>
    <w:tmpl w:val="D8C4901C"/>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SimSun"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SimSun"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SimSun" w:hint="default"/>
      </w:rPr>
    </w:lvl>
    <w:lvl w:ilvl="8" w:tplc="04270005" w:tentative="1">
      <w:start w:val="1"/>
      <w:numFmt w:val="bullet"/>
      <w:lvlText w:val=""/>
      <w:lvlJc w:val="left"/>
      <w:pPr>
        <w:ind w:left="6120" w:hanging="360"/>
      </w:pPr>
      <w:rPr>
        <w:rFonts w:ascii="Wingdings" w:hAnsi="Wingdings" w:hint="default"/>
      </w:rPr>
    </w:lvl>
  </w:abstractNum>
  <w:abstractNum w:abstractNumId="15" w15:restartNumberingAfterBreak="0">
    <w:nsid w:val="59A60D81"/>
    <w:multiLevelType w:val="hybridMultilevel"/>
    <w:tmpl w:val="7C14A59C"/>
    <w:lvl w:ilvl="0" w:tplc="18048F58">
      <w:start w:val="3"/>
      <w:numFmt w:val="bullet"/>
      <w:lvlText w:val="-"/>
      <w:lvlJc w:val="left"/>
      <w:pPr>
        <w:tabs>
          <w:tab w:val="num" w:pos="1440"/>
        </w:tabs>
        <w:ind w:left="1440" w:hanging="720"/>
      </w:pPr>
      <w:rPr>
        <w:rFonts w:ascii="Times New Roman" w:eastAsia="Times New Roman" w:hAnsi="Times New Roman" w:cs="Times New Roman" w:hint="default"/>
        <w:sz w:val="22"/>
      </w:rPr>
    </w:lvl>
    <w:lvl w:ilvl="1" w:tplc="04270003">
      <w:start w:val="1"/>
      <w:numFmt w:val="bullet"/>
      <w:lvlText w:val="o"/>
      <w:lvlJc w:val="left"/>
      <w:pPr>
        <w:tabs>
          <w:tab w:val="num" w:pos="1800"/>
        </w:tabs>
        <w:ind w:left="1800" w:hanging="360"/>
      </w:pPr>
      <w:rPr>
        <w:rFonts w:ascii="Courier New" w:hAnsi="Courier New" w:cs="SimSun" w:hint="default"/>
      </w:rPr>
    </w:lvl>
    <w:lvl w:ilvl="2" w:tplc="04270005">
      <w:start w:val="1"/>
      <w:numFmt w:val="bullet"/>
      <w:lvlText w:val=""/>
      <w:lvlJc w:val="left"/>
      <w:pPr>
        <w:tabs>
          <w:tab w:val="num" w:pos="2520"/>
        </w:tabs>
        <w:ind w:left="2520" w:hanging="360"/>
      </w:pPr>
      <w:rPr>
        <w:rFonts w:ascii="Wingdings" w:hAnsi="Wingdings" w:hint="default"/>
      </w:rPr>
    </w:lvl>
    <w:lvl w:ilvl="3" w:tplc="04270001">
      <w:start w:val="1"/>
      <w:numFmt w:val="bullet"/>
      <w:lvlText w:val=""/>
      <w:lvlJc w:val="left"/>
      <w:pPr>
        <w:tabs>
          <w:tab w:val="num" w:pos="3240"/>
        </w:tabs>
        <w:ind w:left="3240" w:hanging="360"/>
      </w:pPr>
      <w:rPr>
        <w:rFonts w:ascii="Symbol" w:hAnsi="Symbol" w:hint="default"/>
      </w:rPr>
    </w:lvl>
    <w:lvl w:ilvl="4" w:tplc="04270003">
      <w:start w:val="1"/>
      <w:numFmt w:val="bullet"/>
      <w:lvlText w:val="o"/>
      <w:lvlJc w:val="left"/>
      <w:pPr>
        <w:tabs>
          <w:tab w:val="num" w:pos="3960"/>
        </w:tabs>
        <w:ind w:left="3960" w:hanging="360"/>
      </w:pPr>
      <w:rPr>
        <w:rFonts w:ascii="Courier New" w:hAnsi="Courier New" w:cs="SimSun" w:hint="default"/>
      </w:rPr>
    </w:lvl>
    <w:lvl w:ilvl="5" w:tplc="04270005">
      <w:start w:val="1"/>
      <w:numFmt w:val="bullet"/>
      <w:lvlText w:val=""/>
      <w:lvlJc w:val="left"/>
      <w:pPr>
        <w:tabs>
          <w:tab w:val="num" w:pos="4680"/>
        </w:tabs>
        <w:ind w:left="4680" w:hanging="360"/>
      </w:pPr>
      <w:rPr>
        <w:rFonts w:ascii="Wingdings" w:hAnsi="Wingdings" w:hint="default"/>
      </w:rPr>
    </w:lvl>
    <w:lvl w:ilvl="6" w:tplc="04270001">
      <w:start w:val="1"/>
      <w:numFmt w:val="bullet"/>
      <w:lvlText w:val=""/>
      <w:lvlJc w:val="left"/>
      <w:pPr>
        <w:tabs>
          <w:tab w:val="num" w:pos="5400"/>
        </w:tabs>
        <w:ind w:left="5400" w:hanging="360"/>
      </w:pPr>
      <w:rPr>
        <w:rFonts w:ascii="Symbol" w:hAnsi="Symbol" w:hint="default"/>
      </w:rPr>
    </w:lvl>
    <w:lvl w:ilvl="7" w:tplc="04270003">
      <w:start w:val="1"/>
      <w:numFmt w:val="bullet"/>
      <w:lvlText w:val="o"/>
      <w:lvlJc w:val="left"/>
      <w:pPr>
        <w:tabs>
          <w:tab w:val="num" w:pos="6120"/>
        </w:tabs>
        <w:ind w:left="6120" w:hanging="360"/>
      </w:pPr>
      <w:rPr>
        <w:rFonts w:ascii="Courier New" w:hAnsi="Courier New" w:cs="SimSun" w:hint="default"/>
      </w:rPr>
    </w:lvl>
    <w:lvl w:ilvl="8" w:tplc="04270005">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7492C98"/>
    <w:multiLevelType w:val="hybridMultilevel"/>
    <w:tmpl w:val="1B98E5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SimSu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SimSun"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SimSun"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88B5925"/>
    <w:multiLevelType w:val="hybridMultilevel"/>
    <w:tmpl w:val="4C7EED38"/>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SimSun"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SimSun"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SimSun"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78E77D17"/>
    <w:multiLevelType w:val="multilevel"/>
    <w:tmpl w:val="694E2D9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9"/>
  </w:num>
  <w:num w:numId="2">
    <w:abstractNumId w:val="8"/>
  </w:num>
  <w:num w:numId="3">
    <w:abstractNumId w:val="7"/>
  </w:num>
  <w:num w:numId="4">
    <w:abstractNumId w:val="15"/>
  </w:num>
  <w:num w:numId="5">
    <w:abstractNumId w:val="3"/>
  </w:num>
  <w:num w:numId="6">
    <w:abstractNumId w:val="10"/>
  </w:num>
  <w:num w:numId="7">
    <w:abstractNumId w:val="13"/>
  </w:num>
  <w:num w:numId="8">
    <w:abstractNumId w:val="17"/>
  </w:num>
  <w:num w:numId="9">
    <w:abstractNumId w:val="16"/>
  </w:num>
  <w:num w:numId="10">
    <w:abstractNumId w:val="5"/>
  </w:num>
  <w:num w:numId="11">
    <w:abstractNumId w:val="14"/>
  </w:num>
  <w:num w:numId="12">
    <w:abstractNumId w:val="6"/>
  </w:num>
  <w:num w:numId="13">
    <w:abstractNumId w:val="18"/>
  </w:num>
  <w:num w:numId="14">
    <w:abstractNumId w:val="4"/>
  </w:num>
  <w:num w:numId="15">
    <w:abstractNumId w:val="2"/>
  </w:num>
  <w:num w:numId="16">
    <w:abstractNumId w:val="11"/>
  </w:num>
  <w:num w:numId="17">
    <w:abstractNumId w:val="0"/>
  </w:num>
  <w:num w:numId="18">
    <w:abstractNumId w:val="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0"/>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64F"/>
    <w:rsid w:val="00003F7E"/>
    <w:rsid w:val="000108D6"/>
    <w:rsid w:val="00010A17"/>
    <w:rsid w:val="00046885"/>
    <w:rsid w:val="00047A29"/>
    <w:rsid w:val="00047D00"/>
    <w:rsid w:val="00054695"/>
    <w:rsid w:val="000571C9"/>
    <w:rsid w:val="00066DD2"/>
    <w:rsid w:val="0008705F"/>
    <w:rsid w:val="00096A33"/>
    <w:rsid w:val="00097891"/>
    <w:rsid w:val="000A174B"/>
    <w:rsid w:val="000A2611"/>
    <w:rsid w:val="000A3E53"/>
    <w:rsid w:val="000B0DCF"/>
    <w:rsid w:val="000B18D7"/>
    <w:rsid w:val="000B1DF6"/>
    <w:rsid w:val="000C3D1B"/>
    <w:rsid w:val="000D260B"/>
    <w:rsid w:val="000F5560"/>
    <w:rsid w:val="00100295"/>
    <w:rsid w:val="00125C31"/>
    <w:rsid w:val="001333E4"/>
    <w:rsid w:val="001356EA"/>
    <w:rsid w:val="0014192D"/>
    <w:rsid w:val="00142A97"/>
    <w:rsid w:val="00146DD6"/>
    <w:rsid w:val="0018087C"/>
    <w:rsid w:val="00191C5E"/>
    <w:rsid w:val="001936F3"/>
    <w:rsid w:val="00195DDB"/>
    <w:rsid w:val="001A4734"/>
    <w:rsid w:val="001B1213"/>
    <w:rsid w:val="001B719A"/>
    <w:rsid w:val="001C71D9"/>
    <w:rsid w:val="001D3A7F"/>
    <w:rsid w:val="001D58DB"/>
    <w:rsid w:val="001E2BB2"/>
    <w:rsid w:val="001E7A8D"/>
    <w:rsid w:val="001F1A95"/>
    <w:rsid w:val="001F6CDF"/>
    <w:rsid w:val="002055DA"/>
    <w:rsid w:val="002129F6"/>
    <w:rsid w:val="00212B05"/>
    <w:rsid w:val="00215B81"/>
    <w:rsid w:val="002172D7"/>
    <w:rsid w:val="00217ED9"/>
    <w:rsid w:val="00242C91"/>
    <w:rsid w:val="0024345B"/>
    <w:rsid w:val="00244253"/>
    <w:rsid w:val="00244BDD"/>
    <w:rsid w:val="002476BA"/>
    <w:rsid w:val="002479BC"/>
    <w:rsid w:val="00250002"/>
    <w:rsid w:val="00254C6C"/>
    <w:rsid w:val="0025605E"/>
    <w:rsid w:val="00256EED"/>
    <w:rsid w:val="00262685"/>
    <w:rsid w:val="0026713D"/>
    <w:rsid w:val="002771B9"/>
    <w:rsid w:val="00283781"/>
    <w:rsid w:val="00290AD9"/>
    <w:rsid w:val="002A0A47"/>
    <w:rsid w:val="002B6E36"/>
    <w:rsid w:val="002C4AE1"/>
    <w:rsid w:val="002C5301"/>
    <w:rsid w:val="002E4781"/>
    <w:rsid w:val="002F6C12"/>
    <w:rsid w:val="0033718A"/>
    <w:rsid w:val="003531B0"/>
    <w:rsid w:val="00367B91"/>
    <w:rsid w:val="00373BB8"/>
    <w:rsid w:val="00375EE2"/>
    <w:rsid w:val="00380B2C"/>
    <w:rsid w:val="00395507"/>
    <w:rsid w:val="003A768F"/>
    <w:rsid w:val="003B7C32"/>
    <w:rsid w:val="003C293B"/>
    <w:rsid w:val="003C2B48"/>
    <w:rsid w:val="003C43BF"/>
    <w:rsid w:val="003C762C"/>
    <w:rsid w:val="003D01B1"/>
    <w:rsid w:val="003D4927"/>
    <w:rsid w:val="003D625C"/>
    <w:rsid w:val="003E11F7"/>
    <w:rsid w:val="003F7F9F"/>
    <w:rsid w:val="00414006"/>
    <w:rsid w:val="00414FDA"/>
    <w:rsid w:val="00416F7F"/>
    <w:rsid w:val="00417B01"/>
    <w:rsid w:val="00420B02"/>
    <w:rsid w:val="00421452"/>
    <w:rsid w:val="004274EB"/>
    <w:rsid w:val="00431A69"/>
    <w:rsid w:val="00434DF9"/>
    <w:rsid w:val="0044296A"/>
    <w:rsid w:val="00444395"/>
    <w:rsid w:val="004455D7"/>
    <w:rsid w:val="00450A3B"/>
    <w:rsid w:val="00455C3C"/>
    <w:rsid w:val="0046185B"/>
    <w:rsid w:val="00461E40"/>
    <w:rsid w:val="00463D4E"/>
    <w:rsid w:val="004757E5"/>
    <w:rsid w:val="0048399C"/>
    <w:rsid w:val="004868B0"/>
    <w:rsid w:val="00487C2A"/>
    <w:rsid w:val="004B1E79"/>
    <w:rsid w:val="004B3C40"/>
    <w:rsid w:val="004B49DE"/>
    <w:rsid w:val="004B6FAF"/>
    <w:rsid w:val="004C3ABA"/>
    <w:rsid w:val="004E387D"/>
    <w:rsid w:val="004E7377"/>
    <w:rsid w:val="004E78AC"/>
    <w:rsid w:val="0050125B"/>
    <w:rsid w:val="00510E7F"/>
    <w:rsid w:val="005225D2"/>
    <w:rsid w:val="00532D00"/>
    <w:rsid w:val="0054294A"/>
    <w:rsid w:val="00547DE9"/>
    <w:rsid w:val="00556F4C"/>
    <w:rsid w:val="00564D76"/>
    <w:rsid w:val="00586978"/>
    <w:rsid w:val="005909A2"/>
    <w:rsid w:val="00593525"/>
    <w:rsid w:val="005961F7"/>
    <w:rsid w:val="005A42C3"/>
    <w:rsid w:val="005C1E0F"/>
    <w:rsid w:val="005C2359"/>
    <w:rsid w:val="005C397C"/>
    <w:rsid w:val="005C7B32"/>
    <w:rsid w:val="005D05A7"/>
    <w:rsid w:val="005E2E70"/>
    <w:rsid w:val="005E3B5E"/>
    <w:rsid w:val="005E57A0"/>
    <w:rsid w:val="005E5C37"/>
    <w:rsid w:val="005F1000"/>
    <w:rsid w:val="005F735B"/>
    <w:rsid w:val="00616D30"/>
    <w:rsid w:val="0062214C"/>
    <w:rsid w:val="006307EF"/>
    <w:rsid w:val="006331A7"/>
    <w:rsid w:val="00634B99"/>
    <w:rsid w:val="006411C1"/>
    <w:rsid w:val="00682163"/>
    <w:rsid w:val="0069076B"/>
    <w:rsid w:val="006907D9"/>
    <w:rsid w:val="006B3A3A"/>
    <w:rsid w:val="006C00E2"/>
    <w:rsid w:val="006C1C99"/>
    <w:rsid w:val="006E1536"/>
    <w:rsid w:val="006F318E"/>
    <w:rsid w:val="00702232"/>
    <w:rsid w:val="0070340A"/>
    <w:rsid w:val="00706B4D"/>
    <w:rsid w:val="0071252B"/>
    <w:rsid w:val="00724608"/>
    <w:rsid w:val="0073362B"/>
    <w:rsid w:val="007469A0"/>
    <w:rsid w:val="00764A4F"/>
    <w:rsid w:val="00766FBB"/>
    <w:rsid w:val="007723EF"/>
    <w:rsid w:val="00773A43"/>
    <w:rsid w:val="00774039"/>
    <w:rsid w:val="00775646"/>
    <w:rsid w:val="0078569A"/>
    <w:rsid w:val="007923CD"/>
    <w:rsid w:val="00792A8F"/>
    <w:rsid w:val="007A05B4"/>
    <w:rsid w:val="007A1361"/>
    <w:rsid w:val="007A5333"/>
    <w:rsid w:val="007C6D51"/>
    <w:rsid w:val="007D1203"/>
    <w:rsid w:val="007D38DF"/>
    <w:rsid w:val="007F739B"/>
    <w:rsid w:val="00804B93"/>
    <w:rsid w:val="00805BA2"/>
    <w:rsid w:val="0080664F"/>
    <w:rsid w:val="0081122E"/>
    <w:rsid w:val="00812042"/>
    <w:rsid w:val="00812162"/>
    <w:rsid w:val="00814F00"/>
    <w:rsid w:val="0082761A"/>
    <w:rsid w:val="00831433"/>
    <w:rsid w:val="00834695"/>
    <w:rsid w:val="00834F75"/>
    <w:rsid w:val="00883F30"/>
    <w:rsid w:val="00887665"/>
    <w:rsid w:val="008974AC"/>
    <w:rsid w:val="008A430B"/>
    <w:rsid w:val="008A71F3"/>
    <w:rsid w:val="008A7A2E"/>
    <w:rsid w:val="008B5FD0"/>
    <w:rsid w:val="008C588D"/>
    <w:rsid w:val="008D2B21"/>
    <w:rsid w:val="008E2483"/>
    <w:rsid w:val="00910097"/>
    <w:rsid w:val="00910557"/>
    <w:rsid w:val="00910EBA"/>
    <w:rsid w:val="009133A4"/>
    <w:rsid w:val="0093361C"/>
    <w:rsid w:val="00946082"/>
    <w:rsid w:val="00946331"/>
    <w:rsid w:val="00955077"/>
    <w:rsid w:val="00981273"/>
    <w:rsid w:val="00983F0E"/>
    <w:rsid w:val="009A6CBF"/>
    <w:rsid w:val="00A11876"/>
    <w:rsid w:val="00A11AD1"/>
    <w:rsid w:val="00A27A6E"/>
    <w:rsid w:val="00A41BF6"/>
    <w:rsid w:val="00A42FDC"/>
    <w:rsid w:val="00A50796"/>
    <w:rsid w:val="00A84536"/>
    <w:rsid w:val="00AA011F"/>
    <w:rsid w:val="00AC48B0"/>
    <w:rsid w:val="00AD4ECC"/>
    <w:rsid w:val="00B14858"/>
    <w:rsid w:val="00B31214"/>
    <w:rsid w:val="00B31306"/>
    <w:rsid w:val="00B463C4"/>
    <w:rsid w:val="00B51666"/>
    <w:rsid w:val="00B519E7"/>
    <w:rsid w:val="00B52C76"/>
    <w:rsid w:val="00B53115"/>
    <w:rsid w:val="00B57AA2"/>
    <w:rsid w:val="00B60E48"/>
    <w:rsid w:val="00B60FCB"/>
    <w:rsid w:val="00B61291"/>
    <w:rsid w:val="00B74475"/>
    <w:rsid w:val="00B83CAA"/>
    <w:rsid w:val="00BB0311"/>
    <w:rsid w:val="00BB058E"/>
    <w:rsid w:val="00BB48F2"/>
    <w:rsid w:val="00BB746E"/>
    <w:rsid w:val="00BD257E"/>
    <w:rsid w:val="00BE3B1C"/>
    <w:rsid w:val="00BE7EA9"/>
    <w:rsid w:val="00BF398B"/>
    <w:rsid w:val="00BF557F"/>
    <w:rsid w:val="00C0209D"/>
    <w:rsid w:val="00C02BD3"/>
    <w:rsid w:val="00C06B8F"/>
    <w:rsid w:val="00C11DAF"/>
    <w:rsid w:val="00C151C5"/>
    <w:rsid w:val="00C3224E"/>
    <w:rsid w:val="00C33487"/>
    <w:rsid w:val="00C501AE"/>
    <w:rsid w:val="00C64A8F"/>
    <w:rsid w:val="00C77C5F"/>
    <w:rsid w:val="00C85ACA"/>
    <w:rsid w:val="00C92689"/>
    <w:rsid w:val="00CB1213"/>
    <w:rsid w:val="00CE06F8"/>
    <w:rsid w:val="00CE33A8"/>
    <w:rsid w:val="00D03A35"/>
    <w:rsid w:val="00D07B8A"/>
    <w:rsid w:val="00D1246A"/>
    <w:rsid w:val="00D14AF1"/>
    <w:rsid w:val="00D15937"/>
    <w:rsid w:val="00D162AE"/>
    <w:rsid w:val="00D33DB6"/>
    <w:rsid w:val="00D35097"/>
    <w:rsid w:val="00D37D83"/>
    <w:rsid w:val="00D419CD"/>
    <w:rsid w:val="00D4230E"/>
    <w:rsid w:val="00D47192"/>
    <w:rsid w:val="00D53C10"/>
    <w:rsid w:val="00D62024"/>
    <w:rsid w:val="00D710C5"/>
    <w:rsid w:val="00D7460F"/>
    <w:rsid w:val="00D74E7D"/>
    <w:rsid w:val="00D76429"/>
    <w:rsid w:val="00D83353"/>
    <w:rsid w:val="00D83CC1"/>
    <w:rsid w:val="00D871A0"/>
    <w:rsid w:val="00D94E6B"/>
    <w:rsid w:val="00DA5240"/>
    <w:rsid w:val="00DA5C04"/>
    <w:rsid w:val="00DB32BF"/>
    <w:rsid w:val="00DB6999"/>
    <w:rsid w:val="00DC576B"/>
    <w:rsid w:val="00DC640B"/>
    <w:rsid w:val="00E008BF"/>
    <w:rsid w:val="00E03EDF"/>
    <w:rsid w:val="00E107A8"/>
    <w:rsid w:val="00E32523"/>
    <w:rsid w:val="00E5586E"/>
    <w:rsid w:val="00E61B3F"/>
    <w:rsid w:val="00E6704F"/>
    <w:rsid w:val="00E7048B"/>
    <w:rsid w:val="00E705E9"/>
    <w:rsid w:val="00E840CC"/>
    <w:rsid w:val="00E926AB"/>
    <w:rsid w:val="00E928E3"/>
    <w:rsid w:val="00EC5847"/>
    <w:rsid w:val="00ED7B50"/>
    <w:rsid w:val="00EE10F6"/>
    <w:rsid w:val="00EE48E0"/>
    <w:rsid w:val="00EE6937"/>
    <w:rsid w:val="00EE7BF1"/>
    <w:rsid w:val="00EF53FB"/>
    <w:rsid w:val="00F132A1"/>
    <w:rsid w:val="00F152A9"/>
    <w:rsid w:val="00F2105C"/>
    <w:rsid w:val="00F2488B"/>
    <w:rsid w:val="00F267F4"/>
    <w:rsid w:val="00F313CD"/>
    <w:rsid w:val="00F72DFD"/>
    <w:rsid w:val="00F84D59"/>
    <w:rsid w:val="00F86207"/>
    <w:rsid w:val="00F90EC7"/>
    <w:rsid w:val="00F926F8"/>
    <w:rsid w:val="00FA4288"/>
    <w:rsid w:val="00FA5F28"/>
    <w:rsid w:val="00FB2BB4"/>
    <w:rsid w:val="00FD3696"/>
    <w:rsid w:val="00FE31B7"/>
    <w:rsid w:val="00FE6A45"/>
    <w:rsid w:val="00FF3961"/>
    <w:rsid w:val="00FF3A3B"/>
    <w:rsid w:val="00FF57A3"/>
    <w:rsid w:val="00FF6DAF"/>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D2B1A2"/>
  <w15:chartTrackingRefBased/>
  <w15:docId w15:val="{8FC84478-48E6-43DD-9C37-14ED9FF5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232"/>
    <w:pPr>
      <w:spacing w:after="200" w:line="276" w:lineRule="auto"/>
    </w:pPr>
    <w:rPr>
      <w:sz w:val="22"/>
      <w:szCs w:val="22"/>
      <w:lang w:eastAsia="en-US"/>
    </w:rPr>
  </w:style>
  <w:style w:type="paragraph" w:styleId="Heading1">
    <w:name w:val="heading 1"/>
    <w:basedOn w:val="Normal"/>
    <w:next w:val="Normal"/>
    <w:link w:val="Heading1Char"/>
    <w:uiPriority w:val="9"/>
    <w:qFormat/>
    <w:rsid w:val="0080664F"/>
    <w:pPr>
      <w:keepNext/>
      <w:keepLines/>
      <w:spacing w:before="480" w:after="0" w:line="240" w:lineRule="auto"/>
      <w:outlineLvl w:val="0"/>
    </w:pPr>
    <w:rPr>
      <w:rFonts w:ascii="Cambria" w:eastAsia="Times New Roman" w:hAnsi="Cambria"/>
      <w:b/>
      <w:bCs/>
      <w:noProof/>
      <w:color w:val="365F91"/>
      <w:sz w:val="28"/>
      <w:szCs w:val="28"/>
      <w:lang w:val="x-none" w:eastAsia="x-none"/>
    </w:rPr>
  </w:style>
  <w:style w:type="paragraph" w:styleId="Heading2">
    <w:name w:val="heading 2"/>
    <w:basedOn w:val="Normal"/>
    <w:next w:val="Normal"/>
    <w:link w:val="Heading2Char"/>
    <w:qFormat/>
    <w:rsid w:val="0080664F"/>
    <w:pPr>
      <w:keepNext/>
      <w:spacing w:after="0" w:line="360" w:lineRule="auto"/>
      <w:jc w:val="both"/>
      <w:outlineLvl w:val="1"/>
    </w:pPr>
    <w:rPr>
      <w:rFonts w:ascii="Times New Roman" w:eastAsia="Times New Roman" w:hAnsi="Times New Roman"/>
      <w:sz w:val="24"/>
      <w:szCs w:val="20"/>
      <w:lang w:val="x-none" w:eastAsia="x-none"/>
    </w:rPr>
  </w:style>
  <w:style w:type="paragraph" w:styleId="Heading3">
    <w:name w:val="heading 3"/>
    <w:basedOn w:val="Normal"/>
    <w:next w:val="Normal"/>
    <w:link w:val="Heading3Char"/>
    <w:qFormat/>
    <w:rsid w:val="0080664F"/>
    <w:pPr>
      <w:keepNext/>
      <w:spacing w:after="0" w:line="360" w:lineRule="auto"/>
      <w:jc w:val="both"/>
      <w:outlineLvl w:val="2"/>
    </w:pPr>
    <w:rPr>
      <w:rFonts w:ascii="Arial" w:eastAsia="Times New Roman" w:hAnsi="Arial"/>
      <w:sz w:val="28"/>
      <w:szCs w:val="20"/>
      <w:u w:val="single"/>
      <w:lang w:val="x-none" w:eastAsia="x-none"/>
    </w:rPr>
  </w:style>
  <w:style w:type="paragraph" w:styleId="Heading4">
    <w:name w:val="heading 4"/>
    <w:basedOn w:val="Normal"/>
    <w:next w:val="Normal"/>
    <w:link w:val="Heading4Char"/>
    <w:qFormat/>
    <w:rsid w:val="0080664F"/>
    <w:pPr>
      <w:keepNext/>
      <w:spacing w:after="0" w:line="360" w:lineRule="auto"/>
      <w:jc w:val="both"/>
      <w:outlineLvl w:val="3"/>
    </w:pPr>
    <w:rPr>
      <w:rFonts w:ascii="Times New Roman" w:eastAsia="Times New Roman" w:hAnsi="Times New Roman"/>
      <w:i/>
      <w:sz w:val="28"/>
      <w:szCs w:val="20"/>
      <w:lang w:val="x-none" w:eastAsia="x-none"/>
    </w:rPr>
  </w:style>
  <w:style w:type="paragraph" w:styleId="Heading5">
    <w:name w:val="heading 5"/>
    <w:basedOn w:val="Normal"/>
    <w:next w:val="Normal"/>
    <w:link w:val="Heading5Char"/>
    <w:qFormat/>
    <w:rsid w:val="0080664F"/>
    <w:pPr>
      <w:keepNext/>
      <w:spacing w:after="0" w:line="360" w:lineRule="auto"/>
      <w:jc w:val="both"/>
      <w:outlineLvl w:val="4"/>
    </w:pPr>
    <w:rPr>
      <w:rFonts w:ascii="Times New Roman" w:eastAsia="Times New Roman" w:hAnsi="Times New Roman"/>
      <w:i/>
      <w:sz w:val="24"/>
      <w:szCs w:val="20"/>
      <w:lang w:val="x-none" w:eastAsia="x-none"/>
    </w:rPr>
  </w:style>
  <w:style w:type="paragraph" w:styleId="Heading7">
    <w:name w:val="heading 7"/>
    <w:basedOn w:val="Normal"/>
    <w:next w:val="Normal"/>
    <w:link w:val="Heading7Char"/>
    <w:uiPriority w:val="9"/>
    <w:qFormat/>
    <w:rsid w:val="0080664F"/>
    <w:pPr>
      <w:keepNext/>
      <w:keepLines/>
      <w:spacing w:before="200" w:after="0" w:line="240" w:lineRule="auto"/>
      <w:outlineLvl w:val="6"/>
    </w:pPr>
    <w:rPr>
      <w:rFonts w:ascii="Cambria" w:eastAsia="Times New Roman" w:hAnsi="Cambria"/>
      <w:i/>
      <w:iCs/>
      <w:noProof/>
      <w:color w:val="404040"/>
      <w:sz w:val="24"/>
      <w:szCs w:val="24"/>
      <w:lang w:val="x-none" w:eastAsia="x-none"/>
    </w:rPr>
  </w:style>
  <w:style w:type="paragraph" w:styleId="Heading8">
    <w:name w:val="heading 8"/>
    <w:basedOn w:val="Normal"/>
    <w:next w:val="Normal"/>
    <w:link w:val="Heading8Char"/>
    <w:uiPriority w:val="9"/>
    <w:qFormat/>
    <w:rsid w:val="0080664F"/>
    <w:pPr>
      <w:keepNext/>
      <w:keepLines/>
      <w:spacing w:before="200" w:after="0" w:line="240" w:lineRule="auto"/>
      <w:outlineLvl w:val="7"/>
    </w:pPr>
    <w:rPr>
      <w:rFonts w:ascii="Cambria" w:eastAsia="Times New Roman" w:hAnsi="Cambria"/>
      <w:noProof/>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664F"/>
    <w:rPr>
      <w:rFonts w:ascii="Cambria" w:eastAsia="Times New Roman" w:hAnsi="Cambria" w:cs="Times New Roman"/>
      <w:b/>
      <w:bCs/>
      <w:noProof/>
      <w:color w:val="365F91"/>
      <w:sz w:val="28"/>
      <w:szCs w:val="28"/>
    </w:rPr>
  </w:style>
  <w:style w:type="character" w:customStyle="1" w:styleId="Heading2Char">
    <w:name w:val="Heading 2 Char"/>
    <w:link w:val="Heading2"/>
    <w:semiHidden/>
    <w:rsid w:val="0080664F"/>
    <w:rPr>
      <w:rFonts w:ascii="Times New Roman" w:eastAsia="Times New Roman" w:hAnsi="Times New Roman" w:cs="Times New Roman"/>
      <w:sz w:val="24"/>
      <w:szCs w:val="20"/>
    </w:rPr>
  </w:style>
  <w:style w:type="character" w:customStyle="1" w:styleId="Heading3Char">
    <w:name w:val="Heading 3 Char"/>
    <w:link w:val="Heading3"/>
    <w:semiHidden/>
    <w:rsid w:val="0080664F"/>
    <w:rPr>
      <w:rFonts w:ascii="Arial" w:eastAsia="Times New Roman" w:hAnsi="Arial" w:cs="Times New Roman"/>
      <w:sz w:val="28"/>
      <w:szCs w:val="20"/>
      <w:u w:val="single"/>
    </w:rPr>
  </w:style>
  <w:style w:type="character" w:customStyle="1" w:styleId="Heading4Char">
    <w:name w:val="Heading 4 Char"/>
    <w:link w:val="Heading4"/>
    <w:semiHidden/>
    <w:rsid w:val="0080664F"/>
    <w:rPr>
      <w:rFonts w:ascii="Times New Roman" w:eastAsia="Times New Roman" w:hAnsi="Times New Roman" w:cs="Times New Roman"/>
      <w:i/>
      <w:sz w:val="28"/>
      <w:szCs w:val="20"/>
    </w:rPr>
  </w:style>
  <w:style w:type="character" w:customStyle="1" w:styleId="Heading5Char">
    <w:name w:val="Heading 5 Char"/>
    <w:link w:val="Heading5"/>
    <w:semiHidden/>
    <w:rsid w:val="0080664F"/>
    <w:rPr>
      <w:rFonts w:ascii="Times New Roman" w:eastAsia="Times New Roman" w:hAnsi="Times New Roman" w:cs="Times New Roman"/>
      <w:i/>
      <w:sz w:val="24"/>
      <w:szCs w:val="20"/>
    </w:rPr>
  </w:style>
  <w:style w:type="character" w:customStyle="1" w:styleId="Heading7Char">
    <w:name w:val="Heading 7 Char"/>
    <w:link w:val="Heading7"/>
    <w:uiPriority w:val="9"/>
    <w:semiHidden/>
    <w:rsid w:val="0080664F"/>
    <w:rPr>
      <w:rFonts w:ascii="Cambria" w:eastAsia="Times New Roman" w:hAnsi="Cambria" w:cs="Times New Roman"/>
      <w:i/>
      <w:iCs/>
      <w:noProof/>
      <w:color w:val="404040"/>
      <w:sz w:val="24"/>
      <w:szCs w:val="24"/>
    </w:rPr>
  </w:style>
  <w:style w:type="character" w:customStyle="1" w:styleId="Heading8Char">
    <w:name w:val="Heading 8 Char"/>
    <w:link w:val="Heading8"/>
    <w:uiPriority w:val="9"/>
    <w:semiHidden/>
    <w:rsid w:val="0080664F"/>
    <w:rPr>
      <w:rFonts w:ascii="Cambria" w:eastAsia="Times New Roman" w:hAnsi="Cambria" w:cs="Times New Roman"/>
      <w:noProof/>
      <w:color w:val="404040"/>
      <w:sz w:val="20"/>
      <w:szCs w:val="20"/>
    </w:rPr>
  </w:style>
  <w:style w:type="numbering" w:customStyle="1" w:styleId="NoList1">
    <w:name w:val="No List1"/>
    <w:next w:val="NoList"/>
    <w:uiPriority w:val="99"/>
    <w:semiHidden/>
    <w:unhideWhenUsed/>
    <w:rsid w:val="0080664F"/>
  </w:style>
  <w:style w:type="character" w:styleId="Hyperlink">
    <w:name w:val="Hyperlink"/>
    <w:uiPriority w:val="99"/>
    <w:unhideWhenUsed/>
    <w:rsid w:val="0080664F"/>
    <w:rPr>
      <w:color w:val="0000FF"/>
      <w:u w:val="single"/>
    </w:rPr>
  </w:style>
  <w:style w:type="paragraph" w:styleId="CommentText">
    <w:name w:val="annotation text"/>
    <w:basedOn w:val="Normal"/>
    <w:link w:val="CommentTextChar"/>
    <w:unhideWhenUsed/>
    <w:rsid w:val="0080664F"/>
    <w:pPr>
      <w:spacing w:after="0" w:line="240" w:lineRule="auto"/>
    </w:pPr>
    <w:rPr>
      <w:rFonts w:ascii="Times New Roman" w:eastAsia="Times New Roman" w:hAnsi="Times New Roman"/>
      <w:noProof/>
      <w:sz w:val="20"/>
      <w:szCs w:val="20"/>
      <w:lang w:val="x-none" w:eastAsia="x-none"/>
    </w:rPr>
  </w:style>
  <w:style w:type="character" w:customStyle="1" w:styleId="CommentTextChar">
    <w:name w:val="Comment Text Char"/>
    <w:link w:val="CommentText"/>
    <w:rsid w:val="0080664F"/>
    <w:rPr>
      <w:rFonts w:ascii="Times New Roman" w:eastAsia="Times New Roman" w:hAnsi="Times New Roman" w:cs="Times New Roman"/>
      <w:noProof/>
      <w:sz w:val="20"/>
      <w:szCs w:val="20"/>
    </w:rPr>
  </w:style>
  <w:style w:type="paragraph" w:styleId="BodyText">
    <w:name w:val="Body Text"/>
    <w:basedOn w:val="Normal"/>
    <w:link w:val="BodyTextChar"/>
    <w:unhideWhenUsed/>
    <w:rsid w:val="0080664F"/>
    <w:pPr>
      <w:spacing w:after="0" w:line="360" w:lineRule="auto"/>
    </w:pPr>
    <w:rPr>
      <w:rFonts w:ascii="Times New Roman" w:eastAsia="Times New Roman" w:hAnsi="Times New Roman"/>
      <w:sz w:val="28"/>
      <w:szCs w:val="20"/>
      <w:lang w:val="x-none" w:eastAsia="x-none"/>
    </w:rPr>
  </w:style>
  <w:style w:type="character" w:customStyle="1" w:styleId="BodyTextChar">
    <w:name w:val="Body Text Char"/>
    <w:link w:val="BodyText"/>
    <w:rsid w:val="0080664F"/>
    <w:rPr>
      <w:rFonts w:ascii="Times New Roman" w:eastAsia="Times New Roman" w:hAnsi="Times New Roman" w:cs="Times New Roman"/>
      <w:sz w:val="28"/>
      <w:szCs w:val="20"/>
    </w:rPr>
  </w:style>
  <w:style w:type="paragraph" w:styleId="BodyText2">
    <w:name w:val="Body Text 2"/>
    <w:basedOn w:val="Normal"/>
    <w:link w:val="BodyText2Char"/>
    <w:semiHidden/>
    <w:unhideWhenUsed/>
    <w:rsid w:val="0080664F"/>
    <w:pPr>
      <w:spacing w:after="0" w:line="360" w:lineRule="auto"/>
      <w:jc w:val="both"/>
    </w:pPr>
    <w:rPr>
      <w:rFonts w:ascii="Times New Roman" w:eastAsia="Times New Roman" w:hAnsi="Times New Roman"/>
      <w:sz w:val="28"/>
      <w:szCs w:val="20"/>
      <w:lang w:val="x-none" w:eastAsia="x-none"/>
    </w:rPr>
  </w:style>
  <w:style w:type="character" w:customStyle="1" w:styleId="BodyText2Char">
    <w:name w:val="Body Text 2 Char"/>
    <w:link w:val="BodyText2"/>
    <w:semiHidden/>
    <w:rsid w:val="0080664F"/>
    <w:rPr>
      <w:rFonts w:ascii="Times New Roman" w:eastAsia="Times New Roman" w:hAnsi="Times New Roman" w:cs="Times New Roman"/>
      <w:sz w:val="28"/>
      <w:szCs w:val="20"/>
    </w:rPr>
  </w:style>
  <w:style w:type="paragraph" w:customStyle="1" w:styleId="BTbEMEASMCA">
    <w:name w:val="BT(b) EMEA_SMCA"/>
    <w:basedOn w:val="Normal"/>
    <w:autoRedefine/>
    <w:rsid w:val="0080664F"/>
    <w:pPr>
      <w:spacing w:after="0" w:line="240" w:lineRule="auto"/>
    </w:pPr>
    <w:rPr>
      <w:rFonts w:ascii="Times New Roman" w:eastAsia="Times New Roman" w:hAnsi="Times New Roman"/>
      <w:b/>
      <w:noProof/>
    </w:rPr>
  </w:style>
  <w:style w:type="paragraph" w:customStyle="1" w:styleId="BTEMEASMCA">
    <w:name w:val="BT EMEA_SMCA"/>
    <w:basedOn w:val="Normal"/>
    <w:autoRedefine/>
    <w:rsid w:val="0080664F"/>
    <w:pPr>
      <w:spacing w:after="0" w:line="240" w:lineRule="auto"/>
    </w:pPr>
    <w:rPr>
      <w:rFonts w:ascii="Times New Roman" w:eastAsia="Times New Roman" w:hAnsi="Times New Roman"/>
      <w:noProof/>
    </w:rPr>
  </w:style>
  <w:style w:type="paragraph" w:customStyle="1" w:styleId="PI-3EMEASMCA">
    <w:name w:val="PI-3 EMEA_SMCA"/>
    <w:basedOn w:val="Normal"/>
    <w:autoRedefine/>
    <w:rsid w:val="0080664F"/>
    <w:pPr>
      <w:spacing w:after="0" w:line="220" w:lineRule="exact"/>
    </w:pPr>
    <w:rPr>
      <w:rFonts w:ascii="Times New Roman" w:eastAsia="Times New Roman" w:hAnsi="Times New Roman"/>
      <w:b/>
      <w:bCs/>
    </w:rPr>
  </w:style>
  <w:style w:type="paragraph" w:styleId="BalloonText">
    <w:name w:val="Balloon Text"/>
    <w:basedOn w:val="Normal"/>
    <w:link w:val="BalloonTextChar"/>
    <w:uiPriority w:val="99"/>
    <w:semiHidden/>
    <w:unhideWhenUsed/>
    <w:rsid w:val="0080664F"/>
    <w:pPr>
      <w:spacing w:after="0" w:line="240" w:lineRule="auto"/>
    </w:pPr>
    <w:rPr>
      <w:rFonts w:ascii="Tahoma" w:eastAsia="Times New Roman" w:hAnsi="Tahoma"/>
      <w:noProof/>
      <w:sz w:val="16"/>
      <w:szCs w:val="16"/>
      <w:lang w:val="x-none" w:eastAsia="x-none"/>
    </w:rPr>
  </w:style>
  <w:style w:type="character" w:customStyle="1" w:styleId="BalloonTextChar">
    <w:name w:val="Balloon Text Char"/>
    <w:link w:val="BalloonText"/>
    <w:uiPriority w:val="99"/>
    <w:semiHidden/>
    <w:rsid w:val="0080664F"/>
    <w:rPr>
      <w:rFonts w:ascii="Tahoma" w:eastAsia="Times New Roman" w:hAnsi="Tahoma" w:cs="Tahoma"/>
      <w:noProof/>
      <w:sz w:val="16"/>
      <w:szCs w:val="16"/>
    </w:rPr>
  </w:style>
  <w:style w:type="paragraph" w:customStyle="1" w:styleId="1vidutinistinklelis2parykinimas1">
    <w:name w:val="1 vidutinis tinklelis – 2 paryškinimas1"/>
    <w:basedOn w:val="Normal"/>
    <w:uiPriority w:val="34"/>
    <w:qFormat/>
    <w:rsid w:val="0080664F"/>
    <w:pPr>
      <w:spacing w:after="0" w:line="240" w:lineRule="auto"/>
      <w:ind w:left="720"/>
      <w:contextualSpacing/>
    </w:pPr>
    <w:rPr>
      <w:rFonts w:ascii="Times New Roman" w:eastAsia="Times New Roman" w:hAnsi="Times New Roman"/>
      <w:szCs w:val="20"/>
    </w:rPr>
  </w:style>
  <w:style w:type="character" w:styleId="CommentReference">
    <w:name w:val="annotation reference"/>
    <w:uiPriority w:val="99"/>
    <w:semiHidden/>
    <w:unhideWhenUsed/>
    <w:rsid w:val="0080664F"/>
    <w:rPr>
      <w:sz w:val="16"/>
      <w:szCs w:val="16"/>
    </w:rPr>
  </w:style>
  <w:style w:type="paragraph" w:styleId="CommentSubject">
    <w:name w:val="annotation subject"/>
    <w:basedOn w:val="CommentText"/>
    <w:next w:val="CommentText"/>
    <w:link w:val="CommentSubjectChar"/>
    <w:uiPriority w:val="99"/>
    <w:semiHidden/>
    <w:unhideWhenUsed/>
    <w:rsid w:val="0080664F"/>
    <w:rPr>
      <w:b/>
      <w:bCs/>
    </w:rPr>
  </w:style>
  <w:style w:type="character" w:customStyle="1" w:styleId="CommentSubjectChar">
    <w:name w:val="Comment Subject Char"/>
    <w:link w:val="CommentSubject"/>
    <w:uiPriority w:val="99"/>
    <w:semiHidden/>
    <w:rsid w:val="0080664F"/>
    <w:rPr>
      <w:rFonts w:ascii="Times New Roman" w:eastAsia="Times New Roman" w:hAnsi="Times New Roman" w:cs="Times New Roman"/>
      <w:b/>
      <w:bCs/>
      <w:noProof/>
      <w:sz w:val="20"/>
      <w:szCs w:val="20"/>
    </w:rPr>
  </w:style>
  <w:style w:type="paragraph" w:customStyle="1" w:styleId="2vidutinissraas2parykinimas1">
    <w:name w:val="2 vidutinis sąrašas – 2 paryškinimas1"/>
    <w:hidden/>
    <w:uiPriority w:val="99"/>
    <w:semiHidden/>
    <w:rsid w:val="0080664F"/>
    <w:rPr>
      <w:rFonts w:ascii="Times New Roman" w:eastAsia="Times New Roman" w:hAnsi="Times New Roman"/>
      <w:noProof/>
      <w:sz w:val="24"/>
      <w:szCs w:val="24"/>
      <w:lang w:eastAsia="en-US"/>
    </w:rPr>
  </w:style>
  <w:style w:type="paragraph" w:styleId="BodyTextIndent">
    <w:name w:val="Body Text Indent"/>
    <w:basedOn w:val="Normal"/>
    <w:link w:val="BodyTextIndentChar"/>
    <w:uiPriority w:val="99"/>
    <w:semiHidden/>
    <w:unhideWhenUsed/>
    <w:rsid w:val="0080664F"/>
    <w:pPr>
      <w:spacing w:after="120" w:line="240" w:lineRule="auto"/>
      <w:ind w:left="283"/>
    </w:pPr>
    <w:rPr>
      <w:rFonts w:ascii="Times New Roman" w:eastAsia="Times New Roman" w:hAnsi="Times New Roman"/>
      <w:noProof/>
      <w:sz w:val="24"/>
      <w:szCs w:val="24"/>
      <w:lang w:val="x-none" w:eastAsia="x-none"/>
    </w:rPr>
  </w:style>
  <w:style w:type="character" w:customStyle="1" w:styleId="BodyTextIndentChar">
    <w:name w:val="Body Text Indent Char"/>
    <w:link w:val="BodyTextIndent"/>
    <w:uiPriority w:val="99"/>
    <w:semiHidden/>
    <w:rsid w:val="0080664F"/>
    <w:rPr>
      <w:rFonts w:ascii="Times New Roman" w:eastAsia="Times New Roman" w:hAnsi="Times New Roman" w:cs="Times New Roman"/>
      <w:noProof/>
      <w:sz w:val="24"/>
      <w:szCs w:val="24"/>
    </w:rPr>
  </w:style>
  <w:style w:type="paragraph" w:styleId="PlainText">
    <w:name w:val="Plain Text"/>
    <w:basedOn w:val="Normal"/>
    <w:link w:val="PlainTextChar"/>
    <w:uiPriority w:val="99"/>
    <w:rsid w:val="0080664F"/>
    <w:pPr>
      <w:spacing w:after="0" w:line="240" w:lineRule="auto"/>
    </w:pPr>
    <w:rPr>
      <w:rFonts w:ascii="Courier New" w:eastAsia="SimSun" w:hAnsi="Courier New"/>
      <w:sz w:val="20"/>
      <w:szCs w:val="20"/>
      <w:lang w:val="en-US" w:eastAsia="x-none"/>
    </w:rPr>
  </w:style>
  <w:style w:type="character" w:customStyle="1" w:styleId="PlainTextChar">
    <w:name w:val="Plain Text Char"/>
    <w:link w:val="PlainText"/>
    <w:uiPriority w:val="99"/>
    <w:rsid w:val="0080664F"/>
    <w:rPr>
      <w:rFonts w:ascii="Courier New" w:eastAsia="SimSun" w:hAnsi="Courier New" w:cs="Times New Roman"/>
      <w:sz w:val="20"/>
      <w:szCs w:val="20"/>
      <w:lang w:val="en-US"/>
    </w:rPr>
  </w:style>
  <w:style w:type="paragraph" w:styleId="Header">
    <w:name w:val="header"/>
    <w:basedOn w:val="Normal"/>
    <w:link w:val="HeaderChar"/>
    <w:uiPriority w:val="99"/>
    <w:unhideWhenUsed/>
    <w:rsid w:val="001D3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A7F"/>
    <w:rPr>
      <w:sz w:val="22"/>
      <w:szCs w:val="22"/>
      <w:lang w:eastAsia="en-US"/>
    </w:rPr>
  </w:style>
  <w:style w:type="paragraph" w:styleId="Footer">
    <w:name w:val="footer"/>
    <w:basedOn w:val="Normal"/>
    <w:link w:val="FooterChar"/>
    <w:uiPriority w:val="99"/>
    <w:unhideWhenUsed/>
    <w:rsid w:val="001D3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A7F"/>
    <w:rPr>
      <w:sz w:val="22"/>
      <w:szCs w:val="22"/>
      <w:lang w:eastAsia="en-US"/>
    </w:rPr>
  </w:style>
  <w:style w:type="character" w:customStyle="1" w:styleId="Neapdorotaspaminjimas1">
    <w:name w:val="Neapdorotas paminėjimas1"/>
    <w:basedOn w:val="DefaultParagraphFont"/>
    <w:uiPriority w:val="99"/>
    <w:semiHidden/>
    <w:unhideWhenUsed/>
    <w:rsid w:val="00955077"/>
    <w:rPr>
      <w:color w:val="605E5C"/>
      <w:shd w:val="clear" w:color="auto" w:fill="E1DFDD"/>
    </w:rPr>
  </w:style>
  <w:style w:type="paragraph" w:styleId="Revision">
    <w:name w:val="Revision"/>
    <w:hidden/>
    <w:uiPriority w:val="71"/>
    <w:rsid w:val="00066DD2"/>
    <w:rPr>
      <w:sz w:val="22"/>
      <w:szCs w:val="22"/>
      <w:lang w:eastAsia="en-US"/>
    </w:rPr>
  </w:style>
  <w:style w:type="paragraph" w:styleId="ListParagraph">
    <w:name w:val="List Paragraph"/>
    <w:basedOn w:val="Normal"/>
    <w:uiPriority w:val="72"/>
    <w:qFormat/>
    <w:rsid w:val="007723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0DC02-9EFD-4FDE-B804-9B42F9474A0B}">
  <ds:schemaRefs>
    <ds:schemaRef ds:uri="http://schemas.microsoft.com/sharepoint/v3/contenttype/forms"/>
  </ds:schemaRefs>
</ds:datastoreItem>
</file>

<file path=customXml/itemProps2.xml><?xml version="1.0" encoding="utf-8"?>
<ds:datastoreItem xmlns:ds="http://schemas.openxmlformats.org/officeDocument/2006/customXml" ds:itemID="{8AF214EB-F622-4870-AAFE-211308DDEEF5}">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7C8A69CD-594F-4469-AAB6-3003B9055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9FD4CA-765B-4073-B836-5AC3DDC02C24}">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13621</Words>
  <Characters>7765</Characters>
  <Application>Microsoft Office Word</Application>
  <DocSecurity>0</DocSecurity>
  <Lines>64</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21344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Asta_M</dc:creator>
  <cp:keywords/>
  <cp:lastModifiedBy>Renata Tomaševič</cp:lastModifiedBy>
  <cp:revision>5</cp:revision>
  <dcterms:created xsi:type="dcterms:W3CDTF">2026-05-31T12:57:00Z</dcterms:created>
  <dcterms:modified xsi:type="dcterms:W3CDTF">2026-06-04T05:16:00Z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2021-05-24T11:18:16Z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23ecb167-a299-4603-8223-750c960a32b1</vt:lpwstr>
  </property>
  <property fmtid="{D5CDD505-2E9C-101B-9397-08002B2CF9AE}" pid="8" name="MSIP_Label_4929bff8-5b33-42aa-95d2-28f72e792cb0_ContentBits">
    <vt:lpwstr>0</vt:lpwstr>
  </property>
  <property fmtid="{D5CDD505-2E9C-101B-9397-08002B2CF9AE}" pid="9" name="ContentTypeId">
    <vt:lpwstr>0x01010050324D25C55556468575EE48CC328619</vt:lpwstr>
  </property>
  <property fmtid="{D5CDD505-2E9C-101B-9397-08002B2CF9AE}" pid="10" name="MediaServiceImageTags">
    <vt:lpwstr/>
  </property>
</Properties>
</file>