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6BEBA" w14:textId="77777777" w:rsidR="0030017B" w:rsidRPr="0030017B" w:rsidRDefault="0030017B" w:rsidP="0030017B">
      <w:pPr>
        <w:ind w:left="0" w:firstLine="0"/>
        <w:rPr>
          <w:rFonts w:ascii="Times New Roman" w:eastAsia="Times New Roman" w:hAnsi="Times New Roman" w:cs="Times New Roman"/>
          <w:b/>
          <w:bCs/>
          <w:kern w:val="0"/>
          <w:sz w:val="22"/>
          <w:szCs w:val="22"/>
          <w14:ligatures w14:val="none"/>
        </w:rPr>
      </w:pPr>
    </w:p>
    <w:p w14:paraId="5CEF9E97" w14:textId="77777777" w:rsidR="0030017B" w:rsidRPr="0030017B" w:rsidRDefault="0030017B" w:rsidP="0030017B">
      <w:pPr>
        <w:ind w:left="0" w:firstLine="0"/>
        <w:rPr>
          <w:rFonts w:ascii="Times New Roman" w:eastAsia="Times New Roman" w:hAnsi="Times New Roman" w:cs="Times New Roman"/>
          <w:b/>
          <w:bCs/>
          <w:kern w:val="0"/>
          <w:sz w:val="22"/>
          <w:szCs w:val="22"/>
          <w14:ligatures w14:val="none"/>
        </w:rPr>
      </w:pPr>
    </w:p>
    <w:p w14:paraId="6FA3E975"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7E402F34"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7F5FC7E9"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188536C0"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49921607"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0463DFD1"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068DFD2B"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1035FC7E"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02242526"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3FB1DF32"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25CC6A71"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2E1C4366"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0D526B70"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2DF050D3"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77597DC6"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3F3B0DF0"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57929783"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2DCB68F0"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6F858BB0"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714CCA3B"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29F73DD5" w14:textId="77777777" w:rsidR="0030017B" w:rsidRPr="0030017B" w:rsidRDefault="0030017B" w:rsidP="0030017B">
      <w:pPr>
        <w:ind w:left="0" w:firstLine="0"/>
        <w:jc w:val="center"/>
        <w:outlineLvl w:val="0"/>
        <w:rPr>
          <w:rFonts w:ascii="Times New Roman" w:eastAsia="Times New Roman" w:hAnsi="Times New Roman" w:cs="Times New Roman"/>
          <w:b/>
          <w:bCs/>
          <w:kern w:val="28"/>
          <w:sz w:val="22"/>
          <w:szCs w:val="22"/>
          <w:lang w:eastAsia="lt-LT"/>
          <w14:ligatures w14:val="none"/>
        </w:rPr>
      </w:pPr>
    </w:p>
    <w:p w14:paraId="0D0BECB9" w14:textId="77777777" w:rsidR="0030017B" w:rsidRPr="0030017B" w:rsidRDefault="0030017B" w:rsidP="0030017B">
      <w:pPr>
        <w:ind w:left="0" w:firstLine="0"/>
        <w:jc w:val="center"/>
        <w:outlineLvl w:val="0"/>
        <w:rPr>
          <w:rFonts w:ascii="Times New Roman" w:eastAsia="Times New Roman" w:hAnsi="Times New Roman" w:cs="Times New Roman"/>
          <w:b/>
          <w:bCs/>
          <w:kern w:val="28"/>
          <w:sz w:val="22"/>
          <w:szCs w:val="22"/>
          <w:lang w:eastAsia="lt-LT"/>
          <w14:ligatures w14:val="none"/>
        </w:rPr>
      </w:pPr>
      <w:r w:rsidRPr="0030017B">
        <w:rPr>
          <w:rFonts w:ascii="Times New Roman" w:eastAsia="Times New Roman" w:hAnsi="Times New Roman" w:cs="Times New Roman"/>
          <w:b/>
          <w:bCs/>
          <w:kern w:val="28"/>
          <w:sz w:val="22"/>
          <w:szCs w:val="22"/>
          <w:lang w:eastAsia="lt-LT"/>
          <w14:ligatures w14:val="none"/>
        </w:rPr>
        <w:t>B. PAKUOTĖS LAPELIS</w:t>
      </w:r>
      <w:r w:rsidRPr="0030017B">
        <w:rPr>
          <w:rFonts w:ascii="Times New Roman" w:eastAsia="Times New Roman" w:hAnsi="Times New Roman" w:cs="Times New Roman"/>
          <w:b/>
          <w:bCs/>
          <w:kern w:val="28"/>
          <w:sz w:val="22"/>
          <w:szCs w:val="22"/>
          <w:lang w:eastAsia="lt-LT"/>
          <w14:ligatures w14:val="none"/>
        </w:rPr>
        <w:fldChar w:fldCharType="begin"/>
      </w:r>
      <w:r w:rsidRPr="0030017B">
        <w:rPr>
          <w:rFonts w:ascii="Times New Roman" w:eastAsia="Times New Roman" w:hAnsi="Times New Roman" w:cs="Times New Roman"/>
          <w:b/>
          <w:bCs/>
          <w:kern w:val="28"/>
          <w:sz w:val="22"/>
          <w:szCs w:val="22"/>
          <w:lang w:eastAsia="lt-LT"/>
          <w14:ligatures w14:val="none"/>
        </w:rPr>
        <w:instrText xml:space="preserve"> DOCVARIABLE VAULT_ND_c8e0d492-06a2-4efa-9b67-38e1cb596190 \* MERGEFORMAT </w:instrText>
      </w:r>
      <w:r w:rsidRPr="0030017B">
        <w:rPr>
          <w:rFonts w:ascii="Times New Roman" w:eastAsia="Times New Roman" w:hAnsi="Times New Roman" w:cs="Times New Roman"/>
          <w:b/>
          <w:bCs/>
          <w:kern w:val="28"/>
          <w:sz w:val="22"/>
          <w:szCs w:val="22"/>
          <w:lang w:eastAsia="lt-LT"/>
          <w14:ligatures w14:val="none"/>
        </w:rPr>
        <w:fldChar w:fldCharType="separate"/>
      </w:r>
      <w:r w:rsidRPr="0030017B">
        <w:rPr>
          <w:rFonts w:ascii="Times New Roman" w:eastAsia="Times New Roman" w:hAnsi="Times New Roman" w:cs="Times New Roman"/>
          <w:b/>
          <w:bCs/>
          <w:kern w:val="28"/>
          <w:sz w:val="22"/>
          <w:szCs w:val="22"/>
          <w:lang w:eastAsia="lt-LT"/>
          <w14:ligatures w14:val="none"/>
        </w:rPr>
        <w:t xml:space="preserve"> </w:t>
      </w:r>
      <w:r w:rsidRPr="0030017B">
        <w:rPr>
          <w:rFonts w:ascii="Times New Roman" w:eastAsia="Times New Roman" w:hAnsi="Times New Roman" w:cs="Times New Roman"/>
          <w:b/>
          <w:bCs/>
          <w:kern w:val="28"/>
          <w:sz w:val="22"/>
          <w:szCs w:val="22"/>
          <w:lang w:eastAsia="lt-LT"/>
          <w14:ligatures w14:val="none"/>
        </w:rPr>
        <w:fldChar w:fldCharType="end"/>
      </w:r>
    </w:p>
    <w:p w14:paraId="1D852E9B" w14:textId="77777777" w:rsidR="0030017B" w:rsidRPr="0030017B" w:rsidRDefault="0030017B" w:rsidP="0030017B">
      <w:pPr>
        <w:tabs>
          <w:tab w:val="left" w:pos="567"/>
        </w:tabs>
        <w:ind w:left="567" w:hanging="567"/>
        <w:jc w:val="center"/>
        <w:outlineLvl w:val="0"/>
        <w:rPr>
          <w:rFonts w:ascii="Times New Roman" w:eastAsia="Times New Roman" w:hAnsi="Times New Roman" w:cs="Times New Roman"/>
          <w:b/>
          <w:bCs/>
          <w:caps/>
          <w:kern w:val="0"/>
          <w:sz w:val="22"/>
          <w:szCs w:val="22"/>
          <w14:ligatures w14:val="none"/>
        </w:rPr>
      </w:pPr>
      <w:r w:rsidRPr="0030017B">
        <w:rPr>
          <w:rFonts w:ascii="Times New Roman" w:eastAsia="Times New Roman" w:hAnsi="Times New Roman" w:cs="Times New Roman"/>
          <w:b/>
          <w:bCs/>
          <w:caps/>
          <w:kern w:val="0"/>
          <w:sz w:val="22"/>
          <w:szCs w:val="22"/>
          <w14:ligatures w14:val="none"/>
        </w:rPr>
        <w:br w:type="page"/>
      </w:r>
      <w:bookmarkStart w:id="0" w:name="_Toc129243138"/>
      <w:bookmarkStart w:id="1" w:name="_Toc129243263"/>
      <w:r w:rsidRPr="0030017B">
        <w:rPr>
          <w:rFonts w:ascii="Times New Roman" w:eastAsia="Times New Roman" w:hAnsi="Times New Roman" w:cs="Times New Roman"/>
          <w:b/>
          <w:bCs/>
          <w:kern w:val="0"/>
          <w:sz w:val="22"/>
          <w:szCs w:val="22"/>
          <w14:ligatures w14:val="none"/>
        </w:rPr>
        <w:lastRenderedPageBreak/>
        <w:t>Pakuotės lapelis: informacija vartotojui</w:t>
      </w:r>
      <w:bookmarkEnd w:id="0"/>
      <w:bookmarkEnd w:id="1"/>
      <w:r w:rsidRPr="0030017B">
        <w:rPr>
          <w:rFonts w:ascii="Times New Roman" w:eastAsia="Times New Roman" w:hAnsi="Times New Roman" w:cs="Times New Roman"/>
          <w:b/>
          <w:bCs/>
          <w:kern w:val="0"/>
          <w:sz w:val="22"/>
          <w:szCs w:val="22"/>
          <w14:ligatures w14:val="none"/>
        </w:rPr>
        <w:fldChar w:fldCharType="begin"/>
      </w:r>
      <w:r w:rsidRPr="0030017B">
        <w:rPr>
          <w:rFonts w:ascii="Times New Roman" w:eastAsia="Times New Roman" w:hAnsi="Times New Roman" w:cs="Times New Roman"/>
          <w:b/>
          <w:bCs/>
          <w:kern w:val="0"/>
          <w:sz w:val="22"/>
          <w:szCs w:val="22"/>
          <w14:ligatures w14:val="none"/>
        </w:rPr>
        <w:instrText xml:space="preserve"> DOCVARIABLE vault_nd_a4938825-20d3-425c-85fc-f23c89708ecb \* MERGEFORMAT </w:instrText>
      </w:r>
      <w:r w:rsidRPr="0030017B">
        <w:rPr>
          <w:rFonts w:ascii="Times New Roman" w:eastAsia="Times New Roman" w:hAnsi="Times New Roman" w:cs="Times New Roman"/>
          <w:b/>
          <w:bCs/>
          <w:kern w:val="0"/>
          <w:sz w:val="22"/>
          <w:szCs w:val="22"/>
          <w14:ligatures w14:val="none"/>
        </w:rPr>
        <w:fldChar w:fldCharType="separate"/>
      </w:r>
      <w:r w:rsidRPr="0030017B">
        <w:rPr>
          <w:rFonts w:ascii="Times New Roman" w:eastAsia="Times New Roman" w:hAnsi="Times New Roman" w:cs="Times New Roman"/>
          <w:b/>
          <w:bCs/>
          <w:kern w:val="0"/>
          <w:sz w:val="22"/>
          <w:szCs w:val="22"/>
          <w14:ligatures w14:val="none"/>
        </w:rPr>
        <w:t xml:space="preserve"> </w:t>
      </w:r>
      <w:r w:rsidRPr="0030017B">
        <w:rPr>
          <w:rFonts w:ascii="Times New Roman" w:eastAsia="Times New Roman" w:hAnsi="Times New Roman" w:cs="Times New Roman"/>
          <w:b/>
          <w:bCs/>
          <w:kern w:val="0"/>
          <w:sz w:val="22"/>
          <w:szCs w:val="22"/>
          <w14:ligatures w14:val="none"/>
        </w:rPr>
        <w:fldChar w:fldCharType="end"/>
      </w:r>
    </w:p>
    <w:p w14:paraId="1959A908" w14:textId="77777777" w:rsidR="0030017B" w:rsidRPr="0030017B" w:rsidRDefault="0030017B" w:rsidP="0030017B">
      <w:pPr>
        <w:ind w:left="0" w:firstLine="0"/>
        <w:jc w:val="center"/>
        <w:rPr>
          <w:rFonts w:ascii="Times New Roman" w:eastAsia="Times New Roman" w:hAnsi="Times New Roman" w:cs="Times New Roman"/>
          <w:b/>
          <w:bCs/>
          <w:kern w:val="0"/>
          <w:sz w:val="22"/>
          <w:szCs w:val="22"/>
          <w14:ligatures w14:val="none"/>
        </w:rPr>
      </w:pPr>
    </w:p>
    <w:p w14:paraId="1FB65EA4" w14:textId="041D9260" w:rsidR="0030017B" w:rsidRPr="0030017B" w:rsidRDefault="00730A02" w:rsidP="0030017B">
      <w:pPr>
        <w:keepNext/>
        <w:ind w:left="540" w:hanging="540"/>
        <w:jc w:val="center"/>
        <w:outlineLvl w:val="0"/>
        <w:rPr>
          <w:rFonts w:ascii="Times New Roman" w:eastAsia="Times New Roman" w:hAnsi="Times New Roman" w:cs="Times New Roman"/>
          <w:b/>
          <w:bCs/>
          <w:kern w:val="0"/>
          <w:sz w:val="22"/>
          <w:szCs w:val="22"/>
          <w:lang w:eastAsia="lt-LT"/>
          <w14:ligatures w14:val="none"/>
        </w:rPr>
      </w:pPr>
      <w:r>
        <w:rPr>
          <w:rFonts w:ascii="Times New Roman" w:eastAsia="Times New Roman" w:hAnsi="Times New Roman" w:cs="Times New Roman"/>
          <w:b/>
          <w:bCs/>
          <w:kern w:val="0"/>
          <w:sz w:val="22"/>
          <w:szCs w:val="22"/>
          <w:lang w:eastAsia="lt-LT"/>
          <w14:ligatures w14:val="none"/>
        </w:rPr>
        <w:t>ALDOBRONQUIAL</w:t>
      </w:r>
      <w:r w:rsidR="0030017B" w:rsidRPr="0030017B">
        <w:rPr>
          <w:rFonts w:ascii="Times New Roman" w:eastAsia="Times New Roman" w:hAnsi="Times New Roman" w:cs="Times New Roman"/>
          <w:b/>
          <w:bCs/>
          <w:kern w:val="0"/>
          <w:sz w:val="22"/>
          <w:szCs w:val="22"/>
          <w:lang w:eastAsia="lt-LT"/>
          <w14:ligatures w14:val="none"/>
        </w:rPr>
        <w:t xml:space="preserve"> 2 mg/5 ml sirupas</w:t>
      </w:r>
      <w:r w:rsidR="0030017B" w:rsidRPr="0030017B">
        <w:rPr>
          <w:rFonts w:ascii="Times New Roman" w:eastAsia="Times New Roman" w:hAnsi="Times New Roman" w:cs="Times New Roman"/>
          <w:b/>
          <w:bCs/>
          <w:kern w:val="0"/>
          <w:sz w:val="22"/>
          <w:szCs w:val="22"/>
          <w:lang w:eastAsia="lt-LT"/>
          <w14:ligatures w14:val="none"/>
        </w:rPr>
        <w:fldChar w:fldCharType="begin"/>
      </w:r>
      <w:r w:rsidR="0030017B" w:rsidRPr="0030017B">
        <w:rPr>
          <w:rFonts w:ascii="Times New Roman" w:eastAsia="Times New Roman" w:hAnsi="Times New Roman" w:cs="Times New Roman"/>
          <w:b/>
          <w:bCs/>
          <w:kern w:val="0"/>
          <w:sz w:val="22"/>
          <w:szCs w:val="22"/>
          <w:lang w:eastAsia="lt-LT"/>
          <w14:ligatures w14:val="none"/>
        </w:rPr>
        <w:instrText xml:space="preserve"> DOCVARIABLE vault_nd_5d3ca067-4a7d-4f99-9c35-66fbc18ea79e \* MERGEFORMAT </w:instrText>
      </w:r>
      <w:r w:rsidR="0030017B" w:rsidRPr="0030017B">
        <w:rPr>
          <w:rFonts w:ascii="Times New Roman" w:eastAsia="Times New Roman" w:hAnsi="Times New Roman" w:cs="Times New Roman"/>
          <w:b/>
          <w:bCs/>
          <w:kern w:val="0"/>
          <w:sz w:val="22"/>
          <w:szCs w:val="22"/>
          <w:lang w:eastAsia="lt-LT"/>
          <w14:ligatures w14:val="none"/>
        </w:rPr>
        <w:fldChar w:fldCharType="separate"/>
      </w:r>
      <w:r w:rsidR="0030017B" w:rsidRPr="0030017B">
        <w:rPr>
          <w:rFonts w:ascii="Times New Roman" w:eastAsia="Times New Roman" w:hAnsi="Times New Roman" w:cs="Times New Roman"/>
          <w:b/>
          <w:bCs/>
          <w:kern w:val="0"/>
          <w:sz w:val="22"/>
          <w:szCs w:val="22"/>
          <w:lang w:eastAsia="lt-LT"/>
          <w14:ligatures w14:val="none"/>
        </w:rPr>
        <w:t xml:space="preserve"> </w:t>
      </w:r>
      <w:r w:rsidR="0030017B" w:rsidRPr="0030017B">
        <w:rPr>
          <w:rFonts w:ascii="Times New Roman" w:eastAsia="Times New Roman" w:hAnsi="Times New Roman" w:cs="Times New Roman"/>
          <w:b/>
          <w:bCs/>
          <w:kern w:val="0"/>
          <w:sz w:val="22"/>
          <w:szCs w:val="22"/>
          <w:lang w:eastAsia="lt-LT"/>
          <w14:ligatures w14:val="none"/>
        </w:rPr>
        <w:fldChar w:fldCharType="end"/>
      </w:r>
    </w:p>
    <w:p w14:paraId="32597F0A" w14:textId="6D170005" w:rsidR="0030017B" w:rsidRPr="0030017B" w:rsidRDefault="003D1EA1" w:rsidP="0030017B">
      <w:pPr>
        <w:ind w:left="0" w:firstLine="0"/>
        <w:jc w:val="center"/>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kern w:val="0"/>
          <w:sz w:val="22"/>
          <w:szCs w:val="22"/>
          <w14:ligatures w14:val="none"/>
        </w:rPr>
        <w:t>s</w:t>
      </w:r>
      <w:r w:rsidR="0030017B" w:rsidRPr="0030017B">
        <w:rPr>
          <w:rFonts w:ascii="Times New Roman" w:eastAsia="Times New Roman" w:hAnsi="Times New Roman" w:cs="Times New Roman"/>
          <w:kern w:val="0"/>
          <w:sz w:val="22"/>
          <w:szCs w:val="22"/>
          <w14:ligatures w14:val="none"/>
        </w:rPr>
        <w:t>albutamolis</w:t>
      </w:r>
      <w:r w:rsidR="0030017B" w:rsidRPr="0030017B">
        <w:rPr>
          <w:rFonts w:ascii="Times New Roman" w:eastAsia="Times New Roman" w:hAnsi="Times New Roman" w:cs="Times New Roman"/>
          <w:b/>
          <w:bCs/>
          <w:kern w:val="0"/>
          <w:sz w:val="22"/>
          <w:szCs w:val="22"/>
          <w14:ligatures w14:val="none"/>
        </w:rPr>
        <w:t xml:space="preserve"> </w:t>
      </w:r>
    </w:p>
    <w:p w14:paraId="2E6B64B9" w14:textId="77777777" w:rsidR="0030017B" w:rsidRPr="0030017B" w:rsidRDefault="0030017B" w:rsidP="0030017B">
      <w:pPr>
        <w:ind w:left="0" w:firstLine="0"/>
        <w:jc w:val="center"/>
        <w:rPr>
          <w:rFonts w:ascii="Times New Roman" w:eastAsia="Times New Roman" w:hAnsi="Times New Roman" w:cs="Times New Roman"/>
          <w:b/>
          <w:bCs/>
          <w:kern w:val="0"/>
          <w:sz w:val="22"/>
          <w:szCs w:val="22"/>
          <w14:ligatures w14:val="none"/>
        </w:rPr>
      </w:pPr>
    </w:p>
    <w:p w14:paraId="6903C89F" w14:textId="77777777" w:rsidR="0030017B" w:rsidRPr="0030017B" w:rsidRDefault="0030017B" w:rsidP="0030017B">
      <w:pPr>
        <w:ind w:left="0" w:firstLine="0"/>
        <w:rPr>
          <w:rFonts w:ascii="Times New Roman" w:eastAsia="Times New Roman" w:hAnsi="Times New Roman" w:cs="Times New Roman"/>
          <w:b/>
          <w:bCs/>
          <w:kern w:val="0"/>
          <w:sz w:val="22"/>
          <w:szCs w:val="22"/>
          <w14:ligatures w14:val="none"/>
        </w:rPr>
      </w:pPr>
      <w:r w:rsidRPr="0030017B">
        <w:rPr>
          <w:rFonts w:ascii="Times New Roman" w:eastAsia="Times New Roman" w:hAnsi="Times New Roman" w:cs="Times New Roman"/>
          <w:b/>
          <w:bCs/>
          <w:kern w:val="0"/>
          <w:sz w:val="22"/>
          <w:szCs w:val="22"/>
          <w14:ligatures w14:val="none"/>
        </w:rPr>
        <w:t>Atidžiai perskaitykite visą šį lapelį, prieš pradėdami vartoti vaistą</w:t>
      </w:r>
      <w:r w:rsidRPr="0030017B">
        <w:rPr>
          <w:rFonts w:ascii="Times New Roman" w:eastAsia="Times New Roman" w:hAnsi="Times New Roman" w:cs="Times New Roman"/>
          <w:b/>
          <w:noProof/>
          <w:kern w:val="0"/>
          <w:sz w:val="22"/>
          <w:szCs w:val="22"/>
          <w14:ligatures w14:val="none"/>
        </w:rPr>
        <w:t>, nes jame pateikiama Jums svarbi informacija</w:t>
      </w:r>
      <w:r w:rsidRPr="0030017B">
        <w:rPr>
          <w:rFonts w:ascii="Times New Roman" w:eastAsia="Times New Roman" w:hAnsi="Times New Roman" w:cs="Times New Roman"/>
          <w:b/>
          <w:bCs/>
          <w:kern w:val="0"/>
          <w:sz w:val="22"/>
          <w:szCs w:val="22"/>
          <w14:ligatures w14:val="none"/>
        </w:rPr>
        <w:t>.</w:t>
      </w:r>
    </w:p>
    <w:p w14:paraId="51347D89" w14:textId="2F073A81" w:rsidR="0030017B" w:rsidRPr="001A0E33" w:rsidRDefault="0030017B" w:rsidP="001A0E33">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1A0E33">
        <w:rPr>
          <w:rFonts w:ascii="Times New Roman" w:eastAsia="Times New Roman" w:hAnsi="Times New Roman" w:cs="Times New Roman"/>
          <w:kern w:val="0"/>
          <w:sz w:val="22"/>
          <w:szCs w:val="22"/>
          <w14:ligatures w14:val="none"/>
        </w:rPr>
        <w:t>Neišmeskite šio lapelio, nes vėl gali prireikti jį perskaityti.</w:t>
      </w:r>
    </w:p>
    <w:p w14:paraId="65C0E1AF" w14:textId="16552B5A" w:rsidR="0030017B" w:rsidRPr="001A0E33" w:rsidRDefault="0030017B" w:rsidP="001A0E33">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1A0E33">
        <w:rPr>
          <w:rFonts w:ascii="Times New Roman" w:eastAsia="Times New Roman" w:hAnsi="Times New Roman" w:cs="Times New Roman"/>
          <w:kern w:val="0"/>
          <w:sz w:val="22"/>
          <w:szCs w:val="22"/>
          <w14:ligatures w14:val="none"/>
        </w:rPr>
        <w:t>Jeigu kiltų daugiau klausimų, kreipkitės į gydytoją arba vaistininką.</w:t>
      </w:r>
    </w:p>
    <w:p w14:paraId="339EEC83" w14:textId="16C0EEB4" w:rsidR="0030017B" w:rsidRPr="001A0E33" w:rsidRDefault="0030017B" w:rsidP="001A0E33">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1A0E33">
        <w:rPr>
          <w:rFonts w:ascii="Times New Roman" w:eastAsia="Times New Roman" w:hAnsi="Times New Roman" w:cs="Times New Roman"/>
          <w:kern w:val="0"/>
          <w:sz w:val="22"/>
          <w:szCs w:val="22"/>
          <w14:ligatures w14:val="none"/>
        </w:rPr>
        <w:t xml:space="preserve">Šis vaistas skirtas </w:t>
      </w:r>
      <w:r w:rsidRPr="001A0E33">
        <w:rPr>
          <w:rFonts w:ascii="Times New Roman" w:eastAsia="Times New Roman" w:hAnsi="Times New Roman" w:cs="Times New Roman"/>
          <w:noProof/>
          <w:kern w:val="0"/>
          <w:sz w:val="22"/>
          <w:szCs w:val="22"/>
          <w14:ligatures w14:val="none"/>
        </w:rPr>
        <w:t xml:space="preserve">tik </w:t>
      </w:r>
      <w:r w:rsidRPr="001A0E33">
        <w:rPr>
          <w:rFonts w:ascii="Times New Roman" w:eastAsia="Times New Roman" w:hAnsi="Times New Roman" w:cs="Times New Roman"/>
          <w:kern w:val="0"/>
          <w:sz w:val="22"/>
          <w:szCs w:val="22"/>
          <w14:ligatures w14:val="none"/>
        </w:rPr>
        <w:t>Jums, todėl kitiems žmonėms jo duoti negalima. Vaistas gali jiems pakenkti (net tiems, kurių ligos požymiai yra tokie patys kaip Jūsų).</w:t>
      </w:r>
    </w:p>
    <w:p w14:paraId="72E433AE" w14:textId="7BA2DBCD" w:rsidR="0030017B" w:rsidRPr="001A0E33" w:rsidRDefault="0030017B" w:rsidP="001A0E33">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1A0E33">
        <w:rPr>
          <w:rFonts w:ascii="Times New Roman" w:eastAsia="Times New Roman" w:hAnsi="Times New Roman" w:cs="Times New Roman"/>
          <w:kern w:val="0"/>
          <w:sz w:val="22"/>
          <w:szCs w:val="22"/>
          <w14:ligatures w14:val="none"/>
        </w:rPr>
        <w:t xml:space="preserve">Jeigu pasireiškė šalutinis poveikis </w:t>
      </w:r>
      <w:r w:rsidRPr="001A0E33">
        <w:rPr>
          <w:rFonts w:ascii="Times New Roman" w:eastAsia="Times New Roman" w:hAnsi="Times New Roman" w:cs="Times New Roman"/>
          <w:noProof/>
          <w:kern w:val="0"/>
          <w:sz w:val="22"/>
          <w:szCs w:val="22"/>
          <w14:ligatures w14:val="none"/>
        </w:rPr>
        <w:t>(net jeigu jis šiame lapelyje nenurodytas), kreipkitės į gydytoją arba vaistininką. Žr. 4 skyrių</w:t>
      </w:r>
      <w:r w:rsidRPr="001A0E33">
        <w:rPr>
          <w:rFonts w:ascii="Times New Roman" w:eastAsia="Times New Roman" w:hAnsi="Times New Roman" w:cs="Times New Roman"/>
          <w:kern w:val="0"/>
          <w:sz w:val="22"/>
          <w:szCs w:val="22"/>
          <w14:ligatures w14:val="none"/>
        </w:rPr>
        <w:t>.</w:t>
      </w:r>
    </w:p>
    <w:p w14:paraId="379F8F1A" w14:textId="77777777" w:rsidR="0030017B" w:rsidRPr="0030017B" w:rsidRDefault="0030017B" w:rsidP="0030017B">
      <w:pPr>
        <w:ind w:left="0" w:firstLine="0"/>
        <w:rPr>
          <w:rFonts w:ascii="Times New Roman" w:eastAsia="Times New Roman" w:hAnsi="Times New Roman" w:cs="Times New Roman"/>
          <w:b/>
          <w:bCs/>
          <w:kern w:val="0"/>
          <w:sz w:val="22"/>
          <w:szCs w:val="22"/>
          <w:lang w:eastAsia="lt-LT"/>
          <w14:ligatures w14:val="none"/>
        </w:rPr>
      </w:pPr>
    </w:p>
    <w:p w14:paraId="7F4199B4" w14:textId="77777777" w:rsidR="0030017B" w:rsidRDefault="0030017B" w:rsidP="0030017B">
      <w:pPr>
        <w:ind w:left="0" w:firstLine="0"/>
        <w:rPr>
          <w:rFonts w:ascii="Times New Roman" w:eastAsia="Times New Roman" w:hAnsi="Times New Roman" w:cs="Times New Roman"/>
          <w:b/>
          <w:kern w:val="0"/>
          <w:sz w:val="22"/>
          <w:szCs w:val="22"/>
          <w:lang w:eastAsia="lt-LT"/>
          <w14:ligatures w14:val="none"/>
        </w:rPr>
      </w:pPr>
      <w:r w:rsidRPr="0030017B">
        <w:rPr>
          <w:rFonts w:ascii="Times New Roman" w:eastAsia="Times New Roman" w:hAnsi="Times New Roman" w:cs="Times New Roman"/>
          <w:b/>
          <w:kern w:val="0"/>
          <w:sz w:val="22"/>
          <w:szCs w:val="22"/>
          <w:lang w:eastAsia="lt-LT"/>
          <w14:ligatures w14:val="none"/>
        </w:rPr>
        <w:t>Apie ką rašoma šiame lapelyje?</w:t>
      </w:r>
    </w:p>
    <w:p w14:paraId="33404865" w14:textId="77777777" w:rsidR="00183237" w:rsidRPr="0030017B" w:rsidRDefault="00183237" w:rsidP="0030017B">
      <w:pPr>
        <w:ind w:left="0" w:firstLine="0"/>
        <w:rPr>
          <w:rFonts w:ascii="Times New Roman" w:eastAsia="Times New Roman" w:hAnsi="Times New Roman" w:cs="Times New Roman"/>
          <w:b/>
          <w:bCs/>
          <w:kern w:val="0"/>
          <w:sz w:val="22"/>
          <w:szCs w:val="22"/>
          <w:lang w:eastAsia="lt-LT"/>
          <w14:ligatures w14:val="none"/>
        </w:rPr>
      </w:pPr>
    </w:p>
    <w:p w14:paraId="12B2969D" w14:textId="6BC32BEF"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kern w:val="0"/>
          <w:sz w:val="22"/>
          <w:szCs w:val="22"/>
          <w:lang w:eastAsia="lt-LT"/>
          <w14:ligatures w14:val="none"/>
        </w:rPr>
        <w:t xml:space="preserve">Kas yra </w:t>
      </w:r>
      <w:r w:rsidR="00730A02">
        <w:rPr>
          <w:rFonts w:ascii="Times New Roman" w:eastAsia="Times New Roman" w:hAnsi="Times New Roman" w:cs="Times New Roman"/>
          <w:kern w:val="0"/>
          <w:sz w:val="22"/>
          <w:szCs w:val="22"/>
          <w:lang w:eastAsia="lt-LT"/>
          <w14:ligatures w14:val="none"/>
        </w:rPr>
        <w:t>ALDOBRONQUIAL</w:t>
      </w:r>
      <w:r w:rsidRPr="001A0E33">
        <w:rPr>
          <w:rFonts w:ascii="Times New Roman" w:eastAsia="Times New Roman" w:hAnsi="Times New Roman" w:cs="Times New Roman"/>
          <w:kern w:val="0"/>
          <w:sz w:val="22"/>
          <w:szCs w:val="22"/>
          <w:lang w:eastAsia="lt-LT"/>
          <w14:ligatures w14:val="none"/>
        </w:rPr>
        <w:t xml:space="preserve"> ir kam jis vartojamas</w:t>
      </w:r>
    </w:p>
    <w:p w14:paraId="6848C133" w14:textId="7E817FB0"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kern w:val="0"/>
          <w:sz w:val="22"/>
          <w:szCs w:val="22"/>
          <w:lang w:eastAsia="lt-LT"/>
          <w14:ligatures w14:val="none"/>
        </w:rPr>
        <w:t xml:space="preserve">Kas žinotina prieš vartojant </w:t>
      </w:r>
      <w:r w:rsidR="00730A02">
        <w:rPr>
          <w:rFonts w:ascii="Times New Roman" w:eastAsia="Times New Roman" w:hAnsi="Times New Roman" w:cs="Times New Roman"/>
          <w:kern w:val="0"/>
          <w:sz w:val="22"/>
          <w:szCs w:val="22"/>
          <w:lang w:eastAsia="lt-LT"/>
          <w14:ligatures w14:val="none"/>
        </w:rPr>
        <w:t>ALDOBRONQUIAL</w:t>
      </w:r>
      <w:r w:rsidRPr="001A0E33">
        <w:rPr>
          <w:rFonts w:ascii="Times New Roman" w:eastAsia="Times New Roman" w:hAnsi="Times New Roman" w:cs="Times New Roman"/>
          <w:kern w:val="0"/>
          <w:sz w:val="22"/>
          <w:szCs w:val="22"/>
          <w:lang w:eastAsia="lt-LT"/>
          <w14:ligatures w14:val="none"/>
        </w:rPr>
        <w:t xml:space="preserve"> </w:t>
      </w:r>
    </w:p>
    <w:p w14:paraId="4A28BC42" w14:textId="013DA02D"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kern w:val="0"/>
          <w:sz w:val="22"/>
          <w:szCs w:val="22"/>
          <w:lang w:eastAsia="lt-LT"/>
          <w14:ligatures w14:val="none"/>
        </w:rPr>
        <w:t xml:space="preserve">Kaip vartoti </w:t>
      </w:r>
      <w:r w:rsidR="00730A02">
        <w:rPr>
          <w:rFonts w:ascii="Times New Roman" w:eastAsia="Times New Roman" w:hAnsi="Times New Roman" w:cs="Times New Roman"/>
          <w:kern w:val="0"/>
          <w:sz w:val="22"/>
          <w:szCs w:val="22"/>
          <w:lang w:eastAsia="lt-LT"/>
          <w14:ligatures w14:val="none"/>
        </w:rPr>
        <w:t>ALDOBRONQUIAL</w:t>
      </w:r>
    </w:p>
    <w:p w14:paraId="17CB1E0D" w14:textId="59779FC6"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kern w:val="0"/>
          <w:sz w:val="22"/>
          <w:szCs w:val="22"/>
          <w:lang w:eastAsia="lt-LT"/>
          <w14:ligatures w14:val="none"/>
        </w:rPr>
        <w:t>Galimas šalutinis poveikis</w:t>
      </w:r>
    </w:p>
    <w:p w14:paraId="664C85AD" w14:textId="2AD8D099"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kern w:val="0"/>
          <w:sz w:val="22"/>
          <w:szCs w:val="22"/>
          <w:lang w:eastAsia="lt-LT"/>
          <w14:ligatures w14:val="none"/>
        </w:rPr>
        <w:t xml:space="preserve">Kaip laikyti </w:t>
      </w:r>
      <w:r w:rsidR="00730A02">
        <w:rPr>
          <w:rFonts w:ascii="Times New Roman" w:eastAsia="Times New Roman" w:hAnsi="Times New Roman" w:cs="Times New Roman"/>
          <w:kern w:val="0"/>
          <w:sz w:val="22"/>
          <w:szCs w:val="22"/>
          <w:lang w:eastAsia="lt-LT"/>
          <w14:ligatures w14:val="none"/>
        </w:rPr>
        <w:t>ALDOBRONQUIAL</w:t>
      </w:r>
      <w:r w:rsidRPr="001A0E33">
        <w:rPr>
          <w:rFonts w:ascii="Times New Roman" w:eastAsia="Times New Roman" w:hAnsi="Times New Roman" w:cs="Times New Roman"/>
          <w:kern w:val="0"/>
          <w:sz w:val="22"/>
          <w:szCs w:val="22"/>
          <w:lang w:eastAsia="lt-LT"/>
          <w14:ligatures w14:val="none"/>
        </w:rPr>
        <w:t xml:space="preserve"> </w:t>
      </w:r>
    </w:p>
    <w:p w14:paraId="20B13D74" w14:textId="16A1B9B4" w:rsidR="0030017B" w:rsidRPr="001A0E33" w:rsidRDefault="0030017B" w:rsidP="001A0E33">
      <w:pPr>
        <w:pStyle w:val="Sraopastraipa"/>
        <w:numPr>
          <w:ilvl w:val="0"/>
          <w:numId w:val="11"/>
        </w:numPr>
        <w:ind w:left="567" w:hanging="283"/>
        <w:rPr>
          <w:rFonts w:ascii="Times New Roman" w:eastAsia="Times New Roman" w:hAnsi="Times New Roman" w:cs="Times New Roman"/>
          <w:kern w:val="0"/>
          <w:sz w:val="22"/>
          <w:szCs w:val="22"/>
          <w:lang w:eastAsia="lt-LT"/>
          <w14:ligatures w14:val="none"/>
        </w:rPr>
      </w:pPr>
      <w:r w:rsidRPr="001A0E33">
        <w:rPr>
          <w:rFonts w:ascii="Times New Roman" w:eastAsia="Times New Roman" w:hAnsi="Times New Roman" w:cs="Times New Roman"/>
          <w:noProof/>
          <w:kern w:val="0"/>
          <w:sz w:val="22"/>
          <w:szCs w:val="22"/>
          <w:lang w:eastAsia="lt-LT"/>
          <w14:ligatures w14:val="none"/>
        </w:rPr>
        <w:t xml:space="preserve">Pakuotės turinys ir </w:t>
      </w:r>
      <w:r w:rsidRPr="001A0E33">
        <w:rPr>
          <w:rFonts w:ascii="Times New Roman" w:eastAsia="Times New Roman" w:hAnsi="Times New Roman" w:cs="Times New Roman"/>
          <w:kern w:val="0"/>
          <w:sz w:val="22"/>
          <w:szCs w:val="22"/>
          <w:lang w:eastAsia="lt-LT"/>
          <w14:ligatures w14:val="none"/>
        </w:rPr>
        <w:t>kita informacija</w:t>
      </w:r>
    </w:p>
    <w:p w14:paraId="4A8F4B6E"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64D8EF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872183C" w14:textId="28627AA9" w:rsidR="0030017B" w:rsidRPr="0030017B" w:rsidRDefault="0030017B" w:rsidP="0030017B">
      <w:pPr>
        <w:keepNext/>
        <w:ind w:left="540" w:hanging="540"/>
        <w:outlineLvl w:val="1"/>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1.</w:t>
      </w:r>
      <w:r w:rsidRPr="0030017B">
        <w:rPr>
          <w:rFonts w:ascii="Times New Roman" w:eastAsia="Times New Roman" w:hAnsi="Times New Roman" w:cs="Times New Roman"/>
          <w:b/>
          <w:bCs/>
          <w:kern w:val="0"/>
          <w:sz w:val="22"/>
          <w:szCs w:val="22"/>
          <w:lang w:eastAsia="lt-LT"/>
          <w14:ligatures w14:val="none"/>
        </w:rPr>
        <w:tab/>
        <w:t xml:space="preserve">Kas yra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t xml:space="preserve"> ir kam jis vartojamas</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vault_nd_b7a5cb82-1489-48a0-8234-5cbb08b5acd1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6C18775B"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01A7DBCB"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Salbutamolis priklauso bronchų plečiamųjų vaistų grupei. Jis atpalaiduoja plaučių smulkiųjų oro takų sienelių raumenis. Taip vaistas padeda atsiverti oro takams ir sumažina krūtinės spaudimą, švokštimą ir kosulį, todėl tampa lengviau kvėpuoti.</w:t>
      </w:r>
    </w:p>
    <w:p w14:paraId="1FA7A66E"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DA89FD4" w14:textId="0E207F59" w:rsidR="0030017B" w:rsidRPr="0030017B" w:rsidRDefault="00730A02" w:rsidP="0030017B">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ALDOBRONQUIAL</w:t>
      </w:r>
      <w:r w:rsidR="0030017B" w:rsidRPr="0030017B">
        <w:rPr>
          <w:rFonts w:ascii="Times New Roman" w:eastAsia="Times New Roman" w:hAnsi="Times New Roman" w:cs="Times New Roman"/>
          <w:kern w:val="0"/>
          <w:sz w:val="22"/>
          <w:szCs w:val="22"/>
          <w14:ligatures w14:val="none"/>
        </w:rPr>
        <w:t xml:space="preserve"> sirupas skirtas suaugusiems bei 2 metų ir vyresniems vaikams.</w:t>
      </w:r>
    </w:p>
    <w:p w14:paraId="49087380"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6443D1E2" w14:textId="28C1E16A" w:rsidR="0030017B" w:rsidRPr="0030017B" w:rsidRDefault="00730A02" w:rsidP="0030017B">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ALDOBRONQUIAL</w:t>
      </w:r>
      <w:r w:rsidR="0030017B" w:rsidRPr="0030017B">
        <w:rPr>
          <w:rFonts w:ascii="Times New Roman" w:eastAsia="Times New Roman" w:hAnsi="Times New Roman" w:cs="Times New Roman"/>
          <w:kern w:val="0"/>
          <w:sz w:val="22"/>
          <w:szCs w:val="22"/>
          <w14:ligatures w14:val="none"/>
        </w:rPr>
        <w:t xml:space="preserve"> vartojamas kvėpavimo sutrikimams lengvinti, sergant astma ir kitomis krūtinės ląstos ligomis. Jis tinka vartoti vaikams ir suaugusiems žmonėms, kurie negali naudoti inhaliatoriaus. </w:t>
      </w:r>
    </w:p>
    <w:p w14:paraId="18D7C9E2"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2968A377"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Bronchus plečiantys vaistai neturi būti skiriami kaip vieninteliai ar pagrindiniai vaistai sunkia astma sergančių pacientų gydymui. Sunkia astma sergantiems pacientams, kuriems gydymas salbutamoliu nėra veiksmingas, astmos kontrolei pasiekti ir išlaikyti turi būti skirta įkvepiamųjų kortikosteroidų. Jeigu gydymas salbutamoliu Jums tampa neveiksmingas, tai gali reikšti, kad Jums reikalingas kitoks gydymas, todėl tokiu atveju reikia skubiai kreiptis į gydytoją.</w:t>
      </w:r>
    </w:p>
    <w:p w14:paraId="2E53E732"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63D93045" w14:textId="37D51F04" w:rsidR="0030017B" w:rsidRPr="0030017B" w:rsidRDefault="00730A02" w:rsidP="0030017B">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ALDOBRONQUIAL</w:t>
      </w:r>
      <w:r w:rsidR="0030017B" w:rsidRPr="0030017B">
        <w:rPr>
          <w:rFonts w:ascii="Times New Roman" w:eastAsia="Times New Roman" w:hAnsi="Times New Roman" w:cs="Times New Roman"/>
          <w:kern w:val="0"/>
          <w:sz w:val="22"/>
          <w:szCs w:val="22"/>
          <w14:ligatures w14:val="none"/>
        </w:rPr>
        <w:t xml:space="preserve"> sirupas yra apelsinų skonio skystis, kurio sudėtyje nėra cukraus. </w:t>
      </w:r>
    </w:p>
    <w:p w14:paraId="1E1DAF5E" w14:textId="77777777" w:rsidR="0030017B" w:rsidRPr="0030017B" w:rsidRDefault="0030017B" w:rsidP="0030017B">
      <w:pPr>
        <w:ind w:left="0" w:firstLine="0"/>
        <w:rPr>
          <w:rFonts w:ascii="Times New Roman" w:eastAsia="Times New Roman" w:hAnsi="Times New Roman" w:cs="Times New Roman"/>
          <w:kern w:val="0"/>
          <w:sz w:val="22"/>
          <w:szCs w:val="22"/>
          <w:highlight w:val="red"/>
          <w14:ligatures w14:val="none"/>
        </w:rPr>
      </w:pPr>
    </w:p>
    <w:p w14:paraId="73DD7CFE" w14:textId="77777777" w:rsidR="0030017B" w:rsidRPr="0030017B" w:rsidRDefault="0030017B" w:rsidP="0030017B">
      <w:pPr>
        <w:ind w:left="0" w:firstLine="0"/>
        <w:rPr>
          <w:rFonts w:ascii="Times New Roman" w:eastAsia="Times New Roman" w:hAnsi="Times New Roman" w:cs="Times New Roman"/>
          <w:kern w:val="0"/>
          <w:sz w:val="22"/>
          <w:szCs w:val="22"/>
          <w:highlight w:val="red"/>
          <w14:ligatures w14:val="none"/>
        </w:rPr>
      </w:pPr>
    </w:p>
    <w:p w14:paraId="1310FFEE" w14:textId="3EA6BD03" w:rsidR="0030017B" w:rsidRPr="0030017B" w:rsidRDefault="0030017B" w:rsidP="0030017B">
      <w:pPr>
        <w:keepNext/>
        <w:ind w:left="540" w:hanging="540"/>
        <w:outlineLvl w:val="1"/>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2.</w:t>
      </w:r>
      <w:r w:rsidRPr="0030017B">
        <w:rPr>
          <w:rFonts w:ascii="Times New Roman" w:eastAsia="Times New Roman" w:hAnsi="Times New Roman" w:cs="Times New Roman"/>
          <w:b/>
          <w:bCs/>
          <w:kern w:val="0"/>
          <w:sz w:val="22"/>
          <w:szCs w:val="22"/>
          <w:lang w:eastAsia="lt-LT"/>
          <w14:ligatures w14:val="none"/>
        </w:rPr>
        <w:tab/>
        <w:t xml:space="preserve">Kas žinotina prieš vartojant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vault_nd_7340075f-3237-4189-945a-07d0bfebed24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0E37176B"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728A220F" w14:textId="3475EC02" w:rsidR="0030017B" w:rsidRPr="0030017B" w:rsidRDefault="00730A02" w:rsidP="0030017B">
      <w:pPr>
        <w:keepNext/>
        <w:ind w:left="0" w:firstLine="0"/>
        <w:outlineLvl w:val="2"/>
        <w:rPr>
          <w:rFonts w:ascii="Times New Roman" w:eastAsia="Times New Roman" w:hAnsi="Times New Roman" w:cs="Times New Roman"/>
          <w:b/>
          <w:bCs/>
          <w:kern w:val="0"/>
          <w:sz w:val="22"/>
          <w:szCs w:val="22"/>
          <w:lang w:eastAsia="lt-LT"/>
          <w14:ligatures w14:val="none"/>
        </w:rPr>
      </w:pPr>
      <w:r>
        <w:rPr>
          <w:rFonts w:ascii="Times New Roman" w:eastAsia="Times New Roman" w:hAnsi="Times New Roman" w:cs="Times New Roman"/>
          <w:b/>
          <w:bCs/>
          <w:kern w:val="0"/>
          <w:sz w:val="22"/>
          <w:szCs w:val="22"/>
          <w:lang w:eastAsia="lt-LT"/>
          <w14:ligatures w14:val="none"/>
        </w:rPr>
        <w:t>ALDOBRONQUIAL</w:t>
      </w:r>
      <w:r w:rsidR="0030017B" w:rsidRPr="0030017B">
        <w:rPr>
          <w:rFonts w:ascii="Times New Roman" w:eastAsia="Times New Roman" w:hAnsi="Times New Roman" w:cs="Times New Roman"/>
          <w:b/>
          <w:bCs/>
          <w:kern w:val="0"/>
          <w:sz w:val="22"/>
          <w:szCs w:val="22"/>
          <w:lang w:eastAsia="lt-LT"/>
          <w14:ligatures w14:val="none"/>
        </w:rPr>
        <w:t xml:space="preserve"> vartoti </w:t>
      </w:r>
      <w:r w:rsidR="00C42EC0">
        <w:rPr>
          <w:rFonts w:ascii="Times New Roman" w:eastAsia="Times New Roman" w:hAnsi="Times New Roman" w:cs="Times New Roman"/>
          <w:b/>
          <w:bCs/>
          <w:kern w:val="0"/>
          <w:sz w:val="22"/>
          <w:szCs w:val="22"/>
          <w:lang w:eastAsia="lt-LT"/>
          <w14:ligatures w14:val="none"/>
        </w:rPr>
        <w:t>draudžiama</w:t>
      </w:r>
      <w:r w:rsidR="0030017B" w:rsidRPr="0030017B">
        <w:rPr>
          <w:rFonts w:ascii="Times New Roman" w:eastAsia="Times New Roman" w:hAnsi="Times New Roman" w:cs="Times New Roman"/>
          <w:b/>
          <w:bCs/>
          <w:kern w:val="0"/>
          <w:sz w:val="22"/>
          <w:szCs w:val="22"/>
          <w:lang w:eastAsia="lt-LT"/>
          <w14:ligatures w14:val="none"/>
        </w:rPr>
        <w:t>:</w:t>
      </w:r>
      <w:r w:rsidR="0030017B" w:rsidRPr="0030017B">
        <w:rPr>
          <w:rFonts w:ascii="Times New Roman" w:eastAsia="Times New Roman" w:hAnsi="Times New Roman" w:cs="Times New Roman"/>
          <w:b/>
          <w:bCs/>
          <w:kern w:val="0"/>
          <w:sz w:val="22"/>
          <w:szCs w:val="22"/>
          <w:lang w:eastAsia="lt-LT"/>
          <w14:ligatures w14:val="none"/>
        </w:rPr>
        <w:fldChar w:fldCharType="begin"/>
      </w:r>
      <w:r w:rsidR="0030017B" w:rsidRPr="0030017B">
        <w:rPr>
          <w:rFonts w:ascii="Times New Roman" w:eastAsia="Times New Roman" w:hAnsi="Times New Roman" w:cs="Times New Roman"/>
          <w:b/>
          <w:bCs/>
          <w:kern w:val="0"/>
          <w:sz w:val="22"/>
          <w:szCs w:val="22"/>
          <w:lang w:eastAsia="lt-LT"/>
          <w14:ligatures w14:val="none"/>
        </w:rPr>
        <w:instrText xml:space="preserve"> DOCVARIABLE vault_nd_f298d172-514a-48fa-ad34-1a984d19d337 \* MERGEFORMAT </w:instrText>
      </w:r>
      <w:r w:rsidR="0030017B" w:rsidRPr="0030017B">
        <w:rPr>
          <w:rFonts w:ascii="Times New Roman" w:eastAsia="Times New Roman" w:hAnsi="Times New Roman" w:cs="Times New Roman"/>
          <w:b/>
          <w:bCs/>
          <w:kern w:val="0"/>
          <w:sz w:val="22"/>
          <w:szCs w:val="22"/>
          <w:lang w:eastAsia="lt-LT"/>
          <w14:ligatures w14:val="none"/>
        </w:rPr>
        <w:fldChar w:fldCharType="separate"/>
      </w:r>
      <w:r w:rsidR="0030017B" w:rsidRPr="0030017B">
        <w:rPr>
          <w:rFonts w:ascii="Times New Roman" w:eastAsia="Times New Roman" w:hAnsi="Times New Roman" w:cs="Times New Roman"/>
          <w:b/>
          <w:bCs/>
          <w:kern w:val="0"/>
          <w:sz w:val="22"/>
          <w:szCs w:val="22"/>
          <w:lang w:eastAsia="lt-LT"/>
          <w14:ligatures w14:val="none"/>
        </w:rPr>
        <w:t xml:space="preserve"> </w:t>
      </w:r>
      <w:r w:rsidR="0030017B" w:rsidRPr="0030017B">
        <w:rPr>
          <w:rFonts w:ascii="Times New Roman" w:eastAsia="Times New Roman" w:hAnsi="Times New Roman" w:cs="Times New Roman"/>
          <w:b/>
          <w:bCs/>
          <w:kern w:val="0"/>
          <w:sz w:val="22"/>
          <w:szCs w:val="22"/>
          <w:lang w:eastAsia="lt-LT"/>
          <w14:ligatures w14:val="none"/>
        </w:rPr>
        <w:fldChar w:fldCharType="end"/>
      </w:r>
    </w:p>
    <w:p w14:paraId="7939BD30" w14:textId="3296F1EE" w:rsidR="0030017B" w:rsidRPr="0030017B" w:rsidRDefault="0030017B" w:rsidP="00183237">
      <w:pPr>
        <w:numPr>
          <w:ilvl w:val="0"/>
          <w:numId w:val="2"/>
        </w:numPr>
        <w:tabs>
          <w:tab w:val="clear" w:pos="930"/>
        </w:tabs>
        <w:spacing w:after="200" w:line="276" w:lineRule="auto"/>
        <w:ind w:left="567" w:hanging="283"/>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 xml:space="preserve">jeigu yra alergija (padidėjęs jautrumas) </w:t>
      </w:r>
      <w:proofErr w:type="spellStart"/>
      <w:r w:rsidRPr="0030017B">
        <w:rPr>
          <w:rFonts w:ascii="Times New Roman" w:eastAsia="Times New Roman" w:hAnsi="Times New Roman" w:cs="Times New Roman"/>
          <w:kern w:val="0"/>
          <w:sz w:val="22"/>
          <w:szCs w:val="22"/>
          <w:lang w:eastAsia="lt-LT"/>
          <w14:ligatures w14:val="none"/>
        </w:rPr>
        <w:t>salbutamoliui</w:t>
      </w:r>
      <w:proofErr w:type="spellEnd"/>
      <w:r w:rsidRPr="0030017B">
        <w:rPr>
          <w:rFonts w:ascii="Times New Roman" w:eastAsia="Times New Roman" w:hAnsi="Times New Roman" w:cs="Times New Roman"/>
          <w:kern w:val="0"/>
          <w:sz w:val="22"/>
          <w:szCs w:val="22"/>
          <w:lang w:eastAsia="lt-LT"/>
          <w14:ligatures w14:val="none"/>
        </w:rPr>
        <w:t xml:space="preserve"> arba bet kuriai pagalbinei </w:t>
      </w:r>
      <w:r w:rsidR="00730A02">
        <w:rPr>
          <w:rFonts w:ascii="Times New Roman" w:eastAsia="Times New Roman" w:hAnsi="Times New Roman" w:cs="Times New Roman"/>
          <w:kern w:val="0"/>
          <w:sz w:val="22"/>
          <w:szCs w:val="22"/>
          <w:lang w:eastAsia="lt-LT"/>
          <w14:ligatures w14:val="none"/>
        </w:rPr>
        <w:t>ALDOBRONQUIAL</w:t>
      </w:r>
      <w:r w:rsidRPr="0030017B">
        <w:rPr>
          <w:rFonts w:ascii="Times New Roman" w:eastAsia="Times New Roman" w:hAnsi="Times New Roman" w:cs="Times New Roman"/>
          <w:kern w:val="0"/>
          <w:sz w:val="22"/>
          <w:szCs w:val="22"/>
          <w:lang w:eastAsia="lt-LT"/>
          <w14:ligatures w14:val="none"/>
        </w:rPr>
        <w:t xml:space="preserve"> sirupo medžiagai.</w:t>
      </w:r>
    </w:p>
    <w:p w14:paraId="371BE535"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Šio preparato negalima vartoti nekomplikuoto priešlaikinio gimdymo stabdymui ar gresiančio persileidimo slopinimui.</w:t>
      </w:r>
    </w:p>
    <w:p w14:paraId="4434E504"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3C429E39" w14:textId="77777777" w:rsidR="0030017B" w:rsidRPr="0030017B" w:rsidRDefault="0030017B" w:rsidP="0030017B">
      <w:pPr>
        <w:keepNext/>
        <w:ind w:left="0" w:firstLine="0"/>
        <w:outlineLvl w:val="3"/>
        <w:rPr>
          <w:rFonts w:ascii="Times New Roman" w:eastAsia="Times New Roman" w:hAnsi="Times New Roman" w:cs="Times New Roman"/>
          <w:b/>
          <w:kern w:val="0"/>
          <w:sz w:val="22"/>
          <w:szCs w:val="22"/>
          <w:u w:val="single"/>
          <w:lang w:eastAsia="lt-LT"/>
          <w14:ligatures w14:val="none"/>
        </w:rPr>
      </w:pPr>
      <w:r w:rsidRPr="0030017B">
        <w:rPr>
          <w:rFonts w:ascii="Times New Roman" w:eastAsia="Times New Roman" w:hAnsi="Times New Roman" w:cs="Times New Roman"/>
          <w:b/>
          <w:kern w:val="0"/>
          <w:sz w:val="22"/>
          <w:szCs w:val="22"/>
          <w:u w:val="single"/>
          <w:lang w:eastAsia="lt-LT"/>
          <w14:ligatures w14:val="none"/>
        </w:rPr>
        <w:t>Įspėjimai ir atsargumo priemonės</w:t>
      </w:r>
      <w:r w:rsidRPr="0030017B">
        <w:rPr>
          <w:rFonts w:ascii="Times New Roman" w:eastAsia="Times New Roman" w:hAnsi="Times New Roman" w:cs="Times New Roman"/>
          <w:b/>
          <w:kern w:val="0"/>
          <w:sz w:val="22"/>
          <w:szCs w:val="22"/>
          <w:u w:val="single"/>
          <w:lang w:eastAsia="lt-LT"/>
          <w14:ligatures w14:val="none"/>
        </w:rPr>
        <w:fldChar w:fldCharType="begin"/>
      </w:r>
      <w:r w:rsidRPr="0030017B">
        <w:rPr>
          <w:rFonts w:ascii="Times New Roman" w:eastAsia="Times New Roman" w:hAnsi="Times New Roman" w:cs="Times New Roman"/>
          <w:b/>
          <w:kern w:val="0"/>
          <w:sz w:val="22"/>
          <w:szCs w:val="22"/>
          <w:u w:val="single"/>
          <w:lang w:eastAsia="lt-LT"/>
          <w14:ligatures w14:val="none"/>
        </w:rPr>
        <w:instrText xml:space="preserve"> DOCVARIABLE vault_nd_a3bf311d-beab-48c0-b53e-a3f8176ccf3c \* MERGEFORMAT </w:instrText>
      </w:r>
      <w:r w:rsidRPr="0030017B">
        <w:rPr>
          <w:rFonts w:ascii="Times New Roman" w:eastAsia="Times New Roman" w:hAnsi="Times New Roman" w:cs="Times New Roman"/>
          <w:b/>
          <w:kern w:val="0"/>
          <w:sz w:val="22"/>
          <w:szCs w:val="22"/>
          <w:u w:val="single"/>
          <w:lang w:eastAsia="lt-LT"/>
          <w14:ligatures w14:val="none"/>
        </w:rPr>
        <w:fldChar w:fldCharType="separate"/>
      </w:r>
      <w:r w:rsidRPr="0030017B">
        <w:rPr>
          <w:rFonts w:ascii="Times New Roman" w:eastAsia="Times New Roman" w:hAnsi="Times New Roman" w:cs="Times New Roman"/>
          <w:b/>
          <w:kern w:val="0"/>
          <w:sz w:val="22"/>
          <w:szCs w:val="22"/>
          <w:u w:val="single"/>
          <w:lang w:eastAsia="lt-LT"/>
          <w14:ligatures w14:val="none"/>
        </w:rPr>
        <w:t xml:space="preserve"> </w:t>
      </w:r>
      <w:r w:rsidRPr="0030017B">
        <w:rPr>
          <w:rFonts w:ascii="Times New Roman" w:eastAsia="Times New Roman" w:hAnsi="Times New Roman" w:cs="Times New Roman"/>
          <w:b/>
          <w:kern w:val="0"/>
          <w:sz w:val="22"/>
          <w:szCs w:val="22"/>
          <w:u w:val="single"/>
          <w:lang w:eastAsia="lt-LT"/>
          <w14:ligatures w14:val="none"/>
        </w:rPr>
        <w:fldChar w:fldCharType="end"/>
      </w:r>
    </w:p>
    <w:p w14:paraId="62BCCD64" w14:textId="27D75C1A" w:rsidR="0030017B" w:rsidRPr="0030017B" w:rsidRDefault="0030017B" w:rsidP="0030017B">
      <w:pPr>
        <w:numPr>
          <w:ilvl w:val="12"/>
          <w:numId w:val="0"/>
        </w:numPr>
        <w:rPr>
          <w:rFonts w:ascii="Times New Roman" w:eastAsia="Times New Roman" w:hAnsi="Times New Roman" w:cs="Times New Roman"/>
          <w:noProof/>
          <w:kern w:val="0"/>
          <w:sz w:val="22"/>
          <w:szCs w:val="22"/>
          <w14:ligatures w14:val="none"/>
        </w:rPr>
      </w:pPr>
      <w:r w:rsidRPr="0030017B">
        <w:rPr>
          <w:rFonts w:ascii="Times New Roman" w:eastAsia="Times New Roman" w:hAnsi="Times New Roman" w:cs="Times New Roman"/>
          <w:noProof/>
          <w:kern w:val="0"/>
          <w:sz w:val="22"/>
          <w:szCs w:val="22"/>
          <w14:ligatures w14:val="none"/>
        </w:rPr>
        <w:t xml:space="preserve">Pasitarkite su gydytoju arba vaistininku, prieš pradėdami vartoti </w:t>
      </w:r>
      <w:r w:rsidR="00730A02">
        <w:rPr>
          <w:rFonts w:ascii="Times New Roman" w:eastAsia="Times New Roman" w:hAnsi="Times New Roman" w:cs="Times New Roman"/>
          <w:noProof/>
          <w:kern w:val="0"/>
          <w:sz w:val="22"/>
          <w:szCs w:val="22"/>
          <w14:ligatures w14:val="none"/>
        </w:rPr>
        <w:t>ALDOBRONQUIAL</w:t>
      </w:r>
      <w:r w:rsidRPr="0030017B">
        <w:rPr>
          <w:rFonts w:ascii="Times New Roman" w:eastAsia="Times New Roman" w:hAnsi="Times New Roman" w:cs="Times New Roman"/>
          <w:noProof/>
          <w:kern w:val="0"/>
          <w:sz w:val="22"/>
          <w:szCs w:val="22"/>
          <w14:ligatures w14:val="none"/>
        </w:rPr>
        <w:t>:</w:t>
      </w:r>
    </w:p>
    <w:p w14:paraId="0020699F"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jeigu esate nėščia ar planuojate pastoti;</w:t>
      </w:r>
    </w:p>
    <w:p w14:paraId="7680A8A3"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jeigu žindote kūdikį;</w:t>
      </w:r>
    </w:p>
    <w:p w14:paraId="40D2780B"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lastRenderedPageBreak/>
        <w:t xml:space="preserve">jeigu Jūs turite ar kada nors turėjote nutraukti šio ar kito vaisto nuo šios ligos vartojimą, kadangi esate jam alergiškas ar šis vaistas kelia problemų; </w:t>
      </w:r>
    </w:p>
    <w:p w14:paraId="65540567" w14:textId="3E8F5E32" w:rsidR="0030017B" w:rsidRPr="00275877" w:rsidRDefault="0030017B" w:rsidP="00275877">
      <w:pPr>
        <w:pStyle w:val="Sraopastraipa"/>
        <w:numPr>
          <w:ilvl w:val="0"/>
          <w:numId w:val="9"/>
        </w:numPr>
        <w:ind w:left="568" w:hanging="284"/>
        <w:rPr>
          <w:rFonts w:ascii="Times New Roman" w:eastAsia="Times New Roman" w:hAnsi="Times New Roman" w:cs="Times New Roman"/>
          <w:kern w:val="0"/>
          <w:sz w:val="22"/>
          <w:szCs w:val="22"/>
          <w14:ligatures w14:val="none"/>
        </w:rPr>
      </w:pPr>
      <w:r w:rsidRPr="00275877">
        <w:rPr>
          <w:rFonts w:ascii="Times New Roman" w:eastAsia="Times New Roman" w:hAnsi="Times New Roman" w:cs="Times New Roman"/>
          <w:kern w:val="0"/>
          <w:sz w:val="22"/>
          <w:szCs w:val="22"/>
          <w14:ligatures w14:val="none"/>
        </w:rPr>
        <w:t>jeigu gydotės nuo skydliaukės ligos;</w:t>
      </w:r>
    </w:p>
    <w:p w14:paraId="63601E3A" w14:textId="0A4AA9D3" w:rsidR="0030017B" w:rsidRPr="00275877" w:rsidRDefault="0030017B" w:rsidP="00275877">
      <w:pPr>
        <w:pStyle w:val="Sraopastraipa"/>
        <w:numPr>
          <w:ilvl w:val="0"/>
          <w:numId w:val="9"/>
        </w:numPr>
        <w:ind w:left="568" w:hanging="284"/>
        <w:rPr>
          <w:rFonts w:ascii="Times New Roman" w:eastAsia="Times New Roman" w:hAnsi="Times New Roman" w:cs="Times New Roman"/>
          <w:b/>
          <w:bCs/>
          <w:kern w:val="0"/>
          <w:sz w:val="22"/>
          <w:szCs w:val="22"/>
          <w14:ligatures w14:val="none"/>
        </w:rPr>
      </w:pPr>
      <w:r w:rsidRPr="00275877">
        <w:rPr>
          <w:rFonts w:ascii="Times New Roman" w:eastAsia="Times New Roman" w:hAnsi="Times New Roman" w:cs="Times New Roman"/>
          <w:kern w:val="0"/>
          <w:sz w:val="22"/>
          <w:szCs w:val="22"/>
          <w14:ligatures w14:val="none"/>
        </w:rPr>
        <w:t>jeigu gydotės nuo didelio kraujospūdžio;</w:t>
      </w:r>
    </w:p>
    <w:p w14:paraId="797480CA"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jeigu Jūsų širdies ritmas nereguliarus, įskaitant ir labai dažną pulsą;</w:t>
      </w:r>
    </w:p>
    <w:p w14:paraId="057DD0E7"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jeigu vartojate kokių nors vaistų nuo nereguliaraus širdies darbo / ritmo, įskaitant ir labai dažną pulsą;</w:t>
      </w:r>
    </w:p>
    <w:p w14:paraId="46C3E9C9" w14:textId="77777777" w:rsidR="0030017B" w:rsidRPr="0030017B" w:rsidRDefault="0030017B" w:rsidP="00275877">
      <w:pPr>
        <w:numPr>
          <w:ilvl w:val="0"/>
          <w:numId w:val="9"/>
        </w:numPr>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jeigu sergate cukriniu diabetu;</w:t>
      </w:r>
    </w:p>
    <w:p w14:paraId="64ECA2E0" w14:textId="77777777" w:rsidR="0030017B" w:rsidRPr="00DA2B80" w:rsidRDefault="0030017B" w:rsidP="00DA2B80">
      <w:pPr>
        <w:pStyle w:val="Sraopastraipa"/>
        <w:numPr>
          <w:ilvl w:val="0"/>
          <w:numId w:val="9"/>
        </w:numPr>
        <w:ind w:left="567" w:hanging="283"/>
        <w:rPr>
          <w:rFonts w:ascii="Times New Roman" w:eastAsia="Times New Roman" w:hAnsi="Times New Roman" w:cs="Times New Roman"/>
          <w:kern w:val="0"/>
          <w:sz w:val="22"/>
          <w:szCs w:val="22"/>
          <w14:ligatures w14:val="none"/>
        </w:rPr>
      </w:pPr>
      <w:r w:rsidRPr="00DA2B80">
        <w:rPr>
          <w:rFonts w:ascii="Times New Roman" w:eastAsia="Times New Roman" w:hAnsi="Times New Roman" w:cs="Times New Roman"/>
          <w:kern w:val="0"/>
          <w:sz w:val="22"/>
          <w:szCs w:val="22"/>
          <w14:ligatures w14:val="none"/>
        </w:rPr>
        <w:t>jeigu sirgote širdies liga, krūtinės angina ar buvo sutrikęs širdies ritmas.</w:t>
      </w:r>
    </w:p>
    <w:p w14:paraId="653169ED"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33B9A149" w14:textId="550F1DC5" w:rsidR="0030017B" w:rsidRPr="0030017B" w:rsidRDefault="0030017B" w:rsidP="0030017B">
      <w:pPr>
        <w:keepNext/>
        <w:ind w:left="0" w:firstLine="0"/>
        <w:outlineLvl w:val="2"/>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 xml:space="preserve">Kiti vaistai ir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vault_nd_e780183f-b6cc-48da-af9d-8e4cb98f6f0c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736D2E7B"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Jeigu vartojate arba neseniai vartojote kitų vaistų, įskaitant įsigytus be recepto, pasakykite gydytojui arba vaistininkui.</w:t>
      </w:r>
    </w:p>
    <w:p w14:paraId="3E9D1108" w14:textId="5C11DF3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Negalima vartoti kartu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ir neselektyvių beta blokuojančių vaistų, lėtinančių širdies ritmą, pvz., propranololio.</w:t>
      </w:r>
    </w:p>
    <w:p w14:paraId="2AA32C8F"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50F13CD2"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Kartais šis vaistas gali Jums netikti ir gydytojas gali skirti kitokį vaistą. Įsitikinkite, kad Jūsų gydytojas žino, kokius kitus vaistus Jūs vartojate (pvz., skysčiams mažinti, bet kokius bronchų plečiamuosius vaistus, steroidus), įskaitant ir įsigytus be recepto. Jei vykstate į ligoninę, nepamirškite šių vaistų pasiimti su savimi.</w:t>
      </w:r>
    </w:p>
    <w:p w14:paraId="51B71A15" w14:textId="77777777" w:rsidR="0030017B" w:rsidRPr="0030017B" w:rsidRDefault="0030017B" w:rsidP="0030017B">
      <w:pPr>
        <w:keepNext/>
        <w:ind w:left="0" w:firstLine="0"/>
        <w:outlineLvl w:val="2"/>
        <w:rPr>
          <w:rFonts w:ascii="Times New Roman" w:eastAsia="Times New Roman" w:hAnsi="Times New Roman" w:cs="Times New Roman"/>
          <w:b/>
          <w:bCs/>
          <w:kern w:val="0"/>
          <w:sz w:val="22"/>
          <w:szCs w:val="22"/>
          <w:highlight w:val="green"/>
          <w:lang w:eastAsia="lt-LT"/>
          <w14:ligatures w14:val="none"/>
        </w:rPr>
      </w:pPr>
    </w:p>
    <w:p w14:paraId="787070A4" w14:textId="77777777" w:rsidR="0030017B" w:rsidRPr="0030017B" w:rsidRDefault="0030017B" w:rsidP="0030017B">
      <w:pPr>
        <w:keepNext/>
        <w:ind w:left="0" w:firstLine="0"/>
        <w:outlineLvl w:val="2"/>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Nėštumas, žindymo laikotarpis ir vaisingumas</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vault_nd_76ebbd5a-58da-4bec-948f-550df4c99757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0C9E3BB1"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noProof/>
          <w:kern w:val="0"/>
          <w:sz w:val="22"/>
          <w:szCs w:val="22"/>
          <w:lang w:eastAsia="lt-LT"/>
          <w14:ligatures w14:val="none"/>
        </w:rPr>
        <w:t>Jeigu esate nėščia, žindote kūdikį, manote, kad galbūt esate nėščia, arba planuojate pastoti, tai prieš vartodama šį vaistą, pasitarkite su gydytoju arba vaistininku</w:t>
      </w:r>
      <w:r w:rsidRPr="0030017B">
        <w:rPr>
          <w:rFonts w:ascii="Times New Roman" w:eastAsia="Times New Roman" w:hAnsi="Times New Roman" w:cs="Times New Roman"/>
          <w:kern w:val="0"/>
          <w:sz w:val="22"/>
          <w:szCs w:val="22"/>
          <w:lang w:eastAsia="lt-LT"/>
          <w14:ligatures w14:val="none"/>
        </w:rPr>
        <w:t>.</w:t>
      </w:r>
    </w:p>
    <w:p w14:paraId="2D64AF5F"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0AA8A096" w14:textId="77777777" w:rsidR="0030017B" w:rsidRPr="0030017B" w:rsidRDefault="0030017B" w:rsidP="0030017B">
      <w:pPr>
        <w:autoSpaceDE w:val="0"/>
        <w:autoSpaceDN w:val="0"/>
        <w:adjustRightInd w:val="0"/>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Salbutamolis nėštumo metu turi būti skiriamas tik tada, jei laukiama nauda motinai yra didesnė už bet kokią galimą riziką vaisiui.</w:t>
      </w:r>
    </w:p>
    <w:p w14:paraId="02256281" w14:textId="77777777" w:rsidR="0030017B" w:rsidRPr="0030017B" w:rsidRDefault="0030017B" w:rsidP="0030017B">
      <w:pPr>
        <w:autoSpaceDE w:val="0"/>
        <w:autoSpaceDN w:val="0"/>
        <w:adjustRightInd w:val="0"/>
        <w:ind w:left="0" w:firstLine="0"/>
        <w:rPr>
          <w:rFonts w:ascii="Times New Roman" w:eastAsia="Times New Roman" w:hAnsi="Times New Roman" w:cs="Times New Roman"/>
          <w:kern w:val="0"/>
          <w:sz w:val="22"/>
          <w:szCs w:val="22"/>
          <w14:ligatures w14:val="none"/>
        </w:rPr>
      </w:pPr>
    </w:p>
    <w:p w14:paraId="6F40915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Kadangi salbutamolio tikriausiai patenka į moters pieną, jo vartoti žindyvėms nerekomenduojama, nebent laukiama nauda yra didesnė už bet kokią galimą riziką. Ar su pienu išsiskyręs salbutamolis kenkia naujagimiui, nežinoma.</w:t>
      </w:r>
    </w:p>
    <w:p w14:paraId="1B1432A4"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79C0B991" w14:textId="13C825B5" w:rsidR="0030017B" w:rsidRPr="0030017B" w:rsidRDefault="00730A02" w:rsidP="00DD0F29">
      <w:pPr>
        <w:spacing w:line="220" w:lineRule="exact"/>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b/>
          <w:bCs/>
          <w:kern w:val="0"/>
          <w:sz w:val="22"/>
          <w:szCs w:val="22"/>
          <w:lang w:eastAsia="lt-LT"/>
          <w14:ligatures w14:val="none"/>
        </w:rPr>
        <w:t>ALDOBRONQUIAL</w:t>
      </w:r>
      <w:r w:rsidR="0030017B" w:rsidRPr="0030017B">
        <w:rPr>
          <w:rFonts w:ascii="Times New Roman" w:eastAsia="Times New Roman" w:hAnsi="Times New Roman" w:cs="Times New Roman"/>
          <w:b/>
          <w:bCs/>
          <w:kern w:val="0"/>
          <w:sz w:val="22"/>
          <w:szCs w:val="22"/>
          <w14:ligatures w14:val="none"/>
        </w:rPr>
        <w:t xml:space="preserve"> sudėtyje yra natrio benzoato, propile</w:t>
      </w:r>
      <w:r w:rsidR="0026027A">
        <w:rPr>
          <w:rFonts w:ascii="Times New Roman" w:eastAsia="Times New Roman" w:hAnsi="Times New Roman" w:cs="Times New Roman"/>
          <w:b/>
          <w:bCs/>
          <w:kern w:val="0"/>
          <w:sz w:val="22"/>
          <w:szCs w:val="22"/>
          <w14:ligatures w14:val="none"/>
        </w:rPr>
        <w:t>n</w:t>
      </w:r>
      <w:r w:rsidR="0030017B" w:rsidRPr="0030017B">
        <w:rPr>
          <w:rFonts w:ascii="Times New Roman" w:eastAsia="Times New Roman" w:hAnsi="Times New Roman" w:cs="Times New Roman"/>
          <w:b/>
          <w:bCs/>
          <w:kern w:val="0"/>
          <w:sz w:val="22"/>
          <w:szCs w:val="22"/>
          <w14:ligatures w14:val="none"/>
        </w:rPr>
        <w:t>glikolio, natrio ir benzilo alkoholio</w:t>
      </w:r>
    </w:p>
    <w:p w14:paraId="719BDC65" w14:textId="77777777" w:rsidR="0030017B" w:rsidRPr="0030017B" w:rsidRDefault="0030017B" w:rsidP="0030017B">
      <w:pPr>
        <w:autoSpaceDE w:val="0"/>
        <w:autoSpaceDN w:val="0"/>
        <w:adjustRightInd w:val="0"/>
        <w:ind w:left="0" w:firstLine="0"/>
        <w:rPr>
          <w:rFonts w:ascii="Times New Roman" w:eastAsia="Calibri" w:hAnsi="Times New Roman" w:cs="Times New Roman"/>
          <w:kern w:val="0"/>
          <w:sz w:val="22"/>
          <w:szCs w:val="22"/>
          <w14:ligatures w14:val="none"/>
        </w:rPr>
      </w:pPr>
      <w:r w:rsidRPr="0030017B">
        <w:rPr>
          <w:rFonts w:ascii="Times New Roman" w:eastAsia="Calibri" w:hAnsi="Times New Roman" w:cs="Times New Roman"/>
          <w:kern w:val="0"/>
          <w:sz w:val="22"/>
          <w:szCs w:val="22"/>
          <w14:ligatures w14:val="none"/>
        </w:rPr>
        <w:t>5 ml sirupo yra 10 mg natrio benzoato. Natrio benzoatas naujagimiams (iki 4 savaičių) gali sunkinti geltą (odos ir akių pageltimą).</w:t>
      </w:r>
    </w:p>
    <w:p w14:paraId="0362FE1D"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07BB55E9" w14:textId="77777777" w:rsidR="0030017B" w:rsidRPr="0030017B" w:rsidRDefault="0030017B" w:rsidP="0030017B">
      <w:pPr>
        <w:keepNext/>
        <w:ind w:left="0" w:firstLine="0"/>
        <w:outlineLvl w:val="2"/>
        <w:rPr>
          <w:rFonts w:ascii="Times New Roman" w:eastAsia="Calibri" w:hAnsi="Times New Roman" w:cs="Times New Roman"/>
          <w:kern w:val="0"/>
          <w:sz w:val="22"/>
          <w:szCs w:val="22"/>
          <w14:ligatures w14:val="none"/>
        </w:rPr>
      </w:pPr>
      <w:r w:rsidRPr="0030017B">
        <w:rPr>
          <w:rFonts w:ascii="Times New Roman" w:eastAsia="Calibri" w:hAnsi="Times New Roman" w:cs="Times New Roman"/>
          <w:kern w:val="0"/>
          <w:sz w:val="22"/>
          <w:szCs w:val="22"/>
          <w14:ligatures w14:val="none"/>
        </w:rPr>
        <w:t xml:space="preserve">5 ml sirupo yra 1.9 mg </w:t>
      </w:r>
      <w:proofErr w:type="spellStart"/>
      <w:r w:rsidRPr="0030017B">
        <w:rPr>
          <w:rFonts w:ascii="Times New Roman" w:eastAsia="Calibri" w:hAnsi="Times New Roman" w:cs="Times New Roman"/>
          <w:kern w:val="0"/>
          <w:sz w:val="22"/>
          <w:szCs w:val="22"/>
          <w14:ligatures w14:val="none"/>
        </w:rPr>
        <w:t>propilenglikolio</w:t>
      </w:r>
      <w:proofErr w:type="spellEnd"/>
      <w:r w:rsidRPr="0030017B">
        <w:rPr>
          <w:rFonts w:ascii="Times New Roman" w:eastAsia="Calibri" w:hAnsi="Times New Roman" w:cs="Times New Roman"/>
          <w:kern w:val="0"/>
          <w:sz w:val="22"/>
          <w:szCs w:val="22"/>
          <w14:ligatures w14:val="none"/>
        </w:rPr>
        <w:t>.</w:t>
      </w:r>
      <w:r w:rsidRPr="0030017B">
        <w:rPr>
          <w:rFonts w:ascii="Times New Roman" w:eastAsia="Calibri" w:hAnsi="Times New Roman" w:cs="Times New Roman"/>
          <w:kern w:val="0"/>
          <w:sz w:val="22"/>
          <w:szCs w:val="22"/>
          <w14:ligatures w14:val="none"/>
        </w:rPr>
        <w:fldChar w:fldCharType="begin"/>
      </w:r>
      <w:r w:rsidRPr="0030017B">
        <w:rPr>
          <w:rFonts w:ascii="Times New Roman" w:eastAsia="Calibri" w:hAnsi="Times New Roman" w:cs="Times New Roman"/>
          <w:kern w:val="0"/>
          <w:sz w:val="22"/>
          <w:szCs w:val="22"/>
          <w14:ligatures w14:val="none"/>
        </w:rPr>
        <w:instrText xml:space="preserve"> DOCVARIABLE vault_nd_0ee8fab5-1f2d-4e0e-bdb3-9859869490b1 \* MERGEFORMAT </w:instrText>
      </w:r>
      <w:r w:rsidRPr="0030017B">
        <w:rPr>
          <w:rFonts w:ascii="Times New Roman" w:eastAsia="Calibri" w:hAnsi="Times New Roman" w:cs="Times New Roman"/>
          <w:kern w:val="0"/>
          <w:sz w:val="22"/>
          <w:szCs w:val="22"/>
          <w14:ligatures w14:val="none"/>
        </w:rPr>
        <w:fldChar w:fldCharType="separate"/>
      </w:r>
      <w:r w:rsidRPr="0030017B">
        <w:rPr>
          <w:rFonts w:ascii="Times New Roman" w:eastAsia="Calibri" w:hAnsi="Times New Roman" w:cs="Times New Roman"/>
          <w:kern w:val="0"/>
          <w:sz w:val="22"/>
          <w:szCs w:val="22"/>
          <w14:ligatures w14:val="none"/>
        </w:rPr>
        <w:t xml:space="preserve"> </w:t>
      </w:r>
      <w:r w:rsidRPr="0030017B">
        <w:rPr>
          <w:rFonts w:ascii="Times New Roman" w:eastAsia="Calibri" w:hAnsi="Times New Roman" w:cs="Times New Roman"/>
          <w:kern w:val="0"/>
          <w:sz w:val="22"/>
          <w:szCs w:val="22"/>
          <w14:ligatures w14:val="none"/>
        </w:rPr>
        <w:fldChar w:fldCharType="end"/>
      </w:r>
    </w:p>
    <w:p w14:paraId="38DB880A"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58FEAA8B" w14:textId="77777777" w:rsidR="0030017B" w:rsidRPr="0030017B" w:rsidRDefault="0030017B" w:rsidP="0030017B">
      <w:pPr>
        <w:ind w:left="0" w:firstLine="0"/>
        <w:rPr>
          <w:rFonts w:ascii="Calibri" w:eastAsia="Calibri" w:hAnsi="Calibri" w:cs="Calibri"/>
          <w:kern w:val="0"/>
          <w:sz w:val="22"/>
          <w:szCs w:val="22"/>
          <w14:ligatures w14:val="none"/>
        </w:rPr>
      </w:pPr>
      <w:r w:rsidRPr="0030017B">
        <w:rPr>
          <w:rFonts w:ascii="Times New Roman" w:eastAsia="Times New Roman" w:hAnsi="Times New Roman" w:cs="Times New Roman"/>
          <w:kern w:val="0"/>
          <w:sz w:val="22"/>
          <w:szCs w:val="22"/>
          <w14:ligatures w14:val="none"/>
        </w:rPr>
        <w:t>5 ml sirupo yra mažiau kaip 1 mmol (23 mg) natrio, t.y. jis beveik neturi reikšmės.</w:t>
      </w:r>
      <w:r w:rsidRPr="0030017B">
        <w:rPr>
          <w:rFonts w:ascii="Calibri" w:eastAsia="Calibri" w:hAnsi="Calibri" w:cs="Calibri"/>
          <w:kern w:val="0"/>
          <w:sz w:val="22"/>
          <w:szCs w:val="22"/>
          <w14:ligatures w14:val="none"/>
        </w:rPr>
        <w:t xml:space="preserve"> </w:t>
      </w:r>
    </w:p>
    <w:p w14:paraId="3CE17834" w14:textId="5972A423" w:rsidR="0030017B" w:rsidRPr="0030017B" w:rsidRDefault="0030017B" w:rsidP="0030017B">
      <w:pPr>
        <w:spacing w:after="200" w:line="276" w:lineRule="auto"/>
        <w:ind w:left="0" w:firstLine="0"/>
        <w:rPr>
          <w:rFonts w:ascii="Times New Roman" w:eastAsia="Calibri" w:hAnsi="Times New Roman" w:cs="Times New Roman"/>
          <w:color w:val="00B050"/>
          <w:kern w:val="0"/>
          <w:sz w:val="22"/>
          <w:szCs w:val="22"/>
          <w14:ligatures w14:val="none"/>
        </w:rPr>
      </w:pPr>
      <w:r w:rsidRPr="0030017B">
        <w:rPr>
          <w:rFonts w:ascii="Times New Roman" w:eastAsia="Calibri" w:hAnsi="Times New Roman" w:cs="Calibri"/>
          <w:kern w:val="0"/>
          <w:sz w:val="22"/>
          <w:szCs w:val="22"/>
          <w14:ligatures w14:val="none"/>
        </w:rPr>
        <w:t xml:space="preserve">5 ml sirupo yra </w:t>
      </w:r>
      <w:r w:rsidRPr="0030017B">
        <w:rPr>
          <w:rFonts w:ascii="Times New Roman" w:eastAsia="Calibri" w:hAnsi="Times New Roman" w:cs="Times New Roman"/>
          <w:kern w:val="0"/>
          <w:sz w:val="22"/>
          <w:szCs w:val="22"/>
          <w14:ligatures w14:val="none"/>
        </w:rPr>
        <w:t>5.6</w:t>
      </w:r>
      <w:r w:rsidRPr="0030017B">
        <w:rPr>
          <w:rFonts w:ascii="Times New Roman" w:eastAsia="Calibri" w:hAnsi="Times New Roman" w:cs="Calibri"/>
          <w:kern w:val="0"/>
          <w:sz w:val="22"/>
          <w:szCs w:val="22"/>
          <w14:ligatures w14:val="none"/>
        </w:rPr>
        <w:t xml:space="preserve"> mg natrio </w:t>
      </w:r>
      <w:r w:rsidRPr="0030017B">
        <w:rPr>
          <w:rFonts w:ascii="Times New Roman" w:eastAsia="Calibri" w:hAnsi="Times New Roman" w:cs="Times New Roman"/>
          <w:kern w:val="0"/>
          <w:sz w:val="22"/>
          <w:szCs w:val="22"/>
          <w14:ligatures w14:val="none"/>
        </w:rPr>
        <w:t>(pagrindinis valgomosios druskos komponentas). Tai atitinka 0,28% didžiausios rekomenduojamos suvartojimo per parą</w:t>
      </w:r>
      <w:r w:rsidRPr="0030017B">
        <w:rPr>
          <w:rFonts w:ascii="Times New Roman" w:eastAsia="Calibri" w:hAnsi="Times New Roman" w:cs="Calibri"/>
          <w:kern w:val="0"/>
          <w:sz w:val="22"/>
          <w:szCs w:val="22"/>
          <w14:ligatures w14:val="none"/>
        </w:rPr>
        <w:t xml:space="preserve"> natrio </w:t>
      </w:r>
      <w:r w:rsidRPr="0030017B">
        <w:rPr>
          <w:rFonts w:ascii="Times New Roman" w:eastAsia="Calibri" w:hAnsi="Times New Roman" w:cs="Times New Roman"/>
          <w:kern w:val="0"/>
          <w:sz w:val="22"/>
          <w:szCs w:val="22"/>
          <w14:ligatures w14:val="none"/>
        </w:rPr>
        <w:t>normos suaugusiesiems.</w:t>
      </w:r>
    </w:p>
    <w:p w14:paraId="30CD3756" w14:textId="77777777" w:rsidR="0030017B" w:rsidRPr="0030017B" w:rsidRDefault="0030017B" w:rsidP="0030017B">
      <w:pPr>
        <w:ind w:left="0" w:firstLine="0"/>
        <w:rPr>
          <w:rFonts w:ascii="Calibri" w:eastAsia="Calibri" w:hAnsi="Calibri" w:cs="Calibri"/>
          <w:kern w:val="0"/>
          <w:sz w:val="22"/>
          <w:szCs w:val="22"/>
          <w14:ligatures w14:val="none"/>
        </w:rPr>
      </w:pPr>
      <w:r w:rsidRPr="0030017B">
        <w:rPr>
          <w:rFonts w:ascii="Times New Roman" w:eastAsia="Times New Roman" w:hAnsi="Times New Roman" w:cs="Times New Roman"/>
          <w:kern w:val="0"/>
          <w:sz w:val="22"/>
          <w:szCs w:val="22"/>
          <w14:ligatures w14:val="none"/>
        </w:rPr>
        <w:t>5</w:t>
      </w:r>
      <w:r w:rsidRPr="0030017B">
        <w:rPr>
          <w:rFonts w:ascii="Times New Roman" w:eastAsia="Calibri" w:hAnsi="Times New Roman" w:cs="Calibri"/>
          <w:kern w:val="0"/>
          <w:sz w:val="22"/>
          <w:szCs w:val="22"/>
          <w14:ligatures w14:val="none"/>
        </w:rPr>
        <w:t xml:space="preserve"> ml sirupo</w:t>
      </w:r>
      <w:r w:rsidRPr="0030017B">
        <w:rPr>
          <w:rFonts w:ascii="Times New Roman" w:eastAsia="Times New Roman" w:hAnsi="Times New Roman" w:cs="Times New Roman"/>
          <w:kern w:val="0"/>
          <w:sz w:val="22"/>
          <w:szCs w:val="22"/>
          <w14:ligatures w14:val="none"/>
        </w:rPr>
        <w:t xml:space="preserve"> yra  labai mažas kiekis benzilo alkoholio. Benzilo alkoholis gali sukelti alerginių reakcijų.</w:t>
      </w:r>
      <w:r w:rsidRPr="0030017B">
        <w:rPr>
          <w:rFonts w:ascii="Calibri" w:eastAsia="Calibri" w:hAnsi="Calibri" w:cs="Calibri"/>
          <w:kern w:val="0"/>
          <w:sz w:val="22"/>
          <w:szCs w:val="22"/>
          <w14:ligatures w14:val="none"/>
        </w:rPr>
        <w:t xml:space="preserve"> </w:t>
      </w:r>
    </w:p>
    <w:p w14:paraId="4BD0ACEB"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Mažiems vaikams benzilo alkoholis siejamas su sunkaus šalutinio poveikio, įskaitant kvėpavimo</w:t>
      </w:r>
    </w:p>
    <w:p w14:paraId="1F868293"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sutrikimą (vadinamąjį </w:t>
      </w:r>
      <w:proofErr w:type="spellStart"/>
      <w:r w:rsidRPr="0030017B">
        <w:rPr>
          <w:rFonts w:ascii="Times New Roman" w:eastAsia="Times New Roman" w:hAnsi="Times New Roman" w:cs="Times New Roman"/>
          <w:kern w:val="0"/>
          <w:sz w:val="22"/>
          <w:szCs w:val="22"/>
          <w14:ligatures w14:val="none"/>
        </w:rPr>
        <w:t>žiobčiojimo</w:t>
      </w:r>
      <w:proofErr w:type="spellEnd"/>
      <w:r w:rsidRPr="0030017B">
        <w:rPr>
          <w:rFonts w:ascii="Times New Roman" w:eastAsia="Times New Roman" w:hAnsi="Times New Roman" w:cs="Times New Roman"/>
          <w:kern w:val="0"/>
          <w:sz w:val="22"/>
          <w:szCs w:val="22"/>
          <w14:ligatures w14:val="none"/>
        </w:rPr>
        <w:t xml:space="preserve"> sindromą), rizika. Neduokite savo naujagimiui (iki 4 savaičių), nebent tai patarė gydytojas</w:t>
      </w:r>
    </w:p>
    <w:p w14:paraId="064BF4A8"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Nevartokite ilgiau nei savaitę mažiems vaikams (jaunesniems kaip 3 metų), nebent tai patarė gydytojas arba vaistininkas.</w:t>
      </w:r>
    </w:p>
    <w:p w14:paraId="2AF58DCD" w14:textId="77777777" w:rsidR="0030017B" w:rsidRPr="0030017B" w:rsidRDefault="0030017B" w:rsidP="0030017B">
      <w:pPr>
        <w:ind w:left="0" w:firstLine="0"/>
        <w:rPr>
          <w:rFonts w:ascii="Times New Roman" w:eastAsia="Calibri" w:hAnsi="Times New Roman" w:cs="Calibri"/>
          <w:kern w:val="0"/>
          <w:sz w:val="22"/>
          <w:szCs w:val="22"/>
          <w14:ligatures w14:val="none"/>
        </w:rPr>
      </w:pPr>
      <w:r w:rsidRPr="0030017B">
        <w:rPr>
          <w:rFonts w:ascii="Times New Roman" w:eastAsia="Times New Roman" w:hAnsi="Times New Roman" w:cs="Times New Roman"/>
          <w:kern w:val="0"/>
          <w:sz w:val="22"/>
          <w:szCs w:val="22"/>
          <w14:ligatures w14:val="none"/>
        </w:rPr>
        <w:t>Pasitarkite su gydytoju arba vaistininku, jeigu esate nėščia arba žindote kūdikį, arba jeigu sergate kepenų arba inkstų ligomis kadangi didelis benzilo alkoholio kiekis gali kauptis Jūsų organizme ir sukelti šalutinį poveikį (vadinamąją metabolinę acidozę).</w:t>
      </w:r>
    </w:p>
    <w:p w14:paraId="294DB0DD"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2486DB63"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649B3B48" w14:textId="065FF964" w:rsidR="0030017B" w:rsidRPr="0030017B" w:rsidRDefault="0030017B" w:rsidP="0030017B">
      <w:pPr>
        <w:keepNext/>
        <w:ind w:left="540" w:hanging="540"/>
        <w:outlineLvl w:val="1"/>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3.</w:t>
      </w:r>
      <w:r w:rsidRPr="0030017B">
        <w:rPr>
          <w:rFonts w:ascii="Times New Roman" w:eastAsia="Times New Roman" w:hAnsi="Times New Roman" w:cs="Times New Roman"/>
          <w:b/>
          <w:bCs/>
          <w:kern w:val="0"/>
          <w:sz w:val="22"/>
          <w:szCs w:val="22"/>
          <w:lang w:eastAsia="lt-LT"/>
          <w14:ligatures w14:val="none"/>
        </w:rPr>
        <w:tab/>
        <w:t xml:space="preserve">Kaip vartoti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vault_nd_28b9fb7b-daad-4b92-bd51-5458809c7b77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323E1C9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3DB81C2"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Visada vartokite šį vaistą tiksliai kaip nurodė gydytojas. Jeigu abejojate, kreipkitės į gydytoją arba vaistininką.</w:t>
      </w:r>
    </w:p>
    <w:p w14:paraId="670DAC17"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28FEC8A"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lastRenderedPageBreak/>
        <w:t>Sirupui dozuoti naudokite 5 ml plastmasinį šaukštą arba vaistinėje įsigyjamą dozavimo švirkštą.</w:t>
      </w:r>
    </w:p>
    <w:p w14:paraId="3672191D"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523A431A"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Įprastinė dozė</w:t>
      </w:r>
    </w:p>
    <w:p w14:paraId="202D26EC" w14:textId="77777777" w:rsidR="0030017B" w:rsidRPr="0030017B" w:rsidRDefault="0030017B" w:rsidP="0030017B">
      <w:pPr>
        <w:ind w:left="3420" w:hanging="3420"/>
        <w:rPr>
          <w:rFonts w:ascii="Times New Roman" w:eastAsia="Times New Roman" w:hAnsi="Times New Roman" w:cs="Times New Roman"/>
          <w:i/>
          <w:iCs/>
          <w:kern w:val="0"/>
          <w:sz w:val="22"/>
          <w:szCs w:val="22"/>
          <w:lang w:eastAsia="lt-LT"/>
          <w14:ligatures w14:val="none"/>
        </w:rPr>
      </w:pPr>
    </w:p>
    <w:p w14:paraId="7F3AE37A" w14:textId="77777777" w:rsidR="0030017B" w:rsidRPr="0030017B" w:rsidRDefault="0030017B" w:rsidP="0030017B">
      <w:pPr>
        <w:ind w:left="3420" w:hanging="3420"/>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Vartojimas suaugusiems žmonėms</w:t>
      </w:r>
    </w:p>
    <w:p w14:paraId="1135C4EC" w14:textId="77777777" w:rsidR="0030017B" w:rsidRPr="0030017B" w:rsidRDefault="0030017B" w:rsidP="0030017B">
      <w:pPr>
        <w:ind w:left="3420" w:hanging="342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Gerti po 5 ml (2 mg) - 20 ml (8 mg) sirupo iki keturių kartų per parą.</w:t>
      </w:r>
    </w:p>
    <w:p w14:paraId="56D0401D"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0E388316" w14:textId="77777777" w:rsidR="0030017B" w:rsidRPr="0030017B" w:rsidRDefault="0030017B" w:rsidP="0030017B">
      <w:pPr>
        <w:ind w:left="3420" w:hanging="3420"/>
        <w:rPr>
          <w:rFonts w:ascii="Times New Roman" w:eastAsia="Times New Roman" w:hAnsi="Times New Roman" w:cs="Times New Roman"/>
          <w:i/>
          <w:i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Vartojimas vaikams ir paaugliams</w:t>
      </w:r>
    </w:p>
    <w:p w14:paraId="2909A1B5" w14:textId="77777777" w:rsidR="0030017B" w:rsidRPr="0030017B" w:rsidRDefault="0030017B" w:rsidP="0030017B">
      <w:pPr>
        <w:ind w:left="3420" w:hanging="3420"/>
        <w:rPr>
          <w:rFonts w:ascii="Times New Roman" w:eastAsia="Times New Roman" w:hAnsi="Times New Roman" w:cs="Times New Roman"/>
          <w:i/>
          <w:iCs/>
          <w:kern w:val="0"/>
          <w:sz w:val="22"/>
          <w:szCs w:val="22"/>
          <w:lang w:eastAsia="lt-LT"/>
          <w14:ligatures w14:val="none"/>
        </w:rPr>
      </w:pPr>
      <w:r w:rsidRPr="0030017B">
        <w:rPr>
          <w:rFonts w:ascii="Times New Roman" w:eastAsia="Times New Roman" w:hAnsi="Times New Roman" w:cs="Times New Roman"/>
          <w:i/>
          <w:iCs/>
          <w:kern w:val="0"/>
          <w:sz w:val="22"/>
          <w:szCs w:val="22"/>
          <w:lang w:eastAsia="lt-LT"/>
          <w14:ligatures w14:val="none"/>
        </w:rPr>
        <w:t>2 - 6 metų amžiaus vaikams.</w:t>
      </w:r>
      <w:r w:rsidRPr="0030017B">
        <w:rPr>
          <w:rFonts w:ascii="Times New Roman" w:eastAsia="Times New Roman" w:hAnsi="Times New Roman" w:cs="Times New Roman"/>
          <w:kern w:val="0"/>
          <w:sz w:val="22"/>
          <w:szCs w:val="22"/>
          <w:lang w:eastAsia="lt-LT"/>
          <w14:ligatures w14:val="none"/>
        </w:rPr>
        <w:t xml:space="preserve"> Gerti po 2,5 ml (1 mg) -</w:t>
      </w:r>
      <w:r w:rsidRPr="0030017B" w:rsidDel="00222956">
        <w:rPr>
          <w:rFonts w:ascii="Times New Roman" w:eastAsia="Times New Roman" w:hAnsi="Times New Roman" w:cs="Times New Roman"/>
          <w:kern w:val="0"/>
          <w:sz w:val="22"/>
          <w:szCs w:val="22"/>
          <w:lang w:eastAsia="lt-LT"/>
          <w14:ligatures w14:val="none"/>
        </w:rPr>
        <w:t xml:space="preserve"> </w:t>
      </w:r>
      <w:r w:rsidRPr="0030017B">
        <w:rPr>
          <w:rFonts w:ascii="Times New Roman" w:eastAsia="Times New Roman" w:hAnsi="Times New Roman" w:cs="Times New Roman"/>
          <w:kern w:val="0"/>
          <w:sz w:val="22"/>
          <w:szCs w:val="22"/>
          <w:lang w:eastAsia="lt-LT"/>
          <w14:ligatures w14:val="none"/>
        </w:rPr>
        <w:t>5 ml (2 mg) sirupo 3 - 4 kartus per parą.</w:t>
      </w:r>
    </w:p>
    <w:p w14:paraId="718D77DD"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i/>
          <w:iCs/>
          <w:kern w:val="0"/>
          <w:sz w:val="22"/>
          <w:szCs w:val="22"/>
          <w14:ligatures w14:val="none"/>
        </w:rPr>
        <w:t xml:space="preserve">6 -12 metų amžiaus vaikams. </w:t>
      </w:r>
      <w:r w:rsidRPr="0030017B">
        <w:rPr>
          <w:rFonts w:ascii="Times New Roman" w:eastAsia="Times New Roman" w:hAnsi="Times New Roman" w:cs="Times New Roman"/>
          <w:kern w:val="0"/>
          <w:sz w:val="22"/>
          <w:szCs w:val="22"/>
          <w14:ligatures w14:val="none"/>
        </w:rPr>
        <w:t>Gerti po 5 ml (2 mg) sirupo 3 - 4 kartus per parą.</w:t>
      </w:r>
    </w:p>
    <w:p w14:paraId="5B3C54B1" w14:textId="77777777" w:rsidR="0030017B" w:rsidRPr="0030017B" w:rsidRDefault="0030017B" w:rsidP="0030017B">
      <w:pPr>
        <w:ind w:left="3420" w:hanging="342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i/>
          <w:iCs/>
          <w:kern w:val="0"/>
          <w:sz w:val="22"/>
          <w:szCs w:val="22"/>
          <w:lang w:eastAsia="lt-LT"/>
          <w14:ligatures w14:val="none"/>
        </w:rPr>
        <w:t xml:space="preserve">Vyresniems kaip 12 metų vaikams. </w:t>
      </w:r>
      <w:r w:rsidRPr="0030017B">
        <w:rPr>
          <w:rFonts w:ascii="Times New Roman" w:eastAsia="Times New Roman" w:hAnsi="Times New Roman" w:cs="Times New Roman"/>
          <w:kern w:val="0"/>
          <w:sz w:val="22"/>
          <w:szCs w:val="22"/>
          <w:lang w:eastAsia="lt-LT"/>
          <w14:ligatures w14:val="none"/>
        </w:rPr>
        <w:t>Gerti po 5 ml (2 mg) - 10 ml (4 mg) sirupo 3 - 4 kartus per parą.</w:t>
      </w:r>
    </w:p>
    <w:p w14:paraId="3489EA6F" w14:textId="35AE2A20" w:rsidR="0030017B" w:rsidRPr="0030017B" w:rsidRDefault="0030017B" w:rsidP="0030017B">
      <w:pPr>
        <w:ind w:left="0" w:firstLine="0"/>
        <w:rPr>
          <w:rFonts w:ascii="Times New Roman" w:eastAsia="Times New Roman" w:hAnsi="Times New Roman" w:cs="Times New Roman"/>
          <w:noProof/>
          <w:kern w:val="0"/>
          <w:sz w:val="22"/>
          <w:szCs w:val="22"/>
          <w14:ligatures w14:val="none"/>
        </w:rPr>
      </w:pPr>
      <w:r w:rsidRPr="0030017B">
        <w:rPr>
          <w:rFonts w:ascii="Times New Roman" w:eastAsia="Times New Roman" w:hAnsi="Times New Roman" w:cs="Times New Roman"/>
          <w:i/>
          <w:kern w:val="0"/>
          <w:sz w:val="22"/>
          <w:szCs w:val="22"/>
          <w14:ligatures w14:val="none"/>
        </w:rPr>
        <w:t xml:space="preserve">Jaunesniems kaip 2 metų vaikams. </w:t>
      </w:r>
      <w:r w:rsidR="00730A02">
        <w:rPr>
          <w:rFonts w:ascii="Times New Roman" w:eastAsia="Times New Roman" w:hAnsi="Times New Roman" w:cs="Times New Roman"/>
          <w:noProof/>
          <w:kern w:val="0"/>
          <w:sz w:val="22"/>
          <w:szCs w:val="22"/>
          <w14:ligatures w14:val="none"/>
        </w:rPr>
        <w:t>ALDOBRONQUIAL</w:t>
      </w:r>
      <w:r w:rsidRPr="0030017B">
        <w:rPr>
          <w:rFonts w:ascii="Times New Roman" w:eastAsia="Times New Roman" w:hAnsi="Times New Roman" w:cs="Times New Roman"/>
          <w:noProof/>
          <w:kern w:val="0"/>
          <w:sz w:val="22"/>
          <w:szCs w:val="22"/>
          <w14:ligatures w14:val="none"/>
        </w:rPr>
        <w:t xml:space="preserve"> nerekomenduojama vartoti jaunesniems kaip 2 metų vaikams, nes duomenų apie saugumą ir veiksmingumą nepakanka.</w:t>
      </w:r>
    </w:p>
    <w:p w14:paraId="29F37FE3"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D7DFFF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Gerkite vaisto tiek laiko, kiek nurodys gydytojas. Nenutraukite vaisto vartojimo, net jei pasijutote geriau. </w:t>
      </w:r>
    </w:p>
    <w:p w14:paraId="65D12155"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22F8B71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Jei Jums atrodo, kad vaistas veikia ne taip gerai kaip įprastai, </w:t>
      </w:r>
      <w:r w:rsidRPr="0030017B">
        <w:rPr>
          <w:rFonts w:ascii="Times New Roman" w:eastAsia="Times New Roman" w:hAnsi="Times New Roman" w:cs="Times New Roman"/>
          <w:b/>
          <w:bCs/>
          <w:kern w:val="0"/>
          <w:sz w:val="22"/>
          <w:szCs w:val="22"/>
          <w14:ligatures w14:val="none"/>
        </w:rPr>
        <w:t>kuo greičiau praneškite gydytojui</w:t>
      </w:r>
      <w:r w:rsidRPr="0030017B">
        <w:rPr>
          <w:rFonts w:ascii="Times New Roman" w:eastAsia="Times New Roman" w:hAnsi="Times New Roman" w:cs="Times New Roman"/>
          <w:kern w:val="0"/>
          <w:sz w:val="22"/>
          <w:szCs w:val="22"/>
          <w14:ligatures w14:val="none"/>
        </w:rPr>
        <w:t>. Tai gali reikšti, kad sunkėja Jūsų būklė ir Jums reikia kitokių vaistų.</w:t>
      </w:r>
      <w:r w:rsidRPr="0030017B">
        <w:rPr>
          <w:rFonts w:ascii="Times New Roman" w:eastAsia="Times New Roman" w:hAnsi="Times New Roman" w:cs="Times New Roman"/>
          <w:b/>
          <w:bCs/>
          <w:kern w:val="0"/>
          <w:sz w:val="22"/>
          <w:szCs w:val="22"/>
          <w14:ligatures w14:val="none"/>
        </w:rPr>
        <w:t xml:space="preserve"> Papildomos sirupo dozės gerti negalima, </w:t>
      </w:r>
      <w:r w:rsidRPr="0030017B">
        <w:rPr>
          <w:rFonts w:ascii="Times New Roman" w:eastAsia="Times New Roman" w:hAnsi="Times New Roman" w:cs="Times New Roman"/>
          <w:kern w:val="0"/>
          <w:sz w:val="22"/>
          <w:szCs w:val="22"/>
          <w14:ligatures w14:val="none"/>
        </w:rPr>
        <w:t>nebent taip nurodė gydytojas.</w:t>
      </w:r>
    </w:p>
    <w:p w14:paraId="3A948E79"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02A9CBC"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Pavartojus vaisto, rekomenduojama nušluostyti buteliuko kaklelį.</w:t>
      </w:r>
    </w:p>
    <w:p w14:paraId="2DCBBDE7" w14:textId="77777777" w:rsidR="0030017B" w:rsidRPr="0030017B" w:rsidRDefault="0030017B" w:rsidP="0030017B">
      <w:pPr>
        <w:keepNext/>
        <w:ind w:left="0" w:firstLine="0"/>
        <w:outlineLvl w:val="2"/>
        <w:rPr>
          <w:rFonts w:ascii="Times New Roman" w:eastAsia="Times New Roman" w:hAnsi="Times New Roman" w:cs="Times New Roman"/>
          <w:kern w:val="0"/>
          <w:sz w:val="22"/>
          <w:szCs w:val="22"/>
          <w:lang w:eastAsia="lt-LT"/>
          <w14:ligatures w14:val="none"/>
        </w:rPr>
      </w:pPr>
    </w:p>
    <w:p w14:paraId="7C410614" w14:textId="2033CCFD" w:rsidR="0030017B" w:rsidRPr="0030017B" w:rsidRDefault="0030017B" w:rsidP="0030017B">
      <w:pPr>
        <w:keepNext/>
        <w:ind w:left="0" w:firstLine="0"/>
        <w:outlineLvl w:val="2"/>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 xml:space="preserve">Ką daryti pavartojus per didelę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t xml:space="preserve"> dozę?</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vault_nd_71fdfad6-576d-441b-9f17-ebaa76c5d3b4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65933230"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Svarbu dozuoti vaistą taip, kaip nurodyta. Jei atsitiktinai pavartojote </w:t>
      </w:r>
      <w:r w:rsidRPr="0030017B">
        <w:rPr>
          <w:rFonts w:ascii="Times New Roman" w:eastAsia="Times New Roman" w:hAnsi="Times New Roman" w:cs="Times New Roman"/>
          <w:b/>
          <w:bCs/>
          <w:kern w:val="0"/>
          <w:sz w:val="22"/>
          <w:szCs w:val="22"/>
          <w14:ligatures w14:val="none"/>
        </w:rPr>
        <w:t xml:space="preserve">didesnę nei rekomenduojama dozę, </w:t>
      </w:r>
      <w:r w:rsidRPr="0030017B">
        <w:rPr>
          <w:rFonts w:ascii="Times New Roman" w:eastAsia="Times New Roman" w:hAnsi="Times New Roman" w:cs="Times New Roman"/>
          <w:kern w:val="0"/>
          <w:sz w:val="22"/>
          <w:szCs w:val="22"/>
          <w14:ligatures w14:val="none"/>
        </w:rPr>
        <w:t>galite pajusti, kad greičiau nei paprastai pradėjo plakti širdis ir pradėjote drebėti. Šis poveikis dažniausiai išnyksta po kelių valandų, tačiau apie tai turite kiek galite greičiau pranešti gydytojui.</w:t>
      </w:r>
    </w:p>
    <w:p w14:paraId="5AF93E4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26D6A6F3" w14:textId="616D505B"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Vartojant dideles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dozes arba netyčia perdozavus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gali pasireikšti laktinė acidozė (padidėjęs pieno rūgšties kiekis kraujyje, galintis sukelti dusulį ir kompensacinę hiperventiliaciją). Tokiu atveju, nedelsiant kreipkitės į gydytoją. </w:t>
      </w:r>
    </w:p>
    <w:p w14:paraId="13CF6F81"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7F55652" w14:textId="49D72EA7" w:rsidR="0030017B" w:rsidRPr="0030017B" w:rsidRDefault="0030017B" w:rsidP="0030017B">
      <w:pPr>
        <w:keepNext/>
        <w:ind w:left="0" w:firstLine="0"/>
        <w:outlineLvl w:val="2"/>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 xml:space="preserve">Pamiršus pavartoti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vault_nd_cdefef5b-555f-4653-8b29-506817dae0de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39FD52F1" w14:textId="3E11E1A9"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Pamiršus pavartoti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dozę, kitą vaisto dozę išgerkite, kai tik prisiminsite. Tačiau jei liko nedaug laiko iki kitos dozės vartojimo, palaukite to laiko. </w:t>
      </w:r>
    </w:p>
    <w:p w14:paraId="4663C882" w14:textId="77777777"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p>
    <w:p w14:paraId="7D0FFEB6" w14:textId="77777777"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Negalima vartoti dvigubos dozės norint kompensuoti praleistą dozę.</w:t>
      </w:r>
    </w:p>
    <w:p w14:paraId="69AB8400" w14:textId="77777777" w:rsidR="0030017B" w:rsidRPr="0030017B" w:rsidRDefault="0030017B" w:rsidP="0030017B">
      <w:pPr>
        <w:ind w:left="0" w:firstLine="0"/>
        <w:rPr>
          <w:rFonts w:ascii="Times New Roman" w:eastAsia="Times New Roman" w:hAnsi="Times New Roman" w:cs="Times New Roman"/>
          <w:kern w:val="0"/>
          <w:sz w:val="22"/>
          <w:szCs w:val="22"/>
          <w:highlight w:val="green"/>
          <w14:ligatures w14:val="none"/>
        </w:rPr>
      </w:pPr>
    </w:p>
    <w:p w14:paraId="73F3E5D0" w14:textId="702D9873"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Jeigu manote, kad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veikia per stipriai arba per silpnai, kreipkitės į gydytoją arba vaistininką.</w:t>
      </w:r>
    </w:p>
    <w:p w14:paraId="6EC4596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DA642D7"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6E5F3980" w14:textId="77777777" w:rsidR="0030017B" w:rsidRPr="0030017B" w:rsidRDefault="0030017B" w:rsidP="0030017B">
      <w:pPr>
        <w:keepNext/>
        <w:ind w:left="540" w:hanging="540"/>
        <w:outlineLvl w:val="1"/>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4.</w:t>
      </w:r>
      <w:r w:rsidRPr="0030017B">
        <w:rPr>
          <w:rFonts w:ascii="Times New Roman" w:eastAsia="Times New Roman" w:hAnsi="Times New Roman" w:cs="Times New Roman"/>
          <w:b/>
          <w:bCs/>
          <w:kern w:val="0"/>
          <w:sz w:val="22"/>
          <w:szCs w:val="22"/>
          <w:lang w:eastAsia="lt-LT"/>
          <w14:ligatures w14:val="none"/>
        </w:rPr>
        <w:tab/>
        <w:t>Galimas šalutinis poveikis</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vault_nd_c9e33bd7-0609-4d1b-a1f2-511f2d99629a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562DC608"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3512F55A" w14:textId="77777777"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w:t>
      </w:r>
    </w:p>
    <w:p w14:paraId="335B4C5F" w14:textId="77777777" w:rsidR="0030017B" w:rsidRPr="0030017B" w:rsidRDefault="0030017B" w:rsidP="0030017B">
      <w:pPr>
        <w:ind w:left="0" w:firstLine="0"/>
        <w:rPr>
          <w:rFonts w:ascii="Times New Roman" w:eastAsia="Times New Roman" w:hAnsi="Times New Roman" w:cs="Times New Roman"/>
          <w:kern w:val="0"/>
          <w:sz w:val="22"/>
          <w:szCs w:val="22"/>
          <w:lang w:eastAsia="lt-LT"/>
          <w14:ligatures w14:val="none"/>
        </w:rPr>
      </w:pPr>
    </w:p>
    <w:p w14:paraId="508DA7B6" w14:textId="15BDC3E7" w:rsidR="0030017B" w:rsidRPr="0030017B" w:rsidRDefault="0030017B" w:rsidP="0030017B">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Kai kurie žmonės gali būti alergiški vaistams. </w:t>
      </w:r>
      <w:r w:rsidRPr="0030017B">
        <w:rPr>
          <w:rFonts w:ascii="Times New Roman" w:eastAsia="Times New Roman" w:hAnsi="Times New Roman" w:cs="Times New Roman"/>
          <w:b/>
          <w:bCs/>
          <w:kern w:val="0"/>
          <w:sz w:val="22"/>
          <w:szCs w:val="22"/>
          <w14:ligatures w14:val="none"/>
        </w:rPr>
        <w:t>Nustokite</w:t>
      </w:r>
      <w:r w:rsidRPr="0030017B">
        <w:rPr>
          <w:rFonts w:ascii="Times New Roman" w:eastAsia="Times New Roman" w:hAnsi="Times New Roman" w:cs="Times New Roman"/>
          <w:kern w:val="0"/>
          <w:sz w:val="22"/>
          <w:szCs w:val="22"/>
          <w14:ligatures w14:val="none"/>
        </w:rPr>
        <w:t xml:space="preserve"> vartoti </w:t>
      </w:r>
      <w:r w:rsidR="00730A02">
        <w:rPr>
          <w:rFonts w:ascii="Times New Roman" w:eastAsia="Times New Roman" w:hAnsi="Times New Roman" w:cs="Times New Roman"/>
          <w:kern w:val="0"/>
          <w:sz w:val="22"/>
          <w:szCs w:val="22"/>
          <w14:ligatures w14:val="none"/>
        </w:rPr>
        <w:t>ALDOBRONQUIAL</w:t>
      </w:r>
      <w:r w:rsidRPr="0030017B">
        <w:rPr>
          <w:rFonts w:ascii="Times New Roman" w:eastAsia="Times New Roman" w:hAnsi="Times New Roman" w:cs="Times New Roman"/>
          <w:kern w:val="0"/>
          <w:sz w:val="22"/>
          <w:szCs w:val="22"/>
          <w14:ligatures w14:val="none"/>
        </w:rPr>
        <w:t xml:space="preserve"> ir nedelsdami kreipkitės į gydytoją, jei pavartojus šio vaisto Jums netrukus atsirado toliau išvardytų reiškinių:</w:t>
      </w:r>
    </w:p>
    <w:p w14:paraId="6567CABB" w14:textId="77777777" w:rsidR="0030017B" w:rsidRPr="0030017B" w:rsidRDefault="0030017B" w:rsidP="00275877">
      <w:pPr>
        <w:numPr>
          <w:ilvl w:val="0"/>
          <w:numId w:val="3"/>
        </w:numPr>
        <w:tabs>
          <w:tab w:val="clear" w:pos="720"/>
        </w:tabs>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staigus švokštimas arba krūtinės tirpimas;</w:t>
      </w:r>
    </w:p>
    <w:p w14:paraId="59D94B10" w14:textId="77777777" w:rsidR="0030017B" w:rsidRPr="0030017B" w:rsidRDefault="0030017B" w:rsidP="00275877">
      <w:pPr>
        <w:numPr>
          <w:ilvl w:val="0"/>
          <w:numId w:val="3"/>
        </w:numPr>
        <w:tabs>
          <w:tab w:val="clear" w:pos="720"/>
        </w:tabs>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akių vokų, veido arba lūpų patinimas;</w:t>
      </w:r>
    </w:p>
    <w:p w14:paraId="00218A92" w14:textId="77777777" w:rsidR="0030017B" w:rsidRPr="0030017B" w:rsidRDefault="0030017B" w:rsidP="00275877">
      <w:pPr>
        <w:numPr>
          <w:ilvl w:val="0"/>
          <w:numId w:val="3"/>
        </w:numPr>
        <w:tabs>
          <w:tab w:val="clear" w:pos="720"/>
        </w:tabs>
        <w:ind w:left="568" w:hanging="284"/>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 xml:space="preserve">bet kur ant kūno atsiradęs odos bėrimas arba dilgėlinė. </w:t>
      </w:r>
    </w:p>
    <w:p w14:paraId="21CDA9C7"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69F70D9C" w14:textId="77777777" w:rsidR="0030017B" w:rsidRPr="0030017B" w:rsidRDefault="0030017B" w:rsidP="0030017B">
      <w:pPr>
        <w:ind w:left="0" w:right="-2"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Kitoks šalutinis poveikis aprašytas žemiau.</w:t>
      </w:r>
    </w:p>
    <w:p w14:paraId="45D20B7D" w14:textId="77777777" w:rsidR="0030017B" w:rsidRPr="0030017B" w:rsidRDefault="0030017B" w:rsidP="0030017B">
      <w:pPr>
        <w:ind w:left="0" w:right="-2" w:firstLine="0"/>
        <w:rPr>
          <w:rFonts w:ascii="Times New Roman" w:eastAsia="Times New Roman" w:hAnsi="Times New Roman" w:cs="Times New Roman"/>
          <w:kern w:val="0"/>
          <w:sz w:val="22"/>
          <w:szCs w:val="22"/>
          <w14:ligatures w14:val="none"/>
        </w:rPr>
      </w:pPr>
    </w:p>
    <w:p w14:paraId="260F90E1" w14:textId="4AD21080" w:rsidR="0030017B" w:rsidRPr="0030017B" w:rsidRDefault="00275877" w:rsidP="0030017B">
      <w:pPr>
        <w:ind w:left="0" w:firstLine="0"/>
        <w:rPr>
          <w:rFonts w:ascii="Times New Roman" w:eastAsia="Times New Roman" w:hAnsi="Times New Roman" w:cs="Times New Roman"/>
          <w:kern w:val="0"/>
          <w:sz w:val="22"/>
          <w:szCs w:val="22"/>
          <w14:ligatures w14:val="none"/>
        </w:rPr>
      </w:pPr>
      <w:r w:rsidRPr="00275877">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3E35D2BE" w14:textId="38B486A0" w:rsidR="0030017B" w:rsidRPr="00275877" w:rsidRDefault="0030017B" w:rsidP="00275877">
      <w:pPr>
        <w:pStyle w:val="Sraopastraipa"/>
        <w:numPr>
          <w:ilvl w:val="0"/>
          <w:numId w:val="8"/>
        </w:numPr>
        <w:ind w:left="567" w:hanging="283"/>
        <w:rPr>
          <w:rFonts w:ascii="Times New Roman" w:eastAsia="Times New Roman" w:hAnsi="Times New Roman" w:cs="Times New Roman"/>
          <w:kern w:val="0"/>
          <w:sz w:val="22"/>
          <w:szCs w:val="22"/>
          <w14:ligatures w14:val="none"/>
        </w:rPr>
      </w:pPr>
      <w:r w:rsidRPr="00275877">
        <w:rPr>
          <w:rFonts w:ascii="Times New Roman" w:eastAsia="Times New Roman" w:hAnsi="Times New Roman" w:cs="Times New Roman"/>
          <w:kern w:val="0"/>
          <w:sz w:val="22"/>
          <w:szCs w:val="22"/>
          <w14:ligatures w14:val="none"/>
        </w:rPr>
        <w:t>Drebulys.</w:t>
      </w:r>
    </w:p>
    <w:p w14:paraId="31E2960C"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5CA307B9" w14:textId="5F585658" w:rsidR="0030017B" w:rsidRPr="0030017B" w:rsidRDefault="00F85C0B" w:rsidP="0030017B">
      <w:pPr>
        <w:ind w:left="0" w:firstLine="0"/>
        <w:rPr>
          <w:rFonts w:ascii="Times New Roman" w:eastAsia="Times New Roman" w:hAnsi="Times New Roman" w:cs="Times New Roman"/>
          <w:color w:val="000000"/>
          <w:kern w:val="0"/>
          <w:sz w:val="22"/>
          <w:szCs w:val="22"/>
          <w14:ligatures w14:val="none"/>
        </w:rPr>
      </w:pPr>
      <w:r w:rsidRPr="00F85C0B">
        <w:rPr>
          <w:rFonts w:ascii="Times New Roman" w:eastAsia="Times New Roman" w:hAnsi="Times New Roman" w:cs="Times New Roman"/>
          <w:b/>
          <w:bCs/>
          <w:noProof/>
          <w:snapToGrid w:val="0"/>
          <w:kern w:val="0"/>
          <w:sz w:val="22"/>
          <w:szCs w:val="22"/>
          <w14:ligatures w14:val="none"/>
        </w:rPr>
        <w:lastRenderedPageBreak/>
        <w:t>Dažni šalutinio poveikio reiškiniai (gali pasireikšti rečiau kaip 1 iš 10 asmenų):</w:t>
      </w:r>
    </w:p>
    <w:p w14:paraId="756C3B57" w14:textId="0BDE55CC" w:rsidR="0030017B" w:rsidRPr="00F85C0B" w:rsidRDefault="0030017B" w:rsidP="00F85C0B">
      <w:pPr>
        <w:pStyle w:val="Sraopastraipa"/>
        <w:numPr>
          <w:ilvl w:val="0"/>
          <w:numId w:val="7"/>
        </w:numPr>
        <w:ind w:left="567" w:hanging="283"/>
        <w:rPr>
          <w:rFonts w:ascii="Times New Roman" w:eastAsia="Times New Roman" w:hAnsi="Times New Roman" w:cs="Times New Roman"/>
          <w:kern w:val="0"/>
          <w:sz w:val="22"/>
          <w:szCs w:val="22"/>
          <w:u w:val="single"/>
          <w14:ligatures w14:val="none"/>
        </w:rPr>
      </w:pPr>
      <w:r w:rsidRPr="00F85C0B">
        <w:rPr>
          <w:rFonts w:ascii="Times New Roman" w:eastAsia="Times New Roman" w:hAnsi="Times New Roman" w:cs="Times New Roman"/>
          <w:kern w:val="0"/>
          <w:sz w:val="22"/>
          <w:szCs w:val="22"/>
          <w14:ligatures w14:val="none"/>
        </w:rPr>
        <w:t>Galvos skausmas;</w:t>
      </w:r>
    </w:p>
    <w:p w14:paraId="542D7177" w14:textId="12EDDB5D" w:rsidR="0030017B" w:rsidRPr="00F85C0B" w:rsidRDefault="0030017B" w:rsidP="00F85C0B">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F85C0B">
        <w:rPr>
          <w:rFonts w:ascii="Times New Roman" w:eastAsia="Times New Roman" w:hAnsi="Times New Roman" w:cs="Times New Roman"/>
          <w:kern w:val="0"/>
          <w:sz w:val="22"/>
          <w:szCs w:val="22"/>
          <w14:ligatures w14:val="none"/>
        </w:rPr>
        <w:t>tachikardija (greitas širdies plakimas), palpitacija (juntamas širdies plakimas);</w:t>
      </w:r>
    </w:p>
    <w:p w14:paraId="6E66BB9E" w14:textId="21ED9B08" w:rsidR="0030017B" w:rsidRPr="00F85C0B" w:rsidRDefault="0030017B" w:rsidP="00F85C0B">
      <w:pPr>
        <w:pStyle w:val="Sraopastraipa"/>
        <w:numPr>
          <w:ilvl w:val="0"/>
          <w:numId w:val="7"/>
        </w:numPr>
        <w:ind w:left="567" w:hanging="283"/>
        <w:rPr>
          <w:rFonts w:ascii="Times New Roman" w:eastAsia="Times New Roman" w:hAnsi="Times New Roman" w:cs="Times New Roman"/>
          <w:kern w:val="0"/>
          <w:sz w:val="22"/>
          <w:szCs w:val="22"/>
          <w14:ligatures w14:val="none"/>
        </w:rPr>
      </w:pPr>
      <w:r w:rsidRPr="00F85C0B">
        <w:rPr>
          <w:rFonts w:ascii="Times New Roman" w:eastAsia="Times New Roman" w:hAnsi="Times New Roman" w:cs="Times New Roman"/>
          <w:kern w:val="0"/>
          <w:sz w:val="22"/>
          <w:szCs w:val="22"/>
          <w14:ligatures w14:val="none"/>
        </w:rPr>
        <w:t>raumenų mėšlungis.</w:t>
      </w:r>
    </w:p>
    <w:p w14:paraId="763890FC" w14:textId="77777777" w:rsidR="0030017B" w:rsidRPr="0030017B" w:rsidRDefault="0030017B" w:rsidP="0030017B">
      <w:pPr>
        <w:autoSpaceDE w:val="0"/>
        <w:autoSpaceDN w:val="0"/>
        <w:adjustRightInd w:val="0"/>
        <w:ind w:left="0" w:firstLine="0"/>
        <w:rPr>
          <w:rFonts w:ascii="Times New Roman" w:eastAsia="Times New Roman" w:hAnsi="Times New Roman" w:cs="Times New Roman"/>
          <w:kern w:val="0"/>
          <w:sz w:val="22"/>
          <w:szCs w:val="22"/>
          <w14:ligatures w14:val="none"/>
        </w:rPr>
      </w:pPr>
    </w:p>
    <w:p w14:paraId="731F05A9" w14:textId="4DD14D9E" w:rsidR="0030017B" w:rsidRPr="0030017B" w:rsidRDefault="00BC5B45" w:rsidP="0030017B">
      <w:pPr>
        <w:ind w:left="540" w:hanging="540"/>
        <w:rPr>
          <w:rFonts w:ascii="Times New Roman" w:eastAsia="Times New Roman" w:hAnsi="Times New Roman" w:cs="Times New Roman"/>
          <w:kern w:val="0"/>
          <w:sz w:val="22"/>
          <w:szCs w:val="22"/>
          <w14:ligatures w14:val="none"/>
        </w:rPr>
      </w:pPr>
      <w:r w:rsidRPr="00BC5B45">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082916D0" w14:textId="62FCBE17" w:rsidR="0030017B" w:rsidRPr="00BC5B45" w:rsidRDefault="0030017B" w:rsidP="00BC5B45">
      <w:pPr>
        <w:pStyle w:val="Sraopastraipa"/>
        <w:numPr>
          <w:ilvl w:val="0"/>
          <w:numId w:val="6"/>
        </w:numPr>
        <w:autoSpaceDE w:val="0"/>
        <w:autoSpaceDN w:val="0"/>
        <w:adjustRightInd w:val="0"/>
        <w:ind w:left="567" w:hanging="283"/>
        <w:rPr>
          <w:rFonts w:ascii="Times New Roman" w:eastAsia="Times New Roman" w:hAnsi="Times New Roman" w:cs="Times New Roman"/>
          <w:kern w:val="0"/>
          <w:sz w:val="22"/>
          <w:szCs w:val="22"/>
          <w14:ligatures w14:val="none"/>
        </w:rPr>
      </w:pPr>
      <w:r w:rsidRPr="00BC5B45">
        <w:rPr>
          <w:rFonts w:ascii="Times New Roman" w:eastAsia="Times New Roman" w:hAnsi="Times New Roman" w:cs="Times New Roman"/>
          <w:kern w:val="0"/>
          <w:sz w:val="22"/>
          <w:szCs w:val="22"/>
          <w14:ligatures w14:val="none"/>
        </w:rPr>
        <w:t>Hipokalemija (kalio kiekio sumažėjimas kraujyje);</w:t>
      </w:r>
    </w:p>
    <w:p w14:paraId="2B5CEB20" w14:textId="7C7F1925" w:rsidR="0030017B" w:rsidRPr="00BC5B45" w:rsidRDefault="0030017B" w:rsidP="00BC5B45">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BC5B45">
        <w:rPr>
          <w:rFonts w:ascii="Times New Roman" w:eastAsia="Times New Roman" w:hAnsi="Times New Roman" w:cs="Times New Roman"/>
          <w:kern w:val="0"/>
          <w:sz w:val="22"/>
          <w:szCs w:val="22"/>
          <w14:ligatures w14:val="none"/>
        </w:rPr>
        <w:t>periferinė vazodilatacija (kraujagyslių išsiplėtimas);</w:t>
      </w:r>
    </w:p>
    <w:p w14:paraId="26B501FE" w14:textId="6D5E1BE9" w:rsidR="0030017B" w:rsidRPr="00BC5B45" w:rsidRDefault="0030017B" w:rsidP="00BC5B45">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BC5B45">
        <w:rPr>
          <w:rFonts w:ascii="Times New Roman" w:eastAsia="Times New Roman" w:hAnsi="Times New Roman" w:cs="Times New Roman"/>
          <w:kern w:val="0"/>
          <w:sz w:val="22"/>
          <w:szCs w:val="22"/>
          <w14:ligatures w14:val="none"/>
        </w:rPr>
        <w:t>širdies ritmo sutrikimas (įskaitant prieširdžių virpėjimą, supraventrikulinę tachikardiją ir ekstrasistoles).</w:t>
      </w:r>
    </w:p>
    <w:p w14:paraId="091A3F2C" w14:textId="77777777" w:rsidR="0030017B" w:rsidRPr="0030017B" w:rsidRDefault="0030017B" w:rsidP="0030017B">
      <w:pPr>
        <w:ind w:left="0" w:firstLine="0"/>
        <w:rPr>
          <w:rFonts w:ascii="Times New Roman" w:eastAsia="Times New Roman" w:hAnsi="Times New Roman" w:cs="Times New Roman"/>
          <w:b/>
          <w:bCs/>
          <w:kern w:val="0"/>
          <w:sz w:val="22"/>
          <w:szCs w:val="22"/>
          <w14:ligatures w14:val="none"/>
        </w:rPr>
      </w:pPr>
      <w:r w:rsidRPr="0030017B">
        <w:rPr>
          <w:rFonts w:ascii="Times New Roman" w:eastAsia="Times New Roman" w:hAnsi="Times New Roman" w:cs="Times New Roman"/>
          <w:kern w:val="0"/>
          <w:sz w:val="22"/>
          <w:szCs w:val="22"/>
          <w14:ligatures w14:val="none"/>
        </w:rPr>
        <w:t>Jeigu Jūsų širdies plakimas nereguliarus, kuo greičiau pasakykite apie tai savo gydytojui.</w:t>
      </w:r>
    </w:p>
    <w:p w14:paraId="4EF642EA" w14:textId="77777777" w:rsidR="0030017B" w:rsidRPr="0030017B" w:rsidRDefault="0030017B" w:rsidP="0030017B">
      <w:pPr>
        <w:autoSpaceDE w:val="0"/>
        <w:autoSpaceDN w:val="0"/>
        <w:adjustRightInd w:val="0"/>
        <w:ind w:left="0" w:firstLine="0"/>
        <w:rPr>
          <w:rFonts w:ascii="Times New Roman" w:eastAsia="Times New Roman" w:hAnsi="Times New Roman" w:cs="Times New Roman"/>
          <w:kern w:val="0"/>
          <w:sz w:val="22"/>
          <w:szCs w:val="22"/>
          <w14:ligatures w14:val="none"/>
        </w:rPr>
      </w:pPr>
    </w:p>
    <w:p w14:paraId="5871F33B" w14:textId="5B066E3E" w:rsidR="0030017B" w:rsidRPr="0030017B" w:rsidRDefault="006B5443" w:rsidP="0030017B">
      <w:pPr>
        <w:ind w:left="540" w:hanging="540"/>
        <w:rPr>
          <w:rFonts w:ascii="Times New Roman" w:eastAsia="Times New Roman" w:hAnsi="Times New Roman" w:cs="Times New Roman"/>
          <w:kern w:val="0"/>
          <w:sz w:val="22"/>
          <w:szCs w:val="22"/>
          <w14:ligatures w14:val="none"/>
        </w:rPr>
      </w:pPr>
      <w:r w:rsidRPr="006B5443">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268D11AD" w14:textId="3EAAE3B7" w:rsidR="0030017B" w:rsidRPr="006B5443" w:rsidRDefault="0030017B" w:rsidP="006B5443">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6B5443">
        <w:rPr>
          <w:rFonts w:ascii="Times New Roman" w:eastAsia="Times New Roman" w:hAnsi="Times New Roman" w:cs="Times New Roman"/>
          <w:kern w:val="0"/>
          <w:sz w:val="22"/>
          <w:szCs w:val="22"/>
          <w14:ligatures w14:val="none"/>
        </w:rPr>
        <w:t>Padidėjusio jautrumo reakcijos, įskaitant angioedemą, dilgėlinę, bronchų spazmą, hipotenziją ir kolapsą;</w:t>
      </w:r>
    </w:p>
    <w:p w14:paraId="0CEBDB43" w14:textId="259B977C" w:rsidR="0030017B" w:rsidRPr="006B5443" w:rsidRDefault="0030017B" w:rsidP="006B5443">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6B5443">
        <w:rPr>
          <w:rFonts w:ascii="Times New Roman" w:eastAsia="Times New Roman" w:hAnsi="Times New Roman" w:cs="Times New Roman"/>
          <w:kern w:val="0"/>
          <w:sz w:val="22"/>
          <w:szCs w:val="22"/>
          <w14:ligatures w14:val="none"/>
        </w:rPr>
        <w:t>padidėjęs aktyvumas;</w:t>
      </w:r>
    </w:p>
    <w:p w14:paraId="4F4762C5" w14:textId="74993DE8" w:rsidR="0030017B" w:rsidRPr="006B5443" w:rsidRDefault="0030017B" w:rsidP="006B5443">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6B5443">
        <w:rPr>
          <w:rFonts w:ascii="Times New Roman" w:eastAsia="Times New Roman" w:hAnsi="Times New Roman" w:cs="Times New Roman"/>
          <w:kern w:val="0"/>
          <w:sz w:val="22"/>
          <w:szCs w:val="22"/>
          <w14:ligatures w14:val="none"/>
        </w:rPr>
        <w:t>raumenų tempimo pojūtis.</w:t>
      </w:r>
    </w:p>
    <w:p w14:paraId="00A4F9B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540C5BEF"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Nors tiksliai nežinoma kaip dažnai, tačiau kai kurie žmonės kartais gali jausti krūtinės skausmą (dėl širdies ligų, pvz., krūtinės anginos). Pasakykite savo gydytojui, jei vartojant salbutamolį pasireiškia šie simptomai, tačiau nenutraukite vaisto vartojimo, kol nelieps gydytojas.</w:t>
      </w:r>
    </w:p>
    <w:p w14:paraId="792FCF17"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3A28A6E8" w14:textId="77777777" w:rsidR="0030017B" w:rsidRPr="0030017B" w:rsidRDefault="0030017B" w:rsidP="0030017B">
      <w:pPr>
        <w:ind w:left="0" w:firstLine="0"/>
        <w:rPr>
          <w:rFonts w:ascii="Times New Roman" w:eastAsia="Times New Roman" w:hAnsi="Times New Roman" w:cs="Times New Roman"/>
          <w:b/>
          <w:kern w:val="0"/>
          <w:sz w:val="22"/>
          <w:szCs w:val="22"/>
          <w14:ligatures w14:val="none"/>
        </w:rPr>
      </w:pPr>
      <w:r w:rsidRPr="0030017B">
        <w:rPr>
          <w:rFonts w:ascii="Times New Roman" w:eastAsia="Times New Roman" w:hAnsi="Times New Roman" w:cs="Times New Roman"/>
          <w:b/>
          <w:noProof/>
          <w:kern w:val="0"/>
          <w:sz w:val="22"/>
          <w:szCs w:val="22"/>
          <w14:ligatures w14:val="none"/>
        </w:rPr>
        <w:t>Pranešimas apie šalutinį poveikį</w:t>
      </w:r>
    </w:p>
    <w:p w14:paraId="02ADDE62" w14:textId="77777777" w:rsidR="00F13333" w:rsidRPr="00F13333" w:rsidRDefault="00F13333" w:rsidP="00F13333">
      <w:pPr>
        <w:ind w:left="0" w:firstLine="0"/>
        <w:rPr>
          <w:rFonts w:ascii="Times New Roman" w:eastAsia="Times New Roman" w:hAnsi="Times New Roman" w:cs="Times New Roman"/>
          <w:kern w:val="0"/>
          <w:sz w:val="22"/>
          <w:szCs w:val="20"/>
          <w14:ligatures w14:val="none"/>
        </w:rPr>
      </w:pPr>
      <w:r w:rsidRPr="00F13333">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F13333">
          <w:rPr>
            <w:rFonts w:ascii="Times New Roman" w:eastAsia="Times New Roman" w:hAnsi="Times New Roman" w:cs="Times New Roman"/>
            <w:color w:val="467886"/>
            <w:kern w:val="0"/>
            <w:sz w:val="22"/>
            <w:szCs w:val="20"/>
            <w:u w:val="single"/>
            <w:lang w:eastAsia="lt-LT"/>
            <w14:ligatures w14:val="none"/>
          </w:rPr>
          <w:t>https://vvkt.lrv.lt/lt/</w:t>
        </w:r>
      </w:hyperlink>
      <w:r w:rsidRPr="00F13333">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13333">
        <w:rPr>
          <w:rFonts w:ascii="Times New Roman" w:eastAsia="Times New Roman" w:hAnsi="Times New Roman" w:cs="Times New Roman"/>
          <w:kern w:val="0"/>
          <w:sz w:val="22"/>
          <w:szCs w:val="20"/>
          <w14:ligatures w14:val="none"/>
        </w:rPr>
        <w:t>.</w:t>
      </w:r>
    </w:p>
    <w:p w14:paraId="13A06F0F" w14:textId="77777777" w:rsidR="0030017B" w:rsidRPr="0030017B" w:rsidRDefault="0030017B" w:rsidP="0030017B">
      <w:pPr>
        <w:ind w:left="0" w:right="-449" w:firstLine="0"/>
        <w:rPr>
          <w:rFonts w:ascii="Times New Roman" w:eastAsia="Times New Roman" w:hAnsi="Times New Roman" w:cs="Times New Roman"/>
          <w:noProof/>
          <w:kern w:val="0"/>
          <w:sz w:val="22"/>
          <w:szCs w:val="22"/>
          <w14:ligatures w14:val="none"/>
        </w:rPr>
      </w:pPr>
    </w:p>
    <w:p w14:paraId="0CD13CF0"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521B764A" w14:textId="27F72B7F" w:rsidR="0030017B" w:rsidRPr="0030017B" w:rsidRDefault="0030017B" w:rsidP="0030017B">
      <w:pPr>
        <w:keepNext/>
        <w:ind w:left="540" w:hanging="540"/>
        <w:outlineLvl w:val="1"/>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5.</w:t>
      </w:r>
      <w:r w:rsidRPr="0030017B">
        <w:rPr>
          <w:rFonts w:ascii="Times New Roman" w:eastAsia="Times New Roman" w:hAnsi="Times New Roman" w:cs="Times New Roman"/>
          <w:b/>
          <w:bCs/>
          <w:kern w:val="0"/>
          <w:sz w:val="22"/>
          <w:szCs w:val="22"/>
          <w:lang w:eastAsia="lt-LT"/>
          <w14:ligatures w14:val="none"/>
        </w:rPr>
        <w:tab/>
        <w:t xml:space="preserve">Kaip laikyti </w:t>
      </w:r>
      <w:r w:rsidR="00730A02">
        <w:rPr>
          <w:rFonts w:ascii="Times New Roman" w:eastAsia="Times New Roman" w:hAnsi="Times New Roman" w:cs="Times New Roman"/>
          <w:b/>
          <w:bCs/>
          <w:kern w:val="0"/>
          <w:sz w:val="22"/>
          <w:szCs w:val="22"/>
          <w:lang w:eastAsia="lt-LT"/>
          <w14:ligatures w14:val="none"/>
        </w:rPr>
        <w:t>ALDOBRONQUIAL</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vault_nd_535bc3d7-e579-4347-8bc3-4e1d2c618222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0295CA15"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477628E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noProof/>
          <w:kern w:val="0"/>
          <w:sz w:val="22"/>
          <w:szCs w:val="22"/>
          <w14:ligatures w14:val="none"/>
        </w:rPr>
        <w:t xml:space="preserve">Šį vaistą laikykite </w:t>
      </w:r>
      <w:r w:rsidRPr="0030017B">
        <w:rPr>
          <w:rFonts w:ascii="Times New Roman" w:eastAsia="Times New Roman" w:hAnsi="Times New Roman" w:cs="Times New Roman"/>
          <w:kern w:val="0"/>
          <w:sz w:val="22"/>
          <w:szCs w:val="22"/>
          <w14:ligatures w14:val="none"/>
        </w:rPr>
        <w:t>vaikams nepastebimoje ir nepasiekiamoje vietoje.</w:t>
      </w:r>
    </w:p>
    <w:p w14:paraId="1B0BCBE9"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C052D10" w14:textId="3B26491D" w:rsidR="0030017B" w:rsidRDefault="00BF3419" w:rsidP="0030017B">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Šiam vaistui s</w:t>
      </w:r>
      <w:r w:rsidRPr="00BF3419">
        <w:rPr>
          <w:rFonts w:ascii="Times New Roman" w:eastAsia="Times New Roman" w:hAnsi="Times New Roman" w:cs="Times New Roman"/>
          <w:kern w:val="0"/>
          <w:sz w:val="22"/>
          <w:szCs w:val="22"/>
          <w14:ligatures w14:val="none"/>
        </w:rPr>
        <w:t>pecialių laikymo sąlygų nereikia.</w:t>
      </w:r>
    </w:p>
    <w:p w14:paraId="67DF284D" w14:textId="77777777" w:rsidR="00BF3419" w:rsidRPr="0030017B" w:rsidRDefault="00BF3419" w:rsidP="0030017B">
      <w:pPr>
        <w:ind w:left="0" w:firstLine="0"/>
        <w:rPr>
          <w:rFonts w:ascii="Times New Roman" w:eastAsia="Times New Roman" w:hAnsi="Times New Roman" w:cs="Times New Roman"/>
          <w:kern w:val="0"/>
          <w:sz w:val="22"/>
          <w:szCs w:val="22"/>
          <w:highlight w:val="cyan"/>
          <w14:ligatures w14:val="none"/>
        </w:rPr>
      </w:pPr>
    </w:p>
    <w:p w14:paraId="6EE56ACD" w14:textId="24E279D7"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noProof/>
          <w:kern w:val="0"/>
          <w:sz w:val="22"/>
          <w:szCs w:val="22"/>
          <w:lang w:eastAsia="lt-LT"/>
          <w14:ligatures w14:val="none"/>
        </w:rPr>
        <w:t>Ant dėžutės ir buteliuko</w:t>
      </w:r>
      <w:r w:rsidRPr="0030017B">
        <w:rPr>
          <w:rFonts w:ascii="Times New Roman" w:eastAsia="Times New Roman" w:hAnsi="Times New Roman" w:cs="Times New Roman"/>
          <w:kern w:val="0"/>
          <w:sz w:val="22"/>
          <w:szCs w:val="22"/>
          <w:lang w:eastAsia="lt-LT"/>
          <w14:ligatures w14:val="none"/>
        </w:rPr>
        <w:t xml:space="preserve"> </w:t>
      </w:r>
      <w:r w:rsidRPr="0030017B">
        <w:rPr>
          <w:rFonts w:ascii="Times New Roman" w:eastAsia="Times New Roman" w:hAnsi="Times New Roman" w:cs="Times New Roman"/>
          <w:noProof/>
          <w:kern w:val="0"/>
          <w:sz w:val="22"/>
          <w:szCs w:val="22"/>
          <w:lang w:eastAsia="lt-LT"/>
          <w14:ligatures w14:val="none"/>
        </w:rPr>
        <w:t>po „EXP“ nurodytam tinkamumo laikui pasibaigus, šio vaisto vartoti negalima</w:t>
      </w:r>
      <w:r w:rsidRPr="0030017B">
        <w:rPr>
          <w:rFonts w:ascii="Times New Roman" w:eastAsia="Times New Roman" w:hAnsi="Times New Roman" w:cs="Times New Roman"/>
          <w:kern w:val="0"/>
          <w:sz w:val="22"/>
          <w:szCs w:val="22"/>
          <w:lang w:eastAsia="lt-LT"/>
          <w14:ligatures w14:val="none"/>
        </w:rPr>
        <w:t>. Vaistas tinkamas vartoti iki paskutinės nurodyto mėnesio dienos.</w:t>
      </w:r>
    </w:p>
    <w:p w14:paraId="723F2ADD"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7C5C4BCE" w14:textId="77777777"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 xml:space="preserve">Vaistų negalima </w:t>
      </w:r>
      <w:r w:rsidRPr="0030017B">
        <w:rPr>
          <w:rFonts w:ascii="Times New Roman" w:eastAsia="Times New Roman" w:hAnsi="Times New Roman" w:cs="Times New Roman"/>
          <w:noProof/>
          <w:kern w:val="0"/>
          <w:sz w:val="22"/>
          <w:szCs w:val="22"/>
          <w:lang w:eastAsia="lt-LT"/>
          <w14:ligatures w14:val="none"/>
        </w:rPr>
        <w:t xml:space="preserve">išmesti </w:t>
      </w:r>
      <w:r w:rsidRPr="0030017B">
        <w:rPr>
          <w:rFonts w:ascii="Times New Roman" w:eastAsia="Times New Roman" w:hAnsi="Times New Roman" w:cs="Times New Roman"/>
          <w:kern w:val="0"/>
          <w:sz w:val="22"/>
          <w:szCs w:val="22"/>
          <w:lang w:eastAsia="lt-LT"/>
          <w14:ligatures w14:val="none"/>
        </w:rPr>
        <w:t xml:space="preserve">į kanalizaciją arba su buitinėmis atliekomis. Kaip </w:t>
      </w:r>
      <w:r w:rsidRPr="0030017B">
        <w:rPr>
          <w:rFonts w:ascii="Times New Roman" w:eastAsia="Times New Roman" w:hAnsi="Times New Roman" w:cs="Times New Roman"/>
          <w:noProof/>
          <w:kern w:val="0"/>
          <w:sz w:val="22"/>
          <w:szCs w:val="22"/>
          <w:lang w:eastAsia="lt-LT"/>
          <w14:ligatures w14:val="none"/>
        </w:rPr>
        <w:t xml:space="preserve">išmesti </w:t>
      </w:r>
      <w:r w:rsidRPr="0030017B">
        <w:rPr>
          <w:rFonts w:ascii="Times New Roman" w:eastAsia="Times New Roman" w:hAnsi="Times New Roman" w:cs="Times New Roman"/>
          <w:kern w:val="0"/>
          <w:sz w:val="22"/>
          <w:szCs w:val="22"/>
          <w:lang w:eastAsia="lt-LT"/>
          <w14:ligatures w14:val="none"/>
        </w:rPr>
        <w:t>nereikalingus vaistus, klauskite vaistininko. Šios priemonės padės apsaugoti aplinką.</w:t>
      </w:r>
    </w:p>
    <w:p w14:paraId="7BD510D9"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37F44E24"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326697EA" w14:textId="77777777" w:rsidR="0030017B" w:rsidRPr="0030017B" w:rsidRDefault="0030017B" w:rsidP="0030017B">
      <w:pPr>
        <w:keepNext/>
        <w:ind w:left="540" w:hanging="540"/>
        <w:outlineLvl w:val="0"/>
        <w:rPr>
          <w:rFonts w:ascii="Times New Roman" w:eastAsia="Times New Roman" w:hAnsi="Times New Roman" w:cs="Times New Roman"/>
          <w:b/>
          <w:bCs/>
          <w:kern w:val="0"/>
          <w:sz w:val="22"/>
          <w:szCs w:val="22"/>
          <w:lang w:eastAsia="lt-LT"/>
          <w14:ligatures w14:val="none"/>
        </w:rPr>
      </w:pPr>
      <w:r w:rsidRPr="0030017B">
        <w:rPr>
          <w:rFonts w:ascii="Times New Roman" w:eastAsia="Times New Roman" w:hAnsi="Times New Roman" w:cs="Times New Roman"/>
          <w:b/>
          <w:bCs/>
          <w:kern w:val="0"/>
          <w:sz w:val="22"/>
          <w:szCs w:val="22"/>
          <w:lang w:eastAsia="lt-LT"/>
          <w14:ligatures w14:val="none"/>
        </w:rPr>
        <w:t>6.</w:t>
      </w:r>
      <w:r w:rsidRPr="0030017B">
        <w:rPr>
          <w:rFonts w:ascii="Times New Roman" w:eastAsia="Times New Roman" w:hAnsi="Times New Roman" w:cs="Times New Roman"/>
          <w:b/>
          <w:bCs/>
          <w:kern w:val="0"/>
          <w:sz w:val="22"/>
          <w:szCs w:val="22"/>
          <w:lang w:eastAsia="lt-LT"/>
          <w14:ligatures w14:val="none"/>
        </w:rPr>
        <w:tab/>
        <w:t>Pakuotės turinys ir kita informacija</w:t>
      </w:r>
      <w:r w:rsidRPr="0030017B">
        <w:rPr>
          <w:rFonts w:ascii="Times New Roman" w:eastAsia="Times New Roman" w:hAnsi="Times New Roman" w:cs="Times New Roman"/>
          <w:b/>
          <w:bCs/>
          <w:kern w:val="0"/>
          <w:sz w:val="22"/>
          <w:szCs w:val="22"/>
          <w:lang w:eastAsia="lt-LT"/>
          <w14:ligatures w14:val="none"/>
        </w:rPr>
        <w:fldChar w:fldCharType="begin"/>
      </w:r>
      <w:r w:rsidRPr="0030017B">
        <w:rPr>
          <w:rFonts w:ascii="Times New Roman" w:eastAsia="Times New Roman" w:hAnsi="Times New Roman" w:cs="Times New Roman"/>
          <w:b/>
          <w:bCs/>
          <w:kern w:val="0"/>
          <w:sz w:val="22"/>
          <w:szCs w:val="22"/>
          <w:lang w:eastAsia="lt-LT"/>
          <w14:ligatures w14:val="none"/>
        </w:rPr>
        <w:instrText xml:space="preserve"> DOCVARIABLE vault_nd_453e3a2d-5bf7-4966-9833-6409d9ebcde6 \* MERGEFORMAT </w:instrText>
      </w:r>
      <w:r w:rsidRPr="0030017B">
        <w:rPr>
          <w:rFonts w:ascii="Times New Roman" w:eastAsia="Times New Roman" w:hAnsi="Times New Roman" w:cs="Times New Roman"/>
          <w:b/>
          <w:bCs/>
          <w:kern w:val="0"/>
          <w:sz w:val="22"/>
          <w:szCs w:val="22"/>
          <w:lang w:eastAsia="lt-LT"/>
          <w14:ligatures w14:val="none"/>
        </w:rPr>
        <w:fldChar w:fldCharType="separate"/>
      </w:r>
      <w:r w:rsidRPr="0030017B">
        <w:rPr>
          <w:rFonts w:ascii="Times New Roman" w:eastAsia="Times New Roman" w:hAnsi="Times New Roman" w:cs="Times New Roman"/>
          <w:b/>
          <w:bCs/>
          <w:kern w:val="0"/>
          <w:sz w:val="22"/>
          <w:szCs w:val="22"/>
          <w:lang w:eastAsia="lt-LT"/>
          <w14:ligatures w14:val="none"/>
        </w:rPr>
        <w:t xml:space="preserve"> </w:t>
      </w:r>
      <w:r w:rsidRPr="0030017B">
        <w:rPr>
          <w:rFonts w:ascii="Times New Roman" w:eastAsia="Times New Roman" w:hAnsi="Times New Roman" w:cs="Times New Roman"/>
          <w:b/>
          <w:bCs/>
          <w:kern w:val="0"/>
          <w:sz w:val="22"/>
          <w:szCs w:val="22"/>
          <w:lang w:eastAsia="lt-LT"/>
          <w14:ligatures w14:val="none"/>
        </w:rPr>
        <w:fldChar w:fldCharType="end"/>
      </w:r>
    </w:p>
    <w:p w14:paraId="24DEC7DF"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11A68404" w14:textId="1F7045DA" w:rsidR="0030017B" w:rsidRPr="0030017B" w:rsidRDefault="00730A02" w:rsidP="0030017B">
      <w:pPr>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ALDOBRONQUIAL</w:t>
      </w:r>
      <w:r w:rsidR="0030017B" w:rsidRPr="0030017B">
        <w:rPr>
          <w:rFonts w:ascii="Times New Roman" w:eastAsia="Times New Roman" w:hAnsi="Times New Roman" w:cs="Times New Roman"/>
          <w:b/>
          <w:bCs/>
          <w:kern w:val="0"/>
          <w:sz w:val="22"/>
          <w:szCs w:val="22"/>
          <w14:ligatures w14:val="none"/>
        </w:rPr>
        <w:t xml:space="preserve"> sudėtis</w:t>
      </w:r>
    </w:p>
    <w:p w14:paraId="3C23444D" w14:textId="28E0CD06" w:rsidR="0030017B" w:rsidRPr="00D676F6" w:rsidRDefault="0030017B" w:rsidP="00D676F6">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D676F6">
        <w:rPr>
          <w:rFonts w:ascii="Times New Roman" w:eastAsia="Times New Roman" w:hAnsi="Times New Roman" w:cs="Times New Roman"/>
          <w:kern w:val="0"/>
          <w:sz w:val="22"/>
          <w:szCs w:val="22"/>
          <w:lang w:eastAsia="lt-LT"/>
          <w14:ligatures w14:val="none"/>
        </w:rPr>
        <w:t>Veiklioji medžiaga yra salbutamolis. 5 ml sirupo yra 2 mg salbutamolio (salbutamolio sulfato pavidalu).</w:t>
      </w:r>
    </w:p>
    <w:p w14:paraId="30001650" w14:textId="648D5B5D" w:rsidR="0030017B" w:rsidRPr="00D676F6" w:rsidRDefault="0030017B" w:rsidP="00D676F6">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D676F6">
        <w:rPr>
          <w:rFonts w:ascii="Times New Roman" w:eastAsia="Times New Roman" w:hAnsi="Times New Roman" w:cs="Times New Roman"/>
          <w:kern w:val="0"/>
          <w:sz w:val="22"/>
          <w:szCs w:val="22"/>
          <w14:ligatures w14:val="none"/>
        </w:rPr>
        <w:t xml:space="preserve">Pagalbinės medžiagos yra natrio citratas, citrinų rūgštis monohidratas, hipromeliozė, natrio benzoatas (E211), sacharino natrio druska, natrio chloridas, apelsinų skonio medžiaga, išgrynintas vanduo. </w:t>
      </w:r>
    </w:p>
    <w:p w14:paraId="0E64DAD3"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4E2B895F" w14:textId="45D1F274" w:rsidR="0030017B" w:rsidRPr="0030017B" w:rsidRDefault="00730A02" w:rsidP="0030017B">
      <w:pPr>
        <w:keepNext/>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ALDOBRONQUIAL</w:t>
      </w:r>
      <w:r w:rsidR="0030017B" w:rsidRPr="0030017B">
        <w:rPr>
          <w:rFonts w:ascii="Times New Roman" w:eastAsia="Times New Roman" w:hAnsi="Times New Roman" w:cs="Times New Roman"/>
          <w:b/>
          <w:bCs/>
          <w:kern w:val="0"/>
          <w:sz w:val="22"/>
          <w:szCs w:val="22"/>
          <w14:ligatures w14:val="none"/>
        </w:rPr>
        <w:t xml:space="preserve"> išvaizda ir kiekis pakuotėje</w:t>
      </w:r>
    </w:p>
    <w:p w14:paraId="65D6C4B8" w14:textId="28657C1A" w:rsidR="009635AD" w:rsidRDefault="00730A02"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ALDOBRONQUIAL</w:t>
      </w:r>
      <w:r w:rsidR="0030017B" w:rsidRPr="0030017B">
        <w:rPr>
          <w:rFonts w:ascii="Times New Roman" w:eastAsia="Times New Roman" w:hAnsi="Times New Roman" w:cs="Times New Roman"/>
          <w:kern w:val="0"/>
          <w:sz w:val="22"/>
          <w:szCs w:val="22"/>
          <w:lang w:eastAsia="lt-LT"/>
          <w14:ligatures w14:val="none"/>
        </w:rPr>
        <w:t xml:space="preserve"> yra skaidrus </w:t>
      </w:r>
      <w:r w:rsidR="00E25089">
        <w:rPr>
          <w:rFonts w:ascii="Times New Roman" w:eastAsia="Times New Roman" w:hAnsi="Times New Roman" w:cs="Times New Roman"/>
          <w:kern w:val="0"/>
          <w:sz w:val="22"/>
          <w:szCs w:val="22"/>
          <w:lang w:eastAsia="lt-LT"/>
          <w14:ligatures w14:val="none"/>
        </w:rPr>
        <w:t xml:space="preserve">ir </w:t>
      </w:r>
      <w:r w:rsidR="0030017B" w:rsidRPr="0030017B">
        <w:rPr>
          <w:rFonts w:ascii="Times New Roman" w:eastAsia="Times New Roman" w:hAnsi="Times New Roman" w:cs="Times New Roman"/>
          <w:kern w:val="0"/>
          <w:sz w:val="22"/>
          <w:szCs w:val="22"/>
          <w:lang w:eastAsia="lt-LT"/>
          <w14:ligatures w14:val="none"/>
        </w:rPr>
        <w:t>bespalvi</w:t>
      </w:r>
      <w:r w:rsidR="00F92AE3">
        <w:rPr>
          <w:rFonts w:ascii="Times New Roman" w:eastAsia="Times New Roman" w:hAnsi="Times New Roman" w:cs="Times New Roman"/>
          <w:kern w:val="0"/>
          <w:sz w:val="22"/>
          <w:szCs w:val="22"/>
          <w:lang w:eastAsia="lt-LT"/>
          <w14:ligatures w14:val="none"/>
        </w:rPr>
        <w:t>s</w:t>
      </w:r>
      <w:r w:rsidR="0030017B" w:rsidRPr="0030017B">
        <w:rPr>
          <w:rFonts w:ascii="Times New Roman" w:eastAsia="Times New Roman" w:hAnsi="Times New Roman" w:cs="Times New Roman"/>
          <w:kern w:val="0"/>
          <w:sz w:val="22"/>
          <w:szCs w:val="22"/>
          <w:lang w:eastAsia="lt-LT"/>
          <w14:ligatures w14:val="none"/>
        </w:rPr>
        <w:t xml:space="preserve"> apelsinų skonio sirupas</w:t>
      </w:r>
      <w:r w:rsidR="00780369">
        <w:rPr>
          <w:rFonts w:ascii="Times New Roman" w:eastAsia="Times New Roman" w:hAnsi="Times New Roman" w:cs="Times New Roman"/>
          <w:kern w:val="0"/>
          <w:sz w:val="22"/>
          <w:szCs w:val="22"/>
          <w:lang w:eastAsia="lt-LT"/>
          <w14:ligatures w14:val="none"/>
        </w:rPr>
        <w:t>,</w:t>
      </w:r>
      <w:r w:rsidR="0030017B" w:rsidRPr="0030017B">
        <w:rPr>
          <w:rFonts w:ascii="Times New Roman" w:eastAsia="Times New Roman" w:hAnsi="Times New Roman" w:cs="Times New Roman"/>
          <w:kern w:val="0"/>
          <w:sz w:val="22"/>
          <w:szCs w:val="22"/>
          <w:lang w:eastAsia="lt-LT"/>
          <w14:ligatures w14:val="none"/>
        </w:rPr>
        <w:t xml:space="preserve"> tiekiamas gintaro spalvos stiklo buteliuke su plastmasiniu arba aliuminio užsukamuoju dangteliu. </w:t>
      </w:r>
    </w:p>
    <w:p w14:paraId="7741EE9B" w14:textId="3E5F4FA1" w:rsidR="0030017B" w:rsidRPr="0030017B" w:rsidRDefault="0030017B" w:rsidP="0030017B">
      <w:pPr>
        <w:keepNext/>
        <w:tabs>
          <w:tab w:val="left" w:pos="540"/>
        </w:tabs>
        <w:ind w:left="0" w:firstLine="0"/>
        <w:rPr>
          <w:rFonts w:ascii="Times New Roman" w:eastAsia="Times New Roman" w:hAnsi="Times New Roman" w:cs="Times New Roman"/>
          <w:kern w:val="0"/>
          <w:sz w:val="22"/>
          <w:szCs w:val="22"/>
          <w:lang w:eastAsia="lt-LT"/>
          <w14:ligatures w14:val="none"/>
        </w:rPr>
      </w:pPr>
      <w:r w:rsidRPr="0030017B">
        <w:rPr>
          <w:rFonts w:ascii="Times New Roman" w:eastAsia="Times New Roman" w:hAnsi="Times New Roman" w:cs="Times New Roman"/>
          <w:kern w:val="0"/>
          <w:sz w:val="22"/>
          <w:szCs w:val="22"/>
          <w:lang w:eastAsia="lt-LT"/>
          <w14:ligatures w14:val="none"/>
        </w:rPr>
        <w:t>Viename buteliuke yra 1</w:t>
      </w:r>
      <w:r w:rsidR="009635AD">
        <w:rPr>
          <w:rFonts w:ascii="Times New Roman" w:eastAsia="Times New Roman" w:hAnsi="Times New Roman" w:cs="Times New Roman"/>
          <w:kern w:val="0"/>
          <w:sz w:val="22"/>
          <w:szCs w:val="22"/>
          <w:lang w:eastAsia="lt-LT"/>
          <w14:ligatures w14:val="none"/>
        </w:rPr>
        <w:t>0</w:t>
      </w:r>
      <w:r w:rsidRPr="0030017B">
        <w:rPr>
          <w:rFonts w:ascii="Times New Roman" w:eastAsia="Times New Roman" w:hAnsi="Times New Roman" w:cs="Times New Roman"/>
          <w:kern w:val="0"/>
          <w:sz w:val="22"/>
          <w:szCs w:val="22"/>
          <w:lang w:eastAsia="lt-LT"/>
          <w14:ligatures w14:val="none"/>
        </w:rPr>
        <w:t>0 ml sirupo.</w:t>
      </w:r>
    </w:p>
    <w:p w14:paraId="376B9C22"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36518684" w14:textId="70E6D358"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kern w:val="0"/>
          <w:sz w:val="22"/>
          <w:szCs w:val="22"/>
          <w14:ligatures w14:val="none"/>
        </w:rPr>
        <w:t>Kartoninėje dėžutėje yra 1</w:t>
      </w:r>
      <w:r w:rsidR="009635AD">
        <w:rPr>
          <w:rFonts w:ascii="Times New Roman" w:eastAsia="Times New Roman" w:hAnsi="Times New Roman" w:cs="Times New Roman"/>
          <w:kern w:val="0"/>
          <w:sz w:val="22"/>
          <w:szCs w:val="22"/>
          <w14:ligatures w14:val="none"/>
        </w:rPr>
        <w:t>0</w:t>
      </w:r>
      <w:r w:rsidRPr="0030017B">
        <w:rPr>
          <w:rFonts w:ascii="Times New Roman" w:eastAsia="Times New Roman" w:hAnsi="Times New Roman" w:cs="Times New Roman"/>
          <w:kern w:val="0"/>
          <w:sz w:val="22"/>
          <w:szCs w:val="22"/>
          <w14:ligatures w14:val="none"/>
        </w:rPr>
        <w:t xml:space="preserve">0 ml sirupo buteliukas ir matavimo </w:t>
      </w:r>
      <w:r w:rsidR="00780369">
        <w:rPr>
          <w:rFonts w:ascii="Times New Roman" w:eastAsia="Times New Roman" w:hAnsi="Times New Roman" w:cs="Times New Roman"/>
          <w:kern w:val="0"/>
          <w:sz w:val="22"/>
          <w:szCs w:val="22"/>
          <w14:ligatures w14:val="none"/>
        </w:rPr>
        <w:t>indelis</w:t>
      </w:r>
      <w:r w:rsidRPr="0030017B">
        <w:rPr>
          <w:rFonts w:ascii="Times New Roman" w:eastAsia="Times New Roman" w:hAnsi="Times New Roman" w:cs="Times New Roman"/>
          <w:kern w:val="0"/>
          <w:sz w:val="22"/>
          <w:szCs w:val="22"/>
          <w14:ligatures w14:val="none"/>
        </w:rPr>
        <w:t>.</w:t>
      </w:r>
    </w:p>
    <w:p w14:paraId="70A2385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0C45502A" w14:textId="77777777" w:rsidR="00D676F6" w:rsidRPr="00D676F6" w:rsidRDefault="00D676F6" w:rsidP="00D676F6">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676F6">
        <w:rPr>
          <w:rFonts w:ascii="Times New Roman" w:eastAsia="Times New Roman" w:hAnsi="Times New Roman" w:cs="Times New Roman"/>
          <w:b/>
          <w:noProof/>
          <w:kern w:val="0"/>
          <w:sz w:val="22"/>
          <w:szCs w:val="22"/>
          <w14:ligatures w14:val="none"/>
        </w:rPr>
        <w:t>Registruotojas eksportuojančioje valstybėje ir gamintojas</w:t>
      </w:r>
    </w:p>
    <w:p w14:paraId="24FD4BFE" w14:textId="77777777" w:rsidR="00D676F6" w:rsidRPr="00D676F6" w:rsidRDefault="00D676F6" w:rsidP="00D676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76F6">
        <w:rPr>
          <w:rFonts w:ascii="Times New Roman" w:eastAsia="Aptos" w:hAnsi="Times New Roman" w:cs="Times New Roman"/>
          <w:bCs/>
          <w:color w:val="000000"/>
          <w:kern w:val="0"/>
          <w:sz w:val="22"/>
          <w:szCs w:val="22"/>
          <w14:ligatures w14:val="none"/>
        </w:rPr>
        <w:t>Laboratorio ALDO-UNIÓN, S.L.</w:t>
      </w:r>
    </w:p>
    <w:p w14:paraId="2459114A" w14:textId="77777777" w:rsidR="00D676F6" w:rsidRPr="00D676F6" w:rsidRDefault="00D676F6" w:rsidP="00D676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676F6">
        <w:rPr>
          <w:rFonts w:ascii="Times New Roman" w:eastAsia="Aptos" w:hAnsi="Times New Roman" w:cs="Times New Roman"/>
          <w:bCs/>
          <w:color w:val="000000"/>
          <w:kern w:val="0"/>
          <w:sz w:val="22"/>
          <w:szCs w:val="22"/>
          <w14:ligatures w14:val="none"/>
        </w:rPr>
        <w:t>Baronesa</w:t>
      </w:r>
      <w:proofErr w:type="spellEnd"/>
      <w:r w:rsidRPr="00D676F6">
        <w:rPr>
          <w:rFonts w:ascii="Times New Roman" w:eastAsia="Aptos" w:hAnsi="Times New Roman" w:cs="Times New Roman"/>
          <w:bCs/>
          <w:color w:val="000000"/>
          <w:kern w:val="0"/>
          <w:sz w:val="22"/>
          <w:szCs w:val="22"/>
          <w14:ligatures w14:val="none"/>
        </w:rPr>
        <w:t xml:space="preserve"> de </w:t>
      </w:r>
      <w:proofErr w:type="spellStart"/>
      <w:r w:rsidRPr="00D676F6">
        <w:rPr>
          <w:rFonts w:ascii="Times New Roman" w:eastAsia="Aptos" w:hAnsi="Times New Roman" w:cs="Times New Roman"/>
          <w:bCs/>
          <w:color w:val="000000"/>
          <w:kern w:val="0"/>
          <w:sz w:val="22"/>
          <w:szCs w:val="22"/>
          <w14:ligatures w14:val="none"/>
        </w:rPr>
        <w:t>Maldà</w:t>
      </w:r>
      <w:proofErr w:type="spellEnd"/>
      <w:r w:rsidRPr="00D676F6">
        <w:rPr>
          <w:rFonts w:ascii="Times New Roman" w:eastAsia="Aptos" w:hAnsi="Times New Roman" w:cs="Times New Roman"/>
          <w:bCs/>
          <w:color w:val="000000"/>
          <w:kern w:val="0"/>
          <w:sz w:val="22"/>
          <w:szCs w:val="22"/>
          <w14:ligatures w14:val="none"/>
        </w:rPr>
        <w:t>, 73</w:t>
      </w:r>
    </w:p>
    <w:p w14:paraId="07F8F856" w14:textId="77777777" w:rsidR="00D676F6" w:rsidRPr="00D676F6" w:rsidRDefault="00D676F6" w:rsidP="00D676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76F6">
        <w:rPr>
          <w:rFonts w:ascii="Times New Roman" w:eastAsia="Aptos" w:hAnsi="Times New Roman" w:cs="Times New Roman"/>
          <w:bCs/>
          <w:color w:val="000000"/>
          <w:kern w:val="0"/>
          <w:sz w:val="22"/>
          <w:szCs w:val="22"/>
          <w14:ligatures w14:val="none"/>
        </w:rPr>
        <w:t>08950 Esplugues de Llobregat (Barcelona)</w:t>
      </w:r>
    </w:p>
    <w:p w14:paraId="5A211853" w14:textId="755BB469" w:rsidR="00D676F6" w:rsidRPr="00D676F6" w:rsidRDefault="00D676F6" w:rsidP="00D676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76F6">
        <w:rPr>
          <w:rFonts w:ascii="Times New Roman" w:eastAsia="Aptos" w:hAnsi="Times New Roman" w:cs="Times New Roman"/>
          <w:bCs/>
          <w:color w:val="000000"/>
          <w:kern w:val="0"/>
          <w:sz w:val="22"/>
          <w:szCs w:val="22"/>
          <w14:ligatures w14:val="none"/>
        </w:rPr>
        <w:t>Ispanija</w:t>
      </w:r>
    </w:p>
    <w:p w14:paraId="57124C60" w14:textId="77777777" w:rsidR="00D676F6" w:rsidRPr="00D676F6" w:rsidRDefault="00D676F6" w:rsidP="00D676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408DCFB" w14:textId="77777777" w:rsidR="00D676F6" w:rsidRPr="00D676F6" w:rsidRDefault="00D676F6" w:rsidP="00D676F6">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676F6">
        <w:rPr>
          <w:rFonts w:ascii="Times New Roman" w:eastAsia="Aptos" w:hAnsi="Times New Roman" w:cs="Times New Roman"/>
          <w:b/>
          <w:color w:val="000000"/>
          <w:kern w:val="0"/>
          <w:sz w:val="22"/>
          <w:szCs w:val="22"/>
          <w14:ligatures w14:val="none"/>
        </w:rPr>
        <w:t xml:space="preserve">Lygiagretus importuotojas </w:t>
      </w:r>
      <w:r w:rsidRPr="00D676F6">
        <w:rPr>
          <w:rFonts w:ascii="Times New Roman" w:eastAsia="Aptos" w:hAnsi="Times New Roman" w:cs="Times New Roman"/>
          <w:b/>
          <w:color w:val="000000"/>
          <w:kern w:val="0"/>
          <w:sz w:val="22"/>
          <w:szCs w:val="22"/>
          <w14:ligatures w14:val="none"/>
        </w:rPr>
        <w:br/>
      </w:r>
      <w:r w:rsidRPr="00D676F6">
        <w:rPr>
          <w:rFonts w:ascii="Times New Roman" w:eastAsia="TimesNewRoman" w:hAnsi="Times New Roman" w:cs="Times New Roman"/>
          <w:color w:val="000000"/>
          <w:kern w:val="0"/>
          <w:sz w:val="22"/>
          <w:szCs w:val="22"/>
          <w14:ligatures w14:val="none"/>
        </w:rPr>
        <w:t>UAB „Niromed“</w:t>
      </w:r>
      <w:r w:rsidRPr="00D676F6">
        <w:rPr>
          <w:rFonts w:ascii="Times New Roman" w:eastAsia="Aptos" w:hAnsi="Times New Roman" w:cs="Times New Roman"/>
          <w:b/>
          <w:color w:val="000000"/>
          <w:kern w:val="0"/>
          <w:sz w:val="22"/>
          <w:szCs w:val="22"/>
          <w14:ligatures w14:val="none"/>
        </w:rPr>
        <w:br/>
      </w:r>
      <w:r w:rsidRPr="00D676F6">
        <w:rPr>
          <w:rFonts w:ascii="Times New Roman" w:eastAsia="TimesNewRoman" w:hAnsi="Times New Roman" w:cs="Times New Roman"/>
          <w:color w:val="000000"/>
          <w:kern w:val="0"/>
          <w:sz w:val="22"/>
          <w:szCs w:val="22"/>
          <w14:ligatures w14:val="none"/>
        </w:rPr>
        <w:t>Žirmūnų g. 139A</w:t>
      </w:r>
      <w:r w:rsidRPr="00D676F6">
        <w:rPr>
          <w:rFonts w:ascii="Times New Roman" w:eastAsia="Aptos" w:hAnsi="Times New Roman" w:cs="Times New Roman"/>
          <w:b/>
          <w:color w:val="000000"/>
          <w:kern w:val="0"/>
          <w:sz w:val="22"/>
          <w:szCs w:val="22"/>
          <w14:ligatures w14:val="none"/>
        </w:rPr>
        <w:br/>
      </w:r>
      <w:r w:rsidRPr="00D676F6">
        <w:rPr>
          <w:rFonts w:ascii="Times New Roman" w:eastAsia="TimesNewRoman" w:hAnsi="Times New Roman" w:cs="Times New Roman"/>
          <w:color w:val="000000"/>
          <w:kern w:val="0"/>
          <w:sz w:val="22"/>
          <w:szCs w:val="22"/>
          <w14:ligatures w14:val="none"/>
        </w:rPr>
        <w:t>LT-09120 Vilnius</w:t>
      </w:r>
      <w:r w:rsidRPr="00D676F6">
        <w:rPr>
          <w:rFonts w:ascii="Times New Roman" w:eastAsia="TimesNewRoman" w:hAnsi="Times New Roman" w:cs="Times New Roman"/>
          <w:color w:val="000000"/>
          <w:kern w:val="0"/>
          <w:sz w:val="22"/>
          <w:szCs w:val="22"/>
          <w14:ligatures w14:val="none"/>
        </w:rPr>
        <w:br/>
        <w:t>Lietuva</w:t>
      </w:r>
    </w:p>
    <w:p w14:paraId="13128EC9" w14:textId="77777777" w:rsidR="00D676F6" w:rsidRPr="00D676F6" w:rsidRDefault="00D676F6" w:rsidP="00D676F6">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9FC6366" w14:textId="77777777" w:rsidR="00D676F6" w:rsidRPr="00D676F6" w:rsidRDefault="00D676F6" w:rsidP="00D676F6">
      <w:pPr>
        <w:tabs>
          <w:tab w:val="left" w:pos="1296"/>
        </w:tabs>
        <w:snapToGrid w:val="0"/>
        <w:ind w:left="567" w:hanging="567"/>
        <w:rPr>
          <w:rFonts w:ascii="Times New Roman" w:eastAsia="Times New Roman" w:hAnsi="Times New Roman" w:cs="Times New Roman"/>
          <w:b/>
          <w:bCs/>
          <w:kern w:val="0"/>
          <w:sz w:val="22"/>
          <w:szCs w:val="22"/>
          <w14:ligatures w14:val="none"/>
        </w:rPr>
      </w:pPr>
      <w:r w:rsidRPr="00D676F6">
        <w:rPr>
          <w:rFonts w:ascii="Times New Roman" w:eastAsia="Times New Roman" w:hAnsi="Times New Roman" w:cs="Times New Roman"/>
          <w:b/>
          <w:bCs/>
          <w:kern w:val="0"/>
          <w:sz w:val="22"/>
          <w:szCs w:val="22"/>
          <w14:ligatures w14:val="none"/>
        </w:rPr>
        <w:t>Perpakavo</w:t>
      </w:r>
    </w:p>
    <w:p w14:paraId="727E2A9A"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LABOR Przedsiębiorstwo Farmaceutyczno-Chemiczne sp. z o.o.</w:t>
      </w:r>
    </w:p>
    <w:p w14:paraId="6D353B05"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Ul. Długosza 49,</w:t>
      </w:r>
    </w:p>
    <w:p w14:paraId="2E26305E"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51-162 Wrocław,</w:t>
      </w:r>
    </w:p>
    <w:p w14:paraId="0A1A623D"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Lenkija</w:t>
      </w:r>
    </w:p>
    <w:p w14:paraId="31377AB4"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86B1C3D"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arba</w:t>
      </w:r>
    </w:p>
    <w:p w14:paraId="002729A1" w14:textId="77777777" w:rsidR="00D676F6" w:rsidRPr="00D676F6" w:rsidRDefault="00D676F6" w:rsidP="00D676F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974B451" w14:textId="77777777" w:rsidR="00D676F6" w:rsidRPr="00D676F6" w:rsidRDefault="00D676F6" w:rsidP="00D676F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UAB „Entafarma“</w:t>
      </w:r>
    </w:p>
    <w:p w14:paraId="0D36756D" w14:textId="77777777" w:rsidR="00D676F6" w:rsidRPr="00D676F6" w:rsidRDefault="00D676F6" w:rsidP="00D676F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Klonėnų vs. 1,</w:t>
      </w:r>
    </w:p>
    <w:p w14:paraId="7D438AF8" w14:textId="77777777" w:rsidR="00D676F6" w:rsidRPr="00D676F6" w:rsidRDefault="00D676F6" w:rsidP="00D676F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676F6">
        <w:rPr>
          <w:rFonts w:ascii="Times New Roman" w:eastAsia="TimesNewRoman" w:hAnsi="Times New Roman" w:cs="Times New Roman"/>
          <w:color w:val="000000"/>
          <w:kern w:val="0"/>
          <w:sz w:val="22"/>
          <w:szCs w:val="22"/>
          <w14:ligatures w14:val="none"/>
        </w:rPr>
        <w:t>LT-19156 Širvintų r. sav.</w:t>
      </w:r>
    </w:p>
    <w:p w14:paraId="23374B06" w14:textId="77777777" w:rsidR="00D676F6" w:rsidRPr="00BA71C2" w:rsidRDefault="00D676F6" w:rsidP="00D676F6">
      <w:pPr>
        <w:tabs>
          <w:tab w:val="left" w:pos="1296"/>
        </w:tabs>
        <w:snapToGrid w:val="0"/>
        <w:ind w:left="0" w:firstLine="0"/>
        <w:rPr>
          <w:rFonts w:ascii="Times New Roman" w:eastAsia="Times New Roman" w:hAnsi="Times New Roman" w:cs="Times New Roman"/>
          <w:kern w:val="0"/>
          <w:sz w:val="22"/>
          <w:szCs w:val="20"/>
          <w14:ligatures w14:val="none"/>
        </w:rPr>
      </w:pPr>
      <w:r w:rsidRPr="00D676F6">
        <w:rPr>
          <w:rFonts w:ascii="Times New Roman" w:eastAsia="TimesNewRoman" w:hAnsi="Times New Roman" w:cs="Times New Roman"/>
          <w:color w:val="000000"/>
          <w:kern w:val="0"/>
          <w:sz w:val="22"/>
          <w:szCs w:val="22"/>
          <w14:ligatures w14:val="none"/>
        </w:rPr>
        <w:t>Lietuva</w:t>
      </w:r>
    </w:p>
    <w:p w14:paraId="79A8701F"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4DE248BA" w14:textId="1D74CDFB" w:rsidR="0030017B" w:rsidRPr="0030017B" w:rsidRDefault="0030017B" w:rsidP="0030017B">
      <w:pPr>
        <w:ind w:left="0" w:firstLine="0"/>
        <w:rPr>
          <w:rFonts w:ascii="Times New Roman" w:eastAsia="Times New Roman" w:hAnsi="Times New Roman" w:cs="Times New Roman"/>
          <w:kern w:val="0"/>
          <w:sz w:val="22"/>
          <w:szCs w:val="22"/>
          <w14:ligatures w14:val="none"/>
        </w:rPr>
      </w:pPr>
      <w:r w:rsidRPr="0030017B">
        <w:rPr>
          <w:rFonts w:ascii="Times New Roman" w:eastAsia="Times New Roman" w:hAnsi="Times New Roman" w:cs="Times New Roman"/>
          <w:b/>
          <w:bCs/>
          <w:kern w:val="0"/>
          <w:sz w:val="22"/>
          <w:szCs w:val="22"/>
          <w14:ligatures w14:val="none"/>
        </w:rPr>
        <w:t xml:space="preserve">Šis pakuotės lapelis paskutinį kartą </w:t>
      </w:r>
      <w:r w:rsidRPr="0030017B">
        <w:rPr>
          <w:rFonts w:ascii="Times New Roman" w:eastAsia="Times New Roman" w:hAnsi="Times New Roman" w:cs="Times New Roman"/>
          <w:b/>
          <w:kern w:val="0"/>
          <w:sz w:val="22"/>
          <w:szCs w:val="22"/>
          <w14:ligatures w14:val="none"/>
        </w:rPr>
        <w:t>peržiūrėtas</w:t>
      </w:r>
      <w:r w:rsidR="00BA71C2">
        <w:rPr>
          <w:rFonts w:ascii="Times New Roman" w:eastAsia="Times New Roman" w:hAnsi="Times New Roman" w:cs="Times New Roman"/>
          <w:b/>
          <w:kern w:val="0"/>
          <w:sz w:val="22"/>
          <w:szCs w:val="22"/>
          <w14:ligatures w14:val="none"/>
        </w:rPr>
        <w:t xml:space="preserve"> 2026-06-11.</w:t>
      </w:r>
    </w:p>
    <w:p w14:paraId="7D0CDDF6" w14:textId="77777777" w:rsidR="0030017B" w:rsidRPr="0030017B" w:rsidRDefault="0030017B" w:rsidP="0030017B">
      <w:pPr>
        <w:ind w:left="0" w:firstLine="0"/>
        <w:rPr>
          <w:rFonts w:ascii="Times New Roman" w:eastAsia="Times New Roman" w:hAnsi="Times New Roman" w:cs="Times New Roman"/>
          <w:kern w:val="0"/>
          <w:sz w:val="22"/>
          <w:szCs w:val="22"/>
          <w14:ligatures w14:val="none"/>
        </w:rPr>
      </w:pPr>
    </w:p>
    <w:p w14:paraId="50128E6F" w14:textId="462ED92B" w:rsidR="000E75BE" w:rsidRDefault="00AF249A" w:rsidP="00AF249A">
      <w:pPr>
        <w:ind w:left="0" w:firstLine="0"/>
        <w:rPr>
          <w:rFonts w:ascii="Times New Roman" w:eastAsia="Times New Roman" w:hAnsi="Times New Roman" w:cs="Times New Roman"/>
          <w:kern w:val="0"/>
          <w:sz w:val="22"/>
          <w:szCs w:val="20"/>
          <w:lang w:eastAsia="lt-LT" w:bidi="lt-LT"/>
          <w14:ligatures w14:val="none"/>
        </w:rPr>
      </w:pPr>
      <w:r w:rsidRPr="00AF249A">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AF249A">
          <w:rPr>
            <w:rStyle w:val="Hipersaitas"/>
            <w:rFonts w:ascii="Times New Roman" w:eastAsia="Times New Roman" w:hAnsi="Times New Roman" w:cs="Times New Roman"/>
            <w:kern w:val="0"/>
            <w:sz w:val="22"/>
            <w:szCs w:val="20"/>
            <w:lang w:eastAsia="lt-LT" w:bidi="lt-LT"/>
            <w14:ligatures w14:val="none"/>
          </w:rPr>
          <w:t>https://vvkt.lrv.lt/lt/</w:t>
        </w:r>
      </w:hyperlink>
      <w:r w:rsidRPr="00AF249A">
        <w:rPr>
          <w:rFonts w:ascii="Times New Roman" w:eastAsia="Times New Roman" w:hAnsi="Times New Roman" w:cs="Times New Roman"/>
          <w:kern w:val="0"/>
          <w:sz w:val="22"/>
          <w:szCs w:val="20"/>
          <w:lang w:eastAsia="lt-LT" w:bidi="lt-LT"/>
          <w14:ligatures w14:val="none"/>
        </w:rPr>
        <w:t>.</w:t>
      </w:r>
    </w:p>
    <w:p w14:paraId="11030572" w14:textId="77777777" w:rsidR="00AF249A" w:rsidRDefault="00AF249A" w:rsidP="00AF249A">
      <w:pPr>
        <w:ind w:left="0" w:firstLine="0"/>
        <w:rPr>
          <w:rFonts w:ascii="Times New Roman" w:eastAsia="Times New Roman" w:hAnsi="Times New Roman" w:cs="Times New Roman"/>
          <w:kern w:val="0"/>
          <w:sz w:val="22"/>
          <w:szCs w:val="20"/>
          <w:lang w:eastAsia="lt-LT" w:bidi="lt-LT"/>
          <w14:ligatures w14:val="none"/>
        </w:rPr>
      </w:pPr>
    </w:p>
    <w:p w14:paraId="47D5E757" w14:textId="082D9E91" w:rsidR="00342ABA" w:rsidRPr="00342ABA" w:rsidRDefault="00342ABA" w:rsidP="00342ABA">
      <w:pPr>
        <w:spacing w:after="160" w:line="259" w:lineRule="auto"/>
        <w:ind w:left="0" w:firstLine="0"/>
        <w:rPr>
          <w:rFonts w:ascii="Times New Roman" w:eastAsia="Aptos" w:hAnsi="Times New Roman" w:cs="Times New Roman"/>
          <w:sz w:val="22"/>
          <w:szCs w:val="22"/>
        </w:rPr>
      </w:pPr>
      <w:r w:rsidRPr="00342ABA">
        <w:rPr>
          <w:rFonts w:ascii="Times New Roman" w:eastAsia="Aptos" w:hAnsi="Times New Roman" w:cs="Times New Roman"/>
          <w:i/>
          <w:iCs/>
          <w:sz w:val="22"/>
          <w:szCs w:val="22"/>
        </w:rPr>
        <w:t>Lygiagrečiai importuojamas vaistas nuo referencinio vaisto skiriasi pakuotės dydžiu: referencinio vaisto – 150 ml</w:t>
      </w:r>
      <w:r w:rsidR="00E25089">
        <w:rPr>
          <w:rFonts w:ascii="Times New Roman" w:eastAsia="Aptos" w:hAnsi="Times New Roman" w:cs="Times New Roman"/>
          <w:i/>
          <w:iCs/>
          <w:sz w:val="22"/>
          <w:szCs w:val="22"/>
        </w:rPr>
        <w:t xml:space="preserve"> N1</w:t>
      </w:r>
      <w:r w:rsidRPr="00342ABA">
        <w:rPr>
          <w:rFonts w:ascii="Times New Roman" w:eastAsia="Aptos" w:hAnsi="Times New Roman" w:cs="Times New Roman"/>
          <w:i/>
          <w:iCs/>
          <w:sz w:val="22"/>
          <w:szCs w:val="22"/>
        </w:rPr>
        <w:t>, lygiagrečiai importuojamo – 100 ml</w:t>
      </w:r>
      <w:r w:rsidR="00E25089">
        <w:rPr>
          <w:rFonts w:ascii="Times New Roman" w:eastAsia="Aptos" w:hAnsi="Times New Roman" w:cs="Times New Roman"/>
          <w:i/>
          <w:iCs/>
          <w:sz w:val="22"/>
          <w:szCs w:val="22"/>
        </w:rPr>
        <w:t xml:space="preserve"> N1</w:t>
      </w:r>
      <w:r w:rsidRPr="00342ABA">
        <w:rPr>
          <w:rFonts w:ascii="Times New Roman" w:eastAsia="Aptos" w:hAnsi="Times New Roman" w:cs="Times New Roman"/>
          <w:i/>
          <w:iCs/>
          <w:sz w:val="22"/>
          <w:szCs w:val="22"/>
        </w:rPr>
        <w:t xml:space="preserve">; laikymo sąlygomis: referencinį vaistą laikyti ne aukštesnėje kaip 30 </w:t>
      </w:r>
      <w:r w:rsidRPr="00342ABA">
        <w:rPr>
          <w:rFonts w:ascii="Aptos" w:eastAsia="Aptos" w:hAnsi="Aptos" w:cs="Times New Roman"/>
          <w:bCs/>
          <w:i/>
          <w:iCs/>
          <w:noProof/>
          <w:sz w:val="22"/>
          <w:szCs w:val="22"/>
        </w:rPr>
        <w:t>°</w:t>
      </w:r>
      <w:r w:rsidRPr="00342ABA">
        <w:rPr>
          <w:rFonts w:ascii="Times New Roman" w:eastAsia="Aptos" w:hAnsi="Times New Roman" w:cs="Times New Roman"/>
          <w:i/>
          <w:iCs/>
          <w:sz w:val="22"/>
          <w:szCs w:val="22"/>
        </w:rPr>
        <w:t>C temperatūroje, buteliuką laikyti išorinėje dėžutėje, kad vaistas būtų apsaugotas nuo šviesos, lygiagrečiai importuojamam specialių laikymo sąlygų nereikia.</w:t>
      </w:r>
    </w:p>
    <w:sectPr w:rsidR="00342ABA" w:rsidRPr="00342ABA" w:rsidSect="003D1EA1">
      <w:pgSz w:w="11906" w:h="16838"/>
      <w:pgMar w:top="1276"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93F"/>
    <w:multiLevelType w:val="hybridMultilevel"/>
    <w:tmpl w:val="6D8CF2E2"/>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016EE8"/>
    <w:multiLevelType w:val="hybridMultilevel"/>
    <w:tmpl w:val="1EE2335E"/>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E5E6CE1"/>
    <w:multiLevelType w:val="hybridMultilevel"/>
    <w:tmpl w:val="8B00E13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7677929"/>
    <w:multiLevelType w:val="hybridMultilevel"/>
    <w:tmpl w:val="D632E9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4453347"/>
    <w:multiLevelType w:val="hybridMultilevel"/>
    <w:tmpl w:val="56C8BC38"/>
    <w:lvl w:ilvl="0" w:tplc="C57EEAE6">
      <w:start w:val="2"/>
      <w:numFmt w:val="bullet"/>
      <w:lvlText w:val="-"/>
      <w:lvlJc w:val="left"/>
      <w:pPr>
        <w:tabs>
          <w:tab w:val="num" w:pos="930"/>
        </w:tabs>
        <w:ind w:left="930" w:hanging="57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5A84746"/>
    <w:multiLevelType w:val="hybridMultilevel"/>
    <w:tmpl w:val="2F426E54"/>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7884D32"/>
    <w:multiLevelType w:val="hybridMultilevel"/>
    <w:tmpl w:val="FB7C4D34"/>
    <w:lvl w:ilvl="0" w:tplc="112E9560">
      <w:start w:val="6"/>
      <w:numFmt w:val="bullet"/>
      <w:lvlText w:val="-"/>
      <w:lvlJc w:val="left"/>
      <w:pPr>
        <w:ind w:left="900" w:hanging="54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3866A0"/>
    <w:multiLevelType w:val="hybridMultilevel"/>
    <w:tmpl w:val="8446FE7A"/>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0695B9F"/>
    <w:multiLevelType w:val="hybridMultilevel"/>
    <w:tmpl w:val="55CCC46E"/>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57D1F42"/>
    <w:multiLevelType w:val="hybridMultilevel"/>
    <w:tmpl w:val="213A1D26"/>
    <w:lvl w:ilvl="0" w:tplc="6E540BA6">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77C663E"/>
    <w:multiLevelType w:val="hybridMultilevel"/>
    <w:tmpl w:val="2F7E848C"/>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18202D7"/>
    <w:multiLevelType w:val="hybridMultilevel"/>
    <w:tmpl w:val="0DA83902"/>
    <w:lvl w:ilvl="0" w:tplc="C57EEAE6">
      <w:start w:val="2"/>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CA71BED"/>
    <w:multiLevelType w:val="hybridMultilevel"/>
    <w:tmpl w:val="4D2297CC"/>
    <w:lvl w:ilvl="0" w:tplc="5EC4DC80">
      <w:start w:val="1"/>
      <w:numFmt w:val="bullet"/>
      <w:lvlText w:val=""/>
      <w:lvlJc w:val="left"/>
      <w:pPr>
        <w:tabs>
          <w:tab w:val="num" w:pos="360"/>
        </w:tabs>
        <w:ind w:left="360" w:hanging="360"/>
      </w:pPr>
      <w:rPr>
        <w:rFonts w:ascii="Symbol" w:hAnsi="Symbol" w:cs="Symbol" w:hint="default"/>
      </w:rPr>
    </w:lvl>
    <w:lvl w:ilvl="1" w:tplc="04090003">
      <w:start w:val="1"/>
      <w:numFmt w:val="bullet"/>
      <w:lvlText w:val="-"/>
      <w:lvlJc w:val="left"/>
      <w:pPr>
        <w:tabs>
          <w:tab w:val="num" w:pos="1290"/>
        </w:tabs>
        <w:ind w:left="1290" w:hanging="57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num w:numId="1" w16cid:durableId="762191211">
    <w:abstractNumId w:val="12"/>
  </w:num>
  <w:num w:numId="2" w16cid:durableId="649600029">
    <w:abstractNumId w:val="4"/>
  </w:num>
  <w:num w:numId="3" w16cid:durableId="688485101">
    <w:abstractNumId w:val="2"/>
  </w:num>
  <w:num w:numId="4" w16cid:durableId="304237294">
    <w:abstractNumId w:val="10"/>
  </w:num>
  <w:num w:numId="5" w16cid:durableId="1747417734">
    <w:abstractNumId w:val="8"/>
  </w:num>
  <w:num w:numId="6" w16cid:durableId="680083120">
    <w:abstractNumId w:val="7"/>
  </w:num>
  <w:num w:numId="7" w16cid:durableId="1676615207">
    <w:abstractNumId w:val="0"/>
  </w:num>
  <w:num w:numId="8" w16cid:durableId="2041590624">
    <w:abstractNumId w:val="5"/>
  </w:num>
  <w:num w:numId="9" w16cid:durableId="2080244130">
    <w:abstractNumId w:val="11"/>
  </w:num>
  <w:num w:numId="10" w16cid:durableId="1979527217">
    <w:abstractNumId w:val="3"/>
  </w:num>
  <w:num w:numId="11" w16cid:durableId="1303539477">
    <w:abstractNumId w:val="9"/>
  </w:num>
  <w:num w:numId="12" w16cid:durableId="421873895">
    <w:abstractNumId w:val="1"/>
  </w:num>
  <w:num w:numId="13" w16cid:durableId="18749224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EC2"/>
    <w:rsid w:val="00040659"/>
    <w:rsid w:val="00064DF6"/>
    <w:rsid w:val="00090DCA"/>
    <w:rsid w:val="000E75BE"/>
    <w:rsid w:val="00183237"/>
    <w:rsid w:val="001A0E33"/>
    <w:rsid w:val="00207BA5"/>
    <w:rsid w:val="00254389"/>
    <w:rsid w:val="0026027A"/>
    <w:rsid w:val="00275877"/>
    <w:rsid w:val="0030017B"/>
    <w:rsid w:val="00342ABA"/>
    <w:rsid w:val="00356EC2"/>
    <w:rsid w:val="003D1EA1"/>
    <w:rsid w:val="003D4900"/>
    <w:rsid w:val="003E4E5D"/>
    <w:rsid w:val="00561116"/>
    <w:rsid w:val="00582BE8"/>
    <w:rsid w:val="006B5443"/>
    <w:rsid w:val="00730A02"/>
    <w:rsid w:val="00780369"/>
    <w:rsid w:val="009635AD"/>
    <w:rsid w:val="00AE5A93"/>
    <w:rsid w:val="00AF249A"/>
    <w:rsid w:val="00BA71C2"/>
    <w:rsid w:val="00BC5B45"/>
    <w:rsid w:val="00BF3419"/>
    <w:rsid w:val="00C42EC0"/>
    <w:rsid w:val="00D676F6"/>
    <w:rsid w:val="00D93C28"/>
    <w:rsid w:val="00DA2B80"/>
    <w:rsid w:val="00DD0F29"/>
    <w:rsid w:val="00E25089"/>
    <w:rsid w:val="00E83C55"/>
    <w:rsid w:val="00F13333"/>
    <w:rsid w:val="00F85C0B"/>
    <w:rsid w:val="00F92A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8DE7"/>
  <w15:chartTrackingRefBased/>
  <w15:docId w15:val="{FF0DAB4D-D9C6-4453-97FE-572D42B2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56E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56E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56EC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56EC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56EC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56EC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56EC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56EC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56EC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56E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56E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56EC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56EC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56EC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56EC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56EC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56EC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56EC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56EC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56E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56EC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56E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56EC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356EC2"/>
    <w:rPr>
      <w:i/>
      <w:iCs/>
      <w:color w:val="404040" w:themeColor="text1" w:themeTint="BF"/>
    </w:rPr>
  </w:style>
  <w:style w:type="paragraph" w:styleId="Sraopastraipa">
    <w:name w:val="List Paragraph"/>
    <w:basedOn w:val="prastasis"/>
    <w:uiPriority w:val="34"/>
    <w:qFormat/>
    <w:rsid w:val="00356EC2"/>
    <w:pPr>
      <w:ind w:left="720"/>
      <w:contextualSpacing/>
    </w:pPr>
  </w:style>
  <w:style w:type="character" w:styleId="Rykuspabraukimas">
    <w:name w:val="Intense Emphasis"/>
    <w:basedOn w:val="Numatytasispastraiposriftas"/>
    <w:uiPriority w:val="21"/>
    <w:qFormat/>
    <w:rsid w:val="00356EC2"/>
    <w:rPr>
      <w:i/>
      <w:iCs/>
      <w:color w:val="0F4761" w:themeColor="accent1" w:themeShade="BF"/>
    </w:rPr>
  </w:style>
  <w:style w:type="paragraph" w:styleId="Iskirtacitata">
    <w:name w:val="Intense Quote"/>
    <w:basedOn w:val="prastasis"/>
    <w:next w:val="prastasis"/>
    <w:link w:val="IskirtacitataDiagrama"/>
    <w:uiPriority w:val="30"/>
    <w:qFormat/>
    <w:rsid w:val="00356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56EC2"/>
    <w:rPr>
      <w:i/>
      <w:iCs/>
      <w:color w:val="0F4761" w:themeColor="accent1" w:themeShade="BF"/>
    </w:rPr>
  </w:style>
  <w:style w:type="character" w:styleId="Rykinuoroda">
    <w:name w:val="Intense Reference"/>
    <w:basedOn w:val="Numatytasispastraiposriftas"/>
    <w:uiPriority w:val="32"/>
    <w:qFormat/>
    <w:rsid w:val="00356EC2"/>
    <w:rPr>
      <w:b/>
      <w:bCs/>
      <w:smallCaps/>
      <w:color w:val="0F4761" w:themeColor="accent1" w:themeShade="BF"/>
      <w:spacing w:val="5"/>
    </w:rPr>
  </w:style>
  <w:style w:type="character" w:styleId="Hipersaitas">
    <w:name w:val="Hyperlink"/>
    <w:basedOn w:val="Numatytasispastraiposriftas"/>
    <w:uiPriority w:val="99"/>
    <w:unhideWhenUsed/>
    <w:rsid w:val="00AF249A"/>
    <w:rPr>
      <w:color w:val="467886" w:themeColor="hyperlink"/>
      <w:u w:val="single"/>
    </w:rPr>
  </w:style>
  <w:style w:type="character" w:styleId="Neapdorotaspaminjimas">
    <w:name w:val="Unresolved Mention"/>
    <w:basedOn w:val="Numatytasispastraiposriftas"/>
    <w:uiPriority w:val="99"/>
    <w:semiHidden/>
    <w:unhideWhenUsed/>
    <w:rsid w:val="00AF2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8614</Words>
  <Characters>4911</Characters>
  <Application>Microsoft Office Word</Application>
  <DocSecurity>0</DocSecurity>
  <Lines>40</Lines>
  <Paragraphs>26</Paragraphs>
  <ScaleCrop>false</ScaleCrop>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29</cp:revision>
  <dcterms:created xsi:type="dcterms:W3CDTF">2026-04-26T08:43:00Z</dcterms:created>
  <dcterms:modified xsi:type="dcterms:W3CDTF">2026-06-17T11:34:00Z</dcterms:modified>
</cp:coreProperties>
</file>