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C542E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66E65A3A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2E204407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26DE9C08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4514B06E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45C1376A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2077B3FA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2B4048D3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5C3699AC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35B23F37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122FF1C2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545A4B9C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271378FD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3115492B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18A4C67F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045FC1BE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68985410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36DDD2F0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76F214F4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401AD7B1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60D16F4D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5DA7BA2F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jc w:val="center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A. ŽENKLINIMAS</w:t>
      </w:r>
    </w:p>
    <w:p w14:paraId="069E756B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  <w:br w:type="page"/>
      </w:r>
    </w:p>
    <w:p w14:paraId="080B4345" w14:textId="77777777" w:rsidR="001C083D" w:rsidRPr="001C083D" w:rsidRDefault="001C083D" w:rsidP="001C08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lastRenderedPageBreak/>
        <w:t>INFORMACIJA ANT IŠORINĖS PAKUOTĖS</w:t>
      </w:r>
    </w:p>
    <w:p w14:paraId="332066CA" w14:textId="77777777" w:rsidR="001C083D" w:rsidRPr="001C083D" w:rsidRDefault="001C083D" w:rsidP="001C08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Cs/>
          <w:noProof/>
          <w:kern w:val="0"/>
          <w:sz w:val="22"/>
          <w:szCs w:val="20"/>
          <w14:ligatures w14:val="none"/>
        </w:rPr>
      </w:pPr>
    </w:p>
    <w:p w14:paraId="7D141A1D" w14:textId="77777777" w:rsidR="001C083D" w:rsidRPr="001C083D" w:rsidRDefault="001C083D" w:rsidP="001C08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KARTONO DĖŽUTĖ</w:t>
      </w:r>
    </w:p>
    <w:p w14:paraId="073AB65C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7272A995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33E0A1E1" w14:textId="77777777" w:rsidR="001C083D" w:rsidRPr="001C083D" w:rsidRDefault="001C083D" w:rsidP="001C08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1.</w:t>
      </w: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ab/>
        <w:t>VAISTINIO PREPARATO PAVADINIMAS</w:t>
      </w:r>
    </w:p>
    <w:p w14:paraId="4BAF0C2E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15731994" w14:textId="5801B5DA" w:rsidR="001C083D" w:rsidRPr="001C083D" w:rsidRDefault="006E3296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E3296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ATROALDO</w:t>
      </w:r>
      <w:r w:rsidR="001C083D" w:rsidRPr="001C083D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 20 mikrogramų/dozėje suslėgtasis įkvepiamasis tirpalas</w:t>
      </w:r>
      <w:r w:rsidR="001C083D" w:rsidRPr="001C083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1E6E1E01" w14:textId="528E9743" w:rsidR="001C083D" w:rsidRPr="001C083D" w:rsidRDefault="00602796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602796"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  <w:t>ipratropio bromidas</w:t>
      </w:r>
    </w:p>
    <w:p w14:paraId="0181D5B9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6CF0C703" w14:textId="77777777" w:rsidR="001C083D" w:rsidRPr="001C083D" w:rsidRDefault="001C083D" w:rsidP="001C08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2.</w:t>
      </w: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ab/>
        <w:t>VEIKLIOJI (-IOS) MEDŽIAGA (-OS) IR JOS (-Ų) KIEKIS (-IAI)</w:t>
      </w:r>
    </w:p>
    <w:p w14:paraId="6C0FAFC1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2F04A201" w14:textId="0BFB5970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Vienoje dozėje yra 21 mikrogramas ipratropio bromido monohidrato, atitinkančio 20 mikrogramų ipratropio bromido.</w:t>
      </w:r>
    </w:p>
    <w:p w14:paraId="5FC7C0A6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0D369AAA" w14:textId="77777777" w:rsidR="001C083D" w:rsidRPr="001C083D" w:rsidRDefault="001C083D" w:rsidP="001C08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highlight w:val="lightGray"/>
          <w14:ligatures w14:val="none"/>
        </w:rPr>
      </w:pP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3.</w:t>
      </w: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ab/>
        <w:t>PAGALBINIŲ MEDŽIAGŲ SĄRAŠAS</w:t>
      </w:r>
    </w:p>
    <w:p w14:paraId="02D836FD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27897E54" w14:textId="35C08A72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  <w:t>Pagalbinės medžiagos</w:t>
      </w:r>
      <w:r w:rsidRPr="001C083D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: </w:t>
      </w:r>
      <w:r w:rsidRPr="001C083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1,1,1,2-tetrafluoretanas (HFA 134a), bevandenė citrinų rūgštis,  išgrynintas vanduo, bevandenis etanolis.</w:t>
      </w:r>
    </w:p>
    <w:p w14:paraId="60C01F0D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45741AF3" w14:textId="77777777" w:rsidR="001C083D" w:rsidRPr="001C083D" w:rsidRDefault="001C083D" w:rsidP="001C08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4.</w:t>
      </w: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ab/>
        <w:t>FARMACINĖ FORMA IR KIEKIS PAKUOTĖJE</w:t>
      </w:r>
    </w:p>
    <w:p w14:paraId="123AC554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73B0F450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bCs/>
          <w:kern w:val="0"/>
          <w:sz w:val="22"/>
          <w:szCs w:val="22"/>
          <w:shd w:val="pct15" w:color="auto" w:fill="FFFFFF"/>
          <w14:ligatures w14:val="none"/>
        </w:rPr>
        <w:t>Suslėgtasis įkvepiamasis tirpalas</w:t>
      </w:r>
    </w:p>
    <w:p w14:paraId="2FD7D359" w14:textId="38269DB8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C083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200 dozių</w:t>
      </w:r>
    </w:p>
    <w:p w14:paraId="05D3D71A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2AEFA4CA" w14:textId="77777777" w:rsidR="001C083D" w:rsidRPr="001C083D" w:rsidRDefault="001C083D" w:rsidP="001C08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highlight w:val="lightGray"/>
          <w14:ligatures w14:val="none"/>
        </w:rPr>
      </w:pP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5.</w:t>
      </w: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ab/>
        <w:t>VARTOJIMO METODAS IR BŪDAS (-AI)</w:t>
      </w:r>
    </w:p>
    <w:p w14:paraId="46919088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59627F41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  <w:t>Įkvėpti.</w:t>
      </w:r>
    </w:p>
    <w:p w14:paraId="780035D4" w14:textId="246C38D2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  <w:t>Prieš vartojimą perskaitykite pakuotės lapelį</w:t>
      </w:r>
      <w:r w:rsidR="00296D38"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  <w:t>.</w:t>
      </w:r>
    </w:p>
    <w:p w14:paraId="3B1E0B63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0AA7BB18" w14:textId="77777777" w:rsidR="001C083D" w:rsidRPr="001C083D" w:rsidRDefault="001C083D" w:rsidP="001C08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6.</w:t>
      </w: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ab/>
      </w:r>
      <w:r w:rsidRPr="001C083D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0"/>
          <w14:ligatures w14:val="none"/>
        </w:rPr>
        <w:t>SPECIALUS ĮSPĖJIMAS, KAD VAISTINĮ PREPARATĄ BŪTINA LAIKYTI VAIKAMS NEPASTEBIMOJE IR NEPASIEKIAMOJE VIETOJE</w:t>
      </w:r>
    </w:p>
    <w:p w14:paraId="5FC1514C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64B1F6E0" w14:textId="58E4CFAD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iCs/>
          <w:noProof/>
          <w:kern w:val="0"/>
          <w:sz w:val="22"/>
          <w:szCs w:val="20"/>
          <w14:ligatures w14:val="none"/>
        </w:rPr>
        <w:t>Laikyti vaikams nepastebimoje ir nepasiekiamoje vietoje.</w:t>
      </w:r>
    </w:p>
    <w:p w14:paraId="1A58DF65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5E7EEE5F" w14:textId="77777777" w:rsidR="001C083D" w:rsidRPr="001C083D" w:rsidRDefault="001C083D" w:rsidP="001C08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highlight w:val="lightGray"/>
          <w14:ligatures w14:val="none"/>
        </w:rPr>
      </w:pP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7.</w:t>
      </w: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ab/>
      </w:r>
      <w:r w:rsidRPr="001C083D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0"/>
          <w14:ligatures w14:val="none"/>
        </w:rPr>
        <w:t>KITAS (-I) SPECIALUS (-ŪS) ĮSPĖJIMAS (-AI) (JEI REIKIA)</w:t>
      </w:r>
    </w:p>
    <w:p w14:paraId="468B93B2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701EBAD2" w14:textId="20556F88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color w:val="FF0000"/>
          <w:kern w:val="0"/>
          <w:sz w:val="22"/>
          <w:szCs w:val="22"/>
          <w14:ligatures w14:val="none"/>
        </w:rPr>
      </w:pPr>
      <w:r w:rsidRPr="001C083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Vaistas talpyklėje suslėgtas, todėl jo negalima atverti arba laikyti aukštesnėje kaip 50 </w:t>
      </w:r>
      <w:r w:rsidRPr="001C083D"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  <w:sym w:font="Symbol" w:char="F0B0"/>
      </w:r>
      <w:r w:rsidRPr="001C083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 temperatūroje.</w:t>
      </w:r>
    </w:p>
    <w:p w14:paraId="65F1FD4D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69143BC4" w14:textId="77777777" w:rsidR="00627B68" w:rsidRPr="00627B68" w:rsidRDefault="00627B68" w:rsidP="00627B6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627B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627B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627B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627B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627B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627B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627B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4845AEEF" w14:textId="77777777" w:rsidR="00627B68" w:rsidRPr="00627B68" w:rsidRDefault="00627B68" w:rsidP="00627B6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454F3C5" w14:textId="77777777" w:rsidR="00627B68" w:rsidRPr="00627B68" w:rsidRDefault="00627B68" w:rsidP="00627B6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27B6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5E1B0B7D" w14:textId="77777777" w:rsidR="001C083D" w:rsidRPr="001C083D" w:rsidRDefault="001C083D" w:rsidP="001C083D">
      <w:pPr>
        <w:keepNext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4E949646" w14:textId="77777777" w:rsidR="001C083D" w:rsidRPr="001C083D" w:rsidRDefault="001C083D" w:rsidP="001C08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9.</w:t>
      </w: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ab/>
      </w:r>
      <w:r w:rsidRPr="001C083D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0"/>
          <w14:ligatures w14:val="none"/>
        </w:rPr>
        <w:t>SPECIALIOS laikymo sąlygos</w:t>
      </w:r>
    </w:p>
    <w:p w14:paraId="3555C96E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7159E392" w14:textId="2769A99C" w:rsidR="00F2627D" w:rsidRDefault="00F2627D" w:rsidP="00F2627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A6AC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Laikyti ne aukštesnėje kaip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30 </w:t>
      </w:r>
      <w:r w:rsidRPr="009A6AC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ym w:font="Symbol" w:char="F0B0"/>
      </w:r>
      <w:r w:rsidRPr="009A6AC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 temperatūroje. </w:t>
      </w:r>
    </w:p>
    <w:p w14:paraId="207C437D" w14:textId="77777777" w:rsidR="00F2627D" w:rsidRPr="009A6ACA" w:rsidRDefault="00F2627D" w:rsidP="00F2627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F72F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Laikyti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gamintojo</w:t>
      </w:r>
      <w:r w:rsidRPr="00DF72F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pakuotėje, kad vaistas būtų apsaugotas nuo šviesos.</w:t>
      </w:r>
    </w:p>
    <w:p w14:paraId="783B561F" w14:textId="619BF070" w:rsidR="00F2627D" w:rsidRPr="001C083D" w:rsidRDefault="00F2627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Negalima užšaldyti.</w:t>
      </w:r>
    </w:p>
    <w:p w14:paraId="6A3DCDE9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601142E0" w14:textId="77777777" w:rsidR="001C083D" w:rsidRPr="001C083D" w:rsidRDefault="001C083D" w:rsidP="001C08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10.</w:t>
      </w: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ab/>
      </w:r>
      <w:r w:rsidRPr="001C083D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0"/>
          <w14:ligatures w14:val="none"/>
        </w:rPr>
        <w:t xml:space="preserve">specialios atsargumo priemonės </w:t>
      </w:r>
      <w:r w:rsidRPr="001C083D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0"/>
          <w14:ligatures w14:val="none"/>
        </w:rPr>
        <w:t xml:space="preserve"> DĖL NESUVARTOTO</w:t>
      </w:r>
      <w:r w:rsidRPr="001C083D">
        <w:rPr>
          <w:rFonts w:ascii="Times New Roman" w:eastAsia="Times New Roman" w:hAnsi="Times New Roman" w:cs="Times New Roman"/>
          <w:b/>
          <w:bCs/>
          <w:caps/>
          <w:noProof/>
          <w:kern w:val="0"/>
          <w:sz w:val="22"/>
          <w:szCs w:val="20"/>
          <w14:ligatures w14:val="none"/>
        </w:rPr>
        <w:t xml:space="preserve"> VAISTINIO PREPARATO AR JO ATLIEKŲ TVARKYMO</w:t>
      </w:r>
      <w:r w:rsidRPr="001C083D">
        <w:rPr>
          <w:rFonts w:ascii="Times New Roman" w:eastAsia="Times New Roman" w:hAnsi="Times New Roman" w:cs="Times New Roman"/>
          <w:caps/>
          <w:noProof/>
          <w:kern w:val="0"/>
          <w:sz w:val="22"/>
          <w:szCs w:val="20"/>
          <w14:ligatures w14:val="none"/>
        </w:rPr>
        <w:t xml:space="preserve"> </w:t>
      </w:r>
      <w:r w:rsidRPr="001C083D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0"/>
          <w14:ligatures w14:val="none"/>
        </w:rPr>
        <w:t>(jei reikia)</w:t>
      </w:r>
    </w:p>
    <w:p w14:paraId="113F8669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4D14275C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0767D882" w14:textId="77777777" w:rsidR="00F7591B" w:rsidRPr="00F7591B" w:rsidRDefault="00F7591B" w:rsidP="00F75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7591B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F7591B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35E9AB59" w14:textId="77777777" w:rsidR="00F7591B" w:rsidRPr="00F7591B" w:rsidRDefault="00F7591B" w:rsidP="00F7591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05F510B" w14:textId="77777777" w:rsidR="00F7591B" w:rsidRPr="00F7591B" w:rsidRDefault="00F7591B" w:rsidP="00F7591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7591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43B4F96C" w14:textId="77777777" w:rsidR="00F7591B" w:rsidRPr="00F7591B" w:rsidRDefault="00F7591B" w:rsidP="00F7591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F7591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10D189B1" w14:textId="77777777" w:rsidR="00F7591B" w:rsidRPr="00F7591B" w:rsidRDefault="00F7591B" w:rsidP="00F7591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F7591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519BFC87" w14:textId="77777777" w:rsidR="00F7591B" w:rsidRPr="00F7591B" w:rsidRDefault="00F7591B" w:rsidP="00F7591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7591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6833ADD8" w14:textId="77777777" w:rsidR="00F7591B" w:rsidRPr="00F7591B" w:rsidRDefault="00F7591B" w:rsidP="00F7591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1A11967" w14:textId="77777777" w:rsidR="00F7591B" w:rsidRPr="00F7591B" w:rsidRDefault="00F7591B" w:rsidP="00F75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7591B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F7591B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3C584768" w14:textId="77777777" w:rsidR="00F7591B" w:rsidRPr="00F7591B" w:rsidRDefault="00F7591B" w:rsidP="00F7591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1B82318" w14:textId="632AFCAB" w:rsidR="00F7591B" w:rsidRPr="00AE210D" w:rsidRDefault="00AE210D" w:rsidP="00F7591B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607A4D">
        <w:rPr>
          <w:rFonts w:asciiTheme="majorBidi" w:hAnsiTheme="majorBidi" w:cstheme="majorBidi"/>
          <w:sz w:val="22"/>
          <w:szCs w:val="22"/>
          <w:highlight w:val="lightGray"/>
          <w:shd w:val="clear" w:color="auto" w:fill="FFFFFF"/>
        </w:rPr>
        <w:t>200 dozių N1</w:t>
      </w:r>
      <w:r w:rsidRPr="00AE210D">
        <w:rPr>
          <w:rFonts w:asciiTheme="majorBidi" w:hAnsiTheme="majorBidi" w:cstheme="majorBidi"/>
          <w:sz w:val="22"/>
          <w:szCs w:val="22"/>
          <w:shd w:val="clear" w:color="auto" w:fill="FFFFFF"/>
        </w:rPr>
        <w:t xml:space="preserve"> - </w:t>
      </w:r>
      <w:r w:rsidR="00F7591B" w:rsidRPr="00AE210D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2822DC" w:rsidRPr="00AE210D">
        <w:rPr>
          <w:rFonts w:asciiTheme="majorBidi" w:hAnsiTheme="majorBidi" w:cstheme="majorBidi"/>
          <w:sz w:val="22"/>
          <w:szCs w:val="22"/>
        </w:rPr>
        <w:t>26/3588/001</w:t>
      </w:r>
    </w:p>
    <w:p w14:paraId="3027200B" w14:textId="77777777" w:rsidR="00F7591B" w:rsidRPr="00F7591B" w:rsidRDefault="00F7591B" w:rsidP="00F7591B">
      <w:pPr>
        <w:ind w:left="0" w:firstLine="0"/>
        <w:rPr>
          <w:rFonts w:ascii="Aptos" w:eastAsia="Aptos" w:hAnsi="Aptos" w:cs="Times New Roman"/>
          <w:kern w:val="0"/>
        </w:rPr>
      </w:pPr>
    </w:p>
    <w:p w14:paraId="6805150B" w14:textId="77777777" w:rsidR="00F7591B" w:rsidRPr="00F7591B" w:rsidRDefault="00F7591B" w:rsidP="00F759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F759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F759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F759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F759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F759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F759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F7591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2605390A" w14:textId="77777777" w:rsidR="00F7591B" w:rsidRPr="00F7591B" w:rsidRDefault="00F7591B" w:rsidP="00F7591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169F9A5" w14:textId="77777777" w:rsidR="00F7591B" w:rsidRPr="00F7591B" w:rsidRDefault="00F7591B" w:rsidP="00F7591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7591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5E324DF7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4AE5F058" w14:textId="77777777" w:rsidR="001C083D" w:rsidRPr="001C083D" w:rsidRDefault="001C083D" w:rsidP="001C08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14.</w:t>
      </w: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ab/>
      </w:r>
      <w:r w:rsidRPr="001C083D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0"/>
          <w14:ligatures w14:val="none"/>
        </w:rPr>
        <w:t>PARDAVIMO (IŠDAVIMO) tvarka</w:t>
      </w:r>
    </w:p>
    <w:p w14:paraId="72424438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7D2E4246" w14:textId="667C0BC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  <w:t>Receptinis vaistas.</w:t>
      </w:r>
    </w:p>
    <w:p w14:paraId="72B180C5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1EA603D3" w14:textId="77777777" w:rsidR="001C083D" w:rsidRPr="001C083D" w:rsidRDefault="001C083D" w:rsidP="001C08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15.</w:t>
      </w: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ab/>
      </w:r>
      <w:r w:rsidRPr="001C083D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0"/>
          <w14:ligatures w14:val="none"/>
        </w:rPr>
        <w:t>vartojimo instrukcijA</w:t>
      </w:r>
    </w:p>
    <w:p w14:paraId="61ED6BAD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6C48A443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39D28511" w14:textId="77777777" w:rsidR="001C083D" w:rsidRPr="001C083D" w:rsidRDefault="001C083D" w:rsidP="001C08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</w:pP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>16.</w:t>
      </w: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14:ligatures w14:val="none"/>
        </w:rPr>
        <w:tab/>
        <w:t>INFORMACIJA BRAILIO RAŠTU</w:t>
      </w:r>
    </w:p>
    <w:p w14:paraId="5C47B836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14:ligatures w14:val="none"/>
        </w:rPr>
      </w:pPr>
    </w:p>
    <w:p w14:paraId="679FF1EC" w14:textId="343FBA44" w:rsidR="001C083D" w:rsidRPr="001C083D" w:rsidRDefault="006E3296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en-GB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0"/>
          <w:lang w:val="en-GB"/>
          <w14:ligatures w14:val="none"/>
        </w:rPr>
        <w:t>atroaldo</w:t>
      </w:r>
      <w:proofErr w:type="spellEnd"/>
    </w:p>
    <w:p w14:paraId="7E10CADD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en-GB"/>
          <w14:ligatures w14:val="none"/>
        </w:rPr>
      </w:pPr>
    </w:p>
    <w:p w14:paraId="65438235" w14:textId="77777777" w:rsidR="001C083D" w:rsidRPr="001C083D" w:rsidRDefault="001C083D" w:rsidP="001C083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i/>
          <w:noProof/>
          <w:kern w:val="0"/>
          <w:sz w:val="22"/>
          <w:lang w:val="en-GB"/>
          <w14:ligatures w14:val="none"/>
        </w:rPr>
      </w:pP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en-GB"/>
          <w14:ligatures w14:val="none"/>
        </w:rPr>
        <w:t>17.</w:t>
      </w: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en-GB"/>
          <w14:ligatures w14:val="none"/>
        </w:rPr>
        <w:tab/>
        <w:t>UNIKALUS IDENTIFIKATORIUS – 2D BRŪKŠNINIS KODAS</w:t>
      </w:r>
    </w:p>
    <w:p w14:paraId="69E72A41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val="en-GB"/>
          <w14:ligatures w14:val="none"/>
        </w:rPr>
      </w:pPr>
    </w:p>
    <w:p w14:paraId="784F6E7C" w14:textId="2739250B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:lang w:val="de-DE"/>
          <w14:ligatures w14:val="none"/>
        </w:rPr>
      </w:pPr>
      <w:r w:rsidRPr="001C083D">
        <w:rPr>
          <w:rFonts w:ascii="Times New Roman" w:eastAsia="Times New Roman" w:hAnsi="Times New Roman" w:cs="Times New Roman"/>
          <w:noProof/>
          <w:kern w:val="0"/>
          <w:sz w:val="22"/>
          <w:szCs w:val="20"/>
          <w:highlight w:val="lightGray"/>
          <w:lang w:val="de-DE"/>
          <w14:ligatures w14:val="none"/>
        </w:rPr>
        <w:t>2D brūkšninis kodas su nurodytu unikaliu identifikatoriumi.</w:t>
      </w:r>
    </w:p>
    <w:p w14:paraId="1A4E79A5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val="de-DE"/>
          <w14:ligatures w14:val="none"/>
        </w:rPr>
      </w:pPr>
    </w:p>
    <w:p w14:paraId="4F9D6650" w14:textId="77777777" w:rsidR="001C083D" w:rsidRPr="001C083D" w:rsidRDefault="001C083D" w:rsidP="001C083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i/>
          <w:noProof/>
          <w:kern w:val="0"/>
          <w:sz w:val="22"/>
          <w:szCs w:val="20"/>
          <w:lang w:val="de-DE"/>
          <w14:ligatures w14:val="none"/>
        </w:rPr>
      </w:pP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de-DE"/>
          <w14:ligatures w14:val="none"/>
        </w:rPr>
        <w:t>18.</w:t>
      </w:r>
      <w:r w:rsidRPr="001C083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de-DE"/>
          <w14:ligatures w14:val="none"/>
        </w:rPr>
        <w:tab/>
        <w:t>UNIKALUS IDENTIFIKATORIUS – ŽMONĖMS SUPRANTAMI DUOMENYS</w:t>
      </w:r>
    </w:p>
    <w:p w14:paraId="646AEDD1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val="de-DE"/>
          <w14:ligatures w14:val="none"/>
        </w:rPr>
      </w:pPr>
    </w:p>
    <w:p w14:paraId="75325432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color w:val="008000"/>
          <w:kern w:val="0"/>
          <w:sz w:val="22"/>
          <w:szCs w:val="22"/>
          <w:lang w:val="de-DE"/>
          <w14:ligatures w14:val="none"/>
        </w:rPr>
      </w:pPr>
      <w:r w:rsidRPr="001C083D">
        <w:rPr>
          <w:rFonts w:ascii="Times New Roman" w:eastAsia="Times New Roman" w:hAnsi="Times New Roman" w:cs="Times New Roman"/>
          <w:kern w:val="0"/>
          <w:sz w:val="22"/>
          <w:szCs w:val="20"/>
          <w:lang w:val="de-DE"/>
          <w14:ligatures w14:val="none"/>
        </w:rPr>
        <w:t>PC: {</w:t>
      </w:r>
      <w:proofErr w:type="spellStart"/>
      <w:r w:rsidRPr="001C083D">
        <w:rPr>
          <w:rFonts w:ascii="Times New Roman" w:eastAsia="Times New Roman" w:hAnsi="Times New Roman" w:cs="Times New Roman"/>
          <w:kern w:val="0"/>
          <w:sz w:val="22"/>
          <w:szCs w:val="20"/>
          <w:lang w:val="de-DE"/>
          <w14:ligatures w14:val="none"/>
        </w:rPr>
        <w:t>numeris</w:t>
      </w:r>
      <w:proofErr w:type="spellEnd"/>
      <w:r w:rsidRPr="001C083D">
        <w:rPr>
          <w:rFonts w:ascii="Times New Roman" w:eastAsia="Times New Roman" w:hAnsi="Times New Roman" w:cs="Times New Roman"/>
          <w:kern w:val="0"/>
          <w:sz w:val="22"/>
          <w:szCs w:val="20"/>
          <w:lang w:val="de-DE"/>
          <w14:ligatures w14:val="none"/>
        </w:rPr>
        <w:t xml:space="preserve">} </w:t>
      </w:r>
    </w:p>
    <w:p w14:paraId="26D50A3C" w14:textId="77777777" w:rsidR="001C083D" w:rsidRP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de-DE"/>
          <w14:ligatures w14:val="none"/>
        </w:rPr>
      </w:pPr>
      <w:r w:rsidRPr="001C083D">
        <w:rPr>
          <w:rFonts w:ascii="Times New Roman" w:eastAsia="Times New Roman" w:hAnsi="Times New Roman" w:cs="Times New Roman"/>
          <w:kern w:val="0"/>
          <w:sz w:val="22"/>
          <w:szCs w:val="20"/>
          <w:lang w:val="de-DE"/>
          <w14:ligatures w14:val="none"/>
        </w:rPr>
        <w:t>SN: {</w:t>
      </w:r>
      <w:proofErr w:type="spellStart"/>
      <w:r w:rsidRPr="001C083D">
        <w:rPr>
          <w:rFonts w:ascii="Times New Roman" w:eastAsia="Times New Roman" w:hAnsi="Times New Roman" w:cs="Times New Roman"/>
          <w:kern w:val="0"/>
          <w:sz w:val="22"/>
          <w:szCs w:val="20"/>
          <w:lang w:val="de-DE"/>
          <w14:ligatures w14:val="none"/>
        </w:rPr>
        <w:t>numeris</w:t>
      </w:r>
      <w:proofErr w:type="spellEnd"/>
      <w:r w:rsidRPr="001C083D">
        <w:rPr>
          <w:rFonts w:ascii="Times New Roman" w:eastAsia="Times New Roman" w:hAnsi="Times New Roman" w:cs="Times New Roman"/>
          <w:kern w:val="0"/>
          <w:sz w:val="22"/>
          <w:szCs w:val="20"/>
          <w:lang w:val="de-DE"/>
          <w14:ligatures w14:val="none"/>
        </w:rPr>
        <w:t xml:space="preserve">} </w:t>
      </w:r>
    </w:p>
    <w:p w14:paraId="0596F93D" w14:textId="686393E4" w:rsidR="000E75BE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2822D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val="de-DE"/>
          <w14:ligatures w14:val="none"/>
        </w:rPr>
        <w:t>NN: {</w:t>
      </w:r>
      <w:proofErr w:type="spellStart"/>
      <w:r w:rsidRPr="002822D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val="de-DE"/>
          <w14:ligatures w14:val="none"/>
        </w:rPr>
        <w:t>numeris</w:t>
      </w:r>
      <w:proofErr w:type="spellEnd"/>
      <w:r w:rsidRPr="002822D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val="de-DE"/>
          <w14:ligatures w14:val="none"/>
        </w:rPr>
        <w:t xml:space="preserve">} </w:t>
      </w:r>
    </w:p>
    <w:p w14:paraId="1E76BA8D" w14:textId="77777777" w:rsidR="001C083D" w:rsidRDefault="001C083D" w:rsidP="001C083D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31626556" w14:textId="6113DF4F" w:rsidR="007E5D11" w:rsidRPr="007E5D11" w:rsidRDefault="007E5D11" w:rsidP="00233A8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E5D1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233A8B" w:rsidRPr="00233A8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Laboratorio Aldo-Unión, S.L.</w:t>
      </w:r>
      <w:r w:rsidR="00233A8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233A8B" w:rsidRPr="00233A8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Baronesa de Maldá, 73, 08950 Esplugues de Llobregat (Barcelona),</w:t>
      </w:r>
      <w:r w:rsidR="00233A8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233A8B" w:rsidRPr="00233A8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Ispanija</w:t>
      </w:r>
      <w:r w:rsidR="00233A8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26D66B16" w14:textId="77777777" w:rsidR="007E5D11" w:rsidRPr="007E5D11" w:rsidRDefault="007E5D11" w:rsidP="007E5D1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AD6F27A" w14:textId="77777777" w:rsidR="007E5D11" w:rsidRPr="007E5D11" w:rsidRDefault="007E5D11" w:rsidP="007E5D1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E5D1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7E5D1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7E5D1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7E5D1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7E5D1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7320F0BC" w14:textId="77777777" w:rsidR="007E5D11" w:rsidRPr="007E5D11" w:rsidRDefault="007E5D11" w:rsidP="007E5D1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1C041E6" w14:textId="77777777" w:rsidR="007E5D11" w:rsidRPr="007E5D11" w:rsidRDefault="007E5D11" w:rsidP="007E5D1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E5D1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57ACFA15" w14:textId="77777777" w:rsidR="007E5D11" w:rsidRPr="007E5D11" w:rsidRDefault="007E5D11" w:rsidP="007E5D1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764D0D1" w14:textId="237C221F" w:rsidR="001C083D" w:rsidRPr="000E7FB3" w:rsidRDefault="000E7FB3" w:rsidP="000E7FB3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0E7FB3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laikymo sąlygomis: referencinį vaistą laikyti ne aukštesnėje kaip 25 °C temperatūroje, saugoti nuo tiesioginių saulės spindulių ir karščio, lygiagrečiai importuojamą laikyti ne aukštesnėje kaip 30 °C temperatūroje, gamintojo pakuotėje, kad vaistas būtų apsaugotas nuo šviesos.</w:t>
      </w:r>
    </w:p>
    <w:sectPr w:rsidR="001C083D" w:rsidRPr="000E7FB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1CC"/>
    <w:rsid w:val="00064DF6"/>
    <w:rsid w:val="00090DCA"/>
    <w:rsid w:val="000E75BE"/>
    <w:rsid w:val="000E7FB3"/>
    <w:rsid w:val="001C083D"/>
    <w:rsid w:val="00233A8B"/>
    <w:rsid w:val="002630B4"/>
    <w:rsid w:val="002822DC"/>
    <w:rsid w:val="00296D38"/>
    <w:rsid w:val="003E4E5D"/>
    <w:rsid w:val="00602796"/>
    <w:rsid w:val="00607A4D"/>
    <w:rsid w:val="00627B68"/>
    <w:rsid w:val="006E3296"/>
    <w:rsid w:val="007E5D11"/>
    <w:rsid w:val="00A06C3C"/>
    <w:rsid w:val="00AE210D"/>
    <w:rsid w:val="00D93C28"/>
    <w:rsid w:val="00DC11CC"/>
    <w:rsid w:val="00F2627D"/>
    <w:rsid w:val="00F7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401C1"/>
  <w15:chartTrackingRefBased/>
  <w15:docId w15:val="{7BAE5B1A-C2A9-4A7A-9DFC-67D0CFD8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C11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C11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C11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C11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C11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C11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C11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C11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C11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C11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C11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C11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C11C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C11C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C11C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C11C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C11C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C11C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C11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C11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C11CC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C11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C11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C11C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C11C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C11C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C11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C11C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C11CC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233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1757</Words>
  <Characters>1002</Characters>
  <Application>Microsoft Office Word</Application>
  <DocSecurity>0</DocSecurity>
  <Lines>8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14</cp:revision>
  <dcterms:created xsi:type="dcterms:W3CDTF">2026-04-26T08:43:00Z</dcterms:created>
  <dcterms:modified xsi:type="dcterms:W3CDTF">2026-09-16T08:01:00Z</dcterms:modified>
</cp:coreProperties>
</file>