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4652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FA70C0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C443D3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6AD9D5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339499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D891B7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5AF50B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777F7C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62A5B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7D40D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2E4C22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2B72C4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DEAEC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E4FA5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65A058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C532A7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34EC9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660281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7ABC92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A0FF3C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6C849A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27DFB1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BD314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19A3C1" w14:textId="77777777" w:rsidR="006A7449" w:rsidRPr="006A7449" w:rsidRDefault="006A7449" w:rsidP="006A7449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zh-CN"/>
          <w14:ligatures w14:val="none"/>
        </w:rPr>
        <w:t>A. ŽENKLINIMAS</w:t>
      </w:r>
    </w:p>
    <w:p w14:paraId="4FABE6EC" w14:textId="77777777" w:rsidR="006A7449" w:rsidRPr="006A7449" w:rsidRDefault="006A7449" w:rsidP="006A7449">
      <w:pPr>
        <w:shd w:val="clear" w:color="auto" w:fill="FFFFFF"/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br w:type="page"/>
      </w:r>
    </w:p>
    <w:p w14:paraId="10C6D457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36CCBC10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SimSun" w:hAnsi="Times New Roman" w:cs="Times New Roman"/>
          <w:bCs/>
          <w:noProof/>
          <w:kern w:val="0"/>
          <w:sz w:val="22"/>
          <w:szCs w:val="22"/>
          <w:lang w:eastAsia="zh-CN"/>
          <w14:ligatures w14:val="none"/>
        </w:rPr>
      </w:pPr>
    </w:p>
    <w:p w14:paraId="67577CF7" w14:textId="5F7D25C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Cs/>
          <w:noProof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KARTONO DĖŽUTĖ</w:t>
      </w:r>
    </w:p>
    <w:p w14:paraId="2261F0B1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25B6B6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835061F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>1.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ab/>
        <w:t>VAISTINIO PREPARATO PAVADINIMAS</w:t>
      </w:r>
    </w:p>
    <w:p w14:paraId="15389EB8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</w:p>
    <w:p w14:paraId="382DA8F3" w14:textId="5462705B" w:rsidR="006A7449" w:rsidRPr="006A7449" w:rsidRDefault="006A7449" w:rsidP="006A7449">
      <w:pPr>
        <w:keepNext/>
        <w:numPr>
          <w:ilvl w:val="1"/>
          <w:numId w:val="0"/>
        </w:numPr>
        <w:tabs>
          <w:tab w:val="left" w:pos="567"/>
        </w:tabs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val="fi-FI" w:eastAsia="de-DE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val="fi-FI" w:eastAsia="de-DE"/>
          <w14:ligatures w14:val="none"/>
        </w:rPr>
        <w:t>TIMOSAN 1 </w:t>
      </w:r>
      <w:r w:rsidR="00B2379B">
        <w:rPr>
          <w:rFonts w:ascii="Times New Roman" w:eastAsia="Times New Roman" w:hAnsi="Times New Roman" w:cs="Times New Roman"/>
          <w:kern w:val="0"/>
          <w:sz w:val="22"/>
          <w:szCs w:val="22"/>
          <w:lang w:val="en-US" w:eastAsia="de-DE"/>
          <w14:ligatures w14:val="none"/>
        </w:rPr>
        <w:t>mg/g</w:t>
      </w: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val="fi-FI" w:eastAsia="de-DE"/>
          <w14:ligatures w14:val="none"/>
        </w:rPr>
        <w:t xml:space="preserve"> akių gelis</w:t>
      </w:r>
    </w:p>
    <w:p w14:paraId="72B6C62D" w14:textId="4E702507" w:rsidR="006A7449" w:rsidRPr="006A7449" w:rsidRDefault="00B2379B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Pr="00B2379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imololis</w:t>
      </w:r>
    </w:p>
    <w:p w14:paraId="68DD9013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</w:p>
    <w:p w14:paraId="16ED201E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>2.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ab/>
        <w:t>VEIKLIOJI (-IOS) MEDŽIAGA (-OS) IR JOS (-Ų) KIEKIS (-IAI)</w:t>
      </w:r>
    </w:p>
    <w:p w14:paraId="21F5D200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</w:p>
    <w:p w14:paraId="2A6788CC" w14:textId="50088E9A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g akių gelio yra 1 mg timololio (atitinka 1,37 mg timololio maleato).</w:t>
      </w:r>
    </w:p>
    <w:p w14:paraId="60F7C676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</w:p>
    <w:p w14:paraId="1C857A3B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highlight w:val="lightGray"/>
          <w:lang w:val="fi-FI"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>3.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val="fi-FI" w:eastAsia="zh-CN"/>
          <w14:ligatures w14:val="none"/>
        </w:rPr>
        <w:tab/>
        <w:t>PAGALBINIŲ MEDŽIAGŲ SĄRAŠAS</w:t>
      </w:r>
    </w:p>
    <w:p w14:paraId="47AEE959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val="fi-FI" w:eastAsia="zh-CN"/>
          <w14:ligatures w14:val="none"/>
        </w:rPr>
      </w:pPr>
    </w:p>
    <w:p w14:paraId="60F29DAD" w14:textId="533761F3" w:rsidR="006A7449" w:rsidRPr="006A7449" w:rsidRDefault="003E0522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3E0522">
        <w:rPr>
          <w:rFonts w:ascii="Times New Roman" w:eastAsia="SimSun" w:hAnsi="Times New Roman" w:cs="Times New Roman"/>
          <w:kern w:val="0"/>
          <w:sz w:val="22"/>
          <w:szCs w:val="22"/>
          <w:lang w:val="fi-FI" w:eastAsia="zh-CN"/>
          <w14:ligatures w14:val="none"/>
        </w:rPr>
        <w:t>Pagalbinės medžiagos yra: benzalkonio chloridas 0,05 mg/g, sorbitolis, polivinilo alkoholis, karbomeras, natrio acetatas trihidratas, lizino monohidratas, injekcinis vanduo</w:t>
      </w:r>
      <w:r>
        <w:rPr>
          <w:rFonts w:ascii="Times New Roman" w:eastAsia="SimSun" w:hAnsi="Times New Roman" w:cs="Times New Roman"/>
          <w:kern w:val="0"/>
          <w:sz w:val="22"/>
          <w:szCs w:val="22"/>
          <w:lang w:val="fi-FI" w:eastAsia="zh-CN"/>
          <w14:ligatures w14:val="none"/>
        </w:rPr>
        <w:t>.</w:t>
      </w:r>
    </w:p>
    <w:p w14:paraId="5697D89A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A5D7539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4.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0E66C70E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7EF122B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Akių gelis</w:t>
      </w:r>
    </w:p>
    <w:p w14:paraId="059594D0" w14:textId="417967FD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 g</w:t>
      </w:r>
    </w:p>
    <w:p w14:paraId="567AA2D0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9C4E8B1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highlight w:val="lightGray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5.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521FB40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i/>
          <w:noProof/>
          <w:kern w:val="0"/>
          <w:sz w:val="22"/>
          <w:szCs w:val="22"/>
          <w:lang w:eastAsia="zh-CN"/>
          <w14:ligatures w14:val="none"/>
        </w:rPr>
      </w:pPr>
    </w:p>
    <w:p w14:paraId="5469E9C1" w14:textId="3BBD8496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ant akių.</w:t>
      </w:r>
    </w:p>
    <w:p w14:paraId="7D38D3C1" w14:textId="75DD9B21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08209C9C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624CC22" w14:textId="77777777" w:rsidR="006A7449" w:rsidRPr="006A7449" w:rsidRDefault="006A7449" w:rsidP="006A744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6.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ab/>
      </w:r>
      <w:r w:rsidRPr="006A7449">
        <w:rPr>
          <w:rFonts w:ascii="Times New Roman" w:eastAsia="SimSun" w:hAnsi="Times New Roman" w:cs="Times New Roman"/>
          <w:b/>
          <w:bCs/>
          <w:noProof/>
          <w:kern w:val="0"/>
          <w:sz w:val="22"/>
          <w:szCs w:val="22"/>
          <w:lang w:eastAsia="zh-CN"/>
          <w14:ligatures w14:val="none"/>
        </w:rPr>
        <w:t>SPECIALUS ĮSPĖJIMAS, KAD VAISTINĮ PREPARATĄ BŪTINA LAIKYTI VAIKAMS NEPASTEBIMOJE IR NEPASIEKIAMOJE VIETOJE</w:t>
      </w:r>
    </w:p>
    <w:p w14:paraId="2CB82EC9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206CCC9" w14:textId="0FB604E6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19EB12C3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A3B9136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highlight w:val="lightGray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>7.</w:t>
      </w:r>
      <w:r w:rsidRPr="006A7449">
        <w:rPr>
          <w:rFonts w:ascii="Times New Roman" w:eastAsia="SimSun" w:hAnsi="Times New Roman" w:cs="Times New Roman"/>
          <w:b/>
          <w:noProof/>
          <w:kern w:val="0"/>
          <w:sz w:val="22"/>
          <w:szCs w:val="22"/>
          <w:lang w:eastAsia="zh-CN"/>
          <w14:ligatures w14:val="none"/>
        </w:rPr>
        <w:tab/>
      </w:r>
      <w:r w:rsidRPr="006A7449">
        <w:rPr>
          <w:rFonts w:ascii="Times New Roman" w:eastAsia="SimSun" w:hAnsi="Times New Roman" w:cs="Times New Roman"/>
          <w:b/>
          <w:bCs/>
          <w:noProof/>
          <w:kern w:val="0"/>
          <w:sz w:val="22"/>
          <w:szCs w:val="22"/>
          <w:lang w:eastAsia="zh-CN"/>
          <w14:ligatures w14:val="none"/>
        </w:rPr>
        <w:t>KITAS (-I) SPECIALUS (-ŪS) ĮSPĖJIMAS (-AI) (JEI REIKIA)</w:t>
      </w:r>
    </w:p>
    <w:p w14:paraId="0A3EC4AC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50BBE39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00F4B860" w14:textId="77777777" w:rsidR="001B7D65" w:rsidRPr="001B7D65" w:rsidRDefault="001B7D65" w:rsidP="001B7D6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B7D6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751DBB2" w14:textId="77777777" w:rsidR="001B7D65" w:rsidRPr="001B7D65" w:rsidRDefault="001B7D65" w:rsidP="001B7D6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660492" w14:textId="77777777" w:rsidR="001B7D65" w:rsidRPr="001B7D65" w:rsidRDefault="001B7D65" w:rsidP="001B7D6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B7D6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ECF6072" w14:textId="3B96C9CE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6A7449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Pirmą kartą atsukus talpyklę, akių gelio tinkamumo laikas yra 28 dienos.</w:t>
      </w:r>
    </w:p>
    <w:p w14:paraId="04B3C6DD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7FE0D0C4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6EB5F027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54CAF93C" w14:textId="667E3FEC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žemesnėje kaip 25 </w:t>
      </w: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64C0946B" w14:textId="00304009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Talpyklę laikyti išorinėje dėžutėje, kad vaistas būtų apsaugotas nuo šviesos.</w:t>
      </w:r>
    </w:p>
    <w:p w14:paraId="4B0ABE63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7636BCEB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6A7449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2CFA8539" w14:textId="77777777" w:rsid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34B4C9EB" w14:textId="77777777" w:rsidR="00146160" w:rsidRPr="006A7449" w:rsidRDefault="00146160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21D5AD4E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555F6451" w14:textId="77777777" w:rsidR="00AB63E5" w:rsidRPr="00AB63E5" w:rsidRDefault="00AB63E5" w:rsidP="00AB6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B63E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AB63E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7984C8B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8BD5786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B63E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2D38027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B63E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6E83528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B63E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54C02F7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B63E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01AA9DA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9F2EE29" w14:textId="77777777" w:rsidR="00AB63E5" w:rsidRPr="00AB63E5" w:rsidRDefault="00AB63E5" w:rsidP="00AB6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B63E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AB63E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7A745D4" w14:textId="77777777" w:rsidR="00AB63E5" w:rsidRPr="00AB63E5" w:rsidRDefault="00AB63E5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72EB2EC" w14:textId="704035CD" w:rsidR="00AB63E5" w:rsidRPr="00EC7025" w:rsidRDefault="00A32F1D" w:rsidP="00AB63E5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EC7025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5 g N1</w:t>
      </w:r>
      <w:r w:rsidRPr="00EC7025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AB63E5" w:rsidRPr="00EC702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EC7025" w:rsidRPr="00EC7025">
        <w:rPr>
          <w:rFonts w:asciiTheme="majorBidi" w:hAnsiTheme="majorBidi" w:cstheme="majorBidi"/>
          <w:sz w:val="22"/>
          <w:szCs w:val="22"/>
        </w:rPr>
        <w:t>26/3481/001</w:t>
      </w:r>
    </w:p>
    <w:p w14:paraId="559310ED" w14:textId="77777777" w:rsidR="00AB63E5" w:rsidRPr="00AB63E5" w:rsidRDefault="00AB63E5" w:rsidP="00AB63E5">
      <w:pPr>
        <w:ind w:left="0" w:firstLine="0"/>
        <w:rPr>
          <w:rFonts w:ascii="Aptos" w:eastAsia="Aptos" w:hAnsi="Aptos" w:cs="Times New Roman"/>
          <w:kern w:val="0"/>
        </w:rPr>
      </w:pPr>
    </w:p>
    <w:p w14:paraId="05FD446B" w14:textId="77777777" w:rsidR="00AB63E5" w:rsidRPr="00AB63E5" w:rsidRDefault="00AB63E5" w:rsidP="00AB63E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B63E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0367B0F" w14:textId="77777777" w:rsidR="00AB63E5" w:rsidRPr="00AB63E5" w:rsidRDefault="00AB63E5" w:rsidP="00AB63E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1BE583" w14:textId="77777777" w:rsidR="00AB63E5" w:rsidRPr="00AB63E5" w:rsidRDefault="00AB63E5" w:rsidP="00AB63E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B63E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4A58864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0D6E4AD5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5B39936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28B7FCB6" w14:textId="1BDE15C2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A744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5668A2A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39CF4201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5F23E48C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7F03B3EF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4C1AD94D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6A7449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3D0F3404" w14:textId="77777777" w:rsidR="006A7449" w:rsidRPr="006A7449" w:rsidRDefault="006A7449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</w:p>
    <w:p w14:paraId="654F3F2F" w14:textId="006B8BD7" w:rsidR="006A7449" w:rsidRPr="006A7449" w:rsidRDefault="001B7D65" w:rsidP="006A7449">
      <w:pPr>
        <w:tabs>
          <w:tab w:val="left" w:pos="567"/>
        </w:tabs>
        <w:ind w:left="0" w:firstLine="0"/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  <w:t>t</w:t>
      </w:r>
      <w:r w:rsidR="006A7449" w:rsidRPr="006A7449">
        <w:rPr>
          <w:rFonts w:ascii="Times New Roman" w:eastAsia="Arial Unicode MS" w:hAnsi="Times New Roman" w:cs="Times New Roman"/>
          <w:noProof/>
          <w:kern w:val="0"/>
          <w:sz w:val="22"/>
          <w:szCs w:val="22"/>
          <w14:ligatures w14:val="none"/>
        </w:rPr>
        <w:t>imosan</w:t>
      </w:r>
    </w:p>
    <w:p w14:paraId="2C37CAB0" w14:textId="77777777" w:rsidR="006A7449" w:rsidRPr="006A7449" w:rsidRDefault="006A7449" w:rsidP="006A7449">
      <w:pPr>
        <w:ind w:left="0" w:firstLine="0"/>
        <w:rPr>
          <w:rFonts w:ascii="Calibri" w:eastAsia="SimSun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736788E4" w14:textId="77777777" w:rsidR="006A7449" w:rsidRPr="006A7449" w:rsidRDefault="006A7449" w:rsidP="006A7449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17.</w:t>
      </w:r>
      <w:r w:rsidRPr="006A744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65FB938E" w14:textId="77777777" w:rsidR="006A7449" w:rsidRPr="006A7449" w:rsidRDefault="006A7449" w:rsidP="006A7449">
      <w:pPr>
        <w:keepNext/>
        <w:keepLines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02D28B23" w14:textId="68BC821F" w:rsidR="006A7449" w:rsidRPr="006A7449" w:rsidRDefault="006A7449" w:rsidP="001B7D65">
      <w:pPr>
        <w:keepNext/>
        <w:keepLines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6230601B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74E3D3F5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</w:p>
    <w:p w14:paraId="63476147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</w:p>
    <w:p w14:paraId="446BC3A0" w14:textId="77777777" w:rsidR="006A7449" w:rsidRPr="006A7449" w:rsidRDefault="006A7449" w:rsidP="006A74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18.</w:t>
      </w:r>
      <w:r w:rsidRPr="006A744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753C9B00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311352F3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PC: {numeris} </w:t>
      </w:r>
    </w:p>
    <w:p w14:paraId="4D62092C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SN: {numeris} </w:t>
      </w:r>
    </w:p>
    <w:p w14:paraId="4506AF1B" w14:textId="77777777" w:rsidR="006A7449" w:rsidRPr="006A7449" w:rsidRDefault="006A7449" w:rsidP="006A7449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A744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14:ligatures w14:val="none"/>
        </w:rPr>
        <w:t>NN: {numeris}</w:t>
      </w:r>
    </w:p>
    <w:p w14:paraId="0D6E6AE4" w14:textId="22F419F4" w:rsidR="000E75BE" w:rsidRDefault="000E75BE" w:rsidP="001B7D65">
      <w:pPr>
        <w:ind w:left="0" w:firstLine="0"/>
      </w:pPr>
    </w:p>
    <w:p w14:paraId="738C4CFE" w14:textId="399B7432" w:rsidR="0068527C" w:rsidRPr="0068527C" w:rsidRDefault="0068527C" w:rsidP="0068527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Santen Oy, 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Kelloportinkatu 1, 33100, Tampere,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Suomija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8729C5D" w14:textId="77777777" w:rsidR="0068527C" w:rsidRPr="0068527C" w:rsidRDefault="0068527C" w:rsidP="0068527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FE591CD" w14:textId="77777777" w:rsidR="0068527C" w:rsidRPr="0068527C" w:rsidRDefault="0068527C" w:rsidP="0068527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5171C2B" w14:textId="77777777" w:rsidR="0068527C" w:rsidRPr="0068527C" w:rsidRDefault="0068527C" w:rsidP="0068527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2A08E64" w14:textId="77777777" w:rsidR="0068527C" w:rsidRPr="0068527C" w:rsidRDefault="0068527C" w:rsidP="0068527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8527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738A3E7" w14:textId="77777777" w:rsidR="001B7D65" w:rsidRPr="006A7449" w:rsidRDefault="001B7D65" w:rsidP="001B7D65">
      <w:pPr>
        <w:ind w:left="0" w:firstLine="0"/>
      </w:pPr>
    </w:p>
    <w:sectPr w:rsidR="001B7D65" w:rsidRPr="006A744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DD"/>
    <w:rsid w:val="00090DCA"/>
    <w:rsid w:val="000E75BE"/>
    <w:rsid w:val="000F09DD"/>
    <w:rsid w:val="00146160"/>
    <w:rsid w:val="001B7D65"/>
    <w:rsid w:val="001D63FB"/>
    <w:rsid w:val="003A6717"/>
    <w:rsid w:val="003E0522"/>
    <w:rsid w:val="003E4E5D"/>
    <w:rsid w:val="004C12DD"/>
    <w:rsid w:val="0068527C"/>
    <w:rsid w:val="006A7449"/>
    <w:rsid w:val="008268F8"/>
    <w:rsid w:val="00A32F1D"/>
    <w:rsid w:val="00AB63E5"/>
    <w:rsid w:val="00B2379B"/>
    <w:rsid w:val="00D93C28"/>
    <w:rsid w:val="00E77089"/>
    <w:rsid w:val="00EC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B99E"/>
  <w15:chartTrackingRefBased/>
  <w15:docId w15:val="{7016DFDD-705F-4661-A635-124158DC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F0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0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F0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F0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F0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F09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F09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F09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F09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F0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F0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F0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F09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F09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F09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F09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F09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F09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F09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F0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F09D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F0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F09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F09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F09D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F09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F0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F09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F09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1429</Words>
  <Characters>815</Characters>
  <Application>Microsoft Office Word</Application>
  <DocSecurity>0</DocSecurity>
  <Lines>6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2026-04-28T15:07:00Z</dcterms:created>
  <dcterms:modified xsi:type="dcterms:W3CDTF">2026-06-23T08:41:00Z</dcterms:modified>
</cp:coreProperties>
</file>