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D553"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6DC4B10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2DC97979"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2545D586"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031D42DC"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49AA8D9"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0C4C45C9"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651DD5EE"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4A50837"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0A391062"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A363061"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BEADC99"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C1D878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33E493B1"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6302C4BE"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7C4285E3"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F173FA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59F138E3"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6205327"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7122CE37"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5F4E0605"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F49D957"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5F23AB2E"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766AF5F9" w14:textId="77777777" w:rsidR="002C6101" w:rsidRPr="007E0E39" w:rsidRDefault="002C6101" w:rsidP="002C6101">
      <w:pPr>
        <w:ind w:left="0" w:firstLine="0"/>
        <w:jc w:val="center"/>
        <w:outlineLvl w:val="0"/>
        <w:rPr>
          <w:rFonts w:ascii="Times New Roman" w:eastAsia="Times New Roman" w:hAnsi="Times New Roman" w:cs="Times New Roman"/>
          <w:b/>
          <w:kern w:val="28"/>
          <w:sz w:val="22"/>
          <w:szCs w:val="22"/>
          <w:lang w:eastAsia="lt-LT"/>
          <w14:ligatures w14:val="none"/>
        </w:rPr>
      </w:pPr>
      <w:r w:rsidRPr="007E0E39">
        <w:rPr>
          <w:rFonts w:ascii="Times New Roman" w:eastAsia="Times New Roman" w:hAnsi="Times New Roman" w:cs="Times New Roman"/>
          <w:b/>
          <w:kern w:val="28"/>
          <w:sz w:val="22"/>
          <w:szCs w:val="22"/>
          <w:lang w:eastAsia="lt-LT"/>
          <w14:ligatures w14:val="none"/>
        </w:rPr>
        <w:t>B. PAKUOTĖS LAPELIS</w:t>
      </w:r>
    </w:p>
    <w:p w14:paraId="006B51BD" w14:textId="77777777" w:rsidR="002C6101" w:rsidRPr="007E0E39" w:rsidRDefault="002C6101" w:rsidP="002C6101">
      <w:pPr>
        <w:ind w:left="0" w:firstLine="0"/>
        <w:jc w:val="center"/>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br w:type="page"/>
      </w:r>
      <w:r w:rsidRPr="007E0E39">
        <w:rPr>
          <w:rFonts w:ascii="Times New Roman" w:eastAsia="Times New Roman" w:hAnsi="Times New Roman" w:cs="Times New Roman"/>
          <w:b/>
          <w:kern w:val="0"/>
          <w:sz w:val="22"/>
          <w:szCs w:val="22"/>
          <w:lang w:eastAsia="lt-LT"/>
          <w14:ligatures w14:val="none"/>
        </w:rPr>
        <w:lastRenderedPageBreak/>
        <w:t>Pakuotės lapelis: informacija vartotojui</w:t>
      </w:r>
    </w:p>
    <w:p w14:paraId="302B71F0" w14:textId="77777777" w:rsidR="002C6101" w:rsidRPr="007E0E39" w:rsidRDefault="002C6101" w:rsidP="002C6101">
      <w:pPr>
        <w:ind w:left="0" w:firstLine="0"/>
        <w:jc w:val="center"/>
        <w:rPr>
          <w:rFonts w:ascii="Times New Roman" w:eastAsia="Times New Roman" w:hAnsi="Times New Roman" w:cs="Times New Roman"/>
          <w:b/>
          <w:kern w:val="0"/>
          <w:sz w:val="22"/>
          <w:szCs w:val="22"/>
          <w:lang w:eastAsia="lt-LT"/>
          <w14:ligatures w14:val="none"/>
        </w:rPr>
      </w:pPr>
    </w:p>
    <w:p w14:paraId="0DBED976" w14:textId="77777777" w:rsidR="002C6101" w:rsidRPr="007E0E39" w:rsidRDefault="002C6101" w:rsidP="002C6101">
      <w:pPr>
        <w:ind w:left="0" w:firstLine="0"/>
        <w:jc w:val="center"/>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Humulin R 100 TV/ml injekcinis tirpalas užtaise</w:t>
      </w:r>
    </w:p>
    <w:p w14:paraId="6DA9379A" w14:textId="54C96A78" w:rsidR="002C6101" w:rsidRPr="007E0E39" w:rsidRDefault="00896448" w:rsidP="002C6101">
      <w:pPr>
        <w:ind w:left="0" w:firstLine="0"/>
        <w:jc w:val="center"/>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ž</w:t>
      </w:r>
      <w:r w:rsidR="002C6101" w:rsidRPr="007E0E39">
        <w:rPr>
          <w:rFonts w:ascii="Times New Roman" w:eastAsia="Times New Roman" w:hAnsi="Times New Roman" w:cs="Times New Roman"/>
          <w:kern w:val="0"/>
          <w:sz w:val="22"/>
          <w:szCs w:val="22"/>
          <w:lang w:eastAsia="lt-LT"/>
          <w14:ligatures w14:val="none"/>
        </w:rPr>
        <w:t>mogaus insulinas</w:t>
      </w:r>
    </w:p>
    <w:p w14:paraId="0FC70C31" w14:textId="77777777" w:rsidR="002C6101" w:rsidRPr="007E0E39" w:rsidRDefault="002C6101" w:rsidP="002C6101">
      <w:pPr>
        <w:ind w:left="0" w:firstLine="0"/>
        <w:rPr>
          <w:rFonts w:ascii="Times New Roman" w:eastAsia="Times New Roman" w:hAnsi="Times New Roman" w:cs="Times New Roman"/>
          <w:b/>
          <w:bCs/>
          <w:kern w:val="0"/>
          <w:sz w:val="22"/>
          <w:szCs w:val="22"/>
          <w:lang w:eastAsia="lt-LT"/>
          <w14:ligatures w14:val="none"/>
        </w:rPr>
      </w:pPr>
    </w:p>
    <w:p w14:paraId="622B6B9F" w14:textId="77777777" w:rsidR="002C6101" w:rsidRPr="007E0E39" w:rsidRDefault="002C6101" w:rsidP="002C6101">
      <w:pPr>
        <w:tabs>
          <w:tab w:val="left" w:pos="0"/>
        </w:tabs>
        <w:spacing w:line="260" w:lineRule="exact"/>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Atidžiai perskaitykite visą šį lapelį, prieš pradėdami vartoti vaistą,</w:t>
      </w:r>
      <w:r w:rsidRPr="007E0E39">
        <w:rPr>
          <w:rFonts w:ascii="Times New Roman" w:eastAsia="Times New Roman" w:hAnsi="Times New Roman" w:cs="Times New Roman"/>
          <w:b/>
          <w:kern w:val="0"/>
          <w:sz w:val="22"/>
          <w:szCs w:val="20"/>
          <w14:ligatures w14:val="none"/>
        </w:rPr>
        <w:t xml:space="preserve"> nes jame pateikiama Jums svarbi informacija.</w:t>
      </w:r>
    </w:p>
    <w:p w14:paraId="36CC98F7" w14:textId="7554DB43" w:rsidR="002C6101" w:rsidRPr="007E0E39" w:rsidRDefault="002C6101" w:rsidP="00896448">
      <w:pPr>
        <w:pStyle w:val="Sraopastraipa"/>
        <w:numPr>
          <w:ilvl w:val="0"/>
          <w:numId w:val="3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Neišmeskite šio lapelio, nes vėl gali prireikti jį perskaityti.</w:t>
      </w:r>
    </w:p>
    <w:p w14:paraId="62150C47" w14:textId="4A956931" w:rsidR="002C6101" w:rsidRPr="007E0E39" w:rsidRDefault="002C6101" w:rsidP="00896448">
      <w:pPr>
        <w:pStyle w:val="Sraopastraipa"/>
        <w:numPr>
          <w:ilvl w:val="0"/>
          <w:numId w:val="3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Jeigu kiltų daugiau klausimų, kreipkitės į gydytoją, vaistininką arba slaugytoją.</w:t>
      </w:r>
    </w:p>
    <w:p w14:paraId="5C84E3BF" w14:textId="5A8A54B4" w:rsidR="002C6101" w:rsidRPr="007E0E39" w:rsidRDefault="002C6101" w:rsidP="00896448">
      <w:pPr>
        <w:pStyle w:val="Sraopastraipa"/>
        <w:numPr>
          <w:ilvl w:val="0"/>
          <w:numId w:val="3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7121FC10" w14:textId="01851704" w:rsidR="002C6101" w:rsidRPr="007E0E39" w:rsidRDefault="002C6101" w:rsidP="00896448">
      <w:pPr>
        <w:pStyle w:val="Sraopastraipa"/>
        <w:numPr>
          <w:ilvl w:val="0"/>
          <w:numId w:val="3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vaistininką arba slaugytoją. Žr. 4 skyrių.</w:t>
      </w:r>
    </w:p>
    <w:p w14:paraId="3FCFDE4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24905724"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Apie ką rašoma šiame lapelyje?</w:t>
      </w:r>
    </w:p>
    <w:p w14:paraId="506BBCC5"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5035B05A" w14:textId="114BEB8F" w:rsidR="002C6101" w:rsidRPr="007E0E39" w:rsidRDefault="002C6101" w:rsidP="00896448">
      <w:pPr>
        <w:pStyle w:val="Sraopastraipa"/>
        <w:numPr>
          <w:ilvl w:val="0"/>
          <w:numId w:val="33"/>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Kas yra Humulin R ir kam jis vartojamas</w:t>
      </w:r>
    </w:p>
    <w:p w14:paraId="36BB3DEB" w14:textId="147FEB4B" w:rsidR="002C6101" w:rsidRPr="007E0E39" w:rsidRDefault="002C6101" w:rsidP="00896448">
      <w:pPr>
        <w:pStyle w:val="Sraopastraipa"/>
        <w:numPr>
          <w:ilvl w:val="0"/>
          <w:numId w:val="33"/>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Kas žinotina prieš vartojant Humulin R</w:t>
      </w:r>
    </w:p>
    <w:p w14:paraId="48433650" w14:textId="6630F516" w:rsidR="002C6101" w:rsidRPr="007E0E39" w:rsidRDefault="002C6101" w:rsidP="00896448">
      <w:pPr>
        <w:pStyle w:val="Sraopastraipa"/>
        <w:numPr>
          <w:ilvl w:val="0"/>
          <w:numId w:val="33"/>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Kaip vartoti Humulin R</w:t>
      </w:r>
    </w:p>
    <w:p w14:paraId="55878203" w14:textId="1404B957" w:rsidR="002C6101" w:rsidRPr="007E0E39" w:rsidRDefault="002C6101" w:rsidP="00896448">
      <w:pPr>
        <w:pStyle w:val="Sraopastraipa"/>
        <w:numPr>
          <w:ilvl w:val="0"/>
          <w:numId w:val="33"/>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Galimas šalutinis poveikis</w:t>
      </w:r>
    </w:p>
    <w:p w14:paraId="4A939CF5" w14:textId="40A8D235" w:rsidR="002C6101" w:rsidRPr="007E0E39" w:rsidRDefault="002C6101" w:rsidP="00896448">
      <w:pPr>
        <w:pStyle w:val="Sraopastraipa"/>
        <w:numPr>
          <w:ilvl w:val="0"/>
          <w:numId w:val="33"/>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Kaip laikyti Humulin R </w:t>
      </w:r>
    </w:p>
    <w:p w14:paraId="1BF9441D" w14:textId="1D94CF4D" w:rsidR="002C6101" w:rsidRPr="007E0E39" w:rsidRDefault="002C6101" w:rsidP="00896448">
      <w:pPr>
        <w:pStyle w:val="Sraopastraipa"/>
        <w:numPr>
          <w:ilvl w:val="0"/>
          <w:numId w:val="33"/>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Pakuotės turinys ir kita informacija</w:t>
      </w:r>
    </w:p>
    <w:p w14:paraId="44B6CF99" w14:textId="77777777" w:rsidR="002C6101" w:rsidRPr="007E0E39" w:rsidRDefault="002C6101" w:rsidP="002C6101">
      <w:pPr>
        <w:tabs>
          <w:tab w:val="left" w:pos="567"/>
        </w:tabs>
        <w:ind w:left="0" w:firstLine="0"/>
        <w:rPr>
          <w:rFonts w:ascii="Times New Roman" w:eastAsia="Times New Roman" w:hAnsi="Times New Roman" w:cs="Times New Roman"/>
          <w:kern w:val="0"/>
          <w:sz w:val="22"/>
          <w:szCs w:val="22"/>
          <w:lang w:eastAsia="lt-LT"/>
          <w14:ligatures w14:val="none"/>
        </w:rPr>
      </w:pPr>
    </w:p>
    <w:p w14:paraId="3446E9DD" w14:textId="77777777" w:rsidR="002C6101" w:rsidRPr="007E0E39" w:rsidRDefault="002C6101" w:rsidP="002C6101">
      <w:pPr>
        <w:tabs>
          <w:tab w:val="left" w:pos="567"/>
        </w:tabs>
        <w:ind w:left="0" w:firstLine="0"/>
        <w:rPr>
          <w:rFonts w:ascii="Times New Roman" w:eastAsia="Times New Roman" w:hAnsi="Times New Roman" w:cs="Times New Roman"/>
          <w:bCs/>
          <w:kern w:val="0"/>
          <w:sz w:val="22"/>
          <w:szCs w:val="22"/>
          <w:lang w:eastAsia="lt-LT"/>
          <w14:ligatures w14:val="none"/>
        </w:rPr>
      </w:pPr>
    </w:p>
    <w:p w14:paraId="1F868F7D" w14:textId="77777777" w:rsidR="002C6101" w:rsidRPr="007E0E39" w:rsidRDefault="002C6101" w:rsidP="002C6101">
      <w:pPr>
        <w:tabs>
          <w:tab w:val="left" w:pos="567"/>
        </w:tabs>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1.</w:t>
      </w:r>
      <w:r w:rsidRPr="007E0E39">
        <w:rPr>
          <w:rFonts w:ascii="Times New Roman" w:eastAsia="Times New Roman" w:hAnsi="Times New Roman" w:cs="Times New Roman"/>
          <w:b/>
          <w:kern w:val="0"/>
          <w:sz w:val="22"/>
          <w:szCs w:val="22"/>
          <w:lang w:eastAsia="lt-LT"/>
          <w14:ligatures w14:val="none"/>
        </w:rPr>
        <w:tab/>
        <w:t>Kas yra Humulin R ir kam jis vartojamas</w:t>
      </w:r>
    </w:p>
    <w:p w14:paraId="083B7DD6"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6D5742E5"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Humulin R sudėtyje yra veikliosios medžiagos </w:t>
      </w:r>
      <w:r w:rsidRPr="007E0E39">
        <w:rPr>
          <w:rFonts w:ascii="Times New Roman" w:eastAsia="Times New Roman" w:hAnsi="Times New Roman" w:cs="Times New Roman"/>
          <w:kern w:val="0"/>
          <w:sz w:val="22"/>
          <w:szCs w:val="22"/>
          <w:lang w:eastAsia="lt-LT"/>
          <w14:ligatures w14:val="none"/>
        </w:rPr>
        <w:sym w:font="Symbol" w:char="F02D"/>
      </w:r>
      <w:r w:rsidRPr="007E0E39">
        <w:rPr>
          <w:rFonts w:ascii="Times New Roman" w:eastAsia="Times New Roman" w:hAnsi="Times New Roman" w:cs="Times New Roman"/>
          <w:kern w:val="0"/>
          <w:sz w:val="22"/>
          <w:szCs w:val="22"/>
          <w:lang w:eastAsia="lt-LT"/>
          <w14:ligatures w14:val="none"/>
        </w:rPr>
        <w:t xml:space="preserve"> žmogaus insulino, kuriuo gydomas cukrinis diabetas. Cukriniu diabetu susergama tada, kai kasa gamina nepakankamai insulino, reikalingo gliukozės (cukraus) kiekiui kraujyje reguliuoti. Humulin R vartojamas ilgalaikiam gliukozės kiekio reguliavimui. Humulin R yra greitai veikiantis insulinas.</w:t>
      </w:r>
    </w:p>
    <w:p w14:paraId="47AE4852"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041958D2"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Jūsų gydytojas Jums gali nurodyti vartoti Humulin R, kaip ir ilgiau veikiančio insulino. Kiekvienos rūšies insulinas tiekiamas su atskiru pakuotės lapeliu, kad Jums suteiktų reikiamą informaciją. Jums paskirto insulino nekeiskite, nebent tik gydytojo nurodymu. Insuliną pakeitę, būkite labai atsargūs. Kiekvienos rūšies insulino pakuotė ir užtaisas paženklinti skirtinga spalva ir simboliu, todėl Jūs juos lengvai galite atskirti. </w:t>
      </w:r>
    </w:p>
    <w:p w14:paraId="5B711A66"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D0E980B"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53EBA16E" w14:textId="77777777" w:rsidR="002C6101" w:rsidRPr="007E0E39" w:rsidRDefault="002C6101" w:rsidP="002C6101">
      <w:pPr>
        <w:tabs>
          <w:tab w:val="left" w:pos="567"/>
        </w:tabs>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2.</w:t>
      </w:r>
      <w:r w:rsidRPr="007E0E39">
        <w:rPr>
          <w:rFonts w:ascii="Times New Roman" w:eastAsia="Times New Roman" w:hAnsi="Times New Roman" w:cs="Times New Roman"/>
          <w:b/>
          <w:kern w:val="0"/>
          <w:sz w:val="22"/>
          <w:szCs w:val="22"/>
          <w:lang w:eastAsia="lt-LT"/>
          <w14:ligatures w14:val="none"/>
        </w:rPr>
        <w:tab/>
        <w:t>Kas žinotina prieš vartojant Humulin R</w:t>
      </w:r>
    </w:p>
    <w:p w14:paraId="119CE516"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4B0D3497" w14:textId="77777777" w:rsidR="002C6101" w:rsidRPr="007E0E39" w:rsidRDefault="002C6101" w:rsidP="002C6101">
      <w:pPr>
        <w:ind w:left="0" w:firstLine="0"/>
        <w:rPr>
          <w:rFonts w:ascii="Times New Roman" w:eastAsia="Times New Roman" w:hAnsi="Times New Roman" w:cs="Times New Roman"/>
          <w:b/>
          <w:iCs/>
          <w:kern w:val="0"/>
          <w:sz w:val="22"/>
          <w:szCs w:val="22"/>
          <w:lang w:eastAsia="lt-LT" w:bidi="lv-LV"/>
          <w14:ligatures w14:val="none"/>
        </w:rPr>
      </w:pPr>
      <w:r w:rsidRPr="007E0E39">
        <w:rPr>
          <w:rFonts w:ascii="Times New Roman" w:eastAsia="Times New Roman" w:hAnsi="Times New Roman" w:cs="Times New Roman"/>
          <w:b/>
          <w:iCs/>
          <w:kern w:val="0"/>
          <w:sz w:val="22"/>
          <w:szCs w:val="22"/>
          <w:lang w:eastAsia="lt-LT" w:bidi="lv-LV"/>
          <w14:ligatures w14:val="none"/>
        </w:rPr>
        <w:t>Humulin R užtaisuose, galima leisti tik po oda, užtaisą įdedant į daugkartinio naudojimo insulino švirkštiklį. Pasitarkite su savo gydytoju, jei Jums reikės leisti insuliną kitaip.</w:t>
      </w:r>
    </w:p>
    <w:p w14:paraId="54A75627"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32A0F315" w14:textId="11BFDE4A"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 xml:space="preserve">Humulin R vartoti </w:t>
      </w:r>
      <w:r w:rsidR="00896448" w:rsidRPr="007E0E39">
        <w:rPr>
          <w:rFonts w:ascii="Times New Roman" w:eastAsia="Times New Roman" w:hAnsi="Times New Roman" w:cs="Times New Roman"/>
          <w:b/>
          <w:kern w:val="0"/>
          <w:sz w:val="22"/>
          <w:szCs w:val="22"/>
          <w:lang w:eastAsia="lt-LT"/>
          <w14:ligatures w14:val="none"/>
        </w:rPr>
        <w:t>draudžiama</w:t>
      </w:r>
      <w:r w:rsidRPr="007E0E39">
        <w:rPr>
          <w:rFonts w:ascii="Times New Roman" w:eastAsia="Times New Roman" w:hAnsi="Times New Roman" w:cs="Times New Roman"/>
          <w:b/>
          <w:kern w:val="0"/>
          <w:sz w:val="22"/>
          <w:szCs w:val="22"/>
          <w:lang w:eastAsia="lt-LT"/>
          <w14:ligatures w14:val="none"/>
        </w:rPr>
        <w:t>:</w:t>
      </w:r>
    </w:p>
    <w:p w14:paraId="639A2918" w14:textId="429672D0" w:rsidR="002C6101" w:rsidRPr="007E0E39" w:rsidRDefault="002C6101" w:rsidP="00896448">
      <w:pPr>
        <w:pStyle w:val="Sraopastraipa"/>
        <w:numPr>
          <w:ilvl w:val="0"/>
          <w:numId w:val="30"/>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jeigu manote, kad prasideda hipoglikemija (mažas cukraus kiekis kraujyje)</w:t>
      </w:r>
      <w:r w:rsidRPr="007E0E39">
        <w:rPr>
          <w:rFonts w:ascii="Times New Roman" w:eastAsia="Times New Roman" w:hAnsi="Times New Roman" w:cs="Times New Roman"/>
          <w:kern w:val="0"/>
          <w:sz w:val="22"/>
          <w:szCs w:val="22"/>
          <w:lang w:eastAsia="lt-LT"/>
          <w14:ligatures w14:val="none"/>
        </w:rPr>
        <w:t>. Kaip kovoti su lengva hipoglikemija, yra paaiškinta šio lapelio tolimesniame skyriuje (</w:t>
      </w:r>
      <w:r w:rsidRPr="007E0E39">
        <w:rPr>
          <w:rFonts w:ascii="Times New Roman" w:eastAsia="Times New Roman" w:hAnsi="Times New Roman" w:cs="Times New Roman"/>
          <w:i/>
          <w:kern w:val="0"/>
          <w:sz w:val="22"/>
          <w:szCs w:val="22"/>
          <w:lang w:eastAsia="lt-LT"/>
          <w14:ligatures w14:val="none"/>
        </w:rPr>
        <w:t>žr. 4 skyriaus poskyrį A</w:t>
      </w:r>
      <w:r w:rsidRPr="007E0E39">
        <w:rPr>
          <w:rFonts w:ascii="Times New Roman" w:eastAsia="Times New Roman" w:hAnsi="Times New Roman" w:cs="Times New Roman"/>
          <w:kern w:val="0"/>
          <w:sz w:val="22"/>
          <w:szCs w:val="22"/>
          <w:lang w:eastAsia="lt-LT"/>
          <w14:ligatures w14:val="none"/>
        </w:rPr>
        <w:t>);</w:t>
      </w:r>
    </w:p>
    <w:p w14:paraId="2C276DF6" w14:textId="3C425562" w:rsidR="002C6101" w:rsidRPr="007E0E39" w:rsidRDefault="002C6101" w:rsidP="00896448">
      <w:pPr>
        <w:pStyle w:val="Sraopastraipa"/>
        <w:numPr>
          <w:ilvl w:val="0"/>
          <w:numId w:val="30"/>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jeigu yra alergija (padidėjęs jautrumas) žmogaus insulinui arba bet kuriai pagalbinei šio vaisto medžiagai (</w:t>
      </w:r>
      <w:r w:rsidRPr="007E0E39">
        <w:rPr>
          <w:rFonts w:ascii="Times New Roman" w:eastAsia="Times New Roman" w:hAnsi="Times New Roman" w:cs="Times New Roman"/>
          <w:noProof/>
          <w:snapToGrid w:val="0"/>
          <w:kern w:val="0"/>
          <w:sz w:val="22"/>
          <w14:ligatures w14:val="none"/>
        </w:rPr>
        <w:t>jos išvardytos 6 skyriuje</w:t>
      </w:r>
      <w:r w:rsidRPr="007E0E39">
        <w:rPr>
          <w:rFonts w:ascii="Times New Roman" w:eastAsia="Times New Roman" w:hAnsi="Times New Roman" w:cs="Times New Roman"/>
          <w:kern w:val="0"/>
          <w:sz w:val="22"/>
          <w:szCs w:val="22"/>
          <w:lang w:eastAsia="lt-LT"/>
          <w14:ligatures w14:val="none"/>
        </w:rPr>
        <w:t>).</w:t>
      </w:r>
    </w:p>
    <w:p w14:paraId="7FB253F3"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774B8C75" w14:textId="77777777" w:rsidR="002C6101" w:rsidRPr="007E0E39" w:rsidRDefault="002C6101" w:rsidP="002C6101">
      <w:pPr>
        <w:keepNext/>
        <w:tabs>
          <w:tab w:val="left" w:pos="567"/>
        </w:tabs>
        <w:snapToGrid w:val="0"/>
        <w:spacing w:line="260" w:lineRule="exact"/>
        <w:ind w:left="0" w:firstLine="0"/>
        <w:jc w:val="both"/>
        <w:outlineLvl w:val="3"/>
        <w:rPr>
          <w:rFonts w:ascii="Times New Roman" w:eastAsia="Times New Roman" w:hAnsi="Times New Roman" w:cs="Times New Roman"/>
          <w:b/>
          <w:bCs/>
          <w:kern w:val="0"/>
          <w:sz w:val="22"/>
          <w:szCs w:val="28"/>
          <w14:ligatures w14:val="none"/>
        </w:rPr>
      </w:pPr>
      <w:r w:rsidRPr="007E0E39">
        <w:rPr>
          <w:rFonts w:ascii="Times New Roman" w:eastAsia="Times New Roman" w:hAnsi="Times New Roman" w:cs="Times New Roman"/>
          <w:b/>
          <w:bCs/>
          <w:kern w:val="0"/>
          <w:sz w:val="22"/>
          <w:szCs w:val="28"/>
          <w14:ligatures w14:val="none"/>
        </w:rPr>
        <w:t xml:space="preserve">Įspėjimai ir atsargumo priemonės </w:t>
      </w:r>
    </w:p>
    <w:p w14:paraId="28585606" w14:textId="77777777" w:rsidR="002C6101" w:rsidRPr="007E0E39" w:rsidRDefault="002C6101" w:rsidP="002C6101">
      <w:pPr>
        <w:spacing w:after="200" w:line="276" w:lineRule="auto"/>
        <w:ind w:left="0" w:firstLine="0"/>
        <w:rPr>
          <w:rFonts w:ascii="Calibri" w:eastAsia="Calibri" w:hAnsi="Calibri" w:cs="Times New Roman"/>
          <w:kern w:val="0"/>
          <w:sz w:val="22"/>
          <w:szCs w:val="22"/>
          <w14:ligatures w14:val="none"/>
        </w:rPr>
      </w:pPr>
      <w:r w:rsidRPr="007E0E39">
        <w:rPr>
          <w:rFonts w:ascii="Times New Roman" w:eastAsia="Times New Roman" w:hAnsi="Times New Roman" w:cs="Times New Roman"/>
          <w:kern w:val="0"/>
          <w:sz w:val="22"/>
          <w:szCs w:val="22"/>
          <w:lang w:eastAsia="lt-LT"/>
          <w14:ligatures w14:val="none"/>
        </w:rPr>
        <w:t>Pasitarkite su gydytoju, vaistininku arba slaugytoju, prieš pradėdami vartoti Humulin R</w:t>
      </w:r>
    </w:p>
    <w:p w14:paraId="5FE8DED9" w14:textId="6E40C8F7" w:rsidR="002C6101" w:rsidRPr="007E0E39" w:rsidRDefault="002C6101" w:rsidP="00B53AFB">
      <w:pPr>
        <w:pStyle w:val="Sraopastraipa"/>
        <w:numPr>
          <w:ilvl w:val="0"/>
          <w:numId w:val="29"/>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lastRenderedPageBreak/>
        <w:t xml:space="preserve">Jeigu vartojamas insulinas cukraus kiekį kraujyje reguliuoja gerai, cukraus kiekiui kraujyje sumažėjus per daug, įspėjamųjų simptomų galite nejusti. Įspėjamieji simptomai šiame lapelyje išvardyti žemiau. Turite kruopščiai apgalvoti, kada valgyti bei kaip dažnai ir kiek mankštintis. Be to, turite atidžiai stebėti cukraus kiekį savo kraujyje, dažnai matuodami gliukozės koncentraciją. </w:t>
      </w:r>
    </w:p>
    <w:p w14:paraId="03BA0D4B" w14:textId="77777777" w:rsidR="002C6101" w:rsidRPr="007E0E39" w:rsidRDefault="002C6101" w:rsidP="00B53AFB">
      <w:pPr>
        <w:numPr>
          <w:ilvl w:val="0"/>
          <w:numId w:val="29"/>
        </w:numPr>
        <w:spacing w:after="160" w:line="259" w:lineRule="auto"/>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Keletui pacientų, kuriems hipoglikemija (mažas cukraus kiekis kraujyje) pasireiškė po to, kai jie  vietoj gyvulinio insulino pradėjo vartoti žmogaus insulino, pranešė, kad ankstyvieji įspėjamieji simptomai buvo mažiau aiškūs arba kitokie. Jei Jums dažnai pasireiškia hipoglikemija arba sunkiai atpažįstate jos simptomus, pasikalbėkite apie tai su savo gydytoju.</w:t>
      </w:r>
    </w:p>
    <w:p w14:paraId="7A4AC558" w14:textId="2C5BF575" w:rsidR="002C6101" w:rsidRPr="007E0E39" w:rsidRDefault="002C6101" w:rsidP="00B53AFB">
      <w:pPr>
        <w:pStyle w:val="Sraopastraipa"/>
        <w:numPr>
          <w:ilvl w:val="0"/>
          <w:numId w:val="29"/>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Jeigu į bet kurį iš žemiau pateiktų klausimų Jūsų atsakymas yra TAIP, pasakykite savo</w:t>
      </w:r>
      <w:r w:rsidR="007636CB" w:rsidRPr="007E0E39">
        <w:rPr>
          <w:rFonts w:ascii="Times New Roman" w:eastAsia="Times New Roman" w:hAnsi="Times New Roman" w:cs="Times New Roman"/>
          <w:kern w:val="0"/>
          <w:sz w:val="22"/>
          <w:szCs w:val="22"/>
          <w:lang w:eastAsia="lt-LT"/>
          <w14:ligatures w14:val="none"/>
        </w:rPr>
        <w:t xml:space="preserve"> </w:t>
      </w:r>
      <w:r w:rsidRPr="007E0E39">
        <w:rPr>
          <w:rFonts w:ascii="Times New Roman" w:eastAsia="Times New Roman" w:hAnsi="Times New Roman" w:cs="Times New Roman"/>
          <w:kern w:val="0"/>
          <w:sz w:val="22"/>
          <w:szCs w:val="22"/>
          <w:lang w:eastAsia="lt-LT"/>
          <w14:ligatures w14:val="none"/>
        </w:rPr>
        <w:t>cukrinio diabeto slaugos specialistui, gydytojui arba vaistininkui.</w:t>
      </w:r>
    </w:p>
    <w:p w14:paraId="2181BA48" w14:textId="4C4A1937" w:rsidR="002C6101" w:rsidRPr="007E0E39" w:rsidRDefault="002C6101" w:rsidP="00B53AFB">
      <w:pPr>
        <w:pStyle w:val="Sraopastraipa"/>
        <w:numPr>
          <w:ilvl w:val="1"/>
          <w:numId w:val="29"/>
        </w:numPr>
        <w:spacing w:line="220" w:lineRule="exact"/>
        <w:rPr>
          <w:rFonts w:ascii="Times New Roman" w:eastAsia="Times New Roman" w:hAnsi="Times New Roman" w:cs="Times New Roman"/>
          <w:bCs/>
          <w:kern w:val="0"/>
          <w:sz w:val="22"/>
          <w:szCs w:val="22"/>
          <w14:ligatures w14:val="none"/>
        </w:rPr>
      </w:pPr>
      <w:r w:rsidRPr="007E0E39">
        <w:rPr>
          <w:rFonts w:ascii="Times New Roman" w:eastAsia="Times New Roman" w:hAnsi="Times New Roman" w:cs="Times New Roman"/>
          <w:bCs/>
          <w:kern w:val="0"/>
          <w:sz w:val="22"/>
          <w:szCs w:val="22"/>
          <w14:ligatures w14:val="none"/>
        </w:rPr>
        <w:t>Ar sirgote neseniai?</w:t>
      </w:r>
    </w:p>
    <w:p w14:paraId="08D412A2" w14:textId="32D6E980" w:rsidR="002C6101" w:rsidRPr="007E0E39" w:rsidRDefault="002C6101" w:rsidP="00B53AFB">
      <w:pPr>
        <w:pStyle w:val="Sraopastraipa"/>
        <w:numPr>
          <w:ilvl w:val="1"/>
          <w:numId w:val="29"/>
        </w:numPr>
        <w:spacing w:line="220" w:lineRule="exact"/>
        <w:rPr>
          <w:rFonts w:ascii="Times New Roman" w:eastAsia="Times New Roman" w:hAnsi="Times New Roman" w:cs="Times New Roman"/>
          <w:bCs/>
          <w:kern w:val="0"/>
          <w:sz w:val="22"/>
          <w:szCs w:val="22"/>
          <w14:ligatures w14:val="none"/>
        </w:rPr>
      </w:pPr>
      <w:r w:rsidRPr="007E0E39">
        <w:rPr>
          <w:rFonts w:ascii="Times New Roman" w:eastAsia="Times New Roman" w:hAnsi="Times New Roman" w:cs="Times New Roman"/>
          <w:bCs/>
          <w:kern w:val="0"/>
          <w:sz w:val="22"/>
          <w:szCs w:val="22"/>
          <w14:ligatures w14:val="none"/>
        </w:rPr>
        <w:t>Ar turite inkstų ar kepenų veiklos sutrikimų?</w:t>
      </w:r>
    </w:p>
    <w:p w14:paraId="4ADB865A" w14:textId="409D2F86" w:rsidR="002C6101" w:rsidRPr="007E0E39" w:rsidRDefault="002C6101" w:rsidP="00B53AFB">
      <w:pPr>
        <w:pStyle w:val="Sraopastraipa"/>
        <w:numPr>
          <w:ilvl w:val="1"/>
          <w:numId w:val="29"/>
        </w:numPr>
        <w:spacing w:line="220" w:lineRule="exact"/>
        <w:rPr>
          <w:rFonts w:ascii="Times New Roman" w:eastAsia="Times New Roman" w:hAnsi="Times New Roman" w:cs="Times New Roman"/>
          <w:bCs/>
          <w:kern w:val="0"/>
          <w:sz w:val="22"/>
          <w:szCs w:val="22"/>
          <w14:ligatures w14:val="none"/>
        </w:rPr>
      </w:pPr>
      <w:r w:rsidRPr="007E0E39">
        <w:rPr>
          <w:rFonts w:ascii="Times New Roman" w:eastAsia="Times New Roman" w:hAnsi="Times New Roman" w:cs="Times New Roman"/>
          <w:bCs/>
          <w:kern w:val="0"/>
          <w:sz w:val="22"/>
          <w:szCs w:val="22"/>
          <w14:ligatures w14:val="none"/>
        </w:rPr>
        <w:t>Ar mankštinatės daugiau negu įprastai?</w:t>
      </w:r>
    </w:p>
    <w:p w14:paraId="62BDF8B2" w14:textId="77777777" w:rsidR="002C6101" w:rsidRPr="007E0E39" w:rsidRDefault="002C6101" w:rsidP="00B53AFB">
      <w:pPr>
        <w:numPr>
          <w:ilvl w:val="0"/>
          <w:numId w:val="29"/>
        </w:numPr>
        <w:tabs>
          <w:tab w:val="left" w:pos="630"/>
        </w:tabs>
        <w:spacing w:after="160" w:line="259" w:lineRule="auto"/>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Insulino kiekis, kurio Jums reikia, gali kisti, jeigu pavartojus alkoholio.</w:t>
      </w:r>
    </w:p>
    <w:p w14:paraId="2CFAA1E0" w14:textId="77777777" w:rsidR="002C6101" w:rsidRPr="007E0E39" w:rsidRDefault="002C6101" w:rsidP="00B53AFB">
      <w:pPr>
        <w:numPr>
          <w:ilvl w:val="0"/>
          <w:numId w:val="29"/>
        </w:numPr>
        <w:tabs>
          <w:tab w:val="left" w:pos="630"/>
        </w:tabs>
        <w:spacing w:after="160" w:line="259" w:lineRule="auto"/>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Jeigu planuojate vykti į užsienį, turite apie tai pasakyti savo cukrinio diabeto slaugos specialistui, gydytojui arba vaistininkui. Laiko skirtumas tarp šalių gali reikšti, kad Jums leistis vaisto ir valgyti reikės kitokiu laiku nei namuose.</w:t>
      </w:r>
    </w:p>
    <w:p w14:paraId="2620E6B8" w14:textId="77777777" w:rsidR="002C6101" w:rsidRPr="007E0E39" w:rsidRDefault="002C6101" w:rsidP="00B53AFB">
      <w:pPr>
        <w:numPr>
          <w:ilvl w:val="0"/>
          <w:numId w:val="29"/>
        </w:numPr>
        <w:tabs>
          <w:tab w:val="left" w:pos="630"/>
        </w:tabs>
        <w:spacing w:after="160" w:line="259" w:lineRule="auto"/>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Kai kuriems pioglitazonu ir insulinu gydomiems pacientams, kurie seniai serga 2 tipo cukriniu diabetu ir nustatyta širdies liga arba yra patyrę smegenų insultą, gali pasireikšti širdies nepakankamumas. Jeigu Jums atsirado širdies nepakankamumo požymių, tokių kaip neįprastas dusulys, greitas kūno svorio didėjimas arba lokalizuotas patinimas (edema), kuo greičiau pasakykite savo gydytojui.</w:t>
      </w:r>
    </w:p>
    <w:p w14:paraId="573FDA3D" w14:textId="77777777" w:rsidR="002C6101" w:rsidRPr="007E0E39" w:rsidRDefault="002C6101" w:rsidP="002C6101">
      <w:pPr>
        <w:tabs>
          <w:tab w:val="left" w:pos="630"/>
        </w:tabs>
        <w:ind w:left="540" w:firstLine="0"/>
        <w:rPr>
          <w:rFonts w:ascii="Times New Roman" w:eastAsia="Times New Roman" w:hAnsi="Times New Roman" w:cs="Times New Roman"/>
          <w:kern w:val="0"/>
          <w:sz w:val="22"/>
          <w:szCs w:val="22"/>
          <w:lang w:eastAsia="lt-LT"/>
          <w14:ligatures w14:val="none"/>
        </w:rPr>
      </w:pPr>
    </w:p>
    <w:p w14:paraId="47A4353E" w14:textId="77777777" w:rsidR="002C6101" w:rsidRPr="007E0E39" w:rsidRDefault="002C6101" w:rsidP="002C6101">
      <w:pPr>
        <w:tabs>
          <w:tab w:val="left" w:pos="630"/>
        </w:tabs>
        <w:ind w:left="0" w:firstLine="0"/>
        <w:rPr>
          <w:rFonts w:ascii="Times New Roman" w:eastAsia="Times New Roman" w:hAnsi="Times New Roman" w:cs="Times New Roman"/>
          <w:kern w:val="0"/>
          <w:sz w:val="22"/>
          <w:szCs w:val="22"/>
          <w:u w:val="single"/>
          <w:lang w:eastAsia="lt-LT"/>
          <w14:ligatures w14:val="none"/>
        </w:rPr>
      </w:pPr>
      <w:bookmarkStart w:id="0" w:name="_Hlk42844648"/>
      <w:r w:rsidRPr="007E0E39">
        <w:rPr>
          <w:rFonts w:ascii="Times New Roman" w:eastAsia="Times New Roman" w:hAnsi="Times New Roman" w:cs="Times New Roman"/>
          <w:kern w:val="0"/>
          <w:sz w:val="22"/>
          <w:szCs w:val="22"/>
          <w:u w:val="single"/>
          <w:lang w:eastAsia="lt-LT"/>
          <w14:ligatures w14:val="none"/>
        </w:rPr>
        <w:t>Odos pakitimai injekcijos vietoje</w:t>
      </w:r>
    </w:p>
    <w:p w14:paraId="019B78A0" w14:textId="77777777" w:rsidR="002C6101" w:rsidRPr="007E0E39" w:rsidRDefault="002C6101" w:rsidP="002C6101">
      <w:pPr>
        <w:tabs>
          <w:tab w:val="left" w:pos="630"/>
        </w:tabs>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Vaistą reikėtų švirkšti vis kitoje vietoje, siekiant išvengti tokių odos pakitimų kaip poodiniai gumbai atsiradimo. Toje vietoje, kurioje yra gumbų, sušvirkštas insulinas gali nebūti pakankamai veiksmingas (žr. skyrių „Kaip vartoti Humulin R“). Jeigu Jūs šiuo metu švirkščiate vaistą toje vietoje, kurioje yra gumbų, prieš pradėdami švirkšti vaistą kitoje vietoje, pasitarkite su savo gydytoju. Jūsų gydytojas gali liepti Jums atidžiau stebėti cukraus kiekį savo kraujyje ir pakoreguoti Jums paskirtą insulino arba kitų Jūsų vartojamų vaistų nuo diabeto dozę.</w:t>
      </w:r>
    </w:p>
    <w:p w14:paraId="446F3138" w14:textId="77777777" w:rsidR="002C6101" w:rsidRPr="007E0E39" w:rsidRDefault="002C6101" w:rsidP="002C6101">
      <w:pPr>
        <w:ind w:left="0" w:firstLine="0"/>
        <w:jc w:val="both"/>
        <w:rPr>
          <w:rFonts w:ascii="Times New Roman" w:eastAsia="Times New Roman" w:hAnsi="Times New Roman" w:cs="Times New Roman"/>
          <w:kern w:val="0"/>
          <w:sz w:val="22"/>
          <w:szCs w:val="22"/>
          <w:lang w:eastAsia="lt-LT"/>
          <w14:ligatures w14:val="none"/>
        </w:rPr>
      </w:pPr>
    </w:p>
    <w:bookmarkEnd w:id="0"/>
    <w:p w14:paraId="78C019CB"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Kiti vaistai ir Humulin R</w:t>
      </w:r>
    </w:p>
    <w:p w14:paraId="7CAA6DFD"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Jeigu vartojate ar neseniai vartojote kitų vaistų arba dėl to nesate tikri, apie tai pasakykite gydytojui arba vaistininkui. </w:t>
      </w:r>
    </w:p>
    <w:p w14:paraId="314A7CD2"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Jūsų vartojamo insulino poreikis gali kisti, jeigu vartojate kurio nors iš šių vaistų:</w:t>
      </w:r>
    </w:p>
    <w:p w14:paraId="11A34C26" w14:textId="631BDCFB"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steroidus;</w:t>
      </w:r>
    </w:p>
    <w:p w14:paraId="40AD08B3" w14:textId="2B918E82"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pakeičiamųjų skydliaukės hormonų preparatų;</w:t>
      </w:r>
    </w:p>
    <w:p w14:paraId="49338C06" w14:textId="4DF6BB75"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geriamųjų gliukozės kiekį kraujyje mažinančių preparatų (vaistų nuo cukrinio diabeto);</w:t>
      </w:r>
    </w:p>
    <w:p w14:paraId="598FA994" w14:textId="109E86EA"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acetilsalicilo rūgšties (aspirino);</w:t>
      </w:r>
    </w:p>
    <w:p w14:paraId="77698614" w14:textId="675C04DC"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augimo hormono;</w:t>
      </w:r>
    </w:p>
    <w:p w14:paraId="26499C03" w14:textId="2B820EEF"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2"/>
          <w:lang w:eastAsia="lt-LT"/>
          <w14:ligatures w14:val="none"/>
        </w:rPr>
        <w:t>o</w:t>
      </w:r>
      <w:r w:rsidRPr="007E0E39">
        <w:rPr>
          <w:rFonts w:ascii="Times New Roman" w:eastAsia="Times New Roman" w:hAnsi="Times New Roman" w:cs="Times New Roman"/>
          <w:kern w:val="0"/>
          <w:sz w:val="22"/>
          <w:szCs w:val="20"/>
          <w:lang w:eastAsia="lt-LT"/>
          <w14:ligatures w14:val="none"/>
        </w:rPr>
        <w:t>ktreotido, lanreotido</w:t>
      </w:r>
    </w:p>
    <w:p w14:paraId="70F2E48C" w14:textId="5C8BC312"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0"/>
          <w:lang w:eastAsia="lt-LT"/>
          <w14:ligatures w14:val="none"/>
        </w:rPr>
        <w:t>beta-2 receptorių stimuliatorių (pvz., ritodrino, salbutamolio ar terbutalino);</w:t>
      </w:r>
    </w:p>
    <w:p w14:paraId="3136B750" w14:textId="17CBA1C9"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0"/>
          <w:lang w:eastAsia="lt-LT"/>
          <w14:ligatures w14:val="none"/>
        </w:rPr>
        <w:t>beta adrenoblokatorių;</w:t>
      </w:r>
    </w:p>
    <w:p w14:paraId="1B2333A2" w14:textId="6A48946E"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0"/>
          <w:lang w:eastAsia="lt-LT"/>
          <w14:ligatures w14:val="none"/>
        </w:rPr>
        <w:t>tiazidų arba kai kurių antidepresantų (monoaminooksidazės inhibitorių);</w:t>
      </w:r>
    </w:p>
    <w:p w14:paraId="308090D7" w14:textId="44335BF7"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0"/>
          <w:lang w:eastAsia="lt-LT"/>
          <w14:ligatures w14:val="none"/>
        </w:rPr>
        <w:t>danazolo;</w:t>
      </w:r>
    </w:p>
    <w:p w14:paraId="4F414A6B" w14:textId="026F16FD" w:rsidR="002C6101" w:rsidRPr="007E0E39" w:rsidRDefault="002C6101" w:rsidP="00523DDA">
      <w:pPr>
        <w:pStyle w:val="Sraopastraipa"/>
        <w:numPr>
          <w:ilvl w:val="0"/>
          <w:numId w:val="27"/>
        </w:numPr>
        <w:ind w:left="567" w:hanging="283"/>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0"/>
          <w:lang w:eastAsia="lt-LT"/>
          <w14:ligatures w14:val="none"/>
        </w:rPr>
        <w:t>kai kurių angiotenziną konvertuojančio fermento (AKF) inhibitorių (pvz., kaptoprilio, enalaprilio) arba angiotenzino II receptorių blokatorių.</w:t>
      </w:r>
    </w:p>
    <w:p w14:paraId="16D0BB32" w14:textId="77777777" w:rsidR="002C6101" w:rsidRPr="007E0E39" w:rsidRDefault="002C6101" w:rsidP="002C6101">
      <w:pPr>
        <w:tabs>
          <w:tab w:val="left" w:pos="567"/>
        </w:tabs>
        <w:ind w:left="0" w:firstLine="0"/>
        <w:rPr>
          <w:rFonts w:ascii="Times New Roman" w:eastAsia="Times New Roman" w:hAnsi="Times New Roman" w:cs="Times New Roman"/>
          <w:kern w:val="0"/>
          <w:sz w:val="22"/>
          <w:szCs w:val="22"/>
          <w:lang w:eastAsia="lt-LT"/>
          <w14:ligatures w14:val="none"/>
        </w:rPr>
      </w:pPr>
    </w:p>
    <w:p w14:paraId="60AA3C36"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Nėštumas, žindymo laikotarpis ir vaisingumas</w:t>
      </w:r>
    </w:p>
    <w:p w14:paraId="7DD4D5A8"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lastRenderedPageBreak/>
        <w:t>Insulino kiekis, kurio Jums reikia, įprastai pirmųjų trijų nėštumo mėnesių laikotarpiu sumažėja, o likusių šešių - padidėja. Jeigu krūtimi maitinate kūdikį, Jums gali reikėti koreguoti insulino dozę arba mitybą.</w:t>
      </w:r>
    </w:p>
    <w:p w14:paraId="69157967"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Jeigu esate nėščia, žindote kūdikį, manote, kad galbūt esate nėščia, arba planuojate pastoti, tai prieš vartodama šį vaistą, pasitarkite su gydytoju arba </w:t>
      </w:r>
      <w:r w:rsidRPr="007E0E39">
        <w:rPr>
          <w:rFonts w:ascii="Times New Roman" w:eastAsia="Times New Roman" w:hAnsi="Times New Roman" w:cs="Times New Roman"/>
          <w:noProof/>
          <w:snapToGrid w:val="0"/>
          <w:kern w:val="0"/>
          <w:sz w:val="22"/>
          <w14:ligatures w14:val="none"/>
        </w:rPr>
        <w:t>vaistininku.</w:t>
      </w:r>
    </w:p>
    <w:p w14:paraId="77DF497E"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C136840" w14:textId="77777777" w:rsidR="002C6101" w:rsidRPr="007E0E39" w:rsidRDefault="002C6101" w:rsidP="002C6101">
      <w:pPr>
        <w:keepNext/>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Vairavimas ir mechanizmų valdymas</w:t>
      </w:r>
    </w:p>
    <w:p w14:paraId="1F93344C" w14:textId="77777777" w:rsidR="002C6101" w:rsidRPr="007E0E39" w:rsidRDefault="002C6101" w:rsidP="002C6101">
      <w:pPr>
        <w:keepNext/>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Pasireiškus hipoglikemijai (mažas cukraus kiekis kraujyje), gali sumažėti Jūsų gebėjimas sukaupti dėmesį ir reaguoti. Prašom apie tai prisiminti bet kokios situacijos, kurios metu Jūs galite kelti sau ar kitiems asmenims riziką (pvz., vairuojant automobilį ar valdant mechanizmus), atveju. Turite klausti savo cukrinio diabeto specialisto arba gydytojo, ar Jums patariama vairuoti, jeigu:</w:t>
      </w:r>
    </w:p>
    <w:p w14:paraId="6D4A014D" w14:textId="098E1B64" w:rsidR="002C6101" w:rsidRPr="007E0E39" w:rsidRDefault="002C6101" w:rsidP="00523DDA">
      <w:pPr>
        <w:pStyle w:val="Sraopastraipa"/>
        <w:numPr>
          <w:ilvl w:val="0"/>
          <w:numId w:val="26"/>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dažnai kartojasi hipoglikemijos epizodai;</w:t>
      </w:r>
    </w:p>
    <w:p w14:paraId="4B20E1EE" w14:textId="6863731C" w:rsidR="002C6101" w:rsidRPr="007E0E39" w:rsidRDefault="002C6101" w:rsidP="00523DDA">
      <w:pPr>
        <w:pStyle w:val="Sraopastraipa"/>
        <w:numPr>
          <w:ilvl w:val="0"/>
          <w:numId w:val="26"/>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įspėjamieji hipoglikemijos simptomai būna silpnesni arba jų nebūna.</w:t>
      </w:r>
    </w:p>
    <w:p w14:paraId="47884426" w14:textId="77777777" w:rsidR="002C6101" w:rsidRPr="007E0E39" w:rsidRDefault="002C6101" w:rsidP="002C6101">
      <w:pPr>
        <w:tabs>
          <w:tab w:val="left" w:pos="567"/>
        </w:tabs>
        <w:ind w:left="0" w:firstLine="0"/>
        <w:rPr>
          <w:rFonts w:ascii="Times New Roman" w:eastAsia="Times New Roman" w:hAnsi="Times New Roman" w:cs="Times New Roman"/>
          <w:kern w:val="0"/>
          <w:sz w:val="22"/>
          <w:szCs w:val="22"/>
          <w:lang w:eastAsia="lt-LT"/>
          <w14:ligatures w14:val="none"/>
        </w:rPr>
      </w:pPr>
    </w:p>
    <w:p w14:paraId="51AB33BB" w14:textId="77777777" w:rsidR="002C6101" w:rsidRPr="007E0E39" w:rsidRDefault="002C6101" w:rsidP="002C6101">
      <w:pPr>
        <w:tabs>
          <w:tab w:val="left" w:pos="567"/>
        </w:tabs>
        <w:ind w:left="0" w:firstLine="0"/>
        <w:rPr>
          <w:rFonts w:ascii="Times New Roman" w:eastAsia="Times New Roman" w:hAnsi="Times New Roman" w:cs="Times New Roman"/>
          <w:b/>
          <w:kern w:val="0"/>
          <w:sz w:val="22"/>
          <w:szCs w:val="20"/>
          <w:lang w:eastAsia="lt-LT"/>
          <w14:ligatures w14:val="none"/>
        </w:rPr>
      </w:pPr>
      <w:r w:rsidRPr="007E0E39">
        <w:rPr>
          <w:rFonts w:ascii="Times New Roman" w:eastAsia="Times New Roman" w:hAnsi="Times New Roman" w:cs="Times New Roman"/>
          <w:b/>
          <w:kern w:val="0"/>
          <w:sz w:val="22"/>
          <w:szCs w:val="20"/>
          <w:lang w:eastAsia="lt-LT"/>
          <w14:ligatures w14:val="none"/>
        </w:rPr>
        <w:t>Humulin R sudėtyje yra natrio</w:t>
      </w:r>
    </w:p>
    <w:p w14:paraId="2FEC632D" w14:textId="77777777" w:rsidR="002C6101" w:rsidRPr="007E0E39" w:rsidRDefault="002C6101" w:rsidP="002C6101">
      <w:pPr>
        <w:tabs>
          <w:tab w:val="left" w:pos="567"/>
        </w:tabs>
        <w:ind w:left="0" w:firstLine="0"/>
        <w:rPr>
          <w:rFonts w:ascii="Times New Roman" w:eastAsia="Times New Roman" w:hAnsi="Times New Roman" w:cs="Times New Roman"/>
          <w:kern w:val="0"/>
          <w:sz w:val="22"/>
          <w:szCs w:val="20"/>
          <w:lang w:eastAsia="lt-LT"/>
          <w14:ligatures w14:val="none"/>
        </w:rPr>
      </w:pPr>
      <w:r w:rsidRPr="007E0E39">
        <w:rPr>
          <w:rFonts w:ascii="Times New Roman" w:eastAsia="Times New Roman" w:hAnsi="Times New Roman" w:cs="Times New Roman"/>
          <w:kern w:val="0"/>
          <w:sz w:val="22"/>
          <w:szCs w:val="20"/>
          <w:lang w:eastAsia="lt-LT"/>
          <w14:ligatures w14:val="none"/>
        </w:rPr>
        <w:t>Šio vaisto dozėje yra mažiau kaip 1 mmol (23 mg) natrio, t. y. jis beveik neturi reikšmės.</w:t>
      </w:r>
    </w:p>
    <w:p w14:paraId="1AA591D0" w14:textId="77777777" w:rsidR="002C6101" w:rsidRPr="007E0E39" w:rsidRDefault="002C6101" w:rsidP="002C6101">
      <w:pPr>
        <w:tabs>
          <w:tab w:val="left" w:pos="567"/>
        </w:tabs>
        <w:ind w:left="0" w:firstLine="0"/>
        <w:rPr>
          <w:rFonts w:ascii="Times New Roman" w:eastAsia="Times New Roman" w:hAnsi="Times New Roman" w:cs="Times New Roman"/>
          <w:kern w:val="0"/>
          <w:sz w:val="22"/>
          <w:szCs w:val="22"/>
          <w:lang w:eastAsia="lt-LT"/>
          <w14:ligatures w14:val="none"/>
        </w:rPr>
      </w:pPr>
    </w:p>
    <w:p w14:paraId="5CD79195" w14:textId="77777777" w:rsidR="002C6101" w:rsidRPr="007E0E39" w:rsidRDefault="002C6101" w:rsidP="002C6101">
      <w:pPr>
        <w:tabs>
          <w:tab w:val="left" w:pos="567"/>
        </w:tabs>
        <w:ind w:left="0" w:firstLine="0"/>
        <w:rPr>
          <w:rFonts w:ascii="Times New Roman" w:eastAsia="Times New Roman" w:hAnsi="Times New Roman" w:cs="Times New Roman"/>
          <w:kern w:val="0"/>
          <w:sz w:val="22"/>
          <w:szCs w:val="22"/>
          <w:lang w:eastAsia="lt-LT"/>
          <w14:ligatures w14:val="none"/>
        </w:rPr>
      </w:pPr>
    </w:p>
    <w:p w14:paraId="54F8E3BC" w14:textId="77777777" w:rsidR="002C6101" w:rsidRPr="007E0E39" w:rsidRDefault="002C6101" w:rsidP="002C6101">
      <w:pPr>
        <w:tabs>
          <w:tab w:val="left" w:pos="567"/>
        </w:tabs>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3.</w:t>
      </w:r>
      <w:r w:rsidRPr="007E0E39">
        <w:rPr>
          <w:rFonts w:ascii="Times New Roman" w:eastAsia="Times New Roman" w:hAnsi="Times New Roman" w:cs="Times New Roman"/>
          <w:b/>
          <w:kern w:val="0"/>
          <w:sz w:val="22"/>
          <w:szCs w:val="22"/>
          <w:lang w:eastAsia="lt-LT"/>
          <w14:ligatures w14:val="none"/>
        </w:rPr>
        <w:tab/>
        <w:t>Kaip vartoti Humulin R</w:t>
      </w:r>
    </w:p>
    <w:p w14:paraId="6B457EA2" w14:textId="77777777" w:rsidR="002C6101" w:rsidRPr="007E0E39" w:rsidRDefault="002C6101" w:rsidP="002C6101">
      <w:pPr>
        <w:tabs>
          <w:tab w:val="left" w:pos="567"/>
        </w:tabs>
        <w:ind w:left="0" w:firstLine="0"/>
        <w:rPr>
          <w:rFonts w:ascii="Times New Roman" w:eastAsia="Times New Roman" w:hAnsi="Times New Roman" w:cs="Times New Roman"/>
          <w:bCs/>
          <w:kern w:val="0"/>
          <w:sz w:val="22"/>
          <w:szCs w:val="22"/>
          <w:lang w:eastAsia="lt-LT"/>
          <w14:ligatures w14:val="none"/>
        </w:rPr>
      </w:pPr>
    </w:p>
    <w:p w14:paraId="6417F6CC" w14:textId="77777777" w:rsidR="002C6101" w:rsidRPr="007E0E39" w:rsidRDefault="002C6101" w:rsidP="002C6101">
      <w:pPr>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3 ml užtaisai skirti tik 3 ml švirkštikliams. 1,5 ml švirkštikliams jie netinka.</w:t>
      </w:r>
    </w:p>
    <w:p w14:paraId="0663EA52"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42210915" w14:textId="77777777" w:rsidR="002C6101" w:rsidRPr="007E0E39" w:rsidRDefault="002C6101" w:rsidP="002C6101">
      <w:pPr>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 xml:space="preserve">Įsigydami vaistinėje, visada patikrinkite pakuotės ir užtaiso etiketėje insulino pavadinimą ir rūšį. Būkite tikri, kad įsigijote tą Humulin, kurį Jūsų gydytojas liepė vartoti. </w:t>
      </w:r>
    </w:p>
    <w:p w14:paraId="08663470"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53F65CF1"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noProof/>
          <w:snapToGrid w:val="0"/>
          <w:kern w:val="0"/>
          <w:sz w:val="22"/>
          <w14:ligatures w14:val="none"/>
        </w:rPr>
        <w:t>Visada vartokite šį vaistą tiksliai</w:t>
      </w:r>
      <w:r w:rsidRPr="007E0E39">
        <w:rPr>
          <w:rFonts w:ascii="Times New Roman" w:eastAsia="Times New Roman" w:hAnsi="Times New Roman" w:cs="Times New Roman"/>
          <w:bCs/>
          <w:kern w:val="0"/>
          <w:sz w:val="22"/>
          <w:szCs w:val="22"/>
          <w:lang w:eastAsia="lt-LT"/>
          <w14:ligatures w14:val="none"/>
        </w:rPr>
        <w:t xml:space="preserve"> kaip nurodė gydytojas. Jeigu abejojate, kreipkitės į savo gydytoją. Siekiant išvengti galimo užkrėtimo užkrečiamosiomis ligomis, kiekvieną užtaisą galima naudoti tik Jums, net jei prietaiso adata yra pakeista.</w:t>
      </w:r>
    </w:p>
    <w:p w14:paraId="2D58627E"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32C7468E"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Dozavimas</w:t>
      </w:r>
    </w:p>
    <w:p w14:paraId="21EA73B4" w14:textId="77777777" w:rsidR="002C6101" w:rsidRPr="007E0E39" w:rsidRDefault="002C6101" w:rsidP="00523DDA">
      <w:pPr>
        <w:numPr>
          <w:ilvl w:val="0"/>
          <w:numId w:val="25"/>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Jūsų gydytojas nurodė, kokį insuliną vartoti bei kiek ir kaip dažnai jo leisti. Jo instrukcijos tinka tik Jums. Tiksliai laikykitės gydytojo nurodymų ir reguliariai lankykitės diabeto priežiūros klinikoje.</w:t>
      </w:r>
    </w:p>
    <w:p w14:paraId="3A658A1F" w14:textId="77777777" w:rsidR="002C6101" w:rsidRPr="007E0E39" w:rsidRDefault="002C6101" w:rsidP="00523DDA">
      <w:pPr>
        <w:numPr>
          <w:ilvl w:val="0"/>
          <w:numId w:val="25"/>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 pakeitėte vartojamo insulino rūšį (pvz., gyvulinį insuliną žmogaus insulinu), Jums gali reikėti didesnės arba mažesnės nei anksčiau dozės. Dozę galima pakeisti iš karto leidžiant pirmąją injekciją arba koreguoti ją laipsniškai per kelias savaites ar mėnesius.</w:t>
      </w:r>
    </w:p>
    <w:p w14:paraId="647096E9" w14:textId="77777777" w:rsidR="002C6101" w:rsidRPr="007E0E39" w:rsidRDefault="002C6101" w:rsidP="00523DDA">
      <w:pPr>
        <w:numPr>
          <w:ilvl w:val="0"/>
          <w:numId w:val="25"/>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Humulin R užtaisuose leiskite tik po oda, </w:t>
      </w:r>
      <w:r w:rsidRPr="007E0E39">
        <w:rPr>
          <w:rFonts w:ascii="Times New Roman" w:eastAsia="Times New Roman" w:hAnsi="Times New Roman" w:cs="Times New Roman"/>
          <w:kern w:val="0"/>
          <w:sz w:val="22"/>
          <w:szCs w:val="22"/>
          <w:lang w:eastAsia="lt-LT" w:bidi="lv-LV"/>
          <w14:ligatures w14:val="none"/>
        </w:rPr>
        <w:t>užtaisą įdedant į daugkartinio naudojimo insulino švirkštiklį. Pasitarkite su savo gydytoju, jei Jums reikės leisti insuliną kitaip</w:t>
      </w:r>
    </w:p>
    <w:p w14:paraId="4E5A45B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7830FB28"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Humulin R paruošimas</w:t>
      </w:r>
    </w:p>
    <w:p w14:paraId="0A201589" w14:textId="77777777" w:rsidR="002C6101" w:rsidRPr="007E0E39" w:rsidRDefault="002C6101" w:rsidP="00523DDA">
      <w:pPr>
        <w:numPr>
          <w:ilvl w:val="0"/>
          <w:numId w:val="24"/>
        </w:numPr>
        <w:spacing w:after="160" w:line="259" w:lineRule="auto"/>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Humulin R yra ištirpintas vandenyje, todėl jo sumaišyti nereikia. Tačiau jo Jūs galite vartoti </w:t>
      </w:r>
      <w:r w:rsidRPr="007E0E39">
        <w:rPr>
          <w:rFonts w:ascii="Times New Roman" w:eastAsia="Times New Roman" w:hAnsi="Times New Roman" w:cs="Times New Roman"/>
          <w:b/>
          <w:kern w:val="0"/>
          <w:sz w:val="22"/>
          <w:szCs w:val="22"/>
          <w:lang w:eastAsia="lt-LT"/>
          <w14:ligatures w14:val="none"/>
        </w:rPr>
        <w:t xml:space="preserve">tik </w:t>
      </w:r>
      <w:r w:rsidRPr="007E0E39">
        <w:rPr>
          <w:rFonts w:ascii="Times New Roman" w:eastAsia="Times New Roman" w:hAnsi="Times New Roman" w:cs="Times New Roman"/>
          <w:kern w:val="0"/>
          <w:sz w:val="22"/>
          <w:szCs w:val="22"/>
          <w:lang w:eastAsia="lt-LT"/>
          <w14:ligatures w14:val="none"/>
        </w:rPr>
        <w:t>tada, kai atrodo kaip vanduo. Jis turi būti skaidrus, bespalvis ir be kietų dalelių. Patikrinkite tai prieš kiekvieną injekciją.</w:t>
      </w:r>
    </w:p>
    <w:p w14:paraId="0BE6E0BF"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3348A6CD" w14:textId="77777777" w:rsidR="002C6101" w:rsidRPr="007E0E39" w:rsidRDefault="002C6101" w:rsidP="002C6101">
      <w:pPr>
        <w:keepNext/>
        <w:tabs>
          <w:tab w:val="left" w:pos="567"/>
        </w:tabs>
        <w:spacing w:line="260" w:lineRule="exact"/>
        <w:ind w:left="0" w:firstLine="0"/>
        <w:jc w:val="both"/>
        <w:outlineLvl w:val="4"/>
        <w:rPr>
          <w:rFonts w:ascii="Times New Roman" w:eastAsia="Times New Roman" w:hAnsi="Times New Roman" w:cs="Times New Roman"/>
          <w:b/>
          <w:noProof/>
          <w:kern w:val="0"/>
          <w:sz w:val="22"/>
          <w:szCs w:val="22"/>
          <w14:ligatures w14:val="none"/>
        </w:rPr>
      </w:pPr>
      <w:r w:rsidRPr="007E0E39">
        <w:rPr>
          <w:rFonts w:ascii="Times New Roman" w:eastAsia="Times New Roman" w:hAnsi="Times New Roman" w:cs="Times New Roman"/>
          <w:b/>
          <w:noProof/>
          <w:kern w:val="0"/>
          <w:sz w:val="22"/>
          <w:szCs w:val="22"/>
          <w14:ligatures w14:val="none"/>
        </w:rPr>
        <w:t>Švirkštiklio parengimas</w:t>
      </w:r>
    </w:p>
    <w:p w14:paraId="0533CEC8" w14:textId="1CF7B2CC" w:rsidR="002C6101" w:rsidRPr="007E0E39" w:rsidRDefault="002C6101" w:rsidP="00523DDA">
      <w:pPr>
        <w:pStyle w:val="Sraopastraipa"/>
        <w:keepNext/>
        <w:numPr>
          <w:ilvl w:val="0"/>
          <w:numId w:val="23"/>
        </w:numPr>
        <w:ind w:left="568" w:hanging="284"/>
        <w:jc w:val="both"/>
        <w:outlineLvl w:val="4"/>
        <w:rPr>
          <w:rFonts w:ascii="Times New Roman" w:eastAsia="Times New Roman" w:hAnsi="Times New Roman" w:cs="Times New Roman"/>
          <w:b/>
          <w:i/>
          <w:noProof/>
          <w:kern w:val="0"/>
          <w:sz w:val="22"/>
          <w:szCs w:val="22"/>
          <w14:ligatures w14:val="none"/>
        </w:rPr>
      </w:pPr>
      <w:r w:rsidRPr="007E0E39">
        <w:rPr>
          <w:rFonts w:ascii="Times New Roman" w:eastAsia="Times New Roman" w:hAnsi="Times New Roman" w:cs="Times New Roman"/>
          <w:noProof/>
          <w:kern w:val="0"/>
          <w:sz w:val="22"/>
          <w:szCs w:val="22"/>
          <w14:ligatures w14:val="none"/>
        </w:rPr>
        <w:t>Nusiplaukite rankas. Dezinfekuokite užtaiso guminę membraną</w:t>
      </w:r>
      <w:r w:rsidRPr="007E0E39">
        <w:rPr>
          <w:rFonts w:ascii="Times New Roman" w:eastAsia="Times New Roman" w:hAnsi="Times New Roman" w:cs="Times New Roman"/>
          <w:b/>
          <w:i/>
          <w:noProof/>
          <w:kern w:val="0"/>
          <w:sz w:val="22"/>
          <w:szCs w:val="22"/>
          <w14:ligatures w14:val="none"/>
        </w:rPr>
        <w:t>.</w:t>
      </w:r>
    </w:p>
    <w:p w14:paraId="2F908CFF" w14:textId="77777777" w:rsidR="002C6101" w:rsidRPr="007E0E39" w:rsidRDefault="002C6101" w:rsidP="00523DDA">
      <w:pPr>
        <w:numPr>
          <w:ilvl w:val="0"/>
          <w:numId w:val="23"/>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Siekiant užtikrinti, kad vartojate tikslią dozę, Humulin R užtaisus turite naudoti tik su Lilly švirkštikliais.</w:t>
      </w:r>
      <w:r w:rsidRPr="007E0E39">
        <w:rPr>
          <w:rFonts w:ascii="Times New Roman" w:eastAsia="Times New Roman" w:hAnsi="Times New Roman" w:cs="Times New Roman"/>
          <w:kern w:val="0"/>
          <w:sz w:val="22"/>
          <w:szCs w:val="22"/>
          <w:lang w:eastAsia="lt-LT"/>
          <w14:ligatures w14:val="none"/>
        </w:rPr>
        <w:t xml:space="preserve"> </w:t>
      </w:r>
    </w:p>
    <w:p w14:paraId="577DF145" w14:textId="77777777" w:rsidR="002C6101" w:rsidRPr="007E0E39" w:rsidRDefault="002C6101" w:rsidP="00523DDA">
      <w:pPr>
        <w:numPr>
          <w:ilvl w:val="0"/>
          <w:numId w:val="23"/>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Laikykitės švirkštiklio naudojimo instrukcijos. Įdėkite užtaisą į švirkštiklį.</w:t>
      </w:r>
    </w:p>
    <w:p w14:paraId="159DCDB8" w14:textId="77777777" w:rsidR="002C6101" w:rsidRPr="007E0E39" w:rsidRDefault="002C6101" w:rsidP="00523DDA">
      <w:pPr>
        <w:numPr>
          <w:ilvl w:val="0"/>
          <w:numId w:val="23"/>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Nustatykite 1 ar 2 vienetų dozę. Laikydami švirkštiklį adata į viršų, patapšnokite jos šoną, kad visi burbuliukai iškiltų į viršų. Vis dar laikydami švirkštiklį adata į viršų, spauskite injekcijos mygtuką, kol iš adatos galo ištekės lašas Humulin R. Mažų oro burbuliukų švirkštiklyje dar gali likti, bet jie nekenkia, tačiau jeigu oro burbuliukai yra per dideli, Jūsų dozė gali būti mažiau tiksli.</w:t>
      </w:r>
    </w:p>
    <w:p w14:paraId="61E9C3AA"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600436F5" w14:textId="77777777" w:rsidR="002C6101" w:rsidRPr="007E0E39" w:rsidRDefault="002C6101" w:rsidP="002C6101">
      <w:pPr>
        <w:keepNext/>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lastRenderedPageBreak/>
        <w:t>Humulin R leidimas</w:t>
      </w:r>
    </w:p>
    <w:p w14:paraId="1CBD4BEB" w14:textId="77777777" w:rsidR="002C6101" w:rsidRPr="007E0E39" w:rsidRDefault="002C6101" w:rsidP="00523DDA">
      <w:pPr>
        <w:keepNext/>
        <w:numPr>
          <w:ilvl w:val="0"/>
          <w:numId w:val="22"/>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Prieš leisdami nuvalykite odą taip, kaip Jums nurodė. </w:t>
      </w:r>
    </w:p>
    <w:p w14:paraId="251633F7" w14:textId="77777777" w:rsidR="002C6101" w:rsidRPr="007E0E39" w:rsidRDefault="002C6101" w:rsidP="00523DDA">
      <w:pPr>
        <w:numPr>
          <w:ilvl w:val="0"/>
          <w:numId w:val="22"/>
        </w:numPr>
        <w:ind w:left="568" w:hanging="284"/>
        <w:contextualSpacing/>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Leiskite po oda taip, kaip Jums sakė. Tiesiai į veną leisti </w:t>
      </w:r>
      <w:r w:rsidRPr="007E0E39">
        <w:rPr>
          <w:rFonts w:ascii="Times New Roman" w:eastAsia="Times New Roman" w:hAnsi="Times New Roman" w:cs="Times New Roman"/>
          <w:b/>
          <w:kern w:val="0"/>
          <w:sz w:val="22"/>
          <w:szCs w:val="22"/>
          <w:lang w:eastAsia="lt-LT"/>
          <w14:ligatures w14:val="none"/>
        </w:rPr>
        <w:t>draudžiama</w:t>
      </w:r>
      <w:r w:rsidRPr="007E0E39">
        <w:rPr>
          <w:rFonts w:ascii="Times New Roman" w:eastAsia="Times New Roman" w:hAnsi="Times New Roman" w:cs="Times New Roman"/>
          <w:kern w:val="0"/>
          <w:sz w:val="22"/>
          <w:szCs w:val="22"/>
          <w:lang w:eastAsia="lt-LT"/>
          <w14:ligatures w14:val="none"/>
        </w:rPr>
        <w:t>. Suleidę vaistą adatos neištraukite dar penkias sekundes, kad užtikrintumėte, jog suleidote visą dozę. Ploto, į kurį leidote, netrinkite. Būkite tikri, kad suleidote bent 1 cm toliau nuo prieš tai buvusios injekcijos vietos ir kad injekcijos vietą keičiate taip, kaip Jus mokė.</w:t>
      </w:r>
    </w:p>
    <w:p w14:paraId="5FD44A0B" w14:textId="482B714F" w:rsidR="002C6101" w:rsidRPr="007E0E39" w:rsidRDefault="002C6101" w:rsidP="00523DDA">
      <w:pPr>
        <w:numPr>
          <w:ilvl w:val="0"/>
          <w:numId w:val="22"/>
        </w:numPr>
        <w:ind w:left="568" w:hanging="284"/>
        <w:contextualSpacing/>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Pačiam į veną Humulin R leistis draudžiama. Leiskitės Humulin R taip, kaip liepė Jūsų cukrinio diabeto slaugytojas ar gydytojas. Į veną Humulin R gali leisti tik gydytojas. Tai jis darys tik esant tam tikrom</w:t>
      </w:r>
      <w:r w:rsidR="00DF0CF8">
        <w:rPr>
          <w:rFonts w:ascii="Times New Roman" w:eastAsia="Times New Roman" w:hAnsi="Times New Roman" w:cs="Times New Roman"/>
          <w:kern w:val="0"/>
          <w:sz w:val="22"/>
          <w:szCs w:val="22"/>
          <w:lang w:eastAsia="lt-LT"/>
          <w14:ligatures w14:val="none"/>
        </w:rPr>
        <w:t>s</w:t>
      </w:r>
      <w:r w:rsidRPr="007E0E39">
        <w:rPr>
          <w:rFonts w:ascii="Times New Roman" w:eastAsia="Times New Roman" w:hAnsi="Times New Roman" w:cs="Times New Roman"/>
          <w:kern w:val="0"/>
          <w:sz w:val="22"/>
          <w:szCs w:val="22"/>
          <w:lang w:eastAsia="lt-LT"/>
          <w14:ligatures w14:val="none"/>
        </w:rPr>
        <w:t xml:space="preserve"> aplinkybėms, pvz., operacijos metu arba tuo atveju, jeigu Jūs sergate ir gliukozės kiekis Jūsų kraujyje yra per didelis.</w:t>
      </w:r>
    </w:p>
    <w:p w14:paraId="6E29747D" w14:textId="77777777" w:rsidR="002C6101" w:rsidRPr="007E0E39" w:rsidRDefault="002C6101" w:rsidP="002C6101">
      <w:pPr>
        <w:ind w:left="567" w:hanging="567"/>
        <w:rPr>
          <w:rFonts w:ascii="Times New Roman" w:eastAsia="Times New Roman" w:hAnsi="Times New Roman" w:cs="Times New Roman"/>
          <w:kern w:val="0"/>
          <w:sz w:val="22"/>
          <w:szCs w:val="22"/>
          <w:lang w:eastAsia="lt-LT"/>
          <w14:ligatures w14:val="none"/>
        </w:rPr>
      </w:pPr>
    </w:p>
    <w:p w14:paraId="4766E036" w14:textId="77777777" w:rsidR="002C6101" w:rsidRPr="007E0E39" w:rsidRDefault="002C6101" w:rsidP="002C6101">
      <w:pPr>
        <w:keepNext/>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Po injekcijos</w:t>
      </w:r>
    </w:p>
    <w:p w14:paraId="50B45ABF" w14:textId="77777777" w:rsidR="002C6101" w:rsidRPr="007E0E39" w:rsidRDefault="002C6101" w:rsidP="00523DDA">
      <w:pPr>
        <w:keepNext/>
        <w:numPr>
          <w:ilvl w:val="0"/>
          <w:numId w:val="21"/>
        </w:numPr>
        <w:spacing w:after="160" w:line="259" w:lineRule="auto"/>
        <w:ind w:left="567" w:hanging="283"/>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 xml:space="preserve">Vaisto </w:t>
      </w:r>
      <w:r w:rsidRPr="007E0E39">
        <w:rPr>
          <w:rFonts w:ascii="Times New Roman" w:eastAsia="Times New Roman" w:hAnsi="Times New Roman" w:cs="Times New Roman"/>
          <w:kern w:val="0"/>
          <w:sz w:val="22"/>
          <w:szCs w:val="22"/>
          <w:lang w:eastAsia="lt-LT"/>
          <w14:ligatures w14:val="none"/>
        </w:rPr>
        <w:t xml:space="preserve">suleidę, užmaukite išorinį adatos dangtelį ir nusukite ją nuo švirkštiklio. Tai padės išsaugoti insuliną sterilų ir neleis jam ištekėti. Be to, tai stabdys oro patekimą į švirkštiklį ir adatos užkimšimą. </w:t>
      </w:r>
      <w:r w:rsidRPr="007E0E39">
        <w:rPr>
          <w:rFonts w:ascii="Times New Roman" w:eastAsia="Times New Roman" w:hAnsi="Times New Roman" w:cs="Times New Roman"/>
          <w:b/>
          <w:kern w:val="0"/>
          <w:sz w:val="22"/>
          <w:szCs w:val="22"/>
          <w:lang w:eastAsia="lt-LT"/>
          <w14:ligatures w14:val="none"/>
        </w:rPr>
        <w:t>Savo adatų ir švirkštiklio kitiems asmenims neduokite</w:t>
      </w:r>
      <w:r w:rsidRPr="007E0E39">
        <w:rPr>
          <w:rFonts w:ascii="Times New Roman" w:eastAsia="Times New Roman" w:hAnsi="Times New Roman" w:cs="Times New Roman"/>
          <w:kern w:val="0"/>
          <w:sz w:val="22"/>
          <w:szCs w:val="22"/>
          <w:lang w:eastAsia="lt-LT"/>
          <w14:ligatures w14:val="none"/>
        </w:rPr>
        <w:t>. Užmaukite švirkštiklio dangtelį.</w:t>
      </w:r>
    </w:p>
    <w:p w14:paraId="320A372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CF22D2E"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Kitos injekcijos</w:t>
      </w:r>
    </w:p>
    <w:p w14:paraId="01BC1408" w14:textId="77777777" w:rsidR="002C6101" w:rsidRPr="007E0E39" w:rsidRDefault="002C6101" w:rsidP="00523DDA">
      <w:pPr>
        <w:numPr>
          <w:ilvl w:val="0"/>
          <w:numId w:val="20"/>
        </w:numPr>
        <w:spacing w:after="160" w:line="259" w:lineRule="auto"/>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Užtaisą palikite švirkštiklyje. Prieš kiekvieną injekciją nustatykite 1 ar 2 vienetus ir, laikydami švirkštiklį adata į viršų, spauskite injekcijos mygtuką, kol iš adatos galo ištekės lašas Humulin R. Kiek Humulin R liko, galite pamatyti, žiūrėdami į skalę, esančią ant užtaiso šono. Atstumas tarp dviejų skalės padalų yra maždaug 20 vienetų. Jei vaisto Jūsų vartojamai dozei nepakanka, keiskite užtaisą.</w:t>
      </w:r>
    </w:p>
    <w:p w14:paraId="275933FA"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242BB2B9"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Jokios kitos rūšies insulino Humulin R užtaise maišyti negalima. Ištuštėjusio užtaiso kartotinai nenaudokite.</w:t>
      </w:r>
    </w:p>
    <w:p w14:paraId="3B7436D4"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746831C3"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Ką daryti pavartojus per didelę Humulin R dozę</w:t>
      </w:r>
    </w:p>
    <w:p w14:paraId="5C4A025F"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Jeigu pavartosite daugiau Humulin R negu reikia, cukraus kiekis Jūsų kraujyje gali tapti mažas. Tikrinkite cukraus kiekį savo kraujyje (žr. 4 skyriaus poskyrį A).</w:t>
      </w:r>
    </w:p>
    <w:p w14:paraId="1E49CC28"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1029E59D"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Pamiršus pavartoti Humulin R</w:t>
      </w:r>
    </w:p>
    <w:p w14:paraId="325A6BA9"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Jeigu vartosite mažiau Humulin R negu reikia, cukraus kiekis Jūsų kraujyje gali padidėti. Tikrinkite cukraus kiekį savo kraujyje. Negalima vartoti dvigubos dozės norint kompensuoti praleistą dozę.</w:t>
      </w:r>
    </w:p>
    <w:p w14:paraId="51E11201"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427C8183"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Nustojus vartoti Humulin R</w:t>
      </w:r>
    </w:p>
    <w:p w14:paraId="3D814D91"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Jeigu Humulin R vartoti nustosite, cukraus kiekis Jūsų kraujyje gali tapti per didelis. Be gydytojo nurodymo savo insulino nekeiskite.</w:t>
      </w:r>
    </w:p>
    <w:p w14:paraId="24897863"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8DC3718"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433A7859"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3527C600"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51E3B568" w14:textId="77777777" w:rsidR="002C6101" w:rsidRPr="007E0E39" w:rsidRDefault="002C6101" w:rsidP="002C6101">
      <w:pPr>
        <w:tabs>
          <w:tab w:val="left" w:pos="567"/>
        </w:tabs>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4.</w:t>
      </w:r>
      <w:r w:rsidRPr="007E0E39">
        <w:rPr>
          <w:rFonts w:ascii="Times New Roman" w:eastAsia="Times New Roman" w:hAnsi="Times New Roman" w:cs="Times New Roman"/>
          <w:b/>
          <w:kern w:val="0"/>
          <w:sz w:val="22"/>
          <w:szCs w:val="22"/>
          <w:lang w:eastAsia="lt-LT"/>
          <w14:ligatures w14:val="none"/>
        </w:rPr>
        <w:tab/>
        <w:t>Galimas šalutinis poveikis</w:t>
      </w:r>
    </w:p>
    <w:p w14:paraId="27B33498"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20F56E95"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 xml:space="preserve">Kaip ir kiti vaistai, šis vaistas, gali sukelti šalutinį poveikį, nors jis pasireiškia ne visiems žmonėms. </w:t>
      </w:r>
    </w:p>
    <w:p w14:paraId="02A008EC"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50830174"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Žmogaus insulinas gali sukelti hipoglikemiją (mažas cukraus kiekis kraujyje). Daugiau informacijos apie hipoglikemiją pateikta toliau esančiame poskyryje „Dažni su cukriniu diabetu susiję sutrikimai“.</w:t>
      </w:r>
    </w:p>
    <w:p w14:paraId="4CDB9011"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
          <w:bCs/>
          <w:kern w:val="0"/>
          <w:sz w:val="22"/>
          <w:szCs w:val="22"/>
          <w:lang w:eastAsia="lt-LT"/>
          <w14:ligatures w14:val="none"/>
        </w:rPr>
      </w:pPr>
    </w:p>
    <w:p w14:paraId="1E32AD40"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Galimas šalutinis poveikis</w:t>
      </w:r>
    </w:p>
    <w:p w14:paraId="192D3842"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
          <w:bCs/>
          <w:kern w:val="0"/>
          <w:sz w:val="22"/>
          <w:szCs w:val="22"/>
          <w:lang w:eastAsia="lt-LT"/>
          <w14:ligatures w14:val="none"/>
        </w:rPr>
      </w:pPr>
    </w:p>
    <w:p w14:paraId="76D404CE"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Sisteminė alergija</w:t>
      </w:r>
      <w:r w:rsidRPr="007E0E39">
        <w:rPr>
          <w:rFonts w:ascii="Times New Roman" w:eastAsia="Times New Roman" w:hAnsi="Times New Roman" w:cs="Times New Roman"/>
          <w:bCs/>
          <w:kern w:val="0"/>
          <w:sz w:val="22"/>
          <w:szCs w:val="22"/>
          <w:lang w:eastAsia="lt-LT"/>
          <w14:ligatures w14:val="none"/>
        </w:rPr>
        <w:t xml:space="preserve"> pasireiškia labai retai (rečiau negu 1 iš 10 000 asmenų)</w:t>
      </w:r>
      <w:r w:rsidRPr="007E0E39">
        <w:rPr>
          <w:rFonts w:ascii="Times New Roman" w:eastAsia="Times New Roman" w:hAnsi="Times New Roman" w:cs="Times New Roman"/>
          <w:b/>
          <w:bCs/>
          <w:kern w:val="0"/>
          <w:sz w:val="22"/>
          <w:szCs w:val="22"/>
          <w:lang w:eastAsia="lt-LT"/>
          <w14:ligatures w14:val="none"/>
        </w:rPr>
        <w:t xml:space="preserve">. </w:t>
      </w:r>
      <w:r w:rsidRPr="007E0E39">
        <w:rPr>
          <w:rFonts w:ascii="Times New Roman" w:eastAsia="Times New Roman" w:hAnsi="Times New Roman" w:cs="Times New Roman"/>
          <w:bCs/>
          <w:kern w:val="0"/>
          <w:sz w:val="22"/>
          <w:szCs w:val="22"/>
          <w:lang w:eastAsia="lt-LT"/>
          <w14:ligatures w14:val="none"/>
        </w:rPr>
        <w:t>Jos simptomai yra:</w:t>
      </w:r>
    </w:p>
    <w:p w14:paraId="3EC941F4" w14:textId="48EA0BED" w:rsidR="002C6101" w:rsidRPr="007E0E39" w:rsidRDefault="002C6101" w:rsidP="00523DDA">
      <w:pPr>
        <w:pStyle w:val="Sraopastraipa"/>
        <w:numPr>
          <w:ilvl w:val="0"/>
          <w:numId w:val="19"/>
        </w:numPr>
        <w:tabs>
          <w:tab w:val="left" w:pos="4111"/>
          <w:tab w:val="center" w:pos="4153"/>
          <w:tab w:val="left" w:pos="4820"/>
          <w:tab w:val="right" w:pos="8306"/>
        </w:tabs>
        <w:ind w:left="567" w:hanging="283"/>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kraujospūdžio kritimas;</w:t>
      </w:r>
      <w:r w:rsidRPr="007E0E39">
        <w:rPr>
          <w:rFonts w:ascii="Times New Roman" w:eastAsia="Times New Roman" w:hAnsi="Times New Roman" w:cs="Times New Roman"/>
          <w:bCs/>
          <w:kern w:val="0"/>
          <w:sz w:val="22"/>
          <w:szCs w:val="22"/>
          <w:lang w:eastAsia="lt-LT"/>
          <w14:ligatures w14:val="none"/>
        </w:rPr>
        <w:tab/>
      </w:r>
      <w:r w:rsidR="00523DDA" w:rsidRPr="007E0E39">
        <w:rPr>
          <w:lang w:eastAsia="lt-LT"/>
        </w:rPr>
        <w:t>-</w:t>
      </w:r>
      <w:r w:rsidRPr="007E0E39">
        <w:rPr>
          <w:rFonts w:ascii="Times New Roman" w:eastAsia="Times New Roman" w:hAnsi="Times New Roman" w:cs="Times New Roman"/>
          <w:bCs/>
          <w:kern w:val="0"/>
          <w:sz w:val="22"/>
          <w:szCs w:val="22"/>
          <w:lang w:eastAsia="lt-LT"/>
          <w14:ligatures w14:val="none"/>
        </w:rPr>
        <w:tab/>
        <w:t>viso kūno išbėrimas;</w:t>
      </w:r>
    </w:p>
    <w:p w14:paraId="49F415DE" w14:textId="58B6DE49" w:rsidR="002C6101" w:rsidRPr="007E0E39" w:rsidRDefault="002C6101" w:rsidP="00523DDA">
      <w:pPr>
        <w:pStyle w:val="Sraopastraipa"/>
        <w:numPr>
          <w:ilvl w:val="0"/>
          <w:numId w:val="19"/>
        </w:numPr>
        <w:tabs>
          <w:tab w:val="left" w:pos="4111"/>
          <w:tab w:val="center" w:pos="4153"/>
          <w:tab w:val="left" w:pos="4820"/>
          <w:tab w:val="right" w:pos="8306"/>
        </w:tabs>
        <w:ind w:left="567" w:hanging="283"/>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kvėpavimo pasunkėjimas;</w:t>
      </w:r>
      <w:r w:rsidRPr="007E0E39">
        <w:rPr>
          <w:rFonts w:ascii="Times New Roman" w:eastAsia="Times New Roman" w:hAnsi="Times New Roman" w:cs="Times New Roman"/>
          <w:bCs/>
          <w:kern w:val="0"/>
          <w:sz w:val="22"/>
          <w:szCs w:val="22"/>
          <w:lang w:eastAsia="lt-LT"/>
          <w14:ligatures w14:val="none"/>
        </w:rPr>
        <w:tab/>
      </w:r>
      <w:r w:rsidR="00523DDA" w:rsidRPr="007E0E39">
        <w:rPr>
          <w:lang w:eastAsia="lt-LT"/>
        </w:rPr>
        <w:t>-</w:t>
      </w:r>
      <w:r w:rsidRPr="007E0E39">
        <w:rPr>
          <w:rFonts w:ascii="Times New Roman" w:eastAsia="Times New Roman" w:hAnsi="Times New Roman" w:cs="Times New Roman"/>
          <w:bCs/>
          <w:kern w:val="0"/>
          <w:sz w:val="22"/>
          <w:szCs w:val="22"/>
          <w:lang w:eastAsia="lt-LT"/>
          <w14:ligatures w14:val="none"/>
        </w:rPr>
        <w:tab/>
        <w:t>gargimas;</w:t>
      </w:r>
    </w:p>
    <w:p w14:paraId="33F7B287" w14:textId="7A842897" w:rsidR="002C6101" w:rsidRPr="007E0E39" w:rsidRDefault="002C6101" w:rsidP="00523DDA">
      <w:pPr>
        <w:pStyle w:val="Sraopastraipa"/>
        <w:numPr>
          <w:ilvl w:val="0"/>
          <w:numId w:val="19"/>
        </w:numPr>
        <w:tabs>
          <w:tab w:val="center" w:pos="4153"/>
          <w:tab w:val="left" w:pos="4820"/>
          <w:tab w:val="right" w:pos="8306"/>
        </w:tabs>
        <w:ind w:left="567" w:hanging="283"/>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dažnas širdies plakimas;</w:t>
      </w:r>
      <w:r w:rsidRPr="007E0E39">
        <w:rPr>
          <w:rFonts w:ascii="Times New Roman" w:eastAsia="Times New Roman" w:hAnsi="Times New Roman" w:cs="Times New Roman"/>
          <w:bCs/>
          <w:kern w:val="0"/>
          <w:sz w:val="22"/>
          <w:szCs w:val="22"/>
          <w:lang w:eastAsia="lt-LT"/>
          <w14:ligatures w14:val="none"/>
        </w:rPr>
        <w:tab/>
      </w:r>
      <w:r w:rsidR="00523DDA" w:rsidRPr="007E0E39">
        <w:rPr>
          <w:lang w:eastAsia="lt-LT"/>
        </w:rPr>
        <w:t>-</w:t>
      </w:r>
      <w:r w:rsidRPr="007E0E39">
        <w:rPr>
          <w:rFonts w:ascii="Times New Roman" w:eastAsia="Times New Roman" w:hAnsi="Times New Roman" w:cs="Times New Roman"/>
          <w:bCs/>
          <w:kern w:val="0"/>
          <w:sz w:val="22"/>
          <w:szCs w:val="22"/>
          <w:lang w:eastAsia="lt-LT"/>
          <w14:ligatures w14:val="none"/>
        </w:rPr>
        <w:tab/>
        <w:t>prakaitavimas.</w:t>
      </w:r>
    </w:p>
    <w:p w14:paraId="4088A675"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55669FEF"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Jeigu manote, kad Jums Humulin R tokios rūšies alergiją sukėlė, tuoj pat kreipkitės į savo gydytoją.</w:t>
      </w:r>
    </w:p>
    <w:p w14:paraId="5D126DF6"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271163EA"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 xml:space="preserve">Lokali alergija </w:t>
      </w:r>
      <w:r w:rsidRPr="007E0E39">
        <w:rPr>
          <w:rFonts w:ascii="Times New Roman" w:eastAsia="Times New Roman" w:hAnsi="Times New Roman" w:cs="Times New Roman"/>
          <w:bCs/>
          <w:kern w:val="0"/>
          <w:sz w:val="22"/>
          <w:szCs w:val="22"/>
          <w:lang w:eastAsia="lt-LT"/>
          <w14:ligatures w14:val="none"/>
        </w:rPr>
        <w:t>pasireiškia dažnai (rečiau negu 1 iš 10 asmenų). Kai kuriems žmonėms gali parausti, patinti ar niežėti insulino injekcijos vieta. Paprastai šie simptomai išnyksta savaime per kelias dienas ar savaites. Jeigu tokia reakcija Jums pasireiškė, pasakykite savo gydytojui.</w:t>
      </w:r>
    </w:p>
    <w:p w14:paraId="6132D0E9"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758570BB"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u w:val="single"/>
          <w:lang w:eastAsia="lt-LT"/>
          <w14:ligatures w14:val="none"/>
        </w:rPr>
      </w:pPr>
      <w:bookmarkStart w:id="1" w:name="_Hlk42844737"/>
      <w:r w:rsidRPr="007E0E39">
        <w:rPr>
          <w:rFonts w:ascii="Times New Roman" w:eastAsia="Times New Roman" w:hAnsi="Times New Roman" w:cs="Times New Roman"/>
          <w:bCs/>
          <w:kern w:val="0"/>
          <w:sz w:val="22"/>
          <w:szCs w:val="22"/>
          <w:u w:val="single"/>
          <w:lang w:eastAsia="lt-LT"/>
          <w14:ligatures w14:val="none"/>
        </w:rPr>
        <w:t>Odos pakitimai injekcijos vietoje:</w:t>
      </w:r>
    </w:p>
    <w:p w14:paraId="1B4299F7"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Jeigu pernelyg dažnai švirkšite insuliną toje pačioje vietoje, riebalinis audinys toje vietoje gali sunykti (lipoatrofija) arba sustorėti (lipohipertrofija) (gali pasireikšti ne daugiau kaip 1 žmogui iš 100). Taip pat poodiniai gumbai gali susiformuoti dėl baltymo, vadinamo amiloidu, sankaupos (odos amiloidozė; šio šalutinio poveikio dažnis nežinomas). Toje vietoje, kurioje yra gumbų, sušvirkštas insulinas gali nebūti pakankamai veiksmingas. Kaskart švirkšdami vaistą, švirkškite jį vis kitoje vietoje, kad išvengtumėte tokių odos pakitimų.</w:t>
      </w:r>
      <w:bookmarkEnd w:id="1"/>
    </w:p>
    <w:p w14:paraId="65195F16"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1961BE57" w14:textId="77777777" w:rsidR="002C6101" w:rsidRPr="007E0E39" w:rsidRDefault="002C6101" w:rsidP="002C6101">
      <w:pPr>
        <w:ind w:left="0" w:firstLine="0"/>
        <w:rPr>
          <w:rFonts w:ascii="Times New Roman" w:eastAsia="Times New Roman" w:hAnsi="Times New Roman" w:cs="Times New Roman"/>
          <w:kern w:val="0"/>
          <w:sz w:val="22"/>
          <w:szCs w:val="22"/>
          <w14:ligatures w14:val="none"/>
        </w:rPr>
      </w:pPr>
      <w:r w:rsidRPr="007E0E39">
        <w:rPr>
          <w:rFonts w:ascii="Times New Roman" w:eastAsia="Times New Roman" w:hAnsi="Times New Roman" w:cs="Times New Roman"/>
          <w:kern w:val="0"/>
          <w:sz w:val="22"/>
          <w:szCs w:val="22"/>
          <w14:ligatures w14:val="none"/>
        </w:rPr>
        <w:t>Buvo pranešimų apie edemą (pvz., rankų, kulkšnių paburkimą, skysčių susilaikymą), ypatingai gydymo insulinu pradžioje, ar keičiant gydymą, norint pagerinti jūsų gliukozės kiekio kraujyje kontrolę.</w:t>
      </w:r>
    </w:p>
    <w:p w14:paraId="55CFBFEF"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1E0313BC"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Dažni su cukriniu diabetu susiję sutrikimai</w:t>
      </w:r>
    </w:p>
    <w:p w14:paraId="7718D9F4"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0F6E4A7F" w14:textId="77777777" w:rsidR="002C6101" w:rsidRPr="007E0E39" w:rsidRDefault="002C6101" w:rsidP="002C6101">
      <w:pPr>
        <w:keepNext/>
        <w:tabs>
          <w:tab w:val="left" w:pos="567"/>
          <w:tab w:val="left" w:pos="1134"/>
        </w:tabs>
        <w:ind w:left="0" w:firstLine="0"/>
        <w:outlineLvl w:val="7"/>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A.</w:t>
      </w:r>
      <w:r w:rsidRPr="007E0E39">
        <w:rPr>
          <w:rFonts w:ascii="Times New Roman" w:eastAsia="Times New Roman" w:hAnsi="Times New Roman" w:cs="Times New Roman"/>
          <w:b/>
          <w:bCs/>
          <w:kern w:val="0"/>
          <w:sz w:val="22"/>
          <w:szCs w:val="22"/>
          <w:lang w:eastAsia="lt-LT"/>
          <w14:ligatures w14:val="none"/>
        </w:rPr>
        <w:tab/>
        <w:t>Hipoglikemija</w:t>
      </w:r>
    </w:p>
    <w:p w14:paraId="152CB07F"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6E7BC11D"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Hipoglikemija (mažas gliukozės kiekis kraujyje) reiškia, kad cukraus kiekis kraujyje yra nepakankamas. Ji gali pasireikšti, jeigu:</w:t>
      </w:r>
    </w:p>
    <w:p w14:paraId="1CAC7298" w14:textId="77777777" w:rsidR="002C6101" w:rsidRPr="007E0E39" w:rsidRDefault="002C6101" w:rsidP="00523DDA">
      <w:pPr>
        <w:numPr>
          <w:ilvl w:val="0"/>
          <w:numId w:val="18"/>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susileidote per daug Humulin R arba kitokio insulino;</w:t>
      </w:r>
    </w:p>
    <w:p w14:paraId="1EB4EAD7" w14:textId="77777777" w:rsidR="002C6101" w:rsidRPr="007E0E39" w:rsidRDefault="002C6101" w:rsidP="00523DDA">
      <w:pPr>
        <w:numPr>
          <w:ilvl w:val="0"/>
          <w:numId w:val="18"/>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nevalgėte, valgėte per vėlai arba pakeitėte mitybą;</w:t>
      </w:r>
    </w:p>
    <w:p w14:paraId="1DA207BC" w14:textId="77777777" w:rsidR="002C6101" w:rsidRPr="007E0E39" w:rsidRDefault="002C6101" w:rsidP="00523DDA">
      <w:pPr>
        <w:numPr>
          <w:ilvl w:val="0"/>
          <w:numId w:val="18"/>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prieš pat valgį arba po jo per stipriai mankštinotės ar dirbote;</w:t>
      </w:r>
    </w:p>
    <w:p w14:paraId="6C0F71AA" w14:textId="77777777" w:rsidR="002C6101" w:rsidRPr="007E0E39" w:rsidRDefault="002C6101" w:rsidP="00523DDA">
      <w:pPr>
        <w:numPr>
          <w:ilvl w:val="0"/>
          <w:numId w:val="18"/>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sergate infekcine ar kita liga (ypač jei viduriuojate ar vemiate);</w:t>
      </w:r>
    </w:p>
    <w:p w14:paraId="278873B5" w14:textId="77777777" w:rsidR="002C6101" w:rsidRPr="007E0E39" w:rsidRDefault="002C6101" w:rsidP="00523DDA">
      <w:pPr>
        <w:numPr>
          <w:ilvl w:val="0"/>
          <w:numId w:val="18"/>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pasikeitė Jūsų organizmo insulino poreikis; ar</w:t>
      </w:r>
    </w:p>
    <w:p w14:paraId="38CB9E6D" w14:textId="77777777" w:rsidR="002C6101" w:rsidRPr="007E0E39" w:rsidRDefault="002C6101" w:rsidP="00523DDA">
      <w:pPr>
        <w:numPr>
          <w:ilvl w:val="0"/>
          <w:numId w:val="18"/>
        </w:numPr>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yra inkstų ar kepenų sutrikimas, kuris sunkėja.</w:t>
      </w:r>
    </w:p>
    <w:p w14:paraId="768993DC"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6FA5E1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Cukraus kiekį kraujyje gali veikti alkoholis ir kai kurie vaistai.</w:t>
      </w:r>
    </w:p>
    <w:p w14:paraId="1DF7E22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9ACF266"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Pirmųjų mažo cukraus kiekio kraujyje simptomų paprastai atsiranda greitai. Tai:</w:t>
      </w:r>
    </w:p>
    <w:p w14:paraId="0ADC1E48" w14:textId="71B72EAA" w:rsidR="002C6101" w:rsidRPr="007E0E39" w:rsidRDefault="002C6101" w:rsidP="00523DDA">
      <w:pPr>
        <w:numPr>
          <w:ilvl w:val="0"/>
          <w:numId w:val="17"/>
        </w:numPr>
        <w:tabs>
          <w:tab w:val="left" w:pos="3969"/>
          <w:tab w:val="left" w:pos="4536"/>
        </w:tabs>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nuovargis;</w:t>
      </w:r>
      <w:r w:rsidRPr="007E0E39">
        <w:rPr>
          <w:rFonts w:ascii="Times New Roman" w:eastAsia="Times New Roman" w:hAnsi="Times New Roman" w:cs="Times New Roman"/>
          <w:kern w:val="0"/>
          <w:sz w:val="22"/>
          <w:szCs w:val="22"/>
          <w:lang w:eastAsia="lt-LT"/>
          <w14:ligatures w14:val="none"/>
        </w:rPr>
        <w:tab/>
      </w:r>
      <w:r w:rsidR="00523DDA" w:rsidRPr="007E0E39">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ab/>
        <w:t>dažnas širdies plakimas;</w:t>
      </w:r>
    </w:p>
    <w:p w14:paraId="398260DC" w14:textId="033EA0E6" w:rsidR="002C6101" w:rsidRPr="007E0E39" w:rsidRDefault="002C6101" w:rsidP="00523DDA">
      <w:pPr>
        <w:numPr>
          <w:ilvl w:val="0"/>
          <w:numId w:val="17"/>
        </w:numPr>
        <w:tabs>
          <w:tab w:val="left" w:pos="3969"/>
          <w:tab w:val="left" w:pos="4536"/>
        </w:tabs>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nervingumas ar drebulys;</w:t>
      </w:r>
      <w:r w:rsidRPr="007E0E39">
        <w:rPr>
          <w:rFonts w:ascii="Times New Roman" w:eastAsia="Times New Roman" w:hAnsi="Times New Roman" w:cs="Times New Roman"/>
          <w:kern w:val="0"/>
          <w:sz w:val="22"/>
          <w:szCs w:val="22"/>
          <w:lang w:eastAsia="lt-LT"/>
          <w14:ligatures w14:val="none"/>
        </w:rPr>
        <w:tab/>
      </w:r>
      <w:r w:rsidR="00523DDA" w:rsidRPr="007E0E39">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ab/>
        <w:t>pykinimas;</w:t>
      </w:r>
    </w:p>
    <w:p w14:paraId="59CAB44F" w14:textId="225A350B" w:rsidR="002C6101" w:rsidRPr="007E0E39" w:rsidRDefault="002C6101" w:rsidP="00523DDA">
      <w:pPr>
        <w:numPr>
          <w:ilvl w:val="0"/>
          <w:numId w:val="17"/>
        </w:numPr>
        <w:tabs>
          <w:tab w:val="left" w:pos="3969"/>
          <w:tab w:val="left" w:pos="4536"/>
        </w:tabs>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galvos skausmas;</w:t>
      </w:r>
      <w:r w:rsidRPr="007E0E39">
        <w:rPr>
          <w:rFonts w:ascii="Times New Roman" w:eastAsia="Times New Roman" w:hAnsi="Times New Roman" w:cs="Times New Roman"/>
          <w:kern w:val="0"/>
          <w:sz w:val="22"/>
          <w:szCs w:val="22"/>
          <w:lang w:eastAsia="lt-LT"/>
          <w14:ligatures w14:val="none"/>
        </w:rPr>
        <w:tab/>
      </w:r>
      <w:r w:rsidR="00523DDA" w:rsidRPr="007E0E39">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ab/>
        <w:t>šaltas prakaitas.</w:t>
      </w:r>
    </w:p>
    <w:p w14:paraId="5074131D" w14:textId="77777777" w:rsidR="002C6101" w:rsidRPr="007E0E39" w:rsidRDefault="002C6101" w:rsidP="002C6101">
      <w:pPr>
        <w:tabs>
          <w:tab w:val="left" w:pos="3969"/>
        </w:tabs>
        <w:ind w:left="0" w:firstLine="0"/>
        <w:rPr>
          <w:rFonts w:ascii="Times New Roman" w:eastAsia="Times New Roman" w:hAnsi="Times New Roman" w:cs="Times New Roman"/>
          <w:kern w:val="0"/>
          <w:sz w:val="22"/>
          <w:szCs w:val="22"/>
          <w:lang w:eastAsia="lt-LT"/>
          <w14:ligatures w14:val="none"/>
        </w:rPr>
      </w:pPr>
    </w:p>
    <w:p w14:paraId="100E264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Tol, kol nebūsite tikri, kad įspėjamuosius simptomus galite atpažinti, venkite darbo, kurio metu dėl pasireiškusios hipoglikemijos Jums arba kitiems asmenims gali kilti pavojus, pvz., automobilio vairavimas. </w:t>
      </w:r>
    </w:p>
    <w:p w14:paraId="09DEB34E"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3F917E71"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 xml:space="preserve">Jeigu manote, kad hipoglikemija (mažas cukraus kiekis) prasideda, Humulin R nevartokite. </w:t>
      </w:r>
    </w:p>
    <w:p w14:paraId="4BAC9D5A"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p>
    <w:p w14:paraId="381D598A"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 xml:space="preserve">Jeigu cukraus kiekis kraujyje mažas, suvalgykite gliukozės tablečių, angliavandenių turinčio maisto arba išgerkite cukrumi pasaldinto gėrimo. Po to suvalgykite vaisių, sausainių ar sumuštinį, kaip patarė Jūsų gydytojas, ir pailsėkite. Tai dažnai padės įveikti lengvą hipoglikemiją ar silpną insulino perdozavimą. Jeigu Jūsų būklė sunkėja, kvėpavimas tampa negilus ir išblykšta oda, tuoj pat kvieskite gydytoją. Gana </w:t>
      </w:r>
      <w:r w:rsidRPr="007E0E39">
        <w:rPr>
          <w:rFonts w:ascii="Times New Roman" w:eastAsia="Times New Roman" w:hAnsi="Times New Roman" w:cs="Times New Roman"/>
          <w:bCs/>
          <w:kern w:val="0"/>
          <w:sz w:val="22"/>
          <w:szCs w:val="22"/>
          <w:lang w:eastAsia="lt-LT"/>
          <w14:ligatures w14:val="none"/>
        </w:rPr>
        <w:lastRenderedPageBreak/>
        <w:t>sunki hipoglikemija gydoma gliukagonu. Po jo injekcijos suvalgykite gliukozės arba cukraus. Jeigu į gliukagoną nereaguosite, Jums reikės vykti į ligoninę. Paprašykite gydytojo, kad papasakotų apie gliukagoną.</w:t>
      </w:r>
    </w:p>
    <w:p w14:paraId="5900E6C9"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12A29D31" w14:textId="77777777" w:rsidR="002C6101" w:rsidRPr="007E0E39" w:rsidRDefault="002C6101" w:rsidP="002C6101">
      <w:pPr>
        <w:keepNext/>
        <w:tabs>
          <w:tab w:val="left" w:pos="567"/>
          <w:tab w:val="left" w:pos="1134"/>
        </w:tabs>
        <w:ind w:left="0" w:firstLine="0"/>
        <w:outlineLvl w:val="7"/>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B.</w:t>
      </w:r>
      <w:r w:rsidRPr="007E0E39">
        <w:rPr>
          <w:rFonts w:ascii="Times New Roman" w:eastAsia="Times New Roman" w:hAnsi="Times New Roman" w:cs="Times New Roman"/>
          <w:b/>
          <w:bCs/>
          <w:kern w:val="0"/>
          <w:sz w:val="22"/>
          <w:szCs w:val="22"/>
          <w:lang w:eastAsia="lt-LT"/>
          <w14:ligatures w14:val="none"/>
        </w:rPr>
        <w:tab/>
        <w:t>Hiperglikemija ir diabetinė ketoacidozė</w:t>
      </w:r>
      <w:r w:rsidRPr="007E0E39">
        <w:rPr>
          <w:rFonts w:ascii="Times New Roman" w:eastAsia="Times New Roman" w:hAnsi="Times New Roman" w:cs="Times New Roman"/>
          <w:b/>
          <w:bCs/>
          <w:kern w:val="0"/>
          <w:sz w:val="22"/>
          <w:szCs w:val="22"/>
          <w:lang w:eastAsia="lt-LT"/>
          <w14:ligatures w14:val="none"/>
        </w:rPr>
        <w:fldChar w:fldCharType="begin"/>
      </w:r>
      <w:r w:rsidRPr="007E0E39">
        <w:rPr>
          <w:rFonts w:ascii="Times New Roman" w:eastAsia="Times New Roman" w:hAnsi="Times New Roman" w:cs="Times New Roman"/>
          <w:b/>
          <w:bCs/>
          <w:kern w:val="0"/>
          <w:sz w:val="22"/>
          <w:szCs w:val="22"/>
          <w:lang w:eastAsia="lt-LT"/>
          <w14:ligatures w14:val="none"/>
        </w:rPr>
        <w:instrText xml:space="preserve"> DOCVARIABLE vault_nd_a1891bec-ba40-49a8-9689-af39df6df367 \* MERGEFORMAT </w:instrText>
      </w:r>
      <w:r w:rsidRPr="007E0E39">
        <w:rPr>
          <w:rFonts w:ascii="Times New Roman" w:eastAsia="Times New Roman" w:hAnsi="Times New Roman" w:cs="Times New Roman"/>
          <w:b/>
          <w:bCs/>
          <w:kern w:val="0"/>
          <w:sz w:val="22"/>
          <w:szCs w:val="22"/>
          <w:lang w:eastAsia="lt-LT"/>
          <w14:ligatures w14:val="none"/>
        </w:rPr>
        <w:fldChar w:fldCharType="separate"/>
      </w:r>
      <w:r w:rsidRPr="007E0E39">
        <w:rPr>
          <w:rFonts w:ascii="Times New Roman" w:eastAsia="Times New Roman" w:hAnsi="Times New Roman" w:cs="Times New Roman"/>
          <w:b/>
          <w:bCs/>
          <w:kern w:val="0"/>
          <w:sz w:val="22"/>
          <w:szCs w:val="22"/>
          <w:lang w:eastAsia="lt-LT"/>
          <w14:ligatures w14:val="none"/>
        </w:rPr>
        <w:t xml:space="preserve"> </w:t>
      </w:r>
      <w:r w:rsidRPr="007E0E39">
        <w:rPr>
          <w:rFonts w:ascii="Times New Roman" w:eastAsia="Times New Roman" w:hAnsi="Times New Roman" w:cs="Times New Roman"/>
          <w:b/>
          <w:bCs/>
          <w:kern w:val="0"/>
          <w:sz w:val="22"/>
          <w:szCs w:val="22"/>
          <w:lang w:eastAsia="lt-LT"/>
          <w14:ligatures w14:val="none"/>
        </w:rPr>
        <w:fldChar w:fldCharType="end"/>
      </w:r>
    </w:p>
    <w:p w14:paraId="0375110F" w14:textId="77777777" w:rsidR="002C6101" w:rsidRPr="007E0E39" w:rsidRDefault="002C6101" w:rsidP="002C6101">
      <w:pPr>
        <w:keepNext/>
        <w:tabs>
          <w:tab w:val="left" w:pos="720"/>
          <w:tab w:val="center" w:pos="4153"/>
          <w:tab w:val="right" w:pos="8306"/>
        </w:tabs>
        <w:ind w:left="0" w:firstLine="0"/>
        <w:rPr>
          <w:rFonts w:ascii="Times New Roman" w:eastAsia="Times New Roman" w:hAnsi="Times New Roman" w:cs="Times New Roman"/>
          <w:bCs/>
          <w:kern w:val="0"/>
          <w:sz w:val="22"/>
          <w:szCs w:val="22"/>
          <w:lang w:eastAsia="lt-LT"/>
          <w14:ligatures w14:val="none"/>
        </w:rPr>
      </w:pPr>
    </w:p>
    <w:p w14:paraId="3D1C1F07" w14:textId="77777777" w:rsidR="002C6101" w:rsidRPr="007E0E39" w:rsidRDefault="002C6101" w:rsidP="002C6101">
      <w:pPr>
        <w:keepNext/>
        <w:ind w:left="0" w:firstLine="0"/>
        <w:rPr>
          <w:rFonts w:ascii="Times New Roman" w:eastAsia="Times New Roman" w:hAnsi="Times New Roman" w:cs="Times New Roman"/>
          <w:kern w:val="0"/>
          <w:sz w:val="22"/>
          <w:szCs w:val="22"/>
          <w14:ligatures w14:val="none"/>
        </w:rPr>
      </w:pPr>
      <w:r w:rsidRPr="007E0E39">
        <w:rPr>
          <w:rFonts w:ascii="Times New Roman" w:eastAsia="Times New Roman" w:hAnsi="Times New Roman" w:cs="Times New Roman"/>
          <w:kern w:val="0"/>
          <w:sz w:val="22"/>
          <w:szCs w:val="22"/>
          <w14:ligatures w14:val="none"/>
        </w:rPr>
        <w:t>Hiperglikemija (per didelis cukraus kiekis kraujyje) reiškia, kad insulino organizme nepakanka. Hiperglikemija gali atsirasti, jeigu:</w:t>
      </w:r>
    </w:p>
    <w:p w14:paraId="7ADF1A51" w14:textId="77777777" w:rsidR="002C6101" w:rsidRPr="007E0E39" w:rsidRDefault="002C6101" w:rsidP="00523DDA">
      <w:pPr>
        <w:numPr>
          <w:ilvl w:val="0"/>
          <w:numId w:val="16"/>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nesusileidote  savo Humulin R ar kitokio insulino;</w:t>
      </w:r>
    </w:p>
    <w:p w14:paraId="5C01A044" w14:textId="77777777" w:rsidR="002C6101" w:rsidRPr="007E0E39" w:rsidRDefault="002C6101" w:rsidP="00523DDA">
      <w:pPr>
        <w:numPr>
          <w:ilvl w:val="0"/>
          <w:numId w:val="16"/>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susileidote mažiau insulino, negu gydytojo skirta;</w:t>
      </w:r>
    </w:p>
    <w:p w14:paraId="456E40DF" w14:textId="45A6C7E1" w:rsidR="002C6101" w:rsidRPr="007E0E39" w:rsidRDefault="002C6101" w:rsidP="00523DDA">
      <w:pPr>
        <w:numPr>
          <w:ilvl w:val="0"/>
          <w:numId w:val="16"/>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valgote daug daugiau nei jums rekome</w:t>
      </w:r>
      <w:r w:rsidR="00DF0CF8">
        <w:rPr>
          <w:rFonts w:ascii="Times New Roman" w:eastAsia="Times New Roman" w:hAnsi="Times New Roman" w:cs="Times New Roman"/>
          <w:kern w:val="0"/>
          <w:sz w:val="22"/>
          <w:szCs w:val="22"/>
          <w:lang w:eastAsia="lt-LT"/>
          <w14:ligatures w14:val="none"/>
        </w:rPr>
        <w:t>n</w:t>
      </w:r>
      <w:r w:rsidRPr="007E0E39">
        <w:rPr>
          <w:rFonts w:ascii="Times New Roman" w:eastAsia="Times New Roman" w:hAnsi="Times New Roman" w:cs="Times New Roman"/>
          <w:kern w:val="0"/>
          <w:sz w:val="22"/>
          <w:szCs w:val="22"/>
          <w:lang w:eastAsia="lt-LT"/>
          <w14:ligatures w14:val="none"/>
        </w:rPr>
        <w:t>duojama;</w:t>
      </w:r>
    </w:p>
    <w:p w14:paraId="31BB81A1" w14:textId="77777777" w:rsidR="002C6101" w:rsidRPr="007E0E39" w:rsidRDefault="002C6101" w:rsidP="00523DDA">
      <w:pPr>
        <w:numPr>
          <w:ilvl w:val="0"/>
          <w:numId w:val="16"/>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karščiuojate, sergate infekcine liga ar patyrėte emocinį stresą.</w:t>
      </w:r>
    </w:p>
    <w:p w14:paraId="0168D66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2DF704BE"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Hiperglikemija gali lemti ketoacidozę. Pirmųjų simptomų atsiranda pamažu, per kelias valandas ar dienas. Tai:</w:t>
      </w:r>
    </w:p>
    <w:p w14:paraId="787DAB23" w14:textId="510D517D" w:rsidR="002C6101" w:rsidRPr="007E0E39" w:rsidRDefault="002C6101" w:rsidP="00523DDA">
      <w:pPr>
        <w:numPr>
          <w:ilvl w:val="0"/>
          <w:numId w:val="15"/>
        </w:numPr>
        <w:tabs>
          <w:tab w:val="left" w:pos="3969"/>
          <w:tab w:val="left" w:pos="4111"/>
          <w:tab w:val="left" w:pos="4536"/>
        </w:tabs>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mieguistumas;</w:t>
      </w:r>
      <w:r w:rsidRPr="007E0E39">
        <w:rPr>
          <w:rFonts w:ascii="Times New Roman" w:eastAsia="Times New Roman" w:hAnsi="Times New Roman" w:cs="Times New Roman"/>
          <w:kern w:val="0"/>
          <w:sz w:val="22"/>
          <w:szCs w:val="22"/>
          <w:lang w:eastAsia="lt-LT"/>
          <w14:ligatures w14:val="none"/>
        </w:rPr>
        <w:tab/>
      </w:r>
      <w:r w:rsidRPr="007E0E39">
        <w:rPr>
          <w:rFonts w:ascii="Times New Roman" w:eastAsia="Times New Roman" w:hAnsi="Times New Roman" w:cs="Times New Roman"/>
          <w:kern w:val="0"/>
          <w:sz w:val="22"/>
          <w:szCs w:val="22"/>
          <w:lang w:eastAsia="lt-LT"/>
          <w14:ligatures w14:val="none"/>
        </w:rPr>
        <w:tab/>
      </w:r>
      <w:r w:rsidR="00523DDA" w:rsidRPr="007E0E39">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ab/>
        <w:t>apetito nebuvimas;</w:t>
      </w:r>
    </w:p>
    <w:p w14:paraId="081B5950" w14:textId="0BCCCFFD" w:rsidR="002C6101" w:rsidRPr="007E0E39" w:rsidRDefault="002C6101" w:rsidP="00523DDA">
      <w:pPr>
        <w:numPr>
          <w:ilvl w:val="0"/>
          <w:numId w:val="15"/>
        </w:numPr>
        <w:tabs>
          <w:tab w:val="left" w:pos="3969"/>
          <w:tab w:val="left" w:pos="4111"/>
          <w:tab w:val="left" w:pos="4536"/>
        </w:tabs>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veido paraudimas;</w:t>
      </w:r>
      <w:r w:rsidRPr="007E0E39">
        <w:rPr>
          <w:rFonts w:ascii="Times New Roman" w:eastAsia="Times New Roman" w:hAnsi="Times New Roman" w:cs="Times New Roman"/>
          <w:kern w:val="0"/>
          <w:sz w:val="22"/>
          <w:szCs w:val="22"/>
          <w:lang w:eastAsia="lt-LT"/>
          <w14:ligatures w14:val="none"/>
        </w:rPr>
        <w:tab/>
      </w:r>
      <w:r w:rsidRPr="007E0E39">
        <w:rPr>
          <w:rFonts w:ascii="Times New Roman" w:eastAsia="Times New Roman" w:hAnsi="Times New Roman" w:cs="Times New Roman"/>
          <w:kern w:val="0"/>
          <w:sz w:val="22"/>
          <w:szCs w:val="22"/>
          <w:lang w:eastAsia="lt-LT"/>
          <w14:ligatures w14:val="none"/>
        </w:rPr>
        <w:tab/>
      </w:r>
      <w:r w:rsidR="00523DDA" w:rsidRPr="007E0E39">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ab/>
        <w:t xml:space="preserve">vaisių kvapas iškvėpimo metu; </w:t>
      </w:r>
    </w:p>
    <w:p w14:paraId="1C3E0A09" w14:textId="687FA25E" w:rsidR="002C6101" w:rsidRPr="007E0E39" w:rsidRDefault="002C6101" w:rsidP="00523DDA">
      <w:pPr>
        <w:numPr>
          <w:ilvl w:val="0"/>
          <w:numId w:val="15"/>
        </w:numPr>
        <w:tabs>
          <w:tab w:val="left" w:pos="4111"/>
          <w:tab w:val="left" w:pos="4536"/>
        </w:tabs>
        <w:ind w:left="568" w:hanging="284"/>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troškulys;</w:t>
      </w:r>
      <w:r w:rsidRPr="007E0E39">
        <w:rPr>
          <w:rFonts w:ascii="Times New Roman" w:eastAsia="Times New Roman" w:hAnsi="Times New Roman" w:cs="Times New Roman"/>
          <w:kern w:val="0"/>
          <w:sz w:val="22"/>
          <w:szCs w:val="22"/>
          <w:lang w:eastAsia="lt-LT"/>
          <w14:ligatures w14:val="none"/>
        </w:rPr>
        <w:tab/>
      </w:r>
      <w:r w:rsidR="00523DDA" w:rsidRPr="007E0E39">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ab/>
        <w:t>pykinimas ar vėmimas.</w:t>
      </w:r>
    </w:p>
    <w:p w14:paraId="1313C90C" w14:textId="77777777" w:rsidR="002C6101" w:rsidRPr="007E0E39" w:rsidRDefault="002C6101" w:rsidP="002C6101">
      <w:pPr>
        <w:tabs>
          <w:tab w:val="left" w:pos="3969"/>
          <w:tab w:val="left" w:pos="4111"/>
        </w:tabs>
        <w:ind w:left="0" w:firstLine="0"/>
        <w:rPr>
          <w:rFonts w:ascii="Times New Roman" w:eastAsia="Times New Roman" w:hAnsi="Times New Roman" w:cs="Times New Roman"/>
          <w:kern w:val="0"/>
          <w:sz w:val="22"/>
          <w:szCs w:val="22"/>
          <w:lang w:eastAsia="lt-LT"/>
          <w14:ligatures w14:val="none"/>
        </w:rPr>
      </w:pPr>
    </w:p>
    <w:p w14:paraId="791499A9"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Sunkios būklės simptomai yra sunkus kvėpavimas ir dažnas pulsas. </w:t>
      </w:r>
      <w:r w:rsidRPr="007E0E39">
        <w:rPr>
          <w:rFonts w:ascii="Times New Roman" w:eastAsia="Times New Roman" w:hAnsi="Times New Roman" w:cs="Times New Roman"/>
          <w:b/>
          <w:kern w:val="0"/>
          <w:sz w:val="22"/>
          <w:szCs w:val="22"/>
          <w:lang w:eastAsia="lt-LT"/>
          <w14:ligatures w14:val="none"/>
        </w:rPr>
        <w:t>Nedelsdami kreipkitės į gydytoją pagalbos.</w:t>
      </w:r>
    </w:p>
    <w:p w14:paraId="2657F377"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723D481"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Negydoma hipoglikemija (mažas cukraus kiekis kraujyje) ar hiperglikemija (per didelis cukraus kiekis kraujyje) gali būti labai pavojinga ir sukelti galvos skausmą, pykinimą, vėmimą, dehidraciją, sąmonės praradimą, komą ar net mirtį.</w:t>
      </w:r>
    </w:p>
    <w:p w14:paraId="549C1C26"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03F0BBFE" w14:textId="77777777" w:rsidR="002C6101" w:rsidRPr="007E0E39" w:rsidRDefault="002C6101" w:rsidP="002C6101">
      <w:pPr>
        <w:ind w:left="0" w:firstLine="0"/>
        <w:rPr>
          <w:rFonts w:ascii="Times New Roman" w:eastAsia="Times New Roman" w:hAnsi="Times New Roman" w:cs="Times New Roman"/>
          <w:i/>
          <w:kern w:val="0"/>
          <w:sz w:val="22"/>
          <w:szCs w:val="22"/>
          <w:lang w:eastAsia="lt-LT"/>
          <w14:ligatures w14:val="none"/>
        </w:rPr>
      </w:pPr>
      <w:r w:rsidRPr="007E0E39">
        <w:rPr>
          <w:rFonts w:ascii="Times New Roman" w:eastAsia="Times New Roman" w:hAnsi="Times New Roman" w:cs="Times New Roman"/>
          <w:b/>
          <w:i/>
          <w:kern w:val="0"/>
          <w:sz w:val="22"/>
          <w:szCs w:val="22"/>
          <w:lang w:eastAsia="lt-LT"/>
          <w14:ligatures w14:val="none"/>
        </w:rPr>
        <w:t xml:space="preserve">Trys paprastos priemonės </w:t>
      </w:r>
      <w:r w:rsidRPr="007E0E39">
        <w:rPr>
          <w:rFonts w:ascii="Times New Roman" w:eastAsia="Times New Roman" w:hAnsi="Times New Roman" w:cs="Times New Roman"/>
          <w:i/>
          <w:kern w:val="0"/>
          <w:sz w:val="22"/>
          <w:szCs w:val="22"/>
          <w:lang w:eastAsia="lt-LT"/>
          <w14:ligatures w14:val="none"/>
        </w:rPr>
        <w:t>išvengti hipoglikemijos ar hiperglikemijos</w:t>
      </w:r>
    </w:p>
    <w:p w14:paraId="4568BF1D" w14:textId="15BAA8CF" w:rsidR="002C6101" w:rsidRPr="007E0E39" w:rsidRDefault="002C6101" w:rsidP="00523DDA">
      <w:pPr>
        <w:pStyle w:val="Sraopastraipa"/>
        <w:numPr>
          <w:ilvl w:val="0"/>
          <w:numId w:val="1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Visada turėkite atsarginį švirkštą ir atsarginį Humulin R užtaisą.</w:t>
      </w:r>
    </w:p>
    <w:p w14:paraId="5E788C15" w14:textId="3E01B529" w:rsidR="002C6101" w:rsidRPr="007E0E39" w:rsidRDefault="002C6101" w:rsidP="00523DDA">
      <w:pPr>
        <w:pStyle w:val="Sraopastraipa"/>
        <w:numPr>
          <w:ilvl w:val="0"/>
          <w:numId w:val="1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Visada nešiokitės su savimi kažką, kas rodytų, kad sergate cukriniu diabetu.</w:t>
      </w:r>
    </w:p>
    <w:p w14:paraId="51A2E595" w14:textId="05239F61" w:rsidR="002C6101" w:rsidRPr="007E0E39" w:rsidRDefault="002C6101" w:rsidP="00523DDA">
      <w:pPr>
        <w:pStyle w:val="Sraopastraipa"/>
        <w:numPr>
          <w:ilvl w:val="0"/>
          <w:numId w:val="14"/>
        </w:numPr>
        <w:ind w:left="567" w:hanging="283"/>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Visada su savimi nešiokitės cukraus.</w:t>
      </w:r>
    </w:p>
    <w:p w14:paraId="714E6ACE" w14:textId="77777777" w:rsidR="002C6101" w:rsidRPr="007E0E39" w:rsidRDefault="002C6101" w:rsidP="002C6101">
      <w:pPr>
        <w:keepNext/>
        <w:ind w:left="0" w:firstLine="0"/>
        <w:outlineLvl w:val="7"/>
        <w:rPr>
          <w:rFonts w:ascii="Times New Roman" w:eastAsia="Times New Roman" w:hAnsi="Times New Roman" w:cs="Times New Roman"/>
          <w:b/>
          <w:bCs/>
          <w:kern w:val="0"/>
          <w:sz w:val="22"/>
          <w:szCs w:val="22"/>
          <w:lang w:eastAsia="lt-LT"/>
          <w14:ligatures w14:val="none"/>
        </w:rPr>
      </w:pPr>
    </w:p>
    <w:p w14:paraId="68644D54" w14:textId="77777777" w:rsidR="002C6101" w:rsidRPr="007E0E39" w:rsidRDefault="002C6101" w:rsidP="002C6101">
      <w:pPr>
        <w:keepNext/>
        <w:tabs>
          <w:tab w:val="left" w:pos="567"/>
        </w:tabs>
        <w:ind w:left="0" w:firstLine="0"/>
        <w:outlineLvl w:val="7"/>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C.</w:t>
      </w:r>
      <w:r w:rsidRPr="007E0E39">
        <w:rPr>
          <w:rFonts w:ascii="Times New Roman" w:eastAsia="Times New Roman" w:hAnsi="Times New Roman" w:cs="Times New Roman"/>
          <w:b/>
          <w:bCs/>
          <w:kern w:val="0"/>
          <w:sz w:val="22"/>
          <w:szCs w:val="22"/>
          <w:lang w:eastAsia="lt-LT"/>
          <w14:ligatures w14:val="none"/>
        </w:rPr>
        <w:tab/>
        <w:t>Ligos</w:t>
      </w:r>
    </w:p>
    <w:p w14:paraId="6AF79051" w14:textId="77777777" w:rsidR="002C6101" w:rsidRPr="007E0E39" w:rsidRDefault="002C6101" w:rsidP="002C6101">
      <w:pPr>
        <w:keepNext/>
        <w:ind w:left="0" w:firstLine="0"/>
        <w:outlineLvl w:val="7"/>
        <w:rPr>
          <w:rFonts w:ascii="Times New Roman" w:eastAsia="Times New Roman" w:hAnsi="Times New Roman" w:cs="Times New Roman"/>
          <w:b/>
          <w:bCs/>
          <w:kern w:val="0"/>
          <w:sz w:val="22"/>
          <w:szCs w:val="22"/>
          <w:lang w:eastAsia="lt-LT"/>
          <w14:ligatures w14:val="none"/>
        </w:rPr>
      </w:pPr>
    </w:p>
    <w:p w14:paraId="3668567B"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Jei sergate, ypač jei pykina ar vemiate, insulino poreikis gali pakisti. </w:t>
      </w:r>
      <w:r w:rsidRPr="007E0E39">
        <w:rPr>
          <w:rFonts w:ascii="Times New Roman" w:eastAsia="Times New Roman" w:hAnsi="Times New Roman" w:cs="Times New Roman"/>
          <w:b/>
          <w:kern w:val="0"/>
          <w:sz w:val="22"/>
          <w:szCs w:val="22"/>
          <w:lang w:eastAsia="lt-LT"/>
          <w14:ligatures w14:val="none"/>
        </w:rPr>
        <w:t xml:space="preserve">Net jei normaliai nevalgote, Jums vis tiek reikia insulino. </w:t>
      </w:r>
      <w:r w:rsidRPr="007E0E39">
        <w:rPr>
          <w:rFonts w:ascii="Times New Roman" w:eastAsia="Times New Roman" w:hAnsi="Times New Roman" w:cs="Times New Roman"/>
          <w:kern w:val="0"/>
          <w:sz w:val="22"/>
          <w:szCs w:val="22"/>
          <w:lang w:eastAsia="lt-LT"/>
          <w14:ligatures w14:val="none"/>
        </w:rPr>
        <w:t xml:space="preserve">Patikrinkite savo šlapimą ir kraują, laikykitės su liga susijusių elgsenos taisyklių ir pasikalbėkite su savo diabeto slaugos specialistu arba gydytoju. </w:t>
      </w:r>
    </w:p>
    <w:p w14:paraId="5BCA8B9E"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045B0B90" w14:textId="77777777" w:rsidR="002C6101" w:rsidRPr="007E0E39" w:rsidRDefault="002C6101" w:rsidP="002C6101">
      <w:pPr>
        <w:ind w:left="0" w:firstLine="0"/>
        <w:jc w:val="both"/>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Pranešimas apie šalutinį poveikį</w:t>
      </w:r>
    </w:p>
    <w:p w14:paraId="07E414C5" w14:textId="77777777" w:rsidR="00523DDA" w:rsidRPr="007E0E39" w:rsidRDefault="00523DDA" w:rsidP="00523DDA">
      <w:pPr>
        <w:ind w:left="0" w:firstLine="0"/>
        <w:rPr>
          <w:rFonts w:ascii="Times New Roman" w:eastAsia="Times New Roman" w:hAnsi="Times New Roman" w:cs="Times New Roman"/>
          <w:kern w:val="0"/>
          <w:sz w:val="22"/>
          <w:szCs w:val="20"/>
          <w14:ligatures w14:val="none"/>
        </w:rPr>
      </w:pPr>
      <w:r w:rsidRPr="007E0E39">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7E0E39">
          <w:rPr>
            <w:rFonts w:ascii="Times New Roman" w:eastAsia="Times New Roman" w:hAnsi="Times New Roman" w:cs="Times New Roman"/>
            <w:color w:val="467886"/>
            <w:kern w:val="0"/>
            <w:sz w:val="22"/>
            <w:szCs w:val="20"/>
            <w:u w:val="single"/>
            <w:lang w:eastAsia="lt-LT"/>
            <w14:ligatures w14:val="none"/>
          </w:rPr>
          <w:t>https://vvkt.lrv.lt/lt/</w:t>
        </w:r>
      </w:hyperlink>
      <w:r w:rsidRPr="007E0E39">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E0E39">
        <w:rPr>
          <w:rFonts w:ascii="Times New Roman" w:eastAsia="Times New Roman" w:hAnsi="Times New Roman" w:cs="Times New Roman"/>
          <w:kern w:val="0"/>
          <w:sz w:val="22"/>
          <w:szCs w:val="20"/>
          <w14:ligatures w14:val="none"/>
        </w:rPr>
        <w:t>.</w:t>
      </w:r>
    </w:p>
    <w:p w14:paraId="62F1DA01" w14:textId="77777777" w:rsidR="002C6101" w:rsidRPr="007E0E39" w:rsidRDefault="002C6101" w:rsidP="002C6101">
      <w:pPr>
        <w:ind w:left="0" w:firstLine="0"/>
        <w:jc w:val="both"/>
        <w:rPr>
          <w:rFonts w:ascii="Times New Roman" w:eastAsia="Times New Roman" w:hAnsi="Times New Roman" w:cs="Times New Roman"/>
          <w:bCs/>
          <w:kern w:val="0"/>
          <w:sz w:val="22"/>
          <w:szCs w:val="22"/>
          <w:lang w:eastAsia="lt-LT"/>
          <w14:ligatures w14:val="none"/>
        </w:rPr>
      </w:pPr>
    </w:p>
    <w:p w14:paraId="7345412F" w14:textId="77777777" w:rsidR="002C6101" w:rsidRPr="007E0E39" w:rsidRDefault="002C6101" w:rsidP="002C6101">
      <w:pPr>
        <w:ind w:left="0" w:firstLine="0"/>
        <w:jc w:val="both"/>
        <w:rPr>
          <w:rFonts w:ascii="Times New Roman" w:eastAsia="Times New Roman" w:hAnsi="Times New Roman" w:cs="Times New Roman"/>
          <w:bCs/>
          <w:kern w:val="0"/>
          <w:sz w:val="22"/>
          <w:szCs w:val="22"/>
          <w:lang w:eastAsia="lt-LT"/>
          <w14:ligatures w14:val="none"/>
        </w:rPr>
      </w:pPr>
    </w:p>
    <w:p w14:paraId="42E2ACB3" w14:textId="77777777" w:rsidR="002C6101" w:rsidRPr="007E0E39" w:rsidRDefault="002C6101" w:rsidP="002C6101">
      <w:pPr>
        <w:keepNext/>
        <w:ind w:left="709" w:hanging="709"/>
        <w:outlineLvl w:val="1"/>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5.</w:t>
      </w:r>
      <w:r w:rsidRPr="007E0E39">
        <w:rPr>
          <w:rFonts w:ascii="Times New Roman" w:eastAsia="Times New Roman" w:hAnsi="Times New Roman" w:cs="Times New Roman"/>
          <w:b/>
          <w:kern w:val="0"/>
          <w:sz w:val="22"/>
          <w:szCs w:val="22"/>
          <w:lang w:eastAsia="lt-LT"/>
          <w14:ligatures w14:val="none"/>
        </w:rPr>
        <w:tab/>
        <w:t>Kaip laikyti Humulin R</w:t>
      </w:r>
    </w:p>
    <w:p w14:paraId="0D0815FD"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0A403EEA"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Šį vaistą laikykite vaikams nepastebimoje ir nepasiekiamoje vietoje. </w:t>
      </w:r>
    </w:p>
    <w:p w14:paraId="5DBA4CBB"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3C820DAF" w14:textId="0A3A5635" w:rsidR="002811FE"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Nepradėtą vartoti Humulin R laikyti šaldytuve (2 </w:t>
      </w:r>
      <w:r w:rsidR="00E87597" w:rsidRPr="00E87597">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C – 8 </w:t>
      </w:r>
      <w:r w:rsidR="00E87597" w:rsidRPr="00E87597">
        <w:rPr>
          <w:rFonts w:ascii="Times New Roman" w:eastAsia="Times New Roman" w:hAnsi="Times New Roman" w:cs="Times New Roman"/>
          <w:kern w:val="0"/>
          <w:sz w:val="22"/>
          <w:szCs w:val="22"/>
          <w:lang w:eastAsia="lt-LT"/>
          <w14:ligatures w14:val="none"/>
        </w:rPr>
        <w:t>°</w:t>
      </w:r>
      <w:r w:rsidRPr="007E0E39">
        <w:rPr>
          <w:rFonts w:ascii="Times New Roman" w:eastAsia="Times New Roman" w:hAnsi="Times New Roman" w:cs="Times New Roman"/>
          <w:kern w:val="0"/>
          <w:sz w:val="22"/>
          <w:szCs w:val="22"/>
          <w:lang w:eastAsia="lt-LT"/>
          <w14:ligatures w14:val="none"/>
        </w:rPr>
        <w:t xml:space="preserve">C). </w:t>
      </w:r>
      <w:r w:rsidRPr="007E0E39">
        <w:rPr>
          <w:rFonts w:ascii="Times New Roman" w:eastAsia="Times New Roman" w:hAnsi="Times New Roman" w:cs="Times New Roman"/>
          <w:b/>
          <w:kern w:val="0"/>
          <w:sz w:val="22"/>
          <w:szCs w:val="22"/>
          <w:lang w:eastAsia="lt-LT"/>
          <w14:ligatures w14:val="none"/>
        </w:rPr>
        <w:t>Negalima užšaldyti</w:t>
      </w:r>
      <w:r w:rsidRPr="007E0E39">
        <w:rPr>
          <w:rFonts w:ascii="Times New Roman" w:eastAsia="Times New Roman" w:hAnsi="Times New Roman" w:cs="Times New Roman"/>
          <w:kern w:val="0"/>
          <w:sz w:val="22"/>
          <w:szCs w:val="22"/>
          <w:lang w:eastAsia="lt-LT"/>
          <w14:ligatures w14:val="none"/>
        </w:rPr>
        <w:t xml:space="preserve">. </w:t>
      </w:r>
    </w:p>
    <w:p w14:paraId="4F1E84D7" w14:textId="7B7E6F55"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Naudojamą švirkštiklį ir užtaisą laikyti kambario temperatūroje (žemesnėje kaip 30 </w:t>
      </w:r>
      <w:r w:rsidRPr="007E0E39">
        <w:rPr>
          <w:rFonts w:ascii="Times New Roman" w:eastAsia="Times New Roman" w:hAnsi="Times New Roman" w:cs="Times New Roman"/>
          <w:kern w:val="0"/>
          <w:sz w:val="22"/>
          <w:szCs w:val="22"/>
          <w:lang w:eastAsia="lt-LT"/>
          <w14:ligatures w14:val="none"/>
        </w:rPr>
        <w:sym w:font="Symbol" w:char="F0B0"/>
      </w:r>
      <w:r w:rsidRPr="007E0E39">
        <w:rPr>
          <w:rFonts w:ascii="Times New Roman" w:eastAsia="Times New Roman" w:hAnsi="Times New Roman" w:cs="Times New Roman"/>
          <w:kern w:val="0"/>
          <w:sz w:val="22"/>
          <w:szCs w:val="22"/>
          <w:lang w:eastAsia="lt-LT"/>
          <w14:ligatures w14:val="none"/>
        </w:rPr>
        <w:t xml:space="preserve">C) ne ilgiau kaip 28 paras. Šaldytuve naudojamą švirkštiklį ar užtaisą laikyti negalima. Jų negalima laikyti arti karščio šaltinio ar saulėje. </w:t>
      </w:r>
    </w:p>
    <w:p w14:paraId="60DAFCF4"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4C26F61B"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Ant kartoninės dėžutės ir užtaiso etiketėje po ,,EXP“ nurodytam tinkamumo laikui pasibaigus, šio vaisto vartoti negalima. Vaistas tinkamas vartoti iki paskutinės nurodyto mėnesio dienos. </w:t>
      </w:r>
    </w:p>
    <w:p w14:paraId="0DBC3F01"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09C9D100"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Pastebėjus, kad pakitusi Humulin R spalva arba jame yra kietų dalelių, šio vaisto vartoti negalima. Turite vartoti </w:t>
      </w:r>
      <w:r w:rsidRPr="007E0E39">
        <w:rPr>
          <w:rFonts w:ascii="Times New Roman" w:eastAsia="Times New Roman" w:hAnsi="Times New Roman" w:cs="Times New Roman"/>
          <w:b/>
          <w:kern w:val="0"/>
          <w:sz w:val="22"/>
          <w:szCs w:val="22"/>
          <w:lang w:eastAsia="lt-LT"/>
          <w14:ligatures w14:val="none"/>
        </w:rPr>
        <w:t>tik</w:t>
      </w:r>
      <w:r w:rsidRPr="007E0E39">
        <w:rPr>
          <w:rFonts w:ascii="Times New Roman" w:eastAsia="Times New Roman" w:hAnsi="Times New Roman" w:cs="Times New Roman"/>
          <w:kern w:val="0"/>
          <w:sz w:val="22"/>
          <w:szCs w:val="22"/>
          <w:lang w:eastAsia="lt-LT"/>
          <w14:ligatures w14:val="none"/>
        </w:rPr>
        <w:t xml:space="preserve"> tokį Humulin R, kuris atrodo kaip vanduo. Patikrinkite tai prieš kiekvieną injekciją. </w:t>
      </w:r>
    </w:p>
    <w:p w14:paraId="1E6392FE" w14:textId="77777777" w:rsidR="002C6101" w:rsidRPr="007E0E39" w:rsidRDefault="002C6101" w:rsidP="002C6101">
      <w:pPr>
        <w:tabs>
          <w:tab w:val="left" w:pos="720"/>
          <w:tab w:val="center" w:pos="4153"/>
          <w:tab w:val="right" w:pos="8306"/>
        </w:tabs>
        <w:ind w:left="0" w:firstLine="0"/>
        <w:rPr>
          <w:rFonts w:ascii="Times New Roman" w:eastAsia="Times New Roman" w:hAnsi="Times New Roman" w:cs="Times New Roman"/>
          <w:kern w:val="0"/>
          <w:sz w:val="22"/>
          <w:szCs w:val="22"/>
          <w:lang w:eastAsia="lt-LT"/>
          <w14:ligatures w14:val="none"/>
        </w:rPr>
      </w:pPr>
    </w:p>
    <w:p w14:paraId="6D0AD145"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530B2A58" w14:textId="77777777" w:rsidR="002C6101" w:rsidRPr="007E0E39" w:rsidRDefault="002C6101" w:rsidP="002C6101">
      <w:pPr>
        <w:ind w:left="0" w:firstLine="0"/>
        <w:rPr>
          <w:rFonts w:ascii="Times New Roman" w:eastAsia="Times New Roman" w:hAnsi="Times New Roman" w:cs="Times New Roman"/>
          <w:bCs/>
          <w:kern w:val="0"/>
          <w:sz w:val="22"/>
          <w:szCs w:val="22"/>
          <w:lang w:eastAsia="lt-LT"/>
          <w14:ligatures w14:val="none"/>
        </w:rPr>
      </w:pPr>
    </w:p>
    <w:p w14:paraId="6E64498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866D9C1" w14:textId="77777777" w:rsidR="002C6101" w:rsidRPr="007E0E39" w:rsidRDefault="002C6101" w:rsidP="002C6101">
      <w:pPr>
        <w:tabs>
          <w:tab w:val="left" w:pos="567"/>
        </w:tabs>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6.</w:t>
      </w:r>
      <w:r w:rsidRPr="007E0E39">
        <w:rPr>
          <w:rFonts w:ascii="Times New Roman" w:eastAsia="Times New Roman" w:hAnsi="Times New Roman" w:cs="Times New Roman"/>
          <w:b/>
          <w:bCs/>
          <w:kern w:val="0"/>
          <w:sz w:val="22"/>
          <w:szCs w:val="22"/>
          <w:lang w:eastAsia="lt-LT"/>
          <w14:ligatures w14:val="none"/>
        </w:rPr>
        <w:tab/>
        <w:t>Pakuotės turinys ir kita informacija</w:t>
      </w:r>
    </w:p>
    <w:p w14:paraId="3CBC7CA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26080890" w14:textId="77777777"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kern w:val="0"/>
          <w:sz w:val="22"/>
          <w:szCs w:val="22"/>
          <w:lang w:eastAsia="lt-LT"/>
          <w14:ligatures w14:val="none"/>
        </w:rPr>
        <w:t>Humulin R sudėtis</w:t>
      </w:r>
    </w:p>
    <w:p w14:paraId="1D3D3EA0" w14:textId="77777777" w:rsidR="002C6101" w:rsidRPr="007E0E39" w:rsidRDefault="002C6101" w:rsidP="000629F6">
      <w:pPr>
        <w:numPr>
          <w:ilvl w:val="0"/>
          <w:numId w:val="13"/>
        </w:numPr>
        <w:spacing w:after="160" w:line="259" w:lineRule="auto"/>
        <w:ind w:left="567" w:hanging="283"/>
        <w:contextualSpacing/>
        <w:rPr>
          <w:rFonts w:ascii="Times New Roman" w:eastAsia="Times New Roman" w:hAnsi="Times New Roman" w:cs="Times New Roman"/>
          <w:bCs/>
          <w:kern w:val="0"/>
          <w:sz w:val="22"/>
          <w:szCs w:val="22"/>
          <w14:ligatures w14:val="none"/>
        </w:rPr>
      </w:pPr>
      <w:r w:rsidRPr="007E0E39">
        <w:rPr>
          <w:rFonts w:ascii="Times New Roman" w:eastAsia="Times New Roman" w:hAnsi="Times New Roman" w:cs="Times New Roman"/>
          <w:bCs/>
          <w:kern w:val="0"/>
          <w:sz w:val="22"/>
          <w:szCs w:val="22"/>
          <w14:ligatures w14:val="none"/>
        </w:rPr>
        <w:t xml:space="preserve">Veiklioji medžiaga yra žmogaus insulinas. Žmogaus insulinas yra pagamintas laboratorijoje rekombinantinės DNR technologijos būdu. Jo struktūra yra tokia pati, kaip kasoje gaminamo natūralaus insulino. Taigi jis skiriasi nuo </w:t>
      </w:r>
      <w:r w:rsidRPr="007E0E39">
        <w:rPr>
          <w:rFonts w:ascii="Times New Roman" w:eastAsia="Calibri" w:hAnsi="Times New Roman" w:cs="Times New Roman"/>
          <w:kern w:val="0"/>
          <w:sz w:val="22"/>
          <w:szCs w:val="22"/>
          <w14:ligatures w14:val="none"/>
        </w:rPr>
        <w:t>gyvulinio insulino</w:t>
      </w:r>
      <w:r w:rsidRPr="007E0E39">
        <w:rPr>
          <w:rFonts w:ascii="Times New Roman" w:eastAsia="Times New Roman" w:hAnsi="Times New Roman" w:cs="Times New Roman"/>
          <w:bCs/>
          <w:kern w:val="0"/>
          <w:sz w:val="22"/>
          <w:szCs w:val="22"/>
          <w14:ligatures w14:val="none"/>
        </w:rPr>
        <w:t xml:space="preserve">. </w:t>
      </w:r>
    </w:p>
    <w:p w14:paraId="51985073" w14:textId="77777777" w:rsidR="002C6101" w:rsidRPr="007E0E39" w:rsidRDefault="002C6101" w:rsidP="000629F6">
      <w:pPr>
        <w:numPr>
          <w:ilvl w:val="0"/>
          <w:numId w:val="13"/>
        </w:numPr>
        <w:spacing w:after="160" w:line="259" w:lineRule="auto"/>
        <w:ind w:left="567" w:hanging="283"/>
        <w:contextualSpacing/>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bCs/>
          <w:kern w:val="0"/>
          <w:sz w:val="22"/>
          <w:szCs w:val="22"/>
          <w:lang w:eastAsia="lt-LT"/>
          <w14:ligatures w14:val="none"/>
        </w:rPr>
        <w:t>Pagalbinės medžiagos yra metakrezolis, glicerolis ir injekcinis vanduo. Tinkamam rūgštingumui</w:t>
      </w:r>
      <w:r w:rsidRPr="007E0E39">
        <w:rPr>
          <w:rFonts w:ascii="Times New Roman" w:eastAsia="Times New Roman" w:hAnsi="Times New Roman" w:cs="Times New Roman"/>
          <w:kern w:val="0"/>
          <w:sz w:val="22"/>
          <w:szCs w:val="22"/>
          <w:lang w:eastAsia="lt-LT"/>
          <w14:ligatures w14:val="none"/>
        </w:rPr>
        <w:t xml:space="preserve"> palaikyti gamybos proceso metu gali būti naudojama vandenilio chlorido rūgštis ir (arba) natrio hidroksidas.</w:t>
      </w:r>
    </w:p>
    <w:p w14:paraId="5B531AD3"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1E3902B2" w14:textId="77777777" w:rsidR="002C6101" w:rsidRPr="007E0E39" w:rsidRDefault="002C6101" w:rsidP="002C6101">
      <w:pPr>
        <w:ind w:left="0" w:firstLine="0"/>
        <w:rPr>
          <w:rFonts w:ascii="Times New Roman" w:eastAsia="Times New Roman" w:hAnsi="Times New Roman" w:cs="Times New Roman"/>
          <w:b/>
          <w:bCs/>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Humulin R išvaizda ir kiekis pakuotėje</w:t>
      </w:r>
    </w:p>
    <w:p w14:paraId="0C292BAD"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Humulin R 100 TV/ml injekcinis tirpalas yra sterilus, skaidrus, bespalvis vandeninis tirpalas, kurio kiekviename mililitre yra 100 vienetų (100 TV/ml) insulino. Kiekviename užtaise yra 300 vienetų (3 ml).</w:t>
      </w:r>
    </w:p>
    <w:p w14:paraId="227D4A7D"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36489858" w14:textId="77777777" w:rsidR="00E0305F" w:rsidRPr="007E0E39" w:rsidRDefault="00E0305F" w:rsidP="00E0305F">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kern w:val="0"/>
          <w:sz w:val="22"/>
          <w:szCs w:val="22"/>
          <w:lang w:eastAsia="lt-LT"/>
          <w14:ligatures w14:val="none"/>
        </w:rPr>
        <w:t xml:space="preserve">Tiekiamos </w:t>
      </w:r>
      <w:r w:rsidR="002C6101" w:rsidRPr="007E0E39">
        <w:rPr>
          <w:rFonts w:ascii="Times New Roman" w:eastAsia="Times New Roman" w:hAnsi="Times New Roman" w:cs="Times New Roman"/>
          <w:kern w:val="0"/>
          <w:sz w:val="22"/>
          <w:szCs w:val="22"/>
          <w:lang w:eastAsia="lt-LT"/>
          <w14:ligatures w14:val="none"/>
        </w:rPr>
        <w:t>5 užtaisų pakuotės.</w:t>
      </w:r>
    </w:p>
    <w:p w14:paraId="70003C78" w14:textId="77777777" w:rsidR="00E0305F" w:rsidRPr="007E0E39" w:rsidRDefault="00E0305F" w:rsidP="00E0305F">
      <w:pPr>
        <w:ind w:left="0" w:firstLine="0"/>
        <w:rPr>
          <w:rFonts w:ascii="Times New Roman" w:eastAsia="Times New Roman" w:hAnsi="Times New Roman" w:cs="Times New Roman"/>
          <w:kern w:val="0"/>
          <w:sz w:val="22"/>
          <w:szCs w:val="22"/>
          <w:lang w:eastAsia="lt-LT"/>
          <w14:ligatures w14:val="none"/>
        </w:rPr>
      </w:pPr>
    </w:p>
    <w:p w14:paraId="009E3C2F" w14:textId="1A09409B" w:rsidR="00E0305F" w:rsidRPr="007E0E39" w:rsidRDefault="00E0305F" w:rsidP="00E0305F">
      <w:pPr>
        <w:ind w:left="0" w:firstLine="0"/>
        <w:rPr>
          <w:rFonts w:ascii="Times New Roman" w:eastAsia="Times New Roman" w:hAnsi="Times New Roman" w:cs="Times New Roman"/>
          <w:kern w:val="0"/>
          <w:sz w:val="22"/>
          <w:szCs w:val="22"/>
          <w:lang w:eastAsia="lt-LT"/>
          <w14:ligatures w14:val="none"/>
        </w:rPr>
      </w:pPr>
      <w:r w:rsidRPr="007E0E39">
        <w:rPr>
          <w:rFonts w:ascii="Times New Roman" w:eastAsia="Times New Roman" w:hAnsi="Times New Roman" w:cs="Times New Roman"/>
          <w:b/>
          <w:noProof/>
          <w:kern w:val="0"/>
          <w:sz w:val="22"/>
          <w:szCs w:val="22"/>
          <w14:ligatures w14:val="none"/>
        </w:rPr>
        <w:t>Registruotojas eksportuojančioje valstybėje ir gamintojas</w:t>
      </w:r>
    </w:p>
    <w:p w14:paraId="51777C2A"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FE32DB9" w14:textId="77777777" w:rsidR="00E0305F" w:rsidRPr="007E0E39" w:rsidRDefault="00E0305F" w:rsidP="00E0305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7E0E39">
        <w:rPr>
          <w:rFonts w:ascii="Times New Roman" w:eastAsia="Aptos" w:hAnsi="Times New Roman" w:cs="Times New Roman"/>
          <w:b/>
          <w:color w:val="000000"/>
          <w:kern w:val="0"/>
          <w:sz w:val="22"/>
          <w:szCs w:val="22"/>
          <w14:ligatures w14:val="none"/>
        </w:rPr>
        <w:t>Registruotojas</w:t>
      </w:r>
    </w:p>
    <w:p w14:paraId="49E1B262"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Eli Lilly Italia S.p.A., </w:t>
      </w:r>
    </w:p>
    <w:p w14:paraId="728539F5"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Via Gramsci 731/733, </w:t>
      </w:r>
    </w:p>
    <w:p w14:paraId="7C0D5C78"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50019 Sesto Fiorentino (FI), </w:t>
      </w:r>
    </w:p>
    <w:p w14:paraId="795E0F09" w14:textId="27A15A29"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Italija</w:t>
      </w:r>
    </w:p>
    <w:p w14:paraId="2873BDCA"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B44A90C" w14:textId="77777777" w:rsidR="00E0305F" w:rsidRPr="007E0E39" w:rsidRDefault="00E0305F" w:rsidP="00E0305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7E0E39">
        <w:rPr>
          <w:rFonts w:ascii="Times New Roman" w:eastAsia="Aptos" w:hAnsi="Times New Roman" w:cs="Times New Roman"/>
          <w:b/>
          <w:color w:val="000000"/>
          <w:kern w:val="0"/>
          <w:sz w:val="22"/>
          <w:szCs w:val="22"/>
          <w14:ligatures w14:val="none"/>
        </w:rPr>
        <w:t>Gamintojas</w:t>
      </w:r>
    </w:p>
    <w:p w14:paraId="3A443DCA"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Lilly France S.A.S., </w:t>
      </w:r>
    </w:p>
    <w:p w14:paraId="67034B71"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Rue du Colonel Lilly, </w:t>
      </w:r>
    </w:p>
    <w:p w14:paraId="04721ED2"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67640 Fegersheim, </w:t>
      </w:r>
    </w:p>
    <w:p w14:paraId="29151FEE"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Prancūzija</w:t>
      </w:r>
    </w:p>
    <w:p w14:paraId="2A76A56F"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4B5611A"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arba</w:t>
      </w:r>
    </w:p>
    <w:p w14:paraId="5D5AEAC0"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3ECAC75"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Eli Lilly Italia S.p.A., </w:t>
      </w:r>
    </w:p>
    <w:p w14:paraId="29A0BCC7"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Via A. Gramsci, 731-733, </w:t>
      </w:r>
    </w:p>
    <w:p w14:paraId="1676E195"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 xml:space="preserve">50019 Sesto Fiorentino, </w:t>
      </w:r>
    </w:p>
    <w:p w14:paraId="14163A2E" w14:textId="69B8C8F3"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E0E39">
        <w:rPr>
          <w:rFonts w:ascii="Times New Roman" w:eastAsia="Aptos" w:hAnsi="Times New Roman" w:cs="Times New Roman"/>
          <w:bCs/>
          <w:color w:val="000000"/>
          <w:kern w:val="0"/>
          <w:sz w:val="22"/>
          <w:szCs w:val="22"/>
          <w14:ligatures w14:val="none"/>
        </w:rPr>
        <w:t>Italija</w:t>
      </w:r>
    </w:p>
    <w:p w14:paraId="33C2C443" w14:textId="77777777" w:rsidR="00E0305F" w:rsidRPr="007E0E39" w:rsidRDefault="00E0305F" w:rsidP="00E030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1F0181A" w14:textId="77777777" w:rsidR="00E0305F" w:rsidRPr="007E0E39" w:rsidRDefault="00E0305F" w:rsidP="00E0305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7E0E39">
        <w:rPr>
          <w:rFonts w:ascii="Times New Roman" w:eastAsia="Aptos" w:hAnsi="Times New Roman" w:cs="Times New Roman"/>
          <w:b/>
          <w:color w:val="000000"/>
          <w:kern w:val="0"/>
          <w:sz w:val="22"/>
          <w:szCs w:val="22"/>
          <w14:ligatures w14:val="none"/>
        </w:rPr>
        <w:t xml:space="preserve">Lygiagretus importuotojas </w:t>
      </w:r>
      <w:r w:rsidRPr="007E0E39">
        <w:rPr>
          <w:rFonts w:ascii="Times New Roman" w:eastAsia="Aptos" w:hAnsi="Times New Roman" w:cs="Times New Roman"/>
          <w:b/>
          <w:color w:val="000000"/>
          <w:kern w:val="0"/>
          <w:sz w:val="22"/>
          <w:szCs w:val="22"/>
          <w14:ligatures w14:val="none"/>
        </w:rPr>
        <w:br/>
      </w:r>
      <w:r w:rsidRPr="007E0E39">
        <w:rPr>
          <w:rFonts w:ascii="Times New Roman" w:eastAsia="TimesNewRoman" w:hAnsi="Times New Roman" w:cs="Times New Roman"/>
          <w:color w:val="000000"/>
          <w:kern w:val="0"/>
          <w:sz w:val="22"/>
          <w:szCs w:val="22"/>
          <w14:ligatures w14:val="none"/>
        </w:rPr>
        <w:t>UAB „Niromed“</w:t>
      </w:r>
      <w:r w:rsidRPr="007E0E39">
        <w:rPr>
          <w:rFonts w:ascii="Times New Roman" w:eastAsia="Aptos" w:hAnsi="Times New Roman" w:cs="Times New Roman"/>
          <w:b/>
          <w:color w:val="000000"/>
          <w:kern w:val="0"/>
          <w:sz w:val="22"/>
          <w:szCs w:val="22"/>
          <w14:ligatures w14:val="none"/>
        </w:rPr>
        <w:br/>
      </w:r>
      <w:r w:rsidRPr="007E0E39">
        <w:rPr>
          <w:rFonts w:ascii="Times New Roman" w:eastAsia="TimesNewRoman" w:hAnsi="Times New Roman" w:cs="Times New Roman"/>
          <w:color w:val="000000"/>
          <w:kern w:val="0"/>
          <w:sz w:val="22"/>
          <w:szCs w:val="22"/>
          <w14:ligatures w14:val="none"/>
        </w:rPr>
        <w:t>Žirmūnų g. 139A</w:t>
      </w:r>
      <w:r w:rsidRPr="007E0E39">
        <w:rPr>
          <w:rFonts w:ascii="Times New Roman" w:eastAsia="Aptos" w:hAnsi="Times New Roman" w:cs="Times New Roman"/>
          <w:b/>
          <w:color w:val="000000"/>
          <w:kern w:val="0"/>
          <w:sz w:val="22"/>
          <w:szCs w:val="22"/>
          <w14:ligatures w14:val="none"/>
        </w:rPr>
        <w:br/>
      </w:r>
      <w:r w:rsidRPr="007E0E39">
        <w:rPr>
          <w:rFonts w:ascii="Times New Roman" w:eastAsia="TimesNewRoman" w:hAnsi="Times New Roman" w:cs="Times New Roman"/>
          <w:color w:val="000000"/>
          <w:kern w:val="0"/>
          <w:sz w:val="22"/>
          <w:szCs w:val="22"/>
          <w14:ligatures w14:val="none"/>
        </w:rPr>
        <w:t>LT-09120 Vilnius</w:t>
      </w:r>
      <w:r w:rsidRPr="007E0E39">
        <w:rPr>
          <w:rFonts w:ascii="Times New Roman" w:eastAsia="TimesNewRoman" w:hAnsi="Times New Roman" w:cs="Times New Roman"/>
          <w:color w:val="000000"/>
          <w:kern w:val="0"/>
          <w:sz w:val="22"/>
          <w:szCs w:val="22"/>
          <w14:ligatures w14:val="none"/>
        </w:rPr>
        <w:br/>
        <w:t>Lietuva</w:t>
      </w:r>
    </w:p>
    <w:p w14:paraId="02D98E84" w14:textId="77777777" w:rsidR="00E0305F" w:rsidRPr="007E0E39" w:rsidRDefault="00E0305F" w:rsidP="00E0305F">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F3D1519" w14:textId="77777777" w:rsidR="00E0305F" w:rsidRPr="007E0E39" w:rsidRDefault="00E0305F" w:rsidP="00E0305F">
      <w:pPr>
        <w:tabs>
          <w:tab w:val="left" w:pos="1296"/>
        </w:tabs>
        <w:snapToGrid w:val="0"/>
        <w:ind w:left="567" w:hanging="567"/>
        <w:rPr>
          <w:rFonts w:ascii="Times New Roman" w:eastAsia="Times New Roman" w:hAnsi="Times New Roman" w:cs="Times New Roman"/>
          <w:b/>
          <w:bCs/>
          <w:kern w:val="0"/>
          <w:sz w:val="22"/>
          <w:szCs w:val="22"/>
          <w14:ligatures w14:val="none"/>
        </w:rPr>
      </w:pPr>
      <w:r w:rsidRPr="007E0E39">
        <w:rPr>
          <w:rFonts w:ascii="Times New Roman" w:eastAsia="Times New Roman" w:hAnsi="Times New Roman" w:cs="Times New Roman"/>
          <w:b/>
          <w:bCs/>
          <w:kern w:val="0"/>
          <w:sz w:val="22"/>
          <w:szCs w:val="22"/>
          <w14:ligatures w14:val="none"/>
        </w:rPr>
        <w:t>Perpakavo</w:t>
      </w:r>
    </w:p>
    <w:p w14:paraId="155F544D"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LABOR Przedsiębiorstwo Farmaceutyczno-Chemiczne sp. z o.o.</w:t>
      </w:r>
    </w:p>
    <w:p w14:paraId="0531CDE4"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Ul. Długosza 49,</w:t>
      </w:r>
    </w:p>
    <w:p w14:paraId="62B454FB"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51-162 Wrocław,</w:t>
      </w:r>
    </w:p>
    <w:p w14:paraId="3B2D0104"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Lenkija</w:t>
      </w:r>
    </w:p>
    <w:p w14:paraId="488CDC81"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EF429D6"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arba</w:t>
      </w:r>
    </w:p>
    <w:p w14:paraId="57F5E2F0" w14:textId="77777777" w:rsidR="00E0305F" w:rsidRPr="007E0E39" w:rsidRDefault="00E0305F" w:rsidP="00E0305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F0FF61F" w14:textId="77777777" w:rsidR="00E0305F" w:rsidRPr="007E0E39" w:rsidRDefault="00E0305F" w:rsidP="00E030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UAB „Entafarma“</w:t>
      </w:r>
    </w:p>
    <w:p w14:paraId="7261AA12" w14:textId="77777777" w:rsidR="00E0305F" w:rsidRPr="007E0E39" w:rsidRDefault="00E0305F" w:rsidP="00E030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Klonėnų vs. 1,</w:t>
      </w:r>
    </w:p>
    <w:p w14:paraId="27C67831" w14:textId="77777777" w:rsidR="00E0305F" w:rsidRPr="007E0E39" w:rsidRDefault="00E0305F" w:rsidP="00E030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E0E39">
        <w:rPr>
          <w:rFonts w:ascii="Times New Roman" w:eastAsia="TimesNewRoman" w:hAnsi="Times New Roman" w:cs="Times New Roman"/>
          <w:color w:val="000000"/>
          <w:kern w:val="0"/>
          <w:sz w:val="22"/>
          <w:szCs w:val="22"/>
          <w14:ligatures w14:val="none"/>
        </w:rPr>
        <w:t>LT-19156 Širvintų r. sav.</w:t>
      </w:r>
    </w:p>
    <w:p w14:paraId="03FDA8D3" w14:textId="77777777" w:rsidR="00E0305F" w:rsidRPr="007E0E39" w:rsidRDefault="00E0305F" w:rsidP="00E0305F">
      <w:pPr>
        <w:tabs>
          <w:tab w:val="left" w:pos="1296"/>
        </w:tabs>
        <w:snapToGrid w:val="0"/>
        <w:ind w:left="0" w:firstLine="0"/>
        <w:rPr>
          <w:rFonts w:ascii="Times New Roman" w:eastAsia="Times New Roman" w:hAnsi="Times New Roman" w:cs="Times New Roman"/>
          <w:kern w:val="0"/>
          <w:sz w:val="22"/>
          <w:szCs w:val="20"/>
          <w14:ligatures w14:val="none"/>
        </w:rPr>
      </w:pPr>
      <w:r w:rsidRPr="007E0E39">
        <w:rPr>
          <w:rFonts w:ascii="Times New Roman" w:eastAsia="TimesNewRoman" w:hAnsi="Times New Roman" w:cs="Times New Roman"/>
          <w:color w:val="000000"/>
          <w:kern w:val="0"/>
          <w:sz w:val="22"/>
          <w:szCs w:val="22"/>
          <w14:ligatures w14:val="none"/>
        </w:rPr>
        <w:t>Lietuva</w:t>
      </w:r>
    </w:p>
    <w:p w14:paraId="4C2CD1FF"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6501E912" w14:textId="496752A2" w:rsidR="002C6101" w:rsidRPr="007E0E39" w:rsidRDefault="002C6101" w:rsidP="002C6101">
      <w:pPr>
        <w:ind w:left="0" w:firstLine="0"/>
        <w:rPr>
          <w:rFonts w:ascii="Times New Roman" w:eastAsia="Times New Roman" w:hAnsi="Times New Roman" w:cs="Times New Roman"/>
          <w:b/>
          <w:kern w:val="0"/>
          <w:sz w:val="22"/>
          <w:szCs w:val="22"/>
          <w:lang w:eastAsia="lt-LT"/>
          <w14:ligatures w14:val="none"/>
        </w:rPr>
      </w:pPr>
      <w:r w:rsidRPr="007E0E39">
        <w:rPr>
          <w:rFonts w:ascii="Times New Roman" w:eastAsia="Times New Roman" w:hAnsi="Times New Roman" w:cs="Times New Roman"/>
          <w:b/>
          <w:bCs/>
          <w:kern w:val="0"/>
          <w:sz w:val="22"/>
          <w:szCs w:val="22"/>
          <w:lang w:eastAsia="lt-LT"/>
          <w14:ligatures w14:val="none"/>
        </w:rPr>
        <w:t>Šis pakuotės lapelis</w:t>
      </w:r>
      <w:r w:rsidRPr="007E0E39">
        <w:rPr>
          <w:rFonts w:ascii="Times New Roman" w:eastAsia="Times New Roman" w:hAnsi="Times New Roman" w:cs="Times New Roman"/>
          <w:b/>
          <w:kern w:val="0"/>
          <w:sz w:val="22"/>
          <w:szCs w:val="22"/>
          <w:lang w:eastAsia="lt-LT"/>
          <w14:ligatures w14:val="none"/>
        </w:rPr>
        <w:t xml:space="preserve"> paskutinį kartą peržiūrėtas</w:t>
      </w:r>
      <w:r w:rsidR="008664ED">
        <w:rPr>
          <w:rFonts w:ascii="Times New Roman" w:eastAsia="Times New Roman" w:hAnsi="Times New Roman" w:cs="Times New Roman"/>
          <w:b/>
          <w:kern w:val="0"/>
          <w:sz w:val="22"/>
          <w:szCs w:val="22"/>
          <w:lang w:eastAsia="lt-LT"/>
          <w14:ligatures w14:val="none"/>
        </w:rPr>
        <w:t xml:space="preserve"> 2026-06-11</w:t>
      </w:r>
    </w:p>
    <w:p w14:paraId="155732E1" w14:textId="77777777" w:rsidR="002C6101" w:rsidRPr="007E0E39" w:rsidRDefault="002C6101" w:rsidP="002C6101">
      <w:pPr>
        <w:ind w:left="0" w:firstLine="0"/>
        <w:rPr>
          <w:rFonts w:ascii="Times New Roman" w:eastAsia="Times New Roman" w:hAnsi="Times New Roman" w:cs="Times New Roman"/>
          <w:kern w:val="0"/>
          <w:sz w:val="22"/>
          <w:szCs w:val="22"/>
          <w:lang w:eastAsia="lt-LT"/>
          <w14:ligatures w14:val="none"/>
        </w:rPr>
      </w:pPr>
    </w:p>
    <w:p w14:paraId="63B52B9F" w14:textId="3AE86E66" w:rsidR="000E75BE" w:rsidRPr="007E0E39" w:rsidRDefault="00657AA6" w:rsidP="00657AA6">
      <w:pPr>
        <w:ind w:left="0" w:firstLine="0"/>
        <w:rPr>
          <w:rFonts w:ascii="Times New Roman" w:eastAsia="Times New Roman" w:hAnsi="Times New Roman" w:cs="Times New Roman"/>
          <w:kern w:val="0"/>
          <w:sz w:val="22"/>
          <w:szCs w:val="20"/>
          <w:lang w:eastAsia="lt-LT" w:bidi="lt-LT"/>
          <w14:ligatures w14:val="none"/>
        </w:rPr>
      </w:pPr>
      <w:r w:rsidRPr="007E0E39">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7E0E39">
          <w:rPr>
            <w:rStyle w:val="Hipersaitas"/>
            <w:rFonts w:ascii="Times New Roman" w:eastAsia="Times New Roman" w:hAnsi="Times New Roman" w:cs="Times New Roman"/>
            <w:kern w:val="0"/>
            <w:sz w:val="22"/>
            <w:szCs w:val="20"/>
            <w:lang w:eastAsia="lt-LT" w:bidi="lt-LT"/>
            <w14:ligatures w14:val="none"/>
          </w:rPr>
          <w:t>https://vvkt.lrv.lt/lt/</w:t>
        </w:r>
      </w:hyperlink>
      <w:r w:rsidRPr="007E0E39">
        <w:rPr>
          <w:rFonts w:ascii="Times New Roman" w:eastAsia="Times New Roman" w:hAnsi="Times New Roman" w:cs="Times New Roman"/>
          <w:kern w:val="0"/>
          <w:sz w:val="22"/>
          <w:szCs w:val="20"/>
          <w:lang w:eastAsia="lt-LT" w:bidi="lt-LT"/>
          <w14:ligatures w14:val="none"/>
        </w:rPr>
        <w:t>.</w:t>
      </w:r>
    </w:p>
    <w:p w14:paraId="5DF08CC6" w14:textId="77777777" w:rsidR="00657AA6" w:rsidRPr="007E0E39" w:rsidRDefault="00657AA6" w:rsidP="00657AA6">
      <w:pPr>
        <w:ind w:left="0" w:firstLine="0"/>
        <w:rPr>
          <w:rFonts w:ascii="Times New Roman" w:eastAsia="Times New Roman" w:hAnsi="Times New Roman" w:cs="Times New Roman"/>
          <w:kern w:val="0"/>
          <w:sz w:val="22"/>
          <w:szCs w:val="20"/>
          <w:lang w:eastAsia="lt-LT" w:bidi="lt-LT"/>
          <w14:ligatures w14:val="none"/>
        </w:rPr>
      </w:pPr>
    </w:p>
    <w:sectPr w:rsidR="00657AA6" w:rsidRPr="007E0E39" w:rsidSect="002C6101">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8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7D68D6"/>
    <w:multiLevelType w:val="hybridMultilevel"/>
    <w:tmpl w:val="9FD65618"/>
    <w:lvl w:ilvl="0" w:tplc="79063B8A">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B00365"/>
    <w:multiLevelType w:val="hybridMultilevel"/>
    <w:tmpl w:val="F69C4ECC"/>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5EB0112"/>
    <w:multiLevelType w:val="hybridMultilevel"/>
    <w:tmpl w:val="614860C6"/>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60A3A79"/>
    <w:multiLevelType w:val="hybridMultilevel"/>
    <w:tmpl w:val="E0C8151E"/>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6C945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A4626B"/>
    <w:multiLevelType w:val="hybridMultilevel"/>
    <w:tmpl w:val="CCAA2C82"/>
    <w:lvl w:ilvl="0" w:tplc="9B78DCEC">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E20CA0"/>
    <w:multiLevelType w:val="hybridMultilevel"/>
    <w:tmpl w:val="FE0E29B0"/>
    <w:lvl w:ilvl="0" w:tplc="4A7A8BE4">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C4D6E0B"/>
    <w:multiLevelType w:val="hybridMultilevel"/>
    <w:tmpl w:val="C9F2FBDA"/>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1C4E0E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081A72"/>
    <w:multiLevelType w:val="hybridMultilevel"/>
    <w:tmpl w:val="6A42C89A"/>
    <w:lvl w:ilvl="0" w:tplc="4A7A8BE4">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900E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18351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1EB5DCE"/>
    <w:multiLevelType w:val="hybridMultilevel"/>
    <w:tmpl w:val="C832C358"/>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23576F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36A5D8F"/>
    <w:multiLevelType w:val="hybridMultilevel"/>
    <w:tmpl w:val="F16EAE3A"/>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23EA70A3"/>
    <w:multiLevelType w:val="hybridMultilevel"/>
    <w:tmpl w:val="E7845C3E"/>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25527E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00525E"/>
    <w:multiLevelType w:val="hybridMultilevel"/>
    <w:tmpl w:val="4DB81E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76765CA"/>
    <w:multiLevelType w:val="hybridMultilevel"/>
    <w:tmpl w:val="D17C3ECE"/>
    <w:lvl w:ilvl="0" w:tplc="B970A6D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9DD3A44"/>
    <w:multiLevelType w:val="hybridMultilevel"/>
    <w:tmpl w:val="0FE661B4"/>
    <w:lvl w:ilvl="0" w:tplc="4A7A8BE4">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EA11639"/>
    <w:multiLevelType w:val="hybridMultilevel"/>
    <w:tmpl w:val="8182ED28"/>
    <w:lvl w:ilvl="0" w:tplc="4A7A8BE4">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EC041C9"/>
    <w:multiLevelType w:val="hybridMultilevel"/>
    <w:tmpl w:val="4F7A5BFE"/>
    <w:lvl w:ilvl="0" w:tplc="C0DC50C6">
      <w:numFmt w:val="bullet"/>
      <w:lvlText w:val="-"/>
      <w:lvlJc w:val="left"/>
      <w:pPr>
        <w:ind w:left="1080" w:hanging="72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17D4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A8375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02B7206"/>
    <w:multiLevelType w:val="hybridMultilevel"/>
    <w:tmpl w:val="44A840B0"/>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6" w15:restartNumberingAfterBreak="0">
    <w:nsid w:val="422F43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7F07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8966B68"/>
    <w:multiLevelType w:val="hybridMultilevel"/>
    <w:tmpl w:val="7D0249F4"/>
    <w:lvl w:ilvl="0" w:tplc="4A7A8BE4">
      <w:start w:val="3"/>
      <w:numFmt w:val="bullet"/>
      <w:lvlText w:val="-"/>
      <w:lvlJc w:val="left"/>
      <w:pPr>
        <w:ind w:left="1429" w:hanging="360"/>
      </w:pPr>
      <w:rPr>
        <w:rFonts w:ascii="Times New Roman" w:eastAsia="Times New Roman" w:hAnsi="Times New Roman" w:cs="Times New Roman" w:hint="default"/>
        <w:b/>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9" w15:restartNumberingAfterBreak="0">
    <w:nsid w:val="5C370607"/>
    <w:multiLevelType w:val="hybridMultilevel"/>
    <w:tmpl w:val="C732440E"/>
    <w:lvl w:ilvl="0" w:tplc="4A7A8BE4">
      <w:start w:val="3"/>
      <w:numFmt w:val="bullet"/>
      <w:lvlText w:val="-"/>
      <w:lvlJc w:val="left"/>
      <w:pPr>
        <w:ind w:left="360" w:hanging="360"/>
      </w:pPr>
      <w:rPr>
        <w:rFonts w:ascii="Times New Roman" w:eastAsia="Times New Roman" w:hAnsi="Times New Roman" w:cs="Times New Roman" w:hint="default"/>
        <w:b/>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0" w15:restartNumberingAfterBreak="0">
    <w:nsid w:val="657C03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613309E"/>
    <w:multiLevelType w:val="hybridMultilevel"/>
    <w:tmpl w:val="4E546AD6"/>
    <w:lvl w:ilvl="0" w:tplc="4A7A8BE4">
      <w:start w:val="3"/>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2" w15:restartNumberingAfterBreak="0">
    <w:nsid w:val="6F0B4E39"/>
    <w:multiLevelType w:val="hybridMultilevel"/>
    <w:tmpl w:val="72D6F256"/>
    <w:lvl w:ilvl="0" w:tplc="4A7A8BE4">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4C27C44"/>
    <w:multiLevelType w:val="hybridMultilevel"/>
    <w:tmpl w:val="28325202"/>
    <w:lvl w:ilvl="0" w:tplc="4A7A8BE4">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7AF4BCE"/>
    <w:multiLevelType w:val="hybridMultilevel"/>
    <w:tmpl w:val="E318CC6E"/>
    <w:lvl w:ilvl="0" w:tplc="4A7A8BE4">
      <w:start w:val="3"/>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23504354">
    <w:abstractNumId w:val="14"/>
  </w:num>
  <w:num w:numId="2" w16cid:durableId="83428957">
    <w:abstractNumId w:val="26"/>
  </w:num>
  <w:num w:numId="3" w16cid:durableId="1388606443">
    <w:abstractNumId w:val="12"/>
  </w:num>
  <w:num w:numId="4" w16cid:durableId="2111969331">
    <w:abstractNumId w:val="0"/>
  </w:num>
  <w:num w:numId="5" w16cid:durableId="1246182630">
    <w:abstractNumId w:val="24"/>
  </w:num>
  <w:num w:numId="6" w16cid:durableId="682047544">
    <w:abstractNumId w:val="17"/>
  </w:num>
  <w:num w:numId="7" w16cid:durableId="505020465">
    <w:abstractNumId w:val="30"/>
  </w:num>
  <w:num w:numId="8" w16cid:durableId="886143582">
    <w:abstractNumId w:val="5"/>
  </w:num>
  <w:num w:numId="9" w16cid:durableId="1764910092">
    <w:abstractNumId w:val="23"/>
  </w:num>
  <w:num w:numId="10" w16cid:durableId="2109957383">
    <w:abstractNumId w:val="27"/>
  </w:num>
  <w:num w:numId="11" w16cid:durableId="412509961">
    <w:abstractNumId w:val="11"/>
  </w:num>
  <w:num w:numId="12" w16cid:durableId="1734310448">
    <w:abstractNumId w:val="9"/>
  </w:num>
  <w:num w:numId="13" w16cid:durableId="607205118">
    <w:abstractNumId w:val="31"/>
  </w:num>
  <w:num w:numId="14" w16cid:durableId="2002343055">
    <w:abstractNumId w:val="28"/>
  </w:num>
  <w:num w:numId="15" w16cid:durableId="1763331301">
    <w:abstractNumId w:val="16"/>
  </w:num>
  <w:num w:numId="16" w16cid:durableId="550699772">
    <w:abstractNumId w:val="13"/>
  </w:num>
  <w:num w:numId="17" w16cid:durableId="2002460661">
    <w:abstractNumId w:val="15"/>
  </w:num>
  <w:num w:numId="18" w16cid:durableId="872812456">
    <w:abstractNumId w:val="25"/>
  </w:num>
  <w:num w:numId="19" w16cid:durableId="1281455686">
    <w:abstractNumId w:val="21"/>
  </w:num>
  <w:num w:numId="20" w16cid:durableId="275723474">
    <w:abstractNumId w:val="4"/>
  </w:num>
  <w:num w:numId="21" w16cid:durableId="1093163404">
    <w:abstractNumId w:val="8"/>
  </w:num>
  <w:num w:numId="22" w16cid:durableId="806706572">
    <w:abstractNumId w:val="3"/>
  </w:num>
  <w:num w:numId="23" w16cid:durableId="937563401">
    <w:abstractNumId w:val="10"/>
  </w:num>
  <w:num w:numId="24" w16cid:durableId="1407335181">
    <w:abstractNumId w:val="2"/>
  </w:num>
  <w:num w:numId="25" w16cid:durableId="60368146">
    <w:abstractNumId w:val="29"/>
  </w:num>
  <w:num w:numId="26" w16cid:durableId="309140168">
    <w:abstractNumId w:val="7"/>
  </w:num>
  <w:num w:numId="27" w16cid:durableId="557476013">
    <w:abstractNumId w:val="33"/>
  </w:num>
  <w:num w:numId="28" w16cid:durableId="1736391802">
    <w:abstractNumId w:val="6"/>
  </w:num>
  <w:num w:numId="29" w16cid:durableId="700590579">
    <w:abstractNumId w:val="34"/>
  </w:num>
  <w:num w:numId="30" w16cid:durableId="836312288">
    <w:abstractNumId w:val="32"/>
  </w:num>
  <w:num w:numId="31" w16cid:durableId="1810515637">
    <w:abstractNumId w:val="22"/>
  </w:num>
  <w:num w:numId="32" w16cid:durableId="66925698">
    <w:abstractNumId w:val="18"/>
  </w:num>
  <w:num w:numId="33" w16cid:durableId="209271093">
    <w:abstractNumId w:val="19"/>
  </w:num>
  <w:num w:numId="34" w16cid:durableId="1188450173">
    <w:abstractNumId w:val="20"/>
  </w:num>
  <w:num w:numId="35" w16cid:durableId="288704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D4C"/>
    <w:rsid w:val="000629F6"/>
    <w:rsid w:val="00090DCA"/>
    <w:rsid w:val="000E75BE"/>
    <w:rsid w:val="000F333C"/>
    <w:rsid w:val="002811FE"/>
    <w:rsid w:val="002C6101"/>
    <w:rsid w:val="003E4E5D"/>
    <w:rsid w:val="00523DDA"/>
    <w:rsid w:val="00657AA6"/>
    <w:rsid w:val="007636CB"/>
    <w:rsid w:val="007E0E39"/>
    <w:rsid w:val="008664ED"/>
    <w:rsid w:val="00896448"/>
    <w:rsid w:val="009418A6"/>
    <w:rsid w:val="009535F5"/>
    <w:rsid w:val="00B53AFB"/>
    <w:rsid w:val="00BC5D4C"/>
    <w:rsid w:val="00D93C28"/>
    <w:rsid w:val="00DF0CF8"/>
    <w:rsid w:val="00E0305F"/>
    <w:rsid w:val="00E87597"/>
    <w:rsid w:val="00F06C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7EFF8"/>
  <w15:chartTrackingRefBased/>
  <w15:docId w15:val="{EB60294C-8AA5-4BA2-AA42-647D6FCB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C5D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C5D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C5D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C5D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C5D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C5D4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C5D4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C5D4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C5D4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5D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C5D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C5D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C5D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C5D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C5D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C5D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C5D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C5D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C5D4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C5D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C5D4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C5D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C5D4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C5D4C"/>
    <w:rPr>
      <w:i/>
      <w:iCs/>
      <w:color w:val="404040" w:themeColor="text1" w:themeTint="BF"/>
    </w:rPr>
  </w:style>
  <w:style w:type="paragraph" w:styleId="Sraopastraipa">
    <w:name w:val="List Paragraph"/>
    <w:basedOn w:val="prastasis"/>
    <w:uiPriority w:val="34"/>
    <w:qFormat/>
    <w:rsid w:val="00BC5D4C"/>
    <w:pPr>
      <w:ind w:left="720"/>
      <w:contextualSpacing/>
    </w:pPr>
  </w:style>
  <w:style w:type="character" w:styleId="Rykuspabraukimas">
    <w:name w:val="Intense Emphasis"/>
    <w:basedOn w:val="Numatytasispastraiposriftas"/>
    <w:uiPriority w:val="21"/>
    <w:qFormat/>
    <w:rsid w:val="00BC5D4C"/>
    <w:rPr>
      <w:i/>
      <w:iCs/>
      <w:color w:val="0F4761" w:themeColor="accent1" w:themeShade="BF"/>
    </w:rPr>
  </w:style>
  <w:style w:type="paragraph" w:styleId="Iskirtacitata">
    <w:name w:val="Intense Quote"/>
    <w:basedOn w:val="prastasis"/>
    <w:next w:val="prastasis"/>
    <w:link w:val="IskirtacitataDiagrama"/>
    <w:uiPriority w:val="30"/>
    <w:qFormat/>
    <w:rsid w:val="00BC5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C5D4C"/>
    <w:rPr>
      <w:i/>
      <w:iCs/>
      <w:color w:val="0F4761" w:themeColor="accent1" w:themeShade="BF"/>
    </w:rPr>
  </w:style>
  <w:style w:type="character" w:styleId="Rykinuoroda">
    <w:name w:val="Intense Reference"/>
    <w:basedOn w:val="Numatytasispastraiposriftas"/>
    <w:uiPriority w:val="32"/>
    <w:qFormat/>
    <w:rsid w:val="00BC5D4C"/>
    <w:rPr>
      <w:b/>
      <w:bCs/>
      <w:smallCaps/>
      <w:color w:val="0F4761" w:themeColor="accent1" w:themeShade="BF"/>
      <w:spacing w:val="5"/>
    </w:rPr>
  </w:style>
  <w:style w:type="character" w:styleId="Hipersaitas">
    <w:name w:val="Hyperlink"/>
    <w:basedOn w:val="Numatytasispastraiposriftas"/>
    <w:uiPriority w:val="99"/>
    <w:unhideWhenUsed/>
    <w:rsid w:val="00657AA6"/>
    <w:rPr>
      <w:color w:val="467886" w:themeColor="hyperlink"/>
      <w:u w:val="single"/>
    </w:rPr>
  </w:style>
  <w:style w:type="character" w:styleId="Neapdorotaspaminjimas">
    <w:name w:val="Unresolved Mention"/>
    <w:basedOn w:val="Numatytasispastraiposriftas"/>
    <w:uiPriority w:val="99"/>
    <w:semiHidden/>
    <w:unhideWhenUsed/>
    <w:rsid w:val="00657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12314</Words>
  <Characters>7019</Characters>
  <Application>Microsoft Office Word</Application>
  <DocSecurity>0</DocSecurity>
  <Lines>58</Lines>
  <Paragraphs>38</Paragraphs>
  <ScaleCrop>false</ScaleCrop>
  <Company/>
  <LinksUpToDate>false</LinksUpToDate>
  <CharactersWithSpaces>19295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14</cp:revision>
  <dcterms:created xsi:type="dcterms:W3CDTF">2026-05-11T21:16:00Z</dcterms:created>
  <dcterms:modified xsi:type="dcterms:W3CDTF">2026-06-23T17:44:00Z</dcterms:modified>
</cp:coreProperties>
</file>