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E00DF"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C773A0" w:rsidRDefault="006F5D75" w:rsidP="00C773A0">
      <w:pPr>
        <w:spacing w:after="0" w:line="240" w:lineRule="auto"/>
        <w:jc w:val="center"/>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A. ŽENKLINIMAS</w:t>
      </w:r>
    </w:p>
    <w:p w14:paraId="6AC90E7D" w14:textId="77777777" w:rsidR="006F5D75" w:rsidRPr="00C773A0" w:rsidRDefault="006F5D75" w:rsidP="00C773A0">
      <w:pPr>
        <w:shd w:val="clear" w:color="auto" w:fill="FFFFFF"/>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br w:type="page"/>
      </w:r>
    </w:p>
    <w:p w14:paraId="3E3DB4FE" w14:textId="6A2ED60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C773A0">
        <w:rPr>
          <w:rFonts w:ascii="Times New Roman" w:eastAsia="Times New Roman" w:hAnsi="Times New Roman" w:cs="Times New Roman"/>
          <w:b/>
          <w:lang w:val="lt-LT" w:eastAsia="lt-LT"/>
        </w:rPr>
        <w:lastRenderedPageBreak/>
        <w:t>INFORMACIJA ANT IŠORINĖS PAKUOTĖS</w:t>
      </w:r>
    </w:p>
    <w:p w14:paraId="6055372F"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64F3E06F" w:rsidR="006F5D75" w:rsidRPr="00C773A0" w:rsidRDefault="00784050" w:rsidP="00C773A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C773A0">
        <w:rPr>
          <w:rFonts w:ascii="Times New Roman" w:eastAsia="Times New Roman" w:hAnsi="Times New Roman" w:cs="Times New Roman"/>
          <w:b/>
          <w:bCs/>
          <w:caps/>
          <w:lang w:val="lt-LT"/>
        </w:rPr>
        <w:t>Skardinė</w:t>
      </w:r>
      <w:r w:rsidR="00AE7B39" w:rsidRPr="00C773A0">
        <w:rPr>
          <w:rFonts w:ascii="Times New Roman" w:eastAsia="Times New Roman" w:hAnsi="Times New Roman" w:cs="Times New Roman"/>
          <w:b/>
          <w:bCs/>
          <w:caps/>
          <w:lang w:val="lt-LT"/>
        </w:rPr>
        <w:t xml:space="preserve"> dėžutė</w:t>
      </w:r>
    </w:p>
    <w:p w14:paraId="7BF2B819"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298D8C1F"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645509D"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w:t>
      </w:r>
      <w:r w:rsidRPr="00C773A0">
        <w:rPr>
          <w:rFonts w:ascii="Times New Roman" w:eastAsia="Times New Roman" w:hAnsi="Times New Roman" w:cs="Times New Roman"/>
          <w:b/>
          <w:lang w:val="lt-LT" w:eastAsia="lt-LT"/>
        </w:rPr>
        <w:tab/>
        <w:t>VAISTINIO PREPARATO PAVADINIMAS</w:t>
      </w:r>
    </w:p>
    <w:p w14:paraId="1C32583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2F08C012" w14:textId="1DC365E1" w:rsidR="00784050" w:rsidRPr="00C773A0" w:rsidRDefault="00784050" w:rsidP="00C773A0">
      <w:pPr>
        <w:spacing w:after="0" w:line="240" w:lineRule="auto"/>
        <w:rPr>
          <w:rFonts w:ascii="Times New Roman" w:eastAsia="Calibri" w:hAnsi="Times New Roman" w:cs="Times New Roman"/>
          <w:lang w:val="lt-LT"/>
        </w:rPr>
      </w:pPr>
      <w:proofErr w:type="spellStart"/>
      <w:r w:rsidRPr="00C773A0">
        <w:rPr>
          <w:rFonts w:ascii="Times New Roman" w:eastAsia="Calibri" w:hAnsi="Times New Roman" w:cs="Times New Roman"/>
          <w:lang w:val="lt-LT"/>
        </w:rPr>
        <w:t>Ubistesin</w:t>
      </w:r>
      <w:proofErr w:type="spellEnd"/>
      <w:r w:rsidRPr="00C773A0">
        <w:rPr>
          <w:rFonts w:ascii="Times New Roman" w:eastAsia="Calibri" w:hAnsi="Times New Roman" w:cs="Times New Roman"/>
          <w:lang w:val="lt-LT"/>
        </w:rPr>
        <w:t xml:space="preserve"> 40</w:t>
      </w:r>
      <w:r w:rsidR="00724AEC" w:rsidRPr="00C773A0">
        <w:rPr>
          <w:rFonts w:ascii="Times New Roman" w:eastAsia="Calibri" w:hAnsi="Times New Roman" w:cs="Times New Roman"/>
          <w:lang w:val="lt-LT"/>
        </w:rPr>
        <w:t> </w:t>
      </w:r>
      <w:r w:rsidRPr="00C773A0">
        <w:rPr>
          <w:rFonts w:ascii="Times New Roman" w:eastAsia="Calibri" w:hAnsi="Times New Roman" w:cs="Times New Roman"/>
          <w:lang w:val="lt-LT"/>
        </w:rPr>
        <w:t>mg/5</w:t>
      </w:r>
      <w:r w:rsidR="00724AEC" w:rsidRPr="00C773A0">
        <w:rPr>
          <w:rFonts w:ascii="Times New Roman" w:eastAsia="Calibri" w:hAnsi="Times New Roman" w:cs="Times New Roman"/>
          <w:lang w:val="lt-LT"/>
        </w:rPr>
        <w:t> </w:t>
      </w:r>
      <w:proofErr w:type="spellStart"/>
      <w:r w:rsidRPr="00C773A0">
        <w:rPr>
          <w:rFonts w:ascii="Times New Roman" w:eastAsia="Calibri" w:hAnsi="Times New Roman" w:cs="Times New Roman"/>
          <w:lang w:val="lt-LT"/>
        </w:rPr>
        <w:t>mikrogramai</w:t>
      </w:r>
      <w:proofErr w:type="spellEnd"/>
      <w:r w:rsidRPr="00C773A0">
        <w:rPr>
          <w:rFonts w:ascii="Times New Roman" w:eastAsia="Calibri" w:hAnsi="Times New Roman" w:cs="Times New Roman"/>
          <w:lang w:val="lt-LT"/>
        </w:rPr>
        <w:t>/ml injekcinis tirpalas</w:t>
      </w:r>
    </w:p>
    <w:p w14:paraId="318D234A" w14:textId="0B03BE94" w:rsidR="000B1996" w:rsidRPr="00C773A0" w:rsidRDefault="00724AEC" w:rsidP="00C773A0">
      <w:pPr>
        <w:spacing w:after="0" w:line="240" w:lineRule="auto"/>
        <w:rPr>
          <w:rFonts w:ascii="Times New Roman" w:eastAsia="Calibri" w:hAnsi="Times New Roman" w:cs="Times New Roman"/>
          <w:lang w:val="lt-LT"/>
        </w:rPr>
      </w:pPr>
      <w:proofErr w:type="spellStart"/>
      <w:r w:rsidRPr="00C773A0">
        <w:rPr>
          <w:rFonts w:ascii="Times New Roman" w:eastAsia="Calibri" w:hAnsi="Times New Roman" w:cs="Times New Roman"/>
          <w:lang w:val="lt-LT"/>
        </w:rPr>
        <w:t>a</w:t>
      </w:r>
      <w:r w:rsidR="00784050" w:rsidRPr="00C773A0">
        <w:rPr>
          <w:rFonts w:ascii="Times New Roman" w:eastAsia="Calibri" w:hAnsi="Times New Roman" w:cs="Times New Roman"/>
          <w:lang w:val="lt-LT"/>
        </w:rPr>
        <w:t>rtikaino</w:t>
      </w:r>
      <w:proofErr w:type="spellEnd"/>
      <w:r w:rsidR="00784050" w:rsidRPr="00C773A0">
        <w:rPr>
          <w:rFonts w:ascii="Times New Roman" w:eastAsia="Calibri" w:hAnsi="Times New Roman" w:cs="Times New Roman"/>
          <w:lang w:val="lt-LT"/>
        </w:rPr>
        <w:t xml:space="preserve"> hidrochloridas/</w:t>
      </w:r>
      <w:proofErr w:type="spellStart"/>
      <w:r w:rsidRPr="00C773A0">
        <w:rPr>
          <w:rFonts w:ascii="Times New Roman" w:eastAsia="Calibri" w:hAnsi="Times New Roman" w:cs="Times New Roman"/>
          <w:lang w:val="lt-LT"/>
        </w:rPr>
        <w:t>e</w:t>
      </w:r>
      <w:r w:rsidR="00784050" w:rsidRPr="00C773A0">
        <w:rPr>
          <w:rFonts w:ascii="Times New Roman" w:eastAsia="Calibri" w:hAnsi="Times New Roman" w:cs="Times New Roman"/>
          <w:lang w:val="lt-LT"/>
        </w:rPr>
        <w:t>pinefrinas</w:t>
      </w:r>
      <w:proofErr w:type="spellEnd"/>
    </w:p>
    <w:p w14:paraId="486DB949" w14:textId="77777777" w:rsidR="00881125" w:rsidRPr="00C773A0" w:rsidRDefault="00881125" w:rsidP="00C773A0">
      <w:pPr>
        <w:spacing w:after="0" w:line="240" w:lineRule="auto"/>
        <w:rPr>
          <w:rFonts w:ascii="Times New Roman" w:eastAsia="Times New Roman" w:hAnsi="Times New Roman" w:cs="Times New Roman"/>
          <w:lang w:val="lt-LT" w:eastAsia="lt-LT"/>
        </w:rPr>
      </w:pPr>
    </w:p>
    <w:p w14:paraId="3390AC74"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7837CD2C"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C773A0">
        <w:rPr>
          <w:rFonts w:ascii="Times New Roman" w:eastAsia="Times New Roman" w:hAnsi="Times New Roman" w:cs="Times New Roman"/>
          <w:b/>
          <w:lang w:val="lt-LT" w:eastAsia="lt-LT"/>
        </w:rPr>
        <w:t>2.</w:t>
      </w:r>
      <w:r w:rsidRPr="00C773A0">
        <w:rPr>
          <w:rFonts w:ascii="Times New Roman" w:eastAsia="Times New Roman" w:hAnsi="Times New Roman" w:cs="Times New Roman"/>
          <w:b/>
          <w:lang w:val="lt-LT" w:eastAsia="lt-LT"/>
        </w:rPr>
        <w:tab/>
      </w:r>
      <w:r w:rsidR="006E20BA" w:rsidRPr="00C773A0">
        <w:rPr>
          <w:rFonts w:ascii="Times New Roman" w:hAnsi="Times New Roman" w:cs="Times New Roman"/>
          <w:b/>
          <w:bCs/>
          <w:lang w:val="lt-LT" w:eastAsia="zh-CN" w:bidi="lo-LA"/>
        </w:rPr>
        <w:t>VEIKLIOJI (-IOS) MEDŽIAGA (-OS) IR JOS (-Ų) KIEKIS (-IAI)</w:t>
      </w:r>
    </w:p>
    <w:p w14:paraId="0FC6F82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66714D2" w14:textId="13A00EB6" w:rsidR="00784050" w:rsidRPr="00C773A0" w:rsidRDefault="00784050"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1</w:t>
      </w:r>
      <w:r w:rsidR="005B0C6F">
        <w:rPr>
          <w:rFonts w:ascii="Times New Roman" w:eastAsia="Times New Roman" w:hAnsi="Times New Roman" w:cs="Times New Roman"/>
          <w:lang w:val="lt-LT" w:eastAsia="lt-LT"/>
        </w:rPr>
        <w:t> </w:t>
      </w:r>
      <w:r w:rsidRPr="00C773A0">
        <w:rPr>
          <w:rFonts w:ascii="Times New Roman" w:eastAsia="Times New Roman" w:hAnsi="Times New Roman" w:cs="Times New Roman"/>
          <w:lang w:val="lt-LT" w:eastAsia="lt-LT"/>
        </w:rPr>
        <w:t>ml injekcinio tirpalo yra 40</w:t>
      </w:r>
      <w:r w:rsidR="00724AEC" w:rsidRPr="00C773A0">
        <w:rPr>
          <w:rFonts w:ascii="Times New Roman" w:eastAsia="Times New Roman" w:hAnsi="Times New Roman" w:cs="Times New Roman"/>
          <w:lang w:val="lt-LT" w:eastAsia="lt-LT"/>
        </w:rPr>
        <w:t> </w:t>
      </w:r>
      <w:r w:rsidRPr="00C773A0">
        <w:rPr>
          <w:rFonts w:ascii="Times New Roman" w:eastAsia="Times New Roman" w:hAnsi="Times New Roman" w:cs="Times New Roman"/>
          <w:lang w:val="lt-LT" w:eastAsia="lt-LT"/>
        </w:rPr>
        <w:t xml:space="preserve">mg </w:t>
      </w:r>
      <w:proofErr w:type="spellStart"/>
      <w:r w:rsidRPr="00C773A0">
        <w:rPr>
          <w:rFonts w:ascii="Times New Roman" w:eastAsia="Times New Roman" w:hAnsi="Times New Roman" w:cs="Times New Roman"/>
          <w:lang w:val="lt-LT" w:eastAsia="lt-LT"/>
        </w:rPr>
        <w:t>artikaino</w:t>
      </w:r>
      <w:proofErr w:type="spellEnd"/>
      <w:r w:rsidRPr="00C773A0">
        <w:rPr>
          <w:rFonts w:ascii="Times New Roman" w:eastAsia="Times New Roman" w:hAnsi="Times New Roman" w:cs="Times New Roman"/>
          <w:lang w:val="lt-LT" w:eastAsia="lt-LT"/>
        </w:rPr>
        <w:t xml:space="preserve"> hidrochlorido ir 5</w:t>
      </w:r>
      <w:r w:rsidR="00724AEC" w:rsidRPr="00C773A0">
        <w:rPr>
          <w:rFonts w:ascii="Times New Roman" w:eastAsia="Times New Roman" w:hAnsi="Times New Roman" w:cs="Times New Roman"/>
          <w:lang w:val="lt-LT" w:eastAsia="lt-LT"/>
        </w:rPr>
        <w:t> </w:t>
      </w:r>
      <w:proofErr w:type="spellStart"/>
      <w:r w:rsidRPr="00C773A0">
        <w:rPr>
          <w:rFonts w:ascii="Times New Roman" w:eastAsia="Times New Roman" w:hAnsi="Times New Roman" w:cs="Times New Roman"/>
          <w:lang w:val="lt-LT" w:eastAsia="lt-LT"/>
        </w:rPr>
        <w:t>mikrogramai</w:t>
      </w:r>
      <w:proofErr w:type="spellEnd"/>
      <w:r w:rsidRPr="00C773A0">
        <w:rPr>
          <w:rFonts w:ascii="Times New Roman" w:eastAsia="Times New Roman" w:hAnsi="Times New Roman" w:cs="Times New Roman"/>
          <w:lang w:val="lt-LT" w:eastAsia="lt-LT"/>
        </w:rPr>
        <w:t xml:space="preserve"> </w:t>
      </w:r>
      <w:proofErr w:type="spellStart"/>
      <w:r w:rsidRPr="00C773A0">
        <w:rPr>
          <w:rFonts w:ascii="Times New Roman" w:eastAsia="Times New Roman" w:hAnsi="Times New Roman" w:cs="Times New Roman"/>
          <w:lang w:val="lt-LT" w:eastAsia="lt-LT"/>
        </w:rPr>
        <w:t>epinefrino</w:t>
      </w:r>
      <w:proofErr w:type="spellEnd"/>
      <w:r w:rsidRPr="00C773A0">
        <w:rPr>
          <w:rFonts w:ascii="Times New Roman" w:eastAsia="Times New Roman" w:hAnsi="Times New Roman" w:cs="Times New Roman"/>
          <w:lang w:val="lt-LT" w:eastAsia="lt-LT"/>
        </w:rPr>
        <w:t xml:space="preserve"> (hidrochlorido pavidalu)</w:t>
      </w:r>
      <w:r w:rsidR="005B0C6F">
        <w:rPr>
          <w:rFonts w:ascii="Times New Roman" w:eastAsia="Times New Roman" w:hAnsi="Times New Roman" w:cs="Times New Roman"/>
          <w:lang w:val="lt-LT" w:eastAsia="lt-LT"/>
        </w:rPr>
        <w:t>.</w:t>
      </w:r>
    </w:p>
    <w:p w14:paraId="4B96AF74"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2BF69C5A" w14:textId="069041E3" w:rsidR="002C20BD"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Times New Roman" w:hAnsi="Times New Roman" w:cs="Times New Roman"/>
          <w:lang w:val="lt-LT" w:eastAsia="lt-LT"/>
        </w:rPr>
        <w:t>Kiekviename užtaise (1,7</w:t>
      </w:r>
      <w:r w:rsidR="00724AEC" w:rsidRPr="00C773A0">
        <w:rPr>
          <w:rFonts w:ascii="Times New Roman" w:eastAsia="Times New Roman" w:hAnsi="Times New Roman" w:cs="Times New Roman"/>
          <w:lang w:val="lt-LT" w:eastAsia="lt-LT"/>
        </w:rPr>
        <w:t> </w:t>
      </w:r>
      <w:r w:rsidRPr="00C773A0">
        <w:rPr>
          <w:rFonts w:ascii="Times New Roman" w:eastAsia="Times New Roman" w:hAnsi="Times New Roman" w:cs="Times New Roman"/>
          <w:lang w:val="lt-LT" w:eastAsia="lt-LT"/>
        </w:rPr>
        <w:t>ml injekcinio tirpalo) yra 68</w:t>
      </w:r>
      <w:r w:rsidR="00724AEC" w:rsidRPr="00C773A0">
        <w:rPr>
          <w:rFonts w:ascii="Times New Roman" w:eastAsia="Times New Roman" w:hAnsi="Times New Roman" w:cs="Times New Roman"/>
          <w:lang w:val="lt-LT" w:eastAsia="lt-LT"/>
        </w:rPr>
        <w:t> </w:t>
      </w:r>
      <w:r w:rsidRPr="00C773A0">
        <w:rPr>
          <w:rFonts w:ascii="Times New Roman" w:eastAsia="Times New Roman" w:hAnsi="Times New Roman" w:cs="Times New Roman"/>
          <w:lang w:val="lt-LT" w:eastAsia="lt-LT"/>
        </w:rPr>
        <w:t xml:space="preserve">mg </w:t>
      </w:r>
      <w:proofErr w:type="spellStart"/>
      <w:r w:rsidRPr="00C773A0">
        <w:rPr>
          <w:rFonts w:ascii="Times New Roman" w:eastAsia="Times New Roman" w:hAnsi="Times New Roman" w:cs="Times New Roman"/>
          <w:lang w:val="lt-LT" w:eastAsia="lt-LT"/>
        </w:rPr>
        <w:t>artikaino</w:t>
      </w:r>
      <w:proofErr w:type="spellEnd"/>
      <w:r w:rsidRPr="00C773A0">
        <w:rPr>
          <w:rFonts w:ascii="Times New Roman" w:eastAsia="Times New Roman" w:hAnsi="Times New Roman" w:cs="Times New Roman"/>
          <w:lang w:val="lt-LT" w:eastAsia="lt-LT"/>
        </w:rPr>
        <w:t xml:space="preserve"> hidrochlorido ir 8,5</w:t>
      </w:r>
      <w:r w:rsidR="00724AEC" w:rsidRPr="00C773A0">
        <w:rPr>
          <w:rFonts w:ascii="Times New Roman" w:eastAsia="Times New Roman" w:hAnsi="Times New Roman" w:cs="Times New Roman"/>
          <w:lang w:val="lt-LT" w:eastAsia="lt-LT"/>
        </w:rPr>
        <w:t> </w:t>
      </w:r>
      <w:proofErr w:type="spellStart"/>
      <w:r w:rsidRPr="00C773A0">
        <w:rPr>
          <w:rFonts w:ascii="Times New Roman" w:eastAsia="Times New Roman" w:hAnsi="Times New Roman" w:cs="Times New Roman"/>
          <w:lang w:val="lt-LT" w:eastAsia="lt-LT"/>
        </w:rPr>
        <w:t>mikrogramai</w:t>
      </w:r>
      <w:proofErr w:type="spellEnd"/>
      <w:r w:rsidRPr="00C773A0">
        <w:rPr>
          <w:rFonts w:ascii="Times New Roman" w:eastAsia="Times New Roman" w:hAnsi="Times New Roman" w:cs="Times New Roman"/>
          <w:lang w:val="lt-LT" w:eastAsia="lt-LT"/>
        </w:rPr>
        <w:t xml:space="preserve"> </w:t>
      </w:r>
      <w:proofErr w:type="spellStart"/>
      <w:r w:rsidRPr="00C773A0">
        <w:rPr>
          <w:rFonts w:ascii="Times New Roman" w:eastAsia="Times New Roman" w:hAnsi="Times New Roman" w:cs="Times New Roman"/>
          <w:lang w:val="lt-LT" w:eastAsia="lt-LT"/>
        </w:rPr>
        <w:t>epinefrino</w:t>
      </w:r>
      <w:proofErr w:type="spellEnd"/>
      <w:r w:rsidRPr="00C773A0">
        <w:rPr>
          <w:rFonts w:ascii="Times New Roman" w:eastAsia="Times New Roman" w:hAnsi="Times New Roman" w:cs="Times New Roman"/>
          <w:lang w:val="lt-LT" w:eastAsia="lt-LT"/>
        </w:rPr>
        <w:t xml:space="preserve"> (hidrochlorido pavidalu)</w:t>
      </w:r>
      <w:r w:rsidR="002C20BD" w:rsidRPr="00C773A0">
        <w:rPr>
          <w:rFonts w:ascii="Times New Roman" w:eastAsia="Calibri" w:hAnsi="Times New Roman" w:cs="Times New Roman"/>
          <w:lang w:val="lt-LT"/>
        </w:rPr>
        <w:t>.</w:t>
      </w:r>
    </w:p>
    <w:p w14:paraId="13C633F4"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034B834"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35C3D7B5"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3.</w:t>
      </w:r>
      <w:r w:rsidRPr="00C773A0">
        <w:rPr>
          <w:rFonts w:ascii="Times New Roman" w:eastAsia="Times New Roman" w:hAnsi="Times New Roman" w:cs="Times New Roman"/>
          <w:b/>
          <w:lang w:val="lt-LT" w:eastAsia="lt-LT"/>
        </w:rPr>
        <w:tab/>
        <w:t>PAGALBINIŲ MEDŽIAGŲ SĄRAŠAS</w:t>
      </w:r>
    </w:p>
    <w:p w14:paraId="3536F9D8"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83CF3A2" w14:textId="15FE9D6B" w:rsidR="00784050" w:rsidRPr="00C773A0" w:rsidRDefault="00200F78"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Pagalbinės medžiagos: b</w:t>
      </w:r>
      <w:r w:rsidR="00784050" w:rsidRPr="00C773A0">
        <w:rPr>
          <w:rFonts w:ascii="Times New Roman" w:eastAsia="Times New Roman" w:hAnsi="Times New Roman" w:cs="Times New Roman"/>
          <w:lang w:val="lt-LT" w:eastAsia="lt-LT"/>
        </w:rPr>
        <w:t>evandenis natrio sulfitas (E221)</w:t>
      </w:r>
      <w:r w:rsidRPr="00C773A0">
        <w:rPr>
          <w:rFonts w:ascii="Times New Roman" w:eastAsia="Times New Roman" w:hAnsi="Times New Roman" w:cs="Times New Roman"/>
          <w:lang w:val="lt-LT" w:eastAsia="lt-LT"/>
        </w:rPr>
        <w:t>, n</w:t>
      </w:r>
      <w:r w:rsidR="00784050" w:rsidRPr="00C773A0">
        <w:rPr>
          <w:rFonts w:ascii="Times New Roman" w:eastAsia="Times New Roman" w:hAnsi="Times New Roman" w:cs="Times New Roman"/>
          <w:lang w:val="lt-LT" w:eastAsia="lt-LT"/>
        </w:rPr>
        <w:t>atrio chloridas</w:t>
      </w:r>
      <w:r w:rsidRPr="00C773A0">
        <w:rPr>
          <w:rFonts w:ascii="Times New Roman" w:eastAsia="Times New Roman" w:hAnsi="Times New Roman" w:cs="Times New Roman"/>
          <w:lang w:val="lt-LT" w:eastAsia="lt-LT"/>
        </w:rPr>
        <w:t>, k</w:t>
      </w:r>
      <w:r w:rsidR="00784050" w:rsidRPr="00C773A0">
        <w:rPr>
          <w:rFonts w:ascii="Times New Roman" w:eastAsia="Times New Roman" w:hAnsi="Times New Roman" w:cs="Times New Roman"/>
          <w:lang w:val="lt-LT" w:eastAsia="lt-LT"/>
        </w:rPr>
        <w:t>oncentruota vandenilio chlorido rūgštis (pH reguliuoti)</w:t>
      </w:r>
      <w:r w:rsidRPr="00C773A0">
        <w:rPr>
          <w:rFonts w:ascii="Times New Roman" w:eastAsia="Times New Roman" w:hAnsi="Times New Roman" w:cs="Times New Roman"/>
          <w:lang w:val="lt-LT" w:eastAsia="lt-LT"/>
        </w:rPr>
        <w:t>, n</w:t>
      </w:r>
      <w:r w:rsidR="00784050" w:rsidRPr="00C773A0">
        <w:rPr>
          <w:rFonts w:ascii="Times New Roman" w:eastAsia="Times New Roman" w:hAnsi="Times New Roman" w:cs="Times New Roman"/>
          <w:lang w:val="lt-LT" w:eastAsia="lt-LT"/>
        </w:rPr>
        <w:t>atrio hidroksidas (pH reguliuoti)</w:t>
      </w:r>
      <w:r w:rsidRPr="00C773A0">
        <w:rPr>
          <w:rFonts w:ascii="Times New Roman" w:eastAsia="Times New Roman" w:hAnsi="Times New Roman" w:cs="Times New Roman"/>
          <w:lang w:val="lt-LT" w:eastAsia="lt-LT"/>
        </w:rPr>
        <w:t>, i</w:t>
      </w:r>
      <w:r w:rsidR="00784050" w:rsidRPr="00C773A0">
        <w:rPr>
          <w:rFonts w:ascii="Times New Roman" w:eastAsia="Times New Roman" w:hAnsi="Times New Roman" w:cs="Times New Roman"/>
          <w:lang w:val="lt-LT" w:eastAsia="lt-LT"/>
        </w:rPr>
        <w:t>njekcinis vanduo</w:t>
      </w:r>
      <w:r w:rsidRPr="00C773A0">
        <w:rPr>
          <w:rFonts w:ascii="Times New Roman" w:eastAsia="Times New Roman" w:hAnsi="Times New Roman" w:cs="Times New Roman"/>
          <w:lang w:val="lt-LT" w:eastAsia="lt-LT"/>
        </w:rPr>
        <w:t>.</w:t>
      </w:r>
    </w:p>
    <w:p w14:paraId="1C55566E"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118B8978" w14:textId="77777777" w:rsidR="00141446" w:rsidRPr="00C773A0" w:rsidRDefault="00141446" w:rsidP="00C773A0">
      <w:pPr>
        <w:tabs>
          <w:tab w:val="left" w:pos="567"/>
        </w:tabs>
        <w:spacing w:after="0" w:line="240" w:lineRule="auto"/>
        <w:rPr>
          <w:rFonts w:ascii="Times New Roman" w:hAnsi="Times New Roman" w:cs="Times New Roman"/>
          <w:lang w:val="lt-LT"/>
        </w:rPr>
      </w:pPr>
    </w:p>
    <w:p w14:paraId="68338A2E"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4.</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FARMACINĖ FORMA IR KIEKIS PAKUOTĖJE</w:t>
      </w:r>
    </w:p>
    <w:p w14:paraId="1C48F010" w14:textId="77777777" w:rsidR="00895BBC" w:rsidRPr="00C773A0" w:rsidRDefault="00895BBC" w:rsidP="00C773A0">
      <w:pPr>
        <w:spacing w:after="0" w:line="240" w:lineRule="auto"/>
        <w:rPr>
          <w:rFonts w:ascii="Times New Roman" w:eastAsia="Times New Roman" w:hAnsi="Times New Roman" w:cs="Times New Roman"/>
          <w:lang w:val="lt-LT" w:eastAsia="lt-LT"/>
        </w:rPr>
      </w:pPr>
    </w:p>
    <w:p w14:paraId="7CF57441" w14:textId="77777777" w:rsidR="00784050" w:rsidRPr="00C773A0" w:rsidRDefault="00784050" w:rsidP="00C773A0">
      <w:pPr>
        <w:spacing w:after="0" w:line="240" w:lineRule="auto"/>
        <w:rPr>
          <w:rFonts w:ascii="Times New Roman" w:eastAsia="Times New Roman" w:hAnsi="Times New Roman" w:cs="Times New Roman"/>
          <w:snapToGrid w:val="0"/>
          <w:lang w:val="lt-LT"/>
        </w:rPr>
      </w:pPr>
      <w:r w:rsidRPr="00C773A0">
        <w:rPr>
          <w:rFonts w:ascii="Times New Roman" w:eastAsia="Times New Roman" w:hAnsi="Times New Roman" w:cs="Times New Roman"/>
          <w:snapToGrid w:val="0"/>
          <w:lang w:val="lt-LT"/>
        </w:rPr>
        <w:t>Injekcinis tirpalas</w:t>
      </w:r>
    </w:p>
    <w:p w14:paraId="321C7371" w14:textId="11AD268D" w:rsidR="000B1996" w:rsidRPr="00C773A0" w:rsidRDefault="00784050" w:rsidP="00C773A0">
      <w:pPr>
        <w:spacing w:after="0" w:line="240" w:lineRule="auto"/>
        <w:rPr>
          <w:rFonts w:ascii="Times New Roman" w:eastAsia="Times New Roman" w:hAnsi="Times New Roman" w:cs="Times New Roman"/>
          <w:snapToGrid w:val="0"/>
          <w:lang w:val="lt-LT"/>
        </w:rPr>
      </w:pPr>
      <w:r w:rsidRPr="00C773A0">
        <w:rPr>
          <w:rFonts w:ascii="Times New Roman" w:eastAsia="Times New Roman" w:hAnsi="Times New Roman" w:cs="Times New Roman"/>
          <w:snapToGrid w:val="0"/>
          <w:lang w:val="lt-LT"/>
        </w:rPr>
        <w:t>50 x 1,7</w:t>
      </w:r>
      <w:r w:rsidR="00724AEC" w:rsidRPr="00C773A0">
        <w:rPr>
          <w:rFonts w:ascii="Times New Roman" w:eastAsia="Times New Roman" w:hAnsi="Times New Roman" w:cs="Times New Roman"/>
          <w:snapToGrid w:val="0"/>
          <w:lang w:val="lt-LT"/>
        </w:rPr>
        <w:t> </w:t>
      </w:r>
      <w:r w:rsidRPr="00C773A0">
        <w:rPr>
          <w:rFonts w:ascii="Times New Roman" w:eastAsia="Times New Roman" w:hAnsi="Times New Roman" w:cs="Times New Roman"/>
          <w:snapToGrid w:val="0"/>
          <w:lang w:val="lt-LT"/>
        </w:rPr>
        <w:t>ml</w:t>
      </w:r>
    </w:p>
    <w:p w14:paraId="60B673A3"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31258D9F"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765A8231"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5.</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VARTOJIMO METODAS IR BŪDAS (-AI)</w:t>
      </w:r>
    </w:p>
    <w:p w14:paraId="09417D2D" w14:textId="77777777" w:rsidR="006F5D75" w:rsidRPr="00C773A0" w:rsidRDefault="006F5D75" w:rsidP="00C773A0">
      <w:pPr>
        <w:spacing w:after="0" w:line="240" w:lineRule="auto"/>
        <w:rPr>
          <w:rFonts w:ascii="Times New Roman" w:eastAsia="Times New Roman" w:hAnsi="Times New Roman" w:cs="Times New Roman"/>
          <w:i/>
          <w:lang w:val="lt-LT" w:eastAsia="lt-LT"/>
        </w:rPr>
      </w:pPr>
    </w:p>
    <w:p w14:paraId="0A9E620D" w14:textId="7E6107DF" w:rsidR="00784050" w:rsidRPr="00C773A0" w:rsidRDefault="00784050" w:rsidP="00C773A0">
      <w:pPr>
        <w:spacing w:after="0" w:line="240" w:lineRule="auto"/>
        <w:ind w:left="567" w:hanging="567"/>
        <w:rPr>
          <w:rFonts w:ascii="Times New Roman" w:eastAsia="Calibri" w:hAnsi="Times New Roman" w:cs="Times New Roman"/>
          <w:lang w:val="lt-LT"/>
        </w:rPr>
      </w:pPr>
      <w:r w:rsidRPr="00C773A0">
        <w:rPr>
          <w:rFonts w:ascii="Times New Roman" w:eastAsia="Calibri" w:hAnsi="Times New Roman" w:cs="Times New Roman"/>
          <w:lang w:val="lt-LT"/>
        </w:rPr>
        <w:t>Infiltracija.</w:t>
      </w:r>
    </w:p>
    <w:p w14:paraId="79243DA6" w14:textId="77777777" w:rsidR="00784050" w:rsidRPr="00C773A0" w:rsidRDefault="00784050" w:rsidP="00C773A0">
      <w:pPr>
        <w:spacing w:after="0" w:line="240" w:lineRule="auto"/>
        <w:ind w:left="567" w:hanging="567"/>
        <w:rPr>
          <w:rFonts w:ascii="Times New Roman" w:eastAsia="Calibri" w:hAnsi="Times New Roman" w:cs="Times New Roman"/>
          <w:lang w:val="lt-LT"/>
        </w:rPr>
      </w:pPr>
      <w:r w:rsidRPr="00C773A0">
        <w:rPr>
          <w:rFonts w:ascii="Times New Roman" w:eastAsia="Calibri" w:hAnsi="Times New Roman" w:cs="Times New Roman"/>
          <w:lang w:val="lt-LT"/>
        </w:rPr>
        <w:t>Leisti aplink nervus.</w:t>
      </w:r>
    </w:p>
    <w:p w14:paraId="7E5DFA98" w14:textId="77777777" w:rsidR="00784050" w:rsidRPr="00C773A0" w:rsidRDefault="00784050" w:rsidP="00C773A0">
      <w:pPr>
        <w:spacing w:after="0" w:line="240" w:lineRule="auto"/>
        <w:ind w:left="567" w:hanging="567"/>
        <w:rPr>
          <w:rFonts w:ascii="Times New Roman" w:eastAsia="Calibri" w:hAnsi="Times New Roman" w:cs="Times New Roman"/>
          <w:lang w:val="lt-LT"/>
        </w:rPr>
      </w:pPr>
    </w:p>
    <w:p w14:paraId="08DEA2BD" w14:textId="76638BA2" w:rsidR="002C20BD" w:rsidRPr="00C773A0" w:rsidRDefault="00784050" w:rsidP="00C773A0">
      <w:pPr>
        <w:spacing w:after="0" w:line="240" w:lineRule="auto"/>
        <w:ind w:left="567" w:hanging="567"/>
        <w:rPr>
          <w:rFonts w:ascii="Times New Roman" w:eastAsia="Calibri" w:hAnsi="Times New Roman" w:cs="Times New Roman"/>
          <w:lang w:val="lt-LT"/>
        </w:rPr>
      </w:pPr>
      <w:r w:rsidRPr="00C773A0">
        <w:rPr>
          <w:rFonts w:ascii="Times New Roman" w:eastAsia="Calibri" w:hAnsi="Times New Roman" w:cs="Times New Roman"/>
          <w:lang w:val="lt-LT"/>
        </w:rPr>
        <w:t>Prieš vartojimą perskaitykite pakuotės lapelį</w:t>
      </w:r>
      <w:r w:rsidR="002C20BD" w:rsidRPr="00C773A0">
        <w:rPr>
          <w:rFonts w:ascii="Times New Roman" w:eastAsia="Calibri" w:hAnsi="Times New Roman" w:cs="Times New Roman"/>
          <w:lang w:val="lt-LT"/>
        </w:rPr>
        <w:t>.</w:t>
      </w:r>
    </w:p>
    <w:p w14:paraId="7AC02F23" w14:textId="77777777" w:rsidR="001D7199" w:rsidRPr="00C773A0" w:rsidRDefault="001D7199" w:rsidP="00C773A0">
      <w:pPr>
        <w:spacing w:after="0" w:line="240" w:lineRule="auto"/>
        <w:rPr>
          <w:rFonts w:ascii="Times New Roman" w:eastAsia="Times New Roman" w:hAnsi="Times New Roman" w:cs="Times New Roman"/>
          <w:lang w:val="lt-LT" w:eastAsia="lt-LT"/>
        </w:rPr>
      </w:pPr>
    </w:p>
    <w:p w14:paraId="08B6DC1D"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39DD5823" w14:textId="77777777" w:rsidR="006F5D75" w:rsidRPr="00C773A0" w:rsidRDefault="006F5D75" w:rsidP="00C773A0">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6.</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 xml:space="preserve">SPECIALUS ĮSPĖJIMAS, KAD VAISTINĮ PREPARATĄ BŪTINA LAIKYTI VAIKAMS </w:t>
      </w:r>
      <w:r w:rsidR="00C34F49" w:rsidRPr="00C773A0">
        <w:rPr>
          <w:rFonts w:ascii="Times New Roman" w:eastAsia="Times New Roman" w:hAnsi="Times New Roman" w:cs="Times New Roman"/>
          <w:b/>
          <w:bCs/>
          <w:lang w:val="lt-LT"/>
        </w:rPr>
        <w:t>NEPASTEBIMOJE IR NEPASIEKIAMOJE</w:t>
      </w:r>
      <w:r w:rsidRPr="00C773A0">
        <w:rPr>
          <w:rFonts w:ascii="Times New Roman" w:eastAsia="Times New Roman" w:hAnsi="Times New Roman" w:cs="Times New Roman"/>
          <w:b/>
          <w:bCs/>
          <w:lang w:val="lt-LT" w:eastAsia="lt-LT"/>
        </w:rPr>
        <w:t xml:space="preserve"> VIETOJE</w:t>
      </w:r>
    </w:p>
    <w:p w14:paraId="7B8B0B75"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2043720E" w14:textId="77777777" w:rsidR="006F5D75" w:rsidRPr="00C773A0" w:rsidRDefault="006F5D75"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 xml:space="preserve">Laikyti vaikams </w:t>
      </w:r>
      <w:r w:rsidR="00137436" w:rsidRPr="00C773A0">
        <w:rPr>
          <w:rFonts w:ascii="Times New Roman" w:eastAsia="Times New Roman" w:hAnsi="Times New Roman" w:cs="Times New Roman"/>
          <w:lang w:val="lt-LT" w:eastAsia="lt-LT"/>
        </w:rPr>
        <w:t xml:space="preserve">nepastebimoje ir </w:t>
      </w:r>
      <w:r w:rsidRPr="00C773A0">
        <w:rPr>
          <w:rFonts w:ascii="Times New Roman" w:eastAsia="Times New Roman" w:hAnsi="Times New Roman" w:cs="Times New Roman"/>
          <w:lang w:val="lt-LT" w:eastAsia="lt-LT"/>
        </w:rPr>
        <w:t>nepasiekiamoje vietoje.</w:t>
      </w:r>
    </w:p>
    <w:p w14:paraId="567B41F3"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A2705B8"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519DF053"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7.</w:t>
      </w:r>
      <w:r w:rsidRPr="00C773A0">
        <w:rPr>
          <w:rFonts w:ascii="Times New Roman" w:eastAsia="Times New Roman" w:hAnsi="Times New Roman" w:cs="Times New Roman"/>
          <w:b/>
          <w:bCs/>
          <w:lang w:val="lt-LT" w:eastAsia="lt-LT"/>
        </w:rPr>
        <w:tab/>
        <w:t>KITAS (-I) SPECIALUS (-ŪS) ĮSPĖJIMAS (-AI) (JEI REIKIA)</w:t>
      </w:r>
    </w:p>
    <w:p w14:paraId="33199351"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4E34D5ED" w14:textId="77777777" w:rsidR="000F1908" w:rsidRPr="00C773A0" w:rsidRDefault="000F1908" w:rsidP="00C773A0">
      <w:pPr>
        <w:spacing w:after="0" w:line="240" w:lineRule="auto"/>
        <w:rPr>
          <w:rFonts w:ascii="Times New Roman" w:eastAsia="Times New Roman" w:hAnsi="Times New Roman" w:cs="Times New Roman"/>
          <w:lang w:val="lt-LT" w:eastAsia="lt-LT"/>
        </w:rPr>
      </w:pPr>
    </w:p>
    <w:p w14:paraId="575FAA59"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8.</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TINKAMUMO LAIKAS</w:t>
      </w:r>
    </w:p>
    <w:p w14:paraId="0C16F22D"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75553A7" w14:textId="0CF87E7A" w:rsidR="006F5D75" w:rsidRPr="00C773A0" w:rsidRDefault="006F5D75" w:rsidP="00C773A0">
      <w:pPr>
        <w:spacing w:after="0" w:line="240" w:lineRule="auto"/>
        <w:rPr>
          <w:rFonts w:ascii="Times New Roman" w:eastAsia="Times New Roman" w:hAnsi="Times New Roman" w:cs="Times New Roman"/>
          <w:lang w:val="lt-LT" w:eastAsia="lt-LT"/>
        </w:rPr>
      </w:pPr>
      <w:r w:rsidRPr="005B0C6F">
        <w:rPr>
          <w:rFonts w:ascii="Times New Roman" w:eastAsia="Times New Roman" w:hAnsi="Times New Roman" w:cs="Times New Roman"/>
          <w:lang w:val="lt-LT" w:eastAsia="lt-LT"/>
        </w:rPr>
        <w:t>Tinka iki</w:t>
      </w:r>
      <w:r w:rsidR="005B0C6F">
        <w:rPr>
          <w:rFonts w:ascii="Times New Roman" w:eastAsia="Times New Roman" w:hAnsi="Times New Roman" w:cs="Times New Roman"/>
          <w:lang w:val="lt-LT" w:eastAsia="lt-LT"/>
        </w:rPr>
        <w:t xml:space="preserve"> </w:t>
      </w:r>
      <w:r w:rsidR="00AE7B39" w:rsidRPr="005B0C6F">
        <w:rPr>
          <w:rFonts w:ascii="Times New Roman" w:eastAsia="Times New Roman" w:hAnsi="Times New Roman" w:cs="Times New Roman"/>
          <w:highlight w:val="lightGray"/>
          <w:lang w:val="lt-LT" w:eastAsia="lt-LT"/>
        </w:rPr>
        <w:t>/</w:t>
      </w:r>
      <w:r w:rsidR="005B0C6F" w:rsidRPr="005B0C6F">
        <w:rPr>
          <w:rFonts w:ascii="Times New Roman" w:eastAsia="Times New Roman" w:hAnsi="Times New Roman" w:cs="Times New Roman"/>
          <w:highlight w:val="lightGray"/>
          <w:lang w:val="lt-LT" w:eastAsia="lt-LT"/>
        </w:rPr>
        <w:t xml:space="preserve"> </w:t>
      </w:r>
      <w:r w:rsidR="00AE7B39" w:rsidRPr="005B0C6F">
        <w:rPr>
          <w:rFonts w:ascii="Times New Roman" w:eastAsia="Times New Roman" w:hAnsi="Times New Roman" w:cs="Times New Roman"/>
          <w:highlight w:val="lightGray"/>
          <w:lang w:val="lt-LT" w:eastAsia="lt-LT"/>
        </w:rPr>
        <w:t>EXP</w:t>
      </w:r>
      <w:r w:rsidR="001D7199" w:rsidRPr="00C773A0">
        <w:rPr>
          <w:rFonts w:ascii="Times New Roman" w:eastAsia="Times New Roman" w:hAnsi="Times New Roman" w:cs="Times New Roman"/>
          <w:lang w:val="lt-LT" w:eastAsia="lt-LT"/>
        </w:rPr>
        <w:t xml:space="preserve">: </w:t>
      </w:r>
      <w:r w:rsidR="00E94E16" w:rsidRPr="00C773A0">
        <w:rPr>
          <w:rFonts w:ascii="Times New Roman" w:eastAsia="Times New Roman" w:hAnsi="Times New Roman" w:cs="Times New Roman"/>
          <w:lang w:val="lt-LT" w:eastAsia="lt-LT"/>
        </w:rPr>
        <w:t>MMMM</w:t>
      </w:r>
      <w:r w:rsidR="00C24BBA" w:rsidRPr="00C773A0">
        <w:rPr>
          <w:rFonts w:ascii="Times New Roman" w:eastAsia="Times New Roman" w:hAnsi="Times New Roman" w:cs="Times New Roman"/>
          <w:lang w:val="lt-LT" w:eastAsia="lt-LT"/>
        </w:rPr>
        <w:t>-</w:t>
      </w:r>
      <w:r w:rsidR="00E94E16" w:rsidRPr="00C773A0">
        <w:rPr>
          <w:rFonts w:ascii="Times New Roman" w:eastAsia="Times New Roman" w:hAnsi="Times New Roman" w:cs="Times New Roman"/>
          <w:lang w:val="lt-LT" w:eastAsia="lt-LT"/>
        </w:rPr>
        <w:t>mm</w:t>
      </w:r>
    </w:p>
    <w:p w14:paraId="4F772D6C"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76136518"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2A165676" w14:textId="33278029"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9.</w:t>
      </w:r>
      <w:r w:rsidRPr="00C773A0">
        <w:rPr>
          <w:rFonts w:ascii="Times New Roman" w:eastAsia="Times New Roman" w:hAnsi="Times New Roman" w:cs="Times New Roman"/>
          <w:b/>
          <w:lang w:val="lt-LT" w:eastAsia="lt-LT"/>
        </w:rPr>
        <w:tab/>
      </w:r>
      <w:r w:rsidR="00A43E70" w:rsidRPr="00C773A0">
        <w:rPr>
          <w:rFonts w:ascii="Times New Roman" w:eastAsia="Times New Roman" w:hAnsi="Times New Roman" w:cs="Times New Roman"/>
          <w:b/>
          <w:lang w:val="lt-LT" w:eastAsia="lt-LT"/>
        </w:rPr>
        <w:t>SPECIALIOS</w:t>
      </w:r>
      <w:r w:rsidRPr="00C773A0">
        <w:rPr>
          <w:rFonts w:ascii="Times New Roman" w:eastAsia="Times New Roman" w:hAnsi="Times New Roman" w:cs="Times New Roman"/>
          <w:b/>
          <w:caps/>
          <w:lang w:val="lt-LT" w:eastAsia="lt-LT"/>
        </w:rPr>
        <w:t xml:space="preserve"> laikymo sąlygos</w:t>
      </w:r>
    </w:p>
    <w:p w14:paraId="35FFB89F" w14:textId="77777777" w:rsidR="006C7CE1" w:rsidRPr="00C773A0" w:rsidRDefault="006C7CE1" w:rsidP="00C773A0">
      <w:pPr>
        <w:spacing w:after="0" w:line="240" w:lineRule="auto"/>
        <w:rPr>
          <w:rFonts w:ascii="Times New Roman" w:hAnsi="Times New Roman" w:cs="Times New Roman"/>
          <w:lang w:val="lt-LT"/>
        </w:rPr>
      </w:pPr>
    </w:p>
    <w:p w14:paraId="1D2A0C45" w14:textId="7F0A5FD8" w:rsidR="00784050" w:rsidRPr="00C773A0" w:rsidRDefault="00784050" w:rsidP="00C773A0">
      <w:pPr>
        <w:spacing w:after="0" w:line="240" w:lineRule="auto"/>
        <w:rPr>
          <w:rFonts w:ascii="Times New Roman" w:eastAsia="Calibri" w:hAnsi="Times New Roman" w:cs="Times New Roman"/>
          <w:lang w:val="lt-LT" w:eastAsia="lt-LT"/>
        </w:rPr>
      </w:pPr>
      <w:bookmarkStart w:id="0" w:name="_Hlk198639742"/>
      <w:r w:rsidRPr="00C773A0">
        <w:rPr>
          <w:rFonts w:ascii="Times New Roman" w:eastAsia="Calibri" w:hAnsi="Times New Roman" w:cs="Times New Roman"/>
          <w:lang w:val="lt-LT" w:eastAsia="lt-LT"/>
        </w:rPr>
        <w:t>Laikyti ne aukštesnėje kaip 25 </w:t>
      </w:r>
      <w:r w:rsidR="00B23A94">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C temperatūroje.</w:t>
      </w:r>
    </w:p>
    <w:p w14:paraId="53467231" w14:textId="63B37239" w:rsidR="000B1996" w:rsidRPr="00C773A0" w:rsidRDefault="00784050" w:rsidP="00C773A0">
      <w:pPr>
        <w:spacing w:after="0" w:line="240" w:lineRule="auto"/>
        <w:rPr>
          <w:rFonts w:ascii="Times New Roman" w:hAnsi="Times New Roman" w:cs="Times New Roman"/>
          <w:lang w:val="lt-LT"/>
        </w:rPr>
      </w:pPr>
      <w:r w:rsidRPr="00C773A0">
        <w:rPr>
          <w:rFonts w:ascii="Times New Roman" w:eastAsia="Calibri" w:hAnsi="Times New Roman" w:cs="Times New Roman"/>
          <w:lang w:val="lt-LT" w:eastAsia="lt-LT"/>
        </w:rPr>
        <w:t>Laikyti gamintojo pakuotėje, kad vaistas būtų apsaugotas nuo šviesos</w:t>
      </w:r>
      <w:r w:rsidR="000B1996" w:rsidRPr="00C773A0">
        <w:rPr>
          <w:rFonts w:ascii="Times New Roman" w:hAnsi="Times New Roman" w:cs="Times New Roman"/>
          <w:lang w:val="lt-LT"/>
        </w:rPr>
        <w:t>.</w:t>
      </w:r>
    </w:p>
    <w:bookmarkEnd w:id="0"/>
    <w:p w14:paraId="29C61161" w14:textId="77777777" w:rsidR="000B1996" w:rsidRPr="00C773A0" w:rsidRDefault="000B1996" w:rsidP="00C773A0">
      <w:pPr>
        <w:spacing w:after="0" w:line="240" w:lineRule="auto"/>
        <w:rPr>
          <w:rFonts w:ascii="Times New Roman" w:hAnsi="Times New Roman" w:cs="Times New Roman"/>
          <w:lang w:val="lt-LT"/>
        </w:rPr>
      </w:pPr>
    </w:p>
    <w:p w14:paraId="629AF2F6" w14:textId="77777777" w:rsidR="000E75ED" w:rsidRPr="00C773A0" w:rsidRDefault="000E75ED" w:rsidP="00C773A0">
      <w:pPr>
        <w:spacing w:after="0" w:line="240" w:lineRule="auto"/>
        <w:ind w:left="567" w:hanging="567"/>
        <w:rPr>
          <w:rFonts w:ascii="Times New Roman" w:eastAsia="Times New Roman" w:hAnsi="Times New Roman" w:cs="Times New Roman"/>
          <w:lang w:val="lt-LT" w:eastAsia="lt-LT"/>
        </w:rPr>
      </w:pPr>
    </w:p>
    <w:p w14:paraId="6A1A3218"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C773A0">
        <w:rPr>
          <w:rFonts w:ascii="Times New Roman" w:eastAsia="Times New Roman" w:hAnsi="Times New Roman" w:cs="Times New Roman"/>
          <w:b/>
          <w:lang w:val="lt-LT" w:eastAsia="lt-LT"/>
        </w:rPr>
        <w:t>10.</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SPECIALIOS ATSARGUMO PRIEMONĖS DĖL NESUVARTOTO VAISTINIO PREPARATO AR JO ATLIEKŲ TVARKYMO (JEI REIKIA)</w:t>
      </w:r>
    </w:p>
    <w:p w14:paraId="580C62E2"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7D193465" w14:textId="1FFF892D" w:rsidR="00784050" w:rsidRPr="00C773A0" w:rsidRDefault="00784050"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Vienkartinio vartojimo vaistas.</w:t>
      </w:r>
    </w:p>
    <w:p w14:paraId="20CE5E33" w14:textId="1BB119D6" w:rsidR="004E6E4E" w:rsidRPr="00C773A0" w:rsidRDefault="00784050"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Nesuvartotą vaisto likutį išmesti.</w:t>
      </w:r>
    </w:p>
    <w:p w14:paraId="6B3E17B1"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07748222"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6E3A57B5" w14:textId="77777777" w:rsidR="006F5D75" w:rsidRPr="00C773A0" w:rsidRDefault="006F5D75" w:rsidP="00C773A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C773A0">
        <w:rPr>
          <w:rFonts w:ascii="Times New Roman" w:eastAsia="Times New Roman" w:hAnsi="Times New Roman" w:cs="Times New Roman"/>
          <w:b/>
          <w:bCs/>
          <w:lang w:val="lt-LT"/>
        </w:rPr>
        <w:t>11.</w:t>
      </w:r>
      <w:r w:rsidRPr="00C773A0">
        <w:rPr>
          <w:rFonts w:ascii="Times New Roman" w:eastAsia="Times New Roman" w:hAnsi="Times New Roman" w:cs="Times New Roman"/>
          <w:b/>
          <w:bCs/>
          <w:lang w:val="lt-LT"/>
        </w:rPr>
        <w:tab/>
      </w:r>
      <w:r w:rsidR="00F978F9" w:rsidRPr="00C773A0">
        <w:rPr>
          <w:rFonts w:ascii="Times New Roman" w:eastAsia="Times New Roman" w:hAnsi="Times New Roman" w:cs="Times New Roman"/>
          <w:b/>
          <w:bCs/>
          <w:lang w:val="lt-LT"/>
        </w:rPr>
        <w:t>LYGIAGRETUS IMPORTUOTOJAS</w:t>
      </w:r>
    </w:p>
    <w:p w14:paraId="4F43B244"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731AA9C0" w14:textId="638BFC05" w:rsidR="006F5D75" w:rsidRPr="00C773A0" w:rsidRDefault="00F978F9"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Lygiagretus importuotojas: UAB „Limedika“</w:t>
      </w:r>
      <w:r w:rsidR="005079CE" w:rsidRPr="00C773A0">
        <w:rPr>
          <w:rFonts w:ascii="Times New Roman" w:eastAsia="Times New Roman" w:hAnsi="Times New Roman" w:cs="Times New Roman"/>
          <w:highlight w:val="lightGray"/>
          <w:lang w:val="lt-LT" w:eastAsia="lt-LT"/>
        </w:rPr>
        <w:t>, Erdvės g. 2, Ramučių k., Karmėlavos sen., LT-52114 Kauno r. sav., Lietuva</w:t>
      </w:r>
      <w:r w:rsidR="00232F9A" w:rsidRPr="00C773A0">
        <w:rPr>
          <w:rFonts w:ascii="Times New Roman" w:eastAsia="Times New Roman" w:hAnsi="Times New Roman" w:cs="Times New Roman"/>
          <w:lang w:val="lt-LT" w:eastAsia="lt-LT"/>
        </w:rPr>
        <w:t>.</w:t>
      </w:r>
    </w:p>
    <w:p w14:paraId="60EF1CC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44B8C0C4"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50305CE7" w14:textId="0B384C22"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12.</w:t>
      </w:r>
      <w:r w:rsidRPr="00C773A0">
        <w:rPr>
          <w:rFonts w:ascii="Times New Roman" w:eastAsia="Times New Roman" w:hAnsi="Times New Roman" w:cs="Times New Roman"/>
          <w:b/>
          <w:lang w:val="lt-LT" w:eastAsia="lt-LT"/>
        </w:rPr>
        <w:tab/>
      </w:r>
      <w:r w:rsidR="00F978F9" w:rsidRPr="00C773A0">
        <w:rPr>
          <w:rFonts w:ascii="Times New Roman" w:eastAsia="Times New Roman" w:hAnsi="Times New Roman" w:cs="Times New Roman"/>
          <w:b/>
          <w:bCs/>
          <w:lang w:val="lt-LT" w:eastAsia="lt-LT"/>
        </w:rPr>
        <w:t>LYGIAGRETAUS IMPORTO LEIDIMO NUMERIS</w:t>
      </w:r>
      <w:r w:rsidR="002A6C97" w:rsidRPr="00C773A0">
        <w:rPr>
          <w:rFonts w:ascii="Times New Roman" w:eastAsia="Times New Roman" w:hAnsi="Times New Roman" w:cs="Times New Roman"/>
          <w:b/>
          <w:bCs/>
          <w:lang w:val="lt-LT" w:eastAsia="lt-LT"/>
        </w:rPr>
        <w:t xml:space="preserve"> </w:t>
      </w:r>
      <w:r w:rsidR="002A6C97" w:rsidRPr="00C773A0">
        <w:rPr>
          <w:rFonts w:ascii="Times New Roman" w:eastAsia="Times New Roman" w:hAnsi="Times New Roman" w:cs="Times New Roman"/>
          <w:b/>
          <w:lang w:val="lt-LT" w:eastAsia="x-none"/>
        </w:rPr>
        <w:t>(-IAI)</w:t>
      </w:r>
    </w:p>
    <w:p w14:paraId="6A68FCDB" w14:textId="77777777" w:rsidR="006F5D75" w:rsidRPr="006776F1" w:rsidRDefault="006F5D75" w:rsidP="00C773A0">
      <w:pPr>
        <w:spacing w:after="0" w:line="240" w:lineRule="auto"/>
        <w:rPr>
          <w:rFonts w:asciiTheme="majorBidi" w:eastAsia="Times New Roman" w:hAnsiTheme="majorBidi" w:cstheme="majorBidi"/>
          <w:lang w:val="lt-LT" w:eastAsia="lt-LT"/>
        </w:rPr>
      </w:pPr>
    </w:p>
    <w:p w14:paraId="58B94FD3" w14:textId="69B063A3" w:rsidR="00F978F9" w:rsidRPr="006776F1" w:rsidRDefault="00567392" w:rsidP="00C773A0">
      <w:pPr>
        <w:spacing w:after="0" w:line="240" w:lineRule="auto"/>
        <w:rPr>
          <w:rFonts w:asciiTheme="majorBidi" w:eastAsia="Times New Roman" w:hAnsiTheme="majorBidi" w:cstheme="majorBidi"/>
          <w:bCs/>
          <w:lang w:val="lt-LT" w:eastAsia="lt-LT"/>
        </w:rPr>
      </w:pPr>
      <w:r w:rsidRPr="006776F1">
        <w:rPr>
          <w:rFonts w:asciiTheme="majorBidi" w:eastAsia="Calibri" w:hAnsiTheme="majorBidi" w:cstheme="majorBidi"/>
          <w:kern w:val="2"/>
          <w:highlight w:val="lightGray"/>
          <w:shd w:val="clear" w:color="auto" w:fill="FFFFFF"/>
        </w:rPr>
        <w:t>1,7 ml N50</w:t>
      </w:r>
      <w:r w:rsidRPr="006776F1">
        <w:rPr>
          <w:rFonts w:asciiTheme="majorBidi" w:eastAsia="Calibri" w:hAnsiTheme="majorBidi" w:cstheme="majorBidi"/>
          <w:kern w:val="2"/>
          <w:shd w:val="clear" w:color="auto" w:fill="FFFFFF"/>
        </w:rPr>
        <w:t xml:space="preserve"> - </w:t>
      </w:r>
      <w:r w:rsidR="00A546A1" w:rsidRPr="006776F1">
        <w:rPr>
          <w:rFonts w:asciiTheme="majorBidi" w:eastAsia="Times New Roman" w:hAnsiTheme="majorBidi" w:cstheme="majorBidi"/>
          <w:bCs/>
          <w:lang w:val="lt-LT" w:eastAsia="lt-LT"/>
        </w:rPr>
        <w:t>LT/L/</w:t>
      </w:r>
      <w:r w:rsidR="006776F1" w:rsidRPr="006776F1">
        <w:rPr>
          <w:rFonts w:asciiTheme="majorBidi" w:hAnsiTheme="majorBidi" w:cstheme="majorBidi"/>
        </w:rPr>
        <w:t>26/3522/001</w:t>
      </w:r>
    </w:p>
    <w:p w14:paraId="7EC7F2AB" w14:textId="4B5356A1" w:rsidR="00141446" w:rsidRPr="00C773A0" w:rsidRDefault="00141446" w:rsidP="00C773A0">
      <w:pPr>
        <w:tabs>
          <w:tab w:val="left" w:pos="1276"/>
        </w:tabs>
        <w:spacing w:after="0" w:line="240" w:lineRule="auto"/>
        <w:rPr>
          <w:rFonts w:ascii="Times New Roman" w:eastAsia="Times New Roman" w:hAnsi="Times New Roman" w:cs="Times New Roman"/>
          <w:lang w:val="lt-LT" w:eastAsia="lt-LT"/>
        </w:rPr>
      </w:pPr>
    </w:p>
    <w:p w14:paraId="6AC13217" w14:textId="77777777" w:rsidR="003022E8" w:rsidRPr="00C773A0" w:rsidRDefault="003022E8" w:rsidP="00C773A0">
      <w:pPr>
        <w:spacing w:after="0" w:line="240" w:lineRule="auto"/>
        <w:rPr>
          <w:rFonts w:ascii="Times New Roman" w:eastAsia="Times New Roman" w:hAnsi="Times New Roman" w:cs="Times New Roman"/>
          <w:lang w:val="lt-LT" w:eastAsia="lt-LT"/>
        </w:rPr>
      </w:pPr>
    </w:p>
    <w:p w14:paraId="7DEC3250"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13.</w:t>
      </w:r>
      <w:r w:rsidRPr="00C773A0">
        <w:rPr>
          <w:rFonts w:ascii="Times New Roman" w:eastAsia="Times New Roman" w:hAnsi="Times New Roman" w:cs="Times New Roman"/>
          <w:b/>
          <w:lang w:val="lt-LT" w:eastAsia="lt-LT"/>
        </w:rPr>
        <w:tab/>
        <w:t>SERIJOS NUMERIS</w:t>
      </w:r>
    </w:p>
    <w:p w14:paraId="695322B1"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566D56A" w14:textId="78640899" w:rsidR="006F5D75" w:rsidRPr="00C773A0" w:rsidRDefault="006F5D75" w:rsidP="00C773A0">
      <w:pPr>
        <w:spacing w:after="0" w:line="240" w:lineRule="auto"/>
        <w:rPr>
          <w:rFonts w:ascii="Times New Roman" w:eastAsia="Times New Roman" w:hAnsi="Times New Roman" w:cs="Times New Roman"/>
          <w:lang w:val="lt-LT" w:eastAsia="lt-LT"/>
        </w:rPr>
      </w:pPr>
      <w:r w:rsidRPr="005B0C6F">
        <w:rPr>
          <w:rFonts w:ascii="Times New Roman" w:eastAsia="Times New Roman" w:hAnsi="Times New Roman" w:cs="Times New Roman"/>
          <w:lang w:val="lt-LT" w:eastAsia="lt-LT"/>
        </w:rPr>
        <w:t>Serija</w:t>
      </w:r>
      <w:r w:rsidR="005079CE" w:rsidRPr="005B0C6F">
        <w:rPr>
          <w:rFonts w:ascii="Times New Roman" w:eastAsia="Times New Roman" w:hAnsi="Times New Roman" w:cs="Times New Roman"/>
          <w:lang w:val="lt-LT" w:eastAsia="lt-LT"/>
        </w:rPr>
        <w:t xml:space="preserve"> </w:t>
      </w:r>
      <w:r w:rsidR="00C34F49" w:rsidRPr="005B0C6F">
        <w:rPr>
          <w:rFonts w:ascii="Times New Roman" w:eastAsia="Times New Roman" w:hAnsi="Times New Roman" w:cs="Times New Roman"/>
          <w:highlight w:val="lightGray"/>
          <w:lang w:val="lt-LT" w:eastAsia="lt-LT"/>
        </w:rPr>
        <w:t>/</w:t>
      </w:r>
      <w:r w:rsidR="005079CE" w:rsidRPr="005B0C6F">
        <w:rPr>
          <w:rFonts w:ascii="Times New Roman" w:eastAsia="Times New Roman" w:hAnsi="Times New Roman" w:cs="Times New Roman"/>
          <w:highlight w:val="lightGray"/>
          <w:lang w:val="lt-LT" w:eastAsia="lt-LT"/>
        </w:rPr>
        <w:t xml:space="preserve"> </w:t>
      </w:r>
      <w:r w:rsidR="00C24BBA" w:rsidRPr="005B0C6F">
        <w:rPr>
          <w:rFonts w:ascii="Times New Roman" w:eastAsia="Times New Roman" w:hAnsi="Times New Roman" w:cs="Times New Roman"/>
          <w:highlight w:val="lightGray"/>
          <w:lang w:val="lt-LT" w:eastAsia="lt-LT"/>
        </w:rPr>
        <w:t>Lot</w:t>
      </w:r>
      <w:r w:rsidR="00CF08C2" w:rsidRPr="00C773A0">
        <w:rPr>
          <w:rFonts w:ascii="Times New Roman" w:eastAsia="Times New Roman" w:hAnsi="Times New Roman" w:cs="Times New Roman"/>
          <w:lang w:val="lt-LT" w:eastAsia="lt-LT"/>
        </w:rPr>
        <w:t>:</w:t>
      </w:r>
    </w:p>
    <w:p w14:paraId="451619AD"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7B597A9"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7BE3D756"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14.</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PARDAVIMO (IŠDAVIMO) TVARKA</w:t>
      </w:r>
    </w:p>
    <w:p w14:paraId="6EC9081C"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148FC67" w14:textId="77C18297" w:rsidR="006F5D75" w:rsidRPr="00C773A0" w:rsidRDefault="006F5D75" w:rsidP="00C773A0">
      <w:pPr>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 xml:space="preserve">Receptinis </w:t>
      </w:r>
      <w:r w:rsidR="00E51D1A" w:rsidRPr="00C773A0">
        <w:rPr>
          <w:rFonts w:ascii="Times New Roman" w:eastAsia="Times New Roman" w:hAnsi="Times New Roman" w:cs="Times New Roman"/>
          <w:lang w:val="lt-LT" w:eastAsia="lt-LT"/>
        </w:rPr>
        <w:t>vaistas</w:t>
      </w:r>
      <w:r w:rsidRPr="00C773A0">
        <w:rPr>
          <w:rFonts w:ascii="Times New Roman" w:eastAsia="Times New Roman" w:hAnsi="Times New Roman" w:cs="Times New Roman"/>
          <w:lang w:val="lt-LT" w:eastAsia="lt-LT"/>
        </w:rPr>
        <w:t>.</w:t>
      </w:r>
    </w:p>
    <w:p w14:paraId="5807DA5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C880CE0"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40508DDB" w14:textId="16BF4163"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15.</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caps/>
          <w:lang w:val="lt-LT" w:eastAsia="lt-LT"/>
        </w:rPr>
        <w:t xml:space="preserve">vartojimo </w:t>
      </w:r>
      <w:r w:rsidR="008C5A48" w:rsidRPr="00C773A0">
        <w:rPr>
          <w:rFonts w:ascii="Times New Roman" w:eastAsia="Times New Roman" w:hAnsi="Times New Roman" w:cs="Times New Roman"/>
          <w:b/>
          <w:lang w:val="lt-LT" w:eastAsia="lt-LT"/>
        </w:rPr>
        <w:t>INSTRUKCIJA</w:t>
      </w:r>
    </w:p>
    <w:p w14:paraId="6D5ED842"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A9B43AD"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1802CAC"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16.</w:t>
      </w:r>
      <w:r w:rsidRPr="00C773A0">
        <w:rPr>
          <w:rFonts w:ascii="Times New Roman" w:eastAsia="Times New Roman" w:hAnsi="Times New Roman" w:cs="Times New Roman"/>
          <w:b/>
          <w:lang w:val="lt-LT" w:eastAsia="lt-LT"/>
        </w:rPr>
        <w:tab/>
        <w:t>INFORMACIJA BRAILIO RAŠTU</w:t>
      </w:r>
    </w:p>
    <w:p w14:paraId="0D3EA0BF" w14:textId="77777777" w:rsidR="00883F5D" w:rsidRPr="00C773A0" w:rsidRDefault="00883F5D" w:rsidP="00C773A0">
      <w:pPr>
        <w:pStyle w:val="Pagrindinistekstas"/>
        <w:spacing w:after="0"/>
        <w:rPr>
          <w:szCs w:val="22"/>
        </w:rPr>
      </w:pPr>
    </w:p>
    <w:p w14:paraId="38B386C8" w14:textId="4EE5068B" w:rsidR="00881125" w:rsidRPr="00C773A0" w:rsidRDefault="00784050" w:rsidP="00C773A0">
      <w:pPr>
        <w:spacing w:after="0" w:line="240" w:lineRule="auto"/>
        <w:rPr>
          <w:rFonts w:ascii="Times New Roman" w:eastAsia="Times New Roman" w:hAnsi="Times New Roman" w:cs="Times New Roman"/>
          <w:lang w:val="lt-LT" w:eastAsia="lt-LT"/>
        </w:rPr>
      </w:pPr>
      <w:r w:rsidRPr="00C773A0">
        <w:rPr>
          <w:rFonts w:ascii="Times New Roman" w:eastAsia="Calibri" w:hAnsi="Times New Roman" w:cs="Times New Roman"/>
          <w:spacing w:val="-3"/>
          <w:highlight w:val="lightGray"/>
          <w:lang w:val="lt-LT"/>
        </w:rPr>
        <w:t>Priimtas paaiškinimas nenurodyti informacijos Brailio raštu.</w:t>
      </w:r>
    </w:p>
    <w:p w14:paraId="01869D30" w14:textId="77777777" w:rsidR="00105934" w:rsidRPr="00C773A0" w:rsidRDefault="00105934" w:rsidP="00C773A0">
      <w:pPr>
        <w:spacing w:after="0" w:line="240" w:lineRule="auto"/>
        <w:rPr>
          <w:rFonts w:ascii="Times New Roman" w:eastAsia="Times New Roman" w:hAnsi="Times New Roman" w:cs="Times New Roman"/>
          <w:lang w:val="lt-LT" w:eastAsia="lt-LT"/>
        </w:rPr>
      </w:pPr>
    </w:p>
    <w:p w14:paraId="42B1DA2F" w14:textId="77777777" w:rsidR="006E5805" w:rsidRPr="00C773A0" w:rsidRDefault="006E5805" w:rsidP="00C773A0">
      <w:pPr>
        <w:spacing w:after="0" w:line="240" w:lineRule="auto"/>
        <w:rPr>
          <w:rFonts w:ascii="Times New Roman" w:eastAsia="Times New Roman" w:hAnsi="Times New Roman" w:cs="Times New Roman"/>
          <w:lang w:val="lt-LT" w:eastAsia="lt-LT"/>
        </w:rPr>
      </w:pPr>
    </w:p>
    <w:p w14:paraId="2448F63B" w14:textId="77777777" w:rsidR="00105934" w:rsidRPr="00C773A0" w:rsidRDefault="00105934" w:rsidP="00C773A0">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C773A0">
        <w:rPr>
          <w:rFonts w:ascii="Times New Roman" w:eastAsia="Times New Roman" w:hAnsi="Times New Roman" w:cs="Times New Roman"/>
          <w:b/>
          <w:lang w:val="lt-LT"/>
        </w:rPr>
        <w:t>17.</w:t>
      </w:r>
      <w:r w:rsidRPr="00C773A0">
        <w:rPr>
          <w:rFonts w:ascii="Times New Roman" w:eastAsia="Times New Roman" w:hAnsi="Times New Roman" w:cs="Times New Roman"/>
          <w:b/>
          <w:lang w:val="lt-LT"/>
        </w:rPr>
        <w:tab/>
        <w:t>UNIKALUS IDENTIFIKATORIUS – 2D BRŪKŠNINIS KODAS</w:t>
      </w:r>
    </w:p>
    <w:p w14:paraId="1E1B0D54" w14:textId="77777777" w:rsidR="00105934" w:rsidRPr="00C773A0" w:rsidRDefault="00105934" w:rsidP="00C773A0">
      <w:pPr>
        <w:spacing w:after="0" w:line="240" w:lineRule="auto"/>
        <w:rPr>
          <w:rFonts w:ascii="Times New Roman" w:eastAsia="Times New Roman" w:hAnsi="Times New Roman" w:cs="Times New Roman"/>
          <w:lang w:val="lt-LT"/>
        </w:rPr>
      </w:pPr>
    </w:p>
    <w:p w14:paraId="0EDB10F8" w14:textId="77777777" w:rsidR="00105934" w:rsidRPr="00C773A0" w:rsidRDefault="00105934" w:rsidP="00C773A0">
      <w:pPr>
        <w:spacing w:after="0" w:line="240" w:lineRule="auto"/>
        <w:rPr>
          <w:rFonts w:ascii="Times New Roman" w:eastAsia="Times New Roman" w:hAnsi="Times New Roman" w:cs="Times New Roman"/>
          <w:shd w:val="clear" w:color="auto" w:fill="CCCCCC"/>
          <w:lang w:val="lt-LT"/>
        </w:rPr>
      </w:pPr>
      <w:r w:rsidRPr="00C773A0">
        <w:rPr>
          <w:rFonts w:ascii="Times New Roman" w:eastAsia="Times New Roman" w:hAnsi="Times New Roman" w:cs="Times New Roman"/>
          <w:highlight w:val="lightGray"/>
          <w:lang w:val="lt-LT"/>
        </w:rPr>
        <w:t>2D brūkšninis kodas su nurodytu unikaliu identifikatoriumi.</w:t>
      </w:r>
    </w:p>
    <w:p w14:paraId="0526B3D4" w14:textId="77777777" w:rsidR="00105934" w:rsidRPr="00C773A0" w:rsidRDefault="00105934" w:rsidP="00C773A0">
      <w:pPr>
        <w:spacing w:after="0" w:line="240" w:lineRule="auto"/>
        <w:rPr>
          <w:rFonts w:ascii="Times New Roman" w:eastAsia="Times New Roman" w:hAnsi="Times New Roman" w:cs="Times New Roman"/>
          <w:shd w:val="clear" w:color="auto" w:fill="CCCCCC"/>
          <w:lang w:val="lt-LT"/>
        </w:rPr>
      </w:pPr>
    </w:p>
    <w:p w14:paraId="38CD90EA" w14:textId="77777777" w:rsidR="00105934" w:rsidRPr="00C773A0" w:rsidRDefault="00105934" w:rsidP="00C773A0">
      <w:pPr>
        <w:spacing w:after="0" w:line="240" w:lineRule="auto"/>
        <w:rPr>
          <w:rFonts w:ascii="Times New Roman" w:eastAsia="Times New Roman" w:hAnsi="Times New Roman" w:cs="Times New Roman"/>
          <w:lang w:val="lt-LT"/>
        </w:rPr>
      </w:pPr>
    </w:p>
    <w:p w14:paraId="413D2861" w14:textId="77777777" w:rsidR="00105934" w:rsidRPr="00C773A0" w:rsidRDefault="00105934" w:rsidP="00C773A0">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C773A0">
        <w:rPr>
          <w:rFonts w:ascii="Times New Roman" w:eastAsia="Times New Roman" w:hAnsi="Times New Roman" w:cs="Times New Roman"/>
          <w:b/>
          <w:lang w:val="lt-LT"/>
        </w:rPr>
        <w:t>18.</w:t>
      </w:r>
      <w:r w:rsidRPr="00C773A0">
        <w:rPr>
          <w:rFonts w:ascii="Times New Roman" w:eastAsia="Times New Roman" w:hAnsi="Times New Roman" w:cs="Times New Roman"/>
          <w:b/>
          <w:lang w:val="lt-LT"/>
        </w:rPr>
        <w:tab/>
        <w:t>UNIKALUS IDENTIFIKATORIUS – ŽMONĖMS SUPRANTAMI DUOMENYS</w:t>
      </w:r>
    </w:p>
    <w:p w14:paraId="6242D86B" w14:textId="77777777" w:rsidR="00105934" w:rsidRPr="00C773A0" w:rsidRDefault="00105934" w:rsidP="00C773A0">
      <w:pPr>
        <w:spacing w:after="0" w:line="240" w:lineRule="auto"/>
        <w:rPr>
          <w:rFonts w:ascii="Times New Roman" w:eastAsia="Times New Roman" w:hAnsi="Times New Roman" w:cs="Times New Roman"/>
          <w:lang w:val="lt-LT"/>
        </w:rPr>
      </w:pPr>
    </w:p>
    <w:p w14:paraId="39757024" w14:textId="30AAC574" w:rsidR="00105934" w:rsidRPr="00C773A0" w:rsidRDefault="00105934" w:rsidP="00C773A0">
      <w:pPr>
        <w:spacing w:after="0" w:line="240" w:lineRule="auto"/>
        <w:rPr>
          <w:rFonts w:ascii="Times New Roman" w:eastAsia="Times New Roman" w:hAnsi="Times New Roman" w:cs="Times New Roman"/>
          <w:lang w:val="lt-LT"/>
        </w:rPr>
      </w:pPr>
      <w:r w:rsidRPr="00C773A0">
        <w:rPr>
          <w:rFonts w:ascii="Times New Roman" w:eastAsia="Times New Roman" w:hAnsi="Times New Roman" w:cs="Times New Roman"/>
          <w:lang w:val="lt-LT"/>
        </w:rPr>
        <w:t>PC: {numeris}</w:t>
      </w:r>
    </w:p>
    <w:p w14:paraId="695BE4CD" w14:textId="2265ADF6" w:rsidR="00105934" w:rsidRPr="00C773A0" w:rsidRDefault="00105934" w:rsidP="00C773A0">
      <w:pPr>
        <w:spacing w:after="0" w:line="240" w:lineRule="auto"/>
        <w:rPr>
          <w:rFonts w:ascii="Times New Roman" w:eastAsia="Times New Roman" w:hAnsi="Times New Roman" w:cs="Times New Roman"/>
          <w:lang w:val="lt-LT"/>
        </w:rPr>
      </w:pPr>
      <w:r w:rsidRPr="00C773A0">
        <w:rPr>
          <w:rFonts w:ascii="Times New Roman" w:eastAsia="Times New Roman" w:hAnsi="Times New Roman" w:cs="Times New Roman"/>
          <w:lang w:val="lt-LT"/>
        </w:rPr>
        <w:t>SN: {numeris}</w:t>
      </w:r>
    </w:p>
    <w:p w14:paraId="05657081" w14:textId="31CF8066" w:rsidR="00105934" w:rsidRPr="00C773A0" w:rsidRDefault="00105934" w:rsidP="00C773A0">
      <w:pPr>
        <w:spacing w:after="0" w:line="240" w:lineRule="auto"/>
        <w:rPr>
          <w:rFonts w:ascii="Times New Roman" w:eastAsia="Times New Roman" w:hAnsi="Times New Roman" w:cs="Times New Roman"/>
          <w:lang w:val="lt-LT"/>
        </w:rPr>
      </w:pPr>
      <w:r w:rsidRPr="00C773A0">
        <w:rPr>
          <w:rFonts w:ascii="Times New Roman" w:eastAsia="Times New Roman" w:hAnsi="Times New Roman" w:cs="Times New Roman"/>
          <w:highlight w:val="lightGray"/>
          <w:lang w:val="lt-LT"/>
        </w:rPr>
        <w:t>NN: {numeris}</w:t>
      </w:r>
    </w:p>
    <w:p w14:paraId="1F99CB26" w14:textId="77777777" w:rsidR="00105934" w:rsidRPr="00C773A0" w:rsidRDefault="00105934" w:rsidP="00C773A0">
      <w:pPr>
        <w:autoSpaceDE w:val="0"/>
        <w:autoSpaceDN w:val="0"/>
        <w:adjustRightInd w:val="0"/>
        <w:spacing w:after="0" w:line="240" w:lineRule="auto"/>
        <w:rPr>
          <w:rFonts w:ascii="Times New Roman" w:hAnsi="Times New Roman" w:cs="Times New Roman"/>
          <w:lang w:val="lt-LT"/>
        </w:rPr>
      </w:pPr>
    </w:p>
    <w:p w14:paraId="6A1332D0" w14:textId="77777777" w:rsidR="00105934" w:rsidRPr="00C773A0" w:rsidRDefault="00105934" w:rsidP="00C773A0">
      <w:pPr>
        <w:autoSpaceDE w:val="0"/>
        <w:autoSpaceDN w:val="0"/>
        <w:adjustRightInd w:val="0"/>
        <w:spacing w:after="0" w:line="240" w:lineRule="auto"/>
        <w:rPr>
          <w:rFonts w:ascii="Times New Roman" w:hAnsi="Times New Roman" w:cs="Times New Roman"/>
          <w:lang w:val="lt-LT"/>
        </w:rPr>
      </w:pPr>
    </w:p>
    <w:p w14:paraId="03632FBE" w14:textId="6C3CFD04" w:rsidR="0037262E" w:rsidRPr="00C773A0" w:rsidRDefault="00F978F9" w:rsidP="00C773A0">
      <w:pPr>
        <w:spacing w:after="0" w:line="240" w:lineRule="auto"/>
        <w:rPr>
          <w:rFonts w:ascii="Times New Roman" w:hAnsi="Times New Roman" w:cs="Times New Roman"/>
          <w:lang w:val="lt-LT"/>
        </w:rPr>
      </w:pPr>
      <w:r w:rsidRPr="00C773A0">
        <w:rPr>
          <w:rFonts w:ascii="Times New Roman" w:hAnsi="Times New Roman" w:cs="Times New Roman"/>
          <w:lang w:val="lt-LT"/>
        </w:rPr>
        <w:t>Gamintojas:</w:t>
      </w:r>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Pierrel</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S.p.A</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Strada</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Statale</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Appia</w:t>
      </w:r>
      <w:proofErr w:type="spellEnd"/>
      <w:r w:rsidR="005264BF" w:rsidRPr="00C773A0">
        <w:rPr>
          <w:rFonts w:ascii="Times New Roman" w:hAnsi="Times New Roman" w:cs="Times New Roman"/>
          <w:lang w:val="lt-LT"/>
        </w:rPr>
        <w:t xml:space="preserve"> 7bis, 46/48, 81043 </w:t>
      </w:r>
      <w:proofErr w:type="spellStart"/>
      <w:r w:rsidR="005264BF" w:rsidRPr="00C773A0">
        <w:rPr>
          <w:rFonts w:ascii="Times New Roman" w:hAnsi="Times New Roman" w:cs="Times New Roman"/>
          <w:lang w:val="lt-LT"/>
        </w:rPr>
        <w:t>Capua</w:t>
      </w:r>
      <w:proofErr w:type="spellEnd"/>
      <w:r w:rsidR="005264BF" w:rsidRPr="00C773A0">
        <w:rPr>
          <w:rFonts w:ascii="Times New Roman" w:hAnsi="Times New Roman" w:cs="Times New Roman"/>
          <w:lang w:val="lt-LT"/>
        </w:rPr>
        <w:t xml:space="preserve"> (CE), Italija</w:t>
      </w:r>
      <w:r w:rsidR="00014B5E" w:rsidRPr="00C773A0">
        <w:rPr>
          <w:rFonts w:ascii="Times New Roman" w:eastAsia="Times New Roman" w:hAnsi="Times New Roman" w:cs="Times New Roman"/>
          <w:lang w:val="lt-LT" w:eastAsia="sl-SI"/>
        </w:rPr>
        <w:t>.</w:t>
      </w:r>
    </w:p>
    <w:p w14:paraId="6D10AAB3" w14:textId="376C0B7D" w:rsidR="003022E8" w:rsidRPr="00C773A0" w:rsidRDefault="003022E8" w:rsidP="00C773A0">
      <w:pPr>
        <w:widowControl w:val="0"/>
        <w:spacing w:after="0" w:line="240" w:lineRule="auto"/>
        <w:ind w:left="567" w:hanging="567"/>
        <w:rPr>
          <w:rFonts w:ascii="Times New Roman" w:eastAsia="Calibri" w:hAnsi="Times New Roman" w:cs="Times New Roman"/>
          <w:lang w:val="lt-LT"/>
        </w:rPr>
      </w:pPr>
    </w:p>
    <w:p w14:paraId="399C35B9" w14:textId="3C6C3A99" w:rsidR="005B0C6F" w:rsidRDefault="00F978F9" w:rsidP="00C773A0">
      <w:pPr>
        <w:widowControl w:val="0"/>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lastRenderedPageBreak/>
        <w:t>Perpakavo:</w:t>
      </w:r>
    </w:p>
    <w:p w14:paraId="70E4F317" w14:textId="1A4EBA89" w:rsidR="00ED76AC" w:rsidRDefault="00ED76AC" w:rsidP="00C773A0">
      <w:pPr>
        <w:widowControl w:val="0"/>
        <w:spacing w:after="0" w:line="240" w:lineRule="auto"/>
        <w:ind w:left="567" w:hanging="567"/>
        <w:rPr>
          <w:rFonts w:ascii="Times New Roman" w:eastAsia="Times New Roman" w:hAnsi="Times New Roman" w:cs="Times New Roman"/>
          <w:lang w:val="lt-LT" w:eastAsia="lt-LT"/>
        </w:rPr>
      </w:pPr>
      <w:r w:rsidRPr="00ED76AC">
        <w:rPr>
          <w:rFonts w:ascii="Times New Roman" w:eastAsia="Times New Roman" w:hAnsi="Times New Roman" w:cs="Times New Roman"/>
          <w:lang w:val="lt-LT" w:eastAsia="lt-LT"/>
        </w:rPr>
        <w:t xml:space="preserve">Medezin Sp. z </w:t>
      </w:r>
      <w:proofErr w:type="spellStart"/>
      <w:r w:rsidRPr="00ED76AC">
        <w:rPr>
          <w:rFonts w:ascii="Times New Roman" w:eastAsia="Times New Roman" w:hAnsi="Times New Roman" w:cs="Times New Roman"/>
          <w:lang w:val="lt-LT" w:eastAsia="lt-LT"/>
        </w:rPr>
        <w:t>o.o</w:t>
      </w:r>
      <w:proofErr w:type="spellEnd"/>
      <w:r w:rsidRPr="00ED76AC">
        <w:rPr>
          <w:rFonts w:ascii="Times New Roman" w:eastAsia="Times New Roman" w:hAnsi="Times New Roman" w:cs="Times New Roman"/>
          <w:lang w:val="lt-LT" w:eastAsia="lt-LT"/>
        </w:rPr>
        <w:t>.</w:t>
      </w:r>
      <w:r w:rsidRPr="00C773A0">
        <w:rPr>
          <w:rFonts w:ascii="Times New Roman" w:eastAsia="Times New Roman" w:hAnsi="Times New Roman" w:cs="Times New Roman"/>
          <w:highlight w:val="lightGray"/>
          <w:lang w:val="lt-LT" w:eastAsia="lt-LT"/>
        </w:rPr>
        <w:t xml:space="preserve">, </w:t>
      </w:r>
      <w:proofErr w:type="spellStart"/>
      <w:r w:rsidRPr="00C773A0">
        <w:rPr>
          <w:rFonts w:ascii="Times New Roman" w:eastAsia="Times New Roman" w:hAnsi="Times New Roman" w:cs="Times New Roman"/>
          <w:highlight w:val="lightGray"/>
          <w:lang w:val="lt-LT" w:eastAsia="lt-LT"/>
        </w:rPr>
        <w:t>ul</w:t>
      </w:r>
      <w:proofErr w:type="spellEnd"/>
      <w:r w:rsidRPr="00C773A0">
        <w:rPr>
          <w:rFonts w:ascii="Times New Roman" w:eastAsia="Times New Roman" w:hAnsi="Times New Roman" w:cs="Times New Roman"/>
          <w:highlight w:val="lightGray"/>
          <w:lang w:val="lt-LT" w:eastAsia="lt-LT"/>
        </w:rPr>
        <w:t xml:space="preserve">. </w:t>
      </w:r>
      <w:proofErr w:type="spellStart"/>
      <w:r w:rsidRPr="00C773A0">
        <w:rPr>
          <w:rFonts w:ascii="Times New Roman" w:eastAsia="Times New Roman" w:hAnsi="Times New Roman" w:cs="Times New Roman"/>
          <w:highlight w:val="lightGray"/>
          <w:lang w:val="lt-LT" w:eastAsia="lt-LT"/>
        </w:rPr>
        <w:t>Zbąszyńska</w:t>
      </w:r>
      <w:proofErr w:type="spellEnd"/>
      <w:r w:rsidRPr="00C773A0">
        <w:rPr>
          <w:rFonts w:ascii="Times New Roman" w:eastAsia="Times New Roman" w:hAnsi="Times New Roman" w:cs="Times New Roman"/>
          <w:highlight w:val="lightGray"/>
          <w:lang w:val="lt-LT" w:eastAsia="lt-LT"/>
        </w:rPr>
        <w:t xml:space="preserve"> 3, 91-342 </w:t>
      </w:r>
      <w:proofErr w:type="spellStart"/>
      <w:r w:rsidRPr="00C773A0">
        <w:rPr>
          <w:rFonts w:ascii="Times New Roman" w:eastAsia="Times New Roman" w:hAnsi="Times New Roman" w:cs="Times New Roman"/>
          <w:highlight w:val="lightGray"/>
          <w:lang w:val="lt-LT" w:eastAsia="lt-LT"/>
        </w:rPr>
        <w:t>Łódź</w:t>
      </w:r>
      <w:proofErr w:type="spellEnd"/>
      <w:r w:rsidRPr="00C773A0">
        <w:rPr>
          <w:rFonts w:ascii="Times New Roman" w:eastAsia="Times New Roman" w:hAnsi="Times New Roman" w:cs="Times New Roman"/>
          <w:highlight w:val="lightGray"/>
          <w:lang w:val="lt-LT" w:eastAsia="lt-LT"/>
        </w:rPr>
        <w:t>, Lenkija.</w:t>
      </w:r>
    </w:p>
    <w:p w14:paraId="25064527" w14:textId="3A250777" w:rsidR="005079CE" w:rsidRPr="00C773A0" w:rsidRDefault="00F978F9" w:rsidP="00C773A0">
      <w:pPr>
        <w:widowControl w:val="0"/>
        <w:spacing w:after="0" w:line="240" w:lineRule="auto"/>
        <w:ind w:left="567" w:hanging="567"/>
        <w:rPr>
          <w:rFonts w:ascii="Times New Roman" w:eastAsia="Times New Roman" w:hAnsi="Times New Roman" w:cs="Times New Roman"/>
          <w:lang w:val="lt-LT" w:eastAsia="lt-LT"/>
        </w:rPr>
      </w:pPr>
      <w:r w:rsidRPr="00ED76AC">
        <w:rPr>
          <w:rFonts w:ascii="Times New Roman" w:eastAsia="Times New Roman" w:hAnsi="Times New Roman" w:cs="Times New Roman"/>
          <w:highlight w:val="lightGray"/>
          <w:lang w:val="lt-LT" w:eastAsia="lt-LT"/>
        </w:rPr>
        <w:t>UAB „</w:t>
      </w:r>
      <w:proofErr w:type="spellStart"/>
      <w:r w:rsidRPr="00ED76AC">
        <w:rPr>
          <w:rFonts w:ascii="Times New Roman" w:eastAsia="Times New Roman" w:hAnsi="Times New Roman" w:cs="Times New Roman"/>
          <w:highlight w:val="lightGray"/>
          <w:lang w:val="lt-LT" w:eastAsia="lt-LT"/>
        </w:rPr>
        <w:t>Norfachema</w:t>
      </w:r>
      <w:proofErr w:type="spellEnd"/>
      <w:r w:rsidRPr="00ED76AC">
        <w:rPr>
          <w:rFonts w:ascii="Times New Roman" w:eastAsia="Times New Roman" w:hAnsi="Times New Roman" w:cs="Times New Roman"/>
          <w:highlight w:val="lightGray"/>
          <w:lang w:val="lt-LT" w:eastAsia="lt-LT"/>
        </w:rPr>
        <w:t>“</w:t>
      </w:r>
      <w:r w:rsidR="005079CE" w:rsidRPr="00ED76AC">
        <w:rPr>
          <w:rFonts w:ascii="Times New Roman" w:eastAsia="Times New Roman" w:hAnsi="Times New Roman" w:cs="Times New Roman"/>
          <w:highlight w:val="lightGray"/>
          <w:lang w:val="lt-LT" w:eastAsia="lt-LT"/>
        </w:rPr>
        <w:t xml:space="preserve">, </w:t>
      </w:r>
      <w:bookmarkStart w:id="1" w:name="_Hlk176264419"/>
      <w:r w:rsidR="005079CE" w:rsidRPr="00C773A0">
        <w:rPr>
          <w:rFonts w:ascii="Times New Roman" w:eastAsia="Times New Roman" w:hAnsi="Times New Roman" w:cs="Times New Roman"/>
          <w:highlight w:val="lightGray"/>
          <w:lang w:val="lt-LT" w:eastAsia="lt-LT"/>
        </w:rPr>
        <w:t>Vytauto g. 6, LT-55175 Jonava, Lietuva</w:t>
      </w:r>
      <w:bookmarkEnd w:id="1"/>
      <w:r w:rsidR="005079CE" w:rsidRPr="00C773A0">
        <w:rPr>
          <w:rFonts w:ascii="Times New Roman" w:eastAsia="Times New Roman" w:hAnsi="Times New Roman" w:cs="Times New Roman"/>
          <w:highlight w:val="lightGray"/>
          <w:lang w:val="lt-LT" w:eastAsia="lt-LT"/>
        </w:rPr>
        <w:t>.</w:t>
      </w:r>
    </w:p>
    <w:p w14:paraId="2411F86C" w14:textId="38C5DDB6" w:rsidR="00105934" w:rsidRPr="00C773A0" w:rsidRDefault="00105934" w:rsidP="00C773A0">
      <w:pPr>
        <w:widowControl w:val="0"/>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highlight w:val="lightGray"/>
          <w:lang w:val="lt-LT" w:eastAsia="lt-LT"/>
        </w:rPr>
        <w:t>UAB „Entafarma“</w:t>
      </w:r>
      <w:r w:rsidR="00575235" w:rsidRPr="00C773A0">
        <w:rPr>
          <w:rFonts w:ascii="Times New Roman" w:eastAsia="Times New Roman" w:hAnsi="Times New Roman" w:cs="Times New Roman"/>
          <w:highlight w:val="lightGray"/>
          <w:lang w:val="lt-LT" w:eastAsia="lt-LT"/>
        </w:rPr>
        <w:t>,</w:t>
      </w:r>
      <w:r w:rsidR="005079CE" w:rsidRPr="00C773A0">
        <w:rPr>
          <w:rFonts w:ascii="Times New Roman" w:eastAsia="Times New Roman" w:hAnsi="Times New Roman" w:cs="Times New Roman"/>
          <w:highlight w:val="lightGray"/>
          <w:lang w:val="lt-LT" w:eastAsia="lt-LT"/>
        </w:rPr>
        <w:t xml:space="preserve"> </w:t>
      </w:r>
      <w:proofErr w:type="spellStart"/>
      <w:r w:rsidR="005079CE" w:rsidRPr="00C773A0">
        <w:rPr>
          <w:rFonts w:ascii="Times New Roman" w:eastAsia="Times New Roman" w:hAnsi="Times New Roman" w:cs="Times New Roman"/>
          <w:highlight w:val="lightGray"/>
          <w:lang w:val="lt-LT" w:eastAsia="lt-LT"/>
        </w:rPr>
        <w:t>Klonėnų</w:t>
      </w:r>
      <w:proofErr w:type="spellEnd"/>
      <w:r w:rsidR="005079CE" w:rsidRPr="00C773A0">
        <w:rPr>
          <w:rFonts w:ascii="Times New Roman" w:eastAsia="Times New Roman" w:hAnsi="Times New Roman" w:cs="Times New Roman"/>
          <w:highlight w:val="lightGray"/>
          <w:lang w:val="lt-LT" w:eastAsia="lt-LT"/>
        </w:rPr>
        <w:t xml:space="preserve"> vs. 1, LT-19156 Širvintų r. sav., Lietuva.</w:t>
      </w:r>
    </w:p>
    <w:p w14:paraId="6073FAEF" w14:textId="5400C60F" w:rsidR="00105934" w:rsidRPr="00C773A0" w:rsidRDefault="00105934" w:rsidP="00C773A0">
      <w:pPr>
        <w:spacing w:after="0" w:line="240" w:lineRule="auto"/>
        <w:rPr>
          <w:rFonts w:ascii="Times New Roman" w:eastAsia="Times New Roman" w:hAnsi="Times New Roman" w:cs="Times New Roman"/>
          <w:lang w:val="lt-LT" w:eastAsia="lt-LT"/>
        </w:rPr>
      </w:pPr>
    </w:p>
    <w:p w14:paraId="0256FADB" w14:textId="77777777" w:rsidR="00C24BBA" w:rsidRPr="00C773A0" w:rsidRDefault="00C24BBA" w:rsidP="00C773A0">
      <w:pPr>
        <w:spacing w:after="0" w:line="240" w:lineRule="auto"/>
        <w:rPr>
          <w:rFonts w:ascii="Times New Roman" w:eastAsia="Times New Roman" w:hAnsi="Times New Roman" w:cs="Times New Roman"/>
          <w:lang w:val="lt-LT" w:eastAsia="lt-LT"/>
        </w:rPr>
      </w:pPr>
    </w:p>
    <w:p w14:paraId="1A7EAD0F" w14:textId="51177F45" w:rsidR="00126D92" w:rsidRPr="00C773A0" w:rsidRDefault="00126D92"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highlight w:val="lightGray"/>
          <w:lang w:val="lt-LT" w:eastAsia="lt-LT"/>
        </w:rPr>
        <w:t>Perpakavimo serija:</w:t>
      </w:r>
    </w:p>
    <w:p w14:paraId="1B623009" w14:textId="77777777" w:rsidR="002C20BD" w:rsidRPr="00C773A0" w:rsidRDefault="002C20BD" w:rsidP="00C773A0">
      <w:pPr>
        <w:spacing w:after="0" w:line="240" w:lineRule="auto"/>
        <w:rPr>
          <w:rFonts w:ascii="Times New Roman" w:eastAsia="Times New Roman" w:hAnsi="Times New Roman" w:cs="Times New Roman"/>
          <w:lang w:val="lt-LT" w:eastAsia="lt-LT"/>
        </w:rPr>
      </w:pPr>
    </w:p>
    <w:p w14:paraId="0A3641C4" w14:textId="558AB1E2" w:rsidR="000E75ED" w:rsidRPr="00C773A0" w:rsidRDefault="000E75ED"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br w:type="page"/>
      </w:r>
    </w:p>
    <w:p w14:paraId="44D70D08" w14:textId="77777777" w:rsidR="005C7A9C" w:rsidRPr="00C773A0" w:rsidRDefault="005C7A9C" w:rsidP="00C773A0">
      <w:pPr>
        <w:spacing w:after="0" w:line="240" w:lineRule="auto"/>
        <w:rPr>
          <w:rFonts w:ascii="Times New Roman" w:eastAsia="Times New Roman" w:hAnsi="Times New Roman" w:cs="Times New Roman"/>
          <w:lang w:val="lt-LT" w:eastAsia="lt-LT"/>
        </w:rPr>
      </w:pPr>
    </w:p>
    <w:p w14:paraId="7000EF1A" w14:textId="77777777" w:rsidR="006F5D75" w:rsidRPr="00C773A0" w:rsidRDefault="006F5D75" w:rsidP="00C773A0">
      <w:pPr>
        <w:spacing w:after="0" w:line="240" w:lineRule="auto"/>
        <w:jc w:val="center"/>
        <w:outlineLvl w:val="0"/>
        <w:rPr>
          <w:rFonts w:ascii="Times New Roman" w:eastAsia="Times New Roman" w:hAnsi="Times New Roman" w:cs="Times New Roman"/>
          <w:b/>
          <w:kern w:val="28"/>
          <w:lang w:val="lt-LT" w:eastAsia="lt-LT"/>
        </w:rPr>
      </w:pPr>
    </w:p>
    <w:p w14:paraId="6EE1B247" w14:textId="77777777" w:rsidR="006F5D75" w:rsidRPr="00C773A0" w:rsidRDefault="006F5D75" w:rsidP="00C773A0">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C773A0" w:rsidRDefault="0046113B"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7"/>
      <w:bookmarkStart w:id="3" w:name="_Toc129243262"/>
    </w:p>
    <w:p w14:paraId="08B9A9E6" w14:textId="77777777" w:rsidR="0046113B" w:rsidRPr="00C773A0" w:rsidRDefault="0046113B"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C773A0" w:rsidRDefault="006F5D75"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C773A0">
        <w:rPr>
          <w:rFonts w:ascii="Times New Roman" w:eastAsia="Times New Roman" w:hAnsi="Times New Roman" w:cs="Times New Roman"/>
          <w:b/>
          <w:caps/>
          <w:lang w:val="lt-LT"/>
        </w:rPr>
        <w:t>B. PAKUOTĖS LAPELIS</w:t>
      </w:r>
      <w:bookmarkEnd w:id="2"/>
      <w:bookmarkEnd w:id="3"/>
    </w:p>
    <w:p w14:paraId="2809274B" w14:textId="77777777" w:rsidR="006F5D75" w:rsidRPr="00C773A0" w:rsidRDefault="006F5D75" w:rsidP="00C773A0">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C773A0" w:rsidRDefault="006F5D75" w:rsidP="00C773A0">
      <w:pPr>
        <w:spacing w:after="0" w:line="240" w:lineRule="auto"/>
        <w:jc w:val="center"/>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br w:type="page"/>
      </w:r>
      <w:bookmarkStart w:id="4" w:name="_Toc129243138"/>
      <w:bookmarkStart w:id="5" w:name="_Toc129243263"/>
    </w:p>
    <w:bookmarkEnd w:id="4"/>
    <w:bookmarkEnd w:id="5"/>
    <w:p w14:paraId="1C0B636D" w14:textId="7BF1FBE0" w:rsidR="00980B72" w:rsidRPr="00C773A0" w:rsidRDefault="00980B72" w:rsidP="00C773A0">
      <w:pPr>
        <w:numPr>
          <w:ilvl w:val="12"/>
          <w:numId w:val="0"/>
        </w:numPr>
        <w:spacing w:after="0" w:line="240" w:lineRule="auto"/>
        <w:jc w:val="center"/>
        <w:rPr>
          <w:rFonts w:ascii="Times New Roman" w:eastAsia="Times New Roman" w:hAnsi="Times New Roman" w:cs="Times New Roman"/>
          <w:b/>
          <w:bCs/>
          <w:iCs/>
          <w:snapToGrid w:val="0"/>
          <w:lang w:val="lt-LT" w:eastAsia="x-none"/>
        </w:rPr>
      </w:pPr>
      <w:r w:rsidRPr="00C773A0">
        <w:rPr>
          <w:rFonts w:ascii="Times New Roman" w:eastAsia="Times New Roman" w:hAnsi="Times New Roman" w:cs="Times New Roman"/>
          <w:b/>
          <w:bCs/>
          <w:iCs/>
          <w:snapToGrid w:val="0"/>
          <w:lang w:val="lt-LT" w:eastAsia="x-none"/>
        </w:rPr>
        <w:lastRenderedPageBreak/>
        <w:t>Pakuotės lapelis:</w:t>
      </w:r>
      <w:r w:rsidRPr="00C773A0">
        <w:rPr>
          <w:rFonts w:ascii="Times New Roman" w:eastAsia="Times New Roman" w:hAnsi="Times New Roman" w:cs="Times New Roman"/>
          <w:b/>
          <w:snapToGrid w:val="0"/>
          <w:lang w:val="lt-LT" w:eastAsia="x-none"/>
        </w:rPr>
        <w:t xml:space="preserve"> </w:t>
      </w:r>
      <w:r w:rsidRPr="00C773A0">
        <w:rPr>
          <w:rFonts w:ascii="Times New Roman" w:eastAsia="Times New Roman" w:hAnsi="Times New Roman" w:cs="Times New Roman"/>
          <w:b/>
          <w:bCs/>
          <w:iCs/>
          <w:snapToGrid w:val="0"/>
          <w:lang w:val="lt-LT" w:eastAsia="x-none"/>
        </w:rPr>
        <w:t>informacija vartotojui</w:t>
      </w:r>
    </w:p>
    <w:p w14:paraId="5056B7CE" w14:textId="77777777" w:rsidR="00980B72" w:rsidRPr="00C773A0" w:rsidRDefault="00980B72" w:rsidP="00C773A0">
      <w:pPr>
        <w:numPr>
          <w:ilvl w:val="12"/>
          <w:numId w:val="0"/>
        </w:numPr>
        <w:spacing w:after="0" w:line="240" w:lineRule="auto"/>
        <w:jc w:val="center"/>
        <w:rPr>
          <w:rFonts w:ascii="Times New Roman" w:eastAsia="Times New Roman" w:hAnsi="Times New Roman" w:cs="Times New Roman"/>
          <w:b/>
          <w:snapToGrid w:val="0"/>
          <w:lang w:val="lt-LT"/>
        </w:rPr>
      </w:pPr>
    </w:p>
    <w:p w14:paraId="2E53A7DB" w14:textId="77777777" w:rsidR="00784050" w:rsidRPr="00C773A0" w:rsidRDefault="00784050" w:rsidP="00C773A0">
      <w:pPr>
        <w:spacing w:after="0" w:line="240" w:lineRule="auto"/>
        <w:jc w:val="center"/>
        <w:rPr>
          <w:rFonts w:ascii="Times New Roman" w:eastAsia="Calibri" w:hAnsi="Times New Roman" w:cs="Times New Roman"/>
          <w:lang w:val="lt-LT" w:eastAsia="lt-LT"/>
        </w:rPr>
      </w:pPr>
      <w:proofErr w:type="spellStart"/>
      <w:r w:rsidRPr="00C773A0">
        <w:rPr>
          <w:rFonts w:ascii="Times New Roman" w:eastAsia="Calibri" w:hAnsi="Times New Roman" w:cs="Times New Roman"/>
          <w:b/>
          <w:bCs/>
          <w:lang w:val="lt-LT" w:eastAsia="lt-LT"/>
        </w:rPr>
        <w:t>Ubistesin</w:t>
      </w:r>
      <w:proofErr w:type="spellEnd"/>
      <w:r w:rsidRPr="00C773A0">
        <w:rPr>
          <w:rFonts w:ascii="Times New Roman" w:eastAsia="Calibri" w:hAnsi="Times New Roman" w:cs="Times New Roman"/>
          <w:b/>
          <w:bCs/>
          <w:lang w:val="lt-LT" w:eastAsia="lt-LT"/>
        </w:rPr>
        <w:t xml:space="preserve"> </w:t>
      </w:r>
      <w:r w:rsidRPr="00C773A0">
        <w:rPr>
          <w:rFonts w:ascii="Times New Roman" w:eastAsia="Calibri" w:hAnsi="Times New Roman" w:cs="Times New Roman"/>
          <w:b/>
          <w:lang w:val="lt-LT" w:eastAsia="lt-LT"/>
        </w:rPr>
        <w:t>40 mg/5 </w:t>
      </w:r>
      <w:proofErr w:type="spellStart"/>
      <w:r w:rsidRPr="00C773A0">
        <w:rPr>
          <w:rFonts w:ascii="Times New Roman" w:eastAsia="Calibri" w:hAnsi="Times New Roman" w:cs="Times New Roman"/>
          <w:b/>
          <w:lang w:val="lt-LT" w:eastAsia="lt-LT"/>
        </w:rPr>
        <w:t>mikrogramai</w:t>
      </w:r>
      <w:proofErr w:type="spellEnd"/>
      <w:r w:rsidRPr="00C773A0">
        <w:rPr>
          <w:rFonts w:ascii="Times New Roman" w:eastAsia="Calibri" w:hAnsi="Times New Roman" w:cs="Times New Roman"/>
          <w:b/>
          <w:lang w:val="lt-LT" w:eastAsia="lt-LT"/>
        </w:rPr>
        <w:t>/ml injekcinis tirpalas</w:t>
      </w:r>
    </w:p>
    <w:p w14:paraId="5A5B4FCD" w14:textId="74503B5C" w:rsidR="00784050" w:rsidRPr="00C773A0" w:rsidRDefault="005B0C6F" w:rsidP="00C773A0">
      <w:pPr>
        <w:spacing w:after="0" w:line="240" w:lineRule="auto"/>
        <w:jc w:val="center"/>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a</w:t>
      </w:r>
      <w:r w:rsidR="00784050" w:rsidRPr="00C773A0">
        <w:rPr>
          <w:rFonts w:ascii="Times New Roman" w:eastAsia="Calibri" w:hAnsi="Times New Roman" w:cs="Times New Roman"/>
          <w:lang w:val="lt-LT" w:eastAsia="lt-LT"/>
        </w:rPr>
        <w:t>rtikaino</w:t>
      </w:r>
      <w:proofErr w:type="spellEnd"/>
      <w:r w:rsidR="00784050" w:rsidRPr="00C773A0">
        <w:rPr>
          <w:rFonts w:ascii="Times New Roman" w:eastAsia="Calibri" w:hAnsi="Times New Roman" w:cs="Times New Roman"/>
          <w:lang w:val="lt-LT" w:eastAsia="lt-LT"/>
        </w:rPr>
        <w:t xml:space="preserve"> hidroch</w:t>
      </w:r>
      <w:r w:rsidR="000C1A27">
        <w:rPr>
          <w:rFonts w:ascii="Times New Roman" w:eastAsia="Calibri" w:hAnsi="Times New Roman" w:cs="Times New Roman"/>
          <w:lang w:val="lt-LT" w:eastAsia="lt-LT"/>
        </w:rPr>
        <w:t>l</w:t>
      </w:r>
      <w:r w:rsidR="00784050" w:rsidRPr="00C773A0">
        <w:rPr>
          <w:rFonts w:ascii="Times New Roman" w:eastAsia="Calibri" w:hAnsi="Times New Roman" w:cs="Times New Roman"/>
          <w:lang w:val="lt-LT" w:eastAsia="lt-LT"/>
        </w:rPr>
        <w:t>oridas/</w:t>
      </w:r>
      <w:proofErr w:type="spellStart"/>
      <w:r>
        <w:rPr>
          <w:rFonts w:ascii="Times New Roman" w:eastAsia="Calibri" w:hAnsi="Times New Roman" w:cs="Times New Roman"/>
          <w:lang w:val="lt-LT" w:eastAsia="lt-LT"/>
        </w:rPr>
        <w:t>e</w:t>
      </w:r>
      <w:r w:rsidR="00784050" w:rsidRPr="00C773A0">
        <w:rPr>
          <w:rFonts w:ascii="Times New Roman" w:eastAsia="Calibri" w:hAnsi="Times New Roman" w:cs="Times New Roman"/>
          <w:lang w:val="lt-LT" w:eastAsia="lt-LT"/>
        </w:rPr>
        <w:t>pinefrinas</w:t>
      </w:r>
      <w:proofErr w:type="spellEnd"/>
    </w:p>
    <w:p w14:paraId="7C11641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23A4A95" w14:textId="77777777" w:rsidR="00784050" w:rsidRPr="00C773A0" w:rsidRDefault="00784050" w:rsidP="00DE750C">
      <w:pPr>
        <w:spacing w:after="0" w:line="240" w:lineRule="auto"/>
        <w:rPr>
          <w:rFonts w:ascii="Times New Roman" w:eastAsia="Calibri" w:hAnsi="Times New Roman" w:cs="Times New Roman"/>
          <w:lang w:val="lt-LT"/>
        </w:rPr>
      </w:pPr>
      <w:r w:rsidRPr="00C773A0">
        <w:rPr>
          <w:rFonts w:ascii="Times New Roman" w:eastAsia="Calibri" w:hAnsi="Times New Roman" w:cs="Times New Roman"/>
          <w:b/>
          <w:lang w:val="lt-LT"/>
        </w:rPr>
        <w:t>Atidžiai perskaitykite visą šį lapelį, prieš pradėdami vartoti vaistą, nes jame pateikiama Jums svarbi informacija.</w:t>
      </w:r>
    </w:p>
    <w:p w14:paraId="514C09D3" w14:textId="230B33BD" w:rsidR="00784050" w:rsidRPr="00C773A0" w:rsidRDefault="00784050" w:rsidP="00C773A0">
      <w:pPr>
        <w:numPr>
          <w:ilvl w:val="0"/>
          <w:numId w:val="15"/>
        </w:numPr>
        <w:spacing w:after="0" w:line="240" w:lineRule="auto"/>
        <w:ind w:left="567" w:right="-2" w:hanging="567"/>
        <w:rPr>
          <w:rFonts w:ascii="Times New Roman" w:eastAsia="Calibri" w:hAnsi="Times New Roman" w:cs="Times New Roman"/>
          <w:lang w:val="lt-LT"/>
        </w:rPr>
      </w:pPr>
      <w:r w:rsidRPr="00C773A0">
        <w:rPr>
          <w:rFonts w:ascii="Times New Roman" w:eastAsia="Calibri" w:hAnsi="Times New Roman" w:cs="Times New Roman"/>
          <w:lang w:val="lt-LT"/>
        </w:rPr>
        <w:t>Neišmeskite šio lapelio, nes vėl gali prireikti jį perskaityti.</w:t>
      </w:r>
    </w:p>
    <w:p w14:paraId="6D21B95E" w14:textId="7FCC9B12" w:rsidR="00784050" w:rsidRPr="00C773A0" w:rsidRDefault="00784050" w:rsidP="00C773A0">
      <w:pPr>
        <w:numPr>
          <w:ilvl w:val="0"/>
          <w:numId w:val="15"/>
        </w:numPr>
        <w:spacing w:after="0" w:line="240" w:lineRule="auto"/>
        <w:ind w:left="567" w:right="-2" w:hanging="567"/>
        <w:rPr>
          <w:rFonts w:ascii="Times New Roman" w:eastAsia="Calibri" w:hAnsi="Times New Roman" w:cs="Times New Roman"/>
          <w:lang w:val="lt-LT"/>
        </w:rPr>
      </w:pPr>
      <w:r w:rsidRPr="00C773A0">
        <w:rPr>
          <w:rFonts w:ascii="Times New Roman" w:eastAsia="Calibri" w:hAnsi="Times New Roman" w:cs="Times New Roman"/>
          <w:lang w:val="lt-LT"/>
        </w:rPr>
        <w:t>Jeigu kiltų daugiau klausimų, kreipkitės į gydytoją arba vaistininką.</w:t>
      </w:r>
    </w:p>
    <w:p w14:paraId="41D1438F" w14:textId="77777777" w:rsidR="00784050" w:rsidRPr="00C773A0" w:rsidRDefault="00784050" w:rsidP="00C773A0">
      <w:pPr>
        <w:numPr>
          <w:ilvl w:val="0"/>
          <w:numId w:val="15"/>
        </w:numPr>
        <w:spacing w:after="0" w:line="240" w:lineRule="auto"/>
        <w:ind w:left="567" w:right="-2" w:hanging="567"/>
        <w:rPr>
          <w:rFonts w:ascii="Times New Roman" w:eastAsia="Calibri" w:hAnsi="Times New Roman" w:cs="Times New Roman"/>
          <w:lang w:val="lt-LT"/>
        </w:rPr>
      </w:pPr>
      <w:r w:rsidRPr="00C773A0">
        <w:rPr>
          <w:rFonts w:ascii="Times New Roman" w:eastAsia="Calibri" w:hAnsi="Times New Roman" w:cs="Times New Roman"/>
          <w:lang w:val="lt-LT"/>
        </w:rPr>
        <w:t>Šis vaistas skirtas tik Jums, todėl kitiems žmonėms jo duoti negalima. Vaistas gali jiems pakenkti (net tiems, kurių ligos požymiai yra tokie patys kaip Jūsų).</w:t>
      </w:r>
    </w:p>
    <w:p w14:paraId="14199AE5" w14:textId="77777777" w:rsidR="00784050" w:rsidRPr="00C773A0" w:rsidRDefault="00784050" w:rsidP="00C773A0">
      <w:pPr>
        <w:numPr>
          <w:ilvl w:val="0"/>
          <w:numId w:val="15"/>
        </w:numPr>
        <w:spacing w:after="0" w:line="240" w:lineRule="auto"/>
        <w:ind w:left="540" w:hanging="540"/>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Jeigu pasireiškė šalutinis poveikis (net jeigu jis šiame lapelyje nenurodytas), kreipkitės į gydytoją arba slaugytoją. Žr. 4 skyrių.</w:t>
      </w:r>
    </w:p>
    <w:p w14:paraId="355803C8"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C95D92A" w14:textId="77777777" w:rsidR="00784050" w:rsidRPr="00C773A0" w:rsidRDefault="00784050" w:rsidP="00C773A0">
      <w:pPr>
        <w:keepNext/>
        <w:keepLines/>
        <w:spacing w:after="0" w:line="240" w:lineRule="auto"/>
        <w:outlineLvl w:val="3"/>
        <w:rPr>
          <w:rFonts w:ascii="Times New Roman" w:eastAsia="Calibri" w:hAnsi="Times New Roman" w:cs="Times New Roman"/>
          <w:b/>
          <w:bCs/>
          <w:iCs/>
          <w:lang w:val="lt-LT" w:eastAsia="lt-LT"/>
        </w:rPr>
      </w:pPr>
      <w:r w:rsidRPr="00C773A0">
        <w:rPr>
          <w:rFonts w:ascii="Times New Roman" w:eastAsia="Calibri" w:hAnsi="Times New Roman" w:cs="Times New Roman"/>
          <w:b/>
          <w:bCs/>
          <w:iCs/>
          <w:lang w:val="lt-LT" w:eastAsia="lt-LT"/>
        </w:rPr>
        <w:t>Apie ką rašoma šiame lapelyje?</w:t>
      </w:r>
    </w:p>
    <w:p w14:paraId="6BB8DB00" w14:textId="77777777" w:rsidR="00784050" w:rsidRPr="00C773A0" w:rsidRDefault="00784050" w:rsidP="00C773A0">
      <w:pPr>
        <w:spacing w:after="0" w:line="240" w:lineRule="auto"/>
        <w:rPr>
          <w:rFonts w:ascii="Times New Roman" w:eastAsia="Calibri" w:hAnsi="Times New Roman" w:cs="Times New Roman"/>
          <w:lang w:val="lt-LT"/>
        </w:rPr>
      </w:pPr>
    </w:p>
    <w:p w14:paraId="2DB6786D" w14:textId="77777777"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Kas yra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xml:space="preserve"> ir kam jis vartojamas</w:t>
      </w:r>
    </w:p>
    <w:p w14:paraId="4C36B6F4" w14:textId="4FC79B68"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Kas žinotina prieš vartojant </w:t>
      </w:r>
      <w:proofErr w:type="spellStart"/>
      <w:r w:rsidRPr="00C773A0">
        <w:rPr>
          <w:rFonts w:ascii="Times New Roman" w:eastAsia="Calibri" w:hAnsi="Times New Roman" w:cs="Times New Roman"/>
          <w:lang w:val="lt-LT" w:eastAsia="lt-LT"/>
        </w:rPr>
        <w:t>Ubistesin</w:t>
      </w:r>
      <w:proofErr w:type="spellEnd"/>
    </w:p>
    <w:p w14:paraId="6A1581CF" w14:textId="37A1D10E"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Kaip vartoti </w:t>
      </w:r>
      <w:proofErr w:type="spellStart"/>
      <w:r w:rsidRPr="00C773A0">
        <w:rPr>
          <w:rFonts w:ascii="Times New Roman" w:eastAsia="Calibri" w:hAnsi="Times New Roman" w:cs="Times New Roman"/>
          <w:lang w:val="lt-LT" w:eastAsia="lt-LT"/>
        </w:rPr>
        <w:t>Ubistesin</w:t>
      </w:r>
      <w:proofErr w:type="spellEnd"/>
    </w:p>
    <w:p w14:paraId="5621D3DD" w14:textId="77777777"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Galimas šalutinis poveikis</w:t>
      </w:r>
    </w:p>
    <w:p w14:paraId="6AC9B42D" w14:textId="77777777"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Kaip laikyti </w:t>
      </w:r>
      <w:proofErr w:type="spellStart"/>
      <w:r w:rsidRPr="00C773A0">
        <w:rPr>
          <w:rFonts w:ascii="Times New Roman" w:eastAsia="Calibri" w:hAnsi="Times New Roman" w:cs="Times New Roman"/>
          <w:lang w:val="lt-LT" w:eastAsia="lt-LT"/>
        </w:rPr>
        <w:t>Ubistesin</w:t>
      </w:r>
      <w:proofErr w:type="spellEnd"/>
    </w:p>
    <w:p w14:paraId="57121BF5" w14:textId="77777777"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Pakuotės turinys ir kita informacija</w:t>
      </w:r>
    </w:p>
    <w:p w14:paraId="6CC7585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695401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6C7E88E" w14:textId="77777777"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1.</w:t>
      </w:r>
      <w:r w:rsidRPr="00C773A0">
        <w:rPr>
          <w:rFonts w:ascii="Times New Roman" w:eastAsia="Calibri" w:hAnsi="Times New Roman" w:cs="Times New Roman"/>
          <w:b/>
          <w:lang w:val="lt-LT" w:eastAsia="lt-LT"/>
        </w:rPr>
        <w:tab/>
        <w:t xml:space="preserve">Kas yra </w:t>
      </w:r>
      <w:proofErr w:type="spellStart"/>
      <w:r w:rsidRPr="00C773A0">
        <w:rPr>
          <w:rFonts w:ascii="Times New Roman" w:eastAsia="Calibri" w:hAnsi="Times New Roman" w:cs="Times New Roman"/>
          <w:b/>
          <w:lang w:val="lt-LT" w:eastAsia="lt-LT"/>
        </w:rPr>
        <w:t>Ubistesin</w:t>
      </w:r>
      <w:proofErr w:type="spellEnd"/>
      <w:r w:rsidRPr="00C773A0">
        <w:rPr>
          <w:rFonts w:ascii="Times New Roman" w:eastAsia="Calibri" w:hAnsi="Times New Roman" w:cs="Times New Roman"/>
          <w:b/>
          <w:lang w:val="lt-LT" w:eastAsia="lt-LT"/>
        </w:rPr>
        <w:t xml:space="preserve"> ir kam jis vartojamas</w:t>
      </w:r>
    </w:p>
    <w:p w14:paraId="0E314649" w14:textId="77777777"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p>
    <w:p w14:paraId="136228ED" w14:textId="77777777" w:rsidR="00784050" w:rsidRPr="00C773A0" w:rsidRDefault="00784050" w:rsidP="00C773A0">
      <w:pPr>
        <w:spacing w:after="0" w:line="240" w:lineRule="auto"/>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rPr>
        <w:t>Ubistesin</w:t>
      </w:r>
      <w:proofErr w:type="spellEnd"/>
      <w:r w:rsidRPr="00C773A0">
        <w:rPr>
          <w:rFonts w:ascii="Times New Roman" w:eastAsia="Calibri" w:hAnsi="Times New Roman" w:cs="Times New Roman"/>
          <w:lang w:val="lt-LT"/>
        </w:rPr>
        <w:t xml:space="preserve"> yra vietinis anestetikas (medžiaga, kuri sumažina arba panaikina jautrumą, veikiant tam tikrą sritį).</w:t>
      </w:r>
    </w:p>
    <w:p w14:paraId="37C8CDBC"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Šis vaistas vartojamas vietinei anestezijai (infiltracinei ir laidinei nejautrai) atliekant odontologines procedūras.</w:t>
      </w:r>
    </w:p>
    <w:p w14:paraId="2D8983A2"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F8BABA1"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C4407CA" w14:textId="77777777"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2.</w:t>
      </w:r>
      <w:r w:rsidRPr="00C773A0">
        <w:rPr>
          <w:rFonts w:ascii="Times New Roman" w:eastAsia="Calibri" w:hAnsi="Times New Roman" w:cs="Times New Roman"/>
          <w:b/>
          <w:lang w:val="lt-LT" w:eastAsia="lt-LT"/>
        </w:rPr>
        <w:tab/>
        <w:t xml:space="preserve">Kas žinotina prieš vartojant </w:t>
      </w:r>
      <w:proofErr w:type="spellStart"/>
      <w:r w:rsidRPr="00C773A0">
        <w:rPr>
          <w:rFonts w:ascii="Times New Roman" w:eastAsia="Calibri" w:hAnsi="Times New Roman" w:cs="Times New Roman"/>
          <w:b/>
          <w:lang w:val="lt-LT" w:eastAsia="lt-LT"/>
        </w:rPr>
        <w:t>Ubistesin</w:t>
      </w:r>
      <w:proofErr w:type="spellEnd"/>
    </w:p>
    <w:p w14:paraId="58EBDB7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B4EA969" w14:textId="2CD59B8E" w:rsidR="00784050" w:rsidRPr="00C773A0" w:rsidRDefault="00784050" w:rsidP="00C773A0">
      <w:pPr>
        <w:spacing w:after="0" w:line="240" w:lineRule="auto"/>
        <w:rPr>
          <w:rFonts w:ascii="Times New Roman" w:eastAsia="Calibri" w:hAnsi="Times New Roman" w:cs="Times New Roman"/>
          <w:u w:val="single"/>
          <w:lang w:val="lt-LT" w:eastAsia="lt-LT"/>
        </w:rPr>
      </w:pPr>
      <w:proofErr w:type="spellStart"/>
      <w:r w:rsidRPr="00C773A0">
        <w:rPr>
          <w:rFonts w:ascii="Times New Roman" w:eastAsia="Calibri" w:hAnsi="Times New Roman" w:cs="Times New Roman"/>
          <w:b/>
          <w:bCs/>
          <w:lang w:val="lt-LT" w:eastAsia="lt-LT"/>
        </w:rPr>
        <w:t>Ubistesin</w:t>
      </w:r>
      <w:proofErr w:type="spellEnd"/>
      <w:r w:rsidRPr="00C773A0">
        <w:rPr>
          <w:rFonts w:ascii="Times New Roman" w:eastAsia="Calibri" w:hAnsi="Times New Roman" w:cs="Times New Roman"/>
          <w:b/>
          <w:bCs/>
          <w:lang w:val="lt-LT" w:eastAsia="lt-LT"/>
        </w:rPr>
        <w:t xml:space="preserve"> vartoti </w:t>
      </w:r>
      <w:r w:rsidR="00724AEC" w:rsidRPr="00C773A0">
        <w:rPr>
          <w:rFonts w:ascii="Times New Roman" w:eastAsia="Calibri" w:hAnsi="Times New Roman" w:cs="Times New Roman"/>
          <w:b/>
          <w:bCs/>
          <w:lang w:val="lt-LT" w:eastAsia="lt-LT"/>
        </w:rPr>
        <w:t>draudžiama</w:t>
      </w:r>
      <w:r w:rsidRPr="00C773A0">
        <w:rPr>
          <w:rFonts w:ascii="Times New Roman" w:eastAsia="Calibri" w:hAnsi="Times New Roman" w:cs="Times New Roman"/>
          <w:b/>
          <w:bCs/>
          <w:lang w:val="lt-LT" w:eastAsia="lt-LT"/>
        </w:rPr>
        <w:t>:</w:t>
      </w:r>
    </w:p>
    <w:p w14:paraId="43C60ACB" w14:textId="0EAF6101" w:rsidR="00784050" w:rsidRPr="00C773A0" w:rsidRDefault="00784050" w:rsidP="00C773A0">
      <w:pPr>
        <w:numPr>
          <w:ilvl w:val="0"/>
          <w:numId w:val="12"/>
        </w:numPr>
        <w:tabs>
          <w:tab w:val="num" w:pos="567"/>
        </w:tabs>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jaunesniems nei 4 metų amžiaus vaikams;</w:t>
      </w:r>
    </w:p>
    <w:p w14:paraId="1F98EC15" w14:textId="77777777" w:rsidR="00784050" w:rsidRPr="00C773A0" w:rsidRDefault="00784050" w:rsidP="00DE750C">
      <w:pPr>
        <w:numPr>
          <w:ilvl w:val="0"/>
          <w:numId w:val="12"/>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jeigu yra alergija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arba bet kuriai pagalbinei </w:t>
      </w:r>
      <w:r w:rsidRPr="00C773A0">
        <w:rPr>
          <w:rFonts w:ascii="Times New Roman" w:eastAsia="Calibri" w:hAnsi="Times New Roman" w:cs="Times New Roman"/>
          <w:snapToGrid w:val="0"/>
          <w:lang w:val="lt-LT"/>
        </w:rPr>
        <w:t>šio vaisto medžiagai (jos išvardytos 6 skyriuje)</w:t>
      </w:r>
      <w:r w:rsidRPr="00C773A0">
        <w:rPr>
          <w:rFonts w:ascii="Times New Roman" w:eastAsia="Calibri" w:hAnsi="Times New Roman" w:cs="Times New Roman"/>
          <w:lang w:val="lt-LT" w:eastAsia="lt-LT"/>
        </w:rPr>
        <w:t>.</w:t>
      </w:r>
    </w:p>
    <w:p w14:paraId="48A5AF67" w14:textId="77777777" w:rsidR="00784050" w:rsidRPr="00C773A0" w:rsidRDefault="00784050" w:rsidP="00C773A0">
      <w:pPr>
        <w:spacing w:after="0" w:line="240" w:lineRule="auto"/>
        <w:rPr>
          <w:rFonts w:ascii="Times New Roman" w:eastAsia="Calibri" w:hAnsi="Times New Roman" w:cs="Times New Roman"/>
          <w:b/>
          <w:lang w:val="lt-LT" w:eastAsia="lt-LT"/>
        </w:rPr>
      </w:pPr>
    </w:p>
    <w:p w14:paraId="1746F117"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sudėtyje esančio lokalaus poveikio anestetiko </w:t>
      </w:r>
      <w:proofErr w:type="spellStart"/>
      <w:r w:rsidRPr="00C773A0">
        <w:rPr>
          <w:rFonts w:ascii="Times New Roman" w:eastAsia="Calibri" w:hAnsi="Times New Roman" w:cs="Times New Roman"/>
          <w:i/>
          <w:u w:val="single"/>
          <w:lang w:val="lt-LT" w:eastAsia="lt-LT"/>
        </w:rPr>
        <w:t>artikaino</w:t>
      </w:r>
      <w:proofErr w:type="spellEnd"/>
    </w:p>
    <w:p w14:paraId="179BBDB3" w14:textId="79290C45"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Žinoma alergija ar padidėjęs jautrumas lokalaus poveikio </w:t>
      </w:r>
      <w:proofErr w:type="spellStart"/>
      <w:r w:rsidRPr="00C773A0">
        <w:rPr>
          <w:rFonts w:ascii="Times New Roman" w:eastAsia="Calibri" w:hAnsi="Times New Roman" w:cs="Times New Roman"/>
          <w:lang w:val="lt-LT"/>
        </w:rPr>
        <w:t>amidų</w:t>
      </w:r>
      <w:proofErr w:type="spellEnd"/>
      <w:r w:rsidRPr="00C773A0">
        <w:rPr>
          <w:rFonts w:ascii="Times New Roman" w:eastAsia="Calibri" w:hAnsi="Times New Roman" w:cs="Times New Roman"/>
          <w:lang w:val="lt-LT"/>
        </w:rPr>
        <w:t xml:space="preserve"> tipo anestetikams.</w:t>
      </w:r>
    </w:p>
    <w:p w14:paraId="4CC9344C" w14:textId="77777777"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Sunkus impulso laidumo sutrikimas širdies raumens ląstelėse (II ir III laipsnio AV blokada, išreikšta bradikardija).</w:t>
      </w:r>
    </w:p>
    <w:p w14:paraId="5DE83142" w14:textId="2071182E"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Ūminis </w:t>
      </w:r>
      <w:proofErr w:type="spellStart"/>
      <w:r w:rsidRPr="00C773A0">
        <w:rPr>
          <w:rFonts w:ascii="Times New Roman" w:eastAsia="Calibri" w:hAnsi="Times New Roman" w:cs="Times New Roman"/>
          <w:lang w:val="lt-LT"/>
        </w:rPr>
        <w:t>dekompensuota</w:t>
      </w:r>
      <w:r w:rsidR="00DE750C">
        <w:rPr>
          <w:rFonts w:ascii="Times New Roman" w:eastAsia="Calibri" w:hAnsi="Times New Roman" w:cs="Times New Roman"/>
          <w:lang w:val="lt-LT"/>
        </w:rPr>
        <w:t>s</w:t>
      </w:r>
      <w:proofErr w:type="spellEnd"/>
      <w:r w:rsidRPr="00C773A0">
        <w:rPr>
          <w:rFonts w:ascii="Times New Roman" w:eastAsia="Calibri" w:hAnsi="Times New Roman" w:cs="Times New Roman"/>
          <w:lang w:val="lt-LT"/>
        </w:rPr>
        <w:t xml:space="preserve"> širdies nepakankamumas (ūminis širdies veiklos sumažėjimas)</w:t>
      </w:r>
      <w:r w:rsidR="00DE750C">
        <w:rPr>
          <w:rFonts w:ascii="Times New Roman" w:eastAsia="Calibri" w:hAnsi="Times New Roman" w:cs="Times New Roman"/>
          <w:lang w:val="lt-LT"/>
        </w:rPr>
        <w:t>.</w:t>
      </w:r>
    </w:p>
    <w:p w14:paraId="2FB68F2A" w14:textId="53F30D63"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Sunki </w:t>
      </w:r>
      <w:proofErr w:type="spellStart"/>
      <w:r w:rsidRPr="00C773A0">
        <w:rPr>
          <w:rFonts w:ascii="Times New Roman" w:eastAsia="Calibri" w:hAnsi="Times New Roman" w:cs="Times New Roman"/>
          <w:lang w:val="lt-LT"/>
        </w:rPr>
        <w:t>hipotenzija</w:t>
      </w:r>
      <w:proofErr w:type="spellEnd"/>
      <w:r w:rsidRPr="00C773A0">
        <w:rPr>
          <w:rFonts w:ascii="Times New Roman" w:eastAsia="Calibri" w:hAnsi="Times New Roman" w:cs="Times New Roman"/>
          <w:lang w:val="lt-LT"/>
        </w:rPr>
        <w:t xml:space="preserve"> (labai žemas kraujo spaudimas).</w:t>
      </w:r>
    </w:p>
    <w:p w14:paraId="099EFE1A" w14:textId="77777777"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Plazmos </w:t>
      </w:r>
      <w:proofErr w:type="spellStart"/>
      <w:r w:rsidRPr="00C773A0">
        <w:rPr>
          <w:rFonts w:ascii="Times New Roman" w:eastAsia="Calibri" w:hAnsi="Times New Roman" w:cs="Times New Roman"/>
          <w:lang w:val="lt-LT"/>
        </w:rPr>
        <w:t>cholinesterazės</w:t>
      </w:r>
      <w:proofErr w:type="spellEnd"/>
      <w:r w:rsidRPr="00C773A0">
        <w:rPr>
          <w:rFonts w:ascii="Times New Roman" w:eastAsia="Calibri" w:hAnsi="Times New Roman" w:cs="Times New Roman"/>
          <w:lang w:val="lt-LT"/>
        </w:rPr>
        <w:t xml:space="preserve"> aktyvumo nepakankamumas (</w:t>
      </w:r>
      <w:proofErr w:type="spellStart"/>
      <w:r w:rsidRPr="00C773A0">
        <w:rPr>
          <w:rFonts w:ascii="Times New Roman" w:eastAsia="Calibri" w:hAnsi="Times New Roman" w:cs="Times New Roman"/>
          <w:lang w:val="lt-LT"/>
        </w:rPr>
        <w:t>cholinesterazė</w:t>
      </w:r>
      <w:proofErr w:type="spellEnd"/>
      <w:r w:rsidRPr="00C773A0">
        <w:rPr>
          <w:rFonts w:ascii="Times New Roman" w:eastAsia="Calibri" w:hAnsi="Times New Roman" w:cs="Times New Roman"/>
          <w:lang w:val="lt-LT"/>
        </w:rPr>
        <w:t xml:space="preserve"> - natūraliai organizme cirkuliuojanti cheminė medžiaga).</w:t>
      </w:r>
    </w:p>
    <w:p w14:paraId="3386D5A2" w14:textId="77777777"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Polinkis į kraujavimą – ypač taikant laidinę nejautrą.</w:t>
      </w:r>
    </w:p>
    <w:p w14:paraId="56BE6571" w14:textId="77777777" w:rsidR="00784050" w:rsidRPr="00C773A0" w:rsidRDefault="00784050" w:rsidP="00C773A0">
      <w:pPr>
        <w:spacing w:after="0" w:line="240" w:lineRule="auto"/>
        <w:rPr>
          <w:rFonts w:ascii="Times New Roman" w:eastAsia="Calibri" w:hAnsi="Times New Roman" w:cs="Times New Roman"/>
          <w:lang w:val="lt-LT"/>
        </w:rPr>
      </w:pPr>
    </w:p>
    <w:p w14:paraId="614685BA" w14:textId="2DB95549" w:rsidR="00784050" w:rsidRPr="004349D9" w:rsidRDefault="00784050" w:rsidP="00C773A0">
      <w:pPr>
        <w:spacing w:after="0" w:line="240" w:lineRule="auto"/>
        <w:rPr>
          <w:rFonts w:ascii="Times New Roman" w:eastAsia="Calibri" w:hAnsi="Times New Roman" w:cs="Times New Roman"/>
          <w:i/>
          <w:iCs/>
          <w:lang w:val="lt-LT"/>
        </w:rPr>
      </w:pPr>
      <w:r w:rsidRPr="004349D9">
        <w:rPr>
          <w:rFonts w:ascii="Times New Roman" w:eastAsia="Calibri" w:hAnsi="Times New Roman" w:cs="Times New Roman"/>
          <w:i/>
          <w:iCs/>
          <w:u w:val="single"/>
          <w:lang w:val="lt-LT"/>
        </w:rPr>
        <w:t>Dėl sudėtyje esančio kraujagysles sutraukiančio adrenalino</w:t>
      </w:r>
    </w:p>
    <w:p w14:paraId="69851D10"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Jei yra nestabilioji krūtinės angina (spaudimas už krūtinkaulio).</w:t>
      </w:r>
    </w:p>
    <w:p w14:paraId="32B8EF9E"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Jei neseniai ištiko miokardo infarktas (kurios nors širdies raumens srities apmirimas).</w:t>
      </w:r>
    </w:p>
    <w:p w14:paraId="7BCD3D16"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Jei neseniai buvo atlikta apvadinė vainikinių arterijų šuntavimo operacija</w:t>
      </w:r>
      <w:r w:rsidRPr="00C773A0" w:rsidDel="00167475">
        <w:rPr>
          <w:rFonts w:ascii="Times New Roman" w:eastAsia="Calibri" w:hAnsi="Times New Roman" w:cs="Times New Roman"/>
          <w:iCs/>
          <w:lang w:val="lt-LT"/>
        </w:rPr>
        <w:t xml:space="preserve"> </w:t>
      </w:r>
      <w:r w:rsidRPr="00C773A0">
        <w:rPr>
          <w:rFonts w:ascii="Times New Roman" w:eastAsia="Calibri" w:hAnsi="Times New Roman" w:cs="Times New Roman"/>
          <w:iCs/>
          <w:lang w:val="lt-LT"/>
        </w:rPr>
        <w:t>(širdies chirurginė operacija).</w:t>
      </w:r>
    </w:p>
    <w:p w14:paraId="0BAD7A25"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 xml:space="preserve">Jei yra sunkiai gydoma aritmija (įprastinio širdies ritmo sutrikimas) ir </w:t>
      </w:r>
      <w:proofErr w:type="spellStart"/>
      <w:r w:rsidRPr="00C773A0">
        <w:rPr>
          <w:rFonts w:ascii="Times New Roman" w:eastAsia="Calibri" w:hAnsi="Times New Roman" w:cs="Times New Roman"/>
          <w:iCs/>
          <w:lang w:val="lt-LT"/>
        </w:rPr>
        <w:t>paroksizminė</w:t>
      </w:r>
      <w:proofErr w:type="spellEnd"/>
      <w:r w:rsidRPr="00C773A0">
        <w:rPr>
          <w:rFonts w:ascii="Times New Roman" w:eastAsia="Calibri" w:hAnsi="Times New Roman" w:cs="Times New Roman"/>
          <w:iCs/>
          <w:lang w:val="lt-LT"/>
        </w:rPr>
        <w:t xml:space="preserve"> tachikardija (staigus širdies susitraukimų dažnio padidėjimas) arba nuolatinė </w:t>
      </w:r>
      <w:proofErr w:type="spellStart"/>
      <w:r w:rsidRPr="00C773A0">
        <w:rPr>
          <w:rFonts w:ascii="Times New Roman" w:eastAsia="Calibri" w:hAnsi="Times New Roman" w:cs="Times New Roman"/>
          <w:iCs/>
          <w:lang w:val="lt-LT"/>
        </w:rPr>
        <w:t>tachiaritmija</w:t>
      </w:r>
      <w:proofErr w:type="spellEnd"/>
      <w:r w:rsidRPr="00C773A0">
        <w:rPr>
          <w:rFonts w:ascii="Times New Roman" w:eastAsia="Calibri" w:hAnsi="Times New Roman" w:cs="Times New Roman"/>
          <w:iCs/>
          <w:lang w:val="lt-LT"/>
        </w:rPr>
        <w:t xml:space="preserve"> (labai greitas, nereguliarus širdies plakimas).</w:t>
      </w:r>
    </w:p>
    <w:p w14:paraId="19338861" w14:textId="6637F8C5"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lastRenderedPageBreak/>
        <w:t>Jei yra negydyta ar nekontroliuojama sunki hipertenzija (aukštas kraujo spaudimas)</w:t>
      </w:r>
      <w:r w:rsidR="003B2268">
        <w:rPr>
          <w:rFonts w:ascii="Times New Roman" w:eastAsia="Calibri" w:hAnsi="Times New Roman" w:cs="Times New Roman"/>
          <w:iCs/>
          <w:lang w:val="lt-LT"/>
        </w:rPr>
        <w:t>.</w:t>
      </w:r>
    </w:p>
    <w:p w14:paraId="6903A7C9" w14:textId="3D055DB8" w:rsidR="00784050" w:rsidRPr="00C773A0" w:rsidRDefault="003B2268"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 xml:space="preserve">Jei yra </w:t>
      </w:r>
      <w:r w:rsidR="00784050" w:rsidRPr="00C773A0">
        <w:rPr>
          <w:rFonts w:ascii="Times New Roman" w:eastAsia="Calibri" w:hAnsi="Times New Roman" w:cs="Times New Roman"/>
          <w:iCs/>
          <w:lang w:val="lt-LT"/>
        </w:rPr>
        <w:t>negydyt</w:t>
      </w:r>
      <w:r>
        <w:rPr>
          <w:rFonts w:ascii="Times New Roman" w:eastAsia="Calibri" w:hAnsi="Times New Roman" w:cs="Times New Roman"/>
          <w:iCs/>
          <w:lang w:val="lt-LT"/>
        </w:rPr>
        <w:t>as</w:t>
      </w:r>
      <w:r w:rsidR="00784050" w:rsidRPr="00C773A0">
        <w:rPr>
          <w:rFonts w:ascii="Times New Roman" w:eastAsia="Calibri" w:hAnsi="Times New Roman" w:cs="Times New Roman"/>
          <w:iCs/>
          <w:lang w:val="lt-LT"/>
        </w:rPr>
        <w:t xml:space="preserve"> ar nekontroliuojam</w:t>
      </w:r>
      <w:r>
        <w:rPr>
          <w:rFonts w:ascii="Times New Roman" w:eastAsia="Calibri" w:hAnsi="Times New Roman" w:cs="Times New Roman"/>
          <w:iCs/>
          <w:lang w:val="lt-LT"/>
        </w:rPr>
        <w:t>as</w:t>
      </w:r>
      <w:r w:rsidR="00784050" w:rsidRPr="00C773A0">
        <w:rPr>
          <w:rFonts w:ascii="Times New Roman" w:eastAsia="Calibri" w:hAnsi="Times New Roman" w:cs="Times New Roman"/>
          <w:iCs/>
          <w:lang w:val="lt-LT"/>
        </w:rPr>
        <w:t xml:space="preserve"> sunk</w:t>
      </w:r>
      <w:r>
        <w:rPr>
          <w:rFonts w:ascii="Times New Roman" w:eastAsia="Calibri" w:hAnsi="Times New Roman" w:cs="Times New Roman"/>
          <w:iCs/>
          <w:lang w:val="lt-LT"/>
        </w:rPr>
        <w:t>us</w:t>
      </w:r>
      <w:r w:rsidR="00784050" w:rsidRPr="00C773A0">
        <w:rPr>
          <w:rFonts w:ascii="Times New Roman" w:eastAsia="Calibri" w:hAnsi="Times New Roman" w:cs="Times New Roman"/>
          <w:iCs/>
          <w:lang w:val="lt-LT"/>
        </w:rPr>
        <w:t xml:space="preserve"> </w:t>
      </w:r>
      <w:proofErr w:type="spellStart"/>
      <w:r w:rsidR="00784050" w:rsidRPr="00C773A0">
        <w:rPr>
          <w:rFonts w:ascii="Times New Roman" w:eastAsia="Calibri" w:hAnsi="Times New Roman" w:cs="Times New Roman"/>
          <w:iCs/>
          <w:lang w:val="lt-LT"/>
        </w:rPr>
        <w:t>stazini</w:t>
      </w:r>
      <w:r>
        <w:rPr>
          <w:rFonts w:ascii="Times New Roman" w:eastAsia="Calibri" w:hAnsi="Times New Roman" w:cs="Times New Roman"/>
          <w:iCs/>
          <w:lang w:val="lt-LT"/>
        </w:rPr>
        <w:t>s</w:t>
      </w:r>
      <w:proofErr w:type="spellEnd"/>
      <w:r w:rsidR="00784050" w:rsidRPr="00C773A0">
        <w:rPr>
          <w:rFonts w:ascii="Times New Roman" w:eastAsia="Calibri" w:hAnsi="Times New Roman" w:cs="Times New Roman"/>
          <w:iCs/>
          <w:lang w:val="lt-LT"/>
        </w:rPr>
        <w:t xml:space="preserve"> širdies nepakankamum</w:t>
      </w:r>
      <w:r>
        <w:rPr>
          <w:rFonts w:ascii="Times New Roman" w:eastAsia="Calibri" w:hAnsi="Times New Roman" w:cs="Times New Roman"/>
          <w:iCs/>
          <w:lang w:val="lt-LT"/>
        </w:rPr>
        <w:t>as</w:t>
      </w:r>
      <w:r w:rsidR="00784050" w:rsidRPr="00C773A0">
        <w:rPr>
          <w:rFonts w:ascii="Times New Roman" w:eastAsia="Calibri" w:hAnsi="Times New Roman" w:cs="Times New Roman"/>
          <w:iCs/>
          <w:lang w:val="lt-LT"/>
        </w:rPr>
        <w:t xml:space="preserve"> (širdies darbo nepakankamumas).</w:t>
      </w:r>
    </w:p>
    <w:p w14:paraId="4C48ACD9" w14:textId="6D454D94" w:rsidR="00784050" w:rsidRDefault="003B2268" w:rsidP="00C773A0">
      <w:pPr>
        <w:numPr>
          <w:ilvl w:val="0"/>
          <w:numId w:val="17"/>
        </w:numPr>
        <w:spacing w:after="0" w:line="240" w:lineRule="auto"/>
        <w:rPr>
          <w:rFonts w:ascii="Times New Roman" w:eastAsia="Calibri" w:hAnsi="Times New Roman" w:cs="Times New Roman"/>
          <w:iCs/>
          <w:lang w:val="lt-LT"/>
        </w:rPr>
      </w:pPr>
      <w:r>
        <w:rPr>
          <w:rFonts w:ascii="Times New Roman" w:eastAsia="Calibri" w:hAnsi="Times New Roman" w:cs="Times New Roman"/>
          <w:iCs/>
          <w:lang w:val="lt-LT"/>
        </w:rPr>
        <w:t>J</w:t>
      </w:r>
      <w:r w:rsidRPr="003B2268">
        <w:rPr>
          <w:rFonts w:ascii="Times New Roman" w:eastAsia="Calibri" w:hAnsi="Times New Roman" w:cs="Times New Roman"/>
          <w:iCs/>
          <w:lang w:val="lt-LT"/>
        </w:rPr>
        <w:t>ei kartu vartojami</w:t>
      </w:r>
      <w:r w:rsidR="00784050" w:rsidRPr="00C773A0">
        <w:rPr>
          <w:rFonts w:ascii="Times New Roman" w:eastAsia="Calibri" w:hAnsi="Times New Roman" w:cs="Times New Roman"/>
          <w:iCs/>
          <w:lang w:val="lt-LT"/>
        </w:rPr>
        <w:t xml:space="preserve"> </w:t>
      </w:r>
      <w:proofErr w:type="spellStart"/>
      <w:r w:rsidR="00784050" w:rsidRPr="00C773A0">
        <w:rPr>
          <w:rFonts w:ascii="Times New Roman" w:eastAsia="Calibri" w:hAnsi="Times New Roman" w:cs="Times New Roman"/>
          <w:iCs/>
          <w:lang w:val="lt-LT"/>
        </w:rPr>
        <w:t>monoaminooksidazės</w:t>
      </w:r>
      <w:proofErr w:type="spellEnd"/>
      <w:r w:rsidR="00784050" w:rsidRPr="00C773A0">
        <w:rPr>
          <w:rFonts w:ascii="Times New Roman" w:eastAsia="Calibri" w:hAnsi="Times New Roman" w:cs="Times New Roman"/>
          <w:iCs/>
          <w:lang w:val="lt-LT"/>
        </w:rPr>
        <w:t xml:space="preserve"> (MAO) inhibitoriai ar </w:t>
      </w:r>
      <w:proofErr w:type="spellStart"/>
      <w:r w:rsidR="00784050" w:rsidRPr="00C773A0">
        <w:rPr>
          <w:rFonts w:ascii="Times New Roman" w:eastAsia="Calibri" w:hAnsi="Times New Roman" w:cs="Times New Roman"/>
          <w:iCs/>
          <w:lang w:val="lt-LT"/>
        </w:rPr>
        <w:t>tricikliai</w:t>
      </w:r>
      <w:proofErr w:type="spellEnd"/>
      <w:r w:rsidR="00784050" w:rsidRPr="00C773A0">
        <w:rPr>
          <w:rFonts w:ascii="Times New Roman" w:eastAsia="Calibri" w:hAnsi="Times New Roman" w:cs="Times New Roman"/>
          <w:iCs/>
          <w:lang w:val="lt-LT"/>
        </w:rPr>
        <w:t xml:space="preserve"> antidepresantai (vaistai depresijai gydyti) (žr. skyrių </w:t>
      </w:r>
      <w:r>
        <w:rPr>
          <w:rFonts w:ascii="Times New Roman" w:eastAsia="Calibri" w:hAnsi="Times New Roman" w:cs="Times New Roman"/>
          <w:iCs/>
          <w:lang w:val="lt-LT"/>
        </w:rPr>
        <w:t>„</w:t>
      </w:r>
      <w:r w:rsidR="00784050" w:rsidRPr="00C773A0">
        <w:rPr>
          <w:rFonts w:ascii="Times New Roman" w:eastAsia="Calibri" w:hAnsi="Times New Roman" w:cs="Times New Roman"/>
          <w:iCs/>
          <w:lang w:val="lt-LT"/>
        </w:rPr>
        <w:t xml:space="preserve">Kiti vaistai ir </w:t>
      </w:r>
      <w:proofErr w:type="spellStart"/>
      <w:r w:rsidR="00784050" w:rsidRPr="00C773A0">
        <w:rPr>
          <w:rFonts w:ascii="Times New Roman" w:eastAsia="Calibri" w:hAnsi="Times New Roman" w:cs="Times New Roman"/>
          <w:lang w:val="lt-LT"/>
        </w:rPr>
        <w:t>Ubistesin</w:t>
      </w:r>
      <w:proofErr w:type="spellEnd"/>
      <w:r>
        <w:rPr>
          <w:rFonts w:ascii="Times New Roman" w:eastAsia="Calibri" w:hAnsi="Times New Roman" w:cs="Times New Roman"/>
          <w:lang w:val="lt-LT"/>
        </w:rPr>
        <w:t>“</w:t>
      </w:r>
      <w:r w:rsidR="00784050" w:rsidRPr="00C773A0">
        <w:rPr>
          <w:rFonts w:ascii="Times New Roman" w:eastAsia="Calibri" w:hAnsi="Times New Roman" w:cs="Times New Roman"/>
          <w:iCs/>
          <w:lang w:val="lt-LT"/>
        </w:rPr>
        <w:t>).</w:t>
      </w:r>
    </w:p>
    <w:p w14:paraId="2B3FD018" w14:textId="77777777" w:rsidR="003B2268" w:rsidRPr="00C773A0" w:rsidRDefault="003B2268" w:rsidP="003B2268">
      <w:pPr>
        <w:spacing w:after="0" w:line="240" w:lineRule="auto"/>
        <w:ind w:left="585"/>
        <w:rPr>
          <w:rFonts w:ascii="Times New Roman" w:eastAsia="Calibri" w:hAnsi="Times New Roman" w:cs="Times New Roman"/>
          <w:iCs/>
          <w:lang w:val="lt-LT"/>
        </w:rPr>
      </w:pPr>
    </w:p>
    <w:p w14:paraId="1B1BF114"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b/>
          <w:lang w:val="lt-LT"/>
        </w:rPr>
        <w:t>Sudėtyje yra natrio sulfito (E221).</w:t>
      </w:r>
      <w:r w:rsidRPr="00C773A0">
        <w:rPr>
          <w:rFonts w:ascii="Times New Roman" w:eastAsia="Calibri" w:hAnsi="Times New Roman" w:cs="Times New Roman"/>
          <w:lang w:val="lt-LT"/>
        </w:rPr>
        <w:t xml:space="preserve"> Retais atvejais gali sukelti sunkių padidėjusio jautrumo reakcijų ir bronchų spazmą.</w:t>
      </w:r>
    </w:p>
    <w:p w14:paraId="19FC437E" w14:textId="30A51870"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Šio vaisto dozėje yra mažiau kaip 1 </w:t>
      </w:r>
      <w:proofErr w:type="spellStart"/>
      <w:r w:rsidRPr="00C773A0">
        <w:rPr>
          <w:rFonts w:ascii="Times New Roman" w:eastAsia="Calibri" w:hAnsi="Times New Roman" w:cs="Times New Roman"/>
          <w:lang w:val="lt-LT"/>
        </w:rPr>
        <w:t>mmol</w:t>
      </w:r>
      <w:proofErr w:type="spellEnd"/>
      <w:r w:rsidRPr="00C773A0">
        <w:rPr>
          <w:rFonts w:ascii="Times New Roman" w:eastAsia="Calibri" w:hAnsi="Times New Roman" w:cs="Times New Roman"/>
          <w:lang w:val="lt-LT"/>
        </w:rPr>
        <w:t xml:space="preserve"> (23 mg) natrio, t.</w:t>
      </w:r>
      <w:r w:rsidR="00CC0E17">
        <w:rPr>
          <w:rFonts w:ascii="Times New Roman" w:eastAsia="Calibri" w:hAnsi="Times New Roman" w:cs="Times New Roman"/>
          <w:lang w:val="lt-LT"/>
        </w:rPr>
        <w:t xml:space="preserve"> </w:t>
      </w:r>
      <w:r w:rsidRPr="00C773A0">
        <w:rPr>
          <w:rFonts w:ascii="Times New Roman" w:eastAsia="Calibri" w:hAnsi="Times New Roman" w:cs="Times New Roman"/>
          <w:lang w:val="lt-LT"/>
        </w:rPr>
        <w:t>y. jis beveik neturi reikšmės.</w:t>
      </w:r>
    </w:p>
    <w:p w14:paraId="7DB5E73A" w14:textId="77777777" w:rsidR="00784050" w:rsidRPr="00C773A0" w:rsidRDefault="00784050" w:rsidP="00C773A0">
      <w:pPr>
        <w:spacing w:after="0" w:line="240" w:lineRule="auto"/>
        <w:rPr>
          <w:rFonts w:ascii="Times New Roman" w:eastAsia="Calibri" w:hAnsi="Times New Roman" w:cs="Times New Roman"/>
          <w:i/>
          <w:lang w:val="lt-LT" w:eastAsia="lt-LT"/>
        </w:rPr>
      </w:pPr>
    </w:p>
    <w:p w14:paraId="46748D96"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Įspėjimai ir atsargumo priemonės</w:t>
      </w:r>
    </w:p>
    <w:p w14:paraId="00689487" w14:textId="1377E909"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Specialių atsargumo priemonių reikia</w:t>
      </w:r>
      <w:r w:rsidR="0028319D">
        <w:rPr>
          <w:rFonts w:ascii="Times New Roman" w:eastAsia="Calibri" w:hAnsi="Times New Roman" w:cs="Times New Roman"/>
          <w:bCs/>
          <w:iCs/>
          <w:lang w:val="lt-LT" w:eastAsia="lt-LT"/>
        </w:rPr>
        <w:t>:</w:t>
      </w:r>
    </w:p>
    <w:p w14:paraId="4716BB23" w14:textId="3CDB3950" w:rsidR="00784050" w:rsidRPr="00C773A0" w:rsidRDefault="0028319D" w:rsidP="00C773A0">
      <w:pPr>
        <w:numPr>
          <w:ilvl w:val="0"/>
          <w:numId w:val="11"/>
        </w:numPr>
        <w:spacing w:after="0" w:line="240" w:lineRule="auto"/>
        <w:rPr>
          <w:rFonts w:ascii="Times New Roman" w:eastAsia="Calibri" w:hAnsi="Times New Roman" w:cs="Times New Roman"/>
          <w:lang w:val="lt-LT" w:eastAsia="lt-LT"/>
        </w:rPr>
      </w:pPr>
      <w:r w:rsidRPr="0028319D">
        <w:rPr>
          <w:rFonts w:ascii="Times New Roman" w:eastAsia="Calibri" w:hAnsi="Times New Roman" w:cs="Times New Roman"/>
          <w:lang w:val="lt-LT" w:eastAsia="lt-LT"/>
        </w:rPr>
        <w:t xml:space="preserve">jeigu Jūs sergate </w:t>
      </w:r>
      <w:r w:rsidR="00784050" w:rsidRPr="00C773A0">
        <w:rPr>
          <w:rFonts w:ascii="Times New Roman" w:eastAsia="Calibri" w:hAnsi="Times New Roman" w:cs="Times New Roman"/>
          <w:lang w:val="lt-LT" w:eastAsia="lt-LT"/>
        </w:rPr>
        <w:t>sunkiu inkstų funkcijos sutrikimu;</w:t>
      </w:r>
    </w:p>
    <w:p w14:paraId="4E15FB1E" w14:textId="48A72BB0" w:rsidR="00784050" w:rsidRPr="00C773A0" w:rsidRDefault="0028319D" w:rsidP="003B2268">
      <w:pPr>
        <w:numPr>
          <w:ilvl w:val="0"/>
          <w:numId w:val="11"/>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 xml:space="preserve">krūtinės angina (skausmas už krūtinkaulio) (žr. skyrių </w:t>
      </w:r>
      <w:r w:rsidR="003B2268">
        <w:rPr>
          <w:rFonts w:ascii="Times New Roman" w:eastAsia="Calibri" w:hAnsi="Times New Roman" w:cs="Times New Roman"/>
          <w:lang w:val="lt-LT" w:eastAsia="lt-LT"/>
        </w:rPr>
        <w:t>„</w:t>
      </w:r>
      <w:r w:rsidR="00784050" w:rsidRPr="00C773A0">
        <w:rPr>
          <w:rFonts w:ascii="Times New Roman" w:eastAsia="Calibri" w:hAnsi="Times New Roman" w:cs="Times New Roman"/>
          <w:lang w:val="lt-LT" w:eastAsia="lt-LT"/>
        </w:rPr>
        <w:t xml:space="preserve">Kaip vartoti </w:t>
      </w:r>
      <w:proofErr w:type="spellStart"/>
      <w:r w:rsidR="00784050" w:rsidRPr="00C773A0">
        <w:rPr>
          <w:rFonts w:ascii="Times New Roman" w:eastAsia="Calibri" w:hAnsi="Times New Roman" w:cs="Times New Roman"/>
          <w:lang w:val="lt-LT" w:eastAsia="lt-LT"/>
        </w:rPr>
        <w:t>Ubistesin</w:t>
      </w:r>
      <w:proofErr w:type="spellEnd"/>
      <w:r w:rsidR="003B2268">
        <w:rPr>
          <w:rFonts w:ascii="Times New Roman" w:eastAsia="Calibri" w:hAnsi="Times New Roman" w:cs="Times New Roman"/>
          <w:lang w:val="lt-LT" w:eastAsia="lt-LT"/>
        </w:rPr>
        <w:t>“</w:t>
      </w:r>
      <w:r w:rsidR="00784050" w:rsidRPr="00C773A0">
        <w:rPr>
          <w:rFonts w:ascii="Times New Roman" w:eastAsia="Calibri" w:hAnsi="Times New Roman" w:cs="Times New Roman"/>
          <w:lang w:val="lt-LT" w:eastAsia="lt-LT"/>
        </w:rPr>
        <w:t xml:space="preserve"> bei </w:t>
      </w:r>
      <w:r w:rsidR="003B2268">
        <w:rPr>
          <w:rFonts w:ascii="Times New Roman" w:eastAsia="Calibri" w:hAnsi="Times New Roman" w:cs="Times New Roman"/>
          <w:lang w:val="lt-LT" w:eastAsia="lt-LT"/>
        </w:rPr>
        <w:t>„</w:t>
      </w:r>
      <w:proofErr w:type="spellStart"/>
      <w:r w:rsidR="00784050" w:rsidRPr="00C773A0">
        <w:rPr>
          <w:rFonts w:ascii="Times New Roman" w:eastAsia="Calibri" w:hAnsi="Times New Roman" w:cs="Times New Roman"/>
          <w:lang w:val="lt-LT" w:eastAsia="lt-LT"/>
        </w:rPr>
        <w:t>Ubistesin</w:t>
      </w:r>
      <w:proofErr w:type="spellEnd"/>
      <w:r w:rsidR="00784050" w:rsidRPr="00C773A0">
        <w:rPr>
          <w:rFonts w:ascii="Times New Roman" w:eastAsia="Calibri" w:hAnsi="Times New Roman" w:cs="Times New Roman"/>
          <w:lang w:val="lt-LT" w:eastAsia="lt-LT"/>
        </w:rPr>
        <w:t xml:space="preserve"> vartoti </w:t>
      </w:r>
      <w:r w:rsidR="003B2268">
        <w:rPr>
          <w:rFonts w:ascii="Times New Roman" w:eastAsia="Calibri" w:hAnsi="Times New Roman" w:cs="Times New Roman"/>
          <w:lang w:val="lt-LT" w:eastAsia="lt-LT"/>
        </w:rPr>
        <w:t>draudžiama“</w:t>
      </w:r>
      <w:r w:rsidR="00784050" w:rsidRPr="00C773A0">
        <w:rPr>
          <w:rFonts w:ascii="Times New Roman" w:eastAsia="Calibri" w:hAnsi="Times New Roman" w:cs="Times New Roman"/>
          <w:lang w:val="lt-LT" w:eastAsia="lt-LT"/>
        </w:rPr>
        <w:t>);</w:t>
      </w:r>
    </w:p>
    <w:p w14:paraId="3C4F881D" w14:textId="06A34D14" w:rsidR="00784050" w:rsidRPr="00C773A0" w:rsidRDefault="0028319D" w:rsidP="00C773A0">
      <w:pPr>
        <w:numPr>
          <w:ilvl w:val="0"/>
          <w:numId w:val="11"/>
        </w:numPr>
        <w:spacing w:after="0" w:line="240" w:lineRule="auto"/>
        <w:rPr>
          <w:rFonts w:ascii="Times New Roman" w:eastAsia="Calibri" w:hAnsi="Times New Roman" w:cs="Times New Roman"/>
          <w:lang w:val="lt-LT" w:eastAsia="lt-LT"/>
        </w:rPr>
      </w:pPr>
      <w:r w:rsidRPr="0028319D">
        <w:rPr>
          <w:rFonts w:ascii="Times New Roman" w:eastAsia="Calibri" w:hAnsi="Times New Roman" w:cs="Times New Roman"/>
          <w:lang w:val="lt-LT" w:eastAsia="lt-LT"/>
        </w:rPr>
        <w:t xml:space="preserve">jeigu Jūs sergate </w:t>
      </w:r>
      <w:r w:rsidR="00784050" w:rsidRPr="00C773A0">
        <w:rPr>
          <w:rFonts w:ascii="Times New Roman" w:eastAsia="Calibri" w:hAnsi="Times New Roman" w:cs="Times New Roman"/>
          <w:lang w:val="lt-LT" w:eastAsia="lt-LT"/>
        </w:rPr>
        <w:t>arterioskleroze (kraujagyslių sklerozė);</w:t>
      </w:r>
    </w:p>
    <w:p w14:paraId="52258EAF" w14:textId="6932E35E" w:rsidR="00784050" w:rsidRPr="00C773A0" w:rsidRDefault="00784050" w:rsidP="00C773A0">
      <w:pPr>
        <w:numPr>
          <w:ilvl w:val="0"/>
          <w:numId w:val="11"/>
        </w:num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esant žymiai sutrikusiam kraujo krešėjimui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Kiti vaistai ir </w:t>
      </w:r>
      <w:proofErr w:type="spellStart"/>
      <w:r w:rsidRPr="00C773A0">
        <w:rPr>
          <w:rFonts w:ascii="Times New Roman" w:eastAsia="Calibri" w:hAnsi="Times New Roman" w:cs="Times New Roman"/>
          <w:lang w:val="lt-LT" w:eastAsia="lt-LT"/>
        </w:rPr>
        <w:t>Ubistesin</w:t>
      </w:r>
      <w:proofErr w:type="spellEnd"/>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05DFBABA" w14:textId="063E579B" w:rsidR="00784050" w:rsidRPr="00C773A0" w:rsidRDefault="00907380" w:rsidP="00907380">
      <w:pPr>
        <w:numPr>
          <w:ilvl w:val="0"/>
          <w:numId w:val="11"/>
        </w:numPr>
        <w:spacing w:after="0" w:line="240" w:lineRule="auto"/>
        <w:ind w:left="284" w:hanging="284"/>
        <w:rPr>
          <w:rFonts w:ascii="Times New Roman" w:eastAsia="Calibri" w:hAnsi="Times New Roman" w:cs="Times New Roman"/>
          <w:lang w:val="lt-LT" w:eastAsia="lt-LT"/>
        </w:rPr>
      </w:pPr>
      <w:r w:rsidRPr="00907380">
        <w:rPr>
          <w:rFonts w:ascii="Times New Roman" w:eastAsia="Calibri" w:hAnsi="Times New Roman" w:cs="Times New Roman"/>
          <w:lang w:val="lt-LT" w:eastAsia="lt-LT"/>
        </w:rPr>
        <w:t xml:space="preserve">jeigu Jūs sergate </w:t>
      </w:r>
      <w:proofErr w:type="spellStart"/>
      <w:r w:rsidR="009C789A" w:rsidRPr="009C789A">
        <w:rPr>
          <w:rFonts w:ascii="Times New Roman" w:eastAsia="Calibri" w:hAnsi="Times New Roman" w:cs="Times New Roman"/>
          <w:lang w:val="lt-LT" w:eastAsia="lt-LT"/>
        </w:rPr>
        <w:t>tirotoksikoze</w:t>
      </w:r>
      <w:proofErr w:type="spellEnd"/>
      <w:r w:rsidR="00784050" w:rsidRPr="00C773A0">
        <w:rPr>
          <w:rFonts w:ascii="Times New Roman" w:eastAsia="Calibri" w:hAnsi="Times New Roman" w:cs="Times New Roman"/>
          <w:lang w:val="lt-LT" w:eastAsia="lt-LT"/>
        </w:rPr>
        <w:t xml:space="preserve"> (sindromas, sukeltas per didelio skydliaukės hormonų kiekio kraujyje);</w:t>
      </w:r>
    </w:p>
    <w:p w14:paraId="730B1B4D" w14:textId="026E5723" w:rsidR="00784050" w:rsidRPr="00C773A0" w:rsidRDefault="00907380" w:rsidP="00907380">
      <w:pPr>
        <w:numPr>
          <w:ilvl w:val="0"/>
          <w:numId w:val="11"/>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uždarojo kampo glaukoma (būklė, kai dėl per didelio spaudimo akies viduje blogėja regėjimas);</w:t>
      </w:r>
    </w:p>
    <w:p w14:paraId="0C235FD9" w14:textId="23EC79CA" w:rsidR="00784050" w:rsidRPr="00C773A0" w:rsidRDefault="00907380" w:rsidP="003B2268">
      <w:pPr>
        <w:numPr>
          <w:ilvl w:val="0"/>
          <w:numId w:val="11"/>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cukriniu diabetu (liga, kai dėl kasos hormono insulino trūkumo organizme nėra pakankamai oksiduojama gliukozė);</w:t>
      </w:r>
    </w:p>
    <w:p w14:paraId="4420B982" w14:textId="7453F34B" w:rsidR="00784050" w:rsidRPr="00C773A0" w:rsidRDefault="00907380" w:rsidP="00C773A0">
      <w:pPr>
        <w:numPr>
          <w:ilvl w:val="0"/>
          <w:numId w:val="11"/>
        </w:num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plaučių ligomis, ypač alergine bronchų astma;</w:t>
      </w:r>
    </w:p>
    <w:p w14:paraId="36799A7A" w14:textId="766B5E7E" w:rsidR="00784050" w:rsidRPr="00C773A0" w:rsidRDefault="00907380" w:rsidP="00C773A0">
      <w:pPr>
        <w:numPr>
          <w:ilvl w:val="0"/>
          <w:numId w:val="11"/>
        </w:num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proofErr w:type="spellStart"/>
      <w:r w:rsidR="00784050" w:rsidRPr="00C773A0">
        <w:rPr>
          <w:rFonts w:ascii="Times New Roman" w:eastAsia="Calibri" w:hAnsi="Times New Roman" w:cs="Times New Roman"/>
          <w:lang w:val="lt-LT" w:eastAsia="lt-LT"/>
        </w:rPr>
        <w:t>feochromocitoma</w:t>
      </w:r>
      <w:proofErr w:type="spellEnd"/>
      <w:r w:rsidR="00784050" w:rsidRPr="00C773A0">
        <w:rPr>
          <w:rFonts w:ascii="Times New Roman" w:eastAsia="Calibri" w:hAnsi="Times New Roman" w:cs="Times New Roman"/>
          <w:lang w:val="lt-LT" w:eastAsia="lt-LT"/>
        </w:rPr>
        <w:t xml:space="preserve"> (antinksčių liaukos navikas).</w:t>
      </w:r>
    </w:p>
    <w:p w14:paraId="7228038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41C1748" w14:textId="53EA060D"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rPr>
        <w:t xml:space="preserve">Injekcijos į uždegimo apimtą sritį turėtų būti vengiama dėl sumažėjusio </w:t>
      </w:r>
      <w:proofErr w:type="spellStart"/>
      <w:r w:rsidRPr="00C773A0">
        <w:rPr>
          <w:rFonts w:ascii="Times New Roman" w:eastAsia="Calibri" w:hAnsi="Times New Roman" w:cs="Times New Roman"/>
          <w:lang w:val="lt-LT"/>
        </w:rPr>
        <w:t>artikaino</w:t>
      </w:r>
      <w:proofErr w:type="spellEnd"/>
      <w:r w:rsidRPr="00C773A0">
        <w:rPr>
          <w:rFonts w:ascii="Times New Roman" w:eastAsia="Calibri" w:hAnsi="Times New Roman" w:cs="Times New Roman"/>
          <w:lang w:val="lt-LT"/>
        </w:rPr>
        <w:t xml:space="preserve"> įsiskverbimo į uždegimo apimtus audinius.</w:t>
      </w:r>
    </w:p>
    <w:p w14:paraId="44B5D257"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E531B64" w14:textId="60498123"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Atsitiktinė injekcija gali sukelti traukulių, vėliau įvykti centrinės nervų sistemos, širdies ir kvėpavimo sistemų veiklos sustojimas. Neatidėliotinam panaudojimui reikia turėti reanimacinę įrangą, deguonies ir kitų reanimacijai skirtų vaistų.</w:t>
      </w:r>
    </w:p>
    <w:p w14:paraId="254E7F41"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F74B5BB" w14:textId="7EEBFC72"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Kadangi </w:t>
      </w:r>
      <w:proofErr w:type="spellStart"/>
      <w:r w:rsidRPr="00C773A0">
        <w:rPr>
          <w:rFonts w:ascii="Times New Roman" w:eastAsia="Calibri" w:hAnsi="Times New Roman" w:cs="Times New Roman"/>
          <w:lang w:val="lt-LT" w:eastAsia="lt-LT"/>
        </w:rPr>
        <w:t>amidų</w:t>
      </w:r>
      <w:proofErr w:type="spellEnd"/>
      <w:r w:rsidRPr="00C773A0">
        <w:rPr>
          <w:rFonts w:ascii="Times New Roman" w:eastAsia="Calibri" w:hAnsi="Times New Roman" w:cs="Times New Roman"/>
          <w:lang w:val="lt-LT" w:eastAsia="lt-LT"/>
        </w:rPr>
        <w:t xml:space="preserve"> tipo lokalaus poveikio anestetikai yra irgi </w:t>
      </w:r>
      <w:proofErr w:type="spellStart"/>
      <w:r w:rsidRPr="00C773A0">
        <w:rPr>
          <w:rFonts w:ascii="Times New Roman" w:eastAsia="Calibri" w:hAnsi="Times New Roman" w:cs="Times New Roman"/>
          <w:lang w:val="lt-LT" w:eastAsia="lt-LT"/>
        </w:rPr>
        <w:t>metabolizuojami</w:t>
      </w:r>
      <w:proofErr w:type="spellEnd"/>
      <w:r w:rsidRPr="00C773A0">
        <w:rPr>
          <w:rFonts w:ascii="Times New Roman" w:eastAsia="Calibri" w:hAnsi="Times New Roman" w:cs="Times New Roman"/>
          <w:lang w:val="lt-LT" w:eastAsia="lt-LT"/>
        </w:rPr>
        <w:t xml:space="preserve"> kepenyse,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reikia atsargiai vartoti pacientams, sergantiems kepenų ligomis. Pacientams, sergantiems sunkiomis kepenų ligomis, yra didesnė rizika, kad susidarys toksinė vaisto koncentracija plazmoje.</w:t>
      </w:r>
    </w:p>
    <w:p w14:paraId="4B6CADF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235A86D8" w14:textId="3E408E5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Vaistą reikia atsargiai vartoti pacientams, kurių širdies ir kraujagyslių funkcija yra sutrikusi, kadangi jų gebėjimas kompensuoti funkcinius pokyčius, susijusius su šių vaistų sukeliamu impulsų perdavimo sulėtėjimu A-V jungtyje, yra mažesnis.</w:t>
      </w:r>
    </w:p>
    <w:p w14:paraId="62F3C317"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C903328" w14:textId="4DA23D75"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Vaistą reikia atsargiai vartoti pacientams, sergantiems epilepsija (smegenų funkcijos sutrikimas, pasireiškiantis besikartojančiais traukulių priepuoliais).</w:t>
      </w:r>
    </w:p>
    <w:p w14:paraId="03074B4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9E033D8" w14:textId="641C89C4"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Vartojant šio vaisto, sportininkų dopingo testas gali būti teigiamas.</w:t>
      </w:r>
    </w:p>
    <w:p w14:paraId="3931B6C5"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33D711E" w14:textId="15CDFC6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Reikia atsiminti, kad ligoniams, kurie gydomi kraujo krešėjimą slopinančiais vaistais (vaistais, kurie mažina kraujo krešėjimą, pvz., heparinu ar </w:t>
      </w:r>
      <w:proofErr w:type="spellStart"/>
      <w:r w:rsidRPr="00C773A0">
        <w:rPr>
          <w:rFonts w:ascii="Times New Roman" w:eastAsia="Calibri" w:hAnsi="Times New Roman" w:cs="Times New Roman"/>
          <w:lang w:val="lt-LT" w:eastAsia="lt-LT"/>
        </w:rPr>
        <w:t>acetilsalicilo</w:t>
      </w:r>
      <w:proofErr w:type="spellEnd"/>
      <w:r w:rsidRPr="00C773A0">
        <w:rPr>
          <w:rFonts w:ascii="Times New Roman" w:eastAsia="Calibri" w:hAnsi="Times New Roman" w:cs="Times New Roman"/>
          <w:lang w:val="lt-LT" w:eastAsia="lt-LT"/>
        </w:rPr>
        <w:t xml:space="preserve"> rūgštimi), yra padidėjęs polinkis kraujavimui, todėl kraujagyslės pradūrimas leidžiant lokalaus poveikio anestetiką gali sukelti sunkų kraujavimą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Kiti vaistai ir </w:t>
      </w:r>
      <w:proofErr w:type="spellStart"/>
      <w:r w:rsidRPr="00C773A0">
        <w:rPr>
          <w:rFonts w:ascii="Times New Roman" w:eastAsia="Calibri" w:hAnsi="Times New Roman" w:cs="Times New Roman"/>
          <w:lang w:val="lt-LT" w:eastAsia="lt-LT"/>
        </w:rPr>
        <w:t>Ubistesin</w:t>
      </w:r>
      <w:proofErr w:type="spellEnd"/>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272965AA" w14:textId="37A48373"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Reikia vengti atsitiktinio vaisto suleidimo į kraujagyslę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Kaip vartoti </w:t>
      </w:r>
      <w:proofErr w:type="spellStart"/>
      <w:r w:rsidRPr="00C773A0">
        <w:rPr>
          <w:rFonts w:ascii="Times New Roman" w:eastAsia="Calibri" w:hAnsi="Times New Roman" w:cs="Times New Roman"/>
          <w:lang w:val="lt-LT" w:eastAsia="lt-LT"/>
        </w:rPr>
        <w:t>Ubistesin</w:t>
      </w:r>
      <w:proofErr w:type="spellEnd"/>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7A2DF575" w14:textId="116FA30A"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Dėl mažesnio kraujo pritekėjimo į pulpos audinį, kurį sąlygoja vaisto sudėtyje esantis </w:t>
      </w:r>
      <w:proofErr w:type="spellStart"/>
      <w:r w:rsidRPr="00C773A0">
        <w:rPr>
          <w:rFonts w:ascii="Times New Roman" w:eastAsia="Calibri" w:hAnsi="Times New Roman" w:cs="Times New Roman"/>
          <w:lang w:val="lt-LT" w:eastAsia="lt-LT"/>
        </w:rPr>
        <w:t>epinefrinas</w:t>
      </w:r>
      <w:proofErr w:type="spellEnd"/>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 ruošiant ertmes ir dantų vainikus</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 yra rizika nepastebėti atviros pulpos.</w:t>
      </w:r>
    </w:p>
    <w:p w14:paraId="502E8D61"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24F29017"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Pacientai, vartojantys </w:t>
      </w:r>
      <w:proofErr w:type="spellStart"/>
      <w:r w:rsidRPr="00C773A0">
        <w:rPr>
          <w:rFonts w:ascii="Times New Roman" w:eastAsia="Calibri" w:hAnsi="Times New Roman" w:cs="Times New Roman"/>
          <w:i/>
          <w:u w:val="single"/>
          <w:lang w:val="lt-LT" w:eastAsia="lt-LT"/>
        </w:rPr>
        <w:t>fenotiazinų</w:t>
      </w:r>
      <w:proofErr w:type="spellEnd"/>
      <w:r w:rsidRPr="00C773A0">
        <w:rPr>
          <w:rFonts w:ascii="Times New Roman" w:eastAsia="Calibri" w:hAnsi="Times New Roman" w:cs="Times New Roman"/>
          <w:i/>
          <w:u w:val="single"/>
          <w:lang w:val="lt-LT" w:eastAsia="lt-LT"/>
        </w:rPr>
        <w:t xml:space="preserve"> (vaistų, vartojamų sunkioms psichinėms ligoms gydyti)</w:t>
      </w:r>
    </w:p>
    <w:p w14:paraId="088E91A2" w14:textId="02CE647E" w:rsidR="00784050" w:rsidRPr="00C773A0" w:rsidRDefault="00784050" w:rsidP="00C773A0">
      <w:pPr>
        <w:spacing w:after="0" w:line="240" w:lineRule="auto"/>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eastAsia="lt-LT"/>
        </w:rPr>
        <w:lastRenderedPageBreak/>
        <w:t>Fenotiazinai</w:t>
      </w:r>
      <w:proofErr w:type="spellEnd"/>
      <w:r w:rsidRPr="00C773A0">
        <w:rPr>
          <w:rFonts w:ascii="Times New Roman" w:eastAsia="Calibri" w:hAnsi="Times New Roman" w:cs="Times New Roman"/>
          <w:lang w:val="lt-LT" w:eastAsia="lt-LT"/>
        </w:rPr>
        <w:t xml:space="preserve"> gali sumažinti ar panaikinti kraujagysles sutraukiantį adrenalino poveikį. Paprastai reikia vengti šių vaistų vartoti kartu. Tais atvejais, kai vaistų būtina vartoti kartu, reikia kruopščiai stebėti paciento būklę.</w:t>
      </w:r>
    </w:p>
    <w:p w14:paraId="6075AE12"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DA3C78D"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Pacientai, vartojantys beta-blokatorių (vaistai vartojami aukštam kraujo spaudimui mažinti)</w:t>
      </w:r>
    </w:p>
    <w:p w14:paraId="2F2B2BFD" w14:textId="1E8D336D"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Vartojant kartu beta-blokatorių dėl anestetiko sudėtyje esančio adrenalino gali padidėti kraujo spaudimas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Kiti vaistai ir </w:t>
      </w:r>
      <w:proofErr w:type="spellStart"/>
      <w:r w:rsidRPr="00C773A0">
        <w:rPr>
          <w:rFonts w:ascii="Times New Roman" w:eastAsia="Calibri" w:hAnsi="Times New Roman" w:cs="Times New Roman"/>
          <w:lang w:val="lt-LT" w:eastAsia="lt-LT"/>
        </w:rPr>
        <w:t>Ubistesin</w:t>
      </w:r>
      <w:proofErr w:type="spellEnd"/>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2643527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FC06D7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435135A" w14:textId="2D21283B"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 xml:space="preserve">Kiti vaistai ir </w:t>
      </w:r>
      <w:proofErr w:type="spellStart"/>
      <w:r w:rsidRPr="00C773A0">
        <w:rPr>
          <w:rFonts w:ascii="Times New Roman" w:eastAsia="Calibri" w:hAnsi="Times New Roman" w:cs="Times New Roman"/>
          <w:b/>
          <w:lang w:val="lt-LT" w:eastAsia="lt-LT"/>
        </w:rPr>
        <w:t>Ubistesin</w:t>
      </w:r>
      <w:proofErr w:type="spellEnd"/>
    </w:p>
    <w:p w14:paraId="53342D59" w14:textId="5CC92F1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color w:val="000000"/>
          <w:lang w:val="lt-LT"/>
        </w:rPr>
        <w:t>Jeigu vartojate ar neseniai vartojote kitų vaistų arba dėl to nesate tikri, apie tai pasakykite gydytojui arba vaistininkui.</w:t>
      </w:r>
    </w:p>
    <w:p w14:paraId="13BC9E61" w14:textId="77777777" w:rsidR="00784050" w:rsidRPr="00C773A0" w:rsidRDefault="00784050" w:rsidP="00C773A0">
      <w:pPr>
        <w:spacing w:after="0" w:line="240" w:lineRule="auto"/>
        <w:rPr>
          <w:rFonts w:ascii="Times New Roman" w:eastAsia="Calibri" w:hAnsi="Times New Roman" w:cs="Times New Roman"/>
          <w:b/>
          <w:lang w:val="lt-LT" w:eastAsia="lt-LT"/>
        </w:rPr>
      </w:pPr>
    </w:p>
    <w:p w14:paraId="4614AA0F" w14:textId="33C7894D"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eastAsia="lt-LT"/>
        </w:rPr>
        <w:t>Simpatomimetinį</w:t>
      </w:r>
      <w:proofErr w:type="spellEnd"/>
      <w:r w:rsidRPr="00C773A0">
        <w:rPr>
          <w:rFonts w:ascii="Times New Roman" w:eastAsia="Calibri" w:hAnsi="Times New Roman" w:cs="Times New Roman"/>
          <w:lang w:val="lt-LT" w:eastAsia="lt-LT"/>
        </w:rPr>
        <w:t xml:space="preserve"> </w:t>
      </w:r>
      <w:proofErr w:type="spellStart"/>
      <w:r w:rsidRPr="00C773A0">
        <w:rPr>
          <w:rFonts w:ascii="Times New Roman" w:eastAsia="Calibri" w:hAnsi="Times New Roman" w:cs="Times New Roman"/>
          <w:lang w:val="lt-LT" w:eastAsia="lt-LT"/>
        </w:rPr>
        <w:t>epinefrino</w:t>
      </w:r>
      <w:proofErr w:type="spellEnd"/>
      <w:r w:rsidRPr="00C773A0">
        <w:rPr>
          <w:rFonts w:ascii="Times New Roman" w:eastAsia="Calibri" w:hAnsi="Times New Roman" w:cs="Times New Roman"/>
          <w:lang w:val="lt-LT" w:eastAsia="lt-LT"/>
        </w:rPr>
        <w:t xml:space="preserve"> poveikį gali sustiprinti kartu skiriami MAO inhibitoriai arba </w:t>
      </w:r>
      <w:proofErr w:type="spellStart"/>
      <w:r w:rsidRPr="00C773A0">
        <w:rPr>
          <w:rFonts w:ascii="Times New Roman" w:eastAsia="Calibri" w:hAnsi="Times New Roman" w:cs="Times New Roman"/>
          <w:lang w:val="lt-LT" w:eastAsia="lt-LT"/>
        </w:rPr>
        <w:t>tricikliai</w:t>
      </w:r>
      <w:proofErr w:type="spellEnd"/>
      <w:r w:rsidRPr="00C773A0">
        <w:rPr>
          <w:rFonts w:ascii="Times New Roman" w:eastAsia="Calibri" w:hAnsi="Times New Roman" w:cs="Times New Roman"/>
          <w:lang w:val="lt-LT" w:eastAsia="lt-LT"/>
        </w:rPr>
        <w:t xml:space="preserve"> antidepresantai (vaistai depresijai gydyti) (žr. skyrių </w:t>
      </w:r>
      <w:r w:rsidR="00622D81">
        <w:rPr>
          <w:rFonts w:ascii="Times New Roman" w:eastAsia="Calibri" w:hAnsi="Times New Roman" w:cs="Times New Roman"/>
          <w:lang w:val="lt-LT" w:eastAsia="lt-LT"/>
        </w:rPr>
        <w:t>„</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xml:space="preserve"> vartoti </w:t>
      </w:r>
      <w:r w:rsidR="00622D81">
        <w:rPr>
          <w:rFonts w:ascii="Times New Roman" w:eastAsia="Calibri" w:hAnsi="Times New Roman" w:cs="Times New Roman"/>
          <w:lang w:val="lt-LT" w:eastAsia="lt-LT"/>
        </w:rPr>
        <w:t>draudžiama“</w:t>
      </w:r>
      <w:r w:rsidRPr="00C773A0">
        <w:rPr>
          <w:rFonts w:ascii="Times New Roman" w:eastAsia="Calibri" w:hAnsi="Times New Roman" w:cs="Times New Roman"/>
          <w:lang w:val="lt-LT" w:eastAsia="lt-LT"/>
        </w:rPr>
        <w:t>).</w:t>
      </w:r>
    </w:p>
    <w:p w14:paraId="21CCCB7B" w14:textId="08EB0B98"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eastAsia="lt-LT"/>
        </w:rPr>
        <w:t>Epinefrinas</w:t>
      </w:r>
      <w:proofErr w:type="spellEnd"/>
      <w:r w:rsidRPr="00C773A0">
        <w:rPr>
          <w:rFonts w:ascii="Times New Roman" w:eastAsia="Calibri" w:hAnsi="Times New Roman" w:cs="Times New Roman"/>
          <w:lang w:val="lt-LT" w:eastAsia="lt-LT"/>
        </w:rPr>
        <w:t xml:space="preserve"> gali slopinti insulino išsiskyrimą kasoje ir tuo sumažinti geriamųjų vaistų nuo diabeto poveikį (vaistai cukriniam diabetui gydyti).</w:t>
      </w:r>
    </w:p>
    <w:p w14:paraId="48A6F2D8" w14:textId="3C2877AC"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Jeigu kartu yra skiriama beta-receptorių blokatorių (vaistai aukštam kraujo spaudimui gydyti), dėl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sudėtyje esančio adrenalino gali padidėti kraujo spaudimas.</w:t>
      </w:r>
    </w:p>
    <w:p w14:paraId="47BF150C" w14:textId="7783D6D3"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Kai kurie </w:t>
      </w:r>
      <w:proofErr w:type="spellStart"/>
      <w:r w:rsidRPr="00C773A0">
        <w:rPr>
          <w:rFonts w:ascii="Times New Roman" w:eastAsia="Calibri" w:hAnsi="Times New Roman" w:cs="Times New Roman"/>
          <w:lang w:val="lt-LT" w:eastAsia="lt-LT"/>
        </w:rPr>
        <w:t>inhaliuojamajai</w:t>
      </w:r>
      <w:proofErr w:type="spellEnd"/>
      <w:r w:rsidRPr="00C773A0">
        <w:rPr>
          <w:rFonts w:ascii="Times New Roman" w:eastAsia="Calibri" w:hAnsi="Times New Roman" w:cs="Times New Roman"/>
          <w:lang w:val="lt-LT" w:eastAsia="lt-LT"/>
        </w:rPr>
        <w:t xml:space="preserve"> narkozei sukelti skiriami vaistai (slopinantys jutimus), pvz., </w:t>
      </w:r>
      <w:proofErr w:type="spellStart"/>
      <w:r w:rsidRPr="00C773A0">
        <w:rPr>
          <w:rFonts w:ascii="Times New Roman" w:eastAsia="Calibri" w:hAnsi="Times New Roman" w:cs="Times New Roman"/>
          <w:lang w:val="lt-LT" w:eastAsia="lt-LT"/>
        </w:rPr>
        <w:t>halotanas</w:t>
      </w:r>
      <w:proofErr w:type="spellEnd"/>
      <w:r w:rsidRPr="00C773A0">
        <w:rPr>
          <w:rFonts w:ascii="Times New Roman" w:eastAsia="Calibri" w:hAnsi="Times New Roman" w:cs="Times New Roman"/>
          <w:lang w:val="lt-LT" w:eastAsia="lt-LT"/>
        </w:rPr>
        <w:t xml:space="preserve">, gali įjautrinti širdį </w:t>
      </w:r>
      <w:proofErr w:type="spellStart"/>
      <w:r w:rsidRPr="00C773A0">
        <w:rPr>
          <w:rFonts w:ascii="Times New Roman" w:eastAsia="Calibri" w:hAnsi="Times New Roman" w:cs="Times New Roman"/>
          <w:lang w:val="lt-LT" w:eastAsia="lt-LT"/>
        </w:rPr>
        <w:t>katecholaminams</w:t>
      </w:r>
      <w:proofErr w:type="spellEnd"/>
      <w:r w:rsidRPr="00C773A0">
        <w:rPr>
          <w:rFonts w:ascii="Times New Roman" w:eastAsia="Calibri" w:hAnsi="Times New Roman" w:cs="Times New Roman"/>
          <w:lang w:val="lt-LT" w:eastAsia="lt-LT"/>
        </w:rPr>
        <w:t xml:space="preserve">. Todėl paskyrus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gali pasireikšti aritmijos.</w:t>
      </w:r>
    </w:p>
    <w:p w14:paraId="08973944" w14:textId="57895320" w:rsidR="00784050" w:rsidRPr="00C773A0" w:rsidRDefault="00784050" w:rsidP="00622D81">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Reikia atminti, kad gydant kraujo krešėjimą slopinančiais vaistais</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 polinkis kraujavimui yra padidėjęs (žr. skyrių </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Įspėjimai ir atsargumo priemonės</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2C7C9941" w14:textId="77777777" w:rsidR="00784050" w:rsidRPr="00C773A0" w:rsidRDefault="00784050" w:rsidP="00C773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Calibri" w:hAnsi="Times New Roman" w:cs="Times New Roman"/>
          <w:b/>
          <w:lang w:val="lt-LT" w:eastAsia="lt-LT"/>
        </w:rPr>
      </w:pPr>
    </w:p>
    <w:p w14:paraId="5E5831E1"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Nėštumo ir žindymo laikotarpis</w:t>
      </w:r>
    </w:p>
    <w:p w14:paraId="787E79B3"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Jeigu esate nėščia, žindote kūdikį, manote, kad galbūt esate nėščia, arba planuojate pastoti, tai prieš vartodama šį vaistą, pasitarkite su gydytoju.</w:t>
      </w:r>
    </w:p>
    <w:p w14:paraId="270FB6A0"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Nėra klinikinės vaisto vartojimo nėštumo ir žindymo laikotarpiu patirties.</w:t>
      </w:r>
    </w:p>
    <w:p w14:paraId="20DDCF80"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Nėra pakankamai duomenų, kurie rodytų, kad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xml:space="preserve"> vartojimas nėštumo metu yra saugus, vertinant pagal šalutinį poveikį vaisiaus raidai. Šis vaistas nėštumo laikotarpiu turi būti vartojamas, jei laukiama nauda viršija galimą žalą.</w:t>
      </w:r>
    </w:p>
    <w:p w14:paraId="786E1DE4"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Nėra žinoma, ar </w:t>
      </w:r>
      <w:proofErr w:type="spellStart"/>
      <w:r w:rsidRPr="00C773A0">
        <w:rPr>
          <w:rFonts w:ascii="Times New Roman" w:eastAsia="Calibri" w:hAnsi="Times New Roman" w:cs="Times New Roman"/>
          <w:lang w:val="lt-LT" w:eastAsia="lt-LT"/>
        </w:rPr>
        <w:t>artikainas</w:t>
      </w:r>
      <w:proofErr w:type="spellEnd"/>
      <w:r w:rsidRPr="00C773A0">
        <w:rPr>
          <w:rFonts w:ascii="Times New Roman" w:eastAsia="Calibri" w:hAnsi="Times New Roman" w:cs="Times New Roman"/>
          <w:lang w:val="lt-LT" w:eastAsia="lt-LT"/>
        </w:rPr>
        <w:t xml:space="preserve"> ir jo metabolitai patenka į motinos pieną. Tačiau </w:t>
      </w:r>
      <w:proofErr w:type="spellStart"/>
      <w:r w:rsidRPr="00C773A0">
        <w:rPr>
          <w:rFonts w:ascii="Times New Roman" w:eastAsia="Calibri" w:hAnsi="Times New Roman" w:cs="Times New Roman"/>
          <w:lang w:val="lt-LT" w:eastAsia="lt-LT"/>
        </w:rPr>
        <w:t>ikiklinikinių</w:t>
      </w:r>
      <w:proofErr w:type="spellEnd"/>
      <w:r w:rsidRPr="00C773A0">
        <w:rPr>
          <w:rFonts w:ascii="Times New Roman" w:eastAsia="Calibri" w:hAnsi="Times New Roman" w:cs="Times New Roman"/>
          <w:lang w:val="lt-LT" w:eastAsia="lt-LT"/>
        </w:rPr>
        <w:t xml:space="preserve"> saugumo tyrimų duomenimis,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koncentracija motinos piene nepasiekia kliniškai reikšmingos koncentracijos. Krūtimi maitinančios moterys, pirmąjį pieną po nuskausminimo </w:t>
      </w:r>
      <w:proofErr w:type="spellStart"/>
      <w:r w:rsidRPr="00C773A0">
        <w:rPr>
          <w:rFonts w:ascii="Times New Roman" w:eastAsia="Calibri" w:hAnsi="Times New Roman" w:cs="Times New Roman"/>
          <w:lang w:val="lt-LT" w:eastAsia="lt-LT"/>
        </w:rPr>
        <w:t>artikainu</w:t>
      </w:r>
      <w:proofErr w:type="spellEnd"/>
      <w:r w:rsidRPr="00C773A0">
        <w:rPr>
          <w:rFonts w:ascii="Times New Roman" w:eastAsia="Calibri" w:hAnsi="Times New Roman" w:cs="Times New Roman"/>
          <w:lang w:val="lt-LT" w:eastAsia="lt-LT"/>
        </w:rPr>
        <w:t>, turėtų nusitraukti ir išpilti.</w:t>
      </w:r>
    </w:p>
    <w:p w14:paraId="337D9D1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500D039"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Vairavimas ir mechanizmų valdymas</w:t>
      </w:r>
    </w:p>
    <w:p w14:paraId="3B411C7C"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Nors atliekant kelis tyrimus nestebėta normalios pacientų reakcijos pablogėjimo, gydytojas turi pagalvoti apie galimą saugumo sumažėjimą vairuojantiems transporto priemones ir dirbantiems su mechanizmais. Po injekcijos pacientai turėtų pasilikti odontologinėje įstaigoje mažiausiai 30 minučių.</w:t>
      </w:r>
    </w:p>
    <w:p w14:paraId="4BEE8B9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96E6286" w14:textId="77777777" w:rsidR="00784050" w:rsidRPr="00C773A0" w:rsidRDefault="00784050" w:rsidP="00C773A0">
      <w:pPr>
        <w:spacing w:after="0" w:line="240" w:lineRule="auto"/>
        <w:rPr>
          <w:rFonts w:ascii="Times New Roman" w:eastAsia="Calibri" w:hAnsi="Times New Roman" w:cs="Times New Roman"/>
          <w:lang w:val="lt-LT" w:eastAsia="lt-LT"/>
        </w:rPr>
      </w:pPr>
      <w:proofErr w:type="spellStart"/>
      <w:r w:rsidRPr="00C773A0">
        <w:rPr>
          <w:rFonts w:ascii="Times New Roman" w:eastAsia="Calibri" w:hAnsi="Times New Roman" w:cs="Times New Roman"/>
          <w:b/>
          <w:lang w:val="lt-LT" w:eastAsia="lt-LT"/>
        </w:rPr>
        <w:t>Ubistesin</w:t>
      </w:r>
      <w:proofErr w:type="spellEnd"/>
      <w:r w:rsidRPr="00C773A0">
        <w:rPr>
          <w:rFonts w:ascii="Times New Roman" w:eastAsia="Calibri" w:hAnsi="Times New Roman" w:cs="Times New Roman"/>
          <w:b/>
          <w:lang w:val="lt-LT" w:eastAsia="lt-LT"/>
        </w:rPr>
        <w:t xml:space="preserve"> sudėtyje yra natrio sulfito</w:t>
      </w:r>
      <w:r w:rsidRPr="00C773A0">
        <w:rPr>
          <w:rFonts w:ascii="Times New Roman" w:eastAsia="Calibri" w:hAnsi="Times New Roman" w:cs="Times New Roman"/>
          <w:lang w:val="lt-LT" w:eastAsia="lt-LT"/>
        </w:rPr>
        <w:t>. Retais atvejais gali sukelti sunkių padidėjusio jautrumo reakcijų ir bronchų spazmą.</w:t>
      </w:r>
    </w:p>
    <w:p w14:paraId="3AC65E69"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Šio vaistinio preparato dozėje yra mažiau kaip 1 </w:t>
      </w:r>
      <w:proofErr w:type="spellStart"/>
      <w:r w:rsidRPr="00C773A0">
        <w:rPr>
          <w:rFonts w:ascii="Times New Roman" w:eastAsia="Calibri" w:hAnsi="Times New Roman" w:cs="Times New Roman"/>
          <w:lang w:val="lt-LT" w:eastAsia="lt-LT"/>
        </w:rPr>
        <w:t>mmol</w:t>
      </w:r>
      <w:proofErr w:type="spellEnd"/>
      <w:r w:rsidRPr="00C773A0">
        <w:rPr>
          <w:rFonts w:ascii="Times New Roman" w:eastAsia="Calibri" w:hAnsi="Times New Roman" w:cs="Times New Roman"/>
          <w:lang w:val="lt-LT" w:eastAsia="lt-LT"/>
        </w:rPr>
        <w:t xml:space="preserve"> (23 mg) natrio, t. y. jis beveik neturi reikšmės.</w:t>
      </w:r>
    </w:p>
    <w:p w14:paraId="6720B0A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C2677BF"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ACCBC3F" w14:textId="4A46E377"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3.</w:t>
      </w:r>
      <w:r w:rsidRPr="00C773A0">
        <w:rPr>
          <w:rFonts w:ascii="Times New Roman" w:eastAsia="Calibri" w:hAnsi="Times New Roman" w:cs="Times New Roman"/>
          <w:b/>
          <w:lang w:val="lt-LT" w:eastAsia="lt-LT"/>
        </w:rPr>
        <w:tab/>
        <w:t xml:space="preserve">Kaip vartoti </w:t>
      </w:r>
      <w:proofErr w:type="spellStart"/>
      <w:r w:rsidRPr="00C773A0">
        <w:rPr>
          <w:rFonts w:ascii="Times New Roman" w:eastAsia="Calibri" w:hAnsi="Times New Roman" w:cs="Times New Roman"/>
          <w:b/>
          <w:lang w:val="lt-LT" w:eastAsia="lt-LT"/>
        </w:rPr>
        <w:t>Ubistesin</w:t>
      </w:r>
      <w:proofErr w:type="spellEnd"/>
    </w:p>
    <w:p w14:paraId="3B5E790E" w14:textId="77777777" w:rsidR="00784050" w:rsidRPr="00C773A0" w:rsidRDefault="00784050" w:rsidP="00C773A0">
      <w:pPr>
        <w:spacing w:after="0" w:line="240" w:lineRule="auto"/>
        <w:rPr>
          <w:rFonts w:ascii="Times New Roman" w:eastAsia="Calibri" w:hAnsi="Times New Roman" w:cs="Times New Roman"/>
          <w:i/>
          <w:lang w:val="lt-LT" w:eastAsia="lt-LT"/>
        </w:rPr>
      </w:pPr>
    </w:p>
    <w:p w14:paraId="3256E275" w14:textId="1C913B34"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Visuomet reikia vartoti mažiausią tirpalo kiekį, sukeliantį efektyvų skausmo malšinamąjį poveikį.</w:t>
      </w:r>
    </w:p>
    <w:p w14:paraId="4A3A6A3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E096CF0" w14:textId="0A98EDBF"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Traukiant viršutinį dantį paprastai pakanka suleisti 1,7 ml</w:t>
      </w:r>
      <w:r w:rsidRPr="00C773A0">
        <w:rPr>
          <w:rFonts w:ascii="Times New Roman" w:eastAsia="Calibri" w:hAnsi="Times New Roman" w:cs="Times New Roman"/>
          <w:i/>
          <w:lang w:val="lt-LT" w:eastAsia="lt-LT"/>
        </w:rPr>
        <w:t xml:space="preserve">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skausmingų injekcijų į gomurį daryti nereikia. Traukiant kelis gretimus dantis, galima sumažinti vienam dančiui skirtą vaisto dozę.</w:t>
      </w:r>
    </w:p>
    <w:p w14:paraId="0AA50C6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8DA983F"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Jei reikia atlikti dantenų </w:t>
      </w:r>
      <w:proofErr w:type="spellStart"/>
      <w:r w:rsidRPr="00C773A0">
        <w:rPr>
          <w:rFonts w:ascii="Times New Roman" w:eastAsia="Calibri" w:hAnsi="Times New Roman" w:cs="Times New Roman"/>
          <w:lang w:val="lt-LT" w:eastAsia="lt-LT"/>
        </w:rPr>
        <w:t>inciziją</w:t>
      </w:r>
      <w:proofErr w:type="spellEnd"/>
      <w:r w:rsidRPr="00C773A0">
        <w:rPr>
          <w:rFonts w:ascii="Times New Roman" w:eastAsia="Calibri" w:hAnsi="Times New Roman" w:cs="Times New Roman"/>
          <w:lang w:val="lt-LT" w:eastAsia="lt-LT"/>
        </w:rPr>
        <w:t xml:space="preserve"> arba jas susiūti, atliekamos injekcijos į gomurį, maždaug po 0,1 ml kiekvienam dūriui.</w:t>
      </w:r>
    </w:p>
    <w:p w14:paraId="750FA33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3F67330"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lastRenderedPageBreak/>
        <w:t xml:space="preserve">Traukiant apatinius kaplius, infiltracinei nejautrai vienam dančiui dažniausiai pakanka 1,7 ml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Pavieniais atvejais gali prireikti papildomai suleisti 1-1,7 ml vaistinio preparato į skruosto gleivinę. Retais atvejais vaistas leidžiamas į apatinio žandikaulio angą (</w:t>
      </w:r>
      <w:proofErr w:type="spellStart"/>
      <w:r w:rsidRPr="00C773A0">
        <w:rPr>
          <w:rFonts w:ascii="Times New Roman" w:eastAsia="Calibri" w:hAnsi="Times New Roman" w:cs="Times New Roman"/>
          <w:i/>
          <w:lang w:val="lt-LT" w:eastAsia="lt-LT"/>
        </w:rPr>
        <w:t>foramen</w:t>
      </w:r>
      <w:proofErr w:type="spellEnd"/>
      <w:r w:rsidRPr="00C773A0">
        <w:rPr>
          <w:rFonts w:ascii="Times New Roman" w:eastAsia="Calibri" w:hAnsi="Times New Roman" w:cs="Times New Roman"/>
          <w:i/>
          <w:lang w:val="lt-LT" w:eastAsia="lt-LT"/>
        </w:rPr>
        <w:t xml:space="preserve"> </w:t>
      </w:r>
      <w:proofErr w:type="spellStart"/>
      <w:r w:rsidRPr="00C773A0">
        <w:rPr>
          <w:rFonts w:ascii="Times New Roman" w:eastAsia="Calibri" w:hAnsi="Times New Roman" w:cs="Times New Roman"/>
          <w:i/>
          <w:lang w:val="lt-LT" w:eastAsia="lt-LT"/>
        </w:rPr>
        <w:t>mandibulare</w:t>
      </w:r>
      <w:proofErr w:type="spellEnd"/>
      <w:r w:rsidRPr="00C773A0">
        <w:rPr>
          <w:rFonts w:ascii="Times New Roman" w:eastAsia="Calibri" w:hAnsi="Times New Roman" w:cs="Times New Roman"/>
          <w:lang w:val="lt-LT" w:eastAsia="lt-LT"/>
        </w:rPr>
        <w:t>).</w:t>
      </w:r>
    </w:p>
    <w:p w14:paraId="50ADE768"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A935B12"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Prieš dedant karūnėles atliekant ertmių parengimą bei </w:t>
      </w:r>
      <w:r w:rsidRPr="00FA085C">
        <w:rPr>
          <w:rFonts w:ascii="Times New Roman" w:eastAsia="Calibri" w:hAnsi="Times New Roman" w:cs="Times New Roman"/>
          <w:lang w:val="lt-LT" w:eastAsia="lt-LT"/>
        </w:rPr>
        <w:t>dantų</w:t>
      </w:r>
      <w:r w:rsidRPr="00C773A0">
        <w:rPr>
          <w:rFonts w:ascii="Times New Roman" w:eastAsia="Calibri" w:hAnsi="Times New Roman" w:cs="Times New Roman"/>
          <w:lang w:val="lt-LT" w:eastAsia="lt-LT"/>
        </w:rPr>
        <w:t xml:space="preserve"> šlifavimą švirkščiamos </w:t>
      </w:r>
      <w:proofErr w:type="spellStart"/>
      <w:r w:rsidRPr="00C773A0">
        <w:rPr>
          <w:rFonts w:ascii="Times New Roman" w:eastAsia="Calibri" w:hAnsi="Times New Roman" w:cs="Times New Roman"/>
          <w:lang w:val="lt-LT" w:eastAsia="lt-LT"/>
        </w:rPr>
        <w:t>vestibuliarinės</w:t>
      </w:r>
      <w:proofErr w:type="spellEnd"/>
      <w:r w:rsidRPr="00C773A0">
        <w:rPr>
          <w:rFonts w:ascii="Times New Roman" w:eastAsia="Calibri" w:hAnsi="Times New Roman" w:cs="Times New Roman"/>
          <w:lang w:val="lt-LT" w:eastAsia="lt-LT"/>
        </w:rPr>
        <w:t xml:space="preserve"> injekcijos po 0,5-1,7 ml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kiekvienam dančiui.</w:t>
      </w:r>
    </w:p>
    <w:p w14:paraId="421996A8"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AB5920E"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Gydant apatinius krūminius dantis turi būti atliekama laidinė nejautra.</w:t>
      </w:r>
    </w:p>
    <w:p w14:paraId="52B119EC"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F3C4FB8" w14:textId="27E5602D" w:rsidR="00784050" w:rsidRPr="00C773A0" w:rsidRDefault="00784050" w:rsidP="00C773A0">
      <w:pPr>
        <w:spacing w:after="0" w:line="240" w:lineRule="auto"/>
        <w:rPr>
          <w:rFonts w:ascii="Times New Roman" w:eastAsia="Calibri" w:hAnsi="Times New Roman" w:cs="Times New Roman"/>
          <w:b/>
          <w:bCs/>
          <w:lang w:val="lt-LT"/>
        </w:rPr>
      </w:pPr>
      <w:r w:rsidRPr="00C773A0">
        <w:rPr>
          <w:rFonts w:ascii="Times New Roman" w:eastAsia="Calibri" w:hAnsi="Times New Roman" w:cs="Times New Roman"/>
          <w:b/>
          <w:bCs/>
          <w:lang w:val="lt-LT"/>
        </w:rPr>
        <w:t>Vartojimas vaikams ir paaugliams</w:t>
      </w:r>
    </w:p>
    <w:p w14:paraId="77CB2FA4" w14:textId="77777777" w:rsidR="00784050" w:rsidRPr="00C773A0" w:rsidRDefault="00784050" w:rsidP="00C773A0">
      <w:pPr>
        <w:spacing w:after="0" w:line="240" w:lineRule="auto"/>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xml:space="preserve"> draudžiama vartoti jaunesniems nei 4 metų amžiaus vaikams.</w:t>
      </w:r>
    </w:p>
    <w:p w14:paraId="48EF92B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29DBBB10" w14:textId="220D2986"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Vaikams, kurių kūno masė yra apie 20-30</w:t>
      </w:r>
      <w:r w:rsidR="00622D81">
        <w:rPr>
          <w:rFonts w:ascii="Times New Roman" w:eastAsia="Calibri" w:hAnsi="Times New Roman" w:cs="Times New Roman"/>
          <w:lang w:val="lt-LT" w:eastAsia="lt-LT"/>
        </w:rPr>
        <w:t> </w:t>
      </w:r>
      <w:r w:rsidRPr="00C773A0">
        <w:rPr>
          <w:rFonts w:ascii="Times New Roman" w:eastAsia="Calibri" w:hAnsi="Times New Roman" w:cs="Times New Roman"/>
          <w:lang w:val="lt-LT" w:eastAsia="lt-LT"/>
        </w:rPr>
        <w:t>kg, paprastai pakanka 0,25-1 ml vaisto, 30-45</w:t>
      </w:r>
      <w:r w:rsidR="00724AEC" w:rsidRPr="00C773A0">
        <w:rPr>
          <w:rFonts w:ascii="Times New Roman" w:eastAsia="Calibri" w:hAnsi="Times New Roman" w:cs="Times New Roman"/>
          <w:lang w:val="lt-LT" w:eastAsia="lt-LT"/>
        </w:rPr>
        <w:t> </w:t>
      </w:r>
      <w:r w:rsidRPr="00C773A0">
        <w:rPr>
          <w:rFonts w:ascii="Times New Roman" w:eastAsia="Calibri" w:hAnsi="Times New Roman" w:cs="Times New Roman"/>
          <w:lang w:val="lt-LT" w:eastAsia="lt-LT"/>
        </w:rPr>
        <w:t>kg sveriantiems vaikams – 0,5-2 ml.</w:t>
      </w:r>
    </w:p>
    <w:p w14:paraId="6DA42D1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E62310E" w14:textId="77777777" w:rsidR="00784050" w:rsidRPr="00C773A0" w:rsidRDefault="00784050" w:rsidP="00C773A0">
      <w:pPr>
        <w:spacing w:after="0" w:line="240" w:lineRule="auto"/>
        <w:rPr>
          <w:rFonts w:ascii="Times New Roman" w:eastAsia="Calibri" w:hAnsi="Times New Roman" w:cs="Times New Roman"/>
          <w:i/>
          <w:iCs/>
          <w:lang w:val="lt-LT"/>
        </w:rPr>
      </w:pPr>
      <w:r w:rsidRPr="00C773A0">
        <w:rPr>
          <w:rFonts w:ascii="Times New Roman" w:eastAsia="Calibri" w:hAnsi="Times New Roman" w:cs="Times New Roman"/>
          <w:i/>
          <w:iCs/>
          <w:lang w:val="lt-LT"/>
        </w:rPr>
        <w:t>Senyvi pacientai</w:t>
      </w:r>
    </w:p>
    <w:p w14:paraId="2800C95E"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Senyvo amžiaus pacientams, dėl sulėtėjusios medžiagų apykaitos ir mažesnio pasiskirstymo tūrio,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 xml:space="preserve">koncentracija plazmoje gali padidėti.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kaupimosi rizika dažniausiai gali pasireikšti dėl pakartotino jo vartojimo (vėlesnių injekcijų).</w:t>
      </w:r>
    </w:p>
    <w:p w14:paraId="4139E87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598552D" w14:textId="77777777" w:rsidR="00784050" w:rsidRPr="00C773A0" w:rsidRDefault="00784050" w:rsidP="00C773A0">
      <w:pPr>
        <w:spacing w:after="0" w:line="240" w:lineRule="auto"/>
        <w:rPr>
          <w:rFonts w:ascii="Times New Roman" w:eastAsia="Calibri" w:hAnsi="Times New Roman" w:cs="Times New Roman"/>
          <w:i/>
          <w:lang w:val="lt-LT"/>
        </w:rPr>
      </w:pPr>
      <w:r w:rsidRPr="00C773A0">
        <w:rPr>
          <w:rFonts w:ascii="Times New Roman" w:eastAsia="Calibri" w:hAnsi="Times New Roman" w:cs="Times New Roman"/>
          <w:i/>
          <w:lang w:val="lt-LT"/>
        </w:rPr>
        <w:t>Pacientai, kurių inkstų ir (arba) kepenų veikla sutrikusi</w:t>
      </w:r>
    </w:p>
    <w:p w14:paraId="20089CC8" w14:textId="0D869919"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Panašus poveikis gali pasireikšti esant prastai bendrai paciento būklei bei sunkiam kepenų ar inkstų funkcijos sutrikimui (taip pat žr. skyrių </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Įspėjimai ir atsargumo priemonės</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Visais šiais atvejais rekomenduojama vartoti mažesnę vaisto dozę (mažiausią dozę, sukeliančią pakankamą nejautrą).</w:t>
      </w:r>
    </w:p>
    <w:p w14:paraId="05735AAF"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56A9DA1" w14:textId="257057B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Pacientams, sergantiems tam tikromis ligomis, pvz., krūtinės angina (skausmas už krūtinkaulio), arterijų skleroze (arterijų elastingumo sumažėjimas), taip pat reikia sumažinti</w:t>
      </w:r>
      <w:r w:rsidRPr="00C773A0">
        <w:rPr>
          <w:rFonts w:ascii="Times New Roman" w:eastAsia="Calibri" w:hAnsi="Times New Roman" w:cs="Times New Roman"/>
          <w:i/>
          <w:lang w:val="lt-LT" w:eastAsia="lt-LT"/>
        </w:rPr>
        <w:t xml:space="preserve">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xml:space="preserve"> dozę (taip pat žr. skyrių </w:t>
      </w:r>
      <w:r w:rsidR="005B2B2E">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Įspėjimai ir atsargumo priemonės</w:t>
      </w:r>
      <w:r w:rsidR="005B2B2E">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562DE9D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A712B29"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Didžiausia rekomenduojama dozė</w:t>
      </w:r>
    </w:p>
    <w:p w14:paraId="22918B01"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p>
    <w:p w14:paraId="448E674D" w14:textId="77777777" w:rsidR="00784050" w:rsidRPr="00C773A0" w:rsidRDefault="00784050" w:rsidP="00C773A0">
      <w:pPr>
        <w:spacing w:after="0" w:line="240" w:lineRule="auto"/>
        <w:rPr>
          <w:rFonts w:ascii="Times New Roman" w:eastAsia="Calibri" w:hAnsi="Times New Roman" w:cs="Times New Roman"/>
          <w:i/>
          <w:lang w:val="lt-LT" w:eastAsia="lt-LT"/>
        </w:rPr>
      </w:pPr>
      <w:r w:rsidRPr="00C773A0">
        <w:rPr>
          <w:rFonts w:ascii="Times New Roman" w:eastAsia="Calibri" w:hAnsi="Times New Roman" w:cs="Times New Roman"/>
          <w:i/>
          <w:lang w:val="lt-LT" w:eastAsia="lt-LT"/>
        </w:rPr>
        <w:t>Suaugusiems žmonėms</w:t>
      </w:r>
    </w:p>
    <w:p w14:paraId="261DC8D2" w14:textId="77C9150A"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i/>
          <w:u w:val="single"/>
          <w:lang w:val="lt-LT" w:eastAsia="lt-LT"/>
        </w:rPr>
        <w:t>Didžiausia</w:t>
      </w:r>
      <w:r w:rsidRPr="008C5A48">
        <w:rPr>
          <w:rFonts w:ascii="Times New Roman" w:eastAsia="Calibri" w:hAnsi="Times New Roman" w:cs="Times New Roman"/>
          <w:i/>
          <w:lang w:val="lt-LT" w:eastAsia="lt-LT"/>
        </w:rPr>
        <w:t xml:space="preserve">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dozė sveikiems suaugusiems žmonėms yra 7 mg/kg kūno svorio (500 mg 70</w:t>
      </w:r>
      <w:r w:rsidR="00724AEC" w:rsidRPr="00C773A0">
        <w:rPr>
          <w:rFonts w:ascii="Times New Roman" w:eastAsia="Calibri" w:hAnsi="Times New Roman" w:cs="Times New Roman"/>
          <w:lang w:val="lt-LT" w:eastAsia="lt-LT"/>
        </w:rPr>
        <w:t> </w:t>
      </w:r>
      <w:r w:rsidRPr="00C773A0">
        <w:rPr>
          <w:rFonts w:ascii="Times New Roman" w:eastAsia="Calibri" w:hAnsi="Times New Roman" w:cs="Times New Roman"/>
          <w:lang w:val="lt-LT" w:eastAsia="lt-LT"/>
        </w:rPr>
        <w:t xml:space="preserve">kg sveriančiam asmeniui), tai atitinka 12,5 ml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iCs/>
          <w:lang w:val="lt-LT" w:eastAsia="lt-LT"/>
        </w:rPr>
        <w:t>.</w:t>
      </w:r>
    </w:p>
    <w:p w14:paraId="5FADDD94" w14:textId="77777777" w:rsidR="00784050" w:rsidRPr="00C773A0" w:rsidRDefault="00784050" w:rsidP="00C773A0">
      <w:pPr>
        <w:spacing w:after="0" w:line="240" w:lineRule="auto"/>
        <w:rPr>
          <w:rFonts w:ascii="Times New Roman" w:eastAsia="Calibri" w:hAnsi="Times New Roman" w:cs="Times New Roman"/>
          <w:iCs/>
          <w:lang w:val="lt-LT" w:eastAsia="lt-LT"/>
        </w:rPr>
      </w:pPr>
      <w:r w:rsidRPr="00C773A0">
        <w:rPr>
          <w:rFonts w:ascii="Times New Roman" w:eastAsia="Calibri" w:hAnsi="Times New Roman" w:cs="Times New Roman"/>
          <w:iCs/>
          <w:u w:val="single"/>
          <w:lang w:val="lt-LT" w:eastAsia="lt-LT"/>
        </w:rPr>
        <w:t>Didžiausia</w:t>
      </w:r>
      <w:r w:rsidRPr="008C5A48">
        <w:rPr>
          <w:rFonts w:ascii="Times New Roman" w:eastAsia="Calibri" w:hAnsi="Times New Roman" w:cs="Times New Roman"/>
          <w:iCs/>
          <w:lang w:val="lt-LT" w:eastAsia="lt-LT"/>
        </w:rPr>
        <w:t xml:space="preserve"> </w:t>
      </w:r>
      <w:r w:rsidRPr="00C773A0">
        <w:rPr>
          <w:rFonts w:ascii="Times New Roman" w:eastAsia="Calibri" w:hAnsi="Times New Roman" w:cs="Times New Roman"/>
          <w:iCs/>
          <w:lang w:val="lt-LT" w:eastAsia="lt-LT"/>
        </w:rPr>
        <w:t>dozė yra 0,175 ml tirpalo /kg kūno svorio.</w:t>
      </w:r>
    </w:p>
    <w:p w14:paraId="2C1A66EF"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BEBB572" w14:textId="77777777" w:rsidR="00784050" w:rsidRPr="00C773A0" w:rsidRDefault="00784050" w:rsidP="00C773A0">
      <w:pPr>
        <w:spacing w:after="0" w:line="240" w:lineRule="auto"/>
        <w:rPr>
          <w:rFonts w:ascii="Times New Roman" w:eastAsia="Calibri" w:hAnsi="Times New Roman" w:cs="Times New Roman"/>
          <w:i/>
          <w:lang w:val="lt-LT" w:eastAsia="lt-LT"/>
        </w:rPr>
      </w:pPr>
      <w:r w:rsidRPr="00C773A0">
        <w:rPr>
          <w:rFonts w:ascii="Times New Roman" w:eastAsia="Calibri" w:hAnsi="Times New Roman" w:cs="Times New Roman"/>
          <w:i/>
          <w:lang w:val="lt-LT" w:eastAsia="lt-LT"/>
        </w:rPr>
        <w:t>Vaikams</w:t>
      </w:r>
    </w:p>
    <w:p w14:paraId="6C9C88FD" w14:textId="77777777" w:rsidR="00784050" w:rsidRPr="00C773A0" w:rsidRDefault="00784050" w:rsidP="00C773A0">
      <w:pPr>
        <w:spacing w:after="0" w:line="240" w:lineRule="auto"/>
        <w:rPr>
          <w:rFonts w:ascii="Times New Roman" w:eastAsia="Calibri" w:hAnsi="Times New Roman" w:cs="Times New Roman"/>
          <w:i/>
          <w:lang w:val="lt-LT" w:eastAsia="lt-LT"/>
        </w:rPr>
      </w:pPr>
      <w:r w:rsidRPr="00C773A0">
        <w:rPr>
          <w:rFonts w:ascii="Times New Roman" w:eastAsia="Calibri" w:hAnsi="Times New Roman" w:cs="Times New Roman"/>
          <w:lang w:val="lt-LT" w:eastAsia="lt-LT"/>
        </w:rPr>
        <w:t xml:space="preserve">Leidžiamo vaisto kiekis turi būti nustatomas pagal vaiko amžių ir svorį bei operacijos apimtį. Negalima viršyti 7 mg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/kg kūno svorio vaisto dozės (0,175 ml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xml:space="preserve"> </w:t>
      </w:r>
      <w:r w:rsidRPr="00C773A0">
        <w:rPr>
          <w:rFonts w:ascii="Times New Roman" w:eastAsia="Calibri" w:hAnsi="Times New Roman" w:cs="Times New Roman"/>
          <w:i/>
          <w:lang w:val="lt-LT" w:eastAsia="lt-LT"/>
        </w:rPr>
        <w:t>/kg kūno svorio).</w:t>
      </w:r>
    </w:p>
    <w:p w14:paraId="4C40430D" w14:textId="6F354FB8"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Taip pat galima vartoti </w:t>
      </w:r>
      <w:proofErr w:type="spellStart"/>
      <w:r w:rsidRPr="00C773A0">
        <w:rPr>
          <w:rFonts w:ascii="Times New Roman" w:eastAsia="Calibri" w:hAnsi="Times New Roman" w:cs="Times New Roman"/>
          <w:lang w:val="lt-LT" w:eastAsia="lt-LT"/>
        </w:rPr>
        <w:t>Ubistesin</w:t>
      </w:r>
      <w:proofErr w:type="spellEnd"/>
      <w:r w:rsidRPr="00C773A0">
        <w:rPr>
          <w:rFonts w:ascii="Times New Roman" w:eastAsia="Calibri" w:hAnsi="Times New Roman" w:cs="Times New Roman"/>
          <w:lang w:val="lt-LT" w:eastAsia="lt-LT"/>
        </w:rPr>
        <w:t xml:space="preserve"> forte, jis labiau tinkamas atliekant ilgesnės trukmės procedūras arba esant stipraus kraujavimo į operacinį lauką rizikai.</w:t>
      </w:r>
    </w:p>
    <w:p w14:paraId="58592E5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0540A5C"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 xml:space="preserve">Ką daryti pavartojus per didelę </w:t>
      </w:r>
      <w:proofErr w:type="spellStart"/>
      <w:r w:rsidRPr="00C773A0">
        <w:rPr>
          <w:rFonts w:ascii="Times New Roman" w:eastAsia="Calibri" w:hAnsi="Times New Roman" w:cs="Times New Roman"/>
          <w:b/>
          <w:lang w:val="lt-LT" w:eastAsia="lt-LT"/>
        </w:rPr>
        <w:t>Ubistesin</w:t>
      </w:r>
      <w:proofErr w:type="spellEnd"/>
      <w:r w:rsidRPr="00C773A0">
        <w:rPr>
          <w:rFonts w:ascii="Times New Roman" w:eastAsia="Calibri" w:hAnsi="Times New Roman" w:cs="Times New Roman"/>
          <w:b/>
          <w:lang w:val="lt-LT" w:eastAsia="lt-LT"/>
        </w:rPr>
        <w:t xml:space="preserve"> dozę</w:t>
      </w:r>
    </w:p>
    <w:p w14:paraId="631E5931" w14:textId="7FCA94B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iCs/>
          <w:lang w:val="lt-LT" w:eastAsia="lt-LT"/>
        </w:rPr>
        <w:t>Pavartojus per didelę</w:t>
      </w:r>
      <w:r w:rsidRPr="00C773A0">
        <w:rPr>
          <w:rFonts w:ascii="Times New Roman" w:eastAsia="Calibri" w:hAnsi="Times New Roman" w:cs="Times New Roman"/>
          <w:lang w:val="lt-LT" w:eastAsia="lt-LT"/>
        </w:rPr>
        <w:t xml:space="preserve"> vaisto dozę bus taikomas perdozavimo simptomus malšinan</w:t>
      </w:r>
      <w:r w:rsidR="000C1A27">
        <w:rPr>
          <w:rFonts w:ascii="Times New Roman" w:eastAsia="Calibri" w:hAnsi="Times New Roman" w:cs="Times New Roman"/>
          <w:lang w:val="lt-LT" w:eastAsia="lt-LT"/>
        </w:rPr>
        <w:t>t</w:t>
      </w:r>
      <w:r w:rsidRPr="00C773A0">
        <w:rPr>
          <w:rFonts w:ascii="Times New Roman" w:eastAsia="Calibri" w:hAnsi="Times New Roman" w:cs="Times New Roman"/>
          <w:lang w:val="lt-LT" w:eastAsia="lt-LT"/>
        </w:rPr>
        <w:t>is gydymas.</w:t>
      </w:r>
    </w:p>
    <w:p w14:paraId="1E508AB0"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2E54C45" w14:textId="1B928EB2" w:rsidR="00784050" w:rsidRPr="00C773A0" w:rsidRDefault="00784050" w:rsidP="00C773A0">
      <w:pPr>
        <w:spacing w:after="0" w:line="240" w:lineRule="auto"/>
        <w:rPr>
          <w:rFonts w:ascii="Times New Roman" w:eastAsia="Calibri" w:hAnsi="Times New Roman" w:cs="Times New Roman"/>
          <w:u w:val="single"/>
          <w:lang w:val="lt-LT" w:eastAsia="lt-LT"/>
        </w:rPr>
      </w:pPr>
      <w:r w:rsidRPr="00C773A0">
        <w:rPr>
          <w:rFonts w:ascii="Times New Roman" w:eastAsia="Calibri" w:hAnsi="Times New Roman" w:cs="Times New Roman"/>
          <w:i/>
          <w:u w:val="single"/>
          <w:lang w:val="lt-LT" w:eastAsia="lt-LT"/>
        </w:rPr>
        <w:t xml:space="preserve">Simptomai, sukelti veikliosios medžiagos </w:t>
      </w:r>
      <w:proofErr w:type="spellStart"/>
      <w:r w:rsidRPr="00C773A0">
        <w:rPr>
          <w:rFonts w:ascii="Times New Roman" w:eastAsia="Calibri" w:hAnsi="Times New Roman" w:cs="Times New Roman"/>
          <w:i/>
          <w:u w:val="single"/>
          <w:lang w:val="lt-LT" w:eastAsia="lt-LT"/>
        </w:rPr>
        <w:t>artikaino</w:t>
      </w:r>
      <w:proofErr w:type="spellEnd"/>
      <w:r w:rsidRPr="005B2B2E">
        <w:rPr>
          <w:rFonts w:ascii="Times New Roman" w:eastAsia="Calibri" w:hAnsi="Times New Roman" w:cs="Times New Roman"/>
          <w:lang w:val="lt-LT" w:eastAsia="lt-LT"/>
        </w:rPr>
        <w:t>:</w:t>
      </w:r>
    </w:p>
    <w:p w14:paraId="01ABADBD"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Lengvi nervų sistemos sutrikimų simptomai yra metalo skonis burnoje, spengimas ausyse, galvos svaigimas, pykinimas, vėmimas, neramumas, nerimas, pradžioje - padažnėjęs kvėpavimo dažnis. Sunkesni simptomai yra mieguistumas, sąmonės sutrikimas, tremoras (ritmiški besikaitaliojantys judesiai), raumenų traukuliai, toniniai ir </w:t>
      </w:r>
      <w:proofErr w:type="spellStart"/>
      <w:r w:rsidRPr="00C773A0">
        <w:rPr>
          <w:rFonts w:ascii="Times New Roman" w:eastAsia="Calibri" w:hAnsi="Times New Roman" w:cs="Times New Roman"/>
          <w:lang w:val="lt-LT" w:eastAsia="lt-LT"/>
        </w:rPr>
        <w:t>kloniniai</w:t>
      </w:r>
      <w:proofErr w:type="spellEnd"/>
      <w:r w:rsidRPr="00C773A0">
        <w:rPr>
          <w:rFonts w:ascii="Times New Roman" w:eastAsia="Calibri" w:hAnsi="Times New Roman" w:cs="Times New Roman"/>
          <w:lang w:val="lt-LT" w:eastAsia="lt-LT"/>
        </w:rPr>
        <w:t xml:space="preserve"> traukuliai, koma bei centrinis kvėpavimo paralyžius (sunkus kvėpavimo sutrikimas).</w:t>
      </w:r>
    </w:p>
    <w:p w14:paraId="3234E7C1"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Sunkios šalutinės kraujagyslinės reakcijos pasireiškia kraujospūdžio kritimu, širdies laidumo sutrikimu, bradikardija (retas širdies susitraukimų dažnis), širdies sustojimu.</w:t>
      </w:r>
    </w:p>
    <w:p w14:paraId="32ABA485"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DD33EC8"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Simptomai, sukelti kraujagysles sutraukiančio adrenalino</w:t>
      </w:r>
      <w:r w:rsidRPr="005B2B2E">
        <w:rPr>
          <w:rFonts w:ascii="Times New Roman" w:eastAsia="Calibri" w:hAnsi="Times New Roman" w:cs="Times New Roman"/>
          <w:iCs/>
          <w:lang w:val="lt-LT" w:eastAsia="lt-LT"/>
        </w:rPr>
        <w:t>:</w:t>
      </w:r>
    </w:p>
    <w:p w14:paraId="2C1C6EE6" w14:textId="6079026D"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Širdies kraujagyslių sistemos simptomai: karščio pylimas, prakaitavimas, širdies dažnio padidėjimas, migrenos tipo galvos skausmas, kraujo spaudimo padidėjimas, krūtinės anginos simptomai (skausmas </w:t>
      </w:r>
      <w:r w:rsidRPr="00C773A0">
        <w:rPr>
          <w:rFonts w:ascii="Times New Roman" w:eastAsia="Calibri" w:hAnsi="Times New Roman" w:cs="Times New Roman"/>
          <w:lang w:val="lt-LT" w:eastAsia="lt-LT"/>
        </w:rPr>
        <w:lastRenderedPageBreak/>
        <w:t xml:space="preserve">už krūtinkaulio), tachikardija (pagreitėjęs širdies susitraukimų dažnis), </w:t>
      </w:r>
      <w:proofErr w:type="spellStart"/>
      <w:r w:rsidRPr="00C773A0">
        <w:rPr>
          <w:rFonts w:ascii="Times New Roman" w:eastAsia="Calibri" w:hAnsi="Times New Roman" w:cs="Times New Roman"/>
          <w:lang w:val="lt-LT" w:eastAsia="lt-LT"/>
        </w:rPr>
        <w:t>tachikardiniai</w:t>
      </w:r>
      <w:proofErr w:type="spellEnd"/>
      <w:r w:rsidRPr="00C773A0">
        <w:rPr>
          <w:rFonts w:ascii="Times New Roman" w:eastAsia="Calibri" w:hAnsi="Times New Roman" w:cs="Times New Roman"/>
          <w:lang w:val="lt-LT" w:eastAsia="lt-LT"/>
        </w:rPr>
        <w:t xml:space="preserve"> ritmo sutrikimai (nereguliari ir pagreitėjusi širdies veikla), širdies sustojimas.</w:t>
      </w:r>
    </w:p>
    <w:p w14:paraId="59D74B4A" w14:textId="1D5EFF8B"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Pasireiškus kelioms komplikacijoms arba šalutiniam poveikiui gali būti maskuojamas klinikinis vaizdas.</w:t>
      </w:r>
    </w:p>
    <w:p w14:paraId="337038A4"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339AE7C"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6E7D31F" w14:textId="77777777"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4.</w:t>
      </w:r>
      <w:r w:rsidRPr="00C773A0">
        <w:rPr>
          <w:rFonts w:ascii="Times New Roman" w:eastAsia="Calibri" w:hAnsi="Times New Roman" w:cs="Times New Roman"/>
          <w:b/>
          <w:lang w:val="lt-LT" w:eastAsia="lt-LT"/>
        </w:rPr>
        <w:tab/>
        <w:t>Galimas šalutinis poveikis</w:t>
      </w:r>
    </w:p>
    <w:p w14:paraId="069AFA5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282D0A6"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Šis vaistas, kaip ir kiti, gali sukelti šalutinį poveikį, nors jis pasireiškia ne visiems žmonėms.</w:t>
      </w:r>
    </w:p>
    <w:p w14:paraId="6F8B1923" w14:textId="77777777" w:rsidR="00784050" w:rsidRPr="00C773A0" w:rsidRDefault="00784050" w:rsidP="00C773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Calibri" w:hAnsi="Times New Roman" w:cs="Times New Roman"/>
          <w:b/>
          <w:lang w:val="lt-LT"/>
        </w:rPr>
      </w:pPr>
    </w:p>
    <w:p w14:paraId="465053B2"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lang w:val="lt-LT" w:eastAsia="lt-LT"/>
        </w:rPr>
        <w:t>Nepageidaujamo poveikio dažnis apibūdinamas taip:</w:t>
      </w:r>
    </w:p>
    <w:tbl>
      <w:tblPr>
        <w:tblW w:w="70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20"/>
      </w:tblGrid>
      <w:tr w:rsidR="00784050" w:rsidRPr="00C773A0" w14:paraId="44D209E2" w14:textId="77777777" w:rsidTr="00DE3DED">
        <w:tc>
          <w:tcPr>
            <w:tcW w:w="7020" w:type="dxa"/>
          </w:tcPr>
          <w:p w14:paraId="12A7A783"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Labai dažnas</w:t>
            </w:r>
            <w:r w:rsidRPr="00C773A0" w:rsidDel="000F7AA5">
              <w:rPr>
                <w:rFonts w:ascii="Times New Roman" w:eastAsia="Calibri" w:hAnsi="Times New Roman" w:cs="Times New Roman"/>
                <w:lang w:val="lt-LT"/>
              </w:rPr>
              <w:t xml:space="preserve"> </w:t>
            </w:r>
            <w:r w:rsidRPr="00C773A0">
              <w:rPr>
                <w:rFonts w:ascii="Times New Roman" w:eastAsia="Calibri" w:hAnsi="Times New Roman" w:cs="Times New Roman"/>
                <w:lang w:val="lt-LT"/>
              </w:rPr>
              <w:t>(</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w:t>
            </w:r>
          </w:p>
        </w:tc>
      </w:tr>
      <w:tr w:rsidR="00784050" w:rsidRPr="00C773A0" w14:paraId="387A56E6" w14:textId="77777777" w:rsidTr="00DE3DED">
        <w:tc>
          <w:tcPr>
            <w:tcW w:w="7020" w:type="dxa"/>
          </w:tcPr>
          <w:p w14:paraId="48D1ECE8"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Dažnas (</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1/100 to &lt;1/10)</w:t>
            </w:r>
          </w:p>
        </w:tc>
      </w:tr>
      <w:tr w:rsidR="00784050" w:rsidRPr="00C773A0" w14:paraId="54BB68EA" w14:textId="77777777" w:rsidTr="00DE3DED">
        <w:tc>
          <w:tcPr>
            <w:tcW w:w="7020" w:type="dxa"/>
          </w:tcPr>
          <w:p w14:paraId="48648E7F"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Nedažnas (</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1/1,000 to &lt;1/100)</w:t>
            </w:r>
          </w:p>
        </w:tc>
      </w:tr>
      <w:tr w:rsidR="00784050" w:rsidRPr="00C773A0" w14:paraId="14D62E24" w14:textId="77777777" w:rsidTr="00DE3DED">
        <w:tc>
          <w:tcPr>
            <w:tcW w:w="7020" w:type="dxa"/>
          </w:tcPr>
          <w:p w14:paraId="34B4BD7D"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Retas (</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1/10,000 to &lt;1/1,000)</w:t>
            </w:r>
          </w:p>
        </w:tc>
      </w:tr>
      <w:tr w:rsidR="00784050" w:rsidRPr="00C773A0" w14:paraId="729DBEA1" w14:textId="77777777" w:rsidTr="00DE3DED">
        <w:tc>
          <w:tcPr>
            <w:tcW w:w="7020" w:type="dxa"/>
          </w:tcPr>
          <w:p w14:paraId="77B4EAB9"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Labai retas (&lt;1/10,000)</w:t>
            </w:r>
          </w:p>
        </w:tc>
      </w:tr>
      <w:tr w:rsidR="00784050" w:rsidRPr="00567392" w14:paraId="2D39C06E" w14:textId="77777777" w:rsidTr="00DE3DED">
        <w:tc>
          <w:tcPr>
            <w:tcW w:w="7020" w:type="dxa"/>
          </w:tcPr>
          <w:p w14:paraId="28A71768"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nežinomas (negali būti apskaičiuotas pagal turimus duomenis)</w:t>
            </w:r>
          </w:p>
        </w:tc>
      </w:tr>
    </w:tbl>
    <w:p w14:paraId="1B98190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504C596" w14:textId="644940B3"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Šalutinis vaisto poveikis (rodantis labai didelę lokalaus poveikio anestetiko koncentraciją kraujyje) gali pasireikšti arba iš karto, atsitiktinai sušvirkštus vaisto į kraujagyslę ar padidėjus vaisto absorbcijai, pvz., esant audinio, į kurį švirkščiamas vaistas, uždegimui arba ypač gerai jo </w:t>
      </w:r>
      <w:proofErr w:type="spellStart"/>
      <w:r w:rsidRPr="00C773A0">
        <w:rPr>
          <w:rFonts w:ascii="Times New Roman" w:eastAsia="Calibri" w:hAnsi="Times New Roman" w:cs="Times New Roman"/>
          <w:lang w:val="lt-LT" w:eastAsia="lt-LT"/>
        </w:rPr>
        <w:t>vaskuliarizacijai</w:t>
      </w:r>
      <w:proofErr w:type="spellEnd"/>
      <w:r w:rsidRPr="00C773A0">
        <w:rPr>
          <w:rFonts w:ascii="Times New Roman" w:eastAsia="Calibri" w:hAnsi="Times New Roman" w:cs="Times New Roman"/>
          <w:lang w:val="lt-LT" w:eastAsia="lt-LT"/>
        </w:rPr>
        <w:t>, arba vėliau dėl tikrojo vaisto perdozavimo (jeigu buvo suleista per daug anestetiko tirpalo). Pastaruoju atveju šalutinis vaisto poveikis pasireiškia centrinės nervų sistemos pažeidimo simptomais ir (arba) kraujagyslinėmis reakcijomis.</w:t>
      </w:r>
    </w:p>
    <w:p w14:paraId="131CCD22" w14:textId="77777777" w:rsidR="00784050" w:rsidRPr="00C773A0" w:rsidRDefault="00784050" w:rsidP="00C773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Calibri" w:hAnsi="Times New Roman" w:cs="Times New Roman"/>
          <w:b/>
          <w:lang w:val="lt-LT"/>
        </w:rPr>
      </w:pPr>
    </w:p>
    <w:p w14:paraId="52F64952" w14:textId="3F781E0E"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lokalaus poveikio anestetiko sudėtinės dalies </w:t>
      </w:r>
      <w:proofErr w:type="spellStart"/>
      <w:r w:rsidRPr="00C773A0">
        <w:rPr>
          <w:rFonts w:ascii="Times New Roman" w:eastAsia="Calibri" w:hAnsi="Times New Roman" w:cs="Times New Roman"/>
          <w:i/>
          <w:u w:val="single"/>
          <w:lang w:val="lt-LT" w:eastAsia="lt-LT"/>
        </w:rPr>
        <w:t>artikaino</w:t>
      </w:r>
      <w:proofErr w:type="spellEnd"/>
      <w:r w:rsidRPr="00C773A0">
        <w:rPr>
          <w:rFonts w:ascii="Times New Roman" w:eastAsia="Calibri" w:hAnsi="Times New Roman" w:cs="Times New Roman"/>
          <w:i/>
          <w:u w:val="single"/>
          <w:lang w:val="lt-LT" w:eastAsia="lt-LT"/>
        </w:rPr>
        <w:t xml:space="preserve"> gali pasireikšti šie šalutiniai poveikia</w:t>
      </w:r>
      <w:r w:rsidR="005B2B2E">
        <w:rPr>
          <w:rFonts w:ascii="Times New Roman" w:eastAsia="Calibri" w:hAnsi="Times New Roman" w:cs="Times New Roman"/>
          <w:i/>
          <w:u w:val="single"/>
          <w:lang w:val="lt-LT" w:eastAsia="lt-LT"/>
        </w:rPr>
        <w:t>i</w:t>
      </w:r>
      <w:r w:rsidR="005B2B2E" w:rsidRPr="005B2B2E">
        <w:rPr>
          <w:rFonts w:ascii="Times New Roman" w:eastAsia="Calibri" w:hAnsi="Times New Roman" w:cs="Times New Roman"/>
          <w:iCs/>
          <w:lang w:val="lt-LT" w:eastAsia="lt-LT"/>
        </w:rPr>
        <w:t>:</w:t>
      </w:r>
    </w:p>
    <w:p w14:paraId="4D67C2ED" w14:textId="77777777" w:rsidR="00784050" w:rsidRPr="00C773A0" w:rsidRDefault="00784050" w:rsidP="00C773A0">
      <w:pPr>
        <w:spacing w:after="0" w:line="240" w:lineRule="auto"/>
        <w:rPr>
          <w:rFonts w:ascii="Times New Roman" w:eastAsia="Calibri" w:hAnsi="Times New Roman" w:cs="Times New Roman"/>
          <w:u w:val="single"/>
          <w:lang w:val="lt-LT" w:eastAsia="lt-LT"/>
        </w:rPr>
      </w:pPr>
    </w:p>
    <w:p w14:paraId="20ADECC5"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Širdies ir kraujagyslių sistemos sutrikimai</w:t>
      </w:r>
    </w:p>
    <w:p w14:paraId="16569BA1" w14:textId="77777777" w:rsid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4B60FFE8" w14:textId="139D2E35"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Širdies ritmo sulėtėjimas, </w:t>
      </w:r>
      <w:proofErr w:type="spellStart"/>
      <w:r w:rsidRPr="00C773A0">
        <w:rPr>
          <w:rFonts w:ascii="Times New Roman" w:eastAsia="Calibri" w:hAnsi="Times New Roman" w:cs="Times New Roman"/>
          <w:lang w:val="lt-LT" w:eastAsia="lt-LT"/>
        </w:rPr>
        <w:t>hipotenzija</w:t>
      </w:r>
      <w:proofErr w:type="spellEnd"/>
      <w:r w:rsidRPr="00C773A0">
        <w:rPr>
          <w:rFonts w:ascii="Times New Roman" w:eastAsia="Calibri" w:hAnsi="Times New Roman" w:cs="Times New Roman"/>
          <w:lang w:val="lt-LT" w:eastAsia="lt-LT"/>
        </w:rPr>
        <w:t xml:space="preserve"> (žemas kraujo spaudimas).</w:t>
      </w:r>
    </w:p>
    <w:p w14:paraId="634645EA"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Kraujo spaudimo kritimas, širdies laidumo sutrikimas, bradikardija (retas širdies susitraukimų dažnis), </w:t>
      </w:r>
      <w:proofErr w:type="spellStart"/>
      <w:r w:rsidRPr="00C773A0">
        <w:rPr>
          <w:rFonts w:ascii="Times New Roman" w:eastAsia="Calibri" w:hAnsi="Times New Roman" w:cs="Times New Roman"/>
          <w:lang w:val="lt-LT" w:eastAsia="lt-LT"/>
        </w:rPr>
        <w:t>asistolija</w:t>
      </w:r>
      <w:proofErr w:type="spellEnd"/>
      <w:r w:rsidRPr="00C773A0">
        <w:rPr>
          <w:rFonts w:ascii="Times New Roman" w:eastAsia="Calibri" w:hAnsi="Times New Roman" w:cs="Times New Roman"/>
          <w:lang w:val="lt-LT" w:eastAsia="lt-LT"/>
        </w:rPr>
        <w:t>, širdies veiklos sustojimas.</w:t>
      </w:r>
    </w:p>
    <w:p w14:paraId="19F50BA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8CD0A37"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Nervų sistemos sutrikimai</w:t>
      </w:r>
    </w:p>
    <w:p w14:paraId="3B779D35" w14:textId="77777777" w:rsid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1D0DC62F" w14:textId="3D492E0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Metalo skonis burnoje, spengimas ausyse, galvos svaigimas, pykinimas, vėmimas, neramumas, nerimas, žiovavimas, drebulys, nervingumas, </w:t>
      </w:r>
      <w:proofErr w:type="spellStart"/>
      <w:r w:rsidRPr="00C773A0">
        <w:rPr>
          <w:rFonts w:ascii="Times New Roman" w:eastAsia="Calibri" w:hAnsi="Times New Roman" w:cs="Times New Roman"/>
          <w:lang w:val="lt-LT" w:eastAsia="lt-LT"/>
        </w:rPr>
        <w:t>nistagmas</w:t>
      </w:r>
      <w:proofErr w:type="spellEnd"/>
      <w:r w:rsidRPr="00C773A0">
        <w:rPr>
          <w:rFonts w:ascii="Times New Roman" w:eastAsia="Calibri" w:hAnsi="Times New Roman" w:cs="Times New Roman"/>
          <w:lang w:val="lt-LT" w:eastAsia="lt-LT"/>
        </w:rPr>
        <w:t xml:space="preserve"> (trūkčiojantys akių obuolių judesiai), </w:t>
      </w:r>
      <w:proofErr w:type="spellStart"/>
      <w:r w:rsidRPr="00C773A0">
        <w:rPr>
          <w:rFonts w:ascii="Times New Roman" w:eastAsia="Calibri" w:hAnsi="Times New Roman" w:cs="Times New Roman"/>
          <w:lang w:val="lt-LT" w:eastAsia="lt-LT"/>
        </w:rPr>
        <w:t>logorėja</w:t>
      </w:r>
      <w:proofErr w:type="spellEnd"/>
      <w:r w:rsidRPr="00C773A0">
        <w:rPr>
          <w:rFonts w:ascii="Times New Roman" w:eastAsia="Calibri" w:hAnsi="Times New Roman" w:cs="Times New Roman"/>
          <w:lang w:val="lt-LT" w:eastAsia="lt-LT"/>
        </w:rPr>
        <w:t xml:space="preserve"> (nenutrūkstamas šnekėjimas), galvos skausmas, padažnėjęs kvėpavimas, lūpų, liežuvio arba jų abiejų </w:t>
      </w:r>
      <w:proofErr w:type="spellStart"/>
      <w:r w:rsidRPr="00C773A0">
        <w:rPr>
          <w:rFonts w:ascii="Times New Roman" w:eastAsia="Calibri" w:hAnsi="Times New Roman" w:cs="Times New Roman"/>
          <w:lang w:val="lt-LT" w:eastAsia="lt-LT"/>
        </w:rPr>
        <w:t>parestezijos</w:t>
      </w:r>
      <w:proofErr w:type="spellEnd"/>
      <w:r w:rsidRPr="00C773A0">
        <w:rPr>
          <w:rFonts w:ascii="Times New Roman" w:eastAsia="Calibri" w:hAnsi="Times New Roman" w:cs="Times New Roman"/>
          <w:lang w:val="lt-LT" w:eastAsia="lt-LT"/>
        </w:rPr>
        <w:t xml:space="preserve"> (jautrumo sumažėjimas, deginimas, dilgčiojimas).</w:t>
      </w:r>
    </w:p>
    <w:p w14:paraId="3478C9A0"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Pasireiškus šiems simptomams reikia greitai imtis koreguojamųjų priemonių, kad būtų išvengta būklės blogėjimo.</w:t>
      </w:r>
    </w:p>
    <w:p w14:paraId="18DBBCB8"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Būklei blogėjant gali pasireikšti mieguistumas, sąmonės netekimas, tremoras (ritmiški, besikaitaliojantys judesiai), raumenų traukuliai, toniniai-</w:t>
      </w:r>
      <w:proofErr w:type="spellStart"/>
      <w:r w:rsidRPr="00C773A0">
        <w:rPr>
          <w:rFonts w:ascii="Times New Roman" w:eastAsia="Calibri" w:hAnsi="Times New Roman" w:cs="Times New Roman"/>
          <w:lang w:val="lt-LT" w:eastAsia="lt-LT"/>
        </w:rPr>
        <w:t>kloniniai</w:t>
      </w:r>
      <w:proofErr w:type="spellEnd"/>
      <w:r w:rsidRPr="00C773A0">
        <w:rPr>
          <w:rFonts w:ascii="Times New Roman" w:eastAsia="Calibri" w:hAnsi="Times New Roman" w:cs="Times New Roman"/>
          <w:lang w:val="lt-LT" w:eastAsia="lt-LT"/>
        </w:rPr>
        <w:t xml:space="preserve"> traukuliai, koma bei centrinis kvėpavimo paralyžius (sunkus kvėpavimo sutrikimas).</w:t>
      </w:r>
    </w:p>
    <w:p w14:paraId="40E39E2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7375106"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2343E0">
        <w:rPr>
          <w:rFonts w:ascii="Times New Roman" w:eastAsia="Calibri" w:hAnsi="Times New Roman" w:cs="Times New Roman"/>
          <w:i/>
          <w:iCs/>
          <w:lang w:val="lt-LT" w:eastAsia="lt-LT"/>
        </w:rPr>
        <w:t>Kvėpavimo sistemos, krūtinės</w:t>
      </w:r>
      <w:r w:rsidRPr="00C773A0">
        <w:rPr>
          <w:rFonts w:ascii="Times New Roman" w:eastAsia="Calibri" w:hAnsi="Times New Roman" w:cs="Times New Roman"/>
          <w:i/>
          <w:iCs/>
          <w:lang w:val="lt-LT" w:eastAsia="lt-LT"/>
        </w:rPr>
        <w:t xml:space="preserve"> ląstos ir tarpusienio sutrikimai</w:t>
      </w:r>
    </w:p>
    <w:p w14:paraId="78A0F5A4" w14:textId="77777777" w:rsidR="002343E0" w:rsidRDefault="002343E0" w:rsidP="00C773A0">
      <w:pPr>
        <w:spacing w:after="0" w:line="240" w:lineRule="auto"/>
        <w:rPr>
          <w:rFonts w:ascii="Times New Roman" w:eastAsia="Calibri" w:hAnsi="Times New Roman" w:cs="Times New Roman"/>
          <w:i/>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202C53FC" w14:textId="58DEDBBE"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Padažnėjęs kvėpavimas, vėliau - sulėtėjęs, net iki kvėpavimo sustojimo.</w:t>
      </w:r>
    </w:p>
    <w:p w14:paraId="5F9EA750"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4858DD0"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Imuninės sistemos sutrikimai</w:t>
      </w:r>
    </w:p>
    <w:p w14:paraId="27972D16" w14:textId="77777777" w:rsid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Labai reti šalutinio poveikio reiškiniai (gali pasireikšti rečiau kaip 1 iš 10 000 asmenų):</w:t>
      </w:r>
    </w:p>
    <w:p w14:paraId="729E5806" w14:textId="6E244711"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Padidėjęs organizmo jautrumas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gali pasireikšti bėrimu, niežtinčia edema, niežuliu, </w:t>
      </w:r>
      <w:proofErr w:type="spellStart"/>
      <w:r w:rsidRPr="00C773A0">
        <w:rPr>
          <w:rFonts w:ascii="Times New Roman" w:eastAsia="Calibri" w:hAnsi="Times New Roman" w:cs="Times New Roman"/>
          <w:lang w:val="lt-LT" w:eastAsia="lt-LT"/>
        </w:rPr>
        <w:t>eritema</w:t>
      </w:r>
      <w:proofErr w:type="spellEnd"/>
      <w:r w:rsidRPr="00C773A0">
        <w:rPr>
          <w:rFonts w:ascii="Times New Roman" w:eastAsia="Calibri" w:hAnsi="Times New Roman" w:cs="Times New Roman"/>
          <w:lang w:val="lt-LT" w:eastAsia="lt-LT"/>
        </w:rPr>
        <w:t xml:space="preserve"> (odos paraudimas), taip pat pykinimu, vėmimu, švokštimu ar </w:t>
      </w:r>
      <w:proofErr w:type="spellStart"/>
      <w:r w:rsidRPr="00C773A0">
        <w:rPr>
          <w:rFonts w:ascii="Times New Roman" w:eastAsia="Calibri" w:hAnsi="Times New Roman" w:cs="Times New Roman"/>
          <w:lang w:val="lt-LT" w:eastAsia="lt-LT"/>
        </w:rPr>
        <w:t>anafilaksija</w:t>
      </w:r>
      <w:proofErr w:type="spellEnd"/>
      <w:r w:rsidRPr="00C773A0">
        <w:rPr>
          <w:rFonts w:ascii="Times New Roman" w:eastAsia="Calibri" w:hAnsi="Times New Roman" w:cs="Times New Roman"/>
          <w:lang w:val="lt-LT" w:eastAsia="lt-LT"/>
        </w:rPr>
        <w:t xml:space="preserve">. Buvo stebėtas kryžminis reaktyvumas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pacientui su uždelsto tipo padidėjusiu organizmo jautrumu </w:t>
      </w:r>
      <w:proofErr w:type="spellStart"/>
      <w:r w:rsidRPr="00C773A0">
        <w:rPr>
          <w:rFonts w:ascii="Times New Roman" w:eastAsia="Calibri" w:hAnsi="Times New Roman" w:cs="Times New Roman"/>
          <w:lang w:val="lt-LT" w:eastAsia="lt-LT"/>
        </w:rPr>
        <w:t>prilokainui</w:t>
      </w:r>
      <w:proofErr w:type="spellEnd"/>
      <w:r w:rsidRPr="00C773A0">
        <w:rPr>
          <w:rFonts w:ascii="Times New Roman" w:eastAsia="Calibri" w:hAnsi="Times New Roman" w:cs="Times New Roman"/>
          <w:lang w:val="lt-LT" w:eastAsia="lt-LT"/>
        </w:rPr>
        <w:t>.</w:t>
      </w:r>
    </w:p>
    <w:p w14:paraId="3FA3DADC" w14:textId="5F08C2C1"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Paprastai pacientams, kuriems pasireiškia padidėjusio jautrumo reakcijos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ar kitiems </w:t>
      </w:r>
      <w:proofErr w:type="spellStart"/>
      <w:r w:rsidRPr="00C773A0">
        <w:rPr>
          <w:rFonts w:ascii="Times New Roman" w:eastAsia="Calibri" w:hAnsi="Times New Roman" w:cs="Times New Roman"/>
          <w:lang w:val="lt-LT" w:eastAsia="lt-LT"/>
        </w:rPr>
        <w:t>amidams</w:t>
      </w:r>
      <w:proofErr w:type="spellEnd"/>
      <w:r w:rsidRPr="00C773A0">
        <w:rPr>
          <w:rFonts w:ascii="Times New Roman" w:eastAsia="Calibri" w:hAnsi="Times New Roman" w:cs="Times New Roman"/>
          <w:lang w:val="lt-LT" w:eastAsia="lt-LT"/>
        </w:rPr>
        <w:t>, tolesnėms procedūroms reikia skirti esterio grupės lokalaus poveikio anestetiko.</w:t>
      </w:r>
    </w:p>
    <w:p w14:paraId="0C100D5B"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lastRenderedPageBreak/>
        <w:t xml:space="preserve">Vartojant dideles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dozes gali pasireikšti </w:t>
      </w:r>
      <w:proofErr w:type="spellStart"/>
      <w:r w:rsidRPr="00C773A0">
        <w:rPr>
          <w:rFonts w:ascii="Times New Roman" w:eastAsia="Calibri" w:hAnsi="Times New Roman" w:cs="Times New Roman"/>
          <w:lang w:val="lt-LT" w:eastAsia="lt-LT"/>
        </w:rPr>
        <w:t>methemoglobinemija</w:t>
      </w:r>
      <w:proofErr w:type="spellEnd"/>
      <w:r w:rsidRPr="00C773A0">
        <w:rPr>
          <w:rFonts w:ascii="Times New Roman" w:eastAsia="Calibri" w:hAnsi="Times New Roman" w:cs="Times New Roman"/>
          <w:lang w:val="lt-LT" w:eastAsia="lt-LT"/>
        </w:rPr>
        <w:t xml:space="preserve"> (chemiškai pakitęs raudonasis kraujo pigmentas) pacientams, kuriems yra </w:t>
      </w:r>
      <w:proofErr w:type="spellStart"/>
      <w:r w:rsidRPr="00C773A0">
        <w:rPr>
          <w:rFonts w:ascii="Times New Roman" w:eastAsia="Calibri" w:hAnsi="Times New Roman" w:cs="Times New Roman"/>
          <w:lang w:val="lt-LT" w:eastAsia="lt-LT"/>
        </w:rPr>
        <w:t>besimptomė</w:t>
      </w:r>
      <w:proofErr w:type="spellEnd"/>
      <w:r w:rsidRPr="00C773A0">
        <w:rPr>
          <w:rFonts w:ascii="Times New Roman" w:eastAsia="Calibri" w:hAnsi="Times New Roman" w:cs="Times New Roman"/>
          <w:lang w:val="lt-LT" w:eastAsia="lt-LT"/>
        </w:rPr>
        <w:t xml:space="preserve"> </w:t>
      </w:r>
      <w:proofErr w:type="spellStart"/>
      <w:r w:rsidRPr="00C773A0">
        <w:rPr>
          <w:rFonts w:ascii="Times New Roman" w:eastAsia="Calibri" w:hAnsi="Times New Roman" w:cs="Times New Roman"/>
          <w:lang w:val="lt-LT" w:eastAsia="lt-LT"/>
        </w:rPr>
        <w:t>methemoglobinemija</w:t>
      </w:r>
      <w:proofErr w:type="spellEnd"/>
      <w:r w:rsidRPr="00C773A0">
        <w:rPr>
          <w:rFonts w:ascii="Times New Roman" w:eastAsia="Calibri" w:hAnsi="Times New Roman" w:cs="Times New Roman"/>
          <w:lang w:val="lt-LT" w:eastAsia="lt-LT"/>
        </w:rPr>
        <w:t>.</w:t>
      </w:r>
    </w:p>
    <w:p w14:paraId="5EDD10F5"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1E069FC" w14:textId="49DE34B9"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sudėtyje esančios kraujagysles sutraukiančios medžiagos </w:t>
      </w:r>
      <w:proofErr w:type="spellStart"/>
      <w:r w:rsidRPr="00C773A0">
        <w:rPr>
          <w:rFonts w:ascii="Times New Roman" w:eastAsia="Calibri" w:hAnsi="Times New Roman" w:cs="Times New Roman"/>
          <w:i/>
          <w:u w:val="single"/>
          <w:lang w:val="lt-LT" w:eastAsia="lt-LT"/>
        </w:rPr>
        <w:t>epinefrino</w:t>
      </w:r>
      <w:proofErr w:type="spellEnd"/>
      <w:r w:rsidRPr="00C773A0">
        <w:rPr>
          <w:rFonts w:ascii="Times New Roman" w:eastAsia="Calibri" w:hAnsi="Times New Roman" w:cs="Times New Roman"/>
          <w:i/>
          <w:u w:val="single"/>
          <w:lang w:val="lt-LT" w:eastAsia="lt-LT"/>
        </w:rPr>
        <w:t>, vartojant vaisto gali pasireikšti šie šalutiniai poveikiai</w:t>
      </w:r>
      <w:r w:rsidR="005163DB" w:rsidRPr="005163DB">
        <w:rPr>
          <w:rFonts w:ascii="Times New Roman" w:eastAsia="Calibri" w:hAnsi="Times New Roman" w:cs="Times New Roman"/>
          <w:iCs/>
          <w:lang w:val="lt-LT" w:eastAsia="lt-LT"/>
        </w:rPr>
        <w:t>:</w:t>
      </w:r>
    </w:p>
    <w:p w14:paraId="794EC05C" w14:textId="77777777" w:rsidR="00784050" w:rsidRPr="00C773A0" w:rsidRDefault="00784050" w:rsidP="00C773A0">
      <w:pPr>
        <w:spacing w:after="0" w:line="240" w:lineRule="auto"/>
        <w:rPr>
          <w:rFonts w:ascii="Times New Roman" w:eastAsia="Calibri" w:hAnsi="Times New Roman" w:cs="Times New Roman"/>
          <w:i/>
          <w:lang w:val="lt-LT" w:eastAsia="lt-LT"/>
        </w:rPr>
      </w:pPr>
    </w:p>
    <w:p w14:paraId="5D368521"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Širdies ir kraujagyslių sistemos sutrikimai</w:t>
      </w:r>
    </w:p>
    <w:p w14:paraId="213DE862" w14:textId="77777777" w:rsidR="002343E0" w:rsidRP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0F9E18A2" w14:textId="00C75908"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Karščio pojūtis, prakaitavimas, širdies susitraukimų dažnio padidėjimas, migrenos tipo galvos skausmas, kraujo spaudimo padidėjimas, krūtinės anginos simptomai (skausmas už krūtinkaulio), tachikardija (pagreitėjęs širdies susitraukimų dažnis), </w:t>
      </w:r>
      <w:proofErr w:type="spellStart"/>
      <w:r w:rsidRPr="00C773A0">
        <w:rPr>
          <w:rFonts w:ascii="Times New Roman" w:eastAsia="Calibri" w:hAnsi="Times New Roman" w:cs="Times New Roman"/>
          <w:lang w:val="lt-LT" w:eastAsia="lt-LT"/>
        </w:rPr>
        <w:t>tachikardiniai</w:t>
      </w:r>
      <w:proofErr w:type="spellEnd"/>
      <w:r w:rsidRPr="00C773A0">
        <w:rPr>
          <w:rFonts w:ascii="Times New Roman" w:eastAsia="Calibri" w:hAnsi="Times New Roman" w:cs="Times New Roman"/>
          <w:lang w:val="lt-LT" w:eastAsia="lt-LT"/>
        </w:rPr>
        <w:t xml:space="preserve"> ritmo sutrikimai (nereguliari ir pagreitėjusi širdies veikla) ir širdies sustojimas, taip pat ūmus skydliaukės pabrinkimas.</w:t>
      </w:r>
    </w:p>
    <w:p w14:paraId="3F23C9E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5B068973" w14:textId="5E1E1262"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Šalutinis poveikis, galintis pasireikšti dėl vaisto sudėtyje esančios pagalbinės medžiagos sulfito</w:t>
      </w:r>
      <w:r w:rsidR="002343E0" w:rsidRPr="002343E0">
        <w:rPr>
          <w:rFonts w:ascii="Times New Roman" w:eastAsia="Calibri" w:hAnsi="Times New Roman" w:cs="Times New Roman"/>
          <w:iCs/>
          <w:lang w:val="lt-LT" w:eastAsia="lt-LT"/>
        </w:rPr>
        <w:t>:</w:t>
      </w:r>
    </w:p>
    <w:p w14:paraId="24D3E063" w14:textId="77777777" w:rsidR="00784050" w:rsidRPr="00C773A0" w:rsidRDefault="00784050" w:rsidP="00C773A0">
      <w:pPr>
        <w:spacing w:after="0" w:line="240" w:lineRule="auto"/>
        <w:rPr>
          <w:rFonts w:ascii="Times New Roman" w:eastAsia="Calibri" w:hAnsi="Times New Roman" w:cs="Times New Roman"/>
          <w:u w:val="single"/>
          <w:lang w:val="lt-LT" w:eastAsia="lt-LT"/>
        </w:rPr>
      </w:pPr>
    </w:p>
    <w:p w14:paraId="6F54071C"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u w:val="single"/>
          <w:lang w:val="lt-LT" w:eastAsia="lt-LT"/>
        </w:rPr>
        <w:t>Imuninės sistemos sutrikimai</w:t>
      </w:r>
    </w:p>
    <w:p w14:paraId="4F8CB05E" w14:textId="77777777" w:rsidR="002343E0" w:rsidRDefault="002343E0" w:rsidP="00C773A0">
      <w:pPr>
        <w:spacing w:after="0" w:line="240" w:lineRule="auto"/>
        <w:rPr>
          <w:rFonts w:ascii="Times New Roman" w:eastAsia="Calibri" w:hAnsi="Times New Roman" w:cs="Times New Roman"/>
          <w:b/>
          <w:bCs/>
          <w:lang w:val="lt-LT" w:eastAsia="lt-LT"/>
        </w:rPr>
      </w:pPr>
      <w:r w:rsidRPr="002343E0">
        <w:rPr>
          <w:rFonts w:ascii="Times New Roman" w:eastAsia="Calibri" w:hAnsi="Times New Roman" w:cs="Times New Roman"/>
          <w:b/>
          <w:bCs/>
          <w:lang w:val="lt-LT" w:eastAsia="lt-LT"/>
        </w:rPr>
        <w:t>Labai reti šalutinio poveikio reiškiniai (gali pasireikšti rečiau kaip 1 iš 10 000 asmenų):</w:t>
      </w:r>
    </w:p>
    <w:p w14:paraId="05A1B283" w14:textId="705A3413"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Kai kuriems ligoniams, ypač sergantiems bronchų astma, sulfitas gali sukelti alergines ar padidėjusio jautrumo reakcijas, kurios gali pasireikšti vėmimu, viduriavimu, dusuliu (švokštimu), ūmiu bronchų astmos priepuoliu, dezorientacija bei šoku.</w:t>
      </w:r>
    </w:p>
    <w:p w14:paraId="274A1073" w14:textId="77777777" w:rsidR="00784050" w:rsidRPr="00C773A0" w:rsidRDefault="00784050" w:rsidP="00C773A0">
      <w:pPr>
        <w:spacing w:after="0" w:line="240" w:lineRule="auto"/>
        <w:rPr>
          <w:rFonts w:ascii="Times New Roman" w:eastAsia="Calibri" w:hAnsi="Times New Roman" w:cs="Times New Roman"/>
          <w:b/>
          <w:lang w:val="lt-LT" w:eastAsia="lt-LT"/>
        </w:rPr>
      </w:pPr>
    </w:p>
    <w:p w14:paraId="5F65E2D8" w14:textId="4763D52A"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lokalaus poveikio anestetiko sudedamųjų dalių </w:t>
      </w:r>
      <w:proofErr w:type="spellStart"/>
      <w:r w:rsidRPr="00C773A0">
        <w:rPr>
          <w:rFonts w:ascii="Times New Roman" w:eastAsia="Calibri" w:hAnsi="Times New Roman" w:cs="Times New Roman"/>
          <w:i/>
          <w:u w:val="single"/>
          <w:lang w:val="lt-LT" w:eastAsia="lt-LT"/>
        </w:rPr>
        <w:t>artikaino</w:t>
      </w:r>
      <w:proofErr w:type="spellEnd"/>
      <w:r w:rsidRPr="00C773A0">
        <w:rPr>
          <w:rFonts w:ascii="Times New Roman" w:eastAsia="Calibri" w:hAnsi="Times New Roman" w:cs="Times New Roman"/>
          <w:i/>
          <w:u w:val="single"/>
          <w:lang w:val="lt-LT" w:eastAsia="lt-LT"/>
        </w:rPr>
        <w:t xml:space="preserve"> ir adrenalino gali pasireikšti šie šalutiniai poveikiai</w:t>
      </w:r>
      <w:r w:rsidR="00FE4B44" w:rsidRPr="00FE4B44">
        <w:rPr>
          <w:rFonts w:ascii="Times New Roman" w:eastAsia="Calibri" w:hAnsi="Times New Roman" w:cs="Times New Roman"/>
          <w:iCs/>
          <w:lang w:val="lt-LT" w:eastAsia="lt-LT"/>
        </w:rPr>
        <w:t>:</w:t>
      </w:r>
    </w:p>
    <w:p w14:paraId="62BC54DB"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p>
    <w:p w14:paraId="6E102DF9" w14:textId="77777777" w:rsidR="00784050" w:rsidRPr="00C773A0" w:rsidRDefault="00784050" w:rsidP="00C773A0">
      <w:pPr>
        <w:spacing w:after="0" w:line="240" w:lineRule="auto"/>
        <w:rPr>
          <w:rFonts w:ascii="Times New Roman" w:eastAsia="Calibri" w:hAnsi="Times New Roman" w:cs="Times New Roman"/>
          <w:u w:val="single"/>
          <w:lang w:val="lt-LT" w:eastAsia="lt-LT"/>
        </w:rPr>
      </w:pPr>
      <w:r w:rsidRPr="00C773A0">
        <w:rPr>
          <w:rFonts w:ascii="Times New Roman" w:eastAsia="Calibri" w:hAnsi="Times New Roman" w:cs="Times New Roman"/>
          <w:u w:val="single"/>
          <w:lang w:val="lt-LT" w:eastAsia="lt-LT"/>
        </w:rPr>
        <w:t>Nervų sistemos sutrikimai</w:t>
      </w:r>
    </w:p>
    <w:p w14:paraId="7DC0902E" w14:textId="5BF577D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Aprašytas po 2 savaičių po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ir </w:t>
      </w:r>
      <w:proofErr w:type="spellStart"/>
      <w:r w:rsidRPr="00C773A0">
        <w:rPr>
          <w:rFonts w:ascii="Times New Roman" w:eastAsia="Calibri" w:hAnsi="Times New Roman" w:cs="Times New Roman"/>
          <w:lang w:val="lt-LT" w:eastAsia="lt-LT"/>
        </w:rPr>
        <w:t>epinefrino</w:t>
      </w:r>
      <w:proofErr w:type="spellEnd"/>
      <w:r w:rsidRPr="00C773A0">
        <w:rPr>
          <w:rFonts w:ascii="Times New Roman" w:eastAsia="Calibri" w:hAnsi="Times New Roman" w:cs="Times New Roman"/>
          <w:lang w:val="lt-LT" w:eastAsia="lt-LT"/>
        </w:rPr>
        <w:t xml:space="preserve"> vartojimo susiformavęs </w:t>
      </w:r>
      <w:proofErr w:type="spellStart"/>
      <w:r w:rsidRPr="00C773A0">
        <w:rPr>
          <w:rFonts w:ascii="Times New Roman" w:eastAsia="Calibri" w:hAnsi="Times New Roman" w:cs="Times New Roman"/>
          <w:lang w:val="lt-LT" w:eastAsia="lt-LT"/>
        </w:rPr>
        <w:t>veidinio</w:t>
      </w:r>
      <w:proofErr w:type="spellEnd"/>
      <w:r w:rsidRPr="00C773A0">
        <w:rPr>
          <w:rFonts w:ascii="Times New Roman" w:eastAsia="Calibri" w:hAnsi="Times New Roman" w:cs="Times New Roman"/>
          <w:lang w:val="lt-LT" w:eastAsia="lt-LT"/>
        </w:rPr>
        <w:t xml:space="preserve"> nervo paralyžius. Praėjus 6 mėnesiams paralyžius dar išliko.</w:t>
      </w:r>
    </w:p>
    <w:p w14:paraId="7FFA5856" w14:textId="5F68361C" w:rsidR="00881125" w:rsidRPr="00C773A0" w:rsidRDefault="00784050" w:rsidP="00C773A0">
      <w:pPr>
        <w:pStyle w:val="Sraopastraipa"/>
        <w:numPr>
          <w:ilvl w:val="0"/>
          <w:numId w:val="4"/>
        </w:numPr>
        <w:tabs>
          <w:tab w:val="left" w:pos="567"/>
        </w:tabs>
        <w:spacing w:after="0" w:line="240" w:lineRule="auto"/>
        <w:ind w:left="567" w:right="-2" w:hanging="567"/>
        <w:contextualSpacing w:val="0"/>
        <w:rPr>
          <w:rFonts w:ascii="Times New Roman" w:eastAsia="Times New Roman" w:hAnsi="Times New Roman" w:cs="Times New Roman"/>
          <w:snapToGrid w:val="0"/>
          <w:lang w:val="lt-LT"/>
        </w:rPr>
      </w:pPr>
      <w:r w:rsidRPr="00C773A0">
        <w:rPr>
          <w:rFonts w:ascii="Times New Roman" w:eastAsia="Calibri" w:hAnsi="Times New Roman" w:cs="Times New Roman"/>
          <w:lang w:val="lt-LT" w:eastAsia="lt-LT"/>
        </w:rPr>
        <w:t>Pasireiškus kelioms komplikacijoms arba šalutiniam poveikiui gali būti maskuojamas klinikinis vaizdas</w:t>
      </w:r>
      <w:r w:rsidR="00881125" w:rsidRPr="00C773A0">
        <w:rPr>
          <w:rFonts w:ascii="Times New Roman" w:eastAsia="Times New Roman" w:hAnsi="Times New Roman" w:cs="Times New Roman"/>
          <w:snapToGrid w:val="0"/>
          <w:lang w:val="lt-LT"/>
        </w:rPr>
        <w:t>.</w:t>
      </w:r>
    </w:p>
    <w:p w14:paraId="421BD4B3" w14:textId="77777777" w:rsidR="00881125" w:rsidRPr="00C773A0" w:rsidRDefault="00881125" w:rsidP="00C773A0">
      <w:pPr>
        <w:spacing w:after="0" w:line="240" w:lineRule="auto"/>
        <w:ind w:right="-29"/>
        <w:rPr>
          <w:rFonts w:ascii="Times New Roman" w:eastAsia="Times New Roman" w:hAnsi="Times New Roman" w:cs="Times New Roman"/>
          <w:snapToGrid w:val="0"/>
          <w:lang w:val="lt-LT"/>
        </w:rPr>
      </w:pPr>
    </w:p>
    <w:p w14:paraId="2A4BE259" w14:textId="77777777" w:rsidR="00EB511D" w:rsidRPr="00C773A0" w:rsidRDefault="00EB511D" w:rsidP="00C773A0">
      <w:pPr>
        <w:widowControl w:val="0"/>
        <w:numPr>
          <w:ilvl w:val="12"/>
          <w:numId w:val="0"/>
        </w:numPr>
        <w:spacing w:after="0" w:line="240" w:lineRule="auto"/>
        <w:ind w:right="-2"/>
        <w:rPr>
          <w:rFonts w:ascii="Times New Roman" w:eastAsia="Calibri" w:hAnsi="Times New Roman" w:cs="Times New Roman"/>
          <w:lang w:val="lt-LT"/>
        </w:rPr>
      </w:pPr>
      <w:r w:rsidRPr="00C773A0">
        <w:rPr>
          <w:rFonts w:ascii="Times New Roman" w:eastAsia="Calibri" w:hAnsi="Times New Roman" w:cs="Times New Roman"/>
          <w:b/>
          <w:snapToGrid w:val="0"/>
          <w:lang w:val="lt-LT"/>
        </w:rPr>
        <w:t>Pranešimas apie šalutinį poveikį</w:t>
      </w:r>
    </w:p>
    <w:p w14:paraId="3C374813" w14:textId="46A3D701" w:rsidR="00EB511D" w:rsidRPr="00C773A0" w:rsidRDefault="00FA352C" w:rsidP="00C773A0">
      <w:pPr>
        <w:widowControl w:val="0"/>
        <w:numPr>
          <w:ilvl w:val="12"/>
          <w:numId w:val="0"/>
        </w:numPr>
        <w:spacing w:after="0" w:line="240" w:lineRule="auto"/>
        <w:ind w:right="-2"/>
        <w:rPr>
          <w:rFonts w:ascii="Times New Roman" w:eastAsia="Calibri" w:hAnsi="Times New Roman" w:cs="Times New Roman"/>
          <w:lang w:val="lt-LT"/>
        </w:rPr>
      </w:pPr>
      <w:r w:rsidRPr="00C773A0">
        <w:rPr>
          <w:rFonts w:ascii="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C773A0">
        <w:rPr>
          <w:rFonts w:ascii="Times New Roman" w:hAnsi="Times New Roman" w:cs="Times New Roman"/>
          <w:color w:val="0000EE"/>
          <w:u w:val="single"/>
          <w:lang w:val="lt-LT" w:eastAsia="lt-LT"/>
        </w:rPr>
        <w:t>https://vvkt.lrv.lt/lt/</w:t>
      </w:r>
      <w:r w:rsidRPr="00C773A0">
        <w:rPr>
          <w:rFonts w:ascii="Times New Roman" w:hAnsi="Times New Roman" w:cs="Times New Roman"/>
          <w:lang w:val="lt-LT" w:eastAsia="lt-LT"/>
        </w:rPr>
        <w:t xml:space="preserve"> nurodytais būdais arba paskambinti nemokamu telefonu </w:t>
      </w:r>
      <w:r w:rsidR="000B1996" w:rsidRPr="00C773A0">
        <w:rPr>
          <w:rFonts w:ascii="Times New Roman" w:hAnsi="Times New Roman" w:cs="Times New Roman"/>
          <w:lang w:val="lt-LT" w:eastAsia="lt-LT"/>
        </w:rPr>
        <w:t>+370</w:t>
      </w:r>
      <w:r w:rsidRPr="00C773A0">
        <w:rPr>
          <w:rFonts w:ascii="Times New Roman" w:hAnsi="Times New Roman" w:cs="Times New Roman"/>
          <w:lang w:val="lt-LT" w:eastAsia="lt-LT"/>
        </w:rPr>
        <w:t xml:space="preserve"> 800 73568. Pranešdami apie šalutinį poveikį galite mums padėti gauti daugiau informacijos apie šio vaisto saugumą</w:t>
      </w:r>
      <w:r w:rsidR="00EB511D" w:rsidRPr="00C773A0">
        <w:rPr>
          <w:rFonts w:ascii="Times New Roman" w:eastAsia="Calibri" w:hAnsi="Times New Roman" w:cs="Times New Roman"/>
          <w:snapToGrid w:val="0"/>
          <w:lang w:val="lt-LT"/>
        </w:rPr>
        <w:t>.</w:t>
      </w:r>
    </w:p>
    <w:p w14:paraId="2FD4CF47" w14:textId="77777777" w:rsidR="00EB511D" w:rsidRPr="00C773A0" w:rsidRDefault="00EB511D" w:rsidP="00C773A0">
      <w:pPr>
        <w:widowControl w:val="0"/>
        <w:numPr>
          <w:ilvl w:val="12"/>
          <w:numId w:val="0"/>
        </w:numPr>
        <w:spacing w:after="0" w:line="240" w:lineRule="auto"/>
        <w:ind w:right="-2"/>
        <w:rPr>
          <w:rFonts w:ascii="Times New Roman" w:eastAsia="Calibri" w:hAnsi="Times New Roman" w:cs="Times New Roman"/>
          <w:lang w:val="lt-LT"/>
        </w:rPr>
      </w:pPr>
    </w:p>
    <w:p w14:paraId="634CDB5F" w14:textId="77777777" w:rsidR="00126D92" w:rsidRPr="00C773A0" w:rsidRDefault="00126D92" w:rsidP="00C773A0">
      <w:pPr>
        <w:spacing w:after="0" w:line="240" w:lineRule="auto"/>
        <w:rPr>
          <w:rFonts w:ascii="Times New Roman" w:eastAsia="Calibri" w:hAnsi="Times New Roman" w:cs="Times New Roman"/>
          <w:lang w:val="lt-LT"/>
        </w:rPr>
      </w:pPr>
    </w:p>
    <w:p w14:paraId="1688A7D4" w14:textId="64E6A1E9" w:rsidR="00126D92" w:rsidRPr="00C773A0" w:rsidRDefault="00126D92" w:rsidP="00C773A0">
      <w:pPr>
        <w:numPr>
          <w:ilvl w:val="12"/>
          <w:numId w:val="0"/>
        </w:numPr>
        <w:spacing w:after="0" w:line="240" w:lineRule="auto"/>
        <w:outlineLvl w:val="0"/>
        <w:rPr>
          <w:rFonts w:ascii="Times New Roman" w:eastAsia="Calibri" w:hAnsi="Times New Roman" w:cs="Times New Roman"/>
          <w:b/>
          <w:caps/>
          <w:lang w:val="lt-LT"/>
        </w:rPr>
      </w:pPr>
      <w:r w:rsidRPr="00C773A0">
        <w:rPr>
          <w:rFonts w:ascii="Times New Roman" w:eastAsia="Calibri" w:hAnsi="Times New Roman" w:cs="Times New Roman"/>
          <w:b/>
          <w:caps/>
          <w:lang w:val="lt-LT"/>
        </w:rPr>
        <w:t>5.</w:t>
      </w:r>
      <w:r w:rsidRPr="00C773A0">
        <w:rPr>
          <w:rFonts w:ascii="Times New Roman" w:eastAsia="Calibri" w:hAnsi="Times New Roman" w:cs="Times New Roman"/>
          <w:b/>
          <w:caps/>
          <w:lang w:val="lt-LT"/>
        </w:rPr>
        <w:tab/>
        <w:t>K</w:t>
      </w:r>
      <w:r w:rsidRPr="00C773A0">
        <w:rPr>
          <w:rFonts w:ascii="Times New Roman" w:eastAsia="Calibri" w:hAnsi="Times New Roman" w:cs="Times New Roman"/>
          <w:b/>
          <w:lang w:val="lt-LT"/>
        </w:rPr>
        <w:t xml:space="preserve">aip laikyti </w:t>
      </w:r>
      <w:proofErr w:type="spellStart"/>
      <w:r w:rsidR="00B376F7" w:rsidRPr="00C773A0">
        <w:rPr>
          <w:rFonts w:ascii="Times New Roman" w:eastAsia="Calibri" w:hAnsi="Times New Roman" w:cs="Times New Roman"/>
          <w:b/>
          <w:lang w:val="lt-LT"/>
        </w:rPr>
        <w:t>Ubistesin</w:t>
      </w:r>
      <w:proofErr w:type="spellEnd"/>
    </w:p>
    <w:p w14:paraId="139B1B1A" w14:textId="77777777" w:rsidR="00126D92" w:rsidRPr="00C773A0" w:rsidRDefault="00126D92" w:rsidP="00C773A0">
      <w:pPr>
        <w:spacing w:after="0" w:line="240" w:lineRule="auto"/>
        <w:rPr>
          <w:rFonts w:ascii="Times New Roman" w:eastAsia="Calibri" w:hAnsi="Times New Roman" w:cs="Times New Roman"/>
          <w:lang w:val="lt-LT"/>
        </w:rPr>
      </w:pPr>
    </w:p>
    <w:p w14:paraId="406B78EE" w14:textId="77777777" w:rsidR="00126D92" w:rsidRPr="00C773A0" w:rsidRDefault="00126D92" w:rsidP="00C773A0">
      <w:pPr>
        <w:spacing w:after="0" w:line="240" w:lineRule="auto"/>
        <w:rPr>
          <w:rFonts w:ascii="Times New Roman" w:eastAsia="Calibri" w:hAnsi="Times New Roman" w:cs="Times New Roman"/>
          <w:lang w:val="lt-LT" w:eastAsia="x-none"/>
        </w:rPr>
      </w:pPr>
      <w:r w:rsidRPr="00C773A0">
        <w:rPr>
          <w:rFonts w:ascii="Times New Roman" w:eastAsia="Calibri" w:hAnsi="Times New Roman" w:cs="Times New Roman"/>
          <w:lang w:val="lt-LT" w:eastAsia="x-none"/>
        </w:rPr>
        <w:t>Šį vaistą laikykite vaikams nepastebimoje ir nepasiekiamoje vietoje.</w:t>
      </w:r>
    </w:p>
    <w:p w14:paraId="57CB862C" w14:textId="77777777" w:rsidR="00B376F7" w:rsidRPr="00C773A0" w:rsidRDefault="00B376F7" w:rsidP="00C773A0">
      <w:pPr>
        <w:spacing w:after="0" w:line="240" w:lineRule="auto"/>
        <w:rPr>
          <w:rFonts w:ascii="Times New Roman" w:eastAsia="Calibri" w:hAnsi="Times New Roman" w:cs="Times New Roman"/>
          <w:lang w:val="lt-LT" w:eastAsia="x-none"/>
        </w:rPr>
      </w:pPr>
    </w:p>
    <w:p w14:paraId="65CB3696" w14:textId="77777777" w:rsidR="00866C55" w:rsidRPr="00866C55" w:rsidRDefault="00866C55" w:rsidP="00866C55">
      <w:pPr>
        <w:spacing w:after="0" w:line="240" w:lineRule="auto"/>
        <w:rPr>
          <w:rFonts w:ascii="Times New Roman" w:eastAsia="Calibri" w:hAnsi="Times New Roman" w:cs="Times New Roman"/>
          <w:lang w:val="lt-LT" w:eastAsia="lt-LT"/>
        </w:rPr>
      </w:pPr>
      <w:r w:rsidRPr="00866C55">
        <w:rPr>
          <w:rFonts w:ascii="Times New Roman" w:eastAsia="Calibri" w:hAnsi="Times New Roman" w:cs="Times New Roman"/>
          <w:lang w:val="lt-LT" w:eastAsia="lt-LT"/>
        </w:rPr>
        <w:t>Laikyti ne aukštesnėje kaip 25 °C temperatūroje.</w:t>
      </w:r>
    </w:p>
    <w:p w14:paraId="7EF9109B" w14:textId="73AFCE97" w:rsidR="00B376F7" w:rsidRPr="00C773A0" w:rsidRDefault="00866C55" w:rsidP="00866C55">
      <w:pPr>
        <w:spacing w:after="0" w:line="240" w:lineRule="auto"/>
        <w:rPr>
          <w:rFonts w:ascii="Times New Roman" w:eastAsia="Calibri" w:hAnsi="Times New Roman" w:cs="Times New Roman"/>
          <w:lang w:val="lt-LT" w:eastAsia="x-none"/>
        </w:rPr>
      </w:pPr>
      <w:r w:rsidRPr="00866C55">
        <w:rPr>
          <w:rFonts w:ascii="Times New Roman" w:eastAsia="Calibri" w:hAnsi="Times New Roman" w:cs="Times New Roman"/>
          <w:lang w:val="lt-LT" w:eastAsia="lt-LT"/>
        </w:rPr>
        <w:t>Laikyti gamintojo pakuotėje, kad vaistas būtų apsaugotas nuo šviesos</w:t>
      </w:r>
      <w:r w:rsidR="00B376F7" w:rsidRPr="00C773A0">
        <w:rPr>
          <w:rFonts w:ascii="Times New Roman" w:eastAsia="Calibri" w:hAnsi="Times New Roman" w:cs="Times New Roman"/>
          <w:bCs/>
          <w:lang w:val="lt-LT"/>
        </w:rPr>
        <w:t>.</w:t>
      </w:r>
    </w:p>
    <w:p w14:paraId="760B1D0C" w14:textId="77777777" w:rsidR="00126D92" w:rsidRPr="00C773A0" w:rsidRDefault="00126D92" w:rsidP="00C773A0">
      <w:pPr>
        <w:spacing w:after="0" w:line="240" w:lineRule="auto"/>
        <w:ind w:left="567" w:hanging="567"/>
        <w:rPr>
          <w:rFonts w:ascii="Times New Roman" w:eastAsia="Calibri" w:hAnsi="Times New Roman" w:cs="Times New Roman"/>
          <w:lang w:val="lt-LT"/>
        </w:rPr>
      </w:pPr>
    </w:p>
    <w:p w14:paraId="62F31321" w14:textId="5707C8E3" w:rsidR="00126D92" w:rsidRPr="00C773A0" w:rsidRDefault="00126D92"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Ant </w:t>
      </w:r>
      <w:r w:rsidR="00B376F7" w:rsidRPr="00C773A0">
        <w:rPr>
          <w:rFonts w:ascii="Times New Roman" w:eastAsia="Calibri" w:hAnsi="Times New Roman" w:cs="Times New Roman"/>
          <w:lang w:val="lt-LT"/>
        </w:rPr>
        <w:t xml:space="preserve">skardinės </w:t>
      </w:r>
      <w:r w:rsidRPr="00C773A0">
        <w:rPr>
          <w:rFonts w:ascii="Times New Roman" w:eastAsia="Calibri" w:hAnsi="Times New Roman" w:cs="Times New Roman"/>
          <w:lang w:val="lt-LT"/>
        </w:rPr>
        <w:t xml:space="preserve">dėžutės </w:t>
      </w:r>
      <w:r w:rsidR="00233D07" w:rsidRPr="00C773A0">
        <w:rPr>
          <w:rFonts w:ascii="Times New Roman" w:eastAsia="Calibri" w:hAnsi="Times New Roman" w:cs="Times New Roman"/>
          <w:lang w:val="lt-LT"/>
        </w:rPr>
        <w:t xml:space="preserve">ir </w:t>
      </w:r>
      <w:r w:rsidR="00B376F7" w:rsidRPr="00C773A0">
        <w:rPr>
          <w:rFonts w:ascii="Times New Roman" w:eastAsia="Calibri" w:hAnsi="Times New Roman" w:cs="Times New Roman"/>
          <w:lang w:val="lt-LT"/>
        </w:rPr>
        <w:t xml:space="preserve">ant užtaiso </w:t>
      </w:r>
      <w:r w:rsidRPr="00C773A0">
        <w:rPr>
          <w:rFonts w:ascii="Times New Roman" w:eastAsia="Calibri" w:hAnsi="Times New Roman" w:cs="Times New Roman"/>
          <w:lang w:val="lt-LT"/>
        </w:rPr>
        <w:t>po „Tinka iki</w:t>
      </w:r>
      <w:r w:rsidR="00233D07" w:rsidRPr="00C773A0">
        <w:rPr>
          <w:rFonts w:ascii="Times New Roman" w:eastAsia="Calibri" w:hAnsi="Times New Roman" w:cs="Times New Roman"/>
          <w:lang w:val="lt-LT"/>
        </w:rPr>
        <w:t>/EXP</w:t>
      </w:r>
      <w:r w:rsidRPr="00C773A0">
        <w:rPr>
          <w:rFonts w:ascii="Times New Roman" w:eastAsia="Calibri" w:hAnsi="Times New Roman" w:cs="Times New Roman"/>
          <w:lang w:val="lt-LT"/>
        </w:rPr>
        <w:t>“ nurodytam tinkamumo laikui pasibaigus, šio vaisto vartoti negalima. Vaistas tinkamas vartoti iki paskutinės nurodyto mėnesio dienos.</w:t>
      </w:r>
    </w:p>
    <w:p w14:paraId="7FB6AFB4" w14:textId="77777777" w:rsidR="005A37FB" w:rsidRPr="00C773A0" w:rsidRDefault="005A37FB" w:rsidP="00C773A0">
      <w:pPr>
        <w:spacing w:after="0" w:line="240" w:lineRule="auto"/>
        <w:rPr>
          <w:rFonts w:ascii="Times New Roman" w:eastAsia="Calibri" w:hAnsi="Times New Roman" w:cs="Times New Roman"/>
          <w:lang w:val="lt-LT"/>
        </w:rPr>
      </w:pPr>
    </w:p>
    <w:p w14:paraId="77F3C772" w14:textId="77777777" w:rsidR="00B376F7" w:rsidRPr="00C773A0" w:rsidRDefault="00B376F7" w:rsidP="00C773A0">
      <w:pPr>
        <w:numPr>
          <w:ilvl w:val="12"/>
          <w:numId w:val="0"/>
        </w:numPr>
        <w:spacing w:after="0" w:line="240" w:lineRule="auto"/>
        <w:ind w:right="-2"/>
        <w:rPr>
          <w:rFonts w:ascii="Times New Roman" w:eastAsia="Calibri" w:hAnsi="Times New Roman" w:cs="Times New Roman"/>
          <w:color w:val="000000"/>
          <w:lang w:val="lt-LT"/>
        </w:rPr>
      </w:pPr>
      <w:r w:rsidRPr="00C773A0">
        <w:rPr>
          <w:rFonts w:ascii="Times New Roman" w:eastAsia="Calibri" w:hAnsi="Times New Roman" w:cs="Times New Roman"/>
          <w:color w:val="000000"/>
          <w:lang w:val="lt-LT"/>
        </w:rPr>
        <w:t>Pastebėjus kietas sudedamąsias dalis, spalvos pakitimus ar pakuotės pažeidimą, šio vaisto vartoti negalima.</w:t>
      </w:r>
    </w:p>
    <w:p w14:paraId="5E3753CD" w14:textId="77777777" w:rsidR="00B376F7" w:rsidRPr="00C773A0" w:rsidRDefault="00B376F7" w:rsidP="00C773A0">
      <w:pPr>
        <w:spacing w:after="0" w:line="240" w:lineRule="auto"/>
        <w:rPr>
          <w:rFonts w:ascii="Times New Roman" w:eastAsia="Calibri" w:hAnsi="Times New Roman" w:cs="Times New Roman"/>
          <w:lang w:val="lt-LT" w:eastAsia="lt-LT"/>
        </w:rPr>
      </w:pPr>
    </w:p>
    <w:p w14:paraId="2231CE41" w14:textId="1C67A094" w:rsidR="00126D92" w:rsidRPr="00C773A0" w:rsidRDefault="00B376F7"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Vienkartinio vartojimo vaistas. Nesuvartotą vaisto likutį išmesti.</w:t>
      </w:r>
    </w:p>
    <w:p w14:paraId="2F4B6817" w14:textId="77777777" w:rsidR="00B376F7" w:rsidRPr="00C773A0" w:rsidRDefault="00B376F7" w:rsidP="00C773A0">
      <w:pPr>
        <w:spacing w:after="0" w:line="240" w:lineRule="auto"/>
        <w:rPr>
          <w:rFonts w:ascii="Times New Roman" w:eastAsia="Calibri" w:hAnsi="Times New Roman" w:cs="Times New Roman"/>
          <w:lang w:val="lt-LT"/>
        </w:rPr>
      </w:pPr>
    </w:p>
    <w:p w14:paraId="6BC2515A" w14:textId="77777777" w:rsidR="00126D92" w:rsidRPr="00C773A0" w:rsidRDefault="00126D92"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18B7DD50" w14:textId="77777777" w:rsidR="00126D92" w:rsidRPr="00C773A0" w:rsidRDefault="00126D92" w:rsidP="00C773A0">
      <w:pPr>
        <w:spacing w:after="0" w:line="240" w:lineRule="auto"/>
        <w:rPr>
          <w:rFonts w:ascii="Times New Roman" w:eastAsia="Calibri" w:hAnsi="Times New Roman" w:cs="Times New Roman"/>
          <w:lang w:val="lt-LT"/>
        </w:rPr>
      </w:pPr>
    </w:p>
    <w:p w14:paraId="2C02D543" w14:textId="77777777" w:rsidR="008C4794" w:rsidRPr="00C773A0" w:rsidRDefault="008C4794" w:rsidP="00C773A0">
      <w:pPr>
        <w:widowControl w:val="0"/>
        <w:autoSpaceDN w:val="0"/>
        <w:spacing w:after="0" w:line="240" w:lineRule="auto"/>
        <w:jc w:val="both"/>
        <w:rPr>
          <w:rFonts w:ascii="Times New Roman" w:eastAsia="Calibri" w:hAnsi="Times New Roman" w:cs="Times New Roman"/>
          <w:color w:val="000000"/>
          <w:lang w:val="lt-LT"/>
        </w:rPr>
      </w:pPr>
    </w:p>
    <w:p w14:paraId="03BC481B" w14:textId="77777777" w:rsidR="008C4794" w:rsidRPr="00C773A0" w:rsidRDefault="008C4794" w:rsidP="00C773A0">
      <w:pPr>
        <w:widowControl w:val="0"/>
        <w:tabs>
          <w:tab w:val="left" w:pos="567"/>
        </w:tabs>
        <w:autoSpaceDN w:val="0"/>
        <w:spacing w:after="0" w:line="240" w:lineRule="auto"/>
        <w:ind w:left="567" w:hanging="567"/>
        <w:outlineLvl w:val="1"/>
        <w:rPr>
          <w:rFonts w:ascii="Times New Roman" w:eastAsia="Calibri" w:hAnsi="Times New Roman" w:cs="Times New Roman"/>
          <w:b/>
          <w:lang w:val="lt-LT"/>
        </w:rPr>
      </w:pPr>
      <w:bookmarkStart w:id="6" w:name="_Toc129243269"/>
      <w:bookmarkStart w:id="7" w:name="_Toc129243144"/>
      <w:r w:rsidRPr="00C773A0">
        <w:rPr>
          <w:rFonts w:ascii="Times New Roman" w:eastAsia="Calibri" w:hAnsi="Times New Roman" w:cs="Times New Roman"/>
          <w:b/>
          <w:lang w:val="lt-LT"/>
        </w:rPr>
        <w:lastRenderedPageBreak/>
        <w:t>6.</w:t>
      </w:r>
      <w:r w:rsidRPr="00C773A0">
        <w:rPr>
          <w:rFonts w:ascii="Times New Roman" w:eastAsia="Calibri" w:hAnsi="Times New Roman" w:cs="Times New Roman"/>
          <w:b/>
          <w:lang w:val="lt-LT"/>
        </w:rPr>
        <w:tab/>
        <w:t>Pakuotės turinys ir kita informacija</w:t>
      </w:r>
      <w:bookmarkEnd w:id="6"/>
      <w:bookmarkEnd w:id="7"/>
    </w:p>
    <w:p w14:paraId="6926E256" w14:textId="77777777" w:rsidR="008C4794" w:rsidRPr="00C773A0" w:rsidRDefault="008C4794" w:rsidP="00C773A0">
      <w:pPr>
        <w:widowControl w:val="0"/>
        <w:autoSpaceDN w:val="0"/>
        <w:spacing w:after="0" w:line="240" w:lineRule="auto"/>
        <w:jc w:val="both"/>
        <w:rPr>
          <w:rFonts w:ascii="Times New Roman" w:eastAsia="Calibri" w:hAnsi="Times New Roman" w:cs="Times New Roman"/>
          <w:color w:val="000000"/>
          <w:lang w:val="lt-LT"/>
        </w:rPr>
      </w:pPr>
    </w:p>
    <w:p w14:paraId="4DA40169" w14:textId="77777777" w:rsidR="00B376F7" w:rsidRPr="00C773A0" w:rsidRDefault="00B376F7" w:rsidP="00C773A0">
      <w:pPr>
        <w:spacing w:after="0" w:line="240" w:lineRule="auto"/>
        <w:rPr>
          <w:rFonts w:ascii="Times New Roman" w:eastAsia="Calibri" w:hAnsi="Times New Roman" w:cs="Times New Roman"/>
          <w:b/>
          <w:bCs/>
          <w:lang w:val="lt-LT"/>
        </w:rPr>
      </w:pPr>
      <w:proofErr w:type="spellStart"/>
      <w:r w:rsidRPr="00C773A0">
        <w:rPr>
          <w:rFonts w:ascii="Times New Roman" w:eastAsia="Calibri" w:hAnsi="Times New Roman" w:cs="Times New Roman"/>
          <w:b/>
          <w:lang w:val="lt-LT"/>
        </w:rPr>
        <w:t>Ubistesin</w:t>
      </w:r>
      <w:proofErr w:type="spellEnd"/>
      <w:r w:rsidR="005A37FB" w:rsidRPr="00C773A0">
        <w:rPr>
          <w:rFonts w:ascii="Times New Roman" w:eastAsia="Calibri" w:hAnsi="Times New Roman" w:cs="Times New Roman"/>
          <w:b/>
          <w:lang w:val="lt-LT"/>
        </w:rPr>
        <w:t xml:space="preserve"> sudėtis</w:t>
      </w:r>
    </w:p>
    <w:p w14:paraId="27D703B2" w14:textId="4E881E3D" w:rsidR="00B376F7" w:rsidRPr="00C773A0" w:rsidRDefault="00B376F7" w:rsidP="00C773A0">
      <w:pPr>
        <w:numPr>
          <w:ilvl w:val="0"/>
          <w:numId w:val="18"/>
        </w:numPr>
        <w:spacing w:after="0" w:line="240" w:lineRule="auto"/>
        <w:ind w:hanging="283"/>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Veikliosios medžiagos yra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hidrochloridas ir </w:t>
      </w:r>
      <w:proofErr w:type="spellStart"/>
      <w:r w:rsidRPr="00C773A0">
        <w:rPr>
          <w:rFonts w:ascii="Times New Roman" w:eastAsia="Calibri" w:hAnsi="Times New Roman" w:cs="Times New Roman"/>
          <w:lang w:val="lt-LT" w:eastAsia="lt-LT"/>
        </w:rPr>
        <w:t>epinefrinas</w:t>
      </w:r>
      <w:proofErr w:type="spellEnd"/>
      <w:r w:rsidRPr="00C773A0">
        <w:rPr>
          <w:rFonts w:ascii="Times New Roman" w:eastAsia="Calibri" w:hAnsi="Times New Roman" w:cs="Times New Roman"/>
          <w:lang w:val="lt-LT" w:eastAsia="lt-LT"/>
        </w:rPr>
        <w:t>.</w:t>
      </w:r>
    </w:p>
    <w:p w14:paraId="7EB58260" w14:textId="56FCE725" w:rsidR="00B376F7" w:rsidRPr="00C773A0" w:rsidRDefault="00B376F7" w:rsidP="00C773A0">
      <w:pPr>
        <w:numPr>
          <w:ilvl w:val="0"/>
          <w:numId w:val="18"/>
        </w:numPr>
        <w:spacing w:after="0" w:line="240" w:lineRule="auto"/>
        <w:ind w:hanging="283"/>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1 ml injekcinio tirpalo yra 40 mg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hidrochlorido ir 5 </w:t>
      </w:r>
      <w:proofErr w:type="spellStart"/>
      <w:r w:rsidRPr="00C773A0">
        <w:rPr>
          <w:rFonts w:ascii="Times New Roman" w:eastAsia="Calibri" w:hAnsi="Times New Roman" w:cs="Times New Roman"/>
          <w:lang w:val="lt-LT" w:eastAsia="lt-LT"/>
        </w:rPr>
        <w:t>mikrogramai</w:t>
      </w:r>
      <w:proofErr w:type="spellEnd"/>
      <w:r w:rsidRPr="00C773A0">
        <w:rPr>
          <w:rFonts w:ascii="Times New Roman" w:eastAsia="Calibri" w:hAnsi="Times New Roman" w:cs="Times New Roman"/>
          <w:lang w:val="lt-LT" w:eastAsia="lt-LT"/>
        </w:rPr>
        <w:t xml:space="preserve"> </w:t>
      </w:r>
      <w:proofErr w:type="spellStart"/>
      <w:r w:rsidRPr="00C773A0">
        <w:rPr>
          <w:rFonts w:ascii="Times New Roman" w:eastAsia="Calibri" w:hAnsi="Times New Roman" w:cs="Times New Roman"/>
          <w:lang w:val="lt-LT" w:eastAsia="lt-LT"/>
        </w:rPr>
        <w:t>epinefrino</w:t>
      </w:r>
      <w:proofErr w:type="spellEnd"/>
      <w:r w:rsidRPr="00C773A0">
        <w:rPr>
          <w:rFonts w:ascii="Times New Roman" w:eastAsia="Calibri" w:hAnsi="Times New Roman" w:cs="Times New Roman"/>
          <w:lang w:val="lt-LT" w:eastAsia="lt-LT"/>
        </w:rPr>
        <w:t xml:space="preserve"> (hidrochlorido pavidalu).</w:t>
      </w:r>
    </w:p>
    <w:p w14:paraId="14579E5B" w14:textId="0A44F049" w:rsidR="00B376F7" w:rsidRPr="00C773A0" w:rsidRDefault="00B376F7" w:rsidP="00C773A0">
      <w:pPr>
        <w:numPr>
          <w:ilvl w:val="0"/>
          <w:numId w:val="18"/>
        </w:numPr>
        <w:spacing w:after="0" w:line="240" w:lineRule="auto"/>
        <w:ind w:hanging="283"/>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Kiekviename užtaise (1,7</w:t>
      </w:r>
      <w:r w:rsidR="00FE4B44">
        <w:rPr>
          <w:rFonts w:ascii="Times New Roman" w:eastAsia="Calibri" w:hAnsi="Times New Roman" w:cs="Times New Roman"/>
          <w:lang w:val="lt-LT" w:eastAsia="lt-LT"/>
        </w:rPr>
        <w:t> </w:t>
      </w:r>
      <w:r w:rsidRPr="00C773A0">
        <w:rPr>
          <w:rFonts w:ascii="Times New Roman" w:eastAsia="Calibri" w:hAnsi="Times New Roman" w:cs="Times New Roman"/>
          <w:lang w:val="lt-LT" w:eastAsia="lt-LT"/>
        </w:rPr>
        <w:t xml:space="preserve">ml) yra 68 mg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hidrochlorido ir 8,5 </w:t>
      </w:r>
      <w:proofErr w:type="spellStart"/>
      <w:r w:rsidRPr="00C773A0">
        <w:rPr>
          <w:rFonts w:ascii="Times New Roman" w:eastAsia="Calibri" w:hAnsi="Times New Roman" w:cs="Times New Roman"/>
          <w:lang w:val="lt-LT" w:eastAsia="lt-LT"/>
        </w:rPr>
        <w:t>mikrogramai</w:t>
      </w:r>
      <w:proofErr w:type="spellEnd"/>
      <w:r w:rsidRPr="00C773A0">
        <w:rPr>
          <w:rFonts w:ascii="Times New Roman" w:eastAsia="Calibri" w:hAnsi="Times New Roman" w:cs="Times New Roman"/>
          <w:lang w:val="lt-LT" w:eastAsia="lt-LT"/>
        </w:rPr>
        <w:t xml:space="preserve"> </w:t>
      </w:r>
      <w:proofErr w:type="spellStart"/>
      <w:r w:rsidRPr="00C773A0">
        <w:rPr>
          <w:rFonts w:ascii="Times New Roman" w:eastAsia="Calibri" w:hAnsi="Times New Roman" w:cs="Times New Roman"/>
          <w:lang w:val="lt-LT" w:eastAsia="lt-LT"/>
        </w:rPr>
        <w:t>epinefrino</w:t>
      </w:r>
      <w:proofErr w:type="spellEnd"/>
      <w:r w:rsidRPr="00C773A0">
        <w:rPr>
          <w:rFonts w:ascii="Times New Roman" w:eastAsia="Calibri" w:hAnsi="Times New Roman" w:cs="Times New Roman"/>
          <w:lang w:val="lt-LT" w:eastAsia="lt-LT"/>
        </w:rPr>
        <w:t xml:space="preserve"> (hidrochlorido pavidalu).</w:t>
      </w:r>
    </w:p>
    <w:p w14:paraId="0062B7BE" w14:textId="11C2D81F" w:rsidR="00B376F7" w:rsidRPr="00C773A0" w:rsidRDefault="00B376F7" w:rsidP="00C773A0">
      <w:pPr>
        <w:numPr>
          <w:ilvl w:val="0"/>
          <w:numId w:val="18"/>
        </w:numPr>
        <w:spacing w:after="0" w:line="240" w:lineRule="auto"/>
        <w:ind w:hanging="283"/>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Pagalbinės medžiagos yra bevandenis natrio sulfitas (E221), natrio chloridas, injekcinis vanduo, koncentruota vandenilio chlorido rūgštis (pH reguliuoti) ir natrio hidroksidas (pH reguliuoti).</w:t>
      </w:r>
    </w:p>
    <w:p w14:paraId="662FADB7" w14:textId="77777777" w:rsidR="00B376F7" w:rsidRPr="00C773A0" w:rsidRDefault="00B376F7" w:rsidP="00C773A0">
      <w:pPr>
        <w:spacing w:after="0" w:line="240" w:lineRule="auto"/>
        <w:rPr>
          <w:rFonts w:ascii="Times New Roman" w:eastAsia="Calibri" w:hAnsi="Times New Roman" w:cs="Times New Roman"/>
          <w:b/>
          <w:bCs/>
          <w:lang w:val="lt-LT"/>
        </w:rPr>
      </w:pPr>
    </w:p>
    <w:p w14:paraId="4E284070" w14:textId="77777777" w:rsidR="00B376F7" w:rsidRPr="00C773A0" w:rsidRDefault="00B376F7" w:rsidP="00C773A0">
      <w:pPr>
        <w:spacing w:after="0" w:line="240" w:lineRule="auto"/>
        <w:rPr>
          <w:rFonts w:ascii="Times New Roman" w:eastAsia="Calibri" w:hAnsi="Times New Roman" w:cs="Times New Roman"/>
          <w:b/>
          <w:bCs/>
          <w:lang w:val="lt-LT"/>
        </w:rPr>
      </w:pPr>
      <w:proofErr w:type="spellStart"/>
      <w:r w:rsidRPr="00C773A0">
        <w:rPr>
          <w:rFonts w:ascii="Times New Roman" w:eastAsia="Calibri" w:hAnsi="Times New Roman" w:cs="Times New Roman"/>
          <w:b/>
          <w:bCs/>
          <w:lang w:val="lt-LT"/>
        </w:rPr>
        <w:t>Ubistesin</w:t>
      </w:r>
      <w:proofErr w:type="spellEnd"/>
      <w:r w:rsidRPr="00C773A0">
        <w:rPr>
          <w:rFonts w:ascii="Times New Roman" w:eastAsia="Calibri" w:hAnsi="Times New Roman" w:cs="Times New Roman"/>
          <w:b/>
          <w:bCs/>
          <w:lang w:val="lt-LT"/>
        </w:rPr>
        <w:t xml:space="preserve"> išvaizda ir kiekis pakuotėje</w:t>
      </w:r>
    </w:p>
    <w:p w14:paraId="325D691A" w14:textId="528D6568" w:rsidR="00B376F7" w:rsidRPr="00C773A0" w:rsidRDefault="00B376F7" w:rsidP="00C773A0">
      <w:pPr>
        <w:spacing w:after="0" w:line="240" w:lineRule="auto"/>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rPr>
        <w:t>Ubistesin</w:t>
      </w:r>
      <w:proofErr w:type="spellEnd"/>
      <w:r w:rsidRPr="00C773A0">
        <w:rPr>
          <w:rFonts w:ascii="Times New Roman" w:eastAsia="Calibri" w:hAnsi="Times New Roman" w:cs="Times New Roman"/>
          <w:lang w:val="lt-LT"/>
        </w:rPr>
        <w:t xml:space="preserve"> tirpalas yra skaidrus, bespalvis skystis</w:t>
      </w:r>
      <w:r w:rsidR="00CA74B1">
        <w:rPr>
          <w:rFonts w:ascii="Times New Roman" w:eastAsia="Calibri" w:hAnsi="Times New Roman" w:cs="Times New Roman"/>
          <w:lang w:val="lt-LT"/>
        </w:rPr>
        <w:t>, kurio pH vertė 3,6-4,4</w:t>
      </w:r>
      <w:r w:rsidRPr="00C773A0">
        <w:rPr>
          <w:rFonts w:ascii="Times New Roman" w:eastAsia="Calibri" w:hAnsi="Times New Roman" w:cs="Times New Roman"/>
          <w:lang w:val="lt-LT"/>
        </w:rPr>
        <w:t>.</w:t>
      </w:r>
    </w:p>
    <w:p w14:paraId="41E2BE8B" w14:textId="77777777" w:rsidR="00B376F7" w:rsidRPr="00C773A0" w:rsidRDefault="00B376F7" w:rsidP="00C773A0">
      <w:pPr>
        <w:spacing w:after="0" w:line="240" w:lineRule="auto"/>
        <w:rPr>
          <w:rFonts w:ascii="Times New Roman" w:eastAsia="Calibri" w:hAnsi="Times New Roman" w:cs="Times New Roman"/>
          <w:lang w:val="lt-LT" w:eastAsia="lt-LT"/>
        </w:rPr>
      </w:pPr>
    </w:p>
    <w:p w14:paraId="081C8EF2" w14:textId="32B4A14E" w:rsidR="00881125" w:rsidRPr="00C773A0" w:rsidRDefault="00B376F7" w:rsidP="00C773A0">
      <w:pPr>
        <w:keepNext/>
        <w:numPr>
          <w:ilvl w:val="12"/>
          <w:numId w:val="0"/>
        </w:numPr>
        <w:spacing w:after="0" w:line="240" w:lineRule="auto"/>
        <w:ind w:right="-2"/>
        <w:rPr>
          <w:rFonts w:ascii="Times New Roman" w:eastAsia="Calibri" w:hAnsi="Times New Roman" w:cs="Times New Roman"/>
          <w:lang w:val="lt-LT"/>
        </w:rPr>
      </w:pPr>
      <w:r w:rsidRPr="00C773A0">
        <w:rPr>
          <w:rFonts w:ascii="Times New Roman" w:eastAsia="Calibri" w:hAnsi="Times New Roman" w:cs="Times New Roman"/>
          <w:lang w:val="lt-LT" w:eastAsia="lt-LT"/>
        </w:rPr>
        <w:t>Skardinėje dėžutėje yra 50 užtaisų, kurių kiekviename yra 1,7 ml injekcinio tirpalo</w:t>
      </w:r>
      <w:r w:rsidR="00341D6A" w:rsidRPr="00C773A0">
        <w:rPr>
          <w:rFonts w:ascii="Times New Roman" w:eastAsia="Times New Roman" w:hAnsi="Times New Roman" w:cs="Times New Roman"/>
          <w:snapToGrid w:val="0"/>
          <w:lang w:val="lt-LT"/>
        </w:rPr>
        <w:t>.</w:t>
      </w:r>
    </w:p>
    <w:p w14:paraId="126559C3" w14:textId="77777777" w:rsidR="00126D92" w:rsidRPr="00C773A0" w:rsidRDefault="00126D92" w:rsidP="00C773A0">
      <w:pPr>
        <w:tabs>
          <w:tab w:val="left" w:pos="567"/>
        </w:tabs>
        <w:spacing w:after="0" w:line="240" w:lineRule="auto"/>
        <w:outlineLvl w:val="0"/>
        <w:rPr>
          <w:rFonts w:ascii="Times New Roman" w:hAnsi="Times New Roman" w:cs="Times New Roman"/>
          <w:b/>
          <w:lang w:val="lt-LT"/>
        </w:rPr>
      </w:pPr>
    </w:p>
    <w:p w14:paraId="237C368B" w14:textId="77777777" w:rsidR="00834202" w:rsidRPr="00C773A0" w:rsidRDefault="00834202" w:rsidP="00C773A0">
      <w:pPr>
        <w:tabs>
          <w:tab w:val="left" w:pos="567"/>
        </w:tabs>
        <w:spacing w:after="0" w:line="240" w:lineRule="auto"/>
        <w:outlineLvl w:val="0"/>
        <w:rPr>
          <w:rFonts w:ascii="Times New Roman" w:hAnsi="Times New Roman" w:cs="Times New Roman"/>
          <w:b/>
          <w:lang w:val="lt-LT"/>
        </w:rPr>
      </w:pPr>
    </w:p>
    <w:p w14:paraId="22331230" w14:textId="3E1E79AA" w:rsidR="00B459A9" w:rsidRPr="00C773A0" w:rsidRDefault="00B459A9" w:rsidP="00C773A0">
      <w:pPr>
        <w:tabs>
          <w:tab w:val="left" w:pos="567"/>
        </w:tabs>
        <w:spacing w:after="0" w:line="240" w:lineRule="auto"/>
        <w:outlineLvl w:val="0"/>
        <w:rPr>
          <w:rFonts w:ascii="Times New Roman" w:hAnsi="Times New Roman" w:cs="Times New Roman"/>
          <w:b/>
          <w:lang w:val="lt-LT"/>
        </w:rPr>
      </w:pPr>
      <w:r w:rsidRPr="00C773A0">
        <w:rPr>
          <w:rFonts w:ascii="Times New Roman" w:hAnsi="Times New Roman" w:cs="Times New Roman"/>
          <w:b/>
          <w:lang w:val="lt-LT"/>
        </w:rPr>
        <w:t xml:space="preserve">Registruotojas </w:t>
      </w:r>
      <w:r w:rsidRPr="00C773A0">
        <w:rPr>
          <w:rFonts w:ascii="Times New Roman" w:eastAsia="Times New Roman" w:hAnsi="Times New Roman" w:cs="Times New Roman"/>
          <w:b/>
          <w:lang w:val="lt-LT" w:eastAsia="lt-LT"/>
        </w:rPr>
        <w:t>eksportuojančioje valstybėje</w:t>
      </w:r>
      <w:r w:rsidR="005264BF" w:rsidRPr="00C773A0">
        <w:rPr>
          <w:rFonts w:ascii="Times New Roman" w:eastAsia="Times New Roman" w:hAnsi="Times New Roman" w:cs="Times New Roman"/>
          <w:b/>
          <w:lang w:val="lt-LT" w:eastAsia="lt-LT"/>
        </w:rPr>
        <w:t xml:space="preserve"> ir gamintojas</w:t>
      </w:r>
    </w:p>
    <w:p w14:paraId="6FEA0A9A" w14:textId="77777777" w:rsidR="00724AEC" w:rsidRPr="00C773A0" w:rsidRDefault="00724AEC" w:rsidP="00C773A0">
      <w:pPr>
        <w:spacing w:after="0" w:line="240" w:lineRule="auto"/>
        <w:rPr>
          <w:rFonts w:ascii="Times New Roman" w:eastAsia="Calibri" w:hAnsi="Times New Roman" w:cs="Times New Roman"/>
          <w:bCs/>
          <w:color w:val="000000"/>
          <w:lang w:val="lt-LT"/>
        </w:rPr>
      </w:pPr>
      <w:proofErr w:type="spellStart"/>
      <w:r w:rsidRPr="00C773A0">
        <w:rPr>
          <w:rFonts w:ascii="Times New Roman" w:eastAsia="Calibri" w:hAnsi="Times New Roman" w:cs="Times New Roman"/>
          <w:bCs/>
          <w:color w:val="000000"/>
          <w:lang w:val="lt-LT"/>
        </w:rPr>
        <w:t>Pierrel</w:t>
      </w:r>
      <w:proofErr w:type="spellEnd"/>
      <w:r w:rsidRPr="00C773A0">
        <w:rPr>
          <w:rFonts w:ascii="Times New Roman" w:eastAsia="Calibri" w:hAnsi="Times New Roman" w:cs="Times New Roman"/>
          <w:bCs/>
          <w:color w:val="000000"/>
          <w:lang w:val="lt-LT"/>
        </w:rPr>
        <w:t xml:space="preserve"> </w:t>
      </w:r>
      <w:proofErr w:type="spellStart"/>
      <w:r w:rsidRPr="00C773A0">
        <w:rPr>
          <w:rFonts w:ascii="Times New Roman" w:eastAsia="Calibri" w:hAnsi="Times New Roman" w:cs="Times New Roman"/>
          <w:bCs/>
          <w:color w:val="000000"/>
          <w:lang w:val="lt-LT"/>
        </w:rPr>
        <w:t>S.p.A</w:t>
      </w:r>
      <w:proofErr w:type="spellEnd"/>
      <w:r w:rsidRPr="00C773A0">
        <w:rPr>
          <w:rFonts w:ascii="Times New Roman" w:eastAsia="Calibri" w:hAnsi="Times New Roman" w:cs="Times New Roman"/>
          <w:bCs/>
          <w:color w:val="000000"/>
          <w:lang w:val="lt-LT"/>
        </w:rPr>
        <w:t>.</w:t>
      </w:r>
    </w:p>
    <w:p w14:paraId="00A5B40E" w14:textId="77777777" w:rsidR="00724AEC" w:rsidRPr="00C773A0" w:rsidRDefault="00724AEC" w:rsidP="00C773A0">
      <w:pPr>
        <w:spacing w:after="0" w:line="240" w:lineRule="auto"/>
        <w:rPr>
          <w:rFonts w:ascii="Times New Roman" w:eastAsia="Calibri" w:hAnsi="Times New Roman" w:cs="Times New Roman"/>
          <w:bCs/>
          <w:color w:val="000000"/>
          <w:lang w:val="lt-LT"/>
        </w:rPr>
      </w:pPr>
      <w:proofErr w:type="spellStart"/>
      <w:r w:rsidRPr="00C773A0">
        <w:rPr>
          <w:rFonts w:ascii="Times New Roman" w:eastAsia="Calibri" w:hAnsi="Times New Roman" w:cs="Times New Roman"/>
          <w:bCs/>
          <w:color w:val="000000"/>
          <w:lang w:val="lt-LT"/>
        </w:rPr>
        <w:t>Strada</w:t>
      </w:r>
      <w:proofErr w:type="spellEnd"/>
      <w:r w:rsidRPr="00C773A0">
        <w:rPr>
          <w:rFonts w:ascii="Times New Roman" w:eastAsia="Calibri" w:hAnsi="Times New Roman" w:cs="Times New Roman"/>
          <w:bCs/>
          <w:color w:val="000000"/>
          <w:lang w:val="lt-LT"/>
        </w:rPr>
        <w:t xml:space="preserve"> </w:t>
      </w:r>
      <w:proofErr w:type="spellStart"/>
      <w:r w:rsidRPr="00C773A0">
        <w:rPr>
          <w:rFonts w:ascii="Times New Roman" w:eastAsia="Calibri" w:hAnsi="Times New Roman" w:cs="Times New Roman"/>
          <w:bCs/>
          <w:color w:val="000000"/>
          <w:lang w:val="lt-LT"/>
        </w:rPr>
        <w:t>Statale</w:t>
      </w:r>
      <w:proofErr w:type="spellEnd"/>
      <w:r w:rsidRPr="00C773A0">
        <w:rPr>
          <w:rFonts w:ascii="Times New Roman" w:eastAsia="Calibri" w:hAnsi="Times New Roman" w:cs="Times New Roman"/>
          <w:bCs/>
          <w:color w:val="000000"/>
          <w:lang w:val="lt-LT"/>
        </w:rPr>
        <w:t xml:space="preserve"> </w:t>
      </w:r>
      <w:proofErr w:type="spellStart"/>
      <w:r w:rsidRPr="00C773A0">
        <w:rPr>
          <w:rFonts w:ascii="Times New Roman" w:eastAsia="Calibri" w:hAnsi="Times New Roman" w:cs="Times New Roman"/>
          <w:bCs/>
          <w:color w:val="000000"/>
          <w:lang w:val="lt-LT"/>
        </w:rPr>
        <w:t>Appia</w:t>
      </w:r>
      <w:proofErr w:type="spellEnd"/>
      <w:r w:rsidRPr="00C773A0">
        <w:rPr>
          <w:rFonts w:ascii="Times New Roman" w:eastAsia="Calibri" w:hAnsi="Times New Roman" w:cs="Times New Roman"/>
          <w:bCs/>
          <w:color w:val="000000"/>
          <w:lang w:val="lt-LT"/>
        </w:rPr>
        <w:t xml:space="preserve"> 7bis, 46/48</w:t>
      </w:r>
    </w:p>
    <w:p w14:paraId="6FF9252C" w14:textId="77777777" w:rsidR="00724AEC" w:rsidRPr="00C773A0" w:rsidRDefault="00724AEC" w:rsidP="00C773A0">
      <w:pPr>
        <w:spacing w:after="0" w:line="240" w:lineRule="auto"/>
        <w:rPr>
          <w:rFonts w:ascii="Times New Roman" w:eastAsia="Calibri" w:hAnsi="Times New Roman" w:cs="Times New Roman"/>
          <w:bCs/>
          <w:color w:val="000000"/>
          <w:lang w:val="lt-LT"/>
        </w:rPr>
      </w:pPr>
      <w:r w:rsidRPr="00C773A0">
        <w:rPr>
          <w:rFonts w:ascii="Times New Roman" w:eastAsia="Calibri" w:hAnsi="Times New Roman" w:cs="Times New Roman"/>
          <w:bCs/>
          <w:color w:val="000000"/>
          <w:lang w:val="lt-LT"/>
        </w:rPr>
        <w:t xml:space="preserve">81043 </w:t>
      </w:r>
      <w:proofErr w:type="spellStart"/>
      <w:r w:rsidRPr="00C773A0">
        <w:rPr>
          <w:rFonts w:ascii="Times New Roman" w:eastAsia="Calibri" w:hAnsi="Times New Roman" w:cs="Times New Roman"/>
          <w:bCs/>
          <w:color w:val="000000"/>
          <w:lang w:val="lt-LT"/>
        </w:rPr>
        <w:t>Capua</w:t>
      </w:r>
      <w:proofErr w:type="spellEnd"/>
      <w:r w:rsidRPr="00C773A0">
        <w:rPr>
          <w:rFonts w:ascii="Times New Roman" w:eastAsia="Calibri" w:hAnsi="Times New Roman" w:cs="Times New Roman"/>
          <w:bCs/>
          <w:color w:val="000000"/>
          <w:lang w:val="lt-LT"/>
        </w:rPr>
        <w:t xml:space="preserve"> (CE)</w:t>
      </w:r>
    </w:p>
    <w:p w14:paraId="69289400" w14:textId="7AE9C831" w:rsidR="00724AEC" w:rsidRPr="00C773A0" w:rsidRDefault="00724AEC" w:rsidP="00C773A0">
      <w:pPr>
        <w:spacing w:after="0" w:line="240" w:lineRule="auto"/>
        <w:rPr>
          <w:rFonts w:ascii="Times New Roman" w:hAnsi="Times New Roman" w:cs="Times New Roman"/>
          <w:b/>
          <w:lang w:val="lt-LT"/>
        </w:rPr>
      </w:pPr>
      <w:r w:rsidRPr="00C773A0">
        <w:rPr>
          <w:rFonts w:ascii="Times New Roman" w:eastAsia="Calibri" w:hAnsi="Times New Roman" w:cs="Times New Roman"/>
          <w:bCs/>
          <w:color w:val="000000"/>
          <w:lang w:val="lt-LT"/>
        </w:rPr>
        <w:t>Italija</w:t>
      </w:r>
    </w:p>
    <w:p w14:paraId="4D33247A" w14:textId="77777777" w:rsidR="00724AEC" w:rsidRPr="00C773A0" w:rsidRDefault="00724AEC" w:rsidP="00C773A0">
      <w:pPr>
        <w:spacing w:after="0" w:line="240" w:lineRule="auto"/>
        <w:rPr>
          <w:rFonts w:ascii="Times New Roman" w:hAnsi="Times New Roman" w:cs="Times New Roman"/>
          <w:b/>
          <w:lang w:val="lt-LT"/>
        </w:rPr>
      </w:pPr>
    </w:p>
    <w:p w14:paraId="51891787" w14:textId="77777777" w:rsidR="00C56DAC" w:rsidRPr="00C773A0" w:rsidRDefault="00C56DAC" w:rsidP="00C773A0">
      <w:pPr>
        <w:pStyle w:val="Pagrindinistekstas"/>
        <w:spacing w:after="0"/>
        <w:rPr>
          <w:b/>
          <w:szCs w:val="22"/>
        </w:rPr>
      </w:pPr>
      <w:r w:rsidRPr="00C773A0">
        <w:rPr>
          <w:b/>
          <w:szCs w:val="22"/>
        </w:rPr>
        <w:t>Lygiagretus importuotojas</w:t>
      </w:r>
    </w:p>
    <w:p w14:paraId="13586672" w14:textId="25E7CF11" w:rsidR="00C56DAC" w:rsidRPr="00C773A0" w:rsidRDefault="00C56DAC" w:rsidP="00C773A0">
      <w:pPr>
        <w:pStyle w:val="Pagrindinistekstas"/>
        <w:spacing w:after="0"/>
        <w:rPr>
          <w:szCs w:val="22"/>
        </w:rPr>
      </w:pPr>
      <w:r w:rsidRPr="00C773A0">
        <w:rPr>
          <w:szCs w:val="22"/>
        </w:rPr>
        <w:t xml:space="preserve">UAB </w:t>
      </w:r>
      <w:r w:rsidR="00A43E70">
        <w:rPr>
          <w:szCs w:val="22"/>
        </w:rPr>
        <w:t>„</w:t>
      </w:r>
      <w:r w:rsidRPr="00C773A0">
        <w:rPr>
          <w:szCs w:val="22"/>
        </w:rPr>
        <w:t>Limedika</w:t>
      </w:r>
      <w:r w:rsidR="00A43E70">
        <w:rPr>
          <w:szCs w:val="22"/>
        </w:rPr>
        <w:t>“</w:t>
      </w:r>
    </w:p>
    <w:p w14:paraId="35CF8A05" w14:textId="6C562528" w:rsidR="00C24BBA" w:rsidRPr="00C773A0" w:rsidRDefault="00C24BBA" w:rsidP="00C773A0">
      <w:pPr>
        <w:pStyle w:val="Pagrindinistekstas"/>
        <w:spacing w:after="0"/>
        <w:rPr>
          <w:szCs w:val="22"/>
        </w:rPr>
      </w:pPr>
      <w:r w:rsidRPr="00C773A0">
        <w:rPr>
          <w:szCs w:val="22"/>
        </w:rPr>
        <w:t xml:space="preserve">Erdvės g. </w:t>
      </w:r>
      <w:r w:rsidR="00FA352C" w:rsidRPr="00C773A0">
        <w:rPr>
          <w:szCs w:val="22"/>
        </w:rPr>
        <w:t>2</w:t>
      </w:r>
    </w:p>
    <w:p w14:paraId="75EEB0B7" w14:textId="77777777" w:rsidR="00C24BBA" w:rsidRPr="00C773A0" w:rsidRDefault="00C24BBA" w:rsidP="00C773A0">
      <w:pPr>
        <w:pStyle w:val="Pagrindinistekstas"/>
        <w:spacing w:after="0"/>
        <w:rPr>
          <w:szCs w:val="22"/>
        </w:rPr>
      </w:pPr>
      <w:r w:rsidRPr="00C773A0">
        <w:rPr>
          <w:szCs w:val="22"/>
        </w:rPr>
        <w:t>Ramučių k., Karmėlavos sen.</w:t>
      </w:r>
    </w:p>
    <w:p w14:paraId="062E83C9" w14:textId="619B40CF" w:rsidR="00C24BBA" w:rsidRPr="00C773A0" w:rsidRDefault="00C24BBA" w:rsidP="00C773A0">
      <w:pPr>
        <w:pStyle w:val="Pagrindinistekstas"/>
        <w:spacing w:after="0"/>
        <w:rPr>
          <w:szCs w:val="22"/>
        </w:rPr>
      </w:pPr>
      <w:r w:rsidRPr="00C773A0">
        <w:rPr>
          <w:szCs w:val="22"/>
        </w:rPr>
        <w:t>LT-52114 Kauno r. sav.</w:t>
      </w:r>
    </w:p>
    <w:p w14:paraId="6DD42118" w14:textId="77777777" w:rsidR="00C56DAC" w:rsidRPr="00C773A0" w:rsidRDefault="00C56DAC" w:rsidP="00C773A0">
      <w:pPr>
        <w:pStyle w:val="Pagrindinistekstas"/>
        <w:spacing w:after="0"/>
        <w:rPr>
          <w:szCs w:val="22"/>
        </w:rPr>
      </w:pPr>
      <w:r w:rsidRPr="00C773A0">
        <w:rPr>
          <w:szCs w:val="22"/>
        </w:rPr>
        <w:t>Lietuva</w:t>
      </w:r>
    </w:p>
    <w:p w14:paraId="7E068176" w14:textId="77777777" w:rsidR="00C56DAC" w:rsidRPr="00C773A0" w:rsidRDefault="00C56DAC" w:rsidP="00C773A0">
      <w:pPr>
        <w:pStyle w:val="Pagrindinistekstas"/>
        <w:spacing w:after="0"/>
        <w:rPr>
          <w:szCs w:val="22"/>
        </w:rPr>
      </w:pPr>
    </w:p>
    <w:p w14:paraId="5AA193DC" w14:textId="77777777" w:rsidR="00C56DAC" w:rsidRPr="00C773A0" w:rsidRDefault="00C56DAC" w:rsidP="00C773A0">
      <w:pPr>
        <w:pStyle w:val="Pagrindinistekstas"/>
        <w:spacing w:after="0"/>
        <w:rPr>
          <w:b/>
          <w:szCs w:val="22"/>
        </w:rPr>
      </w:pPr>
      <w:r w:rsidRPr="00C773A0">
        <w:rPr>
          <w:b/>
          <w:szCs w:val="22"/>
        </w:rPr>
        <w:t>Perpakavo</w:t>
      </w:r>
    </w:p>
    <w:p w14:paraId="03B252D7" w14:textId="03E59321" w:rsidR="00C56DAC" w:rsidRPr="00C773A0" w:rsidRDefault="00C24BBA" w:rsidP="00C773A0">
      <w:pPr>
        <w:pStyle w:val="Pagrindinistekstas"/>
        <w:spacing w:after="0"/>
        <w:rPr>
          <w:szCs w:val="22"/>
        </w:rPr>
      </w:pPr>
      <w:r w:rsidRPr="00C773A0">
        <w:rPr>
          <w:szCs w:val="22"/>
        </w:rPr>
        <w:t xml:space="preserve">Lietuvos ir Norvegijos </w:t>
      </w:r>
      <w:r w:rsidR="00C56DAC" w:rsidRPr="00C773A0">
        <w:rPr>
          <w:szCs w:val="22"/>
        </w:rPr>
        <w:t>UAB „</w:t>
      </w:r>
      <w:proofErr w:type="spellStart"/>
      <w:r w:rsidR="00C56DAC" w:rsidRPr="00C773A0">
        <w:rPr>
          <w:szCs w:val="22"/>
        </w:rPr>
        <w:t>Norfachema</w:t>
      </w:r>
      <w:proofErr w:type="spellEnd"/>
      <w:r w:rsidR="00C56DAC" w:rsidRPr="00C773A0">
        <w:rPr>
          <w:szCs w:val="22"/>
        </w:rPr>
        <w:t>“</w:t>
      </w:r>
    </w:p>
    <w:p w14:paraId="70409DFF" w14:textId="44843398" w:rsidR="00C24BBA" w:rsidRPr="00C773A0" w:rsidRDefault="00C56DAC" w:rsidP="00C773A0">
      <w:pPr>
        <w:pStyle w:val="Pagrindinistekstas"/>
        <w:spacing w:after="0"/>
        <w:rPr>
          <w:szCs w:val="22"/>
        </w:rPr>
      </w:pPr>
      <w:r w:rsidRPr="00C773A0">
        <w:rPr>
          <w:szCs w:val="22"/>
        </w:rPr>
        <w:t>Vytauto g. 6</w:t>
      </w:r>
    </w:p>
    <w:p w14:paraId="6B20B581" w14:textId="74382603" w:rsidR="00C56DAC" w:rsidRPr="00C773A0" w:rsidRDefault="00C24BBA" w:rsidP="00C773A0">
      <w:pPr>
        <w:pStyle w:val="Pagrindinistekstas"/>
        <w:spacing w:after="0"/>
        <w:rPr>
          <w:szCs w:val="22"/>
        </w:rPr>
      </w:pPr>
      <w:r w:rsidRPr="00C773A0">
        <w:rPr>
          <w:szCs w:val="22"/>
        </w:rPr>
        <w:t xml:space="preserve">LT-55175 </w:t>
      </w:r>
      <w:r w:rsidR="00C56DAC" w:rsidRPr="00C773A0">
        <w:rPr>
          <w:szCs w:val="22"/>
        </w:rPr>
        <w:t>Jonava</w:t>
      </w:r>
    </w:p>
    <w:p w14:paraId="60E006EE" w14:textId="77777777" w:rsidR="00C56DAC" w:rsidRPr="00C773A0" w:rsidRDefault="00C56DAC" w:rsidP="00C773A0">
      <w:pPr>
        <w:pStyle w:val="Pagrindinistekstas"/>
        <w:spacing w:after="0"/>
        <w:rPr>
          <w:b/>
          <w:szCs w:val="22"/>
        </w:rPr>
      </w:pPr>
      <w:r w:rsidRPr="00C773A0">
        <w:rPr>
          <w:szCs w:val="22"/>
        </w:rPr>
        <w:t>Lietuva</w:t>
      </w:r>
    </w:p>
    <w:p w14:paraId="0D76B60D" w14:textId="77777777" w:rsidR="008F568E" w:rsidRPr="00C773A0" w:rsidRDefault="008F568E" w:rsidP="00C773A0">
      <w:pPr>
        <w:pStyle w:val="Pagrindinistekstas"/>
        <w:spacing w:after="0"/>
        <w:rPr>
          <w:b/>
          <w:szCs w:val="22"/>
        </w:rPr>
      </w:pPr>
    </w:p>
    <w:p w14:paraId="1E32BF2E"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arba</w:t>
      </w:r>
    </w:p>
    <w:p w14:paraId="1BDD12DE"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p>
    <w:p w14:paraId="0B29893F"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UAB „Entafarma“</w:t>
      </w:r>
    </w:p>
    <w:p w14:paraId="5382EB03"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proofErr w:type="spellStart"/>
      <w:r w:rsidRPr="00C773A0">
        <w:rPr>
          <w:rFonts w:ascii="Times New Roman" w:eastAsia="Times New Roman" w:hAnsi="Times New Roman" w:cs="Times New Roman"/>
          <w:bCs/>
          <w:iCs/>
          <w:lang w:val="lt-LT" w:eastAsia="lt-LT"/>
        </w:rPr>
        <w:t>Klonėnų</w:t>
      </w:r>
      <w:proofErr w:type="spellEnd"/>
      <w:r w:rsidRPr="00C773A0">
        <w:rPr>
          <w:rFonts w:ascii="Times New Roman" w:eastAsia="Times New Roman" w:hAnsi="Times New Roman" w:cs="Times New Roman"/>
          <w:bCs/>
          <w:iCs/>
          <w:lang w:val="lt-LT" w:eastAsia="lt-LT"/>
        </w:rPr>
        <w:t xml:space="preserve"> vs. 1</w:t>
      </w:r>
    </w:p>
    <w:p w14:paraId="607EA39C" w14:textId="43FBEDB4" w:rsidR="00105934" w:rsidRPr="00C773A0" w:rsidRDefault="00C24BBA"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lang w:val="lt-LT"/>
        </w:rPr>
        <w:t xml:space="preserve">LT-19156 </w:t>
      </w:r>
      <w:r w:rsidR="00105934" w:rsidRPr="00C773A0">
        <w:rPr>
          <w:rFonts w:ascii="Times New Roman" w:eastAsia="Times New Roman" w:hAnsi="Times New Roman" w:cs="Times New Roman"/>
          <w:bCs/>
          <w:iCs/>
          <w:lang w:val="lt-LT" w:eastAsia="lt-LT"/>
        </w:rPr>
        <w:t>Širvintų r. sav.</w:t>
      </w:r>
    </w:p>
    <w:p w14:paraId="7557897C"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Lietuva</w:t>
      </w:r>
    </w:p>
    <w:p w14:paraId="04F74BB6"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p>
    <w:p w14:paraId="40917613"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arba</w:t>
      </w:r>
    </w:p>
    <w:p w14:paraId="276B87FA"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p>
    <w:p w14:paraId="634C49D3" w14:textId="77777777" w:rsidR="00C24BBA" w:rsidRPr="00C773A0" w:rsidRDefault="00C24BBA" w:rsidP="00C773A0">
      <w:pPr>
        <w:pStyle w:val="Pagrindinistekstas"/>
        <w:spacing w:after="0"/>
        <w:rPr>
          <w:szCs w:val="22"/>
        </w:rPr>
      </w:pPr>
      <w:r w:rsidRPr="00C773A0">
        <w:rPr>
          <w:szCs w:val="22"/>
        </w:rPr>
        <w:t xml:space="preserve">Medezin Sp. z </w:t>
      </w:r>
      <w:proofErr w:type="spellStart"/>
      <w:r w:rsidRPr="00C773A0">
        <w:rPr>
          <w:szCs w:val="22"/>
        </w:rPr>
        <w:t>o.o</w:t>
      </w:r>
      <w:proofErr w:type="spellEnd"/>
      <w:r w:rsidRPr="00C773A0">
        <w:rPr>
          <w:szCs w:val="22"/>
        </w:rPr>
        <w:t>.</w:t>
      </w:r>
    </w:p>
    <w:p w14:paraId="00B912DA" w14:textId="77777777" w:rsidR="00C24BBA" w:rsidRPr="00C773A0" w:rsidRDefault="00C24BBA" w:rsidP="00C773A0">
      <w:pPr>
        <w:pStyle w:val="Pagrindinistekstas"/>
        <w:spacing w:after="0"/>
        <w:rPr>
          <w:szCs w:val="22"/>
        </w:rPr>
      </w:pPr>
      <w:proofErr w:type="spellStart"/>
      <w:r w:rsidRPr="00C773A0">
        <w:rPr>
          <w:szCs w:val="22"/>
        </w:rPr>
        <w:t>ul</w:t>
      </w:r>
      <w:proofErr w:type="spellEnd"/>
      <w:r w:rsidRPr="00C773A0">
        <w:rPr>
          <w:szCs w:val="22"/>
        </w:rPr>
        <w:t xml:space="preserve">. </w:t>
      </w:r>
      <w:proofErr w:type="spellStart"/>
      <w:r w:rsidRPr="00C773A0">
        <w:rPr>
          <w:szCs w:val="22"/>
        </w:rPr>
        <w:t>Zbąszyńska</w:t>
      </w:r>
      <w:proofErr w:type="spellEnd"/>
      <w:r w:rsidRPr="00C773A0">
        <w:rPr>
          <w:szCs w:val="22"/>
        </w:rPr>
        <w:t xml:space="preserve"> 3</w:t>
      </w:r>
    </w:p>
    <w:p w14:paraId="5714D796" w14:textId="77777777" w:rsidR="00C24BBA" w:rsidRPr="00C773A0" w:rsidRDefault="00C24BBA" w:rsidP="00C773A0">
      <w:pPr>
        <w:pStyle w:val="Pagrindinistekstas"/>
        <w:spacing w:after="0"/>
        <w:rPr>
          <w:szCs w:val="22"/>
        </w:rPr>
      </w:pPr>
      <w:r w:rsidRPr="00C773A0">
        <w:rPr>
          <w:szCs w:val="22"/>
        </w:rPr>
        <w:t xml:space="preserve">91-342 </w:t>
      </w:r>
      <w:proofErr w:type="spellStart"/>
      <w:r w:rsidRPr="00C773A0">
        <w:rPr>
          <w:szCs w:val="22"/>
        </w:rPr>
        <w:t>Łódź</w:t>
      </w:r>
      <w:proofErr w:type="spellEnd"/>
    </w:p>
    <w:p w14:paraId="559F7DA5"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r w:rsidRPr="00C773A0">
        <w:rPr>
          <w:rFonts w:ascii="Times New Roman" w:hAnsi="Times New Roman" w:cs="Times New Roman"/>
          <w:lang w:val="lt-LT"/>
        </w:rPr>
        <w:t>Lenkija</w:t>
      </w:r>
    </w:p>
    <w:p w14:paraId="3A4256E1" w14:textId="77777777" w:rsidR="00105934" w:rsidRPr="00C773A0" w:rsidRDefault="00105934" w:rsidP="00C773A0">
      <w:pPr>
        <w:pStyle w:val="Pagrindinistekstas"/>
        <w:spacing w:after="0"/>
        <w:rPr>
          <w:b/>
          <w:szCs w:val="22"/>
        </w:rPr>
      </w:pPr>
    </w:p>
    <w:p w14:paraId="4EF88CD5" w14:textId="77777777" w:rsidR="004A42D7" w:rsidRPr="00C773A0" w:rsidRDefault="004A42D7" w:rsidP="00C773A0">
      <w:pPr>
        <w:pStyle w:val="Pagrindinistekstas"/>
        <w:spacing w:after="0"/>
        <w:rPr>
          <w:b/>
          <w:szCs w:val="22"/>
        </w:rPr>
      </w:pPr>
    </w:p>
    <w:p w14:paraId="43F3CBC9" w14:textId="169A2BB7" w:rsidR="0094557B" w:rsidRPr="00C773A0" w:rsidRDefault="0094557B" w:rsidP="00C773A0">
      <w:pPr>
        <w:pStyle w:val="Pagrindinistekstas"/>
        <w:spacing w:after="0"/>
        <w:rPr>
          <w:b/>
          <w:szCs w:val="22"/>
        </w:rPr>
      </w:pPr>
      <w:r w:rsidRPr="00C773A0">
        <w:rPr>
          <w:b/>
          <w:szCs w:val="22"/>
        </w:rPr>
        <w:t xml:space="preserve">Šis pakuotės lapelis paskutinį kartą peržiūrėtas </w:t>
      </w:r>
      <w:r w:rsidR="006776F1">
        <w:rPr>
          <w:b/>
          <w:szCs w:val="22"/>
        </w:rPr>
        <w:t>2026-07-14.</w:t>
      </w:r>
    </w:p>
    <w:p w14:paraId="7ADDB981" w14:textId="77777777" w:rsidR="008F568E" w:rsidRPr="00C773A0" w:rsidRDefault="008F568E" w:rsidP="00C773A0">
      <w:pPr>
        <w:pStyle w:val="BTEMEASMCA"/>
        <w:numPr>
          <w:ilvl w:val="0"/>
          <w:numId w:val="0"/>
        </w:numPr>
        <w:rPr>
          <w:noProof w:val="0"/>
        </w:rPr>
      </w:pPr>
    </w:p>
    <w:p w14:paraId="71D86E33" w14:textId="50579A36" w:rsidR="00445CFD" w:rsidRPr="00C773A0" w:rsidRDefault="00FA352C" w:rsidP="00C773A0">
      <w:pPr>
        <w:pStyle w:val="BTEMEASMCA"/>
        <w:numPr>
          <w:ilvl w:val="0"/>
          <w:numId w:val="0"/>
        </w:numPr>
        <w:rPr>
          <w:rStyle w:val="Hipersaitas"/>
          <w:noProof w:val="0"/>
          <w:color w:val="auto"/>
          <w:u w:val="none"/>
        </w:rPr>
      </w:pPr>
      <w:r w:rsidRPr="00C773A0">
        <w:rPr>
          <w:noProof w:val="0"/>
          <w:lang w:eastAsia="lt-LT"/>
        </w:rPr>
        <w:t xml:space="preserve">Išsami informacija apie šį vaistą pateikiama Valstybinės vaistų kontrolės tarnybos prie Lietuvos Respublikos sveikatos apsaugos ministerijos tinklalapyje </w:t>
      </w:r>
      <w:hyperlink r:id="rId8" w:history="1">
        <w:r w:rsidR="005A37FB" w:rsidRPr="00C773A0">
          <w:rPr>
            <w:rStyle w:val="Hipersaitas"/>
            <w:noProof w:val="0"/>
            <w:lang w:eastAsia="lt-LT"/>
          </w:rPr>
          <w:t>https://vvkt.lrv.lt/lt/</w:t>
        </w:r>
      </w:hyperlink>
      <w:r w:rsidR="000E75ED" w:rsidRPr="00C773A0">
        <w:rPr>
          <w:rStyle w:val="Hipersaitas"/>
          <w:noProof w:val="0"/>
          <w:color w:val="auto"/>
          <w:u w:val="none"/>
        </w:rPr>
        <w:t>.</w:t>
      </w:r>
    </w:p>
    <w:sectPr w:rsidR="00445CFD" w:rsidRPr="00C773A0" w:rsidSect="00C773A0">
      <w:footerReference w:type="even" r:id="rId9"/>
      <w:footerReference w:type="default" r:id="rId10"/>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AA7DC" w14:textId="77777777" w:rsidR="002D730F" w:rsidRDefault="002D730F">
      <w:pPr>
        <w:spacing w:after="0" w:line="240" w:lineRule="auto"/>
      </w:pPr>
      <w:r>
        <w:separator/>
      </w:r>
    </w:p>
  </w:endnote>
  <w:endnote w:type="continuationSeparator" w:id="0">
    <w:p w14:paraId="4A36EF32" w14:textId="77777777" w:rsidR="002D730F" w:rsidRDefault="002D7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00"/>
    <w:family w:val="roman"/>
    <w:notTrueType/>
    <w:pitch w:val="default"/>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D8E" w14:textId="77777777" w:rsidR="006B1919" w:rsidRDefault="006B191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6B1919" w:rsidRDefault="006B191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C66E" w14:textId="077A58B0" w:rsidR="006B1919" w:rsidRDefault="006B191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10373">
      <w:rPr>
        <w:rStyle w:val="Puslapionumeris"/>
        <w:noProof/>
      </w:rPr>
      <w:t>1</w:t>
    </w:r>
    <w:r w:rsidR="00B10373">
      <w:rPr>
        <w:rStyle w:val="Puslapionumeris"/>
        <w:noProof/>
      </w:rPr>
      <w:t>0</w:t>
    </w:r>
    <w:r>
      <w:rPr>
        <w:rStyle w:val="Puslapionumeris"/>
      </w:rPr>
      <w:fldChar w:fldCharType="end"/>
    </w:r>
  </w:p>
  <w:p w14:paraId="29D65BB4" w14:textId="77777777" w:rsidR="006B1919" w:rsidRDefault="006B1919">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FB4E4" w14:textId="77777777" w:rsidR="002D730F" w:rsidRDefault="002D730F">
      <w:pPr>
        <w:spacing w:after="0" w:line="240" w:lineRule="auto"/>
      </w:pPr>
      <w:r>
        <w:separator/>
      </w:r>
    </w:p>
  </w:footnote>
  <w:footnote w:type="continuationSeparator" w:id="0">
    <w:p w14:paraId="0FD9B41B" w14:textId="77777777" w:rsidR="002D730F" w:rsidRDefault="002D73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E6FDC"/>
    <w:multiLevelType w:val="hybridMultilevel"/>
    <w:tmpl w:val="147AE3D4"/>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8451C5"/>
    <w:multiLevelType w:val="hybridMultilevel"/>
    <w:tmpl w:val="8C68F9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82738E"/>
    <w:multiLevelType w:val="hybridMultilevel"/>
    <w:tmpl w:val="AE627BC6"/>
    <w:lvl w:ilvl="0" w:tplc="04090001">
      <w:start w:val="1"/>
      <w:numFmt w:val="bullet"/>
      <w:lvlText w:val=""/>
      <w:lvlJc w:val="left"/>
      <w:pPr>
        <w:ind w:left="720" w:hanging="360"/>
      </w:pPr>
      <w:rPr>
        <w:rFonts w:ascii="Symbol" w:hAnsi="Symbol" w:hint="default"/>
        <w:b w:val="0"/>
        <w:i w:val="0"/>
        <w:sz w:val="16"/>
      </w:rPr>
    </w:lvl>
    <w:lvl w:ilvl="1" w:tplc="7C50869E">
      <w:numFmt w:val="bullet"/>
      <w:lvlText w:val="•"/>
      <w:lvlJc w:val="left"/>
      <w:pPr>
        <w:ind w:left="2370" w:hanging="1290"/>
      </w:pPr>
      <w:rPr>
        <w:rFonts w:ascii="Times New Roman" w:eastAsia="Times New Roman" w:hAnsi="Times New Roman"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151A325D"/>
    <w:multiLevelType w:val="hybridMultilevel"/>
    <w:tmpl w:val="CC521C12"/>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987E92"/>
    <w:multiLevelType w:val="hybridMultilevel"/>
    <w:tmpl w:val="F3743300"/>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7" w15:restartNumberingAfterBreak="0">
    <w:nsid w:val="30F02CEA"/>
    <w:multiLevelType w:val="hybridMultilevel"/>
    <w:tmpl w:val="0896ACFE"/>
    <w:lvl w:ilvl="0" w:tplc="35267256">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153345"/>
    <w:multiLevelType w:val="hybridMultilevel"/>
    <w:tmpl w:val="16F2C978"/>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9317B0"/>
    <w:multiLevelType w:val="hybridMultilevel"/>
    <w:tmpl w:val="FF3093A4"/>
    <w:lvl w:ilvl="0" w:tplc="CBFE521E">
      <w:start w:val="1"/>
      <w:numFmt w:val="decimal"/>
      <w:lvlText w:val="%1."/>
      <w:lvlJc w:val="left"/>
      <w:pPr>
        <w:tabs>
          <w:tab w:val="num" w:pos="1080"/>
        </w:tabs>
        <w:ind w:left="1080" w:hanging="72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7AC55E9"/>
    <w:multiLevelType w:val="singleLevel"/>
    <w:tmpl w:val="E9A85E58"/>
    <w:lvl w:ilvl="0">
      <w:numFmt w:val="bullet"/>
      <w:lvlText w:val="-"/>
      <w:lvlJc w:val="left"/>
      <w:pPr>
        <w:tabs>
          <w:tab w:val="num" w:pos="585"/>
        </w:tabs>
        <w:ind w:left="585" w:hanging="360"/>
      </w:pPr>
      <w:rPr>
        <w:rFonts w:hint="default"/>
      </w:rPr>
    </w:lvl>
  </w:abstractNum>
  <w:abstractNum w:abstractNumId="11" w15:restartNumberingAfterBreak="0">
    <w:nsid w:val="581016AF"/>
    <w:multiLevelType w:val="hybridMultilevel"/>
    <w:tmpl w:val="10B0A8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819795F"/>
    <w:multiLevelType w:val="hybridMultilevel"/>
    <w:tmpl w:val="1C6261B6"/>
    <w:lvl w:ilvl="0" w:tplc="1F52A89E">
      <w:start w:val="1"/>
      <w:numFmt w:val="bullet"/>
      <w:lvlText w:val=""/>
      <w:lvlJc w:val="left"/>
      <w:pPr>
        <w:tabs>
          <w:tab w:val="num" w:pos="720"/>
        </w:tabs>
        <w:ind w:left="720" w:hanging="360"/>
      </w:pPr>
      <w:rPr>
        <w:rFonts w:ascii="Symbol" w:hAnsi="Symbol" w:hint="default"/>
      </w:rPr>
    </w:lvl>
    <w:lvl w:ilvl="1" w:tplc="358EFA24">
      <w:start w:val="1"/>
      <w:numFmt w:val="bullet"/>
      <w:lvlText w:val=""/>
      <w:lvlJc w:val="left"/>
      <w:pPr>
        <w:tabs>
          <w:tab w:val="num" w:pos="1800"/>
        </w:tabs>
        <w:ind w:left="1800" w:hanging="360"/>
      </w:pPr>
      <w:rPr>
        <w:rFonts w:ascii="Wingdings" w:hAnsi="Wingdings" w:hint="default"/>
        <w:b w:val="0"/>
        <w:i w:val="0"/>
        <w:color w:val="000000"/>
        <w:sz w:val="22"/>
        <w:szCs w:val="22"/>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209301A"/>
    <w:multiLevelType w:val="singleLevel"/>
    <w:tmpl w:val="E9A85E58"/>
    <w:lvl w:ilvl="0">
      <w:numFmt w:val="bullet"/>
      <w:lvlText w:val="-"/>
      <w:lvlJc w:val="left"/>
      <w:pPr>
        <w:tabs>
          <w:tab w:val="num" w:pos="585"/>
        </w:tabs>
        <w:ind w:left="585" w:hanging="360"/>
      </w:pPr>
      <w:rPr>
        <w:rFonts w:hint="default"/>
      </w:rPr>
    </w:lvl>
  </w:abstractNum>
  <w:abstractNum w:abstractNumId="14" w15:restartNumberingAfterBreak="0">
    <w:nsid w:val="6D11640F"/>
    <w:multiLevelType w:val="singleLevel"/>
    <w:tmpl w:val="E9A85E58"/>
    <w:lvl w:ilvl="0">
      <w:numFmt w:val="bullet"/>
      <w:lvlText w:val="-"/>
      <w:lvlJc w:val="left"/>
      <w:pPr>
        <w:tabs>
          <w:tab w:val="num" w:pos="585"/>
        </w:tabs>
        <w:ind w:left="585" w:hanging="360"/>
      </w:pPr>
      <w:rPr>
        <w:rFonts w:hint="default"/>
      </w:rPr>
    </w:lvl>
  </w:abstractNum>
  <w:abstractNum w:abstractNumId="15" w15:restartNumberingAfterBreak="0">
    <w:nsid w:val="73607FC5"/>
    <w:multiLevelType w:val="hybridMultilevel"/>
    <w:tmpl w:val="2068C14E"/>
    <w:lvl w:ilvl="0" w:tplc="0427000F">
      <w:start w:val="1"/>
      <w:numFmt w:val="decimal"/>
      <w:lvlText w:val="%1."/>
      <w:lvlJc w:val="left"/>
      <w:pPr>
        <w:tabs>
          <w:tab w:val="num" w:pos="1800"/>
        </w:tabs>
        <w:ind w:left="1800" w:hanging="360"/>
      </w:pPr>
    </w:lvl>
    <w:lvl w:ilvl="1" w:tplc="04270019" w:tentative="1">
      <w:start w:val="1"/>
      <w:numFmt w:val="lowerLetter"/>
      <w:lvlText w:val="%2."/>
      <w:lvlJc w:val="left"/>
      <w:pPr>
        <w:tabs>
          <w:tab w:val="num" w:pos="2520"/>
        </w:tabs>
        <w:ind w:left="2520" w:hanging="360"/>
      </w:pPr>
    </w:lvl>
    <w:lvl w:ilvl="2" w:tplc="0427001B" w:tentative="1">
      <w:start w:val="1"/>
      <w:numFmt w:val="lowerRoman"/>
      <w:lvlText w:val="%3."/>
      <w:lvlJc w:val="right"/>
      <w:pPr>
        <w:tabs>
          <w:tab w:val="num" w:pos="3240"/>
        </w:tabs>
        <w:ind w:left="3240" w:hanging="180"/>
      </w:pPr>
    </w:lvl>
    <w:lvl w:ilvl="3" w:tplc="0427000F" w:tentative="1">
      <w:start w:val="1"/>
      <w:numFmt w:val="decimal"/>
      <w:lvlText w:val="%4."/>
      <w:lvlJc w:val="left"/>
      <w:pPr>
        <w:tabs>
          <w:tab w:val="num" w:pos="3960"/>
        </w:tabs>
        <w:ind w:left="3960" w:hanging="360"/>
      </w:pPr>
    </w:lvl>
    <w:lvl w:ilvl="4" w:tplc="04270019" w:tentative="1">
      <w:start w:val="1"/>
      <w:numFmt w:val="lowerLetter"/>
      <w:lvlText w:val="%5."/>
      <w:lvlJc w:val="left"/>
      <w:pPr>
        <w:tabs>
          <w:tab w:val="num" w:pos="4680"/>
        </w:tabs>
        <w:ind w:left="4680" w:hanging="360"/>
      </w:pPr>
    </w:lvl>
    <w:lvl w:ilvl="5" w:tplc="0427001B" w:tentative="1">
      <w:start w:val="1"/>
      <w:numFmt w:val="lowerRoman"/>
      <w:lvlText w:val="%6."/>
      <w:lvlJc w:val="right"/>
      <w:pPr>
        <w:tabs>
          <w:tab w:val="num" w:pos="5400"/>
        </w:tabs>
        <w:ind w:left="5400" w:hanging="180"/>
      </w:pPr>
    </w:lvl>
    <w:lvl w:ilvl="6" w:tplc="0427000F" w:tentative="1">
      <w:start w:val="1"/>
      <w:numFmt w:val="decimal"/>
      <w:lvlText w:val="%7."/>
      <w:lvlJc w:val="left"/>
      <w:pPr>
        <w:tabs>
          <w:tab w:val="num" w:pos="6120"/>
        </w:tabs>
        <w:ind w:left="6120" w:hanging="360"/>
      </w:pPr>
    </w:lvl>
    <w:lvl w:ilvl="7" w:tplc="04270019" w:tentative="1">
      <w:start w:val="1"/>
      <w:numFmt w:val="lowerLetter"/>
      <w:lvlText w:val="%8."/>
      <w:lvlJc w:val="left"/>
      <w:pPr>
        <w:tabs>
          <w:tab w:val="num" w:pos="6840"/>
        </w:tabs>
        <w:ind w:left="6840" w:hanging="360"/>
      </w:pPr>
    </w:lvl>
    <w:lvl w:ilvl="8" w:tplc="0427001B" w:tentative="1">
      <w:start w:val="1"/>
      <w:numFmt w:val="lowerRoman"/>
      <w:lvlText w:val="%9."/>
      <w:lvlJc w:val="right"/>
      <w:pPr>
        <w:tabs>
          <w:tab w:val="num" w:pos="7560"/>
        </w:tabs>
        <w:ind w:left="7560" w:hanging="180"/>
      </w:pPr>
    </w:lvl>
  </w:abstractNum>
  <w:abstractNum w:abstractNumId="16" w15:restartNumberingAfterBreak="0">
    <w:nsid w:val="741F137D"/>
    <w:multiLevelType w:val="hybridMultilevel"/>
    <w:tmpl w:val="FF8E952E"/>
    <w:lvl w:ilvl="0" w:tplc="E8BAF01E">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44449157">
    <w:abstractNumId w:val="6"/>
  </w:num>
  <w:num w:numId="2" w16cid:durableId="2130734636">
    <w:abstractNumId w:val="7"/>
  </w:num>
  <w:num w:numId="3" w16cid:durableId="1549731079">
    <w:abstractNumId w:val="3"/>
  </w:num>
  <w:num w:numId="4" w16cid:durableId="2082942818">
    <w:abstractNumId w:val="0"/>
    <w:lvlOverride w:ilvl="0">
      <w:lvl w:ilvl="0">
        <w:start w:val="1"/>
        <w:numFmt w:val="bullet"/>
        <w:lvlText w:val="-"/>
        <w:lvlJc w:val="left"/>
        <w:pPr>
          <w:ind w:left="720" w:hanging="360"/>
        </w:pPr>
      </w:lvl>
    </w:lvlOverride>
  </w:num>
  <w:num w:numId="5" w16cid:durableId="337578637">
    <w:abstractNumId w:val="12"/>
  </w:num>
  <w:num w:numId="6" w16cid:durableId="1223324665">
    <w:abstractNumId w:val="16"/>
  </w:num>
  <w:num w:numId="7" w16cid:durableId="2060666792">
    <w:abstractNumId w:val="15"/>
  </w:num>
  <w:num w:numId="8" w16cid:durableId="1957716526">
    <w:abstractNumId w:val="11"/>
  </w:num>
  <w:num w:numId="9" w16cid:durableId="853300884">
    <w:abstractNumId w:val="2"/>
  </w:num>
  <w:num w:numId="10" w16cid:durableId="153448071">
    <w:abstractNumId w:val="9"/>
  </w:num>
  <w:num w:numId="11" w16cid:durableId="751662540">
    <w:abstractNumId w:val="5"/>
  </w:num>
  <w:num w:numId="12" w16cid:durableId="1844318234">
    <w:abstractNumId w:val="1"/>
  </w:num>
  <w:num w:numId="13" w16cid:durableId="2026512027">
    <w:abstractNumId w:val="4"/>
  </w:num>
  <w:num w:numId="14" w16cid:durableId="995689848">
    <w:abstractNumId w:val="13"/>
  </w:num>
  <w:num w:numId="15" w16cid:durableId="616253891">
    <w:abstractNumId w:val="0"/>
    <w:lvlOverride w:ilvl="0">
      <w:lvl w:ilvl="0">
        <w:start w:val="1"/>
        <w:numFmt w:val="bullet"/>
        <w:lvlText w:val="-"/>
        <w:lvlJc w:val="left"/>
        <w:pPr>
          <w:ind w:left="360" w:hanging="360"/>
        </w:pPr>
      </w:lvl>
    </w:lvlOverride>
  </w:num>
  <w:num w:numId="16" w16cid:durableId="1196886028">
    <w:abstractNumId w:val="10"/>
  </w:num>
  <w:num w:numId="17" w16cid:durableId="1017999136">
    <w:abstractNumId w:val="14"/>
  </w:num>
  <w:num w:numId="18" w16cid:durableId="1842162092">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D75"/>
    <w:rsid w:val="000019CD"/>
    <w:rsid w:val="00001D8D"/>
    <w:rsid w:val="0001100A"/>
    <w:rsid w:val="00014B5E"/>
    <w:rsid w:val="00031229"/>
    <w:rsid w:val="000567CF"/>
    <w:rsid w:val="00056EAA"/>
    <w:rsid w:val="00057924"/>
    <w:rsid w:val="00065BC3"/>
    <w:rsid w:val="00066664"/>
    <w:rsid w:val="00077074"/>
    <w:rsid w:val="000A0E5E"/>
    <w:rsid w:val="000A1A7B"/>
    <w:rsid w:val="000B0135"/>
    <w:rsid w:val="000B166D"/>
    <w:rsid w:val="000B1996"/>
    <w:rsid w:val="000C1A27"/>
    <w:rsid w:val="000C3681"/>
    <w:rsid w:val="000C52DF"/>
    <w:rsid w:val="000D059A"/>
    <w:rsid w:val="000E0C04"/>
    <w:rsid w:val="000E4CD2"/>
    <w:rsid w:val="000E75ED"/>
    <w:rsid w:val="000F1908"/>
    <w:rsid w:val="00103116"/>
    <w:rsid w:val="00105934"/>
    <w:rsid w:val="00110DFC"/>
    <w:rsid w:val="00126D92"/>
    <w:rsid w:val="001273DA"/>
    <w:rsid w:val="00137436"/>
    <w:rsid w:val="00141446"/>
    <w:rsid w:val="001479EF"/>
    <w:rsid w:val="00150B02"/>
    <w:rsid w:val="00162E87"/>
    <w:rsid w:val="0019379A"/>
    <w:rsid w:val="00193FE9"/>
    <w:rsid w:val="001A24DB"/>
    <w:rsid w:val="001A7FCF"/>
    <w:rsid w:val="001B35C3"/>
    <w:rsid w:val="001C3B97"/>
    <w:rsid w:val="001D0C2E"/>
    <w:rsid w:val="001D7199"/>
    <w:rsid w:val="001F4B58"/>
    <w:rsid w:val="00200F78"/>
    <w:rsid w:val="0020453B"/>
    <w:rsid w:val="002071C7"/>
    <w:rsid w:val="00213697"/>
    <w:rsid w:val="00231788"/>
    <w:rsid w:val="00232F9A"/>
    <w:rsid w:val="00233D07"/>
    <w:rsid w:val="0023422C"/>
    <w:rsid w:val="002343E0"/>
    <w:rsid w:val="0025156A"/>
    <w:rsid w:val="002538BB"/>
    <w:rsid w:val="002620E7"/>
    <w:rsid w:val="00263369"/>
    <w:rsid w:val="00273A6A"/>
    <w:rsid w:val="002762F6"/>
    <w:rsid w:val="0028319D"/>
    <w:rsid w:val="00284E09"/>
    <w:rsid w:val="00284E4D"/>
    <w:rsid w:val="00292961"/>
    <w:rsid w:val="00297820"/>
    <w:rsid w:val="002A0B66"/>
    <w:rsid w:val="002A6C97"/>
    <w:rsid w:val="002B3600"/>
    <w:rsid w:val="002C20BD"/>
    <w:rsid w:val="002C2E0B"/>
    <w:rsid w:val="002C31F6"/>
    <w:rsid w:val="002D730F"/>
    <w:rsid w:val="002F5D5F"/>
    <w:rsid w:val="003022E8"/>
    <w:rsid w:val="00304F26"/>
    <w:rsid w:val="003140FC"/>
    <w:rsid w:val="00335CAC"/>
    <w:rsid w:val="00341D6A"/>
    <w:rsid w:val="00343201"/>
    <w:rsid w:val="003439B1"/>
    <w:rsid w:val="0035786D"/>
    <w:rsid w:val="00360AF4"/>
    <w:rsid w:val="0036488E"/>
    <w:rsid w:val="0037262E"/>
    <w:rsid w:val="003815D8"/>
    <w:rsid w:val="003A1584"/>
    <w:rsid w:val="003A3861"/>
    <w:rsid w:val="003A3C73"/>
    <w:rsid w:val="003B2268"/>
    <w:rsid w:val="003B28E3"/>
    <w:rsid w:val="003B3B3F"/>
    <w:rsid w:val="003B48A6"/>
    <w:rsid w:val="003C3F23"/>
    <w:rsid w:val="003C41B9"/>
    <w:rsid w:val="003C59CE"/>
    <w:rsid w:val="003C5F00"/>
    <w:rsid w:val="003D07DA"/>
    <w:rsid w:val="003D63D7"/>
    <w:rsid w:val="003D6466"/>
    <w:rsid w:val="003F713E"/>
    <w:rsid w:val="00421DB0"/>
    <w:rsid w:val="00432BAB"/>
    <w:rsid w:val="004349D9"/>
    <w:rsid w:val="004416C3"/>
    <w:rsid w:val="00445CFD"/>
    <w:rsid w:val="00457B47"/>
    <w:rsid w:val="0046113B"/>
    <w:rsid w:val="00461B44"/>
    <w:rsid w:val="004711A2"/>
    <w:rsid w:val="004733E7"/>
    <w:rsid w:val="00477A2E"/>
    <w:rsid w:val="004820FE"/>
    <w:rsid w:val="00491C56"/>
    <w:rsid w:val="004955EC"/>
    <w:rsid w:val="004A23F4"/>
    <w:rsid w:val="004A42D7"/>
    <w:rsid w:val="004B272B"/>
    <w:rsid w:val="004C7FA8"/>
    <w:rsid w:val="004E6E4E"/>
    <w:rsid w:val="004E7CA3"/>
    <w:rsid w:val="004F4251"/>
    <w:rsid w:val="00502D5E"/>
    <w:rsid w:val="00505A22"/>
    <w:rsid w:val="005079CE"/>
    <w:rsid w:val="005163DB"/>
    <w:rsid w:val="005238E8"/>
    <w:rsid w:val="005264BF"/>
    <w:rsid w:val="00562338"/>
    <w:rsid w:val="00567392"/>
    <w:rsid w:val="005714C2"/>
    <w:rsid w:val="00575235"/>
    <w:rsid w:val="005758F5"/>
    <w:rsid w:val="00575BD3"/>
    <w:rsid w:val="00586A4D"/>
    <w:rsid w:val="005879F4"/>
    <w:rsid w:val="005A37FB"/>
    <w:rsid w:val="005B0C6F"/>
    <w:rsid w:val="005B2B2E"/>
    <w:rsid w:val="005C7A9C"/>
    <w:rsid w:val="005D3017"/>
    <w:rsid w:val="005D4317"/>
    <w:rsid w:val="005D5EC2"/>
    <w:rsid w:val="005E0632"/>
    <w:rsid w:val="005F5B17"/>
    <w:rsid w:val="005F744B"/>
    <w:rsid w:val="005F7806"/>
    <w:rsid w:val="0060594B"/>
    <w:rsid w:val="00617513"/>
    <w:rsid w:val="00622D81"/>
    <w:rsid w:val="006254B6"/>
    <w:rsid w:val="006278E6"/>
    <w:rsid w:val="006412A0"/>
    <w:rsid w:val="006421C3"/>
    <w:rsid w:val="006776F1"/>
    <w:rsid w:val="006A1464"/>
    <w:rsid w:val="006B1919"/>
    <w:rsid w:val="006C4487"/>
    <w:rsid w:val="006C7CE1"/>
    <w:rsid w:val="006D1F3C"/>
    <w:rsid w:val="006E20BA"/>
    <w:rsid w:val="006E5805"/>
    <w:rsid w:val="006F5D75"/>
    <w:rsid w:val="007038E5"/>
    <w:rsid w:val="00712CE2"/>
    <w:rsid w:val="00714748"/>
    <w:rsid w:val="00724AEC"/>
    <w:rsid w:val="00727F68"/>
    <w:rsid w:val="00747681"/>
    <w:rsid w:val="007550C7"/>
    <w:rsid w:val="00766CA3"/>
    <w:rsid w:val="00774E9F"/>
    <w:rsid w:val="00783838"/>
    <w:rsid w:val="00784050"/>
    <w:rsid w:val="007938DC"/>
    <w:rsid w:val="00794556"/>
    <w:rsid w:val="00795431"/>
    <w:rsid w:val="007B40DE"/>
    <w:rsid w:val="007F0272"/>
    <w:rsid w:val="007F0CEB"/>
    <w:rsid w:val="007F46FA"/>
    <w:rsid w:val="007F6E87"/>
    <w:rsid w:val="0083348D"/>
    <w:rsid w:val="00834202"/>
    <w:rsid w:val="00846A39"/>
    <w:rsid w:val="00866C55"/>
    <w:rsid w:val="0087555A"/>
    <w:rsid w:val="00881125"/>
    <w:rsid w:val="00883F5D"/>
    <w:rsid w:val="008874A1"/>
    <w:rsid w:val="00895BBC"/>
    <w:rsid w:val="008A0156"/>
    <w:rsid w:val="008A1524"/>
    <w:rsid w:val="008B7DCE"/>
    <w:rsid w:val="008C3AC4"/>
    <w:rsid w:val="008C4794"/>
    <w:rsid w:val="008C5A48"/>
    <w:rsid w:val="008D3860"/>
    <w:rsid w:val="008D408E"/>
    <w:rsid w:val="008E29EB"/>
    <w:rsid w:val="008F568E"/>
    <w:rsid w:val="008F6E9C"/>
    <w:rsid w:val="00903969"/>
    <w:rsid w:val="00907380"/>
    <w:rsid w:val="00923245"/>
    <w:rsid w:val="009406D8"/>
    <w:rsid w:val="00941F7A"/>
    <w:rsid w:val="0094557B"/>
    <w:rsid w:val="00947DF4"/>
    <w:rsid w:val="009518AE"/>
    <w:rsid w:val="009556D1"/>
    <w:rsid w:val="00956D56"/>
    <w:rsid w:val="009708A3"/>
    <w:rsid w:val="00980B72"/>
    <w:rsid w:val="00991436"/>
    <w:rsid w:val="009A00A0"/>
    <w:rsid w:val="009A4A27"/>
    <w:rsid w:val="009B0004"/>
    <w:rsid w:val="009C789A"/>
    <w:rsid w:val="009E2628"/>
    <w:rsid w:val="009E3C6B"/>
    <w:rsid w:val="009E4C68"/>
    <w:rsid w:val="009E7CF4"/>
    <w:rsid w:val="009F1747"/>
    <w:rsid w:val="009F7B68"/>
    <w:rsid w:val="00A0131F"/>
    <w:rsid w:val="00A1568F"/>
    <w:rsid w:val="00A17915"/>
    <w:rsid w:val="00A30E87"/>
    <w:rsid w:val="00A3196C"/>
    <w:rsid w:val="00A41505"/>
    <w:rsid w:val="00A43E70"/>
    <w:rsid w:val="00A47124"/>
    <w:rsid w:val="00A546A1"/>
    <w:rsid w:val="00A60323"/>
    <w:rsid w:val="00A67360"/>
    <w:rsid w:val="00A802B3"/>
    <w:rsid w:val="00A8722E"/>
    <w:rsid w:val="00AA6BCC"/>
    <w:rsid w:val="00AB403D"/>
    <w:rsid w:val="00AB5F47"/>
    <w:rsid w:val="00AC0343"/>
    <w:rsid w:val="00AC2DAA"/>
    <w:rsid w:val="00AD6954"/>
    <w:rsid w:val="00AE2BAB"/>
    <w:rsid w:val="00AE7B39"/>
    <w:rsid w:val="00AF4ECE"/>
    <w:rsid w:val="00AF65CC"/>
    <w:rsid w:val="00B02EC6"/>
    <w:rsid w:val="00B04AD1"/>
    <w:rsid w:val="00B10373"/>
    <w:rsid w:val="00B1421E"/>
    <w:rsid w:val="00B23A94"/>
    <w:rsid w:val="00B246F0"/>
    <w:rsid w:val="00B32E05"/>
    <w:rsid w:val="00B35830"/>
    <w:rsid w:val="00B376F7"/>
    <w:rsid w:val="00B42420"/>
    <w:rsid w:val="00B459A9"/>
    <w:rsid w:val="00B46006"/>
    <w:rsid w:val="00B74804"/>
    <w:rsid w:val="00B80D56"/>
    <w:rsid w:val="00B905E7"/>
    <w:rsid w:val="00B97DF3"/>
    <w:rsid w:val="00BA76D4"/>
    <w:rsid w:val="00BB279A"/>
    <w:rsid w:val="00BC1A8D"/>
    <w:rsid w:val="00BC7DBB"/>
    <w:rsid w:val="00BF74AF"/>
    <w:rsid w:val="00C0011E"/>
    <w:rsid w:val="00C0617B"/>
    <w:rsid w:val="00C212DD"/>
    <w:rsid w:val="00C24BBA"/>
    <w:rsid w:val="00C324C3"/>
    <w:rsid w:val="00C34F49"/>
    <w:rsid w:val="00C3616E"/>
    <w:rsid w:val="00C47E29"/>
    <w:rsid w:val="00C553C5"/>
    <w:rsid w:val="00C56DAC"/>
    <w:rsid w:val="00C7176E"/>
    <w:rsid w:val="00C773A0"/>
    <w:rsid w:val="00C827A2"/>
    <w:rsid w:val="00CA3241"/>
    <w:rsid w:val="00CA74B1"/>
    <w:rsid w:val="00CB5A18"/>
    <w:rsid w:val="00CC0E17"/>
    <w:rsid w:val="00CC4023"/>
    <w:rsid w:val="00CC5EAF"/>
    <w:rsid w:val="00CE1FA3"/>
    <w:rsid w:val="00CF08C2"/>
    <w:rsid w:val="00CF38D1"/>
    <w:rsid w:val="00CF3E44"/>
    <w:rsid w:val="00D028B9"/>
    <w:rsid w:val="00D056CC"/>
    <w:rsid w:val="00D16BE9"/>
    <w:rsid w:val="00D208C5"/>
    <w:rsid w:val="00D2243C"/>
    <w:rsid w:val="00D26301"/>
    <w:rsid w:val="00D50BFB"/>
    <w:rsid w:val="00D577F4"/>
    <w:rsid w:val="00D73D08"/>
    <w:rsid w:val="00D82AC2"/>
    <w:rsid w:val="00D86972"/>
    <w:rsid w:val="00D94D53"/>
    <w:rsid w:val="00D96E64"/>
    <w:rsid w:val="00DA5BD9"/>
    <w:rsid w:val="00DA7717"/>
    <w:rsid w:val="00DD1011"/>
    <w:rsid w:val="00DD29BD"/>
    <w:rsid w:val="00DD5B30"/>
    <w:rsid w:val="00DD7E84"/>
    <w:rsid w:val="00DE3598"/>
    <w:rsid w:val="00DE71C5"/>
    <w:rsid w:val="00DE750C"/>
    <w:rsid w:val="00DF3020"/>
    <w:rsid w:val="00E06056"/>
    <w:rsid w:val="00E15807"/>
    <w:rsid w:val="00E21124"/>
    <w:rsid w:val="00E2122B"/>
    <w:rsid w:val="00E21CCC"/>
    <w:rsid w:val="00E411E9"/>
    <w:rsid w:val="00E51D1A"/>
    <w:rsid w:val="00E54FD0"/>
    <w:rsid w:val="00E71F77"/>
    <w:rsid w:val="00E73109"/>
    <w:rsid w:val="00E75429"/>
    <w:rsid w:val="00E75A3F"/>
    <w:rsid w:val="00E80807"/>
    <w:rsid w:val="00E9000B"/>
    <w:rsid w:val="00E94E16"/>
    <w:rsid w:val="00EA4890"/>
    <w:rsid w:val="00EB511D"/>
    <w:rsid w:val="00EB5535"/>
    <w:rsid w:val="00ED76AC"/>
    <w:rsid w:val="00EE7610"/>
    <w:rsid w:val="00EF2841"/>
    <w:rsid w:val="00F04D20"/>
    <w:rsid w:val="00F221D2"/>
    <w:rsid w:val="00F3288B"/>
    <w:rsid w:val="00F37D21"/>
    <w:rsid w:val="00F419C8"/>
    <w:rsid w:val="00F55D44"/>
    <w:rsid w:val="00F613E3"/>
    <w:rsid w:val="00F978F9"/>
    <w:rsid w:val="00FA085C"/>
    <w:rsid w:val="00FA352C"/>
    <w:rsid w:val="00FA491B"/>
    <w:rsid w:val="00FC3F87"/>
    <w:rsid w:val="00FD26E9"/>
    <w:rsid w:val="00FE2129"/>
    <w:rsid w:val="00FE4B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7074"/>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uiPriority w:val="99"/>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9F1747"/>
    <w:pPr>
      <w:numPr>
        <w:ilvl w:val="0"/>
        <w:numId w:val="2"/>
      </w:numPr>
      <w:tabs>
        <w:tab w:val="clear" w:pos="720"/>
      </w:tabs>
      <w:ind w:left="284"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 w:type="paragraph" w:styleId="Pagrindinistekstas2">
    <w:name w:val="Body Text 2"/>
    <w:basedOn w:val="prastasis"/>
    <w:link w:val="Pagrindinistekstas2Diagrama"/>
    <w:uiPriority w:val="99"/>
    <w:semiHidden/>
    <w:unhideWhenUsed/>
    <w:rsid w:val="00126D92"/>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126D92"/>
  </w:style>
  <w:style w:type="character" w:styleId="Neapdorotaspaminjimas">
    <w:name w:val="Unresolved Mention"/>
    <w:basedOn w:val="Numatytasispastraiposriftas"/>
    <w:uiPriority w:val="99"/>
    <w:semiHidden/>
    <w:unhideWhenUsed/>
    <w:rsid w:val="005A3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91064">
      <w:bodyDiv w:val="1"/>
      <w:marLeft w:val="0"/>
      <w:marRight w:val="0"/>
      <w:marTop w:val="0"/>
      <w:marBottom w:val="0"/>
      <w:divBdr>
        <w:top w:val="none" w:sz="0" w:space="0" w:color="auto"/>
        <w:left w:val="none" w:sz="0" w:space="0" w:color="auto"/>
        <w:bottom w:val="none" w:sz="0" w:space="0" w:color="auto"/>
        <w:right w:val="none" w:sz="0" w:space="0" w:color="auto"/>
      </w:divBdr>
    </w:div>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1266301961">
      <w:bodyDiv w:val="1"/>
      <w:marLeft w:val="0"/>
      <w:marRight w:val="0"/>
      <w:marTop w:val="0"/>
      <w:marBottom w:val="0"/>
      <w:divBdr>
        <w:top w:val="none" w:sz="0" w:space="0" w:color="auto"/>
        <w:left w:val="none" w:sz="0" w:space="0" w:color="auto"/>
        <w:bottom w:val="none" w:sz="0" w:space="0" w:color="auto"/>
        <w:right w:val="none" w:sz="0" w:space="0" w:color="auto"/>
      </w:divBdr>
    </w:div>
    <w:div w:id="1297835375">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F521A-BAB3-46FC-87B3-93CE2F4F5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14443</Words>
  <Characters>8234</Characters>
  <Application>Microsoft Office Word</Application>
  <DocSecurity>0</DocSecurity>
  <Lines>68</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Kardokaitė</dc:creator>
  <cp:lastModifiedBy>Karolina Kontrauskaitė</cp:lastModifiedBy>
  <cp:revision>4</cp:revision>
  <cp:lastPrinted>2016-06-23T11:13:00Z</cp:lastPrinted>
  <dcterms:created xsi:type="dcterms:W3CDTF">2026-07-09T10:29:00Z</dcterms:created>
  <dcterms:modified xsi:type="dcterms:W3CDTF">2026-07-16T19:30:00Z</dcterms:modified>
</cp:coreProperties>
</file>