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B0943" w14:textId="77777777" w:rsidR="00F34163" w:rsidRPr="00DE4CEA" w:rsidRDefault="00F34163" w:rsidP="00C7321D">
      <w:pPr>
        <w:widowControl w:val="0"/>
        <w:tabs>
          <w:tab w:val="clear" w:pos="567"/>
        </w:tabs>
        <w:spacing w:line="240" w:lineRule="auto"/>
        <w:rPr>
          <w:szCs w:val="22"/>
        </w:rPr>
      </w:pPr>
    </w:p>
    <w:p w14:paraId="5FDF4114" w14:textId="77777777" w:rsidR="00F34163" w:rsidRPr="00DE4CEA" w:rsidRDefault="00F34163" w:rsidP="00C7321D">
      <w:pPr>
        <w:spacing w:line="240" w:lineRule="auto"/>
        <w:outlineLvl w:val="0"/>
        <w:rPr>
          <w:b/>
          <w:szCs w:val="22"/>
        </w:rPr>
      </w:pPr>
    </w:p>
    <w:p w14:paraId="12D09222" w14:textId="77777777" w:rsidR="00F34163" w:rsidRPr="00DE4CEA" w:rsidRDefault="00F34163" w:rsidP="00C7321D">
      <w:pPr>
        <w:spacing w:line="240" w:lineRule="auto"/>
        <w:outlineLvl w:val="0"/>
        <w:rPr>
          <w:b/>
          <w:szCs w:val="22"/>
        </w:rPr>
      </w:pPr>
    </w:p>
    <w:p w14:paraId="6682CB1C" w14:textId="77777777" w:rsidR="00F34163" w:rsidRPr="00DE4CEA" w:rsidRDefault="00F34163" w:rsidP="00C7321D">
      <w:pPr>
        <w:spacing w:line="240" w:lineRule="auto"/>
        <w:outlineLvl w:val="0"/>
        <w:rPr>
          <w:b/>
          <w:szCs w:val="22"/>
        </w:rPr>
      </w:pPr>
    </w:p>
    <w:p w14:paraId="42B6EA2E" w14:textId="77777777" w:rsidR="00F34163" w:rsidRPr="00DE4CEA" w:rsidRDefault="00F34163" w:rsidP="00C7321D">
      <w:pPr>
        <w:spacing w:line="240" w:lineRule="auto"/>
        <w:outlineLvl w:val="0"/>
        <w:rPr>
          <w:b/>
          <w:szCs w:val="22"/>
        </w:rPr>
      </w:pPr>
    </w:p>
    <w:p w14:paraId="7E42CDF5" w14:textId="77777777" w:rsidR="00F34163" w:rsidRPr="00DE4CEA" w:rsidRDefault="00F34163" w:rsidP="00C7321D">
      <w:pPr>
        <w:tabs>
          <w:tab w:val="left" w:pos="-1440"/>
          <w:tab w:val="left" w:pos="-720"/>
        </w:tabs>
        <w:spacing w:line="240" w:lineRule="auto"/>
        <w:rPr>
          <w:b/>
          <w:szCs w:val="22"/>
        </w:rPr>
      </w:pPr>
    </w:p>
    <w:p w14:paraId="63E43BBE" w14:textId="77777777" w:rsidR="00F34163" w:rsidRPr="00DE4CEA" w:rsidRDefault="00F34163" w:rsidP="00C7321D">
      <w:pPr>
        <w:tabs>
          <w:tab w:val="left" w:pos="-1440"/>
          <w:tab w:val="left" w:pos="-720"/>
        </w:tabs>
        <w:spacing w:line="240" w:lineRule="auto"/>
        <w:rPr>
          <w:b/>
          <w:szCs w:val="22"/>
        </w:rPr>
      </w:pPr>
    </w:p>
    <w:p w14:paraId="45D4DF16" w14:textId="77777777" w:rsidR="00F34163" w:rsidRPr="00DE4CEA" w:rsidRDefault="00F34163" w:rsidP="00C7321D">
      <w:pPr>
        <w:tabs>
          <w:tab w:val="left" w:pos="-1440"/>
          <w:tab w:val="left" w:pos="-720"/>
        </w:tabs>
        <w:spacing w:line="240" w:lineRule="auto"/>
        <w:rPr>
          <w:b/>
          <w:szCs w:val="22"/>
        </w:rPr>
      </w:pPr>
    </w:p>
    <w:p w14:paraId="127F1A86" w14:textId="77777777" w:rsidR="00F34163" w:rsidRPr="00DE4CEA" w:rsidRDefault="00F34163" w:rsidP="00C7321D">
      <w:pPr>
        <w:tabs>
          <w:tab w:val="left" w:pos="-1440"/>
          <w:tab w:val="left" w:pos="-720"/>
        </w:tabs>
        <w:spacing w:line="240" w:lineRule="auto"/>
        <w:rPr>
          <w:b/>
          <w:szCs w:val="22"/>
        </w:rPr>
      </w:pPr>
    </w:p>
    <w:p w14:paraId="31293DC1" w14:textId="77777777" w:rsidR="00F34163" w:rsidRPr="00DE4CEA" w:rsidRDefault="00F34163" w:rsidP="00C7321D">
      <w:pPr>
        <w:tabs>
          <w:tab w:val="left" w:pos="-1440"/>
          <w:tab w:val="left" w:pos="-720"/>
        </w:tabs>
        <w:spacing w:line="240" w:lineRule="auto"/>
        <w:rPr>
          <w:b/>
          <w:szCs w:val="22"/>
        </w:rPr>
      </w:pPr>
    </w:p>
    <w:p w14:paraId="1632DC00" w14:textId="77777777" w:rsidR="00F34163" w:rsidRPr="00DE4CEA" w:rsidRDefault="00F34163" w:rsidP="00C7321D">
      <w:pPr>
        <w:tabs>
          <w:tab w:val="left" w:pos="-1440"/>
          <w:tab w:val="left" w:pos="-720"/>
        </w:tabs>
        <w:spacing w:line="240" w:lineRule="auto"/>
        <w:rPr>
          <w:b/>
          <w:szCs w:val="22"/>
        </w:rPr>
      </w:pPr>
    </w:p>
    <w:p w14:paraId="382E9908" w14:textId="77777777" w:rsidR="00F34163" w:rsidRPr="00DE4CEA" w:rsidRDefault="00F34163" w:rsidP="00C7321D">
      <w:pPr>
        <w:tabs>
          <w:tab w:val="left" w:pos="-1440"/>
          <w:tab w:val="left" w:pos="-720"/>
        </w:tabs>
        <w:spacing w:line="240" w:lineRule="auto"/>
        <w:rPr>
          <w:b/>
          <w:szCs w:val="22"/>
        </w:rPr>
      </w:pPr>
    </w:p>
    <w:p w14:paraId="6EB1A81D" w14:textId="77777777" w:rsidR="00F34163" w:rsidRPr="00DE4CEA" w:rsidRDefault="00F34163" w:rsidP="00C7321D">
      <w:pPr>
        <w:tabs>
          <w:tab w:val="left" w:pos="-1440"/>
          <w:tab w:val="left" w:pos="-720"/>
        </w:tabs>
        <w:spacing w:line="240" w:lineRule="auto"/>
        <w:rPr>
          <w:b/>
          <w:szCs w:val="22"/>
        </w:rPr>
      </w:pPr>
    </w:p>
    <w:p w14:paraId="308B4311" w14:textId="77777777" w:rsidR="00F34163" w:rsidRPr="00DE4CEA" w:rsidRDefault="00F34163" w:rsidP="00C7321D">
      <w:pPr>
        <w:tabs>
          <w:tab w:val="left" w:pos="-1440"/>
          <w:tab w:val="left" w:pos="-720"/>
        </w:tabs>
        <w:spacing w:line="240" w:lineRule="auto"/>
        <w:rPr>
          <w:b/>
          <w:szCs w:val="22"/>
        </w:rPr>
      </w:pPr>
    </w:p>
    <w:p w14:paraId="6998B79E" w14:textId="77777777" w:rsidR="00F34163" w:rsidRPr="00DE4CEA" w:rsidRDefault="00F34163" w:rsidP="00C7321D">
      <w:pPr>
        <w:tabs>
          <w:tab w:val="left" w:pos="-1440"/>
          <w:tab w:val="left" w:pos="-720"/>
        </w:tabs>
        <w:spacing w:line="240" w:lineRule="auto"/>
        <w:rPr>
          <w:b/>
          <w:szCs w:val="22"/>
        </w:rPr>
      </w:pPr>
    </w:p>
    <w:p w14:paraId="22C91D70" w14:textId="77777777" w:rsidR="00F34163" w:rsidRPr="00DE4CEA" w:rsidRDefault="00F34163" w:rsidP="00C7321D">
      <w:pPr>
        <w:tabs>
          <w:tab w:val="left" w:pos="-1440"/>
          <w:tab w:val="left" w:pos="-720"/>
        </w:tabs>
        <w:spacing w:line="240" w:lineRule="auto"/>
        <w:rPr>
          <w:b/>
          <w:szCs w:val="22"/>
        </w:rPr>
      </w:pPr>
    </w:p>
    <w:p w14:paraId="187B20E4" w14:textId="77777777" w:rsidR="00F34163" w:rsidRPr="00DE4CEA" w:rsidRDefault="00F34163" w:rsidP="00C7321D">
      <w:pPr>
        <w:tabs>
          <w:tab w:val="left" w:pos="-1440"/>
          <w:tab w:val="left" w:pos="-720"/>
        </w:tabs>
        <w:spacing w:line="240" w:lineRule="auto"/>
        <w:rPr>
          <w:b/>
          <w:szCs w:val="22"/>
        </w:rPr>
      </w:pPr>
    </w:p>
    <w:p w14:paraId="46A97E14" w14:textId="77777777" w:rsidR="00F34163" w:rsidRPr="00DE4CEA" w:rsidRDefault="00F34163" w:rsidP="00C7321D">
      <w:pPr>
        <w:tabs>
          <w:tab w:val="left" w:pos="-1440"/>
          <w:tab w:val="left" w:pos="-720"/>
        </w:tabs>
        <w:spacing w:line="240" w:lineRule="auto"/>
        <w:rPr>
          <w:b/>
          <w:szCs w:val="22"/>
        </w:rPr>
      </w:pPr>
    </w:p>
    <w:p w14:paraId="6F56A865" w14:textId="77777777" w:rsidR="00F34163" w:rsidRPr="00DE4CEA" w:rsidRDefault="00F34163" w:rsidP="00C7321D">
      <w:pPr>
        <w:tabs>
          <w:tab w:val="left" w:pos="-1440"/>
          <w:tab w:val="left" w:pos="-720"/>
        </w:tabs>
        <w:spacing w:line="240" w:lineRule="auto"/>
        <w:rPr>
          <w:b/>
          <w:szCs w:val="22"/>
        </w:rPr>
      </w:pPr>
    </w:p>
    <w:p w14:paraId="6A871071" w14:textId="77777777" w:rsidR="00F34163" w:rsidRPr="00DE4CEA" w:rsidRDefault="00F34163" w:rsidP="00C7321D">
      <w:pPr>
        <w:tabs>
          <w:tab w:val="left" w:pos="-1440"/>
          <w:tab w:val="left" w:pos="-720"/>
        </w:tabs>
        <w:spacing w:line="240" w:lineRule="auto"/>
        <w:rPr>
          <w:b/>
          <w:szCs w:val="22"/>
        </w:rPr>
      </w:pPr>
    </w:p>
    <w:p w14:paraId="5A8EB2AA" w14:textId="77777777" w:rsidR="00F34163" w:rsidRPr="00DE4CEA" w:rsidRDefault="00F34163" w:rsidP="00C7321D">
      <w:pPr>
        <w:tabs>
          <w:tab w:val="left" w:pos="-1440"/>
          <w:tab w:val="left" w:pos="-720"/>
        </w:tabs>
        <w:spacing w:line="240" w:lineRule="auto"/>
        <w:rPr>
          <w:b/>
          <w:szCs w:val="22"/>
        </w:rPr>
      </w:pPr>
    </w:p>
    <w:p w14:paraId="2F690803" w14:textId="77777777" w:rsidR="00F34163" w:rsidRPr="00DE4CEA" w:rsidRDefault="00F34163" w:rsidP="00C7321D">
      <w:pPr>
        <w:tabs>
          <w:tab w:val="left" w:pos="-1440"/>
          <w:tab w:val="left" w:pos="-720"/>
        </w:tabs>
        <w:spacing w:line="240" w:lineRule="auto"/>
        <w:rPr>
          <w:b/>
          <w:szCs w:val="22"/>
        </w:rPr>
      </w:pPr>
    </w:p>
    <w:p w14:paraId="6B653646" w14:textId="77777777" w:rsidR="00F34163" w:rsidRPr="00DE4CEA" w:rsidRDefault="00F34163" w:rsidP="00C7321D">
      <w:pPr>
        <w:tabs>
          <w:tab w:val="left" w:pos="-1440"/>
          <w:tab w:val="left" w:pos="-720"/>
        </w:tabs>
        <w:spacing w:line="240" w:lineRule="auto"/>
        <w:rPr>
          <w:b/>
          <w:szCs w:val="22"/>
        </w:rPr>
      </w:pPr>
    </w:p>
    <w:p w14:paraId="24E01DCF" w14:textId="77777777" w:rsidR="00F34163" w:rsidRPr="00DE4CEA" w:rsidRDefault="00F34163" w:rsidP="00C7321D">
      <w:pPr>
        <w:pStyle w:val="Antrat2"/>
        <w:spacing w:before="0" w:after="0" w:line="240" w:lineRule="auto"/>
        <w:jc w:val="center"/>
        <w:rPr>
          <w:rFonts w:ascii="Times New Roman" w:hAnsi="Times New Roman"/>
          <w:bCs w:val="0"/>
          <w:i w:val="0"/>
          <w:iCs w:val="0"/>
          <w:sz w:val="22"/>
          <w:szCs w:val="22"/>
        </w:rPr>
      </w:pPr>
      <w:r w:rsidRPr="00DE4CEA">
        <w:rPr>
          <w:rFonts w:ascii="Times New Roman" w:hAnsi="Times New Roman"/>
          <w:i w:val="0"/>
          <w:sz w:val="22"/>
          <w:szCs w:val="22"/>
        </w:rPr>
        <w:t>I PRIEDAS</w:t>
      </w:r>
    </w:p>
    <w:p w14:paraId="44E443C6" w14:textId="77777777" w:rsidR="00F34163" w:rsidRPr="00DE4CEA" w:rsidRDefault="00F34163" w:rsidP="00C7321D">
      <w:pPr>
        <w:spacing w:line="240" w:lineRule="auto"/>
        <w:jc w:val="center"/>
        <w:rPr>
          <w:szCs w:val="22"/>
        </w:rPr>
      </w:pPr>
    </w:p>
    <w:p w14:paraId="0408D7E7" w14:textId="77777777" w:rsidR="00F34163" w:rsidRPr="00DE4CEA" w:rsidRDefault="00F34163" w:rsidP="00C7321D">
      <w:pPr>
        <w:tabs>
          <w:tab w:val="left" w:pos="-1440"/>
          <w:tab w:val="left" w:pos="-720"/>
        </w:tabs>
        <w:spacing w:line="240" w:lineRule="auto"/>
        <w:jc w:val="center"/>
        <w:rPr>
          <w:b/>
          <w:szCs w:val="22"/>
        </w:rPr>
      </w:pPr>
      <w:r w:rsidRPr="00DE4CEA">
        <w:rPr>
          <w:b/>
          <w:szCs w:val="22"/>
        </w:rPr>
        <w:t>PREPARATO CHARAKTERISTIKŲ SANTRAUKA</w:t>
      </w:r>
    </w:p>
    <w:p w14:paraId="624F6BA5" w14:textId="77777777" w:rsidR="00F34163" w:rsidRPr="00DE4CEA" w:rsidRDefault="00F34163" w:rsidP="00C7321D">
      <w:pPr>
        <w:tabs>
          <w:tab w:val="left" w:pos="-1440"/>
          <w:tab w:val="left" w:pos="-720"/>
        </w:tabs>
        <w:spacing w:line="240" w:lineRule="auto"/>
        <w:jc w:val="center"/>
        <w:rPr>
          <w:szCs w:val="22"/>
        </w:rPr>
      </w:pPr>
      <w:r w:rsidRPr="00DE4CEA">
        <w:rPr>
          <w:szCs w:val="22"/>
          <w:lang w:eastAsia="zh-CN"/>
        </w:rPr>
        <w:br w:type="page"/>
      </w:r>
    </w:p>
    <w:p w14:paraId="3EE91DC3" w14:textId="77777777" w:rsidR="00994718" w:rsidRPr="00DE4CEA" w:rsidRDefault="00994718" w:rsidP="00C7321D">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lastRenderedPageBreak/>
        <w:t>1.</w:t>
      </w:r>
      <w:r w:rsidRPr="00DE4CEA">
        <w:rPr>
          <w:rFonts w:ascii="Times New Roman" w:hAnsi="Times New Roman"/>
          <w:sz w:val="22"/>
          <w:szCs w:val="22"/>
        </w:rPr>
        <w:tab/>
        <w:t>VAISTINIO PREPARATO PAVADINIMAS</w:t>
      </w:r>
    </w:p>
    <w:p w14:paraId="1027855A" w14:textId="77777777" w:rsidR="00994718" w:rsidRPr="00DE4CEA" w:rsidRDefault="00994718" w:rsidP="00C7321D">
      <w:pPr>
        <w:spacing w:line="240" w:lineRule="auto"/>
        <w:rPr>
          <w:szCs w:val="22"/>
        </w:rPr>
      </w:pPr>
    </w:p>
    <w:p w14:paraId="57339A6C" w14:textId="2551330B" w:rsidR="00994718" w:rsidRPr="00DE4CEA" w:rsidRDefault="007F3864" w:rsidP="00C7321D">
      <w:pPr>
        <w:spacing w:line="240" w:lineRule="auto"/>
        <w:rPr>
          <w:snapToGrid/>
          <w:szCs w:val="22"/>
        </w:rPr>
      </w:pPr>
      <w:r>
        <w:rPr>
          <w:snapToGrid/>
          <w:szCs w:val="22"/>
        </w:rPr>
        <w:t>Xelpek</w:t>
      </w:r>
      <w:r w:rsidR="00994718" w:rsidRPr="00DE4CEA">
        <w:rPr>
          <w:snapToGrid/>
          <w:szCs w:val="22"/>
        </w:rPr>
        <w:t xml:space="preserve"> </w:t>
      </w:r>
      <w:r w:rsidR="00C7321D" w:rsidRPr="00DE4CEA">
        <w:rPr>
          <w:snapToGrid/>
          <w:szCs w:val="22"/>
        </w:rPr>
        <w:t>82,5</w:t>
      </w:r>
      <w:r w:rsidR="00994718" w:rsidRPr="00DE4CEA">
        <w:rPr>
          <w:snapToGrid/>
          <w:szCs w:val="22"/>
        </w:rPr>
        <w:t> mg</w:t>
      </w:r>
      <w:r w:rsidR="00994718" w:rsidRPr="00DE4CEA">
        <w:rPr>
          <w:rFonts w:eastAsia="Calibri"/>
          <w:snapToGrid/>
          <w:kern w:val="2"/>
          <w:szCs w:val="22"/>
        </w:rPr>
        <w:t xml:space="preserve"> </w:t>
      </w:r>
      <w:r w:rsidR="00C7321D" w:rsidRPr="00DE4CEA">
        <w:rPr>
          <w:snapToGrid/>
          <w:szCs w:val="22"/>
        </w:rPr>
        <w:t>pailginto atpalaidavimo tabletės</w:t>
      </w:r>
    </w:p>
    <w:p w14:paraId="71B7FB12" w14:textId="61688049" w:rsidR="00994718" w:rsidRPr="00DE4CEA" w:rsidRDefault="007F3864" w:rsidP="00C7321D">
      <w:pPr>
        <w:spacing w:line="240" w:lineRule="auto"/>
        <w:rPr>
          <w:snapToGrid/>
          <w:szCs w:val="22"/>
        </w:rPr>
      </w:pPr>
      <w:r>
        <w:rPr>
          <w:snapToGrid/>
          <w:szCs w:val="22"/>
        </w:rPr>
        <w:t>Xelpek</w:t>
      </w:r>
      <w:r w:rsidR="00994718" w:rsidRPr="00DE4CEA">
        <w:rPr>
          <w:snapToGrid/>
          <w:szCs w:val="22"/>
        </w:rPr>
        <w:t xml:space="preserve"> </w:t>
      </w:r>
      <w:r w:rsidR="000214AB" w:rsidRPr="00DE4CEA">
        <w:rPr>
          <w:snapToGrid/>
          <w:szCs w:val="22"/>
        </w:rPr>
        <w:t>165 mg</w:t>
      </w:r>
      <w:r w:rsidR="000214AB" w:rsidRPr="00DE4CEA">
        <w:rPr>
          <w:rFonts w:eastAsia="Calibri"/>
          <w:snapToGrid/>
          <w:kern w:val="2"/>
          <w:szCs w:val="22"/>
        </w:rPr>
        <w:t xml:space="preserve"> </w:t>
      </w:r>
      <w:r w:rsidR="000214AB" w:rsidRPr="00DE4CEA">
        <w:rPr>
          <w:snapToGrid/>
          <w:szCs w:val="22"/>
        </w:rPr>
        <w:t>pailginto atpalaidavimo tabletės</w:t>
      </w:r>
    </w:p>
    <w:p w14:paraId="3A27D993" w14:textId="1E3E8677" w:rsidR="00994718" w:rsidRPr="00DE4CEA" w:rsidRDefault="007F3864" w:rsidP="00C7321D">
      <w:pPr>
        <w:spacing w:line="240" w:lineRule="auto"/>
        <w:rPr>
          <w:snapToGrid/>
          <w:szCs w:val="22"/>
        </w:rPr>
      </w:pPr>
      <w:r>
        <w:rPr>
          <w:snapToGrid/>
          <w:szCs w:val="22"/>
        </w:rPr>
        <w:t>Xelpek</w:t>
      </w:r>
      <w:r w:rsidR="00994718" w:rsidRPr="00DE4CEA">
        <w:rPr>
          <w:snapToGrid/>
          <w:szCs w:val="22"/>
        </w:rPr>
        <w:t xml:space="preserve"> </w:t>
      </w:r>
      <w:r w:rsidR="000214AB" w:rsidRPr="00DE4CEA">
        <w:rPr>
          <w:snapToGrid/>
          <w:szCs w:val="22"/>
        </w:rPr>
        <w:t>330 mg</w:t>
      </w:r>
      <w:r w:rsidR="000214AB" w:rsidRPr="00DE4CEA">
        <w:rPr>
          <w:rFonts w:eastAsia="Calibri"/>
          <w:snapToGrid/>
          <w:kern w:val="2"/>
          <w:szCs w:val="22"/>
        </w:rPr>
        <w:t xml:space="preserve"> </w:t>
      </w:r>
      <w:r w:rsidR="000214AB" w:rsidRPr="00DE4CEA">
        <w:rPr>
          <w:snapToGrid/>
          <w:szCs w:val="22"/>
        </w:rPr>
        <w:t>pailginto atpalaidavimo tabletės</w:t>
      </w:r>
    </w:p>
    <w:p w14:paraId="64EAABD6" w14:textId="77777777" w:rsidR="00994718" w:rsidRPr="00DE4CEA" w:rsidRDefault="00994718" w:rsidP="00C7321D">
      <w:pPr>
        <w:spacing w:line="240" w:lineRule="auto"/>
        <w:rPr>
          <w:szCs w:val="22"/>
        </w:rPr>
      </w:pPr>
    </w:p>
    <w:p w14:paraId="19CF28C8" w14:textId="77777777" w:rsidR="00994718" w:rsidRPr="00DE4CEA" w:rsidRDefault="00994718" w:rsidP="00C7321D">
      <w:pPr>
        <w:spacing w:line="240" w:lineRule="auto"/>
        <w:rPr>
          <w:szCs w:val="22"/>
        </w:rPr>
      </w:pPr>
    </w:p>
    <w:p w14:paraId="3B5C33AF" w14:textId="77777777" w:rsidR="00994718" w:rsidRPr="00DE4CEA" w:rsidRDefault="00994718" w:rsidP="00632E07">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2.</w:t>
      </w:r>
      <w:r w:rsidRPr="00DE4CEA">
        <w:rPr>
          <w:rFonts w:ascii="Times New Roman" w:hAnsi="Times New Roman"/>
          <w:sz w:val="22"/>
          <w:szCs w:val="22"/>
        </w:rPr>
        <w:tab/>
        <w:t>KOKYBINĖ IR KIEKYBINĖ SUDĖTIS</w:t>
      </w:r>
    </w:p>
    <w:p w14:paraId="5B378ECC" w14:textId="77777777" w:rsidR="00994718" w:rsidRPr="00DE4CEA" w:rsidRDefault="00994718" w:rsidP="00C7321D">
      <w:pPr>
        <w:spacing w:line="240" w:lineRule="auto"/>
        <w:rPr>
          <w:szCs w:val="22"/>
        </w:rPr>
      </w:pPr>
    </w:p>
    <w:p w14:paraId="3949830C" w14:textId="451D9973" w:rsidR="0002456C" w:rsidRPr="00DE4CEA" w:rsidRDefault="007F3864" w:rsidP="0002456C">
      <w:pPr>
        <w:spacing w:line="240" w:lineRule="auto"/>
        <w:rPr>
          <w:i/>
          <w:iCs/>
          <w:snapToGrid/>
          <w:szCs w:val="22"/>
        </w:rPr>
      </w:pPr>
      <w:r>
        <w:rPr>
          <w:i/>
          <w:iCs/>
          <w:snapToGrid/>
          <w:szCs w:val="22"/>
        </w:rPr>
        <w:t>Xelpek</w:t>
      </w:r>
      <w:r w:rsidR="0002456C" w:rsidRPr="00DE4CEA">
        <w:rPr>
          <w:i/>
          <w:iCs/>
          <w:snapToGrid/>
          <w:szCs w:val="22"/>
        </w:rPr>
        <w:t xml:space="preserve"> 82,5 mg</w:t>
      </w:r>
      <w:r w:rsidR="0002456C" w:rsidRPr="00DE4CEA">
        <w:rPr>
          <w:rFonts w:eastAsia="Calibri"/>
          <w:i/>
          <w:iCs/>
          <w:snapToGrid/>
          <w:kern w:val="2"/>
          <w:szCs w:val="22"/>
        </w:rPr>
        <w:t xml:space="preserve"> </w:t>
      </w:r>
      <w:r w:rsidR="0002456C" w:rsidRPr="00DE4CEA">
        <w:rPr>
          <w:i/>
          <w:iCs/>
          <w:snapToGrid/>
          <w:szCs w:val="22"/>
        </w:rPr>
        <w:t>pailginto atpalaidavimo tabletės</w:t>
      </w:r>
    </w:p>
    <w:p w14:paraId="67180F07" w14:textId="79DE99DA" w:rsidR="0002456C" w:rsidRPr="00DE4CEA" w:rsidRDefault="002F1379" w:rsidP="0002456C">
      <w:pPr>
        <w:spacing w:line="240" w:lineRule="auto"/>
        <w:rPr>
          <w:snapToGrid/>
          <w:szCs w:val="22"/>
        </w:rPr>
      </w:pPr>
      <w:r w:rsidRPr="00DE4CEA">
        <w:rPr>
          <w:snapToGrid/>
          <w:szCs w:val="22"/>
        </w:rPr>
        <w:t>Kiekvienoje pailginto atpalaidavimo tabletėje yra 82,5 mg pregabalino.</w:t>
      </w:r>
    </w:p>
    <w:p w14:paraId="71266B7C" w14:textId="77777777" w:rsidR="002F1379" w:rsidRPr="00DE4CEA" w:rsidRDefault="002F1379" w:rsidP="0002456C">
      <w:pPr>
        <w:spacing w:line="240" w:lineRule="auto"/>
        <w:rPr>
          <w:snapToGrid/>
          <w:szCs w:val="22"/>
        </w:rPr>
      </w:pPr>
    </w:p>
    <w:p w14:paraId="54353208" w14:textId="3070CBEF" w:rsidR="0002456C" w:rsidRPr="00DE4CEA" w:rsidRDefault="007F3864" w:rsidP="0002456C">
      <w:pPr>
        <w:spacing w:line="240" w:lineRule="auto"/>
        <w:rPr>
          <w:i/>
          <w:iCs/>
          <w:snapToGrid/>
          <w:szCs w:val="22"/>
        </w:rPr>
      </w:pPr>
      <w:r>
        <w:rPr>
          <w:i/>
          <w:iCs/>
          <w:snapToGrid/>
          <w:szCs w:val="22"/>
        </w:rPr>
        <w:t>Xelpek</w:t>
      </w:r>
      <w:r w:rsidR="0002456C" w:rsidRPr="00DE4CEA">
        <w:rPr>
          <w:i/>
          <w:iCs/>
          <w:snapToGrid/>
          <w:szCs w:val="22"/>
        </w:rPr>
        <w:t xml:space="preserve"> 165 mg</w:t>
      </w:r>
      <w:r w:rsidR="0002456C" w:rsidRPr="00DE4CEA">
        <w:rPr>
          <w:rFonts w:eastAsia="Calibri"/>
          <w:i/>
          <w:iCs/>
          <w:snapToGrid/>
          <w:kern w:val="2"/>
          <w:szCs w:val="22"/>
        </w:rPr>
        <w:t xml:space="preserve"> </w:t>
      </w:r>
      <w:r w:rsidR="0002456C" w:rsidRPr="00DE4CEA">
        <w:rPr>
          <w:i/>
          <w:iCs/>
          <w:snapToGrid/>
          <w:szCs w:val="22"/>
        </w:rPr>
        <w:t>pailginto atpalaidavimo tabletės</w:t>
      </w:r>
    </w:p>
    <w:p w14:paraId="479408B8" w14:textId="0CD10213" w:rsidR="002F1379" w:rsidRPr="00DE4CEA" w:rsidRDefault="002F1379" w:rsidP="002F1379">
      <w:pPr>
        <w:spacing w:line="240" w:lineRule="auto"/>
        <w:rPr>
          <w:snapToGrid/>
          <w:szCs w:val="22"/>
        </w:rPr>
      </w:pPr>
      <w:r w:rsidRPr="00DE4CEA">
        <w:rPr>
          <w:snapToGrid/>
          <w:szCs w:val="22"/>
        </w:rPr>
        <w:t xml:space="preserve">Kiekvienoje pailginto atpalaidavimo tabletėje yra </w:t>
      </w:r>
      <w:r w:rsidR="002C5CC9" w:rsidRPr="00DE4CEA">
        <w:rPr>
          <w:snapToGrid/>
          <w:szCs w:val="22"/>
        </w:rPr>
        <w:t>165</w:t>
      </w:r>
      <w:r w:rsidRPr="00DE4CEA">
        <w:rPr>
          <w:snapToGrid/>
          <w:szCs w:val="22"/>
        </w:rPr>
        <w:t> mg pregabalino.</w:t>
      </w:r>
    </w:p>
    <w:p w14:paraId="2C5E2973" w14:textId="77777777" w:rsidR="002F1379" w:rsidRPr="00DE4CEA" w:rsidRDefault="002F1379" w:rsidP="0002456C">
      <w:pPr>
        <w:spacing w:line="240" w:lineRule="auto"/>
        <w:rPr>
          <w:snapToGrid/>
          <w:szCs w:val="22"/>
        </w:rPr>
      </w:pPr>
    </w:p>
    <w:p w14:paraId="17CD5279" w14:textId="788FAFA7" w:rsidR="0002456C" w:rsidRPr="00DE4CEA" w:rsidRDefault="007F3864" w:rsidP="0002456C">
      <w:pPr>
        <w:spacing w:line="240" w:lineRule="auto"/>
        <w:rPr>
          <w:i/>
          <w:iCs/>
          <w:snapToGrid/>
          <w:szCs w:val="22"/>
        </w:rPr>
      </w:pPr>
      <w:r>
        <w:rPr>
          <w:i/>
          <w:iCs/>
          <w:snapToGrid/>
          <w:szCs w:val="22"/>
        </w:rPr>
        <w:t>Xelpek</w:t>
      </w:r>
      <w:r w:rsidR="0002456C" w:rsidRPr="00DE4CEA">
        <w:rPr>
          <w:i/>
          <w:iCs/>
          <w:snapToGrid/>
          <w:szCs w:val="22"/>
        </w:rPr>
        <w:t xml:space="preserve"> 330 mg</w:t>
      </w:r>
      <w:r w:rsidR="0002456C" w:rsidRPr="00DE4CEA">
        <w:rPr>
          <w:rFonts w:eastAsia="Calibri"/>
          <w:i/>
          <w:iCs/>
          <w:snapToGrid/>
          <w:kern w:val="2"/>
          <w:szCs w:val="22"/>
        </w:rPr>
        <w:t xml:space="preserve"> </w:t>
      </w:r>
      <w:r w:rsidR="0002456C" w:rsidRPr="00DE4CEA">
        <w:rPr>
          <w:i/>
          <w:iCs/>
          <w:snapToGrid/>
          <w:szCs w:val="22"/>
        </w:rPr>
        <w:t>pailginto atpalaidavimo tabletės</w:t>
      </w:r>
    </w:p>
    <w:p w14:paraId="411556B0" w14:textId="25211C3A" w:rsidR="002F1379" w:rsidRPr="00DE4CEA" w:rsidRDefault="002F1379" w:rsidP="002F1379">
      <w:pPr>
        <w:spacing w:line="240" w:lineRule="auto"/>
        <w:rPr>
          <w:snapToGrid/>
          <w:szCs w:val="22"/>
        </w:rPr>
      </w:pPr>
      <w:r w:rsidRPr="00DE4CEA">
        <w:rPr>
          <w:snapToGrid/>
          <w:szCs w:val="22"/>
        </w:rPr>
        <w:t xml:space="preserve">Kiekvienoje pailginto atpalaidavimo tabletėje yra </w:t>
      </w:r>
      <w:r w:rsidR="002C5CC9" w:rsidRPr="00DE4CEA">
        <w:rPr>
          <w:snapToGrid/>
          <w:szCs w:val="22"/>
        </w:rPr>
        <w:t>330</w:t>
      </w:r>
      <w:r w:rsidRPr="00DE4CEA">
        <w:rPr>
          <w:snapToGrid/>
          <w:szCs w:val="22"/>
        </w:rPr>
        <w:t> mg pregabalino.</w:t>
      </w:r>
    </w:p>
    <w:p w14:paraId="0BB3B451" w14:textId="77777777" w:rsidR="00994718" w:rsidRPr="00DE4CEA" w:rsidRDefault="00994718" w:rsidP="00C7321D">
      <w:pPr>
        <w:spacing w:line="240" w:lineRule="auto"/>
        <w:rPr>
          <w:szCs w:val="22"/>
        </w:rPr>
      </w:pPr>
    </w:p>
    <w:p w14:paraId="08193CEE" w14:textId="77777777" w:rsidR="00994718" w:rsidRPr="00DE4CEA" w:rsidRDefault="00994718" w:rsidP="00C7321D">
      <w:pPr>
        <w:spacing w:line="240" w:lineRule="auto"/>
        <w:rPr>
          <w:szCs w:val="22"/>
        </w:rPr>
      </w:pPr>
      <w:r w:rsidRPr="00DE4CEA">
        <w:rPr>
          <w:szCs w:val="22"/>
        </w:rPr>
        <w:t>Visos pagalbinės medžiagos išvardytos 6.1 skyriuje.</w:t>
      </w:r>
    </w:p>
    <w:p w14:paraId="4B431E19" w14:textId="77777777" w:rsidR="00994718" w:rsidRPr="00DE4CEA" w:rsidRDefault="00994718" w:rsidP="00C7321D">
      <w:pPr>
        <w:spacing w:line="240" w:lineRule="auto"/>
        <w:rPr>
          <w:szCs w:val="22"/>
        </w:rPr>
      </w:pPr>
    </w:p>
    <w:p w14:paraId="68E6824A" w14:textId="77777777" w:rsidR="00994718" w:rsidRPr="00DE4CEA" w:rsidRDefault="00994718" w:rsidP="00C7321D">
      <w:pPr>
        <w:spacing w:line="240" w:lineRule="auto"/>
        <w:rPr>
          <w:szCs w:val="22"/>
        </w:rPr>
      </w:pPr>
    </w:p>
    <w:p w14:paraId="6E214F96" w14:textId="77777777" w:rsidR="00994718" w:rsidRPr="00DE4CEA" w:rsidRDefault="00994718" w:rsidP="00632E07">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3.</w:t>
      </w:r>
      <w:r w:rsidRPr="00DE4CEA">
        <w:rPr>
          <w:rFonts w:ascii="Times New Roman" w:hAnsi="Times New Roman"/>
          <w:sz w:val="22"/>
          <w:szCs w:val="22"/>
        </w:rPr>
        <w:tab/>
        <w:t>FARMACINĖ FORMA</w:t>
      </w:r>
    </w:p>
    <w:p w14:paraId="0EF70D41" w14:textId="77777777" w:rsidR="00994718" w:rsidRPr="00DE4CEA" w:rsidRDefault="00994718" w:rsidP="00C7321D">
      <w:pPr>
        <w:spacing w:line="240" w:lineRule="auto"/>
        <w:rPr>
          <w:szCs w:val="22"/>
        </w:rPr>
      </w:pPr>
    </w:p>
    <w:p w14:paraId="36C42F7C" w14:textId="3B767A18" w:rsidR="00994718" w:rsidRPr="00DE4CEA" w:rsidRDefault="00632E07" w:rsidP="00C7321D">
      <w:pPr>
        <w:spacing w:line="240" w:lineRule="auto"/>
        <w:rPr>
          <w:szCs w:val="22"/>
        </w:rPr>
      </w:pPr>
      <w:r w:rsidRPr="00DE4CEA">
        <w:rPr>
          <w:szCs w:val="22"/>
        </w:rPr>
        <w:t>Pailginto atpalaidavimo tabletė.</w:t>
      </w:r>
    </w:p>
    <w:p w14:paraId="1F5E7CB8" w14:textId="77777777" w:rsidR="00994718" w:rsidRPr="00DE4CEA" w:rsidRDefault="00994718" w:rsidP="00C7321D">
      <w:pPr>
        <w:spacing w:line="240" w:lineRule="auto"/>
        <w:rPr>
          <w:szCs w:val="22"/>
        </w:rPr>
      </w:pPr>
    </w:p>
    <w:p w14:paraId="115AA037" w14:textId="671FFD36" w:rsidR="00632E07" w:rsidRPr="00DE4CEA" w:rsidRDefault="007F3864" w:rsidP="00632E07">
      <w:pPr>
        <w:spacing w:line="240" w:lineRule="auto"/>
        <w:rPr>
          <w:i/>
          <w:iCs/>
          <w:snapToGrid/>
          <w:szCs w:val="22"/>
        </w:rPr>
      </w:pPr>
      <w:r>
        <w:rPr>
          <w:i/>
          <w:iCs/>
          <w:snapToGrid/>
          <w:szCs w:val="22"/>
        </w:rPr>
        <w:t>Xelpek</w:t>
      </w:r>
      <w:r w:rsidR="00632E07" w:rsidRPr="00DE4CEA">
        <w:rPr>
          <w:i/>
          <w:iCs/>
          <w:snapToGrid/>
          <w:szCs w:val="22"/>
        </w:rPr>
        <w:t xml:space="preserve"> 82,5 mg</w:t>
      </w:r>
      <w:r w:rsidR="00632E07" w:rsidRPr="00DE4CEA">
        <w:rPr>
          <w:rFonts w:eastAsia="Calibri"/>
          <w:i/>
          <w:iCs/>
          <w:snapToGrid/>
          <w:kern w:val="2"/>
          <w:szCs w:val="22"/>
        </w:rPr>
        <w:t xml:space="preserve"> </w:t>
      </w:r>
      <w:r w:rsidR="00632E07" w:rsidRPr="00DE4CEA">
        <w:rPr>
          <w:i/>
          <w:iCs/>
          <w:snapToGrid/>
          <w:szCs w:val="22"/>
        </w:rPr>
        <w:t>pailginto atpalaidavimo tabletės</w:t>
      </w:r>
    </w:p>
    <w:p w14:paraId="794E1E90" w14:textId="501C72C0" w:rsidR="00632E07" w:rsidRPr="00DE4CEA" w:rsidRDefault="00585003" w:rsidP="00632E07">
      <w:pPr>
        <w:spacing w:line="240" w:lineRule="auto"/>
        <w:rPr>
          <w:snapToGrid/>
          <w:szCs w:val="22"/>
        </w:rPr>
      </w:pPr>
      <w:r w:rsidRPr="00DE4CEA">
        <w:rPr>
          <w:snapToGrid/>
          <w:szCs w:val="22"/>
        </w:rPr>
        <w:t>Balta, ovali</w:t>
      </w:r>
      <w:r w:rsidR="0027228B" w:rsidRPr="00DE4CEA">
        <w:rPr>
          <w:snapToGrid/>
          <w:szCs w:val="22"/>
        </w:rPr>
        <w:t xml:space="preserve"> </w:t>
      </w:r>
      <w:r w:rsidRPr="00DE4CEA">
        <w:rPr>
          <w:snapToGrid/>
          <w:szCs w:val="22"/>
        </w:rPr>
        <w:t>tabletė</w:t>
      </w:r>
      <w:r w:rsidR="0027228B" w:rsidRPr="00DE4CEA">
        <w:rPr>
          <w:snapToGrid/>
          <w:szCs w:val="22"/>
        </w:rPr>
        <w:t xml:space="preserve"> be vagelės</w:t>
      </w:r>
      <w:r w:rsidRPr="00DE4CEA">
        <w:rPr>
          <w:snapToGrid/>
          <w:szCs w:val="22"/>
        </w:rPr>
        <w:t>,</w:t>
      </w:r>
      <w:r w:rsidR="0027228B" w:rsidRPr="00DE4CEA">
        <w:rPr>
          <w:snapToGrid/>
          <w:szCs w:val="22"/>
        </w:rPr>
        <w:t xml:space="preserve"> kurios</w:t>
      </w:r>
      <w:r w:rsidRPr="00DE4CEA">
        <w:rPr>
          <w:snapToGrid/>
          <w:szCs w:val="22"/>
        </w:rPr>
        <w:t xml:space="preserve"> vien</w:t>
      </w:r>
      <w:r w:rsidR="00DC2DB5">
        <w:rPr>
          <w:snapToGrid/>
          <w:szCs w:val="22"/>
        </w:rPr>
        <w:t>a</w:t>
      </w:r>
      <w:r w:rsidRPr="00DE4CEA">
        <w:rPr>
          <w:snapToGrid/>
          <w:szCs w:val="22"/>
        </w:rPr>
        <w:t xml:space="preserve"> pusė</w:t>
      </w:r>
      <w:r w:rsidR="00DC2DB5">
        <w:rPr>
          <w:snapToGrid/>
          <w:szCs w:val="22"/>
        </w:rPr>
        <w:t xml:space="preserve"> yra</w:t>
      </w:r>
      <w:r w:rsidRPr="00DE4CEA">
        <w:rPr>
          <w:snapToGrid/>
          <w:szCs w:val="22"/>
        </w:rPr>
        <w:t xml:space="preserve"> tuščia, o kitoje pusėje juodu rašalu įspausta</w:t>
      </w:r>
      <w:r w:rsidR="00DC2DB5">
        <w:rPr>
          <w:snapToGrid/>
          <w:szCs w:val="22"/>
        </w:rPr>
        <w:t>s</w:t>
      </w:r>
      <w:r w:rsidRPr="00DE4CEA">
        <w:rPr>
          <w:snapToGrid/>
          <w:szCs w:val="22"/>
        </w:rPr>
        <w:t xml:space="preserve"> </w:t>
      </w:r>
      <w:r w:rsidR="00DC2DB5">
        <w:rPr>
          <w:snapToGrid/>
          <w:szCs w:val="22"/>
        </w:rPr>
        <w:t xml:space="preserve">užrašas </w:t>
      </w:r>
      <w:r w:rsidRPr="00DE4CEA">
        <w:rPr>
          <w:snapToGrid/>
          <w:szCs w:val="22"/>
        </w:rPr>
        <w:t>„ALV</w:t>
      </w:r>
      <w:r w:rsidR="0027228B" w:rsidRPr="00DE4CEA">
        <w:rPr>
          <w:snapToGrid/>
          <w:szCs w:val="22"/>
        </w:rPr>
        <w:t> </w:t>
      </w:r>
      <w:r w:rsidRPr="00DE4CEA">
        <w:rPr>
          <w:snapToGrid/>
          <w:szCs w:val="22"/>
        </w:rPr>
        <w:t>379“</w:t>
      </w:r>
      <w:r w:rsidR="00DC2DB5">
        <w:rPr>
          <w:snapToGrid/>
          <w:szCs w:val="22"/>
        </w:rPr>
        <w:t>;</w:t>
      </w:r>
      <w:r w:rsidRPr="00DE4CEA">
        <w:rPr>
          <w:snapToGrid/>
          <w:szCs w:val="22"/>
        </w:rPr>
        <w:t xml:space="preserve"> jos ilgis – 19</w:t>
      </w:r>
      <w:r w:rsidR="0027228B" w:rsidRPr="00DE4CEA">
        <w:rPr>
          <w:snapToGrid/>
          <w:szCs w:val="22"/>
        </w:rPr>
        <w:t> </w:t>
      </w:r>
      <w:r w:rsidRPr="00DE4CEA">
        <w:rPr>
          <w:snapToGrid/>
          <w:szCs w:val="22"/>
        </w:rPr>
        <w:t>mm, plotis – 12</w:t>
      </w:r>
      <w:r w:rsidR="0027228B" w:rsidRPr="00DE4CEA">
        <w:rPr>
          <w:snapToGrid/>
          <w:szCs w:val="22"/>
        </w:rPr>
        <w:t> </w:t>
      </w:r>
      <w:r w:rsidRPr="00DE4CEA">
        <w:rPr>
          <w:snapToGrid/>
          <w:szCs w:val="22"/>
        </w:rPr>
        <w:t>mm, storis – maždaug 7</w:t>
      </w:r>
      <w:r w:rsidR="0027228B" w:rsidRPr="00DE4CEA">
        <w:rPr>
          <w:snapToGrid/>
          <w:szCs w:val="22"/>
        </w:rPr>
        <w:t> </w:t>
      </w:r>
      <w:r w:rsidRPr="00DE4CEA">
        <w:rPr>
          <w:snapToGrid/>
          <w:szCs w:val="22"/>
        </w:rPr>
        <w:t>mm.</w:t>
      </w:r>
    </w:p>
    <w:p w14:paraId="01690A82" w14:textId="77777777" w:rsidR="00585003" w:rsidRPr="00DE4CEA" w:rsidRDefault="00585003" w:rsidP="00632E07">
      <w:pPr>
        <w:spacing w:line="240" w:lineRule="auto"/>
        <w:rPr>
          <w:snapToGrid/>
          <w:szCs w:val="22"/>
        </w:rPr>
      </w:pPr>
    </w:p>
    <w:p w14:paraId="44F78468" w14:textId="67EA9AB7" w:rsidR="00632E07" w:rsidRPr="00DE4CEA" w:rsidRDefault="007F3864" w:rsidP="00632E07">
      <w:pPr>
        <w:spacing w:line="240" w:lineRule="auto"/>
        <w:rPr>
          <w:i/>
          <w:iCs/>
          <w:snapToGrid/>
          <w:szCs w:val="22"/>
        </w:rPr>
      </w:pPr>
      <w:r>
        <w:rPr>
          <w:i/>
          <w:iCs/>
          <w:snapToGrid/>
          <w:szCs w:val="22"/>
        </w:rPr>
        <w:t>Xelpek</w:t>
      </w:r>
      <w:r w:rsidR="00632E07" w:rsidRPr="00DE4CEA">
        <w:rPr>
          <w:i/>
          <w:iCs/>
          <w:snapToGrid/>
          <w:szCs w:val="22"/>
        </w:rPr>
        <w:t xml:space="preserve"> 165 mg</w:t>
      </w:r>
      <w:r w:rsidR="00632E07" w:rsidRPr="00DE4CEA">
        <w:rPr>
          <w:rFonts w:eastAsia="Calibri"/>
          <w:i/>
          <w:iCs/>
          <w:snapToGrid/>
          <w:kern w:val="2"/>
          <w:szCs w:val="22"/>
        </w:rPr>
        <w:t xml:space="preserve"> </w:t>
      </w:r>
      <w:r w:rsidR="00632E07" w:rsidRPr="00DE4CEA">
        <w:rPr>
          <w:i/>
          <w:iCs/>
          <w:snapToGrid/>
          <w:szCs w:val="22"/>
        </w:rPr>
        <w:t>pailginto atpalaidavimo tabletės</w:t>
      </w:r>
    </w:p>
    <w:p w14:paraId="32F8379B" w14:textId="31E0C98A" w:rsidR="0027228B" w:rsidRPr="00DE4CEA" w:rsidRDefault="0027228B" w:rsidP="0027228B">
      <w:pPr>
        <w:spacing w:line="240" w:lineRule="auto"/>
        <w:rPr>
          <w:snapToGrid/>
          <w:szCs w:val="22"/>
        </w:rPr>
      </w:pPr>
      <w:r w:rsidRPr="00DE4CEA">
        <w:rPr>
          <w:snapToGrid/>
          <w:szCs w:val="22"/>
        </w:rPr>
        <w:t>Geltona, ovali tabletė be vagelės, kurios vien</w:t>
      </w:r>
      <w:r w:rsidR="00DC2DB5">
        <w:rPr>
          <w:snapToGrid/>
          <w:szCs w:val="22"/>
        </w:rPr>
        <w:t>a</w:t>
      </w:r>
      <w:r w:rsidRPr="00DE4CEA">
        <w:rPr>
          <w:snapToGrid/>
          <w:szCs w:val="22"/>
        </w:rPr>
        <w:t xml:space="preserve"> pusė tuščia, o kitoje pusėje juodu rašalu įspausta</w:t>
      </w:r>
      <w:r w:rsidR="00DC2DB5">
        <w:rPr>
          <w:snapToGrid/>
          <w:szCs w:val="22"/>
        </w:rPr>
        <w:t>s</w:t>
      </w:r>
      <w:r w:rsidRPr="00DE4CEA">
        <w:rPr>
          <w:snapToGrid/>
          <w:szCs w:val="22"/>
        </w:rPr>
        <w:t xml:space="preserve"> </w:t>
      </w:r>
      <w:r w:rsidR="00DC2DB5">
        <w:rPr>
          <w:snapToGrid/>
          <w:szCs w:val="22"/>
        </w:rPr>
        <w:t xml:space="preserve">užrašas </w:t>
      </w:r>
      <w:r w:rsidRPr="00DE4CEA">
        <w:rPr>
          <w:snapToGrid/>
          <w:szCs w:val="22"/>
        </w:rPr>
        <w:t>„ALV 3</w:t>
      </w:r>
      <w:r w:rsidR="00FB504C" w:rsidRPr="00DE4CEA">
        <w:rPr>
          <w:snapToGrid/>
          <w:szCs w:val="22"/>
        </w:rPr>
        <w:t>80</w:t>
      </w:r>
      <w:r w:rsidRPr="00DE4CEA">
        <w:rPr>
          <w:snapToGrid/>
          <w:szCs w:val="22"/>
        </w:rPr>
        <w:t>“</w:t>
      </w:r>
      <w:r w:rsidR="00DC2DB5">
        <w:rPr>
          <w:snapToGrid/>
          <w:szCs w:val="22"/>
        </w:rPr>
        <w:t>;</w:t>
      </w:r>
      <w:r w:rsidRPr="00DE4CEA">
        <w:rPr>
          <w:snapToGrid/>
          <w:szCs w:val="22"/>
        </w:rPr>
        <w:t xml:space="preserve"> jos ilgis – 19 mm, plotis – 12 mm, storis – maždaug 7 mm.</w:t>
      </w:r>
    </w:p>
    <w:p w14:paraId="0A64ABF5" w14:textId="77777777" w:rsidR="00632E07" w:rsidRPr="00DE4CEA" w:rsidRDefault="00632E07" w:rsidP="00632E07">
      <w:pPr>
        <w:spacing w:line="240" w:lineRule="auto"/>
        <w:rPr>
          <w:snapToGrid/>
          <w:szCs w:val="22"/>
        </w:rPr>
      </w:pPr>
    </w:p>
    <w:p w14:paraId="532584D5" w14:textId="26CF3343" w:rsidR="00632E07" w:rsidRPr="00DE4CEA" w:rsidRDefault="007F3864" w:rsidP="00632E07">
      <w:pPr>
        <w:spacing w:line="240" w:lineRule="auto"/>
        <w:rPr>
          <w:i/>
          <w:iCs/>
          <w:snapToGrid/>
          <w:szCs w:val="22"/>
        </w:rPr>
      </w:pPr>
      <w:r>
        <w:rPr>
          <w:i/>
          <w:iCs/>
          <w:snapToGrid/>
          <w:szCs w:val="22"/>
        </w:rPr>
        <w:t>Xelpek</w:t>
      </w:r>
      <w:r w:rsidR="00632E07" w:rsidRPr="00DE4CEA">
        <w:rPr>
          <w:i/>
          <w:iCs/>
          <w:snapToGrid/>
          <w:szCs w:val="22"/>
        </w:rPr>
        <w:t xml:space="preserve"> 330 mg</w:t>
      </w:r>
      <w:r w:rsidR="00632E07" w:rsidRPr="00DE4CEA">
        <w:rPr>
          <w:rFonts w:eastAsia="Calibri"/>
          <w:i/>
          <w:iCs/>
          <w:snapToGrid/>
          <w:kern w:val="2"/>
          <w:szCs w:val="22"/>
        </w:rPr>
        <w:t xml:space="preserve"> </w:t>
      </w:r>
      <w:r w:rsidR="00632E07" w:rsidRPr="00DE4CEA">
        <w:rPr>
          <w:i/>
          <w:iCs/>
          <w:snapToGrid/>
          <w:szCs w:val="22"/>
        </w:rPr>
        <w:t>pailginto atpalaidavimo tabletės</w:t>
      </w:r>
    </w:p>
    <w:p w14:paraId="50F46944" w14:textId="38F5BECC" w:rsidR="00FB504C" w:rsidRPr="00DE4CEA" w:rsidRDefault="006E4EE0" w:rsidP="00FB504C">
      <w:pPr>
        <w:spacing w:line="240" w:lineRule="auto"/>
        <w:rPr>
          <w:snapToGrid/>
          <w:szCs w:val="22"/>
        </w:rPr>
      </w:pPr>
      <w:r>
        <w:rPr>
          <w:snapToGrid/>
          <w:szCs w:val="22"/>
        </w:rPr>
        <w:t>Rožinė</w:t>
      </w:r>
      <w:r w:rsidR="00FB504C" w:rsidRPr="00DE4CEA">
        <w:rPr>
          <w:snapToGrid/>
          <w:szCs w:val="22"/>
        </w:rPr>
        <w:t>, ovali tabletė be vagelės, kurios vien</w:t>
      </w:r>
      <w:r w:rsidR="00DC2DB5">
        <w:rPr>
          <w:snapToGrid/>
          <w:szCs w:val="22"/>
        </w:rPr>
        <w:t>a</w:t>
      </w:r>
      <w:r w:rsidR="00FB504C" w:rsidRPr="00DE4CEA">
        <w:rPr>
          <w:snapToGrid/>
          <w:szCs w:val="22"/>
        </w:rPr>
        <w:t xml:space="preserve"> pusė tuščia, o kitoje pusėje juodu rašalu įspausta</w:t>
      </w:r>
      <w:r w:rsidR="00DC2DB5">
        <w:rPr>
          <w:snapToGrid/>
          <w:szCs w:val="22"/>
        </w:rPr>
        <w:t>s</w:t>
      </w:r>
      <w:r w:rsidR="00FB504C" w:rsidRPr="00DE4CEA">
        <w:rPr>
          <w:snapToGrid/>
          <w:szCs w:val="22"/>
        </w:rPr>
        <w:t xml:space="preserve"> </w:t>
      </w:r>
      <w:r w:rsidR="00DC2DB5">
        <w:rPr>
          <w:snapToGrid/>
          <w:szCs w:val="22"/>
        </w:rPr>
        <w:t xml:space="preserve">užrašas </w:t>
      </w:r>
      <w:r w:rsidR="00FB504C" w:rsidRPr="00DE4CEA">
        <w:rPr>
          <w:snapToGrid/>
          <w:szCs w:val="22"/>
        </w:rPr>
        <w:t>„ALV 38</w:t>
      </w:r>
      <w:r w:rsidR="00754D09" w:rsidRPr="00DE4CEA">
        <w:rPr>
          <w:snapToGrid/>
          <w:szCs w:val="22"/>
        </w:rPr>
        <w:t>1</w:t>
      </w:r>
      <w:r w:rsidR="00FB504C" w:rsidRPr="00DE4CEA">
        <w:rPr>
          <w:snapToGrid/>
          <w:szCs w:val="22"/>
        </w:rPr>
        <w:t>“</w:t>
      </w:r>
      <w:r w:rsidR="00DC2DB5">
        <w:rPr>
          <w:snapToGrid/>
          <w:szCs w:val="22"/>
        </w:rPr>
        <w:t>;</w:t>
      </w:r>
      <w:r w:rsidR="00FB504C" w:rsidRPr="00DE4CEA">
        <w:rPr>
          <w:snapToGrid/>
          <w:szCs w:val="22"/>
        </w:rPr>
        <w:t xml:space="preserve"> jos ilgis – 19 mm, plotis – 12 mm, storis – maždaug </w:t>
      </w:r>
      <w:r w:rsidR="00754D09" w:rsidRPr="00DE4CEA">
        <w:rPr>
          <w:snapToGrid/>
          <w:szCs w:val="22"/>
        </w:rPr>
        <w:t>8</w:t>
      </w:r>
      <w:r w:rsidR="00FB504C" w:rsidRPr="00DE4CEA">
        <w:rPr>
          <w:snapToGrid/>
          <w:szCs w:val="22"/>
        </w:rPr>
        <w:t> mm.</w:t>
      </w:r>
    </w:p>
    <w:p w14:paraId="68397606" w14:textId="77777777" w:rsidR="00994718" w:rsidRPr="00DE4CEA" w:rsidRDefault="00994718" w:rsidP="00C7321D">
      <w:pPr>
        <w:spacing w:line="240" w:lineRule="auto"/>
        <w:rPr>
          <w:szCs w:val="22"/>
        </w:rPr>
      </w:pPr>
    </w:p>
    <w:p w14:paraId="7F71BBE9" w14:textId="77777777" w:rsidR="00994718" w:rsidRPr="00DE4CEA" w:rsidRDefault="00994718" w:rsidP="00C7321D">
      <w:pPr>
        <w:spacing w:line="240" w:lineRule="auto"/>
        <w:rPr>
          <w:szCs w:val="22"/>
        </w:rPr>
      </w:pPr>
    </w:p>
    <w:p w14:paraId="4942E3E3" w14:textId="77777777" w:rsidR="00994718" w:rsidRPr="00DE4CEA" w:rsidRDefault="00994718" w:rsidP="00754D09">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4.</w:t>
      </w:r>
      <w:r w:rsidRPr="00DE4CEA">
        <w:rPr>
          <w:rFonts w:ascii="Times New Roman" w:hAnsi="Times New Roman"/>
          <w:sz w:val="22"/>
          <w:szCs w:val="22"/>
        </w:rPr>
        <w:tab/>
        <w:t>KLINIKINĖ INFORMACIJA</w:t>
      </w:r>
    </w:p>
    <w:p w14:paraId="262D5A40" w14:textId="77777777" w:rsidR="00994718" w:rsidRPr="00DE4CEA" w:rsidRDefault="00994718" w:rsidP="00C7321D">
      <w:pPr>
        <w:spacing w:line="240" w:lineRule="auto"/>
        <w:rPr>
          <w:szCs w:val="22"/>
        </w:rPr>
      </w:pPr>
    </w:p>
    <w:p w14:paraId="34EC1A79" w14:textId="77777777" w:rsidR="00994718" w:rsidRPr="00DE4CEA" w:rsidRDefault="00994718" w:rsidP="00ED61AC">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4.1</w:t>
      </w:r>
      <w:r w:rsidRPr="00DE4CEA">
        <w:rPr>
          <w:rFonts w:ascii="Times New Roman" w:hAnsi="Times New Roman"/>
          <w:sz w:val="22"/>
          <w:szCs w:val="22"/>
        </w:rPr>
        <w:tab/>
        <w:t>Terapinės indikacijos</w:t>
      </w:r>
    </w:p>
    <w:p w14:paraId="60C069E6" w14:textId="77777777" w:rsidR="00994718" w:rsidRPr="00DE4CEA" w:rsidRDefault="00994718" w:rsidP="00C7321D">
      <w:pPr>
        <w:spacing w:line="240" w:lineRule="auto"/>
        <w:rPr>
          <w:szCs w:val="22"/>
        </w:rPr>
      </w:pPr>
    </w:p>
    <w:p w14:paraId="5EE0DBBB" w14:textId="5028F5F4" w:rsidR="00994718" w:rsidRPr="00DE4CEA" w:rsidRDefault="007F3864" w:rsidP="00ED61AC">
      <w:pPr>
        <w:spacing w:line="240" w:lineRule="auto"/>
        <w:rPr>
          <w:szCs w:val="22"/>
        </w:rPr>
      </w:pPr>
      <w:r>
        <w:rPr>
          <w:szCs w:val="22"/>
        </w:rPr>
        <w:t>Xelpek</w:t>
      </w:r>
      <w:r w:rsidR="00994718" w:rsidRPr="00DE4CEA">
        <w:rPr>
          <w:szCs w:val="22"/>
        </w:rPr>
        <w:t xml:space="preserve"> skirtas </w:t>
      </w:r>
      <w:r w:rsidR="00BD7417">
        <w:rPr>
          <w:szCs w:val="22"/>
        </w:rPr>
        <w:t xml:space="preserve">suaugusiųjų </w:t>
      </w:r>
      <w:r w:rsidR="00994718" w:rsidRPr="00DE4CEA">
        <w:rPr>
          <w:szCs w:val="22"/>
        </w:rPr>
        <w:t>periferin</w:t>
      </w:r>
      <w:r w:rsidR="00ED61AC" w:rsidRPr="00DE4CEA">
        <w:rPr>
          <w:szCs w:val="22"/>
        </w:rPr>
        <w:t>io</w:t>
      </w:r>
      <w:r w:rsidR="00994718" w:rsidRPr="00DE4CEA">
        <w:rPr>
          <w:szCs w:val="22"/>
        </w:rPr>
        <w:t xml:space="preserve"> ir centrin</w:t>
      </w:r>
      <w:r w:rsidR="00ED61AC" w:rsidRPr="00DE4CEA">
        <w:rPr>
          <w:szCs w:val="22"/>
        </w:rPr>
        <w:t>io</w:t>
      </w:r>
      <w:r w:rsidR="00994718" w:rsidRPr="00DE4CEA">
        <w:rPr>
          <w:szCs w:val="22"/>
        </w:rPr>
        <w:t xml:space="preserve"> neuropatin</w:t>
      </w:r>
      <w:r w:rsidR="00ED61AC" w:rsidRPr="00DE4CEA">
        <w:rPr>
          <w:szCs w:val="22"/>
        </w:rPr>
        <w:t>io</w:t>
      </w:r>
      <w:r w:rsidR="00994718" w:rsidRPr="00DE4CEA">
        <w:rPr>
          <w:szCs w:val="22"/>
        </w:rPr>
        <w:t xml:space="preserve"> skausm</w:t>
      </w:r>
      <w:r w:rsidR="00ED61AC" w:rsidRPr="00DE4CEA">
        <w:rPr>
          <w:szCs w:val="22"/>
        </w:rPr>
        <w:t>o</w:t>
      </w:r>
      <w:r w:rsidR="00994718" w:rsidRPr="00DE4CEA">
        <w:rPr>
          <w:szCs w:val="22"/>
        </w:rPr>
        <w:t xml:space="preserve"> </w:t>
      </w:r>
      <w:r w:rsidR="00ED61AC" w:rsidRPr="00DE4CEA">
        <w:rPr>
          <w:szCs w:val="22"/>
        </w:rPr>
        <w:t>gydymui.</w:t>
      </w:r>
    </w:p>
    <w:p w14:paraId="7805D3CD" w14:textId="77777777" w:rsidR="00994718" w:rsidRPr="00DE4CEA" w:rsidRDefault="00994718" w:rsidP="00C7321D">
      <w:pPr>
        <w:spacing w:line="240" w:lineRule="auto"/>
        <w:rPr>
          <w:szCs w:val="22"/>
        </w:rPr>
      </w:pPr>
    </w:p>
    <w:p w14:paraId="129B5916" w14:textId="77777777" w:rsidR="00994718" w:rsidRPr="00DE4CEA" w:rsidRDefault="00994718" w:rsidP="00ED61AC">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4.2</w:t>
      </w:r>
      <w:r w:rsidRPr="00DE4CEA">
        <w:rPr>
          <w:rFonts w:ascii="Times New Roman" w:hAnsi="Times New Roman"/>
          <w:sz w:val="22"/>
          <w:szCs w:val="22"/>
        </w:rPr>
        <w:tab/>
        <w:t>Dozavimas ir vartojimo metodas</w:t>
      </w:r>
    </w:p>
    <w:p w14:paraId="6CB54CF9" w14:textId="77777777" w:rsidR="00994718" w:rsidRPr="00DE4CEA" w:rsidRDefault="00994718" w:rsidP="00C7321D">
      <w:pPr>
        <w:spacing w:line="240" w:lineRule="auto"/>
        <w:rPr>
          <w:szCs w:val="22"/>
        </w:rPr>
      </w:pPr>
    </w:p>
    <w:p w14:paraId="0256DE34" w14:textId="77777777" w:rsidR="00994718" w:rsidRPr="00DE4CEA" w:rsidRDefault="00994718" w:rsidP="00C7321D">
      <w:pPr>
        <w:spacing w:line="240" w:lineRule="auto"/>
        <w:rPr>
          <w:szCs w:val="22"/>
          <w:u w:val="single"/>
        </w:rPr>
      </w:pPr>
      <w:r w:rsidRPr="00DE4CEA">
        <w:rPr>
          <w:szCs w:val="22"/>
          <w:u w:val="single"/>
        </w:rPr>
        <w:t>Dozavimas</w:t>
      </w:r>
    </w:p>
    <w:p w14:paraId="59971A2D" w14:textId="5EEFC68A" w:rsidR="00994718" w:rsidRPr="00DE4CEA" w:rsidRDefault="00994718" w:rsidP="00C7321D">
      <w:pPr>
        <w:spacing w:line="240" w:lineRule="auto"/>
        <w:rPr>
          <w:szCs w:val="22"/>
        </w:rPr>
      </w:pPr>
      <w:r w:rsidRPr="00DE4CEA">
        <w:rPr>
          <w:szCs w:val="22"/>
        </w:rPr>
        <w:t>Paros dozė yra 1</w:t>
      </w:r>
      <w:r w:rsidR="009B1F2F" w:rsidRPr="00DE4CEA">
        <w:rPr>
          <w:szCs w:val="22"/>
        </w:rPr>
        <w:t>65</w:t>
      </w:r>
      <w:r w:rsidRPr="00DE4CEA">
        <w:rPr>
          <w:szCs w:val="22"/>
        </w:rPr>
        <w:t>–6</w:t>
      </w:r>
      <w:r w:rsidR="009B1F2F" w:rsidRPr="00DE4CEA">
        <w:rPr>
          <w:szCs w:val="22"/>
        </w:rPr>
        <w:t>6</w:t>
      </w:r>
      <w:r w:rsidRPr="00DE4CEA">
        <w:rPr>
          <w:szCs w:val="22"/>
        </w:rPr>
        <w:t xml:space="preserve">0 mg, </w:t>
      </w:r>
      <w:r w:rsidR="005D4788" w:rsidRPr="00DE4CEA">
        <w:rPr>
          <w:szCs w:val="22"/>
        </w:rPr>
        <w:t>vartojama vieną kartą per parą iš karto po vakarienės</w:t>
      </w:r>
      <w:r w:rsidRPr="00DE4CEA">
        <w:rPr>
          <w:szCs w:val="22"/>
        </w:rPr>
        <w:t>.</w:t>
      </w:r>
    </w:p>
    <w:p w14:paraId="14D40D6A" w14:textId="77777777" w:rsidR="00994718" w:rsidRPr="00DE4CEA" w:rsidRDefault="00994718" w:rsidP="00C7321D">
      <w:pPr>
        <w:spacing w:line="240" w:lineRule="auto"/>
        <w:rPr>
          <w:szCs w:val="22"/>
        </w:rPr>
      </w:pPr>
    </w:p>
    <w:p w14:paraId="274355E9" w14:textId="08125629" w:rsidR="00F902A9" w:rsidRPr="00DE4CEA" w:rsidRDefault="00BC16A1" w:rsidP="00C7321D">
      <w:pPr>
        <w:spacing w:line="240" w:lineRule="auto"/>
        <w:rPr>
          <w:szCs w:val="22"/>
        </w:rPr>
      </w:pPr>
      <w:r w:rsidRPr="00DE4CEA">
        <w:rPr>
          <w:szCs w:val="22"/>
        </w:rPr>
        <w:t>Neuropatinio skausmo gydymą pregabalino pailginto atpalaidavimo tabletėmis galima pradėti skiriant 165 mg paros dozę, kuri vartojama vieną kartą per parą iškart po vakarienės</w:t>
      </w:r>
      <w:r w:rsidR="00E7336D" w:rsidRPr="00DE4CEA">
        <w:rPr>
          <w:szCs w:val="22"/>
        </w:rPr>
        <w:t>,</w:t>
      </w:r>
      <w:r w:rsidR="00316371" w:rsidRPr="00DE4CEA">
        <w:rPr>
          <w:szCs w:val="22"/>
        </w:rPr>
        <w:t xml:space="preserve"> ir atsižvelgus į individualų paciento atsaką ir tolera</w:t>
      </w:r>
      <w:r w:rsidR="00461BA2" w:rsidRPr="00DE4CEA">
        <w:rPr>
          <w:szCs w:val="22"/>
        </w:rPr>
        <w:t>nciją</w:t>
      </w:r>
      <w:r w:rsidR="00316371" w:rsidRPr="00DE4CEA">
        <w:rPr>
          <w:szCs w:val="22"/>
        </w:rPr>
        <w:t>, per 1</w:t>
      </w:r>
      <w:r w:rsidR="00461BA2" w:rsidRPr="00DE4CEA">
        <w:rPr>
          <w:szCs w:val="22"/>
        </w:rPr>
        <w:t> </w:t>
      </w:r>
      <w:r w:rsidR="00316371" w:rsidRPr="00DE4CEA">
        <w:rPr>
          <w:szCs w:val="22"/>
        </w:rPr>
        <w:t>savaitę dozę galima padidinti iki 330</w:t>
      </w:r>
      <w:r w:rsidR="00461BA2" w:rsidRPr="00DE4CEA">
        <w:rPr>
          <w:szCs w:val="22"/>
        </w:rPr>
        <w:t> </w:t>
      </w:r>
      <w:r w:rsidR="00316371" w:rsidRPr="00DE4CEA">
        <w:rPr>
          <w:szCs w:val="22"/>
        </w:rPr>
        <w:t>mg vieną kartą per parą.</w:t>
      </w:r>
      <w:r w:rsidR="00994718" w:rsidRPr="00DE4CEA">
        <w:rPr>
          <w:szCs w:val="22"/>
        </w:rPr>
        <w:t xml:space="preserve"> </w:t>
      </w:r>
      <w:r w:rsidR="00F902A9" w:rsidRPr="00DE4CEA">
        <w:rPr>
          <w:szCs w:val="22"/>
        </w:rPr>
        <w:t xml:space="preserve">Didžiausia rekomenduojama pregabalino pailginto atpalaidavimo dozė yra 660 mg vieną kartą per parą, vartojama iš karto po vakarienės. </w:t>
      </w:r>
    </w:p>
    <w:p w14:paraId="581963B0" w14:textId="77777777" w:rsidR="00994718" w:rsidRPr="00DE4CEA" w:rsidRDefault="00994718" w:rsidP="00C7321D">
      <w:pPr>
        <w:spacing w:line="240" w:lineRule="auto"/>
        <w:rPr>
          <w:szCs w:val="22"/>
        </w:rPr>
      </w:pPr>
    </w:p>
    <w:p w14:paraId="3C8D9992" w14:textId="77777777" w:rsidR="00125237" w:rsidRPr="00DE4CEA" w:rsidRDefault="00125237" w:rsidP="00491BF1">
      <w:pPr>
        <w:keepNext/>
        <w:spacing w:line="240" w:lineRule="auto"/>
        <w:rPr>
          <w:i/>
          <w:szCs w:val="22"/>
        </w:rPr>
      </w:pPr>
      <w:r w:rsidRPr="00DE4CEA">
        <w:rPr>
          <w:i/>
          <w:szCs w:val="22"/>
        </w:rPr>
        <w:lastRenderedPageBreak/>
        <w:t>Patarimas praleidus dozę</w:t>
      </w:r>
    </w:p>
    <w:p w14:paraId="1F4946BD" w14:textId="6388447E" w:rsidR="00125237" w:rsidRPr="00DE4CEA" w:rsidRDefault="00125237" w:rsidP="00125237">
      <w:pPr>
        <w:spacing w:line="240" w:lineRule="auto"/>
        <w:rPr>
          <w:iCs/>
          <w:szCs w:val="22"/>
        </w:rPr>
      </w:pPr>
      <w:r w:rsidRPr="00DE4CEA">
        <w:rPr>
          <w:iCs/>
          <w:szCs w:val="22"/>
        </w:rPr>
        <w:t xml:space="preserve">Svarbu, kad pacientas tabletes vartotų reguliariai tuo pačiu metu kiekvieną dieną. Jei pacientas praleidžia </w:t>
      </w:r>
      <w:r w:rsidR="007F3864">
        <w:rPr>
          <w:iCs/>
          <w:szCs w:val="22"/>
        </w:rPr>
        <w:t>Xelpek</w:t>
      </w:r>
      <w:r w:rsidRPr="00DE4CEA">
        <w:rPr>
          <w:iCs/>
          <w:szCs w:val="22"/>
        </w:rPr>
        <w:t xml:space="preserve"> dozę, reikia </w:t>
      </w:r>
      <w:r w:rsidR="00AF28BD" w:rsidRPr="00DE4CEA">
        <w:rPr>
          <w:iCs/>
          <w:szCs w:val="22"/>
        </w:rPr>
        <w:t>patarti</w:t>
      </w:r>
      <w:r w:rsidRPr="00DE4CEA">
        <w:rPr>
          <w:iCs/>
          <w:szCs w:val="22"/>
        </w:rPr>
        <w:t xml:space="preserve"> ją išgerti kuo greičiau ir </w:t>
      </w:r>
      <w:r w:rsidR="000E41EF" w:rsidRPr="00DE4CEA">
        <w:rPr>
          <w:iCs/>
          <w:szCs w:val="22"/>
        </w:rPr>
        <w:t>būtinai</w:t>
      </w:r>
      <w:r w:rsidRPr="00DE4CEA">
        <w:rPr>
          <w:iCs/>
          <w:szCs w:val="22"/>
        </w:rPr>
        <w:t xml:space="preserve"> po valgio, </w:t>
      </w:r>
      <w:r w:rsidR="00166189" w:rsidRPr="00DE4CEA">
        <w:rPr>
          <w:iCs/>
          <w:szCs w:val="22"/>
        </w:rPr>
        <w:t>išskyrus atvejus, kai</w:t>
      </w:r>
      <w:r w:rsidRPr="00DE4CEA">
        <w:rPr>
          <w:iCs/>
          <w:szCs w:val="22"/>
        </w:rPr>
        <w:t xml:space="preserve"> laikas kita</w:t>
      </w:r>
      <w:r w:rsidR="000E41EF" w:rsidRPr="00DE4CEA">
        <w:rPr>
          <w:iCs/>
          <w:szCs w:val="22"/>
        </w:rPr>
        <w:t>i</w:t>
      </w:r>
      <w:r w:rsidRPr="00DE4CEA">
        <w:rPr>
          <w:iCs/>
          <w:szCs w:val="22"/>
        </w:rPr>
        <w:t xml:space="preserve"> dozei. Tokiu atveju pacientui reikia </w:t>
      </w:r>
      <w:r w:rsidR="006510A1" w:rsidRPr="00DE4CEA">
        <w:rPr>
          <w:iCs/>
          <w:szCs w:val="22"/>
        </w:rPr>
        <w:t>patarti</w:t>
      </w:r>
      <w:r w:rsidR="00DE48F7" w:rsidRPr="00DE4CEA">
        <w:rPr>
          <w:iCs/>
          <w:szCs w:val="22"/>
        </w:rPr>
        <w:t xml:space="preserve"> nevartoti </w:t>
      </w:r>
      <w:r w:rsidRPr="00DE4CEA">
        <w:rPr>
          <w:iCs/>
          <w:szCs w:val="22"/>
        </w:rPr>
        <w:t xml:space="preserve">praleistos dozės ir </w:t>
      </w:r>
      <w:r w:rsidR="00DE48F7" w:rsidRPr="00DE4CEA">
        <w:rPr>
          <w:iCs/>
          <w:szCs w:val="22"/>
        </w:rPr>
        <w:t>laikytis</w:t>
      </w:r>
      <w:r w:rsidRPr="00DE4CEA">
        <w:rPr>
          <w:iCs/>
          <w:szCs w:val="22"/>
        </w:rPr>
        <w:t xml:space="preserve"> įprast</w:t>
      </w:r>
      <w:r w:rsidR="00DE48F7" w:rsidRPr="00DE4CEA">
        <w:rPr>
          <w:iCs/>
          <w:szCs w:val="22"/>
        </w:rPr>
        <w:t>o</w:t>
      </w:r>
      <w:r w:rsidRPr="00DE4CEA">
        <w:rPr>
          <w:iCs/>
          <w:szCs w:val="22"/>
        </w:rPr>
        <w:t xml:space="preserve"> dozavimo grafik</w:t>
      </w:r>
      <w:r w:rsidR="00DE48F7" w:rsidRPr="00DE4CEA">
        <w:rPr>
          <w:iCs/>
          <w:szCs w:val="22"/>
        </w:rPr>
        <w:t>o</w:t>
      </w:r>
      <w:r w:rsidRPr="00DE4CEA">
        <w:rPr>
          <w:iCs/>
          <w:szCs w:val="22"/>
        </w:rPr>
        <w:t xml:space="preserve">. </w:t>
      </w:r>
      <w:r w:rsidR="00CA5D54" w:rsidRPr="00DE4CEA">
        <w:rPr>
          <w:iCs/>
          <w:szCs w:val="22"/>
        </w:rPr>
        <w:t>N</w:t>
      </w:r>
      <w:r w:rsidRPr="00DE4CEA">
        <w:rPr>
          <w:iCs/>
          <w:szCs w:val="22"/>
        </w:rPr>
        <w:t>egali</w:t>
      </w:r>
      <w:r w:rsidR="00CA5D54" w:rsidRPr="00DE4CEA">
        <w:rPr>
          <w:iCs/>
          <w:szCs w:val="22"/>
        </w:rPr>
        <w:t>ma</w:t>
      </w:r>
      <w:r w:rsidRPr="00DE4CEA">
        <w:rPr>
          <w:iCs/>
          <w:szCs w:val="22"/>
        </w:rPr>
        <w:t xml:space="preserve"> vartoti dvigubos dozės, </w:t>
      </w:r>
      <w:r w:rsidR="00CA5D54" w:rsidRPr="00DE4CEA">
        <w:rPr>
          <w:iCs/>
          <w:szCs w:val="22"/>
        </w:rPr>
        <w:t>norint</w:t>
      </w:r>
      <w:r w:rsidRPr="00DE4CEA">
        <w:rPr>
          <w:iCs/>
          <w:szCs w:val="22"/>
        </w:rPr>
        <w:t xml:space="preserve"> kompensuot</w:t>
      </w:r>
      <w:r w:rsidR="00CA5D54" w:rsidRPr="00DE4CEA">
        <w:rPr>
          <w:iCs/>
          <w:szCs w:val="22"/>
        </w:rPr>
        <w:t>i</w:t>
      </w:r>
      <w:r w:rsidRPr="00DE4CEA">
        <w:rPr>
          <w:iCs/>
          <w:szCs w:val="22"/>
        </w:rPr>
        <w:t xml:space="preserve"> praleistą dozę.</w:t>
      </w:r>
    </w:p>
    <w:p w14:paraId="592B8C30" w14:textId="77777777" w:rsidR="00125237" w:rsidRPr="00DE4CEA" w:rsidRDefault="00125237" w:rsidP="00125237">
      <w:pPr>
        <w:spacing w:line="240" w:lineRule="auto"/>
        <w:rPr>
          <w:iCs/>
          <w:szCs w:val="22"/>
        </w:rPr>
      </w:pPr>
    </w:p>
    <w:p w14:paraId="76ADEADF" w14:textId="435445BE" w:rsidR="00125237" w:rsidRPr="00DE4CEA" w:rsidRDefault="004B5F79" w:rsidP="00125237">
      <w:pPr>
        <w:spacing w:line="240" w:lineRule="auto"/>
        <w:rPr>
          <w:i/>
          <w:szCs w:val="22"/>
        </w:rPr>
      </w:pPr>
      <w:r>
        <w:rPr>
          <w:i/>
          <w:szCs w:val="22"/>
        </w:rPr>
        <w:t>G</w:t>
      </w:r>
      <w:r w:rsidR="00125237" w:rsidRPr="00DE4CEA">
        <w:rPr>
          <w:i/>
          <w:szCs w:val="22"/>
        </w:rPr>
        <w:t xml:space="preserve">reito atpalaidavimo </w:t>
      </w:r>
      <w:r>
        <w:rPr>
          <w:i/>
          <w:szCs w:val="22"/>
        </w:rPr>
        <w:t>p</w:t>
      </w:r>
      <w:r w:rsidRPr="00DE4CEA">
        <w:rPr>
          <w:i/>
          <w:szCs w:val="22"/>
        </w:rPr>
        <w:t xml:space="preserve">regabalino </w:t>
      </w:r>
      <w:r w:rsidR="00BD4BA9" w:rsidRPr="00DE4CEA">
        <w:rPr>
          <w:i/>
          <w:szCs w:val="22"/>
        </w:rPr>
        <w:t>keitimas</w:t>
      </w:r>
      <w:r w:rsidR="00125237" w:rsidRPr="00DE4CEA">
        <w:rPr>
          <w:i/>
          <w:szCs w:val="22"/>
        </w:rPr>
        <w:t xml:space="preserve"> </w:t>
      </w:r>
      <w:r w:rsidRPr="00DE4CEA">
        <w:rPr>
          <w:i/>
          <w:szCs w:val="22"/>
        </w:rPr>
        <w:t xml:space="preserve">pailginto </w:t>
      </w:r>
      <w:r w:rsidR="00125237" w:rsidRPr="00DE4CEA">
        <w:rPr>
          <w:i/>
          <w:szCs w:val="22"/>
        </w:rPr>
        <w:t>pregabalino atpalaidavimo</w:t>
      </w:r>
      <w:r w:rsidR="00472DE5" w:rsidRPr="00DE4CEA">
        <w:rPr>
          <w:i/>
          <w:szCs w:val="22"/>
        </w:rPr>
        <w:t xml:space="preserve"> </w:t>
      </w:r>
      <w:r>
        <w:rPr>
          <w:i/>
          <w:szCs w:val="22"/>
        </w:rPr>
        <w:t>preparatais</w:t>
      </w:r>
      <w:r w:rsidRPr="00DE4CEA">
        <w:rPr>
          <w:i/>
          <w:szCs w:val="22"/>
        </w:rPr>
        <w:t xml:space="preserve"> </w:t>
      </w:r>
    </w:p>
    <w:p w14:paraId="4ABC7FE5" w14:textId="1A970499" w:rsidR="0033540E" w:rsidRPr="00DE4CEA" w:rsidRDefault="00BD4BA9" w:rsidP="00125237">
      <w:pPr>
        <w:spacing w:line="240" w:lineRule="auto"/>
        <w:rPr>
          <w:iCs/>
          <w:szCs w:val="22"/>
        </w:rPr>
      </w:pPr>
      <w:r w:rsidRPr="00DE4CEA">
        <w:rPr>
          <w:iCs/>
          <w:szCs w:val="22"/>
        </w:rPr>
        <w:t xml:space="preserve">Keičiant </w:t>
      </w:r>
      <w:r w:rsidR="00125237" w:rsidRPr="00DE4CEA">
        <w:rPr>
          <w:iCs/>
          <w:szCs w:val="22"/>
        </w:rPr>
        <w:t xml:space="preserve">greito atpalaidavimo </w:t>
      </w:r>
      <w:r w:rsidR="004B5F79" w:rsidRPr="00DE4CEA">
        <w:rPr>
          <w:iCs/>
          <w:szCs w:val="22"/>
        </w:rPr>
        <w:t xml:space="preserve">pregabalino </w:t>
      </w:r>
      <w:r w:rsidR="007A0B63" w:rsidRPr="00DE4CEA">
        <w:rPr>
          <w:iCs/>
          <w:szCs w:val="22"/>
        </w:rPr>
        <w:t xml:space="preserve">į </w:t>
      </w:r>
      <w:r w:rsidR="00125237" w:rsidRPr="00DE4CEA">
        <w:rPr>
          <w:iCs/>
          <w:szCs w:val="22"/>
        </w:rPr>
        <w:t>pailginto atpalaidavimo</w:t>
      </w:r>
      <w:r w:rsidR="00FB7168" w:rsidRPr="00DE4CEA">
        <w:rPr>
          <w:iCs/>
          <w:szCs w:val="22"/>
        </w:rPr>
        <w:t xml:space="preserve"> </w:t>
      </w:r>
      <w:r w:rsidR="004B5F79" w:rsidRPr="00DE4CEA">
        <w:rPr>
          <w:iCs/>
          <w:szCs w:val="22"/>
        </w:rPr>
        <w:t>pregabalino</w:t>
      </w:r>
      <w:r w:rsidR="004B5F79" w:rsidRPr="004B5F79">
        <w:rPr>
          <w:iCs/>
          <w:szCs w:val="22"/>
        </w:rPr>
        <w:t xml:space="preserve"> </w:t>
      </w:r>
      <w:r w:rsidR="004B5F79">
        <w:rPr>
          <w:iCs/>
          <w:szCs w:val="22"/>
        </w:rPr>
        <w:t>preparatus</w:t>
      </w:r>
      <w:r w:rsidR="00125237" w:rsidRPr="00DE4CEA">
        <w:rPr>
          <w:iCs/>
          <w:szCs w:val="22"/>
        </w:rPr>
        <w:t xml:space="preserve">, </w:t>
      </w:r>
      <w:r w:rsidR="007A0B63" w:rsidRPr="00DE4CEA">
        <w:rPr>
          <w:iCs/>
          <w:szCs w:val="22"/>
        </w:rPr>
        <w:t>keitimo</w:t>
      </w:r>
      <w:r w:rsidR="00125237" w:rsidRPr="00DE4CEA">
        <w:rPr>
          <w:iCs/>
          <w:szCs w:val="22"/>
        </w:rPr>
        <w:t xml:space="preserve"> dieną pacientui reikia </w:t>
      </w:r>
      <w:r w:rsidR="007A0B63" w:rsidRPr="00DE4CEA">
        <w:rPr>
          <w:iCs/>
          <w:szCs w:val="22"/>
        </w:rPr>
        <w:t>patarti</w:t>
      </w:r>
      <w:r w:rsidR="00125237" w:rsidRPr="00DE4CEA">
        <w:rPr>
          <w:iCs/>
          <w:szCs w:val="22"/>
        </w:rPr>
        <w:t xml:space="preserve"> išgerti rytinę greito atpalaidavimo </w:t>
      </w:r>
      <w:r w:rsidR="004B5F79" w:rsidRPr="00DE4CEA">
        <w:rPr>
          <w:iCs/>
          <w:szCs w:val="22"/>
        </w:rPr>
        <w:t xml:space="preserve">pregabalino </w:t>
      </w:r>
      <w:r w:rsidR="00125237" w:rsidRPr="00DE4CEA">
        <w:rPr>
          <w:iCs/>
          <w:szCs w:val="22"/>
        </w:rPr>
        <w:t xml:space="preserve">dozę, kaip paskirta, ir pradėti gydymą pailginto atpalaidavimo </w:t>
      </w:r>
      <w:r w:rsidR="004B5F79" w:rsidRPr="00DE4CEA">
        <w:rPr>
          <w:iCs/>
          <w:szCs w:val="22"/>
        </w:rPr>
        <w:t xml:space="preserve">pregabalino </w:t>
      </w:r>
      <w:r w:rsidR="00125237" w:rsidRPr="00DE4CEA">
        <w:rPr>
          <w:iCs/>
          <w:szCs w:val="22"/>
        </w:rPr>
        <w:t>vaist</w:t>
      </w:r>
      <w:r w:rsidR="003553D2" w:rsidRPr="00DE4CEA">
        <w:rPr>
          <w:iCs/>
          <w:szCs w:val="22"/>
        </w:rPr>
        <w:t>ini</w:t>
      </w:r>
      <w:r w:rsidR="00125237" w:rsidRPr="00DE4CEA">
        <w:rPr>
          <w:iCs/>
          <w:szCs w:val="22"/>
        </w:rPr>
        <w:t xml:space="preserve">u </w:t>
      </w:r>
      <w:r w:rsidR="003553D2" w:rsidRPr="00DE4CEA">
        <w:rPr>
          <w:iCs/>
          <w:szCs w:val="22"/>
        </w:rPr>
        <w:t xml:space="preserve">preparatu </w:t>
      </w:r>
      <w:r w:rsidR="00125237" w:rsidRPr="00DE4CEA">
        <w:rPr>
          <w:iCs/>
          <w:szCs w:val="22"/>
        </w:rPr>
        <w:t>po vakarienės.</w:t>
      </w:r>
    </w:p>
    <w:p w14:paraId="15BCAA6A" w14:textId="77777777" w:rsidR="0033540E" w:rsidRPr="00DE4CEA" w:rsidRDefault="0033540E" w:rsidP="00C7321D">
      <w:pPr>
        <w:spacing w:line="240" w:lineRule="auto"/>
        <w:rPr>
          <w:i/>
          <w:szCs w:val="22"/>
        </w:rPr>
      </w:pPr>
    </w:p>
    <w:p w14:paraId="68F6467A" w14:textId="3BDE3DB9" w:rsidR="003553D2" w:rsidRPr="00DE4CEA" w:rsidRDefault="003553D2" w:rsidP="003553D2">
      <w:pPr>
        <w:tabs>
          <w:tab w:val="clear" w:pos="567"/>
          <w:tab w:val="left" w:pos="1134"/>
        </w:tabs>
        <w:spacing w:line="240" w:lineRule="auto"/>
        <w:ind w:left="1134" w:hanging="1134"/>
        <w:rPr>
          <w:b/>
          <w:bCs/>
          <w:szCs w:val="22"/>
        </w:rPr>
      </w:pPr>
      <w:r w:rsidRPr="00DE4CEA">
        <w:rPr>
          <w:b/>
          <w:bCs/>
          <w:szCs w:val="22"/>
        </w:rPr>
        <w:t>1 lentelė.</w:t>
      </w:r>
      <w:r w:rsidRPr="00DE4CEA">
        <w:rPr>
          <w:b/>
          <w:bCs/>
          <w:szCs w:val="22"/>
        </w:rPr>
        <w:tab/>
      </w:r>
      <w:r w:rsidR="004B5F79">
        <w:rPr>
          <w:b/>
          <w:bCs/>
          <w:szCs w:val="22"/>
        </w:rPr>
        <w:t>G</w:t>
      </w:r>
      <w:r w:rsidRPr="00DE4CEA">
        <w:rPr>
          <w:b/>
          <w:bCs/>
          <w:szCs w:val="22"/>
        </w:rPr>
        <w:t xml:space="preserve">reito atpalaidavimo </w:t>
      </w:r>
      <w:r w:rsidR="004B5F79">
        <w:rPr>
          <w:b/>
          <w:bCs/>
          <w:szCs w:val="22"/>
        </w:rPr>
        <w:t>p</w:t>
      </w:r>
      <w:r w:rsidR="004B5F79" w:rsidRPr="00DE4CEA">
        <w:rPr>
          <w:b/>
          <w:bCs/>
          <w:szCs w:val="22"/>
        </w:rPr>
        <w:t xml:space="preserve">regabalino </w:t>
      </w:r>
      <w:r w:rsidR="00DF74DC">
        <w:rPr>
          <w:b/>
          <w:bCs/>
          <w:szCs w:val="22"/>
        </w:rPr>
        <w:t xml:space="preserve">vaistinio </w:t>
      </w:r>
      <w:r w:rsidR="004B5F79">
        <w:rPr>
          <w:b/>
          <w:bCs/>
          <w:szCs w:val="22"/>
        </w:rPr>
        <w:t>preparato</w:t>
      </w:r>
      <w:r w:rsidR="004B5F79" w:rsidRPr="00DE4CEA">
        <w:rPr>
          <w:b/>
          <w:bCs/>
          <w:szCs w:val="22"/>
        </w:rPr>
        <w:t xml:space="preserve"> </w:t>
      </w:r>
      <w:r w:rsidRPr="00DE4CEA">
        <w:rPr>
          <w:b/>
          <w:bCs/>
          <w:szCs w:val="22"/>
        </w:rPr>
        <w:t xml:space="preserve">keitimas pailginto atpalaidavimo </w:t>
      </w:r>
      <w:r w:rsidR="004B5F79" w:rsidRPr="00DE4CEA">
        <w:rPr>
          <w:b/>
          <w:bCs/>
          <w:szCs w:val="22"/>
        </w:rPr>
        <w:t xml:space="preserve">pregabalino </w:t>
      </w:r>
      <w:r w:rsidR="003E2C5E">
        <w:rPr>
          <w:b/>
          <w:bCs/>
          <w:szCs w:val="22"/>
        </w:rPr>
        <w:t xml:space="preserve">vaistiniu </w:t>
      </w:r>
      <w:r w:rsidR="004B5F79">
        <w:rPr>
          <w:b/>
          <w:bCs/>
          <w:szCs w:val="22"/>
        </w:rPr>
        <w:t>preparatu</w:t>
      </w:r>
    </w:p>
    <w:p w14:paraId="668F2B1A" w14:textId="77777777" w:rsidR="0033540E" w:rsidRPr="00DE4CEA" w:rsidRDefault="0033540E" w:rsidP="00C7321D">
      <w:pPr>
        <w:spacing w:line="240" w:lineRule="auto"/>
        <w:rPr>
          <w:iCs/>
          <w:szCs w:val="22"/>
        </w:rPr>
      </w:pPr>
    </w:p>
    <w:tbl>
      <w:tblPr>
        <w:tblStyle w:val="Lentelstinklelis"/>
        <w:tblW w:w="5000" w:type="pct"/>
        <w:tblLook w:val="04A0" w:firstRow="1" w:lastRow="0" w:firstColumn="1" w:lastColumn="0" w:noHBand="0" w:noVBand="1"/>
      </w:tblPr>
      <w:tblGrid>
        <w:gridCol w:w="4530"/>
        <w:gridCol w:w="4530"/>
      </w:tblGrid>
      <w:tr w:rsidR="00046C86" w:rsidRPr="00DE4CEA" w14:paraId="7AFB1E6B" w14:textId="77777777">
        <w:tc>
          <w:tcPr>
            <w:tcW w:w="2500" w:type="pct"/>
          </w:tcPr>
          <w:p w14:paraId="58C6A833" w14:textId="470B7B19" w:rsidR="00046C86" w:rsidRPr="00DE4CEA" w:rsidRDefault="004B5F79">
            <w:pPr>
              <w:jc w:val="center"/>
              <w:rPr>
                <w:b/>
              </w:rPr>
            </w:pPr>
            <w:r>
              <w:rPr>
                <w:b/>
                <w:bCs/>
                <w:szCs w:val="22"/>
              </w:rPr>
              <w:t>G</w:t>
            </w:r>
            <w:r w:rsidR="005D2F0F" w:rsidRPr="00DE4CEA">
              <w:rPr>
                <w:b/>
                <w:bCs/>
                <w:szCs w:val="22"/>
              </w:rPr>
              <w:t xml:space="preserve">reito atpalaidavimo </w:t>
            </w:r>
            <w:r>
              <w:rPr>
                <w:b/>
                <w:bCs/>
                <w:szCs w:val="22"/>
              </w:rPr>
              <w:t>p</w:t>
            </w:r>
            <w:r w:rsidRPr="00DE4CEA">
              <w:rPr>
                <w:b/>
                <w:bCs/>
                <w:szCs w:val="22"/>
              </w:rPr>
              <w:t>regabalin</w:t>
            </w:r>
            <w:r>
              <w:rPr>
                <w:b/>
                <w:bCs/>
                <w:szCs w:val="22"/>
              </w:rPr>
              <w:t>as</w:t>
            </w:r>
            <w:r w:rsidRPr="00DE4CEA">
              <w:rPr>
                <w:b/>
                <w:bCs/>
                <w:szCs w:val="22"/>
              </w:rPr>
              <w:t xml:space="preserve"> </w:t>
            </w:r>
          </w:p>
          <w:p w14:paraId="582F9A12" w14:textId="20D28B8C" w:rsidR="00046C86" w:rsidRPr="00DE4CEA" w:rsidRDefault="005D2F0F">
            <w:pPr>
              <w:jc w:val="center"/>
              <w:rPr>
                <w:b/>
              </w:rPr>
            </w:pPr>
            <w:r w:rsidRPr="00DE4CEA">
              <w:rPr>
                <w:b/>
              </w:rPr>
              <w:t>Bendra paros dozė</w:t>
            </w:r>
          </w:p>
          <w:p w14:paraId="353693CF" w14:textId="792B8A4B" w:rsidR="00046C86" w:rsidRPr="00DE4CEA" w:rsidRDefault="00046C86">
            <w:pPr>
              <w:jc w:val="center"/>
              <w:rPr>
                <w:b/>
              </w:rPr>
            </w:pPr>
            <w:r w:rsidRPr="00DE4CEA">
              <w:rPr>
                <w:b/>
              </w:rPr>
              <w:t>(</w:t>
            </w:r>
            <w:r w:rsidR="005D2F0F" w:rsidRPr="00DE4CEA">
              <w:rPr>
                <w:b/>
              </w:rPr>
              <w:t>vartojama</w:t>
            </w:r>
            <w:r w:rsidRPr="00DE4CEA">
              <w:rPr>
                <w:b/>
              </w:rPr>
              <w:t xml:space="preserve"> 2 </w:t>
            </w:r>
            <w:r w:rsidR="005D2F0F" w:rsidRPr="00DE4CEA">
              <w:rPr>
                <w:b/>
              </w:rPr>
              <w:t>arba</w:t>
            </w:r>
            <w:r w:rsidRPr="00DE4CEA">
              <w:rPr>
                <w:b/>
              </w:rPr>
              <w:t xml:space="preserve"> 3</w:t>
            </w:r>
            <w:r w:rsidR="005D2F0F" w:rsidRPr="00DE4CEA">
              <w:rPr>
                <w:b/>
              </w:rPr>
              <w:t> kartus per parą</w:t>
            </w:r>
            <w:r w:rsidRPr="00DE4CEA">
              <w:rPr>
                <w:b/>
              </w:rPr>
              <w:t>)</w:t>
            </w:r>
          </w:p>
        </w:tc>
        <w:tc>
          <w:tcPr>
            <w:tcW w:w="2500" w:type="pct"/>
          </w:tcPr>
          <w:p w14:paraId="28DB4AAC" w14:textId="4E7079B7" w:rsidR="005D2F0F" w:rsidRPr="00DE4CEA" w:rsidRDefault="004B5F79" w:rsidP="005D2F0F">
            <w:pPr>
              <w:jc w:val="center"/>
              <w:rPr>
                <w:b/>
              </w:rPr>
            </w:pPr>
            <w:r>
              <w:rPr>
                <w:b/>
                <w:bCs/>
                <w:szCs w:val="22"/>
              </w:rPr>
              <w:t>P</w:t>
            </w:r>
            <w:r w:rsidR="005D2F0F" w:rsidRPr="00DE4CEA">
              <w:rPr>
                <w:b/>
                <w:bCs/>
                <w:szCs w:val="22"/>
              </w:rPr>
              <w:t xml:space="preserve">ailginto atpalaidavimo </w:t>
            </w:r>
            <w:r>
              <w:rPr>
                <w:b/>
                <w:bCs/>
                <w:szCs w:val="22"/>
              </w:rPr>
              <w:t>p</w:t>
            </w:r>
            <w:r w:rsidRPr="00DE4CEA">
              <w:rPr>
                <w:b/>
                <w:bCs/>
                <w:szCs w:val="22"/>
              </w:rPr>
              <w:t>regabalin</w:t>
            </w:r>
            <w:r w:rsidR="00606862">
              <w:rPr>
                <w:b/>
                <w:bCs/>
                <w:szCs w:val="22"/>
              </w:rPr>
              <w:t>as</w:t>
            </w:r>
            <w:r w:rsidRPr="00DE4CEA">
              <w:rPr>
                <w:b/>
                <w:bCs/>
                <w:szCs w:val="22"/>
              </w:rPr>
              <w:t xml:space="preserve"> </w:t>
            </w:r>
          </w:p>
          <w:p w14:paraId="7FCC7FD9" w14:textId="3526688D" w:rsidR="005D2F0F" w:rsidRPr="00DE4CEA" w:rsidRDefault="005D2F0F" w:rsidP="005D2F0F">
            <w:pPr>
              <w:jc w:val="center"/>
              <w:rPr>
                <w:b/>
              </w:rPr>
            </w:pPr>
            <w:r w:rsidRPr="00DE4CEA">
              <w:rPr>
                <w:b/>
              </w:rPr>
              <w:t>Dozė</w:t>
            </w:r>
          </w:p>
          <w:p w14:paraId="582E157C" w14:textId="1BCA5221" w:rsidR="00046C86" w:rsidRPr="00DE4CEA" w:rsidRDefault="005D2F0F" w:rsidP="005D2F0F">
            <w:pPr>
              <w:jc w:val="center"/>
              <w:rPr>
                <w:b/>
              </w:rPr>
            </w:pPr>
            <w:r w:rsidRPr="00DE4CEA">
              <w:rPr>
                <w:b/>
              </w:rPr>
              <w:t>(vartojama vieną kartą per parą)</w:t>
            </w:r>
          </w:p>
        </w:tc>
      </w:tr>
      <w:tr w:rsidR="00046C86" w:rsidRPr="00DE4CEA" w14:paraId="1D6BAA5F" w14:textId="77777777">
        <w:tc>
          <w:tcPr>
            <w:tcW w:w="2500" w:type="pct"/>
          </w:tcPr>
          <w:p w14:paraId="0ECAF00D" w14:textId="2EEF98DF" w:rsidR="00046C86" w:rsidRPr="00DE4CEA" w:rsidRDefault="00046C86">
            <w:pPr>
              <w:jc w:val="center"/>
            </w:pPr>
            <w:r w:rsidRPr="00DE4CEA">
              <w:t>75 mg</w:t>
            </w:r>
            <w:r w:rsidR="0046422D" w:rsidRPr="00DE4CEA">
              <w:t xml:space="preserve"> per parą</w:t>
            </w:r>
          </w:p>
        </w:tc>
        <w:tc>
          <w:tcPr>
            <w:tcW w:w="2500" w:type="pct"/>
          </w:tcPr>
          <w:p w14:paraId="1A67DBE5" w14:textId="28199FC8" w:rsidR="00046C86" w:rsidRPr="00DE4CEA" w:rsidRDefault="00046C86">
            <w:pPr>
              <w:jc w:val="center"/>
            </w:pPr>
            <w:r w:rsidRPr="00DE4CEA">
              <w:t>82</w:t>
            </w:r>
            <w:r w:rsidR="0046422D" w:rsidRPr="00DE4CEA">
              <w:t>,</w:t>
            </w:r>
            <w:r w:rsidRPr="00DE4CEA">
              <w:t>5 mg</w:t>
            </w:r>
            <w:r w:rsidR="007D34B1" w:rsidRPr="00DE4CEA">
              <w:t xml:space="preserve"> </w:t>
            </w:r>
            <w:r w:rsidR="0046422D" w:rsidRPr="00DE4CEA">
              <w:t>per parą</w:t>
            </w:r>
          </w:p>
        </w:tc>
      </w:tr>
      <w:tr w:rsidR="00046C86" w:rsidRPr="00DE4CEA" w14:paraId="15E8A362" w14:textId="77777777">
        <w:tc>
          <w:tcPr>
            <w:tcW w:w="2500" w:type="pct"/>
          </w:tcPr>
          <w:p w14:paraId="4673D19B" w14:textId="23871FAB" w:rsidR="00046C86" w:rsidRPr="00DE4CEA" w:rsidRDefault="00046C86">
            <w:pPr>
              <w:jc w:val="center"/>
            </w:pPr>
            <w:r w:rsidRPr="00DE4CEA">
              <w:t xml:space="preserve">150 mg </w:t>
            </w:r>
            <w:r w:rsidR="0046422D" w:rsidRPr="00DE4CEA">
              <w:t>per parą</w:t>
            </w:r>
          </w:p>
        </w:tc>
        <w:tc>
          <w:tcPr>
            <w:tcW w:w="2500" w:type="pct"/>
          </w:tcPr>
          <w:p w14:paraId="643D1201" w14:textId="59F3D67C" w:rsidR="00046C86" w:rsidRPr="00DE4CEA" w:rsidRDefault="00046C86">
            <w:pPr>
              <w:jc w:val="center"/>
            </w:pPr>
            <w:r w:rsidRPr="00DE4CEA">
              <w:t>165 </w:t>
            </w:r>
            <w:r w:rsidR="0046422D" w:rsidRPr="00DE4CEA">
              <w:t>mg</w:t>
            </w:r>
            <w:r w:rsidR="007D34B1" w:rsidRPr="00DE4CEA">
              <w:t xml:space="preserve"> </w:t>
            </w:r>
            <w:r w:rsidR="0046422D" w:rsidRPr="00DE4CEA">
              <w:t>per parą</w:t>
            </w:r>
          </w:p>
        </w:tc>
      </w:tr>
      <w:tr w:rsidR="00046C86" w:rsidRPr="00DE4CEA" w14:paraId="1CB5D2BF" w14:textId="77777777">
        <w:tc>
          <w:tcPr>
            <w:tcW w:w="2500" w:type="pct"/>
          </w:tcPr>
          <w:p w14:paraId="18D0931D" w14:textId="43A9637A" w:rsidR="00046C86" w:rsidRPr="00DE4CEA" w:rsidRDefault="00046C86">
            <w:pPr>
              <w:jc w:val="center"/>
            </w:pPr>
            <w:r w:rsidRPr="00DE4CEA">
              <w:t xml:space="preserve">225 mg </w:t>
            </w:r>
            <w:r w:rsidR="0046422D" w:rsidRPr="00DE4CEA">
              <w:t>per parą</w:t>
            </w:r>
          </w:p>
        </w:tc>
        <w:tc>
          <w:tcPr>
            <w:tcW w:w="2500" w:type="pct"/>
          </w:tcPr>
          <w:p w14:paraId="14A86EF8" w14:textId="6F3C53B0" w:rsidR="00046C86" w:rsidRPr="00DE4CEA" w:rsidRDefault="00046C86">
            <w:pPr>
              <w:jc w:val="center"/>
            </w:pPr>
            <w:r w:rsidRPr="00DE4CEA">
              <w:t>247</w:t>
            </w:r>
            <w:r w:rsidR="0046422D" w:rsidRPr="00DE4CEA">
              <w:t>,</w:t>
            </w:r>
            <w:r w:rsidRPr="00DE4CEA">
              <w:t>5 </w:t>
            </w:r>
            <w:r w:rsidR="0046422D" w:rsidRPr="00DE4CEA">
              <w:t>mg</w:t>
            </w:r>
            <w:r w:rsidR="007D34B1" w:rsidRPr="00DE4CEA">
              <w:t xml:space="preserve"> </w:t>
            </w:r>
            <w:r w:rsidR="0046422D" w:rsidRPr="00DE4CEA">
              <w:t>per parą</w:t>
            </w:r>
            <w:r w:rsidRPr="00DE4CEA">
              <w:rPr>
                <w:vertAlign w:val="superscript"/>
              </w:rPr>
              <w:t>a</w:t>
            </w:r>
          </w:p>
        </w:tc>
      </w:tr>
      <w:tr w:rsidR="00046C86" w:rsidRPr="00DE4CEA" w14:paraId="0812FB3A" w14:textId="77777777">
        <w:tc>
          <w:tcPr>
            <w:tcW w:w="2500" w:type="pct"/>
          </w:tcPr>
          <w:p w14:paraId="0662BB23" w14:textId="2CBBE5DE" w:rsidR="00046C86" w:rsidRPr="00DE4CEA" w:rsidRDefault="00046C86">
            <w:pPr>
              <w:jc w:val="center"/>
            </w:pPr>
            <w:r w:rsidRPr="00DE4CEA">
              <w:t xml:space="preserve">300 mg </w:t>
            </w:r>
            <w:r w:rsidR="0046422D" w:rsidRPr="00DE4CEA">
              <w:t>per parą</w:t>
            </w:r>
          </w:p>
        </w:tc>
        <w:tc>
          <w:tcPr>
            <w:tcW w:w="2500" w:type="pct"/>
          </w:tcPr>
          <w:p w14:paraId="14B1E7B6" w14:textId="1922716B" w:rsidR="00046C86" w:rsidRPr="00DE4CEA" w:rsidRDefault="00046C86">
            <w:pPr>
              <w:jc w:val="center"/>
            </w:pPr>
            <w:r w:rsidRPr="00DE4CEA">
              <w:t>330 </w:t>
            </w:r>
            <w:r w:rsidR="0046422D" w:rsidRPr="00DE4CEA">
              <w:t>mg</w:t>
            </w:r>
            <w:r w:rsidR="007D34B1" w:rsidRPr="00DE4CEA">
              <w:t xml:space="preserve"> </w:t>
            </w:r>
            <w:r w:rsidR="0046422D" w:rsidRPr="00DE4CEA">
              <w:t>per parą</w:t>
            </w:r>
          </w:p>
        </w:tc>
      </w:tr>
      <w:tr w:rsidR="00046C86" w:rsidRPr="00DE4CEA" w14:paraId="2E710FCE" w14:textId="77777777">
        <w:tc>
          <w:tcPr>
            <w:tcW w:w="2500" w:type="pct"/>
          </w:tcPr>
          <w:p w14:paraId="5B3C85D5" w14:textId="7291C1AB" w:rsidR="00046C86" w:rsidRPr="00DE4CEA" w:rsidRDefault="00046C86">
            <w:pPr>
              <w:jc w:val="center"/>
            </w:pPr>
            <w:r w:rsidRPr="00DE4CEA">
              <w:t xml:space="preserve">450 mg </w:t>
            </w:r>
            <w:r w:rsidR="0046422D" w:rsidRPr="00DE4CEA">
              <w:t>per parą</w:t>
            </w:r>
          </w:p>
        </w:tc>
        <w:tc>
          <w:tcPr>
            <w:tcW w:w="2500" w:type="pct"/>
          </w:tcPr>
          <w:p w14:paraId="3BE72B33" w14:textId="34F4FE73" w:rsidR="00046C86" w:rsidRPr="00DE4CEA" w:rsidRDefault="00046C86">
            <w:pPr>
              <w:jc w:val="center"/>
            </w:pPr>
            <w:r w:rsidRPr="00DE4CEA">
              <w:t>495 </w:t>
            </w:r>
            <w:r w:rsidR="0046422D" w:rsidRPr="00DE4CEA">
              <w:t>mg</w:t>
            </w:r>
            <w:r w:rsidR="007D34B1" w:rsidRPr="00DE4CEA">
              <w:t xml:space="preserve"> </w:t>
            </w:r>
            <w:r w:rsidR="0046422D" w:rsidRPr="00DE4CEA">
              <w:t>per parą</w:t>
            </w:r>
            <w:r w:rsidRPr="00DE4CEA">
              <w:rPr>
                <w:vertAlign w:val="superscript"/>
              </w:rPr>
              <w:t>b</w:t>
            </w:r>
          </w:p>
        </w:tc>
      </w:tr>
      <w:tr w:rsidR="00046C86" w:rsidRPr="00DE4CEA" w14:paraId="64D989BC" w14:textId="77777777">
        <w:tc>
          <w:tcPr>
            <w:tcW w:w="2500" w:type="pct"/>
          </w:tcPr>
          <w:p w14:paraId="4278283A" w14:textId="0A9ED4D8" w:rsidR="00046C86" w:rsidRPr="00DE4CEA" w:rsidRDefault="00046C86">
            <w:pPr>
              <w:jc w:val="center"/>
            </w:pPr>
            <w:r w:rsidRPr="00DE4CEA">
              <w:t xml:space="preserve">600 mg </w:t>
            </w:r>
            <w:r w:rsidR="0046422D" w:rsidRPr="00DE4CEA">
              <w:t>per parą</w:t>
            </w:r>
          </w:p>
        </w:tc>
        <w:tc>
          <w:tcPr>
            <w:tcW w:w="2500" w:type="pct"/>
          </w:tcPr>
          <w:p w14:paraId="16AC2379" w14:textId="5E237B55" w:rsidR="00046C86" w:rsidRPr="00DE4CEA" w:rsidRDefault="00046C86">
            <w:pPr>
              <w:jc w:val="center"/>
            </w:pPr>
            <w:r w:rsidRPr="00DE4CEA">
              <w:t>660 </w:t>
            </w:r>
            <w:r w:rsidR="0046422D" w:rsidRPr="00DE4CEA">
              <w:t>mg</w:t>
            </w:r>
            <w:r w:rsidR="007D34B1" w:rsidRPr="00DE4CEA">
              <w:t xml:space="preserve"> </w:t>
            </w:r>
            <w:r w:rsidR="0046422D" w:rsidRPr="00DE4CEA">
              <w:t>per parą</w:t>
            </w:r>
            <w:r w:rsidRPr="00DE4CEA">
              <w:rPr>
                <w:vertAlign w:val="superscript"/>
              </w:rPr>
              <w:t>c</w:t>
            </w:r>
          </w:p>
        </w:tc>
      </w:tr>
    </w:tbl>
    <w:p w14:paraId="54CD8812" w14:textId="537A647E" w:rsidR="00D10BAE" w:rsidRPr="00DE4CEA" w:rsidRDefault="00D10BAE" w:rsidP="00D10BAE">
      <w:pPr>
        <w:ind w:left="1134" w:hanging="1134"/>
        <w:rPr>
          <w:sz w:val="20"/>
        </w:rPr>
      </w:pPr>
      <w:r w:rsidRPr="00DE4CEA">
        <w:rPr>
          <w:sz w:val="20"/>
          <w:vertAlign w:val="superscript"/>
        </w:rPr>
        <w:t>a</w:t>
      </w:r>
      <w:r w:rsidRPr="00DE4CEA">
        <w:rPr>
          <w:sz w:val="20"/>
        </w:rPr>
        <w:t xml:space="preserve"> 247,5 mg=3 X 82,5 mg tabletės, vartojamos vieną kartą per parą.</w:t>
      </w:r>
    </w:p>
    <w:p w14:paraId="6BE9EBC2" w14:textId="2162CE32" w:rsidR="00D10BAE" w:rsidRPr="00DE4CEA" w:rsidRDefault="00D10BAE" w:rsidP="00D10BAE">
      <w:pPr>
        <w:ind w:left="1134" w:hanging="1134"/>
        <w:rPr>
          <w:sz w:val="20"/>
        </w:rPr>
      </w:pPr>
      <w:r w:rsidRPr="00DE4CEA">
        <w:rPr>
          <w:sz w:val="20"/>
          <w:vertAlign w:val="superscript"/>
        </w:rPr>
        <w:t>b</w:t>
      </w:r>
      <w:r w:rsidRPr="00DE4CEA">
        <w:rPr>
          <w:sz w:val="20"/>
        </w:rPr>
        <w:t xml:space="preserve"> 495 mg=3 X 165 mg tabletės, vartojamos vieną kartą per parą.</w:t>
      </w:r>
    </w:p>
    <w:p w14:paraId="08066DC9" w14:textId="2124F1F3" w:rsidR="00D10BAE" w:rsidRPr="00DE4CEA" w:rsidRDefault="00D10BAE" w:rsidP="00D10BAE">
      <w:pPr>
        <w:ind w:left="1134" w:hanging="1134"/>
        <w:rPr>
          <w:sz w:val="20"/>
        </w:rPr>
      </w:pPr>
      <w:r w:rsidRPr="00DE4CEA">
        <w:rPr>
          <w:sz w:val="20"/>
          <w:vertAlign w:val="superscript"/>
        </w:rPr>
        <w:t>c</w:t>
      </w:r>
      <w:r w:rsidRPr="00DE4CEA">
        <w:rPr>
          <w:sz w:val="20"/>
        </w:rPr>
        <w:t xml:space="preserve"> 660 mg=2 X 330 mg tabletės, vartojamos vieną kartą per parą.</w:t>
      </w:r>
    </w:p>
    <w:p w14:paraId="3B97D4B8" w14:textId="77777777" w:rsidR="0033540E" w:rsidRPr="00DE4CEA" w:rsidRDefault="0033540E" w:rsidP="00C7321D">
      <w:pPr>
        <w:spacing w:line="240" w:lineRule="auto"/>
        <w:rPr>
          <w:iCs/>
          <w:szCs w:val="22"/>
        </w:rPr>
      </w:pPr>
    </w:p>
    <w:p w14:paraId="7FB1EF44" w14:textId="77777777" w:rsidR="00D10BAE" w:rsidRPr="00DE4CEA" w:rsidRDefault="00D10BAE" w:rsidP="00D10BAE">
      <w:pPr>
        <w:spacing w:line="240" w:lineRule="auto"/>
        <w:rPr>
          <w:i/>
          <w:szCs w:val="22"/>
          <w:u w:val="single"/>
        </w:rPr>
      </w:pPr>
      <w:r w:rsidRPr="00DE4CEA">
        <w:rPr>
          <w:i/>
          <w:szCs w:val="22"/>
          <w:u w:val="single"/>
        </w:rPr>
        <w:t>Pregabalino vartojimo nutraukimas</w:t>
      </w:r>
    </w:p>
    <w:p w14:paraId="683512AA" w14:textId="4BFA46C8" w:rsidR="00D10BAE" w:rsidRPr="00DE4CEA" w:rsidRDefault="00D10BAE" w:rsidP="00D10BAE">
      <w:pPr>
        <w:spacing w:line="240" w:lineRule="auto"/>
        <w:rPr>
          <w:szCs w:val="22"/>
        </w:rPr>
      </w:pPr>
      <w:r w:rsidRPr="00DE4CEA">
        <w:rPr>
          <w:szCs w:val="22"/>
        </w:rPr>
        <w:t xml:space="preserve">Remiantis šiuolaikine klinikine patirtimi, jeigu pregabalino vartojimą reikia nutraukti, tai rekomenduojama daryti palaipsniui, ne </w:t>
      </w:r>
      <w:r w:rsidR="003531C8">
        <w:rPr>
          <w:szCs w:val="22"/>
        </w:rPr>
        <w:t>greičiau</w:t>
      </w:r>
      <w:r w:rsidRPr="00DE4CEA">
        <w:rPr>
          <w:szCs w:val="22"/>
        </w:rPr>
        <w:t xml:space="preserve"> kaip per 1 savaitę (žr. 4.4 ir 4.8 skyrius).</w:t>
      </w:r>
    </w:p>
    <w:p w14:paraId="06E277E3" w14:textId="77777777" w:rsidR="0033540E" w:rsidRPr="00DE4CEA" w:rsidRDefault="0033540E" w:rsidP="00C7321D">
      <w:pPr>
        <w:spacing w:line="240" w:lineRule="auto"/>
        <w:rPr>
          <w:iCs/>
          <w:szCs w:val="22"/>
        </w:rPr>
      </w:pPr>
    </w:p>
    <w:p w14:paraId="5C7A3B0E" w14:textId="77777777" w:rsidR="00AA218B" w:rsidRPr="00DE4CEA" w:rsidRDefault="00AA218B" w:rsidP="00AA218B">
      <w:pPr>
        <w:spacing w:line="240" w:lineRule="auto"/>
        <w:rPr>
          <w:szCs w:val="22"/>
          <w:u w:val="single"/>
        </w:rPr>
      </w:pPr>
      <w:r w:rsidRPr="00DE4CEA">
        <w:rPr>
          <w:szCs w:val="22"/>
          <w:u w:val="single"/>
        </w:rPr>
        <w:t>Pacientams, kurių inkstų funkcija sutrikusi</w:t>
      </w:r>
    </w:p>
    <w:p w14:paraId="5CE7A6F3" w14:textId="74F1A3B0" w:rsidR="00B86AA3" w:rsidRPr="00DE4CEA" w:rsidRDefault="007B0141" w:rsidP="00AA218B">
      <w:pPr>
        <w:spacing w:line="240" w:lineRule="auto"/>
        <w:rPr>
          <w:szCs w:val="22"/>
        </w:rPr>
      </w:pPr>
      <w:r w:rsidRPr="00DE4CEA">
        <w:rPr>
          <w:szCs w:val="22"/>
        </w:rPr>
        <w:t xml:space="preserve">Pacientams, kurių </w:t>
      </w:r>
      <w:r w:rsidR="000E6F1C" w:rsidRPr="00DE4CEA">
        <w:rPr>
          <w:szCs w:val="22"/>
        </w:rPr>
        <w:t>kreatinino klirensas (CL</w:t>
      </w:r>
      <w:r w:rsidR="000E6F1C" w:rsidRPr="00DE4CEA">
        <w:rPr>
          <w:szCs w:val="22"/>
          <w:vertAlign w:val="subscript"/>
        </w:rPr>
        <w:t>cr</w:t>
      </w:r>
      <w:r w:rsidR="000E6F1C" w:rsidRPr="00DE4CEA">
        <w:rPr>
          <w:szCs w:val="22"/>
        </w:rPr>
        <w:t xml:space="preserve">) yra mažesnis nei 30 ml/min arba kuriems atliekamos hemodializės, </w:t>
      </w:r>
      <w:r w:rsidR="009F7765" w:rsidRPr="00DE4CEA">
        <w:rPr>
          <w:szCs w:val="22"/>
        </w:rPr>
        <w:t xml:space="preserve">pailginto atpalaidavimo </w:t>
      </w:r>
      <w:r w:rsidR="004B5F79" w:rsidRPr="00DE4CEA">
        <w:rPr>
          <w:szCs w:val="22"/>
        </w:rPr>
        <w:t xml:space="preserve">pregabalino </w:t>
      </w:r>
      <w:r w:rsidR="009F7765" w:rsidRPr="00DE4CEA">
        <w:rPr>
          <w:szCs w:val="22"/>
        </w:rPr>
        <w:t>tablečių vartoti nerekomenduojama.</w:t>
      </w:r>
    </w:p>
    <w:p w14:paraId="583878B4" w14:textId="7FECF231" w:rsidR="00AA218B" w:rsidRPr="00DE4CEA" w:rsidRDefault="00EF61E6" w:rsidP="00AA218B">
      <w:pPr>
        <w:spacing w:line="240" w:lineRule="auto"/>
        <w:rPr>
          <w:szCs w:val="22"/>
        </w:rPr>
      </w:pPr>
      <w:r w:rsidRPr="00DE4CEA">
        <w:rPr>
          <w:szCs w:val="22"/>
        </w:rPr>
        <w:t>Atsižvelgiant į nuo dozės priklausomas nepageidaujamas reakcijas ir į tai, kad pregabalin</w:t>
      </w:r>
      <w:r w:rsidR="00717E4F" w:rsidRPr="00DE4CEA">
        <w:rPr>
          <w:szCs w:val="22"/>
        </w:rPr>
        <w:t>o</w:t>
      </w:r>
      <w:r w:rsidRPr="00DE4CEA">
        <w:rPr>
          <w:szCs w:val="22"/>
        </w:rPr>
        <w:t xml:space="preserve"> daugiausia </w:t>
      </w:r>
      <w:r w:rsidR="00717E4F" w:rsidRPr="00DE4CEA">
        <w:rPr>
          <w:szCs w:val="22"/>
        </w:rPr>
        <w:t>pasišalina</w:t>
      </w:r>
      <w:r w:rsidRPr="00DE4CEA">
        <w:rPr>
          <w:szCs w:val="22"/>
        </w:rPr>
        <w:t xml:space="preserve"> per inkstus, pacientams, kurių inkstų funkcija sutrikusi, dozę reikia koreguoti.</w:t>
      </w:r>
      <w:r w:rsidR="009C79C7" w:rsidRPr="00DE4CEA">
        <w:rPr>
          <w:szCs w:val="22"/>
        </w:rPr>
        <w:t xml:space="preserve"> </w:t>
      </w:r>
      <w:r w:rsidR="00AA218B" w:rsidRPr="00DE4CEA">
        <w:rPr>
          <w:szCs w:val="22"/>
        </w:rPr>
        <w:t>Pregabalinas iš sisteminės kraujotakos šalinamas daugiausia per inkstus nepakitęs. Kadangi pregabalino klirensas yra tiesiogiai proporcingas kreatinino klirensui (žr. 5.2 skyrių), pacientams, kurių inkstų funkcija sutrikusi, reikia individualiai mažinti dozę remiantis kreatinino klirensu (CL</w:t>
      </w:r>
      <w:r w:rsidR="00AA218B" w:rsidRPr="00DE4CEA">
        <w:rPr>
          <w:szCs w:val="22"/>
          <w:vertAlign w:val="subscript"/>
        </w:rPr>
        <w:t>cr</w:t>
      </w:r>
      <w:r w:rsidR="00AA218B" w:rsidRPr="00DE4CEA">
        <w:rPr>
          <w:szCs w:val="22"/>
        </w:rPr>
        <w:t xml:space="preserve">), kaip nurodyta </w:t>
      </w:r>
      <w:r w:rsidR="00D72D5F" w:rsidRPr="00DE4CEA">
        <w:rPr>
          <w:szCs w:val="22"/>
        </w:rPr>
        <w:t>2</w:t>
      </w:r>
      <w:r w:rsidR="00AA218B" w:rsidRPr="00DE4CEA">
        <w:rPr>
          <w:szCs w:val="22"/>
        </w:rPr>
        <w:t> lentelėje, sudarytoje pagal šią formulę:</w:t>
      </w:r>
    </w:p>
    <w:p w14:paraId="097B6B75" w14:textId="77777777" w:rsidR="00AA218B" w:rsidRPr="00DE4CEA" w:rsidRDefault="00AA218B" w:rsidP="00AA218B">
      <w:pPr>
        <w:spacing w:line="240" w:lineRule="auto"/>
        <w:rPr>
          <w:szCs w:val="22"/>
        </w:rPr>
      </w:pPr>
    </w:p>
    <w:p w14:paraId="5ED627B7" w14:textId="5B7A56AC" w:rsidR="00AA218B" w:rsidRPr="00DE4CEA" w:rsidRDefault="00AA218B" w:rsidP="00AA218B">
      <w:pPr>
        <w:tabs>
          <w:tab w:val="clear" w:pos="567"/>
        </w:tabs>
        <w:suppressAutoHyphens/>
        <w:spacing w:line="240" w:lineRule="auto"/>
        <w:rPr>
          <w:bCs/>
          <w:iCs/>
          <w:snapToGrid/>
          <w:szCs w:val="22"/>
        </w:rPr>
      </w:pPr>
      <w:r w:rsidRPr="00DE4CEA">
        <w:rPr>
          <w:bCs/>
          <w:iCs/>
          <w:snapToGrid/>
          <w:szCs w:val="22"/>
        </w:rPr>
        <w:t>CL</w:t>
      </w:r>
      <w:r w:rsidRPr="00DE4CEA">
        <w:rPr>
          <w:bCs/>
          <w:iCs/>
          <w:snapToGrid/>
          <w:szCs w:val="22"/>
          <w:vertAlign w:val="subscript"/>
        </w:rPr>
        <w:t>cr</w:t>
      </w:r>
      <w:r w:rsidRPr="00DE4CEA">
        <w:rPr>
          <w:bCs/>
          <w:iCs/>
          <w:snapToGrid/>
          <w:szCs w:val="22"/>
        </w:rPr>
        <w:t>(ml/min) = </w:t>
      </w:r>
      <m:oMath>
        <m:d>
          <m:dPr>
            <m:begChr m:val="["/>
            <m:endChr m:val="]"/>
            <m:ctrlPr>
              <w:rPr>
                <w:rFonts w:ascii="Cambria Math" w:hAnsi="Cambria Math"/>
                <w:bCs/>
                <w:iCs/>
                <w:snapToGrid/>
                <w:szCs w:val="22"/>
              </w:rPr>
            </m:ctrlPr>
          </m:dPr>
          <m:e>
            <m:m>
              <m:mPr>
                <m:mcs>
                  <m:mc>
                    <m:mcPr>
                      <m:count m:val="1"/>
                      <m:mcJc m:val="center"/>
                    </m:mcPr>
                  </m:mc>
                </m:mcs>
                <m:ctrlPr>
                  <w:rPr>
                    <w:rFonts w:ascii="Cambria Math" w:hAnsi="Cambria Math"/>
                    <w:bCs/>
                    <w:iCs/>
                    <w:snapToGrid/>
                    <w:szCs w:val="22"/>
                  </w:rPr>
                </m:ctrlPr>
              </m:mPr>
              <m:mr>
                <m:e>
                  <m:f>
                    <m:fPr>
                      <m:ctrlPr>
                        <w:rPr>
                          <w:rFonts w:ascii="Cambria Math" w:hAnsi="Cambria Math"/>
                          <w:bCs/>
                          <w:iCs/>
                          <w:snapToGrid/>
                          <w:szCs w:val="22"/>
                        </w:rPr>
                      </m:ctrlPr>
                    </m:fPr>
                    <m:num>
                      <m:r>
                        <m:rPr>
                          <m:sty m:val="p"/>
                        </m:rPr>
                        <w:rPr>
                          <w:rFonts w:ascii="Cambria Math" w:hAnsi="Cambria Math"/>
                          <w:snapToGrid/>
                          <w:szCs w:val="22"/>
                        </w:rPr>
                        <m:t xml:space="preserve">1.23 × </m:t>
                      </m:r>
                      <m:d>
                        <m:dPr>
                          <m:begChr m:val="["/>
                          <m:endChr m:val=""/>
                          <m:ctrlPr>
                            <w:rPr>
                              <w:rFonts w:ascii="Cambria Math" w:hAnsi="Cambria Math"/>
                              <w:bCs/>
                              <w:iCs/>
                              <w:snapToGrid/>
                              <w:szCs w:val="22"/>
                            </w:rPr>
                          </m:ctrlPr>
                        </m:dPr>
                        <m:e>
                          <m:r>
                            <m:rPr>
                              <m:sty m:val="p"/>
                            </m:rPr>
                            <w:rPr>
                              <w:rFonts w:ascii="Cambria Math" w:hAnsi="Cambria Math"/>
                              <w:snapToGrid/>
                              <w:szCs w:val="22"/>
                            </w:rPr>
                            <m:t xml:space="preserve">140 -amžius </m:t>
                          </m:r>
                          <m:d>
                            <m:dPr>
                              <m:begChr m:val=""/>
                              <m:endChr m:val="]"/>
                              <m:ctrlPr>
                                <w:rPr>
                                  <w:rFonts w:ascii="Cambria Math" w:hAnsi="Cambria Math"/>
                                  <w:bCs/>
                                  <w:i/>
                                  <w:iCs/>
                                  <w:snapToGrid/>
                                  <w:szCs w:val="22"/>
                                </w:rPr>
                              </m:ctrlPr>
                            </m:dPr>
                            <m:e>
                              <m:d>
                                <m:dPr>
                                  <m:ctrlPr>
                                    <w:rPr>
                                      <w:rFonts w:ascii="Cambria Math" w:hAnsi="Cambria Math"/>
                                      <w:bCs/>
                                      <w:iCs/>
                                      <w:snapToGrid/>
                                      <w:szCs w:val="22"/>
                                    </w:rPr>
                                  </m:ctrlPr>
                                </m:dPr>
                                <m:e>
                                  <m:r>
                                    <m:rPr>
                                      <m:sty m:val="p"/>
                                    </m:rPr>
                                    <w:rPr>
                                      <w:rFonts w:ascii="Cambria Math" w:hAnsi="Cambria Math"/>
                                      <w:snapToGrid/>
                                      <w:szCs w:val="22"/>
                                    </w:rPr>
                                    <m:t>metais</m:t>
                                  </m:r>
                                </m:e>
                              </m:d>
                            </m:e>
                          </m:d>
                          <m:r>
                            <m:rPr>
                              <m:sty m:val="p"/>
                            </m:rPr>
                            <w:rPr>
                              <w:rFonts w:ascii="Cambria Math" w:hAnsi="Cambria Math"/>
                              <w:snapToGrid/>
                              <w:szCs w:val="22"/>
                            </w:rPr>
                            <m:t xml:space="preserve"> x kūno svoris </m:t>
                          </m:r>
                          <m:d>
                            <m:dPr>
                              <m:endChr m:val=""/>
                              <m:ctrlPr>
                                <w:rPr>
                                  <w:rFonts w:ascii="Cambria Math" w:hAnsi="Cambria Math"/>
                                  <w:bCs/>
                                  <w:iCs/>
                                  <w:snapToGrid/>
                                  <w:szCs w:val="22"/>
                                </w:rPr>
                              </m:ctrlPr>
                            </m:dPr>
                            <m:e>
                              <m:d>
                                <m:dPr>
                                  <m:begChr m:val=""/>
                                  <m:ctrlPr>
                                    <w:rPr>
                                      <w:rFonts w:ascii="Cambria Math" w:hAnsi="Cambria Math"/>
                                      <w:bCs/>
                                      <w:iCs/>
                                      <w:snapToGrid/>
                                      <w:szCs w:val="22"/>
                                    </w:rPr>
                                  </m:ctrlPr>
                                </m:dPr>
                                <m:e>
                                  <m:r>
                                    <m:rPr>
                                      <m:sty m:val="p"/>
                                    </m:rPr>
                                    <w:rPr>
                                      <w:rFonts w:ascii="Cambria Math" w:hAnsi="Cambria Math"/>
                                      <w:snapToGrid/>
                                      <w:szCs w:val="22"/>
                                    </w:rPr>
                                    <m:t>kg</m:t>
                                  </m:r>
                                </m:e>
                              </m:d>
                            </m:e>
                          </m:d>
                        </m:e>
                      </m:d>
                    </m:num>
                    <m:den>
                      <m:r>
                        <m:rPr>
                          <m:sty m:val="p"/>
                        </m:rPr>
                        <w:rPr>
                          <w:rFonts w:ascii="Cambria Math" w:hAnsi="Cambria Math"/>
                          <w:snapToGrid/>
                          <w:szCs w:val="22"/>
                        </w:rPr>
                        <m:t xml:space="preserve">kreatinino koncentracija serume </m:t>
                      </m:r>
                      <m:d>
                        <m:dPr>
                          <m:endChr m:val=""/>
                          <m:ctrlPr>
                            <w:rPr>
                              <w:rFonts w:ascii="Cambria Math" w:hAnsi="Cambria Math"/>
                              <w:bCs/>
                              <w:iCs/>
                              <w:snapToGrid/>
                              <w:szCs w:val="22"/>
                            </w:rPr>
                          </m:ctrlPr>
                        </m:dPr>
                        <m:e>
                          <m:d>
                            <m:dPr>
                              <m:begChr m:val=""/>
                              <m:ctrlPr>
                                <w:rPr>
                                  <w:rFonts w:ascii="Cambria Math" w:hAnsi="Cambria Math"/>
                                  <w:bCs/>
                                  <w:iCs/>
                                  <w:snapToGrid/>
                                  <w:szCs w:val="22"/>
                                </w:rPr>
                              </m:ctrlPr>
                            </m:dPr>
                            <m:e>
                              <m:r>
                                <w:rPr>
                                  <w:rFonts w:ascii="Cambria Math" w:hAnsi="Cambria Math"/>
                                  <w:snapToGrid/>
                                  <w:szCs w:val="22"/>
                                </w:rPr>
                                <m:t>µ</m:t>
                              </m:r>
                              <m:r>
                                <m:rPr>
                                  <m:sty m:val="p"/>
                                </m:rPr>
                                <w:rPr>
                                  <w:rFonts w:ascii="Cambria Math" w:hAnsi="Cambria Math"/>
                                  <w:snapToGrid/>
                                  <w:szCs w:val="22"/>
                                </w:rPr>
                                <m:t>mol/l</m:t>
                              </m:r>
                            </m:e>
                          </m:d>
                        </m:e>
                      </m:d>
                    </m:den>
                  </m:f>
                </m:e>
              </m:mr>
            </m:m>
          </m:e>
        </m:d>
        <m:r>
          <m:rPr>
            <m:sty m:val="p"/>
          </m:rPr>
          <w:rPr>
            <w:rFonts w:ascii="Cambria Math" w:hAnsi="Cambria Math"/>
            <w:snapToGrid/>
            <w:szCs w:val="22"/>
          </w:rPr>
          <m:t xml:space="preserve"> </m:t>
        </m:r>
      </m:oMath>
      <w:r w:rsidRPr="00DE4CEA">
        <w:rPr>
          <w:bCs/>
          <w:iCs/>
          <w:snapToGrid/>
          <w:szCs w:val="22"/>
        </w:rPr>
        <w:t>(x 0,85 </w:t>
      </w:r>
      <w:r w:rsidR="004B5F79">
        <w:rPr>
          <w:bCs/>
          <w:iCs/>
          <w:snapToGrid/>
          <w:szCs w:val="22"/>
        </w:rPr>
        <w:t xml:space="preserve">pacientėms </w:t>
      </w:r>
      <w:r w:rsidRPr="00DE4CEA">
        <w:rPr>
          <w:bCs/>
          <w:iCs/>
          <w:snapToGrid/>
          <w:szCs w:val="22"/>
        </w:rPr>
        <w:t>moterims)</w:t>
      </w:r>
    </w:p>
    <w:p w14:paraId="58BE8ADE" w14:textId="77777777" w:rsidR="00AA218B" w:rsidRPr="00DE4CEA" w:rsidRDefault="00AA218B" w:rsidP="00AA218B">
      <w:pPr>
        <w:spacing w:line="240" w:lineRule="auto"/>
        <w:rPr>
          <w:rFonts w:eastAsia="Calibri"/>
          <w:snapToGrid/>
          <w:szCs w:val="22"/>
        </w:rPr>
      </w:pPr>
    </w:p>
    <w:p w14:paraId="2D06C779" w14:textId="467E3BD7" w:rsidR="00721CD6" w:rsidRPr="00DE4CEA" w:rsidRDefault="00AA218B" w:rsidP="00721CD6">
      <w:pPr>
        <w:spacing w:line="240" w:lineRule="auto"/>
        <w:rPr>
          <w:szCs w:val="22"/>
        </w:rPr>
      </w:pPr>
      <w:r w:rsidRPr="00DE4CEA">
        <w:rPr>
          <w:szCs w:val="22"/>
        </w:rPr>
        <w:t xml:space="preserve">Pregabalinas </w:t>
      </w:r>
      <w:r w:rsidR="00800375" w:rsidRPr="00DE4CEA">
        <w:rPr>
          <w:szCs w:val="22"/>
        </w:rPr>
        <w:t xml:space="preserve">iš kraujo plazmos </w:t>
      </w:r>
      <w:r w:rsidRPr="00DE4CEA">
        <w:rPr>
          <w:szCs w:val="22"/>
        </w:rPr>
        <w:t>veiksmingai šalinamas hemodializės metu (50 % vaistinio preparato per 4 valandas). Pacientams, kurie gydomi hemodializėmis,</w:t>
      </w:r>
      <w:r w:rsidR="005512C9" w:rsidRPr="00DE4CEA">
        <w:rPr>
          <w:szCs w:val="22"/>
        </w:rPr>
        <w:t xml:space="preserve"> reikia </w:t>
      </w:r>
      <w:r w:rsidR="009B030A" w:rsidRPr="00DE4CEA">
        <w:rPr>
          <w:szCs w:val="22"/>
        </w:rPr>
        <w:t>skirti greito atpalaidavimo vaistinių preparatų</w:t>
      </w:r>
      <w:r w:rsidRPr="00DE4CEA">
        <w:rPr>
          <w:szCs w:val="22"/>
        </w:rPr>
        <w:t xml:space="preserve">. </w:t>
      </w:r>
      <w:r w:rsidR="007E1C13" w:rsidRPr="00DE4CEA">
        <w:rPr>
          <w:szCs w:val="22"/>
        </w:rPr>
        <w:t xml:space="preserve">Gydantis gydytojas, </w:t>
      </w:r>
      <w:r w:rsidR="00BE24B3" w:rsidRPr="00DE4CEA">
        <w:rPr>
          <w:szCs w:val="22"/>
        </w:rPr>
        <w:t>turi vadovautis greito atpalaidavimo pregabalino vaistinių preparatų charakteristikų santrauk</w:t>
      </w:r>
      <w:r w:rsidR="00ED0370" w:rsidRPr="00DE4CEA">
        <w:rPr>
          <w:szCs w:val="22"/>
        </w:rPr>
        <w:t>oje pateikt</w:t>
      </w:r>
      <w:r w:rsidR="00240060" w:rsidRPr="00DE4CEA">
        <w:rPr>
          <w:szCs w:val="22"/>
        </w:rPr>
        <w:t>ais nurodymais ir dozavimo rekomendacijomis</w:t>
      </w:r>
      <w:r w:rsidR="00721CD6" w:rsidRPr="00DE4CEA">
        <w:rPr>
          <w:szCs w:val="22"/>
        </w:rPr>
        <w:t xml:space="preserve"> pacientams, kuriems taikoma hemodializė.</w:t>
      </w:r>
    </w:p>
    <w:p w14:paraId="20E25C5D" w14:textId="781F4392" w:rsidR="00AA218B" w:rsidRPr="00DE4CEA" w:rsidRDefault="00AA218B" w:rsidP="00AA218B">
      <w:pPr>
        <w:spacing w:line="240" w:lineRule="auto"/>
        <w:rPr>
          <w:szCs w:val="22"/>
        </w:rPr>
      </w:pPr>
    </w:p>
    <w:p w14:paraId="268DFD1E" w14:textId="4F451C67" w:rsidR="00721CD6" w:rsidRPr="00DE4CEA" w:rsidRDefault="00721CD6" w:rsidP="00491BF1">
      <w:pPr>
        <w:keepNext/>
        <w:spacing w:line="240" w:lineRule="auto"/>
        <w:ind w:left="562" w:hanging="562"/>
        <w:rPr>
          <w:b/>
          <w:bCs/>
          <w:szCs w:val="22"/>
        </w:rPr>
      </w:pPr>
      <w:r w:rsidRPr="00DE4CEA">
        <w:rPr>
          <w:b/>
          <w:bCs/>
          <w:szCs w:val="22"/>
        </w:rPr>
        <w:t>2 lentelė.</w:t>
      </w:r>
      <w:r w:rsidRPr="00DE4CEA">
        <w:rPr>
          <w:b/>
          <w:bCs/>
          <w:szCs w:val="22"/>
        </w:rPr>
        <w:tab/>
      </w:r>
      <w:r w:rsidR="00FA2032" w:rsidRPr="00DE4CEA">
        <w:rPr>
          <w:b/>
          <w:bCs/>
          <w:szCs w:val="22"/>
        </w:rPr>
        <w:t>P</w:t>
      </w:r>
      <w:r w:rsidRPr="00DE4CEA">
        <w:rPr>
          <w:b/>
          <w:bCs/>
          <w:szCs w:val="22"/>
        </w:rPr>
        <w:t xml:space="preserve">ailginto atpalaidavimo </w:t>
      </w:r>
      <w:r w:rsidR="00FA2032" w:rsidRPr="00DE4CEA">
        <w:rPr>
          <w:b/>
          <w:bCs/>
          <w:szCs w:val="22"/>
        </w:rPr>
        <w:t xml:space="preserve">pregabalino </w:t>
      </w:r>
      <w:r w:rsidRPr="00DE4CEA">
        <w:rPr>
          <w:b/>
          <w:bCs/>
          <w:szCs w:val="22"/>
        </w:rPr>
        <w:t>dozės keitimas atsižvelgiant į inkstų funkciją</w:t>
      </w:r>
    </w:p>
    <w:tbl>
      <w:tblPr>
        <w:tblStyle w:val="Lentelstinklelis"/>
        <w:tblW w:w="0" w:type="auto"/>
        <w:tblLook w:val="04A0" w:firstRow="1" w:lastRow="0" w:firstColumn="1" w:lastColumn="0" w:noHBand="0" w:noVBand="1"/>
      </w:tblPr>
      <w:tblGrid>
        <w:gridCol w:w="1980"/>
        <w:gridCol w:w="1417"/>
        <w:gridCol w:w="1313"/>
        <w:gridCol w:w="1450"/>
        <w:gridCol w:w="1632"/>
        <w:gridCol w:w="1268"/>
      </w:tblGrid>
      <w:tr w:rsidR="00942557" w:rsidRPr="00DE4CEA" w14:paraId="73A8DBBA" w14:textId="77777777" w:rsidTr="00491BF1">
        <w:trPr>
          <w:cantSplit/>
        </w:trPr>
        <w:tc>
          <w:tcPr>
            <w:tcW w:w="1980" w:type="dxa"/>
          </w:tcPr>
          <w:p w14:paraId="17B27BF0" w14:textId="79F0A7A2" w:rsidR="00942557" w:rsidRPr="00DE4CEA" w:rsidRDefault="00942557" w:rsidP="00942557">
            <w:r w:rsidRPr="00DE4CEA">
              <w:rPr>
                <w:snapToGrid/>
                <w:szCs w:val="22"/>
              </w:rPr>
              <w:t>Kreatinino klirensas (CL</w:t>
            </w:r>
            <w:r w:rsidR="004B5F79" w:rsidRPr="00491BF1">
              <w:rPr>
                <w:snapToGrid/>
                <w:szCs w:val="22"/>
                <w:vertAlign w:val="subscript"/>
              </w:rPr>
              <w:t>cr</w:t>
            </w:r>
            <w:r w:rsidRPr="00DE4CEA">
              <w:rPr>
                <w:snapToGrid/>
                <w:szCs w:val="22"/>
              </w:rPr>
              <w:t>) (ml/min)</w:t>
            </w:r>
          </w:p>
        </w:tc>
        <w:tc>
          <w:tcPr>
            <w:tcW w:w="5812" w:type="dxa"/>
            <w:gridSpan w:val="4"/>
          </w:tcPr>
          <w:p w14:paraId="35496042" w14:textId="080D5C34" w:rsidR="00942557" w:rsidRPr="00DE4CEA" w:rsidRDefault="00942557" w:rsidP="00942557">
            <w:r w:rsidRPr="00DE4CEA">
              <w:rPr>
                <w:snapToGrid/>
                <w:szCs w:val="22"/>
              </w:rPr>
              <w:t xml:space="preserve">Visa </w:t>
            </w:r>
            <w:r w:rsidRPr="00DE4CEA">
              <w:rPr>
                <w:szCs w:val="22"/>
              </w:rPr>
              <w:t>pailginto atpalaidavimo</w:t>
            </w:r>
            <w:r w:rsidRPr="00DE4CEA">
              <w:rPr>
                <w:b/>
                <w:bCs/>
                <w:szCs w:val="22"/>
              </w:rPr>
              <w:t xml:space="preserve"> </w:t>
            </w:r>
            <w:r w:rsidRPr="00DE4CEA">
              <w:rPr>
                <w:snapToGrid/>
                <w:szCs w:val="22"/>
              </w:rPr>
              <w:t>pregabalino paros dozė (mg</w:t>
            </w:r>
            <w:r w:rsidR="00524E2E" w:rsidRPr="00DE4CEA">
              <w:rPr>
                <w:snapToGrid/>
                <w:szCs w:val="22"/>
              </w:rPr>
              <w:t xml:space="preserve"> </w:t>
            </w:r>
            <w:r w:rsidRPr="00DE4CEA">
              <w:rPr>
                <w:snapToGrid/>
                <w:szCs w:val="22"/>
              </w:rPr>
              <w:t>per parą)</w:t>
            </w:r>
          </w:p>
        </w:tc>
        <w:tc>
          <w:tcPr>
            <w:tcW w:w="1268" w:type="dxa"/>
          </w:tcPr>
          <w:p w14:paraId="5AFE950C" w14:textId="52D3AC22" w:rsidR="00942557" w:rsidRPr="00DE4CEA" w:rsidRDefault="00942557" w:rsidP="00942557">
            <w:r w:rsidRPr="00DE4CEA">
              <w:rPr>
                <w:snapToGrid/>
                <w:szCs w:val="22"/>
              </w:rPr>
              <w:t>Dozavimo režimas</w:t>
            </w:r>
          </w:p>
        </w:tc>
      </w:tr>
      <w:tr w:rsidR="00942557" w:rsidRPr="00DE4CEA" w14:paraId="146C0842" w14:textId="77777777" w:rsidTr="00491BF1">
        <w:trPr>
          <w:cantSplit/>
        </w:trPr>
        <w:tc>
          <w:tcPr>
            <w:tcW w:w="1980" w:type="dxa"/>
          </w:tcPr>
          <w:p w14:paraId="30025DC4" w14:textId="77777777" w:rsidR="00942557" w:rsidRPr="00DE4CEA" w:rsidRDefault="00942557"/>
        </w:tc>
        <w:tc>
          <w:tcPr>
            <w:tcW w:w="1417" w:type="dxa"/>
          </w:tcPr>
          <w:p w14:paraId="150B19AC" w14:textId="77777777" w:rsidR="00942557" w:rsidRPr="00DE4CEA" w:rsidRDefault="00942557" w:rsidP="00942557">
            <w:pPr>
              <w:spacing w:line="240" w:lineRule="auto"/>
              <w:rPr>
                <w:snapToGrid/>
                <w:szCs w:val="22"/>
              </w:rPr>
            </w:pPr>
            <w:r w:rsidRPr="00DE4CEA">
              <w:rPr>
                <w:snapToGrid/>
                <w:szCs w:val="22"/>
              </w:rPr>
              <w:t>Pradinė dozė</w:t>
            </w:r>
          </w:p>
          <w:p w14:paraId="0ECFCF28" w14:textId="605CFB42" w:rsidR="00942557" w:rsidRPr="00DE4CEA" w:rsidRDefault="00942557" w:rsidP="00942557">
            <w:pPr>
              <w:ind w:right="-105"/>
            </w:pPr>
            <w:r w:rsidRPr="00DE4CEA">
              <w:rPr>
                <w:snapToGrid/>
                <w:szCs w:val="22"/>
              </w:rPr>
              <w:t>(mg</w:t>
            </w:r>
            <w:r w:rsidR="006D2C88" w:rsidRPr="00DE4CEA">
              <w:rPr>
                <w:snapToGrid/>
                <w:szCs w:val="22"/>
              </w:rPr>
              <w:t xml:space="preserve"> </w:t>
            </w:r>
            <w:r w:rsidRPr="00DE4CEA">
              <w:rPr>
                <w:snapToGrid/>
                <w:szCs w:val="22"/>
              </w:rPr>
              <w:t>per parą)</w:t>
            </w:r>
          </w:p>
        </w:tc>
        <w:tc>
          <w:tcPr>
            <w:tcW w:w="2763" w:type="dxa"/>
            <w:gridSpan w:val="2"/>
          </w:tcPr>
          <w:p w14:paraId="554AF770" w14:textId="77777777" w:rsidR="00942557" w:rsidRPr="00DE4CEA" w:rsidRDefault="00942557"/>
        </w:tc>
        <w:tc>
          <w:tcPr>
            <w:tcW w:w="1632" w:type="dxa"/>
          </w:tcPr>
          <w:p w14:paraId="05D352B4" w14:textId="77777777" w:rsidR="006D2C88" w:rsidRPr="00DE4CEA" w:rsidRDefault="006D2C88" w:rsidP="006D2C88">
            <w:pPr>
              <w:spacing w:line="240" w:lineRule="auto"/>
              <w:rPr>
                <w:snapToGrid/>
                <w:szCs w:val="22"/>
              </w:rPr>
            </w:pPr>
            <w:r w:rsidRPr="00DE4CEA">
              <w:rPr>
                <w:snapToGrid/>
                <w:szCs w:val="22"/>
              </w:rPr>
              <w:t>Didžiausia dozė</w:t>
            </w:r>
          </w:p>
          <w:p w14:paraId="76DC968B" w14:textId="3EC9319B" w:rsidR="00942557" w:rsidRPr="00DE4CEA" w:rsidRDefault="006D2C88" w:rsidP="006D2C88">
            <w:r w:rsidRPr="00DE4CEA">
              <w:rPr>
                <w:snapToGrid/>
                <w:szCs w:val="22"/>
              </w:rPr>
              <w:t>(mg per parą)</w:t>
            </w:r>
          </w:p>
        </w:tc>
        <w:tc>
          <w:tcPr>
            <w:tcW w:w="1268" w:type="dxa"/>
          </w:tcPr>
          <w:p w14:paraId="07885686" w14:textId="77777777" w:rsidR="00942557" w:rsidRPr="00DE4CEA" w:rsidRDefault="00942557"/>
        </w:tc>
      </w:tr>
      <w:tr w:rsidR="00942557" w:rsidRPr="00DE4CEA" w14:paraId="7CB05A6C" w14:textId="77777777" w:rsidTr="00491BF1">
        <w:trPr>
          <w:cantSplit/>
        </w:trPr>
        <w:tc>
          <w:tcPr>
            <w:tcW w:w="1980" w:type="dxa"/>
          </w:tcPr>
          <w:p w14:paraId="0F857A96" w14:textId="6BFB24E7" w:rsidR="00942557" w:rsidRPr="00DE4CEA" w:rsidRDefault="00942557">
            <w:r w:rsidRPr="00DE4CEA">
              <w:lastRenderedPageBreak/>
              <w:t>≥</w:t>
            </w:r>
            <w:r w:rsidR="00524E2E" w:rsidRPr="00DE4CEA">
              <w:t> </w:t>
            </w:r>
            <w:r w:rsidRPr="00DE4CEA">
              <w:t>60 m</w:t>
            </w:r>
            <w:r w:rsidR="00524E2E" w:rsidRPr="00DE4CEA">
              <w:t>l</w:t>
            </w:r>
            <w:r w:rsidRPr="00DE4CEA">
              <w:t>/min</w:t>
            </w:r>
          </w:p>
        </w:tc>
        <w:tc>
          <w:tcPr>
            <w:tcW w:w="1417" w:type="dxa"/>
          </w:tcPr>
          <w:p w14:paraId="0EBC7F39" w14:textId="77777777" w:rsidR="00942557" w:rsidRPr="00DE4CEA" w:rsidRDefault="00942557">
            <w:r w:rsidRPr="00DE4CEA">
              <w:t>165</w:t>
            </w:r>
          </w:p>
        </w:tc>
        <w:tc>
          <w:tcPr>
            <w:tcW w:w="1313" w:type="dxa"/>
          </w:tcPr>
          <w:p w14:paraId="7069600E" w14:textId="77777777" w:rsidR="00942557" w:rsidRPr="00DE4CEA" w:rsidRDefault="00942557">
            <w:r w:rsidRPr="00DE4CEA">
              <w:t>330</w:t>
            </w:r>
          </w:p>
        </w:tc>
        <w:tc>
          <w:tcPr>
            <w:tcW w:w="1450" w:type="dxa"/>
          </w:tcPr>
          <w:p w14:paraId="1596FBB0" w14:textId="3100F9DD" w:rsidR="00942557" w:rsidRPr="00DE4CEA" w:rsidRDefault="00942557">
            <w:r w:rsidRPr="00DE4CEA">
              <w:t>495</w:t>
            </w:r>
            <w:r w:rsidRPr="00DE4CEA">
              <w:rPr>
                <w:vertAlign w:val="superscript"/>
              </w:rPr>
              <w:t>a</w:t>
            </w:r>
          </w:p>
        </w:tc>
        <w:tc>
          <w:tcPr>
            <w:tcW w:w="1632" w:type="dxa"/>
          </w:tcPr>
          <w:p w14:paraId="5C42597D" w14:textId="77777777" w:rsidR="00942557" w:rsidRPr="00DE4CEA" w:rsidRDefault="00942557">
            <w:r w:rsidRPr="00DE4CEA">
              <w:t>660</w:t>
            </w:r>
            <w:r w:rsidRPr="00DE4CEA">
              <w:rPr>
                <w:vertAlign w:val="superscript"/>
              </w:rPr>
              <w:t>b</w:t>
            </w:r>
          </w:p>
        </w:tc>
        <w:tc>
          <w:tcPr>
            <w:tcW w:w="1268" w:type="dxa"/>
          </w:tcPr>
          <w:p w14:paraId="78700658" w14:textId="7C44E170" w:rsidR="00942557" w:rsidRPr="00DE4CEA" w:rsidRDefault="00DE4CEA">
            <w:r>
              <w:t>Vieną k</w:t>
            </w:r>
            <w:r w:rsidR="00524E2E" w:rsidRPr="00DE4CEA">
              <w:t>artą per parą</w:t>
            </w:r>
          </w:p>
        </w:tc>
      </w:tr>
      <w:tr w:rsidR="00942557" w:rsidRPr="00DE4CEA" w14:paraId="3DE2B7EC" w14:textId="77777777" w:rsidTr="00491BF1">
        <w:trPr>
          <w:cantSplit/>
        </w:trPr>
        <w:tc>
          <w:tcPr>
            <w:tcW w:w="1980" w:type="dxa"/>
          </w:tcPr>
          <w:p w14:paraId="1489D633" w14:textId="1AAEFFC6" w:rsidR="00942557" w:rsidRPr="00DE4CEA" w:rsidRDefault="00942557">
            <w:r w:rsidRPr="00DE4CEA">
              <w:t>30</w:t>
            </w:r>
            <w:r w:rsidR="00524E2E" w:rsidRPr="00DE4CEA">
              <w:noBreakHyphen/>
            </w:r>
            <w:r w:rsidRPr="00DE4CEA">
              <w:t>60 ml/min</w:t>
            </w:r>
          </w:p>
        </w:tc>
        <w:tc>
          <w:tcPr>
            <w:tcW w:w="1417" w:type="dxa"/>
          </w:tcPr>
          <w:p w14:paraId="06EB2AD6" w14:textId="4FCAC554" w:rsidR="00942557" w:rsidRPr="00DE4CEA" w:rsidRDefault="00942557">
            <w:r w:rsidRPr="00DE4CEA">
              <w:t>82</w:t>
            </w:r>
            <w:r w:rsidR="00524E2E" w:rsidRPr="00DE4CEA">
              <w:t>,</w:t>
            </w:r>
            <w:r w:rsidRPr="00DE4CEA">
              <w:t>5</w:t>
            </w:r>
          </w:p>
        </w:tc>
        <w:tc>
          <w:tcPr>
            <w:tcW w:w="1313" w:type="dxa"/>
          </w:tcPr>
          <w:p w14:paraId="06D71216" w14:textId="77777777" w:rsidR="00942557" w:rsidRPr="00DE4CEA" w:rsidRDefault="00942557">
            <w:r w:rsidRPr="00DE4CEA">
              <w:t>165</w:t>
            </w:r>
          </w:p>
        </w:tc>
        <w:tc>
          <w:tcPr>
            <w:tcW w:w="1450" w:type="dxa"/>
          </w:tcPr>
          <w:p w14:paraId="03DD8E44" w14:textId="2C73061A" w:rsidR="00942557" w:rsidRPr="00DE4CEA" w:rsidRDefault="00942557">
            <w:r w:rsidRPr="00DE4CEA">
              <w:t>247</w:t>
            </w:r>
            <w:r w:rsidR="00524E2E" w:rsidRPr="00DE4CEA">
              <w:t>,</w:t>
            </w:r>
            <w:r w:rsidRPr="00DE4CEA">
              <w:t>5</w:t>
            </w:r>
            <w:r w:rsidRPr="00DE4CEA">
              <w:rPr>
                <w:vertAlign w:val="superscript"/>
              </w:rPr>
              <w:t>c</w:t>
            </w:r>
          </w:p>
        </w:tc>
        <w:tc>
          <w:tcPr>
            <w:tcW w:w="1632" w:type="dxa"/>
          </w:tcPr>
          <w:p w14:paraId="65A789FD" w14:textId="77777777" w:rsidR="00942557" w:rsidRPr="00DE4CEA" w:rsidRDefault="00942557">
            <w:r w:rsidRPr="00DE4CEA">
              <w:t>330</w:t>
            </w:r>
          </w:p>
        </w:tc>
        <w:tc>
          <w:tcPr>
            <w:tcW w:w="1268" w:type="dxa"/>
          </w:tcPr>
          <w:p w14:paraId="67658D18" w14:textId="62F7F5CE" w:rsidR="00942557" w:rsidRPr="00DE4CEA" w:rsidRDefault="00DE4CEA">
            <w:r>
              <w:t>Vieną k</w:t>
            </w:r>
            <w:r w:rsidRPr="00DE4CEA">
              <w:t>artą per parą</w:t>
            </w:r>
          </w:p>
        </w:tc>
      </w:tr>
      <w:tr w:rsidR="00942557" w:rsidRPr="00DE4CEA" w14:paraId="5CAEFED9" w14:textId="77777777" w:rsidTr="00491BF1">
        <w:trPr>
          <w:cantSplit/>
        </w:trPr>
        <w:tc>
          <w:tcPr>
            <w:tcW w:w="1980" w:type="dxa"/>
          </w:tcPr>
          <w:p w14:paraId="3DB6A948" w14:textId="4697033B" w:rsidR="00942557" w:rsidRPr="00DE4CEA" w:rsidRDefault="00942557">
            <w:r w:rsidRPr="00DE4CEA">
              <w:t>˂</w:t>
            </w:r>
            <w:r w:rsidR="00524E2E" w:rsidRPr="00DE4CEA">
              <w:t> </w:t>
            </w:r>
            <w:r w:rsidRPr="00DE4CEA">
              <w:t>30/hemodial</w:t>
            </w:r>
            <w:r w:rsidR="00524E2E" w:rsidRPr="00DE4CEA">
              <w:t>izė</w:t>
            </w:r>
          </w:p>
        </w:tc>
        <w:tc>
          <w:tcPr>
            <w:tcW w:w="7080" w:type="dxa"/>
            <w:gridSpan w:val="5"/>
          </w:tcPr>
          <w:p w14:paraId="2389131D" w14:textId="14007396" w:rsidR="00942557" w:rsidRPr="00DE4CEA" w:rsidRDefault="00DE4CEA">
            <w:pPr>
              <w:jc w:val="center"/>
            </w:pPr>
            <w:r w:rsidRPr="00DE4CEA">
              <w:t>Dozavimas kartu su pregabalino greito atpalaidavimo vaistiniais preparatais</w:t>
            </w:r>
          </w:p>
        </w:tc>
      </w:tr>
    </w:tbl>
    <w:p w14:paraId="4B286D03" w14:textId="21D416E7" w:rsidR="00DE4CEA" w:rsidRPr="00DE4CEA" w:rsidRDefault="00DE4CEA" w:rsidP="00DE4CEA">
      <w:pPr>
        <w:ind w:left="1134" w:hanging="1134"/>
        <w:rPr>
          <w:sz w:val="20"/>
        </w:rPr>
      </w:pPr>
      <w:r>
        <w:rPr>
          <w:sz w:val="20"/>
          <w:vertAlign w:val="superscript"/>
        </w:rPr>
        <w:t>a</w:t>
      </w:r>
      <w:r w:rsidRPr="00DE4CEA">
        <w:rPr>
          <w:sz w:val="20"/>
        </w:rPr>
        <w:t xml:space="preserve"> 495 mg=3 X 165 mg tabletės, vartojamos vieną kartą per parą.</w:t>
      </w:r>
    </w:p>
    <w:p w14:paraId="68EAFA02" w14:textId="0F074803" w:rsidR="00DE4CEA" w:rsidRDefault="00DE4CEA" w:rsidP="00DE4CEA">
      <w:pPr>
        <w:ind w:left="1134" w:hanging="1134"/>
        <w:rPr>
          <w:sz w:val="20"/>
        </w:rPr>
      </w:pPr>
      <w:r>
        <w:rPr>
          <w:sz w:val="20"/>
          <w:vertAlign w:val="superscript"/>
        </w:rPr>
        <w:t>b</w:t>
      </w:r>
      <w:r w:rsidRPr="00DE4CEA">
        <w:rPr>
          <w:sz w:val="20"/>
        </w:rPr>
        <w:t xml:space="preserve"> 660 mg=2 X 330 mg tabletės, vartojamos vieną kartą per parą.</w:t>
      </w:r>
    </w:p>
    <w:p w14:paraId="72591B3C" w14:textId="4A721F8F" w:rsidR="00DE4CEA" w:rsidRPr="00DE4CEA" w:rsidRDefault="00DE4CEA" w:rsidP="00DE4CEA">
      <w:pPr>
        <w:ind w:left="1134" w:hanging="1134"/>
        <w:rPr>
          <w:sz w:val="20"/>
        </w:rPr>
      </w:pPr>
      <w:r>
        <w:rPr>
          <w:sz w:val="20"/>
          <w:vertAlign w:val="superscript"/>
        </w:rPr>
        <w:t>c</w:t>
      </w:r>
      <w:r w:rsidRPr="00DE4CEA">
        <w:rPr>
          <w:sz w:val="20"/>
        </w:rPr>
        <w:t xml:space="preserve"> 247,5 mg=3 X 82,5 mg tabletės, vartojamos vieną kartą per parą.</w:t>
      </w:r>
    </w:p>
    <w:p w14:paraId="40114A38" w14:textId="77777777" w:rsidR="00DE4CEA" w:rsidRPr="00DE4CEA" w:rsidRDefault="00DE4CEA" w:rsidP="00DE4CEA">
      <w:pPr>
        <w:ind w:left="1134" w:hanging="1134"/>
        <w:rPr>
          <w:sz w:val="20"/>
        </w:rPr>
      </w:pPr>
    </w:p>
    <w:p w14:paraId="3E22E2E3" w14:textId="77777777" w:rsidR="00FE2F9F" w:rsidRPr="00FE2F9F" w:rsidRDefault="00FE2F9F" w:rsidP="00FE2F9F">
      <w:pPr>
        <w:spacing w:line="240" w:lineRule="auto"/>
        <w:rPr>
          <w:szCs w:val="22"/>
          <w:u w:val="single"/>
        </w:rPr>
      </w:pPr>
      <w:r w:rsidRPr="00FE2F9F">
        <w:rPr>
          <w:rFonts w:eastAsiaTheme="minorHAnsi"/>
          <w:snapToGrid/>
          <w:szCs w:val="22"/>
          <w:u w:val="single"/>
        </w:rPr>
        <w:t>Pacientams, kurių kepenų funkcija sutrikusi</w:t>
      </w:r>
    </w:p>
    <w:p w14:paraId="5B6703EB" w14:textId="77777777" w:rsidR="00FE2F9F" w:rsidRPr="00DE4CEA" w:rsidRDefault="00FE2F9F" w:rsidP="00FE2F9F">
      <w:pPr>
        <w:spacing w:line="240" w:lineRule="auto"/>
        <w:rPr>
          <w:szCs w:val="22"/>
        </w:rPr>
      </w:pPr>
      <w:r w:rsidRPr="00DE4CEA">
        <w:rPr>
          <w:szCs w:val="22"/>
        </w:rPr>
        <w:t>Pacientams, kurių kepenų funkcija sutrikusi, dozės keisti nereikia (žr. 5.2 skyrių).</w:t>
      </w:r>
    </w:p>
    <w:p w14:paraId="72A74FEF" w14:textId="77777777" w:rsidR="00942557" w:rsidRPr="00DE4CEA" w:rsidRDefault="00942557" w:rsidP="00721CD6">
      <w:pPr>
        <w:spacing w:line="240" w:lineRule="auto"/>
        <w:ind w:left="567" w:hanging="567"/>
        <w:rPr>
          <w:szCs w:val="22"/>
        </w:rPr>
      </w:pPr>
    </w:p>
    <w:p w14:paraId="5E6B7B1B" w14:textId="77777777" w:rsidR="00FE2F9F" w:rsidRPr="00FE2F9F" w:rsidRDefault="00FE2F9F" w:rsidP="00FE2F9F">
      <w:pPr>
        <w:spacing w:line="240" w:lineRule="auto"/>
        <w:rPr>
          <w:iCs/>
          <w:szCs w:val="22"/>
          <w:u w:val="single"/>
        </w:rPr>
      </w:pPr>
      <w:r w:rsidRPr="00FE2F9F">
        <w:rPr>
          <w:iCs/>
          <w:szCs w:val="22"/>
          <w:u w:val="single"/>
        </w:rPr>
        <w:t>Vaikų populiacija</w:t>
      </w:r>
    </w:p>
    <w:p w14:paraId="5C5EA92D" w14:textId="1EF6B80E" w:rsidR="00FE2F9F" w:rsidRPr="00DE4CEA" w:rsidRDefault="00542006" w:rsidP="00FE2F9F">
      <w:pPr>
        <w:spacing w:line="240" w:lineRule="auto"/>
        <w:rPr>
          <w:szCs w:val="22"/>
        </w:rPr>
      </w:pPr>
      <w:r>
        <w:rPr>
          <w:szCs w:val="22"/>
        </w:rPr>
        <w:t>Pregabalino s</w:t>
      </w:r>
      <w:r w:rsidR="00FE2F9F" w:rsidRPr="00DE4CEA">
        <w:rPr>
          <w:szCs w:val="22"/>
        </w:rPr>
        <w:t>augumas ir veiksmingumas jaunesniems kaip 12 metų vaikams ir paaugliams (12</w:t>
      </w:r>
      <w:r>
        <w:rPr>
          <w:szCs w:val="22"/>
        </w:rPr>
        <w:noBreakHyphen/>
      </w:r>
      <w:r w:rsidR="00FE2F9F" w:rsidRPr="00DE4CEA">
        <w:rPr>
          <w:szCs w:val="22"/>
        </w:rPr>
        <w:t>17 metų) neištirti. Turimi duomenys pateikiami 4.8, 5.1 ir 5.2 skyriuose, tačiau dozavimo rekomendacijų pateikti negalima.</w:t>
      </w:r>
    </w:p>
    <w:p w14:paraId="52C686E9" w14:textId="77777777" w:rsidR="0033540E" w:rsidRPr="00DE4CEA" w:rsidRDefault="0033540E" w:rsidP="00C7321D">
      <w:pPr>
        <w:spacing w:line="240" w:lineRule="auto"/>
        <w:rPr>
          <w:iCs/>
          <w:szCs w:val="22"/>
        </w:rPr>
      </w:pPr>
    </w:p>
    <w:p w14:paraId="3FBEA41C" w14:textId="77777777" w:rsidR="00EA523D" w:rsidRPr="00EA523D" w:rsidRDefault="00EA523D" w:rsidP="00EA523D">
      <w:pPr>
        <w:spacing w:line="240" w:lineRule="auto"/>
        <w:rPr>
          <w:iCs/>
          <w:szCs w:val="22"/>
          <w:u w:val="single"/>
        </w:rPr>
      </w:pPr>
      <w:r w:rsidRPr="00EA523D">
        <w:rPr>
          <w:iCs/>
          <w:szCs w:val="22"/>
          <w:u w:val="single"/>
        </w:rPr>
        <w:t>Senyviems pacientams</w:t>
      </w:r>
    </w:p>
    <w:p w14:paraId="0FAAA40F" w14:textId="77777777" w:rsidR="00EA523D" w:rsidRPr="00DE4CEA" w:rsidRDefault="00EA523D" w:rsidP="00EA523D">
      <w:pPr>
        <w:spacing w:line="240" w:lineRule="auto"/>
        <w:rPr>
          <w:szCs w:val="22"/>
        </w:rPr>
      </w:pPr>
      <w:r w:rsidRPr="00DE4CEA">
        <w:rPr>
          <w:szCs w:val="22"/>
        </w:rPr>
        <w:t>Senyviems pacientams dėl sutrikusios inkstų funkcijos gali prireikti mažinti pregabalino dozę (žr. 5.2 skyrių).</w:t>
      </w:r>
    </w:p>
    <w:p w14:paraId="1A78DB11" w14:textId="77777777" w:rsidR="0033540E" w:rsidRPr="00DE4CEA" w:rsidRDefault="0033540E" w:rsidP="00C7321D">
      <w:pPr>
        <w:spacing w:line="240" w:lineRule="auto"/>
        <w:rPr>
          <w:iCs/>
          <w:szCs w:val="22"/>
        </w:rPr>
      </w:pPr>
    </w:p>
    <w:p w14:paraId="45DABA3D" w14:textId="77777777" w:rsidR="00994718" w:rsidRPr="00DE4CEA" w:rsidRDefault="00994718" w:rsidP="00C7321D">
      <w:pPr>
        <w:spacing w:line="240" w:lineRule="auto"/>
        <w:rPr>
          <w:szCs w:val="22"/>
          <w:u w:val="single"/>
        </w:rPr>
      </w:pPr>
      <w:r w:rsidRPr="00DE4CEA">
        <w:rPr>
          <w:szCs w:val="22"/>
          <w:u w:val="single"/>
        </w:rPr>
        <w:t>Vartojimo metodas</w:t>
      </w:r>
    </w:p>
    <w:p w14:paraId="58A21DAE" w14:textId="28F79C31" w:rsidR="004B0145" w:rsidRPr="004B0145" w:rsidRDefault="007F3864" w:rsidP="004B0145">
      <w:pPr>
        <w:spacing w:line="240" w:lineRule="auto"/>
        <w:rPr>
          <w:szCs w:val="22"/>
        </w:rPr>
      </w:pPr>
      <w:r>
        <w:rPr>
          <w:szCs w:val="22"/>
        </w:rPr>
        <w:t>Xelpek</w:t>
      </w:r>
      <w:r w:rsidR="004B0145" w:rsidRPr="004B0145">
        <w:rPr>
          <w:szCs w:val="22"/>
        </w:rPr>
        <w:t xml:space="preserve"> reikia vartoti iš</w:t>
      </w:r>
      <w:r w:rsidR="004B0145">
        <w:rPr>
          <w:szCs w:val="22"/>
        </w:rPr>
        <w:t xml:space="preserve"> </w:t>
      </w:r>
      <w:r w:rsidR="004B0145" w:rsidRPr="004B0145">
        <w:rPr>
          <w:szCs w:val="22"/>
        </w:rPr>
        <w:t>kart</w:t>
      </w:r>
      <w:r w:rsidR="004B0145">
        <w:rPr>
          <w:szCs w:val="22"/>
        </w:rPr>
        <w:t>o</w:t>
      </w:r>
      <w:r w:rsidR="004B0145" w:rsidRPr="004B0145">
        <w:rPr>
          <w:szCs w:val="22"/>
        </w:rPr>
        <w:t xml:space="preserve"> po vakarienės.</w:t>
      </w:r>
    </w:p>
    <w:p w14:paraId="5E598662" w14:textId="7F5BF386" w:rsidR="004B0145" w:rsidRPr="004B0145" w:rsidRDefault="007F3864" w:rsidP="004B0145">
      <w:pPr>
        <w:spacing w:line="240" w:lineRule="auto"/>
        <w:rPr>
          <w:szCs w:val="22"/>
        </w:rPr>
      </w:pPr>
      <w:r>
        <w:rPr>
          <w:szCs w:val="22"/>
        </w:rPr>
        <w:t>Xelpek</w:t>
      </w:r>
      <w:r w:rsidR="004B0145" w:rsidRPr="004B0145">
        <w:rPr>
          <w:szCs w:val="22"/>
        </w:rPr>
        <w:t xml:space="preserve"> tabletę reikia nuryti visą, jos negalima dalyti, </w:t>
      </w:r>
      <w:r w:rsidR="00AE5F5F">
        <w:rPr>
          <w:szCs w:val="22"/>
        </w:rPr>
        <w:t>smulkinti</w:t>
      </w:r>
      <w:r w:rsidR="004B0145" w:rsidRPr="004B0145">
        <w:rPr>
          <w:szCs w:val="22"/>
        </w:rPr>
        <w:t xml:space="preserve"> ar kramtyti. Tabletės negalima laužyti, nes tai gali paveikti pailginto atpalaidavimo </w:t>
      </w:r>
      <w:r w:rsidR="0025533C">
        <w:rPr>
          <w:szCs w:val="22"/>
        </w:rPr>
        <w:t xml:space="preserve">tabletės </w:t>
      </w:r>
      <w:r w:rsidR="004B0145" w:rsidRPr="004B0145">
        <w:rPr>
          <w:szCs w:val="22"/>
        </w:rPr>
        <w:t>savybes (žr.</w:t>
      </w:r>
      <w:r w:rsidR="00B35BF1">
        <w:rPr>
          <w:szCs w:val="22"/>
        </w:rPr>
        <w:t> </w:t>
      </w:r>
      <w:r w:rsidR="004B0145" w:rsidRPr="004B0145">
        <w:rPr>
          <w:szCs w:val="22"/>
        </w:rPr>
        <w:t>5.2</w:t>
      </w:r>
      <w:r w:rsidR="00D51E64">
        <w:rPr>
          <w:szCs w:val="22"/>
        </w:rPr>
        <w:t> </w:t>
      </w:r>
      <w:r w:rsidR="004B0145" w:rsidRPr="004B0145">
        <w:rPr>
          <w:szCs w:val="22"/>
        </w:rPr>
        <w:t>skyrių).</w:t>
      </w:r>
    </w:p>
    <w:p w14:paraId="398E20B6" w14:textId="63509287" w:rsidR="004B0145" w:rsidRDefault="007F3864" w:rsidP="004B0145">
      <w:pPr>
        <w:spacing w:line="240" w:lineRule="auto"/>
        <w:rPr>
          <w:szCs w:val="22"/>
        </w:rPr>
      </w:pPr>
      <w:r>
        <w:rPr>
          <w:szCs w:val="22"/>
        </w:rPr>
        <w:t>Xelpek</w:t>
      </w:r>
      <w:r w:rsidR="004B0145" w:rsidRPr="004B0145">
        <w:rPr>
          <w:szCs w:val="22"/>
        </w:rPr>
        <w:t xml:space="preserve"> skirtas vartoti tik per burną.</w:t>
      </w:r>
    </w:p>
    <w:p w14:paraId="20793A17" w14:textId="77777777" w:rsidR="00994718" w:rsidRPr="00DE4CEA" w:rsidRDefault="00994718" w:rsidP="00C7321D">
      <w:pPr>
        <w:spacing w:line="240" w:lineRule="auto"/>
        <w:rPr>
          <w:szCs w:val="22"/>
          <w:u w:val="single"/>
        </w:rPr>
      </w:pPr>
    </w:p>
    <w:p w14:paraId="65B6514E" w14:textId="77777777" w:rsidR="00994718" w:rsidRPr="00DE4CEA" w:rsidRDefault="00994718" w:rsidP="00024054">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4.3</w:t>
      </w:r>
      <w:r w:rsidRPr="00DE4CEA">
        <w:rPr>
          <w:rFonts w:ascii="Times New Roman" w:hAnsi="Times New Roman"/>
          <w:sz w:val="22"/>
          <w:szCs w:val="22"/>
        </w:rPr>
        <w:tab/>
        <w:t>Kontraindikacijos</w:t>
      </w:r>
    </w:p>
    <w:p w14:paraId="1E5A0C15" w14:textId="77777777" w:rsidR="00994718" w:rsidRPr="00DE4CEA" w:rsidRDefault="00994718" w:rsidP="00C7321D">
      <w:pPr>
        <w:spacing w:line="240" w:lineRule="auto"/>
        <w:rPr>
          <w:szCs w:val="22"/>
        </w:rPr>
      </w:pPr>
    </w:p>
    <w:p w14:paraId="7F8E46EF" w14:textId="77777777" w:rsidR="00994718" w:rsidRPr="00DE4CEA" w:rsidRDefault="00994718" w:rsidP="00C7321D">
      <w:pPr>
        <w:spacing w:line="240" w:lineRule="auto"/>
        <w:rPr>
          <w:szCs w:val="22"/>
        </w:rPr>
      </w:pPr>
      <w:r w:rsidRPr="00DE4CEA">
        <w:rPr>
          <w:szCs w:val="22"/>
        </w:rPr>
        <w:t>Padidėjęs jautrumas veikliajai arba bet kuriai 6.1 skyriuje nurodytai pagalbinei medžiagai.</w:t>
      </w:r>
    </w:p>
    <w:p w14:paraId="10443FB4" w14:textId="77777777" w:rsidR="00994718" w:rsidRPr="00DE4CEA" w:rsidRDefault="00994718" w:rsidP="00C7321D">
      <w:pPr>
        <w:spacing w:line="240" w:lineRule="auto"/>
        <w:rPr>
          <w:szCs w:val="22"/>
        </w:rPr>
      </w:pPr>
    </w:p>
    <w:p w14:paraId="254CA00E" w14:textId="77777777" w:rsidR="00994718" w:rsidRPr="00DE4CEA" w:rsidRDefault="00994718" w:rsidP="00BD397F">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4.4</w:t>
      </w:r>
      <w:r w:rsidRPr="00DE4CEA">
        <w:rPr>
          <w:rFonts w:ascii="Times New Roman" w:hAnsi="Times New Roman"/>
          <w:sz w:val="22"/>
          <w:szCs w:val="22"/>
        </w:rPr>
        <w:tab/>
        <w:t>Specialūs įspėjimai ir atsargumo priemonės</w:t>
      </w:r>
    </w:p>
    <w:p w14:paraId="07A4ED64" w14:textId="77777777" w:rsidR="00994718" w:rsidRPr="00DE4CEA" w:rsidRDefault="00994718" w:rsidP="00C7321D">
      <w:pPr>
        <w:spacing w:line="240" w:lineRule="auto"/>
        <w:rPr>
          <w:szCs w:val="22"/>
        </w:rPr>
      </w:pPr>
    </w:p>
    <w:p w14:paraId="5D33C08F" w14:textId="0EDD722D" w:rsidR="00994718" w:rsidRPr="00DE4CEA" w:rsidRDefault="00994718" w:rsidP="00C7321D">
      <w:pPr>
        <w:spacing w:line="240" w:lineRule="auto"/>
        <w:rPr>
          <w:iCs/>
          <w:szCs w:val="22"/>
          <w:u w:val="single"/>
        </w:rPr>
      </w:pPr>
      <w:r w:rsidRPr="00DE4CEA">
        <w:rPr>
          <w:iCs/>
          <w:szCs w:val="22"/>
          <w:u w:val="single"/>
        </w:rPr>
        <w:t>Cukriniu diabetu sergant</w:t>
      </w:r>
      <w:r w:rsidR="004272F5">
        <w:rPr>
          <w:iCs/>
          <w:szCs w:val="22"/>
          <w:u w:val="single"/>
        </w:rPr>
        <w:t>iems</w:t>
      </w:r>
      <w:r w:rsidRPr="00DE4CEA">
        <w:rPr>
          <w:iCs/>
          <w:szCs w:val="22"/>
          <w:u w:val="single"/>
        </w:rPr>
        <w:t xml:space="preserve"> pacienta</w:t>
      </w:r>
      <w:r w:rsidR="004272F5">
        <w:rPr>
          <w:iCs/>
          <w:szCs w:val="22"/>
          <w:u w:val="single"/>
        </w:rPr>
        <w:t>ms</w:t>
      </w:r>
    </w:p>
    <w:p w14:paraId="256F26BC" w14:textId="6071F479" w:rsidR="00994718" w:rsidRPr="00DE4CEA" w:rsidRDefault="00994718" w:rsidP="00C7321D">
      <w:pPr>
        <w:spacing w:line="240" w:lineRule="auto"/>
        <w:rPr>
          <w:szCs w:val="22"/>
        </w:rPr>
      </w:pPr>
      <w:r w:rsidRPr="00DE4CEA">
        <w:rPr>
          <w:szCs w:val="22"/>
        </w:rPr>
        <w:t xml:space="preserve">Remiantis šiuolaikine klinikine patirtimi, kai kuriems cukriniu diabetu sergantiems pacientams, kurie vartodami pregabalino priaugo svorio, gali prireikti keisti </w:t>
      </w:r>
      <w:r w:rsidR="00B03A42">
        <w:rPr>
          <w:szCs w:val="22"/>
        </w:rPr>
        <w:t>gliukozės koncentraciją kraujyje mažinančius</w:t>
      </w:r>
      <w:r w:rsidR="00B03A42" w:rsidRPr="00DE4CEA">
        <w:rPr>
          <w:szCs w:val="22"/>
        </w:rPr>
        <w:t xml:space="preserve"> </w:t>
      </w:r>
      <w:r w:rsidRPr="00DE4CEA">
        <w:rPr>
          <w:szCs w:val="22"/>
        </w:rPr>
        <w:t>vaistinius preparatus.</w:t>
      </w:r>
    </w:p>
    <w:p w14:paraId="342DCCA5" w14:textId="77777777" w:rsidR="00994718" w:rsidRPr="00DE4CEA" w:rsidRDefault="00994718" w:rsidP="00C7321D">
      <w:pPr>
        <w:spacing w:line="240" w:lineRule="auto"/>
        <w:rPr>
          <w:szCs w:val="22"/>
        </w:rPr>
      </w:pPr>
    </w:p>
    <w:p w14:paraId="5C10A151" w14:textId="77777777" w:rsidR="00994718" w:rsidRPr="00DE4CEA" w:rsidRDefault="00994718" w:rsidP="00C7321D">
      <w:pPr>
        <w:spacing w:line="240" w:lineRule="auto"/>
        <w:rPr>
          <w:iCs/>
          <w:szCs w:val="22"/>
          <w:u w:val="single"/>
        </w:rPr>
      </w:pPr>
      <w:r w:rsidRPr="00DE4CEA">
        <w:rPr>
          <w:iCs/>
          <w:szCs w:val="22"/>
          <w:u w:val="single"/>
        </w:rPr>
        <w:t>Padidėjusio jautrumo reakcijos</w:t>
      </w:r>
    </w:p>
    <w:p w14:paraId="0509964B" w14:textId="71E602A8" w:rsidR="00994718" w:rsidRPr="00DE4CEA" w:rsidRDefault="006E2704" w:rsidP="00C7321D">
      <w:pPr>
        <w:spacing w:line="240" w:lineRule="auto"/>
        <w:rPr>
          <w:szCs w:val="22"/>
        </w:rPr>
      </w:pPr>
      <w:r>
        <w:rPr>
          <w:szCs w:val="22"/>
        </w:rPr>
        <w:t>Po vaistinio preparato registracijos</w:t>
      </w:r>
      <w:r w:rsidRPr="00DE4CEA">
        <w:rPr>
          <w:szCs w:val="22"/>
        </w:rPr>
        <w:t xml:space="preserve"> </w:t>
      </w:r>
      <w:r w:rsidR="00994718" w:rsidRPr="00DE4CEA">
        <w:rPr>
          <w:szCs w:val="22"/>
        </w:rPr>
        <w:t xml:space="preserve">gauta pranešimų apie padidėjusio jautrumo reakcijų, įskaitant angioneurozinę edemą, atvejus. Jeigu atsiranda angioneurozinės edemos simptomų, </w:t>
      </w:r>
      <w:r w:rsidR="00676715">
        <w:rPr>
          <w:szCs w:val="22"/>
        </w:rPr>
        <w:t>tokių kaip</w:t>
      </w:r>
      <w:r w:rsidR="00994718" w:rsidRPr="00DE4CEA">
        <w:rPr>
          <w:szCs w:val="22"/>
        </w:rPr>
        <w:t xml:space="preserve"> veido paburkimas, patinimas aplink burną arba viršutinių kvėpavimo takų patinimas, reikia nedelsiant nutraukti pregabalino vartojimą.</w:t>
      </w:r>
    </w:p>
    <w:p w14:paraId="5BD76401" w14:textId="77777777" w:rsidR="00994718" w:rsidRPr="00DE4CEA" w:rsidRDefault="00994718" w:rsidP="00C7321D">
      <w:pPr>
        <w:spacing w:line="240" w:lineRule="auto"/>
        <w:rPr>
          <w:szCs w:val="22"/>
        </w:rPr>
      </w:pPr>
    </w:p>
    <w:p w14:paraId="7124735F" w14:textId="2D3CC23E" w:rsidR="00994718" w:rsidRPr="00CA23E6" w:rsidRDefault="00994718" w:rsidP="00C7321D">
      <w:pPr>
        <w:spacing w:line="240" w:lineRule="auto"/>
        <w:contextualSpacing/>
        <w:rPr>
          <w:iCs/>
          <w:snapToGrid/>
          <w:szCs w:val="22"/>
          <w:u w:val="single"/>
        </w:rPr>
      </w:pPr>
      <w:r w:rsidRPr="00CA23E6">
        <w:rPr>
          <w:iCs/>
          <w:szCs w:val="22"/>
          <w:u w:val="single"/>
        </w:rPr>
        <w:t>Sunkios nepageidaujamos odos reakcijos</w:t>
      </w:r>
      <w:r w:rsidR="00CA23E6" w:rsidRPr="00CA23E6">
        <w:rPr>
          <w:iCs/>
          <w:szCs w:val="22"/>
          <w:u w:val="single"/>
        </w:rPr>
        <w:t xml:space="preserve"> (SNOR)</w:t>
      </w:r>
    </w:p>
    <w:p w14:paraId="1E6AEAC4" w14:textId="5D4F736F" w:rsidR="00994718" w:rsidRPr="00DE4CEA" w:rsidRDefault="00C80DD5" w:rsidP="00C7321D">
      <w:pPr>
        <w:spacing w:line="240" w:lineRule="auto"/>
        <w:rPr>
          <w:szCs w:val="22"/>
        </w:rPr>
      </w:pPr>
      <w:r>
        <w:rPr>
          <w:szCs w:val="22"/>
        </w:rPr>
        <w:t>G</w:t>
      </w:r>
      <w:r w:rsidR="00994718" w:rsidRPr="00CA23E6">
        <w:rPr>
          <w:szCs w:val="22"/>
        </w:rPr>
        <w:t>auta retų pranešimų</w:t>
      </w:r>
      <w:r w:rsidR="00994718" w:rsidRPr="00DE4CEA">
        <w:rPr>
          <w:szCs w:val="22"/>
        </w:rPr>
        <w:t xml:space="preserve"> apie </w:t>
      </w:r>
      <w:r w:rsidR="00664D95">
        <w:rPr>
          <w:szCs w:val="22"/>
        </w:rPr>
        <w:t xml:space="preserve">su pregabalino vartojimu susijusias </w:t>
      </w:r>
      <w:r w:rsidR="00994718" w:rsidRPr="00DE4CEA">
        <w:rPr>
          <w:szCs w:val="22"/>
        </w:rPr>
        <w:t>sunkias nepageidaujamas odos reakcijas, įskaitant Stivenso-Džonsono (</w:t>
      </w:r>
      <w:r w:rsidR="00994718" w:rsidRPr="00DE4CEA">
        <w:rPr>
          <w:i/>
          <w:iCs/>
          <w:szCs w:val="22"/>
        </w:rPr>
        <w:t>Stevens-Johnson</w:t>
      </w:r>
      <w:r w:rsidR="00994718" w:rsidRPr="00DE4CEA">
        <w:rPr>
          <w:szCs w:val="22"/>
        </w:rPr>
        <w:t>) sindromą (SDS) ir toksinę epidermio nekrolizę (TEN), kurios gali būti pavojingos gyvybei arba mirtinos. Skiriant vaistinio preparato pacientus reikia informuoti apie šių odos reakcijų požymius ir simptomus ir reikia atidžiai stebėti, ar jiems nepasireiškia odos reakcijų. Jeigu pasireiškia šias reakcijas leidžiančių įtarti požymių ir simptomų, reikia nedelsiant nutraukti gydymą pregabalinu ir apsvarstyti galimybę skirti kito vaistinio preparato (jeigu reikia).</w:t>
      </w:r>
    </w:p>
    <w:p w14:paraId="06BD205F" w14:textId="77777777" w:rsidR="00994718" w:rsidRPr="00DE4CEA" w:rsidRDefault="00994718" w:rsidP="00C7321D">
      <w:pPr>
        <w:spacing w:line="240" w:lineRule="auto"/>
        <w:rPr>
          <w:szCs w:val="22"/>
        </w:rPr>
      </w:pPr>
    </w:p>
    <w:p w14:paraId="208F94B6" w14:textId="11ED0F92" w:rsidR="00994718" w:rsidRPr="00DE4CEA" w:rsidRDefault="00994718" w:rsidP="00C7321D">
      <w:pPr>
        <w:spacing w:line="240" w:lineRule="auto"/>
        <w:rPr>
          <w:iCs/>
          <w:szCs w:val="22"/>
          <w:u w:val="single"/>
        </w:rPr>
      </w:pPr>
      <w:r w:rsidRPr="00DE4CEA">
        <w:rPr>
          <w:iCs/>
          <w:szCs w:val="22"/>
          <w:u w:val="single"/>
        </w:rPr>
        <w:t>Svaigulys, somnolencija, sąmonės netekimas, sumišimas ir psichikos</w:t>
      </w:r>
      <w:r w:rsidR="00E52371">
        <w:rPr>
          <w:iCs/>
          <w:szCs w:val="22"/>
          <w:u w:val="single"/>
        </w:rPr>
        <w:t xml:space="preserve"> (protin</w:t>
      </w:r>
      <w:r w:rsidR="007169A9">
        <w:rPr>
          <w:iCs/>
          <w:szCs w:val="22"/>
          <w:u w:val="single"/>
        </w:rPr>
        <w:t>ės veiklos</w:t>
      </w:r>
      <w:r w:rsidR="00E52371">
        <w:rPr>
          <w:iCs/>
          <w:szCs w:val="22"/>
          <w:u w:val="single"/>
        </w:rPr>
        <w:t>)</w:t>
      </w:r>
      <w:r w:rsidRPr="00DE4CEA">
        <w:rPr>
          <w:iCs/>
          <w:szCs w:val="22"/>
          <w:u w:val="single"/>
        </w:rPr>
        <w:t xml:space="preserve"> sutrikimas</w:t>
      </w:r>
    </w:p>
    <w:p w14:paraId="3F48C66F" w14:textId="4C0C4782" w:rsidR="00994718" w:rsidRPr="00DE4CEA" w:rsidRDefault="00994718" w:rsidP="00C7321D">
      <w:pPr>
        <w:spacing w:line="240" w:lineRule="auto"/>
        <w:rPr>
          <w:szCs w:val="22"/>
        </w:rPr>
      </w:pPr>
      <w:r w:rsidRPr="00DE4CEA">
        <w:rPr>
          <w:szCs w:val="22"/>
        </w:rPr>
        <w:t>Gydymas pregabalinu susijęs su svaiguliu ir mieguistumu (somnolencija)</w:t>
      </w:r>
      <w:r w:rsidR="00BE7106">
        <w:rPr>
          <w:szCs w:val="22"/>
        </w:rPr>
        <w:t>, d</w:t>
      </w:r>
      <w:r w:rsidRPr="00DE4CEA">
        <w:rPr>
          <w:szCs w:val="22"/>
        </w:rPr>
        <w:t>ėl tokio poveikio senyvi pacientai gali dažniau susižeisti</w:t>
      </w:r>
      <w:r w:rsidR="00BE7106">
        <w:rPr>
          <w:szCs w:val="22"/>
        </w:rPr>
        <w:t xml:space="preserve"> (</w:t>
      </w:r>
      <w:r w:rsidR="00BE7106" w:rsidRPr="00DE4CEA">
        <w:rPr>
          <w:szCs w:val="22"/>
        </w:rPr>
        <w:t>pargriūti</w:t>
      </w:r>
      <w:r w:rsidR="00BE7106">
        <w:rPr>
          <w:szCs w:val="22"/>
        </w:rPr>
        <w:t>)</w:t>
      </w:r>
      <w:r w:rsidRPr="00DE4CEA">
        <w:rPr>
          <w:szCs w:val="22"/>
        </w:rPr>
        <w:t xml:space="preserve">. </w:t>
      </w:r>
      <w:r w:rsidR="006E2704">
        <w:rPr>
          <w:szCs w:val="22"/>
        </w:rPr>
        <w:t>Po vaistinio preparato registracijos</w:t>
      </w:r>
      <w:r w:rsidR="006E2704" w:rsidRPr="00DE4CEA">
        <w:rPr>
          <w:szCs w:val="22"/>
        </w:rPr>
        <w:t xml:space="preserve"> </w:t>
      </w:r>
      <w:r w:rsidRPr="00DE4CEA">
        <w:rPr>
          <w:szCs w:val="22"/>
        </w:rPr>
        <w:t xml:space="preserve">gauta pranešimų apie </w:t>
      </w:r>
      <w:r w:rsidRPr="00DE4CEA">
        <w:rPr>
          <w:szCs w:val="22"/>
        </w:rPr>
        <w:lastRenderedPageBreak/>
        <w:t>sąmonės netekimo, sumišimo ir psichikos</w:t>
      </w:r>
      <w:r w:rsidR="007169A9">
        <w:rPr>
          <w:szCs w:val="22"/>
        </w:rPr>
        <w:t xml:space="preserve"> (protinės veiklos</w:t>
      </w:r>
      <w:r w:rsidR="00E92943">
        <w:rPr>
          <w:szCs w:val="22"/>
        </w:rPr>
        <w:t>)</w:t>
      </w:r>
      <w:r w:rsidRPr="00DE4CEA">
        <w:rPr>
          <w:szCs w:val="22"/>
        </w:rPr>
        <w:t xml:space="preserve"> sutrikimo atvejus. Todėl pacientams reikia patarti laikytis </w:t>
      </w:r>
      <w:r w:rsidR="00E92943">
        <w:rPr>
          <w:szCs w:val="22"/>
        </w:rPr>
        <w:t>at</w:t>
      </w:r>
      <w:r w:rsidRPr="00DE4CEA">
        <w:rPr>
          <w:szCs w:val="22"/>
        </w:rPr>
        <w:t>sa</w:t>
      </w:r>
      <w:r w:rsidR="00D10150">
        <w:rPr>
          <w:szCs w:val="22"/>
        </w:rPr>
        <w:t>r</w:t>
      </w:r>
      <w:r w:rsidRPr="00DE4CEA">
        <w:rPr>
          <w:szCs w:val="22"/>
        </w:rPr>
        <w:t>gumo priemonių, kol jie pripras prie vaistinio preparato sukeliamo poveikio.</w:t>
      </w:r>
    </w:p>
    <w:p w14:paraId="65F172A1" w14:textId="77777777" w:rsidR="00994718" w:rsidRPr="00DE4CEA" w:rsidRDefault="00994718" w:rsidP="00C7321D">
      <w:pPr>
        <w:spacing w:line="240" w:lineRule="auto"/>
        <w:rPr>
          <w:szCs w:val="22"/>
        </w:rPr>
      </w:pPr>
    </w:p>
    <w:p w14:paraId="7AC77050" w14:textId="77777777" w:rsidR="00994718" w:rsidRPr="00DE4CEA" w:rsidRDefault="00994718" w:rsidP="00C7321D">
      <w:pPr>
        <w:keepNext/>
        <w:keepLines/>
        <w:spacing w:line="240" w:lineRule="auto"/>
        <w:rPr>
          <w:iCs/>
          <w:szCs w:val="22"/>
          <w:u w:val="single"/>
        </w:rPr>
      </w:pPr>
      <w:r w:rsidRPr="00DE4CEA">
        <w:rPr>
          <w:iCs/>
          <w:szCs w:val="22"/>
          <w:u w:val="single"/>
        </w:rPr>
        <w:t>Su regėjimu susijęs poveikis</w:t>
      </w:r>
    </w:p>
    <w:p w14:paraId="502CA77F" w14:textId="0E202C6F" w:rsidR="00994718" w:rsidRPr="00DE4CEA" w:rsidRDefault="00994718" w:rsidP="00C7321D">
      <w:pPr>
        <w:keepNext/>
        <w:keepLines/>
        <w:spacing w:line="240" w:lineRule="auto"/>
        <w:rPr>
          <w:szCs w:val="22"/>
        </w:rPr>
      </w:pPr>
      <w:r w:rsidRPr="00DE4CEA">
        <w:rPr>
          <w:szCs w:val="22"/>
        </w:rPr>
        <w:t xml:space="preserve">Kontroliuojamų tyrimų duomenimis, </w:t>
      </w:r>
      <w:r w:rsidR="002436F0">
        <w:rPr>
          <w:szCs w:val="22"/>
        </w:rPr>
        <w:t>neryškus</w:t>
      </w:r>
      <w:r w:rsidR="002436F0" w:rsidRPr="00DE4CEA">
        <w:rPr>
          <w:szCs w:val="22"/>
        </w:rPr>
        <w:t xml:space="preserve"> </w:t>
      </w:r>
      <w:r w:rsidRPr="00DE4CEA">
        <w:rPr>
          <w:szCs w:val="22"/>
        </w:rPr>
        <w:t xml:space="preserve">matymas, kuris dažniausiai išnyko toliau vartojant vaistinio preparato, dažniau nustatytas pregabalinu gydytiems pacientams, nei vartojusiems placebo. Klinikinių tyrimų metu atliktų oftalmologinių tyrimų duomenimis, regėjimo aštrumas sumažėjo ir regėjimo lauko pokyčių dažniau </w:t>
      </w:r>
      <w:r w:rsidR="003D43DE">
        <w:rPr>
          <w:szCs w:val="22"/>
        </w:rPr>
        <w:t>pasireiškė</w:t>
      </w:r>
      <w:r w:rsidRPr="00DE4CEA">
        <w:rPr>
          <w:szCs w:val="22"/>
        </w:rPr>
        <w:t xml:space="preserve"> pregabalinu gydytiems pacientams, nei vartojusiems placebo. Akių dugno pokyčių dažniau </w:t>
      </w:r>
      <w:r w:rsidR="00DB0719">
        <w:rPr>
          <w:szCs w:val="22"/>
        </w:rPr>
        <w:t>pasirei</w:t>
      </w:r>
      <w:r w:rsidR="003D43DE">
        <w:rPr>
          <w:szCs w:val="22"/>
        </w:rPr>
        <w:t>škė</w:t>
      </w:r>
      <w:r w:rsidRPr="00DE4CEA">
        <w:rPr>
          <w:szCs w:val="22"/>
        </w:rPr>
        <w:t xml:space="preserve"> placebo vartojusiems pacientams (žr. 5.1 skyrių).</w:t>
      </w:r>
    </w:p>
    <w:p w14:paraId="5C22857B" w14:textId="77777777" w:rsidR="00994718" w:rsidRPr="00DE4CEA" w:rsidRDefault="00994718" w:rsidP="00C7321D">
      <w:pPr>
        <w:spacing w:line="240" w:lineRule="auto"/>
        <w:rPr>
          <w:szCs w:val="22"/>
        </w:rPr>
      </w:pPr>
    </w:p>
    <w:p w14:paraId="3367B16D" w14:textId="6EA9CFF9" w:rsidR="00994718" w:rsidRPr="00DE4CEA" w:rsidRDefault="006E2704" w:rsidP="00C7321D">
      <w:pPr>
        <w:spacing w:line="240" w:lineRule="auto"/>
        <w:rPr>
          <w:szCs w:val="22"/>
        </w:rPr>
      </w:pPr>
      <w:r>
        <w:rPr>
          <w:szCs w:val="22"/>
        </w:rPr>
        <w:t>Po vaistinio preparato registracijos</w:t>
      </w:r>
      <w:r w:rsidRPr="00DE4CEA">
        <w:rPr>
          <w:szCs w:val="22"/>
        </w:rPr>
        <w:t xml:space="preserve"> </w:t>
      </w:r>
      <w:r w:rsidR="00994718" w:rsidRPr="00DE4CEA">
        <w:rPr>
          <w:szCs w:val="22"/>
        </w:rPr>
        <w:t xml:space="preserve">taip pat </w:t>
      </w:r>
      <w:r w:rsidR="002D0078">
        <w:rPr>
          <w:szCs w:val="22"/>
        </w:rPr>
        <w:t xml:space="preserve">buvo pranešta apie </w:t>
      </w:r>
      <w:r w:rsidR="00994718" w:rsidRPr="00DE4CEA">
        <w:rPr>
          <w:szCs w:val="22"/>
        </w:rPr>
        <w:t>nepageidaujam</w:t>
      </w:r>
      <w:r w:rsidR="00A17F9D">
        <w:rPr>
          <w:szCs w:val="22"/>
        </w:rPr>
        <w:t>as</w:t>
      </w:r>
      <w:r w:rsidR="00994718" w:rsidRPr="00DE4CEA">
        <w:rPr>
          <w:szCs w:val="22"/>
        </w:rPr>
        <w:t xml:space="preserve"> regėjimo reakcij</w:t>
      </w:r>
      <w:r w:rsidR="00A17F9D">
        <w:rPr>
          <w:szCs w:val="22"/>
        </w:rPr>
        <w:t>as</w:t>
      </w:r>
      <w:r w:rsidR="00994718" w:rsidRPr="00DE4CEA">
        <w:rPr>
          <w:szCs w:val="22"/>
        </w:rPr>
        <w:t xml:space="preserve">, įskaitant </w:t>
      </w:r>
      <w:r w:rsidR="00FB2CC4">
        <w:rPr>
          <w:szCs w:val="22"/>
        </w:rPr>
        <w:t>regėjimo praradimą</w:t>
      </w:r>
      <w:r w:rsidR="00994718" w:rsidRPr="00DE4CEA">
        <w:rPr>
          <w:szCs w:val="22"/>
        </w:rPr>
        <w:t xml:space="preserve">, </w:t>
      </w:r>
      <w:r w:rsidR="006923F8">
        <w:rPr>
          <w:szCs w:val="22"/>
        </w:rPr>
        <w:t>neryškų</w:t>
      </w:r>
      <w:r w:rsidR="006923F8" w:rsidRPr="00DE4CEA">
        <w:rPr>
          <w:szCs w:val="22"/>
        </w:rPr>
        <w:t xml:space="preserve"> </w:t>
      </w:r>
      <w:r w:rsidR="00994718" w:rsidRPr="00DE4CEA">
        <w:rPr>
          <w:szCs w:val="22"/>
        </w:rPr>
        <w:t xml:space="preserve">matymą arba kitokius regėjimo aštrumo pokyčius, kurių dauguma buvo laikini. Nutraukus pregabalino vartojimą, šie regėjimo sutrikimo simptomai </w:t>
      </w:r>
      <w:r w:rsidR="000F32AC">
        <w:rPr>
          <w:szCs w:val="22"/>
        </w:rPr>
        <w:t xml:space="preserve">gali </w:t>
      </w:r>
      <w:r w:rsidR="00994718" w:rsidRPr="00DE4CEA">
        <w:rPr>
          <w:szCs w:val="22"/>
        </w:rPr>
        <w:t>išnyk</w:t>
      </w:r>
      <w:r w:rsidR="000F32AC">
        <w:rPr>
          <w:szCs w:val="22"/>
        </w:rPr>
        <w:t>ti</w:t>
      </w:r>
      <w:r w:rsidR="00994718" w:rsidRPr="00DE4CEA">
        <w:rPr>
          <w:szCs w:val="22"/>
        </w:rPr>
        <w:t xml:space="preserve"> arba palengv</w:t>
      </w:r>
      <w:r w:rsidR="000F32AC">
        <w:rPr>
          <w:szCs w:val="22"/>
        </w:rPr>
        <w:t>ėti.</w:t>
      </w:r>
    </w:p>
    <w:p w14:paraId="2C0E7219" w14:textId="77777777" w:rsidR="00994718" w:rsidRPr="00DE4CEA" w:rsidRDefault="00994718" w:rsidP="00C7321D">
      <w:pPr>
        <w:spacing w:line="240" w:lineRule="auto"/>
        <w:rPr>
          <w:szCs w:val="22"/>
        </w:rPr>
      </w:pPr>
    </w:p>
    <w:p w14:paraId="413BF835" w14:textId="77777777" w:rsidR="00994718" w:rsidRPr="00DE4CEA" w:rsidRDefault="00994718" w:rsidP="00C7321D">
      <w:pPr>
        <w:spacing w:line="240" w:lineRule="auto"/>
        <w:rPr>
          <w:iCs/>
          <w:szCs w:val="22"/>
          <w:u w:val="single"/>
        </w:rPr>
      </w:pPr>
      <w:r w:rsidRPr="00DE4CEA">
        <w:rPr>
          <w:iCs/>
          <w:szCs w:val="22"/>
          <w:u w:val="single"/>
        </w:rPr>
        <w:t>Inkstų nepakankamumas</w:t>
      </w:r>
    </w:p>
    <w:p w14:paraId="34ADDBE7" w14:textId="78B5BDEB" w:rsidR="00994718" w:rsidRPr="00DE4CEA" w:rsidRDefault="00994718" w:rsidP="00C7321D">
      <w:pPr>
        <w:spacing w:line="240" w:lineRule="auto"/>
        <w:rPr>
          <w:szCs w:val="22"/>
        </w:rPr>
      </w:pPr>
      <w:r w:rsidRPr="00DE4CEA">
        <w:rPr>
          <w:szCs w:val="22"/>
        </w:rPr>
        <w:t>Nustatyta inkstų nepakankamumo atvejų</w:t>
      </w:r>
      <w:r w:rsidR="002265B3">
        <w:rPr>
          <w:szCs w:val="22"/>
        </w:rPr>
        <w:t xml:space="preserve"> ir k</w:t>
      </w:r>
      <w:r w:rsidRPr="00DE4CEA">
        <w:rPr>
          <w:szCs w:val="22"/>
        </w:rPr>
        <w:t>ai kuriais atvejais nutraukus pregabalino vartojimą, ši nepageidaujama reakcija išnyko.</w:t>
      </w:r>
    </w:p>
    <w:p w14:paraId="0CD9EDCF" w14:textId="77777777" w:rsidR="00994718" w:rsidRDefault="00994718" w:rsidP="00C7321D">
      <w:pPr>
        <w:spacing w:line="240" w:lineRule="auto"/>
        <w:rPr>
          <w:szCs w:val="22"/>
        </w:rPr>
      </w:pPr>
    </w:p>
    <w:p w14:paraId="1DF049D6" w14:textId="77777777" w:rsidR="0099359E" w:rsidRPr="00DE4CEA" w:rsidRDefault="0099359E" w:rsidP="0099359E">
      <w:pPr>
        <w:spacing w:line="240" w:lineRule="auto"/>
        <w:rPr>
          <w:iCs/>
          <w:szCs w:val="22"/>
          <w:u w:val="single"/>
        </w:rPr>
      </w:pPr>
      <w:r w:rsidRPr="00DE4CEA">
        <w:rPr>
          <w:iCs/>
          <w:szCs w:val="22"/>
          <w:u w:val="single"/>
        </w:rPr>
        <w:t>Stazinis širdies nepakankamumas</w:t>
      </w:r>
    </w:p>
    <w:p w14:paraId="264D5E00" w14:textId="039C701B" w:rsidR="0099359E" w:rsidRPr="00DE4CEA" w:rsidRDefault="006E2704" w:rsidP="0099359E">
      <w:pPr>
        <w:spacing w:line="240" w:lineRule="auto"/>
        <w:rPr>
          <w:szCs w:val="22"/>
        </w:rPr>
      </w:pPr>
      <w:r>
        <w:rPr>
          <w:szCs w:val="22"/>
        </w:rPr>
        <w:t>Po vaistinio preparato registracijos</w:t>
      </w:r>
      <w:r w:rsidRPr="00DE4CEA">
        <w:rPr>
          <w:szCs w:val="22"/>
        </w:rPr>
        <w:t xml:space="preserve"> </w:t>
      </w:r>
      <w:r w:rsidR="0099359E" w:rsidRPr="00DE4CEA">
        <w:rPr>
          <w:szCs w:val="22"/>
        </w:rPr>
        <w:t>gauta pranešimų, kad kai kuriems pregabalino vartojusiems pacientams pasireiškė stazini</w:t>
      </w:r>
      <w:r w:rsidR="00640BEF">
        <w:rPr>
          <w:szCs w:val="22"/>
        </w:rPr>
        <w:t>o</w:t>
      </w:r>
      <w:r w:rsidR="0099359E" w:rsidRPr="00DE4CEA">
        <w:rPr>
          <w:szCs w:val="22"/>
        </w:rPr>
        <w:t xml:space="preserve"> širdies nepakankamum</w:t>
      </w:r>
      <w:r w:rsidR="00640BEF">
        <w:rPr>
          <w:szCs w:val="22"/>
        </w:rPr>
        <w:t>o atvejai</w:t>
      </w:r>
      <w:r w:rsidR="0099359E" w:rsidRPr="00DE4CEA">
        <w:rPr>
          <w:szCs w:val="22"/>
        </w:rPr>
        <w:t>. Ši</w:t>
      </w:r>
      <w:r w:rsidR="00640BEF">
        <w:rPr>
          <w:szCs w:val="22"/>
        </w:rPr>
        <w:t>os</w:t>
      </w:r>
      <w:r w:rsidR="0099359E" w:rsidRPr="00DE4CEA">
        <w:rPr>
          <w:szCs w:val="22"/>
        </w:rPr>
        <w:t xml:space="preserve"> reakcij</w:t>
      </w:r>
      <w:r w:rsidR="00640BEF">
        <w:rPr>
          <w:szCs w:val="22"/>
        </w:rPr>
        <w:t>os</w:t>
      </w:r>
      <w:r w:rsidR="0099359E" w:rsidRPr="00DE4CEA">
        <w:rPr>
          <w:szCs w:val="22"/>
        </w:rPr>
        <w:t xml:space="preserve"> dažniau</w:t>
      </w:r>
      <w:r w:rsidR="00640BEF">
        <w:rPr>
          <w:szCs w:val="22"/>
        </w:rPr>
        <w:t>siai</w:t>
      </w:r>
      <w:r w:rsidR="0099359E" w:rsidRPr="00DE4CEA">
        <w:rPr>
          <w:szCs w:val="22"/>
        </w:rPr>
        <w:t xml:space="preserve"> pasireišk</w:t>
      </w:r>
      <w:r w:rsidR="00640BEF">
        <w:rPr>
          <w:szCs w:val="22"/>
        </w:rPr>
        <w:t>ė</w:t>
      </w:r>
      <w:r w:rsidR="0099359E" w:rsidRPr="00DE4CEA">
        <w:rPr>
          <w:szCs w:val="22"/>
        </w:rPr>
        <w:t xml:space="preserve"> senyviems pacientams, </w:t>
      </w:r>
      <w:r w:rsidR="00640BEF">
        <w:rPr>
          <w:szCs w:val="22"/>
        </w:rPr>
        <w:t>turintiems</w:t>
      </w:r>
      <w:r w:rsidR="00640BEF" w:rsidRPr="00DE4CEA">
        <w:rPr>
          <w:szCs w:val="22"/>
        </w:rPr>
        <w:t xml:space="preserve"> </w:t>
      </w:r>
      <w:r w:rsidR="00A01F42" w:rsidRPr="00A01F42">
        <w:rPr>
          <w:szCs w:val="22"/>
        </w:rPr>
        <w:t>širdies ir kraujagyslių sistemos sutrikimų</w:t>
      </w:r>
      <w:r w:rsidR="00640BEF">
        <w:rPr>
          <w:szCs w:val="22"/>
        </w:rPr>
        <w:t>, kai pregabalino buvo vartojama neuropatiniam skausmui gydyti</w:t>
      </w:r>
      <w:r w:rsidR="0099359E" w:rsidRPr="00DE4CEA">
        <w:rPr>
          <w:szCs w:val="22"/>
        </w:rPr>
        <w:t xml:space="preserve">. Tokius pacientus gydyti pregabalinu reikia laikantis </w:t>
      </w:r>
      <w:r w:rsidR="00D039A6">
        <w:rPr>
          <w:szCs w:val="22"/>
        </w:rPr>
        <w:t>atsar</w:t>
      </w:r>
      <w:r w:rsidR="0099359E" w:rsidRPr="00DE4CEA">
        <w:rPr>
          <w:szCs w:val="22"/>
        </w:rPr>
        <w:t>gumo priemonių. Nutraukus pregabalino vartojimą, reakcija gali išnykti.</w:t>
      </w:r>
    </w:p>
    <w:p w14:paraId="6132F2A3" w14:textId="77777777" w:rsidR="0099359E" w:rsidRDefault="0099359E" w:rsidP="00C7321D">
      <w:pPr>
        <w:spacing w:line="240" w:lineRule="auto"/>
        <w:rPr>
          <w:szCs w:val="22"/>
        </w:rPr>
      </w:pPr>
    </w:p>
    <w:p w14:paraId="794D88CF" w14:textId="77777777" w:rsidR="00FF285A" w:rsidRPr="00DE4CEA" w:rsidRDefault="00FF285A" w:rsidP="00FF285A">
      <w:pPr>
        <w:spacing w:line="240" w:lineRule="auto"/>
        <w:rPr>
          <w:iCs/>
          <w:szCs w:val="22"/>
          <w:u w:val="single"/>
        </w:rPr>
      </w:pPr>
      <w:r w:rsidRPr="00DE4CEA">
        <w:rPr>
          <w:iCs/>
          <w:szCs w:val="22"/>
          <w:u w:val="single"/>
        </w:rPr>
        <w:t>Centrinio neuropatinio skausmo dėl stuburo traumos gydymas</w:t>
      </w:r>
    </w:p>
    <w:p w14:paraId="2E86786B" w14:textId="031AF6AF" w:rsidR="00FF285A" w:rsidRPr="00DE4CEA" w:rsidRDefault="00FF285A" w:rsidP="00FF285A">
      <w:pPr>
        <w:spacing w:line="240" w:lineRule="auto"/>
        <w:rPr>
          <w:szCs w:val="22"/>
        </w:rPr>
      </w:pPr>
      <w:r w:rsidRPr="00DE4CEA">
        <w:rPr>
          <w:szCs w:val="22"/>
        </w:rPr>
        <w:t xml:space="preserve">Gydant nugaros smegenų traumos sukeltą centrinį neuropatinį skausmą, paprastai dažniau pasireiškė nepageidaujamų reakcijų, centrinės nervų sistemos nepageidaujamų reakcijų ir ypač mieguistumas (somnolencija). Tai galima paaiškinti kartu vartojamų vaistinių preparatų (pvz., miorelaksantų), kurie būtini esant minėtai ligai, adityviu veikimu. Į tai reikia atsižvelgti, skiriant pregabalino minėtos </w:t>
      </w:r>
      <w:r w:rsidR="008D3E12">
        <w:rPr>
          <w:szCs w:val="22"/>
        </w:rPr>
        <w:t>būklės</w:t>
      </w:r>
      <w:r w:rsidRPr="00DE4CEA">
        <w:rPr>
          <w:szCs w:val="22"/>
        </w:rPr>
        <w:t xml:space="preserve"> atveju.</w:t>
      </w:r>
    </w:p>
    <w:p w14:paraId="7C888F59" w14:textId="77777777" w:rsidR="0099359E" w:rsidRDefault="0099359E" w:rsidP="00C7321D">
      <w:pPr>
        <w:spacing w:line="240" w:lineRule="auto"/>
        <w:rPr>
          <w:szCs w:val="22"/>
        </w:rPr>
      </w:pPr>
    </w:p>
    <w:p w14:paraId="0A94613D" w14:textId="77777777" w:rsidR="008D3E12" w:rsidRPr="00455A1D" w:rsidRDefault="008D3E12" w:rsidP="008D3E12">
      <w:pPr>
        <w:spacing w:line="240" w:lineRule="auto"/>
        <w:rPr>
          <w:iCs/>
          <w:szCs w:val="22"/>
          <w:u w:val="single"/>
        </w:rPr>
      </w:pPr>
      <w:r w:rsidRPr="00455A1D">
        <w:rPr>
          <w:iCs/>
          <w:szCs w:val="22"/>
          <w:u w:val="single"/>
        </w:rPr>
        <w:t>Kvėpavimo slopinimas</w:t>
      </w:r>
    </w:p>
    <w:p w14:paraId="79630D24" w14:textId="23857DF9" w:rsidR="008D3E12" w:rsidRPr="00DE4CEA" w:rsidRDefault="008D3E12" w:rsidP="008D3E12">
      <w:pPr>
        <w:spacing w:line="240" w:lineRule="auto"/>
        <w:rPr>
          <w:szCs w:val="22"/>
        </w:rPr>
      </w:pPr>
      <w:r w:rsidRPr="00455A1D">
        <w:rPr>
          <w:szCs w:val="22"/>
        </w:rPr>
        <w:t xml:space="preserve">Gauta pranešimų apie sunkų kvėpavimo slopinimą, susijusį su pregabalino vartojimu. Pacientams, kurių kvėpavimo funkcija sutrikusi, kurie serga kvėpavimo takų arba neurologine liga, kurių inkstų funkcija sutrikusi, kurie kartu vartoja CNS slopinančių vaistinių preparatų arba yra senyvi, kyla didesnė rizika patirti šią sunkią nepageidaujamą reakciją. Tokiems pacientams gali </w:t>
      </w:r>
      <w:r w:rsidR="002E0268">
        <w:rPr>
          <w:szCs w:val="22"/>
        </w:rPr>
        <w:t>pri</w:t>
      </w:r>
      <w:r w:rsidRPr="00455A1D">
        <w:rPr>
          <w:szCs w:val="22"/>
        </w:rPr>
        <w:t>re</w:t>
      </w:r>
      <w:r w:rsidR="00A2313D">
        <w:rPr>
          <w:szCs w:val="22"/>
        </w:rPr>
        <w:t>i</w:t>
      </w:r>
      <w:r w:rsidRPr="00455A1D">
        <w:rPr>
          <w:szCs w:val="22"/>
        </w:rPr>
        <w:t>kti koreguoti dozę (žr.</w:t>
      </w:r>
      <w:r w:rsidR="00640BEF">
        <w:rPr>
          <w:szCs w:val="22"/>
        </w:rPr>
        <w:t> </w:t>
      </w:r>
      <w:r w:rsidRPr="00455A1D">
        <w:rPr>
          <w:szCs w:val="22"/>
        </w:rPr>
        <w:t>4.2 skyrių).</w:t>
      </w:r>
    </w:p>
    <w:p w14:paraId="23804543" w14:textId="77777777" w:rsidR="00FF285A" w:rsidRDefault="00FF285A" w:rsidP="00C7321D">
      <w:pPr>
        <w:spacing w:line="240" w:lineRule="auto"/>
        <w:rPr>
          <w:szCs w:val="22"/>
        </w:rPr>
      </w:pPr>
    </w:p>
    <w:p w14:paraId="09D05061" w14:textId="77777777" w:rsidR="008E4D5F" w:rsidRPr="00DE4CEA" w:rsidRDefault="008E4D5F" w:rsidP="008E4D5F">
      <w:pPr>
        <w:spacing w:line="240" w:lineRule="auto"/>
        <w:rPr>
          <w:iCs/>
          <w:szCs w:val="22"/>
          <w:u w:val="single"/>
        </w:rPr>
      </w:pPr>
      <w:r w:rsidRPr="00DE4CEA">
        <w:rPr>
          <w:iCs/>
          <w:szCs w:val="22"/>
          <w:u w:val="single"/>
        </w:rPr>
        <w:t>Mintys apie savižudybę ir savižudiškas elgesys</w:t>
      </w:r>
    </w:p>
    <w:p w14:paraId="17A845E6" w14:textId="1F21E4C3" w:rsidR="008E4D5F" w:rsidRPr="00DE4CEA" w:rsidRDefault="00640BEF" w:rsidP="008E4D5F">
      <w:pPr>
        <w:spacing w:line="240" w:lineRule="auto"/>
        <w:rPr>
          <w:szCs w:val="22"/>
        </w:rPr>
      </w:pPr>
      <w:r>
        <w:rPr>
          <w:szCs w:val="22"/>
        </w:rPr>
        <w:t>Gauta pranešimų apie m</w:t>
      </w:r>
      <w:r w:rsidR="008E4D5F" w:rsidRPr="00DE4CEA">
        <w:rPr>
          <w:szCs w:val="22"/>
        </w:rPr>
        <w:t>in</w:t>
      </w:r>
      <w:r>
        <w:rPr>
          <w:szCs w:val="22"/>
        </w:rPr>
        <w:t>tis</w:t>
      </w:r>
      <w:r w:rsidR="008E4D5F" w:rsidRPr="00DE4CEA">
        <w:rPr>
          <w:szCs w:val="22"/>
        </w:rPr>
        <w:t xml:space="preserve"> apie savižudybę ir </w:t>
      </w:r>
      <w:r w:rsidR="008E4D5F" w:rsidRPr="004860EC">
        <w:rPr>
          <w:szCs w:val="22"/>
        </w:rPr>
        <w:t>bandymų nusižudyti</w:t>
      </w:r>
      <w:r w:rsidR="00E97A4C">
        <w:rPr>
          <w:szCs w:val="22"/>
        </w:rPr>
        <w:t>,</w:t>
      </w:r>
      <w:r w:rsidR="008E4D5F" w:rsidRPr="00DE4CEA">
        <w:rPr>
          <w:szCs w:val="22"/>
        </w:rPr>
        <w:t xml:space="preserve"> pacientams, kurie buvo gydomi antiepilepsiniais vaistiniais preparatais pagal įvairias indikacijas. Atsitiktinių imčių placebu kontroliuotų klinikinių tyrimų metaanalizės duomenys taip pat parodė šiek tiek padidėjusią </w:t>
      </w:r>
      <w:r w:rsidR="00891550">
        <w:rPr>
          <w:szCs w:val="22"/>
        </w:rPr>
        <w:t>minčių apie savižudybę</w:t>
      </w:r>
      <w:r w:rsidR="008E4D5F" w:rsidRPr="00DE4CEA">
        <w:rPr>
          <w:szCs w:val="22"/>
        </w:rPr>
        <w:t xml:space="preserve"> ir bandymo nusižudyti riziką. Šios rizikos mechanizmas nėra aiškus. Po vaistinio preparato registracijos, pregabalinu gydomiems pacientams buvo pastebėta minčių apie savižudybę ir savižudiško elgesio atvejų (žr.</w:t>
      </w:r>
      <w:r w:rsidR="00E97A4C">
        <w:rPr>
          <w:szCs w:val="22"/>
        </w:rPr>
        <w:t> </w:t>
      </w:r>
      <w:r w:rsidR="008E4D5F" w:rsidRPr="00DE4CEA">
        <w:rPr>
          <w:szCs w:val="22"/>
        </w:rPr>
        <w:t>4.8 skyrių). Epidemiologinis tyrimas, atliktas taikant savikontroli</w:t>
      </w:r>
      <w:r w:rsidR="00644511">
        <w:rPr>
          <w:szCs w:val="22"/>
        </w:rPr>
        <w:t>ni</w:t>
      </w:r>
      <w:r w:rsidR="00525B63">
        <w:rPr>
          <w:szCs w:val="22"/>
        </w:rPr>
        <w:t>o</w:t>
      </w:r>
      <w:r w:rsidR="008E4D5F" w:rsidRPr="00DE4CEA">
        <w:rPr>
          <w:szCs w:val="22"/>
        </w:rPr>
        <w:t xml:space="preserve"> tyrimo planą (lyginant gydymo ir negydymo laikotarpius tam pačiam asmeniui), parodė, kad pacientams, gydytiems pregabalinu, padidėja naujų savižudiško elgesio apraiškų ir mirties dėl savižudybės rizika.</w:t>
      </w:r>
    </w:p>
    <w:p w14:paraId="621B02F7" w14:textId="77777777" w:rsidR="00FF285A" w:rsidRDefault="00FF285A" w:rsidP="00C7321D">
      <w:pPr>
        <w:spacing w:line="240" w:lineRule="auto"/>
        <w:rPr>
          <w:szCs w:val="22"/>
        </w:rPr>
      </w:pPr>
    </w:p>
    <w:p w14:paraId="2E5EFD0E" w14:textId="08560345" w:rsidR="00D962C0" w:rsidRPr="00DE4CEA" w:rsidRDefault="00D962C0" w:rsidP="00D962C0">
      <w:pPr>
        <w:keepNext/>
        <w:keepLines/>
        <w:spacing w:line="240" w:lineRule="auto"/>
        <w:rPr>
          <w:szCs w:val="22"/>
        </w:rPr>
      </w:pPr>
      <w:r w:rsidRPr="00DE4CEA">
        <w:rPr>
          <w:szCs w:val="22"/>
        </w:rPr>
        <w:t xml:space="preserve">Pacientus (ir jų globėjus) reikia įspėti, kad kreiptųsi į gydytoją patarimo, jeigu pasireiškia minčių </w:t>
      </w:r>
      <w:r w:rsidR="00B91079">
        <w:rPr>
          <w:szCs w:val="22"/>
        </w:rPr>
        <w:t>apie savižudybę</w:t>
      </w:r>
      <w:r w:rsidR="00B91079" w:rsidRPr="00DE4CEA">
        <w:rPr>
          <w:szCs w:val="22"/>
        </w:rPr>
        <w:t xml:space="preserve"> </w:t>
      </w:r>
      <w:r w:rsidRPr="00DE4CEA">
        <w:rPr>
          <w:szCs w:val="22"/>
        </w:rPr>
        <w:t>bei bandymo nusižudyti požymių. Pacientai turi būti stebimi dėl minčių apie savižudybę bei bandymo nusižudyti požymių ir turi būti apsvarstytas atitinkamas gydymas. Atsiradus minčių apie savižudybę ir savižudišk</w:t>
      </w:r>
      <w:r w:rsidR="001025EE">
        <w:rPr>
          <w:szCs w:val="22"/>
        </w:rPr>
        <w:t>am</w:t>
      </w:r>
      <w:r w:rsidRPr="00DE4CEA">
        <w:rPr>
          <w:szCs w:val="22"/>
        </w:rPr>
        <w:t xml:space="preserve"> elges</w:t>
      </w:r>
      <w:r w:rsidR="001025EE">
        <w:rPr>
          <w:szCs w:val="22"/>
        </w:rPr>
        <w:t>iui</w:t>
      </w:r>
      <w:r w:rsidRPr="00DE4CEA">
        <w:rPr>
          <w:szCs w:val="22"/>
        </w:rPr>
        <w:t>, reikia apsvarstyti galimybę nutraukti gydymą pregabalinu.</w:t>
      </w:r>
    </w:p>
    <w:p w14:paraId="59D3612A" w14:textId="77777777" w:rsidR="00FF285A" w:rsidRDefault="00FF285A" w:rsidP="00C7321D">
      <w:pPr>
        <w:spacing w:line="240" w:lineRule="auto"/>
        <w:rPr>
          <w:szCs w:val="22"/>
        </w:rPr>
      </w:pPr>
    </w:p>
    <w:p w14:paraId="0CE89842" w14:textId="7FD57627" w:rsidR="001025EE" w:rsidRPr="00DE4CEA" w:rsidRDefault="001025EE" w:rsidP="001025EE">
      <w:pPr>
        <w:spacing w:line="240" w:lineRule="auto"/>
        <w:rPr>
          <w:iCs/>
          <w:szCs w:val="22"/>
          <w:u w:val="single"/>
        </w:rPr>
      </w:pPr>
      <w:r>
        <w:rPr>
          <w:iCs/>
          <w:szCs w:val="22"/>
          <w:u w:val="single"/>
        </w:rPr>
        <w:t>Susilpnėjusi</w:t>
      </w:r>
      <w:r w:rsidRPr="00DE4CEA">
        <w:rPr>
          <w:iCs/>
          <w:szCs w:val="22"/>
          <w:u w:val="single"/>
        </w:rPr>
        <w:t xml:space="preserve"> apatinės virškinimo trakto dalies funkcija</w:t>
      </w:r>
    </w:p>
    <w:p w14:paraId="5225DDFD" w14:textId="565519CD" w:rsidR="001025EE" w:rsidRPr="00DE4CEA" w:rsidRDefault="006E2704" w:rsidP="001025EE">
      <w:pPr>
        <w:spacing w:line="240" w:lineRule="auto"/>
        <w:rPr>
          <w:szCs w:val="22"/>
        </w:rPr>
      </w:pPr>
      <w:r>
        <w:rPr>
          <w:szCs w:val="22"/>
        </w:rPr>
        <w:lastRenderedPageBreak/>
        <w:t>Po vaistinio preparato registracijos</w:t>
      </w:r>
      <w:r w:rsidR="001025EE" w:rsidRPr="00DE4CEA">
        <w:rPr>
          <w:szCs w:val="22"/>
        </w:rPr>
        <w:t xml:space="preserve"> gauta pranešimų apie reiškinius, susijusius su </w:t>
      </w:r>
      <w:r w:rsidR="00D02BA9">
        <w:rPr>
          <w:szCs w:val="22"/>
        </w:rPr>
        <w:t xml:space="preserve">susilpnėjusia </w:t>
      </w:r>
      <w:r w:rsidR="001025EE" w:rsidRPr="00DE4CEA">
        <w:rPr>
          <w:szCs w:val="22"/>
        </w:rPr>
        <w:t>apatinės virškinimo trakto dalies funkcija (pvz., žarnų obstrukciją, paralyžinį žarnų nepraeinamumą, vidurių užkietėjimą), pregabalino vartojant kartu su vaistiniais preparatais, kurie gali sukelti vidurių užkietėjimą, pavyzdžiui, opioidiniais analgetikais. Jeigu pregabalino numatoma vartoti kartu su opioidais, reikia apgalvoti priemones, kurios padėtų išvengti vidurių užkietėjimo (ypač moterims ir senyviems pacientams).</w:t>
      </w:r>
    </w:p>
    <w:p w14:paraId="06BDBB92" w14:textId="77777777" w:rsidR="00D962C0" w:rsidRDefault="00D962C0" w:rsidP="00C7321D">
      <w:pPr>
        <w:spacing w:line="240" w:lineRule="auto"/>
        <w:rPr>
          <w:szCs w:val="22"/>
        </w:rPr>
      </w:pPr>
    </w:p>
    <w:p w14:paraId="57EF32A8" w14:textId="77777777" w:rsidR="00A94F7E" w:rsidRPr="00DE4CEA" w:rsidRDefault="00A94F7E" w:rsidP="00A94F7E">
      <w:pPr>
        <w:spacing w:line="240" w:lineRule="auto"/>
        <w:rPr>
          <w:iCs/>
          <w:szCs w:val="22"/>
          <w:u w:val="single"/>
        </w:rPr>
      </w:pPr>
      <w:r w:rsidRPr="00DE4CEA">
        <w:rPr>
          <w:iCs/>
          <w:szCs w:val="22"/>
          <w:u w:val="single"/>
        </w:rPr>
        <w:t>Vartojimas kartu su opioidais</w:t>
      </w:r>
    </w:p>
    <w:p w14:paraId="0CFC93CD" w14:textId="5B7C54E5" w:rsidR="00A94F7E" w:rsidRPr="00DE4CEA" w:rsidRDefault="00E97A4C" w:rsidP="00A94F7E">
      <w:pPr>
        <w:spacing w:line="240" w:lineRule="auto"/>
        <w:rPr>
          <w:szCs w:val="22"/>
        </w:rPr>
      </w:pPr>
      <w:r>
        <w:rPr>
          <w:szCs w:val="22"/>
        </w:rPr>
        <w:t>P</w:t>
      </w:r>
      <w:r w:rsidR="00A94F7E" w:rsidRPr="00DE4CEA">
        <w:rPr>
          <w:szCs w:val="22"/>
        </w:rPr>
        <w:t>regabalino</w:t>
      </w:r>
      <w:r>
        <w:rPr>
          <w:szCs w:val="22"/>
        </w:rPr>
        <w:t xml:space="preserve"> skiriant</w:t>
      </w:r>
      <w:r w:rsidR="00A94F7E" w:rsidRPr="00DE4CEA">
        <w:rPr>
          <w:szCs w:val="22"/>
        </w:rPr>
        <w:t xml:space="preserve"> kartu su opioidais reikia laik</w:t>
      </w:r>
      <w:r>
        <w:rPr>
          <w:szCs w:val="22"/>
        </w:rPr>
        <w:t>ytis</w:t>
      </w:r>
      <w:r w:rsidR="00A94F7E" w:rsidRPr="00DE4CEA">
        <w:rPr>
          <w:szCs w:val="22"/>
        </w:rPr>
        <w:t xml:space="preserve"> </w:t>
      </w:r>
      <w:r>
        <w:rPr>
          <w:szCs w:val="22"/>
        </w:rPr>
        <w:t>atsargumo</w:t>
      </w:r>
      <w:r w:rsidRPr="00DE4CEA">
        <w:rPr>
          <w:szCs w:val="22"/>
        </w:rPr>
        <w:t xml:space="preserve"> </w:t>
      </w:r>
      <w:r w:rsidR="00A94F7E" w:rsidRPr="00DE4CEA">
        <w:rPr>
          <w:szCs w:val="22"/>
        </w:rPr>
        <w:t xml:space="preserve">priemonių </w:t>
      </w:r>
      <w:r>
        <w:rPr>
          <w:szCs w:val="22"/>
        </w:rPr>
        <w:t>d</w:t>
      </w:r>
      <w:r w:rsidRPr="00DE4CEA">
        <w:rPr>
          <w:szCs w:val="22"/>
        </w:rPr>
        <w:t xml:space="preserve">ėl CNS slopinimo rizikos </w:t>
      </w:r>
      <w:r w:rsidR="00A94F7E" w:rsidRPr="00DE4CEA">
        <w:rPr>
          <w:szCs w:val="22"/>
        </w:rPr>
        <w:t>(žr.</w:t>
      </w:r>
      <w:r>
        <w:rPr>
          <w:szCs w:val="22"/>
        </w:rPr>
        <w:t> </w:t>
      </w:r>
      <w:r w:rsidR="00A94F7E" w:rsidRPr="00DE4CEA">
        <w:rPr>
          <w:szCs w:val="22"/>
        </w:rPr>
        <w:t>4.5 skyrių).</w:t>
      </w:r>
      <w:r w:rsidR="00A94F7E">
        <w:rPr>
          <w:szCs w:val="22"/>
        </w:rPr>
        <w:t xml:space="preserve"> </w:t>
      </w:r>
      <w:r w:rsidR="00A94F7E" w:rsidRPr="00DE4CEA">
        <w:rPr>
          <w:szCs w:val="22"/>
        </w:rPr>
        <w:t>Atliekant opioidus vartojančių pacientų atvejo-kontrolės tyrimą, tiems pacientams, kurie pregabalino vartojo kartu su opioidais, nustatyta padidėjusi su opioidais susijusio mirštamumo rizika, palyginus su vien opioidų vartojusiųjų grupe (koreguotasis šansų santykis [kŠS]: 1,68 [95 % PI nuo 1,19 iki 2,36]). Ši padidėjusi rizika stebėta vartojant mažas pregabalino dozes (≤ 300 mg, kŠS 1,52 [95 % PI nuo 1,04 iki 2,22]), taip pat buvo tendencija rizikai didėti vartojant dideles pregabalino dozes (&gt; 300 mg, kŠS 2,51 [95 % PI nuo 1,24 iki 5,06]).</w:t>
      </w:r>
    </w:p>
    <w:p w14:paraId="7D589D7B" w14:textId="77777777" w:rsidR="00D962C0" w:rsidRDefault="00D962C0" w:rsidP="00C7321D">
      <w:pPr>
        <w:spacing w:line="240" w:lineRule="auto"/>
        <w:rPr>
          <w:szCs w:val="22"/>
        </w:rPr>
      </w:pPr>
    </w:p>
    <w:p w14:paraId="39160E24" w14:textId="77777777" w:rsidR="00AB2601" w:rsidRPr="00DE4CEA" w:rsidRDefault="00AB2601" w:rsidP="00AB2601">
      <w:pPr>
        <w:spacing w:line="240" w:lineRule="auto"/>
        <w:rPr>
          <w:iCs/>
          <w:szCs w:val="22"/>
          <w:u w:val="single"/>
        </w:rPr>
      </w:pPr>
      <w:r w:rsidRPr="00DE4CEA">
        <w:rPr>
          <w:iCs/>
          <w:szCs w:val="22"/>
          <w:u w:val="single"/>
        </w:rPr>
        <w:t>Netinkamas vartojimas, piktnaudžiavimo galimybės arba priklausomybė</w:t>
      </w:r>
    </w:p>
    <w:p w14:paraId="1E2948A2" w14:textId="35FBBC6D" w:rsidR="00AB2601" w:rsidRPr="00DE4CEA" w:rsidRDefault="00AB2601" w:rsidP="00AB2601">
      <w:pPr>
        <w:spacing w:line="240" w:lineRule="auto"/>
        <w:rPr>
          <w:szCs w:val="22"/>
        </w:rPr>
      </w:pPr>
      <w:r w:rsidRPr="00DE4CEA">
        <w:rPr>
          <w:szCs w:val="22"/>
        </w:rPr>
        <w:t>Pregabalinas gali sukelti priklausomybę nuo vaistinio preparato, kuri gali atsirasti vartojant gydomąsias dozes. Buvo pranešta apie netinkamo vartojimo</w:t>
      </w:r>
      <w:r w:rsidR="00CB64BC">
        <w:rPr>
          <w:szCs w:val="22"/>
        </w:rPr>
        <w:t xml:space="preserve">, </w:t>
      </w:r>
      <w:r w:rsidR="00CB64BC" w:rsidRPr="00DE4CEA">
        <w:rPr>
          <w:szCs w:val="22"/>
        </w:rPr>
        <w:t>piktnaudžiavimo ir</w:t>
      </w:r>
      <w:r w:rsidRPr="00DE4CEA">
        <w:rPr>
          <w:szCs w:val="22"/>
        </w:rPr>
        <w:t xml:space="preserve"> </w:t>
      </w:r>
      <w:r w:rsidR="00E251E6">
        <w:rPr>
          <w:szCs w:val="22"/>
        </w:rPr>
        <w:t xml:space="preserve">priklausomybės </w:t>
      </w:r>
      <w:r w:rsidRPr="00DE4CEA">
        <w:rPr>
          <w:szCs w:val="22"/>
        </w:rPr>
        <w:t xml:space="preserve">atvejus. Pacientams, kurie anksčiau piktnaudžiavo kokiomis nors medžiagomis, gali būti didesnė netinkamo vartojimo, piktnaudžiavimo ir priklausomybės nuo pregabalino rizika, todėl tokie pacientai pregabalino turi vartoti laikantis </w:t>
      </w:r>
      <w:r w:rsidR="00FB523A">
        <w:rPr>
          <w:szCs w:val="22"/>
        </w:rPr>
        <w:t>atsargumo</w:t>
      </w:r>
      <w:r w:rsidRPr="00DE4CEA">
        <w:rPr>
          <w:szCs w:val="22"/>
        </w:rPr>
        <w:t xml:space="preserve"> priemonių. Prieš skiriant pregabalino, reikia atidžiai įvertinti paciento netinkamo vartojimo, piktnaudžiavimo ar priklausomybės riziką.</w:t>
      </w:r>
    </w:p>
    <w:p w14:paraId="30D42241" w14:textId="77777777" w:rsidR="00AB2601" w:rsidRPr="00DE4CEA" w:rsidRDefault="00AB2601" w:rsidP="00AB2601">
      <w:pPr>
        <w:spacing w:line="240" w:lineRule="auto"/>
        <w:rPr>
          <w:szCs w:val="22"/>
        </w:rPr>
      </w:pPr>
    </w:p>
    <w:p w14:paraId="5532E251" w14:textId="55AD739D" w:rsidR="00AB2601" w:rsidRPr="00DE4CEA" w:rsidRDefault="00AB2601" w:rsidP="00AB2601">
      <w:pPr>
        <w:spacing w:line="240" w:lineRule="auto"/>
        <w:rPr>
          <w:szCs w:val="22"/>
        </w:rPr>
      </w:pPr>
      <w:r w:rsidRPr="00DE4CEA">
        <w:rPr>
          <w:szCs w:val="22"/>
        </w:rPr>
        <w:t>Pregabalinu gydomus pacientus reikia stebėti dėl netinkamo vartojimo, piktnaudžiavimo ir priklausomybės nuo pregabalino simptomų, tokių kaip tolerancijos vaistiniam preparatui išsivystymas, dozės didinimas ir elgsenos, siekiant gauti vaistinio preparato, atvejai.</w:t>
      </w:r>
    </w:p>
    <w:p w14:paraId="74865BBB" w14:textId="77777777" w:rsidR="00A94F7E" w:rsidRDefault="00A94F7E" w:rsidP="00C7321D">
      <w:pPr>
        <w:spacing w:line="240" w:lineRule="auto"/>
        <w:rPr>
          <w:szCs w:val="22"/>
        </w:rPr>
      </w:pPr>
    </w:p>
    <w:p w14:paraId="3B6A4EFE" w14:textId="77777777" w:rsidR="00DA6D88" w:rsidRPr="00DE4CEA" w:rsidRDefault="00DA6D88" w:rsidP="00DA6D88">
      <w:pPr>
        <w:spacing w:line="240" w:lineRule="auto"/>
        <w:rPr>
          <w:szCs w:val="22"/>
          <w:u w:val="single"/>
        </w:rPr>
      </w:pPr>
      <w:r w:rsidRPr="00DE4CEA">
        <w:rPr>
          <w:szCs w:val="22"/>
          <w:u w:val="single"/>
        </w:rPr>
        <w:t>Nutraukimo simptomai</w:t>
      </w:r>
    </w:p>
    <w:p w14:paraId="786528A8" w14:textId="48CF6C9E" w:rsidR="00DA6D88" w:rsidRPr="00DE4CEA" w:rsidRDefault="00DA6D88" w:rsidP="00DA6D88">
      <w:pPr>
        <w:spacing w:line="240" w:lineRule="auto"/>
        <w:rPr>
          <w:szCs w:val="22"/>
        </w:rPr>
      </w:pPr>
      <w:r w:rsidRPr="00DE4CEA">
        <w:rPr>
          <w:szCs w:val="22"/>
        </w:rPr>
        <w:t>Nutraukus trumpalaikį ir ilgalaikį gydymą pregabalinu, nustatyta nutraukimo simptomų atvejų. Buvo pranešta apie tokius simptomus: nemigą, galvos skausmą, pykinimą, nerimą, viduriavimą, gripo sindromą, nervingumą, depresiją, mintis</w:t>
      </w:r>
      <w:r w:rsidR="0061610A">
        <w:rPr>
          <w:szCs w:val="22"/>
        </w:rPr>
        <w:t xml:space="preserve"> apie savižudybę</w:t>
      </w:r>
      <w:r w:rsidRPr="00DE4CEA">
        <w:rPr>
          <w:szCs w:val="22"/>
        </w:rPr>
        <w:t>, skausmą, traukulius, hiperhidrozę ir svaigulį. Nutraukimo simptomų atsiradimas nutraukus pregabalino vartojimą gali rodyti priklausomybę nuo vaistinio preparato (žr.</w:t>
      </w:r>
      <w:r w:rsidR="007B363C">
        <w:rPr>
          <w:szCs w:val="22"/>
        </w:rPr>
        <w:t> </w:t>
      </w:r>
      <w:r w:rsidRPr="00DE4CEA">
        <w:rPr>
          <w:szCs w:val="22"/>
        </w:rPr>
        <w:t>4.8 skyrių). Prieš pradedant gydymą pacientui reikia nurodyti tokio reiškinio galimybę. Jeigu pregabalino vartojimą reikia nutraukti, rekomenduojama tai daryti palaipsniui, mažiausiai 1 savaitės laikotarpiu, nepriklausomai nuo indikacijos (žr.</w:t>
      </w:r>
      <w:r w:rsidR="007B363C">
        <w:rPr>
          <w:szCs w:val="22"/>
        </w:rPr>
        <w:t> </w:t>
      </w:r>
      <w:r w:rsidRPr="00DE4CEA">
        <w:rPr>
          <w:szCs w:val="22"/>
        </w:rPr>
        <w:t xml:space="preserve">4.2 skyrių). </w:t>
      </w:r>
    </w:p>
    <w:p w14:paraId="5BD5B2AF" w14:textId="77777777" w:rsidR="00DA6D88" w:rsidRPr="00DE4CEA" w:rsidRDefault="00DA6D88" w:rsidP="00DA6D88">
      <w:pPr>
        <w:spacing w:line="240" w:lineRule="auto"/>
        <w:rPr>
          <w:szCs w:val="22"/>
        </w:rPr>
      </w:pPr>
    </w:p>
    <w:p w14:paraId="3034D4F1" w14:textId="5886D153" w:rsidR="00DA6D88" w:rsidRPr="00DE4CEA" w:rsidRDefault="00DA6D88" w:rsidP="00DA6D88">
      <w:pPr>
        <w:spacing w:line="240" w:lineRule="auto"/>
        <w:rPr>
          <w:szCs w:val="22"/>
        </w:rPr>
      </w:pPr>
      <w:r w:rsidRPr="00DE4CEA">
        <w:rPr>
          <w:szCs w:val="22"/>
        </w:rPr>
        <w:t xml:space="preserve">Vartojant pregabalino arba netrukus </w:t>
      </w:r>
      <w:r w:rsidRPr="008D62B9">
        <w:rPr>
          <w:szCs w:val="22"/>
        </w:rPr>
        <w:t>po pregabalino vartojimo nutraukimo gali pasireikšti traukuli</w:t>
      </w:r>
      <w:r w:rsidR="007B363C">
        <w:rPr>
          <w:szCs w:val="22"/>
        </w:rPr>
        <w:t>ai</w:t>
      </w:r>
      <w:r w:rsidRPr="008D62B9">
        <w:rPr>
          <w:szCs w:val="22"/>
        </w:rPr>
        <w:t>, įskaitant epilepsinę būklę</w:t>
      </w:r>
      <w:r w:rsidR="007B363C">
        <w:rPr>
          <w:szCs w:val="22"/>
        </w:rPr>
        <w:t xml:space="preserve"> (</w:t>
      </w:r>
      <w:r w:rsidR="007B363C" w:rsidRPr="00491BF1">
        <w:rPr>
          <w:i/>
          <w:iCs/>
          <w:szCs w:val="22"/>
        </w:rPr>
        <w:t>status epilepticus</w:t>
      </w:r>
      <w:r w:rsidR="007B363C" w:rsidRPr="00491BF1">
        <w:rPr>
          <w:szCs w:val="22"/>
        </w:rPr>
        <w:t>)</w:t>
      </w:r>
      <w:r w:rsidRPr="008D62B9">
        <w:rPr>
          <w:szCs w:val="22"/>
        </w:rPr>
        <w:t xml:space="preserve"> ir </w:t>
      </w:r>
      <w:r w:rsidR="00C72366">
        <w:rPr>
          <w:szCs w:val="22"/>
        </w:rPr>
        <w:t>didžiuosius (</w:t>
      </w:r>
      <w:r w:rsidRPr="008D62B9">
        <w:rPr>
          <w:szCs w:val="22"/>
        </w:rPr>
        <w:t>toninius</w:t>
      </w:r>
      <w:r w:rsidRPr="008D62B9">
        <w:rPr>
          <w:szCs w:val="22"/>
        </w:rPr>
        <w:noBreakHyphen/>
        <w:t>kloninius</w:t>
      </w:r>
      <w:r w:rsidR="00C72366">
        <w:rPr>
          <w:szCs w:val="22"/>
        </w:rPr>
        <w:t>)</w:t>
      </w:r>
      <w:r w:rsidRPr="008D62B9">
        <w:rPr>
          <w:szCs w:val="22"/>
        </w:rPr>
        <w:t xml:space="preserve"> (</w:t>
      </w:r>
      <w:r w:rsidRPr="008D62B9">
        <w:rPr>
          <w:i/>
          <w:iCs/>
          <w:szCs w:val="22"/>
        </w:rPr>
        <w:t>grand mal</w:t>
      </w:r>
      <w:r w:rsidRPr="008D62B9">
        <w:rPr>
          <w:szCs w:val="22"/>
        </w:rPr>
        <w:t xml:space="preserve">) </w:t>
      </w:r>
      <w:r w:rsidR="00C72366">
        <w:rPr>
          <w:szCs w:val="22"/>
        </w:rPr>
        <w:t>priepuolius</w:t>
      </w:r>
      <w:r w:rsidRPr="008D62B9">
        <w:rPr>
          <w:szCs w:val="22"/>
        </w:rPr>
        <w:t>.</w:t>
      </w:r>
    </w:p>
    <w:p w14:paraId="75D9F492" w14:textId="77777777" w:rsidR="00DA6D88" w:rsidRPr="00DE4CEA" w:rsidRDefault="00DA6D88" w:rsidP="00DA6D88">
      <w:pPr>
        <w:spacing w:line="240" w:lineRule="auto"/>
        <w:rPr>
          <w:szCs w:val="22"/>
        </w:rPr>
      </w:pPr>
    </w:p>
    <w:p w14:paraId="458868C5" w14:textId="77777777" w:rsidR="00DA6D88" w:rsidRPr="00DE4CEA" w:rsidRDefault="00DA6D88" w:rsidP="00DA6D88">
      <w:pPr>
        <w:spacing w:line="240" w:lineRule="auto"/>
        <w:rPr>
          <w:szCs w:val="22"/>
        </w:rPr>
      </w:pPr>
      <w:r w:rsidRPr="00DE4CEA">
        <w:rPr>
          <w:szCs w:val="22"/>
        </w:rPr>
        <w:t>Duomenys rodo, kad ilgalaikio gydymo nutraukimo simptomų pasireiškimo dažnis ir sunkumas gali priklausyti nuo pregabalino dozės.</w:t>
      </w:r>
    </w:p>
    <w:p w14:paraId="3A9843E4" w14:textId="77777777" w:rsidR="00AB2601" w:rsidRDefault="00AB2601" w:rsidP="00C7321D">
      <w:pPr>
        <w:spacing w:line="240" w:lineRule="auto"/>
        <w:rPr>
          <w:szCs w:val="22"/>
        </w:rPr>
      </w:pPr>
    </w:p>
    <w:p w14:paraId="68A4DF54" w14:textId="77777777" w:rsidR="00551C0A" w:rsidRPr="00DE4CEA" w:rsidRDefault="00551C0A" w:rsidP="00551C0A">
      <w:pPr>
        <w:spacing w:line="240" w:lineRule="auto"/>
        <w:rPr>
          <w:iCs/>
          <w:szCs w:val="22"/>
          <w:u w:val="single"/>
        </w:rPr>
      </w:pPr>
      <w:r w:rsidRPr="00DE4CEA">
        <w:rPr>
          <w:iCs/>
          <w:szCs w:val="22"/>
          <w:u w:val="single"/>
        </w:rPr>
        <w:t>Encefalopatija</w:t>
      </w:r>
    </w:p>
    <w:p w14:paraId="1818802C" w14:textId="77777777" w:rsidR="00551C0A" w:rsidRPr="00DE4CEA" w:rsidRDefault="00551C0A" w:rsidP="00551C0A">
      <w:pPr>
        <w:spacing w:line="240" w:lineRule="auto"/>
        <w:rPr>
          <w:szCs w:val="22"/>
        </w:rPr>
      </w:pPr>
      <w:r w:rsidRPr="00DE4CEA">
        <w:rPr>
          <w:szCs w:val="22"/>
        </w:rPr>
        <w:t>Nustatyta encefalopatijos atvejų, dažniausiai pacientams, kuriems buvo gretutinių ligų, kurios gali pagreitinti encefalopatijos atsiradimą.</w:t>
      </w:r>
    </w:p>
    <w:p w14:paraId="7EF9C59D" w14:textId="77777777" w:rsidR="00551C0A" w:rsidRPr="00DE4CEA" w:rsidRDefault="00551C0A" w:rsidP="00551C0A">
      <w:pPr>
        <w:pStyle w:val="Antrat4"/>
        <w:spacing w:line="240" w:lineRule="auto"/>
        <w:jc w:val="left"/>
        <w:rPr>
          <w:rFonts w:ascii="Times New Roman" w:hAnsi="Times New Roman"/>
          <w:sz w:val="22"/>
          <w:szCs w:val="22"/>
        </w:rPr>
      </w:pPr>
    </w:p>
    <w:p w14:paraId="4F1F09A0" w14:textId="77777777" w:rsidR="00551C0A" w:rsidRPr="00DE4CEA" w:rsidRDefault="00551C0A" w:rsidP="00551C0A">
      <w:pPr>
        <w:keepNext/>
        <w:keepLines/>
        <w:tabs>
          <w:tab w:val="clear" w:pos="567"/>
        </w:tabs>
        <w:spacing w:line="240" w:lineRule="auto"/>
        <w:rPr>
          <w:iCs/>
          <w:snapToGrid/>
          <w:szCs w:val="22"/>
          <w:highlight w:val="yellow"/>
          <w:u w:val="single"/>
        </w:rPr>
      </w:pPr>
      <w:r w:rsidRPr="00DE4CEA">
        <w:rPr>
          <w:iCs/>
          <w:snapToGrid/>
          <w:szCs w:val="22"/>
          <w:u w:val="single"/>
        </w:rPr>
        <w:t>Vaisingos moterys/kontracepcija</w:t>
      </w:r>
    </w:p>
    <w:p w14:paraId="74C1270C" w14:textId="2BD7CEAF" w:rsidR="00551C0A" w:rsidRPr="00DE4CEA" w:rsidRDefault="00001C1D" w:rsidP="00551C0A">
      <w:pPr>
        <w:keepNext/>
        <w:keepLines/>
        <w:spacing w:line="240" w:lineRule="auto"/>
        <w:rPr>
          <w:szCs w:val="22"/>
          <w:lang w:eastAsia="x-none"/>
        </w:rPr>
      </w:pPr>
      <w:r>
        <w:rPr>
          <w:szCs w:val="22"/>
          <w:lang w:eastAsia="x-none"/>
        </w:rPr>
        <w:t xml:space="preserve">Pregabalino </w:t>
      </w:r>
      <w:r w:rsidR="00551C0A" w:rsidRPr="00DE4CEA">
        <w:rPr>
          <w:szCs w:val="22"/>
          <w:lang w:eastAsia="x-none"/>
        </w:rPr>
        <w:t>vartoj</w:t>
      </w:r>
      <w:r>
        <w:rPr>
          <w:szCs w:val="22"/>
          <w:lang w:eastAsia="x-none"/>
        </w:rPr>
        <w:t>ima</w:t>
      </w:r>
      <w:r w:rsidR="00551C0A" w:rsidRPr="00DE4CEA">
        <w:rPr>
          <w:szCs w:val="22"/>
          <w:lang w:eastAsia="x-none"/>
        </w:rPr>
        <w:t xml:space="preserve">s nėštumo pirmojo trimestro metu, negimusiam kūdikiui gali sukelti sunkių įgimtų formavimosi ydų. Pregabalino nėštumo metu vartoti </w:t>
      </w:r>
      <w:r w:rsidR="00D307A8">
        <w:rPr>
          <w:szCs w:val="22"/>
          <w:lang w:eastAsia="x-none"/>
        </w:rPr>
        <w:t>negalima</w:t>
      </w:r>
      <w:r w:rsidR="00551C0A" w:rsidRPr="00DE4CEA">
        <w:rPr>
          <w:szCs w:val="22"/>
          <w:lang w:eastAsia="x-none"/>
        </w:rPr>
        <w:t>, išskyrus tuos atvejus, kai nauda motinai aiškiai persveria galimą riziką vaisiui. Vaisingos moterys turi naudoti veiksmingą kontracepcijos metodą gydymo metu (žr.</w:t>
      </w:r>
      <w:r w:rsidR="007B363C">
        <w:rPr>
          <w:szCs w:val="22"/>
          <w:lang w:eastAsia="x-none"/>
        </w:rPr>
        <w:t> </w:t>
      </w:r>
      <w:r w:rsidR="00551C0A" w:rsidRPr="00DE4CEA">
        <w:rPr>
          <w:szCs w:val="22"/>
          <w:lang w:eastAsia="x-none"/>
        </w:rPr>
        <w:t>4.6 skyrių).</w:t>
      </w:r>
    </w:p>
    <w:p w14:paraId="4E96C75F" w14:textId="77777777" w:rsidR="00994718" w:rsidRPr="00DE4CEA" w:rsidRDefault="00994718" w:rsidP="00C7321D">
      <w:pPr>
        <w:spacing w:line="240" w:lineRule="auto"/>
        <w:rPr>
          <w:szCs w:val="22"/>
        </w:rPr>
      </w:pPr>
    </w:p>
    <w:p w14:paraId="52EA3C6A" w14:textId="77777777" w:rsidR="00994718" w:rsidRPr="00DE4CEA" w:rsidRDefault="00994718" w:rsidP="00C7321D">
      <w:pPr>
        <w:spacing w:line="240" w:lineRule="auto"/>
        <w:rPr>
          <w:szCs w:val="22"/>
          <w:lang w:eastAsia="x-none"/>
        </w:rPr>
      </w:pPr>
    </w:p>
    <w:p w14:paraId="7F1C92D5" w14:textId="77777777" w:rsidR="00994718" w:rsidRPr="00DE4CEA" w:rsidRDefault="00994718" w:rsidP="00921E40">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4.5</w:t>
      </w:r>
      <w:r w:rsidRPr="00DE4CEA">
        <w:rPr>
          <w:rFonts w:ascii="Times New Roman" w:hAnsi="Times New Roman"/>
          <w:sz w:val="22"/>
          <w:szCs w:val="22"/>
        </w:rPr>
        <w:tab/>
        <w:t>Sąveika su kitais vaistiniais preparatais ir kitokia sąveika</w:t>
      </w:r>
    </w:p>
    <w:p w14:paraId="0639FDE7" w14:textId="77777777" w:rsidR="00994718" w:rsidRPr="00DE4CEA" w:rsidRDefault="00994718" w:rsidP="00C7321D">
      <w:pPr>
        <w:spacing w:line="240" w:lineRule="auto"/>
        <w:rPr>
          <w:szCs w:val="22"/>
        </w:rPr>
      </w:pPr>
    </w:p>
    <w:p w14:paraId="79CE3898" w14:textId="4F1B1445" w:rsidR="00994718" w:rsidRPr="00DE4CEA" w:rsidRDefault="00994718" w:rsidP="00C7321D">
      <w:pPr>
        <w:spacing w:line="240" w:lineRule="auto"/>
        <w:rPr>
          <w:szCs w:val="22"/>
        </w:rPr>
      </w:pPr>
      <w:r w:rsidRPr="00DE4CEA">
        <w:rPr>
          <w:szCs w:val="22"/>
        </w:rPr>
        <w:lastRenderedPageBreak/>
        <w:t xml:space="preserve">Kadangi pregabalinas daugiausia išsiskiria nepakitęs su šlapimu, žmogaus organizme metabolizuojamas tik nedidelis jo kiekis (&lt; 2 % pavartotos dozės aptinkama šlapime metabolitų pavidalu), neslopina kitų vaistinių preparatų metabolizmo </w:t>
      </w:r>
      <w:r w:rsidRPr="00DE4CEA">
        <w:rPr>
          <w:i/>
          <w:szCs w:val="22"/>
        </w:rPr>
        <w:t>in vitro</w:t>
      </w:r>
      <w:r w:rsidRPr="00DE4CEA">
        <w:rPr>
          <w:szCs w:val="22"/>
        </w:rPr>
        <w:t xml:space="preserve"> ir nesijungia </w:t>
      </w:r>
      <w:r w:rsidR="007B363C">
        <w:rPr>
          <w:szCs w:val="22"/>
        </w:rPr>
        <w:t>prie</w:t>
      </w:r>
      <w:r w:rsidR="007B363C" w:rsidRPr="00DE4CEA">
        <w:rPr>
          <w:szCs w:val="22"/>
        </w:rPr>
        <w:t xml:space="preserve"> </w:t>
      </w:r>
      <w:r w:rsidRPr="00DE4CEA">
        <w:rPr>
          <w:szCs w:val="22"/>
        </w:rPr>
        <w:t>kraujo plazmos baltym</w:t>
      </w:r>
      <w:r w:rsidR="007B363C">
        <w:rPr>
          <w:szCs w:val="22"/>
        </w:rPr>
        <w:t>ų</w:t>
      </w:r>
      <w:r w:rsidRPr="00DE4CEA">
        <w:rPr>
          <w:szCs w:val="22"/>
        </w:rPr>
        <w:t>, todėl mažai tikėtina, kad jis sąveikautų su kitais vaistiniais preparatais, ar šie paveiktų jo farmakokinetiką.</w:t>
      </w:r>
    </w:p>
    <w:p w14:paraId="775E0977" w14:textId="77777777" w:rsidR="00994718" w:rsidRPr="00DE4CEA" w:rsidRDefault="00994718" w:rsidP="00C7321D">
      <w:pPr>
        <w:spacing w:line="240" w:lineRule="auto"/>
        <w:rPr>
          <w:szCs w:val="22"/>
        </w:rPr>
      </w:pPr>
    </w:p>
    <w:p w14:paraId="6D9E09F2" w14:textId="2D00A437" w:rsidR="00994718" w:rsidRPr="00DE4CEA" w:rsidRDefault="00994718" w:rsidP="00C7321D">
      <w:pPr>
        <w:spacing w:line="240" w:lineRule="auto"/>
        <w:rPr>
          <w:iCs/>
          <w:szCs w:val="22"/>
          <w:u w:val="single"/>
        </w:rPr>
      </w:pPr>
      <w:r w:rsidRPr="00DE4CEA">
        <w:rPr>
          <w:iCs/>
          <w:szCs w:val="22"/>
          <w:u w:val="single"/>
        </w:rPr>
        <w:t xml:space="preserve">Tyrimai </w:t>
      </w:r>
      <w:r w:rsidRPr="00DE4CEA">
        <w:rPr>
          <w:i/>
          <w:szCs w:val="22"/>
          <w:u w:val="single"/>
        </w:rPr>
        <w:t>in vivo</w:t>
      </w:r>
      <w:r w:rsidRPr="00DE4CEA">
        <w:rPr>
          <w:iCs/>
          <w:szCs w:val="22"/>
          <w:u w:val="single"/>
        </w:rPr>
        <w:t xml:space="preserve"> ir populiacijo</w:t>
      </w:r>
      <w:r w:rsidR="00A55C2C">
        <w:rPr>
          <w:iCs/>
          <w:szCs w:val="22"/>
          <w:u w:val="single"/>
        </w:rPr>
        <w:t>s</w:t>
      </w:r>
      <w:r w:rsidRPr="00DE4CEA">
        <w:rPr>
          <w:iCs/>
          <w:szCs w:val="22"/>
          <w:u w:val="single"/>
        </w:rPr>
        <w:t xml:space="preserve"> </w:t>
      </w:r>
      <w:r w:rsidR="00A55C2C">
        <w:rPr>
          <w:iCs/>
          <w:szCs w:val="22"/>
          <w:u w:val="single"/>
        </w:rPr>
        <w:t xml:space="preserve">farmakokinetinė </w:t>
      </w:r>
      <w:r w:rsidRPr="00DE4CEA">
        <w:rPr>
          <w:iCs/>
          <w:szCs w:val="22"/>
          <w:u w:val="single"/>
        </w:rPr>
        <w:t>analizė</w:t>
      </w:r>
    </w:p>
    <w:p w14:paraId="62F08285" w14:textId="250EA2E4" w:rsidR="00994718" w:rsidRPr="00DE4CEA" w:rsidRDefault="00A2710A" w:rsidP="00C7321D">
      <w:pPr>
        <w:spacing w:line="240" w:lineRule="auto"/>
        <w:rPr>
          <w:szCs w:val="22"/>
        </w:rPr>
      </w:pPr>
      <w:r>
        <w:rPr>
          <w:szCs w:val="22"/>
        </w:rPr>
        <w:t>Atitinkamai,</w:t>
      </w:r>
      <w:r w:rsidR="00994718" w:rsidRPr="00DE4CEA">
        <w:rPr>
          <w:szCs w:val="22"/>
        </w:rPr>
        <w:t xml:space="preserve"> </w:t>
      </w:r>
      <w:r w:rsidR="00994718" w:rsidRPr="00DE4CEA">
        <w:rPr>
          <w:i/>
          <w:szCs w:val="22"/>
        </w:rPr>
        <w:t>in vivo</w:t>
      </w:r>
      <w:r w:rsidR="00994718" w:rsidRPr="00DE4CEA">
        <w:rPr>
          <w:szCs w:val="22"/>
        </w:rPr>
        <w:t xml:space="preserve"> </w:t>
      </w:r>
      <w:r>
        <w:rPr>
          <w:szCs w:val="22"/>
        </w:rPr>
        <w:t xml:space="preserve">tyrimų metu </w:t>
      </w:r>
      <w:r w:rsidR="00994718" w:rsidRPr="00DE4CEA">
        <w:rPr>
          <w:szCs w:val="22"/>
        </w:rPr>
        <w:t xml:space="preserve">nepastebėta kliniškai reikšmingos farmakokinetinės sąveikos tarp pregabalino ir fenitoino, karbamazepino, valpro rūgšties, lamotrigino, gabapentino, lorazepamo, oksikodono </w:t>
      </w:r>
      <w:r w:rsidR="00BA7EA3">
        <w:rPr>
          <w:szCs w:val="22"/>
        </w:rPr>
        <w:t>ar</w:t>
      </w:r>
      <w:r w:rsidR="00994718" w:rsidRPr="00DE4CEA">
        <w:rPr>
          <w:szCs w:val="22"/>
        </w:rPr>
        <w:t xml:space="preserve"> etanolio. </w:t>
      </w:r>
      <w:r w:rsidR="00AD75AE">
        <w:rPr>
          <w:szCs w:val="22"/>
        </w:rPr>
        <w:t xml:space="preserve">Populiacijos </w:t>
      </w:r>
      <w:r w:rsidR="00B14817">
        <w:rPr>
          <w:szCs w:val="22"/>
        </w:rPr>
        <w:t>f</w:t>
      </w:r>
      <w:r w:rsidR="00B14817" w:rsidRPr="00DE4CEA">
        <w:rPr>
          <w:szCs w:val="22"/>
        </w:rPr>
        <w:t>armakokineti</w:t>
      </w:r>
      <w:r w:rsidR="00B14817">
        <w:rPr>
          <w:szCs w:val="22"/>
        </w:rPr>
        <w:t>nė</w:t>
      </w:r>
      <w:r w:rsidR="00B14817" w:rsidRPr="00DE4CEA">
        <w:rPr>
          <w:szCs w:val="22"/>
        </w:rPr>
        <w:t xml:space="preserve"> </w:t>
      </w:r>
      <w:r w:rsidR="00F95154">
        <w:rPr>
          <w:szCs w:val="22"/>
        </w:rPr>
        <w:t>analizė</w:t>
      </w:r>
      <w:r w:rsidR="00994718" w:rsidRPr="00DE4CEA">
        <w:rPr>
          <w:szCs w:val="22"/>
        </w:rPr>
        <w:t xml:space="preserve"> </w:t>
      </w:r>
      <w:r w:rsidR="00F95154">
        <w:rPr>
          <w:szCs w:val="22"/>
        </w:rPr>
        <w:t>parodė</w:t>
      </w:r>
      <w:r w:rsidR="00994718" w:rsidRPr="00DE4CEA">
        <w:rPr>
          <w:szCs w:val="22"/>
        </w:rPr>
        <w:t>, kad geriamieji vaistiniai preparatai</w:t>
      </w:r>
      <w:r w:rsidR="00501C53">
        <w:rPr>
          <w:szCs w:val="22"/>
        </w:rPr>
        <w:t xml:space="preserve"> nuo cukrinio diabeto</w:t>
      </w:r>
      <w:r w:rsidR="00994718" w:rsidRPr="00DE4CEA">
        <w:rPr>
          <w:szCs w:val="22"/>
        </w:rPr>
        <w:t>, diuretikai, insulinas, fenobarbitalis, tiagabinas ir topiramatas kliniškai reikšming</w:t>
      </w:r>
      <w:r w:rsidR="00D4781B">
        <w:rPr>
          <w:szCs w:val="22"/>
        </w:rPr>
        <w:t>o poveikio</w:t>
      </w:r>
      <w:r w:rsidR="00994718" w:rsidRPr="00DE4CEA">
        <w:rPr>
          <w:szCs w:val="22"/>
        </w:rPr>
        <w:t xml:space="preserve"> pregabalino klirens</w:t>
      </w:r>
      <w:r w:rsidR="00D4781B">
        <w:rPr>
          <w:szCs w:val="22"/>
        </w:rPr>
        <w:t>ui neturėjo</w:t>
      </w:r>
      <w:r w:rsidR="00994718" w:rsidRPr="00DE4CEA">
        <w:rPr>
          <w:szCs w:val="22"/>
        </w:rPr>
        <w:t>.</w:t>
      </w:r>
    </w:p>
    <w:p w14:paraId="3FCC2107" w14:textId="77777777" w:rsidR="00994718" w:rsidRPr="00DE4CEA" w:rsidRDefault="00994718" w:rsidP="00C7321D">
      <w:pPr>
        <w:spacing w:line="240" w:lineRule="auto"/>
        <w:rPr>
          <w:szCs w:val="22"/>
        </w:rPr>
      </w:pPr>
    </w:p>
    <w:p w14:paraId="151BD4EC" w14:textId="77777777" w:rsidR="00994718" w:rsidRPr="00DE4CEA" w:rsidRDefault="00994718" w:rsidP="00C7321D">
      <w:pPr>
        <w:spacing w:line="240" w:lineRule="auto"/>
        <w:rPr>
          <w:iCs/>
          <w:szCs w:val="22"/>
          <w:u w:val="single"/>
        </w:rPr>
      </w:pPr>
      <w:r w:rsidRPr="00DE4CEA">
        <w:rPr>
          <w:iCs/>
          <w:szCs w:val="22"/>
          <w:u w:val="single"/>
        </w:rPr>
        <w:t>Geriamieji kontraceptikai, noretisteronas ir (arba) etinilestradiolis</w:t>
      </w:r>
    </w:p>
    <w:p w14:paraId="67C4313B" w14:textId="37E9E281" w:rsidR="00994718" w:rsidRPr="00DE4CEA" w:rsidRDefault="00994718" w:rsidP="00C7321D">
      <w:pPr>
        <w:spacing w:line="240" w:lineRule="auto"/>
        <w:rPr>
          <w:szCs w:val="22"/>
        </w:rPr>
      </w:pPr>
      <w:r w:rsidRPr="00DE4CEA">
        <w:rPr>
          <w:szCs w:val="22"/>
        </w:rPr>
        <w:t>Kartu vartojami pregabalinas ir geriamieji kontraceptikai, kurių sudėtyje yra noretisterono ir (arba) etinilestradiolio, neveikia vienas kito farmakokinetikos, esant nusistovėjusiai</w:t>
      </w:r>
      <w:r w:rsidR="005B2856">
        <w:rPr>
          <w:szCs w:val="22"/>
        </w:rPr>
        <w:t xml:space="preserve"> pusiausvyrinei</w:t>
      </w:r>
      <w:r w:rsidRPr="00DE4CEA">
        <w:rPr>
          <w:szCs w:val="22"/>
        </w:rPr>
        <w:t xml:space="preserve"> koncentracijai.</w:t>
      </w:r>
    </w:p>
    <w:p w14:paraId="6CA199EB" w14:textId="77777777" w:rsidR="00994718" w:rsidRPr="00DE4CEA" w:rsidRDefault="00994718" w:rsidP="00C7321D">
      <w:pPr>
        <w:spacing w:line="240" w:lineRule="auto"/>
        <w:rPr>
          <w:szCs w:val="22"/>
        </w:rPr>
      </w:pPr>
    </w:p>
    <w:p w14:paraId="0E9AC562" w14:textId="380EDF61" w:rsidR="00994718" w:rsidRPr="00DE4CEA" w:rsidRDefault="00994718" w:rsidP="00C7321D">
      <w:pPr>
        <w:spacing w:line="240" w:lineRule="auto"/>
        <w:rPr>
          <w:iCs/>
          <w:szCs w:val="22"/>
          <w:u w:val="single"/>
        </w:rPr>
      </w:pPr>
      <w:r w:rsidRPr="00DE4CEA">
        <w:rPr>
          <w:iCs/>
          <w:szCs w:val="22"/>
          <w:u w:val="single"/>
        </w:rPr>
        <w:t>Centrinę nervų sistemą veikiantys vaistiniai preparatai</w:t>
      </w:r>
    </w:p>
    <w:p w14:paraId="62930190" w14:textId="670E68AC" w:rsidR="00994718" w:rsidRDefault="00994718" w:rsidP="00C7321D">
      <w:pPr>
        <w:spacing w:line="240" w:lineRule="auto"/>
        <w:rPr>
          <w:szCs w:val="22"/>
        </w:rPr>
      </w:pPr>
      <w:r w:rsidRPr="00DE4CEA">
        <w:rPr>
          <w:szCs w:val="22"/>
        </w:rPr>
        <w:t>Pregabalinas gali sustiprinti etanolio ir lorazepamo poveikį.</w:t>
      </w:r>
    </w:p>
    <w:p w14:paraId="5D099B02" w14:textId="77777777" w:rsidR="00BD602A" w:rsidRPr="00DE4CEA" w:rsidRDefault="00BD602A" w:rsidP="00C7321D">
      <w:pPr>
        <w:spacing w:line="240" w:lineRule="auto"/>
        <w:rPr>
          <w:szCs w:val="22"/>
        </w:rPr>
      </w:pPr>
    </w:p>
    <w:p w14:paraId="3CAFDDA9" w14:textId="3D8BC63E" w:rsidR="00994718" w:rsidRPr="00DE4CEA" w:rsidRDefault="00A2710A" w:rsidP="00C7321D">
      <w:pPr>
        <w:spacing w:line="240" w:lineRule="auto"/>
        <w:rPr>
          <w:szCs w:val="22"/>
        </w:rPr>
      </w:pPr>
      <w:r>
        <w:rPr>
          <w:szCs w:val="22"/>
        </w:rPr>
        <w:t>Po vaistinio preparato registracijos</w:t>
      </w:r>
      <w:r w:rsidRPr="00DE4CEA">
        <w:rPr>
          <w:szCs w:val="22"/>
        </w:rPr>
        <w:t xml:space="preserve"> gauta pranešimų</w:t>
      </w:r>
      <w:r w:rsidR="00994718" w:rsidRPr="00DE4CEA">
        <w:rPr>
          <w:szCs w:val="22"/>
        </w:rPr>
        <w:t>,</w:t>
      </w:r>
      <w:r>
        <w:rPr>
          <w:szCs w:val="22"/>
        </w:rPr>
        <w:t xml:space="preserve"> kad</w:t>
      </w:r>
      <w:r w:rsidR="00994718" w:rsidRPr="00DE4CEA">
        <w:rPr>
          <w:szCs w:val="22"/>
        </w:rPr>
        <w:t xml:space="preserve"> pacientams, vartojusiems pregabalino, opioidų ir (arba) kitų </w:t>
      </w:r>
      <w:r w:rsidR="00850B2F">
        <w:rPr>
          <w:szCs w:val="22"/>
        </w:rPr>
        <w:t>centrinę nervų sistemą (</w:t>
      </w:r>
      <w:r w:rsidR="00994718" w:rsidRPr="00DE4CEA">
        <w:rPr>
          <w:szCs w:val="22"/>
        </w:rPr>
        <w:t>CNS</w:t>
      </w:r>
      <w:r w:rsidR="00243B2A">
        <w:rPr>
          <w:szCs w:val="22"/>
        </w:rPr>
        <w:t>)</w:t>
      </w:r>
      <w:r w:rsidR="00994718" w:rsidRPr="00DE4CEA">
        <w:rPr>
          <w:szCs w:val="22"/>
        </w:rPr>
        <w:t xml:space="preserve"> slopinančių vaistinių preparatų, nustatyta kvėpavimo nepakankamumo, komos ir mirčių atvejų. Pregabalinas, manoma, sustiprina oksikodono sukeliamą pažintinės ir </w:t>
      </w:r>
      <w:r w:rsidR="003C5C8A">
        <w:rPr>
          <w:szCs w:val="22"/>
        </w:rPr>
        <w:t>stambiosios motorikos</w:t>
      </w:r>
      <w:r w:rsidR="00994718" w:rsidRPr="00DE4CEA">
        <w:rPr>
          <w:szCs w:val="22"/>
        </w:rPr>
        <w:t xml:space="preserve"> sutrikimą.</w:t>
      </w:r>
    </w:p>
    <w:p w14:paraId="41D768E6" w14:textId="77777777" w:rsidR="00994718" w:rsidRPr="00DE4CEA" w:rsidRDefault="00994718" w:rsidP="00C7321D">
      <w:pPr>
        <w:spacing w:line="240" w:lineRule="auto"/>
        <w:rPr>
          <w:szCs w:val="22"/>
        </w:rPr>
      </w:pPr>
    </w:p>
    <w:p w14:paraId="7FE0047C" w14:textId="77777777" w:rsidR="00994718" w:rsidRPr="00DE4CEA" w:rsidRDefault="00994718" w:rsidP="00C7321D">
      <w:pPr>
        <w:spacing w:line="240" w:lineRule="auto"/>
        <w:rPr>
          <w:iCs/>
          <w:szCs w:val="22"/>
          <w:u w:val="single"/>
        </w:rPr>
      </w:pPr>
      <w:r w:rsidRPr="00DE4CEA">
        <w:rPr>
          <w:iCs/>
          <w:szCs w:val="22"/>
          <w:u w:val="single"/>
        </w:rPr>
        <w:t>Sąveika ir senyvi pacientai</w:t>
      </w:r>
    </w:p>
    <w:p w14:paraId="50190D72" w14:textId="77777777" w:rsidR="00994718" w:rsidRPr="00DE4CEA" w:rsidRDefault="00994718" w:rsidP="00C7321D">
      <w:pPr>
        <w:spacing w:line="240" w:lineRule="auto"/>
        <w:rPr>
          <w:szCs w:val="22"/>
        </w:rPr>
      </w:pPr>
      <w:r w:rsidRPr="00DE4CEA">
        <w:rPr>
          <w:szCs w:val="22"/>
        </w:rPr>
        <w:t>Farmakodinaminės sąveikos tyrimų su senyvais savanoriais neatlikta. Sąveikos tyrimai atlikti tik suaugusiesiems.</w:t>
      </w:r>
    </w:p>
    <w:p w14:paraId="6C25A6C1" w14:textId="77777777" w:rsidR="00994718" w:rsidRPr="00DE4CEA" w:rsidRDefault="00994718" w:rsidP="00C7321D">
      <w:pPr>
        <w:spacing w:line="240" w:lineRule="auto"/>
        <w:rPr>
          <w:szCs w:val="22"/>
        </w:rPr>
      </w:pPr>
    </w:p>
    <w:p w14:paraId="7B7B19DE" w14:textId="77777777" w:rsidR="00994718" w:rsidRPr="00DE4CEA" w:rsidRDefault="00994718" w:rsidP="00C44058">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4.6</w:t>
      </w:r>
      <w:r w:rsidRPr="00DE4CEA">
        <w:rPr>
          <w:rFonts w:ascii="Times New Roman" w:hAnsi="Times New Roman"/>
          <w:sz w:val="22"/>
          <w:szCs w:val="22"/>
        </w:rPr>
        <w:tab/>
        <w:t>Vaisingumas, nėštumo ir žindymo laikotarpis</w:t>
      </w:r>
    </w:p>
    <w:p w14:paraId="3C9C5F3F" w14:textId="77777777" w:rsidR="00994718" w:rsidRPr="00DE4CEA" w:rsidRDefault="00994718" w:rsidP="00C7321D">
      <w:pPr>
        <w:spacing w:line="240" w:lineRule="auto"/>
        <w:rPr>
          <w:szCs w:val="22"/>
        </w:rPr>
      </w:pPr>
    </w:p>
    <w:p w14:paraId="55FEC8A1" w14:textId="77777777" w:rsidR="00994718" w:rsidRPr="00DE4CEA" w:rsidRDefault="00994718" w:rsidP="00C7321D">
      <w:pPr>
        <w:spacing w:line="240" w:lineRule="auto"/>
        <w:rPr>
          <w:szCs w:val="22"/>
          <w:u w:val="single"/>
        </w:rPr>
      </w:pPr>
      <w:r w:rsidRPr="00DE4CEA">
        <w:rPr>
          <w:szCs w:val="22"/>
          <w:u w:val="single"/>
        </w:rPr>
        <w:t>Vaisingos moterys/kontracepcija</w:t>
      </w:r>
    </w:p>
    <w:p w14:paraId="2A63B30A" w14:textId="204961D8" w:rsidR="00994718" w:rsidRPr="00DE4CEA" w:rsidRDefault="00994718" w:rsidP="00C7321D">
      <w:pPr>
        <w:spacing w:line="240" w:lineRule="auto"/>
        <w:rPr>
          <w:szCs w:val="22"/>
        </w:rPr>
      </w:pPr>
      <w:r w:rsidRPr="00DE4CEA">
        <w:rPr>
          <w:szCs w:val="22"/>
        </w:rPr>
        <w:t>Vaisingos moterys turi naudoti veiksmingą kontracepcijos metodą gydymo metu (žr.</w:t>
      </w:r>
      <w:r w:rsidR="00935814">
        <w:rPr>
          <w:szCs w:val="22"/>
        </w:rPr>
        <w:t> </w:t>
      </w:r>
      <w:r w:rsidRPr="00DE4CEA">
        <w:rPr>
          <w:szCs w:val="22"/>
        </w:rPr>
        <w:t>4.4 skyrių).</w:t>
      </w:r>
    </w:p>
    <w:p w14:paraId="4DD84559" w14:textId="77777777" w:rsidR="00994718" w:rsidRPr="00DE4CEA" w:rsidRDefault="00994718" w:rsidP="00C7321D">
      <w:pPr>
        <w:spacing w:line="240" w:lineRule="auto"/>
        <w:rPr>
          <w:szCs w:val="22"/>
        </w:rPr>
      </w:pPr>
    </w:p>
    <w:p w14:paraId="7CE94271" w14:textId="77777777" w:rsidR="00994718" w:rsidRPr="00DE4CEA" w:rsidRDefault="00994718" w:rsidP="00C7321D">
      <w:pPr>
        <w:spacing w:line="240" w:lineRule="auto"/>
        <w:rPr>
          <w:szCs w:val="22"/>
          <w:u w:val="single"/>
        </w:rPr>
      </w:pPr>
      <w:r w:rsidRPr="00DE4CEA">
        <w:rPr>
          <w:szCs w:val="22"/>
          <w:u w:val="single"/>
        </w:rPr>
        <w:t>Nėštumas</w:t>
      </w:r>
    </w:p>
    <w:p w14:paraId="1BA6E476" w14:textId="77777777" w:rsidR="00994718" w:rsidRPr="00DE4CEA" w:rsidRDefault="00994718" w:rsidP="00C7321D">
      <w:pPr>
        <w:spacing w:line="240" w:lineRule="auto"/>
        <w:rPr>
          <w:szCs w:val="22"/>
        </w:rPr>
      </w:pPr>
      <w:r w:rsidRPr="00DE4CEA">
        <w:rPr>
          <w:szCs w:val="22"/>
        </w:rPr>
        <w:t xml:space="preserve">Su gyvūnais atlikti tyrimai parodė toksinį poveikį reprodukcijai (žr. 5.3 skyrių). </w:t>
      </w:r>
    </w:p>
    <w:p w14:paraId="6C973CA2" w14:textId="77777777" w:rsidR="00994718" w:rsidRPr="00DE4CEA" w:rsidRDefault="00994718" w:rsidP="00C7321D">
      <w:pPr>
        <w:spacing w:line="240" w:lineRule="auto"/>
        <w:contextualSpacing/>
        <w:rPr>
          <w:snapToGrid/>
          <w:szCs w:val="22"/>
          <w:highlight w:val="yellow"/>
        </w:rPr>
      </w:pPr>
    </w:p>
    <w:p w14:paraId="00FE14C8" w14:textId="3A3B63DA" w:rsidR="00994718" w:rsidRPr="00DE4CEA" w:rsidRDefault="00994718" w:rsidP="00C7321D">
      <w:pPr>
        <w:tabs>
          <w:tab w:val="clear" w:pos="567"/>
        </w:tabs>
        <w:autoSpaceDE w:val="0"/>
        <w:autoSpaceDN w:val="0"/>
        <w:adjustRightInd w:val="0"/>
        <w:spacing w:line="240" w:lineRule="auto"/>
        <w:rPr>
          <w:rFonts w:eastAsia="SimSun"/>
          <w:snapToGrid/>
          <w:szCs w:val="22"/>
          <w:lang w:eastAsia="en-GB"/>
        </w:rPr>
      </w:pPr>
      <w:r w:rsidRPr="00DE4CEA">
        <w:rPr>
          <w:rFonts w:eastAsia="SimSun"/>
          <w:snapToGrid/>
          <w:szCs w:val="22"/>
          <w:lang w:eastAsia="en-GB"/>
        </w:rPr>
        <w:t>Nustatyta, kad pregabalino prasiskverbia per žiurkių placentą (žr.</w:t>
      </w:r>
      <w:r w:rsidR="00935814">
        <w:rPr>
          <w:rFonts w:eastAsia="SimSun"/>
          <w:snapToGrid/>
          <w:szCs w:val="22"/>
          <w:lang w:eastAsia="en-GB"/>
        </w:rPr>
        <w:t> </w:t>
      </w:r>
      <w:r w:rsidRPr="00DE4CEA">
        <w:rPr>
          <w:rFonts w:eastAsia="SimSun"/>
          <w:snapToGrid/>
          <w:szCs w:val="22"/>
          <w:lang w:eastAsia="en-GB"/>
        </w:rPr>
        <w:t>5.2 skyrių). Pregabalino taip pat gali prasiskverbti per žmogaus placentą.</w:t>
      </w:r>
    </w:p>
    <w:p w14:paraId="2E6FEEEF" w14:textId="77777777" w:rsidR="00994718" w:rsidRPr="00DE4CEA" w:rsidRDefault="00994718" w:rsidP="00C7321D">
      <w:pPr>
        <w:tabs>
          <w:tab w:val="clear" w:pos="567"/>
        </w:tabs>
        <w:autoSpaceDE w:val="0"/>
        <w:autoSpaceDN w:val="0"/>
        <w:adjustRightInd w:val="0"/>
        <w:spacing w:line="240" w:lineRule="auto"/>
        <w:rPr>
          <w:rFonts w:eastAsia="SimSun"/>
          <w:snapToGrid/>
          <w:szCs w:val="22"/>
          <w:highlight w:val="yellow"/>
          <w:lang w:eastAsia="en-GB"/>
        </w:rPr>
      </w:pPr>
    </w:p>
    <w:p w14:paraId="172E1C19" w14:textId="77777777" w:rsidR="00994718" w:rsidRPr="000454A1" w:rsidRDefault="00994718" w:rsidP="00C7321D">
      <w:pPr>
        <w:tabs>
          <w:tab w:val="clear" w:pos="567"/>
        </w:tabs>
        <w:autoSpaceDE w:val="0"/>
        <w:autoSpaceDN w:val="0"/>
        <w:adjustRightInd w:val="0"/>
        <w:spacing w:line="240" w:lineRule="auto"/>
        <w:rPr>
          <w:rFonts w:eastAsia="SimSun"/>
          <w:i/>
          <w:iCs/>
          <w:snapToGrid/>
          <w:szCs w:val="22"/>
          <w:lang w:eastAsia="en-GB"/>
        </w:rPr>
      </w:pPr>
      <w:r w:rsidRPr="000454A1">
        <w:rPr>
          <w:rFonts w:eastAsia="SimSun"/>
          <w:i/>
          <w:iCs/>
          <w:snapToGrid/>
          <w:szCs w:val="22"/>
          <w:lang w:eastAsia="en-GB"/>
        </w:rPr>
        <w:t>Sunkios įgimtos formavimosi ydos</w:t>
      </w:r>
    </w:p>
    <w:p w14:paraId="5EF89ED2" w14:textId="77777777" w:rsidR="00994718" w:rsidRPr="00DE4CEA" w:rsidRDefault="00994718" w:rsidP="00C7321D">
      <w:pPr>
        <w:tabs>
          <w:tab w:val="clear" w:pos="567"/>
        </w:tabs>
        <w:autoSpaceDE w:val="0"/>
        <w:autoSpaceDN w:val="0"/>
        <w:adjustRightInd w:val="0"/>
        <w:spacing w:line="240" w:lineRule="auto"/>
        <w:rPr>
          <w:rFonts w:eastAsia="SimSun"/>
          <w:snapToGrid/>
          <w:szCs w:val="22"/>
          <w:lang w:eastAsia="en-GB"/>
        </w:rPr>
      </w:pPr>
      <w:r w:rsidRPr="00DE4CEA">
        <w:rPr>
          <w:rFonts w:eastAsia="SimSun"/>
          <w:snapToGrid/>
          <w:szCs w:val="22"/>
          <w:lang w:eastAsia="en-GB"/>
        </w:rPr>
        <w:t>Šiaurės šalių stebėjimo tyrimo, atlikto su daugiau kaip 2 700 nėščių moterų, kurioms nėštumo pirmojo trimestro metu buvo skiriama pregabalino, duomenimis sunkių įgimtų formavimosi ydų (SĮFY) paplitimas vaikų populiacijoje (gyvų ar negyvų gimusių vaikų), paveiktoje pregabalino, yra didesnis, palyginti su populiacija, kuri nebuvo paveikta (atitinkamai 5,9 % ir 4,1 %).</w:t>
      </w:r>
    </w:p>
    <w:p w14:paraId="0DC010BC" w14:textId="55FD92AC" w:rsidR="00994718" w:rsidRPr="00DE4CEA" w:rsidRDefault="00994718" w:rsidP="00C7321D">
      <w:pPr>
        <w:tabs>
          <w:tab w:val="clear" w:pos="567"/>
        </w:tabs>
        <w:autoSpaceDE w:val="0"/>
        <w:autoSpaceDN w:val="0"/>
        <w:adjustRightInd w:val="0"/>
        <w:spacing w:line="240" w:lineRule="auto"/>
        <w:rPr>
          <w:rFonts w:eastAsia="SimSun"/>
          <w:snapToGrid/>
          <w:szCs w:val="22"/>
          <w:lang w:eastAsia="en-GB"/>
        </w:rPr>
      </w:pPr>
      <w:r w:rsidRPr="00DE4CEA">
        <w:rPr>
          <w:rFonts w:eastAsia="SimSun"/>
          <w:snapToGrid/>
          <w:szCs w:val="22"/>
          <w:lang w:eastAsia="en-GB"/>
        </w:rPr>
        <w:t xml:space="preserve">SĮFY rizika vaikų populiacijoje, nėštumo pirmąjį trimestrą paveiktoje pregabalino, buvo šiek tiek didesnė, palyginti su nepaveikta populiacija (koreguotas paplitimo rodiklis ir 95 % </w:t>
      </w:r>
      <w:r w:rsidR="00804C41">
        <w:rPr>
          <w:rFonts w:eastAsia="SimSun"/>
          <w:snapToGrid/>
          <w:szCs w:val="22"/>
          <w:lang w:eastAsia="en-GB"/>
        </w:rPr>
        <w:t>PI</w:t>
      </w:r>
      <w:r w:rsidRPr="00DE4CEA">
        <w:rPr>
          <w:rFonts w:eastAsia="SimSun"/>
          <w:snapToGrid/>
          <w:szCs w:val="22"/>
          <w:lang w:eastAsia="en-GB"/>
        </w:rPr>
        <w:t>: 1,14 [0,96</w:t>
      </w:r>
      <w:r w:rsidR="00804C41">
        <w:rPr>
          <w:rFonts w:eastAsia="SimSun"/>
          <w:snapToGrid/>
          <w:szCs w:val="22"/>
          <w:lang w:eastAsia="en-GB"/>
        </w:rPr>
        <w:noBreakHyphen/>
      </w:r>
      <w:r w:rsidRPr="00DE4CEA">
        <w:rPr>
          <w:rFonts w:eastAsia="SimSun"/>
          <w:snapToGrid/>
          <w:szCs w:val="22"/>
          <w:lang w:eastAsia="en-GB"/>
        </w:rPr>
        <w:t>1,35]) ir palyginti su populiacija, paveikta lamotrigino (1,29 [1,01–1,65]) arba duloksetino (1,39 [1,07–1,82]).</w:t>
      </w:r>
    </w:p>
    <w:p w14:paraId="1C4EB52C" w14:textId="77777777" w:rsidR="00994718" w:rsidRPr="00DE4CEA" w:rsidRDefault="00994718" w:rsidP="00C7321D">
      <w:pPr>
        <w:tabs>
          <w:tab w:val="clear" w:pos="567"/>
        </w:tabs>
        <w:autoSpaceDE w:val="0"/>
        <w:autoSpaceDN w:val="0"/>
        <w:adjustRightInd w:val="0"/>
        <w:spacing w:line="240" w:lineRule="auto"/>
        <w:rPr>
          <w:rFonts w:eastAsia="SimSun"/>
          <w:snapToGrid/>
          <w:szCs w:val="22"/>
          <w:highlight w:val="yellow"/>
          <w:lang w:eastAsia="en-GB"/>
        </w:rPr>
      </w:pPr>
    </w:p>
    <w:p w14:paraId="12891E4C" w14:textId="364101F4" w:rsidR="00994718" w:rsidRPr="00DE4CEA" w:rsidRDefault="00994718" w:rsidP="00C7321D">
      <w:pPr>
        <w:tabs>
          <w:tab w:val="clear" w:pos="567"/>
        </w:tabs>
        <w:autoSpaceDE w:val="0"/>
        <w:autoSpaceDN w:val="0"/>
        <w:adjustRightInd w:val="0"/>
        <w:spacing w:line="240" w:lineRule="auto"/>
        <w:rPr>
          <w:rFonts w:eastAsia="SimSun"/>
          <w:snapToGrid/>
          <w:szCs w:val="22"/>
          <w:lang w:eastAsia="en-GB"/>
        </w:rPr>
      </w:pPr>
      <w:r w:rsidRPr="00DE4CEA">
        <w:rPr>
          <w:rFonts w:eastAsia="SimSun"/>
          <w:snapToGrid/>
          <w:szCs w:val="22"/>
          <w:lang w:eastAsia="en-GB"/>
        </w:rPr>
        <w:t>Atlikus konkrečių įgimtų formavimosi ydų analizę, buvo nustatyta didesnė įgimtų nervų sistemos, akių,</w:t>
      </w:r>
      <w:r w:rsidR="00BF5EAE">
        <w:rPr>
          <w:rFonts w:eastAsia="SimSun"/>
          <w:snapToGrid/>
          <w:szCs w:val="22"/>
          <w:lang w:eastAsia="en-GB"/>
        </w:rPr>
        <w:t xml:space="preserve"> </w:t>
      </w:r>
      <w:r w:rsidR="00EE2557" w:rsidRPr="00EE2557">
        <w:rPr>
          <w:rFonts w:eastAsia="SimSun"/>
          <w:snapToGrid/>
          <w:szCs w:val="22"/>
          <w:lang w:eastAsia="en-GB"/>
        </w:rPr>
        <w:t xml:space="preserve">lūpos, alveolinės ataugos, </w:t>
      </w:r>
      <w:r w:rsidR="001318AC">
        <w:rPr>
          <w:rFonts w:eastAsia="SimSun"/>
          <w:snapToGrid/>
          <w:szCs w:val="22"/>
          <w:lang w:eastAsia="en-GB"/>
        </w:rPr>
        <w:t>veido ir burnos</w:t>
      </w:r>
      <w:r w:rsidR="001318AC" w:rsidRPr="00EE2557">
        <w:rPr>
          <w:rFonts w:eastAsia="SimSun"/>
          <w:snapToGrid/>
          <w:szCs w:val="22"/>
          <w:lang w:eastAsia="en-GB"/>
        </w:rPr>
        <w:t xml:space="preserve"> </w:t>
      </w:r>
      <w:r w:rsidR="00EE2557" w:rsidRPr="00EE2557">
        <w:rPr>
          <w:rFonts w:eastAsia="SimSun"/>
          <w:snapToGrid/>
          <w:szCs w:val="22"/>
          <w:lang w:eastAsia="en-GB"/>
        </w:rPr>
        <w:t>nesuaugimų</w:t>
      </w:r>
      <w:r w:rsidRPr="00DE4CEA">
        <w:rPr>
          <w:rFonts w:eastAsia="SimSun"/>
          <w:snapToGrid/>
          <w:szCs w:val="22"/>
          <w:lang w:eastAsia="en-GB"/>
        </w:rPr>
        <w:t>, šlapimo takų ir genitalijų formavimosi ydų rizika, bet skaičiai buvo nedideli, o skaičiavimai netikslūs.</w:t>
      </w:r>
    </w:p>
    <w:p w14:paraId="315BFDC3" w14:textId="77777777" w:rsidR="00994718" w:rsidRPr="00DE4CEA" w:rsidRDefault="00994718" w:rsidP="00C7321D">
      <w:pPr>
        <w:spacing w:line="240" w:lineRule="auto"/>
        <w:rPr>
          <w:szCs w:val="22"/>
        </w:rPr>
      </w:pPr>
    </w:p>
    <w:p w14:paraId="3122E580" w14:textId="13726782" w:rsidR="00994718" w:rsidRPr="00DE4CEA" w:rsidRDefault="00EE2557" w:rsidP="00C7321D">
      <w:pPr>
        <w:keepNext/>
        <w:keepLines/>
        <w:spacing w:line="240" w:lineRule="auto"/>
        <w:rPr>
          <w:szCs w:val="22"/>
        </w:rPr>
      </w:pPr>
      <w:r>
        <w:rPr>
          <w:szCs w:val="22"/>
        </w:rPr>
        <w:lastRenderedPageBreak/>
        <w:t xml:space="preserve">Pregabalino </w:t>
      </w:r>
      <w:r w:rsidR="00994718" w:rsidRPr="00DE4CEA">
        <w:rPr>
          <w:szCs w:val="22"/>
        </w:rPr>
        <w:t xml:space="preserve">nėštumo metu vartoti </w:t>
      </w:r>
      <w:r>
        <w:rPr>
          <w:szCs w:val="22"/>
        </w:rPr>
        <w:t>negalima</w:t>
      </w:r>
      <w:r w:rsidR="00994718" w:rsidRPr="00DE4CEA">
        <w:rPr>
          <w:szCs w:val="22"/>
        </w:rPr>
        <w:t>, išskyrus neabejotinai būtinus atvejus (jeigu nauda motinai aiškiai persveria galimą riziką vaisiui).</w:t>
      </w:r>
    </w:p>
    <w:p w14:paraId="22CB3A2A" w14:textId="77777777" w:rsidR="00994718" w:rsidRPr="00DE4CEA" w:rsidRDefault="00994718" w:rsidP="00C7321D">
      <w:pPr>
        <w:spacing w:line="240" w:lineRule="auto"/>
        <w:rPr>
          <w:szCs w:val="22"/>
        </w:rPr>
      </w:pPr>
    </w:p>
    <w:p w14:paraId="69832EDA" w14:textId="77777777" w:rsidR="00994718" w:rsidRPr="00DE4CEA" w:rsidRDefault="00994718" w:rsidP="00C7321D">
      <w:pPr>
        <w:spacing w:line="240" w:lineRule="auto"/>
        <w:rPr>
          <w:szCs w:val="22"/>
          <w:u w:val="single"/>
        </w:rPr>
      </w:pPr>
      <w:r w:rsidRPr="00DE4CEA">
        <w:rPr>
          <w:szCs w:val="22"/>
          <w:u w:val="single"/>
        </w:rPr>
        <w:t>Žindymas</w:t>
      </w:r>
    </w:p>
    <w:p w14:paraId="68A959FA" w14:textId="14BCFA31" w:rsidR="00994718" w:rsidRPr="00DE4CEA" w:rsidRDefault="00994718" w:rsidP="00C7321D">
      <w:pPr>
        <w:spacing w:line="240" w:lineRule="auto"/>
        <w:rPr>
          <w:szCs w:val="22"/>
        </w:rPr>
      </w:pPr>
      <w:r w:rsidRPr="00DE4CEA">
        <w:rPr>
          <w:szCs w:val="22"/>
        </w:rPr>
        <w:t xml:space="preserve">Pregabalino išsiskiria į </w:t>
      </w:r>
      <w:r w:rsidRPr="00DE4CEA">
        <w:rPr>
          <w:rFonts w:eastAsia="SimSun"/>
          <w:szCs w:val="22"/>
          <w:lang w:eastAsia="zh-CN"/>
        </w:rPr>
        <w:t xml:space="preserve">gydytų moterų </w:t>
      </w:r>
      <w:r w:rsidRPr="00DE4CEA">
        <w:rPr>
          <w:szCs w:val="22"/>
        </w:rPr>
        <w:t>pieną (žr. 5.2 skyrių). Pregabalino poveikis naujagimiams</w:t>
      </w:r>
      <w:r w:rsidR="00563059">
        <w:rPr>
          <w:szCs w:val="22"/>
        </w:rPr>
        <w:t>/</w:t>
      </w:r>
      <w:r w:rsidRPr="00DE4CEA">
        <w:rPr>
          <w:szCs w:val="22"/>
        </w:rPr>
        <w:t xml:space="preserve">kūdikiams nežinomas. </w:t>
      </w:r>
      <w:r w:rsidRPr="00DE4CEA">
        <w:rPr>
          <w:rFonts w:eastAsia="SimSun"/>
          <w:szCs w:val="22"/>
          <w:lang w:eastAsia="zh-CN"/>
        </w:rPr>
        <w:t>Atsižvelgiant į žindymo naudą kūdikiui ir gydymo naudą motinai, reikia nuspręsti, ar nutraukti žindymą, ar nutraukti arba susilaikyti nuo gydymo pregabalinu.</w:t>
      </w:r>
    </w:p>
    <w:p w14:paraId="43EDC488" w14:textId="77777777" w:rsidR="00994718" w:rsidRPr="00DE4CEA" w:rsidRDefault="00994718" w:rsidP="00C7321D">
      <w:pPr>
        <w:spacing w:line="240" w:lineRule="auto"/>
        <w:rPr>
          <w:szCs w:val="22"/>
        </w:rPr>
      </w:pPr>
    </w:p>
    <w:p w14:paraId="139960CA" w14:textId="77777777" w:rsidR="00994718" w:rsidRPr="00DE4CEA" w:rsidRDefault="00994718" w:rsidP="00C7321D">
      <w:pPr>
        <w:spacing w:line="240" w:lineRule="auto"/>
        <w:rPr>
          <w:szCs w:val="22"/>
          <w:u w:val="single"/>
        </w:rPr>
      </w:pPr>
      <w:r w:rsidRPr="00DE4CEA">
        <w:rPr>
          <w:szCs w:val="22"/>
          <w:u w:val="single"/>
        </w:rPr>
        <w:t>Vaisingumas</w:t>
      </w:r>
    </w:p>
    <w:p w14:paraId="7E22CE84" w14:textId="77777777" w:rsidR="00994718" w:rsidRPr="00DE4CEA" w:rsidRDefault="00994718" w:rsidP="00C7321D">
      <w:pPr>
        <w:spacing w:line="240" w:lineRule="auto"/>
        <w:rPr>
          <w:szCs w:val="22"/>
        </w:rPr>
      </w:pPr>
      <w:r w:rsidRPr="00DE4CEA">
        <w:rPr>
          <w:szCs w:val="22"/>
        </w:rPr>
        <w:t>Klinikinių tyrimų duomenų apie pregabalino poveikį moters vaisingumui nėra.</w:t>
      </w:r>
    </w:p>
    <w:p w14:paraId="18599372" w14:textId="77777777" w:rsidR="00994718" w:rsidRPr="00DE4CEA" w:rsidRDefault="00994718" w:rsidP="00C7321D">
      <w:pPr>
        <w:spacing w:line="240" w:lineRule="auto"/>
        <w:rPr>
          <w:szCs w:val="22"/>
        </w:rPr>
      </w:pPr>
    </w:p>
    <w:p w14:paraId="3F7A28B2" w14:textId="115B6FFB" w:rsidR="00994718" w:rsidRPr="00DE4CEA" w:rsidRDefault="00994718" w:rsidP="00C7321D">
      <w:pPr>
        <w:spacing w:line="240" w:lineRule="auto"/>
        <w:rPr>
          <w:szCs w:val="22"/>
        </w:rPr>
      </w:pPr>
      <w:r w:rsidRPr="00DE4CEA">
        <w:rPr>
          <w:szCs w:val="22"/>
        </w:rPr>
        <w:t>Klinikinio tyrimo pregabalino poveikiui spermos judrumui ištirti metu</w:t>
      </w:r>
      <w:r w:rsidR="005C7202">
        <w:rPr>
          <w:szCs w:val="22"/>
        </w:rPr>
        <w:t>,</w:t>
      </w:r>
      <w:r w:rsidRPr="00DE4CEA">
        <w:rPr>
          <w:szCs w:val="22"/>
        </w:rPr>
        <w:t xml:space="preserve"> sveiki tiriamieji vyrai vartojo iki 600 mg pregabalino dozes per parą. Po 3 gydymo mėnesių poveikio spermos judrumui nebuvo.</w:t>
      </w:r>
    </w:p>
    <w:p w14:paraId="4C781BEA" w14:textId="77777777" w:rsidR="00994718" w:rsidRPr="00DE4CEA" w:rsidRDefault="00994718" w:rsidP="00C7321D">
      <w:pPr>
        <w:spacing w:line="240" w:lineRule="auto"/>
        <w:rPr>
          <w:szCs w:val="22"/>
        </w:rPr>
      </w:pPr>
    </w:p>
    <w:p w14:paraId="36D3C563" w14:textId="77777777" w:rsidR="00994718" w:rsidRPr="00DE4CEA" w:rsidRDefault="00994718" w:rsidP="00C7321D">
      <w:pPr>
        <w:spacing w:line="240" w:lineRule="auto"/>
        <w:rPr>
          <w:szCs w:val="22"/>
        </w:rPr>
      </w:pPr>
      <w:r w:rsidRPr="00DE4CEA">
        <w:rPr>
          <w:szCs w:val="22"/>
        </w:rPr>
        <w:t>Vaisingumo tyrimai su žiurkių patelėmis parodė nepageidaujamą poveikį reprodukcijai. Vaisingumo tyrimai su žiurkių patinais parodė nepageidaujamą poveikį reprodukcijai ir vystymuisi. Klinikinė šių reiškinių reikšmė nežinoma (žr. 5.3 skyrių).</w:t>
      </w:r>
    </w:p>
    <w:p w14:paraId="75483796" w14:textId="77777777" w:rsidR="00994718" w:rsidRPr="00DE4CEA" w:rsidRDefault="00994718" w:rsidP="00C7321D">
      <w:pPr>
        <w:spacing w:line="240" w:lineRule="auto"/>
        <w:rPr>
          <w:szCs w:val="22"/>
        </w:rPr>
      </w:pPr>
    </w:p>
    <w:p w14:paraId="6E89606A" w14:textId="77777777" w:rsidR="00994718" w:rsidRPr="00DE4CEA" w:rsidRDefault="00994718" w:rsidP="00C57EF4">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4.7</w:t>
      </w:r>
      <w:r w:rsidRPr="00DE4CEA">
        <w:rPr>
          <w:rFonts w:ascii="Times New Roman" w:hAnsi="Times New Roman"/>
          <w:sz w:val="22"/>
          <w:szCs w:val="22"/>
        </w:rPr>
        <w:tab/>
        <w:t>Poveikis gebėjimui vairuoti ir valdyti mechanizmus</w:t>
      </w:r>
    </w:p>
    <w:p w14:paraId="2744A424" w14:textId="77777777" w:rsidR="00994718" w:rsidRPr="00DE4CEA" w:rsidRDefault="00994718" w:rsidP="00C7321D">
      <w:pPr>
        <w:spacing w:line="240" w:lineRule="auto"/>
        <w:rPr>
          <w:szCs w:val="22"/>
        </w:rPr>
      </w:pPr>
    </w:p>
    <w:p w14:paraId="0F59C6A2" w14:textId="48285CDF" w:rsidR="00994718" w:rsidRPr="00DE4CEA" w:rsidRDefault="000E205D" w:rsidP="00C7321D">
      <w:pPr>
        <w:spacing w:line="240" w:lineRule="auto"/>
        <w:rPr>
          <w:szCs w:val="22"/>
        </w:rPr>
      </w:pPr>
      <w:r>
        <w:rPr>
          <w:szCs w:val="22"/>
        </w:rPr>
        <w:t>Pregabalinas</w:t>
      </w:r>
      <w:r w:rsidR="00994718" w:rsidRPr="00DE4CEA">
        <w:rPr>
          <w:szCs w:val="22"/>
        </w:rPr>
        <w:t xml:space="preserve"> gebėjimą vairuoti ir valdyti mechanizmus veikia silpnai ar vidutiniškai. </w:t>
      </w:r>
      <w:r w:rsidR="007F3864">
        <w:rPr>
          <w:szCs w:val="22"/>
        </w:rPr>
        <w:t>Xelpek</w:t>
      </w:r>
      <w:r w:rsidR="00994718" w:rsidRPr="00DE4CEA">
        <w:rPr>
          <w:szCs w:val="22"/>
        </w:rPr>
        <w:t xml:space="preserve"> gali sukelti svaigulį ir mieguistumą (somnolenciją), todėl gali daryti poveikį gebėjimui vairuoti ir valdyti mechanizmus. Pacientą reikia perspėti, kad nevairuotų </w:t>
      </w:r>
      <w:r w:rsidR="00C473D3">
        <w:rPr>
          <w:szCs w:val="22"/>
        </w:rPr>
        <w:t>transporto priemonių</w:t>
      </w:r>
      <w:r w:rsidR="00994718" w:rsidRPr="00DE4CEA">
        <w:rPr>
          <w:szCs w:val="22"/>
        </w:rPr>
        <w:t>, nevaldytų sudėtingų mechanizmų ar nedirbtų kitų pavojingų darbų tol, kol nepaaiškės, ar šis vaistinis preparatas veikia jo gebėjimą vykdyti tokią veiklą.</w:t>
      </w:r>
    </w:p>
    <w:p w14:paraId="0225E842" w14:textId="77777777" w:rsidR="00994718" w:rsidRPr="00DE4CEA" w:rsidRDefault="00994718" w:rsidP="00C7321D">
      <w:pPr>
        <w:spacing w:line="240" w:lineRule="auto"/>
        <w:rPr>
          <w:szCs w:val="22"/>
        </w:rPr>
      </w:pPr>
    </w:p>
    <w:p w14:paraId="034BD052" w14:textId="77777777" w:rsidR="00994718" w:rsidRPr="00DE4CEA" w:rsidRDefault="00994718" w:rsidP="00E65E8B">
      <w:pPr>
        <w:spacing w:line="240" w:lineRule="auto"/>
        <w:ind w:left="567" w:hanging="567"/>
        <w:outlineLvl w:val="0"/>
        <w:rPr>
          <w:szCs w:val="22"/>
        </w:rPr>
      </w:pPr>
      <w:r w:rsidRPr="00DE4CEA">
        <w:rPr>
          <w:b/>
          <w:szCs w:val="22"/>
        </w:rPr>
        <w:t>4.8</w:t>
      </w:r>
      <w:r w:rsidRPr="00DE4CEA">
        <w:rPr>
          <w:b/>
          <w:szCs w:val="22"/>
        </w:rPr>
        <w:tab/>
        <w:t>Nepageidaujamas poveikis</w:t>
      </w:r>
    </w:p>
    <w:p w14:paraId="0E8390F1" w14:textId="77777777" w:rsidR="00994718" w:rsidRPr="00DE4CEA" w:rsidRDefault="00994718" w:rsidP="00C7321D">
      <w:pPr>
        <w:spacing w:line="240" w:lineRule="auto"/>
        <w:rPr>
          <w:szCs w:val="22"/>
          <w:u w:val="single"/>
        </w:rPr>
      </w:pPr>
    </w:p>
    <w:p w14:paraId="685C2C09" w14:textId="27A10AD7" w:rsidR="00994718" w:rsidRPr="00DE4CEA" w:rsidRDefault="00994718" w:rsidP="00C7321D">
      <w:pPr>
        <w:autoSpaceDE w:val="0"/>
        <w:autoSpaceDN w:val="0"/>
        <w:adjustRightInd w:val="0"/>
        <w:spacing w:line="240" w:lineRule="auto"/>
        <w:rPr>
          <w:szCs w:val="22"/>
        </w:rPr>
      </w:pPr>
      <w:r w:rsidRPr="003571AE">
        <w:rPr>
          <w:szCs w:val="22"/>
        </w:rPr>
        <w:t xml:space="preserve">Pregabalino klinikinių tyrimų programoje dalyvavo daugiau kaip 8 900 pacientų, vartojusių pregabalino. Iš jų daugiau kaip 5 600 pacientų dalyvavo dvigubai </w:t>
      </w:r>
      <w:r w:rsidR="000D25C1">
        <w:rPr>
          <w:szCs w:val="22"/>
        </w:rPr>
        <w:t>koduotame</w:t>
      </w:r>
      <w:r w:rsidRPr="003571AE">
        <w:rPr>
          <w:szCs w:val="22"/>
        </w:rPr>
        <w:t xml:space="preserve"> placebu kontroliuojamame tyrime. Dažniausiai pasireiškusios nepageidaujamos reakcijos buvo svaigulys ir somnolencija. Nepageidaujamos reakcijos paprastai</w:t>
      </w:r>
      <w:r w:rsidRPr="00DE4CEA">
        <w:rPr>
          <w:szCs w:val="22"/>
        </w:rPr>
        <w:t xml:space="preserve"> buvo </w:t>
      </w:r>
      <w:r w:rsidR="007E0713">
        <w:rPr>
          <w:szCs w:val="22"/>
        </w:rPr>
        <w:t>lengvos</w:t>
      </w:r>
      <w:r w:rsidR="007E0713" w:rsidRPr="00DE4CEA">
        <w:rPr>
          <w:szCs w:val="22"/>
        </w:rPr>
        <w:t xml:space="preserve"> </w:t>
      </w:r>
      <w:r w:rsidRPr="00DE4CEA">
        <w:rPr>
          <w:szCs w:val="22"/>
        </w:rPr>
        <w:t xml:space="preserve">ir vidutinio </w:t>
      </w:r>
      <w:r w:rsidR="0016077B">
        <w:rPr>
          <w:szCs w:val="22"/>
        </w:rPr>
        <w:t>sunkumo</w:t>
      </w:r>
      <w:r w:rsidRPr="00DE4CEA">
        <w:rPr>
          <w:szCs w:val="22"/>
        </w:rPr>
        <w:t>. Visų kontroliuojamųjų tyrimų metu dėl nepageidaujamų reakcijų tyrimą turėjo nutraukti 12 % pacientų, vartojusių pregabalino, ir 5 % pacientų, vartojusių placebo. Dažniausios nepageidaujamos reakcijos, dėl kurių nutrauktas pregabalino vartojimas, buvo svaigulys ir somnolencija.</w:t>
      </w:r>
    </w:p>
    <w:p w14:paraId="33123A38" w14:textId="77777777" w:rsidR="00994718" w:rsidRPr="00DE4CEA" w:rsidRDefault="00994718" w:rsidP="00C7321D">
      <w:pPr>
        <w:autoSpaceDE w:val="0"/>
        <w:autoSpaceDN w:val="0"/>
        <w:adjustRightInd w:val="0"/>
        <w:spacing w:line="240" w:lineRule="auto"/>
        <w:rPr>
          <w:szCs w:val="22"/>
        </w:rPr>
      </w:pPr>
    </w:p>
    <w:p w14:paraId="5D503BA7" w14:textId="79D384EE" w:rsidR="00994718" w:rsidRPr="00DE4CEA" w:rsidRDefault="00994718" w:rsidP="00C7321D">
      <w:pPr>
        <w:autoSpaceDE w:val="0"/>
        <w:autoSpaceDN w:val="0"/>
        <w:adjustRightInd w:val="0"/>
        <w:spacing w:line="240" w:lineRule="auto"/>
        <w:rPr>
          <w:szCs w:val="22"/>
        </w:rPr>
      </w:pPr>
      <w:r w:rsidRPr="00DE4CEA">
        <w:rPr>
          <w:szCs w:val="22"/>
        </w:rPr>
        <w:t xml:space="preserve">Nepageidaujamos reakcijos, kurios pasireiškė dažniau nei placebo vartojusiems ir daugiau kaip vienam pacientui, išvardytos </w:t>
      </w:r>
      <w:r w:rsidR="002D03EF">
        <w:rPr>
          <w:szCs w:val="22"/>
        </w:rPr>
        <w:t>3</w:t>
      </w:r>
      <w:r w:rsidRPr="00DE4CEA">
        <w:rPr>
          <w:szCs w:val="22"/>
        </w:rPr>
        <w:t xml:space="preserve"> lentelėje pagal organų sistemų klases ir dažnį. Nepageidaujamo poveikio </w:t>
      </w:r>
      <w:r w:rsidRPr="00DE4CEA">
        <w:t>dažnis apibūdinamas taip</w:t>
      </w:r>
      <w:r w:rsidRPr="00DE4CEA">
        <w:rPr>
          <w:szCs w:val="22"/>
        </w:rPr>
        <w:t xml:space="preserve">: </w:t>
      </w:r>
      <w:r w:rsidRPr="00DE4CEA">
        <w:rPr>
          <w:snapToGrid/>
        </w:rPr>
        <w:t xml:space="preserve">labai dažnas (≥ 1/10), dažnas (nuo ≥ 1/100 iki &lt; 1/10), nedažnas (nuo ≥ 1/1 000 iki &lt; 1/100), retas (nuo ≥ 1/10 000 iki &lt; 1/1 000), labai retas (&lt; 1/10 000) ir nežinomas (negali būti apskaičiuotas pagal turimus duomenis). </w:t>
      </w:r>
      <w:r w:rsidRPr="00DE4CEA">
        <w:rPr>
          <w:szCs w:val="22"/>
        </w:rPr>
        <w:t>Kiekvienoje dažnio grupėje nepageidaujamas poveikis pateikiamas mažėjančio sunkumo tvarka.</w:t>
      </w:r>
    </w:p>
    <w:p w14:paraId="6A0D502E" w14:textId="77777777" w:rsidR="00994718" w:rsidRPr="00DE4CEA" w:rsidRDefault="00994718" w:rsidP="00C7321D">
      <w:pPr>
        <w:autoSpaceDE w:val="0"/>
        <w:autoSpaceDN w:val="0"/>
        <w:adjustRightInd w:val="0"/>
        <w:spacing w:line="240" w:lineRule="auto"/>
        <w:rPr>
          <w:szCs w:val="22"/>
        </w:rPr>
      </w:pPr>
    </w:p>
    <w:p w14:paraId="1BC9DEBD" w14:textId="77777777" w:rsidR="00994718" w:rsidRPr="00DE4CEA" w:rsidRDefault="00994718" w:rsidP="00C7321D">
      <w:pPr>
        <w:autoSpaceDE w:val="0"/>
        <w:autoSpaceDN w:val="0"/>
        <w:adjustRightInd w:val="0"/>
        <w:spacing w:line="240" w:lineRule="auto"/>
        <w:rPr>
          <w:szCs w:val="22"/>
        </w:rPr>
      </w:pPr>
      <w:r w:rsidRPr="00DE4CEA">
        <w:rPr>
          <w:szCs w:val="22"/>
        </w:rPr>
        <w:t>Išvardytos nepageidaujamos reakcijos gali būti susijusios su gretutine liga ir (arba) kartu vartojamais vaistiniais preparatais.</w:t>
      </w:r>
    </w:p>
    <w:p w14:paraId="2A72ACF6" w14:textId="77777777" w:rsidR="00994718" w:rsidRPr="00DE4CEA" w:rsidRDefault="00994718" w:rsidP="00C7321D">
      <w:pPr>
        <w:autoSpaceDE w:val="0"/>
        <w:autoSpaceDN w:val="0"/>
        <w:adjustRightInd w:val="0"/>
        <w:spacing w:line="240" w:lineRule="auto"/>
        <w:rPr>
          <w:szCs w:val="22"/>
        </w:rPr>
      </w:pPr>
    </w:p>
    <w:p w14:paraId="0C622AF8" w14:textId="77777777" w:rsidR="00994718" w:rsidRPr="00DE4CEA" w:rsidRDefault="00994718" w:rsidP="00C7321D">
      <w:pPr>
        <w:autoSpaceDE w:val="0"/>
        <w:autoSpaceDN w:val="0"/>
        <w:adjustRightInd w:val="0"/>
        <w:spacing w:line="240" w:lineRule="auto"/>
        <w:rPr>
          <w:szCs w:val="22"/>
        </w:rPr>
      </w:pPr>
      <w:r w:rsidRPr="00DE4CEA">
        <w:rPr>
          <w:szCs w:val="22"/>
        </w:rPr>
        <w:t>Gydant nugaros smegenų traumos sukeltą centrinį neuropatinį skausmą, apskritai dažniau pasireiškė nepageidaujamų reakcijų, CNS nepageidaujamų reakcijų ir ypač mieguistumas (somnolencija) (žr. 4.4 skyrių).</w:t>
      </w:r>
    </w:p>
    <w:p w14:paraId="2D171827" w14:textId="77777777" w:rsidR="00994718" w:rsidRPr="00DE4CEA" w:rsidRDefault="00994718" w:rsidP="00C7321D">
      <w:pPr>
        <w:autoSpaceDE w:val="0"/>
        <w:autoSpaceDN w:val="0"/>
        <w:adjustRightInd w:val="0"/>
        <w:spacing w:line="240" w:lineRule="auto"/>
        <w:rPr>
          <w:szCs w:val="22"/>
        </w:rPr>
      </w:pPr>
    </w:p>
    <w:p w14:paraId="6A066283" w14:textId="4835DEBB" w:rsidR="00994718" w:rsidRPr="00DE4CEA" w:rsidRDefault="00994718" w:rsidP="00C7321D">
      <w:pPr>
        <w:autoSpaceDE w:val="0"/>
        <w:autoSpaceDN w:val="0"/>
        <w:adjustRightInd w:val="0"/>
        <w:spacing w:line="240" w:lineRule="auto"/>
        <w:rPr>
          <w:szCs w:val="22"/>
          <w:u w:val="single"/>
        </w:rPr>
      </w:pPr>
      <w:r w:rsidRPr="00DE4CEA">
        <w:rPr>
          <w:szCs w:val="22"/>
        </w:rPr>
        <w:t xml:space="preserve">Po vaistinio preparato </w:t>
      </w:r>
      <w:r w:rsidR="00567BE5">
        <w:rPr>
          <w:szCs w:val="22"/>
        </w:rPr>
        <w:t>registracijos</w:t>
      </w:r>
      <w:r w:rsidRPr="00DE4CEA">
        <w:rPr>
          <w:szCs w:val="22"/>
        </w:rPr>
        <w:t xml:space="preserve"> nustatytos papildomos reakcijos išvardytos toliau kursyvu.</w:t>
      </w:r>
    </w:p>
    <w:p w14:paraId="11FE2D56" w14:textId="77777777" w:rsidR="00994718" w:rsidRPr="00DE4CEA" w:rsidRDefault="00994718" w:rsidP="00C7321D">
      <w:pPr>
        <w:autoSpaceDE w:val="0"/>
        <w:autoSpaceDN w:val="0"/>
        <w:adjustRightInd w:val="0"/>
        <w:spacing w:line="240" w:lineRule="auto"/>
        <w:rPr>
          <w:szCs w:val="22"/>
          <w:u w:val="single"/>
        </w:rPr>
      </w:pPr>
    </w:p>
    <w:p w14:paraId="5F1DE560" w14:textId="22A0AFEA" w:rsidR="00994718" w:rsidRPr="00DE4CEA" w:rsidRDefault="00910FAE" w:rsidP="00910FAE">
      <w:pPr>
        <w:spacing w:line="240" w:lineRule="auto"/>
        <w:ind w:left="567" w:hanging="567"/>
        <w:rPr>
          <w:b/>
          <w:snapToGrid/>
          <w:szCs w:val="22"/>
        </w:rPr>
      </w:pPr>
      <w:r>
        <w:rPr>
          <w:b/>
          <w:snapToGrid/>
          <w:szCs w:val="22"/>
        </w:rPr>
        <w:t>3</w:t>
      </w:r>
      <w:r w:rsidR="00994718" w:rsidRPr="00DE4CEA">
        <w:rPr>
          <w:b/>
          <w:snapToGrid/>
          <w:szCs w:val="22"/>
        </w:rPr>
        <w:t> lentelė.</w:t>
      </w:r>
      <w:r>
        <w:rPr>
          <w:b/>
          <w:snapToGrid/>
          <w:szCs w:val="22"/>
        </w:rPr>
        <w:tab/>
      </w:r>
      <w:r w:rsidR="00994718" w:rsidRPr="00DE4CEA">
        <w:rPr>
          <w:b/>
          <w:snapToGrid/>
          <w:szCs w:val="22"/>
        </w:rPr>
        <w:t>Pregabalino nepageidaujamos reakcijos</w:t>
      </w:r>
    </w:p>
    <w:p w14:paraId="18F5895E" w14:textId="77777777" w:rsidR="00994718" w:rsidRPr="00DE4CEA" w:rsidRDefault="00994718" w:rsidP="00C7321D">
      <w:pPr>
        <w:spacing w:line="240" w:lineRule="auto"/>
        <w:rPr>
          <w:b/>
          <w:snapToGrid/>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5952"/>
      </w:tblGrid>
      <w:tr w:rsidR="00994718" w:rsidRPr="00DE4CEA" w14:paraId="5383F2FF" w14:textId="77777777" w:rsidTr="001875EB">
        <w:trPr>
          <w:tblHeader/>
        </w:trPr>
        <w:tc>
          <w:tcPr>
            <w:tcW w:w="3108" w:type="dxa"/>
          </w:tcPr>
          <w:p w14:paraId="1EA3876F" w14:textId="77777777" w:rsidR="00994718" w:rsidRPr="00DE4CEA" w:rsidRDefault="00994718" w:rsidP="00C7321D">
            <w:pPr>
              <w:spacing w:line="240" w:lineRule="auto"/>
              <w:rPr>
                <w:b/>
                <w:snapToGrid/>
                <w:szCs w:val="22"/>
              </w:rPr>
            </w:pPr>
            <w:r w:rsidRPr="00DE4CEA">
              <w:rPr>
                <w:b/>
                <w:snapToGrid/>
                <w:szCs w:val="22"/>
              </w:rPr>
              <w:t>Organų sistemų klasė</w:t>
            </w:r>
          </w:p>
        </w:tc>
        <w:tc>
          <w:tcPr>
            <w:tcW w:w="5952" w:type="dxa"/>
          </w:tcPr>
          <w:p w14:paraId="028F6E37" w14:textId="77777777" w:rsidR="00994718" w:rsidRPr="00DE4CEA" w:rsidRDefault="00994718" w:rsidP="00C7321D">
            <w:pPr>
              <w:spacing w:line="240" w:lineRule="auto"/>
              <w:rPr>
                <w:b/>
                <w:snapToGrid/>
                <w:szCs w:val="22"/>
              </w:rPr>
            </w:pPr>
            <w:r w:rsidRPr="00DE4CEA">
              <w:rPr>
                <w:b/>
                <w:snapToGrid/>
                <w:szCs w:val="22"/>
              </w:rPr>
              <w:t>Nepageidaujamos reakcijos</w:t>
            </w:r>
          </w:p>
        </w:tc>
      </w:tr>
      <w:tr w:rsidR="00C233A1" w:rsidRPr="00DE4CEA" w14:paraId="0D932C34" w14:textId="77777777" w:rsidTr="001875EB">
        <w:tc>
          <w:tcPr>
            <w:tcW w:w="9060" w:type="dxa"/>
            <w:gridSpan w:val="2"/>
          </w:tcPr>
          <w:p w14:paraId="466AE2FF" w14:textId="7257B7C6" w:rsidR="00C233A1" w:rsidRPr="00DE4CEA" w:rsidRDefault="00C233A1" w:rsidP="00C233A1">
            <w:pPr>
              <w:spacing w:line="240" w:lineRule="auto"/>
              <w:rPr>
                <w:b/>
                <w:snapToGrid/>
                <w:szCs w:val="22"/>
              </w:rPr>
            </w:pPr>
            <w:r w:rsidRPr="00DE4CEA">
              <w:rPr>
                <w:b/>
                <w:snapToGrid/>
                <w:szCs w:val="22"/>
              </w:rPr>
              <w:t>Infekcijos ir infestacijos</w:t>
            </w:r>
          </w:p>
        </w:tc>
      </w:tr>
      <w:tr w:rsidR="00C233A1" w:rsidRPr="00DE4CEA" w14:paraId="1501962A" w14:textId="77777777" w:rsidTr="001875EB">
        <w:tc>
          <w:tcPr>
            <w:tcW w:w="3108" w:type="dxa"/>
          </w:tcPr>
          <w:p w14:paraId="19ED72E8" w14:textId="64DECC0D" w:rsidR="00C233A1" w:rsidRPr="00DE4CEA" w:rsidRDefault="00C233A1" w:rsidP="00C233A1">
            <w:pPr>
              <w:spacing w:line="240" w:lineRule="auto"/>
              <w:rPr>
                <w:snapToGrid/>
                <w:szCs w:val="22"/>
              </w:rPr>
            </w:pPr>
            <w:r w:rsidRPr="00DE4CEA">
              <w:rPr>
                <w:snapToGrid/>
                <w:szCs w:val="22"/>
              </w:rPr>
              <w:t>Dažn</w:t>
            </w:r>
            <w:r w:rsidR="005B5E41">
              <w:rPr>
                <w:snapToGrid/>
                <w:szCs w:val="22"/>
              </w:rPr>
              <w:t>a</w:t>
            </w:r>
            <w:r w:rsidRPr="00DE4CEA">
              <w:rPr>
                <w:snapToGrid/>
                <w:szCs w:val="22"/>
              </w:rPr>
              <w:t>s</w:t>
            </w:r>
          </w:p>
        </w:tc>
        <w:tc>
          <w:tcPr>
            <w:tcW w:w="5952" w:type="dxa"/>
          </w:tcPr>
          <w:p w14:paraId="3D76E37A" w14:textId="77777777" w:rsidR="00C233A1" w:rsidRPr="00DE4CEA" w:rsidRDefault="00C233A1" w:rsidP="00C7321D">
            <w:pPr>
              <w:spacing w:line="240" w:lineRule="auto"/>
              <w:rPr>
                <w:snapToGrid/>
                <w:szCs w:val="22"/>
              </w:rPr>
            </w:pPr>
            <w:r w:rsidRPr="00DE4CEA">
              <w:rPr>
                <w:snapToGrid/>
                <w:szCs w:val="22"/>
              </w:rPr>
              <w:t>Nazofaringitas</w:t>
            </w:r>
          </w:p>
        </w:tc>
      </w:tr>
      <w:tr w:rsidR="001875EB" w:rsidRPr="00DE4CEA" w14:paraId="24DBEF7D" w14:textId="77777777">
        <w:tc>
          <w:tcPr>
            <w:tcW w:w="9060" w:type="dxa"/>
            <w:gridSpan w:val="2"/>
          </w:tcPr>
          <w:p w14:paraId="0A8B80E1" w14:textId="15E59CF9" w:rsidR="001875EB" w:rsidRPr="00DE4CEA" w:rsidRDefault="001875EB" w:rsidP="001875EB">
            <w:pPr>
              <w:spacing w:line="240" w:lineRule="auto"/>
              <w:rPr>
                <w:snapToGrid/>
                <w:szCs w:val="22"/>
              </w:rPr>
            </w:pPr>
            <w:r w:rsidRPr="00433B21">
              <w:rPr>
                <w:b/>
                <w:snapToGrid/>
                <w:szCs w:val="22"/>
              </w:rPr>
              <w:lastRenderedPageBreak/>
              <w:t>Kraujo ir limfinės sistemos sutrikimai</w:t>
            </w:r>
          </w:p>
        </w:tc>
      </w:tr>
      <w:tr w:rsidR="001875EB" w:rsidRPr="00DE4CEA" w14:paraId="1D7AD199" w14:textId="77777777">
        <w:tc>
          <w:tcPr>
            <w:tcW w:w="3108" w:type="dxa"/>
          </w:tcPr>
          <w:p w14:paraId="59BF8770" w14:textId="07D2D147" w:rsidR="001875EB" w:rsidRPr="00DE4CEA" w:rsidRDefault="001875EB" w:rsidP="001875EB">
            <w:pPr>
              <w:keepNext/>
              <w:keepLines/>
              <w:spacing w:line="240" w:lineRule="auto"/>
              <w:rPr>
                <w:snapToGrid/>
                <w:szCs w:val="22"/>
              </w:rPr>
            </w:pPr>
            <w:r w:rsidRPr="00DE4CEA">
              <w:rPr>
                <w:snapToGrid/>
                <w:szCs w:val="22"/>
              </w:rPr>
              <w:t>Nedažn</w:t>
            </w:r>
            <w:r w:rsidR="005B5E41">
              <w:rPr>
                <w:snapToGrid/>
                <w:szCs w:val="22"/>
              </w:rPr>
              <w:t>a</w:t>
            </w:r>
            <w:r w:rsidRPr="00DE4CEA">
              <w:rPr>
                <w:snapToGrid/>
                <w:szCs w:val="22"/>
              </w:rPr>
              <w:t>s</w:t>
            </w:r>
          </w:p>
        </w:tc>
        <w:tc>
          <w:tcPr>
            <w:tcW w:w="5952" w:type="dxa"/>
          </w:tcPr>
          <w:p w14:paraId="73C31147" w14:textId="77777777" w:rsidR="001875EB" w:rsidRPr="00DE4CEA" w:rsidRDefault="001875EB" w:rsidP="00C7321D">
            <w:pPr>
              <w:keepNext/>
              <w:keepLines/>
              <w:spacing w:line="240" w:lineRule="auto"/>
              <w:rPr>
                <w:snapToGrid/>
                <w:szCs w:val="22"/>
              </w:rPr>
            </w:pPr>
            <w:r w:rsidRPr="00DE4CEA">
              <w:rPr>
                <w:snapToGrid/>
                <w:szCs w:val="22"/>
              </w:rPr>
              <w:t>Neutropenija</w:t>
            </w:r>
          </w:p>
        </w:tc>
      </w:tr>
      <w:tr w:rsidR="001875EB" w:rsidRPr="00DE4CEA" w14:paraId="0CDEBF79" w14:textId="77777777">
        <w:tc>
          <w:tcPr>
            <w:tcW w:w="9060" w:type="dxa"/>
            <w:gridSpan w:val="2"/>
          </w:tcPr>
          <w:p w14:paraId="04A018A9" w14:textId="045CD006" w:rsidR="001875EB" w:rsidRPr="00DE4CEA" w:rsidRDefault="001875EB" w:rsidP="00C7321D">
            <w:pPr>
              <w:keepNext/>
              <w:keepLines/>
              <w:spacing w:line="240" w:lineRule="auto"/>
              <w:rPr>
                <w:snapToGrid/>
                <w:szCs w:val="22"/>
              </w:rPr>
            </w:pPr>
            <w:r w:rsidRPr="00DE4CEA">
              <w:rPr>
                <w:b/>
                <w:snapToGrid/>
                <w:szCs w:val="22"/>
              </w:rPr>
              <w:t>Imuninės sistemos sutrikimai</w:t>
            </w:r>
          </w:p>
        </w:tc>
      </w:tr>
      <w:tr w:rsidR="00BB1BF0" w:rsidRPr="00DE4CEA" w14:paraId="18C6C2F7" w14:textId="77777777">
        <w:tc>
          <w:tcPr>
            <w:tcW w:w="3108" w:type="dxa"/>
          </w:tcPr>
          <w:p w14:paraId="03061717" w14:textId="221DD36E" w:rsidR="00BB1BF0" w:rsidRPr="00DE4CEA" w:rsidRDefault="00BB1BF0" w:rsidP="001875EB">
            <w:pPr>
              <w:spacing w:line="240" w:lineRule="auto"/>
              <w:rPr>
                <w:snapToGrid/>
                <w:szCs w:val="22"/>
              </w:rPr>
            </w:pPr>
            <w:r w:rsidRPr="00DE4CEA">
              <w:rPr>
                <w:snapToGrid/>
                <w:szCs w:val="22"/>
              </w:rPr>
              <w:t>Nedažn</w:t>
            </w:r>
            <w:r w:rsidR="005B5E41">
              <w:rPr>
                <w:snapToGrid/>
                <w:szCs w:val="22"/>
              </w:rPr>
              <w:t>a</w:t>
            </w:r>
            <w:r w:rsidRPr="00DE4CEA">
              <w:rPr>
                <w:snapToGrid/>
                <w:szCs w:val="22"/>
              </w:rPr>
              <w:t>s</w:t>
            </w:r>
          </w:p>
        </w:tc>
        <w:tc>
          <w:tcPr>
            <w:tcW w:w="5952" w:type="dxa"/>
          </w:tcPr>
          <w:p w14:paraId="24C44639" w14:textId="6846432B" w:rsidR="00BB1BF0" w:rsidRPr="00DE4CEA" w:rsidRDefault="00BB1BF0" w:rsidP="00BB1BF0">
            <w:pPr>
              <w:spacing w:line="240" w:lineRule="auto"/>
              <w:rPr>
                <w:i/>
                <w:snapToGrid/>
                <w:szCs w:val="22"/>
              </w:rPr>
            </w:pPr>
            <w:r w:rsidRPr="00DE4CEA">
              <w:rPr>
                <w:i/>
                <w:snapToGrid/>
                <w:szCs w:val="22"/>
              </w:rPr>
              <w:t>Padidėjęs jautrumas</w:t>
            </w:r>
          </w:p>
        </w:tc>
      </w:tr>
      <w:tr w:rsidR="001875EB" w:rsidRPr="00DE4CEA" w14:paraId="457DB1B2" w14:textId="77777777">
        <w:tc>
          <w:tcPr>
            <w:tcW w:w="3108" w:type="dxa"/>
          </w:tcPr>
          <w:p w14:paraId="613C522C" w14:textId="0659078D" w:rsidR="001875EB" w:rsidRPr="00DE4CEA" w:rsidRDefault="001875EB" w:rsidP="001875EB">
            <w:pPr>
              <w:spacing w:line="240" w:lineRule="auto"/>
              <w:rPr>
                <w:snapToGrid/>
                <w:szCs w:val="22"/>
              </w:rPr>
            </w:pPr>
            <w:r w:rsidRPr="00DE4CEA">
              <w:rPr>
                <w:snapToGrid/>
                <w:szCs w:val="22"/>
              </w:rPr>
              <w:t>Ret</w:t>
            </w:r>
            <w:r w:rsidR="005B5E41">
              <w:rPr>
                <w:snapToGrid/>
                <w:szCs w:val="22"/>
              </w:rPr>
              <w:t>a</w:t>
            </w:r>
            <w:r w:rsidRPr="00DE4CEA">
              <w:rPr>
                <w:snapToGrid/>
                <w:szCs w:val="22"/>
              </w:rPr>
              <w:t>s</w:t>
            </w:r>
          </w:p>
        </w:tc>
        <w:tc>
          <w:tcPr>
            <w:tcW w:w="5952" w:type="dxa"/>
          </w:tcPr>
          <w:p w14:paraId="66B193BD" w14:textId="35B95CB8" w:rsidR="001875EB" w:rsidRPr="00DE4CEA" w:rsidRDefault="001875EB" w:rsidP="00C7321D">
            <w:pPr>
              <w:spacing w:line="240" w:lineRule="auto"/>
              <w:rPr>
                <w:i/>
                <w:snapToGrid/>
                <w:szCs w:val="22"/>
              </w:rPr>
            </w:pPr>
            <w:r w:rsidRPr="00DE4CEA">
              <w:rPr>
                <w:i/>
                <w:snapToGrid/>
                <w:szCs w:val="22"/>
              </w:rPr>
              <w:t>Angioneurozinė edema, alerginė reakcija</w:t>
            </w:r>
          </w:p>
        </w:tc>
      </w:tr>
      <w:tr w:rsidR="00BB1BF0" w:rsidRPr="00DE4CEA" w14:paraId="7CFEF59E" w14:textId="77777777">
        <w:tc>
          <w:tcPr>
            <w:tcW w:w="9060" w:type="dxa"/>
            <w:gridSpan w:val="2"/>
          </w:tcPr>
          <w:p w14:paraId="625F4C4C" w14:textId="1F3472D4" w:rsidR="00BB1BF0" w:rsidRPr="00DE4CEA" w:rsidRDefault="00BB1BF0" w:rsidP="00C7321D">
            <w:pPr>
              <w:spacing w:line="240" w:lineRule="auto"/>
              <w:rPr>
                <w:snapToGrid/>
                <w:szCs w:val="22"/>
              </w:rPr>
            </w:pPr>
            <w:r w:rsidRPr="00DE4CEA">
              <w:rPr>
                <w:b/>
                <w:snapToGrid/>
                <w:szCs w:val="22"/>
              </w:rPr>
              <w:t>Metabolizmo ir mitybos sutrikimai</w:t>
            </w:r>
          </w:p>
        </w:tc>
      </w:tr>
      <w:tr w:rsidR="00BB1BF0" w:rsidRPr="00DE4CEA" w14:paraId="52A42039" w14:textId="77777777">
        <w:tc>
          <w:tcPr>
            <w:tcW w:w="3108" w:type="dxa"/>
          </w:tcPr>
          <w:p w14:paraId="4C9F2F8A" w14:textId="6B1DA625" w:rsidR="00BB1BF0" w:rsidRPr="00DE4CEA" w:rsidRDefault="00BB1BF0" w:rsidP="00BB1BF0">
            <w:pPr>
              <w:spacing w:line="240" w:lineRule="auto"/>
              <w:rPr>
                <w:b/>
                <w:snapToGrid/>
                <w:szCs w:val="22"/>
              </w:rPr>
            </w:pPr>
            <w:r w:rsidRPr="00DE4CEA">
              <w:rPr>
                <w:snapToGrid/>
                <w:szCs w:val="22"/>
              </w:rPr>
              <w:t>Dažn</w:t>
            </w:r>
            <w:r w:rsidR="005B5E41">
              <w:rPr>
                <w:snapToGrid/>
                <w:szCs w:val="22"/>
              </w:rPr>
              <w:t>a</w:t>
            </w:r>
            <w:r w:rsidRPr="00DE4CEA">
              <w:rPr>
                <w:snapToGrid/>
                <w:szCs w:val="22"/>
              </w:rPr>
              <w:t>s</w:t>
            </w:r>
          </w:p>
        </w:tc>
        <w:tc>
          <w:tcPr>
            <w:tcW w:w="5952" w:type="dxa"/>
          </w:tcPr>
          <w:p w14:paraId="1FEC9886" w14:textId="2B6B2EF0" w:rsidR="00BB1BF0" w:rsidRPr="00DE4CEA" w:rsidRDefault="00BB1BF0" w:rsidP="00BB1BF0">
            <w:pPr>
              <w:spacing w:line="240" w:lineRule="auto"/>
              <w:rPr>
                <w:snapToGrid/>
                <w:szCs w:val="22"/>
              </w:rPr>
            </w:pPr>
            <w:r w:rsidRPr="00DE4CEA">
              <w:rPr>
                <w:snapToGrid/>
                <w:szCs w:val="22"/>
              </w:rPr>
              <w:t>Apetito padidėjimas</w:t>
            </w:r>
          </w:p>
        </w:tc>
      </w:tr>
      <w:tr w:rsidR="00BB1BF0" w:rsidRPr="00DE4CEA" w14:paraId="77ACDDF2" w14:textId="77777777">
        <w:tc>
          <w:tcPr>
            <w:tcW w:w="3108" w:type="dxa"/>
          </w:tcPr>
          <w:p w14:paraId="5C1D7409" w14:textId="079EB49C" w:rsidR="00BB1BF0" w:rsidRPr="00DE4CEA" w:rsidRDefault="00BB1BF0" w:rsidP="00C7321D">
            <w:pPr>
              <w:spacing w:line="240" w:lineRule="auto"/>
              <w:rPr>
                <w:b/>
                <w:snapToGrid/>
                <w:szCs w:val="22"/>
              </w:rPr>
            </w:pPr>
            <w:r w:rsidRPr="00DE4CEA">
              <w:rPr>
                <w:snapToGrid/>
                <w:szCs w:val="22"/>
              </w:rPr>
              <w:t>Nedažn</w:t>
            </w:r>
            <w:r w:rsidR="005B5E41">
              <w:rPr>
                <w:snapToGrid/>
                <w:szCs w:val="22"/>
              </w:rPr>
              <w:t>a</w:t>
            </w:r>
            <w:r w:rsidRPr="00DE4CEA">
              <w:rPr>
                <w:snapToGrid/>
                <w:szCs w:val="22"/>
              </w:rPr>
              <w:t>s</w:t>
            </w:r>
          </w:p>
        </w:tc>
        <w:tc>
          <w:tcPr>
            <w:tcW w:w="5952" w:type="dxa"/>
          </w:tcPr>
          <w:p w14:paraId="27F185F5" w14:textId="79851342" w:rsidR="00BB1BF0" w:rsidRPr="00DE4CEA" w:rsidRDefault="00BB1BF0" w:rsidP="00C7321D">
            <w:pPr>
              <w:spacing w:line="240" w:lineRule="auto"/>
              <w:rPr>
                <w:snapToGrid/>
                <w:szCs w:val="22"/>
              </w:rPr>
            </w:pPr>
            <w:r w:rsidRPr="00DE4CEA">
              <w:rPr>
                <w:snapToGrid/>
                <w:szCs w:val="22"/>
              </w:rPr>
              <w:t>Anoreksija, hipoglikemija</w:t>
            </w:r>
          </w:p>
        </w:tc>
      </w:tr>
      <w:tr w:rsidR="00BB1BF0" w:rsidRPr="00DE4CEA" w14:paraId="32FD3E45" w14:textId="77777777">
        <w:tc>
          <w:tcPr>
            <w:tcW w:w="9060" w:type="dxa"/>
            <w:gridSpan w:val="2"/>
          </w:tcPr>
          <w:p w14:paraId="58D65EBC" w14:textId="609FD9C3" w:rsidR="00BB1BF0" w:rsidRPr="00BB1BF0" w:rsidRDefault="00BB1BF0" w:rsidP="00C7321D">
            <w:pPr>
              <w:spacing w:line="240" w:lineRule="auto"/>
              <w:rPr>
                <w:b/>
                <w:snapToGrid/>
                <w:szCs w:val="22"/>
              </w:rPr>
            </w:pPr>
            <w:r w:rsidRPr="00DE4CEA">
              <w:rPr>
                <w:b/>
                <w:snapToGrid/>
                <w:szCs w:val="22"/>
              </w:rPr>
              <w:t>Psichikos sutrikimai</w:t>
            </w:r>
          </w:p>
        </w:tc>
      </w:tr>
      <w:tr w:rsidR="00ED3204" w:rsidRPr="00DE4CEA" w14:paraId="6A4AB053" w14:textId="77777777">
        <w:tc>
          <w:tcPr>
            <w:tcW w:w="3108" w:type="dxa"/>
          </w:tcPr>
          <w:p w14:paraId="10473D7D" w14:textId="43016E5C" w:rsidR="00ED3204" w:rsidRPr="00DE4CEA" w:rsidRDefault="00ED3204" w:rsidP="00C7321D">
            <w:pPr>
              <w:spacing w:line="240" w:lineRule="auto"/>
              <w:rPr>
                <w:snapToGrid/>
                <w:szCs w:val="22"/>
              </w:rPr>
            </w:pPr>
            <w:r w:rsidRPr="00DE4CEA">
              <w:rPr>
                <w:snapToGrid/>
                <w:szCs w:val="22"/>
              </w:rPr>
              <w:t>Dažn</w:t>
            </w:r>
            <w:r w:rsidR="005B5E41">
              <w:rPr>
                <w:snapToGrid/>
                <w:szCs w:val="22"/>
              </w:rPr>
              <w:t>a</w:t>
            </w:r>
            <w:r w:rsidRPr="00DE4CEA">
              <w:rPr>
                <w:snapToGrid/>
                <w:szCs w:val="22"/>
              </w:rPr>
              <w:t>s</w:t>
            </w:r>
          </w:p>
        </w:tc>
        <w:tc>
          <w:tcPr>
            <w:tcW w:w="5952" w:type="dxa"/>
          </w:tcPr>
          <w:p w14:paraId="437B3FC8" w14:textId="6829A329" w:rsidR="00ED3204" w:rsidRPr="00ED3204" w:rsidRDefault="00ED3204" w:rsidP="00ED3204">
            <w:pPr>
              <w:spacing w:line="240" w:lineRule="auto"/>
              <w:rPr>
                <w:snapToGrid/>
                <w:szCs w:val="22"/>
              </w:rPr>
            </w:pPr>
            <w:r w:rsidRPr="00DE4CEA">
              <w:rPr>
                <w:snapToGrid/>
                <w:szCs w:val="22"/>
              </w:rPr>
              <w:t xml:space="preserve">Euforinė nuotaika, sumišimas, </w:t>
            </w:r>
            <w:r w:rsidR="001237B5">
              <w:rPr>
                <w:snapToGrid/>
                <w:szCs w:val="22"/>
              </w:rPr>
              <w:t>irzlumas</w:t>
            </w:r>
            <w:r w:rsidRPr="00DE4CEA">
              <w:rPr>
                <w:snapToGrid/>
                <w:szCs w:val="22"/>
              </w:rPr>
              <w:t>, dezorientacija, nemiga, lytinio potraukio (libido) sumažėjimas</w:t>
            </w:r>
          </w:p>
        </w:tc>
      </w:tr>
      <w:tr w:rsidR="00A41AA5" w:rsidRPr="00DE4CEA" w14:paraId="60B44056" w14:textId="77777777">
        <w:tc>
          <w:tcPr>
            <w:tcW w:w="3108" w:type="dxa"/>
          </w:tcPr>
          <w:p w14:paraId="23E13186" w14:textId="226886BE" w:rsidR="00A41AA5" w:rsidRPr="00DE4CEA" w:rsidRDefault="00A41AA5" w:rsidP="00C7321D">
            <w:pPr>
              <w:spacing w:line="240" w:lineRule="auto"/>
              <w:rPr>
                <w:snapToGrid/>
                <w:szCs w:val="22"/>
              </w:rPr>
            </w:pPr>
            <w:r w:rsidRPr="00DE4CEA">
              <w:rPr>
                <w:snapToGrid/>
                <w:szCs w:val="22"/>
              </w:rPr>
              <w:t>Nedažn</w:t>
            </w:r>
            <w:r w:rsidR="005B5E41">
              <w:rPr>
                <w:snapToGrid/>
                <w:szCs w:val="22"/>
              </w:rPr>
              <w:t>a</w:t>
            </w:r>
            <w:r w:rsidRPr="00DE4CEA">
              <w:rPr>
                <w:snapToGrid/>
                <w:szCs w:val="22"/>
              </w:rPr>
              <w:t>s</w:t>
            </w:r>
          </w:p>
        </w:tc>
        <w:tc>
          <w:tcPr>
            <w:tcW w:w="5952" w:type="dxa"/>
          </w:tcPr>
          <w:p w14:paraId="52D56C9A" w14:textId="665DD85F" w:rsidR="00A41AA5" w:rsidRPr="00DE4CEA" w:rsidRDefault="00A41AA5" w:rsidP="00C7321D">
            <w:pPr>
              <w:spacing w:line="240" w:lineRule="auto"/>
              <w:rPr>
                <w:snapToGrid/>
                <w:szCs w:val="22"/>
              </w:rPr>
            </w:pPr>
            <w:r w:rsidRPr="00DE4CEA">
              <w:rPr>
                <w:snapToGrid/>
                <w:szCs w:val="22"/>
              </w:rPr>
              <w:t>Haliucinacijos, panikos priepuolis, neramumas, susijaudinimas</w:t>
            </w:r>
            <w:r w:rsidRPr="00912A17">
              <w:rPr>
                <w:snapToGrid/>
                <w:szCs w:val="22"/>
              </w:rPr>
              <w:t>(ažitacija),</w:t>
            </w:r>
            <w:r w:rsidRPr="00DE4CEA">
              <w:rPr>
                <w:snapToGrid/>
                <w:szCs w:val="22"/>
              </w:rPr>
              <w:t xml:space="preserve"> depresija, </w:t>
            </w:r>
            <w:r w:rsidR="00403FBB">
              <w:rPr>
                <w:snapToGrid/>
                <w:szCs w:val="22"/>
              </w:rPr>
              <w:t>prislėgta</w:t>
            </w:r>
            <w:r w:rsidR="00403FBB" w:rsidRPr="00DE4CEA">
              <w:rPr>
                <w:snapToGrid/>
                <w:szCs w:val="22"/>
              </w:rPr>
              <w:t xml:space="preserve"> </w:t>
            </w:r>
            <w:r w:rsidRPr="00DE4CEA">
              <w:rPr>
                <w:snapToGrid/>
                <w:szCs w:val="22"/>
              </w:rPr>
              <w:t xml:space="preserve">nuotaika, pakili nuotaika, </w:t>
            </w:r>
            <w:r w:rsidRPr="00DE4CEA">
              <w:rPr>
                <w:i/>
                <w:snapToGrid/>
                <w:szCs w:val="22"/>
              </w:rPr>
              <w:t>agresija</w:t>
            </w:r>
            <w:r w:rsidRPr="00DE4CEA">
              <w:rPr>
                <w:snapToGrid/>
                <w:szCs w:val="22"/>
              </w:rPr>
              <w:t>, nuotaikų kaita, depersonalizacija, sunkumas rasti tinkamus žodžius, nenormalūs sapnai, lytinio potraukio (libido) padidėjimas, anorgazmija, apatija</w:t>
            </w:r>
          </w:p>
        </w:tc>
      </w:tr>
      <w:tr w:rsidR="00ED3204" w:rsidRPr="00DE4CEA" w14:paraId="4A6A77B0" w14:textId="77777777">
        <w:tc>
          <w:tcPr>
            <w:tcW w:w="3108" w:type="dxa"/>
          </w:tcPr>
          <w:p w14:paraId="06CD64BA" w14:textId="3ECFEFD8" w:rsidR="00ED3204" w:rsidRPr="00DE4CEA" w:rsidRDefault="00ED3204" w:rsidP="00C7321D">
            <w:pPr>
              <w:spacing w:line="240" w:lineRule="auto"/>
              <w:rPr>
                <w:snapToGrid/>
                <w:szCs w:val="22"/>
              </w:rPr>
            </w:pPr>
            <w:r w:rsidRPr="00DE4CEA">
              <w:rPr>
                <w:snapToGrid/>
                <w:szCs w:val="22"/>
              </w:rPr>
              <w:t>Ret</w:t>
            </w:r>
            <w:r w:rsidR="005B5E41">
              <w:rPr>
                <w:snapToGrid/>
                <w:szCs w:val="22"/>
              </w:rPr>
              <w:t>a</w:t>
            </w:r>
            <w:r w:rsidRPr="00DE4CEA">
              <w:rPr>
                <w:snapToGrid/>
                <w:szCs w:val="22"/>
              </w:rPr>
              <w:t>s</w:t>
            </w:r>
          </w:p>
        </w:tc>
        <w:tc>
          <w:tcPr>
            <w:tcW w:w="5952" w:type="dxa"/>
          </w:tcPr>
          <w:p w14:paraId="151464C4" w14:textId="0BFCE921" w:rsidR="00ED3204" w:rsidRPr="00DE4CEA" w:rsidRDefault="00ED3204" w:rsidP="00C7321D">
            <w:pPr>
              <w:spacing w:line="240" w:lineRule="auto"/>
              <w:rPr>
                <w:snapToGrid/>
                <w:szCs w:val="22"/>
              </w:rPr>
            </w:pPr>
            <w:r w:rsidRPr="00DE4CEA">
              <w:rPr>
                <w:snapToGrid/>
                <w:szCs w:val="22"/>
              </w:rPr>
              <w:t>Di</w:t>
            </w:r>
            <w:r w:rsidR="00A10D64">
              <w:rPr>
                <w:snapToGrid/>
                <w:szCs w:val="22"/>
              </w:rPr>
              <w:t>s</w:t>
            </w:r>
            <w:r w:rsidRPr="00DE4CEA">
              <w:rPr>
                <w:snapToGrid/>
                <w:szCs w:val="22"/>
              </w:rPr>
              <w:t>inhibicija, savižudiškas elgesys, mintys apie savižudybę</w:t>
            </w:r>
          </w:p>
        </w:tc>
      </w:tr>
      <w:tr w:rsidR="00ED3204" w:rsidRPr="00DE4CEA" w14:paraId="0E40A13A" w14:textId="77777777">
        <w:tc>
          <w:tcPr>
            <w:tcW w:w="3108" w:type="dxa"/>
          </w:tcPr>
          <w:p w14:paraId="0DE11D85" w14:textId="3942A1E8" w:rsidR="00ED3204" w:rsidRPr="00DE4CEA" w:rsidRDefault="00A13AD9" w:rsidP="00C7321D">
            <w:pPr>
              <w:spacing w:line="240" w:lineRule="auto"/>
              <w:rPr>
                <w:snapToGrid/>
                <w:szCs w:val="22"/>
              </w:rPr>
            </w:pPr>
            <w:r>
              <w:rPr>
                <w:snapToGrid/>
                <w:szCs w:val="22"/>
              </w:rPr>
              <w:t>N</w:t>
            </w:r>
            <w:r w:rsidR="00ED3204" w:rsidRPr="00DE4CEA">
              <w:rPr>
                <w:snapToGrid/>
                <w:szCs w:val="22"/>
              </w:rPr>
              <w:t>ežinomas</w:t>
            </w:r>
          </w:p>
        </w:tc>
        <w:tc>
          <w:tcPr>
            <w:tcW w:w="5952" w:type="dxa"/>
          </w:tcPr>
          <w:p w14:paraId="0770D24E" w14:textId="6092CE39" w:rsidR="00ED3204" w:rsidRPr="00DE4CEA" w:rsidRDefault="00ED3204" w:rsidP="00C7321D">
            <w:pPr>
              <w:spacing w:line="240" w:lineRule="auto"/>
              <w:rPr>
                <w:snapToGrid/>
                <w:szCs w:val="22"/>
              </w:rPr>
            </w:pPr>
            <w:r w:rsidRPr="00DE4CEA">
              <w:rPr>
                <w:i/>
                <w:snapToGrid/>
                <w:szCs w:val="22"/>
              </w:rPr>
              <w:t>Priklausomybė nuo vaistinio preparato</w:t>
            </w:r>
          </w:p>
        </w:tc>
      </w:tr>
      <w:tr w:rsidR="00A10D64" w:rsidRPr="00DE4CEA" w14:paraId="1F1AA126" w14:textId="77777777">
        <w:tc>
          <w:tcPr>
            <w:tcW w:w="9060" w:type="dxa"/>
            <w:gridSpan w:val="2"/>
          </w:tcPr>
          <w:p w14:paraId="07A34F01" w14:textId="132B1FF7" w:rsidR="00A10D64" w:rsidRPr="00A10D64" w:rsidRDefault="00A10D64" w:rsidP="00C7321D">
            <w:pPr>
              <w:spacing w:line="240" w:lineRule="auto"/>
              <w:rPr>
                <w:b/>
                <w:snapToGrid/>
                <w:szCs w:val="22"/>
              </w:rPr>
            </w:pPr>
            <w:r w:rsidRPr="00DE4CEA">
              <w:rPr>
                <w:b/>
                <w:snapToGrid/>
                <w:szCs w:val="22"/>
              </w:rPr>
              <w:t>Nervų sistemos sutrikimai</w:t>
            </w:r>
          </w:p>
        </w:tc>
      </w:tr>
      <w:tr w:rsidR="00F15F45" w:rsidRPr="00DE4CEA" w14:paraId="6420B3AD" w14:textId="77777777">
        <w:tc>
          <w:tcPr>
            <w:tcW w:w="3108" w:type="dxa"/>
          </w:tcPr>
          <w:p w14:paraId="1E424623" w14:textId="56DC23C0" w:rsidR="00F15F45" w:rsidRPr="00DE4CEA" w:rsidRDefault="00F15F45" w:rsidP="00F15F45">
            <w:pPr>
              <w:spacing w:line="240" w:lineRule="auto"/>
              <w:rPr>
                <w:snapToGrid/>
                <w:szCs w:val="22"/>
              </w:rPr>
            </w:pPr>
            <w:r w:rsidRPr="00DE4CEA">
              <w:rPr>
                <w:snapToGrid/>
                <w:szCs w:val="22"/>
              </w:rPr>
              <w:t>Labai dažn</w:t>
            </w:r>
            <w:r w:rsidR="005B5E41">
              <w:rPr>
                <w:snapToGrid/>
                <w:szCs w:val="22"/>
              </w:rPr>
              <w:t>a</w:t>
            </w:r>
            <w:r w:rsidRPr="00DE4CEA">
              <w:rPr>
                <w:snapToGrid/>
                <w:szCs w:val="22"/>
              </w:rPr>
              <w:t>s</w:t>
            </w:r>
          </w:p>
        </w:tc>
        <w:tc>
          <w:tcPr>
            <w:tcW w:w="5952" w:type="dxa"/>
          </w:tcPr>
          <w:p w14:paraId="6B097029" w14:textId="3C9826F4" w:rsidR="00F15F45" w:rsidRPr="00F15F45" w:rsidRDefault="00F15F45" w:rsidP="00F15F45">
            <w:pPr>
              <w:spacing w:line="240" w:lineRule="auto"/>
              <w:rPr>
                <w:snapToGrid/>
                <w:szCs w:val="22"/>
              </w:rPr>
            </w:pPr>
            <w:r w:rsidRPr="00DE4CEA">
              <w:rPr>
                <w:snapToGrid/>
                <w:szCs w:val="22"/>
              </w:rPr>
              <w:t>Svaigulys, somnolencija, galvos skausmas</w:t>
            </w:r>
          </w:p>
        </w:tc>
      </w:tr>
      <w:tr w:rsidR="00B67E45" w:rsidRPr="00DE4CEA" w14:paraId="072C4F24" w14:textId="77777777">
        <w:tc>
          <w:tcPr>
            <w:tcW w:w="3108" w:type="dxa"/>
          </w:tcPr>
          <w:p w14:paraId="19F475F9" w14:textId="7C6DF1D1" w:rsidR="00B67E45" w:rsidRPr="00DE4CEA" w:rsidRDefault="00B67E45" w:rsidP="00A10D64">
            <w:pPr>
              <w:spacing w:line="240" w:lineRule="auto"/>
              <w:rPr>
                <w:snapToGrid/>
                <w:szCs w:val="22"/>
              </w:rPr>
            </w:pPr>
            <w:r w:rsidRPr="00DE4CEA">
              <w:rPr>
                <w:snapToGrid/>
                <w:szCs w:val="22"/>
              </w:rPr>
              <w:t>Dažn</w:t>
            </w:r>
            <w:r w:rsidR="005B5E41">
              <w:rPr>
                <w:snapToGrid/>
                <w:szCs w:val="22"/>
              </w:rPr>
              <w:t>a</w:t>
            </w:r>
            <w:r w:rsidRPr="00DE4CEA">
              <w:rPr>
                <w:snapToGrid/>
                <w:szCs w:val="22"/>
              </w:rPr>
              <w:t>s</w:t>
            </w:r>
          </w:p>
        </w:tc>
        <w:tc>
          <w:tcPr>
            <w:tcW w:w="5952" w:type="dxa"/>
          </w:tcPr>
          <w:p w14:paraId="13ADA1FE" w14:textId="0A188E10" w:rsidR="00B67E45" w:rsidRPr="00DE4CEA" w:rsidRDefault="00B67E45" w:rsidP="00C7321D">
            <w:pPr>
              <w:spacing w:line="240" w:lineRule="auto"/>
              <w:rPr>
                <w:snapToGrid/>
                <w:szCs w:val="22"/>
              </w:rPr>
            </w:pPr>
            <w:r w:rsidRPr="00DE4CEA">
              <w:rPr>
                <w:snapToGrid/>
                <w:szCs w:val="22"/>
              </w:rPr>
              <w:t>Ataksija, koordinacij</w:t>
            </w:r>
            <w:r w:rsidR="00371D74">
              <w:rPr>
                <w:snapToGrid/>
                <w:szCs w:val="22"/>
              </w:rPr>
              <w:t>os sutrikimas</w:t>
            </w:r>
            <w:r w:rsidRPr="00DE4CEA">
              <w:rPr>
                <w:snapToGrid/>
                <w:szCs w:val="22"/>
              </w:rPr>
              <w:t>, tremoras, dizartrija, amnezija, atminties sutrikimas, dėmesio sutrikimas, parestezija, hipestezija, sedacija, pusiausvyros sutrikimas, letargija</w:t>
            </w:r>
          </w:p>
        </w:tc>
      </w:tr>
      <w:tr w:rsidR="004239BD" w:rsidRPr="00DE4CEA" w14:paraId="044E6E65" w14:textId="77777777">
        <w:tc>
          <w:tcPr>
            <w:tcW w:w="3108" w:type="dxa"/>
          </w:tcPr>
          <w:p w14:paraId="3A23F24C" w14:textId="3AF2C299" w:rsidR="004239BD" w:rsidRPr="00DE4CEA" w:rsidRDefault="004239BD" w:rsidP="00A10D64">
            <w:pPr>
              <w:spacing w:line="240" w:lineRule="auto"/>
              <w:rPr>
                <w:snapToGrid/>
                <w:szCs w:val="22"/>
              </w:rPr>
            </w:pPr>
            <w:r w:rsidRPr="00DE4CEA">
              <w:rPr>
                <w:snapToGrid/>
                <w:szCs w:val="22"/>
              </w:rPr>
              <w:t>Nedažn</w:t>
            </w:r>
            <w:r w:rsidR="005B5E41">
              <w:rPr>
                <w:snapToGrid/>
                <w:szCs w:val="22"/>
              </w:rPr>
              <w:t>a</w:t>
            </w:r>
            <w:r w:rsidRPr="00DE4CEA">
              <w:rPr>
                <w:snapToGrid/>
                <w:szCs w:val="22"/>
              </w:rPr>
              <w:t>s</w:t>
            </w:r>
          </w:p>
        </w:tc>
        <w:tc>
          <w:tcPr>
            <w:tcW w:w="5952" w:type="dxa"/>
          </w:tcPr>
          <w:p w14:paraId="471178A7" w14:textId="5CAC1847" w:rsidR="004239BD" w:rsidRPr="00DE4CEA" w:rsidRDefault="004239BD" w:rsidP="00C7321D">
            <w:pPr>
              <w:spacing w:line="240" w:lineRule="auto"/>
              <w:rPr>
                <w:snapToGrid/>
                <w:szCs w:val="22"/>
              </w:rPr>
            </w:pPr>
            <w:r w:rsidRPr="00DE4CEA">
              <w:rPr>
                <w:snapToGrid/>
                <w:szCs w:val="22"/>
              </w:rPr>
              <w:t xml:space="preserve">Apalpimas (sinkopė), </w:t>
            </w:r>
            <w:r w:rsidR="00074273">
              <w:rPr>
                <w:snapToGrid/>
                <w:szCs w:val="22"/>
              </w:rPr>
              <w:t>sustingimas (</w:t>
            </w:r>
            <w:r w:rsidRPr="00DE4CEA">
              <w:rPr>
                <w:snapToGrid/>
                <w:szCs w:val="22"/>
              </w:rPr>
              <w:t>stuporas</w:t>
            </w:r>
            <w:r w:rsidR="00074273">
              <w:rPr>
                <w:snapToGrid/>
                <w:szCs w:val="22"/>
              </w:rPr>
              <w:t>)</w:t>
            </w:r>
            <w:r w:rsidRPr="00DE4CEA">
              <w:rPr>
                <w:snapToGrid/>
                <w:szCs w:val="22"/>
              </w:rPr>
              <w:t xml:space="preserve">, mioklonija, </w:t>
            </w:r>
            <w:r w:rsidRPr="00DE4CEA">
              <w:rPr>
                <w:i/>
                <w:snapToGrid/>
                <w:szCs w:val="22"/>
              </w:rPr>
              <w:t>sąmonės netekimas</w:t>
            </w:r>
            <w:r w:rsidRPr="00DE4CEA">
              <w:rPr>
                <w:snapToGrid/>
                <w:szCs w:val="22"/>
              </w:rPr>
              <w:t xml:space="preserve">, psichomotorinis </w:t>
            </w:r>
            <w:r w:rsidR="00FB42AC">
              <w:rPr>
                <w:snapToGrid/>
                <w:szCs w:val="22"/>
              </w:rPr>
              <w:t>hiper</w:t>
            </w:r>
            <w:r w:rsidRPr="00DE4CEA">
              <w:rPr>
                <w:snapToGrid/>
                <w:szCs w:val="22"/>
              </w:rPr>
              <w:t xml:space="preserve">aktyvumas, diskinezija, </w:t>
            </w:r>
            <w:r w:rsidR="002F0F41">
              <w:rPr>
                <w:snapToGrid/>
                <w:szCs w:val="22"/>
              </w:rPr>
              <w:t>posturalinis</w:t>
            </w:r>
            <w:r w:rsidR="002F0F41" w:rsidRPr="00DE4CEA">
              <w:rPr>
                <w:snapToGrid/>
                <w:szCs w:val="22"/>
              </w:rPr>
              <w:t xml:space="preserve"> </w:t>
            </w:r>
            <w:r w:rsidRPr="00DE4CEA">
              <w:rPr>
                <w:snapToGrid/>
                <w:szCs w:val="22"/>
              </w:rPr>
              <w:t xml:space="preserve">svaigulys, intencinis (veiksmo) tremoras, nistagmas, pažinimo sutrikimas, </w:t>
            </w:r>
            <w:r w:rsidRPr="00DE4CEA">
              <w:rPr>
                <w:i/>
                <w:snapToGrid/>
                <w:szCs w:val="22"/>
              </w:rPr>
              <w:t xml:space="preserve">psichikos </w:t>
            </w:r>
            <w:r w:rsidR="00991CA1">
              <w:rPr>
                <w:i/>
                <w:snapToGrid/>
                <w:szCs w:val="22"/>
              </w:rPr>
              <w:t>(protinės veiklos)</w:t>
            </w:r>
            <w:r w:rsidRPr="00DE4CEA">
              <w:rPr>
                <w:i/>
                <w:snapToGrid/>
                <w:szCs w:val="22"/>
              </w:rPr>
              <w:t>sutrikimas</w:t>
            </w:r>
            <w:r w:rsidRPr="00DE4CEA">
              <w:rPr>
                <w:snapToGrid/>
                <w:szCs w:val="22"/>
              </w:rPr>
              <w:t>, kalbos sutrikimas, hiporefleksija, hiperestezija, deginimo pojūtis, skonio netekimas</w:t>
            </w:r>
            <w:r w:rsidR="00360B44">
              <w:rPr>
                <w:snapToGrid/>
                <w:szCs w:val="22"/>
              </w:rPr>
              <w:t xml:space="preserve"> (ageuzija)</w:t>
            </w:r>
            <w:r w:rsidRPr="00DE4CEA">
              <w:rPr>
                <w:snapToGrid/>
                <w:szCs w:val="22"/>
              </w:rPr>
              <w:t xml:space="preserve">, </w:t>
            </w:r>
            <w:r w:rsidR="0063278F">
              <w:rPr>
                <w:snapToGrid/>
                <w:szCs w:val="22"/>
              </w:rPr>
              <w:t xml:space="preserve">bendras </w:t>
            </w:r>
            <w:r w:rsidRPr="006D1962">
              <w:rPr>
                <w:iCs/>
                <w:snapToGrid/>
                <w:szCs w:val="22"/>
              </w:rPr>
              <w:t>negalavimas</w:t>
            </w:r>
          </w:p>
        </w:tc>
      </w:tr>
      <w:tr w:rsidR="006D1962" w:rsidRPr="00DE4CEA" w14:paraId="6C984DA7" w14:textId="77777777">
        <w:tc>
          <w:tcPr>
            <w:tcW w:w="3108" w:type="dxa"/>
          </w:tcPr>
          <w:p w14:paraId="394F6C18" w14:textId="04F0CFA1" w:rsidR="006D1962" w:rsidRPr="00DE4CEA" w:rsidRDefault="006D1962" w:rsidP="00A10D64">
            <w:pPr>
              <w:spacing w:line="240" w:lineRule="auto"/>
              <w:rPr>
                <w:snapToGrid/>
                <w:szCs w:val="22"/>
              </w:rPr>
            </w:pPr>
            <w:r w:rsidRPr="00DE4CEA">
              <w:rPr>
                <w:snapToGrid/>
                <w:szCs w:val="22"/>
              </w:rPr>
              <w:t>Ret</w:t>
            </w:r>
            <w:r w:rsidR="005B5E41">
              <w:rPr>
                <w:snapToGrid/>
                <w:szCs w:val="22"/>
              </w:rPr>
              <w:t>a</w:t>
            </w:r>
            <w:r w:rsidRPr="00DE4CEA">
              <w:rPr>
                <w:snapToGrid/>
                <w:szCs w:val="22"/>
              </w:rPr>
              <w:t>s</w:t>
            </w:r>
          </w:p>
        </w:tc>
        <w:tc>
          <w:tcPr>
            <w:tcW w:w="5952" w:type="dxa"/>
          </w:tcPr>
          <w:p w14:paraId="134581FC" w14:textId="0966A0D8" w:rsidR="006D1962" w:rsidRPr="00DE4CEA" w:rsidRDefault="006D1962" w:rsidP="00C7321D">
            <w:pPr>
              <w:spacing w:line="240" w:lineRule="auto"/>
              <w:rPr>
                <w:snapToGrid/>
                <w:szCs w:val="22"/>
              </w:rPr>
            </w:pPr>
            <w:r w:rsidRPr="00DE4CEA">
              <w:rPr>
                <w:i/>
                <w:snapToGrid/>
                <w:szCs w:val="22"/>
              </w:rPr>
              <w:t>Traukuliai,</w:t>
            </w:r>
            <w:r w:rsidRPr="00DE4CEA">
              <w:rPr>
                <w:snapToGrid/>
                <w:szCs w:val="22"/>
              </w:rPr>
              <w:t xml:space="preserve"> </w:t>
            </w:r>
            <w:r w:rsidRPr="00DE4CEA">
              <w:rPr>
                <w:szCs w:val="22"/>
              </w:rPr>
              <w:t>parosmija (uoslės sutrikimas)</w:t>
            </w:r>
            <w:r w:rsidRPr="00DE4CEA">
              <w:rPr>
                <w:snapToGrid/>
                <w:szCs w:val="22"/>
              </w:rPr>
              <w:t>, hipokinezija, rašymo sutrikimas</w:t>
            </w:r>
            <w:r w:rsidR="00630F6F">
              <w:rPr>
                <w:snapToGrid/>
                <w:szCs w:val="22"/>
              </w:rPr>
              <w:t xml:space="preserve"> (disgrafija)</w:t>
            </w:r>
            <w:r w:rsidRPr="00DE4CEA">
              <w:rPr>
                <w:snapToGrid/>
                <w:szCs w:val="22"/>
              </w:rPr>
              <w:t>, parkinsonizmas</w:t>
            </w:r>
          </w:p>
        </w:tc>
      </w:tr>
      <w:tr w:rsidR="00F15F45" w:rsidRPr="00DE4CEA" w14:paraId="3A002530" w14:textId="77777777">
        <w:tc>
          <w:tcPr>
            <w:tcW w:w="9060" w:type="dxa"/>
            <w:gridSpan w:val="2"/>
          </w:tcPr>
          <w:p w14:paraId="5327D416" w14:textId="29F746A8" w:rsidR="00F15F45" w:rsidRPr="00F15F45" w:rsidRDefault="00F15F45" w:rsidP="00C7321D">
            <w:pPr>
              <w:spacing w:line="240" w:lineRule="auto"/>
              <w:rPr>
                <w:b/>
                <w:snapToGrid/>
                <w:szCs w:val="22"/>
              </w:rPr>
            </w:pPr>
            <w:r w:rsidRPr="00DE4CEA">
              <w:rPr>
                <w:b/>
                <w:snapToGrid/>
                <w:szCs w:val="22"/>
              </w:rPr>
              <w:t>Akių sutrikimai</w:t>
            </w:r>
          </w:p>
        </w:tc>
      </w:tr>
      <w:tr w:rsidR="00901923" w:rsidRPr="00DE4CEA" w14:paraId="236C60EA" w14:textId="77777777">
        <w:tc>
          <w:tcPr>
            <w:tcW w:w="3108" w:type="dxa"/>
          </w:tcPr>
          <w:p w14:paraId="703A9C8B" w14:textId="0817F6EF" w:rsidR="00901923" w:rsidRPr="00DE4CEA" w:rsidRDefault="00901923" w:rsidP="00F15F45">
            <w:pPr>
              <w:spacing w:line="240" w:lineRule="auto"/>
              <w:rPr>
                <w:snapToGrid/>
                <w:szCs w:val="22"/>
              </w:rPr>
            </w:pPr>
            <w:r w:rsidRPr="00DE4CEA">
              <w:rPr>
                <w:snapToGrid/>
                <w:szCs w:val="22"/>
              </w:rPr>
              <w:t>Dažn</w:t>
            </w:r>
            <w:r>
              <w:rPr>
                <w:snapToGrid/>
                <w:szCs w:val="22"/>
              </w:rPr>
              <w:t>a</w:t>
            </w:r>
            <w:r w:rsidRPr="00DE4CEA">
              <w:rPr>
                <w:snapToGrid/>
                <w:szCs w:val="22"/>
              </w:rPr>
              <w:t>s</w:t>
            </w:r>
          </w:p>
        </w:tc>
        <w:tc>
          <w:tcPr>
            <w:tcW w:w="5952" w:type="dxa"/>
          </w:tcPr>
          <w:p w14:paraId="1C5C7E77" w14:textId="512C4F7B" w:rsidR="00901923" w:rsidRPr="00DE4CEA" w:rsidRDefault="00901923" w:rsidP="009C3C45">
            <w:pPr>
              <w:spacing w:line="240" w:lineRule="auto"/>
              <w:rPr>
                <w:i/>
                <w:snapToGrid/>
                <w:szCs w:val="22"/>
              </w:rPr>
            </w:pPr>
            <w:r>
              <w:rPr>
                <w:snapToGrid/>
                <w:szCs w:val="22"/>
              </w:rPr>
              <w:t>Neryškus m</w:t>
            </w:r>
            <w:r w:rsidRPr="00DE4CEA">
              <w:rPr>
                <w:snapToGrid/>
                <w:szCs w:val="22"/>
              </w:rPr>
              <w:t>atymas, dvejinimasis (diplopija)</w:t>
            </w:r>
          </w:p>
        </w:tc>
      </w:tr>
      <w:tr w:rsidR="005B5E41" w:rsidRPr="00DE4CEA" w14:paraId="77997020" w14:textId="77777777">
        <w:tc>
          <w:tcPr>
            <w:tcW w:w="3108" w:type="dxa"/>
          </w:tcPr>
          <w:p w14:paraId="048B3A43" w14:textId="2F860B10" w:rsidR="005B5E41" w:rsidRPr="00DE4CEA" w:rsidRDefault="005B5E41" w:rsidP="00C7321D">
            <w:pPr>
              <w:spacing w:line="240" w:lineRule="auto"/>
              <w:rPr>
                <w:snapToGrid/>
                <w:szCs w:val="22"/>
              </w:rPr>
            </w:pPr>
            <w:r w:rsidRPr="00DE4CEA">
              <w:rPr>
                <w:snapToGrid/>
                <w:szCs w:val="22"/>
              </w:rPr>
              <w:t>Nedažn</w:t>
            </w:r>
            <w:r>
              <w:rPr>
                <w:snapToGrid/>
                <w:szCs w:val="22"/>
              </w:rPr>
              <w:t>a</w:t>
            </w:r>
            <w:r w:rsidRPr="00DE4CEA">
              <w:rPr>
                <w:snapToGrid/>
                <w:szCs w:val="22"/>
              </w:rPr>
              <w:t>s</w:t>
            </w:r>
          </w:p>
        </w:tc>
        <w:tc>
          <w:tcPr>
            <w:tcW w:w="5952" w:type="dxa"/>
          </w:tcPr>
          <w:p w14:paraId="75C73DC4" w14:textId="344EEDB8" w:rsidR="005B5E41" w:rsidRPr="00DE4CEA" w:rsidRDefault="005B5E41" w:rsidP="00C7321D">
            <w:pPr>
              <w:spacing w:line="240" w:lineRule="auto"/>
              <w:rPr>
                <w:snapToGrid/>
                <w:szCs w:val="22"/>
              </w:rPr>
            </w:pPr>
            <w:r w:rsidRPr="00DE4CEA">
              <w:rPr>
                <w:snapToGrid/>
                <w:szCs w:val="22"/>
              </w:rPr>
              <w:t xml:space="preserve">Periferinio regėjimo </w:t>
            </w:r>
            <w:r w:rsidR="003671B9">
              <w:rPr>
                <w:snapToGrid/>
                <w:szCs w:val="22"/>
              </w:rPr>
              <w:t>praradimas</w:t>
            </w:r>
            <w:r w:rsidRPr="00DE4CEA">
              <w:rPr>
                <w:snapToGrid/>
                <w:szCs w:val="22"/>
              </w:rPr>
              <w:t xml:space="preserve">, regėjimo sutrikimas, akies patinimas, regėjimo lauko </w:t>
            </w:r>
            <w:r w:rsidR="006330DD">
              <w:rPr>
                <w:snapToGrid/>
                <w:szCs w:val="22"/>
              </w:rPr>
              <w:t>defektas</w:t>
            </w:r>
            <w:r w:rsidRPr="00DE4CEA">
              <w:rPr>
                <w:snapToGrid/>
                <w:szCs w:val="22"/>
              </w:rPr>
              <w:t xml:space="preserve">, regėjimo aštrumo sumažėjimas, akies skausmas, astenopija, fotopsija, akies </w:t>
            </w:r>
            <w:r w:rsidR="00FB743A">
              <w:rPr>
                <w:snapToGrid/>
                <w:szCs w:val="22"/>
              </w:rPr>
              <w:t>sausumas</w:t>
            </w:r>
            <w:r w:rsidRPr="00DE4CEA">
              <w:rPr>
                <w:snapToGrid/>
                <w:szCs w:val="22"/>
              </w:rPr>
              <w:t xml:space="preserve">, </w:t>
            </w:r>
            <w:r w:rsidR="00A01850">
              <w:rPr>
                <w:snapToGrid/>
                <w:szCs w:val="22"/>
              </w:rPr>
              <w:t>padidėjęs</w:t>
            </w:r>
            <w:r w:rsidR="00A01850" w:rsidRPr="00DE4CEA">
              <w:rPr>
                <w:snapToGrid/>
                <w:szCs w:val="22"/>
              </w:rPr>
              <w:t xml:space="preserve"> </w:t>
            </w:r>
            <w:r w:rsidRPr="00DE4CEA">
              <w:rPr>
                <w:snapToGrid/>
                <w:szCs w:val="22"/>
              </w:rPr>
              <w:t>ašarojimas, akies dirg</w:t>
            </w:r>
            <w:r w:rsidR="000A527A">
              <w:rPr>
                <w:snapToGrid/>
                <w:szCs w:val="22"/>
              </w:rPr>
              <w:t>inimas</w:t>
            </w:r>
          </w:p>
        </w:tc>
      </w:tr>
      <w:tr w:rsidR="00901923" w:rsidRPr="00DE4CEA" w14:paraId="2A449DEA" w14:textId="77777777">
        <w:tc>
          <w:tcPr>
            <w:tcW w:w="3108" w:type="dxa"/>
          </w:tcPr>
          <w:p w14:paraId="1990AA25" w14:textId="69F4FFC9" w:rsidR="00901923" w:rsidRPr="00DE4CEA" w:rsidRDefault="00901923" w:rsidP="00C7321D">
            <w:pPr>
              <w:spacing w:line="240" w:lineRule="auto"/>
              <w:rPr>
                <w:snapToGrid/>
                <w:szCs w:val="22"/>
              </w:rPr>
            </w:pPr>
            <w:r w:rsidRPr="00DE4CEA">
              <w:rPr>
                <w:snapToGrid/>
                <w:szCs w:val="22"/>
              </w:rPr>
              <w:t>Ret</w:t>
            </w:r>
            <w:r>
              <w:rPr>
                <w:snapToGrid/>
                <w:szCs w:val="22"/>
              </w:rPr>
              <w:t>a</w:t>
            </w:r>
            <w:r w:rsidRPr="00DE4CEA">
              <w:rPr>
                <w:snapToGrid/>
                <w:szCs w:val="22"/>
              </w:rPr>
              <w:t>s</w:t>
            </w:r>
          </w:p>
        </w:tc>
        <w:tc>
          <w:tcPr>
            <w:tcW w:w="5952" w:type="dxa"/>
          </w:tcPr>
          <w:p w14:paraId="5F71C2A2" w14:textId="229B9E93" w:rsidR="00901923" w:rsidRPr="00DE4CEA" w:rsidRDefault="00C33CAE" w:rsidP="00C7321D">
            <w:pPr>
              <w:spacing w:line="240" w:lineRule="auto"/>
              <w:rPr>
                <w:snapToGrid/>
                <w:szCs w:val="22"/>
              </w:rPr>
            </w:pPr>
            <w:r>
              <w:rPr>
                <w:i/>
                <w:snapToGrid/>
                <w:szCs w:val="22"/>
              </w:rPr>
              <w:t>Regėjimo praradimas</w:t>
            </w:r>
            <w:r w:rsidR="00901923" w:rsidRPr="00DE4CEA">
              <w:rPr>
                <w:i/>
                <w:snapToGrid/>
                <w:szCs w:val="22"/>
              </w:rPr>
              <w:t>, keratitas</w:t>
            </w:r>
            <w:r w:rsidR="00901923" w:rsidRPr="00DE4CEA">
              <w:rPr>
                <w:snapToGrid/>
                <w:szCs w:val="22"/>
              </w:rPr>
              <w:t>,</w:t>
            </w:r>
            <w:r w:rsidR="00901923" w:rsidRPr="00DE4CEA" w:rsidDel="00115FA3">
              <w:rPr>
                <w:snapToGrid/>
                <w:szCs w:val="22"/>
              </w:rPr>
              <w:t xml:space="preserve"> </w:t>
            </w:r>
            <w:r w:rsidR="00901923" w:rsidRPr="00DE4CEA">
              <w:rPr>
                <w:snapToGrid/>
                <w:szCs w:val="22"/>
              </w:rPr>
              <w:t xml:space="preserve">oscilopsija, </w:t>
            </w:r>
            <w:r w:rsidR="00BE3D15">
              <w:rPr>
                <w:snapToGrid/>
                <w:szCs w:val="22"/>
              </w:rPr>
              <w:t xml:space="preserve">pakitęs </w:t>
            </w:r>
            <w:r w:rsidR="00901923" w:rsidRPr="00DE4CEA">
              <w:rPr>
                <w:snapToGrid/>
                <w:szCs w:val="22"/>
              </w:rPr>
              <w:t>regėjimo</w:t>
            </w:r>
            <w:r w:rsidR="00BE3D15">
              <w:rPr>
                <w:snapToGrid/>
                <w:szCs w:val="22"/>
              </w:rPr>
              <w:t xml:space="preserve"> gylio suvokimas</w:t>
            </w:r>
            <w:r w:rsidR="00901923" w:rsidRPr="00DE4CEA">
              <w:rPr>
                <w:snapToGrid/>
                <w:szCs w:val="22"/>
              </w:rPr>
              <w:t>, vyzdžio išsiplėtimas</w:t>
            </w:r>
            <w:r w:rsidR="00445CFD">
              <w:rPr>
                <w:snapToGrid/>
                <w:szCs w:val="22"/>
              </w:rPr>
              <w:t xml:space="preserve"> (midriazė)</w:t>
            </w:r>
            <w:r w:rsidR="00901923" w:rsidRPr="00DE4CEA">
              <w:rPr>
                <w:snapToGrid/>
                <w:szCs w:val="22"/>
              </w:rPr>
              <w:t>, žvairumas, regėjimo ryškumas</w:t>
            </w:r>
          </w:p>
        </w:tc>
      </w:tr>
      <w:tr w:rsidR="00FB743A" w:rsidRPr="00DE4CEA" w14:paraId="6FF19158" w14:textId="77777777">
        <w:tc>
          <w:tcPr>
            <w:tcW w:w="9060" w:type="dxa"/>
            <w:gridSpan w:val="2"/>
          </w:tcPr>
          <w:p w14:paraId="5FC05108" w14:textId="36A6403B" w:rsidR="00FB743A" w:rsidRPr="00FB743A" w:rsidRDefault="00FB743A" w:rsidP="00C7321D">
            <w:pPr>
              <w:spacing w:line="240" w:lineRule="auto"/>
              <w:rPr>
                <w:b/>
                <w:snapToGrid/>
                <w:szCs w:val="22"/>
              </w:rPr>
            </w:pPr>
            <w:r w:rsidRPr="00DE4CEA">
              <w:rPr>
                <w:b/>
                <w:snapToGrid/>
                <w:szCs w:val="22"/>
              </w:rPr>
              <w:t>Ausų ir labirintų sutrikimai</w:t>
            </w:r>
          </w:p>
        </w:tc>
      </w:tr>
      <w:tr w:rsidR="00FB743A" w:rsidRPr="00DE4CEA" w14:paraId="08E65295" w14:textId="77777777">
        <w:tc>
          <w:tcPr>
            <w:tcW w:w="3108" w:type="dxa"/>
          </w:tcPr>
          <w:p w14:paraId="0ADB7D6C" w14:textId="69F77C51" w:rsidR="00FB743A" w:rsidRPr="00DE4CEA" w:rsidRDefault="00FB743A" w:rsidP="00FB743A">
            <w:pPr>
              <w:spacing w:line="240" w:lineRule="auto"/>
              <w:rPr>
                <w:snapToGrid/>
                <w:szCs w:val="22"/>
              </w:rPr>
            </w:pPr>
            <w:r w:rsidRPr="00DE4CEA">
              <w:rPr>
                <w:snapToGrid/>
                <w:szCs w:val="22"/>
              </w:rPr>
              <w:t>Dažn</w:t>
            </w:r>
            <w:r>
              <w:rPr>
                <w:snapToGrid/>
                <w:szCs w:val="22"/>
              </w:rPr>
              <w:t>a</w:t>
            </w:r>
            <w:r w:rsidRPr="00DE4CEA">
              <w:rPr>
                <w:snapToGrid/>
                <w:szCs w:val="22"/>
              </w:rPr>
              <w:t>s</w:t>
            </w:r>
          </w:p>
        </w:tc>
        <w:tc>
          <w:tcPr>
            <w:tcW w:w="5952" w:type="dxa"/>
          </w:tcPr>
          <w:p w14:paraId="7FAC1D20" w14:textId="673DB6ED" w:rsidR="00FB743A" w:rsidRPr="00DE4CEA" w:rsidRDefault="00D54E9E" w:rsidP="00FB743A">
            <w:pPr>
              <w:spacing w:line="240" w:lineRule="auto"/>
              <w:rPr>
                <w:snapToGrid/>
                <w:szCs w:val="22"/>
              </w:rPr>
            </w:pPr>
            <w:r>
              <w:rPr>
                <w:snapToGrid/>
                <w:szCs w:val="22"/>
              </w:rPr>
              <w:t>Galvos svaigimas</w:t>
            </w:r>
            <w:r w:rsidRPr="00DE4CEA">
              <w:rPr>
                <w:snapToGrid/>
                <w:szCs w:val="22"/>
              </w:rPr>
              <w:t xml:space="preserve"> </w:t>
            </w:r>
            <w:r w:rsidR="00FB743A" w:rsidRPr="00DE4CEA">
              <w:rPr>
                <w:i/>
                <w:snapToGrid/>
                <w:szCs w:val="22"/>
              </w:rPr>
              <w:t>(vertigo)</w:t>
            </w:r>
          </w:p>
        </w:tc>
      </w:tr>
      <w:tr w:rsidR="00FB743A" w:rsidRPr="00DE4CEA" w14:paraId="0C1D986C" w14:textId="77777777">
        <w:tc>
          <w:tcPr>
            <w:tcW w:w="3108" w:type="dxa"/>
          </w:tcPr>
          <w:p w14:paraId="12286867" w14:textId="3DB5B3F2" w:rsidR="00FB743A" w:rsidRPr="00DE4CEA" w:rsidRDefault="00FB743A" w:rsidP="00FB743A">
            <w:pPr>
              <w:spacing w:line="240" w:lineRule="auto"/>
              <w:rPr>
                <w:snapToGrid/>
                <w:szCs w:val="22"/>
              </w:rPr>
            </w:pPr>
            <w:r w:rsidRPr="00DE4CEA">
              <w:rPr>
                <w:snapToGrid/>
                <w:szCs w:val="22"/>
              </w:rPr>
              <w:t>Nedažn</w:t>
            </w:r>
            <w:r>
              <w:rPr>
                <w:snapToGrid/>
                <w:szCs w:val="22"/>
              </w:rPr>
              <w:t>a</w:t>
            </w:r>
            <w:r w:rsidRPr="00DE4CEA">
              <w:rPr>
                <w:snapToGrid/>
                <w:szCs w:val="22"/>
              </w:rPr>
              <w:t>s</w:t>
            </w:r>
          </w:p>
        </w:tc>
        <w:tc>
          <w:tcPr>
            <w:tcW w:w="5952" w:type="dxa"/>
          </w:tcPr>
          <w:p w14:paraId="528D26FD" w14:textId="23F794B9" w:rsidR="00FB743A" w:rsidRPr="00DE4CEA" w:rsidRDefault="00FB743A" w:rsidP="00C7321D">
            <w:pPr>
              <w:spacing w:line="240" w:lineRule="auto"/>
              <w:rPr>
                <w:snapToGrid/>
                <w:szCs w:val="22"/>
              </w:rPr>
            </w:pPr>
            <w:r w:rsidRPr="00DE4CEA">
              <w:rPr>
                <w:snapToGrid/>
                <w:szCs w:val="22"/>
              </w:rPr>
              <w:t>Hiperakuzija</w:t>
            </w:r>
          </w:p>
        </w:tc>
      </w:tr>
      <w:tr w:rsidR="00D5235F" w:rsidRPr="00DE4CEA" w14:paraId="679F9298" w14:textId="77777777">
        <w:tc>
          <w:tcPr>
            <w:tcW w:w="9060" w:type="dxa"/>
            <w:gridSpan w:val="2"/>
          </w:tcPr>
          <w:p w14:paraId="49F8C4B8" w14:textId="4CBC029D" w:rsidR="00D5235F" w:rsidRPr="00D5235F" w:rsidRDefault="00D5235F" w:rsidP="00C7321D">
            <w:pPr>
              <w:spacing w:line="240" w:lineRule="auto"/>
              <w:rPr>
                <w:b/>
                <w:snapToGrid/>
                <w:szCs w:val="22"/>
              </w:rPr>
            </w:pPr>
            <w:r w:rsidRPr="00DE4CEA">
              <w:rPr>
                <w:b/>
                <w:snapToGrid/>
                <w:szCs w:val="22"/>
              </w:rPr>
              <w:t>Širdies sutrikimai</w:t>
            </w:r>
          </w:p>
        </w:tc>
      </w:tr>
      <w:tr w:rsidR="002868B4" w:rsidRPr="00DE4CEA" w14:paraId="06216006" w14:textId="77777777">
        <w:tc>
          <w:tcPr>
            <w:tcW w:w="3108" w:type="dxa"/>
          </w:tcPr>
          <w:p w14:paraId="613C227A" w14:textId="099D2EB2" w:rsidR="002868B4" w:rsidRPr="00DE4CEA" w:rsidRDefault="002868B4" w:rsidP="00C7321D">
            <w:pPr>
              <w:spacing w:line="240" w:lineRule="auto"/>
              <w:rPr>
                <w:snapToGrid/>
                <w:szCs w:val="22"/>
              </w:rPr>
            </w:pPr>
            <w:r w:rsidRPr="00DE4CEA">
              <w:rPr>
                <w:snapToGrid/>
                <w:szCs w:val="22"/>
              </w:rPr>
              <w:t>Nedažn</w:t>
            </w:r>
            <w:r>
              <w:rPr>
                <w:snapToGrid/>
                <w:szCs w:val="22"/>
              </w:rPr>
              <w:t>a</w:t>
            </w:r>
            <w:r w:rsidRPr="00DE4CEA">
              <w:rPr>
                <w:snapToGrid/>
                <w:szCs w:val="22"/>
              </w:rPr>
              <w:t>s</w:t>
            </w:r>
          </w:p>
        </w:tc>
        <w:tc>
          <w:tcPr>
            <w:tcW w:w="5952" w:type="dxa"/>
          </w:tcPr>
          <w:p w14:paraId="510D4BCA" w14:textId="2315AEB5" w:rsidR="002868B4" w:rsidRPr="00DE4CEA" w:rsidRDefault="002868B4" w:rsidP="002868B4">
            <w:pPr>
              <w:spacing w:line="240" w:lineRule="auto"/>
              <w:rPr>
                <w:i/>
                <w:snapToGrid/>
                <w:szCs w:val="22"/>
              </w:rPr>
            </w:pPr>
            <w:r w:rsidRPr="00DE4CEA">
              <w:rPr>
                <w:snapToGrid/>
                <w:szCs w:val="22"/>
              </w:rPr>
              <w:t>Tachikardija, I</w:t>
            </w:r>
            <w:r>
              <w:rPr>
                <w:snapToGrid/>
                <w:szCs w:val="22"/>
              </w:rPr>
              <w:t> </w:t>
            </w:r>
            <w:r w:rsidRPr="00DE4CEA">
              <w:rPr>
                <w:snapToGrid/>
                <w:szCs w:val="22"/>
              </w:rPr>
              <w:t xml:space="preserve">laipsnio atrioventrikulinė blokada, sinusinė bradikardija, </w:t>
            </w:r>
            <w:r w:rsidRPr="00DE4CEA">
              <w:rPr>
                <w:i/>
                <w:snapToGrid/>
                <w:szCs w:val="22"/>
              </w:rPr>
              <w:t>stazinis širdies nepakankamumas</w:t>
            </w:r>
          </w:p>
        </w:tc>
      </w:tr>
      <w:tr w:rsidR="00D5235F" w:rsidRPr="00DE4CEA" w14:paraId="764EA530" w14:textId="77777777">
        <w:tc>
          <w:tcPr>
            <w:tcW w:w="3108" w:type="dxa"/>
          </w:tcPr>
          <w:p w14:paraId="68F09CDA" w14:textId="109B06FB" w:rsidR="00D5235F" w:rsidRPr="00DE4CEA" w:rsidRDefault="00D5235F" w:rsidP="00D5235F">
            <w:pPr>
              <w:spacing w:line="240" w:lineRule="auto"/>
              <w:rPr>
                <w:snapToGrid/>
                <w:szCs w:val="22"/>
              </w:rPr>
            </w:pPr>
            <w:r w:rsidRPr="00DE4CEA">
              <w:rPr>
                <w:snapToGrid/>
                <w:szCs w:val="22"/>
              </w:rPr>
              <w:t>Ret</w:t>
            </w:r>
            <w:r>
              <w:rPr>
                <w:snapToGrid/>
                <w:szCs w:val="22"/>
              </w:rPr>
              <w:t>a</w:t>
            </w:r>
            <w:r w:rsidRPr="00DE4CEA">
              <w:rPr>
                <w:snapToGrid/>
                <w:szCs w:val="22"/>
              </w:rPr>
              <w:t>s</w:t>
            </w:r>
          </w:p>
        </w:tc>
        <w:tc>
          <w:tcPr>
            <w:tcW w:w="5952" w:type="dxa"/>
          </w:tcPr>
          <w:p w14:paraId="29888B24" w14:textId="533AD96D" w:rsidR="00D5235F" w:rsidRPr="00DE4CEA" w:rsidRDefault="00D5235F" w:rsidP="00C7321D">
            <w:pPr>
              <w:spacing w:line="240" w:lineRule="auto"/>
              <w:rPr>
                <w:snapToGrid/>
                <w:szCs w:val="22"/>
              </w:rPr>
            </w:pPr>
            <w:r w:rsidRPr="00DE4CEA">
              <w:rPr>
                <w:i/>
                <w:snapToGrid/>
                <w:szCs w:val="22"/>
              </w:rPr>
              <w:t>QT </w:t>
            </w:r>
            <w:r w:rsidR="00A460CF">
              <w:rPr>
                <w:i/>
                <w:snapToGrid/>
                <w:szCs w:val="22"/>
              </w:rPr>
              <w:t xml:space="preserve">intervalo </w:t>
            </w:r>
            <w:r w:rsidRPr="00DE4CEA">
              <w:rPr>
                <w:i/>
                <w:snapToGrid/>
                <w:szCs w:val="22"/>
              </w:rPr>
              <w:t>pailgėjimas,</w:t>
            </w:r>
            <w:r w:rsidRPr="00DE4CEA">
              <w:rPr>
                <w:snapToGrid/>
                <w:szCs w:val="22"/>
              </w:rPr>
              <w:t xml:space="preserve"> sinusinė tachikardija, sinusinė aritmija</w:t>
            </w:r>
          </w:p>
        </w:tc>
      </w:tr>
      <w:tr w:rsidR="00A460CF" w:rsidRPr="00DE4CEA" w14:paraId="225D0A22" w14:textId="77777777">
        <w:tc>
          <w:tcPr>
            <w:tcW w:w="9060" w:type="dxa"/>
            <w:gridSpan w:val="2"/>
          </w:tcPr>
          <w:p w14:paraId="62F31442" w14:textId="70D1415C" w:rsidR="00A460CF" w:rsidRPr="00A460CF" w:rsidRDefault="00A460CF" w:rsidP="00C7321D">
            <w:pPr>
              <w:spacing w:line="240" w:lineRule="auto"/>
              <w:rPr>
                <w:b/>
                <w:snapToGrid/>
                <w:szCs w:val="22"/>
              </w:rPr>
            </w:pPr>
            <w:r w:rsidRPr="00DE4CEA">
              <w:rPr>
                <w:b/>
                <w:snapToGrid/>
                <w:szCs w:val="22"/>
              </w:rPr>
              <w:t>Kraujagyslių sutrikimai</w:t>
            </w:r>
          </w:p>
        </w:tc>
      </w:tr>
      <w:tr w:rsidR="00A460CF" w:rsidRPr="00DE4CEA" w14:paraId="4B328F85" w14:textId="77777777">
        <w:tc>
          <w:tcPr>
            <w:tcW w:w="3108" w:type="dxa"/>
          </w:tcPr>
          <w:p w14:paraId="08B88A02" w14:textId="6DE3C554" w:rsidR="00A460CF" w:rsidRPr="00DE4CEA" w:rsidRDefault="00A460CF" w:rsidP="00A460CF">
            <w:pPr>
              <w:spacing w:line="240" w:lineRule="auto"/>
              <w:rPr>
                <w:snapToGrid/>
                <w:szCs w:val="22"/>
              </w:rPr>
            </w:pPr>
            <w:r w:rsidRPr="00DE4CEA">
              <w:rPr>
                <w:snapToGrid/>
                <w:szCs w:val="22"/>
              </w:rPr>
              <w:t>Nedažn</w:t>
            </w:r>
            <w:r>
              <w:rPr>
                <w:snapToGrid/>
                <w:szCs w:val="22"/>
              </w:rPr>
              <w:t>a</w:t>
            </w:r>
            <w:r w:rsidRPr="00DE4CEA">
              <w:rPr>
                <w:snapToGrid/>
                <w:szCs w:val="22"/>
              </w:rPr>
              <w:t>s</w:t>
            </w:r>
          </w:p>
        </w:tc>
        <w:tc>
          <w:tcPr>
            <w:tcW w:w="5952" w:type="dxa"/>
          </w:tcPr>
          <w:p w14:paraId="58C65187" w14:textId="1425C38F" w:rsidR="00A460CF" w:rsidRPr="00DE4CEA" w:rsidRDefault="00A460CF" w:rsidP="00C7321D">
            <w:pPr>
              <w:spacing w:line="240" w:lineRule="auto"/>
              <w:rPr>
                <w:snapToGrid/>
                <w:szCs w:val="22"/>
              </w:rPr>
            </w:pPr>
            <w:r w:rsidRPr="00DE4CEA">
              <w:rPr>
                <w:snapToGrid/>
                <w:szCs w:val="22"/>
              </w:rPr>
              <w:t>Hipotenzija, hipertenzija, karščio pylima</w:t>
            </w:r>
            <w:r w:rsidR="006F57A9">
              <w:rPr>
                <w:snapToGrid/>
                <w:szCs w:val="22"/>
              </w:rPr>
              <w:t>i</w:t>
            </w:r>
            <w:r w:rsidRPr="00DE4CEA">
              <w:rPr>
                <w:snapToGrid/>
                <w:szCs w:val="22"/>
              </w:rPr>
              <w:t xml:space="preserve"> (kraujo samplūdis į veidą), paraudimas, galūnių </w:t>
            </w:r>
            <w:r w:rsidR="00BE3FF2">
              <w:rPr>
                <w:snapToGrid/>
                <w:szCs w:val="22"/>
              </w:rPr>
              <w:t>šaltumas</w:t>
            </w:r>
          </w:p>
        </w:tc>
      </w:tr>
      <w:tr w:rsidR="006C3650" w:rsidRPr="00DE4CEA" w14:paraId="410D7C14" w14:textId="77777777">
        <w:tc>
          <w:tcPr>
            <w:tcW w:w="9060" w:type="dxa"/>
            <w:gridSpan w:val="2"/>
          </w:tcPr>
          <w:p w14:paraId="7918A20B" w14:textId="4C5FBFEA" w:rsidR="006C3650" w:rsidRPr="006C3650" w:rsidRDefault="006C3650" w:rsidP="00C7321D">
            <w:pPr>
              <w:spacing w:line="240" w:lineRule="auto"/>
              <w:rPr>
                <w:b/>
                <w:snapToGrid/>
                <w:szCs w:val="22"/>
              </w:rPr>
            </w:pPr>
            <w:r w:rsidRPr="006C3650">
              <w:rPr>
                <w:b/>
                <w:snapToGrid/>
                <w:szCs w:val="22"/>
              </w:rPr>
              <w:t>Kvėpavimo sistemos, krūtinės ląstos ir tarpuplaučio sutrikimai</w:t>
            </w:r>
          </w:p>
        </w:tc>
      </w:tr>
      <w:tr w:rsidR="007916E6" w:rsidRPr="00DE4CEA" w14:paraId="58FFA04F" w14:textId="77777777">
        <w:tc>
          <w:tcPr>
            <w:tcW w:w="3108" w:type="dxa"/>
          </w:tcPr>
          <w:p w14:paraId="620DA96B" w14:textId="44AC1A50" w:rsidR="007916E6" w:rsidRPr="006C3650" w:rsidRDefault="007916E6" w:rsidP="006C3650">
            <w:pPr>
              <w:spacing w:line="240" w:lineRule="auto"/>
              <w:rPr>
                <w:snapToGrid/>
                <w:szCs w:val="22"/>
              </w:rPr>
            </w:pPr>
            <w:r w:rsidRPr="006C3650">
              <w:rPr>
                <w:snapToGrid/>
                <w:szCs w:val="22"/>
              </w:rPr>
              <w:t>Nedažnas</w:t>
            </w:r>
          </w:p>
        </w:tc>
        <w:tc>
          <w:tcPr>
            <w:tcW w:w="5952" w:type="dxa"/>
          </w:tcPr>
          <w:p w14:paraId="46983A41" w14:textId="37BB571F" w:rsidR="007916E6" w:rsidRPr="008F1747" w:rsidRDefault="007916E6" w:rsidP="007916E6">
            <w:pPr>
              <w:spacing w:line="240" w:lineRule="auto"/>
              <w:rPr>
                <w:i/>
                <w:snapToGrid/>
                <w:szCs w:val="22"/>
              </w:rPr>
            </w:pPr>
            <w:r w:rsidRPr="006C3650">
              <w:rPr>
                <w:snapToGrid/>
                <w:szCs w:val="22"/>
              </w:rPr>
              <w:t xml:space="preserve">Dusulys (dispnėja), kraujavimas iš nosies, kosulys, nosies </w:t>
            </w:r>
            <w:r w:rsidR="001E4248">
              <w:rPr>
                <w:snapToGrid/>
                <w:szCs w:val="22"/>
              </w:rPr>
              <w:t>užgulimas</w:t>
            </w:r>
            <w:r w:rsidRPr="006C3650">
              <w:rPr>
                <w:snapToGrid/>
                <w:szCs w:val="22"/>
              </w:rPr>
              <w:t xml:space="preserve">, rinitas, knarkimas, nosies </w:t>
            </w:r>
            <w:r w:rsidR="0078572F">
              <w:rPr>
                <w:snapToGrid/>
                <w:szCs w:val="22"/>
              </w:rPr>
              <w:t>sausumas</w:t>
            </w:r>
          </w:p>
        </w:tc>
      </w:tr>
      <w:tr w:rsidR="00FD0D42" w:rsidRPr="00DE4CEA" w14:paraId="6F91FB6A" w14:textId="77777777">
        <w:tc>
          <w:tcPr>
            <w:tcW w:w="3108" w:type="dxa"/>
          </w:tcPr>
          <w:p w14:paraId="229733D8" w14:textId="45F85E46" w:rsidR="00FD0D42" w:rsidRPr="006C3650" w:rsidRDefault="00FD0D42" w:rsidP="006C3650">
            <w:pPr>
              <w:spacing w:line="240" w:lineRule="auto"/>
              <w:rPr>
                <w:snapToGrid/>
                <w:szCs w:val="22"/>
              </w:rPr>
            </w:pPr>
            <w:r w:rsidRPr="006C3650">
              <w:rPr>
                <w:snapToGrid/>
                <w:szCs w:val="22"/>
              </w:rPr>
              <w:t>Retas</w:t>
            </w:r>
          </w:p>
        </w:tc>
        <w:tc>
          <w:tcPr>
            <w:tcW w:w="5952" w:type="dxa"/>
          </w:tcPr>
          <w:p w14:paraId="02040720" w14:textId="5748E330" w:rsidR="00FD0D42" w:rsidRPr="006C3650" w:rsidRDefault="00FD0D42" w:rsidP="00C7321D">
            <w:pPr>
              <w:spacing w:line="240" w:lineRule="auto"/>
              <w:rPr>
                <w:snapToGrid/>
                <w:szCs w:val="22"/>
              </w:rPr>
            </w:pPr>
            <w:r w:rsidRPr="006C3650">
              <w:rPr>
                <w:i/>
                <w:snapToGrid/>
                <w:szCs w:val="22"/>
              </w:rPr>
              <w:t>Plaučių edema</w:t>
            </w:r>
            <w:r w:rsidRPr="006C3650">
              <w:rPr>
                <w:snapToGrid/>
                <w:szCs w:val="22"/>
              </w:rPr>
              <w:t>, spaudimo pojūtis gerklėje</w:t>
            </w:r>
          </w:p>
        </w:tc>
      </w:tr>
      <w:tr w:rsidR="007916E6" w:rsidRPr="00DE4CEA" w14:paraId="7706D30F" w14:textId="77777777">
        <w:tc>
          <w:tcPr>
            <w:tcW w:w="3108" w:type="dxa"/>
          </w:tcPr>
          <w:p w14:paraId="50767562" w14:textId="290A2292" w:rsidR="007916E6" w:rsidRPr="006C3650" w:rsidRDefault="006C739B" w:rsidP="006C3650">
            <w:pPr>
              <w:spacing w:line="240" w:lineRule="auto"/>
              <w:rPr>
                <w:snapToGrid/>
                <w:szCs w:val="22"/>
              </w:rPr>
            </w:pPr>
            <w:r>
              <w:rPr>
                <w:snapToGrid/>
                <w:szCs w:val="22"/>
              </w:rPr>
              <w:lastRenderedPageBreak/>
              <w:t>N</w:t>
            </w:r>
            <w:r w:rsidR="007916E6" w:rsidRPr="006C3650">
              <w:rPr>
                <w:snapToGrid/>
                <w:szCs w:val="22"/>
              </w:rPr>
              <w:t>ežinomas</w:t>
            </w:r>
          </w:p>
        </w:tc>
        <w:tc>
          <w:tcPr>
            <w:tcW w:w="5952" w:type="dxa"/>
          </w:tcPr>
          <w:p w14:paraId="77363E74" w14:textId="23653732" w:rsidR="007916E6" w:rsidRPr="007916E6" w:rsidRDefault="007916E6" w:rsidP="00C7321D">
            <w:pPr>
              <w:spacing w:line="240" w:lineRule="auto"/>
              <w:rPr>
                <w:iCs/>
                <w:snapToGrid/>
                <w:szCs w:val="22"/>
              </w:rPr>
            </w:pPr>
            <w:r w:rsidRPr="007916E6">
              <w:rPr>
                <w:iCs/>
                <w:snapToGrid/>
                <w:szCs w:val="22"/>
              </w:rPr>
              <w:t>Kvėpavimo slopinimas</w:t>
            </w:r>
          </w:p>
        </w:tc>
      </w:tr>
      <w:tr w:rsidR="001B4B04" w:rsidRPr="00DE4CEA" w14:paraId="15AC078B" w14:textId="77777777">
        <w:tc>
          <w:tcPr>
            <w:tcW w:w="9060" w:type="dxa"/>
            <w:gridSpan w:val="2"/>
          </w:tcPr>
          <w:p w14:paraId="4AEA32CF" w14:textId="775ACDCE" w:rsidR="001B4B04" w:rsidRPr="001B4B04" w:rsidRDefault="001B4B04" w:rsidP="00C7321D">
            <w:pPr>
              <w:spacing w:line="240" w:lineRule="auto"/>
              <w:rPr>
                <w:b/>
                <w:snapToGrid/>
                <w:szCs w:val="22"/>
              </w:rPr>
            </w:pPr>
            <w:r w:rsidRPr="00DE4CEA">
              <w:rPr>
                <w:b/>
                <w:snapToGrid/>
                <w:szCs w:val="22"/>
              </w:rPr>
              <w:t>Virškinimo trakto sutrikimai</w:t>
            </w:r>
          </w:p>
        </w:tc>
      </w:tr>
      <w:tr w:rsidR="00A70051" w:rsidRPr="00DE4CEA" w14:paraId="40202FA4" w14:textId="77777777">
        <w:tc>
          <w:tcPr>
            <w:tcW w:w="3108" w:type="dxa"/>
          </w:tcPr>
          <w:p w14:paraId="1AA8C64B" w14:textId="434C6931" w:rsidR="00A70051" w:rsidRPr="00DE4CEA" w:rsidRDefault="00A70051" w:rsidP="001B4B04">
            <w:pPr>
              <w:spacing w:line="240" w:lineRule="auto"/>
              <w:rPr>
                <w:snapToGrid/>
                <w:szCs w:val="22"/>
              </w:rPr>
            </w:pPr>
            <w:r w:rsidRPr="00DE4CEA">
              <w:rPr>
                <w:snapToGrid/>
                <w:szCs w:val="22"/>
              </w:rPr>
              <w:t>Dažn</w:t>
            </w:r>
            <w:r>
              <w:rPr>
                <w:snapToGrid/>
                <w:szCs w:val="22"/>
              </w:rPr>
              <w:t>a</w:t>
            </w:r>
            <w:r w:rsidRPr="00DE4CEA">
              <w:rPr>
                <w:snapToGrid/>
                <w:szCs w:val="22"/>
              </w:rPr>
              <w:t>s</w:t>
            </w:r>
          </w:p>
        </w:tc>
        <w:tc>
          <w:tcPr>
            <w:tcW w:w="5952" w:type="dxa"/>
          </w:tcPr>
          <w:p w14:paraId="12436FAE" w14:textId="7A017CD4" w:rsidR="00A70051" w:rsidRPr="00DE4CEA" w:rsidRDefault="00A70051" w:rsidP="00A70051">
            <w:pPr>
              <w:spacing w:line="240" w:lineRule="auto"/>
              <w:rPr>
                <w:i/>
                <w:snapToGrid/>
                <w:szCs w:val="22"/>
              </w:rPr>
            </w:pPr>
            <w:r w:rsidRPr="00DE4CEA">
              <w:rPr>
                <w:snapToGrid/>
                <w:szCs w:val="22"/>
              </w:rPr>
              <w:t xml:space="preserve">Vėmimas, </w:t>
            </w:r>
            <w:r w:rsidRPr="00A70051">
              <w:rPr>
                <w:iCs/>
                <w:snapToGrid/>
                <w:szCs w:val="22"/>
              </w:rPr>
              <w:t>pykinimas</w:t>
            </w:r>
            <w:r w:rsidRPr="00DE4CEA">
              <w:rPr>
                <w:snapToGrid/>
                <w:szCs w:val="22"/>
              </w:rPr>
              <w:t xml:space="preserve">, vidurių užkietėjimas, </w:t>
            </w:r>
            <w:r w:rsidRPr="00DE4CEA">
              <w:rPr>
                <w:i/>
                <w:snapToGrid/>
                <w:szCs w:val="22"/>
              </w:rPr>
              <w:t>viduriavimas</w:t>
            </w:r>
            <w:r w:rsidRPr="00DE4CEA">
              <w:rPr>
                <w:snapToGrid/>
                <w:szCs w:val="22"/>
              </w:rPr>
              <w:t xml:space="preserve">, dujų kaupimasis virškinimo trakte, pilvo pūtimas, </w:t>
            </w:r>
            <w:r w:rsidR="00E11ED6">
              <w:rPr>
                <w:snapToGrid/>
                <w:szCs w:val="22"/>
              </w:rPr>
              <w:t>sausa burna</w:t>
            </w:r>
          </w:p>
        </w:tc>
      </w:tr>
      <w:tr w:rsidR="001B4B04" w:rsidRPr="00DE4CEA" w14:paraId="1665D23C" w14:textId="77777777">
        <w:tc>
          <w:tcPr>
            <w:tcW w:w="3108" w:type="dxa"/>
          </w:tcPr>
          <w:p w14:paraId="33894164" w14:textId="62A83D4D" w:rsidR="001B4B04" w:rsidRPr="00DE4CEA" w:rsidRDefault="001B4B04" w:rsidP="001B4B04">
            <w:pPr>
              <w:spacing w:line="240" w:lineRule="auto"/>
              <w:rPr>
                <w:snapToGrid/>
                <w:szCs w:val="22"/>
              </w:rPr>
            </w:pPr>
            <w:r w:rsidRPr="00DE4CEA">
              <w:rPr>
                <w:snapToGrid/>
                <w:szCs w:val="22"/>
              </w:rPr>
              <w:t>Nedažn</w:t>
            </w:r>
            <w:r>
              <w:rPr>
                <w:snapToGrid/>
                <w:szCs w:val="22"/>
              </w:rPr>
              <w:t>a</w:t>
            </w:r>
            <w:r w:rsidRPr="00DE4CEA">
              <w:rPr>
                <w:snapToGrid/>
                <w:szCs w:val="22"/>
              </w:rPr>
              <w:t>s</w:t>
            </w:r>
          </w:p>
        </w:tc>
        <w:tc>
          <w:tcPr>
            <w:tcW w:w="5952" w:type="dxa"/>
          </w:tcPr>
          <w:p w14:paraId="60F44772" w14:textId="2C82FAEF" w:rsidR="001B4B04" w:rsidRPr="00DE4CEA" w:rsidRDefault="001B4B04" w:rsidP="00C7321D">
            <w:pPr>
              <w:spacing w:line="240" w:lineRule="auto"/>
              <w:rPr>
                <w:snapToGrid/>
                <w:szCs w:val="22"/>
              </w:rPr>
            </w:pPr>
            <w:r w:rsidRPr="00DE4CEA">
              <w:rPr>
                <w:snapToGrid/>
                <w:szCs w:val="22"/>
              </w:rPr>
              <w:t xml:space="preserve">Gastroezofaginio refliukso liga, </w:t>
            </w:r>
            <w:r w:rsidR="002673A5">
              <w:rPr>
                <w:snapToGrid/>
                <w:szCs w:val="22"/>
              </w:rPr>
              <w:t>seilių hipersekrecija</w:t>
            </w:r>
            <w:r w:rsidRPr="00DE4CEA">
              <w:rPr>
                <w:snapToGrid/>
                <w:szCs w:val="22"/>
              </w:rPr>
              <w:t>, burnos hipestezija</w:t>
            </w:r>
          </w:p>
        </w:tc>
      </w:tr>
      <w:tr w:rsidR="008E1F4B" w:rsidRPr="00DE4CEA" w14:paraId="60211505" w14:textId="77777777">
        <w:tc>
          <w:tcPr>
            <w:tcW w:w="3108" w:type="dxa"/>
          </w:tcPr>
          <w:p w14:paraId="20FEBAD8" w14:textId="600DD30E" w:rsidR="008E1F4B" w:rsidRPr="00DE4CEA" w:rsidRDefault="008E1F4B" w:rsidP="001B4B04">
            <w:pPr>
              <w:spacing w:line="240" w:lineRule="auto"/>
              <w:rPr>
                <w:snapToGrid/>
                <w:szCs w:val="22"/>
              </w:rPr>
            </w:pPr>
            <w:r w:rsidRPr="00DE4CEA">
              <w:rPr>
                <w:snapToGrid/>
                <w:szCs w:val="22"/>
              </w:rPr>
              <w:t>Ret</w:t>
            </w:r>
            <w:r>
              <w:rPr>
                <w:snapToGrid/>
                <w:szCs w:val="22"/>
              </w:rPr>
              <w:t>a</w:t>
            </w:r>
            <w:r w:rsidRPr="00DE4CEA">
              <w:rPr>
                <w:snapToGrid/>
                <w:szCs w:val="22"/>
              </w:rPr>
              <w:t>s</w:t>
            </w:r>
          </w:p>
        </w:tc>
        <w:tc>
          <w:tcPr>
            <w:tcW w:w="5952" w:type="dxa"/>
          </w:tcPr>
          <w:p w14:paraId="6CCF19E3" w14:textId="164FA73B" w:rsidR="008E1F4B" w:rsidRPr="00DE4CEA" w:rsidRDefault="008E1F4B" w:rsidP="00C7321D">
            <w:pPr>
              <w:spacing w:line="240" w:lineRule="auto"/>
              <w:rPr>
                <w:snapToGrid/>
                <w:szCs w:val="22"/>
              </w:rPr>
            </w:pPr>
            <w:r w:rsidRPr="00DE4CEA">
              <w:rPr>
                <w:snapToGrid/>
                <w:szCs w:val="22"/>
              </w:rPr>
              <w:t xml:space="preserve">Ascitas, pankreatitas, </w:t>
            </w:r>
            <w:r w:rsidRPr="00DE4CEA">
              <w:rPr>
                <w:i/>
                <w:snapToGrid/>
                <w:szCs w:val="22"/>
              </w:rPr>
              <w:t>liežuvio patinimas</w:t>
            </w:r>
            <w:r w:rsidRPr="00DE4CEA">
              <w:rPr>
                <w:snapToGrid/>
                <w:szCs w:val="22"/>
              </w:rPr>
              <w:t>, disfagija</w:t>
            </w:r>
          </w:p>
        </w:tc>
      </w:tr>
      <w:tr w:rsidR="00E11ED6" w:rsidRPr="00DE4CEA" w14:paraId="1304F1C8" w14:textId="77777777">
        <w:tc>
          <w:tcPr>
            <w:tcW w:w="9060" w:type="dxa"/>
            <w:gridSpan w:val="2"/>
          </w:tcPr>
          <w:p w14:paraId="3255720C" w14:textId="76CE807A" w:rsidR="00E11ED6" w:rsidRPr="00E11ED6" w:rsidRDefault="00E11ED6" w:rsidP="00C7321D">
            <w:pPr>
              <w:spacing w:line="240" w:lineRule="auto"/>
              <w:rPr>
                <w:b/>
                <w:snapToGrid/>
                <w:szCs w:val="22"/>
              </w:rPr>
            </w:pPr>
            <w:r w:rsidRPr="00DE4CEA">
              <w:rPr>
                <w:b/>
                <w:snapToGrid/>
                <w:szCs w:val="22"/>
              </w:rPr>
              <w:t>Kepenų, tulžies pūslės ir latakų sutrikimai</w:t>
            </w:r>
          </w:p>
        </w:tc>
      </w:tr>
      <w:tr w:rsidR="000E1326" w:rsidRPr="00DE4CEA" w14:paraId="5FF5F73C" w14:textId="77777777">
        <w:tc>
          <w:tcPr>
            <w:tcW w:w="3108" w:type="dxa"/>
          </w:tcPr>
          <w:p w14:paraId="34A01636" w14:textId="60068F90" w:rsidR="000E1326" w:rsidRPr="00BA3587" w:rsidRDefault="000E1326" w:rsidP="00E11ED6">
            <w:pPr>
              <w:spacing w:line="240" w:lineRule="auto"/>
              <w:rPr>
                <w:bCs/>
                <w:snapToGrid/>
                <w:szCs w:val="22"/>
              </w:rPr>
            </w:pPr>
            <w:r w:rsidRPr="00A62613">
              <w:rPr>
                <w:bCs/>
                <w:snapToGrid/>
                <w:szCs w:val="22"/>
              </w:rPr>
              <w:t>Nedažn</w:t>
            </w:r>
            <w:r>
              <w:rPr>
                <w:bCs/>
                <w:snapToGrid/>
                <w:szCs w:val="22"/>
              </w:rPr>
              <w:t>as</w:t>
            </w:r>
          </w:p>
        </w:tc>
        <w:tc>
          <w:tcPr>
            <w:tcW w:w="5952" w:type="dxa"/>
          </w:tcPr>
          <w:p w14:paraId="759B4012" w14:textId="52E2BB6F" w:rsidR="000E1326" w:rsidRPr="00DE4CEA" w:rsidRDefault="000E1326" w:rsidP="00CA3BA1">
            <w:pPr>
              <w:spacing w:line="240" w:lineRule="auto"/>
              <w:rPr>
                <w:snapToGrid/>
                <w:szCs w:val="22"/>
              </w:rPr>
            </w:pPr>
            <w:r w:rsidRPr="00DE4CEA">
              <w:rPr>
                <w:snapToGrid/>
                <w:szCs w:val="22"/>
              </w:rPr>
              <w:t>Kepenų fermentų aktyvumo padidėjimas*</w:t>
            </w:r>
          </w:p>
        </w:tc>
      </w:tr>
      <w:tr w:rsidR="000E1326" w:rsidRPr="00DE4CEA" w14:paraId="3FF23AA1" w14:textId="77777777">
        <w:tc>
          <w:tcPr>
            <w:tcW w:w="3108" w:type="dxa"/>
          </w:tcPr>
          <w:p w14:paraId="3AA74CF4" w14:textId="60CCDBBB" w:rsidR="000E1326" w:rsidRPr="00BA3587" w:rsidRDefault="000E1326" w:rsidP="00E11ED6">
            <w:pPr>
              <w:spacing w:line="240" w:lineRule="auto"/>
              <w:rPr>
                <w:bCs/>
                <w:snapToGrid/>
                <w:szCs w:val="22"/>
              </w:rPr>
            </w:pPr>
            <w:r w:rsidRPr="00A62613">
              <w:rPr>
                <w:bCs/>
                <w:snapToGrid/>
                <w:szCs w:val="22"/>
              </w:rPr>
              <w:t>Ret</w:t>
            </w:r>
            <w:r>
              <w:rPr>
                <w:bCs/>
                <w:snapToGrid/>
                <w:szCs w:val="22"/>
              </w:rPr>
              <w:t>a</w:t>
            </w:r>
            <w:r w:rsidRPr="00A62613">
              <w:rPr>
                <w:bCs/>
                <w:snapToGrid/>
                <w:szCs w:val="22"/>
              </w:rPr>
              <w:t>s</w:t>
            </w:r>
          </w:p>
        </w:tc>
        <w:tc>
          <w:tcPr>
            <w:tcW w:w="5952" w:type="dxa"/>
          </w:tcPr>
          <w:p w14:paraId="149C0180" w14:textId="7BA2BD82" w:rsidR="000E1326" w:rsidRPr="00DE4CEA" w:rsidRDefault="000E1326" w:rsidP="00C7321D">
            <w:pPr>
              <w:spacing w:line="240" w:lineRule="auto"/>
              <w:rPr>
                <w:snapToGrid/>
                <w:szCs w:val="22"/>
              </w:rPr>
            </w:pPr>
            <w:r w:rsidRPr="00DE4CEA">
              <w:rPr>
                <w:snapToGrid/>
                <w:szCs w:val="22"/>
              </w:rPr>
              <w:t>Gelta</w:t>
            </w:r>
          </w:p>
        </w:tc>
      </w:tr>
      <w:tr w:rsidR="000E1326" w:rsidRPr="00DE4CEA" w14:paraId="5FB1505F" w14:textId="77777777">
        <w:tc>
          <w:tcPr>
            <w:tcW w:w="3108" w:type="dxa"/>
          </w:tcPr>
          <w:p w14:paraId="183F8366" w14:textId="4B46E99C" w:rsidR="000E1326" w:rsidRPr="00A62613" w:rsidRDefault="000E1326" w:rsidP="00E11ED6">
            <w:pPr>
              <w:spacing w:line="240" w:lineRule="auto"/>
              <w:rPr>
                <w:b/>
                <w:snapToGrid/>
                <w:szCs w:val="22"/>
              </w:rPr>
            </w:pPr>
            <w:r w:rsidRPr="00A62613">
              <w:rPr>
                <w:bCs/>
                <w:snapToGrid/>
                <w:szCs w:val="22"/>
              </w:rPr>
              <w:t>Labai ret</w:t>
            </w:r>
            <w:r>
              <w:rPr>
                <w:bCs/>
                <w:snapToGrid/>
                <w:szCs w:val="22"/>
              </w:rPr>
              <w:t>a</w:t>
            </w:r>
            <w:r w:rsidRPr="00A62613">
              <w:rPr>
                <w:bCs/>
                <w:snapToGrid/>
                <w:szCs w:val="22"/>
              </w:rPr>
              <w:t>s</w:t>
            </w:r>
          </w:p>
        </w:tc>
        <w:tc>
          <w:tcPr>
            <w:tcW w:w="5952" w:type="dxa"/>
          </w:tcPr>
          <w:p w14:paraId="4AD4C5B3" w14:textId="118C14FE" w:rsidR="000E1326" w:rsidRPr="00DE4CEA" w:rsidRDefault="000E1326" w:rsidP="00C7321D">
            <w:pPr>
              <w:spacing w:line="240" w:lineRule="auto"/>
              <w:rPr>
                <w:snapToGrid/>
                <w:szCs w:val="22"/>
              </w:rPr>
            </w:pPr>
            <w:r w:rsidRPr="00DE4CEA">
              <w:rPr>
                <w:snapToGrid/>
                <w:szCs w:val="22"/>
              </w:rPr>
              <w:t>Kepenų nepakankamumas, hepatitas</w:t>
            </w:r>
          </w:p>
        </w:tc>
      </w:tr>
      <w:tr w:rsidR="00CA3BA1" w:rsidRPr="00DE4CEA" w14:paraId="2B3AF6CA" w14:textId="77777777">
        <w:tc>
          <w:tcPr>
            <w:tcW w:w="9060" w:type="dxa"/>
            <w:gridSpan w:val="2"/>
          </w:tcPr>
          <w:p w14:paraId="0F8CE507" w14:textId="691F5B22" w:rsidR="00CA3BA1" w:rsidRPr="00CA3BA1" w:rsidRDefault="00CA3BA1" w:rsidP="00C7321D">
            <w:pPr>
              <w:spacing w:line="240" w:lineRule="auto"/>
              <w:rPr>
                <w:b/>
                <w:snapToGrid/>
                <w:szCs w:val="22"/>
              </w:rPr>
            </w:pPr>
            <w:r w:rsidRPr="00DE4CEA">
              <w:rPr>
                <w:b/>
                <w:snapToGrid/>
                <w:szCs w:val="22"/>
              </w:rPr>
              <w:t xml:space="preserve">Odos ir poodinio audinio sutrikimai </w:t>
            </w:r>
          </w:p>
        </w:tc>
      </w:tr>
      <w:tr w:rsidR="009E22D0" w:rsidRPr="00DE4CEA" w14:paraId="22E60360" w14:textId="77777777">
        <w:tc>
          <w:tcPr>
            <w:tcW w:w="3108" w:type="dxa"/>
          </w:tcPr>
          <w:p w14:paraId="6C6C1B5D" w14:textId="36699CB5" w:rsidR="009E22D0" w:rsidRPr="00DE4CEA" w:rsidRDefault="009E22D0" w:rsidP="00CA3BA1">
            <w:pPr>
              <w:spacing w:line="240" w:lineRule="auto"/>
              <w:rPr>
                <w:snapToGrid/>
                <w:szCs w:val="22"/>
              </w:rPr>
            </w:pPr>
            <w:r w:rsidRPr="00DE4CEA">
              <w:rPr>
                <w:snapToGrid/>
                <w:szCs w:val="22"/>
              </w:rPr>
              <w:t>Nedažn</w:t>
            </w:r>
            <w:r>
              <w:rPr>
                <w:snapToGrid/>
                <w:szCs w:val="22"/>
              </w:rPr>
              <w:t>a</w:t>
            </w:r>
            <w:r w:rsidRPr="00DE4CEA">
              <w:rPr>
                <w:snapToGrid/>
                <w:szCs w:val="22"/>
              </w:rPr>
              <w:t>s</w:t>
            </w:r>
          </w:p>
        </w:tc>
        <w:tc>
          <w:tcPr>
            <w:tcW w:w="5952" w:type="dxa"/>
          </w:tcPr>
          <w:p w14:paraId="05D6F79D" w14:textId="37E17505" w:rsidR="009E22D0" w:rsidRPr="00DE4CEA" w:rsidRDefault="009E22D0" w:rsidP="009E22D0">
            <w:pPr>
              <w:spacing w:line="240" w:lineRule="auto"/>
              <w:rPr>
                <w:i/>
                <w:snapToGrid/>
                <w:szCs w:val="22"/>
              </w:rPr>
            </w:pPr>
            <w:r w:rsidRPr="00DE4CEA">
              <w:rPr>
                <w:snapToGrid/>
                <w:szCs w:val="22"/>
              </w:rPr>
              <w:t xml:space="preserve">Papulinis bėrimas, dilgėlinė, hiperhidrozė, </w:t>
            </w:r>
            <w:r w:rsidRPr="00DE4CEA">
              <w:rPr>
                <w:i/>
                <w:snapToGrid/>
                <w:szCs w:val="22"/>
              </w:rPr>
              <w:t>niežėjimas</w:t>
            </w:r>
          </w:p>
        </w:tc>
      </w:tr>
      <w:tr w:rsidR="00CA3BA1" w:rsidRPr="00DE4CEA" w14:paraId="1C2A95DA" w14:textId="77777777">
        <w:tc>
          <w:tcPr>
            <w:tcW w:w="3108" w:type="dxa"/>
          </w:tcPr>
          <w:p w14:paraId="44BF1354" w14:textId="04A2B933" w:rsidR="00CA3BA1" w:rsidRPr="00DE4CEA" w:rsidRDefault="00CA3BA1" w:rsidP="00CA3BA1">
            <w:pPr>
              <w:spacing w:line="240" w:lineRule="auto"/>
              <w:rPr>
                <w:snapToGrid/>
                <w:szCs w:val="22"/>
              </w:rPr>
            </w:pPr>
            <w:r w:rsidRPr="00DE4CEA">
              <w:rPr>
                <w:snapToGrid/>
                <w:szCs w:val="22"/>
              </w:rPr>
              <w:t>Ret</w:t>
            </w:r>
            <w:r>
              <w:rPr>
                <w:snapToGrid/>
                <w:szCs w:val="22"/>
              </w:rPr>
              <w:t>a</w:t>
            </w:r>
            <w:r w:rsidRPr="00DE4CEA">
              <w:rPr>
                <w:snapToGrid/>
                <w:szCs w:val="22"/>
              </w:rPr>
              <w:t>s</w:t>
            </w:r>
          </w:p>
        </w:tc>
        <w:tc>
          <w:tcPr>
            <w:tcW w:w="5952" w:type="dxa"/>
          </w:tcPr>
          <w:p w14:paraId="706CE218" w14:textId="0266C2D7" w:rsidR="00CA3BA1" w:rsidRPr="00DE4CEA" w:rsidRDefault="00CA3BA1" w:rsidP="00C7321D">
            <w:pPr>
              <w:spacing w:line="240" w:lineRule="auto"/>
              <w:rPr>
                <w:snapToGrid/>
                <w:szCs w:val="22"/>
              </w:rPr>
            </w:pPr>
            <w:r w:rsidRPr="00DE4CEA">
              <w:rPr>
                <w:i/>
                <w:snapToGrid/>
                <w:szCs w:val="22"/>
              </w:rPr>
              <w:t>Toksinė epidermio nekrolizė, Stivenso-Džonsono (Stevens-Johnson) sindromas</w:t>
            </w:r>
            <w:r w:rsidRPr="00DE4CEA">
              <w:rPr>
                <w:snapToGrid/>
                <w:szCs w:val="22"/>
              </w:rPr>
              <w:t>, šaltas prakaitas</w:t>
            </w:r>
          </w:p>
        </w:tc>
      </w:tr>
      <w:tr w:rsidR="009E22D0" w:rsidRPr="00DE4CEA" w14:paraId="226A073F" w14:textId="77777777">
        <w:tc>
          <w:tcPr>
            <w:tcW w:w="9060" w:type="dxa"/>
            <w:gridSpan w:val="2"/>
          </w:tcPr>
          <w:p w14:paraId="76E74C60" w14:textId="0B527864" w:rsidR="009E22D0" w:rsidRPr="009E22D0" w:rsidRDefault="009E22D0" w:rsidP="009E22D0">
            <w:pPr>
              <w:keepNext/>
              <w:keepLines/>
              <w:spacing w:line="240" w:lineRule="auto"/>
              <w:rPr>
                <w:b/>
                <w:snapToGrid/>
                <w:szCs w:val="22"/>
              </w:rPr>
            </w:pPr>
            <w:r w:rsidRPr="00DE4CEA">
              <w:rPr>
                <w:b/>
                <w:snapToGrid/>
                <w:szCs w:val="22"/>
              </w:rPr>
              <w:t>Skeleto, raumenų ir jungiamojo audinio sutrikimai</w:t>
            </w:r>
          </w:p>
        </w:tc>
      </w:tr>
      <w:tr w:rsidR="00C62893" w:rsidRPr="00DE4CEA" w14:paraId="1943F266" w14:textId="77777777">
        <w:tc>
          <w:tcPr>
            <w:tcW w:w="3108" w:type="dxa"/>
          </w:tcPr>
          <w:p w14:paraId="6F438D80" w14:textId="2F8529F4" w:rsidR="00C62893" w:rsidRPr="00DE4CEA" w:rsidRDefault="00C62893" w:rsidP="009E22D0">
            <w:pPr>
              <w:keepNext/>
              <w:keepLines/>
              <w:spacing w:line="240" w:lineRule="auto"/>
              <w:rPr>
                <w:snapToGrid/>
                <w:szCs w:val="22"/>
              </w:rPr>
            </w:pPr>
            <w:r w:rsidRPr="00DE4CEA">
              <w:rPr>
                <w:snapToGrid/>
                <w:szCs w:val="22"/>
              </w:rPr>
              <w:t>Dažn</w:t>
            </w:r>
            <w:r>
              <w:rPr>
                <w:snapToGrid/>
                <w:szCs w:val="22"/>
              </w:rPr>
              <w:t>a</w:t>
            </w:r>
            <w:r w:rsidRPr="00DE4CEA">
              <w:rPr>
                <w:snapToGrid/>
                <w:szCs w:val="22"/>
              </w:rPr>
              <w:t>s</w:t>
            </w:r>
          </w:p>
        </w:tc>
        <w:tc>
          <w:tcPr>
            <w:tcW w:w="5952" w:type="dxa"/>
          </w:tcPr>
          <w:p w14:paraId="6FB1F654" w14:textId="13B0BF81" w:rsidR="00C62893" w:rsidRPr="00DE4CEA" w:rsidRDefault="0077068E" w:rsidP="00C62893">
            <w:pPr>
              <w:keepNext/>
              <w:keepLines/>
              <w:spacing w:line="240" w:lineRule="auto"/>
              <w:rPr>
                <w:snapToGrid/>
                <w:szCs w:val="22"/>
              </w:rPr>
            </w:pPr>
            <w:r>
              <w:rPr>
                <w:snapToGrid/>
                <w:szCs w:val="22"/>
              </w:rPr>
              <w:t>Raumenų m</w:t>
            </w:r>
            <w:r w:rsidR="00C62893" w:rsidRPr="00DE4CEA">
              <w:rPr>
                <w:snapToGrid/>
                <w:szCs w:val="22"/>
              </w:rPr>
              <w:t xml:space="preserve">ėšlungis, </w:t>
            </w:r>
            <w:r w:rsidR="00A1092C">
              <w:rPr>
                <w:snapToGrid/>
                <w:szCs w:val="22"/>
              </w:rPr>
              <w:t>artralgija</w:t>
            </w:r>
            <w:r w:rsidR="00C62893" w:rsidRPr="00DE4CEA">
              <w:rPr>
                <w:snapToGrid/>
                <w:szCs w:val="22"/>
              </w:rPr>
              <w:t xml:space="preserve">, nugaros skausmas, galūnių skausmas, kaklo </w:t>
            </w:r>
            <w:r w:rsidR="005C5D43">
              <w:rPr>
                <w:snapToGrid/>
                <w:szCs w:val="22"/>
              </w:rPr>
              <w:t xml:space="preserve">raumenų </w:t>
            </w:r>
            <w:r w:rsidR="00C62893" w:rsidRPr="00DE4CEA">
              <w:rPr>
                <w:snapToGrid/>
                <w:szCs w:val="22"/>
              </w:rPr>
              <w:t>spazmas</w:t>
            </w:r>
          </w:p>
        </w:tc>
      </w:tr>
      <w:tr w:rsidR="009E22D0" w:rsidRPr="00DE4CEA" w14:paraId="3214AF10" w14:textId="77777777">
        <w:tc>
          <w:tcPr>
            <w:tcW w:w="3108" w:type="dxa"/>
          </w:tcPr>
          <w:p w14:paraId="2D075CB1" w14:textId="415CE356" w:rsidR="009E22D0" w:rsidRPr="00DE4CEA" w:rsidRDefault="009E22D0" w:rsidP="009E22D0">
            <w:pPr>
              <w:keepNext/>
              <w:keepLines/>
              <w:spacing w:line="240" w:lineRule="auto"/>
              <w:rPr>
                <w:snapToGrid/>
                <w:szCs w:val="22"/>
              </w:rPr>
            </w:pPr>
            <w:r w:rsidRPr="00DE4CEA">
              <w:rPr>
                <w:snapToGrid/>
                <w:szCs w:val="22"/>
              </w:rPr>
              <w:t>Nedažn</w:t>
            </w:r>
            <w:r>
              <w:rPr>
                <w:snapToGrid/>
                <w:szCs w:val="22"/>
              </w:rPr>
              <w:t>a</w:t>
            </w:r>
            <w:r w:rsidRPr="00DE4CEA">
              <w:rPr>
                <w:snapToGrid/>
                <w:szCs w:val="22"/>
              </w:rPr>
              <w:t>s</w:t>
            </w:r>
          </w:p>
        </w:tc>
        <w:tc>
          <w:tcPr>
            <w:tcW w:w="5952" w:type="dxa"/>
          </w:tcPr>
          <w:p w14:paraId="399C0911" w14:textId="44B61FD7" w:rsidR="009E22D0" w:rsidRPr="00DE4CEA" w:rsidRDefault="009E22D0" w:rsidP="00C7321D">
            <w:pPr>
              <w:keepNext/>
              <w:keepLines/>
              <w:spacing w:line="240" w:lineRule="auto"/>
              <w:rPr>
                <w:snapToGrid/>
                <w:szCs w:val="22"/>
              </w:rPr>
            </w:pPr>
            <w:r w:rsidRPr="00DE4CEA">
              <w:rPr>
                <w:snapToGrid/>
                <w:szCs w:val="22"/>
              </w:rPr>
              <w:t>Sąnarių patinimas, mialgija, raumenų trūkčiojimas, kaklo skausmas, raumenų sąstingis</w:t>
            </w:r>
          </w:p>
        </w:tc>
      </w:tr>
      <w:tr w:rsidR="00C62893" w:rsidRPr="00DE4CEA" w14:paraId="51B6EAA8" w14:textId="77777777">
        <w:tc>
          <w:tcPr>
            <w:tcW w:w="3108" w:type="dxa"/>
          </w:tcPr>
          <w:p w14:paraId="7C6FF6E3" w14:textId="7FBCAE00" w:rsidR="00C62893" w:rsidRPr="00DE4CEA" w:rsidRDefault="00C62893" w:rsidP="009E22D0">
            <w:pPr>
              <w:keepNext/>
              <w:keepLines/>
              <w:spacing w:line="240" w:lineRule="auto"/>
              <w:rPr>
                <w:snapToGrid/>
                <w:szCs w:val="22"/>
              </w:rPr>
            </w:pPr>
            <w:r w:rsidRPr="00DE4CEA">
              <w:rPr>
                <w:snapToGrid/>
                <w:szCs w:val="22"/>
              </w:rPr>
              <w:t>Ret</w:t>
            </w:r>
            <w:r>
              <w:rPr>
                <w:snapToGrid/>
                <w:szCs w:val="22"/>
              </w:rPr>
              <w:t>a</w:t>
            </w:r>
            <w:r w:rsidRPr="00DE4CEA">
              <w:rPr>
                <w:snapToGrid/>
                <w:szCs w:val="22"/>
              </w:rPr>
              <w:t>s</w:t>
            </w:r>
          </w:p>
        </w:tc>
        <w:tc>
          <w:tcPr>
            <w:tcW w:w="5952" w:type="dxa"/>
          </w:tcPr>
          <w:p w14:paraId="5A3F83FA" w14:textId="53F6D392" w:rsidR="00C62893" w:rsidRPr="00DE4CEA" w:rsidRDefault="00C62893" w:rsidP="00C7321D">
            <w:pPr>
              <w:keepNext/>
              <w:keepLines/>
              <w:spacing w:line="240" w:lineRule="auto"/>
              <w:rPr>
                <w:snapToGrid/>
                <w:szCs w:val="22"/>
              </w:rPr>
            </w:pPr>
            <w:r w:rsidRPr="00DE4CEA">
              <w:rPr>
                <w:snapToGrid/>
                <w:szCs w:val="22"/>
              </w:rPr>
              <w:t>Rabdomiolizė</w:t>
            </w:r>
          </w:p>
        </w:tc>
      </w:tr>
      <w:tr w:rsidR="00C62893" w:rsidRPr="00DE4CEA" w14:paraId="260231B7" w14:textId="77777777">
        <w:tc>
          <w:tcPr>
            <w:tcW w:w="9060" w:type="dxa"/>
            <w:gridSpan w:val="2"/>
          </w:tcPr>
          <w:p w14:paraId="08404E22" w14:textId="10BDBEB4" w:rsidR="00C62893" w:rsidRPr="00C62893" w:rsidRDefault="00C62893" w:rsidP="00C62893">
            <w:pPr>
              <w:spacing w:line="240" w:lineRule="auto"/>
              <w:rPr>
                <w:b/>
                <w:snapToGrid/>
                <w:szCs w:val="22"/>
              </w:rPr>
            </w:pPr>
            <w:r w:rsidRPr="00DE4CEA">
              <w:rPr>
                <w:b/>
                <w:snapToGrid/>
                <w:szCs w:val="22"/>
              </w:rPr>
              <w:t>Inkstų ir šlapimo takų sutrikimai</w:t>
            </w:r>
          </w:p>
        </w:tc>
      </w:tr>
      <w:tr w:rsidR="00C62893" w:rsidRPr="00DE4CEA" w14:paraId="7A50BB54" w14:textId="77777777">
        <w:tc>
          <w:tcPr>
            <w:tcW w:w="3108" w:type="dxa"/>
          </w:tcPr>
          <w:p w14:paraId="2A9CB6BC" w14:textId="481F2994" w:rsidR="00C62893" w:rsidRPr="00DE4CEA" w:rsidRDefault="00C62893" w:rsidP="00C62893">
            <w:pPr>
              <w:spacing w:line="240" w:lineRule="auto"/>
              <w:rPr>
                <w:snapToGrid/>
                <w:szCs w:val="22"/>
              </w:rPr>
            </w:pPr>
            <w:r w:rsidRPr="00DE4CEA">
              <w:rPr>
                <w:snapToGrid/>
                <w:szCs w:val="22"/>
              </w:rPr>
              <w:t>Nedažn</w:t>
            </w:r>
            <w:r>
              <w:rPr>
                <w:snapToGrid/>
                <w:szCs w:val="22"/>
              </w:rPr>
              <w:t>a</w:t>
            </w:r>
            <w:r w:rsidRPr="00DE4CEA">
              <w:rPr>
                <w:snapToGrid/>
                <w:szCs w:val="22"/>
              </w:rPr>
              <w:t>s</w:t>
            </w:r>
          </w:p>
        </w:tc>
        <w:tc>
          <w:tcPr>
            <w:tcW w:w="5952" w:type="dxa"/>
          </w:tcPr>
          <w:p w14:paraId="5AC2B2C3" w14:textId="2EBDABDA" w:rsidR="00C62893" w:rsidRPr="00DE4CEA" w:rsidRDefault="00C62893" w:rsidP="00C62893">
            <w:pPr>
              <w:spacing w:line="240" w:lineRule="auto"/>
              <w:rPr>
                <w:i/>
                <w:snapToGrid/>
                <w:szCs w:val="22"/>
              </w:rPr>
            </w:pPr>
            <w:r w:rsidRPr="00DE4CEA">
              <w:rPr>
                <w:snapToGrid/>
                <w:szCs w:val="22"/>
              </w:rPr>
              <w:t>Šlapimo nelaikymas, sutrik</w:t>
            </w:r>
            <w:r w:rsidR="00801C01">
              <w:rPr>
                <w:snapToGrid/>
                <w:szCs w:val="22"/>
              </w:rPr>
              <w:t>ęs</w:t>
            </w:r>
            <w:r w:rsidRPr="00DE4CEA">
              <w:rPr>
                <w:snapToGrid/>
                <w:szCs w:val="22"/>
              </w:rPr>
              <w:t xml:space="preserve"> </w:t>
            </w:r>
            <w:r w:rsidR="00801C01">
              <w:rPr>
                <w:snapToGrid/>
                <w:szCs w:val="22"/>
              </w:rPr>
              <w:t xml:space="preserve">šlapinimasis </w:t>
            </w:r>
            <w:r w:rsidRPr="00DE4CEA">
              <w:rPr>
                <w:snapToGrid/>
                <w:szCs w:val="22"/>
              </w:rPr>
              <w:t>(dizurija)</w:t>
            </w:r>
          </w:p>
        </w:tc>
      </w:tr>
      <w:tr w:rsidR="00C62893" w:rsidRPr="00DE4CEA" w14:paraId="35159422" w14:textId="77777777">
        <w:tc>
          <w:tcPr>
            <w:tcW w:w="3108" w:type="dxa"/>
          </w:tcPr>
          <w:p w14:paraId="5D170E78" w14:textId="46B3BB4E" w:rsidR="00C62893" w:rsidRPr="00DE4CEA" w:rsidRDefault="00C62893" w:rsidP="00C62893">
            <w:pPr>
              <w:spacing w:line="240" w:lineRule="auto"/>
              <w:rPr>
                <w:snapToGrid/>
                <w:szCs w:val="22"/>
              </w:rPr>
            </w:pPr>
            <w:r w:rsidRPr="00DE4CEA">
              <w:rPr>
                <w:snapToGrid/>
                <w:szCs w:val="22"/>
              </w:rPr>
              <w:t>Ret</w:t>
            </w:r>
            <w:r>
              <w:rPr>
                <w:snapToGrid/>
                <w:szCs w:val="22"/>
              </w:rPr>
              <w:t>a</w:t>
            </w:r>
            <w:r w:rsidRPr="00DE4CEA">
              <w:rPr>
                <w:snapToGrid/>
                <w:szCs w:val="22"/>
              </w:rPr>
              <w:t>s</w:t>
            </w:r>
          </w:p>
        </w:tc>
        <w:tc>
          <w:tcPr>
            <w:tcW w:w="5952" w:type="dxa"/>
          </w:tcPr>
          <w:p w14:paraId="1AD9EAE8" w14:textId="778E40BF" w:rsidR="00C62893" w:rsidRPr="00DE4CEA" w:rsidRDefault="00C62893" w:rsidP="00C7321D">
            <w:pPr>
              <w:spacing w:line="240" w:lineRule="auto"/>
              <w:rPr>
                <w:snapToGrid/>
                <w:szCs w:val="22"/>
              </w:rPr>
            </w:pPr>
            <w:r w:rsidRPr="00DE4CEA">
              <w:rPr>
                <w:snapToGrid/>
                <w:szCs w:val="22"/>
              </w:rPr>
              <w:t xml:space="preserve">Inkstų nepakankamumas, oligurija, </w:t>
            </w:r>
            <w:r w:rsidRPr="00DE4CEA">
              <w:rPr>
                <w:i/>
                <w:snapToGrid/>
                <w:szCs w:val="22"/>
              </w:rPr>
              <w:t>šlapimo susilaikymas (retencija)</w:t>
            </w:r>
          </w:p>
        </w:tc>
      </w:tr>
      <w:tr w:rsidR="00B252D8" w:rsidRPr="00DE4CEA" w14:paraId="4FA6F7EB" w14:textId="77777777">
        <w:tc>
          <w:tcPr>
            <w:tcW w:w="9060" w:type="dxa"/>
            <w:gridSpan w:val="2"/>
          </w:tcPr>
          <w:p w14:paraId="78CC4604" w14:textId="6DB6969C" w:rsidR="00B252D8" w:rsidRPr="00B252D8" w:rsidRDefault="00B252D8" w:rsidP="00C7321D">
            <w:pPr>
              <w:spacing w:line="240" w:lineRule="auto"/>
              <w:rPr>
                <w:b/>
                <w:snapToGrid/>
                <w:szCs w:val="22"/>
              </w:rPr>
            </w:pPr>
            <w:r w:rsidRPr="00DE4CEA">
              <w:rPr>
                <w:b/>
                <w:snapToGrid/>
                <w:szCs w:val="22"/>
              </w:rPr>
              <w:t>Lytinės sistemos ir krūties sutrikimai</w:t>
            </w:r>
          </w:p>
        </w:tc>
      </w:tr>
      <w:tr w:rsidR="00770496" w:rsidRPr="00DE4CEA" w14:paraId="6CDA8DBE" w14:textId="77777777">
        <w:tc>
          <w:tcPr>
            <w:tcW w:w="3108" w:type="dxa"/>
          </w:tcPr>
          <w:p w14:paraId="6563B575" w14:textId="10452C62" w:rsidR="00770496" w:rsidRPr="00DE4CEA" w:rsidRDefault="00770496" w:rsidP="00B252D8">
            <w:pPr>
              <w:spacing w:line="240" w:lineRule="auto"/>
              <w:rPr>
                <w:snapToGrid/>
                <w:szCs w:val="22"/>
              </w:rPr>
            </w:pPr>
            <w:r w:rsidRPr="00DE4CEA">
              <w:rPr>
                <w:snapToGrid/>
                <w:szCs w:val="22"/>
              </w:rPr>
              <w:t>Dažn</w:t>
            </w:r>
            <w:r>
              <w:rPr>
                <w:snapToGrid/>
                <w:szCs w:val="22"/>
              </w:rPr>
              <w:t>a</w:t>
            </w:r>
            <w:r w:rsidRPr="00DE4CEA">
              <w:rPr>
                <w:snapToGrid/>
                <w:szCs w:val="22"/>
              </w:rPr>
              <w:t>s</w:t>
            </w:r>
          </w:p>
        </w:tc>
        <w:tc>
          <w:tcPr>
            <w:tcW w:w="5952" w:type="dxa"/>
          </w:tcPr>
          <w:p w14:paraId="35147508" w14:textId="56635F1B" w:rsidR="00770496" w:rsidRPr="00DE4CEA" w:rsidRDefault="00770496" w:rsidP="00770496">
            <w:pPr>
              <w:spacing w:line="240" w:lineRule="auto"/>
              <w:rPr>
                <w:snapToGrid/>
                <w:szCs w:val="22"/>
              </w:rPr>
            </w:pPr>
            <w:r w:rsidRPr="00DE4CEA">
              <w:rPr>
                <w:snapToGrid/>
                <w:szCs w:val="22"/>
              </w:rPr>
              <w:t>Erekcijos disfunkcija</w:t>
            </w:r>
          </w:p>
        </w:tc>
      </w:tr>
      <w:tr w:rsidR="00B252D8" w:rsidRPr="00DE4CEA" w14:paraId="68D66A57" w14:textId="77777777">
        <w:tc>
          <w:tcPr>
            <w:tcW w:w="3108" w:type="dxa"/>
          </w:tcPr>
          <w:p w14:paraId="47F06F9B" w14:textId="298CE6F0" w:rsidR="00B252D8" w:rsidRPr="00DE4CEA" w:rsidRDefault="00B252D8" w:rsidP="00B252D8">
            <w:pPr>
              <w:spacing w:line="240" w:lineRule="auto"/>
              <w:rPr>
                <w:snapToGrid/>
                <w:szCs w:val="22"/>
              </w:rPr>
            </w:pPr>
            <w:r w:rsidRPr="00DE4CEA">
              <w:rPr>
                <w:snapToGrid/>
                <w:szCs w:val="22"/>
              </w:rPr>
              <w:t>Nedažn</w:t>
            </w:r>
            <w:r>
              <w:rPr>
                <w:snapToGrid/>
                <w:szCs w:val="22"/>
              </w:rPr>
              <w:t>a</w:t>
            </w:r>
            <w:r w:rsidRPr="00DE4CEA">
              <w:rPr>
                <w:snapToGrid/>
                <w:szCs w:val="22"/>
              </w:rPr>
              <w:t>s</w:t>
            </w:r>
          </w:p>
        </w:tc>
        <w:tc>
          <w:tcPr>
            <w:tcW w:w="5952" w:type="dxa"/>
          </w:tcPr>
          <w:p w14:paraId="23B16E05" w14:textId="4E2BF7C0" w:rsidR="00B252D8" w:rsidRPr="00DE4CEA" w:rsidRDefault="00B252D8" w:rsidP="00C7321D">
            <w:pPr>
              <w:spacing w:line="240" w:lineRule="auto"/>
              <w:rPr>
                <w:snapToGrid/>
                <w:szCs w:val="22"/>
              </w:rPr>
            </w:pPr>
            <w:r w:rsidRPr="00DE4CEA">
              <w:rPr>
                <w:snapToGrid/>
                <w:szCs w:val="22"/>
              </w:rPr>
              <w:t>Lytinės funkcijos sutrikimas, uždelsta ejakuliacija, dismenorėja, krūtų skausmas</w:t>
            </w:r>
          </w:p>
        </w:tc>
      </w:tr>
      <w:tr w:rsidR="00770496" w:rsidRPr="00DE4CEA" w14:paraId="67F90AF6" w14:textId="77777777">
        <w:tc>
          <w:tcPr>
            <w:tcW w:w="3108" w:type="dxa"/>
          </w:tcPr>
          <w:p w14:paraId="2F69393F" w14:textId="42D1B674" w:rsidR="00770496" w:rsidRPr="00DE4CEA" w:rsidRDefault="00770496" w:rsidP="00B252D8">
            <w:pPr>
              <w:spacing w:line="240" w:lineRule="auto"/>
              <w:rPr>
                <w:snapToGrid/>
                <w:szCs w:val="22"/>
              </w:rPr>
            </w:pPr>
            <w:r w:rsidRPr="00DE4CEA">
              <w:rPr>
                <w:snapToGrid/>
                <w:szCs w:val="22"/>
              </w:rPr>
              <w:t>Ret</w:t>
            </w:r>
            <w:r>
              <w:rPr>
                <w:snapToGrid/>
                <w:szCs w:val="22"/>
              </w:rPr>
              <w:t>a</w:t>
            </w:r>
            <w:r w:rsidRPr="00DE4CEA">
              <w:rPr>
                <w:snapToGrid/>
                <w:szCs w:val="22"/>
              </w:rPr>
              <w:t>s</w:t>
            </w:r>
          </w:p>
        </w:tc>
        <w:tc>
          <w:tcPr>
            <w:tcW w:w="5952" w:type="dxa"/>
          </w:tcPr>
          <w:p w14:paraId="2DF69684" w14:textId="32BD1E00" w:rsidR="00770496" w:rsidRPr="00DE4CEA" w:rsidRDefault="00770496" w:rsidP="00C7321D">
            <w:pPr>
              <w:spacing w:line="240" w:lineRule="auto"/>
              <w:rPr>
                <w:snapToGrid/>
                <w:szCs w:val="22"/>
              </w:rPr>
            </w:pPr>
            <w:r w:rsidRPr="00DE4CEA">
              <w:rPr>
                <w:snapToGrid/>
                <w:szCs w:val="22"/>
              </w:rPr>
              <w:t xml:space="preserve">Amenorėja, išskyros iš krūties, krūtų padidėjimas, </w:t>
            </w:r>
            <w:r w:rsidRPr="00DE4CEA">
              <w:rPr>
                <w:i/>
                <w:snapToGrid/>
                <w:szCs w:val="22"/>
              </w:rPr>
              <w:t>ginekomastija</w:t>
            </w:r>
          </w:p>
        </w:tc>
      </w:tr>
      <w:tr w:rsidR="00770496" w:rsidRPr="00DE4CEA" w14:paraId="1FCA170D" w14:textId="77777777">
        <w:tc>
          <w:tcPr>
            <w:tcW w:w="9060" w:type="dxa"/>
            <w:gridSpan w:val="2"/>
          </w:tcPr>
          <w:p w14:paraId="7EFF3611" w14:textId="5F5EA2FC" w:rsidR="00770496" w:rsidRPr="00770496" w:rsidRDefault="00770496" w:rsidP="00C7321D">
            <w:pPr>
              <w:spacing w:line="240" w:lineRule="auto"/>
              <w:rPr>
                <w:b/>
                <w:snapToGrid/>
                <w:szCs w:val="22"/>
              </w:rPr>
            </w:pPr>
            <w:r w:rsidRPr="00DE4CEA">
              <w:rPr>
                <w:b/>
                <w:snapToGrid/>
                <w:szCs w:val="22"/>
              </w:rPr>
              <w:t>Bendrieji sutrikimai ir vartojimo vietos pažeidimai</w:t>
            </w:r>
          </w:p>
        </w:tc>
      </w:tr>
      <w:tr w:rsidR="00A41B87" w:rsidRPr="00DE4CEA" w14:paraId="67090042" w14:textId="77777777">
        <w:tc>
          <w:tcPr>
            <w:tcW w:w="3108" w:type="dxa"/>
          </w:tcPr>
          <w:p w14:paraId="2494DAFE" w14:textId="2E123D85" w:rsidR="00A41B87" w:rsidRPr="00DE4CEA" w:rsidRDefault="00A41B87" w:rsidP="00770496">
            <w:pPr>
              <w:spacing w:line="240" w:lineRule="auto"/>
              <w:rPr>
                <w:snapToGrid/>
                <w:szCs w:val="22"/>
              </w:rPr>
            </w:pPr>
            <w:r w:rsidRPr="00DE4CEA">
              <w:rPr>
                <w:snapToGrid/>
                <w:szCs w:val="22"/>
              </w:rPr>
              <w:t>Dažn</w:t>
            </w:r>
            <w:r>
              <w:rPr>
                <w:snapToGrid/>
                <w:szCs w:val="22"/>
              </w:rPr>
              <w:t>a</w:t>
            </w:r>
            <w:r w:rsidRPr="00DE4CEA">
              <w:rPr>
                <w:snapToGrid/>
                <w:szCs w:val="22"/>
              </w:rPr>
              <w:t>s</w:t>
            </w:r>
          </w:p>
        </w:tc>
        <w:tc>
          <w:tcPr>
            <w:tcW w:w="5952" w:type="dxa"/>
          </w:tcPr>
          <w:p w14:paraId="682B7A8A" w14:textId="19EF6117" w:rsidR="00A41B87" w:rsidRPr="00DE4CEA" w:rsidRDefault="00A41B87" w:rsidP="00A41B87">
            <w:pPr>
              <w:spacing w:line="240" w:lineRule="auto"/>
              <w:rPr>
                <w:i/>
                <w:snapToGrid/>
                <w:szCs w:val="22"/>
              </w:rPr>
            </w:pPr>
            <w:r w:rsidRPr="00DE4CEA">
              <w:rPr>
                <w:snapToGrid/>
                <w:szCs w:val="22"/>
              </w:rPr>
              <w:t xml:space="preserve">Periferinė edema, edema, nenormali eisena, griuvimas, </w:t>
            </w:r>
            <w:r w:rsidR="008759AA">
              <w:rPr>
                <w:snapToGrid/>
                <w:szCs w:val="22"/>
              </w:rPr>
              <w:t xml:space="preserve">girtumo </w:t>
            </w:r>
            <w:r w:rsidRPr="00DE4CEA">
              <w:rPr>
                <w:snapToGrid/>
                <w:szCs w:val="22"/>
              </w:rPr>
              <w:t>pojūtis,</w:t>
            </w:r>
            <w:r w:rsidR="008777E3">
              <w:rPr>
                <w:snapToGrid/>
                <w:szCs w:val="22"/>
              </w:rPr>
              <w:t xml:space="preserve"> nenormali savijauta</w:t>
            </w:r>
            <w:r w:rsidRPr="00DE4CEA">
              <w:rPr>
                <w:snapToGrid/>
                <w:szCs w:val="22"/>
              </w:rPr>
              <w:t>, nuovargis</w:t>
            </w:r>
          </w:p>
        </w:tc>
      </w:tr>
      <w:tr w:rsidR="00770496" w:rsidRPr="00DE4CEA" w14:paraId="416BC825" w14:textId="77777777">
        <w:tc>
          <w:tcPr>
            <w:tcW w:w="3108" w:type="dxa"/>
          </w:tcPr>
          <w:p w14:paraId="3AE07C09" w14:textId="6A04FC90" w:rsidR="00770496" w:rsidRPr="00DE4CEA" w:rsidRDefault="00770496" w:rsidP="00770496">
            <w:pPr>
              <w:spacing w:line="240" w:lineRule="auto"/>
              <w:rPr>
                <w:snapToGrid/>
                <w:szCs w:val="22"/>
              </w:rPr>
            </w:pPr>
            <w:r w:rsidRPr="00DE4CEA">
              <w:rPr>
                <w:snapToGrid/>
                <w:szCs w:val="22"/>
              </w:rPr>
              <w:t>Nedažn</w:t>
            </w:r>
            <w:r>
              <w:rPr>
                <w:snapToGrid/>
                <w:szCs w:val="22"/>
              </w:rPr>
              <w:t>a</w:t>
            </w:r>
            <w:r w:rsidRPr="00DE4CEA">
              <w:rPr>
                <w:snapToGrid/>
                <w:szCs w:val="22"/>
              </w:rPr>
              <w:t>s</w:t>
            </w:r>
          </w:p>
        </w:tc>
        <w:tc>
          <w:tcPr>
            <w:tcW w:w="5952" w:type="dxa"/>
          </w:tcPr>
          <w:p w14:paraId="066A91E6" w14:textId="4B18828F" w:rsidR="00770496" w:rsidRPr="00DE4CEA" w:rsidRDefault="007957B9" w:rsidP="00C7321D">
            <w:pPr>
              <w:spacing w:line="240" w:lineRule="auto"/>
              <w:rPr>
                <w:snapToGrid/>
                <w:szCs w:val="22"/>
              </w:rPr>
            </w:pPr>
            <w:r>
              <w:rPr>
                <w:snapToGrid/>
                <w:szCs w:val="22"/>
              </w:rPr>
              <w:t>Išplitusi</w:t>
            </w:r>
            <w:r w:rsidRPr="00DE4CEA">
              <w:rPr>
                <w:snapToGrid/>
                <w:szCs w:val="22"/>
              </w:rPr>
              <w:t xml:space="preserve"> </w:t>
            </w:r>
            <w:r w:rsidR="00770496" w:rsidRPr="00DE4CEA">
              <w:rPr>
                <w:snapToGrid/>
                <w:szCs w:val="22"/>
              </w:rPr>
              <w:t xml:space="preserve">edema, </w:t>
            </w:r>
            <w:r w:rsidR="00770496" w:rsidRPr="00DE4CEA">
              <w:rPr>
                <w:i/>
                <w:snapToGrid/>
                <w:szCs w:val="22"/>
              </w:rPr>
              <w:t>veido edema</w:t>
            </w:r>
            <w:r w:rsidR="00770496" w:rsidRPr="00DE4CEA">
              <w:rPr>
                <w:snapToGrid/>
                <w:szCs w:val="22"/>
              </w:rPr>
              <w:t xml:space="preserve">, </w:t>
            </w:r>
            <w:r w:rsidR="00846BC9">
              <w:rPr>
                <w:snapToGrid/>
                <w:szCs w:val="22"/>
              </w:rPr>
              <w:t>veržimas</w:t>
            </w:r>
            <w:r w:rsidR="00770496" w:rsidRPr="00DE4CEA">
              <w:rPr>
                <w:snapToGrid/>
                <w:szCs w:val="22"/>
              </w:rPr>
              <w:t xml:space="preserve"> krūtinėje, skausmas, karščiavimas, troškulys, šaltkrėtis, astenija</w:t>
            </w:r>
          </w:p>
        </w:tc>
      </w:tr>
      <w:tr w:rsidR="00140398" w:rsidRPr="00DE4CEA" w14:paraId="12ABF4C3" w14:textId="77777777">
        <w:tc>
          <w:tcPr>
            <w:tcW w:w="9060" w:type="dxa"/>
            <w:gridSpan w:val="2"/>
          </w:tcPr>
          <w:p w14:paraId="35EAFB00" w14:textId="02E0EC08" w:rsidR="00140398" w:rsidRPr="00140398" w:rsidRDefault="00140398" w:rsidP="00C7321D">
            <w:pPr>
              <w:spacing w:line="240" w:lineRule="auto"/>
              <w:rPr>
                <w:b/>
                <w:snapToGrid/>
                <w:szCs w:val="22"/>
              </w:rPr>
            </w:pPr>
            <w:r w:rsidRPr="00DE4CEA">
              <w:rPr>
                <w:b/>
                <w:snapToGrid/>
                <w:szCs w:val="22"/>
              </w:rPr>
              <w:t>Tyrimai</w:t>
            </w:r>
          </w:p>
        </w:tc>
      </w:tr>
      <w:tr w:rsidR="00413F8C" w:rsidRPr="00DE4CEA" w14:paraId="3E20B7CD" w14:textId="77777777">
        <w:tc>
          <w:tcPr>
            <w:tcW w:w="3108" w:type="dxa"/>
          </w:tcPr>
          <w:p w14:paraId="6108E481" w14:textId="0299D4A4" w:rsidR="00413F8C" w:rsidRPr="00DE4CEA" w:rsidRDefault="00413F8C" w:rsidP="00140398">
            <w:pPr>
              <w:spacing w:line="240" w:lineRule="auto"/>
              <w:rPr>
                <w:snapToGrid/>
                <w:szCs w:val="22"/>
              </w:rPr>
            </w:pPr>
            <w:r w:rsidRPr="00DE4CEA">
              <w:rPr>
                <w:snapToGrid/>
                <w:szCs w:val="22"/>
              </w:rPr>
              <w:t>Dažn</w:t>
            </w:r>
            <w:r>
              <w:rPr>
                <w:snapToGrid/>
                <w:szCs w:val="22"/>
              </w:rPr>
              <w:t>a</w:t>
            </w:r>
            <w:r w:rsidRPr="00DE4CEA">
              <w:rPr>
                <w:snapToGrid/>
                <w:szCs w:val="22"/>
              </w:rPr>
              <w:t>s</w:t>
            </w:r>
          </w:p>
        </w:tc>
        <w:tc>
          <w:tcPr>
            <w:tcW w:w="5952" w:type="dxa"/>
          </w:tcPr>
          <w:p w14:paraId="4C7EF8EF" w14:textId="616BC2A0" w:rsidR="00413F8C" w:rsidRPr="00DE4CEA" w:rsidRDefault="00413F8C" w:rsidP="00413F8C">
            <w:pPr>
              <w:spacing w:line="240" w:lineRule="auto"/>
              <w:rPr>
                <w:snapToGrid/>
                <w:szCs w:val="22"/>
              </w:rPr>
            </w:pPr>
            <w:r w:rsidRPr="00DE4CEA">
              <w:rPr>
                <w:snapToGrid/>
                <w:szCs w:val="22"/>
              </w:rPr>
              <w:t>Svorio padidėjimas</w:t>
            </w:r>
          </w:p>
        </w:tc>
      </w:tr>
      <w:tr w:rsidR="00140398" w:rsidRPr="00DE4CEA" w14:paraId="1C62CD8C" w14:textId="77777777">
        <w:tc>
          <w:tcPr>
            <w:tcW w:w="3108" w:type="dxa"/>
          </w:tcPr>
          <w:p w14:paraId="7262094F" w14:textId="09ABFE16" w:rsidR="00140398" w:rsidRPr="00DE4CEA" w:rsidRDefault="00140398" w:rsidP="00140398">
            <w:pPr>
              <w:spacing w:line="240" w:lineRule="auto"/>
              <w:rPr>
                <w:snapToGrid/>
                <w:szCs w:val="22"/>
              </w:rPr>
            </w:pPr>
            <w:r w:rsidRPr="00DE4CEA">
              <w:rPr>
                <w:snapToGrid/>
                <w:szCs w:val="22"/>
              </w:rPr>
              <w:t>Nedažn</w:t>
            </w:r>
            <w:r>
              <w:rPr>
                <w:snapToGrid/>
                <w:szCs w:val="22"/>
              </w:rPr>
              <w:t>a</w:t>
            </w:r>
            <w:r w:rsidRPr="00DE4CEA">
              <w:rPr>
                <w:snapToGrid/>
                <w:szCs w:val="22"/>
              </w:rPr>
              <w:t>s</w:t>
            </w:r>
          </w:p>
        </w:tc>
        <w:tc>
          <w:tcPr>
            <w:tcW w:w="5952" w:type="dxa"/>
          </w:tcPr>
          <w:p w14:paraId="0763D804" w14:textId="065596D9" w:rsidR="00140398" w:rsidRPr="00DE4CEA" w:rsidRDefault="00140398" w:rsidP="00C7321D">
            <w:pPr>
              <w:spacing w:line="240" w:lineRule="auto"/>
              <w:rPr>
                <w:snapToGrid/>
                <w:szCs w:val="22"/>
              </w:rPr>
            </w:pPr>
            <w:r w:rsidRPr="00DE4CEA">
              <w:rPr>
                <w:snapToGrid/>
                <w:szCs w:val="22"/>
              </w:rPr>
              <w:t>Kreatinfosfokinazės</w:t>
            </w:r>
            <w:r w:rsidRPr="00DE4CEA">
              <w:rPr>
                <w:szCs w:val="22"/>
              </w:rPr>
              <w:t xml:space="preserve"> </w:t>
            </w:r>
            <w:r w:rsidRPr="00DE4CEA">
              <w:rPr>
                <w:snapToGrid/>
                <w:szCs w:val="22"/>
              </w:rPr>
              <w:t xml:space="preserve">aktyvumo kraujyje padidėjimas, gliukozės koncentracijos kraujyje padidėjimas, trombocitų skaičiaus kraujyje sumažėjimas, kreatinino koncentracijos kraujyje padidėjimas, kalio koncentracijos kraujyje sumažėjimas, kūno </w:t>
            </w:r>
            <w:r w:rsidR="00824BBC">
              <w:rPr>
                <w:snapToGrid/>
                <w:szCs w:val="22"/>
              </w:rPr>
              <w:t>svorio</w:t>
            </w:r>
            <w:r w:rsidR="00824BBC" w:rsidRPr="00DE4CEA">
              <w:rPr>
                <w:snapToGrid/>
                <w:szCs w:val="22"/>
              </w:rPr>
              <w:t xml:space="preserve"> </w:t>
            </w:r>
            <w:r w:rsidRPr="00DE4CEA">
              <w:rPr>
                <w:snapToGrid/>
                <w:szCs w:val="22"/>
              </w:rPr>
              <w:t>sumažėjimas</w:t>
            </w:r>
          </w:p>
        </w:tc>
      </w:tr>
      <w:tr w:rsidR="00413F8C" w:rsidRPr="00DE4CEA" w14:paraId="7792415F" w14:textId="77777777">
        <w:tc>
          <w:tcPr>
            <w:tcW w:w="3108" w:type="dxa"/>
          </w:tcPr>
          <w:p w14:paraId="6933966F" w14:textId="7EB91CE8" w:rsidR="00413F8C" w:rsidRPr="00DE4CEA" w:rsidRDefault="00413F8C" w:rsidP="00140398">
            <w:pPr>
              <w:spacing w:line="240" w:lineRule="auto"/>
              <w:rPr>
                <w:snapToGrid/>
                <w:szCs w:val="22"/>
              </w:rPr>
            </w:pPr>
            <w:r w:rsidRPr="00DE4CEA">
              <w:rPr>
                <w:snapToGrid/>
                <w:szCs w:val="22"/>
              </w:rPr>
              <w:t>Ret</w:t>
            </w:r>
            <w:r>
              <w:rPr>
                <w:snapToGrid/>
                <w:szCs w:val="22"/>
              </w:rPr>
              <w:t>a</w:t>
            </w:r>
            <w:r w:rsidRPr="00DE4CEA">
              <w:rPr>
                <w:snapToGrid/>
                <w:szCs w:val="22"/>
              </w:rPr>
              <w:t>s</w:t>
            </w:r>
          </w:p>
        </w:tc>
        <w:tc>
          <w:tcPr>
            <w:tcW w:w="5952" w:type="dxa"/>
          </w:tcPr>
          <w:p w14:paraId="737200B6" w14:textId="5B2F4BE3" w:rsidR="00413F8C" w:rsidRPr="00DE4CEA" w:rsidRDefault="00413F8C" w:rsidP="00C7321D">
            <w:pPr>
              <w:spacing w:line="240" w:lineRule="auto"/>
              <w:rPr>
                <w:snapToGrid/>
                <w:szCs w:val="22"/>
              </w:rPr>
            </w:pPr>
            <w:r w:rsidRPr="00DE4CEA">
              <w:rPr>
                <w:snapToGrid/>
                <w:szCs w:val="22"/>
              </w:rPr>
              <w:t>Leukocitų skaičiaus kraujyje sumažėjimas</w:t>
            </w:r>
          </w:p>
        </w:tc>
      </w:tr>
    </w:tbl>
    <w:p w14:paraId="083803A6" w14:textId="7D1BFF04" w:rsidR="00994718" w:rsidRPr="00285A36" w:rsidRDefault="00994718" w:rsidP="00C7321D">
      <w:pPr>
        <w:spacing w:line="240" w:lineRule="auto"/>
        <w:rPr>
          <w:snapToGrid/>
          <w:sz w:val="20"/>
          <w:szCs w:val="18"/>
        </w:rPr>
      </w:pPr>
      <w:r w:rsidRPr="00285A36">
        <w:rPr>
          <w:snapToGrid/>
          <w:sz w:val="20"/>
          <w:szCs w:val="18"/>
        </w:rPr>
        <w:t>* Alaninaminotransferazės aktyvumo kraujyje padidėjimas (ALT)</w:t>
      </w:r>
      <w:r w:rsidR="00285A36">
        <w:rPr>
          <w:snapToGrid/>
          <w:sz w:val="20"/>
          <w:szCs w:val="18"/>
        </w:rPr>
        <w:t xml:space="preserve"> ir</w:t>
      </w:r>
      <w:r w:rsidRPr="00285A36">
        <w:rPr>
          <w:snapToGrid/>
          <w:sz w:val="20"/>
          <w:szCs w:val="18"/>
        </w:rPr>
        <w:t xml:space="preserve"> aspartataminotransferazės aktyvumo kraujyje padidėjimas (AST).</w:t>
      </w:r>
    </w:p>
    <w:p w14:paraId="67F0B86A" w14:textId="77777777" w:rsidR="00994718" w:rsidRPr="00DE4CEA" w:rsidRDefault="00994718" w:rsidP="00C7321D">
      <w:pPr>
        <w:spacing w:line="240" w:lineRule="auto"/>
        <w:rPr>
          <w:snapToGrid/>
          <w:szCs w:val="22"/>
        </w:rPr>
      </w:pPr>
    </w:p>
    <w:p w14:paraId="18DFB4CB" w14:textId="4EE679D9" w:rsidR="00994718" w:rsidRPr="00DE4CEA" w:rsidRDefault="00994718" w:rsidP="00C7321D">
      <w:pPr>
        <w:autoSpaceDE w:val="0"/>
        <w:autoSpaceDN w:val="0"/>
        <w:adjustRightInd w:val="0"/>
        <w:spacing w:line="240" w:lineRule="auto"/>
        <w:rPr>
          <w:szCs w:val="22"/>
        </w:rPr>
      </w:pPr>
      <w:r w:rsidRPr="00DE4CEA">
        <w:rPr>
          <w:szCs w:val="22"/>
        </w:rPr>
        <w:t xml:space="preserve">Nutraukus trumpalaikį ir ilgalaikį gydymą pregabalinu, </w:t>
      </w:r>
      <w:r w:rsidR="007C291A">
        <w:rPr>
          <w:szCs w:val="22"/>
        </w:rPr>
        <w:t xml:space="preserve">kai kuriems </w:t>
      </w:r>
      <w:r w:rsidR="004F6EE9">
        <w:rPr>
          <w:szCs w:val="22"/>
        </w:rPr>
        <w:t xml:space="preserve">pacientams </w:t>
      </w:r>
      <w:r w:rsidRPr="00DE4CEA">
        <w:rPr>
          <w:szCs w:val="22"/>
        </w:rPr>
        <w:t xml:space="preserve">atsirado nutraukimo simptomų. Pranešta apie tokius simptomus: nemiga, galvos skausmas, pykinimas, nerimas, viduriavimas, gripo sindromas, traukuliai, nervingumas, depresija, </w:t>
      </w:r>
      <w:r w:rsidR="00D22EF7" w:rsidRPr="00DE4CEA">
        <w:rPr>
          <w:szCs w:val="22"/>
        </w:rPr>
        <w:t xml:space="preserve">mintys </w:t>
      </w:r>
      <w:r w:rsidR="00D22EF7">
        <w:rPr>
          <w:szCs w:val="22"/>
        </w:rPr>
        <w:t xml:space="preserve">apie </w:t>
      </w:r>
      <w:r w:rsidRPr="00DE4CEA">
        <w:rPr>
          <w:szCs w:val="22"/>
        </w:rPr>
        <w:t>savižud</w:t>
      </w:r>
      <w:r w:rsidR="00D22EF7">
        <w:rPr>
          <w:szCs w:val="22"/>
        </w:rPr>
        <w:t>ybę</w:t>
      </w:r>
      <w:r w:rsidRPr="00DE4CEA">
        <w:rPr>
          <w:szCs w:val="22"/>
        </w:rPr>
        <w:t>, skausmas, hiperhidrozė ir svaigulys. Šie simptomai gali rodyti priklausomybę nuo vaistinio preparato. Pacientui reikia pasakyti apie tai prieš pradedant gydymą.</w:t>
      </w:r>
      <w:r w:rsidRPr="00DE4CEA">
        <w:rPr>
          <w:szCs w:val="22"/>
          <w:u w:val="single"/>
        </w:rPr>
        <w:t xml:space="preserve"> </w:t>
      </w:r>
      <w:r w:rsidRPr="00DE4CEA">
        <w:rPr>
          <w:szCs w:val="22"/>
        </w:rPr>
        <w:t>Duomenys rodo, kad ilgalaikio vartojimo nutraukimo simptomų pasireiškimo dažnis ir sunkumas gali priklausyti nuo pregabalino dozės (žr.</w:t>
      </w:r>
      <w:r w:rsidR="00534E48">
        <w:rPr>
          <w:szCs w:val="22"/>
        </w:rPr>
        <w:t> </w:t>
      </w:r>
      <w:r w:rsidRPr="00DE4CEA">
        <w:rPr>
          <w:szCs w:val="22"/>
        </w:rPr>
        <w:t>4.2 ir 4.4 skyrius).</w:t>
      </w:r>
    </w:p>
    <w:p w14:paraId="59279401" w14:textId="77777777" w:rsidR="00994718" w:rsidRPr="00DE4CEA" w:rsidRDefault="00994718" w:rsidP="00C7321D">
      <w:pPr>
        <w:autoSpaceDE w:val="0"/>
        <w:autoSpaceDN w:val="0"/>
        <w:adjustRightInd w:val="0"/>
        <w:spacing w:line="240" w:lineRule="auto"/>
        <w:rPr>
          <w:szCs w:val="22"/>
        </w:rPr>
      </w:pPr>
    </w:p>
    <w:p w14:paraId="5E65D669" w14:textId="77777777" w:rsidR="00994718" w:rsidRPr="00DE4CEA" w:rsidRDefault="00994718" w:rsidP="00C7321D">
      <w:pPr>
        <w:autoSpaceDE w:val="0"/>
        <w:autoSpaceDN w:val="0"/>
        <w:adjustRightInd w:val="0"/>
        <w:spacing w:line="240" w:lineRule="auto"/>
        <w:rPr>
          <w:iCs/>
          <w:szCs w:val="22"/>
          <w:u w:val="single"/>
        </w:rPr>
      </w:pPr>
      <w:r w:rsidRPr="00DE4CEA">
        <w:rPr>
          <w:iCs/>
          <w:szCs w:val="22"/>
          <w:u w:val="single"/>
        </w:rPr>
        <w:t>Vaikų populiacija</w:t>
      </w:r>
    </w:p>
    <w:p w14:paraId="03DF5124" w14:textId="42C9D1C0" w:rsidR="00994718" w:rsidRPr="00DE4CEA" w:rsidRDefault="00994718" w:rsidP="00C7321D">
      <w:pPr>
        <w:spacing w:line="240" w:lineRule="auto"/>
        <w:rPr>
          <w:snapToGrid/>
          <w:szCs w:val="22"/>
          <w:lang w:eastAsia="x-none"/>
        </w:rPr>
      </w:pPr>
      <w:r w:rsidRPr="00DE4CEA">
        <w:rPr>
          <w:snapToGrid/>
          <w:szCs w:val="22"/>
          <w:lang w:eastAsia="x-none"/>
        </w:rPr>
        <w:lastRenderedPageBreak/>
        <w:t xml:space="preserve">Pregabalino saugumo savybės </w:t>
      </w:r>
      <w:r w:rsidR="00534E48">
        <w:rPr>
          <w:snapToGrid/>
          <w:szCs w:val="22"/>
          <w:lang w:eastAsia="x-none"/>
        </w:rPr>
        <w:t>nustatytos</w:t>
      </w:r>
      <w:r w:rsidR="00534E48" w:rsidRPr="00DE4CEA">
        <w:rPr>
          <w:snapToGrid/>
          <w:szCs w:val="22"/>
          <w:lang w:eastAsia="x-none"/>
        </w:rPr>
        <w:t xml:space="preserve"> </w:t>
      </w:r>
      <w:r w:rsidRPr="00DE4CEA">
        <w:rPr>
          <w:snapToGrid/>
          <w:szCs w:val="22"/>
          <w:lang w:eastAsia="x-none"/>
        </w:rPr>
        <w:t xml:space="preserve">penkiuose </w:t>
      </w:r>
      <w:r w:rsidR="00534E48">
        <w:rPr>
          <w:snapToGrid/>
          <w:szCs w:val="22"/>
          <w:lang w:eastAsia="x-none"/>
        </w:rPr>
        <w:t>pediatriniuose</w:t>
      </w:r>
      <w:r w:rsidR="00534E48" w:rsidRPr="00DE4CEA">
        <w:rPr>
          <w:snapToGrid/>
          <w:szCs w:val="22"/>
          <w:lang w:eastAsia="x-none"/>
        </w:rPr>
        <w:t xml:space="preserve"> </w:t>
      </w:r>
      <w:r w:rsidRPr="00DE4CEA">
        <w:rPr>
          <w:snapToGrid/>
          <w:szCs w:val="22"/>
          <w:lang w:eastAsia="x-none"/>
        </w:rPr>
        <w:t>tyrimuose</w:t>
      </w:r>
      <w:r w:rsidR="00534E48">
        <w:rPr>
          <w:snapToGrid/>
          <w:szCs w:val="22"/>
          <w:lang w:eastAsia="x-none"/>
        </w:rPr>
        <w:t xml:space="preserve">, kuriuose dalyvavo </w:t>
      </w:r>
      <w:r w:rsidRPr="00DE4CEA">
        <w:rPr>
          <w:snapToGrid/>
          <w:szCs w:val="22"/>
          <w:lang w:eastAsia="x-none"/>
        </w:rPr>
        <w:t xml:space="preserve">pacientai, </w:t>
      </w:r>
      <w:r w:rsidR="00534E48">
        <w:rPr>
          <w:snapToGrid/>
          <w:szCs w:val="22"/>
          <w:lang w:eastAsia="x-none"/>
        </w:rPr>
        <w:t>sergantys</w:t>
      </w:r>
      <w:r w:rsidRPr="00DE4CEA">
        <w:rPr>
          <w:snapToGrid/>
          <w:szCs w:val="22"/>
          <w:lang w:eastAsia="x-none"/>
        </w:rPr>
        <w:t xml:space="preserve"> dalini</w:t>
      </w:r>
      <w:r w:rsidR="00534E48">
        <w:rPr>
          <w:snapToGrid/>
          <w:szCs w:val="22"/>
          <w:lang w:eastAsia="x-none"/>
        </w:rPr>
        <w:t>ais</w:t>
      </w:r>
      <w:r w:rsidRPr="00DE4CEA">
        <w:rPr>
          <w:snapToGrid/>
          <w:szCs w:val="22"/>
          <w:lang w:eastAsia="x-none"/>
        </w:rPr>
        <w:t xml:space="preserve"> traukuli</w:t>
      </w:r>
      <w:r w:rsidR="00534E48">
        <w:rPr>
          <w:snapToGrid/>
          <w:szCs w:val="22"/>
          <w:lang w:eastAsia="x-none"/>
        </w:rPr>
        <w:t>ais</w:t>
      </w:r>
      <w:r w:rsidRPr="00DE4CEA">
        <w:rPr>
          <w:snapToGrid/>
          <w:szCs w:val="22"/>
          <w:lang w:eastAsia="x-none"/>
        </w:rPr>
        <w:t xml:space="preserve"> su antrine generalizacija arba be jos (12 savaičių veiksmingumo ir saugumo tyrime su 4</w:t>
      </w:r>
      <w:r w:rsidR="002F766B">
        <w:rPr>
          <w:szCs w:val="22"/>
        </w:rPr>
        <w:noBreakHyphen/>
      </w:r>
      <w:r w:rsidRPr="00DE4CEA">
        <w:rPr>
          <w:snapToGrid/>
          <w:szCs w:val="22"/>
          <w:lang w:eastAsia="x-none"/>
        </w:rPr>
        <w:t xml:space="preserve">16 metų pacientais, n = 295; 14 parų trukmės veiksmingumo ir saugumo tyrime su pacientais nuo 1 mėnesio iki jaunesnių kaip 4 metų, n = 175; farmakokinetikos ir toleravimo tyrime, n = 65 ir dviejuose 1 metų trukmės atviruosiuose saugumo stebėjimo tyrimuose, n = 54 ir n = 431), buvo panašios kaip ir </w:t>
      </w:r>
      <w:r w:rsidR="007701E1">
        <w:rPr>
          <w:snapToGrid/>
          <w:szCs w:val="22"/>
          <w:lang w:eastAsia="x-none"/>
        </w:rPr>
        <w:t>nustatyta</w:t>
      </w:r>
      <w:r w:rsidR="007701E1" w:rsidRPr="00DE4CEA">
        <w:rPr>
          <w:snapToGrid/>
          <w:szCs w:val="22"/>
          <w:lang w:eastAsia="x-none"/>
        </w:rPr>
        <w:t xml:space="preserve"> </w:t>
      </w:r>
      <w:r w:rsidRPr="00DE4CEA">
        <w:rPr>
          <w:snapToGrid/>
          <w:szCs w:val="22"/>
          <w:lang w:eastAsia="x-none"/>
        </w:rPr>
        <w:t>suaugusių pacientų, sergančių epilepsija, tyrimuose. Dažniausi nepageidaujami reiškiniai, stebėti 12 savaičių trukmės tyrime, kurio metu buvo vartojama pregabalino, buvo mieguistumas (somnolencija), karščiavimas, viršutinių kvėpavimo takų infekcija, padidėjęs apetitas, padidėj</w:t>
      </w:r>
      <w:r w:rsidR="001E3D6A">
        <w:rPr>
          <w:snapToGrid/>
          <w:szCs w:val="22"/>
          <w:lang w:eastAsia="x-none"/>
        </w:rPr>
        <w:t>ęs</w:t>
      </w:r>
      <w:r w:rsidRPr="00DE4CEA">
        <w:rPr>
          <w:snapToGrid/>
          <w:szCs w:val="22"/>
          <w:lang w:eastAsia="x-none"/>
        </w:rPr>
        <w:t xml:space="preserve"> kūno </w:t>
      </w:r>
      <w:r w:rsidR="001E3D6A">
        <w:rPr>
          <w:snapToGrid/>
          <w:szCs w:val="22"/>
          <w:lang w:eastAsia="x-none"/>
        </w:rPr>
        <w:t>svoris</w:t>
      </w:r>
      <w:r w:rsidR="001E3D6A" w:rsidRPr="00DE4CEA">
        <w:rPr>
          <w:snapToGrid/>
          <w:szCs w:val="22"/>
          <w:lang w:eastAsia="x-none"/>
        </w:rPr>
        <w:t xml:space="preserve"> </w:t>
      </w:r>
      <w:r w:rsidRPr="00DE4CEA">
        <w:rPr>
          <w:snapToGrid/>
          <w:szCs w:val="22"/>
          <w:lang w:eastAsia="x-none"/>
        </w:rPr>
        <w:t>ir nazofaringitas. Pregabalino skyrimo 14 parų trukmės tyrime dažniausiai stebėti nepageidaujami reiškiniai buvo mieguistumas (somnolencija), viršutinių kvėpavimo takų infekcija ir karščiavimas (žr. 4.2, 5.1 ir 5.2 skyrius).</w:t>
      </w:r>
    </w:p>
    <w:p w14:paraId="29388123" w14:textId="77777777" w:rsidR="00994718" w:rsidRPr="00DE4CEA" w:rsidRDefault="00994718" w:rsidP="00C7321D">
      <w:pPr>
        <w:autoSpaceDE w:val="0"/>
        <w:autoSpaceDN w:val="0"/>
        <w:adjustRightInd w:val="0"/>
        <w:spacing w:line="240" w:lineRule="auto"/>
        <w:rPr>
          <w:szCs w:val="22"/>
        </w:rPr>
      </w:pPr>
    </w:p>
    <w:p w14:paraId="77BED1E3" w14:textId="77777777" w:rsidR="00994718" w:rsidRPr="00DE4CEA" w:rsidRDefault="00994718" w:rsidP="00C7321D">
      <w:pPr>
        <w:spacing w:line="240" w:lineRule="auto"/>
        <w:rPr>
          <w:snapToGrid/>
          <w:szCs w:val="24"/>
          <w:u w:val="single"/>
        </w:rPr>
      </w:pPr>
      <w:r w:rsidRPr="00DE4CEA">
        <w:rPr>
          <w:snapToGrid/>
          <w:szCs w:val="24"/>
          <w:u w:val="single"/>
        </w:rPr>
        <w:t>Pranešimas apie įtariamas nepageidaujamas reakcijas</w:t>
      </w:r>
    </w:p>
    <w:p w14:paraId="6E86D7D0" w14:textId="4F503289" w:rsidR="00994718" w:rsidRPr="00DE4CEA" w:rsidRDefault="00DD74E1" w:rsidP="00C7321D">
      <w:pPr>
        <w:spacing w:line="240" w:lineRule="auto"/>
        <w:rPr>
          <w:szCs w:val="22"/>
        </w:rPr>
      </w:pPr>
      <w:r>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w:t>
      </w:r>
    </w:p>
    <w:p w14:paraId="46124B8F" w14:textId="77777777" w:rsidR="00994718" w:rsidRPr="00DE4CEA" w:rsidRDefault="00994718" w:rsidP="00C7321D">
      <w:pPr>
        <w:pStyle w:val="Antrat4"/>
        <w:spacing w:line="240" w:lineRule="auto"/>
        <w:jc w:val="left"/>
        <w:rPr>
          <w:rFonts w:ascii="Times New Roman" w:hAnsi="Times New Roman"/>
          <w:sz w:val="22"/>
          <w:szCs w:val="22"/>
        </w:rPr>
      </w:pPr>
    </w:p>
    <w:p w14:paraId="46E996AC" w14:textId="77777777" w:rsidR="00994718" w:rsidRPr="00DE4CEA" w:rsidRDefault="00994718" w:rsidP="00FA1291">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4.9</w:t>
      </w:r>
      <w:r w:rsidRPr="00DE4CEA">
        <w:rPr>
          <w:rFonts w:ascii="Times New Roman" w:hAnsi="Times New Roman"/>
          <w:sz w:val="22"/>
          <w:szCs w:val="22"/>
        </w:rPr>
        <w:tab/>
        <w:t>Perdozavimas</w:t>
      </w:r>
    </w:p>
    <w:p w14:paraId="0A4629A4" w14:textId="77777777" w:rsidR="00994718" w:rsidRPr="00DE4CEA" w:rsidRDefault="00994718" w:rsidP="00C7321D">
      <w:pPr>
        <w:spacing w:line="240" w:lineRule="auto"/>
        <w:rPr>
          <w:szCs w:val="22"/>
        </w:rPr>
      </w:pPr>
    </w:p>
    <w:p w14:paraId="40B8344C" w14:textId="69E82EF3" w:rsidR="00994718" w:rsidRPr="00DE4CEA" w:rsidRDefault="007701E1" w:rsidP="00C7321D">
      <w:pPr>
        <w:spacing w:line="240" w:lineRule="auto"/>
        <w:rPr>
          <w:szCs w:val="22"/>
        </w:rPr>
      </w:pPr>
      <w:r>
        <w:rPr>
          <w:szCs w:val="22"/>
        </w:rPr>
        <w:t>Po vaistinio preparato registracijos</w:t>
      </w:r>
      <w:r w:rsidRPr="00DE4CEA">
        <w:rPr>
          <w:szCs w:val="22"/>
        </w:rPr>
        <w:t xml:space="preserve"> dažniausiai gauta pranešimų</w:t>
      </w:r>
      <w:r w:rsidR="00994718" w:rsidRPr="00DE4CEA">
        <w:rPr>
          <w:szCs w:val="22"/>
        </w:rPr>
        <w:t xml:space="preserve">, </w:t>
      </w:r>
      <w:r>
        <w:rPr>
          <w:szCs w:val="22"/>
        </w:rPr>
        <w:t xml:space="preserve">apie šias </w:t>
      </w:r>
      <w:r w:rsidRPr="00DE4CEA">
        <w:rPr>
          <w:szCs w:val="22"/>
        </w:rPr>
        <w:t>pasireiškusi</w:t>
      </w:r>
      <w:r>
        <w:rPr>
          <w:szCs w:val="22"/>
        </w:rPr>
        <w:t>a</w:t>
      </w:r>
      <w:r w:rsidRPr="00DE4CEA">
        <w:rPr>
          <w:szCs w:val="22"/>
        </w:rPr>
        <w:t>s nepageidaujam</w:t>
      </w:r>
      <w:r>
        <w:rPr>
          <w:szCs w:val="22"/>
        </w:rPr>
        <w:t>a</w:t>
      </w:r>
      <w:r w:rsidRPr="00DE4CEA">
        <w:rPr>
          <w:szCs w:val="22"/>
        </w:rPr>
        <w:t>s reakcij</w:t>
      </w:r>
      <w:r>
        <w:rPr>
          <w:szCs w:val="22"/>
        </w:rPr>
        <w:t>a</w:t>
      </w:r>
      <w:r w:rsidRPr="00DE4CEA">
        <w:rPr>
          <w:szCs w:val="22"/>
        </w:rPr>
        <w:t xml:space="preserve">s </w:t>
      </w:r>
      <w:r w:rsidR="00994718" w:rsidRPr="00DE4CEA">
        <w:rPr>
          <w:szCs w:val="22"/>
        </w:rPr>
        <w:t>perdozavus pregabalino</w:t>
      </w:r>
      <w:r>
        <w:rPr>
          <w:szCs w:val="22"/>
        </w:rPr>
        <w:t>:</w:t>
      </w:r>
      <w:r w:rsidR="00994718" w:rsidRPr="00DE4CEA">
        <w:rPr>
          <w:szCs w:val="22"/>
        </w:rPr>
        <w:t xml:space="preserve"> mieguistumas (somnolencija), sumišimo būklė, susijaudinimas (ažitacija) ir neramumas. Taip pat buvo </w:t>
      </w:r>
      <w:r>
        <w:rPr>
          <w:szCs w:val="22"/>
        </w:rPr>
        <w:t>praneša apie</w:t>
      </w:r>
      <w:r w:rsidRPr="00DE4CEA">
        <w:rPr>
          <w:szCs w:val="22"/>
        </w:rPr>
        <w:t xml:space="preserve"> </w:t>
      </w:r>
      <w:r w:rsidR="00994718" w:rsidRPr="00DE4CEA">
        <w:rPr>
          <w:szCs w:val="22"/>
        </w:rPr>
        <w:t>traukulių atvej</w:t>
      </w:r>
      <w:r>
        <w:rPr>
          <w:szCs w:val="22"/>
        </w:rPr>
        <w:t>us</w:t>
      </w:r>
      <w:r w:rsidR="00994718" w:rsidRPr="00DE4CEA">
        <w:rPr>
          <w:szCs w:val="22"/>
        </w:rPr>
        <w:t>.</w:t>
      </w:r>
    </w:p>
    <w:p w14:paraId="75BB1887" w14:textId="77777777" w:rsidR="00994718" w:rsidRPr="00DE4CEA" w:rsidRDefault="00994718" w:rsidP="00C7321D">
      <w:pPr>
        <w:spacing w:line="240" w:lineRule="auto"/>
        <w:rPr>
          <w:szCs w:val="22"/>
        </w:rPr>
      </w:pPr>
    </w:p>
    <w:p w14:paraId="25A8F9D7" w14:textId="77777777" w:rsidR="00994718" w:rsidRPr="00DE4CEA" w:rsidRDefault="00994718" w:rsidP="00C7321D">
      <w:pPr>
        <w:spacing w:line="240" w:lineRule="auto"/>
        <w:rPr>
          <w:szCs w:val="22"/>
        </w:rPr>
      </w:pPr>
      <w:r w:rsidRPr="00DE4CEA">
        <w:rPr>
          <w:szCs w:val="22"/>
        </w:rPr>
        <w:t>Retais atvejais buvo pranešta apie komos atvejus.</w:t>
      </w:r>
    </w:p>
    <w:p w14:paraId="5E857E40" w14:textId="77777777" w:rsidR="00994718" w:rsidRPr="00DE4CEA" w:rsidRDefault="00994718" w:rsidP="00C7321D">
      <w:pPr>
        <w:spacing w:line="240" w:lineRule="auto"/>
        <w:rPr>
          <w:szCs w:val="22"/>
        </w:rPr>
      </w:pPr>
    </w:p>
    <w:p w14:paraId="42495296" w14:textId="55A90185" w:rsidR="00994718" w:rsidRPr="00DE4CEA" w:rsidRDefault="00994718" w:rsidP="00C7321D">
      <w:pPr>
        <w:spacing w:line="240" w:lineRule="auto"/>
        <w:rPr>
          <w:szCs w:val="22"/>
        </w:rPr>
      </w:pPr>
      <w:r w:rsidRPr="00DE4CEA">
        <w:rPr>
          <w:szCs w:val="22"/>
        </w:rPr>
        <w:t>Perdozavus pregabalino, reikia taikyti bendrąsias palaikomąsias priemones ir, jeigu reikia, hemodializę (žr. </w:t>
      </w:r>
      <w:r w:rsidR="000B79DE">
        <w:rPr>
          <w:szCs w:val="22"/>
        </w:rPr>
        <w:t>2</w:t>
      </w:r>
      <w:r w:rsidRPr="00DE4CEA">
        <w:rPr>
          <w:szCs w:val="22"/>
        </w:rPr>
        <w:t> lentelę 4.2 skyriuje).</w:t>
      </w:r>
    </w:p>
    <w:p w14:paraId="11F22F91" w14:textId="77777777" w:rsidR="00994718" w:rsidRPr="00DE4CEA" w:rsidRDefault="00994718" w:rsidP="00C7321D">
      <w:pPr>
        <w:spacing w:line="240" w:lineRule="auto"/>
        <w:rPr>
          <w:szCs w:val="22"/>
        </w:rPr>
      </w:pPr>
    </w:p>
    <w:p w14:paraId="131796CF" w14:textId="77777777" w:rsidR="00994718" w:rsidRPr="00DE4CEA" w:rsidRDefault="00994718" w:rsidP="00C7321D">
      <w:pPr>
        <w:spacing w:line="240" w:lineRule="auto"/>
        <w:rPr>
          <w:szCs w:val="22"/>
        </w:rPr>
      </w:pPr>
    </w:p>
    <w:p w14:paraId="0B014178" w14:textId="77777777" w:rsidR="00994718" w:rsidRPr="00DE4CEA" w:rsidRDefault="00994718" w:rsidP="000B79DE">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5.</w:t>
      </w:r>
      <w:r w:rsidRPr="00DE4CEA">
        <w:rPr>
          <w:rFonts w:ascii="Times New Roman" w:hAnsi="Times New Roman"/>
          <w:sz w:val="22"/>
          <w:szCs w:val="22"/>
        </w:rPr>
        <w:tab/>
        <w:t>FARMAKOLOGINĖS SAVYBĖS</w:t>
      </w:r>
    </w:p>
    <w:p w14:paraId="4A3949E5" w14:textId="77777777" w:rsidR="00994718" w:rsidRPr="00DE4CEA" w:rsidRDefault="00994718" w:rsidP="00C7321D">
      <w:pPr>
        <w:spacing w:line="240" w:lineRule="auto"/>
        <w:rPr>
          <w:szCs w:val="22"/>
        </w:rPr>
      </w:pPr>
    </w:p>
    <w:p w14:paraId="12D4C3F7" w14:textId="19693029" w:rsidR="00994718" w:rsidRPr="00DE4CEA" w:rsidRDefault="00994718" w:rsidP="000B79DE">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5.1</w:t>
      </w:r>
      <w:r w:rsidRPr="00DE4CEA">
        <w:rPr>
          <w:rFonts w:ascii="Times New Roman" w:hAnsi="Times New Roman"/>
          <w:sz w:val="22"/>
          <w:szCs w:val="22"/>
        </w:rPr>
        <w:tab/>
        <w:t>Farmakodinaminės savybės</w:t>
      </w:r>
    </w:p>
    <w:p w14:paraId="076E922E" w14:textId="77777777" w:rsidR="00994718" w:rsidRPr="00DE4CEA" w:rsidRDefault="00994718" w:rsidP="00C7321D">
      <w:pPr>
        <w:spacing w:line="240" w:lineRule="auto"/>
        <w:rPr>
          <w:szCs w:val="22"/>
        </w:rPr>
      </w:pPr>
    </w:p>
    <w:p w14:paraId="37EAB213" w14:textId="51CC6402" w:rsidR="00994718" w:rsidRPr="00DE4CEA" w:rsidRDefault="00994718" w:rsidP="00C7321D">
      <w:pPr>
        <w:spacing w:line="240" w:lineRule="auto"/>
        <w:rPr>
          <w:szCs w:val="22"/>
        </w:rPr>
      </w:pPr>
      <w:r w:rsidRPr="00DE4CEA">
        <w:rPr>
          <w:szCs w:val="22"/>
        </w:rPr>
        <w:t xml:space="preserve">Farmakoterapinė grupė – analgetikai, </w:t>
      </w:r>
      <w:r w:rsidR="00552C6D">
        <w:rPr>
          <w:szCs w:val="22"/>
        </w:rPr>
        <w:t xml:space="preserve">kiti analgetikai ir antipiretikai, </w:t>
      </w:r>
      <w:r w:rsidRPr="00DE4CEA">
        <w:rPr>
          <w:szCs w:val="22"/>
        </w:rPr>
        <w:t>gabapentinoidai, ATC kodas – N02BF02.</w:t>
      </w:r>
    </w:p>
    <w:p w14:paraId="41BE41B1" w14:textId="77777777" w:rsidR="00994718" w:rsidRPr="00DE4CEA" w:rsidRDefault="00994718" w:rsidP="00C7321D">
      <w:pPr>
        <w:spacing w:line="240" w:lineRule="auto"/>
        <w:rPr>
          <w:szCs w:val="22"/>
        </w:rPr>
      </w:pPr>
    </w:p>
    <w:p w14:paraId="3AEB0562" w14:textId="01A6A024" w:rsidR="00994718" w:rsidRPr="00DE4CEA" w:rsidRDefault="00994718" w:rsidP="00C7321D">
      <w:pPr>
        <w:spacing w:line="240" w:lineRule="auto"/>
        <w:rPr>
          <w:szCs w:val="22"/>
        </w:rPr>
      </w:pPr>
      <w:r w:rsidRPr="00DE4CEA">
        <w:rPr>
          <w:szCs w:val="22"/>
        </w:rPr>
        <w:t xml:space="preserve">Veiklioji medžiaga pregabalinas yra gama aminosviesto rūgšties analogas </w:t>
      </w:r>
      <w:r w:rsidR="00DE63AC">
        <w:rPr>
          <w:szCs w:val="22"/>
        </w:rPr>
        <w:t>[</w:t>
      </w:r>
      <w:r w:rsidRPr="00DE4CEA">
        <w:rPr>
          <w:szCs w:val="22"/>
        </w:rPr>
        <w:t>(S)</w:t>
      </w:r>
      <w:r w:rsidRPr="00DE4CEA">
        <w:rPr>
          <w:szCs w:val="22"/>
        </w:rPr>
        <w:noBreakHyphen/>
        <w:t>3</w:t>
      </w:r>
      <w:r w:rsidRPr="00DE4CEA">
        <w:rPr>
          <w:szCs w:val="22"/>
        </w:rPr>
        <w:noBreakHyphen/>
        <w:t>(aminometil)</w:t>
      </w:r>
      <w:r w:rsidRPr="00DE4CEA">
        <w:rPr>
          <w:szCs w:val="22"/>
        </w:rPr>
        <w:noBreakHyphen/>
        <w:t>5</w:t>
      </w:r>
      <w:r w:rsidRPr="00DE4CEA">
        <w:rPr>
          <w:szCs w:val="22"/>
        </w:rPr>
        <w:noBreakHyphen/>
        <w:t>metilheksano rūgštis</w:t>
      </w:r>
      <w:r w:rsidR="00DE63AC">
        <w:rPr>
          <w:szCs w:val="22"/>
        </w:rPr>
        <w:t>]</w:t>
      </w:r>
      <w:r w:rsidRPr="00DE4CEA">
        <w:rPr>
          <w:szCs w:val="22"/>
        </w:rPr>
        <w:t>.</w:t>
      </w:r>
    </w:p>
    <w:p w14:paraId="653A5186" w14:textId="77777777" w:rsidR="00994718" w:rsidRPr="00DE4CEA" w:rsidRDefault="00994718" w:rsidP="00C7321D">
      <w:pPr>
        <w:spacing w:line="240" w:lineRule="auto"/>
        <w:rPr>
          <w:szCs w:val="22"/>
        </w:rPr>
      </w:pPr>
    </w:p>
    <w:p w14:paraId="0956621E" w14:textId="77777777" w:rsidR="00994718" w:rsidRPr="00DE4CEA" w:rsidRDefault="00994718" w:rsidP="00C7321D">
      <w:pPr>
        <w:spacing w:line="240" w:lineRule="auto"/>
        <w:rPr>
          <w:szCs w:val="22"/>
          <w:u w:val="single"/>
        </w:rPr>
      </w:pPr>
      <w:r w:rsidRPr="00DE4CEA">
        <w:rPr>
          <w:szCs w:val="22"/>
          <w:u w:val="single"/>
        </w:rPr>
        <w:t>Veikimo mechanizmas</w:t>
      </w:r>
    </w:p>
    <w:p w14:paraId="35A2FFAE" w14:textId="27F9AC53" w:rsidR="00994718" w:rsidRPr="00DE4CEA" w:rsidRDefault="00994718" w:rsidP="00C7321D">
      <w:pPr>
        <w:spacing w:line="240" w:lineRule="auto"/>
        <w:rPr>
          <w:szCs w:val="22"/>
        </w:rPr>
      </w:pPr>
      <w:r w:rsidRPr="00DE4CEA">
        <w:rPr>
          <w:szCs w:val="22"/>
        </w:rPr>
        <w:t>Pregabalinas jungiasi prie įtampos reguliuojamų kalcio kanalų pagalbinio subvieneto (α2</w:t>
      </w:r>
      <w:r w:rsidR="0019327F">
        <w:rPr>
          <w:szCs w:val="22"/>
        </w:rPr>
        <w:noBreakHyphen/>
      </w:r>
      <w:r w:rsidRPr="00DE4CEA">
        <w:rPr>
          <w:szCs w:val="22"/>
        </w:rPr>
        <w:t>δ baltymo)</w:t>
      </w:r>
    </w:p>
    <w:p w14:paraId="49377F0A" w14:textId="77777777" w:rsidR="00994718" w:rsidRPr="00DE4CEA" w:rsidRDefault="00994718" w:rsidP="00C7321D">
      <w:pPr>
        <w:spacing w:line="240" w:lineRule="auto"/>
        <w:rPr>
          <w:szCs w:val="22"/>
        </w:rPr>
      </w:pPr>
      <w:r w:rsidRPr="00DE4CEA">
        <w:rPr>
          <w:szCs w:val="22"/>
        </w:rPr>
        <w:t>centrinėje nervų sistemoje.</w:t>
      </w:r>
    </w:p>
    <w:p w14:paraId="711191C0" w14:textId="77777777" w:rsidR="00994718" w:rsidRPr="00DE4CEA" w:rsidRDefault="00994718" w:rsidP="00C7321D">
      <w:pPr>
        <w:spacing w:line="240" w:lineRule="auto"/>
        <w:rPr>
          <w:szCs w:val="22"/>
        </w:rPr>
      </w:pPr>
    </w:p>
    <w:p w14:paraId="4A115AE6" w14:textId="77777777" w:rsidR="00994718" w:rsidRPr="00DE4CEA" w:rsidRDefault="00994718" w:rsidP="00C7321D">
      <w:pPr>
        <w:keepNext/>
        <w:keepLines/>
        <w:spacing w:line="240" w:lineRule="auto"/>
        <w:rPr>
          <w:szCs w:val="22"/>
          <w:u w:val="single"/>
        </w:rPr>
      </w:pPr>
      <w:r w:rsidRPr="00DE4CEA">
        <w:rPr>
          <w:szCs w:val="22"/>
          <w:u w:val="single"/>
        </w:rPr>
        <w:t>Klinikinis veiksmingumas ir saugumas</w:t>
      </w:r>
    </w:p>
    <w:p w14:paraId="212CEB4B" w14:textId="77777777" w:rsidR="00994718" w:rsidRPr="00DE4CEA" w:rsidRDefault="00994718" w:rsidP="00C7321D">
      <w:pPr>
        <w:keepNext/>
        <w:keepLines/>
        <w:spacing w:line="240" w:lineRule="auto"/>
        <w:rPr>
          <w:i/>
          <w:szCs w:val="22"/>
        </w:rPr>
      </w:pPr>
      <w:r w:rsidRPr="00DE4CEA">
        <w:rPr>
          <w:i/>
          <w:szCs w:val="22"/>
        </w:rPr>
        <w:t>Neuropatinis skausmas</w:t>
      </w:r>
    </w:p>
    <w:p w14:paraId="534B5D0F" w14:textId="3854B8A8" w:rsidR="00994718" w:rsidRPr="008F1747" w:rsidRDefault="00994718" w:rsidP="00C7321D">
      <w:pPr>
        <w:keepNext/>
        <w:keepLines/>
        <w:spacing w:line="240" w:lineRule="auto"/>
        <w:rPr>
          <w:szCs w:val="22"/>
        </w:rPr>
      </w:pPr>
      <w:r w:rsidRPr="00DE4CEA">
        <w:rPr>
          <w:szCs w:val="22"/>
        </w:rPr>
        <w:t>Vaistinio preparato veiksmingumas nustatytas diabetinės neuropatijos, po</w:t>
      </w:r>
      <w:r w:rsidR="00287464">
        <w:rPr>
          <w:szCs w:val="22"/>
        </w:rPr>
        <w:t>st</w:t>
      </w:r>
      <w:r w:rsidRPr="00DE4CEA">
        <w:rPr>
          <w:szCs w:val="22"/>
        </w:rPr>
        <w:t>herpetinės neuralgijos ir nugaros smegenų traumos tyrimų metu. Veiksmingumas kitokio neuropatinio skausmo atvejais netirtas.</w:t>
      </w:r>
    </w:p>
    <w:p w14:paraId="0D3DE6DD" w14:textId="77777777" w:rsidR="00994718" w:rsidRDefault="00994718" w:rsidP="00C7321D">
      <w:pPr>
        <w:spacing w:line="240" w:lineRule="auto"/>
        <w:rPr>
          <w:szCs w:val="22"/>
        </w:rPr>
      </w:pPr>
    </w:p>
    <w:p w14:paraId="4E8E0826" w14:textId="20F4B98E" w:rsidR="003F5772" w:rsidRDefault="0078482C" w:rsidP="00C7321D">
      <w:pPr>
        <w:spacing w:line="240" w:lineRule="auto"/>
        <w:rPr>
          <w:szCs w:val="22"/>
        </w:rPr>
      </w:pPr>
      <w:r w:rsidRPr="00712822">
        <w:rPr>
          <w:szCs w:val="22"/>
        </w:rPr>
        <w:t>P</w:t>
      </w:r>
      <w:r w:rsidR="00C070DB" w:rsidRPr="00712822">
        <w:rPr>
          <w:szCs w:val="22"/>
        </w:rPr>
        <w:t xml:space="preserve">ailginto atpalaidavimo </w:t>
      </w:r>
      <w:r w:rsidRPr="00712822">
        <w:rPr>
          <w:szCs w:val="22"/>
        </w:rPr>
        <w:t xml:space="preserve">pregabalino </w:t>
      </w:r>
      <w:r w:rsidR="00C070DB" w:rsidRPr="00712822">
        <w:rPr>
          <w:szCs w:val="22"/>
        </w:rPr>
        <w:t xml:space="preserve">veiksmingumas ir saugumas buvo </w:t>
      </w:r>
      <w:r w:rsidR="00245343" w:rsidRPr="00712822">
        <w:rPr>
          <w:szCs w:val="22"/>
        </w:rPr>
        <w:t>tiriamas</w:t>
      </w:r>
      <w:r w:rsidR="00C070DB" w:rsidRPr="00712822">
        <w:rPr>
          <w:szCs w:val="22"/>
        </w:rPr>
        <w:t xml:space="preserve"> atsitiktinių</w:t>
      </w:r>
      <w:r w:rsidR="00C070DB" w:rsidRPr="00C070DB">
        <w:rPr>
          <w:szCs w:val="22"/>
        </w:rPr>
        <w:t xml:space="preserve"> imčių, dvigubai </w:t>
      </w:r>
      <w:r w:rsidR="00311346">
        <w:rPr>
          <w:szCs w:val="22"/>
        </w:rPr>
        <w:t>koduoto</w:t>
      </w:r>
      <w:r w:rsidR="00C070DB" w:rsidRPr="00C070DB">
        <w:rPr>
          <w:szCs w:val="22"/>
        </w:rPr>
        <w:t xml:space="preserve">, dvigubai </w:t>
      </w:r>
      <w:r w:rsidR="008E2BED">
        <w:rPr>
          <w:szCs w:val="22"/>
        </w:rPr>
        <w:t>kontroliuojam</w:t>
      </w:r>
      <w:r w:rsidR="0006233D">
        <w:rPr>
          <w:szCs w:val="22"/>
        </w:rPr>
        <w:t>o</w:t>
      </w:r>
      <w:r w:rsidR="00C070DB" w:rsidRPr="00C070DB">
        <w:rPr>
          <w:szCs w:val="22"/>
        </w:rPr>
        <w:t>, daugkartinių dozių, daugiacentri</w:t>
      </w:r>
      <w:r w:rsidR="008E2BED">
        <w:rPr>
          <w:szCs w:val="22"/>
        </w:rPr>
        <w:t>o</w:t>
      </w:r>
      <w:r w:rsidR="00C070DB" w:rsidRPr="00C070DB">
        <w:rPr>
          <w:szCs w:val="22"/>
        </w:rPr>
        <w:t>, trijų grupių, lygiagre</w:t>
      </w:r>
      <w:r w:rsidR="008E2BED">
        <w:rPr>
          <w:szCs w:val="22"/>
        </w:rPr>
        <w:t>taus</w:t>
      </w:r>
      <w:r w:rsidR="00C070DB" w:rsidRPr="00C070DB">
        <w:rPr>
          <w:szCs w:val="22"/>
        </w:rPr>
        <w:t xml:space="preserve"> tyrim</w:t>
      </w:r>
      <w:r w:rsidR="008E2BED">
        <w:rPr>
          <w:szCs w:val="22"/>
        </w:rPr>
        <w:t>o metu</w:t>
      </w:r>
      <w:r w:rsidR="00C070DB" w:rsidRPr="00C070DB">
        <w:rPr>
          <w:szCs w:val="22"/>
        </w:rPr>
        <w:t xml:space="preserve">, kuriame pregabalino pailginto atpalaidavimo tabletės (bandomasis </w:t>
      </w:r>
      <w:r w:rsidR="008E2BED">
        <w:rPr>
          <w:szCs w:val="22"/>
        </w:rPr>
        <w:t xml:space="preserve">vaistinis </w:t>
      </w:r>
      <w:r w:rsidR="00C070DB" w:rsidRPr="00C070DB">
        <w:rPr>
          <w:szCs w:val="22"/>
        </w:rPr>
        <w:t>preparatas) buvo lyginamos su placebu ir referenciniu vaistiniu preparatu – greito atpalaidavimo pregabalino kieto</w:t>
      </w:r>
      <w:r w:rsidR="0006233D">
        <w:rPr>
          <w:szCs w:val="22"/>
        </w:rPr>
        <w:t>siomis</w:t>
      </w:r>
      <w:r w:rsidR="00C070DB" w:rsidRPr="00C070DB">
        <w:rPr>
          <w:szCs w:val="22"/>
        </w:rPr>
        <w:t xml:space="preserve"> kapsulėmis, 453</w:t>
      </w:r>
      <w:r w:rsidR="00303A92">
        <w:rPr>
          <w:szCs w:val="22"/>
        </w:rPr>
        <w:t> </w:t>
      </w:r>
      <w:r w:rsidR="00C070DB" w:rsidRPr="00C070DB">
        <w:rPr>
          <w:szCs w:val="22"/>
        </w:rPr>
        <w:t>suaugusiems pacientams</w:t>
      </w:r>
      <w:r w:rsidR="00A73D4F">
        <w:rPr>
          <w:szCs w:val="22"/>
        </w:rPr>
        <w:t xml:space="preserve"> su </w:t>
      </w:r>
      <w:r w:rsidR="00C070DB" w:rsidRPr="00C070DB">
        <w:rPr>
          <w:szCs w:val="22"/>
        </w:rPr>
        <w:t>diabetin</w:t>
      </w:r>
      <w:r w:rsidR="00A73D4F">
        <w:rPr>
          <w:szCs w:val="22"/>
        </w:rPr>
        <w:t>e</w:t>
      </w:r>
      <w:r w:rsidR="00C070DB" w:rsidRPr="00C070DB">
        <w:rPr>
          <w:szCs w:val="22"/>
        </w:rPr>
        <w:t xml:space="preserve"> periferin</w:t>
      </w:r>
      <w:r w:rsidR="00A73D4F">
        <w:rPr>
          <w:szCs w:val="22"/>
        </w:rPr>
        <w:t>e</w:t>
      </w:r>
      <w:r w:rsidR="00C070DB" w:rsidRPr="00C070DB">
        <w:rPr>
          <w:szCs w:val="22"/>
        </w:rPr>
        <w:t xml:space="preserve"> neuropatija. Tai buvo 13</w:t>
      </w:r>
      <w:r w:rsidR="007D25D7">
        <w:rPr>
          <w:szCs w:val="22"/>
        </w:rPr>
        <w:t> </w:t>
      </w:r>
      <w:r w:rsidR="00C070DB" w:rsidRPr="00C070DB">
        <w:rPr>
          <w:szCs w:val="22"/>
        </w:rPr>
        <w:t xml:space="preserve">savaičių trukmės </w:t>
      </w:r>
      <w:r w:rsidR="000F6E5D">
        <w:rPr>
          <w:szCs w:val="22"/>
        </w:rPr>
        <w:t>gydomasis</w:t>
      </w:r>
      <w:r w:rsidR="00C070DB" w:rsidRPr="00C070DB">
        <w:rPr>
          <w:szCs w:val="22"/>
        </w:rPr>
        <w:t xml:space="preserve"> tyrimas, kurio metu pacientams buvo skiriama pradinė </w:t>
      </w:r>
      <w:r w:rsidR="00C070DB" w:rsidRPr="00C070DB">
        <w:rPr>
          <w:szCs w:val="22"/>
        </w:rPr>
        <w:lastRenderedPageBreak/>
        <w:t>165</w:t>
      </w:r>
      <w:r w:rsidR="000F6E5D">
        <w:rPr>
          <w:szCs w:val="22"/>
        </w:rPr>
        <w:t> </w:t>
      </w:r>
      <w:r w:rsidR="00C070DB" w:rsidRPr="00C070DB">
        <w:rPr>
          <w:szCs w:val="22"/>
        </w:rPr>
        <w:t>mg dozė, kuri vėliau buvo didinama iki maksimalios 660</w:t>
      </w:r>
      <w:r w:rsidR="000F6E5D">
        <w:rPr>
          <w:szCs w:val="22"/>
        </w:rPr>
        <w:t> </w:t>
      </w:r>
      <w:r w:rsidR="00C070DB" w:rsidRPr="00C070DB">
        <w:rPr>
          <w:szCs w:val="22"/>
        </w:rPr>
        <w:t>mg dozės. Pagrindinis veiksmingumo vertinamasis rodiklis buvo vidutini</w:t>
      </w:r>
      <w:r w:rsidR="009608A2">
        <w:rPr>
          <w:szCs w:val="22"/>
        </w:rPr>
        <w:t>s</w:t>
      </w:r>
      <w:r w:rsidR="00C070DB" w:rsidRPr="00C070DB">
        <w:rPr>
          <w:szCs w:val="22"/>
        </w:rPr>
        <w:t xml:space="preserve"> savaitės skausmo balo pokytis nuo pradinio </w:t>
      </w:r>
      <w:r w:rsidR="009608A2">
        <w:rPr>
          <w:szCs w:val="22"/>
        </w:rPr>
        <w:t>lygmens</w:t>
      </w:r>
      <w:r w:rsidR="00C070DB" w:rsidRPr="00C070DB">
        <w:rPr>
          <w:szCs w:val="22"/>
        </w:rPr>
        <w:t xml:space="preserve"> iki gydymo pabaigos. Vidutinis ± S</w:t>
      </w:r>
      <w:r w:rsidR="009608A2">
        <w:rPr>
          <w:szCs w:val="22"/>
        </w:rPr>
        <w:t>N</w:t>
      </w:r>
      <w:r w:rsidR="00C070DB" w:rsidRPr="00C070DB">
        <w:rPr>
          <w:szCs w:val="22"/>
        </w:rPr>
        <w:t xml:space="preserve"> vidutini</w:t>
      </w:r>
      <w:r w:rsidR="009608A2">
        <w:rPr>
          <w:szCs w:val="22"/>
        </w:rPr>
        <w:t>s</w:t>
      </w:r>
      <w:r w:rsidR="00C070DB" w:rsidRPr="00C070DB">
        <w:rPr>
          <w:szCs w:val="22"/>
        </w:rPr>
        <w:t xml:space="preserve"> savaitės skausmo balo pokytis nuo pradinio </w:t>
      </w:r>
      <w:r w:rsidR="009608A2">
        <w:rPr>
          <w:szCs w:val="22"/>
        </w:rPr>
        <w:t>lygmens</w:t>
      </w:r>
      <w:r w:rsidR="00C070DB" w:rsidRPr="00C070DB">
        <w:rPr>
          <w:szCs w:val="22"/>
        </w:rPr>
        <w:t xml:space="preserve"> iki gydymo pabaigos tiriamojoje, referencinėje ir placebo grupėse buvo atitinkamai -3,43, -3,49 ir -3,04. </w:t>
      </w:r>
      <w:r w:rsidR="00245343">
        <w:rPr>
          <w:szCs w:val="22"/>
        </w:rPr>
        <w:t>Stebėtas</w:t>
      </w:r>
      <w:r w:rsidR="00C070DB" w:rsidRPr="00C070DB">
        <w:rPr>
          <w:szCs w:val="22"/>
        </w:rPr>
        <w:t xml:space="preserve"> vidutini</w:t>
      </w:r>
      <w:r w:rsidR="00A73D4F">
        <w:rPr>
          <w:szCs w:val="22"/>
        </w:rPr>
        <w:t>s</w:t>
      </w:r>
      <w:r w:rsidR="00C070DB" w:rsidRPr="00C070DB">
        <w:rPr>
          <w:szCs w:val="22"/>
        </w:rPr>
        <w:t xml:space="preserve"> savaitės skausmo balo sumažėjimas buvo panašus pregabalino pailginto atpalaidavimo tablečių ir referencinio vaistinio preparato </w:t>
      </w:r>
      <w:r w:rsidR="002217BE">
        <w:rPr>
          <w:szCs w:val="22"/>
        </w:rPr>
        <w:t>grupėse</w:t>
      </w:r>
      <w:r w:rsidR="00C070DB" w:rsidRPr="00C070DB">
        <w:rPr>
          <w:szCs w:val="22"/>
        </w:rPr>
        <w:t xml:space="preserve">. Statistiškai reikšmingas skirtumas buvo stebėtas tiek tiriamojo, tiek referencinio </w:t>
      </w:r>
      <w:r w:rsidR="002217BE">
        <w:rPr>
          <w:szCs w:val="22"/>
        </w:rPr>
        <w:t xml:space="preserve">vaistinio </w:t>
      </w:r>
      <w:r w:rsidR="00C070DB" w:rsidRPr="00C070DB">
        <w:rPr>
          <w:szCs w:val="22"/>
        </w:rPr>
        <w:t>preparato grupėse, palyginti su placebu.</w:t>
      </w:r>
    </w:p>
    <w:p w14:paraId="32CAF44C" w14:textId="77777777" w:rsidR="003F5772" w:rsidRDefault="003F5772" w:rsidP="00C7321D">
      <w:pPr>
        <w:spacing w:line="240" w:lineRule="auto"/>
        <w:rPr>
          <w:szCs w:val="22"/>
        </w:rPr>
      </w:pPr>
    </w:p>
    <w:p w14:paraId="02BC9652" w14:textId="168E9A0A" w:rsidR="00C070DB" w:rsidRDefault="00C070DB" w:rsidP="00C7321D">
      <w:pPr>
        <w:spacing w:line="240" w:lineRule="auto"/>
        <w:rPr>
          <w:szCs w:val="22"/>
        </w:rPr>
      </w:pPr>
      <w:r w:rsidRPr="00C070DB">
        <w:rPr>
          <w:szCs w:val="22"/>
        </w:rPr>
        <w:t>Antrini</w:t>
      </w:r>
      <w:r w:rsidR="007550E5">
        <w:rPr>
          <w:szCs w:val="22"/>
        </w:rPr>
        <w:t>o</w:t>
      </w:r>
      <w:r w:rsidRPr="00C070DB">
        <w:rPr>
          <w:szCs w:val="22"/>
        </w:rPr>
        <w:t xml:space="preserve"> vertinam</w:t>
      </w:r>
      <w:r w:rsidR="007550E5">
        <w:rPr>
          <w:szCs w:val="22"/>
        </w:rPr>
        <w:t>ojo</w:t>
      </w:r>
      <w:r w:rsidRPr="00C070DB">
        <w:rPr>
          <w:szCs w:val="22"/>
        </w:rPr>
        <w:t xml:space="preserve"> rodikli</w:t>
      </w:r>
      <w:r w:rsidR="007550E5">
        <w:rPr>
          <w:szCs w:val="22"/>
        </w:rPr>
        <w:t>o</w:t>
      </w:r>
      <w:r w:rsidRPr="00C070DB">
        <w:rPr>
          <w:szCs w:val="22"/>
        </w:rPr>
        <w:t>, t.</w:t>
      </w:r>
      <w:r w:rsidR="008C67F2">
        <w:rPr>
          <w:szCs w:val="22"/>
        </w:rPr>
        <w:t> </w:t>
      </w:r>
      <w:r w:rsidRPr="00C070DB">
        <w:rPr>
          <w:szCs w:val="22"/>
        </w:rPr>
        <w:t>y. pacientų, kurių savaitės vidutinis skausmo balas sumažėjo 30</w:t>
      </w:r>
      <w:r w:rsidR="00AB329C">
        <w:rPr>
          <w:szCs w:val="22"/>
        </w:rPr>
        <w:t> </w:t>
      </w:r>
      <w:r w:rsidRPr="00C070DB">
        <w:rPr>
          <w:szCs w:val="22"/>
        </w:rPr>
        <w:t>%, procentinė dalis III</w:t>
      </w:r>
      <w:r w:rsidR="007550E5">
        <w:rPr>
          <w:szCs w:val="22"/>
        </w:rPr>
        <w:t> </w:t>
      </w:r>
      <w:r w:rsidRPr="00C070DB">
        <w:rPr>
          <w:szCs w:val="22"/>
        </w:rPr>
        <w:t>fazės tyrimo metu buvo atitinkamai 87,07</w:t>
      </w:r>
      <w:r w:rsidR="007550E5">
        <w:rPr>
          <w:szCs w:val="22"/>
        </w:rPr>
        <w:t> </w:t>
      </w:r>
      <w:r w:rsidRPr="00C070DB">
        <w:rPr>
          <w:szCs w:val="22"/>
        </w:rPr>
        <w:t>%, 87,70</w:t>
      </w:r>
      <w:r w:rsidR="007550E5">
        <w:rPr>
          <w:szCs w:val="22"/>
        </w:rPr>
        <w:t> </w:t>
      </w:r>
      <w:r w:rsidRPr="00C070DB">
        <w:rPr>
          <w:szCs w:val="22"/>
        </w:rPr>
        <w:t>% ir 76,86</w:t>
      </w:r>
      <w:r w:rsidR="007550E5">
        <w:rPr>
          <w:szCs w:val="22"/>
        </w:rPr>
        <w:t> </w:t>
      </w:r>
      <w:r w:rsidRPr="00C070DB">
        <w:rPr>
          <w:szCs w:val="22"/>
        </w:rPr>
        <w:t xml:space="preserve">% vartojusių pailginto atpalaidavimo </w:t>
      </w:r>
      <w:r w:rsidR="008C67F2" w:rsidRPr="00C070DB">
        <w:rPr>
          <w:szCs w:val="22"/>
        </w:rPr>
        <w:t xml:space="preserve">pregabalino </w:t>
      </w:r>
      <w:r w:rsidRPr="00C070DB">
        <w:rPr>
          <w:szCs w:val="22"/>
        </w:rPr>
        <w:t>table</w:t>
      </w:r>
      <w:r w:rsidR="007550E5">
        <w:rPr>
          <w:szCs w:val="22"/>
        </w:rPr>
        <w:t>čių</w:t>
      </w:r>
      <w:r w:rsidRPr="00C070DB">
        <w:rPr>
          <w:szCs w:val="22"/>
        </w:rPr>
        <w:t>, referencin</w:t>
      </w:r>
      <w:r w:rsidR="007550E5">
        <w:rPr>
          <w:szCs w:val="22"/>
        </w:rPr>
        <w:t>io</w:t>
      </w:r>
      <w:r w:rsidRPr="00C070DB">
        <w:rPr>
          <w:szCs w:val="22"/>
        </w:rPr>
        <w:t xml:space="preserve"> vaistin</w:t>
      </w:r>
      <w:r w:rsidR="007550E5">
        <w:rPr>
          <w:szCs w:val="22"/>
        </w:rPr>
        <w:t>io</w:t>
      </w:r>
      <w:r w:rsidRPr="00C070DB">
        <w:rPr>
          <w:szCs w:val="22"/>
        </w:rPr>
        <w:t xml:space="preserve"> preparat</w:t>
      </w:r>
      <w:r w:rsidR="007550E5">
        <w:rPr>
          <w:szCs w:val="22"/>
        </w:rPr>
        <w:t>o</w:t>
      </w:r>
      <w:r w:rsidRPr="00C070DB">
        <w:rPr>
          <w:szCs w:val="22"/>
        </w:rPr>
        <w:t xml:space="preserve"> ir placeb</w:t>
      </w:r>
      <w:r w:rsidR="007550E5">
        <w:rPr>
          <w:szCs w:val="22"/>
        </w:rPr>
        <w:t>o</w:t>
      </w:r>
      <w:r w:rsidRPr="00C070DB">
        <w:rPr>
          <w:szCs w:val="22"/>
        </w:rPr>
        <w:t xml:space="preserve">. Nustatyta, kad šis skirtumas, palyginti su placebu, buvo statistiškai reikšmingas tiek tiriamojo, tiek referencinio </w:t>
      </w:r>
      <w:r w:rsidR="00A94947">
        <w:rPr>
          <w:szCs w:val="22"/>
        </w:rPr>
        <w:t xml:space="preserve">vaistinio </w:t>
      </w:r>
      <w:r w:rsidRPr="00C070DB">
        <w:rPr>
          <w:szCs w:val="22"/>
        </w:rPr>
        <w:t>preparato grupėse.</w:t>
      </w:r>
    </w:p>
    <w:p w14:paraId="70A5F29D" w14:textId="77777777" w:rsidR="00C070DB" w:rsidRDefault="00C070DB" w:rsidP="00C7321D">
      <w:pPr>
        <w:spacing w:line="240" w:lineRule="auto"/>
        <w:rPr>
          <w:szCs w:val="22"/>
        </w:rPr>
      </w:pPr>
    </w:p>
    <w:p w14:paraId="1ACE5AAB" w14:textId="77777777" w:rsidR="00994718" w:rsidRPr="00DE4CEA" w:rsidRDefault="00994718" w:rsidP="00C7321D">
      <w:pPr>
        <w:spacing w:line="240" w:lineRule="auto"/>
        <w:rPr>
          <w:szCs w:val="22"/>
        </w:rPr>
      </w:pPr>
      <w:r w:rsidRPr="00DE4CEA">
        <w:rPr>
          <w:szCs w:val="22"/>
        </w:rPr>
        <w:t>Pregabalinas tirtas 10 kontroliuojamųjų klinikinių tyrimų metu vaistinio preparato vartojant du kartus per parą iki 13 savaičių ir vaistinio preparato vartojant tris kartus per parą iki 8 savaičių. Apskritai vaistinio preparato saugumas ir veiksmingumas jo vartojant du kartus ir tris kartus per parą buvo panašūs.</w:t>
      </w:r>
    </w:p>
    <w:p w14:paraId="7979164D" w14:textId="77777777" w:rsidR="00994718" w:rsidRPr="00DE4CEA" w:rsidRDefault="00994718" w:rsidP="00C7321D">
      <w:pPr>
        <w:spacing w:line="240" w:lineRule="auto"/>
        <w:rPr>
          <w:szCs w:val="22"/>
        </w:rPr>
      </w:pPr>
    </w:p>
    <w:p w14:paraId="3559936A" w14:textId="77777777" w:rsidR="00994718" w:rsidRPr="00DE4CEA" w:rsidRDefault="00994718" w:rsidP="00C7321D">
      <w:pPr>
        <w:spacing w:line="240" w:lineRule="auto"/>
        <w:rPr>
          <w:szCs w:val="22"/>
        </w:rPr>
      </w:pPr>
      <w:r w:rsidRPr="00DE4CEA">
        <w:rPr>
          <w:szCs w:val="22"/>
        </w:rPr>
        <w:t>Klinikinių tyrimų, trukusių iki 12 savaičių, metu ir periferinio, ir centrinio neuropatinio skausmo atvejais po 1 savaitės skausmas sumažėjo ir šis sumažėjimas išsilaikė visą gydymo laikotarpį.</w:t>
      </w:r>
    </w:p>
    <w:p w14:paraId="487924B2" w14:textId="77777777" w:rsidR="00994718" w:rsidRPr="00DE4CEA" w:rsidRDefault="00994718" w:rsidP="00C7321D">
      <w:pPr>
        <w:spacing w:line="240" w:lineRule="auto"/>
        <w:rPr>
          <w:szCs w:val="22"/>
        </w:rPr>
      </w:pPr>
    </w:p>
    <w:p w14:paraId="6A819CAC" w14:textId="77777777" w:rsidR="00994718" w:rsidRPr="00DE4CEA" w:rsidRDefault="00994718" w:rsidP="00C7321D">
      <w:pPr>
        <w:spacing w:line="240" w:lineRule="auto"/>
        <w:rPr>
          <w:szCs w:val="22"/>
        </w:rPr>
      </w:pPr>
      <w:r w:rsidRPr="00DE4CEA">
        <w:rPr>
          <w:szCs w:val="22"/>
        </w:rPr>
        <w:t>Kontroliuojamų klinikinių periferinio neuropatinio skausmo tyrimų metu 35 % pregabalino ir 18 % placebo vartojusių pacientų skausmas sumažėjo 50 % pagal skausmo skalę. Tarp pacientų, kuriems mieguistumas (somnolencija) nepasireiškė, 33 % pregabalino ir 18 % placebo vartojusių pacientų būklė pagerėjo. Skausmas sumažėjo 48 % pregabalino ir 16 % placebo vartojusių pacientų, kuriems pasireiškė mieguistumas (somnolencija).</w:t>
      </w:r>
    </w:p>
    <w:p w14:paraId="096474CA" w14:textId="77777777" w:rsidR="00994718" w:rsidRPr="00DE4CEA" w:rsidRDefault="00994718" w:rsidP="00C7321D">
      <w:pPr>
        <w:spacing w:line="240" w:lineRule="auto"/>
        <w:rPr>
          <w:szCs w:val="22"/>
        </w:rPr>
      </w:pPr>
    </w:p>
    <w:p w14:paraId="6DE117FC" w14:textId="77777777" w:rsidR="00994718" w:rsidRPr="00DE4CEA" w:rsidRDefault="00994718" w:rsidP="00C7321D">
      <w:pPr>
        <w:spacing w:line="240" w:lineRule="auto"/>
        <w:rPr>
          <w:szCs w:val="22"/>
        </w:rPr>
      </w:pPr>
      <w:r w:rsidRPr="00DE4CEA">
        <w:rPr>
          <w:szCs w:val="22"/>
        </w:rPr>
        <w:t>Kontroliuojamų klinikinių centrinio neuropatinio skausmo tyrimų metu 22 % pregabalino ir 7 % placebo vartojusių pacientų skausmas sumažėjo 50 % pagal skausmo skalę.</w:t>
      </w:r>
    </w:p>
    <w:p w14:paraId="63BBA830" w14:textId="77777777" w:rsidR="00994718" w:rsidRPr="00DE4CEA" w:rsidRDefault="00994718" w:rsidP="00C7321D">
      <w:pPr>
        <w:spacing w:line="240" w:lineRule="auto"/>
        <w:rPr>
          <w:szCs w:val="22"/>
        </w:rPr>
      </w:pPr>
    </w:p>
    <w:p w14:paraId="31301839" w14:textId="77777777" w:rsidR="00994718" w:rsidRPr="00DE4CEA" w:rsidRDefault="00994718" w:rsidP="00FA2A88">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5.2</w:t>
      </w:r>
      <w:r w:rsidRPr="00DE4CEA">
        <w:rPr>
          <w:rFonts w:ascii="Times New Roman" w:hAnsi="Times New Roman"/>
          <w:sz w:val="22"/>
          <w:szCs w:val="22"/>
        </w:rPr>
        <w:tab/>
        <w:t>Farmakokinetinės savybės</w:t>
      </w:r>
    </w:p>
    <w:p w14:paraId="1D1E13EF" w14:textId="77777777" w:rsidR="00994718" w:rsidRPr="008F1747" w:rsidRDefault="00994718" w:rsidP="00C7321D">
      <w:pPr>
        <w:tabs>
          <w:tab w:val="clear" w:pos="567"/>
        </w:tabs>
        <w:spacing w:line="240" w:lineRule="auto"/>
        <w:rPr>
          <w:szCs w:val="22"/>
        </w:rPr>
      </w:pPr>
    </w:p>
    <w:p w14:paraId="69F94AFD" w14:textId="77B81E10" w:rsidR="009143D5" w:rsidRPr="009143D5" w:rsidRDefault="009143D5" w:rsidP="009143D5">
      <w:pPr>
        <w:pStyle w:val="Antrat4"/>
        <w:spacing w:line="240" w:lineRule="auto"/>
        <w:rPr>
          <w:rFonts w:ascii="Times New Roman" w:hAnsi="Times New Roman"/>
          <w:b w:val="0"/>
          <w:bCs w:val="0"/>
          <w:sz w:val="22"/>
          <w:szCs w:val="22"/>
          <w:lang w:eastAsia="en-US"/>
        </w:rPr>
      </w:pPr>
      <w:r>
        <w:rPr>
          <w:rFonts w:ascii="Times New Roman" w:hAnsi="Times New Roman"/>
          <w:b w:val="0"/>
          <w:bCs w:val="0"/>
          <w:sz w:val="22"/>
          <w:szCs w:val="22"/>
          <w:lang w:eastAsia="en-US"/>
        </w:rPr>
        <w:t>P</w:t>
      </w:r>
      <w:r w:rsidRPr="009143D5">
        <w:rPr>
          <w:rFonts w:ascii="Times New Roman" w:hAnsi="Times New Roman"/>
          <w:b w:val="0"/>
          <w:bCs w:val="0"/>
          <w:sz w:val="22"/>
          <w:szCs w:val="22"/>
          <w:lang w:eastAsia="en-US"/>
        </w:rPr>
        <w:t xml:space="preserve">ailginto atpalaidavimo </w:t>
      </w:r>
      <w:r w:rsidR="00C95919" w:rsidRPr="00C95919">
        <w:rPr>
          <w:rFonts w:ascii="Times New Roman" w:hAnsi="Times New Roman"/>
          <w:b w:val="0"/>
          <w:bCs w:val="0"/>
          <w:sz w:val="22"/>
          <w:szCs w:val="22"/>
          <w:lang w:eastAsia="en-US"/>
        </w:rPr>
        <w:t xml:space="preserve">pregabalino </w:t>
      </w:r>
      <w:r w:rsidRPr="009143D5">
        <w:rPr>
          <w:rFonts w:ascii="Times New Roman" w:hAnsi="Times New Roman"/>
          <w:b w:val="0"/>
          <w:bCs w:val="0"/>
          <w:sz w:val="22"/>
          <w:szCs w:val="22"/>
          <w:lang w:eastAsia="en-US"/>
        </w:rPr>
        <w:t>farmakokinetika yra tiesinė</w:t>
      </w:r>
      <w:r w:rsidR="00524E25">
        <w:rPr>
          <w:rFonts w:ascii="Times New Roman" w:hAnsi="Times New Roman"/>
          <w:b w:val="0"/>
          <w:bCs w:val="0"/>
          <w:sz w:val="22"/>
          <w:szCs w:val="22"/>
          <w:lang w:eastAsia="en-US"/>
        </w:rPr>
        <w:t xml:space="preserve">, </w:t>
      </w:r>
      <w:r w:rsidRPr="009143D5">
        <w:rPr>
          <w:rFonts w:ascii="Times New Roman" w:hAnsi="Times New Roman"/>
          <w:b w:val="0"/>
          <w:bCs w:val="0"/>
          <w:sz w:val="22"/>
          <w:szCs w:val="22"/>
          <w:lang w:eastAsia="en-US"/>
        </w:rPr>
        <w:t>maksimali koncentracija plazmoje (C</w:t>
      </w:r>
      <w:r w:rsidRPr="00524E25">
        <w:rPr>
          <w:rFonts w:ascii="Times New Roman" w:hAnsi="Times New Roman"/>
          <w:b w:val="0"/>
          <w:bCs w:val="0"/>
          <w:sz w:val="22"/>
          <w:szCs w:val="22"/>
          <w:vertAlign w:val="subscript"/>
          <w:lang w:eastAsia="en-US"/>
        </w:rPr>
        <w:t>max</w:t>
      </w:r>
      <w:r w:rsidRPr="009143D5">
        <w:rPr>
          <w:rFonts w:ascii="Times New Roman" w:hAnsi="Times New Roman"/>
          <w:b w:val="0"/>
          <w:bCs w:val="0"/>
          <w:sz w:val="22"/>
          <w:szCs w:val="22"/>
          <w:lang w:eastAsia="en-US"/>
        </w:rPr>
        <w:t xml:space="preserve">) ir plotas po plazmos koncentracijos laiko kreive (AUC) didėja </w:t>
      </w:r>
      <w:r w:rsidR="00524E25" w:rsidRPr="009143D5">
        <w:rPr>
          <w:rFonts w:ascii="Times New Roman" w:hAnsi="Times New Roman"/>
          <w:b w:val="0"/>
          <w:bCs w:val="0"/>
          <w:sz w:val="22"/>
          <w:szCs w:val="22"/>
          <w:lang w:eastAsia="en-US"/>
        </w:rPr>
        <w:t xml:space="preserve">dozei </w:t>
      </w:r>
      <w:r w:rsidRPr="009143D5">
        <w:rPr>
          <w:rFonts w:ascii="Times New Roman" w:hAnsi="Times New Roman"/>
          <w:b w:val="0"/>
          <w:bCs w:val="0"/>
          <w:sz w:val="22"/>
          <w:szCs w:val="22"/>
          <w:lang w:eastAsia="en-US"/>
        </w:rPr>
        <w:t>proporcingai nuo 82,5 iki 660</w:t>
      </w:r>
      <w:r w:rsidR="00524E25">
        <w:rPr>
          <w:rFonts w:ascii="Times New Roman" w:hAnsi="Times New Roman"/>
          <w:b w:val="0"/>
          <w:bCs w:val="0"/>
          <w:sz w:val="22"/>
          <w:szCs w:val="22"/>
          <w:lang w:eastAsia="en-US"/>
        </w:rPr>
        <w:t> </w:t>
      </w:r>
      <w:r w:rsidRPr="009143D5">
        <w:rPr>
          <w:rFonts w:ascii="Times New Roman" w:hAnsi="Times New Roman"/>
          <w:b w:val="0"/>
          <w:bCs w:val="0"/>
          <w:sz w:val="22"/>
          <w:szCs w:val="22"/>
          <w:lang w:eastAsia="en-US"/>
        </w:rPr>
        <w:t>mg per parą. Vartojant pakartotinai, pusiausvyrinė koncentracija pasiekiama maždaug per 72</w:t>
      </w:r>
      <w:r w:rsidR="00FD048B">
        <w:rPr>
          <w:rFonts w:ascii="Times New Roman" w:hAnsi="Times New Roman"/>
          <w:b w:val="0"/>
          <w:bCs w:val="0"/>
          <w:sz w:val="22"/>
          <w:szCs w:val="22"/>
          <w:lang w:eastAsia="en-US"/>
        </w:rPr>
        <w:noBreakHyphen/>
      </w:r>
      <w:r w:rsidRPr="009143D5">
        <w:rPr>
          <w:rFonts w:ascii="Times New Roman" w:hAnsi="Times New Roman"/>
          <w:b w:val="0"/>
          <w:bCs w:val="0"/>
          <w:sz w:val="22"/>
          <w:szCs w:val="22"/>
          <w:lang w:eastAsia="en-US"/>
        </w:rPr>
        <w:t>96</w:t>
      </w:r>
      <w:r w:rsidR="00FD048B">
        <w:rPr>
          <w:rFonts w:ascii="Times New Roman" w:hAnsi="Times New Roman"/>
          <w:b w:val="0"/>
          <w:bCs w:val="0"/>
          <w:sz w:val="22"/>
          <w:szCs w:val="22"/>
          <w:lang w:eastAsia="en-US"/>
        </w:rPr>
        <w:t> </w:t>
      </w:r>
      <w:r w:rsidRPr="009143D5">
        <w:rPr>
          <w:rFonts w:ascii="Times New Roman" w:hAnsi="Times New Roman"/>
          <w:b w:val="0"/>
          <w:bCs w:val="0"/>
          <w:sz w:val="22"/>
          <w:szCs w:val="22"/>
          <w:lang w:eastAsia="en-US"/>
        </w:rPr>
        <w:t>valandas.</w:t>
      </w:r>
    </w:p>
    <w:p w14:paraId="2A2C4D68" w14:textId="06D87A24" w:rsidR="009143D5" w:rsidRDefault="00190A31" w:rsidP="009143D5">
      <w:pPr>
        <w:pStyle w:val="Antrat4"/>
        <w:spacing w:line="240" w:lineRule="auto"/>
        <w:jc w:val="left"/>
        <w:rPr>
          <w:rFonts w:ascii="Times New Roman" w:hAnsi="Times New Roman"/>
          <w:b w:val="0"/>
          <w:bCs w:val="0"/>
          <w:sz w:val="22"/>
          <w:szCs w:val="22"/>
          <w:lang w:eastAsia="en-US"/>
        </w:rPr>
      </w:pPr>
      <w:r>
        <w:rPr>
          <w:rFonts w:ascii="Times New Roman" w:hAnsi="Times New Roman"/>
          <w:b w:val="0"/>
          <w:bCs w:val="0"/>
          <w:sz w:val="22"/>
          <w:szCs w:val="22"/>
          <w:lang w:eastAsia="en-US"/>
        </w:rPr>
        <w:t>P</w:t>
      </w:r>
      <w:r w:rsidRPr="009143D5">
        <w:rPr>
          <w:rFonts w:ascii="Times New Roman" w:hAnsi="Times New Roman"/>
          <w:b w:val="0"/>
          <w:bCs w:val="0"/>
          <w:sz w:val="22"/>
          <w:szCs w:val="22"/>
          <w:lang w:eastAsia="en-US"/>
        </w:rPr>
        <w:t xml:space="preserve">ailginto atpalaidavimo </w:t>
      </w:r>
      <w:r w:rsidRPr="00C95919">
        <w:rPr>
          <w:rFonts w:ascii="Times New Roman" w:hAnsi="Times New Roman"/>
          <w:b w:val="0"/>
          <w:bCs w:val="0"/>
          <w:sz w:val="22"/>
          <w:szCs w:val="22"/>
          <w:lang w:eastAsia="en-US"/>
        </w:rPr>
        <w:t>pregabalino</w:t>
      </w:r>
      <w:r w:rsidR="009143D5" w:rsidRPr="009143D5">
        <w:rPr>
          <w:rFonts w:ascii="Times New Roman" w:hAnsi="Times New Roman"/>
          <w:b w:val="0"/>
          <w:bCs w:val="0"/>
          <w:sz w:val="22"/>
          <w:szCs w:val="22"/>
          <w:lang w:eastAsia="en-US"/>
        </w:rPr>
        <w:t>, vartojamo vieną kartą per parą po vakarienės, AUC yra toks pat, o C</w:t>
      </w:r>
      <w:r w:rsidR="009143D5" w:rsidRPr="00491BF1">
        <w:rPr>
          <w:rFonts w:ascii="Times New Roman" w:hAnsi="Times New Roman"/>
          <w:b w:val="0"/>
          <w:bCs w:val="0"/>
          <w:sz w:val="22"/>
          <w:szCs w:val="22"/>
          <w:vertAlign w:val="subscript"/>
          <w:lang w:eastAsia="en-US"/>
        </w:rPr>
        <w:t>max</w:t>
      </w:r>
      <w:r w:rsidR="009143D5" w:rsidRPr="009143D5">
        <w:rPr>
          <w:rFonts w:ascii="Times New Roman" w:hAnsi="Times New Roman"/>
          <w:b w:val="0"/>
          <w:bCs w:val="0"/>
          <w:sz w:val="22"/>
          <w:szCs w:val="22"/>
          <w:lang w:eastAsia="en-US"/>
        </w:rPr>
        <w:t xml:space="preserve"> mažesnė, palyginti su </w:t>
      </w:r>
      <w:r w:rsidR="00041983">
        <w:rPr>
          <w:rFonts w:ascii="Times New Roman" w:hAnsi="Times New Roman"/>
          <w:b w:val="0"/>
          <w:bCs w:val="0"/>
          <w:sz w:val="22"/>
          <w:szCs w:val="22"/>
          <w:lang w:eastAsia="en-US"/>
        </w:rPr>
        <w:t>palyginamąja</w:t>
      </w:r>
      <w:r w:rsidR="009143D5" w:rsidRPr="009143D5">
        <w:rPr>
          <w:rFonts w:ascii="Times New Roman" w:hAnsi="Times New Roman"/>
          <w:b w:val="0"/>
          <w:bCs w:val="0"/>
          <w:sz w:val="22"/>
          <w:szCs w:val="22"/>
          <w:lang w:eastAsia="en-US"/>
        </w:rPr>
        <w:t xml:space="preserve"> pregabalino doze (4</w:t>
      </w:r>
      <w:r w:rsidR="00041983">
        <w:rPr>
          <w:rFonts w:ascii="Times New Roman" w:hAnsi="Times New Roman"/>
          <w:b w:val="0"/>
          <w:bCs w:val="0"/>
          <w:sz w:val="22"/>
          <w:szCs w:val="22"/>
          <w:lang w:eastAsia="en-US"/>
        </w:rPr>
        <w:t> </w:t>
      </w:r>
      <w:r w:rsidR="009143D5" w:rsidRPr="009143D5">
        <w:rPr>
          <w:rFonts w:ascii="Times New Roman" w:hAnsi="Times New Roman"/>
          <w:b w:val="0"/>
          <w:bCs w:val="0"/>
          <w:sz w:val="22"/>
          <w:szCs w:val="22"/>
          <w:lang w:eastAsia="en-US"/>
        </w:rPr>
        <w:t xml:space="preserve">lentelė). </w:t>
      </w:r>
      <w:r w:rsidR="00041983">
        <w:rPr>
          <w:rFonts w:ascii="Times New Roman" w:hAnsi="Times New Roman"/>
          <w:b w:val="0"/>
          <w:bCs w:val="0"/>
          <w:sz w:val="22"/>
          <w:szCs w:val="22"/>
          <w:lang w:eastAsia="en-US"/>
        </w:rPr>
        <w:t>P</w:t>
      </w:r>
      <w:r w:rsidR="00041983" w:rsidRPr="009143D5">
        <w:rPr>
          <w:rFonts w:ascii="Times New Roman" w:hAnsi="Times New Roman"/>
          <w:b w:val="0"/>
          <w:bCs w:val="0"/>
          <w:sz w:val="22"/>
          <w:szCs w:val="22"/>
          <w:lang w:eastAsia="en-US"/>
        </w:rPr>
        <w:t xml:space="preserve">ailginto atpalaidavimo </w:t>
      </w:r>
      <w:r w:rsidR="00041983" w:rsidRPr="00C95919">
        <w:rPr>
          <w:rFonts w:ascii="Times New Roman" w:hAnsi="Times New Roman"/>
          <w:b w:val="0"/>
          <w:bCs w:val="0"/>
          <w:sz w:val="22"/>
          <w:szCs w:val="22"/>
          <w:lang w:eastAsia="en-US"/>
        </w:rPr>
        <w:t>pregabalino</w:t>
      </w:r>
      <w:r w:rsidR="009143D5" w:rsidRPr="009143D5">
        <w:rPr>
          <w:rFonts w:ascii="Times New Roman" w:hAnsi="Times New Roman"/>
          <w:b w:val="0"/>
          <w:bCs w:val="0"/>
          <w:sz w:val="22"/>
          <w:szCs w:val="22"/>
          <w:lang w:eastAsia="en-US"/>
        </w:rPr>
        <w:t xml:space="preserve"> C</w:t>
      </w:r>
      <w:r w:rsidR="009143D5" w:rsidRPr="00041983">
        <w:rPr>
          <w:rFonts w:ascii="Times New Roman" w:hAnsi="Times New Roman"/>
          <w:b w:val="0"/>
          <w:bCs w:val="0"/>
          <w:sz w:val="22"/>
          <w:szCs w:val="22"/>
          <w:vertAlign w:val="subscript"/>
          <w:lang w:eastAsia="en-US"/>
        </w:rPr>
        <w:t>max</w:t>
      </w:r>
      <w:r w:rsidR="009143D5" w:rsidRPr="009143D5">
        <w:rPr>
          <w:rFonts w:ascii="Times New Roman" w:hAnsi="Times New Roman"/>
          <w:b w:val="0"/>
          <w:bCs w:val="0"/>
          <w:sz w:val="22"/>
          <w:szCs w:val="22"/>
          <w:lang w:eastAsia="en-US"/>
        </w:rPr>
        <w:t xml:space="preserve"> ir AUC </w:t>
      </w:r>
      <w:r w:rsidR="00111935">
        <w:rPr>
          <w:rFonts w:ascii="Times New Roman" w:hAnsi="Times New Roman"/>
          <w:b w:val="0"/>
          <w:bCs w:val="0"/>
          <w:sz w:val="22"/>
          <w:szCs w:val="22"/>
          <w:lang w:eastAsia="en-US"/>
        </w:rPr>
        <w:t>pokytis</w:t>
      </w:r>
      <w:r w:rsidR="009143D5" w:rsidRPr="009143D5">
        <w:rPr>
          <w:rFonts w:ascii="Times New Roman" w:hAnsi="Times New Roman"/>
          <w:b w:val="0"/>
          <w:bCs w:val="0"/>
          <w:sz w:val="22"/>
          <w:szCs w:val="22"/>
          <w:lang w:eastAsia="en-US"/>
        </w:rPr>
        <w:t xml:space="preserve"> yra mažesnis arba lygus 25</w:t>
      </w:r>
      <w:r w:rsidR="00111935">
        <w:rPr>
          <w:rFonts w:ascii="Times New Roman" w:hAnsi="Times New Roman"/>
          <w:b w:val="0"/>
          <w:bCs w:val="0"/>
          <w:sz w:val="22"/>
          <w:szCs w:val="22"/>
          <w:lang w:eastAsia="en-US"/>
        </w:rPr>
        <w:t> </w:t>
      </w:r>
      <w:r w:rsidR="009143D5" w:rsidRPr="009143D5">
        <w:rPr>
          <w:rFonts w:ascii="Times New Roman" w:hAnsi="Times New Roman"/>
          <w:b w:val="0"/>
          <w:bCs w:val="0"/>
          <w:sz w:val="22"/>
          <w:szCs w:val="22"/>
          <w:lang w:eastAsia="en-US"/>
        </w:rPr>
        <w:t>%.</w:t>
      </w:r>
    </w:p>
    <w:p w14:paraId="0F9263E3" w14:textId="77777777" w:rsidR="00111935" w:rsidRDefault="00111935" w:rsidP="00111935"/>
    <w:p w14:paraId="1EB6EB3B" w14:textId="39D2622A" w:rsidR="001B3904" w:rsidRPr="008F1747" w:rsidRDefault="001B3904" w:rsidP="001B3904">
      <w:pPr>
        <w:keepNext/>
        <w:keepLines/>
        <w:ind w:left="1134" w:hanging="1134"/>
        <w:rPr>
          <w:b/>
        </w:rPr>
      </w:pPr>
      <w:r w:rsidRPr="008F1747">
        <w:rPr>
          <w:b/>
        </w:rPr>
        <w:t>4 lentelė</w:t>
      </w:r>
      <w:r w:rsidRPr="008F1747">
        <w:rPr>
          <w:b/>
        </w:rPr>
        <w:tab/>
      </w:r>
      <w:r w:rsidR="00227773" w:rsidRPr="00B31D9C">
        <w:rPr>
          <w:b/>
          <w:szCs w:val="22"/>
        </w:rPr>
        <w:t>p</w:t>
      </w:r>
      <w:r w:rsidR="00BE0EA3" w:rsidRPr="00B31D9C">
        <w:rPr>
          <w:b/>
          <w:szCs w:val="22"/>
        </w:rPr>
        <w:t>ailginto atpalaidavimo pregabalino</w:t>
      </w:r>
      <w:r w:rsidR="00B31D9C">
        <w:rPr>
          <w:b/>
          <w:szCs w:val="22"/>
        </w:rPr>
        <w:t xml:space="preserve"> </w:t>
      </w:r>
      <w:r w:rsidR="00B31D9C" w:rsidRPr="008F1747">
        <w:rPr>
          <w:b/>
        </w:rPr>
        <w:t>330 mg</w:t>
      </w:r>
      <w:r w:rsidR="00BE0EA3" w:rsidRPr="00B31D9C">
        <w:rPr>
          <w:b/>
          <w:szCs w:val="22"/>
        </w:rPr>
        <w:t>, vartojamo</w:t>
      </w:r>
      <w:r w:rsidR="00BE0EA3" w:rsidRPr="008F1747">
        <w:rPr>
          <w:b/>
        </w:rPr>
        <w:t xml:space="preserve"> </w:t>
      </w:r>
      <w:r w:rsidR="00880E1D" w:rsidRPr="008F1747">
        <w:rPr>
          <w:b/>
        </w:rPr>
        <w:t xml:space="preserve">vieną kartą per parą ir </w:t>
      </w:r>
      <w:r w:rsidR="00B31D9C" w:rsidRPr="008F1747">
        <w:rPr>
          <w:b/>
        </w:rPr>
        <w:t xml:space="preserve">pregabalino 150 mg, vartojamo </w:t>
      </w:r>
      <w:r w:rsidR="00880E1D" w:rsidRPr="008F1747">
        <w:rPr>
          <w:b/>
        </w:rPr>
        <w:t>du kartus per parą pusiausvyrinės koncentracijos farmakokinetika</w:t>
      </w:r>
    </w:p>
    <w:tbl>
      <w:tblPr>
        <w:tblStyle w:val="Lentelstinklelis"/>
        <w:tblW w:w="5000" w:type="pct"/>
        <w:tblLook w:val="04A0" w:firstRow="1" w:lastRow="0" w:firstColumn="1" w:lastColumn="0" w:noHBand="0" w:noVBand="1"/>
      </w:tblPr>
      <w:tblGrid>
        <w:gridCol w:w="3020"/>
        <w:gridCol w:w="3021"/>
        <w:gridCol w:w="3019"/>
      </w:tblGrid>
      <w:tr w:rsidR="00BE24FA" w:rsidRPr="00D139BA" w14:paraId="08DEDCA9" w14:textId="77777777">
        <w:trPr>
          <w:tblHeader/>
        </w:trPr>
        <w:tc>
          <w:tcPr>
            <w:tcW w:w="1667" w:type="pct"/>
          </w:tcPr>
          <w:p w14:paraId="50AD06F5" w14:textId="77777777" w:rsidR="00BE24FA" w:rsidRPr="008F1747" w:rsidRDefault="00BE24FA"/>
        </w:tc>
        <w:tc>
          <w:tcPr>
            <w:tcW w:w="1667" w:type="pct"/>
            <w:vAlign w:val="center"/>
          </w:tcPr>
          <w:p w14:paraId="57A15786" w14:textId="570CA9BE" w:rsidR="002F74F7" w:rsidRPr="002F74F7" w:rsidRDefault="00BE24FA">
            <w:pPr>
              <w:jc w:val="center"/>
              <w:rPr>
                <w:bCs/>
                <w:szCs w:val="22"/>
              </w:rPr>
            </w:pPr>
            <w:r w:rsidRPr="002F74F7">
              <w:rPr>
                <w:bCs/>
                <w:szCs w:val="22"/>
              </w:rPr>
              <w:t xml:space="preserve">Pailginto atpalaidavimo </w:t>
            </w:r>
            <w:r w:rsidR="002F74F7">
              <w:rPr>
                <w:bCs/>
                <w:szCs w:val="22"/>
              </w:rPr>
              <w:t>p</w:t>
            </w:r>
            <w:r w:rsidR="002F74F7" w:rsidRPr="002F74F7">
              <w:rPr>
                <w:bCs/>
                <w:szCs w:val="22"/>
              </w:rPr>
              <w:t>regabalinas</w:t>
            </w:r>
          </w:p>
          <w:p w14:paraId="678E2DDD" w14:textId="304A62D9" w:rsidR="00BE24FA" w:rsidRPr="00DC2DB5" w:rsidRDefault="002F74F7">
            <w:pPr>
              <w:jc w:val="center"/>
              <w:rPr>
                <w:lang w:val="it-IT"/>
              </w:rPr>
            </w:pPr>
            <w:r w:rsidRPr="002F74F7">
              <w:rPr>
                <w:bCs/>
              </w:rPr>
              <w:t>V</w:t>
            </w:r>
            <w:r w:rsidR="00BE24FA" w:rsidRPr="002F74F7">
              <w:rPr>
                <w:bCs/>
              </w:rPr>
              <w:t>ieną kartą per parą</w:t>
            </w:r>
          </w:p>
        </w:tc>
        <w:tc>
          <w:tcPr>
            <w:tcW w:w="1666" w:type="pct"/>
            <w:vAlign w:val="center"/>
          </w:tcPr>
          <w:p w14:paraId="54825578" w14:textId="147FB59D" w:rsidR="00BE24FA" w:rsidRPr="001A7BCD" w:rsidRDefault="00BE24FA">
            <w:pPr>
              <w:jc w:val="center"/>
              <w:rPr>
                <w:lang w:val="pt-PT"/>
              </w:rPr>
            </w:pPr>
            <w:r w:rsidRPr="001A7BCD">
              <w:rPr>
                <w:lang w:val="pt-PT"/>
              </w:rPr>
              <w:t>Pregabalin</w:t>
            </w:r>
            <w:r w:rsidR="00343234" w:rsidRPr="001A7BCD">
              <w:rPr>
                <w:lang w:val="pt-PT"/>
              </w:rPr>
              <w:t>as</w:t>
            </w:r>
          </w:p>
          <w:p w14:paraId="2715C2CC" w14:textId="0827F14E" w:rsidR="00BE24FA" w:rsidRPr="001A7BCD" w:rsidRDefault="00082144">
            <w:pPr>
              <w:jc w:val="center"/>
              <w:rPr>
                <w:lang w:val="pt-PT"/>
              </w:rPr>
            </w:pPr>
            <w:r>
              <w:t xml:space="preserve">Du </w:t>
            </w:r>
            <w:r w:rsidR="002F74F7">
              <w:t>kartus per parą</w:t>
            </w:r>
          </w:p>
        </w:tc>
      </w:tr>
      <w:tr w:rsidR="00BE24FA" w:rsidRPr="00D139BA" w14:paraId="56CA7D54" w14:textId="77777777">
        <w:tc>
          <w:tcPr>
            <w:tcW w:w="1667" w:type="pct"/>
          </w:tcPr>
          <w:p w14:paraId="68C3FCFC" w14:textId="77777777" w:rsidR="00BE24FA" w:rsidRPr="00D139BA" w:rsidRDefault="00BE24FA">
            <w:pPr>
              <w:rPr>
                <w:lang w:val="en-GB"/>
              </w:rPr>
            </w:pPr>
            <w:r w:rsidRPr="00D139BA">
              <w:rPr>
                <w:lang w:val="en-GB"/>
              </w:rPr>
              <w:t>N</w:t>
            </w:r>
          </w:p>
        </w:tc>
        <w:tc>
          <w:tcPr>
            <w:tcW w:w="1667" w:type="pct"/>
            <w:vAlign w:val="center"/>
          </w:tcPr>
          <w:p w14:paraId="41CD353A" w14:textId="77777777" w:rsidR="00BE24FA" w:rsidRPr="00D139BA" w:rsidRDefault="00BE24FA">
            <w:pPr>
              <w:jc w:val="center"/>
              <w:rPr>
                <w:lang w:val="en-GB"/>
              </w:rPr>
            </w:pPr>
            <w:r>
              <w:rPr>
                <w:lang w:val="en-GB"/>
              </w:rPr>
              <w:t>16</w:t>
            </w:r>
          </w:p>
        </w:tc>
        <w:tc>
          <w:tcPr>
            <w:tcW w:w="1666" w:type="pct"/>
            <w:vAlign w:val="center"/>
          </w:tcPr>
          <w:p w14:paraId="787FB833" w14:textId="77777777" w:rsidR="00BE24FA" w:rsidRPr="00D139BA" w:rsidRDefault="00BE24FA">
            <w:pPr>
              <w:jc w:val="center"/>
              <w:rPr>
                <w:lang w:val="en-GB"/>
              </w:rPr>
            </w:pPr>
            <w:r>
              <w:rPr>
                <w:lang w:val="en-GB"/>
              </w:rPr>
              <w:t>16</w:t>
            </w:r>
          </w:p>
        </w:tc>
      </w:tr>
      <w:tr w:rsidR="00BE24FA" w:rsidRPr="00D139BA" w14:paraId="29066B86" w14:textId="77777777">
        <w:tc>
          <w:tcPr>
            <w:tcW w:w="1667" w:type="pct"/>
          </w:tcPr>
          <w:p w14:paraId="3136E2A6" w14:textId="007A73B3" w:rsidR="00BE24FA" w:rsidRPr="00D139BA" w:rsidRDefault="00BE24FA">
            <w:pPr>
              <w:rPr>
                <w:lang w:val="en-GB"/>
              </w:rPr>
            </w:pPr>
            <w:r w:rsidRPr="00D139BA">
              <w:rPr>
                <w:lang w:val="en-GB"/>
              </w:rPr>
              <w:t>C</w:t>
            </w:r>
            <w:r w:rsidRPr="00282488">
              <w:rPr>
                <w:vertAlign w:val="subscript"/>
                <w:lang w:val="en-GB"/>
              </w:rPr>
              <w:t>max</w:t>
            </w:r>
            <w:r>
              <w:rPr>
                <w:vertAlign w:val="subscript"/>
                <w:lang w:val="en-GB"/>
              </w:rPr>
              <w:t>,ss</w:t>
            </w:r>
            <w:r w:rsidRPr="00D139BA">
              <w:rPr>
                <w:lang w:val="en-GB"/>
              </w:rPr>
              <w:t xml:space="preserve"> (</w:t>
            </w:r>
            <w:r>
              <w:rPr>
                <w:lang w:val="en-GB"/>
              </w:rPr>
              <w:t>n</w:t>
            </w:r>
            <w:r w:rsidRPr="00D139BA">
              <w:rPr>
                <w:lang w:val="en-GB"/>
              </w:rPr>
              <w:t>g/m</w:t>
            </w:r>
            <w:r w:rsidR="002F74F7">
              <w:rPr>
                <w:lang w:val="en-GB"/>
              </w:rPr>
              <w:t>l</w:t>
            </w:r>
            <w:r w:rsidRPr="00D139BA">
              <w:rPr>
                <w:lang w:val="en-GB"/>
              </w:rPr>
              <w:t>)</w:t>
            </w:r>
          </w:p>
        </w:tc>
        <w:tc>
          <w:tcPr>
            <w:tcW w:w="1667" w:type="pct"/>
            <w:vAlign w:val="center"/>
          </w:tcPr>
          <w:p w14:paraId="21A1B9B2" w14:textId="1D792F8D" w:rsidR="00BE24FA" w:rsidRPr="00D139BA" w:rsidRDefault="00BE24FA">
            <w:pPr>
              <w:jc w:val="center"/>
              <w:rPr>
                <w:lang w:val="en-GB"/>
              </w:rPr>
            </w:pPr>
            <w:r w:rsidRPr="004E03B7">
              <w:rPr>
                <w:lang w:val="en-GB"/>
              </w:rPr>
              <w:t>3851</w:t>
            </w:r>
            <w:r w:rsidR="00630A9A">
              <w:rPr>
                <w:lang w:val="en-GB"/>
              </w:rPr>
              <w:t>,</w:t>
            </w:r>
            <w:r w:rsidRPr="004E03B7">
              <w:rPr>
                <w:lang w:val="en-GB"/>
              </w:rPr>
              <w:t>11</w:t>
            </w:r>
          </w:p>
        </w:tc>
        <w:tc>
          <w:tcPr>
            <w:tcW w:w="1666" w:type="pct"/>
            <w:vAlign w:val="center"/>
          </w:tcPr>
          <w:p w14:paraId="545DAEC4" w14:textId="32454D12" w:rsidR="00BE24FA" w:rsidRPr="00D139BA" w:rsidRDefault="00BE24FA">
            <w:pPr>
              <w:jc w:val="center"/>
              <w:rPr>
                <w:lang w:val="en-GB"/>
              </w:rPr>
            </w:pPr>
            <w:r w:rsidRPr="00E6236D">
              <w:rPr>
                <w:lang w:val="en-GB"/>
              </w:rPr>
              <w:t>4066</w:t>
            </w:r>
            <w:r w:rsidR="00630A9A">
              <w:rPr>
                <w:lang w:val="en-GB"/>
              </w:rPr>
              <w:t>,</w:t>
            </w:r>
            <w:r w:rsidRPr="00E6236D">
              <w:rPr>
                <w:lang w:val="en-GB"/>
              </w:rPr>
              <w:t>97</w:t>
            </w:r>
          </w:p>
        </w:tc>
      </w:tr>
      <w:tr w:rsidR="00BE24FA" w:rsidRPr="00D139BA" w14:paraId="6CA09913" w14:textId="77777777">
        <w:tc>
          <w:tcPr>
            <w:tcW w:w="1667" w:type="pct"/>
          </w:tcPr>
          <w:p w14:paraId="7657B0BE" w14:textId="0FC9EADB" w:rsidR="00BE24FA" w:rsidRPr="00D139BA" w:rsidRDefault="00BE24FA">
            <w:pPr>
              <w:rPr>
                <w:lang w:val="en-GB"/>
              </w:rPr>
            </w:pPr>
            <w:r w:rsidRPr="00D139BA">
              <w:rPr>
                <w:lang w:val="en-GB"/>
              </w:rPr>
              <w:t>T</w:t>
            </w:r>
            <w:r w:rsidRPr="00282488">
              <w:rPr>
                <w:vertAlign w:val="subscript"/>
                <w:lang w:val="en-GB"/>
              </w:rPr>
              <w:t>max</w:t>
            </w:r>
            <w:r>
              <w:rPr>
                <w:vertAlign w:val="subscript"/>
                <w:lang w:val="en-GB"/>
              </w:rPr>
              <w:t>,ss</w:t>
            </w:r>
            <w:r w:rsidRPr="00D139BA">
              <w:rPr>
                <w:lang w:val="en-GB"/>
              </w:rPr>
              <w:t xml:space="preserve"> (</w:t>
            </w:r>
            <w:r w:rsidR="002F74F7">
              <w:rPr>
                <w:lang w:val="en-GB"/>
              </w:rPr>
              <w:t>val.</w:t>
            </w:r>
            <w:r w:rsidRPr="00D139BA">
              <w:rPr>
                <w:lang w:val="en-GB"/>
              </w:rPr>
              <w:t>)</w:t>
            </w:r>
          </w:p>
        </w:tc>
        <w:tc>
          <w:tcPr>
            <w:tcW w:w="1667" w:type="pct"/>
            <w:vAlign w:val="center"/>
          </w:tcPr>
          <w:p w14:paraId="1D246AA7" w14:textId="03F2C611" w:rsidR="00BE24FA" w:rsidRPr="00D139BA" w:rsidRDefault="00BE24FA">
            <w:pPr>
              <w:jc w:val="center"/>
              <w:rPr>
                <w:lang w:val="en-GB"/>
              </w:rPr>
            </w:pPr>
            <w:r w:rsidRPr="00A07E51">
              <w:rPr>
                <w:lang w:val="en-GB"/>
              </w:rPr>
              <w:t>12</w:t>
            </w:r>
            <w:r w:rsidR="00630A9A">
              <w:rPr>
                <w:lang w:val="en-GB"/>
              </w:rPr>
              <w:t>,</w:t>
            </w:r>
            <w:r w:rsidRPr="00A07E51">
              <w:rPr>
                <w:lang w:val="en-GB"/>
              </w:rPr>
              <w:t>0 (5</w:t>
            </w:r>
            <w:r w:rsidR="00630A9A">
              <w:rPr>
                <w:lang w:val="en-GB"/>
              </w:rPr>
              <w:t>,</w:t>
            </w:r>
            <w:r w:rsidRPr="00A07E51">
              <w:rPr>
                <w:lang w:val="en-GB"/>
              </w:rPr>
              <w:t>0</w:t>
            </w:r>
            <w:r w:rsidR="00630A9A">
              <w:rPr>
                <w:lang w:val="en-GB"/>
              </w:rPr>
              <w:noBreakHyphen/>
            </w:r>
            <w:r w:rsidRPr="00A07E51">
              <w:rPr>
                <w:lang w:val="en-GB"/>
              </w:rPr>
              <w:t>14</w:t>
            </w:r>
            <w:r w:rsidR="00630A9A">
              <w:rPr>
                <w:lang w:val="en-GB"/>
              </w:rPr>
              <w:t>,</w:t>
            </w:r>
            <w:r w:rsidRPr="00A07E51">
              <w:rPr>
                <w:lang w:val="en-GB"/>
              </w:rPr>
              <w:t>0)</w:t>
            </w:r>
          </w:p>
        </w:tc>
        <w:tc>
          <w:tcPr>
            <w:tcW w:w="1666" w:type="pct"/>
            <w:vAlign w:val="center"/>
          </w:tcPr>
          <w:p w14:paraId="191C4570" w14:textId="2EA8B4BB" w:rsidR="00BE24FA" w:rsidRPr="00D139BA" w:rsidRDefault="00BE24FA">
            <w:pPr>
              <w:jc w:val="center"/>
              <w:rPr>
                <w:lang w:val="en-GB"/>
              </w:rPr>
            </w:pPr>
            <w:r w:rsidRPr="00A96BD7">
              <w:rPr>
                <w:lang w:val="en-GB"/>
              </w:rPr>
              <w:t>3</w:t>
            </w:r>
            <w:r w:rsidR="00630A9A">
              <w:rPr>
                <w:lang w:val="en-GB"/>
              </w:rPr>
              <w:t>,</w:t>
            </w:r>
            <w:r w:rsidRPr="00A96BD7">
              <w:rPr>
                <w:lang w:val="en-GB"/>
              </w:rPr>
              <w:t>0 (1</w:t>
            </w:r>
            <w:r w:rsidR="00630A9A">
              <w:rPr>
                <w:lang w:val="en-GB"/>
              </w:rPr>
              <w:t>,</w:t>
            </w:r>
            <w:r w:rsidRPr="00A96BD7">
              <w:rPr>
                <w:lang w:val="en-GB"/>
              </w:rPr>
              <w:t>25</w:t>
            </w:r>
            <w:r w:rsidR="00630A9A">
              <w:noBreakHyphen/>
            </w:r>
            <w:r w:rsidRPr="00A96BD7">
              <w:rPr>
                <w:lang w:val="en-GB"/>
              </w:rPr>
              <w:t>4</w:t>
            </w:r>
            <w:r w:rsidR="00630A9A">
              <w:rPr>
                <w:lang w:val="en-GB"/>
              </w:rPr>
              <w:t>,</w:t>
            </w:r>
            <w:r w:rsidRPr="00A96BD7">
              <w:rPr>
                <w:lang w:val="en-GB"/>
              </w:rPr>
              <w:t>00)</w:t>
            </w:r>
          </w:p>
        </w:tc>
      </w:tr>
      <w:tr w:rsidR="00BE24FA" w:rsidRPr="00D139BA" w14:paraId="1E9FA18D" w14:textId="77777777">
        <w:tc>
          <w:tcPr>
            <w:tcW w:w="1667" w:type="pct"/>
          </w:tcPr>
          <w:p w14:paraId="681D615D" w14:textId="4806270D" w:rsidR="00BE24FA" w:rsidRPr="008F1747" w:rsidRDefault="00BE24FA">
            <w:pPr>
              <w:rPr>
                <w:lang w:val="sv-SE"/>
              </w:rPr>
            </w:pPr>
            <w:r w:rsidRPr="008F1747">
              <w:rPr>
                <w:lang w:val="sv-SE"/>
              </w:rPr>
              <w:t>AUC</w:t>
            </w:r>
            <w:r w:rsidRPr="008F1747">
              <w:rPr>
                <w:vertAlign w:val="subscript"/>
                <w:lang w:val="sv-SE"/>
              </w:rPr>
              <w:t xml:space="preserve">tau,ss </w:t>
            </w:r>
            <w:r w:rsidRPr="008F1747">
              <w:rPr>
                <w:lang w:val="sv-SE"/>
              </w:rPr>
              <w:t>(ng </w:t>
            </w:r>
            <w:r w:rsidR="002F74F7" w:rsidRPr="008F1747">
              <w:rPr>
                <w:lang w:val="sv-SE"/>
              </w:rPr>
              <w:t>val.</w:t>
            </w:r>
            <w:r w:rsidRPr="008F1747">
              <w:rPr>
                <w:lang w:val="sv-SE"/>
              </w:rPr>
              <w:t>/m</w:t>
            </w:r>
            <w:r w:rsidR="002F74F7" w:rsidRPr="008F1747">
              <w:rPr>
                <w:lang w:val="sv-SE"/>
              </w:rPr>
              <w:t>l</w:t>
            </w:r>
            <w:r w:rsidRPr="008F1747">
              <w:rPr>
                <w:lang w:val="sv-SE"/>
              </w:rPr>
              <w:t>)</w:t>
            </w:r>
          </w:p>
        </w:tc>
        <w:tc>
          <w:tcPr>
            <w:tcW w:w="1667" w:type="pct"/>
            <w:vAlign w:val="center"/>
          </w:tcPr>
          <w:p w14:paraId="4A2D298A" w14:textId="4CE2F254" w:rsidR="00BE24FA" w:rsidRPr="00D139BA" w:rsidRDefault="00BE24FA">
            <w:pPr>
              <w:jc w:val="center"/>
              <w:rPr>
                <w:lang w:val="en-GB"/>
              </w:rPr>
            </w:pPr>
            <w:r w:rsidRPr="00865A9B">
              <w:rPr>
                <w:lang w:val="en-GB"/>
              </w:rPr>
              <w:t>59501</w:t>
            </w:r>
            <w:r w:rsidR="00630A9A">
              <w:rPr>
                <w:lang w:val="en-GB"/>
              </w:rPr>
              <w:t>,</w:t>
            </w:r>
            <w:r w:rsidRPr="00865A9B">
              <w:rPr>
                <w:lang w:val="en-GB"/>
              </w:rPr>
              <w:t>12</w:t>
            </w:r>
          </w:p>
        </w:tc>
        <w:tc>
          <w:tcPr>
            <w:tcW w:w="1666" w:type="pct"/>
            <w:vAlign w:val="center"/>
          </w:tcPr>
          <w:p w14:paraId="419F7D88" w14:textId="272257D1" w:rsidR="00BE24FA" w:rsidRPr="00D139BA" w:rsidRDefault="00BE24FA">
            <w:pPr>
              <w:jc w:val="center"/>
              <w:rPr>
                <w:lang w:val="en-GB"/>
              </w:rPr>
            </w:pPr>
            <w:r w:rsidRPr="002F01DF">
              <w:rPr>
                <w:lang w:val="en-GB"/>
              </w:rPr>
              <w:t>58196</w:t>
            </w:r>
            <w:r w:rsidR="00630A9A">
              <w:rPr>
                <w:lang w:val="en-GB"/>
              </w:rPr>
              <w:t>,</w:t>
            </w:r>
            <w:r w:rsidRPr="002F01DF">
              <w:rPr>
                <w:lang w:val="en-GB"/>
              </w:rPr>
              <w:t>62</w:t>
            </w:r>
          </w:p>
        </w:tc>
      </w:tr>
    </w:tbl>
    <w:p w14:paraId="0055EAFD" w14:textId="54165290" w:rsidR="00FD0088" w:rsidRPr="00FA22BA" w:rsidRDefault="00FD0088" w:rsidP="00FD0088">
      <w:pPr>
        <w:rPr>
          <w:sz w:val="20"/>
          <w:szCs w:val="18"/>
        </w:rPr>
      </w:pPr>
      <w:r w:rsidRPr="00FA22BA">
        <w:rPr>
          <w:sz w:val="20"/>
          <w:szCs w:val="18"/>
        </w:rPr>
        <w:t>Pastaba: AUC</w:t>
      </w:r>
      <w:r w:rsidRPr="00FA22BA">
        <w:rPr>
          <w:sz w:val="20"/>
          <w:szCs w:val="18"/>
          <w:vertAlign w:val="subscript"/>
        </w:rPr>
        <w:t xml:space="preserve">tau,ss </w:t>
      </w:r>
      <w:r w:rsidRPr="00FA22BA">
        <w:rPr>
          <w:sz w:val="20"/>
          <w:szCs w:val="18"/>
        </w:rPr>
        <w:t>ir C</w:t>
      </w:r>
      <w:r w:rsidRPr="00FA22BA">
        <w:rPr>
          <w:sz w:val="20"/>
          <w:szCs w:val="18"/>
          <w:vertAlign w:val="subscript"/>
        </w:rPr>
        <w:t xml:space="preserve">max,ss </w:t>
      </w:r>
      <w:r w:rsidRPr="00FA22BA">
        <w:rPr>
          <w:sz w:val="20"/>
          <w:szCs w:val="18"/>
        </w:rPr>
        <w:t>geometrinis vidurkis (%</w:t>
      </w:r>
      <w:r w:rsidR="00970FD9">
        <w:rPr>
          <w:sz w:val="20"/>
          <w:szCs w:val="18"/>
        </w:rPr>
        <w:t> </w:t>
      </w:r>
      <w:r w:rsidRPr="00FA22BA">
        <w:rPr>
          <w:sz w:val="20"/>
          <w:szCs w:val="18"/>
        </w:rPr>
        <w:t>VK), T</w:t>
      </w:r>
      <w:r w:rsidRPr="007D25F2">
        <w:rPr>
          <w:sz w:val="20"/>
          <w:szCs w:val="18"/>
          <w:vertAlign w:val="subscript"/>
        </w:rPr>
        <w:t xml:space="preserve">max,ss </w:t>
      </w:r>
      <w:r w:rsidRPr="00FA22BA">
        <w:rPr>
          <w:sz w:val="20"/>
          <w:szCs w:val="18"/>
        </w:rPr>
        <w:t>mediana (</w:t>
      </w:r>
      <w:r w:rsidR="00433D35">
        <w:rPr>
          <w:sz w:val="20"/>
          <w:szCs w:val="18"/>
        </w:rPr>
        <w:t>intervalas</w:t>
      </w:r>
      <w:r w:rsidRPr="00FA22BA">
        <w:rPr>
          <w:sz w:val="20"/>
          <w:szCs w:val="18"/>
        </w:rPr>
        <w:t>)</w:t>
      </w:r>
    </w:p>
    <w:p w14:paraId="13E72A66" w14:textId="4359C060" w:rsidR="00111935" w:rsidRPr="00FA22BA" w:rsidRDefault="00FD0088" w:rsidP="00FD0088">
      <w:pPr>
        <w:rPr>
          <w:sz w:val="20"/>
          <w:szCs w:val="18"/>
        </w:rPr>
      </w:pPr>
      <w:r w:rsidRPr="00FA22BA">
        <w:rPr>
          <w:sz w:val="20"/>
          <w:szCs w:val="18"/>
        </w:rPr>
        <w:t>AUC</w:t>
      </w:r>
      <w:r w:rsidRPr="00433D35">
        <w:rPr>
          <w:sz w:val="20"/>
          <w:szCs w:val="18"/>
          <w:vertAlign w:val="subscript"/>
        </w:rPr>
        <w:t xml:space="preserve">tau,ss </w:t>
      </w:r>
      <w:r w:rsidRPr="00FA22BA">
        <w:rPr>
          <w:sz w:val="20"/>
          <w:szCs w:val="18"/>
        </w:rPr>
        <w:t>= plotas po kreive dozavimo intervalo metu</w:t>
      </w:r>
      <w:r w:rsidR="00B0749E">
        <w:rPr>
          <w:sz w:val="20"/>
          <w:szCs w:val="18"/>
        </w:rPr>
        <w:t xml:space="preserve"> esant </w:t>
      </w:r>
      <w:r w:rsidRPr="00FA22BA">
        <w:rPr>
          <w:sz w:val="20"/>
          <w:szCs w:val="18"/>
        </w:rPr>
        <w:t>pusiausvyrin</w:t>
      </w:r>
      <w:r w:rsidR="00B0749E">
        <w:rPr>
          <w:sz w:val="20"/>
          <w:szCs w:val="18"/>
        </w:rPr>
        <w:t>ei koncentracijai</w:t>
      </w:r>
      <w:r w:rsidRPr="00FA22BA">
        <w:rPr>
          <w:sz w:val="20"/>
          <w:szCs w:val="18"/>
        </w:rPr>
        <w:t xml:space="preserve">; </w:t>
      </w:r>
      <w:r w:rsidR="00BF042D">
        <w:t xml:space="preserve">du </w:t>
      </w:r>
      <w:r w:rsidR="00B0749E">
        <w:t>kartus per parą</w:t>
      </w:r>
      <w:r w:rsidRPr="00FA22BA">
        <w:rPr>
          <w:sz w:val="20"/>
          <w:szCs w:val="18"/>
        </w:rPr>
        <w:t xml:space="preserve"> = kas 12</w:t>
      </w:r>
      <w:r w:rsidR="00B0749E">
        <w:rPr>
          <w:sz w:val="20"/>
          <w:szCs w:val="18"/>
        </w:rPr>
        <w:t> </w:t>
      </w:r>
      <w:r w:rsidRPr="00FA22BA">
        <w:rPr>
          <w:sz w:val="20"/>
          <w:szCs w:val="18"/>
        </w:rPr>
        <w:t>valandų; C</w:t>
      </w:r>
      <w:r w:rsidRPr="00B0749E">
        <w:rPr>
          <w:sz w:val="20"/>
          <w:szCs w:val="18"/>
          <w:vertAlign w:val="subscript"/>
        </w:rPr>
        <w:t xml:space="preserve">max,ss </w:t>
      </w:r>
      <w:r w:rsidRPr="00FA22BA">
        <w:rPr>
          <w:sz w:val="20"/>
          <w:szCs w:val="18"/>
        </w:rPr>
        <w:t>= didžiausia koncentracija esant pusiausvyrinei koncentracijai; N = tiriamųjų skaičius; T</w:t>
      </w:r>
      <w:r w:rsidRPr="00F96756">
        <w:rPr>
          <w:sz w:val="20"/>
          <w:szCs w:val="18"/>
          <w:vertAlign w:val="subscript"/>
        </w:rPr>
        <w:t xml:space="preserve">max,ss </w:t>
      </w:r>
      <w:r w:rsidRPr="00FA22BA">
        <w:rPr>
          <w:sz w:val="20"/>
          <w:szCs w:val="18"/>
        </w:rPr>
        <w:t>= laikas iki didžiausios koncentracijos.</w:t>
      </w:r>
    </w:p>
    <w:p w14:paraId="6C5EC15E" w14:textId="77777777" w:rsidR="00994718" w:rsidRPr="00DE4CEA" w:rsidRDefault="00994718" w:rsidP="00C7321D">
      <w:pPr>
        <w:pStyle w:val="Antrat4"/>
        <w:spacing w:line="240" w:lineRule="auto"/>
        <w:jc w:val="left"/>
        <w:rPr>
          <w:rFonts w:ascii="Times New Roman" w:hAnsi="Times New Roman"/>
          <w:b w:val="0"/>
          <w:bCs w:val="0"/>
          <w:sz w:val="22"/>
          <w:szCs w:val="22"/>
          <w:lang w:eastAsia="en-US"/>
        </w:rPr>
      </w:pPr>
    </w:p>
    <w:p w14:paraId="0A2D2305" w14:textId="77777777" w:rsidR="00994718" w:rsidRPr="00DE4CEA" w:rsidRDefault="00994718" w:rsidP="00C7321D">
      <w:pPr>
        <w:pStyle w:val="Antrat4"/>
        <w:spacing w:line="240" w:lineRule="auto"/>
        <w:jc w:val="left"/>
        <w:rPr>
          <w:rFonts w:ascii="Times New Roman" w:hAnsi="Times New Roman"/>
          <w:b w:val="0"/>
          <w:bCs w:val="0"/>
          <w:sz w:val="22"/>
          <w:szCs w:val="22"/>
          <w:u w:val="single"/>
          <w:lang w:eastAsia="en-US"/>
        </w:rPr>
      </w:pPr>
      <w:r w:rsidRPr="00DE4CEA">
        <w:rPr>
          <w:rFonts w:ascii="Times New Roman" w:hAnsi="Times New Roman"/>
          <w:b w:val="0"/>
          <w:bCs w:val="0"/>
          <w:sz w:val="22"/>
          <w:szCs w:val="22"/>
          <w:u w:val="single"/>
          <w:lang w:eastAsia="en-US"/>
        </w:rPr>
        <w:t>Absorbcija</w:t>
      </w:r>
    </w:p>
    <w:p w14:paraId="00806901" w14:textId="1BD8B89D" w:rsidR="00752250" w:rsidRPr="00752250" w:rsidRDefault="00752250" w:rsidP="00752250">
      <w:pPr>
        <w:pStyle w:val="Antrat4"/>
        <w:spacing w:line="240" w:lineRule="auto"/>
        <w:rPr>
          <w:rFonts w:ascii="Times New Roman" w:hAnsi="Times New Roman"/>
          <w:b w:val="0"/>
          <w:bCs w:val="0"/>
          <w:sz w:val="22"/>
          <w:szCs w:val="22"/>
          <w:lang w:eastAsia="en-US"/>
        </w:rPr>
      </w:pPr>
      <w:r w:rsidRPr="00752250">
        <w:rPr>
          <w:rFonts w:ascii="Times New Roman" w:hAnsi="Times New Roman"/>
          <w:b w:val="0"/>
          <w:bCs w:val="0"/>
          <w:sz w:val="22"/>
          <w:szCs w:val="22"/>
          <w:lang w:eastAsia="en-US"/>
        </w:rPr>
        <w:t xml:space="preserve">Pregabalinas absorbuojamas iš plonosios žarnos ir proksimalinės gaubtinės žarnos dalies. </w:t>
      </w:r>
      <w:r w:rsidR="00B56701">
        <w:rPr>
          <w:rFonts w:ascii="Times New Roman" w:hAnsi="Times New Roman"/>
          <w:b w:val="0"/>
          <w:bCs w:val="0"/>
          <w:sz w:val="22"/>
          <w:szCs w:val="22"/>
          <w:lang w:eastAsia="en-US"/>
        </w:rPr>
        <w:t>P</w:t>
      </w:r>
      <w:r w:rsidRPr="00752250">
        <w:rPr>
          <w:rFonts w:ascii="Times New Roman" w:hAnsi="Times New Roman"/>
          <w:b w:val="0"/>
          <w:bCs w:val="0"/>
          <w:sz w:val="22"/>
          <w:szCs w:val="22"/>
          <w:lang w:eastAsia="en-US"/>
        </w:rPr>
        <w:t xml:space="preserve">ailginto atpalaidavimo </w:t>
      </w:r>
      <w:r w:rsidR="00B56701">
        <w:rPr>
          <w:rFonts w:ascii="Times New Roman" w:hAnsi="Times New Roman"/>
          <w:b w:val="0"/>
          <w:bCs w:val="0"/>
          <w:sz w:val="22"/>
          <w:szCs w:val="22"/>
          <w:lang w:eastAsia="en-US"/>
        </w:rPr>
        <w:t xml:space="preserve">pregabalino </w:t>
      </w:r>
      <w:r w:rsidRPr="00752250">
        <w:rPr>
          <w:rFonts w:ascii="Times New Roman" w:hAnsi="Times New Roman"/>
          <w:b w:val="0"/>
          <w:bCs w:val="0"/>
          <w:sz w:val="22"/>
          <w:szCs w:val="22"/>
          <w:lang w:eastAsia="en-US"/>
        </w:rPr>
        <w:t>absorbcija yra tiesinė ir proporcinga dozei.</w:t>
      </w:r>
    </w:p>
    <w:p w14:paraId="59490907" w14:textId="395E482C" w:rsidR="00752250" w:rsidRPr="00752250" w:rsidRDefault="00B56701" w:rsidP="00752250">
      <w:pPr>
        <w:pStyle w:val="Antrat4"/>
        <w:spacing w:line="240" w:lineRule="auto"/>
        <w:rPr>
          <w:rFonts w:ascii="Times New Roman" w:hAnsi="Times New Roman"/>
          <w:b w:val="0"/>
          <w:bCs w:val="0"/>
          <w:sz w:val="22"/>
          <w:szCs w:val="22"/>
          <w:lang w:eastAsia="en-US"/>
        </w:rPr>
      </w:pPr>
      <w:r>
        <w:rPr>
          <w:rFonts w:ascii="Times New Roman" w:hAnsi="Times New Roman"/>
          <w:b w:val="0"/>
          <w:bCs w:val="0"/>
          <w:sz w:val="22"/>
          <w:szCs w:val="22"/>
          <w:lang w:eastAsia="en-US"/>
        </w:rPr>
        <w:t>P</w:t>
      </w:r>
      <w:r w:rsidR="00752250" w:rsidRPr="00752250">
        <w:rPr>
          <w:rFonts w:ascii="Times New Roman" w:hAnsi="Times New Roman"/>
          <w:b w:val="0"/>
          <w:bCs w:val="0"/>
          <w:sz w:val="22"/>
          <w:szCs w:val="22"/>
          <w:lang w:eastAsia="en-US"/>
        </w:rPr>
        <w:t xml:space="preserve">ailginto atpalaidavimo </w:t>
      </w:r>
      <w:r>
        <w:rPr>
          <w:rFonts w:ascii="Times New Roman" w:hAnsi="Times New Roman"/>
          <w:b w:val="0"/>
          <w:bCs w:val="0"/>
          <w:sz w:val="22"/>
          <w:szCs w:val="22"/>
          <w:lang w:eastAsia="en-US"/>
        </w:rPr>
        <w:t>p</w:t>
      </w:r>
      <w:r w:rsidRPr="00752250">
        <w:rPr>
          <w:rFonts w:ascii="Times New Roman" w:hAnsi="Times New Roman"/>
          <w:b w:val="0"/>
          <w:bCs w:val="0"/>
          <w:sz w:val="22"/>
          <w:szCs w:val="22"/>
          <w:lang w:eastAsia="en-US"/>
        </w:rPr>
        <w:t xml:space="preserve">regabalino </w:t>
      </w:r>
      <w:r w:rsidR="00752250" w:rsidRPr="00752250">
        <w:rPr>
          <w:rFonts w:ascii="Times New Roman" w:hAnsi="Times New Roman"/>
          <w:b w:val="0"/>
          <w:bCs w:val="0"/>
          <w:sz w:val="22"/>
          <w:szCs w:val="22"/>
          <w:lang w:eastAsia="en-US"/>
        </w:rPr>
        <w:t xml:space="preserve">biologinis prieinamumas sumažėja, jei jis vartojamas nevalgius. </w:t>
      </w:r>
      <w:r w:rsidR="00386B91">
        <w:rPr>
          <w:rFonts w:ascii="Times New Roman" w:hAnsi="Times New Roman"/>
          <w:b w:val="0"/>
          <w:bCs w:val="0"/>
          <w:sz w:val="22"/>
          <w:szCs w:val="22"/>
          <w:lang w:eastAsia="en-US"/>
        </w:rPr>
        <w:t>P</w:t>
      </w:r>
      <w:r w:rsidR="004B380E" w:rsidRPr="004B380E">
        <w:rPr>
          <w:rFonts w:ascii="Times New Roman" w:hAnsi="Times New Roman"/>
          <w:b w:val="0"/>
          <w:bCs w:val="0"/>
          <w:sz w:val="22"/>
          <w:szCs w:val="22"/>
          <w:lang w:eastAsia="en-US"/>
        </w:rPr>
        <w:t xml:space="preserve">ailginto atpalaidavimo </w:t>
      </w:r>
      <w:r w:rsidR="00386B91">
        <w:rPr>
          <w:rFonts w:ascii="Times New Roman" w:hAnsi="Times New Roman"/>
          <w:b w:val="0"/>
          <w:bCs w:val="0"/>
          <w:sz w:val="22"/>
          <w:szCs w:val="22"/>
          <w:lang w:eastAsia="en-US"/>
        </w:rPr>
        <w:t>p</w:t>
      </w:r>
      <w:r w:rsidR="00386B91" w:rsidRPr="004B380E">
        <w:rPr>
          <w:rFonts w:ascii="Times New Roman" w:hAnsi="Times New Roman"/>
          <w:b w:val="0"/>
          <w:bCs w:val="0"/>
          <w:sz w:val="22"/>
          <w:szCs w:val="22"/>
          <w:lang w:eastAsia="en-US"/>
        </w:rPr>
        <w:t xml:space="preserve">regabalino </w:t>
      </w:r>
      <w:r w:rsidR="004B380E" w:rsidRPr="004B380E">
        <w:rPr>
          <w:rFonts w:ascii="Times New Roman" w:hAnsi="Times New Roman"/>
          <w:b w:val="0"/>
          <w:bCs w:val="0"/>
          <w:sz w:val="22"/>
          <w:szCs w:val="22"/>
          <w:lang w:eastAsia="en-US"/>
        </w:rPr>
        <w:t>vartojant nevalgius, AUC yra maždaug 30</w:t>
      </w:r>
      <w:r w:rsidR="00386B91">
        <w:rPr>
          <w:rFonts w:ascii="Times New Roman" w:hAnsi="Times New Roman"/>
          <w:b w:val="0"/>
          <w:bCs w:val="0"/>
          <w:sz w:val="22"/>
          <w:szCs w:val="22"/>
          <w:lang w:eastAsia="en-US"/>
        </w:rPr>
        <w:noBreakHyphen/>
      </w:r>
      <w:r w:rsidR="004B380E" w:rsidRPr="004B380E">
        <w:rPr>
          <w:rFonts w:ascii="Times New Roman" w:hAnsi="Times New Roman"/>
          <w:b w:val="0"/>
          <w:bCs w:val="0"/>
          <w:sz w:val="22"/>
          <w:szCs w:val="22"/>
          <w:lang w:eastAsia="en-US"/>
        </w:rPr>
        <w:t>50</w:t>
      </w:r>
      <w:r w:rsidR="00386B91">
        <w:rPr>
          <w:rFonts w:ascii="Times New Roman" w:hAnsi="Times New Roman"/>
          <w:b w:val="0"/>
          <w:bCs w:val="0"/>
          <w:sz w:val="22"/>
          <w:szCs w:val="22"/>
          <w:lang w:eastAsia="en-US"/>
        </w:rPr>
        <w:t> </w:t>
      </w:r>
      <w:r w:rsidR="004B380E" w:rsidRPr="004B380E">
        <w:rPr>
          <w:rFonts w:ascii="Times New Roman" w:hAnsi="Times New Roman"/>
          <w:b w:val="0"/>
          <w:bCs w:val="0"/>
          <w:sz w:val="22"/>
          <w:szCs w:val="22"/>
          <w:lang w:eastAsia="en-US"/>
        </w:rPr>
        <w:t>% mažesnis, palyginti su vartojimu po vakarienės</w:t>
      </w:r>
      <w:r w:rsidR="00752250" w:rsidRPr="00752250">
        <w:rPr>
          <w:rFonts w:ascii="Times New Roman" w:hAnsi="Times New Roman"/>
          <w:b w:val="0"/>
          <w:bCs w:val="0"/>
          <w:sz w:val="22"/>
          <w:szCs w:val="22"/>
          <w:lang w:eastAsia="en-US"/>
        </w:rPr>
        <w:t>.</w:t>
      </w:r>
    </w:p>
    <w:p w14:paraId="4BA286CE" w14:textId="1E153B5A" w:rsidR="00752250" w:rsidRDefault="00752250" w:rsidP="00752250">
      <w:pPr>
        <w:pStyle w:val="Antrat4"/>
        <w:spacing w:line="240" w:lineRule="auto"/>
        <w:jc w:val="left"/>
        <w:rPr>
          <w:rFonts w:ascii="Times New Roman" w:hAnsi="Times New Roman"/>
          <w:b w:val="0"/>
          <w:bCs w:val="0"/>
          <w:sz w:val="22"/>
          <w:szCs w:val="22"/>
          <w:lang w:eastAsia="en-US"/>
        </w:rPr>
      </w:pPr>
      <w:r w:rsidRPr="00752250">
        <w:rPr>
          <w:rFonts w:ascii="Times New Roman" w:hAnsi="Times New Roman"/>
          <w:b w:val="0"/>
          <w:bCs w:val="0"/>
          <w:sz w:val="22"/>
          <w:szCs w:val="22"/>
          <w:lang w:eastAsia="en-US"/>
        </w:rPr>
        <w:t xml:space="preserve">Kai pailginto atpalaidavimo </w:t>
      </w:r>
      <w:r w:rsidR="00E206C5">
        <w:rPr>
          <w:rFonts w:ascii="Times New Roman" w:hAnsi="Times New Roman"/>
          <w:b w:val="0"/>
          <w:bCs w:val="0"/>
          <w:sz w:val="22"/>
          <w:szCs w:val="22"/>
          <w:lang w:eastAsia="en-US"/>
        </w:rPr>
        <w:t xml:space="preserve">formos </w:t>
      </w:r>
      <w:r w:rsidR="00E206C5" w:rsidRPr="00752250">
        <w:rPr>
          <w:rFonts w:ascii="Times New Roman" w:hAnsi="Times New Roman"/>
          <w:b w:val="0"/>
          <w:bCs w:val="0"/>
          <w:sz w:val="22"/>
          <w:szCs w:val="22"/>
          <w:lang w:eastAsia="en-US"/>
        </w:rPr>
        <w:t xml:space="preserve">pregabalino </w:t>
      </w:r>
      <w:r w:rsidRPr="00752250">
        <w:rPr>
          <w:rFonts w:ascii="Times New Roman" w:hAnsi="Times New Roman"/>
          <w:b w:val="0"/>
          <w:bCs w:val="0"/>
          <w:sz w:val="22"/>
          <w:szCs w:val="22"/>
          <w:lang w:eastAsia="en-US"/>
        </w:rPr>
        <w:t>vartojama po 800</w:t>
      </w:r>
      <w:r w:rsidR="00E206C5">
        <w:rPr>
          <w:rFonts w:ascii="Times New Roman" w:hAnsi="Times New Roman"/>
          <w:b w:val="0"/>
          <w:bCs w:val="0"/>
          <w:sz w:val="22"/>
          <w:szCs w:val="22"/>
          <w:lang w:eastAsia="en-US"/>
        </w:rPr>
        <w:noBreakHyphen/>
      </w:r>
      <w:r w:rsidRPr="00752250">
        <w:rPr>
          <w:rFonts w:ascii="Times New Roman" w:hAnsi="Times New Roman"/>
          <w:b w:val="0"/>
          <w:bCs w:val="0"/>
          <w:sz w:val="22"/>
          <w:szCs w:val="22"/>
          <w:lang w:eastAsia="en-US"/>
        </w:rPr>
        <w:t>1000</w:t>
      </w:r>
      <w:r w:rsidR="00E206C5">
        <w:rPr>
          <w:rFonts w:ascii="Times New Roman" w:hAnsi="Times New Roman"/>
          <w:b w:val="0"/>
          <w:bCs w:val="0"/>
          <w:sz w:val="22"/>
          <w:szCs w:val="22"/>
          <w:lang w:eastAsia="en-US"/>
        </w:rPr>
        <w:t> </w:t>
      </w:r>
      <w:r w:rsidRPr="00752250">
        <w:rPr>
          <w:rFonts w:ascii="Times New Roman" w:hAnsi="Times New Roman"/>
          <w:b w:val="0"/>
          <w:bCs w:val="0"/>
          <w:sz w:val="22"/>
          <w:szCs w:val="22"/>
          <w:lang w:eastAsia="en-US"/>
        </w:rPr>
        <w:t>kalorijų (50</w:t>
      </w:r>
      <w:r w:rsidR="002C5C69">
        <w:rPr>
          <w:rFonts w:ascii="Times New Roman" w:hAnsi="Times New Roman"/>
          <w:b w:val="0"/>
          <w:bCs w:val="0"/>
          <w:sz w:val="22"/>
          <w:szCs w:val="22"/>
          <w:lang w:eastAsia="en-US"/>
        </w:rPr>
        <w:t> </w:t>
      </w:r>
      <w:r w:rsidRPr="00752250">
        <w:rPr>
          <w:rFonts w:ascii="Times New Roman" w:hAnsi="Times New Roman"/>
          <w:b w:val="0"/>
          <w:bCs w:val="0"/>
          <w:sz w:val="22"/>
          <w:szCs w:val="22"/>
          <w:lang w:eastAsia="en-US"/>
        </w:rPr>
        <w:t>% riebalų, 20</w:t>
      </w:r>
      <w:r w:rsidR="002C5C69">
        <w:rPr>
          <w:rFonts w:ascii="Times New Roman" w:hAnsi="Times New Roman"/>
          <w:b w:val="0"/>
          <w:bCs w:val="0"/>
          <w:sz w:val="22"/>
          <w:szCs w:val="22"/>
          <w:lang w:eastAsia="en-US"/>
        </w:rPr>
        <w:t> </w:t>
      </w:r>
      <w:r w:rsidRPr="00752250">
        <w:rPr>
          <w:rFonts w:ascii="Times New Roman" w:hAnsi="Times New Roman"/>
          <w:b w:val="0"/>
          <w:bCs w:val="0"/>
          <w:sz w:val="22"/>
          <w:szCs w:val="22"/>
          <w:lang w:eastAsia="en-US"/>
        </w:rPr>
        <w:t>% baltymų, 30</w:t>
      </w:r>
      <w:r w:rsidR="002C5C69">
        <w:rPr>
          <w:rFonts w:ascii="Times New Roman" w:hAnsi="Times New Roman"/>
          <w:b w:val="0"/>
          <w:bCs w:val="0"/>
          <w:sz w:val="22"/>
          <w:szCs w:val="22"/>
          <w:lang w:eastAsia="en-US"/>
        </w:rPr>
        <w:t> </w:t>
      </w:r>
      <w:r w:rsidRPr="00752250">
        <w:rPr>
          <w:rFonts w:ascii="Times New Roman" w:hAnsi="Times New Roman"/>
          <w:b w:val="0"/>
          <w:bCs w:val="0"/>
          <w:sz w:val="22"/>
          <w:szCs w:val="22"/>
          <w:lang w:eastAsia="en-US"/>
        </w:rPr>
        <w:t>% angliavandenių) turinčio</w:t>
      </w:r>
      <w:r w:rsidR="002C5C69">
        <w:rPr>
          <w:rFonts w:ascii="Times New Roman" w:hAnsi="Times New Roman"/>
          <w:b w:val="0"/>
          <w:bCs w:val="0"/>
          <w:sz w:val="22"/>
          <w:szCs w:val="22"/>
          <w:lang w:eastAsia="en-US"/>
        </w:rPr>
        <w:t>s</w:t>
      </w:r>
      <w:r w:rsidRPr="00752250">
        <w:rPr>
          <w:rFonts w:ascii="Times New Roman" w:hAnsi="Times New Roman"/>
          <w:b w:val="0"/>
          <w:bCs w:val="0"/>
          <w:sz w:val="22"/>
          <w:szCs w:val="22"/>
          <w:lang w:eastAsia="en-US"/>
        </w:rPr>
        <w:t xml:space="preserve"> vakarienės, vidutinė didžiausia koncentracija plazmoje susidaro po 8</w:t>
      </w:r>
      <w:r w:rsidR="002C5C69">
        <w:rPr>
          <w:rFonts w:ascii="Times New Roman" w:hAnsi="Times New Roman"/>
          <w:b w:val="0"/>
          <w:bCs w:val="0"/>
          <w:sz w:val="22"/>
          <w:szCs w:val="22"/>
          <w:lang w:eastAsia="en-US"/>
        </w:rPr>
        <w:t> </w:t>
      </w:r>
      <w:r w:rsidRPr="00752250">
        <w:rPr>
          <w:rFonts w:ascii="Times New Roman" w:hAnsi="Times New Roman"/>
          <w:b w:val="0"/>
          <w:bCs w:val="0"/>
          <w:sz w:val="22"/>
          <w:szCs w:val="22"/>
          <w:lang w:eastAsia="en-US"/>
        </w:rPr>
        <w:t>valandų.</w:t>
      </w:r>
    </w:p>
    <w:p w14:paraId="030DF28C" w14:textId="77777777" w:rsidR="00E206C5" w:rsidRPr="00E206C5" w:rsidRDefault="00E206C5" w:rsidP="00E206C5"/>
    <w:p w14:paraId="03A5AA0D" w14:textId="77777777" w:rsidR="00994718" w:rsidRPr="00DE4CEA" w:rsidRDefault="00994718" w:rsidP="00C7321D">
      <w:pPr>
        <w:spacing w:line="240" w:lineRule="auto"/>
        <w:rPr>
          <w:szCs w:val="22"/>
          <w:u w:val="single"/>
        </w:rPr>
      </w:pPr>
      <w:r w:rsidRPr="00DE4CEA">
        <w:rPr>
          <w:szCs w:val="22"/>
          <w:u w:val="single"/>
        </w:rPr>
        <w:t>Pasiskirstymas</w:t>
      </w:r>
    </w:p>
    <w:p w14:paraId="05796667" w14:textId="6A0C6107" w:rsidR="00994718" w:rsidRPr="00DE4CEA" w:rsidRDefault="00994718" w:rsidP="00C7321D">
      <w:pPr>
        <w:spacing w:line="240" w:lineRule="auto"/>
        <w:rPr>
          <w:szCs w:val="22"/>
        </w:rPr>
      </w:pPr>
      <w:r w:rsidRPr="00DE4CEA">
        <w:rPr>
          <w:szCs w:val="22"/>
        </w:rPr>
        <w:t xml:space="preserve">Ikiklinikinių tyrimų duomenimis, pelių, žiurkių ir beždžionių organizmuose pregabalino prasiskverbia per </w:t>
      </w:r>
      <w:r w:rsidR="00BE321A">
        <w:rPr>
          <w:szCs w:val="22"/>
        </w:rPr>
        <w:t>kraujo</w:t>
      </w:r>
      <w:r w:rsidR="00BE321A">
        <w:rPr>
          <w:szCs w:val="22"/>
        </w:rPr>
        <w:noBreakHyphen/>
        <w:t>smegenų</w:t>
      </w:r>
      <w:r w:rsidRPr="00DE4CEA">
        <w:rPr>
          <w:szCs w:val="22"/>
        </w:rPr>
        <w:t xml:space="preserve"> barjerą. Nustatyta, kad pregabalino prasiskverbia per žiurkių placentą ir patenka į žindančių žiurkių pieną. Tariamasis pavartoto per burną pregabalino pasiskirstymo tūris žmonių organizme yra maždaug 0,56 l/kg. Pregabalinas nesijungia su plazmos baltymais.</w:t>
      </w:r>
    </w:p>
    <w:p w14:paraId="1D5A414E" w14:textId="77777777" w:rsidR="00994718" w:rsidRPr="00DE4CEA" w:rsidRDefault="00994718" w:rsidP="00C7321D">
      <w:pPr>
        <w:spacing w:line="240" w:lineRule="auto"/>
        <w:rPr>
          <w:szCs w:val="22"/>
        </w:rPr>
      </w:pPr>
    </w:p>
    <w:p w14:paraId="2A88168B" w14:textId="77777777" w:rsidR="00994718" w:rsidRPr="00DE4CEA" w:rsidRDefault="00994718" w:rsidP="00C7321D">
      <w:pPr>
        <w:spacing w:line="240" w:lineRule="auto"/>
        <w:rPr>
          <w:szCs w:val="22"/>
          <w:u w:val="single"/>
        </w:rPr>
      </w:pPr>
      <w:r w:rsidRPr="00DE4CEA">
        <w:rPr>
          <w:szCs w:val="22"/>
          <w:u w:val="single"/>
        </w:rPr>
        <w:t>Biotransformacija</w:t>
      </w:r>
    </w:p>
    <w:p w14:paraId="41D597BB" w14:textId="6C5F52AB" w:rsidR="00994718" w:rsidRPr="00DE4CEA" w:rsidRDefault="00994718" w:rsidP="00C7321D">
      <w:pPr>
        <w:spacing w:line="240" w:lineRule="auto"/>
        <w:rPr>
          <w:szCs w:val="22"/>
        </w:rPr>
      </w:pPr>
      <w:r w:rsidRPr="00DE4CEA">
        <w:rPr>
          <w:szCs w:val="22"/>
        </w:rPr>
        <w:t>Pregabalinas žmonių organizme metabolizuojamas labai nedaug. Radioizotopais pažymėjus pregabalino dozę buvo nustatyta, kad maždaug 98 % jos išsiskiria su šlapimu nepakitusio pregabalino pavidalu. N</w:t>
      </w:r>
      <w:r w:rsidRPr="00DE4CEA">
        <w:rPr>
          <w:szCs w:val="22"/>
        </w:rPr>
        <w:noBreakHyphen/>
        <w:t xml:space="preserve">metilinto pregabalino darinys, kuris yra svarbiausias vaistinio preparato metabolitas, </w:t>
      </w:r>
      <w:r w:rsidR="00803D09">
        <w:rPr>
          <w:szCs w:val="22"/>
        </w:rPr>
        <w:t>aptinkamas</w:t>
      </w:r>
      <w:r w:rsidR="007E2BF9">
        <w:rPr>
          <w:szCs w:val="22"/>
        </w:rPr>
        <w:t xml:space="preserve"> šlap</w:t>
      </w:r>
      <w:r w:rsidR="00803D09">
        <w:rPr>
          <w:szCs w:val="22"/>
        </w:rPr>
        <w:t xml:space="preserve">ime, </w:t>
      </w:r>
      <w:r w:rsidRPr="00DE4CEA">
        <w:rPr>
          <w:szCs w:val="22"/>
        </w:rPr>
        <w:t>sudaro maždaug 0,9 % suvartotos dozės. Ikiklinikiniais tyrimais nėra nustatyta, kad pregabalino S</w:t>
      </w:r>
      <w:r w:rsidRPr="00DE4CEA">
        <w:rPr>
          <w:szCs w:val="22"/>
        </w:rPr>
        <w:noBreakHyphen/>
        <w:t>enantiomeras racemizuojasi į R</w:t>
      </w:r>
      <w:r w:rsidRPr="00DE4CEA">
        <w:rPr>
          <w:szCs w:val="22"/>
        </w:rPr>
        <w:noBreakHyphen/>
        <w:t>enantiomerą.</w:t>
      </w:r>
    </w:p>
    <w:p w14:paraId="3A2AB47B" w14:textId="77777777" w:rsidR="00994718" w:rsidRPr="00DE4CEA" w:rsidRDefault="00994718" w:rsidP="00C7321D">
      <w:pPr>
        <w:spacing w:line="240" w:lineRule="auto"/>
        <w:rPr>
          <w:szCs w:val="22"/>
        </w:rPr>
      </w:pPr>
    </w:p>
    <w:p w14:paraId="135A9A78" w14:textId="77777777" w:rsidR="00994718" w:rsidRPr="00DE4CEA" w:rsidRDefault="00994718" w:rsidP="00C7321D">
      <w:pPr>
        <w:spacing w:line="240" w:lineRule="auto"/>
        <w:rPr>
          <w:szCs w:val="22"/>
          <w:u w:val="single"/>
        </w:rPr>
      </w:pPr>
      <w:r w:rsidRPr="00DE4CEA">
        <w:rPr>
          <w:szCs w:val="22"/>
          <w:u w:val="single"/>
        </w:rPr>
        <w:t>Eliminacija</w:t>
      </w:r>
    </w:p>
    <w:p w14:paraId="15E4A186" w14:textId="04D181F3" w:rsidR="00994718" w:rsidRPr="00DE4CEA" w:rsidRDefault="00994718" w:rsidP="00C7321D">
      <w:pPr>
        <w:spacing w:line="240" w:lineRule="auto"/>
        <w:rPr>
          <w:szCs w:val="22"/>
        </w:rPr>
      </w:pPr>
      <w:r w:rsidRPr="00DE4CEA">
        <w:rPr>
          <w:szCs w:val="22"/>
        </w:rPr>
        <w:t>Pregabalinas iš sisteminės kraujotakos pirmiausiai šalinamas per inkstus nepakitusio vaistinio preparato pavidalu.</w:t>
      </w:r>
      <w:r w:rsidR="009E7810">
        <w:rPr>
          <w:szCs w:val="22"/>
        </w:rPr>
        <w:t xml:space="preserve"> </w:t>
      </w:r>
      <w:r w:rsidR="00894B20">
        <w:rPr>
          <w:szCs w:val="22"/>
        </w:rPr>
        <w:t>Pacientams, kurių in</w:t>
      </w:r>
      <w:r w:rsidR="009E7810">
        <w:rPr>
          <w:szCs w:val="22"/>
        </w:rPr>
        <w:t>k</w:t>
      </w:r>
      <w:r w:rsidR="00894B20">
        <w:rPr>
          <w:szCs w:val="22"/>
        </w:rPr>
        <w:t>stų funkcija normali, p</w:t>
      </w:r>
      <w:r w:rsidRPr="00DE4CEA">
        <w:rPr>
          <w:szCs w:val="22"/>
        </w:rPr>
        <w:t xml:space="preserve">regabalino vidutinis pusinės eliminacijos laikas yra 6,3 valandos. Pregabalino plazmos klirensas ir inkstų klirensas yra tiesiogiai proporcingi kreatinino klirensui (žr. 5.2 skyrių, poskyrį „Sutrikusi inkstų funkcija“). </w:t>
      </w:r>
    </w:p>
    <w:p w14:paraId="7F15406E" w14:textId="77777777" w:rsidR="00994718" w:rsidRPr="00DE4CEA" w:rsidRDefault="00994718" w:rsidP="00C7321D">
      <w:pPr>
        <w:spacing w:line="240" w:lineRule="auto"/>
        <w:rPr>
          <w:szCs w:val="22"/>
        </w:rPr>
      </w:pPr>
    </w:p>
    <w:p w14:paraId="6D55C959" w14:textId="447A8547" w:rsidR="00994718" w:rsidRPr="00DE4CEA" w:rsidRDefault="00994718" w:rsidP="00C7321D">
      <w:pPr>
        <w:spacing w:line="240" w:lineRule="auto"/>
        <w:rPr>
          <w:szCs w:val="22"/>
        </w:rPr>
      </w:pPr>
      <w:r w:rsidRPr="00DE4CEA">
        <w:rPr>
          <w:szCs w:val="22"/>
        </w:rPr>
        <w:t xml:space="preserve">Pacientams, kurių inkstų funkcija sutrikusi, ir tiems, kuriems atliekama hemodializė, reikia koreguoti dozę (žr. 4.2 skyrių, </w:t>
      </w:r>
      <w:r w:rsidR="00E67AF4">
        <w:rPr>
          <w:szCs w:val="22"/>
        </w:rPr>
        <w:t>2</w:t>
      </w:r>
      <w:r w:rsidRPr="00DE4CEA">
        <w:rPr>
          <w:szCs w:val="22"/>
        </w:rPr>
        <w:t> lentelę).</w:t>
      </w:r>
    </w:p>
    <w:p w14:paraId="0F1A523F" w14:textId="77777777" w:rsidR="00994718" w:rsidRPr="00DE4CEA" w:rsidRDefault="00994718" w:rsidP="00C7321D">
      <w:pPr>
        <w:spacing w:line="240" w:lineRule="auto"/>
        <w:rPr>
          <w:szCs w:val="22"/>
        </w:rPr>
      </w:pPr>
    </w:p>
    <w:p w14:paraId="7FD1F88D" w14:textId="77777777" w:rsidR="00994718" w:rsidRPr="00DE4CEA" w:rsidRDefault="00994718" w:rsidP="00C7321D">
      <w:pPr>
        <w:spacing w:line="240" w:lineRule="auto"/>
        <w:rPr>
          <w:szCs w:val="22"/>
          <w:u w:val="single"/>
        </w:rPr>
      </w:pPr>
      <w:r w:rsidRPr="00DE4CEA">
        <w:rPr>
          <w:szCs w:val="22"/>
          <w:u w:val="single"/>
        </w:rPr>
        <w:t>Tiesinis / netiesinis pobūdis</w:t>
      </w:r>
    </w:p>
    <w:p w14:paraId="353925DF" w14:textId="78E0E787" w:rsidR="00994718" w:rsidRPr="00DE4CEA" w:rsidRDefault="00994718" w:rsidP="00C7321D">
      <w:pPr>
        <w:spacing w:line="240" w:lineRule="auto"/>
        <w:rPr>
          <w:szCs w:val="22"/>
        </w:rPr>
      </w:pPr>
      <w:r w:rsidRPr="00DE4CEA">
        <w:rPr>
          <w:szCs w:val="22"/>
        </w:rPr>
        <w:t xml:space="preserve">Rekomenduojamomis paros dozėmis vartojamo pregabalino farmakokinetika yra tiesinė. Farmakokinetikos pokyčiai įvairių asmenų organizme yra nedideli (&lt; 20 %). Kartotinių dozių farmakokinetiką galima nuspėti remiantis duomenimis atlikus vienkartinės dozės tyrimus. Todėl </w:t>
      </w:r>
      <w:r w:rsidR="00E67B0B">
        <w:rPr>
          <w:szCs w:val="22"/>
        </w:rPr>
        <w:t>reguliariai</w:t>
      </w:r>
      <w:r w:rsidRPr="00DE4CEA">
        <w:rPr>
          <w:szCs w:val="22"/>
        </w:rPr>
        <w:t xml:space="preserve"> tirti pregabalino koncentracij</w:t>
      </w:r>
      <w:r w:rsidR="00E67B0B">
        <w:rPr>
          <w:szCs w:val="22"/>
        </w:rPr>
        <w:t>os</w:t>
      </w:r>
      <w:r w:rsidRPr="00DE4CEA">
        <w:rPr>
          <w:szCs w:val="22"/>
        </w:rPr>
        <w:t xml:space="preserve"> plazmoje nereikia.</w:t>
      </w:r>
    </w:p>
    <w:p w14:paraId="6C6E9E2C" w14:textId="77777777" w:rsidR="00994718" w:rsidRPr="00DE4CEA" w:rsidRDefault="00994718" w:rsidP="00C7321D">
      <w:pPr>
        <w:spacing w:line="240" w:lineRule="auto"/>
        <w:rPr>
          <w:szCs w:val="22"/>
        </w:rPr>
      </w:pPr>
    </w:p>
    <w:p w14:paraId="6AB6E6BB" w14:textId="77777777" w:rsidR="00994718" w:rsidRPr="00DE4CEA" w:rsidRDefault="00994718" w:rsidP="00C7321D">
      <w:pPr>
        <w:spacing w:line="240" w:lineRule="auto"/>
        <w:rPr>
          <w:szCs w:val="22"/>
          <w:u w:val="single"/>
        </w:rPr>
      </w:pPr>
      <w:r w:rsidRPr="00DE4CEA">
        <w:rPr>
          <w:szCs w:val="22"/>
          <w:u w:val="single"/>
        </w:rPr>
        <w:t>Lytis</w:t>
      </w:r>
    </w:p>
    <w:p w14:paraId="05BE91BE" w14:textId="77777777" w:rsidR="00994718" w:rsidRPr="00DE4CEA" w:rsidRDefault="00994718" w:rsidP="00C7321D">
      <w:pPr>
        <w:spacing w:line="240" w:lineRule="auto"/>
        <w:rPr>
          <w:szCs w:val="22"/>
        </w:rPr>
      </w:pPr>
      <w:r w:rsidRPr="00DE4CEA">
        <w:rPr>
          <w:szCs w:val="22"/>
        </w:rPr>
        <w:t>Klinikinių tyrimų duomenimis, lytis kliniškai reikšmingos įtakos pregabalino plazmos koncentracijai neturi.</w:t>
      </w:r>
    </w:p>
    <w:p w14:paraId="7AE9D886" w14:textId="77777777" w:rsidR="00994718" w:rsidRPr="00DE4CEA" w:rsidRDefault="00994718" w:rsidP="00C7321D">
      <w:pPr>
        <w:spacing w:line="240" w:lineRule="auto"/>
        <w:rPr>
          <w:szCs w:val="22"/>
        </w:rPr>
      </w:pPr>
    </w:p>
    <w:p w14:paraId="782476DA" w14:textId="77777777" w:rsidR="00994718" w:rsidRPr="00DE4CEA" w:rsidRDefault="00994718" w:rsidP="00C7321D">
      <w:pPr>
        <w:keepNext/>
        <w:keepLines/>
        <w:spacing w:line="240" w:lineRule="auto"/>
        <w:rPr>
          <w:szCs w:val="22"/>
          <w:u w:val="single"/>
        </w:rPr>
      </w:pPr>
      <w:r w:rsidRPr="00DE4CEA">
        <w:rPr>
          <w:iCs/>
          <w:szCs w:val="22"/>
          <w:u w:val="single"/>
        </w:rPr>
        <w:t>Sutrikusi inkstų funkcija</w:t>
      </w:r>
    </w:p>
    <w:p w14:paraId="29F071DF" w14:textId="6535F884" w:rsidR="00994718" w:rsidRPr="00DE4CEA" w:rsidRDefault="00994718" w:rsidP="00C7321D">
      <w:pPr>
        <w:keepNext/>
        <w:keepLines/>
        <w:spacing w:line="240" w:lineRule="auto"/>
        <w:rPr>
          <w:szCs w:val="22"/>
        </w:rPr>
      </w:pPr>
      <w:r w:rsidRPr="00DE4CEA">
        <w:rPr>
          <w:szCs w:val="22"/>
        </w:rPr>
        <w:t>Pregabalino klirensas yra tiesiogiai proporcingas kreatinino klirensui. Taip pat pregabalinas efektyviai šalinamas iš plazmos hemodializės metu (po 4</w:t>
      </w:r>
      <w:r w:rsidR="003C215D">
        <w:rPr>
          <w:szCs w:val="22"/>
        </w:rPr>
        <w:t> valandas tru</w:t>
      </w:r>
      <w:r w:rsidR="00E72064">
        <w:rPr>
          <w:szCs w:val="22"/>
        </w:rPr>
        <w:t>nkančios</w:t>
      </w:r>
      <w:r w:rsidRPr="00DE4CEA">
        <w:rPr>
          <w:szCs w:val="22"/>
        </w:rPr>
        <w:t xml:space="preserve"> hemodializės pregabalino koncentracija plazmoje sumažėja maždaug 50 %). Eliminacija per inkstus yra pagrindinis eliminacijos būdas, todėl pacientams, kurių inkstų funkcija sutrikusi, reikia sumažinti dozę, o po hemodializės ją padidinti (žr. 4.2 skyrių, </w:t>
      </w:r>
      <w:r w:rsidR="00AD35EB">
        <w:rPr>
          <w:szCs w:val="22"/>
        </w:rPr>
        <w:t>2</w:t>
      </w:r>
      <w:r w:rsidRPr="00DE4CEA">
        <w:rPr>
          <w:szCs w:val="22"/>
        </w:rPr>
        <w:t> lentelę).</w:t>
      </w:r>
    </w:p>
    <w:p w14:paraId="084D486A" w14:textId="77777777" w:rsidR="00994718" w:rsidRPr="00DE4CEA" w:rsidRDefault="00994718" w:rsidP="00C7321D">
      <w:pPr>
        <w:spacing w:line="240" w:lineRule="auto"/>
        <w:rPr>
          <w:szCs w:val="22"/>
        </w:rPr>
      </w:pPr>
    </w:p>
    <w:p w14:paraId="17DFBA2A" w14:textId="77777777" w:rsidR="00994718" w:rsidRPr="00DE4CEA" w:rsidRDefault="00994718" w:rsidP="00C7321D">
      <w:pPr>
        <w:spacing w:line="240" w:lineRule="auto"/>
        <w:rPr>
          <w:szCs w:val="22"/>
          <w:u w:val="single"/>
        </w:rPr>
      </w:pPr>
      <w:r w:rsidRPr="00DE4CEA">
        <w:rPr>
          <w:iCs/>
          <w:szCs w:val="22"/>
          <w:u w:val="single"/>
        </w:rPr>
        <w:t>Sutrikusi kepenų funkcija</w:t>
      </w:r>
    </w:p>
    <w:p w14:paraId="7CF5A4D0" w14:textId="0034519D" w:rsidR="00994718" w:rsidRPr="00DE4CEA" w:rsidRDefault="00994718" w:rsidP="00C7321D">
      <w:pPr>
        <w:spacing w:line="240" w:lineRule="auto"/>
        <w:rPr>
          <w:szCs w:val="22"/>
        </w:rPr>
      </w:pPr>
      <w:r w:rsidRPr="00DE4CEA">
        <w:rPr>
          <w:szCs w:val="22"/>
        </w:rPr>
        <w:t xml:space="preserve">Specialių farmakokinetikos tyrimų, </w:t>
      </w:r>
      <w:r w:rsidR="009A3F35">
        <w:rPr>
          <w:szCs w:val="22"/>
        </w:rPr>
        <w:t>pacientams, kurių</w:t>
      </w:r>
      <w:r w:rsidRPr="00DE4CEA">
        <w:rPr>
          <w:szCs w:val="22"/>
        </w:rPr>
        <w:t xml:space="preserve"> kepenų funkcija</w:t>
      </w:r>
      <w:r w:rsidR="009A3F35">
        <w:rPr>
          <w:szCs w:val="22"/>
        </w:rPr>
        <w:t xml:space="preserve"> sut</w:t>
      </w:r>
      <w:r w:rsidR="00F344E9">
        <w:rPr>
          <w:szCs w:val="22"/>
        </w:rPr>
        <w:t>rikusi</w:t>
      </w:r>
      <w:r w:rsidRPr="00DE4CEA">
        <w:rPr>
          <w:szCs w:val="22"/>
        </w:rPr>
        <w:t>, neatlikta. Pregabalinas nežymiai metabolizuojamas, ir išskiriamas su šlapimu daugiausia nepakitusio vaistinio preparato pavidalu, todėl manoma, kad pacientams, kurių kepenų funkcija sutrikusi, pregabalino koncentracija plazmoje reikšmingai nepakis.</w:t>
      </w:r>
    </w:p>
    <w:p w14:paraId="76C0AB4E" w14:textId="77777777" w:rsidR="00994718" w:rsidRPr="00DE4CEA" w:rsidRDefault="00994718" w:rsidP="00C7321D">
      <w:pPr>
        <w:spacing w:line="240" w:lineRule="auto"/>
        <w:rPr>
          <w:szCs w:val="22"/>
        </w:rPr>
      </w:pPr>
    </w:p>
    <w:p w14:paraId="5878D754" w14:textId="77777777" w:rsidR="00994718" w:rsidRPr="00DE4CEA" w:rsidRDefault="00994718" w:rsidP="00C7321D">
      <w:pPr>
        <w:tabs>
          <w:tab w:val="clear" w:pos="567"/>
        </w:tabs>
        <w:autoSpaceDE w:val="0"/>
        <w:autoSpaceDN w:val="0"/>
        <w:adjustRightInd w:val="0"/>
        <w:spacing w:line="240" w:lineRule="auto"/>
        <w:rPr>
          <w:rFonts w:eastAsia="TimesNewRoman"/>
          <w:snapToGrid/>
          <w:szCs w:val="22"/>
          <w:u w:val="single"/>
        </w:rPr>
      </w:pPr>
      <w:r w:rsidRPr="00DE4CEA">
        <w:rPr>
          <w:rFonts w:eastAsia="TimesNewRoman"/>
          <w:snapToGrid/>
          <w:szCs w:val="22"/>
          <w:u w:val="single"/>
        </w:rPr>
        <w:t>Vaikų populiacija</w:t>
      </w:r>
    </w:p>
    <w:p w14:paraId="2EE9A56E" w14:textId="46F4A337" w:rsidR="00994718" w:rsidRPr="00DE4CEA" w:rsidRDefault="00994718" w:rsidP="00C7321D">
      <w:pPr>
        <w:tabs>
          <w:tab w:val="clear" w:pos="567"/>
        </w:tabs>
        <w:autoSpaceDE w:val="0"/>
        <w:autoSpaceDN w:val="0"/>
        <w:adjustRightInd w:val="0"/>
        <w:spacing w:line="240" w:lineRule="auto"/>
        <w:rPr>
          <w:rFonts w:eastAsia="TimesNewRoman"/>
          <w:snapToGrid/>
          <w:szCs w:val="22"/>
        </w:rPr>
      </w:pPr>
      <w:r w:rsidRPr="00DE4CEA">
        <w:rPr>
          <w:rFonts w:eastAsia="TimesNewRoman"/>
          <w:snapToGrid/>
          <w:szCs w:val="22"/>
        </w:rPr>
        <w:lastRenderedPageBreak/>
        <w:t>Pregabalino farmakokinetika buvo įvertinta atliekant farmakokinetikos ir toleravimo tyrimą ir ištyrus epilepsija sergančius vaikus (amžiaus grupės: 1</w:t>
      </w:r>
      <w:r w:rsidR="00F344E9">
        <w:rPr>
          <w:szCs w:val="22"/>
        </w:rPr>
        <w:noBreakHyphen/>
      </w:r>
      <w:r w:rsidRPr="00DE4CEA">
        <w:rPr>
          <w:rFonts w:eastAsia="TimesNewRoman"/>
          <w:snapToGrid/>
          <w:szCs w:val="22"/>
        </w:rPr>
        <w:t>23 mėnesiai, 2</w:t>
      </w:r>
      <w:r w:rsidR="00F344E9">
        <w:rPr>
          <w:szCs w:val="22"/>
        </w:rPr>
        <w:noBreakHyphen/>
      </w:r>
      <w:r w:rsidRPr="00DE4CEA">
        <w:rPr>
          <w:rFonts w:eastAsia="TimesNewRoman"/>
          <w:snapToGrid/>
          <w:szCs w:val="22"/>
        </w:rPr>
        <w:t>6 metai, 7</w:t>
      </w:r>
      <w:r w:rsidR="00F344E9">
        <w:rPr>
          <w:szCs w:val="22"/>
        </w:rPr>
        <w:noBreakHyphen/>
      </w:r>
      <w:r w:rsidRPr="00DE4CEA">
        <w:rPr>
          <w:rFonts w:eastAsia="TimesNewRoman"/>
          <w:snapToGrid/>
          <w:szCs w:val="22"/>
        </w:rPr>
        <w:t>11 metų ir 12</w:t>
      </w:r>
      <w:r w:rsidR="00F344E9">
        <w:rPr>
          <w:szCs w:val="22"/>
        </w:rPr>
        <w:noBreakHyphen/>
      </w:r>
      <w:r w:rsidRPr="00DE4CEA">
        <w:rPr>
          <w:rFonts w:eastAsia="TimesNewRoman"/>
          <w:snapToGrid/>
          <w:szCs w:val="22"/>
        </w:rPr>
        <w:t>16 metų), vartojusius 2,5 mg/kg, 5 mg/kg, 10 mg/kg ir 15 mg/kg kūno svorio per parą dozes.</w:t>
      </w:r>
    </w:p>
    <w:p w14:paraId="547C46B9" w14:textId="77777777" w:rsidR="00994718" w:rsidRPr="00DE4CEA" w:rsidRDefault="00994718" w:rsidP="00C7321D">
      <w:pPr>
        <w:tabs>
          <w:tab w:val="clear" w:pos="567"/>
        </w:tabs>
        <w:autoSpaceDE w:val="0"/>
        <w:autoSpaceDN w:val="0"/>
        <w:adjustRightInd w:val="0"/>
        <w:spacing w:line="240" w:lineRule="auto"/>
        <w:rPr>
          <w:rFonts w:eastAsia="TimesNewRoman"/>
          <w:snapToGrid/>
          <w:szCs w:val="22"/>
        </w:rPr>
      </w:pPr>
    </w:p>
    <w:p w14:paraId="3EB21846" w14:textId="77777777" w:rsidR="00994718" w:rsidRPr="00DE4CEA" w:rsidRDefault="00994718" w:rsidP="00C7321D">
      <w:pPr>
        <w:tabs>
          <w:tab w:val="clear" w:pos="567"/>
        </w:tabs>
        <w:autoSpaceDE w:val="0"/>
        <w:autoSpaceDN w:val="0"/>
        <w:adjustRightInd w:val="0"/>
        <w:spacing w:line="240" w:lineRule="auto"/>
        <w:rPr>
          <w:rFonts w:eastAsia="TimesNewRoman"/>
          <w:snapToGrid/>
          <w:szCs w:val="22"/>
        </w:rPr>
      </w:pPr>
      <w:r w:rsidRPr="00DE4CEA">
        <w:rPr>
          <w:rFonts w:eastAsia="TimesNewRoman"/>
          <w:snapToGrid/>
          <w:szCs w:val="22"/>
        </w:rPr>
        <w:t>Vaikams pavartojus per burną pregabalino nevalgius, paprastai, laikas, per kurį pasiekiama didžiausia koncentracija plazmoje, buvo panašus visose amžiaus grupėse – nuo 0,5 val. iki 2 val. po dozės suvartojimo.</w:t>
      </w:r>
    </w:p>
    <w:p w14:paraId="515A12F1" w14:textId="77777777" w:rsidR="00994718" w:rsidRPr="00DE4CEA" w:rsidRDefault="00994718" w:rsidP="00C7321D">
      <w:pPr>
        <w:tabs>
          <w:tab w:val="clear" w:pos="567"/>
        </w:tabs>
        <w:autoSpaceDE w:val="0"/>
        <w:autoSpaceDN w:val="0"/>
        <w:adjustRightInd w:val="0"/>
        <w:spacing w:line="240" w:lineRule="auto"/>
        <w:rPr>
          <w:rFonts w:eastAsia="TimesNewRoman"/>
          <w:snapToGrid/>
          <w:szCs w:val="22"/>
        </w:rPr>
      </w:pPr>
    </w:p>
    <w:p w14:paraId="07957568" w14:textId="628BD165" w:rsidR="00994718" w:rsidRPr="00DE4CEA" w:rsidRDefault="00994718" w:rsidP="00C7321D">
      <w:pPr>
        <w:tabs>
          <w:tab w:val="clear" w:pos="567"/>
        </w:tabs>
        <w:autoSpaceDE w:val="0"/>
        <w:autoSpaceDN w:val="0"/>
        <w:adjustRightInd w:val="0"/>
        <w:spacing w:line="240" w:lineRule="auto"/>
        <w:rPr>
          <w:rFonts w:eastAsia="TimesNewRoman"/>
          <w:snapToGrid/>
          <w:szCs w:val="22"/>
        </w:rPr>
      </w:pPr>
      <w:r w:rsidRPr="00DE4CEA">
        <w:rPr>
          <w:rFonts w:eastAsia="TimesNewRoman"/>
          <w:snapToGrid/>
          <w:szCs w:val="22"/>
        </w:rPr>
        <w:t>Didinant dozę, pregabalino C</w:t>
      </w:r>
      <w:r w:rsidRPr="00DE4CEA">
        <w:rPr>
          <w:rFonts w:eastAsia="TimesNewRoman"/>
          <w:snapToGrid/>
          <w:szCs w:val="22"/>
          <w:vertAlign w:val="subscript"/>
        </w:rPr>
        <w:t>max</w:t>
      </w:r>
      <w:r w:rsidRPr="00DE4CEA">
        <w:rPr>
          <w:rFonts w:eastAsia="TimesNewRoman"/>
          <w:snapToGrid/>
          <w:szCs w:val="22"/>
        </w:rPr>
        <w:t xml:space="preserve"> ir AUC rodikliai didėjo tiesiniu būdu kiekvienoje amžiaus grupėje. Vaikų, sveriančių mažiau kaip 30 kg, AUC buvo</w:t>
      </w:r>
      <w:r w:rsidR="00A432D7">
        <w:rPr>
          <w:rFonts w:eastAsia="TimesNewRoman"/>
          <w:snapToGrid/>
          <w:szCs w:val="22"/>
        </w:rPr>
        <w:t xml:space="preserve"> </w:t>
      </w:r>
      <w:r w:rsidRPr="00DE4CEA">
        <w:rPr>
          <w:rFonts w:eastAsia="TimesNewRoman"/>
          <w:snapToGrid/>
          <w:szCs w:val="22"/>
        </w:rPr>
        <w:t>30 % mažesnis dėl šiems pacientams 43 % padidėjusio pagal kūno svorį koreguoto klirenso, palyginus su pacientais, sveriančiais ≥ 30 kg.</w:t>
      </w:r>
    </w:p>
    <w:p w14:paraId="0BC5BFB2" w14:textId="77777777" w:rsidR="00994718" w:rsidRPr="00DE4CEA" w:rsidRDefault="00994718" w:rsidP="00C7321D">
      <w:pPr>
        <w:tabs>
          <w:tab w:val="clear" w:pos="567"/>
        </w:tabs>
        <w:autoSpaceDE w:val="0"/>
        <w:autoSpaceDN w:val="0"/>
        <w:adjustRightInd w:val="0"/>
        <w:spacing w:line="240" w:lineRule="auto"/>
        <w:rPr>
          <w:rFonts w:eastAsia="TimesNewRoman"/>
          <w:snapToGrid/>
          <w:szCs w:val="22"/>
        </w:rPr>
      </w:pPr>
    </w:p>
    <w:p w14:paraId="3C57C9E2" w14:textId="6792B7D8" w:rsidR="00994718" w:rsidRPr="00DE4CEA" w:rsidRDefault="00994718" w:rsidP="00C7321D">
      <w:pPr>
        <w:tabs>
          <w:tab w:val="clear" w:pos="567"/>
        </w:tabs>
        <w:autoSpaceDE w:val="0"/>
        <w:autoSpaceDN w:val="0"/>
        <w:adjustRightInd w:val="0"/>
        <w:spacing w:line="240" w:lineRule="auto"/>
        <w:rPr>
          <w:rFonts w:eastAsia="TimesNewRoman"/>
          <w:snapToGrid/>
          <w:szCs w:val="22"/>
        </w:rPr>
      </w:pPr>
      <w:r w:rsidRPr="00DE4CEA">
        <w:rPr>
          <w:rFonts w:eastAsia="TimesNewRoman"/>
          <w:snapToGrid/>
          <w:szCs w:val="22"/>
        </w:rPr>
        <w:t>Vaikams iki 6 metų pregabalino galutinės pusinės eliminacijos laikas buvo 3</w:t>
      </w:r>
      <w:r w:rsidR="00242A2B">
        <w:rPr>
          <w:szCs w:val="22"/>
        </w:rPr>
        <w:noBreakHyphen/>
      </w:r>
      <w:r w:rsidRPr="00DE4CEA">
        <w:rPr>
          <w:rFonts w:eastAsia="TimesNewRoman"/>
          <w:snapToGrid/>
          <w:szCs w:val="22"/>
        </w:rPr>
        <w:t>4</w:t>
      </w:r>
      <w:r w:rsidR="00242A2B">
        <w:rPr>
          <w:rFonts w:eastAsia="TimesNewRoman"/>
          <w:snapToGrid/>
          <w:szCs w:val="22"/>
        </w:rPr>
        <w:t> </w:t>
      </w:r>
      <w:r w:rsidRPr="00DE4CEA">
        <w:rPr>
          <w:rFonts w:eastAsia="TimesNewRoman"/>
          <w:snapToGrid/>
          <w:szCs w:val="22"/>
        </w:rPr>
        <w:t>val., o 7 metų ir vyresniems vaikams – 4</w:t>
      </w:r>
      <w:r w:rsidR="00242A2B">
        <w:rPr>
          <w:szCs w:val="22"/>
        </w:rPr>
        <w:noBreakHyphen/>
      </w:r>
      <w:r w:rsidRPr="00DE4CEA">
        <w:rPr>
          <w:rFonts w:eastAsia="TimesNewRoman"/>
          <w:snapToGrid/>
          <w:szCs w:val="22"/>
        </w:rPr>
        <w:t>6 val.</w:t>
      </w:r>
    </w:p>
    <w:p w14:paraId="0EE8C21D" w14:textId="77777777" w:rsidR="00994718" w:rsidRPr="00DE4CEA" w:rsidRDefault="00994718" w:rsidP="00C7321D">
      <w:pPr>
        <w:tabs>
          <w:tab w:val="clear" w:pos="567"/>
        </w:tabs>
        <w:autoSpaceDE w:val="0"/>
        <w:autoSpaceDN w:val="0"/>
        <w:adjustRightInd w:val="0"/>
        <w:spacing w:line="240" w:lineRule="auto"/>
        <w:rPr>
          <w:rFonts w:eastAsia="TimesNewRoman"/>
          <w:snapToGrid/>
          <w:szCs w:val="22"/>
        </w:rPr>
      </w:pPr>
    </w:p>
    <w:p w14:paraId="126B924D" w14:textId="28ECE9AF" w:rsidR="00994718" w:rsidRPr="00DE4CEA" w:rsidRDefault="00994718" w:rsidP="00C7321D">
      <w:pPr>
        <w:tabs>
          <w:tab w:val="clear" w:pos="567"/>
        </w:tabs>
        <w:autoSpaceDE w:val="0"/>
        <w:autoSpaceDN w:val="0"/>
        <w:adjustRightInd w:val="0"/>
        <w:spacing w:line="240" w:lineRule="auto"/>
        <w:rPr>
          <w:rFonts w:eastAsia="TimesNewRoman"/>
          <w:snapToGrid/>
          <w:szCs w:val="22"/>
        </w:rPr>
      </w:pPr>
      <w:r w:rsidRPr="00DE4CEA">
        <w:rPr>
          <w:rFonts w:eastAsia="TimesNewRoman"/>
          <w:snapToGrid/>
          <w:szCs w:val="22"/>
        </w:rPr>
        <w:t>Populiacijos farmakokineti</w:t>
      </w:r>
      <w:r w:rsidR="00603002">
        <w:rPr>
          <w:rFonts w:eastAsia="TimesNewRoman"/>
          <w:snapToGrid/>
          <w:szCs w:val="22"/>
        </w:rPr>
        <w:t>nė</w:t>
      </w:r>
      <w:r w:rsidRPr="00DE4CEA">
        <w:rPr>
          <w:rFonts w:eastAsia="TimesNewRoman"/>
          <w:snapToGrid/>
          <w:szCs w:val="22"/>
        </w:rPr>
        <w:t xml:space="preserve"> analizė parodė, kad buvo reikšminga kreatinino klirenso ir pavartoto per burną pregabalino klirenso teigiama kovariacija, taip pat buvo reikšminga kūno svorio ir pavartoto per burną pregabalino tariamo pasiskirstymo tūrio teigiama kovariacija, o šie ryšiai vaikų ir suaugusiųjų populiacijose buvo panašūs.</w:t>
      </w:r>
    </w:p>
    <w:p w14:paraId="43D85D8D" w14:textId="77777777" w:rsidR="00994718" w:rsidRPr="00DE4CEA" w:rsidRDefault="00994718" w:rsidP="00C7321D">
      <w:pPr>
        <w:tabs>
          <w:tab w:val="clear" w:pos="567"/>
        </w:tabs>
        <w:autoSpaceDE w:val="0"/>
        <w:autoSpaceDN w:val="0"/>
        <w:adjustRightInd w:val="0"/>
        <w:spacing w:line="240" w:lineRule="auto"/>
        <w:rPr>
          <w:rFonts w:eastAsia="TimesNewRoman"/>
          <w:snapToGrid/>
          <w:szCs w:val="22"/>
        </w:rPr>
      </w:pPr>
    </w:p>
    <w:p w14:paraId="5E89D24C" w14:textId="21462470" w:rsidR="00994718" w:rsidRPr="00DE4CEA" w:rsidRDefault="00994718" w:rsidP="00C7321D">
      <w:pPr>
        <w:spacing w:line="240" w:lineRule="auto"/>
        <w:rPr>
          <w:szCs w:val="22"/>
        </w:rPr>
      </w:pPr>
      <w:r w:rsidRPr="00DE4CEA">
        <w:rPr>
          <w:rFonts w:eastAsia="TimesNewRoman"/>
          <w:snapToGrid/>
          <w:szCs w:val="22"/>
        </w:rPr>
        <w:t>Jaunesniems kaip 3 mėnesių pacientams pregabalino farmakokinetika netirta (žr. 4.2</w:t>
      </w:r>
      <w:r w:rsidR="00FB0508">
        <w:rPr>
          <w:rFonts w:eastAsia="TimesNewRoman"/>
          <w:snapToGrid/>
          <w:szCs w:val="22"/>
        </w:rPr>
        <w:t xml:space="preserve"> ir</w:t>
      </w:r>
      <w:r w:rsidR="00FB0508" w:rsidRPr="00DE4CEA">
        <w:rPr>
          <w:rFonts w:eastAsia="TimesNewRoman"/>
          <w:snapToGrid/>
          <w:szCs w:val="22"/>
        </w:rPr>
        <w:t xml:space="preserve"> </w:t>
      </w:r>
      <w:r w:rsidRPr="00DE4CEA">
        <w:rPr>
          <w:rFonts w:eastAsia="TimesNewRoman"/>
          <w:snapToGrid/>
          <w:szCs w:val="22"/>
        </w:rPr>
        <w:t>4.8 </w:t>
      </w:r>
      <w:r w:rsidR="00FB0508" w:rsidRPr="00DE4CEA" w:rsidDel="00FB0508">
        <w:rPr>
          <w:rFonts w:eastAsia="TimesNewRoman"/>
          <w:snapToGrid/>
          <w:szCs w:val="22"/>
        </w:rPr>
        <w:t xml:space="preserve"> </w:t>
      </w:r>
      <w:r w:rsidRPr="00DE4CEA">
        <w:rPr>
          <w:rFonts w:eastAsia="TimesNewRoman"/>
          <w:snapToGrid/>
          <w:szCs w:val="22"/>
        </w:rPr>
        <w:t>skyrius).</w:t>
      </w:r>
    </w:p>
    <w:p w14:paraId="685592E9" w14:textId="77777777" w:rsidR="00994718" w:rsidRPr="00DE4CEA" w:rsidRDefault="00994718" w:rsidP="00C7321D">
      <w:pPr>
        <w:spacing w:line="240" w:lineRule="auto"/>
        <w:rPr>
          <w:szCs w:val="22"/>
        </w:rPr>
      </w:pPr>
    </w:p>
    <w:p w14:paraId="35F1E4AA" w14:textId="1AF0ABAA" w:rsidR="00994718" w:rsidRPr="00DE4CEA" w:rsidRDefault="00994718" w:rsidP="00C7321D">
      <w:pPr>
        <w:spacing w:line="240" w:lineRule="auto"/>
        <w:rPr>
          <w:szCs w:val="22"/>
          <w:u w:val="single"/>
        </w:rPr>
      </w:pPr>
      <w:r w:rsidRPr="00DE4CEA">
        <w:rPr>
          <w:szCs w:val="22"/>
          <w:u w:val="single"/>
        </w:rPr>
        <w:t>Senyvi</w:t>
      </w:r>
      <w:r w:rsidR="00F02CB9">
        <w:rPr>
          <w:szCs w:val="22"/>
          <w:u w:val="single"/>
        </w:rPr>
        <w:t>ems</w:t>
      </w:r>
      <w:r w:rsidRPr="00DE4CEA">
        <w:rPr>
          <w:szCs w:val="22"/>
          <w:u w:val="single"/>
        </w:rPr>
        <w:t xml:space="preserve"> pacienta</w:t>
      </w:r>
      <w:r w:rsidR="00F02CB9">
        <w:rPr>
          <w:szCs w:val="22"/>
          <w:u w:val="single"/>
        </w:rPr>
        <w:t>ms</w:t>
      </w:r>
    </w:p>
    <w:p w14:paraId="1BDE1671" w14:textId="49402740" w:rsidR="00994718" w:rsidRPr="00DE4CEA" w:rsidRDefault="00994718" w:rsidP="00C7321D">
      <w:pPr>
        <w:spacing w:line="240" w:lineRule="auto"/>
        <w:rPr>
          <w:szCs w:val="22"/>
        </w:rPr>
      </w:pPr>
      <w:r w:rsidRPr="00DE4CEA">
        <w:rPr>
          <w:szCs w:val="22"/>
        </w:rPr>
        <w:t xml:space="preserve">Manoma, kad pregabalino klirensas mažėja senstant. Pavartoto per burną pregabalino klirenso sumažėjimas atitinka kreatinino klirenso mažėjimą senstant. Pregabalino dozę gali prireikti mažinti pacientams, kurių inkstų funkcija senstant susilpnėja (žr. 4.2 skyrių, </w:t>
      </w:r>
      <w:r w:rsidR="00EA1B88">
        <w:rPr>
          <w:szCs w:val="22"/>
        </w:rPr>
        <w:t>2</w:t>
      </w:r>
      <w:r w:rsidRPr="00DE4CEA">
        <w:rPr>
          <w:szCs w:val="22"/>
        </w:rPr>
        <w:t> lentelę).</w:t>
      </w:r>
    </w:p>
    <w:p w14:paraId="320FA7DF" w14:textId="77777777" w:rsidR="00994718" w:rsidRPr="00DE4CEA" w:rsidRDefault="00994718" w:rsidP="00C7321D">
      <w:pPr>
        <w:spacing w:line="240" w:lineRule="auto"/>
        <w:rPr>
          <w:szCs w:val="22"/>
        </w:rPr>
      </w:pPr>
    </w:p>
    <w:p w14:paraId="1DA7E00B" w14:textId="2962214C" w:rsidR="00994718" w:rsidRPr="00DE4CEA" w:rsidRDefault="00C81F27" w:rsidP="00C7321D">
      <w:pPr>
        <w:spacing w:line="240" w:lineRule="auto"/>
        <w:rPr>
          <w:szCs w:val="22"/>
          <w:u w:val="single"/>
        </w:rPr>
      </w:pPr>
      <w:r>
        <w:rPr>
          <w:szCs w:val="22"/>
          <w:u w:val="single"/>
        </w:rPr>
        <w:t>Žindančios moterys</w:t>
      </w:r>
    </w:p>
    <w:p w14:paraId="4C4ACB28" w14:textId="4A50641E" w:rsidR="00994718" w:rsidRPr="00DE4CEA" w:rsidRDefault="00994718" w:rsidP="00C7321D">
      <w:pPr>
        <w:spacing w:line="240" w:lineRule="auto"/>
        <w:rPr>
          <w:szCs w:val="22"/>
        </w:rPr>
      </w:pPr>
      <w:r w:rsidRPr="00DE4CEA">
        <w:rPr>
          <w:szCs w:val="22"/>
        </w:rPr>
        <w:t>150 mg pregabalino, skiriamo kas 12 valandų (300 mg paros dozė), farmakokinetika buvo įvertinta ištyrus 10 žindyvių, praėjus mažiausiai 12 savaičių po gimdymo. Žindymas neturėjo poveikio pregabalino farmakokinetikai arba turėjo tik nedidelį poveikį. Pregabalino išsiskyrė į gydyt</w:t>
      </w:r>
      <w:r w:rsidR="00905B21">
        <w:rPr>
          <w:szCs w:val="22"/>
        </w:rPr>
        <w:t>ų</w:t>
      </w:r>
      <w:r w:rsidRPr="00DE4CEA">
        <w:rPr>
          <w:szCs w:val="22"/>
        </w:rPr>
        <w:t xml:space="preserve"> moter</w:t>
      </w:r>
      <w:r w:rsidR="00905B21">
        <w:rPr>
          <w:szCs w:val="22"/>
        </w:rPr>
        <w:t>ų</w:t>
      </w:r>
      <w:r w:rsidRPr="00DE4CEA">
        <w:rPr>
          <w:szCs w:val="22"/>
        </w:rPr>
        <w:t xml:space="preserve"> pieną, kur nusistovėjus pusiausvyrinei apykaitai vidutinė jo koncentracija sudarė maždaug 76 % moters plazmoje nustatomos koncentracijos. Apskaičiuota dozė naujagimiui, gaunama su motinos pienu (skaičiuojant, kad vidutiniškai pieno per parą suvartojama 150 ml/kg), kai motina vartoja 300 mg per parą arba didžiausią 600 mg dozę per parą, atitinkamai yra 0,31 g/kg arba 0,62 mg/kg per parą. Šios apskaičiuotosios dozės sudaro maždaug 7 % bendros motinos suvartotos paros dozės, skaičiuojant mg/kg.</w:t>
      </w:r>
    </w:p>
    <w:p w14:paraId="6C608A1B" w14:textId="77777777" w:rsidR="00994718" w:rsidRPr="00DE4CEA" w:rsidRDefault="00994718" w:rsidP="00C7321D">
      <w:pPr>
        <w:spacing w:line="240" w:lineRule="auto"/>
        <w:rPr>
          <w:szCs w:val="22"/>
        </w:rPr>
      </w:pPr>
    </w:p>
    <w:p w14:paraId="4E9F2013" w14:textId="77777777" w:rsidR="00994718" w:rsidRPr="00DE4CEA" w:rsidRDefault="00994718" w:rsidP="00604BE3">
      <w:pPr>
        <w:pStyle w:val="Antrat4"/>
        <w:keepLines/>
        <w:spacing w:line="240" w:lineRule="auto"/>
        <w:ind w:left="567" w:hanging="567"/>
        <w:jc w:val="left"/>
        <w:rPr>
          <w:rFonts w:ascii="Times New Roman" w:hAnsi="Times New Roman"/>
          <w:sz w:val="22"/>
          <w:szCs w:val="22"/>
        </w:rPr>
      </w:pPr>
      <w:r w:rsidRPr="00DE4CEA">
        <w:rPr>
          <w:rFonts w:ascii="Times New Roman" w:hAnsi="Times New Roman"/>
          <w:sz w:val="22"/>
          <w:szCs w:val="22"/>
        </w:rPr>
        <w:t>5.3</w:t>
      </w:r>
      <w:r w:rsidRPr="00DE4CEA">
        <w:rPr>
          <w:rFonts w:ascii="Times New Roman" w:hAnsi="Times New Roman"/>
          <w:sz w:val="22"/>
          <w:szCs w:val="22"/>
        </w:rPr>
        <w:tab/>
        <w:t>Ikiklinikinių saugumo tyrimų duomenys</w:t>
      </w:r>
    </w:p>
    <w:p w14:paraId="499E52E4" w14:textId="77777777" w:rsidR="00994718" w:rsidRPr="00DE4CEA" w:rsidRDefault="00994718" w:rsidP="00C7321D">
      <w:pPr>
        <w:keepNext/>
        <w:keepLines/>
        <w:tabs>
          <w:tab w:val="clear" w:pos="567"/>
        </w:tabs>
        <w:spacing w:line="240" w:lineRule="auto"/>
        <w:rPr>
          <w:szCs w:val="22"/>
        </w:rPr>
      </w:pPr>
    </w:p>
    <w:p w14:paraId="59DED46F" w14:textId="36D7623A" w:rsidR="00994718" w:rsidRPr="00DE4CEA" w:rsidRDefault="00994718" w:rsidP="00C7321D">
      <w:pPr>
        <w:keepNext/>
        <w:keepLines/>
        <w:tabs>
          <w:tab w:val="clear" w:pos="567"/>
        </w:tabs>
        <w:spacing w:line="240" w:lineRule="auto"/>
        <w:rPr>
          <w:szCs w:val="22"/>
        </w:rPr>
      </w:pPr>
      <w:r w:rsidRPr="00C750EF">
        <w:rPr>
          <w:szCs w:val="22"/>
        </w:rPr>
        <w:t xml:space="preserve">Įprastinių saugumo tyrimų su gyvūnais duomenimis, pregabalinas gerai toleruojamas </w:t>
      </w:r>
      <w:r w:rsidR="00ED2210">
        <w:rPr>
          <w:szCs w:val="22"/>
        </w:rPr>
        <w:t>skiriant</w:t>
      </w:r>
      <w:r w:rsidRPr="00C750EF">
        <w:rPr>
          <w:szCs w:val="22"/>
        </w:rPr>
        <w:t xml:space="preserve"> kliniškai veiksmingas dozes. Kartotinių dozių toksinio poveikio tyrimų su žiurkėmis ir beždžionėmis duomenimis, pasireiškė poveikis CNS, įskaitant aktyvumo sumažėjimą arba padidėjimą ir ataksiją. Padažnėjusi tinklainės atrofija paprastai buvo stebima senesnėms žiurkėms albinosėms po ilgalaikės pregabalino ekspozicijos, kuri 5 ar daugiau kartų didesnė už vidutinę žmogaus organizmo ekspoziciją vartojant didžiausią rekomenduojamą gydomąją</w:t>
      </w:r>
      <w:r w:rsidRPr="00DE4CEA">
        <w:rPr>
          <w:szCs w:val="22"/>
        </w:rPr>
        <w:t xml:space="preserve"> dozę.</w:t>
      </w:r>
    </w:p>
    <w:p w14:paraId="54889DD5" w14:textId="77777777" w:rsidR="00994718" w:rsidRPr="00DE4CEA" w:rsidRDefault="00994718" w:rsidP="00C7321D">
      <w:pPr>
        <w:tabs>
          <w:tab w:val="clear" w:pos="567"/>
        </w:tabs>
        <w:spacing w:line="240" w:lineRule="auto"/>
        <w:rPr>
          <w:szCs w:val="22"/>
        </w:rPr>
      </w:pPr>
    </w:p>
    <w:p w14:paraId="181BE9B8" w14:textId="03A546BB" w:rsidR="00994718" w:rsidRPr="00DE4CEA" w:rsidRDefault="00994718" w:rsidP="00C7321D">
      <w:pPr>
        <w:tabs>
          <w:tab w:val="clear" w:pos="567"/>
        </w:tabs>
        <w:spacing w:line="240" w:lineRule="auto"/>
        <w:rPr>
          <w:szCs w:val="22"/>
        </w:rPr>
      </w:pPr>
      <w:r w:rsidRPr="00DE4CEA">
        <w:rPr>
          <w:szCs w:val="22"/>
        </w:rPr>
        <w:t xml:space="preserve">Pregabalinas </w:t>
      </w:r>
      <w:r w:rsidR="008234B6" w:rsidRPr="00DE4CEA">
        <w:rPr>
          <w:szCs w:val="22"/>
        </w:rPr>
        <w:t xml:space="preserve">teratogeniškai </w:t>
      </w:r>
      <w:r w:rsidRPr="00DE4CEA">
        <w:rPr>
          <w:szCs w:val="22"/>
        </w:rPr>
        <w:t>neveikia pelių, žiurkių ar triušių. Toksinis poveikis žiurkių ir triušių patelių vaisi</w:t>
      </w:r>
      <w:r w:rsidR="003D7A45">
        <w:rPr>
          <w:szCs w:val="22"/>
        </w:rPr>
        <w:t>ui</w:t>
      </w:r>
      <w:r w:rsidRPr="00DE4CEA">
        <w:rPr>
          <w:szCs w:val="22"/>
        </w:rPr>
        <w:t xml:space="preserve"> pasireiškė tik tada, kai gyvūnų organizmo ekspozicija buvo gerokai didesnė nei rekomenduojama ekspozicija žmogui. Prenatalinių ir postnatalinių toksinio poveikio tyrimų duomenimis, žiurkių palikuonims toksinį poveikį sukėlė &gt; 2 kartų didesnės dozės nei didžiausia rekomenduojama </w:t>
      </w:r>
      <w:r w:rsidR="00BF5E37">
        <w:rPr>
          <w:szCs w:val="22"/>
        </w:rPr>
        <w:t xml:space="preserve">dozė </w:t>
      </w:r>
      <w:r w:rsidRPr="00DE4CEA">
        <w:rPr>
          <w:szCs w:val="22"/>
        </w:rPr>
        <w:t>žmogui.</w:t>
      </w:r>
    </w:p>
    <w:p w14:paraId="01E1FC8F" w14:textId="77777777" w:rsidR="00994718" w:rsidRPr="00DE4CEA" w:rsidRDefault="00994718" w:rsidP="00C7321D">
      <w:pPr>
        <w:tabs>
          <w:tab w:val="clear" w:pos="567"/>
        </w:tabs>
        <w:spacing w:line="240" w:lineRule="auto"/>
        <w:rPr>
          <w:szCs w:val="22"/>
        </w:rPr>
      </w:pPr>
    </w:p>
    <w:p w14:paraId="55A29CB7" w14:textId="61099128" w:rsidR="00994718" w:rsidRPr="00DE4CEA" w:rsidRDefault="00994718" w:rsidP="00C7321D">
      <w:pPr>
        <w:tabs>
          <w:tab w:val="clear" w:pos="567"/>
        </w:tabs>
        <w:spacing w:line="240" w:lineRule="auto"/>
        <w:rPr>
          <w:szCs w:val="22"/>
        </w:rPr>
      </w:pPr>
      <w:r w:rsidRPr="00DE4CEA">
        <w:rPr>
          <w:szCs w:val="22"/>
        </w:rPr>
        <w:t xml:space="preserve">Nepageidaujamas poveikis žiurkių patinų ir patelių vislumui pastebėtas tik tada, kai ekspozicija pakankamai viršijo gydomąją ekspoziciją. Nepageidaujamas poveikis žiurkių patinų reprodukcijos organams ir spermos rodmenims buvo grįžtamas ir pasireiškė tik tada, kai ekspozicija pakankamai viršijo gydomąją ekspoziciją, arba buvo susijęs su savaiminiais degeneraciniais žiurkių patinų </w:t>
      </w:r>
      <w:r w:rsidRPr="00DE4CEA">
        <w:rPr>
          <w:szCs w:val="22"/>
        </w:rPr>
        <w:lastRenderedPageBreak/>
        <w:t>reprodukcijos organų procesais. Todėl manoma, kad tokio poveikio klinikinė reikšmė yra maža arba neturi klinikinės reikšmės.</w:t>
      </w:r>
    </w:p>
    <w:p w14:paraId="5A62FD1C" w14:textId="77777777" w:rsidR="00994718" w:rsidRPr="00DE4CEA" w:rsidRDefault="00994718" w:rsidP="00C7321D">
      <w:pPr>
        <w:tabs>
          <w:tab w:val="clear" w:pos="567"/>
        </w:tabs>
        <w:spacing w:line="240" w:lineRule="auto"/>
        <w:rPr>
          <w:szCs w:val="22"/>
        </w:rPr>
      </w:pPr>
    </w:p>
    <w:p w14:paraId="229509D8" w14:textId="77777777" w:rsidR="00994718" w:rsidRPr="00DE4CEA" w:rsidRDefault="00994718" w:rsidP="00C7321D">
      <w:pPr>
        <w:tabs>
          <w:tab w:val="clear" w:pos="567"/>
        </w:tabs>
        <w:spacing w:line="240" w:lineRule="auto"/>
        <w:rPr>
          <w:szCs w:val="22"/>
        </w:rPr>
      </w:pPr>
      <w:r w:rsidRPr="00DE4CEA">
        <w:rPr>
          <w:szCs w:val="22"/>
        </w:rPr>
        <w:t xml:space="preserve">Atlikus seriją tyrimų </w:t>
      </w:r>
      <w:r w:rsidRPr="00DE4CEA">
        <w:rPr>
          <w:i/>
          <w:szCs w:val="22"/>
        </w:rPr>
        <w:t>in vitro</w:t>
      </w:r>
      <w:r w:rsidRPr="00DE4CEA">
        <w:rPr>
          <w:szCs w:val="22"/>
        </w:rPr>
        <w:t xml:space="preserve"> ir </w:t>
      </w:r>
      <w:r w:rsidRPr="00DE4CEA">
        <w:rPr>
          <w:i/>
          <w:szCs w:val="22"/>
        </w:rPr>
        <w:t>in vivo</w:t>
      </w:r>
      <w:r w:rsidRPr="00DE4CEA">
        <w:rPr>
          <w:szCs w:val="22"/>
        </w:rPr>
        <w:t>, nustatyta, kad pregabalinas genotoksinio poveikio neturi.</w:t>
      </w:r>
    </w:p>
    <w:p w14:paraId="4AA761CF" w14:textId="77777777" w:rsidR="00994718" w:rsidRPr="00DE4CEA" w:rsidRDefault="00994718" w:rsidP="00C7321D">
      <w:pPr>
        <w:tabs>
          <w:tab w:val="clear" w:pos="567"/>
        </w:tabs>
        <w:spacing w:line="240" w:lineRule="auto"/>
        <w:rPr>
          <w:szCs w:val="22"/>
        </w:rPr>
      </w:pPr>
    </w:p>
    <w:p w14:paraId="126020D6" w14:textId="1DF65D78" w:rsidR="00994718" w:rsidRPr="00DE4CEA" w:rsidRDefault="00994718" w:rsidP="00C7321D">
      <w:pPr>
        <w:keepNext/>
        <w:keepLines/>
        <w:tabs>
          <w:tab w:val="clear" w:pos="567"/>
        </w:tabs>
        <w:spacing w:line="240" w:lineRule="auto"/>
        <w:rPr>
          <w:szCs w:val="22"/>
        </w:rPr>
      </w:pPr>
      <w:r w:rsidRPr="00DE4CEA">
        <w:rPr>
          <w:szCs w:val="22"/>
        </w:rPr>
        <w:t>Su žiurkėmis ir pelėmis atlikti dvejų</w:t>
      </w:r>
      <w:r w:rsidR="009701B2">
        <w:rPr>
          <w:szCs w:val="22"/>
        </w:rPr>
        <w:t xml:space="preserve"> </w:t>
      </w:r>
      <w:r w:rsidRPr="00DE4CEA">
        <w:rPr>
          <w:szCs w:val="22"/>
        </w:rPr>
        <w:t>metų trukmės pregabalino kancerogeninio poveikio tyrimai. Žiurkėms, kurioms vaistinio preparato ekspozicija buvo iki 24 kartų didesnė už vidutinę žmogaus organizmo ekspoziciją vartojant gydomąją 600 mg per parą dozę, navikų nenustatyta. Pelėms, kurioms vaistinio preparato ekspozicija buvo maždaug tokia pati, kaip ir vidutinė ekspozicija žmogui, navikų nebuvo nustatyta dažniau, tačiau esant didesnei ekspozicijai padažnėjo hemangiosarkomų. Pregabalino</w:t>
      </w:r>
      <w:r w:rsidR="00D87A4B">
        <w:rPr>
          <w:szCs w:val="22"/>
        </w:rPr>
        <w:t xml:space="preserve"> pelėms</w:t>
      </w:r>
      <w:r w:rsidRPr="00DE4CEA">
        <w:rPr>
          <w:szCs w:val="22"/>
        </w:rPr>
        <w:t xml:space="preserve"> sukeliamų navikų ne genotoksinis atsiradimo </w:t>
      </w:r>
      <w:r w:rsidR="002E4AAE">
        <w:rPr>
          <w:szCs w:val="22"/>
        </w:rPr>
        <w:t>mechanizmas</w:t>
      </w:r>
      <w:r w:rsidRPr="00DE4CEA">
        <w:rPr>
          <w:szCs w:val="22"/>
        </w:rPr>
        <w:t xml:space="preserve"> susijęs su trombocitų pakitimais ir su endotelio ląstelių proliferacija. Trumpalaikių ir </w:t>
      </w:r>
      <w:r w:rsidR="002E10FC">
        <w:rPr>
          <w:szCs w:val="22"/>
        </w:rPr>
        <w:t>ribot</w:t>
      </w:r>
      <w:r w:rsidR="00C32823">
        <w:rPr>
          <w:szCs w:val="22"/>
        </w:rPr>
        <w:t>ų</w:t>
      </w:r>
      <w:r w:rsidRPr="00DE4CEA">
        <w:rPr>
          <w:szCs w:val="22"/>
        </w:rPr>
        <w:t xml:space="preserve"> ilgalaikių klinikinių tyrimų duomenimis, žiurkėms ir žmonėms minėti trombocitų pakitimai nepasireiškė. Duomenų, kad šis vaistinis preparatas keltų pavojų žmonėms, nėra.</w:t>
      </w:r>
    </w:p>
    <w:p w14:paraId="0CD87508" w14:textId="77777777" w:rsidR="00994718" w:rsidRPr="00DE4CEA" w:rsidRDefault="00994718" w:rsidP="00C7321D">
      <w:pPr>
        <w:tabs>
          <w:tab w:val="clear" w:pos="567"/>
        </w:tabs>
        <w:spacing w:line="240" w:lineRule="auto"/>
        <w:rPr>
          <w:szCs w:val="22"/>
        </w:rPr>
      </w:pPr>
    </w:p>
    <w:p w14:paraId="670E6BBA" w14:textId="0F6C8DBA" w:rsidR="00994718" w:rsidRPr="00DE4CEA" w:rsidRDefault="00994718" w:rsidP="00C7321D">
      <w:pPr>
        <w:tabs>
          <w:tab w:val="clear" w:pos="567"/>
        </w:tabs>
        <w:spacing w:line="240" w:lineRule="auto"/>
        <w:rPr>
          <w:szCs w:val="22"/>
        </w:rPr>
      </w:pPr>
      <w:r w:rsidRPr="00DE4CEA">
        <w:rPr>
          <w:szCs w:val="22"/>
        </w:rPr>
        <w:t>Toksinio poveikio pobūdis nesubrendusioms ir suaugusioms žiurkėms buvo toks pat. Tačiau jauniklės žiurkės yra jautresnės. Esant terapinei ekspozicijai pasireiškė padidėjusio CNS aktyvumo klinikinių požymių, bruksizmas bei kai kurių augimo pokyčių (trumpalaikis svorio augimo sulėtėjimas). Poveikis rujos ciklui buvo stebimas esant 5 kartus didesnei ekspozicijai už terapinę žmogaus organizme. 1</w:t>
      </w:r>
      <w:r w:rsidR="00167059">
        <w:rPr>
          <w:szCs w:val="22"/>
        </w:rPr>
        <w:noBreakHyphen/>
      </w:r>
      <w:r w:rsidRPr="00DE4CEA">
        <w:rPr>
          <w:szCs w:val="22"/>
        </w:rPr>
        <w:t>2 savaites po vaistinio preparato pavartojimo, esant 2 kartus didesnei už gydomąją žmogaus organizme ekspozicijai, jauniklėms žiurkėms buvo susilpnėjęs atsakas į gąsdinantį garsą. Praėjus devynioms</w:t>
      </w:r>
      <w:r w:rsidR="00997E82">
        <w:rPr>
          <w:szCs w:val="22"/>
        </w:rPr>
        <w:t xml:space="preserve"> </w:t>
      </w:r>
      <w:r w:rsidRPr="00DE4CEA">
        <w:rPr>
          <w:szCs w:val="22"/>
        </w:rPr>
        <w:t>savaitėms po ekspozicijos toks poveikis daugiau nepasireiškė.</w:t>
      </w:r>
    </w:p>
    <w:p w14:paraId="2F47A4C6" w14:textId="77777777" w:rsidR="00994718" w:rsidRPr="00DE4CEA" w:rsidRDefault="00994718" w:rsidP="00C7321D">
      <w:pPr>
        <w:spacing w:line="240" w:lineRule="auto"/>
        <w:rPr>
          <w:szCs w:val="22"/>
        </w:rPr>
      </w:pPr>
    </w:p>
    <w:p w14:paraId="6A89107A" w14:textId="77777777" w:rsidR="00994718" w:rsidRPr="00DE4CEA" w:rsidRDefault="00994718" w:rsidP="00C7321D">
      <w:pPr>
        <w:tabs>
          <w:tab w:val="clear" w:pos="567"/>
        </w:tabs>
        <w:spacing w:line="240" w:lineRule="auto"/>
        <w:rPr>
          <w:szCs w:val="22"/>
        </w:rPr>
      </w:pPr>
    </w:p>
    <w:p w14:paraId="2749FC47" w14:textId="77777777" w:rsidR="00994718" w:rsidRPr="00DE4CEA" w:rsidRDefault="00994718" w:rsidP="00431D82">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6.</w:t>
      </w:r>
      <w:r w:rsidRPr="00DE4CEA">
        <w:rPr>
          <w:rFonts w:ascii="Times New Roman" w:hAnsi="Times New Roman"/>
          <w:sz w:val="22"/>
          <w:szCs w:val="22"/>
        </w:rPr>
        <w:tab/>
        <w:t>FARMACINĖ INFORMACIJA</w:t>
      </w:r>
    </w:p>
    <w:p w14:paraId="5C5FEF1B" w14:textId="77777777" w:rsidR="00994718" w:rsidRPr="00DE4CEA" w:rsidRDefault="00994718" w:rsidP="00C7321D">
      <w:pPr>
        <w:tabs>
          <w:tab w:val="clear" w:pos="567"/>
        </w:tabs>
        <w:spacing w:line="240" w:lineRule="auto"/>
        <w:rPr>
          <w:szCs w:val="22"/>
        </w:rPr>
      </w:pPr>
    </w:p>
    <w:p w14:paraId="6764CB4D" w14:textId="77777777" w:rsidR="00994718" w:rsidRPr="00DE4CEA" w:rsidRDefault="00994718" w:rsidP="00431D82">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6.1</w:t>
      </w:r>
      <w:r w:rsidRPr="00DE4CEA">
        <w:rPr>
          <w:rFonts w:ascii="Times New Roman" w:hAnsi="Times New Roman"/>
          <w:sz w:val="22"/>
          <w:szCs w:val="22"/>
        </w:rPr>
        <w:tab/>
        <w:t>Pagalbinių medžiagų sąrašas</w:t>
      </w:r>
    </w:p>
    <w:p w14:paraId="20D849C7" w14:textId="77777777" w:rsidR="00994718" w:rsidRPr="00DE4CEA" w:rsidRDefault="00994718" w:rsidP="00C7321D">
      <w:pPr>
        <w:tabs>
          <w:tab w:val="clear" w:pos="567"/>
        </w:tabs>
        <w:spacing w:line="240" w:lineRule="auto"/>
        <w:rPr>
          <w:szCs w:val="22"/>
        </w:rPr>
      </w:pPr>
    </w:p>
    <w:p w14:paraId="249313FD" w14:textId="1853EA7A" w:rsidR="00994718" w:rsidRPr="00B06F0A" w:rsidRDefault="00544F40" w:rsidP="00C7321D">
      <w:pPr>
        <w:tabs>
          <w:tab w:val="clear" w:pos="567"/>
        </w:tabs>
        <w:spacing w:line="240" w:lineRule="auto"/>
        <w:rPr>
          <w:i/>
          <w:iCs/>
          <w:szCs w:val="22"/>
          <w:u w:val="single"/>
        </w:rPr>
      </w:pPr>
      <w:r w:rsidRPr="00B06F0A">
        <w:rPr>
          <w:i/>
          <w:iCs/>
          <w:szCs w:val="22"/>
          <w:u w:val="single"/>
        </w:rPr>
        <w:t>Tabletės šerdis</w:t>
      </w:r>
      <w:r w:rsidR="00B06F0A" w:rsidRPr="00B06F0A">
        <w:rPr>
          <w:i/>
          <w:iCs/>
          <w:szCs w:val="22"/>
          <w:u w:val="single"/>
        </w:rPr>
        <w:t>:</w:t>
      </w:r>
    </w:p>
    <w:p w14:paraId="3960ADCA" w14:textId="43321A03" w:rsidR="00EB1873" w:rsidRDefault="00EB1873" w:rsidP="00C7321D">
      <w:pPr>
        <w:tabs>
          <w:tab w:val="clear" w:pos="567"/>
        </w:tabs>
        <w:spacing w:line="240" w:lineRule="auto"/>
        <w:rPr>
          <w:szCs w:val="22"/>
        </w:rPr>
      </w:pPr>
      <w:r w:rsidRPr="00EB1873">
        <w:rPr>
          <w:szCs w:val="22"/>
        </w:rPr>
        <w:t>Hipromeliozė</w:t>
      </w:r>
    </w:p>
    <w:p w14:paraId="0866C1A9" w14:textId="5285D6D6" w:rsidR="007A35AF" w:rsidRDefault="007A35AF" w:rsidP="00C7321D">
      <w:pPr>
        <w:tabs>
          <w:tab w:val="clear" w:pos="567"/>
        </w:tabs>
        <w:spacing w:line="240" w:lineRule="auto"/>
        <w:rPr>
          <w:szCs w:val="22"/>
        </w:rPr>
      </w:pPr>
      <w:r>
        <w:rPr>
          <w:szCs w:val="22"/>
        </w:rPr>
        <w:t>Hidroksipropilceliuliozė</w:t>
      </w:r>
      <w:r w:rsidR="00710170">
        <w:rPr>
          <w:szCs w:val="22"/>
        </w:rPr>
        <w:t xml:space="preserve"> (E463)</w:t>
      </w:r>
    </w:p>
    <w:p w14:paraId="20E3BE50" w14:textId="738FA768" w:rsidR="00A32859" w:rsidRDefault="00E91087" w:rsidP="00C7321D">
      <w:pPr>
        <w:tabs>
          <w:tab w:val="clear" w:pos="567"/>
        </w:tabs>
        <w:spacing w:line="240" w:lineRule="auto"/>
        <w:rPr>
          <w:szCs w:val="22"/>
        </w:rPr>
      </w:pPr>
      <w:r w:rsidRPr="00E91087">
        <w:rPr>
          <w:szCs w:val="22"/>
        </w:rPr>
        <w:t>Bazinis butilintas metakrilato kopolimeras</w:t>
      </w:r>
      <w:r w:rsidR="00A32859" w:rsidRPr="00A32859">
        <w:rPr>
          <w:szCs w:val="22"/>
        </w:rPr>
        <w:t xml:space="preserve"> (E1205)</w:t>
      </w:r>
    </w:p>
    <w:p w14:paraId="15380AC0" w14:textId="22A41206" w:rsidR="003F2B60" w:rsidRDefault="003F2B60" w:rsidP="00C7321D">
      <w:pPr>
        <w:tabs>
          <w:tab w:val="clear" w:pos="567"/>
        </w:tabs>
        <w:spacing w:line="240" w:lineRule="auto"/>
        <w:rPr>
          <w:szCs w:val="22"/>
        </w:rPr>
      </w:pPr>
      <w:r w:rsidRPr="003F2B60">
        <w:rPr>
          <w:szCs w:val="22"/>
        </w:rPr>
        <w:t>Krospovidonas</w:t>
      </w:r>
      <w:r>
        <w:rPr>
          <w:szCs w:val="22"/>
        </w:rPr>
        <w:t xml:space="preserve"> (A tipo)</w:t>
      </w:r>
    </w:p>
    <w:p w14:paraId="1E1701E9" w14:textId="69162E8D" w:rsidR="003F2B60" w:rsidRDefault="001B1497" w:rsidP="00C7321D">
      <w:pPr>
        <w:tabs>
          <w:tab w:val="clear" w:pos="567"/>
        </w:tabs>
        <w:spacing w:line="240" w:lineRule="auto"/>
        <w:rPr>
          <w:szCs w:val="22"/>
        </w:rPr>
      </w:pPr>
      <w:r w:rsidRPr="001B1497">
        <w:rPr>
          <w:szCs w:val="22"/>
        </w:rPr>
        <w:t>Magnio stearatas</w:t>
      </w:r>
      <w:r>
        <w:rPr>
          <w:szCs w:val="22"/>
        </w:rPr>
        <w:t xml:space="preserve"> (E470b)</w:t>
      </w:r>
    </w:p>
    <w:p w14:paraId="0242C926" w14:textId="6906B888" w:rsidR="001B1497" w:rsidRDefault="00DC2DB5" w:rsidP="00C7321D">
      <w:pPr>
        <w:tabs>
          <w:tab w:val="clear" w:pos="567"/>
        </w:tabs>
        <w:spacing w:line="240" w:lineRule="auto"/>
        <w:rPr>
          <w:szCs w:val="22"/>
        </w:rPr>
      </w:pPr>
      <w:r>
        <w:rPr>
          <w:szCs w:val="22"/>
        </w:rPr>
        <w:t>B</w:t>
      </w:r>
      <w:r w:rsidRPr="003227A9">
        <w:rPr>
          <w:szCs w:val="22"/>
        </w:rPr>
        <w:t>evandenis</w:t>
      </w:r>
      <w:r>
        <w:rPr>
          <w:szCs w:val="22"/>
        </w:rPr>
        <w:t xml:space="preserve"> k</w:t>
      </w:r>
      <w:r w:rsidR="003227A9" w:rsidRPr="003227A9">
        <w:rPr>
          <w:szCs w:val="22"/>
        </w:rPr>
        <w:t>oloidinis silicio dioksidas</w:t>
      </w:r>
      <w:r w:rsidR="003227A9">
        <w:rPr>
          <w:szCs w:val="22"/>
        </w:rPr>
        <w:t xml:space="preserve"> (E551)</w:t>
      </w:r>
    </w:p>
    <w:p w14:paraId="081CD6FF" w14:textId="77777777" w:rsidR="00994718" w:rsidRPr="00DE4CEA" w:rsidRDefault="00994718" w:rsidP="00C7321D">
      <w:pPr>
        <w:tabs>
          <w:tab w:val="clear" w:pos="567"/>
        </w:tabs>
        <w:spacing w:line="240" w:lineRule="auto"/>
        <w:rPr>
          <w:szCs w:val="22"/>
        </w:rPr>
      </w:pPr>
    </w:p>
    <w:p w14:paraId="55709EBF" w14:textId="2FFC3EC0" w:rsidR="00994718" w:rsidRPr="003227A9" w:rsidRDefault="003227A9" w:rsidP="00C7321D">
      <w:pPr>
        <w:tabs>
          <w:tab w:val="clear" w:pos="567"/>
        </w:tabs>
        <w:spacing w:line="240" w:lineRule="auto"/>
        <w:rPr>
          <w:i/>
          <w:iCs/>
          <w:szCs w:val="22"/>
          <w:u w:val="single"/>
        </w:rPr>
      </w:pPr>
      <w:r w:rsidRPr="003227A9">
        <w:rPr>
          <w:i/>
          <w:iCs/>
          <w:szCs w:val="22"/>
          <w:u w:val="single"/>
        </w:rPr>
        <w:t>Tabletės</w:t>
      </w:r>
      <w:r w:rsidR="00994718" w:rsidRPr="003227A9">
        <w:rPr>
          <w:i/>
          <w:iCs/>
          <w:szCs w:val="22"/>
          <w:u w:val="single"/>
        </w:rPr>
        <w:t xml:space="preserve"> </w:t>
      </w:r>
      <w:r w:rsidR="00442176">
        <w:rPr>
          <w:i/>
          <w:iCs/>
          <w:szCs w:val="22"/>
          <w:u w:val="single"/>
        </w:rPr>
        <w:t>plėvelė</w:t>
      </w:r>
      <w:r w:rsidRPr="003227A9">
        <w:rPr>
          <w:i/>
          <w:iCs/>
          <w:szCs w:val="22"/>
          <w:u w:val="single"/>
        </w:rPr>
        <w:t>:</w:t>
      </w:r>
    </w:p>
    <w:p w14:paraId="46D4F9A7" w14:textId="4D2F8324" w:rsidR="008F167F" w:rsidRPr="008F1747" w:rsidRDefault="007F3864" w:rsidP="008F167F">
      <w:pPr>
        <w:rPr>
          <w:i/>
          <w:u w:val="single"/>
        </w:rPr>
      </w:pPr>
      <w:r>
        <w:rPr>
          <w:i/>
        </w:rPr>
        <w:t>Xelpek</w:t>
      </w:r>
      <w:r w:rsidR="008F167F" w:rsidRPr="008F1747">
        <w:rPr>
          <w:i/>
        </w:rPr>
        <w:t xml:space="preserve"> 82,5 mg</w:t>
      </w:r>
    </w:p>
    <w:p w14:paraId="66819507" w14:textId="41E21BDD" w:rsidR="008F167F" w:rsidRDefault="00A171D7" w:rsidP="00C7321D">
      <w:pPr>
        <w:tabs>
          <w:tab w:val="clear" w:pos="567"/>
        </w:tabs>
        <w:spacing w:line="240" w:lineRule="auto"/>
        <w:rPr>
          <w:szCs w:val="22"/>
        </w:rPr>
      </w:pPr>
      <w:r w:rsidRPr="00A171D7">
        <w:rPr>
          <w:szCs w:val="22"/>
        </w:rPr>
        <w:t>Polivinilo alkoholis</w:t>
      </w:r>
      <w:r>
        <w:rPr>
          <w:szCs w:val="22"/>
        </w:rPr>
        <w:t xml:space="preserve"> (E1203)</w:t>
      </w:r>
    </w:p>
    <w:p w14:paraId="1F7067EB" w14:textId="1A53BAB0" w:rsidR="00A171D7" w:rsidRPr="00DE4CEA" w:rsidRDefault="00A171D7" w:rsidP="00A171D7">
      <w:pPr>
        <w:tabs>
          <w:tab w:val="clear" w:pos="567"/>
        </w:tabs>
        <w:spacing w:line="240" w:lineRule="auto"/>
        <w:rPr>
          <w:szCs w:val="22"/>
        </w:rPr>
      </w:pPr>
      <w:r w:rsidRPr="00DE4CEA">
        <w:rPr>
          <w:szCs w:val="22"/>
        </w:rPr>
        <w:t>Titano dioksidas (E171)</w:t>
      </w:r>
    </w:p>
    <w:p w14:paraId="194DEA58" w14:textId="192DBDC5" w:rsidR="00A171D7" w:rsidRDefault="001609F8" w:rsidP="00C7321D">
      <w:pPr>
        <w:tabs>
          <w:tab w:val="clear" w:pos="567"/>
        </w:tabs>
        <w:spacing w:line="240" w:lineRule="auto"/>
        <w:rPr>
          <w:szCs w:val="22"/>
        </w:rPr>
      </w:pPr>
      <w:r>
        <w:rPr>
          <w:szCs w:val="22"/>
        </w:rPr>
        <w:t>Makrogolis (E1521)</w:t>
      </w:r>
    </w:p>
    <w:p w14:paraId="57260C62" w14:textId="0AD5DB27" w:rsidR="001609F8" w:rsidRDefault="001609F8" w:rsidP="00C7321D">
      <w:pPr>
        <w:tabs>
          <w:tab w:val="clear" w:pos="567"/>
        </w:tabs>
        <w:spacing w:line="240" w:lineRule="auto"/>
        <w:rPr>
          <w:szCs w:val="22"/>
        </w:rPr>
      </w:pPr>
      <w:r>
        <w:rPr>
          <w:szCs w:val="22"/>
        </w:rPr>
        <w:t>Talkas (E</w:t>
      </w:r>
      <w:r w:rsidR="00723063">
        <w:rPr>
          <w:szCs w:val="22"/>
        </w:rPr>
        <w:t>553b)</w:t>
      </w:r>
    </w:p>
    <w:p w14:paraId="46510AA3" w14:textId="77777777" w:rsidR="00A171D7" w:rsidRDefault="00A171D7" w:rsidP="00C7321D">
      <w:pPr>
        <w:tabs>
          <w:tab w:val="clear" w:pos="567"/>
        </w:tabs>
        <w:spacing w:line="240" w:lineRule="auto"/>
        <w:rPr>
          <w:szCs w:val="22"/>
        </w:rPr>
      </w:pPr>
    </w:p>
    <w:p w14:paraId="6D99A531" w14:textId="102C1401" w:rsidR="00723063" w:rsidRPr="006D72C7" w:rsidRDefault="007F3864" w:rsidP="00723063">
      <w:pPr>
        <w:rPr>
          <w:i/>
          <w:u w:val="single"/>
        </w:rPr>
      </w:pPr>
      <w:r w:rsidRPr="006D72C7">
        <w:rPr>
          <w:i/>
        </w:rPr>
        <w:t>Xelpek</w:t>
      </w:r>
      <w:r w:rsidR="00723063" w:rsidRPr="006D72C7">
        <w:rPr>
          <w:i/>
        </w:rPr>
        <w:t xml:space="preserve"> 165 mg</w:t>
      </w:r>
    </w:p>
    <w:p w14:paraId="3A633932" w14:textId="49451D91" w:rsidR="00723063" w:rsidRDefault="00723063" w:rsidP="00723063">
      <w:pPr>
        <w:tabs>
          <w:tab w:val="clear" w:pos="567"/>
        </w:tabs>
        <w:spacing w:line="240" w:lineRule="auto"/>
        <w:rPr>
          <w:szCs w:val="22"/>
        </w:rPr>
      </w:pPr>
      <w:r w:rsidRPr="00A171D7">
        <w:rPr>
          <w:szCs w:val="22"/>
        </w:rPr>
        <w:t>Polivinilo alkoholis</w:t>
      </w:r>
      <w:r>
        <w:rPr>
          <w:szCs w:val="22"/>
        </w:rPr>
        <w:t xml:space="preserve"> (E1203)</w:t>
      </w:r>
    </w:p>
    <w:p w14:paraId="0B95F854" w14:textId="7B8C1891" w:rsidR="00723063" w:rsidRPr="00DE4CEA" w:rsidRDefault="00723063" w:rsidP="00723063">
      <w:pPr>
        <w:tabs>
          <w:tab w:val="clear" w:pos="567"/>
        </w:tabs>
        <w:spacing w:line="240" w:lineRule="auto"/>
        <w:rPr>
          <w:szCs w:val="22"/>
        </w:rPr>
      </w:pPr>
      <w:r w:rsidRPr="00DE4CEA">
        <w:rPr>
          <w:szCs w:val="22"/>
        </w:rPr>
        <w:t>Titano dioksidas (E171)</w:t>
      </w:r>
    </w:p>
    <w:p w14:paraId="136454BB" w14:textId="48976B29" w:rsidR="00723063" w:rsidRDefault="00723063" w:rsidP="00723063">
      <w:pPr>
        <w:tabs>
          <w:tab w:val="clear" w:pos="567"/>
        </w:tabs>
        <w:spacing w:line="240" w:lineRule="auto"/>
        <w:rPr>
          <w:szCs w:val="22"/>
        </w:rPr>
      </w:pPr>
      <w:r>
        <w:rPr>
          <w:szCs w:val="22"/>
        </w:rPr>
        <w:t>Makrogolis (E1521)</w:t>
      </w:r>
    </w:p>
    <w:p w14:paraId="0B1355D7" w14:textId="73F6E0BA" w:rsidR="00723063" w:rsidRDefault="00723063" w:rsidP="00723063">
      <w:pPr>
        <w:tabs>
          <w:tab w:val="clear" w:pos="567"/>
        </w:tabs>
        <w:spacing w:line="240" w:lineRule="auto"/>
        <w:rPr>
          <w:szCs w:val="22"/>
        </w:rPr>
      </w:pPr>
      <w:r>
        <w:rPr>
          <w:szCs w:val="22"/>
        </w:rPr>
        <w:t>Talkas (E553b)</w:t>
      </w:r>
    </w:p>
    <w:p w14:paraId="1E0C7D19" w14:textId="611841CB" w:rsidR="00276B6D" w:rsidRPr="00DE4CEA" w:rsidRDefault="00276B6D" w:rsidP="00276B6D">
      <w:pPr>
        <w:tabs>
          <w:tab w:val="clear" w:pos="567"/>
        </w:tabs>
        <w:spacing w:line="240" w:lineRule="auto"/>
        <w:rPr>
          <w:iCs/>
          <w:szCs w:val="22"/>
        </w:rPr>
      </w:pPr>
      <w:r w:rsidRPr="00DE4CEA">
        <w:rPr>
          <w:iCs/>
          <w:szCs w:val="22"/>
        </w:rPr>
        <w:t>Geltonasis geležies oksidas</w:t>
      </w:r>
      <w:r w:rsidRPr="00DE4CEA" w:rsidDel="00F671E3">
        <w:rPr>
          <w:iCs/>
          <w:szCs w:val="22"/>
        </w:rPr>
        <w:t xml:space="preserve"> </w:t>
      </w:r>
      <w:r w:rsidRPr="00DE4CEA">
        <w:rPr>
          <w:iCs/>
          <w:szCs w:val="22"/>
        </w:rPr>
        <w:t>(</w:t>
      </w:r>
      <w:r>
        <w:rPr>
          <w:iCs/>
          <w:szCs w:val="22"/>
        </w:rPr>
        <w:t>E172</w:t>
      </w:r>
      <w:r w:rsidRPr="00DE4CEA">
        <w:rPr>
          <w:iCs/>
          <w:szCs w:val="22"/>
        </w:rPr>
        <w:t>)</w:t>
      </w:r>
    </w:p>
    <w:p w14:paraId="45912DDF" w14:textId="7AA0FD42" w:rsidR="00723063" w:rsidRDefault="00276B6D" w:rsidP="00C7321D">
      <w:pPr>
        <w:tabs>
          <w:tab w:val="clear" w:pos="567"/>
        </w:tabs>
        <w:spacing w:line="240" w:lineRule="auto"/>
        <w:rPr>
          <w:szCs w:val="22"/>
        </w:rPr>
      </w:pPr>
      <w:r w:rsidRPr="00DE4CEA">
        <w:rPr>
          <w:szCs w:val="22"/>
        </w:rPr>
        <w:t>Raudonasis geležies oksidas</w:t>
      </w:r>
      <w:r>
        <w:rPr>
          <w:szCs w:val="22"/>
        </w:rPr>
        <w:t xml:space="preserve"> </w:t>
      </w:r>
      <w:r w:rsidRPr="00DE4CEA">
        <w:rPr>
          <w:iCs/>
          <w:szCs w:val="22"/>
        </w:rPr>
        <w:t>(</w:t>
      </w:r>
      <w:r>
        <w:rPr>
          <w:iCs/>
          <w:szCs w:val="22"/>
        </w:rPr>
        <w:t>E172</w:t>
      </w:r>
      <w:r w:rsidRPr="00DE4CEA">
        <w:rPr>
          <w:iCs/>
          <w:szCs w:val="22"/>
        </w:rPr>
        <w:t>)</w:t>
      </w:r>
    </w:p>
    <w:p w14:paraId="53E6FCAE" w14:textId="77777777" w:rsidR="00276B6D" w:rsidRDefault="00276B6D" w:rsidP="00C7321D">
      <w:pPr>
        <w:tabs>
          <w:tab w:val="clear" w:pos="567"/>
        </w:tabs>
        <w:spacing w:line="240" w:lineRule="auto"/>
        <w:rPr>
          <w:szCs w:val="22"/>
        </w:rPr>
      </w:pPr>
    </w:p>
    <w:p w14:paraId="472C4A57" w14:textId="01EBE195" w:rsidR="00276B6D" w:rsidRPr="006D72C7" w:rsidRDefault="007F3864" w:rsidP="00276B6D">
      <w:pPr>
        <w:rPr>
          <w:i/>
          <w:u w:val="single"/>
        </w:rPr>
      </w:pPr>
      <w:r w:rsidRPr="006D72C7">
        <w:rPr>
          <w:i/>
        </w:rPr>
        <w:t>Xelpek</w:t>
      </w:r>
      <w:r w:rsidR="00276B6D" w:rsidRPr="006D72C7">
        <w:rPr>
          <w:i/>
        </w:rPr>
        <w:t xml:space="preserve"> 330 mg</w:t>
      </w:r>
    </w:p>
    <w:p w14:paraId="092CC214" w14:textId="0D20B821" w:rsidR="00276B6D" w:rsidRDefault="00276B6D" w:rsidP="00276B6D">
      <w:pPr>
        <w:tabs>
          <w:tab w:val="clear" w:pos="567"/>
        </w:tabs>
        <w:spacing w:line="240" w:lineRule="auto"/>
        <w:rPr>
          <w:szCs w:val="22"/>
        </w:rPr>
      </w:pPr>
      <w:r w:rsidRPr="00A171D7">
        <w:rPr>
          <w:szCs w:val="22"/>
        </w:rPr>
        <w:t>Polivinilo alkoholis</w:t>
      </w:r>
      <w:r>
        <w:rPr>
          <w:szCs w:val="22"/>
        </w:rPr>
        <w:t xml:space="preserve"> (E1203)</w:t>
      </w:r>
    </w:p>
    <w:p w14:paraId="151E1DE9" w14:textId="3B4473E0" w:rsidR="00276B6D" w:rsidRPr="00DE4CEA" w:rsidRDefault="00276B6D" w:rsidP="00276B6D">
      <w:pPr>
        <w:tabs>
          <w:tab w:val="clear" w:pos="567"/>
        </w:tabs>
        <w:spacing w:line="240" w:lineRule="auto"/>
        <w:rPr>
          <w:szCs w:val="22"/>
        </w:rPr>
      </w:pPr>
      <w:r w:rsidRPr="00DE4CEA">
        <w:rPr>
          <w:szCs w:val="22"/>
        </w:rPr>
        <w:t>Titano dioksidas (E171)</w:t>
      </w:r>
    </w:p>
    <w:p w14:paraId="3F6E204D" w14:textId="4C1E2075" w:rsidR="00276B6D" w:rsidRDefault="00276B6D" w:rsidP="00276B6D">
      <w:pPr>
        <w:tabs>
          <w:tab w:val="clear" w:pos="567"/>
        </w:tabs>
        <w:spacing w:line="240" w:lineRule="auto"/>
        <w:rPr>
          <w:szCs w:val="22"/>
        </w:rPr>
      </w:pPr>
      <w:r>
        <w:rPr>
          <w:szCs w:val="22"/>
        </w:rPr>
        <w:t>Makrogolis (E1521)</w:t>
      </w:r>
    </w:p>
    <w:p w14:paraId="7EDA0DB3" w14:textId="3ACFF84E" w:rsidR="00276B6D" w:rsidRDefault="00276B6D" w:rsidP="00276B6D">
      <w:pPr>
        <w:tabs>
          <w:tab w:val="clear" w:pos="567"/>
        </w:tabs>
        <w:spacing w:line="240" w:lineRule="auto"/>
        <w:rPr>
          <w:szCs w:val="22"/>
        </w:rPr>
      </w:pPr>
      <w:r>
        <w:rPr>
          <w:szCs w:val="22"/>
        </w:rPr>
        <w:t>Talkas (E553b)</w:t>
      </w:r>
    </w:p>
    <w:p w14:paraId="2850B4E8" w14:textId="57758CF8" w:rsidR="00276B6D" w:rsidRDefault="00276B6D" w:rsidP="00276B6D">
      <w:pPr>
        <w:tabs>
          <w:tab w:val="clear" w:pos="567"/>
        </w:tabs>
        <w:spacing w:line="240" w:lineRule="auto"/>
        <w:rPr>
          <w:szCs w:val="22"/>
        </w:rPr>
      </w:pPr>
      <w:r w:rsidRPr="00DE4CEA">
        <w:rPr>
          <w:szCs w:val="22"/>
        </w:rPr>
        <w:t>Raudonasis geležies oksidas</w:t>
      </w:r>
      <w:r>
        <w:rPr>
          <w:szCs w:val="22"/>
        </w:rPr>
        <w:t xml:space="preserve"> </w:t>
      </w:r>
      <w:r w:rsidRPr="00DE4CEA">
        <w:rPr>
          <w:iCs/>
          <w:szCs w:val="22"/>
        </w:rPr>
        <w:t>(</w:t>
      </w:r>
      <w:r>
        <w:rPr>
          <w:iCs/>
          <w:szCs w:val="22"/>
        </w:rPr>
        <w:t>E172</w:t>
      </w:r>
      <w:r w:rsidRPr="00DE4CEA">
        <w:rPr>
          <w:iCs/>
          <w:szCs w:val="22"/>
        </w:rPr>
        <w:t>)</w:t>
      </w:r>
    </w:p>
    <w:p w14:paraId="7ACF1A34" w14:textId="53ADEE9E" w:rsidR="001A15F2" w:rsidRPr="00DE4CEA" w:rsidRDefault="001A15F2" w:rsidP="001A15F2">
      <w:pPr>
        <w:tabs>
          <w:tab w:val="clear" w:pos="567"/>
        </w:tabs>
        <w:spacing w:line="240" w:lineRule="auto"/>
        <w:rPr>
          <w:iCs/>
          <w:szCs w:val="22"/>
        </w:rPr>
      </w:pPr>
      <w:r>
        <w:rPr>
          <w:iCs/>
          <w:szCs w:val="22"/>
        </w:rPr>
        <w:lastRenderedPageBreak/>
        <w:t>Juodasis</w:t>
      </w:r>
      <w:r w:rsidRPr="00DE4CEA">
        <w:rPr>
          <w:iCs/>
          <w:szCs w:val="22"/>
        </w:rPr>
        <w:t xml:space="preserve"> geležies oksidas</w:t>
      </w:r>
      <w:r w:rsidRPr="00DE4CEA" w:rsidDel="00F671E3">
        <w:rPr>
          <w:iCs/>
          <w:szCs w:val="22"/>
        </w:rPr>
        <w:t xml:space="preserve"> </w:t>
      </w:r>
      <w:r w:rsidRPr="00DE4CEA">
        <w:rPr>
          <w:iCs/>
          <w:szCs w:val="22"/>
        </w:rPr>
        <w:t>(</w:t>
      </w:r>
      <w:r>
        <w:rPr>
          <w:iCs/>
          <w:szCs w:val="22"/>
        </w:rPr>
        <w:t>E172</w:t>
      </w:r>
      <w:r w:rsidRPr="00DE4CEA">
        <w:rPr>
          <w:iCs/>
          <w:szCs w:val="22"/>
        </w:rPr>
        <w:t>)</w:t>
      </w:r>
    </w:p>
    <w:p w14:paraId="2E3E3D13" w14:textId="77777777" w:rsidR="00276B6D" w:rsidRDefault="00276B6D" w:rsidP="00C7321D">
      <w:pPr>
        <w:tabs>
          <w:tab w:val="clear" w:pos="567"/>
        </w:tabs>
        <w:spacing w:line="240" w:lineRule="auto"/>
        <w:rPr>
          <w:szCs w:val="22"/>
        </w:rPr>
      </w:pPr>
    </w:p>
    <w:p w14:paraId="665A2FC5" w14:textId="747C7FA0" w:rsidR="00994718" w:rsidRPr="002F0ED7" w:rsidRDefault="00994718" w:rsidP="00C7321D">
      <w:pPr>
        <w:tabs>
          <w:tab w:val="clear" w:pos="567"/>
        </w:tabs>
        <w:spacing w:line="240" w:lineRule="auto"/>
        <w:rPr>
          <w:i/>
          <w:iCs/>
          <w:szCs w:val="22"/>
          <w:u w:val="single"/>
        </w:rPr>
      </w:pPr>
      <w:r w:rsidRPr="002F0ED7">
        <w:rPr>
          <w:i/>
          <w:iCs/>
          <w:szCs w:val="22"/>
          <w:u w:val="single"/>
        </w:rPr>
        <w:t>Spaus</w:t>
      </w:r>
      <w:r w:rsidR="002F0ED7" w:rsidRPr="002F0ED7">
        <w:rPr>
          <w:i/>
          <w:iCs/>
          <w:szCs w:val="22"/>
          <w:u w:val="single"/>
        </w:rPr>
        <w:t>dinimo rašalas</w:t>
      </w:r>
    </w:p>
    <w:p w14:paraId="2CE77B66" w14:textId="1D99D47A" w:rsidR="00994718" w:rsidRPr="00DE4CEA" w:rsidRDefault="00994718" w:rsidP="00C7321D">
      <w:pPr>
        <w:tabs>
          <w:tab w:val="clear" w:pos="567"/>
        </w:tabs>
        <w:spacing w:line="240" w:lineRule="auto"/>
        <w:rPr>
          <w:szCs w:val="22"/>
        </w:rPr>
      </w:pPr>
      <w:r w:rsidRPr="00DE4CEA">
        <w:rPr>
          <w:szCs w:val="22"/>
        </w:rPr>
        <w:t>Šelak</w:t>
      </w:r>
      <w:r w:rsidR="00ED65D8">
        <w:rPr>
          <w:szCs w:val="22"/>
        </w:rPr>
        <w:t>o glazūra</w:t>
      </w:r>
    </w:p>
    <w:p w14:paraId="4775C1EF" w14:textId="52A80C26" w:rsidR="00994718" w:rsidRPr="00DE4CEA" w:rsidRDefault="00994718" w:rsidP="00C7321D">
      <w:pPr>
        <w:tabs>
          <w:tab w:val="clear" w:pos="567"/>
        </w:tabs>
        <w:spacing w:line="240" w:lineRule="auto"/>
        <w:rPr>
          <w:szCs w:val="22"/>
        </w:rPr>
      </w:pPr>
      <w:r w:rsidRPr="00DE4CEA">
        <w:rPr>
          <w:szCs w:val="22"/>
        </w:rPr>
        <w:t>Juodasis geležies oksidas</w:t>
      </w:r>
      <w:r w:rsidR="00ED65D8">
        <w:rPr>
          <w:szCs w:val="22"/>
        </w:rPr>
        <w:t xml:space="preserve"> </w:t>
      </w:r>
      <w:r w:rsidR="00ED65D8" w:rsidRPr="00DE4CEA">
        <w:rPr>
          <w:iCs/>
          <w:szCs w:val="22"/>
        </w:rPr>
        <w:t>(</w:t>
      </w:r>
      <w:r w:rsidR="00ED65D8">
        <w:rPr>
          <w:iCs/>
          <w:szCs w:val="22"/>
        </w:rPr>
        <w:t>E172</w:t>
      </w:r>
      <w:r w:rsidR="00ED65D8" w:rsidRPr="00DE4CEA">
        <w:rPr>
          <w:iCs/>
          <w:szCs w:val="22"/>
        </w:rPr>
        <w:t>)</w:t>
      </w:r>
    </w:p>
    <w:p w14:paraId="0B9DCB6A" w14:textId="13E6E519" w:rsidR="00994718" w:rsidRPr="00DE4CEA" w:rsidRDefault="00994718" w:rsidP="00C7321D">
      <w:pPr>
        <w:tabs>
          <w:tab w:val="clear" w:pos="567"/>
        </w:tabs>
        <w:spacing w:line="240" w:lineRule="auto"/>
        <w:rPr>
          <w:szCs w:val="22"/>
        </w:rPr>
      </w:pPr>
      <w:r w:rsidRPr="00DE4CEA">
        <w:rPr>
          <w:rFonts w:eastAsia="Calibri"/>
          <w:snapToGrid/>
          <w:szCs w:val="22"/>
        </w:rPr>
        <w:t>Propilenglikolis</w:t>
      </w:r>
      <w:r w:rsidRPr="00DE4CEA">
        <w:rPr>
          <w:szCs w:val="22"/>
        </w:rPr>
        <w:t xml:space="preserve"> (E1520)</w:t>
      </w:r>
    </w:p>
    <w:p w14:paraId="44B581E2" w14:textId="77777777" w:rsidR="00994718" w:rsidRPr="00DE4CEA" w:rsidRDefault="00994718" w:rsidP="00C7321D">
      <w:pPr>
        <w:tabs>
          <w:tab w:val="clear" w:pos="567"/>
        </w:tabs>
        <w:spacing w:line="240" w:lineRule="auto"/>
        <w:rPr>
          <w:szCs w:val="22"/>
        </w:rPr>
      </w:pPr>
    </w:p>
    <w:p w14:paraId="02449C10" w14:textId="77777777" w:rsidR="00994718" w:rsidRPr="00DE4CEA" w:rsidRDefault="00994718" w:rsidP="00ED65D8">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6.2</w:t>
      </w:r>
      <w:r w:rsidRPr="00DE4CEA">
        <w:rPr>
          <w:rFonts w:ascii="Times New Roman" w:hAnsi="Times New Roman"/>
          <w:sz w:val="22"/>
          <w:szCs w:val="22"/>
        </w:rPr>
        <w:tab/>
        <w:t>Nesuderinamumas</w:t>
      </w:r>
    </w:p>
    <w:p w14:paraId="1D23C6F0" w14:textId="77777777" w:rsidR="00994718" w:rsidRPr="00DE4CEA" w:rsidRDefault="00994718" w:rsidP="00C7321D">
      <w:pPr>
        <w:tabs>
          <w:tab w:val="clear" w:pos="567"/>
        </w:tabs>
        <w:spacing w:line="240" w:lineRule="auto"/>
        <w:rPr>
          <w:szCs w:val="22"/>
        </w:rPr>
      </w:pPr>
    </w:p>
    <w:p w14:paraId="0093B6B7" w14:textId="77777777" w:rsidR="00994718" w:rsidRPr="00DE4CEA" w:rsidRDefault="00994718" w:rsidP="00C7321D">
      <w:pPr>
        <w:tabs>
          <w:tab w:val="clear" w:pos="567"/>
        </w:tabs>
        <w:spacing w:line="240" w:lineRule="auto"/>
        <w:rPr>
          <w:szCs w:val="22"/>
        </w:rPr>
      </w:pPr>
      <w:r w:rsidRPr="00DE4CEA">
        <w:rPr>
          <w:szCs w:val="22"/>
        </w:rPr>
        <w:t>Duomenys nebūtini.</w:t>
      </w:r>
    </w:p>
    <w:p w14:paraId="3DD54693" w14:textId="77777777" w:rsidR="00994718" w:rsidRPr="00DE4CEA" w:rsidRDefault="00994718" w:rsidP="00C7321D">
      <w:pPr>
        <w:tabs>
          <w:tab w:val="clear" w:pos="567"/>
        </w:tabs>
        <w:spacing w:line="240" w:lineRule="auto"/>
        <w:rPr>
          <w:szCs w:val="22"/>
        </w:rPr>
      </w:pPr>
    </w:p>
    <w:p w14:paraId="3A0142CE" w14:textId="77777777" w:rsidR="00994718" w:rsidRPr="00DE4CEA" w:rsidRDefault="00994718" w:rsidP="00ED65D8">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6.3</w:t>
      </w:r>
      <w:r w:rsidRPr="00DE4CEA">
        <w:rPr>
          <w:rFonts w:ascii="Times New Roman" w:hAnsi="Times New Roman"/>
          <w:sz w:val="22"/>
          <w:szCs w:val="22"/>
        </w:rPr>
        <w:tab/>
        <w:t>Tinkamumo laikas</w:t>
      </w:r>
    </w:p>
    <w:p w14:paraId="5D6CB020" w14:textId="77777777" w:rsidR="00994718" w:rsidRPr="00DE4CEA" w:rsidRDefault="00994718" w:rsidP="00C7321D">
      <w:pPr>
        <w:tabs>
          <w:tab w:val="clear" w:pos="567"/>
        </w:tabs>
        <w:spacing w:line="240" w:lineRule="auto"/>
        <w:rPr>
          <w:szCs w:val="22"/>
        </w:rPr>
      </w:pPr>
    </w:p>
    <w:p w14:paraId="2DADACEB" w14:textId="77777777" w:rsidR="00994718" w:rsidRPr="00DE4CEA" w:rsidRDefault="00994718" w:rsidP="00C7321D">
      <w:pPr>
        <w:tabs>
          <w:tab w:val="clear" w:pos="567"/>
        </w:tabs>
        <w:spacing w:line="240" w:lineRule="auto"/>
        <w:rPr>
          <w:szCs w:val="22"/>
        </w:rPr>
      </w:pPr>
      <w:r w:rsidRPr="00DE4CEA">
        <w:rPr>
          <w:szCs w:val="22"/>
        </w:rPr>
        <w:t>3 metai.</w:t>
      </w:r>
    </w:p>
    <w:p w14:paraId="7ACF7F6C" w14:textId="77777777" w:rsidR="00994718" w:rsidRPr="00DE4CEA" w:rsidRDefault="00994718" w:rsidP="00C7321D">
      <w:pPr>
        <w:tabs>
          <w:tab w:val="clear" w:pos="567"/>
        </w:tabs>
        <w:spacing w:line="240" w:lineRule="auto"/>
        <w:rPr>
          <w:szCs w:val="22"/>
        </w:rPr>
      </w:pPr>
    </w:p>
    <w:p w14:paraId="05583A17" w14:textId="77777777" w:rsidR="00994718" w:rsidRPr="00A0176F" w:rsidRDefault="00994718" w:rsidP="00ED65D8">
      <w:pPr>
        <w:pStyle w:val="Antrat4"/>
        <w:spacing w:line="240" w:lineRule="auto"/>
        <w:ind w:left="567" w:hanging="567"/>
        <w:jc w:val="left"/>
        <w:rPr>
          <w:rFonts w:ascii="Times New Roman" w:hAnsi="Times New Roman"/>
          <w:sz w:val="22"/>
          <w:szCs w:val="22"/>
          <w:highlight w:val="yellow"/>
        </w:rPr>
      </w:pPr>
      <w:r w:rsidRPr="00DE4CEA">
        <w:rPr>
          <w:rFonts w:ascii="Times New Roman" w:hAnsi="Times New Roman"/>
          <w:sz w:val="22"/>
          <w:szCs w:val="22"/>
        </w:rPr>
        <w:t>6.4</w:t>
      </w:r>
      <w:r w:rsidRPr="00DE4CEA">
        <w:rPr>
          <w:rFonts w:ascii="Times New Roman" w:hAnsi="Times New Roman"/>
          <w:sz w:val="22"/>
          <w:szCs w:val="22"/>
        </w:rPr>
        <w:tab/>
      </w:r>
      <w:r w:rsidRPr="00FA36D9">
        <w:rPr>
          <w:rFonts w:ascii="Times New Roman" w:hAnsi="Times New Roman"/>
          <w:sz w:val="22"/>
          <w:szCs w:val="22"/>
        </w:rPr>
        <w:t>Specialios laikymo sąlygos</w:t>
      </w:r>
    </w:p>
    <w:p w14:paraId="24B92E8B" w14:textId="77777777" w:rsidR="00994718" w:rsidRPr="00A0176F" w:rsidRDefault="00994718" w:rsidP="00C7321D">
      <w:pPr>
        <w:tabs>
          <w:tab w:val="clear" w:pos="567"/>
        </w:tabs>
        <w:spacing w:line="240" w:lineRule="auto"/>
        <w:rPr>
          <w:szCs w:val="22"/>
          <w:highlight w:val="yellow"/>
        </w:rPr>
      </w:pPr>
    </w:p>
    <w:p w14:paraId="5E77CF99" w14:textId="77777777" w:rsidR="00337B2A" w:rsidRPr="00337B2A" w:rsidRDefault="00337B2A" w:rsidP="00C7321D">
      <w:pPr>
        <w:tabs>
          <w:tab w:val="clear" w:pos="567"/>
        </w:tabs>
        <w:spacing w:line="240" w:lineRule="auto"/>
        <w:rPr>
          <w:szCs w:val="22"/>
          <w:u w:val="single"/>
        </w:rPr>
      </w:pPr>
      <w:r w:rsidRPr="00337B2A">
        <w:rPr>
          <w:szCs w:val="22"/>
          <w:u w:val="single"/>
        </w:rPr>
        <w:t>DTPE talpyklė</w:t>
      </w:r>
    </w:p>
    <w:p w14:paraId="19E30EF1" w14:textId="2E8073C5" w:rsidR="00337B2A" w:rsidRPr="008F1747" w:rsidRDefault="007F3864" w:rsidP="00337B2A">
      <w:pPr>
        <w:rPr>
          <w:i/>
        </w:rPr>
      </w:pPr>
      <w:r>
        <w:rPr>
          <w:i/>
        </w:rPr>
        <w:t>Xelpek</w:t>
      </w:r>
      <w:r w:rsidR="00337B2A" w:rsidRPr="008F1747">
        <w:rPr>
          <w:i/>
        </w:rPr>
        <w:t xml:space="preserve"> 82,5 mg</w:t>
      </w:r>
    </w:p>
    <w:p w14:paraId="70123E65" w14:textId="6A0D40EC" w:rsidR="00337B2A" w:rsidRPr="008F1747" w:rsidRDefault="00C67EBF" w:rsidP="00337B2A">
      <w:pPr>
        <w:rPr>
          <w:iCs/>
        </w:rPr>
      </w:pPr>
      <w:r w:rsidRPr="008F1747">
        <w:rPr>
          <w:iCs/>
        </w:rPr>
        <w:t>Laikyti ne aukštesnėje kaip 30 °C temperatūroje.</w:t>
      </w:r>
    </w:p>
    <w:p w14:paraId="73CAEDCA" w14:textId="77777777" w:rsidR="00C67EBF" w:rsidRPr="008F1747" w:rsidRDefault="00C67EBF" w:rsidP="00337B2A">
      <w:pPr>
        <w:rPr>
          <w:iCs/>
          <w:u w:val="single"/>
        </w:rPr>
      </w:pPr>
    </w:p>
    <w:p w14:paraId="738BABB6" w14:textId="27F8FE11" w:rsidR="00A470C3" w:rsidRPr="008F1747" w:rsidRDefault="007F3864" w:rsidP="00A470C3">
      <w:pPr>
        <w:rPr>
          <w:i/>
          <w:u w:val="single"/>
        </w:rPr>
      </w:pPr>
      <w:r>
        <w:rPr>
          <w:i/>
        </w:rPr>
        <w:t>Xelpek</w:t>
      </w:r>
      <w:r w:rsidR="00A470C3" w:rsidRPr="008F1747">
        <w:rPr>
          <w:i/>
        </w:rPr>
        <w:t xml:space="preserve"> 165 mg ir </w:t>
      </w:r>
      <w:r>
        <w:rPr>
          <w:i/>
        </w:rPr>
        <w:t>Xelpek</w:t>
      </w:r>
      <w:r w:rsidR="00A470C3" w:rsidRPr="008F1747">
        <w:rPr>
          <w:i/>
        </w:rPr>
        <w:t xml:space="preserve"> 330 mg</w:t>
      </w:r>
    </w:p>
    <w:p w14:paraId="26AEF75F" w14:textId="34AACA24" w:rsidR="00A470C3" w:rsidRDefault="00994718" w:rsidP="00C7321D">
      <w:pPr>
        <w:tabs>
          <w:tab w:val="clear" w:pos="567"/>
        </w:tabs>
        <w:spacing w:line="240" w:lineRule="auto"/>
        <w:rPr>
          <w:szCs w:val="22"/>
        </w:rPr>
      </w:pPr>
      <w:r w:rsidRPr="00A470C3">
        <w:rPr>
          <w:szCs w:val="22"/>
        </w:rPr>
        <w:t>Šiam vaistiniam preparatui specialių laikymo sąlygų nereikia.</w:t>
      </w:r>
      <w:r w:rsidRPr="00DE4CEA">
        <w:rPr>
          <w:szCs w:val="22"/>
        </w:rPr>
        <w:cr/>
      </w:r>
    </w:p>
    <w:p w14:paraId="49D9EA71" w14:textId="4326DE41" w:rsidR="00A470C3" w:rsidRPr="00943748" w:rsidRDefault="009E2E35" w:rsidP="00C7321D">
      <w:pPr>
        <w:tabs>
          <w:tab w:val="clear" w:pos="567"/>
        </w:tabs>
        <w:spacing w:line="240" w:lineRule="auto"/>
        <w:rPr>
          <w:szCs w:val="22"/>
          <w:u w:val="single"/>
        </w:rPr>
      </w:pPr>
      <w:r w:rsidRPr="00943748">
        <w:rPr>
          <w:szCs w:val="22"/>
          <w:u w:val="single"/>
        </w:rPr>
        <w:t>Al/OPA/Al/PVC lizdinės plokštelės</w:t>
      </w:r>
    </w:p>
    <w:p w14:paraId="62550184" w14:textId="4E58D50D" w:rsidR="00943748" w:rsidRPr="008F1747" w:rsidRDefault="007F3864" w:rsidP="00943748">
      <w:pPr>
        <w:rPr>
          <w:i/>
          <w:u w:val="single"/>
        </w:rPr>
      </w:pPr>
      <w:r>
        <w:rPr>
          <w:i/>
        </w:rPr>
        <w:t>Xelpek</w:t>
      </w:r>
      <w:r w:rsidR="00943748" w:rsidRPr="008F1747">
        <w:rPr>
          <w:i/>
        </w:rPr>
        <w:t xml:space="preserve"> 82,5 mg, </w:t>
      </w:r>
      <w:r>
        <w:rPr>
          <w:i/>
        </w:rPr>
        <w:t>Xelpek</w:t>
      </w:r>
      <w:r w:rsidR="00943748" w:rsidRPr="008F1747">
        <w:rPr>
          <w:i/>
        </w:rPr>
        <w:t xml:space="preserve"> 165 mg ir </w:t>
      </w:r>
      <w:r>
        <w:rPr>
          <w:i/>
        </w:rPr>
        <w:t>Xelpek</w:t>
      </w:r>
      <w:r w:rsidR="00943748" w:rsidRPr="008F1747">
        <w:rPr>
          <w:i/>
        </w:rPr>
        <w:t xml:space="preserve"> 330 mg</w:t>
      </w:r>
    </w:p>
    <w:p w14:paraId="540C13DF" w14:textId="068DBBDF" w:rsidR="009E2E35" w:rsidRPr="00DE4CEA" w:rsidRDefault="00943748" w:rsidP="00C7321D">
      <w:pPr>
        <w:tabs>
          <w:tab w:val="clear" w:pos="567"/>
        </w:tabs>
        <w:spacing w:line="240" w:lineRule="auto"/>
        <w:rPr>
          <w:szCs w:val="22"/>
        </w:rPr>
      </w:pPr>
      <w:r w:rsidRPr="00A470C3">
        <w:rPr>
          <w:szCs w:val="22"/>
        </w:rPr>
        <w:t>Šiam vaistiniam preparatui specialių laikymo sąlygų nereikia.</w:t>
      </w:r>
      <w:r w:rsidRPr="00DE4CEA">
        <w:rPr>
          <w:szCs w:val="22"/>
        </w:rPr>
        <w:cr/>
      </w:r>
    </w:p>
    <w:p w14:paraId="504959AB" w14:textId="77777777" w:rsidR="00994718" w:rsidRPr="00DE4CEA" w:rsidRDefault="00994718" w:rsidP="00FA36D9">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6.5</w:t>
      </w:r>
      <w:r w:rsidRPr="00DE4CEA">
        <w:rPr>
          <w:rFonts w:ascii="Times New Roman" w:hAnsi="Times New Roman"/>
          <w:sz w:val="22"/>
          <w:szCs w:val="22"/>
        </w:rPr>
        <w:tab/>
        <w:t>Talpyklės pobūdis ir jos turinys</w:t>
      </w:r>
    </w:p>
    <w:p w14:paraId="2901E1B2" w14:textId="77777777" w:rsidR="00994718" w:rsidRPr="00DE4CEA" w:rsidRDefault="00994718" w:rsidP="00C7321D">
      <w:pPr>
        <w:tabs>
          <w:tab w:val="clear" w:pos="567"/>
        </w:tabs>
        <w:spacing w:line="240" w:lineRule="auto"/>
        <w:rPr>
          <w:szCs w:val="22"/>
        </w:rPr>
      </w:pPr>
    </w:p>
    <w:p w14:paraId="6C79A056" w14:textId="77777777" w:rsidR="00FA36D9" w:rsidRPr="00337B2A" w:rsidRDefault="00FA36D9" w:rsidP="00FA36D9">
      <w:pPr>
        <w:tabs>
          <w:tab w:val="clear" w:pos="567"/>
        </w:tabs>
        <w:spacing w:line="240" w:lineRule="auto"/>
        <w:rPr>
          <w:szCs w:val="22"/>
          <w:u w:val="single"/>
        </w:rPr>
      </w:pPr>
      <w:r w:rsidRPr="00337B2A">
        <w:rPr>
          <w:szCs w:val="22"/>
          <w:u w:val="single"/>
        </w:rPr>
        <w:t>DTPE talpyklė</w:t>
      </w:r>
    </w:p>
    <w:p w14:paraId="45708828" w14:textId="15CEB1F1" w:rsidR="00FA36D9" w:rsidRDefault="00C84953" w:rsidP="00C7321D">
      <w:pPr>
        <w:tabs>
          <w:tab w:val="clear" w:pos="567"/>
        </w:tabs>
        <w:spacing w:line="240" w:lineRule="auto"/>
        <w:rPr>
          <w:szCs w:val="22"/>
        </w:rPr>
      </w:pPr>
      <w:r w:rsidRPr="00C84953">
        <w:rPr>
          <w:szCs w:val="22"/>
        </w:rPr>
        <w:t>Kart</w:t>
      </w:r>
      <w:r w:rsidR="0008251C">
        <w:rPr>
          <w:szCs w:val="22"/>
        </w:rPr>
        <w:t>inė</w:t>
      </w:r>
      <w:r w:rsidRPr="00C84953">
        <w:rPr>
          <w:szCs w:val="22"/>
        </w:rPr>
        <w:t xml:space="preserve"> dėžutė, kurioje yra balta, pla</w:t>
      </w:r>
      <w:r w:rsidR="0008251C">
        <w:rPr>
          <w:szCs w:val="22"/>
        </w:rPr>
        <w:t>taus</w:t>
      </w:r>
      <w:r w:rsidR="00B67A3B">
        <w:rPr>
          <w:szCs w:val="22"/>
        </w:rPr>
        <w:t xml:space="preserve"> </w:t>
      </w:r>
      <w:r w:rsidR="00426FBD">
        <w:rPr>
          <w:szCs w:val="22"/>
        </w:rPr>
        <w:t>kakleli</w:t>
      </w:r>
      <w:r w:rsidR="0008251C">
        <w:rPr>
          <w:szCs w:val="22"/>
        </w:rPr>
        <w:t>o</w:t>
      </w:r>
      <w:r w:rsidRPr="00C84953">
        <w:rPr>
          <w:szCs w:val="22"/>
        </w:rPr>
        <w:t xml:space="preserve">, apvali </w:t>
      </w:r>
      <w:r w:rsidR="00426FBD">
        <w:rPr>
          <w:szCs w:val="22"/>
        </w:rPr>
        <w:t>DT</w:t>
      </w:r>
      <w:r w:rsidRPr="00C84953">
        <w:rPr>
          <w:szCs w:val="22"/>
        </w:rPr>
        <w:t xml:space="preserve">PE talpyklė su </w:t>
      </w:r>
      <w:r w:rsidR="00426FBD" w:rsidRPr="00DE4CEA">
        <w:rPr>
          <w:szCs w:val="22"/>
        </w:rPr>
        <w:t xml:space="preserve">vaikų sunkiai atidaromu </w:t>
      </w:r>
      <w:r w:rsidRPr="00C84953">
        <w:rPr>
          <w:szCs w:val="22"/>
        </w:rPr>
        <w:t xml:space="preserve">baltu dangteliu su įdėklu ir vienas sausiklio </w:t>
      </w:r>
      <w:r w:rsidR="00066C46">
        <w:rPr>
          <w:szCs w:val="22"/>
        </w:rPr>
        <w:t>paketėlis</w:t>
      </w:r>
      <w:r w:rsidRPr="00C84953">
        <w:rPr>
          <w:szCs w:val="22"/>
        </w:rPr>
        <w:t>.</w:t>
      </w:r>
    </w:p>
    <w:p w14:paraId="516CAFA9" w14:textId="77777777" w:rsidR="00FA36D9" w:rsidRDefault="00FA36D9" w:rsidP="00C7321D">
      <w:pPr>
        <w:tabs>
          <w:tab w:val="clear" w:pos="567"/>
        </w:tabs>
        <w:spacing w:line="240" w:lineRule="auto"/>
        <w:rPr>
          <w:szCs w:val="22"/>
        </w:rPr>
      </w:pPr>
    </w:p>
    <w:p w14:paraId="62D3A54F" w14:textId="358D321C" w:rsidR="00FA36D9" w:rsidRDefault="00E7390E" w:rsidP="00C7321D">
      <w:pPr>
        <w:tabs>
          <w:tab w:val="clear" w:pos="567"/>
        </w:tabs>
        <w:spacing w:line="240" w:lineRule="auto"/>
        <w:rPr>
          <w:szCs w:val="22"/>
        </w:rPr>
      </w:pPr>
      <w:r>
        <w:rPr>
          <w:szCs w:val="22"/>
        </w:rPr>
        <w:t xml:space="preserve">Pakuotės dydis: </w:t>
      </w:r>
      <w:r w:rsidR="00CA1194" w:rsidRPr="00CA1194">
        <w:rPr>
          <w:szCs w:val="22"/>
        </w:rPr>
        <w:t xml:space="preserve"> 30</w:t>
      </w:r>
      <w:r w:rsidR="00CA1194">
        <w:rPr>
          <w:szCs w:val="22"/>
        </w:rPr>
        <w:t> </w:t>
      </w:r>
      <w:r w:rsidR="00CA1194" w:rsidRPr="00CA1194">
        <w:rPr>
          <w:szCs w:val="22"/>
        </w:rPr>
        <w:t>pailginto atpalaidavimo tablečių.</w:t>
      </w:r>
    </w:p>
    <w:p w14:paraId="3E32FBEC" w14:textId="77777777" w:rsidR="00CA1194" w:rsidRDefault="00CA1194" w:rsidP="00C7321D">
      <w:pPr>
        <w:tabs>
          <w:tab w:val="clear" w:pos="567"/>
        </w:tabs>
        <w:spacing w:line="240" w:lineRule="auto"/>
        <w:rPr>
          <w:szCs w:val="22"/>
        </w:rPr>
      </w:pPr>
    </w:p>
    <w:p w14:paraId="1F8DC12E" w14:textId="3997754C" w:rsidR="00C7594A" w:rsidRDefault="00C7594A" w:rsidP="00C7321D">
      <w:pPr>
        <w:tabs>
          <w:tab w:val="clear" w:pos="567"/>
        </w:tabs>
        <w:spacing w:line="240" w:lineRule="auto"/>
        <w:rPr>
          <w:szCs w:val="22"/>
        </w:rPr>
      </w:pPr>
      <w:r w:rsidRPr="00C7594A">
        <w:rPr>
          <w:szCs w:val="22"/>
        </w:rPr>
        <w:t>Sausiklio nuryti</w:t>
      </w:r>
      <w:r>
        <w:rPr>
          <w:szCs w:val="22"/>
        </w:rPr>
        <w:t xml:space="preserve"> </w:t>
      </w:r>
      <w:r w:rsidRPr="00C7594A">
        <w:rPr>
          <w:szCs w:val="22"/>
        </w:rPr>
        <w:t>negalima.</w:t>
      </w:r>
    </w:p>
    <w:p w14:paraId="43E795D5" w14:textId="77777777" w:rsidR="00C7594A" w:rsidRDefault="00C7594A" w:rsidP="00C7321D">
      <w:pPr>
        <w:tabs>
          <w:tab w:val="clear" w:pos="567"/>
        </w:tabs>
        <w:spacing w:line="240" w:lineRule="auto"/>
        <w:rPr>
          <w:szCs w:val="22"/>
        </w:rPr>
      </w:pPr>
    </w:p>
    <w:p w14:paraId="21B0A7D1" w14:textId="77777777" w:rsidR="00C7594A" w:rsidRPr="00943748" w:rsidRDefault="00C7594A" w:rsidP="00C7594A">
      <w:pPr>
        <w:tabs>
          <w:tab w:val="clear" w:pos="567"/>
        </w:tabs>
        <w:spacing w:line="240" w:lineRule="auto"/>
        <w:rPr>
          <w:szCs w:val="22"/>
          <w:u w:val="single"/>
        </w:rPr>
      </w:pPr>
      <w:r w:rsidRPr="00943748">
        <w:rPr>
          <w:szCs w:val="22"/>
          <w:u w:val="single"/>
        </w:rPr>
        <w:t>Al/OPA/Al/PVC lizdinės plokštelės</w:t>
      </w:r>
    </w:p>
    <w:p w14:paraId="56269861" w14:textId="04C8218F" w:rsidR="00C7594A" w:rsidRDefault="00B04F26" w:rsidP="00C7321D">
      <w:pPr>
        <w:tabs>
          <w:tab w:val="clear" w:pos="567"/>
        </w:tabs>
        <w:spacing w:line="240" w:lineRule="auto"/>
        <w:rPr>
          <w:szCs w:val="22"/>
        </w:rPr>
      </w:pPr>
      <w:r>
        <w:rPr>
          <w:szCs w:val="22"/>
        </w:rPr>
        <w:t>Karton</w:t>
      </w:r>
      <w:r w:rsidR="00E7390E">
        <w:rPr>
          <w:szCs w:val="22"/>
        </w:rPr>
        <w:t>inė</w:t>
      </w:r>
      <w:r>
        <w:rPr>
          <w:szCs w:val="22"/>
        </w:rPr>
        <w:t xml:space="preserve"> dėžutė, kurioje yra </w:t>
      </w:r>
      <w:r w:rsidRPr="00B04F26">
        <w:rPr>
          <w:szCs w:val="22"/>
        </w:rPr>
        <w:t>Al/OPA/Al/PVC lizdinės plokštelės</w:t>
      </w:r>
      <w:r>
        <w:rPr>
          <w:szCs w:val="22"/>
        </w:rPr>
        <w:t>.</w:t>
      </w:r>
    </w:p>
    <w:p w14:paraId="7A3EA543" w14:textId="77777777" w:rsidR="00B04F26" w:rsidRDefault="00B04F26" w:rsidP="00C7321D">
      <w:pPr>
        <w:tabs>
          <w:tab w:val="clear" w:pos="567"/>
        </w:tabs>
        <w:spacing w:line="240" w:lineRule="auto"/>
        <w:rPr>
          <w:szCs w:val="22"/>
        </w:rPr>
      </w:pPr>
    </w:p>
    <w:p w14:paraId="77915036" w14:textId="1DCD7D0B" w:rsidR="003F495C" w:rsidRPr="00DE4CEA" w:rsidRDefault="003F495C" w:rsidP="00C7321D">
      <w:pPr>
        <w:tabs>
          <w:tab w:val="clear" w:pos="567"/>
        </w:tabs>
        <w:spacing w:line="240" w:lineRule="auto"/>
        <w:rPr>
          <w:szCs w:val="22"/>
        </w:rPr>
      </w:pPr>
      <w:r w:rsidRPr="003F495C">
        <w:rPr>
          <w:szCs w:val="22"/>
        </w:rPr>
        <w:t>Pakuotės dydis: 30</w:t>
      </w:r>
      <w:r>
        <w:rPr>
          <w:szCs w:val="22"/>
        </w:rPr>
        <w:t> </w:t>
      </w:r>
      <w:r w:rsidRPr="003F495C">
        <w:rPr>
          <w:szCs w:val="22"/>
        </w:rPr>
        <w:t>pailginto atpalaidavimo tablečių.</w:t>
      </w:r>
    </w:p>
    <w:p w14:paraId="37E591C9" w14:textId="77777777" w:rsidR="00994718" w:rsidRPr="00DE4CEA" w:rsidRDefault="00994718" w:rsidP="00C7321D">
      <w:pPr>
        <w:tabs>
          <w:tab w:val="clear" w:pos="567"/>
        </w:tabs>
        <w:spacing w:line="240" w:lineRule="auto"/>
        <w:rPr>
          <w:szCs w:val="22"/>
        </w:rPr>
      </w:pPr>
    </w:p>
    <w:p w14:paraId="7D168D5B" w14:textId="77777777" w:rsidR="00994718" w:rsidRPr="00DE4CEA" w:rsidRDefault="00994718" w:rsidP="00C7321D">
      <w:pPr>
        <w:tabs>
          <w:tab w:val="clear" w:pos="567"/>
        </w:tabs>
        <w:spacing w:line="240" w:lineRule="auto"/>
        <w:rPr>
          <w:szCs w:val="22"/>
        </w:rPr>
      </w:pPr>
      <w:r w:rsidRPr="00DE4CEA">
        <w:rPr>
          <w:szCs w:val="22"/>
        </w:rPr>
        <w:t>Gali būti tiekiamos ne visų dydžių pakuotės.</w:t>
      </w:r>
    </w:p>
    <w:p w14:paraId="6539C4E2" w14:textId="77777777" w:rsidR="00994718" w:rsidRPr="00DE4CEA" w:rsidRDefault="00994718" w:rsidP="00C7321D">
      <w:pPr>
        <w:pStyle w:val="Antrat4"/>
        <w:spacing w:line="240" w:lineRule="auto"/>
        <w:jc w:val="left"/>
        <w:rPr>
          <w:rFonts w:ascii="Times New Roman" w:hAnsi="Times New Roman"/>
          <w:sz w:val="22"/>
          <w:szCs w:val="22"/>
        </w:rPr>
      </w:pPr>
      <w:bookmarkStart w:id="0" w:name="OLE_LINK1"/>
    </w:p>
    <w:p w14:paraId="7442F06F" w14:textId="77777777" w:rsidR="00994718" w:rsidRPr="00DE4CEA" w:rsidRDefault="00994718" w:rsidP="003F495C">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6.6</w:t>
      </w:r>
      <w:r w:rsidRPr="00DE4CEA">
        <w:rPr>
          <w:rFonts w:ascii="Times New Roman" w:hAnsi="Times New Roman"/>
          <w:sz w:val="22"/>
          <w:szCs w:val="22"/>
        </w:rPr>
        <w:tab/>
        <w:t xml:space="preserve">Specialūs reikalavimai atliekoms tvarkyti </w:t>
      </w:r>
    </w:p>
    <w:bookmarkEnd w:id="0"/>
    <w:p w14:paraId="470EC677" w14:textId="77777777" w:rsidR="00994718" w:rsidRPr="00DE4CEA" w:rsidRDefault="00994718" w:rsidP="00C7321D">
      <w:pPr>
        <w:tabs>
          <w:tab w:val="clear" w:pos="567"/>
        </w:tabs>
        <w:spacing w:line="240" w:lineRule="auto"/>
        <w:rPr>
          <w:szCs w:val="22"/>
        </w:rPr>
      </w:pPr>
    </w:p>
    <w:p w14:paraId="6D5BAB36" w14:textId="0413A2CF" w:rsidR="00994718" w:rsidRPr="00DE4CEA" w:rsidRDefault="00AE6697" w:rsidP="00C7321D">
      <w:pPr>
        <w:tabs>
          <w:tab w:val="clear" w:pos="567"/>
        </w:tabs>
        <w:spacing w:line="240" w:lineRule="auto"/>
        <w:rPr>
          <w:szCs w:val="16"/>
        </w:rPr>
      </w:pPr>
      <w:r w:rsidRPr="005D554B">
        <w:rPr>
          <w:noProof/>
          <w:szCs w:val="24"/>
        </w:rPr>
        <w:t>Specialių reikalavimų atliekoms tvarkyti nėra</w:t>
      </w:r>
    </w:p>
    <w:p w14:paraId="70C4335F" w14:textId="77777777" w:rsidR="00994718" w:rsidRDefault="00994718" w:rsidP="00C7321D">
      <w:pPr>
        <w:tabs>
          <w:tab w:val="clear" w:pos="567"/>
        </w:tabs>
        <w:spacing w:line="240" w:lineRule="auto"/>
        <w:rPr>
          <w:szCs w:val="22"/>
        </w:rPr>
      </w:pPr>
    </w:p>
    <w:p w14:paraId="0A14693A" w14:textId="77777777" w:rsidR="00AE6697" w:rsidRPr="00DE4CEA" w:rsidRDefault="00AE6697" w:rsidP="00C7321D">
      <w:pPr>
        <w:tabs>
          <w:tab w:val="clear" w:pos="567"/>
        </w:tabs>
        <w:spacing w:line="240" w:lineRule="auto"/>
        <w:rPr>
          <w:szCs w:val="22"/>
        </w:rPr>
      </w:pPr>
    </w:p>
    <w:p w14:paraId="31F3ADFC" w14:textId="77777777" w:rsidR="00994718" w:rsidRPr="00DE4CEA" w:rsidRDefault="00994718" w:rsidP="00AE6697">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7.</w:t>
      </w:r>
      <w:r w:rsidRPr="00DE4CEA">
        <w:rPr>
          <w:rFonts w:ascii="Times New Roman" w:hAnsi="Times New Roman"/>
          <w:sz w:val="22"/>
          <w:szCs w:val="22"/>
        </w:rPr>
        <w:tab/>
        <w:t>REGISTRUOTOJAS</w:t>
      </w:r>
    </w:p>
    <w:p w14:paraId="6C667ABB" w14:textId="77777777" w:rsidR="00994718" w:rsidRPr="00DE4CEA" w:rsidRDefault="00994718" w:rsidP="00C7321D">
      <w:pPr>
        <w:tabs>
          <w:tab w:val="clear" w:pos="567"/>
        </w:tabs>
        <w:spacing w:line="240" w:lineRule="auto"/>
        <w:rPr>
          <w:szCs w:val="22"/>
        </w:rPr>
      </w:pPr>
    </w:p>
    <w:p w14:paraId="691EDE62" w14:textId="509E896A" w:rsidR="00BF1F20" w:rsidRPr="005C44BD" w:rsidRDefault="00BF1F20" w:rsidP="00BF1F20">
      <w:pPr>
        <w:spacing w:line="240" w:lineRule="auto"/>
      </w:pPr>
      <w:r w:rsidRPr="005C44BD">
        <w:t>UAB Exeltis Baltics</w:t>
      </w:r>
    </w:p>
    <w:p w14:paraId="60463EE0" w14:textId="0CBC2612" w:rsidR="00BF1F20" w:rsidRPr="005C44BD" w:rsidRDefault="00BF1F20" w:rsidP="00BF1F20">
      <w:pPr>
        <w:keepNext/>
        <w:keepLines/>
        <w:spacing w:line="240" w:lineRule="auto"/>
        <w:rPr>
          <w:bCs/>
        </w:rPr>
      </w:pPr>
      <w:r w:rsidRPr="005C44BD">
        <w:rPr>
          <w:bCs/>
        </w:rPr>
        <w:t>Antano Tumėno g. 4</w:t>
      </w:r>
    </w:p>
    <w:p w14:paraId="01E6F916" w14:textId="290D4014" w:rsidR="00BF1F20" w:rsidRPr="005C44BD" w:rsidRDefault="00BF1F20" w:rsidP="00BF1F20">
      <w:pPr>
        <w:keepNext/>
        <w:keepLines/>
        <w:spacing w:line="240" w:lineRule="auto"/>
      </w:pPr>
      <w:r w:rsidRPr="005C44BD">
        <w:rPr>
          <w:bCs/>
        </w:rPr>
        <w:t>Vilnius</w:t>
      </w:r>
      <w:r w:rsidRPr="005C44BD">
        <w:t>, LT-</w:t>
      </w:r>
      <w:r w:rsidRPr="005C44BD">
        <w:rPr>
          <w:bCs/>
        </w:rPr>
        <w:t>01110</w:t>
      </w:r>
    </w:p>
    <w:p w14:paraId="789D6B4D" w14:textId="14EE6F13" w:rsidR="00994718" w:rsidRDefault="00BF1F20" w:rsidP="00BF1F20">
      <w:pPr>
        <w:tabs>
          <w:tab w:val="clear" w:pos="567"/>
        </w:tabs>
        <w:spacing w:line="240" w:lineRule="auto"/>
      </w:pPr>
      <w:r w:rsidRPr="005C44BD">
        <w:t>Lietuva</w:t>
      </w:r>
    </w:p>
    <w:p w14:paraId="032E53EB" w14:textId="77777777" w:rsidR="00BF1F20" w:rsidRPr="00DE4CEA" w:rsidRDefault="00BF1F20" w:rsidP="00BF1F20">
      <w:pPr>
        <w:tabs>
          <w:tab w:val="clear" w:pos="567"/>
        </w:tabs>
        <w:spacing w:line="240" w:lineRule="auto"/>
        <w:rPr>
          <w:szCs w:val="16"/>
        </w:rPr>
      </w:pPr>
    </w:p>
    <w:p w14:paraId="4A2A70BE" w14:textId="77777777" w:rsidR="00994718" w:rsidRPr="00DE4CEA" w:rsidRDefault="00994718" w:rsidP="00C7321D">
      <w:pPr>
        <w:tabs>
          <w:tab w:val="clear" w:pos="567"/>
        </w:tabs>
        <w:spacing w:line="240" w:lineRule="auto"/>
        <w:rPr>
          <w:szCs w:val="22"/>
        </w:rPr>
      </w:pPr>
    </w:p>
    <w:p w14:paraId="593407F5" w14:textId="77777777" w:rsidR="00994718" w:rsidRPr="00DE4CEA" w:rsidRDefault="00994718" w:rsidP="00BF1F20">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8.</w:t>
      </w:r>
      <w:r w:rsidRPr="00DE4CEA">
        <w:rPr>
          <w:rFonts w:ascii="Times New Roman" w:hAnsi="Times New Roman"/>
          <w:sz w:val="22"/>
          <w:szCs w:val="22"/>
        </w:rPr>
        <w:tab/>
        <w:t>REGISTRACIJOS PAŽYMĖJIMO NUMERIS (-IAI)</w:t>
      </w:r>
    </w:p>
    <w:p w14:paraId="6EE8BB8A" w14:textId="77777777" w:rsidR="00994718" w:rsidRDefault="00994718" w:rsidP="00C7321D">
      <w:pPr>
        <w:spacing w:line="240" w:lineRule="auto"/>
        <w:rPr>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235A53" w14:paraId="45164608" w14:textId="77777777" w:rsidTr="00235A53">
        <w:tc>
          <w:tcPr>
            <w:tcW w:w="3020" w:type="dxa"/>
          </w:tcPr>
          <w:p w14:paraId="3A10AD47" w14:textId="57F98E7C" w:rsidR="00235A53" w:rsidRPr="00235A53" w:rsidRDefault="00235A53" w:rsidP="00C7321D">
            <w:pPr>
              <w:spacing w:line="240" w:lineRule="auto"/>
              <w:rPr>
                <w:szCs w:val="22"/>
                <w:u w:val="single"/>
              </w:rPr>
            </w:pPr>
            <w:r w:rsidRPr="00235A53">
              <w:rPr>
                <w:szCs w:val="22"/>
                <w:u w:val="single"/>
              </w:rPr>
              <w:t>82,5 mg</w:t>
            </w:r>
          </w:p>
          <w:p w14:paraId="1924EB07" w14:textId="77777777" w:rsidR="00235A53" w:rsidRPr="00235A53" w:rsidRDefault="00235A53" w:rsidP="00235A53">
            <w:pPr>
              <w:spacing w:line="240" w:lineRule="auto"/>
              <w:rPr>
                <w:szCs w:val="22"/>
              </w:rPr>
            </w:pPr>
            <w:r w:rsidRPr="00235A53">
              <w:rPr>
                <w:szCs w:val="22"/>
                <w:u w:val="single"/>
              </w:rPr>
              <w:t>Lizdinė plokštelė</w:t>
            </w:r>
            <w:r w:rsidRPr="00235A53">
              <w:rPr>
                <w:szCs w:val="22"/>
              </w:rPr>
              <w:t>:</w:t>
            </w:r>
          </w:p>
          <w:p w14:paraId="3859211E" w14:textId="77777777" w:rsidR="00235A53" w:rsidRPr="00235A53" w:rsidRDefault="00235A53" w:rsidP="00235A53">
            <w:pPr>
              <w:spacing w:line="240" w:lineRule="auto"/>
              <w:rPr>
                <w:szCs w:val="22"/>
              </w:rPr>
            </w:pPr>
            <w:r w:rsidRPr="00235A53">
              <w:rPr>
                <w:szCs w:val="22"/>
              </w:rPr>
              <w:t>LT/1/26/6169/001 – N30</w:t>
            </w:r>
          </w:p>
          <w:p w14:paraId="4E5850DE" w14:textId="77777777" w:rsidR="00235A53" w:rsidRPr="00235A53" w:rsidRDefault="00235A53" w:rsidP="00235A53">
            <w:pPr>
              <w:spacing w:line="240" w:lineRule="auto"/>
              <w:rPr>
                <w:szCs w:val="22"/>
              </w:rPr>
            </w:pPr>
            <w:r w:rsidRPr="00235A53">
              <w:rPr>
                <w:szCs w:val="22"/>
                <w:u w:val="single"/>
              </w:rPr>
              <w:t>Talpyklė</w:t>
            </w:r>
            <w:r w:rsidRPr="00235A53">
              <w:rPr>
                <w:szCs w:val="22"/>
              </w:rPr>
              <w:t>:</w:t>
            </w:r>
          </w:p>
          <w:p w14:paraId="2DD93965" w14:textId="2D232DBD" w:rsidR="00235A53" w:rsidRDefault="00235A53" w:rsidP="00235A53">
            <w:pPr>
              <w:spacing w:line="240" w:lineRule="auto"/>
              <w:rPr>
                <w:szCs w:val="22"/>
              </w:rPr>
            </w:pPr>
            <w:r w:rsidRPr="00235A53">
              <w:rPr>
                <w:szCs w:val="22"/>
              </w:rPr>
              <w:t>LT/1/26/6169/002 – N30</w:t>
            </w:r>
          </w:p>
        </w:tc>
        <w:tc>
          <w:tcPr>
            <w:tcW w:w="3020" w:type="dxa"/>
          </w:tcPr>
          <w:p w14:paraId="659F9DF7" w14:textId="6E2F382A" w:rsidR="00235A53" w:rsidRPr="00235A53" w:rsidRDefault="00235A53" w:rsidP="00C7321D">
            <w:pPr>
              <w:spacing w:line="240" w:lineRule="auto"/>
              <w:rPr>
                <w:szCs w:val="22"/>
                <w:u w:val="single"/>
              </w:rPr>
            </w:pPr>
            <w:r w:rsidRPr="00235A53">
              <w:rPr>
                <w:szCs w:val="22"/>
                <w:u w:val="single"/>
              </w:rPr>
              <w:t>165 mg</w:t>
            </w:r>
          </w:p>
          <w:p w14:paraId="3AA5ED42" w14:textId="77777777" w:rsidR="00235A53" w:rsidRPr="00235A53" w:rsidRDefault="00235A53" w:rsidP="00235A53">
            <w:pPr>
              <w:spacing w:line="240" w:lineRule="auto"/>
              <w:rPr>
                <w:szCs w:val="22"/>
              </w:rPr>
            </w:pPr>
            <w:r w:rsidRPr="00235A53">
              <w:rPr>
                <w:szCs w:val="22"/>
                <w:u w:val="single"/>
              </w:rPr>
              <w:t>Lizdinė plokštelė</w:t>
            </w:r>
            <w:r w:rsidRPr="00235A53">
              <w:rPr>
                <w:szCs w:val="22"/>
              </w:rPr>
              <w:t>:</w:t>
            </w:r>
          </w:p>
          <w:p w14:paraId="0A8BCCDB" w14:textId="77777777" w:rsidR="00235A53" w:rsidRPr="00235A53" w:rsidRDefault="00235A53" w:rsidP="00235A53">
            <w:pPr>
              <w:spacing w:line="240" w:lineRule="auto"/>
              <w:rPr>
                <w:szCs w:val="22"/>
              </w:rPr>
            </w:pPr>
            <w:r w:rsidRPr="00235A53">
              <w:rPr>
                <w:szCs w:val="22"/>
              </w:rPr>
              <w:t>LT/1/26/6170/001 – N30</w:t>
            </w:r>
          </w:p>
          <w:p w14:paraId="303E92CD" w14:textId="77777777" w:rsidR="00235A53" w:rsidRPr="00235A53" w:rsidRDefault="00235A53" w:rsidP="00235A53">
            <w:pPr>
              <w:spacing w:line="240" w:lineRule="auto"/>
              <w:rPr>
                <w:szCs w:val="22"/>
              </w:rPr>
            </w:pPr>
            <w:r w:rsidRPr="00235A53">
              <w:rPr>
                <w:szCs w:val="22"/>
                <w:u w:val="single"/>
              </w:rPr>
              <w:t>Talpyklė</w:t>
            </w:r>
            <w:r w:rsidRPr="00235A53">
              <w:rPr>
                <w:szCs w:val="22"/>
              </w:rPr>
              <w:t>:</w:t>
            </w:r>
          </w:p>
          <w:p w14:paraId="017BB355" w14:textId="6B928083" w:rsidR="00235A53" w:rsidRDefault="00235A53" w:rsidP="00235A53">
            <w:pPr>
              <w:spacing w:line="240" w:lineRule="auto"/>
              <w:rPr>
                <w:szCs w:val="22"/>
              </w:rPr>
            </w:pPr>
            <w:r w:rsidRPr="00235A53">
              <w:rPr>
                <w:szCs w:val="22"/>
              </w:rPr>
              <w:t>LT/1/26/</w:t>
            </w:r>
            <w:r>
              <w:rPr>
                <w:rFonts w:eastAsia="Calibri"/>
              </w:rPr>
              <w:t>6170/002 – N30</w:t>
            </w:r>
          </w:p>
        </w:tc>
        <w:tc>
          <w:tcPr>
            <w:tcW w:w="3020" w:type="dxa"/>
          </w:tcPr>
          <w:p w14:paraId="2B9BEEEC" w14:textId="5DC2B13D" w:rsidR="00235A53" w:rsidRPr="00235A53" w:rsidRDefault="00235A53" w:rsidP="00C7321D">
            <w:pPr>
              <w:spacing w:line="240" w:lineRule="auto"/>
              <w:rPr>
                <w:szCs w:val="22"/>
                <w:u w:val="single"/>
              </w:rPr>
            </w:pPr>
            <w:r w:rsidRPr="00235A53">
              <w:rPr>
                <w:szCs w:val="22"/>
                <w:u w:val="single"/>
              </w:rPr>
              <w:t>330 mg</w:t>
            </w:r>
          </w:p>
          <w:p w14:paraId="374FC2F1" w14:textId="77777777" w:rsidR="00235A53" w:rsidRPr="00235A53" w:rsidRDefault="00235A53" w:rsidP="00235A53">
            <w:pPr>
              <w:spacing w:line="240" w:lineRule="auto"/>
              <w:rPr>
                <w:szCs w:val="22"/>
              </w:rPr>
            </w:pPr>
            <w:r w:rsidRPr="00235A53">
              <w:rPr>
                <w:szCs w:val="22"/>
                <w:u w:val="single"/>
              </w:rPr>
              <w:t>Lizdinė plokštelė</w:t>
            </w:r>
            <w:r w:rsidRPr="00235A53">
              <w:rPr>
                <w:szCs w:val="22"/>
              </w:rPr>
              <w:t>:</w:t>
            </w:r>
          </w:p>
          <w:p w14:paraId="09F65AFD" w14:textId="77777777" w:rsidR="00235A53" w:rsidRPr="00235A53" w:rsidRDefault="00235A53" w:rsidP="00235A53">
            <w:pPr>
              <w:spacing w:line="240" w:lineRule="auto"/>
              <w:rPr>
                <w:szCs w:val="22"/>
              </w:rPr>
            </w:pPr>
            <w:r w:rsidRPr="00235A53">
              <w:rPr>
                <w:szCs w:val="22"/>
              </w:rPr>
              <w:t>LT/1/26/6171/001 – N30</w:t>
            </w:r>
          </w:p>
          <w:p w14:paraId="4B0D61AB" w14:textId="77777777" w:rsidR="00235A53" w:rsidRPr="00235A53" w:rsidRDefault="00235A53" w:rsidP="00235A53">
            <w:pPr>
              <w:spacing w:line="240" w:lineRule="auto"/>
              <w:rPr>
                <w:szCs w:val="22"/>
              </w:rPr>
            </w:pPr>
            <w:r w:rsidRPr="00235A53">
              <w:rPr>
                <w:szCs w:val="22"/>
                <w:u w:val="single"/>
              </w:rPr>
              <w:t>Talpyklė</w:t>
            </w:r>
            <w:r w:rsidRPr="00235A53">
              <w:rPr>
                <w:szCs w:val="22"/>
              </w:rPr>
              <w:t>:</w:t>
            </w:r>
          </w:p>
          <w:p w14:paraId="019B7CFA" w14:textId="5B68BB14" w:rsidR="00235A53" w:rsidRDefault="00235A53" w:rsidP="00235A53">
            <w:pPr>
              <w:spacing w:line="240" w:lineRule="auto"/>
              <w:rPr>
                <w:szCs w:val="22"/>
              </w:rPr>
            </w:pPr>
            <w:r w:rsidRPr="00235A53">
              <w:rPr>
                <w:szCs w:val="22"/>
              </w:rPr>
              <w:t>LT/1/26/6171/002 – N30</w:t>
            </w:r>
          </w:p>
        </w:tc>
      </w:tr>
    </w:tbl>
    <w:p w14:paraId="6E53F75E" w14:textId="77777777" w:rsidR="00235A53" w:rsidRPr="00DE4CEA" w:rsidRDefault="00235A53" w:rsidP="00C7321D">
      <w:pPr>
        <w:spacing w:line="240" w:lineRule="auto"/>
        <w:rPr>
          <w:szCs w:val="22"/>
        </w:rPr>
      </w:pPr>
    </w:p>
    <w:p w14:paraId="716F97CA" w14:textId="77777777" w:rsidR="00994718" w:rsidRPr="00DE4CEA" w:rsidRDefault="00994718" w:rsidP="00C7321D">
      <w:pPr>
        <w:spacing w:line="240" w:lineRule="auto"/>
        <w:rPr>
          <w:bCs/>
          <w:szCs w:val="22"/>
        </w:rPr>
      </w:pPr>
    </w:p>
    <w:p w14:paraId="611F078F" w14:textId="77777777" w:rsidR="00994718" w:rsidRPr="00DE4CEA" w:rsidRDefault="00994718" w:rsidP="00BF1F20">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9.</w:t>
      </w:r>
      <w:r w:rsidRPr="00DE4CEA">
        <w:rPr>
          <w:rFonts w:ascii="Times New Roman" w:hAnsi="Times New Roman"/>
          <w:sz w:val="22"/>
          <w:szCs w:val="22"/>
        </w:rPr>
        <w:tab/>
        <w:t>REGISTRAVIMO / PERREGISTRAVIMO DATA</w:t>
      </w:r>
    </w:p>
    <w:p w14:paraId="7E71D76E" w14:textId="77777777" w:rsidR="00994718" w:rsidRPr="00DE4CEA" w:rsidRDefault="00994718" w:rsidP="00C7321D">
      <w:pPr>
        <w:tabs>
          <w:tab w:val="clear" w:pos="567"/>
        </w:tabs>
        <w:spacing w:line="240" w:lineRule="auto"/>
        <w:rPr>
          <w:szCs w:val="22"/>
        </w:rPr>
      </w:pPr>
    </w:p>
    <w:p w14:paraId="70629909" w14:textId="3467B102" w:rsidR="00994718" w:rsidRPr="00DE4CEA" w:rsidRDefault="00994718" w:rsidP="00C7321D">
      <w:pPr>
        <w:tabs>
          <w:tab w:val="clear" w:pos="567"/>
        </w:tabs>
        <w:spacing w:line="240" w:lineRule="auto"/>
        <w:rPr>
          <w:szCs w:val="22"/>
        </w:rPr>
      </w:pPr>
      <w:r w:rsidRPr="00DE4CEA">
        <w:rPr>
          <w:szCs w:val="22"/>
        </w:rPr>
        <w:t xml:space="preserve">Registravimo data </w:t>
      </w:r>
      <w:r w:rsidR="00235A53">
        <w:rPr>
          <w:szCs w:val="22"/>
        </w:rPr>
        <w:t>2026 m. spalio 15 d.</w:t>
      </w:r>
    </w:p>
    <w:p w14:paraId="1195D4B3" w14:textId="77777777" w:rsidR="00994718" w:rsidRPr="00DE4CEA" w:rsidRDefault="00994718" w:rsidP="00C7321D">
      <w:pPr>
        <w:tabs>
          <w:tab w:val="clear" w:pos="567"/>
        </w:tabs>
        <w:spacing w:line="240" w:lineRule="auto"/>
        <w:rPr>
          <w:szCs w:val="22"/>
        </w:rPr>
      </w:pPr>
    </w:p>
    <w:p w14:paraId="3C0D9631" w14:textId="77777777" w:rsidR="00994718" w:rsidRPr="00DE4CEA" w:rsidRDefault="00994718" w:rsidP="00C7321D">
      <w:pPr>
        <w:tabs>
          <w:tab w:val="clear" w:pos="567"/>
        </w:tabs>
        <w:spacing w:line="240" w:lineRule="auto"/>
        <w:rPr>
          <w:szCs w:val="22"/>
        </w:rPr>
      </w:pPr>
    </w:p>
    <w:p w14:paraId="7047B45C" w14:textId="77777777" w:rsidR="00994718" w:rsidRPr="00DE4CEA" w:rsidRDefault="00994718" w:rsidP="00BF1F20">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10.</w:t>
      </w:r>
      <w:r w:rsidRPr="00DE4CEA">
        <w:rPr>
          <w:rFonts w:ascii="Times New Roman" w:hAnsi="Times New Roman"/>
          <w:sz w:val="22"/>
          <w:szCs w:val="22"/>
        </w:rPr>
        <w:tab/>
        <w:t>TEKSTO PERŽIŪROS DATA</w:t>
      </w:r>
    </w:p>
    <w:p w14:paraId="09DF101B" w14:textId="77777777" w:rsidR="00994718" w:rsidRDefault="00994718" w:rsidP="00C7321D">
      <w:pPr>
        <w:tabs>
          <w:tab w:val="clear" w:pos="567"/>
        </w:tabs>
        <w:spacing w:line="240" w:lineRule="auto"/>
        <w:rPr>
          <w:szCs w:val="22"/>
        </w:rPr>
      </w:pPr>
    </w:p>
    <w:p w14:paraId="2522CDA9" w14:textId="206554EB" w:rsidR="00235A53" w:rsidRPr="00DE4CEA" w:rsidRDefault="00235A53" w:rsidP="00C7321D">
      <w:pPr>
        <w:tabs>
          <w:tab w:val="clear" w:pos="567"/>
        </w:tabs>
        <w:spacing w:line="240" w:lineRule="auto"/>
        <w:rPr>
          <w:szCs w:val="22"/>
        </w:rPr>
      </w:pPr>
      <w:r>
        <w:rPr>
          <w:szCs w:val="22"/>
        </w:rPr>
        <w:t>2026 m. spalio 15 d.</w:t>
      </w:r>
    </w:p>
    <w:p w14:paraId="4CC26673" w14:textId="77777777" w:rsidR="00994718" w:rsidRPr="00DE4CEA" w:rsidRDefault="00994718" w:rsidP="00C7321D">
      <w:pPr>
        <w:tabs>
          <w:tab w:val="clear" w:pos="567"/>
          <w:tab w:val="left" w:pos="5954"/>
          <w:tab w:val="left" w:pos="6237"/>
          <w:tab w:val="left" w:pos="6663"/>
          <w:tab w:val="left" w:pos="6946"/>
        </w:tabs>
        <w:spacing w:line="240" w:lineRule="auto"/>
        <w:rPr>
          <w:rFonts w:eastAsia="SimSun"/>
          <w:snapToGrid/>
          <w:szCs w:val="22"/>
        </w:rPr>
      </w:pPr>
    </w:p>
    <w:p w14:paraId="58E119BA" w14:textId="77777777" w:rsidR="00994718" w:rsidRPr="00DE4CEA" w:rsidRDefault="00994718" w:rsidP="00C7321D">
      <w:pPr>
        <w:tabs>
          <w:tab w:val="clear" w:pos="567"/>
          <w:tab w:val="left" w:pos="5954"/>
          <w:tab w:val="left" w:pos="6237"/>
          <w:tab w:val="left" w:pos="6663"/>
          <w:tab w:val="left" w:pos="6946"/>
        </w:tabs>
        <w:spacing w:line="240" w:lineRule="auto"/>
        <w:rPr>
          <w:rFonts w:eastAsia="SimSun"/>
          <w:snapToGrid/>
          <w:szCs w:val="22"/>
        </w:rPr>
      </w:pPr>
      <w:r w:rsidRPr="00DE4CEA">
        <w:rPr>
          <w:rFonts w:eastAsia="SimSun"/>
          <w:snapToGrid/>
          <w:szCs w:val="22"/>
        </w:rPr>
        <w:t>Išsami informacija apie šį vaistinį preparatą pateikiama Valstybinės vaistų kontrolės tarnybos prie Lietuvos Respublikos sveikatos apsaugos ministerijos tinklalapyje</w:t>
      </w:r>
      <w:r w:rsidRPr="00DE4CEA">
        <w:rPr>
          <w:rFonts w:eastAsia="SimSun"/>
          <w:i/>
          <w:snapToGrid/>
          <w:szCs w:val="22"/>
        </w:rPr>
        <w:t xml:space="preserve"> </w:t>
      </w:r>
      <w:r w:rsidRPr="00DE4CEA">
        <w:rPr>
          <w:color w:val="0000EE"/>
          <w:szCs w:val="22"/>
          <w:u w:val="single"/>
          <w:lang w:eastAsia="lt-LT"/>
        </w:rPr>
        <w:t>https://vvkt.lrv.lt/lt/</w:t>
      </w:r>
      <w:r w:rsidRPr="00DE4CEA">
        <w:rPr>
          <w:szCs w:val="22"/>
          <w:lang w:eastAsia="lt-LT"/>
        </w:rPr>
        <w:t>.</w:t>
      </w:r>
    </w:p>
    <w:p w14:paraId="4EA4C724" w14:textId="77777777" w:rsidR="00994718" w:rsidRPr="00DE4CEA" w:rsidRDefault="00994718" w:rsidP="00C7321D">
      <w:pPr>
        <w:spacing w:line="240" w:lineRule="auto"/>
        <w:rPr>
          <w:szCs w:val="22"/>
        </w:rPr>
      </w:pPr>
    </w:p>
    <w:p w14:paraId="2278905D" w14:textId="77777777" w:rsidR="00994718" w:rsidRPr="00DE4CEA" w:rsidRDefault="00994718" w:rsidP="00C7321D">
      <w:pPr>
        <w:spacing w:line="240" w:lineRule="auto"/>
        <w:rPr>
          <w:szCs w:val="22"/>
        </w:rPr>
      </w:pPr>
    </w:p>
    <w:p w14:paraId="064702ED" w14:textId="77777777" w:rsidR="00994718" w:rsidRPr="00DE4CEA" w:rsidRDefault="00994718" w:rsidP="00C7321D">
      <w:pPr>
        <w:spacing w:line="240" w:lineRule="auto"/>
        <w:rPr>
          <w:szCs w:val="22"/>
        </w:rPr>
      </w:pPr>
      <w:r w:rsidRPr="00DE4CEA">
        <w:rPr>
          <w:szCs w:val="22"/>
        </w:rPr>
        <w:br w:type="page"/>
      </w:r>
    </w:p>
    <w:p w14:paraId="05F68620" w14:textId="57896291" w:rsidR="00257DB5" w:rsidRPr="00DE4CEA" w:rsidRDefault="00257DB5" w:rsidP="00C7321D">
      <w:pPr>
        <w:spacing w:line="240" w:lineRule="auto"/>
        <w:rPr>
          <w:szCs w:val="22"/>
        </w:rPr>
      </w:pPr>
    </w:p>
    <w:p w14:paraId="7741DE21" w14:textId="77777777" w:rsidR="0018523D" w:rsidRPr="00DE4CEA" w:rsidRDefault="0018523D" w:rsidP="00C7321D">
      <w:pPr>
        <w:spacing w:line="240" w:lineRule="auto"/>
        <w:rPr>
          <w:b/>
          <w:szCs w:val="22"/>
        </w:rPr>
      </w:pPr>
    </w:p>
    <w:p w14:paraId="34F3A228" w14:textId="77777777" w:rsidR="0018523D" w:rsidRPr="00DE4CEA" w:rsidRDefault="0018523D" w:rsidP="00C7321D">
      <w:pPr>
        <w:spacing w:line="240" w:lineRule="auto"/>
        <w:rPr>
          <w:b/>
          <w:szCs w:val="22"/>
        </w:rPr>
      </w:pPr>
    </w:p>
    <w:p w14:paraId="1B67A084" w14:textId="77777777" w:rsidR="00E875EB" w:rsidRPr="00DE4CEA" w:rsidRDefault="00E875EB" w:rsidP="00C7321D">
      <w:pPr>
        <w:spacing w:line="240" w:lineRule="auto"/>
        <w:rPr>
          <w:b/>
          <w:szCs w:val="22"/>
        </w:rPr>
      </w:pPr>
    </w:p>
    <w:p w14:paraId="7185B799" w14:textId="77777777" w:rsidR="00E875EB" w:rsidRPr="00DE4CEA" w:rsidRDefault="00E875EB" w:rsidP="00C7321D">
      <w:pPr>
        <w:spacing w:line="240" w:lineRule="auto"/>
        <w:rPr>
          <w:b/>
          <w:szCs w:val="22"/>
        </w:rPr>
      </w:pPr>
    </w:p>
    <w:p w14:paraId="31E16C02" w14:textId="77777777" w:rsidR="00E875EB" w:rsidRPr="00DE4CEA" w:rsidRDefault="00E875EB" w:rsidP="00C7321D">
      <w:pPr>
        <w:spacing w:line="240" w:lineRule="auto"/>
        <w:rPr>
          <w:b/>
          <w:szCs w:val="22"/>
        </w:rPr>
      </w:pPr>
    </w:p>
    <w:p w14:paraId="2FF95322" w14:textId="77777777" w:rsidR="00E875EB" w:rsidRPr="00DE4CEA" w:rsidRDefault="00E875EB" w:rsidP="00C7321D">
      <w:pPr>
        <w:spacing w:line="240" w:lineRule="auto"/>
        <w:rPr>
          <w:b/>
          <w:szCs w:val="22"/>
        </w:rPr>
      </w:pPr>
    </w:p>
    <w:p w14:paraId="0AF700FE" w14:textId="77777777" w:rsidR="00E875EB" w:rsidRPr="00DE4CEA" w:rsidRDefault="00E875EB" w:rsidP="00C7321D">
      <w:pPr>
        <w:spacing w:line="240" w:lineRule="auto"/>
        <w:rPr>
          <w:b/>
          <w:szCs w:val="22"/>
        </w:rPr>
      </w:pPr>
    </w:p>
    <w:p w14:paraId="40EDC83F" w14:textId="77777777" w:rsidR="00E875EB" w:rsidRPr="00DE4CEA" w:rsidRDefault="00E875EB" w:rsidP="00C7321D">
      <w:pPr>
        <w:spacing w:line="240" w:lineRule="auto"/>
        <w:rPr>
          <w:b/>
          <w:szCs w:val="22"/>
        </w:rPr>
      </w:pPr>
    </w:p>
    <w:p w14:paraId="7D27E6A9" w14:textId="77777777" w:rsidR="00E875EB" w:rsidRPr="00DE4CEA" w:rsidRDefault="00E875EB" w:rsidP="00C7321D">
      <w:pPr>
        <w:spacing w:line="240" w:lineRule="auto"/>
        <w:rPr>
          <w:b/>
          <w:szCs w:val="22"/>
        </w:rPr>
      </w:pPr>
    </w:p>
    <w:p w14:paraId="7EC8D00F" w14:textId="77777777" w:rsidR="00E875EB" w:rsidRPr="00DE4CEA" w:rsidRDefault="00E875EB" w:rsidP="00C7321D">
      <w:pPr>
        <w:spacing w:line="240" w:lineRule="auto"/>
        <w:rPr>
          <w:b/>
          <w:szCs w:val="22"/>
        </w:rPr>
      </w:pPr>
    </w:p>
    <w:p w14:paraId="78E2DA97" w14:textId="77777777" w:rsidR="00E875EB" w:rsidRPr="00DE4CEA" w:rsidRDefault="00E875EB" w:rsidP="00C7321D">
      <w:pPr>
        <w:spacing w:line="240" w:lineRule="auto"/>
        <w:rPr>
          <w:b/>
          <w:szCs w:val="22"/>
        </w:rPr>
      </w:pPr>
    </w:p>
    <w:p w14:paraId="31E8B889" w14:textId="77777777" w:rsidR="00E875EB" w:rsidRPr="00DE4CEA" w:rsidRDefault="00E875EB" w:rsidP="00C7321D">
      <w:pPr>
        <w:spacing w:line="240" w:lineRule="auto"/>
        <w:rPr>
          <w:b/>
          <w:szCs w:val="22"/>
        </w:rPr>
      </w:pPr>
    </w:p>
    <w:p w14:paraId="47FC25FA" w14:textId="77777777" w:rsidR="00E875EB" w:rsidRPr="00DE4CEA" w:rsidRDefault="00E875EB" w:rsidP="00C7321D">
      <w:pPr>
        <w:spacing w:line="240" w:lineRule="auto"/>
        <w:rPr>
          <w:b/>
          <w:szCs w:val="22"/>
        </w:rPr>
      </w:pPr>
    </w:p>
    <w:p w14:paraId="2F49C93A" w14:textId="77777777" w:rsidR="00E875EB" w:rsidRPr="00DE4CEA" w:rsidRDefault="00E875EB" w:rsidP="00C7321D">
      <w:pPr>
        <w:spacing w:line="240" w:lineRule="auto"/>
        <w:rPr>
          <w:b/>
          <w:szCs w:val="22"/>
        </w:rPr>
      </w:pPr>
    </w:p>
    <w:p w14:paraId="3CB99501" w14:textId="77777777" w:rsidR="00E875EB" w:rsidRPr="00DE4CEA" w:rsidRDefault="00E875EB" w:rsidP="00C7321D">
      <w:pPr>
        <w:spacing w:line="240" w:lineRule="auto"/>
        <w:rPr>
          <w:b/>
          <w:szCs w:val="22"/>
        </w:rPr>
      </w:pPr>
    </w:p>
    <w:p w14:paraId="36962686" w14:textId="77777777" w:rsidR="00E875EB" w:rsidRPr="00DE4CEA" w:rsidRDefault="00E875EB" w:rsidP="00C7321D">
      <w:pPr>
        <w:spacing w:line="240" w:lineRule="auto"/>
        <w:rPr>
          <w:b/>
          <w:szCs w:val="22"/>
        </w:rPr>
      </w:pPr>
    </w:p>
    <w:p w14:paraId="3950B062" w14:textId="77777777" w:rsidR="00E875EB" w:rsidRPr="00DE4CEA" w:rsidRDefault="00E875EB" w:rsidP="00C7321D">
      <w:pPr>
        <w:spacing w:line="240" w:lineRule="auto"/>
        <w:rPr>
          <w:b/>
          <w:szCs w:val="22"/>
        </w:rPr>
      </w:pPr>
    </w:p>
    <w:p w14:paraId="678B60F0" w14:textId="77777777" w:rsidR="00E875EB" w:rsidRPr="00DE4CEA" w:rsidRDefault="00E875EB" w:rsidP="00C7321D">
      <w:pPr>
        <w:spacing w:line="240" w:lineRule="auto"/>
        <w:rPr>
          <w:b/>
          <w:szCs w:val="22"/>
        </w:rPr>
      </w:pPr>
    </w:p>
    <w:p w14:paraId="6912C003" w14:textId="77777777" w:rsidR="00E875EB" w:rsidRPr="00DE4CEA" w:rsidRDefault="00E875EB" w:rsidP="00C7321D">
      <w:pPr>
        <w:spacing w:line="240" w:lineRule="auto"/>
        <w:rPr>
          <w:b/>
          <w:szCs w:val="22"/>
        </w:rPr>
      </w:pPr>
    </w:p>
    <w:p w14:paraId="0F5D115A" w14:textId="77777777" w:rsidR="00E875EB" w:rsidRPr="00DE4CEA" w:rsidRDefault="00E875EB" w:rsidP="00C7321D">
      <w:pPr>
        <w:spacing w:line="240" w:lineRule="auto"/>
        <w:rPr>
          <w:b/>
          <w:szCs w:val="22"/>
        </w:rPr>
      </w:pPr>
    </w:p>
    <w:p w14:paraId="006F7082" w14:textId="77777777" w:rsidR="00E875EB" w:rsidRPr="00DE4CEA" w:rsidRDefault="00E875EB" w:rsidP="00C7321D">
      <w:pPr>
        <w:spacing w:line="240" w:lineRule="auto"/>
        <w:rPr>
          <w:b/>
          <w:szCs w:val="22"/>
        </w:rPr>
      </w:pPr>
    </w:p>
    <w:p w14:paraId="4E3BD14A" w14:textId="77777777" w:rsidR="00E875EB" w:rsidRPr="00DE4CEA" w:rsidRDefault="00E875EB" w:rsidP="00C7321D">
      <w:pPr>
        <w:spacing w:line="240" w:lineRule="auto"/>
        <w:rPr>
          <w:b/>
          <w:szCs w:val="22"/>
        </w:rPr>
      </w:pPr>
    </w:p>
    <w:p w14:paraId="67D8E836" w14:textId="77777777" w:rsidR="00E875EB" w:rsidRPr="00DE4CEA" w:rsidRDefault="00E875EB" w:rsidP="00C7321D">
      <w:pPr>
        <w:spacing w:line="240" w:lineRule="auto"/>
        <w:rPr>
          <w:b/>
          <w:szCs w:val="22"/>
        </w:rPr>
      </w:pPr>
    </w:p>
    <w:p w14:paraId="01A0B047" w14:textId="77777777" w:rsidR="00F34163" w:rsidRPr="00DE4CEA" w:rsidRDefault="00F34163" w:rsidP="000E0CD9">
      <w:pPr>
        <w:spacing w:line="240" w:lineRule="auto"/>
        <w:jc w:val="center"/>
        <w:rPr>
          <w:b/>
          <w:szCs w:val="22"/>
        </w:rPr>
      </w:pPr>
      <w:r w:rsidRPr="00DE4CEA">
        <w:rPr>
          <w:b/>
          <w:szCs w:val="22"/>
        </w:rPr>
        <w:t>II PRIEDAS</w:t>
      </w:r>
    </w:p>
    <w:p w14:paraId="0C973BCF" w14:textId="77777777" w:rsidR="00F34163" w:rsidRPr="00DE4CEA" w:rsidRDefault="00F34163" w:rsidP="000E0CD9">
      <w:pPr>
        <w:spacing w:line="240" w:lineRule="auto"/>
        <w:jc w:val="center"/>
        <w:rPr>
          <w:szCs w:val="22"/>
        </w:rPr>
      </w:pPr>
    </w:p>
    <w:p w14:paraId="20DE2787" w14:textId="74796C0C" w:rsidR="00F34163" w:rsidRPr="00DE4CEA" w:rsidRDefault="00F24C5B" w:rsidP="000E0CD9">
      <w:pPr>
        <w:spacing w:line="240" w:lineRule="auto"/>
        <w:jc w:val="center"/>
        <w:rPr>
          <w:i/>
          <w:szCs w:val="22"/>
        </w:rPr>
      </w:pPr>
      <w:r w:rsidRPr="00DE4CEA">
        <w:rPr>
          <w:b/>
          <w:szCs w:val="22"/>
        </w:rPr>
        <w:t xml:space="preserve">REGISTRACIJOS </w:t>
      </w:r>
      <w:r w:rsidR="00F34163" w:rsidRPr="00DE4CEA">
        <w:rPr>
          <w:b/>
          <w:szCs w:val="22"/>
        </w:rPr>
        <w:t>SĄLYGOS</w:t>
      </w:r>
    </w:p>
    <w:p w14:paraId="059F3549" w14:textId="77777777" w:rsidR="00F34163" w:rsidRPr="00DE4CEA" w:rsidRDefault="00F34163" w:rsidP="000E0CD9">
      <w:pPr>
        <w:spacing w:line="240" w:lineRule="auto"/>
        <w:jc w:val="center"/>
        <w:rPr>
          <w:szCs w:val="22"/>
        </w:rPr>
      </w:pPr>
    </w:p>
    <w:p w14:paraId="47CBD513" w14:textId="0D5F5875" w:rsidR="00F34163" w:rsidRPr="00DE4CEA" w:rsidRDefault="00F34163" w:rsidP="00715D6A">
      <w:pPr>
        <w:tabs>
          <w:tab w:val="clear" w:pos="567"/>
          <w:tab w:val="left" w:pos="1701"/>
        </w:tabs>
        <w:spacing w:line="240" w:lineRule="auto"/>
        <w:ind w:left="1701" w:hanging="567"/>
        <w:rPr>
          <w:b/>
          <w:szCs w:val="22"/>
        </w:rPr>
      </w:pPr>
      <w:r w:rsidRPr="00DE4CEA">
        <w:rPr>
          <w:b/>
          <w:szCs w:val="22"/>
        </w:rPr>
        <w:t>A.</w:t>
      </w:r>
      <w:r w:rsidRPr="00DE4CEA">
        <w:rPr>
          <w:b/>
          <w:szCs w:val="22"/>
        </w:rPr>
        <w:tab/>
        <w:t>GAMINTOJAS (-AI), ATSAKINGAS (-I) UŽ SERIJŲ IŠLEIDIMĄ</w:t>
      </w:r>
    </w:p>
    <w:p w14:paraId="71BA07CA" w14:textId="77777777" w:rsidR="00F34163" w:rsidRPr="00DE4CEA" w:rsidRDefault="00F34163" w:rsidP="00715D6A">
      <w:pPr>
        <w:tabs>
          <w:tab w:val="clear" w:pos="567"/>
          <w:tab w:val="left" w:pos="1701"/>
        </w:tabs>
        <w:spacing w:line="240" w:lineRule="auto"/>
        <w:ind w:left="1701" w:hanging="567"/>
        <w:rPr>
          <w:szCs w:val="22"/>
        </w:rPr>
      </w:pPr>
    </w:p>
    <w:p w14:paraId="08C9B64A" w14:textId="77777777" w:rsidR="00F34163" w:rsidRPr="00DE4CEA" w:rsidRDefault="00F34163" w:rsidP="00715D6A">
      <w:pPr>
        <w:tabs>
          <w:tab w:val="clear" w:pos="567"/>
          <w:tab w:val="left" w:pos="1701"/>
        </w:tabs>
        <w:spacing w:line="240" w:lineRule="auto"/>
        <w:ind w:left="1701" w:hanging="567"/>
        <w:rPr>
          <w:b/>
          <w:szCs w:val="22"/>
        </w:rPr>
      </w:pPr>
      <w:r w:rsidRPr="00DE4CEA">
        <w:rPr>
          <w:b/>
          <w:szCs w:val="22"/>
        </w:rPr>
        <w:t>B.</w:t>
      </w:r>
      <w:r w:rsidRPr="00DE4CEA">
        <w:rPr>
          <w:b/>
          <w:szCs w:val="22"/>
        </w:rPr>
        <w:tab/>
        <w:t>TIEKIMO IR VARTOJIMO SĄLYGOS AR APRIBOJIMAI</w:t>
      </w:r>
    </w:p>
    <w:p w14:paraId="3D62E98F" w14:textId="77777777" w:rsidR="00F34163" w:rsidRPr="00DE4CEA" w:rsidRDefault="00F34163" w:rsidP="00C7321D">
      <w:pPr>
        <w:tabs>
          <w:tab w:val="clear" w:pos="567"/>
          <w:tab w:val="left" w:pos="1701"/>
        </w:tabs>
        <w:spacing w:line="240" w:lineRule="auto"/>
        <w:rPr>
          <w:szCs w:val="22"/>
        </w:rPr>
      </w:pPr>
    </w:p>
    <w:p w14:paraId="16A6E107" w14:textId="77777777" w:rsidR="00F34163" w:rsidRPr="00DE4CEA" w:rsidRDefault="00F34163" w:rsidP="00C7321D">
      <w:pPr>
        <w:spacing w:line="240" w:lineRule="auto"/>
        <w:rPr>
          <w:b/>
          <w:szCs w:val="22"/>
        </w:rPr>
      </w:pPr>
    </w:p>
    <w:p w14:paraId="1B13875D" w14:textId="77777777" w:rsidR="00F34163" w:rsidRPr="00DE4CEA" w:rsidRDefault="00F34163" w:rsidP="00C7321D">
      <w:pPr>
        <w:spacing w:line="240" w:lineRule="auto"/>
        <w:rPr>
          <w:szCs w:val="22"/>
        </w:rPr>
      </w:pPr>
    </w:p>
    <w:p w14:paraId="573CA8A4" w14:textId="77777777" w:rsidR="00F34163" w:rsidRPr="00DE4CEA" w:rsidRDefault="00F34163" w:rsidP="00C7321D">
      <w:pPr>
        <w:spacing w:line="240" w:lineRule="auto"/>
        <w:rPr>
          <w:szCs w:val="22"/>
        </w:rPr>
      </w:pPr>
    </w:p>
    <w:p w14:paraId="4D1E7BB6" w14:textId="77777777" w:rsidR="00F34163" w:rsidRPr="002006E0" w:rsidRDefault="00F34163" w:rsidP="002006E0">
      <w:pPr>
        <w:spacing w:line="240" w:lineRule="auto"/>
        <w:ind w:left="567" w:hanging="567"/>
        <w:rPr>
          <w:b/>
          <w:szCs w:val="22"/>
          <w:highlight w:val="yellow"/>
        </w:rPr>
      </w:pPr>
      <w:r w:rsidRPr="00DE4CEA">
        <w:rPr>
          <w:szCs w:val="22"/>
        </w:rPr>
        <w:br w:type="page"/>
      </w:r>
      <w:r w:rsidRPr="00C003EE">
        <w:rPr>
          <w:b/>
          <w:szCs w:val="22"/>
        </w:rPr>
        <w:lastRenderedPageBreak/>
        <w:t>A.</w:t>
      </w:r>
      <w:r w:rsidRPr="00C003EE">
        <w:rPr>
          <w:b/>
          <w:szCs w:val="22"/>
        </w:rPr>
        <w:tab/>
      </w:r>
      <w:r w:rsidRPr="00491BF1">
        <w:rPr>
          <w:b/>
          <w:szCs w:val="22"/>
        </w:rPr>
        <w:t>GAMINTOJAS (-AI), ATSAKINGAS (-I) UŽ SERIJŲ IŠLEIDIMĄ</w:t>
      </w:r>
    </w:p>
    <w:p w14:paraId="257CD0AE" w14:textId="77777777" w:rsidR="006F2AD3" w:rsidRPr="002006E0" w:rsidRDefault="006F2AD3" w:rsidP="00C7321D">
      <w:pPr>
        <w:spacing w:line="240" w:lineRule="auto"/>
        <w:rPr>
          <w:szCs w:val="22"/>
          <w:highlight w:val="yellow"/>
          <w:u w:val="single"/>
        </w:rPr>
      </w:pPr>
    </w:p>
    <w:p w14:paraId="405E7BB4" w14:textId="77777777" w:rsidR="00F34163" w:rsidRPr="00BE4CF6" w:rsidRDefault="00F34163" w:rsidP="00C7321D">
      <w:pPr>
        <w:spacing w:line="240" w:lineRule="auto"/>
        <w:rPr>
          <w:szCs w:val="22"/>
        </w:rPr>
      </w:pPr>
      <w:r w:rsidRPr="00BE4CF6">
        <w:rPr>
          <w:szCs w:val="22"/>
          <w:u w:val="single"/>
        </w:rPr>
        <w:t>Gamintojo (-ų), atsakingo (-ų) už serijų išleidimą, pavadinimas (-ai) ir adresas (-ai)</w:t>
      </w:r>
    </w:p>
    <w:p w14:paraId="1ADA1ABB" w14:textId="77777777" w:rsidR="00F77AC2" w:rsidRPr="00BE4CF6" w:rsidRDefault="00F77AC2" w:rsidP="00F77AC2">
      <w:pPr>
        <w:numPr>
          <w:ilvl w:val="12"/>
          <w:numId w:val="0"/>
        </w:numPr>
        <w:tabs>
          <w:tab w:val="clear" w:pos="567"/>
        </w:tabs>
        <w:spacing w:line="240" w:lineRule="auto"/>
        <w:rPr>
          <w:szCs w:val="22"/>
        </w:rPr>
      </w:pPr>
      <w:r w:rsidRPr="00BE4CF6">
        <w:rPr>
          <w:szCs w:val="22"/>
        </w:rPr>
        <w:t>KeVaRo Group EOOD</w:t>
      </w:r>
    </w:p>
    <w:p w14:paraId="3C40421D" w14:textId="77777777" w:rsidR="00F77AC2" w:rsidRPr="00BE4CF6" w:rsidRDefault="00F77AC2" w:rsidP="00F77AC2">
      <w:pPr>
        <w:numPr>
          <w:ilvl w:val="12"/>
          <w:numId w:val="0"/>
        </w:numPr>
        <w:tabs>
          <w:tab w:val="clear" w:pos="567"/>
        </w:tabs>
        <w:spacing w:line="240" w:lineRule="auto"/>
        <w:rPr>
          <w:szCs w:val="22"/>
        </w:rPr>
      </w:pPr>
      <w:r w:rsidRPr="00BE4CF6">
        <w:rPr>
          <w:szCs w:val="22"/>
        </w:rPr>
        <w:t>9 Tsaritsa Elenora Str.</w:t>
      </w:r>
    </w:p>
    <w:p w14:paraId="083525A2" w14:textId="77777777" w:rsidR="00F77AC2" w:rsidRPr="00BE4CF6" w:rsidRDefault="00F77AC2" w:rsidP="00F77AC2">
      <w:pPr>
        <w:numPr>
          <w:ilvl w:val="12"/>
          <w:numId w:val="0"/>
        </w:numPr>
        <w:tabs>
          <w:tab w:val="clear" w:pos="567"/>
        </w:tabs>
        <w:spacing w:line="240" w:lineRule="auto"/>
        <w:rPr>
          <w:szCs w:val="22"/>
        </w:rPr>
      </w:pPr>
      <w:r w:rsidRPr="00BE4CF6">
        <w:rPr>
          <w:szCs w:val="22"/>
        </w:rPr>
        <w:t>Office 23</w:t>
      </w:r>
    </w:p>
    <w:p w14:paraId="79F17C2F" w14:textId="77777777" w:rsidR="00F77AC2" w:rsidRPr="00BE4CF6" w:rsidRDefault="00F77AC2" w:rsidP="00F77AC2">
      <w:pPr>
        <w:numPr>
          <w:ilvl w:val="12"/>
          <w:numId w:val="0"/>
        </w:numPr>
        <w:tabs>
          <w:tab w:val="clear" w:pos="567"/>
        </w:tabs>
        <w:spacing w:line="240" w:lineRule="auto"/>
        <w:rPr>
          <w:szCs w:val="22"/>
        </w:rPr>
      </w:pPr>
      <w:r w:rsidRPr="00BE4CF6">
        <w:rPr>
          <w:szCs w:val="22"/>
        </w:rPr>
        <w:t>1618 Sofia</w:t>
      </w:r>
    </w:p>
    <w:p w14:paraId="40360A17" w14:textId="77777777" w:rsidR="00F77AC2" w:rsidRPr="008F1747" w:rsidRDefault="00F77AC2" w:rsidP="00F77AC2">
      <w:pPr>
        <w:numPr>
          <w:ilvl w:val="12"/>
          <w:numId w:val="0"/>
        </w:numPr>
        <w:tabs>
          <w:tab w:val="clear" w:pos="567"/>
        </w:tabs>
        <w:spacing w:line="240" w:lineRule="auto"/>
        <w:rPr>
          <w:szCs w:val="22"/>
          <w:lang w:val="pt-PT"/>
        </w:rPr>
      </w:pPr>
      <w:r w:rsidRPr="00BE4CF6">
        <w:rPr>
          <w:szCs w:val="22"/>
        </w:rPr>
        <w:t>Bulgarija</w:t>
      </w:r>
    </w:p>
    <w:p w14:paraId="3ABDE281" w14:textId="77777777" w:rsidR="0018523D" w:rsidRPr="00DE4CEA" w:rsidRDefault="0018523D" w:rsidP="00C7321D">
      <w:pPr>
        <w:spacing w:line="240" w:lineRule="auto"/>
        <w:rPr>
          <w:szCs w:val="22"/>
        </w:rPr>
      </w:pPr>
    </w:p>
    <w:p w14:paraId="30D8AAED" w14:textId="77777777" w:rsidR="00AB783B" w:rsidRPr="00DE4CEA" w:rsidRDefault="00AB783B" w:rsidP="00C7321D">
      <w:pPr>
        <w:spacing w:line="240" w:lineRule="auto"/>
        <w:rPr>
          <w:szCs w:val="22"/>
        </w:rPr>
      </w:pPr>
    </w:p>
    <w:p w14:paraId="21A7348C" w14:textId="77777777" w:rsidR="00F34163" w:rsidRPr="00DE4CEA" w:rsidRDefault="00F34163" w:rsidP="00C7321D">
      <w:pPr>
        <w:spacing w:line="240" w:lineRule="auto"/>
        <w:rPr>
          <w:szCs w:val="22"/>
        </w:rPr>
      </w:pPr>
      <w:r w:rsidRPr="00DE4CEA">
        <w:rPr>
          <w:b/>
          <w:szCs w:val="22"/>
        </w:rPr>
        <w:t>B.</w:t>
      </w:r>
      <w:r w:rsidRPr="00DE4CEA">
        <w:rPr>
          <w:b/>
          <w:szCs w:val="22"/>
        </w:rPr>
        <w:tab/>
        <w:t>TIEKIMO IR VARTOJIMO SĄLYGOS AR APRIBOJIMAI</w:t>
      </w:r>
    </w:p>
    <w:p w14:paraId="2697B5DA" w14:textId="77777777" w:rsidR="00F34163" w:rsidRPr="00DE4CEA" w:rsidRDefault="00F34163" w:rsidP="00C7321D">
      <w:pPr>
        <w:spacing w:line="240" w:lineRule="auto"/>
        <w:rPr>
          <w:szCs w:val="22"/>
        </w:rPr>
      </w:pPr>
    </w:p>
    <w:p w14:paraId="2528419E" w14:textId="77777777" w:rsidR="006F2AD3" w:rsidRPr="00DE4CEA" w:rsidRDefault="00F34163" w:rsidP="00C7321D">
      <w:pPr>
        <w:spacing w:line="240" w:lineRule="auto"/>
        <w:rPr>
          <w:szCs w:val="22"/>
        </w:rPr>
      </w:pPr>
      <w:r w:rsidRPr="00DE4CEA">
        <w:rPr>
          <w:szCs w:val="22"/>
        </w:rPr>
        <w:t>Receptinis vaistinis preparatas.</w:t>
      </w:r>
    </w:p>
    <w:p w14:paraId="146A0093" w14:textId="77777777" w:rsidR="00F34163" w:rsidRPr="00DE4CEA" w:rsidRDefault="00F34163" w:rsidP="00C7321D">
      <w:pPr>
        <w:spacing w:line="240" w:lineRule="auto"/>
        <w:rPr>
          <w:szCs w:val="22"/>
        </w:rPr>
      </w:pPr>
    </w:p>
    <w:p w14:paraId="41A4C764" w14:textId="77777777" w:rsidR="00F34163" w:rsidRPr="00DE4CEA" w:rsidRDefault="00F34163" w:rsidP="00C7321D">
      <w:pPr>
        <w:numPr>
          <w:ilvl w:val="12"/>
          <w:numId w:val="0"/>
        </w:numPr>
        <w:spacing w:line="240" w:lineRule="auto"/>
        <w:rPr>
          <w:szCs w:val="22"/>
        </w:rPr>
      </w:pPr>
    </w:p>
    <w:p w14:paraId="698225CF" w14:textId="77777777" w:rsidR="00F34163" w:rsidRPr="00DE4CEA" w:rsidRDefault="00F34163" w:rsidP="00C7321D">
      <w:pPr>
        <w:pStyle w:val="NormalAgency"/>
        <w:rPr>
          <w:rFonts w:ascii="Times New Roman" w:hAnsi="Times New Roman"/>
          <w:sz w:val="22"/>
          <w:lang w:val="lt-LT"/>
        </w:rPr>
      </w:pPr>
    </w:p>
    <w:p w14:paraId="40F17846" w14:textId="77777777" w:rsidR="00F34163" w:rsidRPr="00DE4CEA" w:rsidRDefault="00F34163" w:rsidP="00C7321D">
      <w:pPr>
        <w:pStyle w:val="Paprastasistekstas"/>
        <w:tabs>
          <w:tab w:val="left" w:pos="5954"/>
          <w:tab w:val="left" w:pos="6237"/>
          <w:tab w:val="left" w:pos="6663"/>
          <w:tab w:val="left" w:pos="6946"/>
        </w:tabs>
        <w:rPr>
          <w:rFonts w:ascii="Times New Roman" w:hAnsi="Times New Roman"/>
          <w:sz w:val="22"/>
          <w:szCs w:val="22"/>
          <w:lang w:val="lt-LT"/>
        </w:rPr>
      </w:pPr>
      <w:r w:rsidRPr="00DE4CEA">
        <w:rPr>
          <w:rFonts w:ascii="Times New Roman" w:hAnsi="Times New Roman"/>
          <w:b/>
          <w:sz w:val="22"/>
          <w:szCs w:val="22"/>
          <w:lang w:val="lt-LT"/>
        </w:rPr>
        <w:br w:type="page"/>
      </w:r>
    </w:p>
    <w:p w14:paraId="0A9FFBDC" w14:textId="77777777" w:rsidR="00F34163" w:rsidRPr="00DE4CEA" w:rsidRDefault="00F34163" w:rsidP="00C7321D">
      <w:pPr>
        <w:spacing w:line="240" w:lineRule="auto"/>
        <w:rPr>
          <w:szCs w:val="22"/>
        </w:rPr>
      </w:pPr>
    </w:p>
    <w:p w14:paraId="368DE603" w14:textId="77777777" w:rsidR="00F34163" w:rsidRPr="00DE4CEA" w:rsidRDefault="00F34163" w:rsidP="00C7321D">
      <w:pPr>
        <w:spacing w:line="240" w:lineRule="auto"/>
        <w:rPr>
          <w:szCs w:val="22"/>
        </w:rPr>
      </w:pPr>
    </w:p>
    <w:p w14:paraId="7CBDD8AD" w14:textId="77777777" w:rsidR="00F34163" w:rsidRPr="00DE4CEA" w:rsidRDefault="00F34163" w:rsidP="00C7321D">
      <w:pPr>
        <w:spacing w:line="240" w:lineRule="auto"/>
        <w:rPr>
          <w:szCs w:val="22"/>
        </w:rPr>
      </w:pPr>
    </w:p>
    <w:p w14:paraId="1A2E7204" w14:textId="77777777" w:rsidR="00F34163" w:rsidRPr="00DE4CEA" w:rsidRDefault="00F34163" w:rsidP="00C7321D">
      <w:pPr>
        <w:spacing w:line="240" w:lineRule="auto"/>
        <w:rPr>
          <w:szCs w:val="22"/>
        </w:rPr>
      </w:pPr>
    </w:p>
    <w:p w14:paraId="02D8BF06" w14:textId="77777777" w:rsidR="00F34163" w:rsidRPr="00DE4CEA" w:rsidRDefault="00F34163" w:rsidP="00C7321D">
      <w:pPr>
        <w:spacing w:line="240" w:lineRule="auto"/>
        <w:rPr>
          <w:szCs w:val="22"/>
        </w:rPr>
      </w:pPr>
    </w:p>
    <w:p w14:paraId="50250C2A" w14:textId="77777777" w:rsidR="00F34163" w:rsidRPr="00DE4CEA" w:rsidRDefault="00F34163" w:rsidP="00C7321D">
      <w:pPr>
        <w:spacing w:line="240" w:lineRule="auto"/>
        <w:rPr>
          <w:szCs w:val="22"/>
        </w:rPr>
      </w:pPr>
    </w:p>
    <w:p w14:paraId="38508FF0" w14:textId="77777777" w:rsidR="00F34163" w:rsidRPr="00DE4CEA" w:rsidRDefault="00F34163" w:rsidP="00C7321D">
      <w:pPr>
        <w:spacing w:line="240" w:lineRule="auto"/>
        <w:rPr>
          <w:szCs w:val="22"/>
        </w:rPr>
      </w:pPr>
    </w:p>
    <w:p w14:paraId="05AEAB27" w14:textId="77777777" w:rsidR="00F34163" w:rsidRPr="00DE4CEA" w:rsidRDefault="00F34163" w:rsidP="00C7321D">
      <w:pPr>
        <w:spacing w:line="240" w:lineRule="auto"/>
        <w:rPr>
          <w:szCs w:val="22"/>
        </w:rPr>
      </w:pPr>
    </w:p>
    <w:p w14:paraId="18E8BD27" w14:textId="77777777" w:rsidR="00F34163" w:rsidRPr="00DE4CEA" w:rsidRDefault="00F34163" w:rsidP="00C7321D">
      <w:pPr>
        <w:spacing w:line="240" w:lineRule="auto"/>
        <w:rPr>
          <w:szCs w:val="22"/>
        </w:rPr>
      </w:pPr>
    </w:p>
    <w:p w14:paraId="33AD4DAC" w14:textId="77777777" w:rsidR="00F34163" w:rsidRPr="00DE4CEA" w:rsidRDefault="00F34163" w:rsidP="00C7321D">
      <w:pPr>
        <w:spacing w:line="240" w:lineRule="auto"/>
        <w:rPr>
          <w:szCs w:val="22"/>
        </w:rPr>
      </w:pPr>
    </w:p>
    <w:p w14:paraId="1A89846C" w14:textId="77777777" w:rsidR="00F34163" w:rsidRPr="00DE4CEA" w:rsidRDefault="00F34163" w:rsidP="00C7321D">
      <w:pPr>
        <w:spacing w:line="240" w:lineRule="auto"/>
        <w:rPr>
          <w:szCs w:val="22"/>
        </w:rPr>
      </w:pPr>
    </w:p>
    <w:p w14:paraId="28A9DAE8" w14:textId="77777777" w:rsidR="00F34163" w:rsidRPr="00DE4CEA" w:rsidRDefault="00F34163" w:rsidP="00C7321D">
      <w:pPr>
        <w:spacing w:line="240" w:lineRule="auto"/>
        <w:rPr>
          <w:szCs w:val="22"/>
        </w:rPr>
      </w:pPr>
    </w:p>
    <w:p w14:paraId="173FCE8D" w14:textId="77777777" w:rsidR="00F34163" w:rsidRPr="00DE4CEA" w:rsidRDefault="00F34163" w:rsidP="00C7321D">
      <w:pPr>
        <w:spacing w:line="240" w:lineRule="auto"/>
        <w:rPr>
          <w:szCs w:val="22"/>
        </w:rPr>
      </w:pPr>
    </w:p>
    <w:p w14:paraId="05E3A9A7" w14:textId="77777777" w:rsidR="00F34163" w:rsidRPr="00DE4CEA" w:rsidRDefault="00F34163" w:rsidP="00C7321D">
      <w:pPr>
        <w:spacing w:line="240" w:lineRule="auto"/>
        <w:rPr>
          <w:szCs w:val="22"/>
        </w:rPr>
      </w:pPr>
    </w:p>
    <w:p w14:paraId="09F02883" w14:textId="77777777" w:rsidR="00F34163" w:rsidRPr="00DE4CEA" w:rsidRDefault="00F34163" w:rsidP="00C7321D">
      <w:pPr>
        <w:spacing w:line="240" w:lineRule="auto"/>
        <w:outlineLvl w:val="0"/>
        <w:rPr>
          <w:b/>
          <w:szCs w:val="22"/>
        </w:rPr>
      </w:pPr>
    </w:p>
    <w:p w14:paraId="5D4EEFF2" w14:textId="77777777" w:rsidR="00F34163" w:rsidRPr="00DE4CEA" w:rsidRDefault="00F34163" w:rsidP="00C7321D">
      <w:pPr>
        <w:spacing w:line="240" w:lineRule="auto"/>
        <w:outlineLvl w:val="0"/>
        <w:rPr>
          <w:b/>
          <w:szCs w:val="22"/>
        </w:rPr>
      </w:pPr>
    </w:p>
    <w:p w14:paraId="38580642" w14:textId="77777777" w:rsidR="00F34163" w:rsidRPr="00DE4CEA" w:rsidRDefault="00F34163" w:rsidP="00C7321D">
      <w:pPr>
        <w:spacing w:line="240" w:lineRule="auto"/>
        <w:outlineLvl w:val="0"/>
        <w:rPr>
          <w:b/>
          <w:szCs w:val="22"/>
        </w:rPr>
      </w:pPr>
    </w:p>
    <w:p w14:paraId="23F4E8AC" w14:textId="77777777" w:rsidR="00F34163" w:rsidRPr="00DE4CEA" w:rsidRDefault="00F34163" w:rsidP="00C7321D">
      <w:pPr>
        <w:spacing w:line="240" w:lineRule="auto"/>
        <w:outlineLvl w:val="0"/>
        <w:rPr>
          <w:b/>
          <w:szCs w:val="22"/>
        </w:rPr>
      </w:pPr>
    </w:p>
    <w:p w14:paraId="058EC808" w14:textId="77777777" w:rsidR="00F34163" w:rsidRPr="00DE4CEA" w:rsidRDefault="00F34163" w:rsidP="00C7321D">
      <w:pPr>
        <w:spacing w:line="240" w:lineRule="auto"/>
        <w:outlineLvl w:val="0"/>
        <w:rPr>
          <w:b/>
          <w:szCs w:val="22"/>
        </w:rPr>
      </w:pPr>
    </w:p>
    <w:p w14:paraId="519CA190" w14:textId="77777777" w:rsidR="00F34163" w:rsidRPr="00DE4CEA" w:rsidRDefault="00F34163" w:rsidP="00C7321D">
      <w:pPr>
        <w:spacing w:line="240" w:lineRule="auto"/>
        <w:outlineLvl w:val="0"/>
        <w:rPr>
          <w:b/>
          <w:szCs w:val="22"/>
        </w:rPr>
      </w:pPr>
    </w:p>
    <w:p w14:paraId="00EEF62C" w14:textId="77777777" w:rsidR="004B6FD7" w:rsidRPr="00DE4CEA" w:rsidRDefault="004B6FD7" w:rsidP="00C7321D">
      <w:pPr>
        <w:pStyle w:val="Antrat2"/>
        <w:spacing w:before="0" w:after="0" w:line="240" w:lineRule="auto"/>
        <w:rPr>
          <w:rFonts w:ascii="Times New Roman" w:hAnsi="Times New Roman"/>
          <w:i w:val="0"/>
          <w:sz w:val="22"/>
          <w:szCs w:val="22"/>
        </w:rPr>
      </w:pPr>
    </w:p>
    <w:p w14:paraId="6A6695D4" w14:textId="77777777" w:rsidR="004B6FD7" w:rsidRPr="00DE4CEA" w:rsidRDefault="004B6FD7" w:rsidP="00C7321D">
      <w:pPr>
        <w:pStyle w:val="Antrat2"/>
        <w:spacing w:before="0" w:after="0" w:line="240" w:lineRule="auto"/>
        <w:rPr>
          <w:rFonts w:ascii="Times New Roman" w:hAnsi="Times New Roman"/>
          <w:i w:val="0"/>
          <w:sz w:val="22"/>
          <w:szCs w:val="22"/>
        </w:rPr>
      </w:pPr>
    </w:p>
    <w:p w14:paraId="7C8EC76C" w14:textId="77777777" w:rsidR="004B6FD7" w:rsidRPr="00DE4CEA" w:rsidRDefault="004B6FD7" w:rsidP="00C7321D">
      <w:pPr>
        <w:pStyle w:val="Antrat2"/>
        <w:spacing w:before="0" w:after="0" w:line="240" w:lineRule="auto"/>
        <w:rPr>
          <w:rFonts w:ascii="Times New Roman" w:hAnsi="Times New Roman"/>
          <w:i w:val="0"/>
          <w:sz w:val="22"/>
          <w:szCs w:val="22"/>
        </w:rPr>
      </w:pPr>
    </w:p>
    <w:p w14:paraId="0C8564A3" w14:textId="77777777" w:rsidR="00F34163" w:rsidRPr="00DE4CEA" w:rsidRDefault="00F34163" w:rsidP="002006E0">
      <w:pPr>
        <w:pStyle w:val="Antrat2"/>
        <w:spacing w:before="0" w:after="0" w:line="240" w:lineRule="auto"/>
        <w:jc w:val="center"/>
        <w:rPr>
          <w:rFonts w:ascii="Times New Roman" w:hAnsi="Times New Roman"/>
          <w:bCs w:val="0"/>
          <w:i w:val="0"/>
          <w:iCs w:val="0"/>
          <w:sz w:val="22"/>
          <w:szCs w:val="22"/>
        </w:rPr>
      </w:pPr>
      <w:r w:rsidRPr="00DE4CEA">
        <w:rPr>
          <w:rFonts w:ascii="Times New Roman" w:hAnsi="Times New Roman"/>
          <w:i w:val="0"/>
          <w:sz w:val="22"/>
          <w:szCs w:val="22"/>
        </w:rPr>
        <w:t>III PRIEDAS</w:t>
      </w:r>
    </w:p>
    <w:p w14:paraId="747271FE" w14:textId="77777777" w:rsidR="00F34163" w:rsidRPr="00DE4CEA" w:rsidRDefault="00F34163" w:rsidP="002006E0">
      <w:pPr>
        <w:spacing w:line="240" w:lineRule="auto"/>
        <w:jc w:val="center"/>
        <w:rPr>
          <w:szCs w:val="22"/>
        </w:rPr>
      </w:pPr>
    </w:p>
    <w:p w14:paraId="658C00A0" w14:textId="77777777" w:rsidR="00F34163" w:rsidRPr="00DE4CEA" w:rsidRDefault="00F34163" w:rsidP="002006E0">
      <w:pPr>
        <w:pStyle w:val="Antrat2"/>
        <w:spacing w:before="0" w:after="0" w:line="240" w:lineRule="auto"/>
        <w:jc w:val="center"/>
        <w:rPr>
          <w:rFonts w:ascii="Times New Roman" w:hAnsi="Times New Roman"/>
          <w:bCs w:val="0"/>
          <w:i w:val="0"/>
          <w:iCs w:val="0"/>
          <w:sz w:val="22"/>
          <w:szCs w:val="22"/>
        </w:rPr>
      </w:pPr>
      <w:r w:rsidRPr="00DE4CEA">
        <w:rPr>
          <w:rFonts w:ascii="Times New Roman" w:hAnsi="Times New Roman"/>
          <w:i w:val="0"/>
          <w:sz w:val="22"/>
          <w:szCs w:val="22"/>
        </w:rPr>
        <w:t>ŽENKLINIMAS IR PAKUOTĖS LAPELIS</w:t>
      </w:r>
    </w:p>
    <w:p w14:paraId="4700F4EF" w14:textId="77777777" w:rsidR="00F34163" w:rsidRPr="00DE4CEA" w:rsidRDefault="00F34163" w:rsidP="00C7321D">
      <w:pPr>
        <w:spacing w:line="240" w:lineRule="auto"/>
        <w:rPr>
          <w:szCs w:val="22"/>
        </w:rPr>
      </w:pPr>
      <w:r w:rsidRPr="00DE4CEA">
        <w:rPr>
          <w:szCs w:val="22"/>
        </w:rPr>
        <w:br w:type="page"/>
      </w:r>
    </w:p>
    <w:p w14:paraId="37EC0879" w14:textId="77777777" w:rsidR="00861843" w:rsidRPr="00DE4CEA" w:rsidRDefault="00861843" w:rsidP="00C7321D">
      <w:pPr>
        <w:spacing w:line="240" w:lineRule="auto"/>
        <w:rPr>
          <w:snapToGrid/>
          <w:szCs w:val="22"/>
        </w:rPr>
      </w:pPr>
    </w:p>
    <w:p w14:paraId="750DE212" w14:textId="77777777" w:rsidR="00861843" w:rsidRPr="00DE4CEA" w:rsidRDefault="00861843" w:rsidP="00C7321D">
      <w:pPr>
        <w:spacing w:line="240" w:lineRule="auto"/>
        <w:rPr>
          <w:snapToGrid/>
          <w:szCs w:val="22"/>
        </w:rPr>
      </w:pPr>
    </w:p>
    <w:p w14:paraId="30A6BDC2" w14:textId="77777777" w:rsidR="00861843" w:rsidRPr="00DE4CEA" w:rsidRDefault="00861843" w:rsidP="00C7321D">
      <w:pPr>
        <w:spacing w:line="240" w:lineRule="auto"/>
        <w:rPr>
          <w:snapToGrid/>
          <w:szCs w:val="22"/>
        </w:rPr>
      </w:pPr>
    </w:p>
    <w:p w14:paraId="07CA80A4" w14:textId="77777777" w:rsidR="00861843" w:rsidRPr="00DE4CEA" w:rsidRDefault="00861843" w:rsidP="00C7321D">
      <w:pPr>
        <w:spacing w:line="240" w:lineRule="auto"/>
        <w:rPr>
          <w:snapToGrid/>
          <w:szCs w:val="22"/>
        </w:rPr>
      </w:pPr>
    </w:p>
    <w:p w14:paraId="7EB5B9CA" w14:textId="77777777" w:rsidR="00861843" w:rsidRPr="00DE4CEA" w:rsidRDefault="00861843" w:rsidP="00C7321D">
      <w:pPr>
        <w:spacing w:line="240" w:lineRule="auto"/>
        <w:rPr>
          <w:snapToGrid/>
          <w:szCs w:val="22"/>
        </w:rPr>
      </w:pPr>
    </w:p>
    <w:p w14:paraId="1CA56CA7" w14:textId="77777777" w:rsidR="00861843" w:rsidRPr="00DE4CEA" w:rsidRDefault="00861843" w:rsidP="00C7321D">
      <w:pPr>
        <w:spacing w:line="240" w:lineRule="auto"/>
        <w:rPr>
          <w:snapToGrid/>
          <w:szCs w:val="22"/>
        </w:rPr>
      </w:pPr>
    </w:p>
    <w:p w14:paraId="1145F64C" w14:textId="77777777" w:rsidR="00861843" w:rsidRPr="00DE4CEA" w:rsidRDefault="00861843" w:rsidP="00C7321D">
      <w:pPr>
        <w:spacing w:line="240" w:lineRule="auto"/>
        <w:rPr>
          <w:snapToGrid/>
          <w:szCs w:val="22"/>
        </w:rPr>
      </w:pPr>
    </w:p>
    <w:p w14:paraId="44067ADB" w14:textId="77777777" w:rsidR="00861843" w:rsidRPr="00DE4CEA" w:rsidRDefault="00861843" w:rsidP="00C7321D">
      <w:pPr>
        <w:spacing w:line="240" w:lineRule="auto"/>
        <w:rPr>
          <w:snapToGrid/>
          <w:szCs w:val="22"/>
        </w:rPr>
      </w:pPr>
    </w:p>
    <w:p w14:paraId="47A3F4B5" w14:textId="77777777" w:rsidR="00861843" w:rsidRPr="00DE4CEA" w:rsidRDefault="00861843" w:rsidP="00C7321D">
      <w:pPr>
        <w:spacing w:line="240" w:lineRule="auto"/>
        <w:rPr>
          <w:snapToGrid/>
          <w:szCs w:val="22"/>
        </w:rPr>
      </w:pPr>
    </w:p>
    <w:p w14:paraId="77EF92BA" w14:textId="77777777" w:rsidR="00861843" w:rsidRPr="00DE4CEA" w:rsidRDefault="00861843" w:rsidP="00C7321D">
      <w:pPr>
        <w:spacing w:line="240" w:lineRule="auto"/>
        <w:rPr>
          <w:snapToGrid/>
          <w:szCs w:val="22"/>
        </w:rPr>
      </w:pPr>
    </w:p>
    <w:p w14:paraId="3CDCD4A5" w14:textId="77777777" w:rsidR="00861843" w:rsidRPr="00DE4CEA" w:rsidRDefault="00861843" w:rsidP="00C7321D">
      <w:pPr>
        <w:spacing w:line="240" w:lineRule="auto"/>
        <w:rPr>
          <w:snapToGrid/>
          <w:szCs w:val="22"/>
        </w:rPr>
      </w:pPr>
    </w:p>
    <w:p w14:paraId="7ED68725" w14:textId="77777777" w:rsidR="00861843" w:rsidRPr="00DE4CEA" w:rsidRDefault="00861843" w:rsidP="00C7321D">
      <w:pPr>
        <w:spacing w:line="240" w:lineRule="auto"/>
        <w:rPr>
          <w:snapToGrid/>
          <w:szCs w:val="22"/>
        </w:rPr>
      </w:pPr>
    </w:p>
    <w:p w14:paraId="070B820B" w14:textId="77777777" w:rsidR="00861843" w:rsidRPr="00DE4CEA" w:rsidRDefault="00861843" w:rsidP="00C7321D">
      <w:pPr>
        <w:spacing w:line="240" w:lineRule="auto"/>
        <w:rPr>
          <w:snapToGrid/>
          <w:szCs w:val="22"/>
        </w:rPr>
      </w:pPr>
    </w:p>
    <w:p w14:paraId="5F888D2D" w14:textId="77777777" w:rsidR="00861843" w:rsidRPr="00DE4CEA" w:rsidRDefault="00861843" w:rsidP="00C7321D">
      <w:pPr>
        <w:spacing w:line="240" w:lineRule="auto"/>
        <w:rPr>
          <w:snapToGrid/>
          <w:szCs w:val="22"/>
        </w:rPr>
      </w:pPr>
    </w:p>
    <w:p w14:paraId="149CE57F" w14:textId="77777777" w:rsidR="00861843" w:rsidRPr="00DE4CEA" w:rsidRDefault="00861843" w:rsidP="00C7321D">
      <w:pPr>
        <w:spacing w:line="240" w:lineRule="auto"/>
        <w:rPr>
          <w:snapToGrid/>
          <w:szCs w:val="22"/>
        </w:rPr>
      </w:pPr>
    </w:p>
    <w:p w14:paraId="621CED0F" w14:textId="77777777" w:rsidR="00861843" w:rsidRPr="00DE4CEA" w:rsidRDefault="00861843" w:rsidP="00C7321D">
      <w:pPr>
        <w:spacing w:line="240" w:lineRule="auto"/>
        <w:rPr>
          <w:snapToGrid/>
          <w:szCs w:val="22"/>
        </w:rPr>
      </w:pPr>
    </w:p>
    <w:p w14:paraId="0ABF53EF" w14:textId="77777777" w:rsidR="00861843" w:rsidRPr="00DE4CEA" w:rsidRDefault="00861843" w:rsidP="00C7321D">
      <w:pPr>
        <w:spacing w:line="240" w:lineRule="auto"/>
        <w:rPr>
          <w:snapToGrid/>
          <w:szCs w:val="22"/>
        </w:rPr>
      </w:pPr>
    </w:p>
    <w:p w14:paraId="6903B87C" w14:textId="77777777" w:rsidR="00861843" w:rsidRPr="00DE4CEA" w:rsidRDefault="00861843" w:rsidP="00C7321D">
      <w:pPr>
        <w:spacing w:line="240" w:lineRule="auto"/>
        <w:rPr>
          <w:snapToGrid/>
          <w:szCs w:val="22"/>
        </w:rPr>
      </w:pPr>
    </w:p>
    <w:p w14:paraId="4EC963E2" w14:textId="77777777" w:rsidR="00861843" w:rsidRPr="00DE4CEA" w:rsidRDefault="00861843" w:rsidP="00C7321D">
      <w:pPr>
        <w:spacing w:line="240" w:lineRule="auto"/>
        <w:rPr>
          <w:snapToGrid/>
          <w:szCs w:val="22"/>
        </w:rPr>
      </w:pPr>
    </w:p>
    <w:p w14:paraId="1F09B217" w14:textId="77777777" w:rsidR="00861843" w:rsidRPr="00DE4CEA" w:rsidRDefault="00861843" w:rsidP="00C7321D">
      <w:pPr>
        <w:spacing w:line="240" w:lineRule="auto"/>
        <w:rPr>
          <w:snapToGrid/>
          <w:szCs w:val="22"/>
        </w:rPr>
      </w:pPr>
    </w:p>
    <w:p w14:paraId="5201DFCA" w14:textId="77777777" w:rsidR="00861843" w:rsidRPr="00DE4CEA" w:rsidRDefault="00861843" w:rsidP="00C7321D">
      <w:pPr>
        <w:spacing w:line="240" w:lineRule="auto"/>
        <w:rPr>
          <w:snapToGrid/>
          <w:szCs w:val="22"/>
        </w:rPr>
      </w:pPr>
    </w:p>
    <w:p w14:paraId="2CF33481" w14:textId="77777777" w:rsidR="00861843" w:rsidRPr="00DE4CEA" w:rsidRDefault="00861843" w:rsidP="00C7321D">
      <w:pPr>
        <w:spacing w:line="240" w:lineRule="auto"/>
        <w:rPr>
          <w:snapToGrid/>
          <w:szCs w:val="22"/>
        </w:rPr>
      </w:pPr>
    </w:p>
    <w:p w14:paraId="14B113A7" w14:textId="77777777" w:rsidR="00BC7F03" w:rsidRPr="00DE4CEA" w:rsidRDefault="00BC7F03" w:rsidP="00C7321D">
      <w:pPr>
        <w:keepNext/>
        <w:spacing w:line="240" w:lineRule="auto"/>
        <w:outlineLvl w:val="1"/>
        <w:rPr>
          <w:b/>
          <w:bCs/>
          <w:iCs/>
          <w:snapToGrid/>
          <w:szCs w:val="22"/>
          <w:lang w:eastAsia="x-none"/>
        </w:rPr>
      </w:pPr>
    </w:p>
    <w:p w14:paraId="093216D4" w14:textId="63998C87" w:rsidR="00861843" w:rsidRPr="00DE4CEA" w:rsidRDefault="00861843" w:rsidP="002006E0">
      <w:pPr>
        <w:keepNext/>
        <w:spacing w:line="240" w:lineRule="auto"/>
        <w:jc w:val="center"/>
        <w:outlineLvl w:val="1"/>
        <w:rPr>
          <w:b/>
          <w:snapToGrid/>
          <w:szCs w:val="22"/>
          <w:lang w:eastAsia="x-none"/>
        </w:rPr>
      </w:pPr>
      <w:r w:rsidRPr="00DE4CEA">
        <w:rPr>
          <w:b/>
          <w:bCs/>
          <w:iCs/>
          <w:snapToGrid/>
          <w:szCs w:val="22"/>
          <w:lang w:eastAsia="x-none"/>
        </w:rPr>
        <w:t>A. ŽENKLINIMAS</w:t>
      </w:r>
    </w:p>
    <w:p w14:paraId="61A26DF3" w14:textId="77777777" w:rsidR="00861843" w:rsidRPr="00DE4CEA" w:rsidRDefault="00861843" w:rsidP="00C7321D">
      <w:pPr>
        <w:spacing w:line="240" w:lineRule="auto"/>
        <w:rPr>
          <w:snapToGrid/>
          <w:szCs w:val="22"/>
        </w:rPr>
      </w:pPr>
      <w:r w:rsidRPr="00DE4CEA">
        <w:rPr>
          <w:snapToGrid/>
          <w:szCs w:val="22"/>
        </w:rPr>
        <w:br w:type="page"/>
      </w:r>
    </w:p>
    <w:p w14:paraId="2F60E031" w14:textId="77777777" w:rsidR="00861843" w:rsidRPr="00DE4CEA" w:rsidRDefault="00861843" w:rsidP="00C7321D">
      <w:pPr>
        <w:pBdr>
          <w:top w:val="single" w:sz="4" w:space="1" w:color="auto"/>
          <w:left w:val="single" w:sz="4" w:space="4" w:color="auto"/>
          <w:bottom w:val="single" w:sz="4" w:space="1" w:color="auto"/>
          <w:right w:val="single" w:sz="4" w:space="4" w:color="auto"/>
        </w:pBdr>
        <w:spacing w:line="240" w:lineRule="auto"/>
        <w:rPr>
          <w:b/>
          <w:snapToGrid/>
          <w:szCs w:val="22"/>
        </w:rPr>
      </w:pPr>
      <w:r w:rsidRPr="00DE4CEA">
        <w:rPr>
          <w:b/>
          <w:snapToGrid/>
          <w:szCs w:val="22"/>
        </w:rPr>
        <w:lastRenderedPageBreak/>
        <w:t>INFORMACIJA ANT IŠORINĖS PAKUOTĖS</w:t>
      </w:r>
    </w:p>
    <w:p w14:paraId="32857445" w14:textId="77777777" w:rsidR="00861843" w:rsidRPr="00DE4CEA" w:rsidRDefault="00861843" w:rsidP="00C7321D">
      <w:pPr>
        <w:pBdr>
          <w:top w:val="single" w:sz="4" w:space="1" w:color="auto"/>
          <w:left w:val="single" w:sz="4" w:space="4" w:color="auto"/>
          <w:bottom w:val="single" w:sz="4" w:space="1" w:color="auto"/>
          <w:right w:val="single" w:sz="4" w:space="4" w:color="auto"/>
        </w:pBdr>
        <w:spacing w:line="240" w:lineRule="auto"/>
        <w:rPr>
          <w:b/>
          <w:snapToGrid/>
          <w:szCs w:val="22"/>
        </w:rPr>
      </w:pPr>
    </w:p>
    <w:p w14:paraId="44CA44F2" w14:textId="2C4EBE04" w:rsidR="00861843" w:rsidRPr="00BD0A68" w:rsidRDefault="00861843" w:rsidP="00C7321D">
      <w:pPr>
        <w:pBdr>
          <w:top w:val="single" w:sz="4" w:space="1" w:color="auto"/>
          <w:left w:val="single" w:sz="4" w:space="4" w:color="auto"/>
          <w:bottom w:val="single" w:sz="4" w:space="1" w:color="auto"/>
          <w:right w:val="single" w:sz="4" w:space="4" w:color="auto"/>
        </w:pBdr>
        <w:spacing w:line="240" w:lineRule="auto"/>
        <w:rPr>
          <w:b/>
          <w:snapToGrid/>
          <w:szCs w:val="22"/>
        </w:rPr>
      </w:pPr>
      <w:r w:rsidRPr="00BD0A68">
        <w:rPr>
          <w:b/>
          <w:snapToGrid/>
          <w:szCs w:val="22"/>
        </w:rPr>
        <w:t xml:space="preserve">KARTONO DĖŽUTĖ </w:t>
      </w:r>
      <w:r w:rsidR="00D51C84" w:rsidRPr="00BD0A68">
        <w:rPr>
          <w:b/>
          <w:snapToGrid/>
          <w:szCs w:val="22"/>
        </w:rPr>
        <w:t>(originaliai pakuotei)</w:t>
      </w:r>
    </w:p>
    <w:p w14:paraId="1EC3D580" w14:textId="77777777" w:rsidR="00861843" w:rsidRPr="00585051" w:rsidRDefault="00861843" w:rsidP="00C7321D">
      <w:pPr>
        <w:spacing w:line="240" w:lineRule="auto"/>
        <w:rPr>
          <w:snapToGrid/>
          <w:szCs w:val="22"/>
          <w:highlight w:val="yellow"/>
        </w:rPr>
      </w:pPr>
    </w:p>
    <w:p w14:paraId="59E26451" w14:textId="77777777" w:rsidR="00861843" w:rsidRPr="00585051" w:rsidRDefault="00861843" w:rsidP="00C7321D">
      <w:pPr>
        <w:spacing w:line="240" w:lineRule="auto"/>
        <w:rPr>
          <w:snapToGrid/>
          <w:szCs w:val="22"/>
          <w:highlight w:val="yellow"/>
        </w:rPr>
      </w:pPr>
    </w:p>
    <w:p w14:paraId="5D2F68F1" w14:textId="77777777" w:rsidR="00861843" w:rsidRPr="00BD0A68"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BD0A68">
        <w:rPr>
          <w:b/>
          <w:snapToGrid/>
          <w:szCs w:val="22"/>
        </w:rPr>
        <w:t>1.</w:t>
      </w:r>
      <w:r w:rsidRPr="00BD0A68">
        <w:rPr>
          <w:b/>
          <w:snapToGrid/>
          <w:szCs w:val="22"/>
        </w:rPr>
        <w:tab/>
      </w:r>
      <w:r w:rsidRPr="00BD0A68">
        <w:rPr>
          <w:b/>
          <w:caps/>
          <w:snapToGrid/>
          <w:szCs w:val="22"/>
        </w:rPr>
        <w:t>VAISTINIO</w:t>
      </w:r>
      <w:r w:rsidRPr="00BD0A68">
        <w:rPr>
          <w:b/>
          <w:snapToGrid/>
          <w:szCs w:val="22"/>
        </w:rPr>
        <w:t xml:space="preserve"> PREPARATO PAVADINIMAS</w:t>
      </w:r>
    </w:p>
    <w:p w14:paraId="7ED9C681" w14:textId="77777777" w:rsidR="00861843" w:rsidRPr="00BD0A68" w:rsidRDefault="00861843" w:rsidP="00C7321D">
      <w:pPr>
        <w:spacing w:line="240" w:lineRule="auto"/>
        <w:rPr>
          <w:snapToGrid/>
          <w:szCs w:val="22"/>
        </w:rPr>
      </w:pPr>
    </w:p>
    <w:p w14:paraId="375AD9C9" w14:textId="328FC5FA" w:rsidR="00BD0A68" w:rsidRPr="00DE4CEA" w:rsidRDefault="007F3864" w:rsidP="00BD0A68">
      <w:pPr>
        <w:spacing w:line="240" w:lineRule="auto"/>
        <w:rPr>
          <w:snapToGrid/>
          <w:szCs w:val="22"/>
        </w:rPr>
      </w:pPr>
      <w:r>
        <w:rPr>
          <w:snapToGrid/>
          <w:szCs w:val="22"/>
        </w:rPr>
        <w:t>Xelpek</w:t>
      </w:r>
      <w:r w:rsidR="00BD0A68" w:rsidRPr="00DE4CEA">
        <w:rPr>
          <w:snapToGrid/>
          <w:szCs w:val="22"/>
        </w:rPr>
        <w:t xml:space="preserve"> 82,5 mg</w:t>
      </w:r>
      <w:r w:rsidR="00BD0A68" w:rsidRPr="00DE4CEA">
        <w:rPr>
          <w:rFonts w:eastAsia="Calibri"/>
          <w:snapToGrid/>
          <w:kern w:val="2"/>
          <w:szCs w:val="22"/>
        </w:rPr>
        <w:t xml:space="preserve"> </w:t>
      </w:r>
      <w:r w:rsidR="00BD0A68" w:rsidRPr="00DE4CEA">
        <w:rPr>
          <w:snapToGrid/>
          <w:szCs w:val="22"/>
        </w:rPr>
        <w:t>pailginto atpalaidavimo tabletės</w:t>
      </w:r>
    </w:p>
    <w:p w14:paraId="3361D5A7" w14:textId="3DA0C0AF" w:rsidR="00BD0A68" w:rsidRPr="00DE4CEA" w:rsidRDefault="007F3864" w:rsidP="00BD0A68">
      <w:pPr>
        <w:spacing w:line="240" w:lineRule="auto"/>
        <w:rPr>
          <w:snapToGrid/>
          <w:szCs w:val="22"/>
        </w:rPr>
      </w:pPr>
      <w:r>
        <w:rPr>
          <w:snapToGrid/>
          <w:szCs w:val="22"/>
          <w:highlight w:val="lightGray"/>
        </w:rPr>
        <w:t>Xelpek</w:t>
      </w:r>
      <w:r w:rsidR="00BD0A68" w:rsidRPr="00830CC9">
        <w:rPr>
          <w:snapToGrid/>
          <w:szCs w:val="22"/>
          <w:highlight w:val="lightGray"/>
        </w:rPr>
        <w:t xml:space="preserve"> 165 mg</w:t>
      </w:r>
      <w:r w:rsidR="00BD0A68" w:rsidRPr="00830CC9">
        <w:rPr>
          <w:rFonts w:eastAsia="Calibri"/>
          <w:snapToGrid/>
          <w:kern w:val="2"/>
          <w:szCs w:val="22"/>
          <w:highlight w:val="lightGray"/>
        </w:rPr>
        <w:t xml:space="preserve"> </w:t>
      </w:r>
      <w:r w:rsidR="00BD0A68" w:rsidRPr="00830CC9">
        <w:rPr>
          <w:snapToGrid/>
          <w:szCs w:val="22"/>
          <w:highlight w:val="lightGray"/>
        </w:rPr>
        <w:t>pailginto atpalaidavimo tabletės</w:t>
      </w:r>
    </w:p>
    <w:p w14:paraId="4D142B36" w14:textId="17F76596" w:rsidR="00861843" w:rsidRPr="00DE4CEA" w:rsidRDefault="007F3864" w:rsidP="00BD0A68">
      <w:pPr>
        <w:spacing w:line="240" w:lineRule="auto"/>
        <w:rPr>
          <w:snapToGrid/>
          <w:szCs w:val="22"/>
        </w:rPr>
      </w:pPr>
      <w:r>
        <w:rPr>
          <w:snapToGrid/>
          <w:szCs w:val="22"/>
          <w:highlight w:val="darkGray"/>
        </w:rPr>
        <w:t>Xelpek</w:t>
      </w:r>
      <w:r w:rsidR="00BD0A68" w:rsidRPr="00830CC9">
        <w:rPr>
          <w:snapToGrid/>
          <w:szCs w:val="22"/>
          <w:highlight w:val="darkGray"/>
        </w:rPr>
        <w:t xml:space="preserve"> 330 mg</w:t>
      </w:r>
      <w:r w:rsidR="00BD0A68" w:rsidRPr="00830CC9">
        <w:rPr>
          <w:rFonts w:eastAsia="Calibri"/>
          <w:snapToGrid/>
          <w:kern w:val="2"/>
          <w:szCs w:val="22"/>
          <w:highlight w:val="darkGray"/>
        </w:rPr>
        <w:t xml:space="preserve"> </w:t>
      </w:r>
      <w:r w:rsidR="00BD0A68" w:rsidRPr="00830CC9">
        <w:rPr>
          <w:snapToGrid/>
          <w:szCs w:val="22"/>
          <w:highlight w:val="darkGray"/>
        </w:rPr>
        <w:t>pailginto atpalaidavimo tabletės</w:t>
      </w:r>
    </w:p>
    <w:p w14:paraId="0A00B698" w14:textId="77777777" w:rsidR="00861843" w:rsidRPr="00DE4CEA" w:rsidRDefault="00861843" w:rsidP="00C7321D">
      <w:pPr>
        <w:spacing w:line="240" w:lineRule="auto"/>
        <w:rPr>
          <w:i/>
          <w:iCs/>
          <w:snapToGrid/>
          <w:szCs w:val="22"/>
        </w:rPr>
      </w:pPr>
      <w:r w:rsidRPr="00830CC9">
        <w:rPr>
          <w:i/>
          <w:iCs/>
          <w:snapToGrid/>
          <w:szCs w:val="22"/>
          <w:highlight w:val="darkGray"/>
        </w:rPr>
        <w:t>pregabalinum</w:t>
      </w:r>
    </w:p>
    <w:p w14:paraId="5869A43B" w14:textId="77777777" w:rsidR="00861843" w:rsidRPr="00DE4CEA" w:rsidRDefault="00861843" w:rsidP="00C7321D">
      <w:pPr>
        <w:spacing w:line="240" w:lineRule="auto"/>
        <w:rPr>
          <w:snapToGrid/>
          <w:szCs w:val="22"/>
        </w:rPr>
      </w:pPr>
    </w:p>
    <w:p w14:paraId="67CE626B" w14:textId="77777777" w:rsidR="00861843" w:rsidRPr="00DE4CEA" w:rsidRDefault="00861843" w:rsidP="00C7321D">
      <w:pPr>
        <w:spacing w:line="240" w:lineRule="auto"/>
        <w:rPr>
          <w:snapToGrid/>
          <w:szCs w:val="22"/>
        </w:rPr>
      </w:pPr>
    </w:p>
    <w:p w14:paraId="73A28DCA" w14:textId="77777777" w:rsidR="00861843" w:rsidRPr="00DE4CEA"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b/>
          <w:snapToGrid/>
          <w:szCs w:val="22"/>
        </w:rPr>
      </w:pPr>
      <w:r w:rsidRPr="00DE4CEA">
        <w:rPr>
          <w:b/>
          <w:snapToGrid/>
          <w:szCs w:val="22"/>
        </w:rPr>
        <w:t>2.</w:t>
      </w:r>
      <w:r w:rsidRPr="00DE4CEA">
        <w:rPr>
          <w:b/>
          <w:snapToGrid/>
          <w:szCs w:val="22"/>
        </w:rPr>
        <w:tab/>
        <w:t>VEIKLIOJI (-IOS) MEDŽIAGA (-OS) IR JOS (-Ų) KIEKIS (-IAI)</w:t>
      </w:r>
    </w:p>
    <w:p w14:paraId="3E26864E" w14:textId="77777777" w:rsidR="00861843" w:rsidRPr="00DE4CEA" w:rsidRDefault="00861843" w:rsidP="00C7321D">
      <w:pPr>
        <w:spacing w:line="240" w:lineRule="auto"/>
        <w:rPr>
          <w:snapToGrid/>
          <w:szCs w:val="22"/>
        </w:rPr>
      </w:pPr>
    </w:p>
    <w:p w14:paraId="5634002A" w14:textId="386EAA3A" w:rsidR="00BD0A68" w:rsidRPr="00830CC9" w:rsidRDefault="006D72C7" w:rsidP="00BD0A68">
      <w:pPr>
        <w:spacing w:line="240" w:lineRule="auto"/>
        <w:rPr>
          <w:i/>
          <w:iCs/>
          <w:snapToGrid/>
          <w:szCs w:val="22"/>
          <w:u w:val="single"/>
        </w:rPr>
      </w:pPr>
      <w:r>
        <w:rPr>
          <w:i/>
          <w:iCs/>
          <w:snapToGrid/>
          <w:szCs w:val="22"/>
          <w:u w:val="single"/>
        </w:rPr>
        <w:t>[</w:t>
      </w:r>
      <w:r w:rsidR="007F3864">
        <w:rPr>
          <w:i/>
          <w:iCs/>
          <w:snapToGrid/>
          <w:szCs w:val="22"/>
          <w:u w:val="single"/>
        </w:rPr>
        <w:t>Xelpek</w:t>
      </w:r>
      <w:r w:rsidR="00BD0A68" w:rsidRPr="00830CC9">
        <w:rPr>
          <w:i/>
          <w:iCs/>
          <w:snapToGrid/>
          <w:szCs w:val="22"/>
          <w:u w:val="single"/>
        </w:rPr>
        <w:t xml:space="preserve"> 82,5 mg</w:t>
      </w:r>
      <w:r w:rsidR="00BD0A68" w:rsidRPr="00830CC9">
        <w:rPr>
          <w:rFonts w:eastAsia="Calibri"/>
          <w:i/>
          <w:iCs/>
          <w:snapToGrid/>
          <w:kern w:val="2"/>
          <w:szCs w:val="22"/>
          <w:u w:val="single"/>
        </w:rPr>
        <w:t xml:space="preserve"> </w:t>
      </w:r>
      <w:r w:rsidR="00BD0A68" w:rsidRPr="00830CC9">
        <w:rPr>
          <w:i/>
          <w:iCs/>
          <w:snapToGrid/>
          <w:szCs w:val="22"/>
          <w:u w:val="single"/>
        </w:rPr>
        <w:t>pailginto atpalaidavimo tabletės</w:t>
      </w:r>
      <w:r>
        <w:rPr>
          <w:i/>
          <w:iCs/>
          <w:snapToGrid/>
          <w:szCs w:val="22"/>
          <w:u w:val="single"/>
        </w:rPr>
        <w:t>]</w:t>
      </w:r>
    </w:p>
    <w:p w14:paraId="23F7349C" w14:textId="595846EC" w:rsidR="00BD0A68" w:rsidRPr="00DE4CEA" w:rsidRDefault="00BD0A68" w:rsidP="00BD0A68">
      <w:pPr>
        <w:spacing w:line="240" w:lineRule="auto"/>
        <w:rPr>
          <w:snapToGrid/>
          <w:szCs w:val="22"/>
        </w:rPr>
      </w:pPr>
      <w:r w:rsidRPr="00DE4CEA">
        <w:rPr>
          <w:snapToGrid/>
          <w:szCs w:val="22"/>
        </w:rPr>
        <w:t>Kiekvienoje pailginto atpalaidavimo tabletėje yra 82,5 mg pregabalino</w:t>
      </w:r>
    </w:p>
    <w:p w14:paraId="5DAA06FB" w14:textId="77777777" w:rsidR="00BD0A68" w:rsidRPr="00DE4CEA" w:rsidRDefault="00BD0A68" w:rsidP="00BD0A68">
      <w:pPr>
        <w:spacing w:line="240" w:lineRule="auto"/>
        <w:rPr>
          <w:snapToGrid/>
          <w:szCs w:val="22"/>
        </w:rPr>
      </w:pPr>
    </w:p>
    <w:p w14:paraId="5EDAC1DE" w14:textId="7DE14CEF" w:rsidR="00BD0A68" w:rsidRPr="00830CC9" w:rsidRDefault="006D72C7" w:rsidP="00BD0A68">
      <w:pPr>
        <w:spacing w:line="240" w:lineRule="auto"/>
        <w:rPr>
          <w:i/>
          <w:iCs/>
          <w:snapToGrid/>
          <w:szCs w:val="22"/>
          <w:highlight w:val="lightGray"/>
          <w:u w:val="single"/>
        </w:rPr>
      </w:pPr>
      <w:r>
        <w:rPr>
          <w:i/>
          <w:iCs/>
          <w:snapToGrid/>
          <w:szCs w:val="22"/>
          <w:highlight w:val="lightGray"/>
          <w:u w:val="single"/>
        </w:rPr>
        <w:t>[</w:t>
      </w:r>
      <w:r w:rsidR="007F3864">
        <w:rPr>
          <w:i/>
          <w:iCs/>
          <w:snapToGrid/>
          <w:szCs w:val="22"/>
          <w:highlight w:val="lightGray"/>
          <w:u w:val="single"/>
        </w:rPr>
        <w:t>Xelpek</w:t>
      </w:r>
      <w:r w:rsidR="00BD0A68" w:rsidRPr="00830CC9">
        <w:rPr>
          <w:i/>
          <w:iCs/>
          <w:snapToGrid/>
          <w:szCs w:val="22"/>
          <w:highlight w:val="lightGray"/>
          <w:u w:val="single"/>
        </w:rPr>
        <w:t xml:space="preserve"> 165 mg</w:t>
      </w:r>
      <w:r w:rsidR="00BD0A68" w:rsidRPr="00830CC9">
        <w:rPr>
          <w:rFonts w:eastAsia="Calibri"/>
          <w:i/>
          <w:iCs/>
          <w:snapToGrid/>
          <w:kern w:val="2"/>
          <w:szCs w:val="22"/>
          <w:highlight w:val="lightGray"/>
          <w:u w:val="single"/>
        </w:rPr>
        <w:t xml:space="preserve"> </w:t>
      </w:r>
      <w:r w:rsidR="00BD0A68" w:rsidRPr="00830CC9">
        <w:rPr>
          <w:i/>
          <w:iCs/>
          <w:snapToGrid/>
          <w:szCs w:val="22"/>
          <w:highlight w:val="lightGray"/>
          <w:u w:val="single"/>
        </w:rPr>
        <w:t>pailginto atpalaidavimo tabletės</w:t>
      </w:r>
      <w:r>
        <w:rPr>
          <w:i/>
          <w:iCs/>
          <w:snapToGrid/>
          <w:szCs w:val="22"/>
          <w:highlight w:val="lightGray"/>
          <w:u w:val="single"/>
        </w:rPr>
        <w:t>]</w:t>
      </w:r>
    </w:p>
    <w:p w14:paraId="094C5711" w14:textId="7037343B" w:rsidR="00BD0A68" w:rsidRPr="00DE4CEA" w:rsidRDefault="00BD0A68" w:rsidP="00BD0A68">
      <w:pPr>
        <w:spacing w:line="240" w:lineRule="auto"/>
        <w:rPr>
          <w:snapToGrid/>
          <w:szCs w:val="22"/>
        </w:rPr>
      </w:pPr>
      <w:r w:rsidRPr="00830CC9">
        <w:rPr>
          <w:snapToGrid/>
          <w:szCs w:val="22"/>
          <w:highlight w:val="lightGray"/>
        </w:rPr>
        <w:t>Kiekvienoje pailginto atpalaidavimo tabletėje yra 165 mg pregabalino</w:t>
      </w:r>
    </w:p>
    <w:p w14:paraId="50B4CC7D" w14:textId="77777777" w:rsidR="00BD0A68" w:rsidRPr="00DE4CEA" w:rsidRDefault="00BD0A68" w:rsidP="00BD0A68">
      <w:pPr>
        <w:spacing w:line="240" w:lineRule="auto"/>
        <w:rPr>
          <w:snapToGrid/>
          <w:szCs w:val="22"/>
        </w:rPr>
      </w:pPr>
    </w:p>
    <w:p w14:paraId="4315C2C8" w14:textId="17245612" w:rsidR="00BD0A68" w:rsidRPr="00830CC9" w:rsidRDefault="006D72C7" w:rsidP="00BD0A68">
      <w:pPr>
        <w:spacing w:line="240" w:lineRule="auto"/>
        <w:rPr>
          <w:i/>
          <w:iCs/>
          <w:snapToGrid/>
          <w:szCs w:val="22"/>
          <w:highlight w:val="darkGray"/>
          <w:u w:val="single"/>
        </w:rPr>
      </w:pPr>
      <w:r>
        <w:rPr>
          <w:i/>
          <w:iCs/>
          <w:snapToGrid/>
          <w:szCs w:val="22"/>
          <w:highlight w:val="darkGray"/>
          <w:u w:val="single"/>
        </w:rPr>
        <w:t>[</w:t>
      </w:r>
      <w:r w:rsidR="007F3864">
        <w:rPr>
          <w:i/>
          <w:iCs/>
          <w:snapToGrid/>
          <w:szCs w:val="22"/>
          <w:highlight w:val="darkGray"/>
          <w:u w:val="single"/>
        </w:rPr>
        <w:t>Xelpek</w:t>
      </w:r>
      <w:r w:rsidR="00BD0A68" w:rsidRPr="00830CC9">
        <w:rPr>
          <w:i/>
          <w:iCs/>
          <w:snapToGrid/>
          <w:szCs w:val="22"/>
          <w:highlight w:val="darkGray"/>
          <w:u w:val="single"/>
        </w:rPr>
        <w:t xml:space="preserve"> 330 mg</w:t>
      </w:r>
      <w:r w:rsidR="00BD0A68" w:rsidRPr="00830CC9">
        <w:rPr>
          <w:rFonts w:eastAsia="Calibri"/>
          <w:i/>
          <w:iCs/>
          <w:snapToGrid/>
          <w:kern w:val="2"/>
          <w:szCs w:val="22"/>
          <w:highlight w:val="darkGray"/>
          <w:u w:val="single"/>
        </w:rPr>
        <w:t xml:space="preserve"> </w:t>
      </w:r>
      <w:r w:rsidR="00BD0A68" w:rsidRPr="00830CC9">
        <w:rPr>
          <w:i/>
          <w:iCs/>
          <w:snapToGrid/>
          <w:szCs w:val="22"/>
          <w:highlight w:val="darkGray"/>
          <w:u w:val="single"/>
        </w:rPr>
        <w:t>pailginto atpalaidavimo tabletės</w:t>
      </w:r>
      <w:r>
        <w:rPr>
          <w:i/>
          <w:iCs/>
          <w:snapToGrid/>
          <w:szCs w:val="22"/>
          <w:highlight w:val="darkGray"/>
          <w:u w:val="single"/>
        </w:rPr>
        <w:t>]</w:t>
      </w:r>
    </w:p>
    <w:p w14:paraId="34DE57A9" w14:textId="10DBBFC3" w:rsidR="00BD0A68" w:rsidRPr="00DE4CEA" w:rsidRDefault="00BD0A68" w:rsidP="00BD0A68">
      <w:pPr>
        <w:spacing w:line="240" w:lineRule="auto"/>
        <w:rPr>
          <w:snapToGrid/>
          <w:szCs w:val="22"/>
        </w:rPr>
      </w:pPr>
      <w:r w:rsidRPr="00830CC9">
        <w:rPr>
          <w:snapToGrid/>
          <w:szCs w:val="22"/>
          <w:highlight w:val="darkGray"/>
        </w:rPr>
        <w:t>Kiekvienoje pailginto atpalaidavimo tabletėje yra 330 mg pregabalino</w:t>
      </w:r>
    </w:p>
    <w:p w14:paraId="0EBA7F87" w14:textId="77777777" w:rsidR="00861843" w:rsidRPr="00DE4CEA" w:rsidRDefault="00861843" w:rsidP="00C7321D">
      <w:pPr>
        <w:spacing w:line="240" w:lineRule="auto"/>
        <w:rPr>
          <w:snapToGrid/>
          <w:szCs w:val="22"/>
        </w:rPr>
      </w:pPr>
    </w:p>
    <w:p w14:paraId="23BB1844" w14:textId="77777777" w:rsidR="00861843" w:rsidRPr="00DE4CEA" w:rsidRDefault="00861843" w:rsidP="00C7321D">
      <w:pPr>
        <w:spacing w:line="240" w:lineRule="auto"/>
        <w:rPr>
          <w:snapToGrid/>
          <w:szCs w:val="22"/>
        </w:rPr>
      </w:pPr>
    </w:p>
    <w:p w14:paraId="5B9EA159" w14:textId="77777777" w:rsidR="00861843" w:rsidRPr="00DE4CEA"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3.</w:t>
      </w:r>
      <w:r w:rsidRPr="00DE4CEA">
        <w:rPr>
          <w:b/>
          <w:snapToGrid/>
          <w:szCs w:val="22"/>
        </w:rPr>
        <w:tab/>
        <w:t>PAGALBINIŲ MEDŽIAGŲ SĄRAŠAS</w:t>
      </w:r>
    </w:p>
    <w:p w14:paraId="6FA0B975" w14:textId="77777777" w:rsidR="00861843" w:rsidRPr="00DE4CEA" w:rsidRDefault="00861843" w:rsidP="00C7321D">
      <w:pPr>
        <w:spacing w:line="240" w:lineRule="auto"/>
        <w:rPr>
          <w:snapToGrid/>
          <w:szCs w:val="22"/>
        </w:rPr>
      </w:pPr>
    </w:p>
    <w:p w14:paraId="03F7AD73" w14:textId="77777777" w:rsidR="00861843" w:rsidRPr="00DE4CEA" w:rsidRDefault="00861843" w:rsidP="00C7321D">
      <w:pPr>
        <w:spacing w:line="240" w:lineRule="auto"/>
        <w:rPr>
          <w:snapToGrid/>
          <w:szCs w:val="22"/>
        </w:rPr>
      </w:pPr>
    </w:p>
    <w:p w14:paraId="4FC5D6A4" w14:textId="77777777" w:rsidR="00861843" w:rsidRPr="00DE4CEA"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4.</w:t>
      </w:r>
      <w:r w:rsidRPr="00DE4CEA">
        <w:rPr>
          <w:b/>
          <w:snapToGrid/>
          <w:szCs w:val="22"/>
        </w:rPr>
        <w:tab/>
        <w:t>FARMACINĖ FORMA IR KIEKIS PAKUOTĖJE</w:t>
      </w:r>
    </w:p>
    <w:p w14:paraId="73C81E74" w14:textId="77777777" w:rsidR="00861843" w:rsidRPr="00DE4CEA" w:rsidRDefault="00861843" w:rsidP="00C7321D">
      <w:pPr>
        <w:spacing w:line="240" w:lineRule="auto"/>
        <w:rPr>
          <w:snapToGrid/>
          <w:szCs w:val="22"/>
        </w:rPr>
      </w:pPr>
    </w:p>
    <w:p w14:paraId="7C4C13DF" w14:textId="0FDDB67D" w:rsidR="00861843" w:rsidRPr="00DE4CEA" w:rsidRDefault="00830CC9" w:rsidP="00C7321D">
      <w:pPr>
        <w:spacing w:line="240" w:lineRule="auto"/>
        <w:rPr>
          <w:snapToGrid/>
          <w:szCs w:val="22"/>
        </w:rPr>
      </w:pPr>
      <w:r w:rsidRPr="00830CC9">
        <w:rPr>
          <w:snapToGrid/>
          <w:szCs w:val="22"/>
          <w:highlight w:val="lightGray"/>
        </w:rPr>
        <w:t>Pailginto atpalaidavimo tabletės</w:t>
      </w:r>
    </w:p>
    <w:p w14:paraId="36AA28B8" w14:textId="77777777" w:rsidR="00830CC9" w:rsidRDefault="00830CC9" w:rsidP="00C7321D">
      <w:pPr>
        <w:spacing w:line="240" w:lineRule="auto"/>
        <w:rPr>
          <w:b/>
          <w:bCs/>
          <w:i/>
          <w:iCs/>
          <w:snapToGrid/>
          <w:szCs w:val="22"/>
          <w:highlight w:val="lightGray"/>
        </w:rPr>
      </w:pPr>
    </w:p>
    <w:p w14:paraId="15DA0B18" w14:textId="6F320369" w:rsidR="00830CC9" w:rsidRPr="00DE4CEA" w:rsidRDefault="00830CC9" w:rsidP="00830CC9">
      <w:pPr>
        <w:spacing w:line="240" w:lineRule="auto"/>
        <w:rPr>
          <w:snapToGrid/>
          <w:szCs w:val="22"/>
        </w:rPr>
      </w:pPr>
      <w:r w:rsidRPr="00830CC9">
        <w:rPr>
          <w:snapToGrid/>
          <w:szCs w:val="22"/>
        </w:rPr>
        <w:t>30 pailginto atpalaidavimo tablečių</w:t>
      </w:r>
    </w:p>
    <w:p w14:paraId="769A6289" w14:textId="68E85ED3" w:rsidR="00861843" w:rsidRPr="00DE4CEA" w:rsidRDefault="00861843" w:rsidP="00C7321D">
      <w:pPr>
        <w:spacing w:line="240" w:lineRule="auto"/>
        <w:rPr>
          <w:snapToGrid/>
          <w:szCs w:val="22"/>
        </w:rPr>
      </w:pPr>
    </w:p>
    <w:p w14:paraId="1BC31DC7" w14:textId="77777777" w:rsidR="00861843" w:rsidRPr="00DE4CEA" w:rsidRDefault="00861843" w:rsidP="00C7321D">
      <w:pPr>
        <w:spacing w:line="240" w:lineRule="auto"/>
        <w:rPr>
          <w:snapToGrid/>
          <w:szCs w:val="22"/>
        </w:rPr>
      </w:pPr>
    </w:p>
    <w:p w14:paraId="275A2673" w14:textId="77777777" w:rsidR="00861843" w:rsidRPr="00DE4CEA" w:rsidRDefault="00861843" w:rsidP="00424383">
      <w:pPr>
        <w:keepNext/>
        <w:keepLines/>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5.</w:t>
      </w:r>
      <w:r w:rsidRPr="00DE4CEA">
        <w:rPr>
          <w:b/>
          <w:snapToGrid/>
          <w:szCs w:val="22"/>
        </w:rPr>
        <w:tab/>
        <w:t>VARTOJIMO METODAS IR BŪDAS (-AI)</w:t>
      </w:r>
    </w:p>
    <w:p w14:paraId="4881C45F" w14:textId="77777777" w:rsidR="00861843" w:rsidRPr="00DE4CEA" w:rsidRDefault="00861843" w:rsidP="00C7321D">
      <w:pPr>
        <w:keepNext/>
        <w:keepLines/>
        <w:spacing w:line="240" w:lineRule="auto"/>
        <w:rPr>
          <w:snapToGrid/>
          <w:szCs w:val="22"/>
        </w:rPr>
      </w:pPr>
    </w:p>
    <w:p w14:paraId="3301BC79" w14:textId="119C2421" w:rsidR="00E17CDE" w:rsidRPr="00193B39" w:rsidRDefault="00E17CDE" w:rsidP="00C7321D">
      <w:pPr>
        <w:keepNext/>
        <w:keepLines/>
        <w:spacing w:line="240" w:lineRule="auto"/>
        <w:rPr>
          <w:snapToGrid/>
          <w:szCs w:val="22"/>
          <w:highlight w:val="lightGray"/>
        </w:rPr>
      </w:pPr>
      <w:r w:rsidRPr="00193B39">
        <w:rPr>
          <w:snapToGrid/>
          <w:szCs w:val="22"/>
          <w:highlight w:val="lightGray"/>
        </w:rPr>
        <w:t xml:space="preserve">Pailginto atpalaidavimo tabletes </w:t>
      </w:r>
      <w:r w:rsidR="002436E7" w:rsidRPr="00193B39">
        <w:rPr>
          <w:szCs w:val="22"/>
          <w:highlight w:val="lightGray"/>
        </w:rPr>
        <w:t>reikia nuryti vis</w:t>
      </w:r>
      <w:r w:rsidR="00193B39" w:rsidRPr="00193B39">
        <w:rPr>
          <w:szCs w:val="22"/>
          <w:highlight w:val="lightGray"/>
        </w:rPr>
        <w:t>as</w:t>
      </w:r>
      <w:r w:rsidR="002436E7" w:rsidRPr="00193B39">
        <w:rPr>
          <w:szCs w:val="22"/>
          <w:highlight w:val="lightGray"/>
        </w:rPr>
        <w:t>, j</w:t>
      </w:r>
      <w:r w:rsidR="00193B39" w:rsidRPr="00193B39">
        <w:rPr>
          <w:szCs w:val="22"/>
          <w:highlight w:val="lightGray"/>
        </w:rPr>
        <w:t>ų</w:t>
      </w:r>
      <w:r w:rsidR="002436E7" w:rsidRPr="00193B39">
        <w:rPr>
          <w:szCs w:val="22"/>
          <w:highlight w:val="lightGray"/>
        </w:rPr>
        <w:t xml:space="preserve"> negalima dalyti, traiškyti ar kramtyti</w:t>
      </w:r>
    </w:p>
    <w:p w14:paraId="6E4A75AD" w14:textId="77777777" w:rsidR="00193B39" w:rsidRDefault="00193B39" w:rsidP="00193B39">
      <w:pPr>
        <w:keepNext/>
        <w:keepLines/>
        <w:spacing w:line="240" w:lineRule="auto"/>
        <w:rPr>
          <w:snapToGrid/>
          <w:szCs w:val="22"/>
        </w:rPr>
      </w:pPr>
    </w:p>
    <w:p w14:paraId="5B3FDE24" w14:textId="1BE2FE82" w:rsidR="00193B39" w:rsidRPr="00DE4CEA" w:rsidRDefault="00193B39" w:rsidP="00193B39">
      <w:pPr>
        <w:keepNext/>
        <w:keepLines/>
        <w:spacing w:line="240" w:lineRule="auto"/>
        <w:rPr>
          <w:snapToGrid/>
          <w:szCs w:val="22"/>
        </w:rPr>
      </w:pPr>
      <w:r w:rsidRPr="00DE4CEA">
        <w:rPr>
          <w:snapToGrid/>
          <w:szCs w:val="22"/>
        </w:rPr>
        <w:t>Prieš vartojimą perskaitykite pakuotės lapelį.</w:t>
      </w:r>
    </w:p>
    <w:p w14:paraId="35574C00" w14:textId="165272DC" w:rsidR="00861843" w:rsidRPr="00DE4CEA" w:rsidRDefault="00861843" w:rsidP="00C7321D">
      <w:pPr>
        <w:keepNext/>
        <w:keepLines/>
        <w:spacing w:line="240" w:lineRule="auto"/>
        <w:rPr>
          <w:snapToGrid/>
          <w:szCs w:val="22"/>
        </w:rPr>
      </w:pPr>
      <w:r w:rsidRPr="00193B39">
        <w:rPr>
          <w:snapToGrid/>
          <w:szCs w:val="22"/>
        </w:rPr>
        <w:t>Vartoti per burną</w:t>
      </w:r>
      <w:r w:rsidR="00193B39">
        <w:rPr>
          <w:snapToGrid/>
          <w:szCs w:val="22"/>
        </w:rPr>
        <w:t>.</w:t>
      </w:r>
    </w:p>
    <w:p w14:paraId="5E757922" w14:textId="77777777" w:rsidR="00861843" w:rsidRPr="00DE4CEA" w:rsidRDefault="00861843" w:rsidP="00C7321D">
      <w:pPr>
        <w:spacing w:line="240" w:lineRule="auto"/>
        <w:rPr>
          <w:snapToGrid/>
          <w:szCs w:val="22"/>
        </w:rPr>
      </w:pPr>
    </w:p>
    <w:p w14:paraId="5BB4E3E4" w14:textId="77777777" w:rsidR="00861843" w:rsidRPr="00DE4CEA" w:rsidRDefault="00861843" w:rsidP="00C7321D">
      <w:pPr>
        <w:spacing w:line="240" w:lineRule="auto"/>
        <w:rPr>
          <w:snapToGrid/>
          <w:szCs w:val="22"/>
        </w:rPr>
      </w:pPr>
    </w:p>
    <w:p w14:paraId="45979A2A" w14:textId="77777777" w:rsidR="00861843" w:rsidRPr="00DE4CEA"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6.</w:t>
      </w:r>
      <w:r w:rsidRPr="00DE4CEA">
        <w:rPr>
          <w:b/>
          <w:snapToGrid/>
          <w:szCs w:val="22"/>
        </w:rPr>
        <w:tab/>
        <w:t>SPECIALUS ĮSPĖJIMAS, KAD VAISTINĮ PREPARATĄ BŪTINA LAIKYTI VAIKAMS NEPASTEBIMOJE IR NEPASIEKIAMOJE VIETOJE</w:t>
      </w:r>
    </w:p>
    <w:p w14:paraId="64020C28" w14:textId="77777777" w:rsidR="00861843" w:rsidRPr="00DE4CEA" w:rsidRDefault="00861843" w:rsidP="00C7321D">
      <w:pPr>
        <w:spacing w:line="240" w:lineRule="auto"/>
        <w:rPr>
          <w:snapToGrid/>
          <w:szCs w:val="22"/>
        </w:rPr>
      </w:pPr>
    </w:p>
    <w:p w14:paraId="3D993EA3" w14:textId="77777777" w:rsidR="00861843" w:rsidRPr="00DE4CEA" w:rsidRDefault="00861843" w:rsidP="00C7321D">
      <w:pPr>
        <w:spacing w:line="240" w:lineRule="auto"/>
        <w:rPr>
          <w:snapToGrid/>
          <w:szCs w:val="22"/>
        </w:rPr>
      </w:pPr>
      <w:r w:rsidRPr="00DE4CEA">
        <w:rPr>
          <w:snapToGrid/>
          <w:szCs w:val="22"/>
        </w:rPr>
        <w:t>Laikyti vaikams nepastebimoje ir nepasiekiamoje vietoje.</w:t>
      </w:r>
    </w:p>
    <w:p w14:paraId="3B04C077" w14:textId="77777777" w:rsidR="00861843" w:rsidRPr="00DE4CEA" w:rsidRDefault="00861843" w:rsidP="00C7321D">
      <w:pPr>
        <w:spacing w:line="240" w:lineRule="auto"/>
        <w:rPr>
          <w:snapToGrid/>
          <w:szCs w:val="22"/>
        </w:rPr>
      </w:pPr>
    </w:p>
    <w:p w14:paraId="4058797C" w14:textId="77777777" w:rsidR="00861843" w:rsidRPr="00DE4CEA" w:rsidRDefault="00861843" w:rsidP="00C7321D">
      <w:pPr>
        <w:spacing w:line="240" w:lineRule="auto"/>
        <w:rPr>
          <w:snapToGrid/>
          <w:szCs w:val="22"/>
        </w:rPr>
      </w:pPr>
    </w:p>
    <w:p w14:paraId="1D39653D" w14:textId="77777777" w:rsidR="00861843" w:rsidRPr="00DE4CEA"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7.</w:t>
      </w:r>
      <w:r w:rsidRPr="00DE4CEA">
        <w:rPr>
          <w:b/>
          <w:snapToGrid/>
          <w:szCs w:val="22"/>
        </w:rPr>
        <w:tab/>
        <w:t>KITAS (-I) SPECIALUS (-ŪS) ĮSPĖJIMAS (-AI) (JEI REIKIA)</w:t>
      </w:r>
    </w:p>
    <w:p w14:paraId="3DED8ACF" w14:textId="77777777" w:rsidR="00861843" w:rsidRPr="00DE4CEA" w:rsidRDefault="00861843" w:rsidP="00C7321D">
      <w:pPr>
        <w:spacing w:line="240" w:lineRule="auto"/>
        <w:rPr>
          <w:snapToGrid/>
          <w:szCs w:val="22"/>
        </w:rPr>
      </w:pPr>
    </w:p>
    <w:p w14:paraId="5CF30323" w14:textId="77777777" w:rsidR="00861843" w:rsidRPr="00DE4CEA" w:rsidRDefault="00861843" w:rsidP="00C7321D">
      <w:pPr>
        <w:spacing w:line="240" w:lineRule="auto"/>
        <w:rPr>
          <w:snapToGrid/>
          <w:szCs w:val="22"/>
        </w:rPr>
      </w:pPr>
    </w:p>
    <w:p w14:paraId="71CC2AAE" w14:textId="77777777" w:rsidR="00861843" w:rsidRPr="00DE4CEA"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8.</w:t>
      </w:r>
      <w:r w:rsidRPr="00DE4CEA">
        <w:rPr>
          <w:b/>
          <w:snapToGrid/>
          <w:szCs w:val="22"/>
        </w:rPr>
        <w:tab/>
        <w:t>TINKAMUMO LAIKAS</w:t>
      </w:r>
    </w:p>
    <w:p w14:paraId="408E54AA" w14:textId="77777777" w:rsidR="00861843" w:rsidRPr="00DE4CEA" w:rsidRDefault="00861843" w:rsidP="00C7321D">
      <w:pPr>
        <w:spacing w:line="240" w:lineRule="auto"/>
        <w:rPr>
          <w:snapToGrid/>
          <w:szCs w:val="22"/>
        </w:rPr>
      </w:pPr>
    </w:p>
    <w:p w14:paraId="2F52D68D" w14:textId="7ABBD79D" w:rsidR="00861843" w:rsidRPr="00DE4CEA" w:rsidRDefault="00861843" w:rsidP="00C7321D">
      <w:pPr>
        <w:spacing w:line="240" w:lineRule="auto"/>
        <w:rPr>
          <w:snapToGrid/>
          <w:szCs w:val="22"/>
        </w:rPr>
      </w:pPr>
      <w:r w:rsidRPr="00DE4CEA">
        <w:rPr>
          <w:snapToGrid/>
          <w:szCs w:val="22"/>
        </w:rPr>
        <w:t xml:space="preserve">EXP </w:t>
      </w:r>
      <w:r w:rsidRPr="00DE4CEA">
        <w:rPr>
          <w:snapToGrid/>
          <w:szCs w:val="22"/>
          <w:highlight w:val="lightGray"/>
        </w:rPr>
        <w:t>{mm/MMMM}</w:t>
      </w:r>
    </w:p>
    <w:p w14:paraId="17FD9C11" w14:textId="77777777" w:rsidR="00861843" w:rsidRPr="00DE4CEA" w:rsidRDefault="00861843" w:rsidP="00C7321D">
      <w:pPr>
        <w:spacing w:line="240" w:lineRule="auto"/>
        <w:rPr>
          <w:snapToGrid/>
          <w:szCs w:val="22"/>
        </w:rPr>
      </w:pPr>
    </w:p>
    <w:p w14:paraId="7758FE88" w14:textId="77777777" w:rsidR="00861843" w:rsidRPr="00DE4CEA" w:rsidRDefault="00861843" w:rsidP="00C7321D">
      <w:pPr>
        <w:spacing w:line="240" w:lineRule="auto"/>
        <w:rPr>
          <w:snapToGrid/>
          <w:szCs w:val="22"/>
        </w:rPr>
      </w:pPr>
    </w:p>
    <w:p w14:paraId="2C2996C0" w14:textId="77777777" w:rsidR="00861843" w:rsidRPr="00DE4CEA" w:rsidRDefault="00861843" w:rsidP="00424383">
      <w:pPr>
        <w:keepNext/>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9.</w:t>
      </w:r>
      <w:r w:rsidRPr="00DE4CEA">
        <w:rPr>
          <w:b/>
          <w:snapToGrid/>
          <w:szCs w:val="22"/>
        </w:rPr>
        <w:tab/>
        <w:t>SPECIALIOS LAIKYMO SĄLYGOS</w:t>
      </w:r>
    </w:p>
    <w:p w14:paraId="52891A97" w14:textId="77777777" w:rsidR="00861843" w:rsidRPr="00DE4CEA" w:rsidRDefault="00861843" w:rsidP="00C7321D">
      <w:pPr>
        <w:spacing w:line="240" w:lineRule="auto"/>
        <w:rPr>
          <w:snapToGrid/>
          <w:szCs w:val="22"/>
        </w:rPr>
      </w:pPr>
    </w:p>
    <w:p w14:paraId="5D1F1834" w14:textId="5B0FE01D" w:rsidR="004A5D7E" w:rsidRPr="00204826" w:rsidRDefault="004A5D7E" w:rsidP="004A5D7E">
      <w:pPr>
        <w:tabs>
          <w:tab w:val="clear" w:pos="567"/>
        </w:tabs>
        <w:spacing w:line="240" w:lineRule="auto"/>
        <w:rPr>
          <w:i/>
          <w:szCs w:val="22"/>
        </w:rPr>
      </w:pPr>
      <w:r w:rsidRPr="008F1747">
        <w:rPr>
          <w:i/>
        </w:rPr>
        <w:t xml:space="preserve">[82,5 mg </w:t>
      </w:r>
      <w:r w:rsidRPr="00204826">
        <w:rPr>
          <w:i/>
          <w:szCs w:val="22"/>
        </w:rPr>
        <w:t>DTPE talpyklei</w:t>
      </w:r>
      <w:r w:rsidR="00204826" w:rsidRPr="00204826">
        <w:rPr>
          <w:i/>
          <w:szCs w:val="22"/>
        </w:rPr>
        <w:t>]</w:t>
      </w:r>
    </w:p>
    <w:p w14:paraId="544C6AEB" w14:textId="77777777" w:rsidR="004A5D7E" w:rsidRPr="008F1747" w:rsidRDefault="004A5D7E" w:rsidP="004A5D7E">
      <w:pPr>
        <w:rPr>
          <w:iCs/>
          <w:lang w:val="fi-FI"/>
        </w:rPr>
      </w:pPr>
      <w:r w:rsidRPr="008F1747">
        <w:rPr>
          <w:iCs/>
          <w:lang w:val="fi-FI"/>
        </w:rPr>
        <w:t>Laikyti ne aukštesnėje kaip 30 °C temperatūroje.</w:t>
      </w:r>
    </w:p>
    <w:p w14:paraId="70CE00B3" w14:textId="77777777" w:rsidR="00861843" w:rsidRDefault="00861843" w:rsidP="00C7321D">
      <w:pPr>
        <w:spacing w:line="240" w:lineRule="auto"/>
        <w:rPr>
          <w:snapToGrid/>
          <w:szCs w:val="22"/>
        </w:rPr>
      </w:pPr>
    </w:p>
    <w:p w14:paraId="32E0E99E" w14:textId="77777777" w:rsidR="0009016B" w:rsidRPr="00DE4CEA" w:rsidRDefault="0009016B" w:rsidP="00C7321D">
      <w:pPr>
        <w:spacing w:line="240" w:lineRule="auto"/>
        <w:rPr>
          <w:snapToGrid/>
          <w:szCs w:val="22"/>
        </w:rPr>
      </w:pPr>
    </w:p>
    <w:p w14:paraId="29FDB7CF" w14:textId="77777777" w:rsidR="00861843" w:rsidRPr="00DE4CEA"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b/>
          <w:snapToGrid/>
          <w:szCs w:val="22"/>
        </w:rPr>
      </w:pPr>
      <w:r w:rsidRPr="00DE4CEA">
        <w:rPr>
          <w:b/>
          <w:snapToGrid/>
          <w:szCs w:val="22"/>
        </w:rPr>
        <w:t>10.</w:t>
      </w:r>
      <w:r w:rsidRPr="00DE4CEA">
        <w:rPr>
          <w:b/>
          <w:snapToGrid/>
          <w:szCs w:val="22"/>
        </w:rPr>
        <w:tab/>
        <w:t>SPECIALIOS ATSARGUMO PRIEMONĖS DĖL NESUVARTOTO VAISTINIO PREPARATO AR JO ATLIEKŲ TVARKYMO (JEI REIKIA)</w:t>
      </w:r>
    </w:p>
    <w:p w14:paraId="05813F84" w14:textId="77777777" w:rsidR="00861843" w:rsidRPr="00DE4CEA" w:rsidRDefault="00861843" w:rsidP="00C7321D">
      <w:pPr>
        <w:spacing w:line="240" w:lineRule="auto"/>
        <w:rPr>
          <w:snapToGrid/>
          <w:szCs w:val="22"/>
        </w:rPr>
      </w:pPr>
    </w:p>
    <w:p w14:paraId="4A6E7116" w14:textId="77777777" w:rsidR="00861843" w:rsidRPr="00DE4CEA" w:rsidRDefault="00861843" w:rsidP="00C7321D">
      <w:pPr>
        <w:spacing w:line="240" w:lineRule="auto"/>
        <w:rPr>
          <w:snapToGrid/>
          <w:szCs w:val="22"/>
        </w:rPr>
      </w:pPr>
    </w:p>
    <w:p w14:paraId="09F5336F" w14:textId="77777777" w:rsidR="00861843" w:rsidRPr="00DE4CEA"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b/>
          <w:snapToGrid/>
          <w:szCs w:val="22"/>
        </w:rPr>
      </w:pPr>
      <w:r w:rsidRPr="00DE4CEA">
        <w:rPr>
          <w:b/>
          <w:snapToGrid/>
          <w:szCs w:val="22"/>
        </w:rPr>
        <w:t>11.</w:t>
      </w:r>
      <w:r w:rsidRPr="00DE4CEA">
        <w:rPr>
          <w:b/>
          <w:snapToGrid/>
          <w:szCs w:val="22"/>
        </w:rPr>
        <w:tab/>
      </w:r>
      <w:r w:rsidRPr="00DE4CEA">
        <w:rPr>
          <w:b/>
          <w:caps/>
          <w:snapToGrid/>
          <w:szCs w:val="22"/>
        </w:rPr>
        <w:t>REGISTRUOTOJO PAVADINIMAS IR ADRESAS</w:t>
      </w:r>
    </w:p>
    <w:p w14:paraId="1EC2E605" w14:textId="77777777" w:rsidR="00861843" w:rsidRPr="00DE4CEA" w:rsidRDefault="00861843" w:rsidP="00C7321D">
      <w:pPr>
        <w:spacing w:line="240" w:lineRule="auto"/>
        <w:rPr>
          <w:snapToGrid/>
          <w:szCs w:val="22"/>
        </w:rPr>
      </w:pPr>
    </w:p>
    <w:p w14:paraId="6515F604" w14:textId="60830760" w:rsidR="00424383" w:rsidRPr="005C44BD" w:rsidRDefault="00424383" w:rsidP="00424383">
      <w:pPr>
        <w:spacing w:line="240" w:lineRule="auto"/>
      </w:pPr>
      <w:r w:rsidRPr="005C44BD">
        <w:t>UAB Exeltis Baltics</w:t>
      </w:r>
    </w:p>
    <w:p w14:paraId="168BEBBF" w14:textId="7C601A4D" w:rsidR="00424383" w:rsidRPr="005C44BD" w:rsidRDefault="00424383" w:rsidP="00424383">
      <w:pPr>
        <w:keepNext/>
        <w:keepLines/>
        <w:spacing w:line="240" w:lineRule="auto"/>
        <w:rPr>
          <w:bCs/>
        </w:rPr>
      </w:pPr>
      <w:r w:rsidRPr="005C44BD">
        <w:rPr>
          <w:bCs/>
        </w:rPr>
        <w:t>Antano Tumėno g. 4</w:t>
      </w:r>
    </w:p>
    <w:p w14:paraId="10DFAE45" w14:textId="0DDDF06A" w:rsidR="00424383" w:rsidRPr="005C44BD" w:rsidRDefault="00424383" w:rsidP="00424383">
      <w:pPr>
        <w:keepNext/>
        <w:keepLines/>
        <w:spacing w:line="240" w:lineRule="auto"/>
      </w:pPr>
      <w:r w:rsidRPr="005C44BD">
        <w:rPr>
          <w:bCs/>
        </w:rPr>
        <w:t>Vilnius</w:t>
      </w:r>
      <w:r w:rsidRPr="005C44BD">
        <w:t>, LT-</w:t>
      </w:r>
      <w:r w:rsidRPr="005C44BD">
        <w:rPr>
          <w:bCs/>
        </w:rPr>
        <w:t>01110</w:t>
      </w:r>
    </w:p>
    <w:p w14:paraId="702D4329" w14:textId="77777777" w:rsidR="00424383" w:rsidRDefault="00424383" w:rsidP="00424383">
      <w:pPr>
        <w:tabs>
          <w:tab w:val="clear" w:pos="567"/>
        </w:tabs>
        <w:spacing w:line="240" w:lineRule="auto"/>
      </w:pPr>
      <w:r w:rsidRPr="005C44BD">
        <w:t>Lietuva</w:t>
      </w:r>
    </w:p>
    <w:p w14:paraId="137681A5" w14:textId="77777777" w:rsidR="00424383" w:rsidRPr="00DE4CEA" w:rsidRDefault="00424383" w:rsidP="00424383">
      <w:pPr>
        <w:tabs>
          <w:tab w:val="clear" w:pos="567"/>
        </w:tabs>
        <w:spacing w:line="240" w:lineRule="auto"/>
        <w:rPr>
          <w:szCs w:val="16"/>
        </w:rPr>
      </w:pPr>
    </w:p>
    <w:p w14:paraId="35BA7B44" w14:textId="77777777" w:rsidR="00861843" w:rsidRPr="00DE4CEA" w:rsidRDefault="00861843" w:rsidP="00C7321D">
      <w:pPr>
        <w:spacing w:line="240" w:lineRule="auto"/>
        <w:rPr>
          <w:snapToGrid/>
          <w:szCs w:val="22"/>
        </w:rPr>
      </w:pPr>
    </w:p>
    <w:p w14:paraId="4E17A2C3" w14:textId="77777777" w:rsidR="00861843" w:rsidRPr="00DE4CEA"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12.</w:t>
      </w:r>
      <w:r w:rsidRPr="00DE4CEA">
        <w:rPr>
          <w:b/>
          <w:snapToGrid/>
          <w:szCs w:val="22"/>
        </w:rPr>
        <w:tab/>
        <w:t xml:space="preserve">REGISTRACIJOS PAŽYMĖJIMO NUMERIS (-IAI) </w:t>
      </w:r>
    </w:p>
    <w:p w14:paraId="7BCC027B" w14:textId="77777777" w:rsidR="00861843" w:rsidRPr="00DE4CEA" w:rsidRDefault="00861843" w:rsidP="00C7321D">
      <w:pPr>
        <w:spacing w:line="240" w:lineRule="auto"/>
        <w:rPr>
          <w:snapToGrid/>
          <w:szCs w:val="22"/>
        </w:rPr>
      </w:pPr>
    </w:p>
    <w:p w14:paraId="652EEAE6" w14:textId="383E5AFE" w:rsidR="00235A53" w:rsidRPr="00313C5F" w:rsidRDefault="00555CAD" w:rsidP="00235A53">
      <w:pPr>
        <w:spacing w:line="240" w:lineRule="auto"/>
        <w:rPr>
          <w:snapToGrid/>
          <w:szCs w:val="22"/>
          <w:highlight w:val="lightGray"/>
          <w:u w:val="single"/>
        </w:rPr>
      </w:pPr>
      <w:r>
        <w:rPr>
          <w:snapToGrid/>
          <w:szCs w:val="22"/>
          <w:highlight w:val="lightGray"/>
          <w:u w:val="single"/>
        </w:rPr>
        <w:t>&lt;</w:t>
      </w:r>
      <w:r w:rsidR="00235A53" w:rsidRPr="00313C5F">
        <w:rPr>
          <w:snapToGrid/>
          <w:szCs w:val="22"/>
          <w:highlight w:val="lightGray"/>
          <w:u w:val="single"/>
        </w:rPr>
        <w:t>82,5 mg</w:t>
      </w:r>
      <w:r>
        <w:rPr>
          <w:snapToGrid/>
          <w:szCs w:val="22"/>
          <w:highlight w:val="lightGray"/>
          <w:u w:val="single"/>
        </w:rPr>
        <w:t>&gt;</w:t>
      </w:r>
    </w:p>
    <w:p w14:paraId="53F65E7B" w14:textId="77777777" w:rsidR="00235A53" w:rsidRPr="00235A53" w:rsidRDefault="00235A53" w:rsidP="00235A53">
      <w:pPr>
        <w:spacing w:line="240" w:lineRule="auto"/>
        <w:rPr>
          <w:snapToGrid/>
          <w:szCs w:val="22"/>
        </w:rPr>
      </w:pPr>
      <w:r w:rsidRPr="00555CAD">
        <w:rPr>
          <w:snapToGrid/>
          <w:szCs w:val="22"/>
          <w:highlight w:val="lightGray"/>
          <w:u w:val="single"/>
        </w:rPr>
        <w:t>Lizdinė plokštelė</w:t>
      </w:r>
      <w:r w:rsidRPr="00235A53">
        <w:rPr>
          <w:snapToGrid/>
          <w:szCs w:val="22"/>
        </w:rPr>
        <w:t>:</w:t>
      </w:r>
    </w:p>
    <w:p w14:paraId="2D938839" w14:textId="77777777" w:rsidR="00235A53" w:rsidRPr="00313C5F" w:rsidRDefault="00235A53" w:rsidP="00235A53">
      <w:pPr>
        <w:spacing w:line="240" w:lineRule="auto"/>
        <w:rPr>
          <w:snapToGrid/>
          <w:szCs w:val="22"/>
          <w:highlight w:val="lightGray"/>
        </w:rPr>
      </w:pPr>
      <w:r w:rsidRPr="00235A53">
        <w:rPr>
          <w:snapToGrid/>
          <w:szCs w:val="22"/>
        </w:rPr>
        <w:t xml:space="preserve">LT/1/26/6169/001 – </w:t>
      </w:r>
      <w:r w:rsidRPr="00313C5F">
        <w:rPr>
          <w:snapToGrid/>
          <w:szCs w:val="22"/>
          <w:highlight w:val="lightGray"/>
        </w:rPr>
        <w:t>N30</w:t>
      </w:r>
    </w:p>
    <w:p w14:paraId="0FDDCFFF" w14:textId="77777777" w:rsidR="00235A53" w:rsidRPr="00313C5F" w:rsidRDefault="00235A53" w:rsidP="00235A53">
      <w:pPr>
        <w:spacing w:line="240" w:lineRule="auto"/>
        <w:rPr>
          <w:snapToGrid/>
          <w:szCs w:val="22"/>
          <w:highlight w:val="lightGray"/>
        </w:rPr>
      </w:pPr>
      <w:r w:rsidRPr="00555CAD">
        <w:rPr>
          <w:snapToGrid/>
          <w:szCs w:val="22"/>
          <w:highlight w:val="lightGray"/>
          <w:u w:val="single"/>
        </w:rPr>
        <w:t>Talpyklė</w:t>
      </w:r>
      <w:r w:rsidRPr="00313C5F">
        <w:rPr>
          <w:snapToGrid/>
          <w:szCs w:val="22"/>
          <w:highlight w:val="lightGray"/>
        </w:rPr>
        <w:t>:</w:t>
      </w:r>
    </w:p>
    <w:p w14:paraId="4F17348C" w14:textId="05039FFE" w:rsidR="00313C5F" w:rsidRPr="00313C5F" w:rsidRDefault="00235A53" w:rsidP="00235A53">
      <w:pPr>
        <w:spacing w:line="240" w:lineRule="auto"/>
        <w:rPr>
          <w:snapToGrid/>
          <w:szCs w:val="22"/>
          <w:highlight w:val="lightGray"/>
        </w:rPr>
      </w:pPr>
      <w:r w:rsidRPr="00313C5F">
        <w:rPr>
          <w:snapToGrid/>
          <w:szCs w:val="22"/>
          <w:highlight w:val="lightGray"/>
        </w:rPr>
        <w:t>LT/1/26/6169/002 – N30</w:t>
      </w:r>
    </w:p>
    <w:p w14:paraId="43963C1C" w14:textId="77777777" w:rsidR="00313C5F" w:rsidRPr="00313C5F" w:rsidRDefault="00313C5F" w:rsidP="00235A53">
      <w:pPr>
        <w:spacing w:line="240" w:lineRule="auto"/>
        <w:rPr>
          <w:snapToGrid/>
          <w:szCs w:val="22"/>
          <w:highlight w:val="lightGray"/>
        </w:rPr>
      </w:pPr>
    </w:p>
    <w:p w14:paraId="4B812295" w14:textId="62F7D31A" w:rsidR="00235A53" w:rsidRPr="00313C5F" w:rsidRDefault="00555CAD" w:rsidP="00235A53">
      <w:pPr>
        <w:spacing w:line="240" w:lineRule="auto"/>
        <w:rPr>
          <w:snapToGrid/>
          <w:szCs w:val="22"/>
          <w:highlight w:val="lightGray"/>
          <w:u w:val="single"/>
        </w:rPr>
      </w:pPr>
      <w:r>
        <w:rPr>
          <w:snapToGrid/>
          <w:szCs w:val="22"/>
          <w:highlight w:val="lightGray"/>
          <w:u w:val="single"/>
        </w:rPr>
        <w:t>&lt;</w:t>
      </w:r>
      <w:r w:rsidR="00235A53" w:rsidRPr="00313C5F">
        <w:rPr>
          <w:snapToGrid/>
          <w:szCs w:val="22"/>
          <w:highlight w:val="lightGray"/>
          <w:u w:val="single"/>
        </w:rPr>
        <w:t>165 mg</w:t>
      </w:r>
      <w:r>
        <w:rPr>
          <w:snapToGrid/>
          <w:szCs w:val="22"/>
          <w:highlight w:val="lightGray"/>
          <w:u w:val="single"/>
        </w:rPr>
        <w:t>&gt;</w:t>
      </w:r>
    </w:p>
    <w:p w14:paraId="341889C4" w14:textId="77777777" w:rsidR="00235A53" w:rsidRPr="00313C5F" w:rsidRDefault="00235A53" w:rsidP="00235A53">
      <w:pPr>
        <w:spacing w:line="240" w:lineRule="auto"/>
        <w:rPr>
          <w:snapToGrid/>
          <w:szCs w:val="22"/>
          <w:highlight w:val="lightGray"/>
        </w:rPr>
      </w:pPr>
      <w:r w:rsidRPr="00555CAD">
        <w:rPr>
          <w:snapToGrid/>
          <w:szCs w:val="22"/>
          <w:highlight w:val="lightGray"/>
          <w:u w:val="single"/>
        </w:rPr>
        <w:t>Lizdinė plokštelė</w:t>
      </w:r>
      <w:r w:rsidRPr="00313C5F">
        <w:rPr>
          <w:snapToGrid/>
          <w:szCs w:val="22"/>
          <w:highlight w:val="lightGray"/>
        </w:rPr>
        <w:t>:</w:t>
      </w:r>
    </w:p>
    <w:p w14:paraId="2C6A03AA" w14:textId="77777777" w:rsidR="00235A53" w:rsidRPr="00313C5F" w:rsidRDefault="00235A53" w:rsidP="00235A53">
      <w:pPr>
        <w:spacing w:line="240" w:lineRule="auto"/>
        <w:rPr>
          <w:snapToGrid/>
          <w:szCs w:val="22"/>
          <w:highlight w:val="lightGray"/>
        </w:rPr>
      </w:pPr>
      <w:r w:rsidRPr="00313C5F">
        <w:rPr>
          <w:snapToGrid/>
          <w:szCs w:val="22"/>
          <w:highlight w:val="lightGray"/>
        </w:rPr>
        <w:t>LT/1/26/6170/001 – N30</w:t>
      </w:r>
    </w:p>
    <w:p w14:paraId="7A1B53F7" w14:textId="77777777" w:rsidR="00235A53" w:rsidRPr="00313C5F" w:rsidRDefault="00235A53" w:rsidP="00235A53">
      <w:pPr>
        <w:spacing w:line="240" w:lineRule="auto"/>
        <w:rPr>
          <w:snapToGrid/>
          <w:szCs w:val="22"/>
          <w:highlight w:val="lightGray"/>
        </w:rPr>
      </w:pPr>
      <w:r w:rsidRPr="00555CAD">
        <w:rPr>
          <w:snapToGrid/>
          <w:szCs w:val="22"/>
          <w:highlight w:val="lightGray"/>
          <w:u w:val="single"/>
        </w:rPr>
        <w:t>Talpyklė</w:t>
      </w:r>
      <w:r w:rsidRPr="00313C5F">
        <w:rPr>
          <w:snapToGrid/>
          <w:szCs w:val="22"/>
          <w:highlight w:val="lightGray"/>
        </w:rPr>
        <w:t>:</w:t>
      </w:r>
    </w:p>
    <w:p w14:paraId="326FF7F3" w14:textId="77777777" w:rsidR="00313C5F" w:rsidRPr="00313C5F" w:rsidRDefault="00235A53" w:rsidP="00235A53">
      <w:pPr>
        <w:spacing w:line="240" w:lineRule="auto"/>
        <w:rPr>
          <w:snapToGrid/>
          <w:szCs w:val="22"/>
          <w:highlight w:val="lightGray"/>
        </w:rPr>
      </w:pPr>
      <w:r w:rsidRPr="00313C5F">
        <w:rPr>
          <w:snapToGrid/>
          <w:szCs w:val="22"/>
          <w:highlight w:val="lightGray"/>
        </w:rPr>
        <w:t>LT/1/26/6170/002 – N30</w:t>
      </w:r>
    </w:p>
    <w:p w14:paraId="5495BEA3" w14:textId="77777777" w:rsidR="00313C5F" w:rsidRPr="00313C5F" w:rsidRDefault="00313C5F" w:rsidP="00235A53">
      <w:pPr>
        <w:spacing w:line="240" w:lineRule="auto"/>
        <w:rPr>
          <w:snapToGrid/>
          <w:szCs w:val="22"/>
          <w:highlight w:val="lightGray"/>
        </w:rPr>
      </w:pPr>
    </w:p>
    <w:p w14:paraId="05712850" w14:textId="073E7509" w:rsidR="00235A53" w:rsidRPr="00313C5F" w:rsidRDefault="00555CAD" w:rsidP="00235A53">
      <w:pPr>
        <w:spacing w:line="240" w:lineRule="auto"/>
        <w:rPr>
          <w:snapToGrid/>
          <w:szCs w:val="22"/>
          <w:highlight w:val="lightGray"/>
          <w:u w:val="single"/>
        </w:rPr>
      </w:pPr>
      <w:r>
        <w:rPr>
          <w:snapToGrid/>
          <w:szCs w:val="22"/>
          <w:highlight w:val="lightGray"/>
          <w:u w:val="single"/>
        </w:rPr>
        <w:t>&lt;</w:t>
      </w:r>
      <w:r w:rsidR="00235A53" w:rsidRPr="00313C5F">
        <w:rPr>
          <w:snapToGrid/>
          <w:szCs w:val="22"/>
          <w:highlight w:val="lightGray"/>
          <w:u w:val="single"/>
        </w:rPr>
        <w:t>330 mg</w:t>
      </w:r>
      <w:r>
        <w:rPr>
          <w:snapToGrid/>
          <w:szCs w:val="22"/>
          <w:highlight w:val="lightGray"/>
          <w:u w:val="single"/>
        </w:rPr>
        <w:t>&gt;</w:t>
      </w:r>
    </w:p>
    <w:p w14:paraId="61244905" w14:textId="77777777" w:rsidR="00235A53" w:rsidRPr="00313C5F" w:rsidRDefault="00235A53" w:rsidP="00235A53">
      <w:pPr>
        <w:spacing w:line="240" w:lineRule="auto"/>
        <w:rPr>
          <w:snapToGrid/>
          <w:szCs w:val="22"/>
          <w:highlight w:val="lightGray"/>
        </w:rPr>
      </w:pPr>
      <w:r w:rsidRPr="00555CAD">
        <w:rPr>
          <w:snapToGrid/>
          <w:szCs w:val="22"/>
          <w:highlight w:val="lightGray"/>
          <w:u w:val="single"/>
        </w:rPr>
        <w:t>Lizdinė plokštelė</w:t>
      </w:r>
      <w:r w:rsidRPr="00313C5F">
        <w:rPr>
          <w:snapToGrid/>
          <w:szCs w:val="22"/>
          <w:highlight w:val="lightGray"/>
        </w:rPr>
        <w:t>:</w:t>
      </w:r>
    </w:p>
    <w:p w14:paraId="48123B5A" w14:textId="77777777" w:rsidR="00235A53" w:rsidRPr="00313C5F" w:rsidRDefault="00235A53" w:rsidP="00235A53">
      <w:pPr>
        <w:spacing w:line="240" w:lineRule="auto"/>
        <w:rPr>
          <w:snapToGrid/>
          <w:szCs w:val="22"/>
          <w:highlight w:val="lightGray"/>
        </w:rPr>
      </w:pPr>
      <w:r w:rsidRPr="00313C5F">
        <w:rPr>
          <w:snapToGrid/>
          <w:szCs w:val="22"/>
          <w:highlight w:val="lightGray"/>
        </w:rPr>
        <w:t>LT/1/26/6171/001 – N30</w:t>
      </w:r>
    </w:p>
    <w:p w14:paraId="7E7BD32B" w14:textId="77777777" w:rsidR="00235A53" w:rsidRPr="00313C5F" w:rsidRDefault="00235A53" w:rsidP="00235A53">
      <w:pPr>
        <w:spacing w:line="240" w:lineRule="auto"/>
        <w:rPr>
          <w:snapToGrid/>
          <w:szCs w:val="22"/>
          <w:highlight w:val="lightGray"/>
        </w:rPr>
      </w:pPr>
      <w:r w:rsidRPr="00555CAD">
        <w:rPr>
          <w:snapToGrid/>
          <w:szCs w:val="22"/>
          <w:highlight w:val="lightGray"/>
          <w:u w:val="single"/>
        </w:rPr>
        <w:t>Talpyklė</w:t>
      </w:r>
      <w:r w:rsidRPr="00313C5F">
        <w:rPr>
          <w:snapToGrid/>
          <w:szCs w:val="22"/>
          <w:highlight w:val="lightGray"/>
        </w:rPr>
        <w:t>:</w:t>
      </w:r>
    </w:p>
    <w:p w14:paraId="0D3CD5E1" w14:textId="6F6112E7" w:rsidR="00861843" w:rsidRDefault="00235A53" w:rsidP="00235A53">
      <w:pPr>
        <w:spacing w:line="240" w:lineRule="auto"/>
        <w:rPr>
          <w:snapToGrid/>
          <w:szCs w:val="22"/>
        </w:rPr>
      </w:pPr>
      <w:r w:rsidRPr="00313C5F">
        <w:rPr>
          <w:snapToGrid/>
          <w:szCs w:val="22"/>
          <w:highlight w:val="lightGray"/>
        </w:rPr>
        <w:t>LT/1/26/6171/002 – N30</w:t>
      </w:r>
    </w:p>
    <w:p w14:paraId="15172442" w14:textId="77777777" w:rsidR="00235A53" w:rsidRDefault="00235A53" w:rsidP="00235A53">
      <w:pPr>
        <w:spacing w:line="240" w:lineRule="auto"/>
        <w:rPr>
          <w:snapToGrid/>
          <w:szCs w:val="22"/>
        </w:rPr>
      </w:pPr>
    </w:p>
    <w:p w14:paraId="381AE5CD" w14:textId="77777777" w:rsidR="00235A53" w:rsidRPr="00DE4CEA" w:rsidRDefault="00235A53" w:rsidP="00C7321D">
      <w:pPr>
        <w:spacing w:line="240" w:lineRule="auto"/>
        <w:rPr>
          <w:snapToGrid/>
          <w:szCs w:val="22"/>
        </w:rPr>
      </w:pPr>
    </w:p>
    <w:p w14:paraId="71E5C505" w14:textId="77777777" w:rsidR="00861843" w:rsidRPr="00DE4CEA"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13.</w:t>
      </w:r>
      <w:r w:rsidRPr="00DE4CEA">
        <w:rPr>
          <w:b/>
          <w:snapToGrid/>
          <w:szCs w:val="22"/>
        </w:rPr>
        <w:tab/>
        <w:t xml:space="preserve">SERIJOS NUMERIS </w:t>
      </w:r>
    </w:p>
    <w:p w14:paraId="16C43812" w14:textId="77777777" w:rsidR="00861843" w:rsidRPr="00DE4CEA" w:rsidRDefault="00861843" w:rsidP="00C7321D">
      <w:pPr>
        <w:spacing w:line="240" w:lineRule="auto"/>
        <w:rPr>
          <w:snapToGrid/>
          <w:szCs w:val="22"/>
        </w:rPr>
      </w:pPr>
    </w:p>
    <w:p w14:paraId="00A7C9B5" w14:textId="5329BFEB" w:rsidR="00861843" w:rsidRPr="00DE4CEA" w:rsidRDefault="00861843" w:rsidP="00C7321D">
      <w:pPr>
        <w:spacing w:line="240" w:lineRule="auto"/>
        <w:rPr>
          <w:snapToGrid/>
          <w:szCs w:val="22"/>
        </w:rPr>
      </w:pPr>
      <w:r w:rsidRPr="00DE4CEA">
        <w:rPr>
          <w:snapToGrid/>
          <w:szCs w:val="22"/>
        </w:rPr>
        <w:t>Lo</w:t>
      </w:r>
      <w:r w:rsidR="00424383">
        <w:rPr>
          <w:snapToGrid/>
          <w:szCs w:val="22"/>
        </w:rPr>
        <w:t>t</w:t>
      </w:r>
      <w:r w:rsidRPr="00DE4CEA">
        <w:rPr>
          <w:snapToGrid/>
          <w:szCs w:val="22"/>
        </w:rPr>
        <w:t xml:space="preserve"> </w:t>
      </w:r>
      <w:r w:rsidRPr="00DE4CEA">
        <w:rPr>
          <w:snapToGrid/>
          <w:szCs w:val="22"/>
          <w:highlight w:val="lightGray"/>
        </w:rPr>
        <w:t>{numeris}</w:t>
      </w:r>
    </w:p>
    <w:p w14:paraId="3FF1DCF3" w14:textId="77777777" w:rsidR="00861843" w:rsidRPr="00DE4CEA" w:rsidRDefault="00861843" w:rsidP="00C7321D">
      <w:pPr>
        <w:spacing w:line="240" w:lineRule="auto"/>
        <w:rPr>
          <w:snapToGrid/>
          <w:szCs w:val="22"/>
        </w:rPr>
      </w:pPr>
    </w:p>
    <w:p w14:paraId="3CB638F6" w14:textId="77777777" w:rsidR="00861843" w:rsidRPr="00DE4CEA" w:rsidRDefault="00861843" w:rsidP="00C7321D">
      <w:pPr>
        <w:spacing w:line="240" w:lineRule="auto"/>
        <w:rPr>
          <w:snapToGrid/>
          <w:szCs w:val="22"/>
        </w:rPr>
      </w:pPr>
    </w:p>
    <w:p w14:paraId="35B3FCC6" w14:textId="77777777" w:rsidR="00861843" w:rsidRPr="00DE4CEA" w:rsidRDefault="00861843" w:rsidP="00424383">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14.</w:t>
      </w:r>
      <w:r w:rsidRPr="00DE4CEA">
        <w:rPr>
          <w:b/>
          <w:snapToGrid/>
          <w:szCs w:val="22"/>
        </w:rPr>
        <w:tab/>
        <w:t>PARDAVIMO (IŠDAVIMO) TVARKA</w:t>
      </w:r>
    </w:p>
    <w:p w14:paraId="54F515BD" w14:textId="77777777" w:rsidR="00861843" w:rsidRPr="00DE4CEA" w:rsidRDefault="00861843" w:rsidP="00C7321D">
      <w:pPr>
        <w:spacing w:line="240" w:lineRule="auto"/>
        <w:rPr>
          <w:snapToGrid/>
          <w:szCs w:val="22"/>
        </w:rPr>
      </w:pPr>
    </w:p>
    <w:p w14:paraId="594FDD62" w14:textId="77777777" w:rsidR="00861843" w:rsidRPr="00DE4CEA" w:rsidRDefault="00861843" w:rsidP="00C7321D">
      <w:pPr>
        <w:spacing w:line="240" w:lineRule="auto"/>
        <w:rPr>
          <w:snapToGrid/>
          <w:szCs w:val="22"/>
        </w:rPr>
      </w:pPr>
      <w:r w:rsidRPr="00DE4CEA">
        <w:rPr>
          <w:snapToGrid/>
          <w:szCs w:val="22"/>
        </w:rPr>
        <w:t>Receptinis vaistas.</w:t>
      </w:r>
    </w:p>
    <w:p w14:paraId="67ECDDC1" w14:textId="77777777" w:rsidR="00861843" w:rsidRPr="00DE4CEA" w:rsidRDefault="00861843" w:rsidP="00C7321D">
      <w:pPr>
        <w:spacing w:line="240" w:lineRule="auto"/>
        <w:rPr>
          <w:snapToGrid/>
          <w:szCs w:val="22"/>
        </w:rPr>
      </w:pPr>
    </w:p>
    <w:p w14:paraId="05041733" w14:textId="77777777" w:rsidR="00861843" w:rsidRPr="00DE4CEA" w:rsidRDefault="00861843" w:rsidP="00C7321D">
      <w:pPr>
        <w:keepNext/>
        <w:keepLines/>
        <w:spacing w:line="240" w:lineRule="auto"/>
        <w:rPr>
          <w:snapToGrid/>
          <w:szCs w:val="22"/>
        </w:rPr>
      </w:pPr>
    </w:p>
    <w:p w14:paraId="08FAAA17" w14:textId="77777777" w:rsidR="00861843" w:rsidRPr="00DE4CEA" w:rsidRDefault="00861843" w:rsidP="00424383">
      <w:pPr>
        <w:keepNext/>
        <w:keepLines/>
        <w:pBdr>
          <w:top w:val="single" w:sz="4" w:space="2"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15.</w:t>
      </w:r>
      <w:r w:rsidRPr="00DE4CEA">
        <w:rPr>
          <w:b/>
          <w:snapToGrid/>
          <w:szCs w:val="22"/>
        </w:rPr>
        <w:tab/>
        <w:t>VARTOJIMO INSTRUKCIJA</w:t>
      </w:r>
    </w:p>
    <w:p w14:paraId="135BEE6E" w14:textId="77777777" w:rsidR="00861843" w:rsidRPr="00DE4CEA" w:rsidRDefault="00861843" w:rsidP="00C7321D">
      <w:pPr>
        <w:keepNext/>
        <w:keepLines/>
        <w:spacing w:line="240" w:lineRule="auto"/>
        <w:rPr>
          <w:snapToGrid/>
          <w:szCs w:val="22"/>
        </w:rPr>
      </w:pPr>
    </w:p>
    <w:p w14:paraId="48D69CAB" w14:textId="77777777" w:rsidR="00861843" w:rsidRPr="00DE4CEA" w:rsidRDefault="00861843" w:rsidP="00C7321D">
      <w:pPr>
        <w:keepNext/>
        <w:keepLines/>
        <w:spacing w:line="240" w:lineRule="auto"/>
        <w:rPr>
          <w:snapToGrid/>
          <w:szCs w:val="22"/>
        </w:rPr>
      </w:pPr>
    </w:p>
    <w:p w14:paraId="6C453A7D" w14:textId="77777777" w:rsidR="00861843" w:rsidRPr="00DE4CEA" w:rsidRDefault="00861843" w:rsidP="00C7321D">
      <w:pPr>
        <w:keepNext/>
        <w:keepLines/>
        <w:pBdr>
          <w:top w:val="single" w:sz="4" w:space="1" w:color="auto"/>
          <w:left w:val="single" w:sz="4" w:space="4" w:color="auto"/>
          <w:bottom w:val="single" w:sz="4" w:space="0" w:color="auto"/>
          <w:right w:val="single" w:sz="4" w:space="4" w:color="auto"/>
        </w:pBdr>
        <w:spacing w:line="240" w:lineRule="auto"/>
        <w:rPr>
          <w:snapToGrid/>
          <w:szCs w:val="22"/>
        </w:rPr>
      </w:pPr>
      <w:r w:rsidRPr="00DE4CEA">
        <w:rPr>
          <w:b/>
          <w:snapToGrid/>
          <w:szCs w:val="22"/>
        </w:rPr>
        <w:t>16.</w:t>
      </w:r>
      <w:r w:rsidRPr="00DE4CEA">
        <w:rPr>
          <w:b/>
          <w:snapToGrid/>
          <w:szCs w:val="22"/>
        </w:rPr>
        <w:tab/>
        <w:t>INFORMACIJA BRAILIO RAŠTU</w:t>
      </w:r>
    </w:p>
    <w:p w14:paraId="36E1BC9B" w14:textId="77777777" w:rsidR="00861843" w:rsidRPr="00DE4CEA" w:rsidRDefault="00861843" w:rsidP="00C7321D">
      <w:pPr>
        <w:keepNext/>
        <w:keepLines/>
        <w:spacing w:line="240" w:lineRule="auto"/>
        <w:rPr>
          <w:snapToGrid/>
          <w:szCs w:val="22"/>
        </w:rPr>
      </w:pPr>
    </w:p>
    <w:p w14:paraId="30018ECF" w14:textId="7D21264B" w:rsidR="00424383" w:rsidRPr="00DE4CEA" w:rsidRDefault="00FE4AA7" w:rsidP="00424383">
      <w:pPr>
        <w:spacing w:line="240" w:lineRule="auto"/>
        <w:rPr>
          <w:snapToGrid/>
          <w:szCs w:val="22"/>
        </w:rPr>
      </w:pPr>
      <w:r>
        <w:rPr>
          <w:snapToGrid/>
          <w:szCs w:val="22"/>
        </w:rPr>
        <w:t>x</w:t>
      </w:r>
      <w:r w:rsidR="007F3864">
        <w:rPr>
          <w:snapToGrid/>
          <w:szCs w:val="22"/>
        </w:rPr>
        <w:t>elpek</w:t>
      </w:r>
      <w:r w:rsidR="00424383" w:rsidRPr="00DE4CEA">
        <w:rPr>
          <w:snapToGrid/>
          <w:szCs w:val="22"/>
        </w:rPr>
        <w:t xml:space="preserve"> 82,5</w:t>
      </w:r>
      <w:r w:rsidR="00C338F1">
        <w:rPr>
          <w:snapToGrid/>
          <w:szCs w:val="22"/>
        </w:rPr>
        <w:t xml:space="preserve"> </w:t>
      </w:r>
      <w:r w:rsidR="00424383" w:rsidRPr="00DE4CEA">
        <w:rPr>
          <w:snapToGrid/>
          <w:szCs w:val="22"/>
        </w:rPr>
        <w:t>mg</w:t>
      </w:r>
      <w:r w:rsidR="00424383" w:rsidRPr="00DE4CEA">
        <w:rPr>
          <w:rFonts w:eastAsia="Calibri"/>
          <w:snapToGrid/>
          <w:kern w:val="2"/>
          <w:szCs w:val="22"/>
        </w:rPr>
        <w:t xml:space="preserve"> </w:t>
      </w:r>
    </w:p>
    <w:p w14:paraId="46D06D05" w14:textId="1B600B5C" w:rsidR="00424383" w:rsidRPr="00DE4CEA" w:rsidRDefault="00FE4AA7" w:rsidP="00424383">
      <w:pPr>
        <w:spacing w:line="240" w:lineRule="auto"/>
        <w:rPr>
          <w:snapToGrid/>
          <w:szCs w:val="22"/>
        </w:rPr>
      </w:pPr>
      <w:r>
        <w:rPr>
          <w:snapToGrid/>
          <w:szCs w:val="22"/>
          <w:highlight w:val="lightGray"/>
        </w:rPr>
        <w:t>x</w:t>
      </w:r>
      <w:r w:rsidR="007F3864">
        <w:rPr>
          <w:snapToGrid/>
          <w:szCs w:val="22"/>
          <w:highlight w:val="lightGray"/>
        </w:rPr>
        <w:t>elpek</w:t>
      </w:r>
      <w:r w:rsidR="00424383" w:rsidRPr="00830CC9">
        <w:rPr>
          <w:snapToGrid/>
          <w:szCs w:val="22"/>
          <w:highlight w:val="lightGray"/>
        </w:rPr>
        <w:t xml:space="preserve"> 165</w:t>
      </w:r>
      <w:r w:rsidR="00C338F1">
        <w:rPr>
          <w:snapToGrid/>
          <w:szCs w:val="22"/>
          <w:highlight w:val="lightGray"/>
        </w:rPr>
        <w:t xml:space="preserve"> </w:t>
      </w:r>
      <w:r w:rsidR="00424383" w:rsidRPr="00830CC9">
        <w:rPr>
          <w:snapToGrid/>
          <w:szCs w:val="22"/>
          <w:highlight w:val="lightGray"/>
        </w:rPr>
        <w:t>mg</w:t>
      </w:r>
    </w:p>
    <w:p w14:paraId="5BBEC80E" w14:textId="018F4C43" w:rsidR="00861843" w:rsidRDefault="00FE4AA7" w:rsidP="00424383">
      <w:pPr>
        <w:spacing w:line="240" w:lineRule="auto"/>
        <w:rPr>
          <w:snapToGrid/>
          <w:szCs w:val="22"/>
        </w:rPr>
      </w:pPr>
      <w:r>
        <w:rPr>
          <w:snapToGrid/>
          <w:szCs w:val="22"/>
          <w:highlight w:val="darkGray"/>
        </w:rPr>
        <w:t>x</w:t>
      </w:r>
      <w:r w:rsidR="007F3864">
        <w:rPr>
          <w:snapToGrid/>
          <w:szCs w:val="22"/>
          <w:highlight w:val="darkGray"/>
        </w:rPr>
        <w:t>elpek</w:t>
      </w:r>
      <w:r w:rsidR="00424383" w:rsidRPr="00830CC9">
        <w:rPr>
          <w:snapToGrid/>
          <w:szCs w:val="22"/>
          <w:highlight w:val="darkGray"/>
        </w:rPr>
        <w:t xml:space="preserve"> 330</w:t>
      </w:r>
      <w:r w:rsidR="00C338F1">
        <w:rPr>
          <w:snapToGrid/>
          <w:szCs w:val="22"/>
          <w:highlight w:val="darkGray"/>
        </w:rPr>
        <w:t xml:space="preserve"> </w:t>
      </w:r>
      <w:r w:rsidR="00424383" w:rsidRPr="00830CC9">
        <w:rPr>
          <w:snapToGrid/>
          <w:szCs w:val="22"/>
          <w:highlight w:val="darkGray"/>
        </w:rPr>
        <w:t>mg</w:t>
      </w:r>
    </w:p>
    <w:p w14:paraId="4AA51629" w14:textId="77777777" w:rsidR="00424383" w:rsidRPr="00DE4CEA" w:rsidRDefault="00424383" w:rsidP="00424383">
      <w:pPr>
        <w:spacing w:line="240" w:lineRule="auto"/>
        <w:rPr>
          <w:snapToGrid/>
          <w:szCs w:val="22"/>
        </w:rPr>
      </w:pPr>
    </w:p>
    <w:p w14:paraId="410DA26B" w14:textId="77777777" w:rsidR="00861843" w:rsidRPr="00DE4CEA" w:rsidRDefault="00861843" w:rsidP="00C7321D">
      <w:pPr>
        <w:spacing w:line="240" w:lineRule="auto"/>
        <w:rPr>
          <w:snapToGrid/>
          <w:szCs w:val="22"/>
          <w:shd w:val="clear" w:color="auto" w:fill="CCCCCC"/>
        </w:rPr>
      </w:pPr>
    </w:p>
    <w:p w14:paraId="431CBAD6" w14:textId="77777777" w:rsidR="00861843" w:rsidRPr="00DE4CEA" w:rsidRDefault="00861843" w:rsidP="00424383">
      <w:pPr>
        <w:keepNext/>
        <w:pBdr>
          <w:top w:val="single" w:sz="4" w:space="1" w:color="auto"/>
          <w:left w:val="single" w:sz="4" w:space="4" w:color="auto"/>
          <w:bottom w:val="single" w:sz="4" w:space="1" w:color="auto"/>
          <w:right w:val="single" w:sz="4" w:space="4" w:color="auto"/>
        </w:pBdr>
        <w:spacing w:line="240" w:lineRule="auto"/>
        <w:ind w:left="567" w:hanging="567"/>
        <w:rPr>
          <w:i/>
          <w:snapToGrid/>
          <w:szCs w:val="22"/>
        </w:rPr>
      </w:pPr>
      <w:r w:rsidRPr="00DE4CEA">
        <w:rPr>
          <w:b/>
          <w:snapToGrid/>
          <w:szCs w:val="22"/>
        </w:rPr>
        <w:t>17.</w:t>
      </w:r>
      <w:r w:rsidRPr="00DE4CEA">
        <w:rPr>
          <w:b/>
          <w:snapToGrid/>
          <w:szCs w:val="22"/>
        </w:rPr>
        <w:tab/>
        <w:t>UNIKALUS IDENTIFIKATORIUS – 2D BRŪKŠNINIS KODAS</w:t>
      </w:r>
    </w:p>
    <w:p w14:paraId="40388706" w14:textId="77777777" w:rsidR="00861843" w:rsidRPr="00DE4CEA" w:rsidRDefault="00861843" w:rsidP="00C7321D">
      <w:pPr>
        <w:spacing w:line="240" w:lineRule="auto"/>
        <w:rPr>
          <w:snapToGrid/>
          <w:szCs w:val="22"/>
        </w:rPr>
      </w:pPr>
    </w:p>
    <w:p w14:paraId="53A0BE81" w14:textId="77777777" w:rsidR="00861843" w:rsidRPr="00DE4CEA" w:rsidRDefault="00861843" w:rsidP="00C7321D">
      <w:pPr>
        <w:spacing w:line="240" w:lineRule="auto"/>
        <w:rPr>
          <w:snapToGrid/>
          <w:szCs w:val="22"/>
          <w:shd w:val="clear" w:color="auto" w:fill="CCCCCC"/>
        </w:rPr>
      </w:pPr>
      <w:r w:rsidRPr="00DE4CEA">
        <w:rPr>
          <w:snapToGrid/>
          <w:szCs w:val="22"/>
          <w:highlight w:val="lightGray"/>
        </w:rPr>
        <w:t>2D brūkšninis kodas su nurodytu unikaliu identifikatoriumi.</w:t>
      </w:r>
    </w:p>
    <w:p w14:paraId="58B94616" w14:textId="77777777" w:rsidR="00861843" w:rsidRPr="00DE4CEA" w:rsidRDefault="00861843" w:rsidP="00C7321D">
      <w:pPr>
        <w:spacing w:line="240" w:lineRule="auto"/>
        <w:rPr>
          <w:snapToGrid/>
          <w:szCs w:val="22"/>
        </w:rPr>
      </w:pPr>
    </w:p>
    <w:p w14:paraId="56C2910F" w14:textId="77777777" w:rsidR="00861843" w:rsidRPr="00DE4CEA" w:rsidRDefault="00861843" w:rsidP="00C7321D">
      <w:pPr>
        <w:spacing w:line="240" w:lineRule="auto"/>
        <w:rPr>
          <w:snapToGrid/>
          <w:szCs w:val="22"/>
        </w:rPr>
      </w:pPr>
    </w:p>
    <w:p w14:paraId="0143C8D7" w14:textId="77777777" w:rsidR="00861843" w:rsidRPr="00DE4CEA" w:rsidRDefault="00861843" w:rsidP="00424383">
      <w:pPr>
        <w:keepNext/>
        <w:pBdr>
          <w:top w:val="single" w:sz="4" w:space="1" w:color="auto"/>
          <w:left w:val="single" w:sz="4" w:space="4" w:color="auto"/>
          <w:bottom w:val="single" w:sz="4" w:space="1" w:color="auto"/>
          <w:right w:val="single" w:sz="4" w:space="4" w:color="auto"/>
        </w:pBdr>
        <w:spacing w:line="240" w:lineRule="auto"/>
        <w:ind w:left="567" w:hanging="567"/>
        <w:rPr>
          <w:i/>
          <w:snapToGrid/>
          <w:szCs w:val="22"/>
        </w:rPr>
      </w:pPr>
      <w:r w:rsidRPr="00DE4CEA">
        <w:rPr>
          <w:b/>
          <w:snapToGrid/>
          <w:szCs w:val="22"/>
        </w:rPr>
        <w:t>18.</w:t>
      </w:r>
      <w:r w:rsidRPr="00DE4CEA">
        <w:rPr>
          <w:b/>
          <w:snapToGrid/>
          <w:szCs w:val="22"/>
        </w:rPr>
        <w:tab/>
        <w:t>UNIKALUS IDENTIFIKATORIUS – ŽMONĖMS SUPRANTAMI DUOMENYS</w:t>
      </w:r>
    </w:p>
    <w:p w14:paraId="207C9229" w14:textId="77777777" w:rsidR="00861843" w:rsidRPr="00DE4CEA" w:rsidRDefault="00861843" w:rsidP="00C7321D">
      <w:pPr>
        <w:spacing w:line="240" w:lineRule="auto"/>
        <w:rPr>
          <w:snapToGrid/>
          <w:szCs w:val="22"/>
        </w:rPr>
      </w:pPr>
    </w:p>
    <w:p w14:paraId="65FFEF42" w14:textId="77777777" w:rsidR="00861843" w:rsidRPr="00DE4CEA" w:rsidRDefault="00861843" w:rsidP="00C7321D">
      <w:pPr>
        <w:spacing w:line="240" w:lineRule="auto"/>
        <w:rPr>
          <w:snapToGrid/>
          <w:szCs w:val="22"/>
        </w:rPr>
      </w:pPr>
      <w:r w:rsidRPr="00DE4CEA">
        <w:rPr>
          <w:snapToGrid/>
          <w:szCs w:val="22"/>
        </w:rPr>
        <w:t xml:space="preserve">PC </w:t>
      </w:r>
      <w:r w:rsidRPr="00DE4CEA">
        <w:rPr>
          <w:snapToGrid/>
          <w:szCs w:val="22"/>
          <w:highlight w:val="lightGray"/>
        </w:rPr>
        <w:t>{numeris}</w:t>
      </w:r>
    </w:p>
    <w:p w14:paraId="268A9D71" w14:textId="77777777" w:rsidR="00861843" w:rsidRPr="00DE4CEA" w:rsidRDefault="00861843" w:rsidP="00C7321D">
      <w:pPr>
        <w:spacing w:line="240" w:lineRule="auto"/>
        <w:rPr>
          <w:snapToGrid/>
          <w:szCs w:val="22"/>
        </w:rPr>
      </w:pPr>
      <w:r w:rsidRPr="00DE4CEA">
        <w:rPr>
          <w:snapToGrid/>
          <w:szCs w:val="22"/>
        </w:rPr>
        <w:t xml:space="preserve">SN </w:t>
      </w:r>
      <w:r w:rsidRPr="00DE4CEA">
        <w:rPr>
          <w:snapToGrid/>
          <w:szCs w:val="22"/>
          <w:highlight w:val="lightGray"/>
        </w:rPr>
        <w:t>{numeris}</w:t>
      </w:r>
    </w:p>
    <w:p w14:paraId="1BD0D09E" w14:textId="6162C0C1" w:rsidR="00861843" w:rsidRPr="00DE4CEA" w:rsidRDefault="00BC7F03" w:rsidP="00C7321D">
      <w:pPr>
        <w:spacing w:line="240" w:lineRule="auto"/>
        <w:rPr>
          <w:snapToGrid/>
          <w:vanish/>
          <w:szCs w:val="22"/>
        </w:rPr>
      </w:pPr>
      <w:r w:rsidRPr="00DE4CEA">
        <w:rPr>
          <w:snapToGrid/>
          <w:vanish/>
          <w:szCs w:val="22"/>
          <w:highlight w:val="lightGray"/>
        </w:rPr>
        <w:t>NN {numeris}</w:t>
      </w:r>
    </w:p>
    <w:p w14:paraId="34DFECE7" w14:textId="77777777" w:rsidR="00861843" w:rsidRPr="00DE4CEA" w:rsidRDefault="00861843" w:rsidP="00C7321D">
      <w:pPr>
        <w:tabs>
          <w:tab w:val="clear" w:pos="567"/>
        </w:tabs>
        <w:spacing w:line="240" w:lineRule="auto"/>
        <w:rPr>
          <w:snapToGrid/>
          <w:szCs w:val="22"/>
        </w:rPr>
      </w:pPr>
      <w:r w:rsidRPr="00DE4CEA">
        <w:rPr>
          <w:snapToGrid/>
          <w:szCs w:val="22"/>
        </w:rPr>
        <w:br w:type="page"/>
      </w:r>
    </w:p>
    <w:p w14:paraId="0D9039E8" w14:textId="77777777" w:rsidR="00861843" w:rsidRPr="00DE4CEA" w:rsidRDefault="00861843" w:rsidP="00C7321D">
      <w:pPr>
        <w:pBdr>
          <w:top w:val="single" w:sz="4" w:space="1" w:color="auto"/>
          <w:left w:val="single" w:sz="4" w:space="4" w:color="auto"/>
          <w:bottom w:val="single" w:sz="4" w:space="1" w:color="auto"/>
          <w:right w:val="single" w:sz="4" w:space="4" w:color="auto"/>
        </w:pBdr>
        <w:spacing w:line="240" w:lineRule="auto"/>
        <w:rPr>
          <w:b/>
          <w:snapToGrid/>
          <w:szCs w:val="22"/>
        </w:rPr>
      </w:pPr>
      <w:r w:rsidRPr="00DE4CEA">
        <w:rPr>
          <w:b/>
          <w:snapToGrid/>
          <w:szCs w:val="22"/>
        </w:rPr>
        <w:lastRenderedPageBreak/>
        <w:t>INFORMACIJA ANT VIDINĖS PAKUOTĖS</w:t>
      </w:r>
    </w:p>
    <w:p w14:paraId="710A208A" w14:textId="77777777" w:rsidR="00861843" w:rsidRPr="00DE4CEA" w:rsidRDefault="00861843" w:rsidP="00C7321D">
      <w:pPr>
        <w:pBdr>
          <w:top w:val="single" w:sz="4" w:space="1" w:color="auto"/>
          <w:left w:val="single" w:sz="4" w:space="4" w:color="auto"/>
          <w:bottom w:val="single" w:sz="4" w:space="1" w:color="auto"/>
          <w:right w:val="single" w:sz="4" w:space="4" w:color="auto"/>
        </w:pBdr>
        <w:spacing w:line="240" w:lineRule="auto"/>
        <w:rPr>
          <w:b/>
          <w:snapToGrid/>
          <w:szCs w:val="22"/>
        </w:rPr>
      </w:pPr>
    </w:p>
    <w:p w14:paraId="2C8F553B" w14:textId="17AE8527" w:rsidR="00861843" w:rsidRPr="00DE4CEA" w:rsidRDefault="009A0E00" w:rsidP="00C7321D">
      <w:pPr>
        <w:pBdr>
          <w:top w:val="single" w:sz="4" w:space="1" w:color="auto"/>
          <w:left w:val="single" w:sz="4" w:space="4" w:color="auto"/>
          <w:bottom w:val="single" w:sz="4" w:space="1" w:color="auto"/>
          <w:right w:val="single" w:sz="4" w:space="4" w:color="auto"/>
        </w:pBdr>
        <w:spacing w:line="240" w:lineRule="auto"/>
        <w:rPr>
          <w:b/>
          <w:snapToGrid/>
          <w:szCs w:val="22"/>
        </w:rPr>
      </w:pPr>
      <w:r w:rsidRPr="009A0E00">
        <w:rPr>
          <w:b/>
          <w:snapToGrid/>
          <w:szCs w:val="22"/>
        </w:rPr>
        <w:t>DTPE TALPYKLĖ</w:t>
      </w:r>
      <w:r>
        <w:rPr>
          <w:b/>
          <w:snapToGrid/>
          <w:szCs w:val="22"/>
        </w:rPr>
        <w:t xml:space="preserve">S </w:t>
      </w:r>
      <w:r w:rsidR="00861843" w:rsidRPr="00DE4CEA">
        <w:rPr>
          <w:b/>
          <w:snapToGrid/>
          <w:szCs w:val="22"/>
        </w:rPr>
        <w:t>ETIKETĖ</w:t>
      </w:r>
    </w:p>
    <w:p w14:paraId="11C57F18" w14:textId="77777777" w:rsidR="00861843" w:rsidRPr="00DE4CEA" w:rsidRDefault="00861843" w:rsidP="00C7321D">
      <w:pPr>
        <w:spacing w:line="240" w:lineRule="auto"/>
        <w:rPr>
          <w:snapToGrid/>
          <w:szCs w:val="22"/>
        </w:rPr>
      </w:pPr>
    </w:p>
    <w:p w14:paraId="60A97A35" w14:textId="77777777" w:rsidR="00861843" w:rsidRPr="00DE4CEA" w:rsidRDefault="00861843" w:rsidP="00C7321D">
      <w:pPr>
        <w:spacing w:line="240" w:lineRule="auto"/>
        <w:rPr>
          <w:snapToGrid/>
          <w:szCs w:val="22"/>
        </w:rPr>
      </w:pPr>
    </w:p>
    <w:p w14:paraId="60C22FD3" w14:textId="77777777" w:rsidR="00861843" w:rsidRPr="00DE4CEA" w:rsidRDefault="00861843" w:rsidP="00A066F2">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1.</w:t>
      </w:r>
      <w:r w:rsidRPr="00DE4CEA">
        <w:rPr>
          <w:b/>
          <w:snapToGrid/>
          <w:szCs w:val="22"/>
        </w:rPr>
        <w:tab/>
      </w:r>
      <w:r w:rsidRPr="00DE4CEA">
        <w:rPr>
          <w:b/>
          <w:caps/>
          <w:snapToGrid/>
          <w:szCs w:val="22"/>
        </w:rPr>
        <w:t>VAISTINIO</w:t>
      </w:r>
      <w:r w:rsidRPr="00DE4CEA">
        <w:rPr>
          <w:b/>
          <w:snapToGrid/>
          <w:szCs w:val="22"/>
        </w:rPr>
        <w:t xml:space="preserve"> PREPARATO PAVADINIMAS</w:t>
      </w:r>
    </w:p>
    <w:p w14:paraId="14B19310" w14:textId="77777777" w:rsidR="00861843" w:rsidRPr="00DE4CEA" w:rsidRDefault="00861843" w:rsidP="00C7321D">
      <w:pPr>
        <w:spacing w:line="240" w:lineRule="auto"/>
        <w:rPr>
          <w:snapToGrid/>
          <w:szCs w:val="22"/>
        </w:rPr>
      </w:pPr>
    </w:p>
    <w:p w14:paraId="7F27E5FB" w14:textId="11F1000C" w:rsidR="009A0E00" w:rsidRPr="00DE4CEA" w:rsidRDefault="007F3864" w:rsidP="009A0E00">
      <w:pPr>
        <w:spacing w:line="240" w:lineRule="auto"/>
        <w:rPr>
          <w:snapToGrid/>
          <w:szCs w:val="22"/>
        </w:rPr>
      </w:pPr>
      <w:r>
        <w:rPr>
          <w:snapToGrid/>
          <w:szCs w:val="22"/>
        </w:rPr>
        <w:t>Xelpek</w:t>
      </w:r>
      <w:r w:rsidR="009A0E00" w:rsidRPr="00DE4CEA">
        <w:rPr>
          <w:snapToGrid/>
          <w:szCs w:val="22"/>
        </w:rPr>
        <w:t xml:space="preserve"> 82,5 mg</w:t>
      </w:r>
      <w:r w:rsidR="009A0E00" w:rsidRPr="00DE4CEA">
        <w:rPr>
          <w:rFonts w:eastAsia="Calibri"/>
          <w:snapToGrid/>
          <w:kern w:val="2"/>
          <w:szCs w:val="22"/>
        </w:rPr>
        <w:t xml:space="preserve"> </w:t>
      </w:r>
      <w:r w:rsidR="009A0E00" w:rsidRPr="00DE4CEA">
        <w:rPr>
          <w:snapToGrid/>
          <w:szCs w:val="22"/>
        </w:rPr>
        <w:t>pailginto atpalaidavimo tabletės</w:t>
      </w:r>
    </w:p>
    <w:p w14:paraId="38AEC086" w14:textId="00C106B9" w:rsidR="009A0E00" w:rsidRPr="00DE4CEA" w:rsidRDefault="007F3864" w:rsidP="009A0E00">
      <w:pPr>
        <w:spacing w:line="240" w:lineRule="auto"/>
        <w:rPr>
          <w:snapToGrid/>
          <w:szCs w:val="22"/>
        </w:rPr>
      </w:pPr>
      <w:r>
        <w:rPr>
          <w:snapToGrid/>
          <w:szCs w:val="22"/>
          <w:highlight w:val="lightGray"/>
        </w:rPr>
        <w:t>Xelpek</w:t>
      </w:r>
      <w:r w:rsidR="009A0E00" w:rsidRPr="00830CC9">
        <w:rPr>
          <w:snapToGrid/>
          <w:szCs w:val="22"/>
          <w:highlight w:val="lightGray"/>
        </w:rPr>
        <w:t xml:space="preserve"> 165 mg</w:t>
      </w:r>
      <w:r w:rsidR="009A0E00" w:rsidRPr="00830CC9">
        <w:rPr>
          <w:rFonts w:eastAsia="Calibri"/>
          <w:snapToGrid/>
          <w:kern w:val="2"/>
          <w:szCs w:val="22"/>
          <w:highlight w:val="lightGray"/>
        </w:rPr>
        <w:t xml:space="preserve"> </w:t>
      </w:r>
      <w:r w:rsidR="009A0E00" w:rsidRPr="00830CC9">
        <w:rPr>
          <w:snapToGrid/>
          <w:szCs w:val="22"/>
          <w:highlight w:val="lightGray"/>
        </w:rPr>
        <w:t>pailginto atpalaidavimo tabletės</w:t>
      </w:r>
    </w:p>
    <w:p w14:paraId="231CB5B7" w14:textId="09226AEC" w:rsidR="009A0E00" w:rsidRPr="00DE4CEA" w:rsidRDefault="007F3864" w:rsidP="009A0E00">
      <w:pPr>
        <w:spacing w:line="240" w:lineRule="auto"/>
        <w:rPr>
          <w:snapToGrid/>
          <w:szCs w:val="22"/>
        </w:rPr>
      </w:pPr>
      <w:r>
        <w:rPr>
          <w:snapToGrid/>
          <w:szCs w:val="22"/>
          <w:highlight w:val="darkGray"/>
        </w:rPr>
        <w:t>Xelpek</w:t>
      </w:r>
      <w:r w:rsidR="009A0E00" w:rsidRPr="00830CC9">
        <w:rPr>
          <w:snapToGrid/>
          <w:szCs w:val="22"/>
          <w:highlight w:val="darkGray"/>
        </w:rPr>
        <w:t xml:space="preserve"> 330 mg</w:t>
      </w:r>
      <w:r w:rsidR="009A0E00" w:rsidRPr="00830CC9">
        <w:rPr>
          <w:rFonts w:eastAsia="Calibri"/>
          <w:snapToGrid/>
          <w:kern w:val="2"/>
          <w:szCs w:val="22"/>
          <w:highlight w:val="darkGray"/>
        </w:rPr>
        <w:t xml:space="preserve"> </w:t>
      </w:r>
      <w:r w:rsidR="009A0E00" w:rsidRPr="00830CC9">
        <w:rPr>
          <w:snapToGrid/>
          <w:szCs w:val="22"/>
          <w:highlight w:val="darkGray"/>
        </w:rPr>
        <w:t>pailginto atpalaidavimo tabletės</w:t>
      </w:r>
    </w:p>
    <w:p w14:paraId="1F73E993" w14:textId="77777777" w:rsidR="009A0E00" w:rsidRPr="00DE4CEA" w:rsidRDefault="009A0E00" w:rsidP="009A0E00">
      <w:pPr>
        <w:spacing w:line="240" w:lineRule="auto"/>
        <w:rPr>
          <w:i/>
          <w:iCs/>
          <w:snapToGrid/>
          <w:szCs w:val="22"/>
        </w:rPr>
      </w:pPr>
      <w:r w:rsidRPr="00830CC9">
        <w:rPr>
          <w:i/>
          <w:iCs/>
          <w:snapToGrid/>
          <w:szCs w:val="22"/>
          <w:highlight w:val="darkGray"/>
        </w:rPr>
        <w:t>pregabalinum</w:t>
      </w:r>
    </w:p>
    <w:p w14:paraId="531552B9" w14:textId="77777777" w:rsidR="00861843" w:rsidRPr="00DE4CEA" w:rsidRDefault="00861843" w:rsidP="00C7321D">
      <w:pPr>
        <w:spacing w:line="240" w:lineRule="auto"/>
        <w:rPr>
          <w:snapToGrid/>
          <w:szCs w:val="22"/>
        </w:rPr>
      </w:pPr>
    </w:p>
    <w:p w14:paraId="74136B21" w14:textId="77777777" w:rsidR="00861843" w:rsidRPr="00DE4CEA" w:rsidRDefault="00861843" w:rsidP="00C7321D">
      <w:pPr>
        <w:spacing w:line="240" w:lineRule="auto"/>
        <w:rPr>
          <w:snapToGrid/>
          <w:szCs w:val="22"/>
        </w:rPr>
      </w:pPr>
    </w:p>
    <w:p w14:paraId="2801CEB8" w14:textId="77777777" w:rsidR="00861843" w:rsidRPr="00DE4CEA" w:rsidRDefault="00861843" w:rsidP="00A066F2">
      <w:pPr>
        <w:pBdr>
          <w:top w:val="single" w:sz="4" w:space="1" w:color="auto"/>
          <w:left w:val="single" w:sz="4" w:space="4" w:color="auto"/>
          <w:bottom w:val="single" w:sz="4" w:space="1" w:color="auto"/>
          <w:right w:val="single" w:sz="4" w:space="4" w:color="auto"/>
        </w:pBdr>
        <w:spacing w:line="240" w:lineRule="auto"/>
        <w:ind w:left="567" w:hanging="567"/>
        <w:rPr>
          <w:b/>
          <w:snapToGrid/>
          <w:szCs w:val="22"/>
        </w:rPr>
      </w:pPr>
      <w:r w:rsidRPr="00DE4CEA">
        <w:rPr>
          <w:b/>
          <w:snapToGrid/>
          <w:szCs w:val="22"/>
        </w:rPr>
        <w:t>2.</w:t>
      </w:r>
      <w:r w:rsidRPr="00DE4CEA">
        <w:rPr>
          <w:b/>
          <w:snapToGrid/>
          <w:szCs w:val="22"/>
        </w:rPr>
        <w:tab/>
        <w:t>VEIKLIOJI (-IOS) MEDŽIAGA (-OS) IR JOS (-Ų) KIEKIS (-IAI)</w:t>
      </w:r>
    </w:p>
    <w:p w14:paraId="68643AE3" w14:textId="77777777" w:rsidR="00861843" w:rsidRPr="00DE4CEA" w:rsidRDefault="00861843" w:rsidP="00C7321D">
      <w:pPr>
        <w:spacing w:line="240" w:lineRule="auto"/>
        <w:rPr>
          <w:snapToGrid/>
          <w:szCs w:val="22"/>
        </w:rPr>
      </w:pPr>
    </w:p>
    <w:p w14:paraId="35BA1CE9" w14:textId="3617169D" w:rsidR="009A0E00" w:rsidRPr="00830CC9" w:rsidRDefault="00AA1833" w:rsidP="009A0E00">
      <w:pPr>
        <w:spacing w:line="240" w:lineRule="auto"/>
        <w:rPr>
          <w:i/>
          <w:iCs/>
          <w:snapToGrid/>
          <w:szCs w:val="22"/>
          <w:u w:val="single"/>
        </w:rPr>
      </w:pPr>
      <w:r>
        <w:rPr>
          <w:i/>
          <w:iCs/>
          <w:snapToGrid/>
          <w:szCs w:val="22"/>
          <w:u w:val="single"/>
        </w:rPr>
        <w:t>[</w:t>
      </w:r>
      <w:r w:rsidR="007F3864">
        <w:rPr>
          <w:i/>
          <w:iCs/>
          <w:snapToGrid/>
          <w:szCs w:val="22"/>
          <w:u w:val="single"/>
        </w:rPr>
        <w:t>Xelpek</w:t>
      </w:r>
      <w:r w:rsidR="009A0E00" w:rsidRPr="00830CC9">
        <w:rPr>
          <w:i/>
          <w:iCs/>
          <w:snapToGrid/>
          <w:szCs w:val="22"/>
          <w:u w:val="single"/>
        </w:rPr>
        <w:t xml:space="preserve"> 82,5 mg</w:t>
      </w:r>
      <w:r w:rsidR="009A0E00" w:rsidRPr="00830CC9">
        <w:rPr>
          <w:rFonts w:eastAsia="Calibri"/>
          <w:i/>
          <w:iCs/>
          <w:snapToGrid/>
          <w:kern w:val="2"/>
          <w:szCs w:val="22"/>
          <w:u w:val="single"/>
        </w:rPr>
        <w:t xml:space="preserve"> </w:t>
      </w:r>
      <w:r w:rsidR="009A0E00" w:rsidRPr="00830CC9">
        <w:rPr>
          <w:i/>
          <w:iCs/>
          <w:snapToGrid/>
          <w:szCs w:val="22"/>
          <w:u w:val="single"/>
        </w:rPr>
        <w:t>pailginto atpalaidavimo tabletės</w:t>
      </w:r>
      <w:r>
        <w:rPr>
          <w:i/>
          <w:iCs/>
          <w:snapToGrid/>
          <w:szCs w:val="22"/>
          <w:u w:val="single"/>
        </w:rPr>
        <w:t>]</w:t>
      </w:r>
    </w:p>
    <w:p w14:paraId="3FF3E1B9" w14:textId="77777777" w:rsidR="009A0E00" w:rsidRPr="00DE4CEA" w:rsidRDefault="009A0E00" w:rsidP="009A0E00">
      <w:pPr>
        <w:spacing w:line="240" w:lineRule="auto"/>
        <w:rPr>
          <w:snapToGrid/>
          <w:szCs w:val="22"/>
        </w:rPr>
      </w:pPr>
      <w:r w:rsidRPr="00DE4CEA">
        <w:rPr>
          <w:snapToGrid/>
          <w:szCs w:val="22"/>
        </w:rPr>
        <w:t>Kiekvienoje pailginto atpalaidavimo tabletėje yra 82,5 mg pregabalino</w:t>
      </w:r>
    </w:p>
    <w:p w14:paraId="0A275033" w14:textId="77777777" w:rsidR="009A0E00" w:rsidRPr="00DE4CEA" w:rsidRDefault="009A0E00" w:rsidP="009A0E00">
      <w:pPr>
        <w:spacing w:line="240" w:lineRule="auto"/>
        <w:rPr>
          <w:snapToGrid/>
          <w:szCs w:val="22"/>
        </w:rPr>
      </w:pPr>
    </w:p>
    <w:p w14:paraId="213C6DC6" w14:textId="4AE10A99" w:rsidR="009A0E00" w:rsidRPr="00830CC9" w:rsidRDefault="00AA1833" w:rsidP="009A0E00">
      <w:pPr>
        <w:spacing w:line="240" w:lineRule="auto"/>
        <w:rPr>
          <w:i/>
          <w:iCs/>
          <w:snapToGrid/>
          <w:szCs w:val="22"/>
          <w:highlight w:val="lightGray"/>
          <w:u w:val="single"/>
        </w:rPr>
      </w:pPr>
      <w:r>
        <w:rPr>
          <w:i/>
          <w:iCs/>
          <w:snapToGrid/>
          <w:szCs w:val="22"/>
          <w:highlight w:val="lightGray"/>
          <w:u w:val="single"/>
        </w:rPr>
        <w:t>[</w:t>
      </w:r>
      <w:r w:rsidR="007F3864">
        <w:rPr>
          <w:i/>
          <w:iCs/>
          <w:snapToGrid/>
          <w:szCs w:val="22"/>
          <w:highlight w:val="lightGray"/>
          <w:u w:val="single"/>
        </w:rPr>
        <w:t>Xelpek</w:t>
      </w:r>
      <w:r w:rsidR="009A0E00" w:rsidRPr="00830CC9">
        <w:rPr>
          <w:i/>
          <w:iCs/>
          <w:snapToGrid/>
          <w:szCs w:val="22"/>
          <w:highlight w:val="lightGray"/>
          <w:u w:val="single"/>
        </w:rPr>
        <w:t xml:space="preserve"> 165 mg</w:t>
      </w:r>
      <w:r w:rsidR="009A0E00" w:rsidRPr="00830CC9">
        <w:rPr>
          <w:rFonts w:eastAsia="Calibri"/>
          <w:i/>
          <w:iCs/>
          <w:snapToGrid/>
          <w:kern w:val="2"/>
          <w:szCs w:val="22"/>
          <w:highlight w:val="lightGray"/>
          <w:u w:val="single"/>
        </w:rPr>
        <w:t xml:space="preserve"> </w:t>
      </w:r>
      <w:r w:rsidR="009A0E00" w:rsidRPr="00830CC9">
        <w:rPr>
          <w:i/>
          <w:iCs/>
          <w:snapToGrid/>
          <w:szCs w:val="22"/>
          <w:highlight w:val="lightGray"/>
          <w:u w:val="single"/>
        </w:rPr>
        <w:t>pailginto atpalaidavimo tabletės</w:t>
      </w:r>
      <w:r>
        <w:rPr>
          <w:i/>
          <w:iCs/>
          <w:snapToGrid/>
          <w:szCs w:val="22"/>
          <w:highlight w:val="lightGray"/>
          <w:u w:val="single"/>
        </w:rPr>
        <w:t>]</w:t>
      </w:r>
    </w:p>
    <w:p w14:paraId="264C1614" w14:textId="77777777" w:rsidR="009A0E00" w:rsidRPr="00DE4CEA" w:rsidRDefault="009A0E00" w:rsidP="009A0E00">
      <w:pPr>
        <w:spacing w:line="240" w:lineRule="auto"/>
        <w:rPr>
          <w:snapToGrid/>
          <w:szCs w:val="22"/>
        </w:rPr>
      </w:pPr>
      <w:r w:rsidRPr="00830CC9">
        <w:rPr>
          <w:snapToGrid/>
          <w:szCs w:val="22"/>
          <w:highlight w:val="lightGray"/>
        </w:rPr>
        <w:t>Kiekvienoje pailginto atpalaidavimo tabletėje yra 165 mg pregabalino</w:t>
      </w:r>
    </w:p>
    <w:p w14:paraId="4FF7CC3D" w14:textId="77777777" w:rsidR="009A0E00" w:rsidRPr="00DE4CEA" w:rsidRDefault="009A0E00" w:rsidP="009A0E00">
      <w:pPr>
        <w:spacing w:line="240" w:lineRule="auto"/>
        <w:rPr>
          <w:snapToGrid/>
          <w:szCs w:val="22"/>
        </w:rPr>
      </w:pPr>
    </w:p>
    <w:p w14:paraId="70632B3B" w14:textId="2D51538B" w:rsidR="009A0E00" w:rsidRPr="00830CC9" w:rsidRDefault="00AA1833" w:rsidP="009A0E00">
      <w:pPr>
        <w:spacing w:line="240" w:lineRule="auto"/>
        <w:rPr>
          <w:i/>
          <w:iCs/>
          <w:snapToGrid/>
          <w:szCs w:val="22"/>
          <w:highlight w:val="darkGray"/>
          <w:u w:val="single"/>
        </w:rPr>
      </w:pPr>
      <w:r>
        <w:rPr>
          <w:i/>
          <w:iCs/>
          <w:snapToGrid/>
          <w:szCs w:val="22"/>
          <w:highlight w:val="darkGray"/>
          <w:u w:val="single"/>
        </w:rPr>
        <w:t>[</w:t>
      </w:r>
      <w:r w:rsidR="007F3864">
        <w:rPr>
          <w:i/>
          <w:iCs/>
          <w:snapToGrid/>
          <w:szCs w:val="22"/>
          <w:highlight w:val="darkGray"/>
          <w:u w:val="single"/>
        </w:rPr>
        <w:t>Xelpek</w:t>
      </w:r>
      <w:r w:rsidR="009A0E00" w:rsidRPr="00830CC9">
        <w:rPr>
          <w:i/>
          <w:iCs/>
          <w:snapToGrid/>
          <w:szCs w:val="22"/>
          <w:highlight w:val="darkGray"/>
          <w:u w:val="single"/>
        </w:rPr>
        <w:t xml:space="preserve"> 330 mg</w:t>
      </w:r>
      <w:r w:rsidR="009A0E00" w:rsidRPr="00830CC9">
        <w:rPr>
          <w:rFonts w:eastAsia="Calibri"/>
          <w:i/>
          <w:iCs/>
          <w:snapToGrid/>
          <w:kern w:val="2"/>
          <w:szCs w:val="22"/>
          <w:highlight w:val="darkGray"/>
          <w:u w:val="single"/>
        </w:rPr>
        <w:t xml:space="preserve"> </w:t>
      </w:r>
      <w:r w:rsidR="009A0E00" w:rsidRPr="00830CC9">
        <w:rPr>
          <w:i/>
          <w:iCs/>
          <w:snapToGrid/>
          <w:szCs w:val="22"/>
          <w:highlight w:val="darkGray"/>
          <w:u w:val="single"/>
        </w:rPr>
        <w:t>pailginto atpalaidavimo tabletės</w:t>
      </w:r>
      <w:r>
        <w:rPr>
          <w:i/>
          <w:iCs/>
          <w:snapToGrid/>
          <w:szCs w:val="22"/>
          <w:highlight w:val="darkGray"/>
          <w:u w:val="single"/>
        </w:rPr>
        <w:t>]</w:t>
      </w:r>
    </w:p>
    <w:p w14:paraId="277E65EE" w14:textId="77777777" w:rsidR="009A0E00" w:rsidRPr="00DE4CEA" w:rsidRDefault="009A0E00" w:rsidP="009A0E00">
      <w:pPr>
        <w:spacing w:line="240" w:lineRule="auto"/>
        <w:rPr>
          <w:snapToGrid/>
          <w:szCs w:val="22"/>
        </w:rPr>
      </w:pPr>
      <w:r w:rsidRPr="00830CC9">
        <w:rPr>
          <w:snapToGrid/>
          <w:szCs w:val="22"/>
          <w:highlight w:val="darkGray"/>
        </w:rPr>
        <w:t>Kiekvienoje pailginto atpalaidavimo tabletėje yra 330 mg pregabalino</w:t>
      </w:r>
    </w:p>
    <w:p w14:paraId="2778E175" w14:textId="77777777" w:rsidR="00861843" w:rsidRPr="00DE4CEA" w:rsidRDefault="00861843" w:rsidP="00C7321D">
      <w:pPr>
        <w:spacing w:line="240" w:lineRule="auto"/>
        <w:rPr>
          <w:snapToGrid/>
          <w:szCs w:val="22"/>
        </w:rPr>
      </w:pPr>
    </w:p>
    <w:p w14:paraId="636E0471" w14:textId="77777777" w:rsidR="00861843" w:rsidRPr="00DE4CEA" w:rsidRDefault="00861843" w:rsidP="00C7321D">
      <w:pPr>
        <w:spacing w:line="240" w:lineRule="auto"/>
        <w:rPr>
          <w:snapToGrid/>
          <w:szCs w:val="22"/>
        </w:rPr>
      </w:pPr>
    </w:p>
    <w:p w14:paraId="0EAD5312" w14:textId="77777777" w:rsidR="00861843" w:rsidRPr="00DE4CEA" w:rsidRDefault="00861843" w:rsidP="00A066F2">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3.</w:t>
      </w:r>
      <w:r w:rsidRPr="00DE4CEA">
        <w:rPr>
          <w:b/>
          <w:snapToGrid/>
          <w:szCs w:val="22"/>
        </w:rPr>
        <w:tab/>
        <w:t>PAGALBINIŲ MEDŽIAGŲ SĄRAŠAS</w:t>
      </w:r>
    </w:p>
    <w:p w14:paraId="2A58A239" w14:textId="77777777" w:rsidR="00861843" w:rsidRPr="00DE4CEA" w:rsidRDefault="00861843" w:rsidP="00C7321D">
      <w:pPr>
        <w:spacing w:line="240" w:lineRule="auto"/>
        <w:rPr>
          <w:snapToGrid/>
          <w:szCs w:val="22"/>
        </w:rPr>
      </w:pPr>
    </w:p>
    <w:p w14:paraId="25541F87" w14:textId="77777777" w:rsidR="00861843" w:rsidRPr="00DE4CEA" w:rsidRDefault="00861843" w:rsidP="00C7321D">
      <w:pPr>
        <w:spacing w:line="240" w:lineRule="auto"/>
        <w:rPr>
          <w:snapToGrid/>
          <w:szCs w:val="22"/>
        </w:rPr>
      </w:pPr>
    </w:p>
    <w:p w14:paraId="274A4813" w14:textId="77777777" w:rsidR="00861843" w:rsidRPr="00DE4CEA" w:rsidRDefault="00861843" w:rsidP="00A066F2">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4.</w:t>
      </w:r>
      <w:r w:rsidRPr="00DE4CEA">
        <w:rPr>
          <w:b/>
          <w:snapToGrid/>
          <w:szCs w:val="22"/>
        </w:rPr>
        <w:tab/>
        <w:t>FARMACINĖ FORMA IR KIEKIS PAKUOTĖJE</w:t>
      </w:r>
    </w:p>
    <w:p w14:paraId="67BBC60F" w14:textId="77777777" w:rsidR="00861843" w:rsidRPr="00DE4CEA" w:rsidRDefault="00861843" w:rsidP="00C7321D">
      <w:pPr>
        <w:spacing w:line="240" w:lineRule="auto"/>
        <w:rPr>
          <w:snapToGrid/>
          <w:szCs w:val="22"/>
        </w:rPr>
      </w:pPr>
    </w:p>
    <w:p w14:paraId="3167552B" w14:textId="77777777" w:rsidR="005336AC" w:rsidRPr="00DE4CEA" w:rsidRDefault="005336AC" w:rsidP="005336AC">
      <w:pPr>
        <w:spacing w:line="240" w:lineRule="auto"/>
        <w:rPr>
          <w:snapToGrid/>
          <w:szCs w:val="22"/>
        </w:rPr>
      </w:pPr>
      <w:r w:rsidRPr="00830CC9">
        <w:rPr>
          <w:snapToGrid/>
          <w:szCs w:val="22"/>
          <w:highlight w:val="lightGray"/>
        </w:rPr>
        <w:t>Pailginto atpalaidavimo tabletės</w:t>
      </w:r>
    </w:p>
    <w:p w14:paraId="643B2E7B" w14:textId="77777777" w:rsidR="005336AC" w:rsidRDefault="005336AC" w:rsidP="005336AC">
      <w:pPr>
        <w:spacing w:line="240" w:lineRule="auto"/>
        <w:rPr>
          <w:b/>
          <w:bCs/>
          <w:i/>
          <w:iCs/>
          <w:snapToGrid/>
          <w:szCs w:val="22"/>
          <w:highlight w:val="lightGray"/>
        </w:rPr>
      </w:pPr>
    </w:p>
    <w:p w14:paraId="4D73190C" w14:textId="77777777" w:rsidR="005336AC" w:rsidRPr="00DE4CEA" w:rsidRDefault="005336AC" w:rsidP="005336AC">
      <w:pPr>
        <w:spacing w:line="240" w:lineRule="auto"/>
        <w:rPr>
          <w:snapToGrid/>
          <w:szCs w:val="22"/>
        </w:rPr>
      </w:pPr>
      <w:r w:rsidRPr="00830CC9">
        <w:rPr>
          <w:snapToGrid/>
          <w:szCs w:val="22"/>
        </w:rPr>
        <w:t>30 pailginto atpalaidavimo tablečių</w:t>
      </w:r>
    </w:p>
    <w:p w14:paraId="470C23F9" w14:textId="3B8F0489" w:rsidR="00861843" w:rsidRDefault="006F3425" w:rsidP="00C7321D">
      <w:pPr>
        <w:spacing w:line="240" w:lineRule="auto"/>
        <w:rPr>
          <w:snapToGrid/>
          <w:szCs w:val="22"/>
        </w:rPr>
      </w:pPr>
      <w:r w:rsidRPr="006F3425">
        <w:rPr>
          <w:snapToGrid/>
          <w:szCs w:val="22"/>
        </w:rPr>
        <w:t>Sudėtinės pakuotės dalis, negalima parduoti atskirai</w:t>
      </w:r>
    </w:p>
    <w:p w14:paraId="7219CF6E" w14:textId="77777777" w:rsidR="006F3425" w:rsidRPr="006F3425" w:rsidRDefault="006F3425" w:rsidP="00C7321D">
      <w:pPr>
        <w:spacing w:line="240" w:lineRule="auto"/>
        <w:rPr>
          <w:snapToGrid/>
          <w:szCs w:val="22"/>
        </w:rPr>
      </w:pPr>
    </w:p>
    <w:p w14:paraId="37CCDCBA" w14:textId="77777777" w:rsidR="00861843" w:rsidRPr="00DE4CEA" w:rsidRDefault="00861843" w:rsidP="00C7321D">
      <w:pPr>
        <w:spacing w:line="240" w:lineRule="auto"/>
        <w:rPr>
          <w:snapToGrid/>
          <w:szCs w:val="22"/>
        </w:rPr>
      </w:pPr>
    </w:p>
    <w:p w14:paraId="493C9A2B" w14:textId="77777777" w:rsidR="00861843" w:rsidRPr="00DE4CEA" w:rsidRDefault="00861843" w:rsidP="00A066F2">
      <w:pPr>
        <w:keepNext/>
        <w:keepLines/>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5.</w:t>
      </w:r>
      <w:r w:rsidRPr="00DE4CEA">
        <w:rPr>
          <w:b/>
          <w:snapToGrid/>
          <w:szCs w:val="22"/>
        </w:rPr>
        <w:tab/>
        <w:t>VARTOJIMO METODAS IR BŪDAS (-AI)</w:t>
      </w:r>
    </w:p>
    <w:p w14:paraId="34F35237" w14:textId="77777777" w:rsidR="00861843" w:rsidRPr="00DE4CEA" w:rsidRDefault="00861843" w:rsidP="00C7321D">
      <w:pPr>
        <w:keepNext/>
        <w:keepLines/>
        <w:spacing w:line="240" w:lineRule="auto"/>
        <w:rPr>
          <w:snapToGrid/>
          <w:szCs w:val="22"/>
        </w:rPr>
      </w:pPr>
    </w:p>
    <w:p w14:paraId="2216F581" w14:textId="0E0A9B67" w:rsidR="006F3425" w:rsidRPr="00193B39" w:rsidRDefault="006F3425" w:rsidP="006F3425">
      <w:pPr>
        <w:keepNext/>
        <w:keepLines/>
        <w:spacing w:line="240" w:lineRule="auto"/>
        <w:rPr>
          <w:snapToGrid/>
          <w:szCs w:val="22"/>
          <w:highlight w:val="lightGray"/>
        </w:rPr>
      </w:pPr>
      <w:r w:rsidRPr="00193B39">
        <w:rPr>
          <w:snapToGrid/>
          <w:szCs w:val="22"/>
          <w:highlight w:val="lightGray"/>
        </w:rPr>
        <w:t xml:space="preserve">Pailginto atpalaidavimo tabletes </w:t>
      </w:r>
      <w:r w:rsidRPr="00193B39">
        <w:rPr>
          <w:szCs w:val="22"/>
          <w:highlight w:val="lightGray"/>
        </w:rPr>
        <w:t>reikia nuryti visas, jų negalima dalyti, traiškyti ar kramtyti</w:t>
      </w:r>
      <w:r w:rsidR="008D4FBC">
        <w:rPr>
          <w:szCs w:val="22"/>
          <w:highlight w:val="lightGray"/>
        </w:rPr>
        <w:t>.</w:t>
      </w:r>
    </w:p>
    <w:p w14:paraId="65D50DD5" w14:textId="77777777" w:rsidR="006F3425" w:rsidRDefault="006F3425" w:rsidP="006F3425">
      <w:pPr>
        <w:keepNext/>
        <w:keepLines/>
        <w:spacing w:line="240" w:lineRule="auto"/>
        <w:rPr>
          <w:snapToGrid/>
          <w:szCs w:val="22"/>
        </w:rPr>
      </w:pPr>
    </w:p>
    <w:p w14:paraId="39809885" w14:textId="77777777" w:rsidR="006F3425" w:rsidRPr="00DE4CEA" w:rsidRDefault="006F3425" w:rsidP="006F3425">
      <w:pPr>
        <w:keepNext/>
        <w:keepLines/>
        <w:spacing w:line="240" w:lineRule="auto"/>
        <w:rPr>
          <w:snapToGrid/>
          <w:szCs w:val="22"/>
        </w:rPr>
      </w:pPr>
      <w:r w:rsidRPr="00DE4CEA">
        <w:rPr>
          <w:snapToGrid/>
          <w:szCs w:val="22"/>
        </w:rPr>
        <w:t>Prieš vartojimą perskaitykite pakuotės lapelį.</w:t>
      </w:r>
    </w:p>
    <w:p w14:paraId="1567EEA0" w14:textId="77777777" w:rsidR="006F3425" w:rsidRPr="00DE4CEA" w:rsidRDefault="006F3425" w:rsidP="006F3425">
      <w:pPr>
        <w:keepNext/>
        <w:keepLines/>
        <w:spacing w:line="240" w:lineRule="auto"/>
        <w:rPr>
          <w:snapToGrid/>
          <w:szCs w:val="22"/>
        </w:rPr>
      </w:pPr>
      <w:r w:rsidRPr="00193B39">
        <w:rPr>
          <w:snapToGrid/>
          <w:szCs w:val="22"/>
        </w:rPr>
        <w:t>Vartoti per burną</w:t>
      </w:r>
      <w:r>
        <w:rPr>
          <w:snapToGrid/>
          <w:szCs w:val="22"/>
        </w:rPr>
        <w:t>.</w:t>
      </w:r>
    </w:p>
    <w:p w14:paraId="28C66739" w14:textId="77777777" w:rsidR="00861843" w:rsidRPr="00DE4CEA" w:rsidRDefault="00861843" w:rsidP="00C7321D">
      <w:pPr>
        <w:spacing w:line="240" w:lineRule="auto"/>
        <w:rPr>
          <w:snapToGrid/>
          <w:szCs w:val="22"/>
        </w:rPr>
      </w:pPr>
    </w:p>
    <w:p w14:paraId="5E72BF0F" w14:textId="77777777" w:rsidR="00861843" w:rsidRPr="00DE4CEA" w:rsidRDefault="00861843" w:rsidP="00C7321D">
      <w:pPr>
        <w:spacing w:line="240" w:lineRule="auto"/>
        <w:rPr>
          <w:snapToGrid/>
          <w:szCs w:val="22"/>
        </w:rPr>
      </w:pPr>
    </w:p>
    <w:p w14:paraId="73189BFB" w14:textId="77777777" w:rsidR="00861843" w:rsidRPr="00DE4CEA" w:rsidRDefault="00861843" w:rsidP="00A066F2">
      <w:pPr>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6.</w:t>
      </w:r>
      <w:r w:rsidRPr="00DE4CEA">
        <w:rPr>
          <w:b/>
          <w:snapToGrid/>
          <w:szCs w:val="22"/>
        </w:rPr>
        <w:tab/>
        <w:t>SPECIALUS ĮSPĖJIMAS, KAD VAISTINĮ PREPARATĄ BŪTINA LAIKYTI VAIKAMS NEPASTEBIMOJE IR NEPASIEKIAMOJE VIETOJE</w:t>
      </w:r>
    </w:p>
    <w:p w14:paraId="1224DDDA" w14:textId="77777777" w:rsidR="00861843" w:rsidRPr="00DE4CEA" w:rsidRDefault="00861843" w:rsidP="00C7321D">
      <w:pPr>
        <w:spacing w:line="240" w:lineRule="auto"/>
        <w:rPr>
          <w:snapToGrid/>
          <w:szCs w:val="22"/>
        </w:rPr>
      </w:pPr>
    </w:p>
    <w:p w14:paraId="2B5FBCCD" w14:textId="77777777" w:rsidR="00861843" w:rsidRPr="00DE4CEA" w:rsidRDefault="00861843" w:rsidP="00C7321D">
      <w:pPr>
        <w:spacing w:line="240" w:lineRule="auto"/>
        <w:rPr>
          <w:snapToGrid/>
          <w:szCs w:val="22"/>
        </w:rPr>
      </w:pPr>
      <w:r w:rsidRPr="00DE4CEA">
        <w:rPr>
          <w:snapToGrid/>
          <w:szCs w:val="22"/>
        </w:rPr>
        <w:t>Laikyti vaikams nepastebimoje ir nepasiekiamoje vietoje.</w:t>
      </w:r>
    </w:p>
    <w:p w14:paraId="12DADEB0" w14:textId="77777777" w:rsidR="00861843" w:rsidRPr="00DE4CEA" w:rsidRDefault="00861843" w:rsidP="00C7321D">
      <w:pPr>
        <w:spacing w:line="240" w:lineRule="auto"/>
        <w:rPr>
          <w:snapToGrid/>
          <w:szCs w:val="22"/>
        </w:rPr>
      </w:pPr>
    </w:p>
    <w:p w14:paraId="719DD416" w14:textId="77777777" w:rsidR="00861843" w:rsidRPr="00DE4CEA" w:rsidRDefault="00861843" w:rsidP="00C7321D">
      <w:pPr>
        <w:spacing w:line="240" w:lineRule="auto"/>
        <w:rPr>
          <w:snapToGrid/>
          <w:szCs w:val="22"/>
        </w:rPr>
      </w:pPr>
    </w:p>
    <w:p w14:paraId="4EDE3B24" w14:textId="77777777" w:rsidR="00861843" w:rsidRPr="00DE4CEA" w:rsidRDefault="00861843" w:rsidP="00A066F2">
      <w:pPr>
        <w:keepNext/>
        <w:keepLines/>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7.</w:t>
      </w:r>
      <w:r w:rsidRPr="00DE4CEA">
        <w:rPr>
          <w:b/>
          <w:snapToGrid/>
          <w:szCs w:val="22"/>
        </w:rPr>
        <w:tab/>
        <w:t>KITAS (-I) SPECIALUS (-ŪS) ĮSPĖJIMAS (-AI) (JEI REIKIA)</w:t>
      </w:r>
    </w:p>
    <w:p w14:paraId="3E8FA454" w14:textId="77777777" w:rsidR="00861843" w:rsidRPr="00DE4CEA" w:rsidRDefault="00861843" w:rsidP="00C7321D">
      <w:pPr>
        <w:keepNext/>
        <w:keepLines/>
        <w:spacing w:line="240" w:lineRule="auto"/>
        <w:rPr>
          <w:snapToGrid/>
          <w:szCs w:val="22"/>
        </w:rPr>
      </w:pPr>
    </w:p>
    <w:p w14:paraId="35225546" w14:textId="77777777" w:rsidR="00B6677D" w:rsidRDefault="00B6677D" w:rsidP="00B6677D">
      <w:pPr>
        <w:tabs>
          <w:tab w:val="clear" w:pos="567"/>
        </w:tabs>
        <w:spacing w:line="240" w:lineRule="auto"/>
        <w:rPr>
          <w:szCs w:val="22"/>
        </w:rPr>
      </w:pPr>
      <w:r w:rsidRPr="00C7594A">
        <w:rPr>
          <w:szCs w:val="22"/>
        </w:rPr>
        <w:t>Sausiklio nuryti</w:t>
      </w:r>
      <w:r>
        <w:rPr>
          <w:szCs w:val="22"/>
        </w:rPr>
        <w:t xml:space="preserve"> </w:t>
      </w:r>
      <w:r w:rsidRPr="00C7594A">
        <w:rPr>
          <w:szCs w:val="22"/>
        </w:rPr>
        <w:t>negalima.</w:t>
      </w:r>
    </w:p>
    <w:p w14:paraId="279FF299" w14:textId="77777777" w:rsidR="00861843" w:rsidRDefault="00861843" w:rsidP="00C7321D">
      <w:pPr>
        <w:keepNext/>
        <w:keepLines/>
        <w:spacing w:line="240" w:lineRule="auto"/>
        <w:rPr>
          <w:snapToGrid/>
          <w:szCs w:val="22"/>
        </w:rPr>
      </w:pPr>
    </w:p>
    <w:p w14:paraId="623233CE" w14:textId="77777777" w:rsidR="00B6677D" w:rsidRPr="00DE4CEA" w:rsidRDefault="00B6677D" w:rsidP="00C7321D">
      <w:pPr>
        <w:keepNext/>
        <w:keepLines/>
        <w:spacing w:line="240" w:lineRule="auto"/>
        <w:rPr>
          <w:snapToGrid/>
          <w:szCs w:val="22"/>
        </w:rPr>
      </w:pPr>
    </w:p>
    <w:p w14:paraId="3E2AA762" w14:textId="77777777" w:rsidR="00861843" w:rsidRPr="00DE4CEA" w:rsidRDefault="00861843" w:rsidP="00A066F2">
      <w:pPr>
        <w:keepNext/>
        <w:keepLines/>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8.</w:t>
      </w:r>
      <w:r w:rsidRPr="00DE4CEA">
        <w:rPr>
          <w:b/>
          <w:snapToGrid/>
          <w:szCs w:val="22"/>
        </w:rPr>
        <w:tab/>
        <w:t>TINKAMUMO LAIKAS</w:t>
      </w:r>
    </w:p>
    <w:p w14:paraId="05641F3D" w14:textId="77777777" w:rsidR="00861843" w:rsidRPr="00DE4CEA" w:rsidRDefault="00861843" w:rsidP="00C7321D">
      <w:pPr>
        <w:keepNext/>
        <w:keepLines/>
        <w:spacing w:line="240" w:lineRule="auto"/>
        <w:rPr>
          <w:snapToGrid/>
          <w:szCs w:val="22"/>
        </w:rPr>
      </w:pPr>
    </w:p>
    <w:p w14:paraId="6D0F2952" w14:textId="3AFA5029" w:rsidR="00861843" w:rsidRPr="00DE4CEA" w:rsidRDefault="00861843" w:rsidP="00C7321D">
      <w:pPr>
        <w:spacing w:line="240" w:lineRule="auto"/>
        <w:rPr>
          <w:snapToGrid/>
          <w:szCs w:val="22"/>
        </w:rPr>
      </w:pPr>
      <w:r w:rsidRPr="00DE4CEA">
        <w:rPr>
          <w:snapToGrid/>
          <w:szCs w:val="22"/>
        </w:rPr>
        <w:t xml:space="preserve">EXP </w:t>
      </w:r>
      <w:r w:rsidRPr="00DE4CEA">
        <w:rPr>
          <w:snapToGrid/>
          <w:szCs w:val="22"/>
          <w:highlight w:val="lightGray"/>
        </w:rPr>
        <w:t>{mm/MMMM}</w:t>
      </w:r>
    </w:p>
    <w:p w14:paraId="79B11789" w14:textId="77777777" w:rsidR="00861843" w:rsidRPr="00DE4CEA" w:rsidRDefault="00861843" w:rsidP="00C7321D">
      <w:pPr>
        <w:spacing w:line="240" w:lineRule="auto"/>
        <w:rPr>
          <w:snapToGrid/>
          <w:szCs w:val="22"/>
        </w:rPr>
      </w:pPr>
    </w:p>
    <w:p w14:paraId="19E0E094" w14:textId="77777777" w:rsidR="00861843" w:rsidRPr="00DE4CEA" w:rsidRDefault="00861843" w:rsidP="00C7321D">
      <w:pPr>
        <w:spacing w:line="240" w:lineRule="auto"/>
        <w:rPr>
          <w:snapToGrid/>
          <w:szCs w:val="22"/>
        </w:rPr>
      </w:pPr>
    </w:p>
    <w:p w14:paraId="63144057" w14:textId="77777777" w:rsidR="00861843" w:rsidRPr="00DE4CEA" w:rsidRDefault="00861843" w:rsidP="00A066F2">
      <w:pPr>
        <w:keepNext/>
        <w:pBdr>
          <w:top w:val="single" w:sz="4" w:space="1" w:color="auto"/>
          <w:left w:val="single" w:sz="4" w:space="4" w:color="auto"/>
          <w:bottom w:val="single" w:sz="4" w:space="1" w:color="auto"/>
          <w:right w:val="single" w:sz="4" w:space="4" w:color="auto"/>
        </w:pBdr>
        <w:spacing w:line="240" w:lineRule="auto"/>
        <w:ind w:left="567" w:hanging="567"/>
        <w:rPr>
          <w:snapToGrid/>
          <w:szCs w:val="22"/>
        </w:rPr>
      </w:pPr>
      <w:r w:rsidRPr="00DE4CEA">
        <w:rPr>
          <w:b/>
          <w:snapToGrid/>
          <w:szCs w:val="22"/>
        </w:rPr>
        <w:t>9.</w:t>
      </w:r>
      <w:r w:rsidRPr="00DE4CEA">
        <w:rPr>
          <w:b/>
          <w:snapToGrid/>
          <w:szCs w:val="22"/>
        </w:rPr>
        <w:tab/>
        <w:t>SPECIALIOS LAIKYMO SĄLYGOS</w:t>
      </w:r>
    </w:p>
    <w:p w14:paraId="1AF53AC0" w14:textId="77777777" w:rsidR="00861843" w:rsidRPr="00DE4CEA" w:rsidRDefault="00861843" w:rsidP="00C7321D">
      <w:pPr>
        <w:spacing w:line="240" w:lineRule="auto"/>
        <w:rPr>
          <w:snapToGrid/>
          <w:szCs w:val="22"/>
        </w:rPr>
      </w:pPr>
    </w:p>
    <w:p w14:paraId="462E9536" w14:textId="77777777" w:rsidR="00B6677D" w:rsidRPr="00204826" w:rsidRDefault="00B6677D" w:rsidP="00B6677D">
      <w:pPr>
        <w:tabs>
          <w:tab w:val="clear" w:pos="567"/>
        </w:tabs>
        <w:spacing w:line="240" w:lineRule="auto"/>
        <w:rPr>
          <w:i/>
          <w:szCs w:val="22"/>
        </w:rPr>
      </w:pPr>
      <w:r w:rsidRPr="008F1747">
        <w:rPr>
          <w:i/>
        </w:rPr>
        <w:t xml:space="preserve">[82,5 mg </w:t>
      </w:r>
      <w:r w:rsidRPr="00204826">
        <w:rPr>
          <w:i/>
          <w:szCs w:val="22"/>
        </w:rPr>
        <w:t>DTPE talpyklei]</w:t>
      </w:r>
    </w:p>
    <w:p w14:paraId="041F1EAC" w14:textId="77777777" w:rsidR="00B6677D" w:rsidRPr="008F1747" w:rsidRDefault="00B6677D" w:rsidP="00B6677D">
      <w:pPr>
        <w:rPr>
          <w:iCs/>
          <w:lang w:val="fi-FI"/>
        </w:rPr>
      </w:pPr>
      <w:r w:rsidRPr="008F1747">
        <w:rPr>
          <w:iCs/>
          <w:lang w:val="fi-FI"/>
        </w:rPr>
        <w:t>Laikyti ne aukštesnėje kaip 30 °C temperatūroje.</w:t>
      </w:r>
    </w:p>
    <w:p w14:paraId="4CDB95DD" w14:textId="77777777" w:rsidR="00861843" w:rsidRDefault="00861843" w:rsidP="00C7321D">
      <w:pPr>
        <w:spacing w:line="240" w:lineRule="auto"/>
        <w:rPr>
          <w:snapToGrid/>
          <w:szCs w:val="22"/>
        </w:rPr>
      </w:pPr>
    </w:p>
    <w:p w14:paraId="04A2F36D" w14:textId="77777777" w:rsidR="00B6677D" w:rsidRPr="00DE4CEA" w:rsidRDefault="00B6677D" w:rsidP="00C7321D">
      <w:pPr>
        <w:spacing w:line="240" w:lineRule="auto"/>
        <w:rPr>
          <w:snapToGrid/>
          <w:szCs w:val="22"/>
        </w:rPr>
      </w:pPr>
    </w:p>
    <w:p w14:paraId="1F112F61" w14:textId="77777777" w:rsidR="00861843" w:rsidRPr="00DE4CEA" w:rsidRDefault="00861843" w:rsidP="00B6677D">
      <w:pPr>
        <w:pBdr>
          <w:top w:val="single" w:sz="4" w:space="1" w:color="auto"/>
          <w:left w:val="single" w:sz="4" w:space="4" w:color="auto"/>
          <w:bottom w:val="single" w:sz="4" w:space="1" w:color="auto"/>
          <w:right w:val="single" w:sz="4" w:space="4" w:color="auto"/>
        </w:pBdr>
        <w:spacing w:line="240" w:lineRule="auto"/>
        <w:ind w:left="567" w:hanging="567"/>
        <w:rPr>
          <w:b/>
          <w:snapToGrid/>
          <w:szCs w:val="22"/>
        </w:rPr>
      </w:pPr>
      <w:r w:rsidRPr="00DE4CEA">
        <w:rPr>
          <w:b/>
          <w:snapToGrid/>
          <w:szCs w:val="22"/>
        </w:rPr>
        <w:t>10.</w:t>
      </w:r>
      <w:r w:rsidRPr="00DE4CEA">
        <w:rPr>
          <w:b/>
          <w:snapToGrid/>
          <w:szCs w:val="22"/>
        </w:rPr>
        <w:tab/>
        <w:t>SPECIALIOS ATSARGUMO PRIEMONĖS DĖL NESUVARTOTO VAISTINIO PREPARATO AR JO ATLIEKŲ TVARKYMO (JEI REIKIA)</w:t>
      </w:r>
    </w:p>
    <w:p w14:paraId="71536BE2" w14:textId="77777777" w:rsidR="00861843" w:rsidRPr="00DE4CEA" w:rsidRDefault="00861843" w:rsidP="00C7321D">
      <w:pPr>
        <w:spacing w:line="240" w:lineRule="auto"/>
        <w:rPr>
          <w:snapToGrid/>
          <w:szCs w:val="22"/>
        </w:rPr>
      </w:pPr>
    </w:p>
    <w:p w14:paraId="285EC087" w14:textId="77777777" w:rsidR="00861843" w:rsidRPr="00DE4CEA" w:rsidRDefault="00861843" w:rsidP="00C7321D">
      <w:pPr>
        <w:spacing w:line="240" w:lineRule="auto"/>
        <w:rPr>
          <w:snapToGrid/>
          <w:szCs w:val="22"/>
        </w:rPr>
      </w:pPr>
    </w:p>
    <w:p w14:paraId="560CC598" w14:textId="77777777" w:rsidR="00861843" w:rsidRPr="00DE4CEA" w:rsidRDefault="00861843" w:rsidP="00B6677D">
      <w:pPr>
        <w:pBdr>
          <w:top w:val="single" w:sz="4" w:space="1" w:color="auto"/>
          <w:left w:val="single" w:sz="4" w:space="4" w:color="auto"/>
          <w:bottom w:val="single" w:sz="4" w:space="1" w:color="auto"/>
          <w:right w:val="single" w:sz="4" w:space="4" w:color="auto"/>
        </w:pBdr>
        <w:spacing w:line="240" w:lineRule="auto"/>
        <w:ind w:left="567" w:hanging="567"/>
        <w:rPr>
          <w:b/>
          <w:snapToGrid/>
          <w:szCs w:val="22"/>
        </w:rPr>
      </w:pPr>
      <w:r w:rsidRPr="00DE4CEA">
        <w:rPr>
          <w:b/>
          <w:snapToGrid/>
          <w:szCs w:val="22"/>
        </w:rPr>
        <w:t>11.</w:t>
      </w:r>
      <w:r w:rsidRPr="00DE4CEA">
        <w:rPr>
          <w:b/>
          <w:snapToGrid/>
          <w:szCs w:val="22"/>
        </w:rPr>
        <w:tab/>
      </w:r>
      <w:r w:rsidRPr="00DE4CEA">
        <w:rPr>
          <w:b/>
          <w:caps/>
          <w:snapToGrid/>
          <w:szCs w:val="22"/>
        </w:rPr>
        <w:t>REGISTRUOTOJO PAVADINIMAS IR ADRESAS</w:t>
      </w:r>
    </w:p>
    <w:p w14:paraId="43054E28" w14:textId="77777777" w:rsidR="00861843" w:rsidRPr="00DE4CEA" w:rsidRDefault="00861843" w:rsidP="00C7321D">
      <w:pPr>
        <w:spacing w:line="240" w:lineRule="auto"/>
        <w:rPr>
          <w:snapToGrid/>
          <w:szCs w:val="22"/>
        </w:rPr>
      </w:pPr>
    </w:p>
    <w:p w14:paraId="51A7F627" w14:textId="3A8B1B4F" w:rsidR="00B6677D" w:rsidRPr="005C44BD" w:rsidRDefault="00B6677D" w:rsidP="00B6677D">
      <w:pPr>
        <w:spacing w:line="240" w:lineRule="auto"/>
      </w:pPr>
      <w:r w:rsidRPr="005C44BD">
        <w:t>UAB Exeltis Baltics</w:t>
      </w:r>
    </w:p>
    <w:p w14:paraId="339B2510" w14:textId="77777777" w:rsidR="00B6677D" w:rsidRPr="005C44BD" w:rsidRDefault="00B6677D" w:rsidP="00B6677D">
      <w:pPr>
        <w:keepNext/>
        <w:keepLines/>
        <w:spacing w:line="240" w:lineRule="auto"/>
        <w:rPr>
          <w:bCs/>
        </w:rPr>
      </w:pPr>
      <w:r w:rsidRPr="005C44BD">
        <w:rPr>
          <w:bCs/>
        </w:rPr>
        <w:t>Antano Tumėno g. 4,</w:t>
      </w:r>
    </w:p>
    <w:p w14:paraId="61E9AA0E" w14:textId="77777777" w:rsidR="00B6677D" w:rsidRPr="005C44BD" w:rsidRDefault="00B6677D" w:rsidP="00B6677D">
      <w:pPr>
        <w:keepNext/>
        <w:keepLines/>
        <w:spacing w:line="240" w:lineRule="auto"/>
      </w:pPr>
      <w:r w:rsidRPr="005C44BD">
        <w:rPr>
          <w:bCs/>
        </w:rPr>
        <w:t>Vilnius</w:t>
      </w:r>
      <w:r w:rsidRPr="005C44BD">
        <w:t>, LT-</w:t>
      </w:r>
      <w:r w:rsidRPr="005C44BD">
        <w:rPr>
          <w:bCs/>
        </w:rPr>
        <w:t>01110,</w:t>
      </w:r>
    </w:p>
    <w:p w14:paraId="5C2DD3B8" w14:textId="77777777" w:rsidR="00B6677D" w:rsidRDefault="00B6677D" w:rsidP="00B6677D">
      <w:pPr>
        <w:tabs>
          <w:tab w:val="clear" w:pos="567"/>
        </w:tabs>
        <w:spacing w:line="240" w:lineRule="auto"/>
      </w:pPr>
      <w:r w:rsidRPr="005C44BD">
        <w:t>Lietuva</w:t>
      </w:r>
    </w:p>
    <w:p w14:paraId="1CEF32C1" w14:textId="77777777" w:rsidR="00861843" w:rsidRPr="00DE4CEA" w:rsidRDefault="00861843" w:rsidP="00C7321D">
      <w:pPr>
        <w:spacing w:line="240" w:lineRule="auto"/>
        <w:rPr>
          <w:snapToGrid/>
          <w:szCs w:val="22"/>
        </w:rPr>
      </w:pPr>
    </w:p>
    <w:p w14:paraId="1F7ADF65" w14:textId="77777777" w:rsidR="00861843" w:rsidRPr="00DE4CEA" w:rsidRDefault="00861843" w:rsidP="00C7321D">
      <w:pPr>
        <w:spacing w:line="240" w:lineRule="auto"/>
        <w:rPr>
          <w:snapToGrid/>
          <w:szCs w:val="22"/>
        </w:rPr>
      </w:pPr>
    </w:p>
    <w:p w14:paraId="47D8F1E5" w14:textId="77777777" w:rsidR="00861843" w:rsidRPr="00DE4CEA" w:rsidRDefault="00861843" w:rsidP="00C7321D">
      <w:pPr>
        <w:pBdr>
          <w:top w:val="single" w:sz="4" w:space="1" w:color="auto"/>
          <w:left w:val="single" w:sz="4" w:space="4" w:color="auto"/>
          <w:bottom w:val="single" w:sz="4" w:space="1" w:color="auto"/>
          <w:right w:val="single" w:sz="4" w:space="4" w:color="auto"/>
        </w:pBdr>
        <w:spacing w:line="240" w:lineRule="auto"/>
        <w:rPr>
          <w:snapToGrid/>
          <w:szCs w:val="22"/>
        </w:rPr>
      </w:pPr>
      <w:r w:rsidRPr="00DE4CEA">
        <w:rPr>
          <w:b/>
          <w:snapToGrid/>
          <w:szCs w:val="22"/>
        </w:rPr>
        <w:t>12.</w:t>
      </w:r>
      <w:r w:rsidRPr="00DE4CEA">
        <w:rPr>
          <w:b/>
          <w:snapToGrid/>
          <w:szCs w:val="22"/>
        </w:rPr>
        <w:tab/>
        <w:t xml:space="preserve">REGISTRACIJOS PAŽYMĖJIMO NUMERIS (-IAI) </w:t>
      </w:r>
    </w:p>
    <w:p w14:paraId="68C4AD9D" w14:textId="77777777" w:rsidR="00861843" w:rsidRPr="00DE4CEA" w:rsidRDefault="00861843" w:rsidP="00C7321D">
      <w:pPr>
        <w:spacing w:line="240" w:lineRule="auto"/>
        <w:rPr>
          <w:snapToGrid/>
          <w:szCs w:val="22"/>
        </w:rPr>
      </w:pPr>
    </w:p>
    <w:p w14:paraId="2B01FC3C" w14:textId="67B578F6" w:rsidR="00235A53" w:rsidRPr="00235A53" w:rsidRDefault="001A3519" w:rsidP="00235A53">
      <w:pPr>
        <w:spacing w:line="240" w:lineRule="auto"/>
        <w:rPr>
          <w:snapToGrid/>
          <w:szCs w:val="22"/>
        </w:rPr>
      </w:pPr>
      <w:r>
        <w:rPr>
          <w:snapToGrid/>
          <w:szCs w:val="22"/>
          <w:highlight w:val="lightGray"/>
        </w:rPr>
        <w:t>&lt;</w:t>
      </w:r>
      <w:r w:rsidR="00235A53" w:rsidRPr="00235A53">
        <w:rPr>
          <w:snapToGrid/>
          <w:szCs w:val="22"/>
          <w:highlight w:val="lightGray"/>
        </w:rPr>
        <w:t>82,5 mg</w:t>
      </w:r>
      <w:r w:rsidRPr="001A3519">
        <w:rPr>
          <w:snapToGrid/>
          <w:szCs w:val="22"/>
          <w:highlight w:val="lightGray"/>
        </w:rPr>
        <w:t>&gt;</w:t>
      </w:r>
    </w:p>
    <w:p w14:paraId="675AB43A" w14:textId="6DEE820B" w:rsidR="00235A53" w:rsidRDefault="00235A53" w:rsidP="00235A53">
      <w:pPr>
        <w:spacing w:line="240" w:lineRule="auto"/>
        <w:rPr>
          <w:snapToGrid/>
          <w:szCs w:val="22"/>
        </w:rPr>
      </w:pPr>
      <w:r w:rsidRPr="00235A53">
        <w:rPr>
          <w:snapToGrid/>
          <w:szCs w:val="22"/>
        </w:rPr>
        <w:t>LT/1/26/6169/002</w:t>
      </w:r>
    </w:p>
    <w:p w14:paraId="0EDC23D6" w14:textId="77777777" w:rsidR="00235A53" w:rsidRDefault="00235A53" w:rsidP="00235A53">
      <w:pPr>
        <w:spacing w:line="240" w:lineRule="auto"/>
        <w:rPr>
          <w:snapToGrid/>
          <w:szCs w:val="22"/>
        </w:rPr>
      </w:pPr>
    </w:p>
    <w:p w14:paraId="159D9C7F" w14:textId="4FF94C8A" w:rsidR="00235A53" w:rsidRPr="00235A53" w:rsidRDefault="001A3519" w:rsidP="00235A53">
      <w:pPr>
        <w:spacing w:line="240" w:lineRule="auto"/>
        <w:rPr>
          <w:snapToGrid/>
          <w:szCs w:val="22"/>
        </w:rPr>
      </w:pPr>
      <w:r>
        <w:rPr>
          <w:snapToGrid/>
          <w:szCs w:val="22"/>
          <w:highlight w:val="lightGray"/>
        </w:rPr>
        <w:t>&lt;</w:t>
      </w:r>
      <w:r w:rsidR="00235A53" w:rsidRPr="00235A53">
        <w:rPr>
          <w:snapToGrid/>
          <w:szCs w:val="22"/>
          <w:highlight w:val="lightGray"/>
        </w:rPr>
        <w:t xml:space="preserve">165 </w:t>
      </w:r>
      <w:r w:rsidR="00235A53" w:rsidRPr="001A3519">
        <w:rPr>
          <w:snapToGrid/>
          <w:szCs w:val="22"/>
          <w:highlight w:val="lightGray"/>
        </w:rPr>
        <w:t>mg</w:t>
      </w:r>
      <w:r w:rsidRPr="001A3519">
        <w:rPr>
          <w:snapToGrid/>
          <w:szCs w:val="22"/>
          <w:highlight w:val="lightGray"/>
        </w:rPr>
        <w:t>&gt;</w:t>
      </w:r>
    </w:p>
    <w:p w14:paraId="6D0604DC" w14:textId="71FFD734" w:rsidR="00235A53" w:rsidRPr="001A3519" w:rsidRDefault="00235A53" w:rsidP="00235A53">
      <w:pPr>
        <w:spacing w:line="240" w:lineRule="auto"/>
        <w:rPr>
          <w:snapToGrid/>
          <w:szCs w:val="22"/>
          <w:highlight w:val="lightGray"/>
        </w:rPr>
      </w:pPr>
      <w:r w:rsidRPr="001A3519">
        <w:rPr>
          <w:snapToGrid/>
          <w:szCs w:val="22"/>
          <w:highlight w:val="lightGray"/>
        </w:rPr>
        <w:t>LT/1/26/6170/002</w:t>
      </w:r>
    </w:p>
    <w:p w14:paraId="5087844F" w14:textId="77777777" w:rsidR="00235A53" w:rsidRPr="001A3519" w:rsidRDefault="00235A53" w:rsidP="00235A53">
      <w:pPr>
        <w:spacing w:line="240" w:lineRule="auto"/>
        <w:rPr>
          <w:snapToGrid/>
          <w:szCs w:val="22"/>
          <w:highlight w:val="lightGray"/>
        </w:rPr>
      </w:pPr>
    </w:p>
    <w:p w14:paraId="47C8B1D5" w14:textId="7FC97084" w:rsidR="00235A53" w:rsidRPr="001A3519" w:rsidRDefault="001A3519" w:rsidP="00235A53">
      <w:pPr>
        <w:spacing w:line="240" w:lineRule="auto"/>
        <w:rPr>
          <w:snapToGrid/>
          <w:szCs w:val="22"/>
          <w:highlight w:val="lightGray"/>
        </w:rPr>
      </w:pPr>
      <w:r w:rsidRPr="001A3519">
        <w:rPr>
          <w:snapToGrid/>
          <w:szCs w:val="22"/>
          <w:highlight w:val="lightGray"/>
        </w:rPr>
        <w:t>&lt;</w:t>
      </w:r>
      <w:r w:rsidR="00235A53" w:rsidRPr="001A3519">
        <w:rPr>
          <w:snapToGrid/>
          <w:szCs w:val="22"/>
          <w:highlight w:val="lightGray"/>
        </w:rPr>
        <w:t>330 mg</w:t>
      </w:r>
      <w:r w:rsidRPr="001A3519">
        <w:rPr>
          <w:snapToGrid/>
          <w:szCs w:val="22"/>
          <w:highlight w:val="lightGray"/>
        </w:rPr>
        <w:t>&gt;</w:t>
      </w:r>
    </w:p>
    <w:p w14:paraId="730BAE0C" w14:textId="21E758C9" w:rsidR="00011F31" w:rsidRDefault="00235A53" w:rsidP="00235A53">
      <w:pPr>
        <w:spacing w:line="240" w:lineRule="auto"/>
        <w:rPr>
          <w:snapToGrid/>
          <w:szCs w:val="22"/>
        </w:rPr>
      </w:pPr>
      <w:r w:rsidRPr="001A3519">
        <w:rPr>
          <w:snapToGrid/>
          <w:szCs w:val="22"/>
          <w:highlight w:val="lightGray"/>
        </w:rPr>
        <w:t>LT/1/26/6171/002</w:t>
      </w:r>
      <w:r w:rsidRPr="00235A53">
        <w:rPr>
          <w:snapToGrid/>
          <w:szCs w:val="22"/>
        </w:rPr>
        <w:t xml:space="preserve"> </w:t>
      </w:r>
    </w:p>
    <w:p w14:paraId="4E1D4B92" w14:textId="77777777" w:rsidR="00235A53" w:rsidRDefault="00235A53" w:rsidP="00C7321D">
      <w:pPr>
        <w:spacing w:line="240" w:lineRule="auto"/>
        <w:rPr>
          <w:snapToGrid/>
          <w:szCs w:val="22"/>
        </w:rPr>
      </w:pPr>
    </w:p>
    <w:p w14:paraId="089EC039" w14:textId="77777777" w:rsidR="00235A53" w:rsidRPr="00DE4CEA" w:rsidRDefault="00235A53" w:rsidP="00C7321D">
      <w:pPr>
        <w:spacing w:line="240" w:lineRule="auto"/>
        <w:rPr>
          <w:snapToGrid/>
          <w:szCs w:val="22"/>
        </w:rPr>
      </w:pPr>
    </w:p>
    <w:p w14:paraId="7AA4D4EF" w14:textId="77777777" w:rsidR="00861843" w:rsidRPr="00DE4CEA" w:rsidRDefault="00861843" w:rsidP="00C7321D">
      <w:pPr>
        <w:pBdr>
          <w:top w:val="single" w:sz="4" w:space="1" w:color="auto"/>
          <w:left w:val="single" w:sz="4" w:space="4" w:color="auto"/>
          <w:bottom w:val="single" w:sz="4" w:space="1" w:color="auto"/>
          <w:right w:val="single" w:sz="4" w:space="4" w:color="auto"/>
        </w:pBdr>
        <w:spacing w:line="240" w:lineRule="auto"/>
        <w:rPr>
          <w:snapToGrid/>
          <w:szCs w:val="22"/>
        </w:rPr>
      </w:pPr>
      <w:r w:rsidRPr="00DE4CEA">
        <w:rPr>
          <w:b/>
          <w:snapToGrid/>
          <w:szCs w:val="22"/>
        </w:rPr>
        <w:t>13.</w:t>
      </w:r>
      <w:r w:rsidRPr="00DE4CEA">
        <w:rPr>
          <w:b/>
          <w:snapToGrid/>
          <w:szCs w:val="22"/>
        </w:rPr>
        <w:tab/>
        <w:t xml:space="preserve">SERIJOS NUMERIS </w:t>
      </w:r>
    </w:p>
    <w:p w14:paraId="2089E06B" w14:textId="77777777" w:rsidR="00861843" w:rsidRPr="00DE4CEA" w:rsidRDefault="00861843" w:rsidP="00C7321D">
      <w:pPr>
        <w:spacing w:line="240" w:lineRule="auto"/>
        <w:rPr>
          <w:snapToGrid/>
          <w:szCs w:val="22"/>
        </w:rPr>
      </w:pPr>
    </w:p>
    <w:p w14:paraId="64732BA1" w14:textId="181F7BBA" w:rsidR="00861843" w:rsidRPr="00DE4CEA" w:rsidRDefault="00861843" w:rsidP="00C7321D">
      <w:pPr>
        <w:spacing w:line="240" w:lineRule="auto"/>
        <w:rPr>
          <w:snapToGrid/>
          <w:szCs w:val="22"/>
        </w:rPr>
      </w:pPr>
      <w:r w:rsidRPr="00DE4CEA">
        <w:rPr>
          <w:snapToGrid/>
          <w:szCs w:val="22"/>
        </w:rPr>
        <w:t xml:space="preserve">Lot </w:t>
      </w:r>
      <w:r w:rsidRPr="00DE4CEA">
        <w:rPr>
          <w:snapToGrid/>
          <w:szCs w:val="22"/>
          <w:highlight w:val="lightGray"/>
        </w:rPr>
        <w:t>{numeris}</w:t>
      </w:r>
    </w:p>
    <w:p w14:paraId="315DB99F" w14:textId="77777777" w:rsidR="00861843" w:rsidRPr="00DE4CEA" w:rsidRDefault="00861843" w:rsidP="00C7321D">
      <w:pPr>
        <w:spacing w:line="240" w:lineRule="auto"/>
        <w:rPr>
          <w:snapToGrid/>
          <w:szCs w:val="22"/>
        </w:rPr>
      </w:pPr>
    </w:p>
    <w:p w14:paraId="73A6E572" w14:textId="77777777" w:rsidR="00861843" w:rsidRPr="00DE4CEA" w:rsidRDefault="00861843" w:rsidP="00C7321D">
      <w:pPr>
        <w:spacing w:line="240" w:lineRule="auto"/>
        <w:rPr>
          <w:snapToGrid/>
          <w:szCs w:val="22"/>
        </w:rPr>
      </w:pPr>
    </w:p>
    <w:p w14:paraId="64BD3AB3" w14:textId="77777777" w:rsidR="00861843" w:rsidRPr="00DE4CEA" w:rsidRDefault="00861843" w:rsidP="00C7321D">
      <w:pPr>
        <w:pBdr>
          <w:top w:val="single" w:sz="4" w:space="1" w:color="auto"/>
          <w:left w:val="single" w:sz="4" w:space="4" w:color="auto"/>
          <w:bottom w:val="single" w:sz="4" w:space="1" w:color="auto"/>
          <w:right w:val="single" w:sz="4" w:space="4" w:color="auto"/>
        </w:pBdr>
        <w:spacing w:line="240" w:lineRule="auto"/>
        <w:rPr>
          <w:snapToGrid/>
          <w:szCs w:val="22"/>
        </w:rPr>
      </w:pPr>
      <w:r w:rsidRPr="00DE4CEA">
        <w:rPr>
          <w:b/>
          <w:snapToGrid/>
          <w:szCs w:val="22"/>
        </w:rPr>
        <w:t>14.</w:t>
      </w:r>
      <w:r w:rsidRPr="00DE4CEA">
        <w:rPr>
          <w:b/>
          <w:snapToGrid/>
          <w:szCs w:val="22"/>
        </w:rPr>
        <w:tab/>
        <w:t>PARDAVIMO (IŠDAVIMO) TVARKA</w:t>
      </w:r>
    </w:p>
    <w:p w14:paraId="4A81E1A2" w14:textId="77777777" w:rsidR="00861843" w:rsidRPr="00DE4CEA" w:rsidRDefault="00861843" w:rsidP="00C7321D">
      <w:pPr>
        <w:spacing w:line="240" w:lineRule="auto"/>
        <w:rPr>
          <w:snapToGrid/>
          <w:szCs w:val="22"/>
        </w:rPr>
      </w:pPr>
    </w:p>
    <w:p w14:paraId="73B9E04F" w14:textId="77777777" w:rsidR="00861843" w:rsidRPr="00DE4CEA" w:rsidRDefault="00861843" w:rsidP="00C7321D">
      <w:pPr>
        <w:spacing w:line="240" w:lineRule="auto"/>
        <w:rPr>
          <w:snapToGrid/>
          <w:szCs w:val="22"/>
        </w:rPr>
      </w:pPr>
      <w:r w:rsidRPr="00B6677D">
        <w:rPr>
          <w:snapToGrid/>
          <w:szCs w:val="22"/>
        </w:rPr>
        <w:t>Receptinis vaistas.</w:t>
      </w:r>
    </w:p>
    <w:p w14:paraId="3CDF3C72" w14:textId="77777777" w:rsidR="00861843" w:rsidRPr="00DE4CEA" w:rsidRDefault="00861843" w:rsidP="00C7321D">
      <w:pPr>
        <w:spacing w:line="240" w:lineRule="auto"/>
        <w:rPr>
          <w:snapToGrid/>
          <w:szCs w:val="22"/>
        </w:rPr>
      </w:pPr>
    </w:p>
    <w:p w14:paraId="5B1EC418" w14:textId="77777777" w:rsidR="00861843" w:rsidRPr="00DE4CEA" w:rsidRDefault="00861843" w:rsidP="00C7321D">
      <w:pPr>
        <w:keepNext/>
        <w:keepLines/>
        <w:spacing w:line="240" w:lineRule="auto"/>
        <w:rPr>
          <w:snapToGrid/>
          <w:szCs w:val="22"/>
        </w:rPr>
      </w:pPr>
    </w:p>
    <w:p w14:paraId="4655AF06" w14:textId="77777777" w:rsidR="00861843" w:rsidRPr="00DE4CEA" w:rsidRDefault="00861843" w:rsidP="00C7321D">
      <w:pPr>
        <w:keepNext/>
        <w:keepLines/>
        <w:pBdr>
          <w:top w:val="single" w:sz="4" w:space="2" w:color="auto"/>
          <w:left w:val="single" w:sz="4" w:space="4" w:color="auto"/>
          <w:bottom w:val="single" w:sz="4" w:space="1" w:color="auto"/>
          <w:right w:val="single" w:sz="4" w:space="4" w:color="auto"/>
        </w:pBdr>
        <w:spacing w:line="240" w:lineRule="auto"/>
        <w:rPr>
          <w:snapToGrid/>
          <w:szCs w:val="22"/>
        </w:rPr>
      </w:pPr>
      <w:r w:rsidRPr="00DE4CEA">
        <w:rPr>
          <w:b/>
          <w:snapToGrid/>
          <w:szCs w:val="22"/>
        </w:rPr>
        <w:t>15.</w:t>
      </w:r>
      <w:r w:rsidRPr="00DE4CEA">
        <w:rPr>
          <w:b/>
          <w:snapToGrid/>
          <w:szCs w:val="22"/>
        </w:rPr>
        <w:tab/>
        <w:t>VARTOJIMO INSTRUKCIJA</w:t>
      </w:r>
    </w:p>
    <w:p w14:paraId="60285F01" w14:textId="77777777" w:rsidR="00861843" w:rsidRPr="00DE4CEA" w:rsidRDefault="00861843" w:rsidP="00C7321D">
      <w:pPr>
        <w:keepNext/>
        <w:keepLines/>
        <w:spacing w:line="240" w:lineRule="auto"/>
        <w:rPr>
          <w:snapToGrid/>
          <w:szCs w:val="22"/>
        </w:rPr>
      </w:pPr>
    </w:p>
    <w:p w14:paraId="07D1A3CD" w14:textId="77777777" w:rsidR="00861843" w:rsidRPr="00DE4CEA" w:rsidRDefault="00861843" w:rsidP="00C7321D">
      <w:pPr>
        <w:keepNext/>
        <w:keepLines/>
        <w:spacing w:line="240" w:lineRule="auto"/>
        <w:rPr>
          <w:snapToGrid/>
          <w:szCs w:val="22"/>
        </w:rPr>
      </w:pPr>
    </w:p>
    <w:p w14:paraId="10859B4F" w14:textId="77777777" w:rsidR="00861843" w:rsidRPr="00DE4CEA" w:rsidRDefault="00861843" w:rsidP="00C7321D">
      <w:pPr>
        <w:keepNext/>
        <w:keepLines/>
        <w:pBdr>
          <w:top w:val="single" w:sz="4" w:space="1" w:color="auto"/>
          <w:left w:val="single" w:sz="4" w:space="4" w:color="auto"/>
          <w:bottom w:val="single" w:sz="4" w:space="0" w:color="auto"/>
          <w:right w:val="single" w:sz="4" w:space="4" w:color="auto"/>
        </w:pBdr>
        <w:spacing w:line="240" w:lineRule="auto"/>
        <w:rPr>
          <w:snapToGrid/>
          <w:szCs w:val="22"/>
        </w:rPr>
      </w:pPr>
      <w:r w:rsidRPr="00DE4CEA">
        <w:rPr>
          <w:b/>
          <w:snapToGrid/>
          <w:szCs w:val="22"/>
        </w:rPr>
        <w:t>16.</w:t>
      </w:r>
      <w:r w:rsidRPr="00DE4CEA">
        <w:rPr>
          <w:b/>
          <w:snapToGrid/>
          <w:szCs w:val="22"/>
        </w:rPr>
        <w:tab/>
        <w:t>INFORMACIJA BRAILIO RAŠTU</w:t>
      </w:r>
    </w:p>
    <w:p w14:paraId="70A3E323" w14:textId="77777777" w:rsidR="00861843" w:rsidRPr="00DE4CEA" w:rsidRDefault="00861843" w:rsidP="00C7321D">
      <w:pPr>
        <w:keepNext/>
        <w:keepLines/>
        <w:spacing w:line="240" w:lineRule="auto"/>
        <w:rPr>
          <w:snapToGrid/>
          <w:szCs w:val="22"/>
        </w:rPr>
      </w:pPr>
    </w:p>
    <w:p w14:paraId="5DCB2C51" w14:textId="77777777" w:rsidR="00861843" w:rsidRPr="00DE4CEA" w:rsidRDefault="00861843" w:rsidP="00C7321D">
      <w:pPr>
        <w:spacing w:line="240" w:lineRule="auto"/>
        <w:rPr>
          <w:snapToGrid/>
          <w:szCs w:val="22"/>
          <w:shd w:val="clear" w:color="auto" w:fill="CCCCCC"/>
        </w:rPr>
      </w:pPr>
    </w:p>
    <w:p w14:paraId="5670058D" w14:textId="77777777" w:rsidR="00861843" w:rsidRPr="00DE4CEA" w:rsidRDefault="00861843" w:rsidP="00C7321D">
      <w:pPr>
        <w:keepNext/>
        <w:pBdr>
          <w:top w:val="single" w:sz="4" w:space="1" w:color="auto"/>
          <w:left w:val="single" w:sz="4" w:space="4" w:color="auto"/>
          <w:bottom w:val="single" w:sz="4" w:space="1" w:color="auto"/>
          <w:right w:val="single" w:sz="4" w:space="4" w:color="auto"/>
        </w:pBdr>
        <w:tabs>
          <w:tab w:val="left" w:pos="0"/>
        </w:tabs>
        <w:spacing w:line="240" w:lineRule="auto"/>
        <w:rPr>
          <w:i/>
          <w:snapToGrid/>
          <w:szCs w:val="22"/>
        </w:rPr>
      </w:pPr>
      <w:r w:rsidRPr="00DE4CEA">
        <w:rPr>
          <w:b/>
          <w:snapToGrid/>
          <w:szCs w:val="22"/>
        </w:rPr>
        <w:t>17.</w:t>
      </w:r>
      <w:r w:rsidRPr="00DE4CEA">
        <w:rPr>
          <w:b/>
          <w:snapToGrid/>
          <w:szCs w:val="22"/>
        </w:rPr>
        <w:tab/>
        <w:t>UNIKALUS IDENTIFIKATORIUS – 2D BRŪKŠNINIS KODAS</w:t>
      </w:r>
    </w:p>
    <w:p w14:paraId="2291E22B" w14:textId="77777777" w:rsidR="00861843" w:rsidRPr="00DE4CEA" w:rsidRDefault="00861843" w:rsidP="00C7321D">
      <w:pPr>
        <w:spacing w:line="240" w:lineRule="auto"/>
        <w:rPr>
          <w:snapToGrid/>
          <w:szCs w:val="22"/>
        </w:rPr>
      </w:pPr>
    </w:p>
    <w:p w14:paraId="289323BB" w14:textId="77777777" w:rsidR="00861843" w:rsidRPr="00DE4CEA" w:rsidRDefault="00861843" w:rsidP="00C7321D">
      <w:pPr>
        <w:spacing w:line="240" w:lineRule="auto"/>
        <w:rPr>
          <w:snapToGrid/>
          <w:szCs w:val="22"/>
        </w:rPr>
      </w:pPr>
    </w:p>
    <w:p w14:paraId="2FCE859E" w14:textId="77777777" w:rsidR="00861843" w:rsidRPr="00DE4CEA" w:rsidRDefault="00861843" w:rsidP="00C7321D">
      <w:pPr>
        <w:keepNext/>
        <w:keepLines/>
        <w:pBdr>
          <w:top w:val="single" w:sz="4" w:space="1" w:color="auto"/>
          <w:left w:val="single" w:sz="4" w:space="4" w:color="auto"/>
          <w:bottom w:val="single" w:sz="4" w:space="1" w:color="auto"/>
          <w:right w:val="single" w:sz="4" w:space="4" w:color="auto"/>
        </w:pBdr>
        <w:tabs>
          <w:tab w:val="left" w:pos="0"/>
        </w:tabs>
        <w:spacing w:line="240" w:lineRule="auto"/>
        <w:rPr>
          <w:i/>
          <w:snapToGrid/>
          <w:szCs w:val="22"/>
        </w:rPr>
      </w:pPr>
      <w:r w:rsidRPr="00DE4CEA">
        <w:rPr>
          <w:b/>
          <w:snapToGrid/>
          <w:szCs w:val="22"/>
        </w:rPr>
        <w:t>18.</w:t>
      </w:r>
      <w:r w:rsidRPr="00DE4CEA">
        <w:rPr>
          <w:b/>
          <w:snapToGrid/>
          <w:szCs w:val="22"/>
        </w:rPr>
        <w:tab/>
        <w:t>UNIKALUS IDENTIFIKATORIUS – ŽMONĖMS SUPRANTAMI DUOMENYS</w:t>
      </w:r>
    </w:p>
    <w:p w14:paraId="20E8B938" w14:textId="77777777" w:rsidR="00861843" w:rsidRPr="00DE4CEA" w:rsidRDefault="00861843" w:rsidP="00C7321D">
      <w:pPr>
        <w:keepNext/>
        <w:keepLines/>
        <w:spacing w:line="240" w:lineRule="auto"/>
        <w:rPr>
          <w:snapToGrid/>
          <w:szCs w:val="22"/>
          <w:highlight w:val="lightGray"/>
        </w:rPr>
      </w:pPr>
    </w:p>
    <w:p w14:paraId="44EF1F09" w14:textId="77777777" w:rsidR="00861843" w:rsidRPr="00DE4CEA" w:rsidRDefault="00861843" w:rsidP="00C7321D">
      <w:pPr>
        <w:spacing w:line="240" w:lineRule="auto"/>
        <w:rPr>
          <w:snapToGrid/>
          <w:vanish/>
          <w:szCs w:val="22"/>
        </w:rPr>
      </w:pPr>
    </w:p>
    <w:p w14:paraId="248668D9" w14:textId="77777777" w:rsidR="00861843" w:rsidRPr="00DE4CEA" w:rsidRDefault="00861843" w:rsidP="00C7321D">
      <w:pPr>
        <w:spacing w:line="240" w:lineRule="auto"/>
        <w:rPr>
          <w:snapToGrid/>
          <w:szCs w:val="22"/>
        </w:rPr>
      </w:pPr>
      <w:r w:rsidRPr="00DE4CEA">
        <w:rPr>
          <w:snapToGrid/>
          <w:szCs w:val="22"/>
        </w:rPr>
        <w:br w:type="page"/>
      </w:r>
    </w:p>
    <w:p w14:paraId="34CEBE36" w14:textId="77777777" w:rsidR="00861843" w:rsidRPr="00521DA5" w:rsidRDefault="00861843" w:rsidP="00C7321D">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napToGrid/>
          <w:szCs w:val="22"/>
        </w:rPr>
      </w:pPr>
      <w:r w:rsidRPr="00521DA5">
        <w:rPr>
          <w:b/>
          <w:snapToGrid/>
          <w:szCs w:val="22"/>
        </w:rPr>
        <w:lastRenderedPageBreak/>
        <w:t>MINIMALI INFORMACIJA ANT LIZDINIŲ PLOKŠTELIŲ ARBA DVISLUOKSNIŲ JUOSTELIŲ</w:t>
      </w:r>
    </w:p>
    <w:p w14:paraId="7A63F641" w14:textId="77777777" w:rsidR="00861843" w:rsidRPr="00521DA5" w:rsidRDefault="00861843" w:rsidP="00C7321D">
      <w:pPr>
        <w:pBdr>
          <w:top w:val="single" w:sz="4" w:space="1" w:color="auto"/>
          <w:left w:val="single" w:sz="4" w:space="4" w:color="auto"/>
          <w:bottom w:val="single" w:sz="4" w:space="1" w:color="auto"/>
          <w:right w:val="single" w:sz="4" w:space="4" w:color="auto"/>
        </w:pBdr>
        <w:spacing w:line="240" w:lineRule="auto"/>
        <w:rPr>
          <w:b/>
          <w:snapToGrid/>
          <w:szCs w:val="22"/>
        </w:rPr>
      </w:pPr>
    </w:p>
    <w:p w14:paraId="67EB173E" w14:textId="7BD7BF16" w:rsidR="00861843" w:rsidRPr="00521DA5" w:rsidRDefault="00521DA5" w:rsidP="00C7321D">
      <w:pPr>
        <w:pBdr>
          <w:top w:val="single" w:sz="4" w:space="1" w:color="auto"/>
          <w:left w:val="single" w:sz="4" w:space="4" w:color="auto"/>
          <w:bottom w:val="single" w:sz="4" w:space="1" w:color="auto"/>
          <w:right w:val="single" w:sz="4" w:space="4" w:color="auto"/>
        </w:pBdr>
        <w:spacing w:line="240" w:lineRule="auto"/>
        <w:rPr>
          <w:b/>
          <w:snapToGrid/>
          <w:szCs w:val="22"/>
        </w:rPr>
      </w:pPr>
      <w:r w:rsidRPr="00521DA5">
        <w:rPr>
          <w:b/>
          <w:bCs/>
          <w:szCs w:val="22"/>
        </w:rPr>
        <w:t>Al/OPA/Al/PVC</w:t>
      </w:r>
      <w:r w:rsidRPr="00521DA5">
        <w:rPr>
          <w:szCs w:val="22"/>
        </w:rPr>
        <w:t xml:space="preserve"> </w:t>
      </w:r>
      <w:r w:rsidR="00861843" w:rsidRPr="00521DA5">
        <w:rPr>
          <w:b/>
          <w:snapToGrid/>
          <w:szCs w:val="22"/>
        </w:rPr>
        <w:t>LIZDINĖ PLOKŠTELĖ</w:t>
      </w:r>
    </w:p>
    <w:p w14:paraId="40E79AA3" w14:textId="77777777" w:rsidR="00861843" w:rsidRPr="004A04C8" w:rsidRDefault="00861843" w:rsidP="00C7321D">
      <w:pPr>
        <w:spacing w:line="240" w:lineRule="auto"/>
        <w:rPr>
          <w:snapToGrid/>
          <w:szCs w:val="22"/>
          <w:highlight w:val="yellow"/>
        </w:rPr>
      </w:pPr>
    </w:p>
    <w:p w14:paraId="10243563" w14:textId="77777777" w:rsidR="00861843" w:rsidRPr="004A04C8" w:rsidRDefault="00861843" w:rsidP="00C7321D">
      <w:pPr>
        <w:spacing w:line="240" w:lineRule="auto"/>
        <w:rPr>
          <w:snapToGrid/>
          <w:szCs w:val="22"/>
          <w:highlight w:val="yellow"/>
        </w:rPr>
      </w:pPr>
    </w:p>
    <w:p w14:paraId="5820C618" w14:textId="77777777" w:rsidR="00861843" w:rsidRPr="00DE4CEA" w:rsidRDefault="00861843" w:rsidP="00C7321D">
      <w:pPr>
        <w:pBdr>
          <w:top w:val="single" w:sz="4" w:space="1" w:color="auto"/>
          <w:left w:val="single" w:sz="4" w:space="4" w:color="auto"/>
          <w:bottom w:val="single" w:sz="4" w:space="1" w:color="auto"/>
          <w:right w:val="single" w:sz="4" w:space="4" w:color="auto"/>
        </w:pBdr>
        <w:spacing w:line="240" w:lineRule="auto"/>
        <w:rPr>
          <w:b/>
          <w:snapToGrid/>
          <w:szCs w:val="22"/>
        </w:rPr>
      </w:pPr>
      <w:r w:rsidRPr="00485200">
        <w:rPr>
          <w:b/>
          <w:snapToGrid/>
          <w:szCs w:val="22"/>
        </w:rPr>
        <w:t>1.</w:t>
      </w:r>
      <w:r w:rsidRPr="00485200">
        <w:rPr>
          <w:b/>
          <w:snapToGrid/>
          <w:szCs w:val="22"/>
        </w:rPr>
        <w:tab/>
      </w:r>
      <w:r w:rsidRPr="00485200">
        <w:rPr>
          <w:b/>
          <w:caps/>
          <w:snapToGrid/>
          <w:szCs w:val="22"/>
        </w:rPr>
        <w:t>VAISTINIO</w:t>
      </w:r>
      <w:r w:rsidRPr="00485200">
        <w:rPr>
          <w:b/>
          <w:snapToGrid/>
          <w:szCs w:val="22"/>
        </w:rPr>
        <w:t xml:space="preserve"> PREPARATO</w:t>
      </w:r>
      <w:r w:rsidRPr="00DE4CEA">
        <w:rPr>
          <w:b/>
          <w:snapToGrid/>
          <w:szCs w:val="22"/>
        </w:rPr>
        <w:t xml:space="preserve"> PAVADINIMAS</w:t>
      </w:r>
    </w:p>
    <w:p w14:paraId="7C5C6A38" w14:textId="77777777" w:rsidR="00861843" w:rsidRPr="00DE4CEA" w:rsidRDefault="00861843" w:rsidP="00C7321D">
      <w:pPr>
        <w:spacing w:line="240" w:lineRule="auto"/>
        <w:rPr>
          <w:snapToGrid/>
          <w:szCs w:val="22"/>
        </w:rPr>
      </w:pPr>
    </w:p>
    <w:p w14:paraId="59F7DE2E" w14:textId="659B8CA5" w:rsidR="00485200" w:rsidRPr="00DE4CEA" w:rsidRDefault="007F3864" w:rsidP="00485200">
      <w:pPr>
        <w:spacing w:line="240" w:lineRule="auto"/>
        <w:rPr>
          <w:snapToGrid/>
          <w:szCs w:val="22"/>
        </w:rPr>
      </w:pPr>
      <w:r>
        <w:rPr>
          <w:snapToGrid/>
          <w:szCs w:val="22"/>
        </w:rPr>
        <w:t>Xelpek</w:t>
      </w:r>
      <w:r w:rsidR="00485200" w:rsidRPr="00DE4CEA">
        <w:rPr>
          <w:snapToGrid/>
          <w:szCs w:val="22"/>
        </w:rPr>
        <w:t xml:space="preserve"> 82,5 mg</w:t>
      </w:r>
      <w:r w:rsidR="00485200" w:rsidRPr="00DE4CEA">
        <w:rPr>
          <w:rFonts w:eastAsia="Calibri"/>
          <w:snapToGrid/>
          <w:kern w:val="2"/>
          <w:szCs w:val="22"/>
        </w:rPr>
        <w:t xml:space="preserve"> </w:t>
      </w:r>
      <w:r w:rsidR="00485200" w:rsidRPr="00DE4CEA">
        <w:rPr>
          <w:snapToGrid/>
          <w:szCs w:val="22"/>
        </w:rPr>
        <w:t>pailginto atpalaidavimo tabletės</w:t>
      </w:r>
    </w:p>
    <w:p w14:paraId="15137C3B" w14:textId="1D766336" w:rsidR="00485200" w:rsidRPr="00DE4CEA" w:rsidRDefault="007F3864" w:rsidP="00485200">
      <w:pPr>
        <w:spacing w:line="240" w:lineRule="auto"/>
        <w:rPr>
          <w:snapToGrid/>
          <w:szCs w:val="22"/>
        </w:rPr>
      </w:pPr>
      <w:r>
        <w:rPr>
          <w:snapToGrid/>
          <w:szCs w:val="22"/>
          <w:highlight w:val="lightGray"/>
        </w:rPr>
        <w:t>Xelpek</w:t>
      </w:r>
      <w:r w:rsidR="00485200" w:rsidRPr="00830CC9">
        <w:rPr>
          <w:snapToGrid/>
          <w:szCs w:val="22"/>
          <w:highlight w:val="lightGray"/>
        </w:rPr>
        <w:t xml:space="preserve"> 165 mg</w:t>
      </w:r>
      <w:r w:rsidR="00485200" w:rsidRPr="00830CC9">
        <w:rPr>
          <w:rFonts w:eastAsia="Calibri"/>
          <w:snapToGrid/>
          <w:kern w:val="2"/>
          <w:szCs w:val="22"/>
          <w:highlight w:val="lightGray"/>
        </w:rPr>
        <w:t xml:space="preserve"> </w:t>
      </w:r>
      <w:r w:rsidR="00485200" w:rsidRPr="00830CC9">
        <w:rPr>
          <w:snapToGrid/>
          <w:szCs w:val="22"/>
          <w:highlight w:val="lightGray"/>
        </w:rPr>
        <w:t>pailginto atpalaidavimo tabletės</w:t>
      </w:r>
    </w:p>
    <w:p w14:paraId="27919E08" w14:textId="725FAF9F" w:rsidR="00485200" w:rsidRPr="00DE4CEA" w:rsidRDefault="007F3864" w:rsidP="00485200">
      <w:pPr>
        <w:spacing w:line="240" w:lineRule="auto"/>
        <w:rPr>
          <w:snapToGrid/>
          <w:szCs w:val="22"/>
        </w:rPr>
      </w:pPr>
      <w:r>
        <w:rPr>
          <w:snapToGrid/>
          <w:szCs w:val="22"/>
          <w:highlight w:val="darkGray"/>
        </w:rPr>
        <w:t>Xelpek</w:t>
      </w:r>
      <w:r w:rsidR="00485200" w:rsidRPr="00830CC9">
        <w:rPr>
          <w:snapToGrid/>
          <w:szCs w:val="22"/>
          <w:highlight w:val="darkGray"/>
        </w:rPr>
        <w:t xml:space="preserve"> 330 mg</w:t>
      </w:r>
      <w:r w:rsidR="00485200" w:rsidRPr="00830CC9">
        <w:rPr>
          <w:rFonts w:eastAsia="Calibri"/>
          <w:snapToGrid/>
          <w:kern w:val="2"/>
          <w:szCs w:val="22"/>
          <w:highlight w:val="darkGray"/>
        </w:rPr>
        <w:t xml:space="preserve"> </w:t>
      </w:r>
      <w:r w:rsidR="00485200" w:rsidRPr="00830CC9">
        <w:rPr>
          <w:snapToGrid/>
          <w:szCs w:val="22"/>
          <w:highlight w:val="darkGray"/>
        </w:rPr>
        <w:t>pailginto atpalaidavimo tabletės</w:t>
      </w:r>
    </w:p>
    <w:p w14:paraId="18684E08" w14:textId="77777777" w:rsidR="00485200" w:rsidRPr="00DE4CEA" w:rsidRDefault="00485200" w:rsidP="00485200">
      <w:pPr>
        <w:spacing w:line="240" w:lineRule="auto"/>
        <w:rPr>
          <w:i/>
          <w:iCs/>
          <w:snapToGrid/>
          <w:szCs w:val="22"/>
        </w:rPr>
      </w:pPr>
      <w:r w:rsidRPr="00830CC9">
        <w:rPr>
          <w:i/>
          <w:iCs/>
          <w:snapToGrid/>
          <w:szCs w:val="22"/>
          <w:highlight w:val="darkGray"/>
        </w:rPr>
        <w:t>pregabalinum</w:t>
      </w:r>
    </w:p>
    <w:p w14:paraId="1204177E" w14:textId="77777777" w:rsidR="00861843" w:rsidRPr="00DE4CEA" w:rsidRDefault="00861843" w:rsidP="00C7321D">
      <w:pPr>
        <w:spacing w:line="240" w:lineRule="auto"/>
        <w:rPr>
          <w:snapToGrid/>
          <w:szCs w:val="22"/>
        </w:rPr>
      </w:pPr>
    </w:p>
    <w:p w14:paraId="12A97178" w14:textId="77777777" w:rsidR="00861843" w:rsidRPr="00DE4CEA" w:rsidRDefault="00861843" w:rsidP="00C7321D">
      <w:pPr>
        <w:spacing w:line="240" w:lineRule="auto"/>
        <w:rPr>
          <w:snapToGrid/>
          <w:szCs w:val="22"/>
        </w:rPr>
      </w:pPr>
    </w:p>
    <w:p w14:paraId="0972C12B" w14:textId="77777777" w:rsidR="00861843" w:rsidRPr="00DE4CEA" w:rsidRDefault="00861843" w:rsidP="00C7321D">
      <w:pPr>
        <w:pBdr>
          <w:top w:val="single" w:sz="4" w:space="1" w:color="auto"/>
          <w:left w:val="single" w:sz="4" w:space="4" w:color="auto"/>
          <w:bottom w:val="single" w:sz="4" w:space="1" w:color="auto"/>
          <w:right w:val="single" w:sz="4" w:space="4" w:color="auto"/>
        </w:pBdr>
        <w:spacing w:line="240" w:lineRule="auto"/>
        <w:rPr>
          <w:b/>
          <w:snapToGrid/>
          <w:szCs w:val="22"/>
        </w:rPr>
      </w:pPr>
      <w:r w:rsidRPr="00DE4CEA">
        <w:rPr>
          <w:b/>
          <w:snapToGrid/>
          <w:szCs w:val="22"/>
        </w:rPr>
        <w:t>2.</w:t>
      </w:r>
      <w:r w:rsidRPr="00DE4CEA">
        <w:rPr>
          <w:b/>
          <w:snapToGrid/>
          <w:szCs w:val="22"/>
        </w:rPr>
        <w:tab/>
      </w:r>
      <w:r w:rsidRPr="00DE4CEA">
        <w:rPr>
          <w:b/>
          <w:caps/>
          <w:snapToGrid/>
          <w:szCs w:val="22"/>
        </w:rPr>
        <w:t>REGISTRUOTOJO pavadinimas</w:t>
      </w:r>
    </w:p>
    <w:p w14:paraId="1269476B" w14:textId="77777777" w:rsidR="00861843" w:rsidRPr="00DE4CEA" w:rsidRDefault="00861843" w:rsidP="00C7321D">
      <w:pPr>
        <w:spacing w:line="240" w:lineRule="auto"/>
        <w:rPr>
          <w:snapToGrid/>
          <w:szCs w:val="22"/>
        </w:rPr>
      </w:pPr>
    </w:p>
    <w:p w14:paraId="3A314BC7" w14:textId="77777777" w:rsidR="003311AA" w:rsidRDefault="003311AA" w:rsidP="003311AA">
      <w:pPr>
        <w:spacing w:line="240" w:lineRule="auto"/>
        <w:rPr>
          <w:rFonts w:eastAsia="Calibri"/>
        </w:rPr>
      </w:pPr>
      <w:r>
        <w:rPr>
          <w:rFonts w:eastAsia="Calibri"/>
        </w:rPr>
        <w:t>Exeltis Baltics</w:t>
      </w:r>
    </w:p>
    <w:p w14:paraId="637445BD" w14:textId="77777777" w:rsidR="00861843" w:rsidRPr="00DE4CEA" w:rsidRDefault="00861843" w:rsidP="00C7321D">
      <w:pPr>
        <w:spacing w:line="240" w:lineRule="auto"/>
        <w:rPr>
          <w:snapToGrid/>
          <w:szCs w:val="22"/>
        </w:rPr>
      </w:pPr>
    </w:p>
    <w:p w14:paraId="7EA44C7B" w14:textId="77777777" w:rsidR="00861843" w:rsidRPr="00DE4CEA" w:rsidRDefault="00861843" w:rsidP="00C7321D">
      <w:pPr>
        <w:spacing w:line="240" w:lineRule="auto"/>
        <w:rPr>
          <w:snapToGrid/>
          <w:szCs w:val="22"/>
        </w:rPr>
      </w:pPr>
    </w:p>
    <w:p w14:paraId="00170F50" w14:textId="77777777" w:rsidR="00861843" w:rsidRPr="00DE4CEA" w:rsidRDefault="00861843" w:rsidP="00C7321D">
      <w:pPr>
        <w:pBdr>
          <w:top w:val="single" w:sz="4" w:space="1" w:color="auto"/>
          <w:left w:val="single" w:sz="4" w:space="4" w:color="auto"/>
          <w:bottom w:val="single" w:sz="4" w:space="2" w:color="auto"/>
          <w:right w:val="single" w:sz="4" w:space="4" w:color="auto"/>
        </w:pBdr>
        <w:spacing w:line="240" w:lineRule="auto"/>
        <w:rPr>
          <w:b/>
          <w:snapToGrid/>
          <w:szCs w:val="22"/>
        </w:rPr>
      </w:pPr>
      <w:r w:rsidRPr="00DE4CEA">
        <w:rPr>
          <w:b/>
          <w:snapToGrid/>
          <w:szCs w:val="22"/>
        </w:rPr>
        <w:t>3.</w:t>
      </w:r>
      <w:r w:rsidRPr="00DE4CEA">
        <w:rPr>
          <w:b/>
          <w:snapToGrid/>
          <w:szCs w:val="22"/>
        </w:rPr>
        <w:tab/>
        <w:t>TINKAMUMO LAIKAS</w:t>
      </w:r>
    </w:p>
    <w:p w14:paraId="0FB310A9" w14:textId="77777777" w:rsidR="00861843" w:rsidRPr="00DE4CEA" w:rsidRDefault="00861843" w:rsidP="00C7321D">
      <w:pPr>
        <w:spacing w:line="240" w:lineRule="auto"/>
        <w:rPr>
          <w:snapToGrid/>
          <w:szCs w:val="22"/>
        </w:rPr>
      </w:pPr>
    </w:p>
    <w:p w14:paraId="6392D765" w14:textId="3FD02B44" w:rsidR="00861843" w:rsidRPr="00DE4CEA" w:rsidRDefault="00861843" w:rsidP="00C7321D">
      <w:pPr>
        <w:spacing w:line="240" w:lineRule="auto"/>
        <w:rPr>
          <w:snapToGrid/>
          <w:szCs w:val="22"/>
        </w:rPr>
      </w:pPr>
      <w:r w:rsidRPr="00DE4CEA">
        <w:rPr>
          <w:snapToGrid/>
          <w:szCs w:val="22"/>
        </w:rPr>
        <w:t xml:space="preserve">EXP </w:t>
      </w:r>
      <w:r w:rsidRPr="00DE4CEA">
        <w:rPr>
          <w:snapToGrid/>
          <w:szCs w:val="22"/>
          <w:highlight w:val="lightGray"/>
        </w:rPr>
        <w:t>{mm/MMMM}</w:t>
      </w:r>
    </w:p>
    <w:p w14:paraId="135E2770" w14:textId="77777777" w:rsidR="00861843" w:rsidRPr="00DE4CEA" w:rsidRDefault="00861843" w:rsidP="00C7321D">
      <w:pPr>
        <w:spacing w:line="240" w:lineRule="auto"/>
        <w:rPr>
          <w:snapToGrid/>
          <w:szCs w:val="22"/>
        </w:rPr>
      </w:pPr>
    </w:p>
    <w:p w14:paraId="1E1BAA9D" w14:textId="77777777" w:rsidR="00861843" w:rsidRPr="00DE4CEA" w:rsidRDefault="00861843" w:rsidP="00C7321D">
      <w:pPr>
        <w:spacing w:line="240" w:lineRule="auto"/>
        <w:rPr>
          <w:snapToGrid/>
          <w:szCs w:val="22"/>
        </w:rPr>
      </w:pPr>
    </w:p>
    <w:p w14:paraId="266D01FC" w14:textId="77777777" w:rsidR="00861843" w:rsidRPr="00DE4CEA" w:rsidRDefault="00861843" w:rsidP="00C7321D">
      <w:pPr>
        <w:suppressLineNumbers/>
        <w:pBdr>
          <w:top w:val="single" w:sz="4" w:space="1" w:color="auto"/>
          <w:left w:val="single" w:sz="4" w:space="4" w:color="auto"/>
          <w:bottom w:val="single" w:sz="4" w:space="1" w:color="auto"/>
          <w:right w:val="single" w:sz="4" w:space="4" w:color="auto"/>
        </w:pBdr>
        <w:spacing w:line="240" w:lineRule="auto"/>
        <w:rPr>
          <w:b/>
          <w:snapToGrid/>
          <w:szCs w:val="22"/>
        </w:rPr>
      </w:pPr>
      <w:r w:rsidRPr="00DE4CEA">
        <w:rPr>
          <w:b/>
          <w:snapToGrid/>
          <w:szCs w:val="22"/>
        </w:rPr>
        <w:t>4.</w:t>
      </w:r>
      <w:r w:rsidRPr="00DE4CEA">
        <w:rPr>
          <w:b/>
          <w:snapToGrid/>
          <w:szCs w:val="22"/>
        </w:rPr>
        <w:tab/>
        <w:t>SERIJOS NUMERIS</w:t>
      </w:r>
    </w:p>
    <w:p w14:paraId="3EF1D5D2" w14:textId="77777777" w:rsidR="00861843" w:rsidRPr="00DE4CEA" w:rsidRDefault="00861843" w:rsidP="00C7321D">
      <w:pPr>
        <w:spacing w:line="240" w:lineRule="auto"/>
        <w:rPr>
          <w:snapToGrid/>
          <w:szCs w:val="22"/>
        </w:rPr>
      </w:pPr>
    </w:p>
    <w:p w14:paraId="5EA4B8BF" w14:textId="30189709" w:rsidR="00861843" w:rsidRPr="00DE4CEA" w:rsidRDefault="00861843" w:rsidP="00C7321D">
      <w:pPr>
        <w:spacing w:line="240" w:lineRule="auto"/>
        <w:rPr>
          <w:snapToGrid/>
          <w:szCs w:val="22"/>
        </w:rPr>
      </w:pPr>
      <w:r w:rsidRPr="00DE4CEA">
        <w:rPr>
          <w:snapToGrid/>
          <w:szCs w:val="22"/>
        </w:rPr>
        <w:t xml:space="preserve">Lot </w:t>
      </w:r>
      <w:r w:rsidRPr="00DE4CEA">
        <w:rPr>
          <w:snapToGrid/>
          <w:szCs w:val="22"/>
          <w:highlight w:val="lightGray"/>
        </w:rPr>
        <w:t>{numeris}</w:t>
      </w:r>
    </w:p>
    <w:p w14:paraId="705060F5" w14:textId="77777777" w:rsidR="00861843" w:rsidRPr="00DE4CEA" w:rsidRDefault="00861843" w:rsidP="00C7321D">
      <w:pPr>
        <w:spacing w:line="240" w:lineRule="auto"/>
        <w:rPr>
          <w:snapToGrid/>
          <w:szCs w:val="22"/>
        </w:rPr>
      </w:pPr>
    </w:p>
    <w:p w14:paraId="56A49495" w14:textId="77777777" w:rsidR="00861843" w:rsidRPr="00DE4CEA" w:rsidRDefault="00861843" w:rsidP="00C7321D">
      <w:pPr>
        <w:spacing w:line="240" w:lineRule="auto"/>
        <w:rPr>
          <w:snapToGrid/>
          <w:szCs w:val="22"/>
        </w:rPr>
      </w:pPr>
    </w:p>
    <w:p w14:paraId="02E50275" w14:textId="77777777" w:rsidR="00861843" w:rsidRPr="00DE4CEA" w:rsidRDefault="00861843" w:rsidP="00C7321D">
      <w:pPr>
        <w:pBdr>
          <w:top w:val="single" w:sz="4" w:space="1" w:color="auto"/>
          <w:left w:val="single" w:sz="4" w:space="4" w:color="auto"/>
          <w:bottom w:val="single" w:sz="4" w:space="1" w:color="auto"/>
          <w:right w:val="single" w:sz="4" w:space="4" w:color="auto"/>
        </w:pBdr>
        <w:spacing w:line="240" w:lineRule="auto"/>
        <w:rPr>
          <w:b/>
          <w:snapToGrid/>
          <w:szCs w:val="22"/>
        </w:rPr>
      </w:pPr>
      <w:r w:rsidRPr="00DE4CEA">
        <w:rPr>
          <w:b/>
          <w:snapToGrid/>
          <w:szCs w:val="22"/>
        </w:rPr>
        <w:t>5.</w:t>
      </w:r>
      <w:r w:rsidRPr="00DE4CEA">
        <w:rPr>
          <w:b/>
          <w:snapToGrid/>
          <w:szCs w:val="22"/>
        </w:rPr>
        <w:tab/>
        <w:t>KITA</w:t>
      </w:r>
    </w:p>
    <w:p w14:paraId="269BEC51" w14:textId="77777777" w:rsidR="00861843" w:rsidRPr="00DE4CEA" w:rsidRDefault="00861843" w:rsidP="00C7321D">
      <w:pPr>
        <w:spacing w:line="240" w:lineRule="auto"/>
        <w:rPr>
          <w:snapToGrid/>
          <w:szCs w:val="22"/>
        </w:rPr>
      </w:pPr>
    </w:p>
    <w:p w14:paraId="46C5A08A" w14:textId="0C208EC7" w:rsidR="00861843" w:rsidRPr="00DE4CEA" w:rsidRDefault="00861843" w:rsidP="00C7321D">
      <w:pPr>
        <w:tabs>
          <w:tab w:val="clear" w:pos="567"/>
        </w:tabs>
        <w:spacing w:line="240" w:lineRule="auto"/>
        <w:rPr>
          <w:snapToGrid/>
          <w:szCs w:val="22"/>
        </w:rPr>
      </w:pPr>
      <w:r w:rsidRPr="00DE4CEA">
        <w:rPr>
          <w:snapToGrid/>
          <w:szCs w:val="22"/>
        </w:rPr>
        <w:br w:type="page"/>
      </w:r>
    </w:p>
    <w:p w14:paraId="58121147" w14:textId="77777777" w:rsidR="00861843" w:rsidRPr="00DE4CEA" w:rsidRDefault="00861843" w:rsidP="00C7321D">
      <w:pPr>
        <w:spacing w:line="240" w:lineRule="auto"/>
        <w:rPr>
          <w:snapToGrid/>
          <w:szCs w:val="22"/>
        </w:rPr>
      </w:pPr>
    </w:p>
    <w:p w14:paraId="04CA65C6" w14:textId="77777777" w:rsidR="00F34163" w:rsidRPr="00DE4CEA" w:rsidRDefault="00F34163" w:rsidP="00C7321D">
      <w:pPr>
        <w:spacing w:line="240" w:lineRule="auto"/>
        <w:outlineLvl w:val="0"/>
        <w:rPr>
          <w:szCs w:val="22"/>
        </w:rPr>
      </w:pPr>
    </w:p>
    <w:p w14:paraId="63AF0E88" w14:textId="77777777" w:rsidR="00F34163" w:rsidRPr="00DE4CEA" w:rsidRDefault="00F34163" w:rsidP="00C7321D">
      <w:pPr>
        <w:spacing w:line="240" w:lineRule="auto"/>
        <w:outlineLvl w:val="0"/>
        <w:rPr>
          <w:szCs w:val="22"/>
        </w:rPr>
      </w:pPr>
    </w:p>
    <w:p w14:paraId="4DCD5AB0" w14:textId="77777777" w:rsidR="00F34163" w:rsidRPr="00DE4CEA" w:rsidRDefault="00F34163" w:rsidP="00C7321D">
      <w:pPr>
        <w:spacing w:line="240" w:lineRule="auto"/>
        <w:outlineLvl w:val="0"/>
        <w:rPr>
          <w:szCs w:val="22"/>
        </w:rPr>
      </w:pPr>
    </w:p>
    <w:p w14:paraId="5A1CDF43" w14:textId="77777777" w:rsidR="00F34163" w:rsidRPr="00DE4CEA" w:rsidRDefault="00F34163" w:rsidP="00C7321D">
      <w:pPr>
        <w:spacing w:line="240" w:lineRule="auto"/>
        <w:outlineLvl w:val="0"/>
        <w:rPr>
          <w:szCs w:val="22"/>
        </w:rPr>
      </w:pPr>
    </w:p>
    <w:p w14:paraId="20ADF891" w14:textId="77777777" w:rsidR="00F34163" w:rsidRPr="00DE4CEA" w:rsidRDefault="00F34163" w:rsidP="00C7321D">
      <w:pPr>
        <w:spacing w:line="240" w:lineRule="auto"/>
        <w:outlineLvl w:val="0"/>
        <w:rPr>
          <w:szCs w:val="22"/>
        </w:rPr>
      </w:pPr>
    </w:p>
    <w:p w14:paraId="4D258361" w14:textId="77777777" w:rsidR="00F34163" w:rsidRPr="00DE4CEA" w:rsidRDefault="00F34163" w:rsidP="00C7321D">
      <w:pPr>
        <w:spacing w:line="240" w:lineRule="auto"/>
        <w:outlineLvl w:val="0"/>
        <w:rPr>
          <w:szCs w:val="22"/>
        </w:rPr>
      </w:pPr>
    </w:p>
    <w:p w14:paraId="332DFCA0" w14:textId="77777777" w:rsidR="00F34163" w:rsidRPr="00DE4CEA" w:rsidRDefault="00F34163" w:rsidP="00C7321D">
      <w:pPr>
        <w:spacing w:line="240" w:lineRule="auto"/>
        <w:outlineLvl w:val="0"/>
        <w:rPr>
          <w:szCs w:val="22"/>
        </w:rPr>
      </w:pPr>
    </w:p>
    <w:p w14:paraId="06415E8B" w14:textId="77777777" w:rsidR="00F34163" w:rsidRPr="00DE4CEA" w:rsidRDefault="00F34163" w:rsidP="00C7321D">
      <w:pPr>
        <w:spacing w:line="240" w:lineRule="auto"/>
        <w:outlineLvl w:val="0"/>
        <w:rPr>
          <w:szCs w:val="22"/>
        </w:rPr>
      </w:pPr>
    </w:p>
    <w:p w14:paraId="14D4BADD" w14:textId="77777777" w:rsidR="00F34163" w:rsidRPr="00DE4CEA" w:rsidRDefault="00F34163" w:rsidP="00C7321D">
      <w:pPr>
        <w:spacing w:line="240" w:lineRule="auto"/>
        <w:outlineLvl w:val="0"/>
        <w:rPr>
          <w:szCs w:val="22"/>
        </w:rPr>
      </w:pPr>
    </w:p>
    <w:p w14:paraId="401164E3" w14:textId="77777777" w:rsidR="00F34163" w:rsidRPr="00DE4CEA" w:rsidRDefault="00F34163" w:rsidP="00C7321D">
      <w:pPr>
        <w:spacing w:line="240" w:lineRule="auto"/>
        <w:outlineLvl w:val="0"/>
        <w:rPr>
          <w:szCs w:val="22"/>
        </w:rPr>
      </w:pPr>
    </w:p>
    <w:p w14:paraId="76581F92" w14:textId="77777777" w:rsidR="00F34163" w:rsidRPr="00DE4CEA" w:rsidRDefault="00F34163" w:rsidP="00C7321D">
      <w:pPr>
        <w:spacing w:line="240" w:lineRule="auto"/>
        <w:outlineLvl w:val="0"/>
        <w:rPr>
          <w:szCs w:val="22"/>
        </w:rPr>
      </w:pPr>
    </w:p>
    <w:p w14:paraId="2DC00C57" w14:textId="77777777" w:rsidR="00F34163" w:rsidRPr="00DE4CEA" w:rsidRDefault="00F34163" w:rsidP="00C7321D">
      <w:pPr>
        <w:spacing w:line="240" w:lineRule="auto"/>
        <w:outlineLvl w:val="0"/>
        <w:rPr>
          <w:szCs w:val="22"/>
        </w:rPr>
      </w:pPr>
    </w:p>
    <w:p w14:paraId="3BA63973" w14:textId="77777777" w:rsidR="00F34163" w:rsidRPr="00DE4CEA" w:rsidRDefault="00F34163" w:rsidP="00C7321D">
      <w:pPr>
        <w:spacing w:line="240" w:lineRule="auto"/>
        <w:outlineLvl w:val="0"/>
        <w:rPr>
          <w:szCs w:val="22"/>
        </w:rPr>
      </w:pPr>
    </w:p>
    <w:p w14:paraId="72F6D46E" w14:textId="77777777" w:rsidR="00F34163" w:rsidRPr="00DE4CEA" w:rsidRDefault="00F34163" w:rsidP="00C7321D">
      <w:pPr>
        <w:spacing w:line="240" w:lineRule="auto"/>
        <w:outlineLvl w:val="0"/>
        <w:rPr>
          <w:szCs w:val="22"/>
        </w:rPr>
      </w:pPr>
    </w:p>
    <w:p w14:paraId="02407022" w14:textId="77777777" w:rsidR="00F34163" w:rsidRPr="00DE4CEA" w:rsidRDefault="00F34163" w:rsidP="00C7321D">
      <w:pPr>
        <w:spacing w:line="240" w:lineRule="auto"/>
        <w:outlineLvl w:val="0"/>
        <w:rPr>
          <w:szCs w:val="22"/>
        </w:rPr>
      </w:pPr>
    </w:p>
    <w:p w14:paraId="7D1A78AD" w14:textId="77777777" w:rsidR="00F34163" w:rsidRPr="00DE4CEA" w:rsidRDefault="00F34163" w:rsidP="00C7321D">
      <w:pPr>
        <w:spacing w:line="240" w:lineRule="auto"/>
        <w:outlineLvl w:val="0"/>
        <w:rPr>
          <w:szCs w:val="22"/>
        </w:rPr>
      </w:pPr>
    </w:p>
    <w:p w14:paraId="7B948B1E" w14:textId="77777777" w:rsidR="00F34163" w:rsidRPr="00DE4CEA" w:rsidRDefault="00F34163" w:rsidP="00C7321D">
      <w:pPr>
        <w:spacing w:line="240" w:lineRule="auto"/>
        <w:outlineLvl w:val="0"/>
        <w:rPr>
          <w:szCs w:val="22"/>
        </w:rPr>
      </w:pPr>
    </w:p>
    <w:p w14:paraId="0CAA0200" w14:textId="77777777" w:rsidR="00F34163" w:rsidRPr="00DE4CEA" w:rsidRDefault="00F34163" w:rsidP="00C7321D">
      <w:pPr>
        <w:spacing w:line="240" w:lineRule="auto"/>
        <w:outlineLvl w:val="0"/>
        <w:rPr>
          <w:szCs w:val="22"/>
        </w:rPr>
      </w:pPr>
    </w:p>
    <w:p w14:paraId="711B7677" w14:textId="77777777" w:rsidR="00F34163" w:rsidRPr="00DE4CEA" w:rsidRDefault="00F34163" w:rsidP="00C7321D">
      <w:pPr>
        <w:spacing w:line="240" w:lineRule="auto"/>
        <w:outlineLvl w:val="0"/>
        <w:rPr>
          <w:szCs w:val="22"/>
        </w:rPr>
      </w:pPr>
    </w:p>
    <w:p w14:paraId="459CA379" w14:textId="77777777" w:rsidR="00F34163" w:rsidRPr="00DE4CEA" w:rsidRDefault="00F34163" w:rsidP="00C7321D">
      <w:pPr>
        <w:spacing w:line="240" w:lineRule="auto"/>
        <w:outlineLvl w:val="0"/>
        <w:rPr>
          <w:szCs w:val="22"/>
        </w:rPr>
      </w:pPr>
    </w:p>
    <w:p w14:paraId="253836B2" w14:textId="77777777" w:rsidR="00F34163" w:rsidRPr="00DE4CEA" w:rsidRDefault="00F34163" w:rsidP="00C7321D">
      <w:pPr>
        <w:spacing w:line="240" w:lineRule="auto"/>
        <w:outlineLvl w:val="0"/>
        <w:rPr>
          <w:szCs w:val="22"/>
        </w:rPr>
      </w:pPr>
    </w:p>
    <w:p w14:paraId="7897070E" w14:textId="77777777" w:rsidR="00F34163" w:rsidRPr="00DE4CEA" w:rsidRDefault="00F34163" w:rsidP="00C7321D">
      <w:pPr>
        <w:spacing w:line="240" w:lineRule="auto"/>
        <w:outlineLvl w:val="0"/>
        <w:rPr>
          <w:szCs w:val="22"/>
        </w:rPr>
      </w:pPr>
    </w:p>
    <w:p w14:paraId="1199E435" w14:textId="77777777" w:rsidR="00F34163" w:rsidRPr="00DE4CEA" w:rsidRDefault="00F34163" w:rsidP="00FC2445">
      <w:pPr>
        <w:spacing w:line="240" w:lineRule="auto"/>
        <w:jc w:val="center"/>
        <w:outlineLvl w:val="0"/>
        <w:rPr>
          <w:b/>
          <w:szCs w:val="22"/>
        </w:rPr>
      </w:pPr>
      <w:r w:rsidRPr="00DE4CEA">
        <w:rPr>
          <w:b/>
          <w:szCs w:val="22"/>
        </w:rPr>
        <w:t>B. PAKUOTĖS LAPELIS</w:t>
      </w:r>
    </w:p>
    <w:p w14:paraId="57D47A4D" w14:textId="159540B0" w:rsidR="00F34163" w:rsidRPr="00DE4CEA" w:rsidRDefault="00F34163" w:rsidP="00FC2445">
      <w:pPr>
        <w:pStyle w:val="Antrat2"/>
        <w:spacing w:before="0" w:after="0" w:line="240" w:lineRule="auto"/>
        <w:jc w:val="center"/>
        <w:rPr>
          <w:rFonts w:ascii="Times New Roman" w:hAnsi="Times New Roman"/>
          <w:bCs w:val="0"/>
          <w:i w:val="0"/>
          <w:iCs w:val="0"/>
          <w:sz w:val="22"/>
          <w:szCs w:val="22"/>
        </w:rPr>
      </w:pPr>
      <w:r w:rsidRPr="00DE4CEA">
        <w:rPr>
          <w:rFonts w:ascii="Times New Roman" w:hAnsi="Times New Roman"/>
          <w:i w:val="0"/>
          <w:sz w:val="22"/>
          <w:szCs w:val="22"/>
        </w:rPr>
        <w:br w:type="page"/>
      </w:r>
      <w:r w:rsidRPr="00DE4CEA">
        <w:rPr>
          <w:rFonts w:ascii="Times New Roman" w:hAnsi="Times New Roman"/>
          <w:i w:val="0"/>
          <w:sz w:val="22"/>
          <w:szCs w:val="22"/>
        </w:rPr>
        <w:lastRenderedPageBreak/>
        <w:t>Pakuotės lapelis:</w:t>
      </w:r>
      <w:r w:rsidRPr="00DE4CEA">
        <w:rPr>
          <w:rFonts w:ascii="Times New Roman" w:hAnsi="Times New Roman"/>
          <w:bCs w:val="0"/>
          <w:i w:val="0"/>
          <w:iCs w:val="0"/>
          <w:sz w:val="22"/>
          <w:szCs w:val="22"/>
        </w:rPr>
        <w:t xml:space="preserve"> </w:t>
      </w:r>
      <w:r w:rsidRPr="00DE4CEA">
        <w:rPr>
          <w:rFonts w:ascii="Times New Roman" w:hAnsi="Times New Roman"/>
          <w:i w:val="0"/>
          <w:sz w:val="22"/>
          <w:szCs w:val="22"/>
        </w:rPr>
        <w:t xml:space="preserve">informacija </w:t>
      </w:r>
      <w:r w:rsidR="00712BF8" w:rsidRPr="00DE4CEA">
        <w:rPr>
          <w:rFonts w:ascii="Times New Roman" w:hAnsi="Times New Roman"/>
          <w:i w:val="0"/>
          <w:sz w:val="22"/>
          <w:szCs w:val="22"/>
        </w:rPr>
        <w:t>vartotojui</w:t>
      </w:r>
    </w:p>
    <w:p w14:paraId="0D64CCE5" w14:textId="77777777" w:rsidR="00F34163" w:rsidRPr="00DE4CEA" w:rsidRDefault="00F34163" w:rsidP="00FC2445">
      <w:pPr>
        <w:numPr>
          <w:ilvl w:val="12"/>
          <w:numId w:val="0"/>
        </w:numPr>
        <w:shd w:val="clear" w:color="auto" w:fill="FFFFFF"/>
        <w:tabs>
          <w:tab w:val="clear" w:pos="567"/>
        </w:tabs>
        <w:spacing w:line="240" w:lineRule="auto"/>
        <w:jc w:val="center"/>
        <w:rPr>
          <w:b/>
          <w:bCs/>
          <w:szCs w:val="22"/>
        </w:rPr>
      </w:pPr>
    </w:p>
    <w:p w14:paraId="088B7342" w14:textId="722398DF" w:rsidR="00C46784" w:rsidRPr="00C46784" w:rsidRDefault="007F3864" w:rsidP="00C46784">
      <w:pPr>
        <w:spacing w:line="240" w:lineRule="auto"/>
        <w:jc w:val="center"/>
        <w:rPr>
          <w:b/>
          <w:bCs/>
          <w:snapToGrid/>
          <w:szCs w:val="22"/>
        </w:rPr>
      </w:pPr>
      <w:r>
        <w:rPr>
          <w:b/>
          <w:bCs/>
          <w:snapToGrid/>
          <w:szCs w:val="22"/>
        </w:rPr>
        <w:t>Xelpek</w:t>
      </w:r>
      <w:r w:rsidR="00C46784" w:rsidRPr="00C46784">
        <w:rPr>
          <w:b/>
          <w:bCs/>
          <w:snapToGrid/>
          <w:szCs w:val="22"/>
        </w:rPr>
        <w:t xml:space="preserve"> 82,5 mg</w:t>
      </w:r>
      <w:r w:rsidR="00C46784" w:rsidRPr="00C46784">
        <w:rPr>
          <w:rFonts w:eastAsia="Calibri"/>
          <w:b/>
          <w:bCs/>
          <w:snapToGrid/>
          <w:kern w:val="2"/>
          <w:szCs w:val="22"/>
        </w:rPr>
        <w:t xml:space="preserve"> </w:t>
      </w:r>
      <w:r w:rsidR="00C46784" w:rsidRPr="00C46784">
        <w:rPr>
          <w:b/>
          <w:bCs/>
          <w:snapToGrid/>
          <w:szCs w:val="22"/>
        </w:rPr>
        <w:t>pailginto atpalaidavimo tabletės</w:t>
      </w:r>
    </w:p>
    <w:p w14:paraId="68D167F7" w14:textId="285250F2" w:rsidR="00C46784" w:rsidRPr="00C46784" w:rsidRDefault="007F3864" w:rsidP="00C46784">
      <w:pPr>
        <w:spacing w:line="240" w:lineRule="auto"/>
        <w:jc w:val="center"/>
        <w:rPr>
          <w:b/>
          <w:bCs/>
          <w:snapToGrid/>
          <w:szCs w:val="22"/>
        </w:rPr>
      </w:pPr>
      <w:r>
        <w:rPr>
          <w:b/>
          <w:bCs/>
          <w:snapToGrid/>
          <w:szCs w:val="22"/>
        </w:rPr>
        <w:t>Xelpek</w:t>
      </w:r>
      <w:r w:rsidR="00C46784" w:rsidRPr="00C46784">
        <w:rPr>
          <w:b/>
          <w:bCs/>
          <w:snapToGrid/>
          <w:szCs w:val="22"/>
        </w:rPr>
        <w:t xml:space="preserve"> 165 mg</w:t>
      </w:r>
      <w:r w:rsidR="00C46784" w:rsidRPr="00C46784">
        <w:rPr>
          <w:rFonts w:eastAsia="Calibri"/>
          <w:b/>
          <w:bCs/>
          <w:snapToGrid/>
          <w:kern w:val="2"/>
          <w:szCs w:val="22"/>
        </w:rPr>
        <w:t xml:space="preserve"> </w:t>
      </w:r>
      <w:r w:rsidR="00C46784" w:rsidRPr="00C46784">
        <w:rPr>
          <w:b/>
          <w:bCs/>
          <w:snapToGrid/>
          <w:szCs w:val="22"/>
        </w:rPr>
        <w:t>pailginto atpalaidavimo tabletės</w:t>
      </w:r>
    </w:p>
    <w:p w14:paraId="448E6963" w14:textId="5EE9F15E" w:rsidR="00C46784" w:rsidRPr="00C46784" w:rsidRDefault="007F3864" w:rsidP="00C46784">
      <w:pPr>
        <w:spacing w:line="240" w:lineRule="auto"/>
        <w:jc w:val="center"/>
        <w:rPr>
          <w:b/>
          <w:bCs/>
          <w:snapToGrid/>
          <w:szCs w:val="22"/>
        </w:rPr>
      </w:pPr>
      <w:r>
        <w:rPr>
          <w:b/>
          <w:bCs/>
          <w:snapToGrid/>
          <w:szCs w:val="22"/>
        </w:rPr>
        <w:t>Xelpek</w:t>
      </w:r>
      <w:r w:rsidR="00C46784" w:rsidRPr="00C46784">
        <w:rPr>
          <w:b/>
          <w:bCs/>
          <w:snapToGrid/>
          <w:szCs w:val="22"/>
        </w:rPr>
        <w:t xml:space="preserve"> 330 mg</w:t>
      </w:r>
      <w:r w:rsidR="00C46784" w:rsidRPr="00C46784">
        <w:rPr>
          <w:rFonts w:eastAsia="Calibri"/>
          <w:b/>
          <w:bCs/>
          <w:snapToGrid/>
          <w:kern w:val="2"/>
          <w:szCs w:val="22"/>
        </w:rPr>
        <w:t xml:space="preserve"> </w:t>
      </w:r>
      <w:r w:rsidR="00C46784" w:rsidRPr="00C46784">
        <w:rPr>
          <w:b/>
          <w:bCs/>
          <w:snapToGrid/>
          <w:szCs w:val="22"/>
        </w:rPr>
        <w:t>pailginto atpalaidavimo tabletės</w:t>
      </w:r>
    </w:p>
    <w:p w14:paraId="1BB54956" w14:textId="5A1DEF98" w:rsidR="00622F1A" w:rsidRPr="00DE4CEA" w:rsidRDefault="00FC2445" w:rsidP="00FC2445">
      <w:pPr>
        <w:tabs>
          <w:tab w:val="clear" w:pos="567"/>
        </w:tabs>
        <w:spacing w:line="240" w:lineRule="auto"/>
        <w:jc w:val="center"/>
        <w:rPr>
          <w:szCs w:val="22"/>
        </w:rPr>
      </w:pPr>
      <w:r>
        <w:rPr>
          <w:szCs w:val="22"/>
        </w:rPr>
        <w:t>p</w:t>
      </w:r>
      <w:r w:rsidR="00622F1A" w:rsidRPr="00DE4CEA">
        <w:rPr>
          <w:szCs w:val="22"/>
        </w:rPr>
        <w:t>regabalinas</w:t>
      </w:r>
      <w:r>
        <w:rPr>
          <w:szCs w:val="22"/>
        </w:rPr>
        <w:t xml:space="preserve"> (</w:t>
      </w:r>
      <w:r w:rsidRPr="00FC2445">
        <w:rPr>
          <w:i/>
          <w:iCs/>
          <w:szCs w:val="22"/>
        </w:rPr>
        <w:t>pregabalinum</w:t>
      </w:r>
      <w:r>
        <w:rPr>
          <w:szCs w:val="22"/>
        </w:rPr>
        <w:t>)</w:t>
      </w:r>
    </w:p>
    <w:p w14:paraId="14CB2B28" w14:textId="77777777" w:rsidR="00F34163" w:rsidRPr="00DE4CEA" w:rsidRDefault="00F34163" w:rsidP="00C7321D">
      <w:pPr>
        <w:tabs>
          <w:tab w:val="clear" w:pos="567"/>
        </w:tabs>
        <w:spacing w:line="240" w:lineRule="auto"/>
        <w:rPr>
          <w:szCs w:val="22"/>
        </w:rPr>
      </w:pPr>
    </w:p>
    <w:p w14:paraId="514358E0" w14:textId="77777777" w:rsidR="00F34163" w:rsidRPr="00DE4CEA" w:rsidRDefault="00F34163" w:rsidP="00C7321D">
      <w:pPr>
        <w:tabs>
          <w:tab w:val="clear" w:pos="567"/>
        </w:tabs>
        <w:suppressAutoHyphens/>
        <w:spacing w:line="240" w:lineRule="auto"/>
        <w:rPr>
          <w:szCs w:val="22"/>
        </w:rPr>
      </w:pPr>
      <w:r w:rsidRPr="00DE4CEA">
        <w:rPr>
          <w:b/>
          <w:szCs w:val="22"/>
        </w:rPr>
        <w:t>Atidžiai perskaitykite visą šį lapelį, prieš pradėdami vartoti vaistą, nes jame pateikiama Jums svarbi informacija.</w:t>
      </w:r>
    </w:p>
    <w:p w14:paraId="1FB55DD2" w14:textId="0272FCFD" w:rsidR="00F34163" w:rsidRPr="00DE4CEA" w:rsidRDefault="00F34163" w:rsidP="00072B04">
      <w:pPr>
        <w:numPr>
          <w:ilvl w:val="0"/>
          <w:numId w:val="3"/>
        </w:numPr>
        <w:tabs>
          <w:tab w:val="clear" w:pos="567"/>
        </w:tabs>
        <w:spacing w:line="240" w:lineRule="auto"/>
        <w:ind w:left="567" w:hanging="567"/>
        <w:rPr>
          <w:szCs w:val="22"/>
        </w:rPr>
      </w:pPr>
      <w:r w:rsidRPr="00DE4CEA">
        <w:rPr>
          <w:szCs w:val="22"/>
        </w:rPr>
        <w:t>Neišmeskite šio lapelio, nes vėl gali prireikti jį perskaityti.</w:t>
      </w:r>
    </w:p>
    <w:p w14:paraId="0BDD0FF8" w14:textId="77777777" w:rsidR="00F34163" w:rsidRPr="00DE4CEA" w:rsidRDefault="00F34163" w:rsidP="00072B04">
      <w:pPr>
        <w:numPr>
          <w:ilvl w:val="0"/>
          <w:numId w:val="3"/>
        </w:numPr>
        <w:tabs>
          <w:tab w:val="clear" w:pos="567"/>
        </w:tabs>
        <w:spacing w:line="240" w:lineRule="auto"/>
        <w:ind w:left="567" w:hanging="567"/>
        <w:rPr>
          <w:szCs w:val="22"/>
        </w:rPr>
      </w:pPr>
      <w:r w:rsidRPr="00DE4CEA">
        <w:rPr>
          <w:szCs w:val="22"/>
        </w:rPr>
        <w:t>Jeigu kiltų daugiau klausimų, kreipkitės į gydytoją</w:t>
      </w:r>
      <w:r w:rsidR="00622F1A" w:rsidRPr="00DE4CEA">
        <w:rPr>
          <w:szCs w:val="22"/>
        </w:rPr>
        <w:t xml:space="preserve"> </w:t>
      </w:r>
      <w:r w:rsidRPr="00DE4CEA">
        <w:rPr>
          <w:szCs w:val="22"/>
        </w:rPr>
        <w:t>arba</w:t>
      </w:r>
      <w:r w:rsidR="00622F1A" w:rsidRPr="00DE4CEA">
        <w:rPr>
          <w:szCs w:val="22"/>
        </w:rPr>
        <w:t xml:space="preserve"> </w:t>
      </w:r>
      <w:r w:rsidRPr="00DE4CEA">
        <w:rPr>
          <w:szCs w:val="22"/>
        </w:rPr>
        <w:t>vaistininką.</w:t>
      </w:r>
    </w:p>
    <w:p w14:paraId="3ABA45EE" w14:textId="77777777" w:rsidR="00F34163" w:rsidRPr="00DE4CEA" w:rsidRDefault="00F34163" w:rsidP="00072B04">
      <w:pPr>
        <w:spacing w:line="240" w:lineRule="auto"/>
        <w:ind w:left="567" w:hanging="567"/>
        <w:rPr>
          <w:szCs w:val="22"/>
        </w:rPr>
      </w:pPr>
      <w:r w:rsidRPr="00DE4CEA">
        <w:rPr>
          <w:szCs w:val="22"/>
        </w:rPr>
        <w:t>-</w:t>
      </w:r>
      <w:r w:rsidRPr="00DE4CEA">
        <w:rPr>
          <w:szCs w:val="22"/>
        </w:rPr>
        <w:tab/>
        <w:t>Šis vaistas skirtas tik Jums, todėl kitiems žmonėms jo duoti negalima. Vaistas gali jiems pakenkti (net tiems, kurių ligos požymiai yra tokie patys kaip Jūsų).</w:t>
      </w:r>
    </w:p>
    <w:p w14:paraId="17199514" w14:textId="5625F55C" w:rsidR="00F34163" w:rsidRPr="00DE4CEA" w:rsidRDefault="00F34163" w:rsidP="00072B04">
      <w:pPr>
        <w:numPr>
          <w:ilvl w:val="0"/>
          <w:numId w:val="3"/>
        </w:numPr>
        <w:spacing w:line="240" w:lineRule="auto"/>
        <w:ind w:left="567" w:hanging="567"/>
        <w:rPr>
          <w:szCs w:val="22"/>
        </w:rPr>
      </w:pPr>
      <w:r w:rsidRPr="00DE4CEA">
        <w:rPr>
          <w:szCs w:val="22"/>
        </w:rPr>
        <w:t>Jeigu pasireiškė šalutinis poveikis (net jeigu jis šiame lapelyje nenurodytas), kreipkitės į gydytoją</w:t>
      </w:r>
      <w:r w:rsidR="00622F1A" w:rsidRPr="00DE4CEA">
        <w:rPr>
          <w:szCs w:val="22"/>
        </w:rPr>
        <w:t xml:space="preserve"> </w:t>
      </w:r>
      <w:r w:rsidRPr="00DE4CEA">
        <w:rPr>
          <w:szCs w:val="22"/>
        </w:rPr>
        <w:t>arba</w:t>
      </w:r>
      <w:r w:rsidR="00622F1A" w:rsidRPr="00DE4CEA">
        <w:rPr>
          <w:szCs w:val="22"/>
        </w:rPr>
        <w:t xml:space="preserve"> </w:t>
      </w:r>
      <w:r w:rsidRPr="00DE4CEA">
        <w:rPr>
          <w:szCs w:val="22"/>
        </w:rPr>
        <w:t>vaistininką. Žr.</w:t>
      </w:r>
      <w:r w:rsidR="00DE226D" w:rsidRPr="00DE4CEA">
        <w:rPr>
          <w:szCs w:val="22"/>
        </w:rPr>
        <w:t> </w:t>
      </w:r>
      <w:r w:rsidRPr="00DE4CEA">
        <w:rPr>
          <w:szCs w:val="22"/>
        </w:rPr>
        <w:t>4</w:t>
      </w:r>
      <w:r w:rsidR="00DE226D" w:rsidRPr="00DE4CEA">
        <w:rPr>
          <w:szCs w:val="22"/>
        </w:rPr>
        <w:t> </w:t>
      </w:r>
      <w:r w:rsidRPr="00DE4CEA">
        <w:rPr>
          <w:szCs w:val="22"/>
        </w:rPr>
        <w:t>skyrių.</w:t>
      </w:r>
    </w:p>
    <w:p w14:paraId="4B78DD08" w14:textId="77777777" w:rsidR="00F34163" w:rsidRPr="00DE4CEA" w:rsidRDefault="00F34163" w:rsidP="00C7321D">
      <w:pPr>
        <w:tabs>
          <w:tab w:val="clear" w:pos="567"/>
        </w:tabs>
        <w:spacing w:line="240" w:lineRule="auto"/>
        <w:rPr>
          <w:szCs w:val="22"/>
        </w:rPr>
      </w:pPr>
    </w:p>
    <w:p w14:paraId="76C461A8" w14:textId="77777777" w:rsidR="00F34163" w:rsidRPr="00DE4CEA" w:rsidRDefault="00F34163" w:rsidP="00C7321D">
      <w:pPr>
        <w:pStyle w:val="Antrat4"/>
        <w:spacing w:line="240" w:lineRule="auto"/>
        <w:jc w:val="left"/>
        <w:rPr>
          <w:rFonts w:ascii="Times New Roman" w:hAnsi="Times New Roman"/>
          <w:sz w:val="22"/>
          <w:szCs w:val="22"/>
        </w:rPr>
      </w:pPr>
      <w:r w:rsidRPr="00DE4CEA">
        <w:rPr>
          <w:rFonts w:ascii="Times New Roman" w:hAnsi="Times New Roman"/>
          <w:sz w:val="22"/>
          <w:szCs w:val="22"/>
        </w:rPr>
        <w:t>Apie ką rašoma šiame lapelyje?</w:t>
      </w:r>
    </w:p>
    <w:p w14:paraId="25AEC9CD" w14:textId="16425C3E" w:rsidR="00371B58" w:rsidRPr="00DE4CEA" w:rsidRDefault="00371B58" w:rsidP="00C7321D">
      <w:pPr>
        <w:spacing w:line="240" w:lineRule="auto"/>
      </w:pPr>
    </w:p>
    <w:p w14:paraId="3B86A788" w14:textId="02D0DC64" w:rsidR="00F34163" w:rsidRPr="00DE4CEA" w:rsidRDefault="00F34163" w:rsidP="0082034B">
      <w:pPr>
        <w:numPr>
          <w:ilvl w:val="12"/>
          <w:numId w:val="0"/>
        </w:numPr>
        <w:spacing w:line="240" w:lineRule="auto"/>
        <w:ind w:left="567" w:hanging="567"/>
        <w:rPr>
          <w:szCs w:val="22"/>
        </w:rPr>
      </w:pPr>
      <w:r w:rsidRPr="00DE4CEA">
        <w:rPr>
          <w:szCs w:val="22"/>
        </w:rPr>
        <w:t>1.</w:t>
      </w:r>
      <w:r w:rsidRPr="00DE4CEA">
        <w:rPr>
          <w:szCs w:val="22"/>
        </w:rPr>
        <w:tab/>
        <w:t xml:space="preserve">Kas yra </w:t>
      </w:r>
      <w:r w:rsidR="007F3864">
        <w:rPr>
          <w:szCs w:val="22"/>
        </w:rPr>
        <w:t>Xelpek</w:t>
      </w:r>
      <w:r w:rsidRPr="00DE4CEA">
        <w:rPr>
          <w:szCs w:val="22"/>
        </w:rPr>
        <w:t xml:space="preserve"> ir kam jis vartojamas</w:t>
      </w:r>
    </w:p>
    <w:p w14:paraId="37D5D071" w14:textId="1D3DF845" w:rsidR="00F34163" w:rsidRPr="00DE4CEA" w:rsidRDefault="00F34163" w:rsidP="0082034B">
      <w:pPr>
        <w:numPr>
          <w:ilvl w:val="12"/>
          <w:numId w:val="0"/>
        </w:numPr>
        <w:spacing w:line="240" w:lineRule="auto"/>
        <w:ind w:left="567" w:hanging="567"/>
        <w:rPr>
          <w:szCs w:val="22"/>
        </w:rPr>
      </w:pPr>
      <w:r w:rsidRPr="00DE4CEA">
        <w:rPr>
          <w:szCs w:val="22"/>
        </w:rPr>
        <w:t>2.</w:t>
      </w:r>
      <w:r w:rsidRPr="00DE4CEA">
        <w:rPr>
          <w:szCs w:val="22"/>
        </w:rPr>
        <w:tab/>
        <w:t xml:space="preserve">Kas žinotina prieš vartojant </w:t>
      </w:r>
      <w:r w:rsidR="007F3864">
        <w:rPr>
          <w:szCs w:val="22"/>
        </w:rPr>
        <w:t>Xelpek</w:t>
      </w:r>
    </w:p>
    <w:p w14:paraId="20AA5632" w14:textId="1F063A47" w:rsidR="00F34163" w:rsidRPr="00DE4CEA" w:rsidRDefault="00F34163" w:rsidP="0082034B">
      <w:pPr>
        <w:numPr>
          <w:ilvl w:val="12"/>
          <w:numId w:val="0"/>
        </w:numPr>
        <w:spacing w:line="240" w:lineRule="auto"/>
        <w:ind w:left="567" w:hanging="567"/>
        <w:rPr>
          <w:szCs w:val="22"/>
        </w:rPr>
      </w:pPr>
      <w:r w:rsidRPr="00DE4CEA">
        <w:rPr>
          <w:szCs w:val="22"/>
        </w:rPr>
        <w:t>3.</w:t>
      </w:r>
      <w:r w:rsidRPr="00DE4CEA">
        <w:rPr>
          <w:szCs w:val="22"/>
        </w:rPr>
        <w:tab/>
        <w:t xml:space="preserve">Kaip vartoti </w:t>
      </w:r>
      <w:r w:rsidR="007F3864">
        <w:rPr>
          <w:szCs w:val="22"/>
        </w:rPr>
        <w:t>Xelpek</w:t>
      </w:r>
    </w:p>
    <w:p w14:paraId="41B97928" w14:textId="77777777" w:rsidR="00F34163" w:rsidRPr="00DE4CEA" w:rsidRDefault="00F34163" w:rsidP="0082034B">
      <w:pPr>
        <w:numPr>
          <w:ilvl w:val="12"/>
          <w:numId w:val="0"/>
        </w:numPr>
        <w:spacing w:line="240" w:lineRule="auto"/>
        <w:ind w:left="567" w:hanging="567"/>
        <w:rPr>
          <w:szCs w:val="22"/>
        </w:rPr>
      </w:pPr>
      <w:r w:rsidRPr="00DE4CEA">
        <w:rPr>
          <w:szCs w:val="22"/>
        </w:rPr>
        <w:t>4.</w:t>
      </w:r>
      <w:r w:rsidRPr="00DE4CEA">
        <w:rPr>
          <w:szCs w:val="22"/>
        </w:rPr>
        <w:tab/>
        <w:t>Galimas šalutinis poveikis</w:t>
      </w:r>
    </w:p>
    <w:p w14:paraId="0369C7D4" w14:textId="27282B99" w:rsidR="00F34163" w:rsidRPr="00DE4CEA" w:rsidRDefault="00A4569F" w:rsidP="0082034B">
      <w:pPr>
        <w:numPr>
          <w:ilvl w:val="12"/>
          <w:numId w:val="0"/>
        </w:numPr>
        <w:spacing w:line="240" w:lineRule="auto"/>
        <w:ind w:left="567" w:hanging="567"/>
        <w:rPr>
          <w:szCs w:val="22"/>
        </w:rPr>
      </w:pPr>
      <w:r w:rsidRPr="00DE4CEA">
        <w:rPr>
          <w:szCs w:val="22"/>
        </w:rPr>
        <w:t>5.</w:t>
      </w:r>
      <w:r w:rsidRPr="00DE4CEA">
        <w:rPr>
          <w:szCs w:val="22"/>
        </w:rPr>
        <w:tab/>
        <w:t xml:space="preserve">Kaip laikyti </w:t>
      </w:r>
      <w:r w:rsidR="007F3864">
        <w:rPr>
          <w:szCs w:val="22"/>
        </w:rPr>
        <w:t>Xelpek</w:t>
      </w:r>
    </w:p>
    <w:p w14:paraId="0C23D0C2" w14:textId="77777777" w:rsidR="00F34163" w:rsidRPr="00DE4CEA" w:rsidRDefault="00F34163" w:rsidP="0082034B">
      <w:pPr>
        <w:numPr>
          <w:ilvl w:val="12"/>
          <w:numId w:val="0"/>
        </w:numPr>
        <w:spacing w:line="240" w:lineRule="auto"/>
        <w:ind w:left="567" w:hanging="567"/>
        <w:rPr>
          <w:szCs w:val="22"/>
        </w:rPr>
      </w:pPr>
      <w:r w:rsidRPr="00DE4CEA">
        <w:rPr>
          <w:szCs w:val="22"/>
        </w:rPr>
        <w:t>6.</w:t>
      </w:r>
      <w:r w:rsidRPr="00DE4CEA">
        <w:rPr>
          <w:szCs w:val="22"/>
        </w:rPr>
        <w:tab/>
        <w:t>Pakuotės turinys ir kita informacija</w:t>
      </w:r>
    </w:p>
    <w:p w14:paraId="550C538E" w14:textId="77777777" w:rsidR="00F34163" w:rsidRPr="00DE4CEA" w:rsidRDefault="00F34163" w:rsidP="00C7321D">
      <w:pPr>
        <w:numPr>
          <w:ilvl w:val="12"/>
          <w:numId w:val="0"/>
        </w:numPr>
        <w:tabs>
          <w:tab w:val="clear" w:pos="567"/>
        </w:tabs>
        <w:spacing w:line="240" w:lineRule="auto"/>
        <w:rPr>
          <w:szCs w:val="22"/>
        </w:rPr>
      </w:pPr>
    </w:p>
    <w:p w14:paraId="54EE4773" w14:textId="77777777" w:rsidR="00F34163" w:rsidRPr="00DE4CEA" w:rsidRDefault="00F34163" w:rsidP="00C7321D">
      <w:pPr>
        <w:numPr>
          <w:ilvl w:val="12"/>
          <w:numId w:val="0"/>
        </w:numPr>
        <w:tabs>
          <w:tab w:val="clear" w:pos="567"/>
        </w:tabs>
        <w:spacing w:line="240" w:lineRule="auto"/>
        <w:rPr>
          <w:szCs w:val="22"/>
        </w:rPr>
      </w:pPr>
    </w:p>
    <w:p w14:paraId="5437F0F3" w14:textId="3FCCE77A" w:rsidR="00F34163" w:rsidRPr="00DE4CEA" w:rsidRDefault="00F34163" w:rsidP="00BA63B8">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1.</w:t>
      </w:r>
      <w:r w:rsidRPr="00DE4CEA">
        <w:rPr>
          <w:rFonts w:ascii="Times New Roman" w:hAnsi="Times New Roman"/>
          <w:sz w:val="22"/>
          <w:szCs w:val="22"/>
        </w:rPr>
        <w:tab/>
        <w:t xml:space="preserve">Kas yra </w:t>
      </w:r>
      <w:r w:rsidR="007F3864">
        <w:rPr>
          <w:rFonts w:ascii="Times New Roman" w:hAnsi="Times New Roman"/>
          <w:sz w:val="22"/>
          <w:szCs w:val="22"/>
        </w:rPr>
        <w:t>Xelpek</w:t>
      </w:r>
      <w:r w:rsidRPr="00DE4CEA">
        <w:rPr>
          <w:rFonts w:ascii="Times New Roman" w:hAnsi="Times New Roman"/>
          <w:sz w:val="22"/>
          <w:szCs w:val="22"/>
        </w:rPr>
        <w:t xml:space="preserve"> ir kam jis vartojamas</w:t>
      </w:r>
    </w:p>
    <w:p w14:paraId="012382E2" w14:textId="77777777" w:rsidR="00F34163" w:rsidRPr="00DE4CEA" w:rsidRDefault="00F34163" w:rsidP="00C7321D">
      <w:pPr>
        <w:numPr>
          <w:ilvl w:val="12"/>
          <w:numId w:val="0"/>
        </w:numPr>
        <w:tabs>
          <w:tab w:val="clear" w:pos="567"/>
        </w:tabs>
        <w:spacing w:line="240" w:lineRule="auto"/>
        <w:rPr>
          <w:szCs w:val="22"/>
        </w:rPr>
      </w:pPr>
    </w:p>
    <w:p w14:paraId="4A60BB18" w14:textId="4E25152F" w:rsidR="00A4569F" w:rsidRPr="00DE4CEA" w:rsidRDefault="007F3864" w:rsidP="00C7321D">
      <w:pPr>
        <w:numPr>
          <w:ilvl w:val="12"/>
          <w:numId w:val="0"/>
        </w:numPr>
        <w:tabs>
          <w:tab w:val="clear" w:pos="567"/>
        </w:tabs>
        <w:spacing w:line="240" w:lineRule="auto"/>
        <w:rPr>
          <w:szCs w:val="22"/>
        </w:rPr>
      </w:pPr>
      <w:r>
        <w:rPr>
          <w:szCs w:val="22"/>
        </w:rPr>
        <w:t>Xelpek</w:t>
      </w:r>
      <w:r w:rsidR="00A4569F" w:rsidRPr="00DE4CEA">
        <w:rPr>
          <w:szCs w:val="22"/>
        </w:rPr>
        <w:t xml:space="preserve"> priklauso vaistų</w:t>
      </w:r>
      <w:r w:rsidR="006A1F6C">
        <w:rPr>
          <w:szCs w:val="22"/>
        </w:rPr>
        <w:t xml:space="preserve"> grupei</w:t>
      </w:r>
      <w:r w:rsidR="00A4569F" w:rsidRPr="00DE4CEA">
        <w:rPr>
          <w:szCs w:val="22"/>
        </w:rPr>
        <w:t xml:space="preserve">, kurie vartojami suaugusiųjų </w:t>
      </w:r>
      <w:r w:rsidR="00A82B1B" w:rsidRPr="00DE4CEA">
        <w:rPr>
          <w:szCs w:val="22"/>
        </w:rPr>
        <w:t>neuropatini</w:t>
      </w:r>
      <w:r w:rsidR="00EE052F">
        <w:rPr>
          <w:szCs w:val="22"/>
        </w:rPr>
        <w:t>o</w:t>
      </w:r>
      <w:r w:rsidR="00A82B1B" w:rsidRPr="00DE4CEA">
        <w:rPr>
          <w:szCs w:val="22"/>
        </w:rPr>
        <w:t xml:space="preserve"> skausm</w:t>
      </w:r>
      <w:r w:rsidR="00EE052F">
        <w:rPr>
          <w:szCs w:val="22"/>
        </w:rPr>
        <w:t>o</w:t>
      </w:r>
      <w:r w:rsidR="00A4569F" w:rsidRPr="00DE4CEA">
        <w:rPr>
          <w:szCs w:val="22"/>
        </w:rPr>
        <w:t xml:space="preserve"> gydy</w:t>
      </w:r>
      <w:r w:rsidR="00EE052F">
        <w:rPr>
          <w:szCs w:val="22"/>
        </w:rPr>
        <w:t>mui</w:t>
      </w:r>
      <w:r w:rsidR="00A4569F" w:rsidRPr="00DE4CEA">
        <w:rPr>
          <w:szCs w:val="22"/>
        </w:rPr>
        <w:t>.</w:t>
      </w:r>
    </w:p>
    <w:p w14:paraId="4F15B60A" w14:textId="77777777" w:rsidR="00112A1C" w:rsidRDefault="00112A1C" w:rsidP="00C7321D">
      <w:pPr>
        <w:numPr>
          <w:ilvl w:val="12"/>
          <w:numId w:val="0"/>
        </w:numPr>
        <w:tabs>
          <w:tab w:val="clear" w:pos="567"/>
        </w:tabs>
        <w:spacing w:line="240" w:lineRule="auto"/>
        <w:rPr>
          <w:bCs/>
          <w:szCs w:val="22"/>
        </w:rPr>
      </w:pPr>
    </w:p>
    <w:p w14:paraId="6821F0D3" w14:textId="01B6941E" w:rsidR="00BC512B" w:rsidRPr="00DE4CEA" w:rsidRDefault="007F3864" w:rsidP="00C7321D">
      <w:pPr>
        <w:numPr>
          <w:ilvl w:val="12"/>
          <w:numId w:val="0"/>
        </w:numPr>
        <w:tabs>
          <w:tab w:val="clear" w:pos="567"/>
        </w:tabs>
        <w:spacing w:line="240" w:lineRule="auto"/>
        <w:rPr>
          <w:szCs w:val="22"/>
        </w:rPr>
      </w:pPr>
      <w:r>
        <w:rPr>
          <w:szCs w:val="22"/>
        </w:rPr>
        <w:t>Xelpek</w:t>
      </w:r>
      <w:r w:rsidR="00A82B1B" w:rsidRPr="00DE4CEA">
        <w:rPr>
          <w:szCs w:val="22"/>
        </w:rPr>
        <w:t xml:space="preserve"> </w:t>
      </w:r>
      <w:r w:rsidR="00D27B4B" w:rsidRPr="00DE4CEA">
        <w:rPr>
          <w:szCs w:val="22"/>
        </w:rPr>
        <w:t>vartojamas</w:t>
      </w:r>
      <w:r w:rsidR="00A82B1B" w:rsidRPr="00DE4CEA">
        <w:rPr>
          <w:szCs w:val="22"/>
        </w:rPr>
        <w:t xml:space="preserve"> </w:t>
      </w:r>
      <w:r w:rsidR="00E7737D">
        <w:rPr>
          <w:szCs w:val="22"/>
        </w:rPr>
        <w:t>ilgalaikio</w:t>
      </w:r>
      <w:r w:rsidR="00D27B4B" w:rsidRPr="00DE4CEA">
        <w:rPr>
          <w:szCs w:val="22"/>
        </w:rPr>
        <w:t xml:space="preserve"> </w:t>
      </w:r>
      <w:r w:rsidR="00A82B1B" w:rsidRPr="00DE4CEA">
        <w:rPr>
          <w:szCs w:val="22"/>
        </w:rPr>
        <w:t>skausm</w:t>
      </w:r>
      <w:r w:rsidR="00D5537C">
        <w:rPr>
          <w:szCs w:val="22"/>
        </w:rPr>
        <w:t>o</w:t>
      </w:r>
      <w:r w:rsidR="00A82B1B" w:rsidRPr="00DE4CEA">
        <w:rPr>
          <w:szCs w:val="22"/>
        </w:rPr>
        <w:t>,</w:t>
      </w:r>
      <w:r w:rsidR="006E40C4" w:rsidRPr="00DE4CEA">
        <w:rPr>
          <w:szCs w:val="22"/>
        </w:rPr>
        <w:t xml:space="preserve"> </w:t>
      </w:r>
      <w:r w:rsidR="00A82B1B" w:rsidRPr="00DE4CEA">
        <w:rPr>
          <w:szCs w:val="22"/>
        </w:rPr>
        <w:t>kur</w:t>
      </w:r>
      <w:r w:rsidR="00851483" w:rsidRPr="00DE4CEA">
        <w:rPr>
          <w:szCs w:val="22"/>
        </w:rPr>
        <w:t>į</w:t>
      </w:r>
      <w:r w:rsidR="00A82B1B" w:rsidRPr="00DE4CEA">
        <w:rPr>
          <w:szCs w:val="22"/>
        </w:rPr>
        <w:t xml:space="preserve"> sukelia nervų pažeidimai</w:t>
      </w:r>
      <w:r w:rsidR="00D27B4B" w:rsidRPr="00DE4CEA">
        <w:rPr>
          <w:szCs w:val="22"/>
        </w:rPr>
        <w:t xml:space="preserve">, </w:t>
      </w:r>
      <w:r w:rsidR="00D5537C">
        <w:rPr>
          <w:szCs w:val="22"/>
        </w:rPr>
        <w:t>gydymui</w:t>
      </w:r>
      <w:r w:rsidR="00A82B1B" w:rsidRPr="00DE4CEA">
        <w:rPr>
          <w:szCs w:val="22"/>
        </w:rPr>
        <w:t xml:space="preserve">. </w:t>
      </w:r>
      <w:r w:rsidR="00397968" w:rsidRPr="00DE4CEA">
        <w:rPr>
          <w:szCs w:val="22"/>
        </w:rPr>
        <w:t>Per</w:t>
      </w:r>
      <w:r w:rsidR="00271F9C" w:rsidRPr="00DE4CEA">
        <w:rPr>
          <w:szCs w:val="22"/>
        </w:rPr>
        <w:t>i</w:t>
      </w:r>
      <w:r w:rsidR="00397968" w:rsidRPr="00DE4CEA">
        <w:rPr>
          <w:szCs w:val="22"/>
        </w:rPr>
        <w:t>ferinį</w:t>
      </w:r>
      <w:r w:rsidR="00833A5A" w:rsidRPr="00DE4CEA">
        <w:rPr>
          <w:szCs w:val="22"/>
        </w:rPr>
        <w:t xml:space="preserve"> n</w:t>
      </w:r>
      <w:r w:rsidR="00A82B1B" w:rsidRPr="00DE4CEA">
        <w:rPr>
          <w:szCs w:val="22"/>
        </w:rPr>
        <w:t>europatin</w:t>
      </w:r>
      <w:r w:rsidR="00833A5A" w:rsidRPr="00DE4CEA">
        <w:rPr>
          <w:szCs w:val="22"/>
        </w:rPr>
        <w:t xml:space="preserve">į </w:t>
      </w:r>
      <w:r w:rsidR="00A82B1B" w:rsidRPr="00DE4CEA">
        <w:rPr>
          <w:szCs w:val="22"/>
        </w:rPr>
        <w:t>skausm</w:t>
      </w:r>
      <w:r w:rsidR="00833A5A" w:rsidRPr="00DE4CEA">
        <w:rPr>
          <w:szCs w:val="22"/>
        </w:rPr>
        <w:t>ą</w:t>
      </w:r>
      <w:r w:rsidR="00A82B1B" w:rsidRPr="00DE4CEA">
        <w:rPr>
          <w:szCs w:val="22"/>
        </w:rPr>
        <w:t xml:space="preserve"> gali sukelti įvairios ligos, pvz., </w:t>
      </w:r>
      <w:r w:rsidR="00A475A6" w:rsidRPr="00DE4CEA">
        <w:rPr>
          <w:szCs w:val="22"/>
        </w:rPr>
        <w:t xml:space="preserve">cukrinis </w:t>
      </w:r>
      <w:r w:rsidR="00A82B1B" w:rsidRPr="00DE4CEA">
        <w:rPr>
          <w:szCs w:val="22"/>
        </w:rPr>
        <w:t>diabetas ar</w:t>
      </w:r>
      <w:r w:rsidR="000B7044" w:rsidRPr="00DE4CEA">
        <w:rPr>
          <w:szCs w:val="22"/>
        </w:rPr>
        <w:t xml:space="preserve"> </w:t>
      </w:r>
      <w:r w:rsidR="00A82B1B" w:rsidRPr="00DE4CEA">
        <w:rPr>
          <w:szCs w:val="22"/>
        </w:rPr>
        <w:t>juos</w:t>
      </w:r>
      <w:r w:rsidR="00D27E80" w:rsidRPr="00DE4CEA">
        <w:rPr>
          <w:szCs w:val="22"/>
        </w:rPr>
        <w:t>tinė</w:t>
      </w:r>
      <w:r w:rsidR="00A82B1B" w:rsidRPr="00DE4CEA">
        <w:rPr>
          <w:szCs w:val="22"/>
        </w:rPr>
        <w:t xml:space="preserve"> pūslelinė. Skausmas gali būti </w:t>
      </w:r>
      <w:r w:rsidR="001D3B29" w:rsidRPr="00DE4CEA">
        <w:rPr>
          <w:szCs w:val="22"/>
        </w:rPr>
        <w:t xml:space="preserve">apibūdinamas </w:t>
      </w:r>
      <w:r w:rsidR="00C82C4E" w:rsidRPr="00DE4CEA">
        <w:rPr>
          <w:szCs w:val="22"/>
        </w:rPr>
        <w:t xml:space="preserve">kaip karščio pojūtis, </w:t>
      </w:r>
      <w:r w:rsidR="00A82B1B" w:rsidRPr="00DE4CEA">
        <w:rPr>
          <w:szCs w:val="22"/>
        </w:rPr>
        <w:t>degi</w:t>
      </w:r>
      <w:r w:rsidR="00876228" w:rsidRPr="00DE4CEA">
        <w:rPr>
          <w:szCs w:val="22"/>
        </w:rPr>
        <w:t>nimas</w:t>
      </w:r>
      <w:r w:rsidR="00A82B1B" w:rsidRPr="00DE4CEA">
        <w:rPr>
          <w:szCs w:val="22"/>
        </w:rPr>
        <w:t>, tvinkčioj</w:t>
      </w:r>
      <w:r w:rsidR="00876228" w:rsidRPr="00DE4CEA">
        <w:rPr>
          <w:szCs w:val="22"/>
        </w:rPr>
        <w:t>imas</w:t>
      </w:r>
      <w:r w:rsidR="00A82B1B" w:rsidRPr="00DE4CEA">
        <w:rPr>
          <w:szCs w:val="22"/>
        </w:rPr>
        <w:t>, diegi</w:t>
      </w:r>
      <w:r w:rsidR="00876228" w:rsidRPr="00DE4CEA">
        <w:rPr>
          <w:szCs w:val="22"/>
        </w:rPr>
        <w:t>mas</w:t>
      </w:r>
      <w:r w:rsidR="00A82B1B" w:rsidRPr="00DE4CEA">
        <w:rPr>
          <w:szCs w:val="22"/>
        </w:rPr>
        <w:t xml:space="preserve">, </w:t>
      </w:r>
      <w:r w:rsidR="002C417C">
        <w:rPr>
          <w:szCs w:val="22"/>
        </w:rPr>
        <w:t>veriantis</w:t>
      </w:r>
      <w:r w:rsidR="00A82B1B" w:rsidRPr="00DE4CEA">
        <w:rPr>
          <w:szCs w:val="22"/>
        </w:rPr>
        <w:t xml:space="preserve">, </w:t>
      </w:r>
      <w:r w:rsidR="002C417C">
        <w:rPr>
          <w:szCs w:val="22"/>
        </w:rPr>
        <w:t>aštrus,</w:t>
      </w:r>
      <w:r w:rsidR="00DC301F" w:rsidRPr="00DE4CEA">
        <w:rPr>
          <w:szCs w:val="22"/>
        </w:rPr>
        <w:t xml:space="preserve"> spazm</w:t>
      </w:r>
      <w:r w:rsidR="002C417C">
        <w:rPr>
          <w:szCs w:val="22"/>
        </w:rPr>
        <w:t>inis</w:t>
      </w:r>
      <w:r w:rsidR="00DC301F" w:rsidRPr="00DE4CEA">
        <w:rPr>
          <w:szCs w:val="22"/>
        </w:rPr>
        <w:t>, g</w:t>
      </w:r>
      <w:r w:rsidR="002C417C">
        <w:rPr>
          <w:szCs w:val="22"/>
        </w:rPr>
        <w:t>e</w:t>
      </w:r>
      <w:r w:rsidR="00BE3BE9" w:rsidRPr="00DE4CEA">
        <w:rPr>
          <w:szCs w:val="22"/>
        </w:rPr>
        <w:t>li</w:t>
      </w:r>
      <w:r w:rsidR="002C417C">
        <w:rPr>
          <w:szCs w:val="22"/>
        </w:rPr>
        <w:t>antis</w:t>
      </w:r>
      <w:r w:rsidR="002C417C" w:rsidRPr="002C417C">
        <w:rPr>
          <w:szCs w:val="22"/>
        </w:rPr>
        <w:t xml:space="preserve"> </w:t>
      </w:r>
      <w:r w:rsidR="002C417C" w:rsidRPr="00DE4CEA">
        <w:rPr>
          <w:szCs w:val="22"/>
        </w:rPr>
        <w:t>skausmas</w:t>
      </w:r>
      <w:r w:rsidR="00DC301F" w:rsidRPr="00DE4CEA">
        <w:rPr>
          <w:szCs w:val="22"/>
        </w:rPr>
        <w:t xml:space="preserve">, </w:t>
      </w:r>
      <w:r w:rsidR="00A82B1B" w:rsidRPr="00DE4CEA">
        <w:rPr>
          <w:szCs w:val="22"/>
        </w:rPr>
        <w:t>dilgčioj</w:t>
      </w:r>
      <w:r w:rsidR="00BE3BE9" w:rsidRPr="00DE4CEA">
        <w:rPr>
          <w:szCs w:val="22"/>
        </w:rPr>
        <w:t>imas</w:t>
      </w:r>
      <w:r w:rsidR="00A82B1B" w:rsidRPr="00DE4CEA">
        <w:rPr>
          <w:szCs w:val="22"/>
        </w:rPr>
        <w:t xml:space="preserve">, </w:t>
      </w:r>
      <w:r w:rsidR="00503E0D">
        <w:rPr>
          <w:szCs w:val="22"/>
        </w:rPr>
        <w:t>ap</w:t>
      </w:r>
      <w:r w:rsidR="00A82B1B" w:rsidRPr="00DE4CEA">
        <w:rPr>
          <w:szCs w:val="22"/>
        </w:rPr>
        <w:t xml:space="preserve">tirpimas, </w:t>
      </w:r>
      <w:r w:rsidR="00676D04">
        <w:rPr>
          <w:szCs w:val="22"/>
        </w:rPr>
        <w:t>badymo</w:t>
      </w:r>
      <w:r w:rsidR="00A82B1B" w:rsidRPr="00DE4CEA">
        <w:rPr>
          <w:szCs w:val="22"/>
        </w:rPr>
        <w:t xml:space="preserve"> smeigtukais ar</w:t>
      </w:r>
      <w:r w:rsidR="00947094" w:rsidRPr="00DE4CEA">
        <w:rPr>
          <w:szCs w:val="22"/>
        </w:rPr>
        <w:t xml:space="preserve"> </w:t>
      </w:r>
      <w:r w:rsidR="00A82B1B" w:rsidRPr="00DE4CEA">
        <w:rPr>
          <w:szCs w:val="22"/>
        </w:rPr>
        <w:t>adat</w:t>
      </w:r>
      <w:r w:rsidR="00B906C6">
        <w:rPr>
          <w:szCs w:val="22"/>
        </w:rPr>
        <w:t>omis pojūtis</w:t>
      </w:r>
      <w:r w:rsidR="00A82B1B" w:rsidRPr="00DE4CEA">
        <w:rPr>
          <w:szCs w:val="22"/>
        </w:rPr>
        <w:t xml:space="preserve">. Periferinis ir centrinis neuropatinis skausmas gali </w:t>
      </w:r>
      <w:r w:rsidR="002C417C">
        <w:rPr>
          <w:szCs w:val="22"/>
        </w:rPr>
        <w:t>būti susij</w:t>
      </w:r>
      <w:r w:rsidR="00214E15">
        <w:rPr>
          <w:szCs w:val="22"/>
        </w:rPr>
        <w:t>ę</w:t>
      </w:r>
      <w:r w:rsidR="002C417C">
        <w:rPr>
          <w:szCs w:val="22"/>
        </w:rPr>
        <w:t>s su</w:t>
      </w:r>
      <w:r w:rsidR="002C417C" w:rsidRPr="00DE4CEA">
        <w:rPr>
          <w:szCs w:val="22"/>
        </w:rPr>
        <w:t xml:space="preserve"> </w:t>
      </w:r>
      <w:r w:rsidR="00A82B1B" w:rsidRPr="00DE4CEA">
        <w:rPr>
          <w:szCs w:val="22"/>
        </w:rPr>
        <w:t xml:space="preserve">nuotaikos </w:t>
      </w:r>
      <w:r w:rsidR="00E7737D">
        <w:rPr>
          <w:szCs w:val="22"/>
        </w:rPr>
        <w:t>pokyči</w:t>
      </w:r>
      <w:r w:rsidR="002C417C">
        <w:rPr>
          <w:szCs w:val="22"/>
        </w:rPr>
        <w:t>ai</w:t>
      </w:r>
      <w:r w:rsidR="00E7737D">
        <w:rPr>
          <w:szCs w:val="22"/>
        </w:rPr>
        <w:t>s</w:t>
      </w:r>
      <w:r w:rsidR="00A82B1B" w:rsidRPr="00DE4CEA">
        <w:rPr>
          <w:szCs w:val="22"/>
        </w:rPr>
        <w:t>, miego</w:t>
      </w:r>
      <w:r w:rsidR="007959CD" w:rsidRPr="00DE4CEA">
        <w:rPr>
          <w:szCs w:val="22"/>
        </w:rPr>
        <w:t xml:space="preserve"> </w:t>
      </w:r>
      <w:r w:rsidR="00A82B1B" w:rsidRPr="00DE4CEA">
        <w:rPr>
          <w:szCs w:val="22"/>
        </w:rPr>
        <w:t>sutrikim</w:t>
      </w:r>
      <w:r w:rsidR="002C417C">
        <w:rPr>
          <w:szCs w:val="22"/>
        </w:rPr>
        <w:t>ai</w:t>
      </w:r>
      <w:r w:rsidR="00E7737D">
        <w:rPr>
          <w:szCs w:val="22"/>
        </w:rPr>
        <w:t>s</w:t>
      </w:r>
      <w:r w:rsidR="00A82B1B" w:rsidRPr="00DE4CEA">
        <w:rPr>
          <w:szCs w:val="22"/>
        </w:rPr>
        <w:t>, nuovarg</w:t>
      </w:r>
      <w:r w:rsidR="002C417C">
        <w:rPr>
          <w:szCs w:val="22"/>
        </w:rPr>
        <w:t>iu (išsekimu)</w:t>
      </w:r>
      <w:r w:rsidR="00A82B1B" w:rsidRPr="00DE4CEA">
        <w:rPr>
          <w:szCs w:val="22"/>
        </w:rPr>
        <w:t xml:space="preserve"> ir </w:t>
      </w:r>
      <w:r w:rsidR="002C417C">
        <w:rPr>
          <w:szCs w:val="22"/>
        </w:rPr>
        <w:t>gali turėti</w:t>
      </w:r>
      <w:r w:rsidR="002C417C" w:rsidRPr="00DE4CEA">
        <w:rPr>
          <w:szCs w:val="22"/>
        </w:rPr>
        <w:t xml:space="preserve"> </w:t>
      </w:r>
      <w:r w:rsidR="00A82B1B" w:rsidRPr="00DE4CEA">
        <w:rPr>
          <w:szCs w:val="22"/>
        </w:rPr>
        <w:t>įtak</w:t>
      </w:r>
      <w:r w:rsidR="002C417C">
        <w:rPr>
          <w:szCs w:val="22"/>
        </w:rPr>
        <w:t>os</w:t>
      </w:r>
      <w:r w:rsidR="00A82B1B" w:rsidRPr="00DE4CEA">
        <w:rPr>
          <w:szCs w:val="22"/>
        </w:rPr>
        <w:t xml:space="preserve"> </w:t>
      </w:r>
      <w:r w:rsidR="008A758E" w:rsidRPr="00DE4CEA">
        <w:rPr>
          <w:szCs w:val="22"/>
        </w:rPr>
        <w:t>fizin</w:t>
      </w:r>
      <w:r w:rsidR="002C417C">
        <w:rPr>
          <w:szCs w:val="22"/>
        </w:rPr>
        <w:t>iam</w:t>
      </w:r>
      <w:r w:rsidR="00A82B1B" w:rsidRPr="00DE4CEA">
        <w:rPr>
          <w:szCs w:val="22"/>
        </w:rPr>
        <w:t xml:space="preserve"> bei socialini</w:t>
      </w:r>
      <w:r w:rsidR="002C417C">
        <w:rPr>
          <w:szCs w:val="22"/>
        </w:rPr>
        <w:t>am</w:t>
      </w:r>
      <w:r w:rsidR="00A82B1B" w:rsidRPr="00DE4CEA">
        <w:rPr>
          <w:szCs w:val="22"/>
        </w:rPr>
        <w:t xml:space="preserve"> </w:t>
      </w:r>
      <w:r w:rsidR="002C417C">
        <w:rPr>
          <w:szCs w:val="22"/>
        </w:rPr>
        <w:t>fu</w:t>
      </w:r>
      <w:r w:rsidR="00214E15">
        <w:rPr>
          <w:szCs w:val="22"/>
        </w:rPr>
        <w:t>n</w:t>
      </w:r>
      <w:r w:rsidR="002C417C">
        <w:rPr>
          <w:szCs w:val="22"/>
        </w:rPr>
        <w:t>kcionavimui</w:t>
      </w:r>
      <w:r w:rsidR="002C417C" w:rsidRPr="00DE4CEA">
        <w:rPr>
          <w:szCs w:val="22"/>
        </w:rPr>
        <w:t xml:space="preserve"> </w:t>
      </w:r>
      <w:r w:rsidR="00A82B1B" w:rsidRPr="00DE4CEA">
        <w:rPr>
          <w:szCs w:val="22"/>
        </w:rPr>
        <w:t>ir bendra</w:t>
      </w:r>
      <w:r w:rsidR="002C417C">
        <w:rPr>
          <w:szCs w:val="22"/>
        </w:rPr>
        <w:t>i</w:t>
      </w:r>
      <w:r w:rsidR="00A82B1B" w:rsidRPr="00DE4CEA">
        <w:rPr>
          <w:szCs w:val="22"/>
        </w:rPr>
        <w:t xml:space="preserve"> gyvenimo kokybei.</w:t>
      </w:r>
    </w:p>
    <w:p w14:paraId="64413777" w14:textId="77777777" w:rsidR="00A82B1B" w:rsidRPr="00DE4CEA" w:rsidRDefault="00A82B1B" w:rsidP="00C7321D">
      <w:pPr>
        <w:numPr>
          <w:ilvl w:val="12"/>
          <w:numId w:val="0"/>
        </w:numPr>
        <w:tabs>
          <w:tab w:val="clear" w:pos="567"/>
        </w:tabs>
        <w:spacing w:line="240" w:lineRule="auto"/>
        <w:rPr>
          <w:szCs w:val="22"/>
        </w:rPr>
      </w:pPr>
    </w:p>
    <w:p w14:paraId="0775B365" w14:textId="77777777" w:rsidR="005C3D84" w:rsidRPr="00DE4CEA" w:rsidRDefault="005C3D84" w:rsidP="00C7321D">
      <w:pPr>
        <w:numPr>
          <w:ilvl w:val="12"/>
          <w:numId w:val="0"/>
        </w:numPr>
        <w:tabs>
          <w:tab w:val="clear" w:pos="567"/>
        </w:tabs>
        <w:spacing w:line="240" w:lineRule="auto"/>
        <w:rPr>
          <w:szCs w:val="22"/>
        </w:rPr>
      </w:pPr>
    </w:p>
    <w:p w14:paraId="7F775F94" w14:textId="625290E0" w:rsidR="00F34163" w:rsidRPr="00DE4CEA" w:rsidRDefault="00F34163" w:rsidP="004360C7">
      <w:pPr>
        <w:pStyle w:val="Antrat4"/>
        <w:spacing w:line="240" w:lineRule="auto"/>
        <w:ind w:left="567" w:hanging="567"/>
        <w:jc w:val="left"/>
        <w:rPr>
          <w:rFonts w:ascii="Times New Roman" w:hAnsi="Times New Roman"/>
          <w:sz w:val="22"/>
          <w:szCs w:val="22"/>
        </w:rPr>
      </w:pPr>
      <w:r w:rsidRPr="00DE4CEA">
        <w:rPr>
          <w:rFonts w:ascii="Times New Roman" w:hAnsi="Times New Roman"/>
          <w:sz w:val="22"/>
          <w:szCs w:val="22"/>
        </w:rPr>
        <w:t>2.</w:t>
      </w:r>
      <w:r w:rsidRPr="00DE4CEA">
        <w:rPr>
          <w:rFonts w:ascii="Times New Roman" w:hAnsi="Times New Roman"/>
          <w:sz w:val="22"/>
          <w:szCs w:val="22"/>
        </w:rPr>
        <w:tab/>
        <w:t xml:space="preserve">Kas žinotina prieš vartojant </w:t>
      </w:r>
      <w:r w:rsidR="007F3864">
        <w:rPr>
          <w:rFonts w:ascii="Times New Roman" w:hAnsi="Times New Roman"/>
          <w:sz w:val="22"/>
          <w:szCs w:val="22"/>
        </w:rPr>
        <w:t>Xelpek</w:t>
      </w:r>
    </w:p>
    <w:p w14:paraId="219A9CE4" w14:textId="77777777" w:rsidR="00F34163" w:rsidRPr="00DE4CEA" w:rsidRDefault="00F34163" w:rsidP="00C7321D">
      <w:pPr>
        <w:numPr>
          <w:ilvl w:val="12"/>
          <w:numId w:val="0"/>
        </w:numPr>
        <w:tabs>
          <w:tab w:val="clear" w:pos="567"/>
        </w:tabs>
        <w:spacing w:line="240" w:lineRule="auto"/>
        <w:rPr>
          <w:szCs w:val="22"/>
        </w:rPr>
      </w:pPr>
    </w:p>
    <w:p w14:paraId="43818E80" w14:textId="76CBB514" w:rsidR="00A4569F" w:rsidRPr="00DE4CEA" w:rsidRDefault="007F3864" w:rsidP="00C7321D">
      <w:pPr>
        <w:numPr>
          <w:ilvl w:val="12"/>
          <w:numId w:val="0"/>
        </w:numPr>
        <w:tabs>
          <w:tab w:val="clear" w:pos="567"/>
        </w:tabs>
        <w:spacing w:line="240" w:lineRule="auto"/>
        <w:rPr>
          <w:b/>
          <w:bCs/>
          <w:szCs w:val="22"/>
          <w:lang w:eastAsia="x-none"/>
        </w:rPr>
      </w:pPr>
      <w:r>
        <w:rPr>
          <w:b/>
          <w:bCs/>
          <w:szCs w:val="22"/>
          <w:lang w:eastAsia="x-none"/>
        </w:rPr>
        <w:t>Xelpek</w:t>
      </w:r>
      <w:r w:rsidR="00A4569F" w:rsidRPr="00DE4CEA">
        <w:rPr>
          <w:b/>
          <w:bCs/>
          <w:szCs w:val="22"/>
          <w:lang w:eastAsia="x-none"/>
        </w:rPr>
        <w:t xml:space="preserve"> vartoti </w:t>
      </w:r>
      <w:r w:rsidR="0011503F" w:rsidRPr="00DE4CEA">
        <w:rPr>
          <w:b/>
          <w:bCs/>
          <w:szCs w:val="22"/>
          <w:lang w:eastAsia="x-none"/>
        </w:rPr>
        <w:t>draudžiama</w:t>
      </w:r>
    </w:p>
    <w:p w14:paraId="4F3EE3FE" w14:textId="0BF2E13F" w:rsidR="00A4569F" w:rsidRPr="00DE4CEA" w:rsidRDefault="001B4B5F" w:rsidP="001B4B5F">
      <w:pPr>
        <w:pStyle w:val="Sraopastraipa"/>
        <w:tabs>
          <w:tab w:val="clear" w:pos="567"/>
        </w:tabs>
        <w:spacing w:line="240" w:lineRule="auto"/>
        <w:ind w:left="0"/>
        <w:rPr>
          <w:bCs/>
          <w:szCs w:val="22"/>
          <w:lang w:eastAsia="x-none"/>
        </w:rPr>
      </w:pPr>
      <w:r>
        <w:rPr>
          <w:bCs/>
          <w:szCs w:val="22"/>
          <w:lang w:eastAsia="x-none"/>
        </w:rPr>
        <w:t>J</w:t>
      </w:r>
      <w:r w:rsidR="00A4569F" w:rsidRPr="00DE4CEA">
        <w:rPr>
          <w:bCs/>
          <w:szCs w:val="22"/>
          <w:lang w:eastAsia="x-none"/>
        </w:rPr>
        <w:t>eigu yra alergija pregabalinui arba bet kuriai pagalbinei šio vaisto medžiagai (jos išvardytos 6 skyriuje).</w:t>
      </w:r>
    </w:p>
    <w:p w14:paraId="3ABD6A7B" w14:textId="77777777" w:rsidR="00A4569F" w:rsidRPr="00DE4CEA" w:rsidRDefault="00A4569F" w:rsidP="00C7321D">
      <w:pPr>
        <w:numPr>
          <w:ilvl w:val="12"/>
          <w:numId w:val="0"/>
        </w:numPr>
        <w:tabs>
          <w:tab w:val="clear" w:pos="567"/>
        </w:tabs>
        <w:spacing w:line="240" w:lineRule="auto"/>
        <w:rPr>
          <w:bCs/>
          <w:szCs w:val="22"/>
          <w:lang w:eastAsia="x-none"/>
        </w:rPr>
      </w:pPr>
    </w:p>
    <w:p w14:paraId="0FAAB70B" w14:textId="77777777" w:rsidR="00A4569F" w:rsidRPr="00DE4CEA" w:rsidRDefault="00A4569F" w:rsidP="00C7321D">
      <w:pPr>
        <w:numPr>
          <w:ilvl w:val="12"/>
          <w:numId w:val="0"/>
        </w:numPr>
        <w:tabs>
          <w:tab w:val="clear" w:pos="567"/>
        </w:tabs>
        <w:spacing w:line="240" w:lineRule="auto"/>
        <w:rPr>
          <w:b/>
          <w:bCs/>
          <w:szCs w:val="22"/>
          <w:lang w:eastAsia="x-none"/>
        </w:rPr>
      </w:pPr>
      <w:r w:rsidRPr="00DE4CEA">
        <w:rPr>
          <w:b/>
          <w:bCs/>
          <w:szCs w:val="22"/>
          <w:lang w:eastAsia="x-none"/>
        </w:rPr>
        <w:t>Įspėjimai ir atsargumo priemonės</w:t>
      </w:r>
    </w:p>
    <w:p w14:paraId="233CE9FA" w14:textId="05940AC2" w:rsidR="00BE7A2A" w:rsidRPr="00DE4CEA" w:rsidRDefault="00BE7A2A" w:rsidP="00C7321D">
      <w:pPr>
        <w:numPr>
          <w:ilvl w:val="12"/>
          <w:numId w:val="0"/>
        </w:numPr>
        <w:tabs>
          <w:tab w:val="clear" w:pos="567"/>
        </w:tabs>
        <w:spacing w:line="240" w:lineRule="auto"/>
        <w:rPr>
          <w:b/>
          <w:bCs/>
          <w:szCs w:val="22"/>
          <w:lang w:eastAsia="x-none"/>
        </w:rPr>
      </w:pPr>
      <w:r w:rsidRPr="00DE4CEA">
        <w:rPr>
          <w:szCs w:val="22"/>
        </w:rPr>
        <w:t xml:space="preserve">Pasitarkite su gydytoju arba vaistininku, prieš pradėdami vartoti </w:t>
      </w:r>
      <w:r w:rsidR="007F3864">
        <w:rPr>
          <w:szCs w:val="22"/>
        </w:rPr>
        <w:t>Xelpek</w:t>
      </w:r>
      <w:r w:rsidRPr="00DE4CEA">
        <w:rPr>
          <w:szCs w:val="22"/>
        </w:rPr>
        <w:t>.</w:t>
      </w:r>
    </w:p>
    <w:p w14:paraId="72E8F282" w14:textId="4608CB16"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 xml:space="preserve">Kai kuriems </w:t>
      </w:r>
      <w:r w:rsidR="005943AF" w:rsidRPr="00DE4CEA">
        <w:rPr>
          <w:bCs/>
          <w:szCs w:val="22"/>
          <w:lang w:eastAsia="x-none"/>
        </w:rPr>
        <w:t xml:space="preserve">pregabalino </w:t>
      </w:r>
      <w:r w:rsidRPr="00DE4CEA">
        <w:rPr>
          <w:bCs/>
          <w:szCs w:val="22"/>
          <w:lang w:eastAsia="x-none"/>
        </w:rPr>
        <w:t>vartojantiems pacientams nustatyta simptomų, rodančių alerginę reakciją.</w:t>
      </w:r>
      <w:r w:rsidR="00702FB3" w:rsidRPr="00DE4CEA">
        <w:rPr>
          <w:bCs/>
          <w:szCs w:val="22"/>
          <w:lang w:eastAsia="x-none"/>
        </w:rPr>
        <w:t xml:space="preserve"> </w:t>
      </w:r>
      <w:r w:rsidRPr="00DE4CEA">
        <w:rPr>
          <w:bCs/>
          <w:szCs w:val="22"/>
          <w:lang w:eastAsia="x-none"/>
        </w:rPr>
        <w:t>Tokie sim</w:t>
      </w:r>
      <w:r w:rsidR="00176E69" w:rsidRPr="00DE4CEA">
        <w:rPr>
          <w:bCs/>
          <w:szCs w:val="22"/>
          <w:lang w:eastAsia="x-none"/>
        </w:rPr>
        <w:t>p</w:t>
      </w:r>
      <w:r w:rsidRPr="00DE4CEA">
        <w:rPr>
          <w:bCs/>
          <w:szCs w:val="22"/>
          <w:lang w:eastAsia="x-none"/>
        </w:rPr>
        <w:t>tomai yra: veido, lūpų, liežuvio ir gerklės patinimas bei išplitęs odos bėrimas. Jeigu</w:t>
      </w:r>
      <w:r w:rsidR="00702FB3" w:rsidRPr="00DE4CEA">
        <w:rPr>
          <w:bCs/>
          <w:szCs w:val="22"/>
          <w:lang w:eastAsia="x-none"/>
        </w:rPr>
        <w:t xml:space="preserve"> </w:t>
      </w:r>
      <w:r w:rsidRPr="00DE4CEA">
        <w:rPr>
          <w:bCs/>
          <w:szCs w:val="22"/>
          <w:lang w:eastAsia="x-none"/>
        </w:rPr>
        <w:t xml:space="preserve">pasireiškė </w:t>
      </w:r>
      <w:r w:rsidR="00AA488D">
        <w:rPr>
          <w:bCs/>
          <w:szCs w:val="22"/>
          <w:lang w:eastAsia="x-none"/>
        </w:rPr>
        <w:t xml:space="preserve">bet kuri iš šių </w:t>
      </w:r>
      <w:r w:rsidRPr="00DE4CEA">
        <w:rPr>
          <w:bCs/>
          <w:szCs w:val="22"/>
          <w:lang w:eastAsia="x-none"/>
        </w:rPr>
        <w:t>reakcijų, nedelsdami kreipkitės į gydytoją.</w:t>
      </w:r>
    </w:p>
    <w:p w14:paraId="48F8CC06" w14:textId="5B61AC1C" w:rsidR="0023380C" w:rsidRPr="00DE4CEA" w:rsidRDefault="005F5628" w:rsidP="00C85F37">
      <w:pPr>
        <w:pStyle w:val="Sraopastraipa"/>
        <w:numPr>
          <w:ilvl w:val="0"/>
          <w:numId w:val="20"/>
        </w:numPr>
        <w:spacing w:line="240" w:lineRule="auto"/>
        <w:ind w:left="567" w:hanging="567"/>
        <w:rPr>
          <w:bCs/>
          <w:szCs w:val="22"/>
          <w:lang w:eastAsia="x-none"/>
        </w:rPr>
      </w:pPr>
      <w:r w:rsidRPr="00DE4CEA">
        <w:rPr>
          <w:bCs/>
          <w:szCs w:val="22"/>
          <w:lang w:eastAsia="x-none"/>
        </w:rPr>
        <w:t>Vartojant pregabalin</w:t>
      </w:r>
      <w:r w:rsidR="005E6DBD" w:rsidRPr="00DE4CEA">
        <w:rPr>
          <w:bCs/>
          <w:szCs w:val="22"/>
          <w:lang w:eastAsia="x-none"/>
        </w:rPr>
        <w:t>o</w:t>
      </w:r>
      <w:r w:rsidRPr="00DE4CEA">
        <w:rPr>
          <w:bCs/>
          <w:szCs w:val="22"/>
          <w:lang w:eastAsia="x-none"/>
        </w:rPr>
        <w:t xml:space="preserve">, gauta pranešimų apie sunkius odos bėrimus, įskaitant Stivenso-Džonsono </w:t>
      </w:r>
      <w:r w:rsidR="00541DD4" w:rsidRPr="00DE4CEA">
        <w:rPr>
          <w:szCs w:val="22"/>
        </w:rPr>
        <w:t>(</w:t>
      </w:r>
      <w:r w:rsidR="00541DD4" w:rsidRPr="00DE4CEA">
        <w:rPr>
          <w:i/>
          <w:iCs/>
          <w:szCs w:val="22"/>
        </w:rPr>
        <w:t>Stevens-Johnson</w:t>
      </w:r>
      <w:r w:rsidR="00541DD4" w:rsidRPr="00DE4CEA">
        <w:rPr>
          <w:szCs w:val="22"/>
        </w:rPr>
        <w:t xml:space="preserve">) </w:t>
      </w:r>
      <w:r w:rsidRPr="00DE4CEA">
        <w:rPr>
          <w:bCs/>
          <w:szCs w:val="22"/>
          <w:lang w:eastAsia="x-none"/>
        </w:rPr>
        <w:t xml:space="preserve">sindromą ir toksinę epidermio nekrolizę. </w:t>
      </w:r>
      <w:r w:rsidR="003C38AA">
        <w:rPr>
          <w:bCs/>
          <w:szCs w:val="22"/>
          <w:lang w:eastAsia="x-none"/>
        </w:rPr>
        <w:t>N</w:t>
      </w:r>
      <w:r w:rsidR="003C38AA" w:rsidRPr="00DE4CEA">
        <w:rPr>
          <w:bCs/>
          <w:szCs w:val="22"/>
          <w:lang w:eastAsia="x-none"/>
        </w:rPr>
        <w:t>edels</w:t>
      </w:r>
      <w:r w:rsidR="003C38AA">
        <w:rPr>
          <w:bCs/>
          <w:szCs w:val="22"/>
          <w:lang w:eastAsia="x-none"/>
        </w:rPr>
        <w:t>iant nutraukite</w:t>
      </w:r>
      <w:r w:rsidR="003C38AA" w:rsidRPr="00DE4CEA">
        <w:rPr>
          <w:bCs/>
          <w:szCs w:val="22"/>
          <w:lang w:eastAsia="x-none"/>
        </w:rPr>
        <w:t xml:space="preserve"> </w:t>
      </w:r>
      <w:r w:rsidR="003C38AA">
        <w:rPr>
          <w:bCs/>
          <w:szCs w:val="22"/>
          <w:lang w:eastAsia="x-none"/>
        </w:rPr>
        <w:t>šio vaisto</w:t>
      </w:r>
      <w:r w:rsidR="003C38AA" w:rsidRPr="00DE4CEA">
        <w:rPr>
          <w:bCs/>
          <w:szCs w:val="22"/>
          <w:lang w:eastAsia="x-none"/>
        </w:rPr>
        <w:t xml:space="preserve"> </w:t>
      </w:r>
      <w:r w:rsidR="003C38AA">
        <w:rPr>
          <w:bCs/>
          <w:szCs w:val="22"/>
          <w:lang w:eastAsia="x-none"/>
        </w:rPr>
        <w:t xml:space="preserve">vartojimą </w:t>
      </w:r>
      <w:r w:rsidR="003C38AA" w:rsidRPr="00DE4CEA">
        <w:rPr>
          <w:bCs/>
          <w:szCs w:val="22"/>
          <w:lang w:eastAsia="x-none"/>
        </w:rPr>
        <w:t>ir kreipkitės į gydytoją</w:t>
      </w:r>
      <w:r w:rsidR="003C38AA">
        <w:rPr>
          <w:bCs/>
          <w:szCs w:val="22"/>
          <w:lang w:eastAsia="x-none"/>
        </w:rPr>
        <w:t>, jei</w:t>
      </w:r>
      <w:r w:rsidR="003C38AA" w:rsidRPr="00DE4CEA">
        <w:rPr>
          <w:bCs/>
          <w:szCs w:val="22"/>
          <w:lang w:eastAsia="x-none"/>
        </w:rPr>
        <w:t xml:space="preserve"> </w:t>
      </w:r>
      <w:r w:rsidR="003C38AA">
        <w:rPr>
          <w:bCs/>
          <w:szCs w:val="22"/>
          <w:lang w:eastAsia="x-none"/>
        </w:rPr>
        <w:t>p</w:t>
      </w:r>
      <w:r w:rsidRPr="00DE4CEA">
        <w:rPr>
          <w:bCs/>
          <w:szCs w:val="22"/>
          <w:lang w:eastAsia="x-none"/>
        </w:rPr>
        <w:t>astebėj</w:t>
      </w:r>
      <w:r w:rsidR="003C38AA">
        <w:rPr>
          <w:bCs/>
          <w:szCs w:val="22"/>
          <w:lang w:eastAsia="x-none"/>
        </w:rPr>
        <w:t>ote</w:t>
      </w:r>
      <w:r w:rsidRPr="00DE4CEA">
        <w:rPr>
          <w:bCs/>
          <w:szCs w:val="22"/>
          <w:lang w:eastAsia="x-none"/>
        </w:rPr>
        <w:t xml:space="preserve"> bent vieną iš simptomų, susijusių su šiomis 4</w:t>
      </w:r>
      <w:r w:rsidR="0003556A" w:rsidRPr="00DE4CEA">
        <w:rPr>
          <w:bCs/>
          <w:szCs w:val="22"/>
          <w:lang w:eastAsia="x-none"/>
        </w:rPr>
        <w:t> </w:t>
      </w:r>
      <w:r w:rsidRPr="00DE4CEA">
        <w:rPr>
          <w:bCs/>
          <w:szCs w:val="22"/>
          <w:lang w:eastAsia="x-none"/>
        </w:rPr>
        <w:t>skyriuje aprašytomis sunkiomis odos reakcijomis.</w:t>
      </w:r>
    </w:p>
    <w:p w14:paraId="6DAC6B7F" w14:textId="33303418" w:rsidR="00A4569F" w:rsidRPr="00DE4CEA" w:rsidRDefault="00705067"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Pregabalinas</w:t>
      </w:r>
      <w:r w:rsidR="00C4364E">
        <w:rPr>
          <w:bCs/>
          <w:szCs w:val="22"/>
          <w:lang w:eastAsia="x-none"/>
        </w:rPr>
        <w:t xml:space="preserve">, veiklioji </w:t>
      </w:r>
      <w:r w:rsidR="007F3864">
        <w:rPr>
          <w:bCs/>
          <w:szCs w:val="22"/>
          <w:lang w:eastAsia="x-none"/>
        </w:rPr>
        <w:t>Xelpek</w:t>
      </w:r>
      <w:r w:rsidR="00C4364E">
        <w:rPr>
          <w:bCs/>
          <w:szCs w:val="22"/>
          <w:lang w:eastAsia="x-none"/>
        </w:rPr>
        <w:t xml:space="preserve"> medžiaga,</w:t>
      </w:r>
      <w:r w:rsidRPr="00DE4CEA">
        <w:rPr>
          <w:bCs/>
          <w:szCs w:val="22"/>
          <w:lang w:eastAsia="x-none"/>
        </w:rPr>
        <w:t xml:space="preserve"> </w:t>
      </w:r>
      <w:r w:rsidR="003C38AA">
        <w:rPr>
          <w:bCs/>
          <w:szCs w:val="22"/>
          <w:lang w:eastAsia="x-none"/>
        </w:rPr>
        <w:t xml:space="preserve">gali sukelti </w:t>
      </w:r>
      <w:r w:rsidR="00BE7A2A" w:rsidRPr="00DE4CEA">
        <w:rPr>
          <w:bCs/>
          <w:szCs w:val="22"/>
          <w:lang w:eastAsia="x-none"/>
        </w:rPr>
        <w:t>svaigul</w:t>
      </w:r>
      <w:r w:rsidR="003C38AA">
        <w:rPr>
          <w:bCs/>
          <w:szCs w:val="22"/>
          <w:lang w:eastAsia="x-none"/>
        </w:rPr>
        <w:t>į</w:t>
      </w:r>
      <w:r w:rsidR="00A4569F" w:rsidRPr="00DE4CEA">
        <w:rPr>
          <w:bCs/>
          <w:szCs w:val="22"/>
          <w:lang w:eastAsia="x-none"/>
        </w:rPr>
        <w:t xml:space="preserve"> ir mieguistum</w:t>
      </w:r>
      <w:r w:rsidR="003C38AA">
        <w:rPr>
          <w:bCs/>
          <w:szCs w:val="22"/>
          <w:lang w:eastAsia="x-none"/>
        </w:rPr>
        <w:t>ą</w:t>
      </w:r>
      <w:r w:rsidR="00A4569F" w:rsidRPr="00DE4CEA">
        <w:rPr>
          <w:bCs/>
          <w:szCs w:val="22"/>
          <w:lang w:eastAsia="x-none"/>
        </w:rPr>
        <w:t xml:space="preserve">, dėl kurio </w:t>
      </w:r>
      <w:r w:rsidR="003C38AA">
        <w:rPr>
          <w:bCs/>
          <w:szCs w:val="22"/>
          <w:lang w:eastAsia="x-none"/>
        </w:rPr>
        <w:t>vyresnio amžiaus</w:t>
      </w:r>
      <w:r w:rsidR="003C38AA" w:rsidRPr="00DE4CEA">
        <w:rPr>
          <w:bCs/>
          <w:szCs w:val="22"/>
          <w:lang w:eastAsia="x-none"/>
        </w:rPr>
        <w:t xml:space="preserve"> </w:t>
      </w:r>
      <w:r w:rsidR="00A4569F" w:rsidRPr="00DE4CEA">
        <w:rPr>
          <w:bCs/>
          <w:szCs w:val="22"/>
          <w:lang w:eastAsia="x-none"/>
        </w:rPr>
        <w:t>pacienta</w:t>
      </w:r>
      <w:r w:rsidR="003C38AA">
        <w:rPr>
          <w:bCs/>
          <w:szCs w:val="22"/>
          <w:lang w:eastAsia="x-none"/>
        </w:rPr>
        <w:t>ms</w:t>
      </w:r>
      <w:r w:rsidR="00A4569F" w:rsidRPr="00DE4CEA">
        <w:rPr>
          <w:bCs/>
          <w:szCs w:val="22"/>
          <w:lang w:eastAsia="x-none"/>
        </w:rPr>
        <w:t xml:space="preserve"> gali p</w:t>
      </w:r>
      <w:r w:rsidR="003C38AA">
        <w:rPr>
          <w:bCs/>
          <w:szCs w:val="22"/>
          <w:lang w:eastAsia="x-none"/>
        </w:rPr>
        <w:t>adidėti atsitiktinių sužalojimų (</w:t>
      </w:r>
      <w:r w:rsidR="00A4569F" w:rsidRPr="00DE4CEA">
        <w:rPr>
          <w:bCs/>
          <w:szCs w:val="22"/>
          <w:lang w:eastAsia="x-none"/>
        </w:rPr>
        <w:t>gri</w:t>
      </w:r>
      <w:r w:rsidR="003C38AA">
        <w:rPr>
          <w:bCs/>
          <w:szCs w:val="22"/>
          <w:lang w:eastAsia="x-none"/>
        </w:rPr>
        <w:t>uvimo)</w:t>
      </w:r>
      <w:r w:rsidR="00A4569F" w:rsidRPr="00DE4CEA">
        <w:rPr>
          <w:bCs/>
          <w:szCs w:val="22"/>
          <w:lang w:eastAsia="x-none"/>
        </w:rPr>
        <w:t xml:space="preserve"> </w:t>
      </w:r>
      <w:r w:rsidR="003C38AA">
        <w:rPr>
          <w:bCs/>
          <w:szCs w:val="22"/>
          <w:lang w:eastAsia="x-none"/>
        </w:rPr>
        <w:t>rizika</w:t>
      </w:r>
      <w:r w:rsidR="00A4569F" w:rsidRPr="00DE4CEA">
        <w:rPr>
          <w:bCs/>
          <w:szCs w:val="22"/>
          <w:lang w:eastAsia="x-none"/>
        </w:rPr>
        <w:t xml:space="preserve">. Todėl </w:t>
      </w:r>
      <w:r w:rsidR="006A4F13">
        <w:rPr>
          <w:bCs/>
          <w:szCs w:val="22"/>
          <w:lang w:eastAsia="x-none"/>
        </w:rPr>
        <w:t>turėtumėte būti atsargūs</w:t>
      </w:r>
      <w:r w:rsidR="00A4569F" w:rsidRPr="00DE4CEA">
        <w:rPr>
          <w:bCs/>
          <w:szCs w:val="22"/>
          <w:lang w:eastAsia="x-none"/>
        </w:rPr>
        <w:t xml:space="preserve">, kol </w:t>
      </w:r>
      <w:r w:rsidR="006A4F13">
        <w:rPr>
          <w:bCs/>
          <w:szCs w:val="22"/>
          <w:lang w:eastAsia="x-none"/>
        </w:rPr>
        <w:t>įsitikinsite, kaip šis vaistas Jus veikia</w:t>
      </w:r>
      <w:r w:rsidR="00A4569F" w:rsidRPr="00DE4CEA">
        <w:rPr>
          <w:bCs/>
          <w:szCs w:val="22"/>
          <w:lang w:eastAsia="x-none"/>
        </w:rPr>
        <w:t>.</w:t>
      </w:r>
    </w:p>
    <w:p w14:paraId="0AA4D429" w14:textId="75752FE9" w:rsidR="00A4569F" w:rsidRPr="00DE4CEA" w:rsidRDefault="003A5A85" w:rsidP="00C85F37">
      <w:pPr>
        <w:pStyle w:val="Sraopastraipa"/>
        <w:numPr>
          <w:ilvl w:val="0"/>
          <w:numId w:val="20"/>
        </w:numPr>
        <w:tabs>
          <w:tab w:val="clear" w:pos="567"/>
        </w:tabs>
        <w:spacing w:line="240" w:lineRule="auto"/>
        <w:ind w:left="567" w:hanging="567"/>
        <w:rPr>
          <w:bCs/>
          <w:szCs w:val="22"/>
          <w:lang w:eastAsia="x-none"/>
        </w:rPr>
      </w:pPr>
      <w:r>
        <w:rPr>
          <w:bCs/>
          <w:szCs w:val="22"/>
          <w:lang w:eastAsia="x-none"/>
        </w:rPr>
        <w:lastRenderedPageBreak/>
        <w:t>Šis vaistas</w:t>
      </w:r>
      <w:r w:rsidR="00A4569F" w:rsidRPr="00DE4CEA">
        <w:rPr>
          <w:bCs/>
          <w:szCs w:val="22"/>
          <w:lang w:eastAsia="x-none"/>
        </w:rPr>
        <w:t xml:space="preserve"> gali sukelti </w:t>
      </w:r>
      <w:r w:rsidR="004911D2">
        <w:rPr>
          <w:bCs/>
          <w:szCs w:val="22"/>
          <w:lang w:eastAsia="x-none"/>
        </w:rPr>
        <w:t>neryškų</w:t>
      </w:r>
      <w:r w:rsidR="004911D2" w:rsidRPr="00DE4CEA">
        <w:rPr>
          <w:bCs/>
          <w:szCs w:val="22"/>
          <w:lang w:eastAsia="x-none"/>
        </w:rPr>
        <w:t xml:space="preserve"> </w:t>
      </w:r>
      <w:r w:rsidR="00A4569F" w:rsidRPr="00DE4CEA">
        <w:rPr>
          <w:bCs/>
          <w:szCs w:val="22"/>
          <w:lang w:eastAsia="x-none"/>
        </w:rPr>
        <w:t>matymą</w:t>
      </w:r>
      <w:r w:rsidR="00D31907">
        <w:rPr>
          <w:bCs/>
          <w:szCs w:val="22"/>
          <w:lang w:eastAsia="x-none"/>
        </w:rPr>
        <w:t xml:space="preserve"> ar</w:t>
      </w:r>
      <w:r w:rsidR="00A4569F" w:rsidRPr="00DE4CEA">
        <w:rPr>
          <w:bCs/>
          <w:szCs w:val="22"/>
          <w:lang w:eastAsia="x-none"/>
        </w:rPr>
        <w:t xml:space="preserve"> </w:t>
      </w:r>
      <w:r w:rsidR="00575069">
        <w:rPr>
          <w:bCs/>
          <w:szCs w:val="22"/>
          <w:lang w:eastAsia="x-none"/>
        </w:rPr>
        <w:t>regėjimo praradimą</w:t>
      </w:r>
      <w:r w:rsidR="00D31907">
        <w:rPr>
          <w:bCs/>
          <w:szCs w:val="22"/>
          <w:lang w:eastAsia="x-none"/>
        </w:rPr>
        <w:t>,</w:t>
      </w:r>
      <w:r w:rsidR="00A4569F" w:rsidRPr="00DE4CEA">
        <w:rPr>
          <w:bCs/>
          <w:szCs w:val="22"/>
          <w:lang w:eastAsia="x-none"/>
        </w:rPr>
        <w:t xml:space="preserve"> ar kitokių regėjimo pokyčių, kurių dauguma </w:t>
      </w:r>
      <w:r w:rsidR="00D31907">
        <w:rPr>
          <w:bCs/>
          <w:szCs w:val="22"/>
          <w:lang w:eastAsia="x-none"/>
        </w:rPr>
        <w:t>yra</w:t>
      </w:r>
      <w:r w:rsidR="00702FB3" w:rsidRPr="00DE4CEA">
        <w:rPr>
          <w:bCs/>
          <w:szCs w:val="22"/>
          <w:lang w:eastAsia="x-none"/>
        </w:rPr>
        <w:t xml:space="preserve"> </w:t>
      </w:r>
      <w:r w:rsidR="00A4569F" w:rsidRPr="00DE4CEA">
        <w:rPr>
          <w:bCs/>
          <w:szCs w:val="22"/>
          <w:lang w:eastAsia="x-none"/>
        </w:rPr>
        <w:t xml:space="preserve">laikini. </w:t>
      </w:r>
      <w:r w:rsidR="006A4F13">
        <w:rPr>
          <w:bCs/>
          <w:szCs w:val="22"/>
          <w:lang w:eastAsia="x-none"/>
        </w:rPr>
        <w:t>N</w:t>
      </w:r>
      <w:r w:rsidR="006A4F13" w:rsidRPr="00DE4CEA">
        <w:rPr>
          <w:bCs/>
          <w:szCs w:val="22"/>
          <w:lang w:eastAsia="x-none"/>
        </w:rPr>
        <w:t>edels</w:t>
      </w:r>
      <w:r w:rsidR="006A4F13">
        <w:rPr>
          <w:bCs/>
          <w:szCs w:val="22"/>
          <w:lang w:eastAsia="x-none"/>
        </w:rPr>
        <w:t>iant</w:t>
      </w:r>
      <w:r w:rsidR="006A4F13" w:rsidRPr="00DE4CEA" w:rsidDel="00590196">
        <w:rPr>
          <w:bCs/>
          <w:szCs w:val="22"/>
          <w:lang w:eastAsia="x-none"/>
        </w:rPr>
        <w:t xml:space="preserve"> </w:t>
      </w:r>
      <w:r w:rsidR="006A4F13" w:rsidRPr="00DE4CEA">
        <w:rPr>
          <w:bCs/>
          <w:szCs w:val="22"/>
          <w:lang w:eastAsia="x-none"/>
        </w:rPr>
        <w:t>kreipkitės į gydytoją</w:t>
      </w:r>
      <w:r w:rsidR="006A4F13">
        <w:rPr>
          <w:bCs/>
          <w:szCs w:val="22"/>
          <w:lang w:eastAsia="x-none"/>
        </w:rPr>
        <w:t>,</w:t>
      </w:r>
      <w:r w:rsidR="006A4F13" w:rsidRPr="00DE4CEA">
        <w:rPr>
          <w:bCs/>
          <w:szCs w:val="22"/>
          <w:lang w:eastAsia="x-none"/>
        </w:rPr>
        <w:t xml:space="preserve"> </w:t>
      </w:r>
      <w:r w:rsidR="006A4F13">
        <w:rPr>
          <w:bCs/>
          <w:szCs w:val="22"/>
          <w:lang w:eastAsia="x-none"/>
        </w:rPr>
        <w:t>j</w:t>
      </w:r>
      <w:r w:rsidR="00A4569F" w:rsidRPr="00DE4CEA">
        <w:rPr>
          <w:bCs/>
          <w:szCs w:val="22"/>
          <w:lang w:eastAsia="x-none"/>
        </w:rPr>
        <w:t>eigu atsirado regėjimo pokyčių.</w:t>
      </w:r>
    </w:p>
    <w:p w14:paraId="706BE775" w14:textId="63BBD9F6"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 xml:space="preserve">Kai kuriems </w:t>
      </w:r>
      <w:r w:rsidR="00DE226D" w:rsidRPr="00DE4CEA">
        <w:rPr>
          <w:bCs/>
          <w:szCs w:val="22"/>
          <w:lang w:eastAsia="x-none"/>
        </w:rPr>
        <w:t>pacientams</w:t>
      </w:r>
      <w:r w:rsidRPr="00DE4CEA">
        <w:rPr>
          <w:bCs/>
          <w:szCs w:val="22"/>
          <w:lang w:eastAsia="x-none"/>
        </w:rPr>
        <w:t>, sergantiems</w:t>
      </w:r>
      <w:r w:rsidR="00707560" w:rsidRPr="00DE4CEA">
        <w:rPr>
          <w:bCs/>
          <w:szCs w:val="22"/>
          <w:lang w:eastAsia="x-none"/>
        </w:rPr>
        <w:t xml:space="preserve"> </w:t>
      </w:r>
      <w:r w:rsidR="00BE7A2A" w:rsidRPr="00DE4CEA">
        <w:rPr>
          <w:bCs/>
          <w:szCs w:val="22"/>
          <w:lang w:eastAsia="x-none"/>
        </w:rPr>
        <w:t xml:space="preserve">cukriniu </w:t>
      </w:r>
      <w:r w:rsidRPr="00DE4CEA">
        <w:rPr>
          <w:bCs/>
          <w:szCs w:val="22"/>
          <w:lang w:eastAsia="x-none"/>
        </w:rPr>
        <w:t>diabetu ir priaugusiems svorio, vartojant pregabalin</w:t>
      </w:r>
      <w:r w:rsidR="005E6DBD" w:rsidRPr="00DE4CEA">
        <w:rPr>
          <w:bCs/>
          <w:szCs w:val="22"/>
          <w:lang w:eastAsia="x-none"/>
        </w:rPr>
        <w:t>o</w:t>
      </w:r>
      <w:r w:rsidRPr="00DE4CEA">
        <w:rPr>
          <w:bCs/>
          <w:szCs w:val="22"/>
          <w:lang w:eastAsia="x-none"/>
        </w:rPr>
        <w:t xml:space="preserve"> gali</w:t>
      </w:r>
      <w:r w:rsidR="00702FB3" w:rsidRPr="00DE4CEA">
        <w:rPr>
          <w:bCs/>
          <w:szCs w:val="22"/>
          <w:lang w:eastAsia="x-none"/>
        </w:rPr>
        <w:t xml:space="preserve"> </w:t>
      </w:r>
      <w:r w:rsidRPr="00DE4CEA">
        <w:rPr>
          <w:bCs/>
          <w:szCs w:val="22"/>
          <w:lang w:eastAsia="x-none"/>
        </w:rPr>
        <w:t>prireikti keisti vaist</w:t>
      </w:r>
      <w:r w:rsidR="00E41FE1">
        <w:rPr>
          <w:bCs/>
          <w:szCs w:val="22"/>
          <w:lang w:eastAsia="x-none"/>
        </w:rPr>
        <w:t>us</w:t>
      </w:r>
      <w:r w:rsidRPr="00DE4CEA">
        <w:rPr>
          <w:bCs/>
          <w:szCs w:val="22"/>
          <w:lang w:eastAsia="x-none"/>
        </w:rPr>
        <w:t xml:space="preserve"> nuo </w:t>
      </w:r>
      <w:r w:rsidR="00BE7A2A" w:rsidRPr="00DE4CEA">
        <w:rPr>
          <w:bCs/>
          <w:szCs w:val="22"/>
          <w:lang w:eastAsia="x-none"/>
        </w:rPr>
        <w:t xml:space="preserve">cukrinio </w:t>
      </w:r>
      <w:r w:rsidRPr="00DE4CEA">
        <w:rPr>
          <w:bCs/>
          <w:szCs w:val="22"/>
          <w:lang w:eastAsia="x-none"/>
        </w:rPr>
        <w:t>diabeto.</w:t>
      </w:r>
    </w:p>
    <w:p w14:paraId="769B670A" w14:textId="427C395D"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 xml:space="preserve">Tam tikras šalutinis poveikis (pvz., mieguistumas) gali pasireikšti dažniau, nes </w:t>
      </w:r>
      <w:r w:rsidR="006A4F13">
        <w:rPr>
          <w:bCs/>
          <w:szCs w:val="22"/>
          <w:lang w:eastAsia="x-none"/>
        </w:rPr>
        <w:t xml:space="preserve">pacientai, </w:t>
      </w:r>
      <w:r w:rsidR="006A4F13" w:rsidRPr="00DE4CEA">
        <w:rPr>
          <w:bCs/>
          <w:szCs w:val="22"/>
          <w:lang w:eastAsia="x-none"/>
        </w:rPr>
        <w:t xml:space="preserve">patyrę </w:t>
      </w:r>
      <w:r w:rsidRPr="00DE4CEA">
        <w:rPr>
          <w:bCs/>
          <w:szCs w:val="22"/>
          <w:lang w:eastAsia="x-none"/>
        </w:rPr>
        <w:t>nugaros smegenų</w:t>
      </w:r>
      <w:r w:rsidR="00AC33BA" w:rsidRPr="00DE4CEA">
        <w:rPr>
          <w:bCs/>
          <w:szCs w:val="22"/>
          <w:lang w:eastAsia="x-none"/>
        </w:rPr>
        <w:t xml:space="preserve"> </w:t>
      </w:r>
      <w:r w:rsidRPr="00DE4CEA">
        <w:rPr>
          <w:bCs/>
          <w:szCs w:val="22"/>
          <w:lang w:eastAsia="x-none"/>
        </w:rPr>
        <w:t>traumą</w:t>
      </w:r>
      <w:r w:rsidR="006A4F13">
        <w:rPr>
          <w:bCs/>
          <w:szCs w:val="22"/>
          <w:lang w:eastAsia="x-none"/>
        </w:rPr>
        <w:t>,</w:t>
      </w:r>
      <w:r w:rsidRPr="00DE4CEA">
        <w:rPr>
          <w:bCs/>
          <w:szCs w:val="22"/>
          <w:lang w:eastAsia="x-none"/>
        </w:rPr>
        <w:t xml:space="preserve"> gali vartoti kitų vaistų (pvz., skausm</w:t>
      </w:r>
      <w:r w:rsidR="008B0AF7" w:rsidRPr="00DE4CEA">
        <w:rPr>
          <w:bCs/>
          <w:szCs w:val="22"/>
          <w:lang w:eastAsia="x-none"/>
        </w:rPr>
        <w:t>ą</w:t>
      </w:r>
      <w:r w:rsidRPr="00DE4CEA">
        <w:rPr>
          <w:bCs/>
          <w:szCs w:val="22"/>
          <w:lang w:eastAsia="x-none"/>
        </w:rPr>
        <w:t xml:space="preserve"> malšina</w:t>
      </w:r>
      <w:r w:rsidR="008B0AF7" w:rsidRPr="00DE4CEA">
        <w:rPr>
          <w:bCs/>
          <w:szCs w:val="22"/>
          <w:lang w:eastAsia="x-none"/>
        </w:rPr>
        <w:t xml:space="preserve">nčių </w:t>
      </w:r>
      <w:r w:rsidRPr="00DE4CEA">
        <w:rPr>
          <w:bCs/>
          <w:szCs w:val="22"/>
          <w:lang w:eastAsia="x-none"/>
        </w:rPr>
        <w:t xml:space="preserve">ar </w:t>
      </w:r>
      <w:r w:rsidR="00715DED">
        <w:rPr>
          <w:bCs/>
          <w:szCs w:val="22"/>
          <w:lang w:eastAsia="x-none"/>
        </w:rPr>
        <w:t>raum</w:t>
      </w:r>
      <w:r w:rsidR="00697A82">
        <w:rPr>
          <w:bCs/>
          <w:szCs w:val="22"/>
          <w:lang w:eastAsia="x-none"/>
        </w:rPr>
        <w:t xml:space="preserve">enų sustingimą </w:t>
      </w:r>
      <w:r w:rsidRPr="00DE4CEA">
        <w:rPr>
          <w:bCs/>
          <w:szCs w:val="22"/>
          <w:lang w:eastAsia="x-none"/>
        </w:rPr>
        <w:t>slopina</w:t>
      </w:r>
      <w:r w:rsidR="008B0AF7" w:rsidRPr="00DE4CEA">
        <w:rPr>
          <w:bCs/>
          <w:szCs w:val="22"/>
          <w:lang w:eastAsia="x-none"/>
        </w:rPr>
        <w:t>nčių</w:t>
      </w:r>
      <w:r w:rsidRPr="00DE4CEA">
        <w:rPr>
          <w:bCs/>
          <w:szCs w:val="22"/>
          <w:lang w:eastAsia="x-none"/>
        </w:rPr>
        <w:t xml:space="preserve">), kurių šalutinis poveikis panašus į pregabalino. </w:t>
      </w:r>
      <w:r w:rsidR="00DE226D" w:rsidRPr="00DE4CEA">
        <w:rPr>
          <w:bCs/>
          <w:szCs w:val="22"/>
          <w:lang w:eastAsia="x-none"/>
        </w:rPr>
        <w:t>Šių</w:t>
      </w:r>
      <w:r w:rsidRPr="00DE4CEA">
        <w:rPr>
          <w:bCs/>
          <w:szCs w:val="22"/>
          <w:lang w:eastAsia="x-none"/>
        </w:rPr>
        <w:t xml:space="preserve"> vaistų vartojant kartu,</w:t>
      </w:r>
      <w:r w:rsidR="00AC33BA" w:rsidRPr="00DE4CEA">
        <w:rPr>
          <w:bCs/>
          <w:szCs w:val="22"/>
          <w:lang w:eastAsia="x-none"/>
        </w:rPr>
        <w:t xml:space="preserve"> </w:t>
      </w:r>
      <w:r w:rsidRPr="00DE4CEA">
        <w:rPr>
          <w:bCs/>
          <w:szCs w:val="22"/>
          <w:lang w:eastAsia="x-none"/>
        </w:rPr>
        <w:t>šalutinis poveikis gali būti sunkesnis.</w:t>
      </w:r>
    </w:p>
    <w:p w14:paraId="42CCEE6F" w14:textId="70D15A48"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 xml:space="preserve">Gauta pranešimų, </w:t>
      </w:r>
      <w:r w:rsidR="006A4F13">
        <w:rPr>
          <w:bCs/>
          <w:szCs w:val="22"/>
          <w:lang w:eastAsia="x-none"/>
        </w:rPr>
        <w:t xml:space="preserve">apie </w:t>
      </w:r>
      <w:r w:rsidR="006A4F13" w:rsidRPr="00DE4CEA">
        <w:rPr>
          <w:bCs/>
          <w:szCs w:val="22"/>
          <w:lang w:eastAsia="x-none"/>
        </w:rPr>
        <w:t>širdies nepakankamum</w:t>
      </w:r>
      <w:r w:rsidR="006A4F13">
        <w:rPr>
          <w:bCs/>
          <w:szCs w:val="22"/>
          <w:lang w:eastAsia="x-none"/>
        </w:rPr>
        <w:t>o atvejus,</w:t>
      </w:r>
      <w:r w:rsidR="006A4F13" w:rsidRPr="00DE4CEA">
        <w:rPr>
          <w:bCs/>
          <w:szCs w:val="22"/>
          <w:lang w:eastAsia="x-none"/>
        </w:rPr>
        <w:t xml:space="preserve"> </w:t>
      </w:r>
      <w:r w:rsidRPr="00DE4CEA">
        <w:rPr>
          <w:bCs/>
          <w:szCs w:val="22"/>
          <w:lang w:eastAsia="x-none"/>
        </w:rPr>
        <w:t xml:space="preserve">kai kuriems </w:t>
      </w:r>
      <w:r w:rsidR="003E7DDE" w:rsidRPr="00DE4CEA">
        <w:rPr>
          <w:bCs/>
          <w:szCs w:val="22"/>
          <w:lang w:eastAsia="x-none"/>
        </w:rPr>
        <w:t>pregabalino</w:t>
      </w:r>
      <w:r w:rsidRPr="00DE4CEA">
        <w:rPr>
          <w:bCs/>
          <w:szCs w:val="22"/>
          <w:lang w:eastAsia="x-none"/>
        </w:rPr>
        <w:t xml:space="preserve"> vartojusiems </w:t>
      </w:r>
      <w:r w:rsidR="00DE226D" w:rsidRPr="00DE4CEA">
        <w:rPr>
          <w:bCs/>
          <w:szCs w:val="22"/>
          <w:lang w:eastAsia="x-none"/>
        </w:rPr>
        <w:t>pacientams</w:t>
      </w:r>
      <w:r w:rsidRPr="00DE4CEA">
        <w:rPr>
          <w:bCs/>
          <w:szCs w:val="22"/>
          <w:lang w:eastAsia="x-none"/>
        </w:rPr>
        <w:t xml:space="preserve">. </w:t>
      </w:r>
      <w:r w:rsidR="006A4F13">
        <w:rPr>
          <w:bCs/>
          <w:szCs w:val="22"/>
          <w:lang w:eastAsia="x-none"/>
        </w:rPr>
        <w:t>Dauguma šių pacientų buvo</w:t>
      </w:r>
      <w:r w:rsidR="006A4F13" w:rsidRPr="00DE4CEA">
        <w:rPr>
          <w:bCs/>
          <w:szCs w:val="22"/>
          <w:lang w:eastAsia="x-none"/>
        </w:rPr>
        <w:t xml:space="preserve"> </w:t>
      </w:r>
      <w:r w:rsidR="006A4F13">
        <w:rPr>
          <w:bCs/>
          <w:szCs w:val="22"/>
          <w:lang w:eastAsia="x-none"/>
        </w:rPr>
        <w:t>vyresnio amžiaus</w:t>
      </w:r>
      <w:r w:rsidRPr="00DE4CEA">
        <w:rPr>
          <w:bCs/>
          <w:szCs w:val="22"/>
          <w:lang w:eastAsia="x-none"/>
        </w:rPr>
        <w:t xml:space="preserve"> </w:t>
      </w:r>
      <w:r w:rsidR="006A4F13">
        <w:rPr>
          <w:bCs/>
          <w:szCs w:val="22"/>
          <w:lang w:eastAsia="x-none"/>
        </w:rPr>
        <w:t>ir sirgo</w:t>
      </w:r>
      <w:r w:rsidRPr="00DE4CEA">
        <w:rPr>
          <w:bCs/>
          <w:szCs w:val="22"/>
          <w:lang w:eastAsia="x-none"/>
        </w:rPr>
        <w:t xml:space="preserve"> širdies ir kraujagyslių </w:t>
      </w:r>
      <w:r w:rsidR="006A4F13">
        <w:rPr>
          <w:bCs/>
          <w:szCs w:val="22"/>
          <w:lang w:eastAsia="x-none"/>
        </w:rPr>
        <w:t>ligomis</w:t>
      </w:r>
      <w:r w:rsidRPr="00DE4CEA">
        <w:rPr>
          <w:bCs/>
          <w:szCs w:val="22"/>
          <w:lang w:eastAsia="x-none"/>
        </w:rPr>
        <w:t xml:space="preserve">. </w:t>
      </w:r>
      <w:r w:rsidR="006A4F13">
        <w:rPr>
          <w:b/>
          <w:bCs/>
          <w:szCs w:val="22"/>
          <w:lang w:eastAsia="x-none"/>
        </w:rPr>
        <w:t>P</w:t>
      </w:r>
      <w:r w:rsidRPr="00DE4CEA">
        <w:rPr>
          <w:b/>
          <w:bCs/>
          <w:szCs w:val="22"/>
          <w:lang w:eastAsia="x-none"/>
        </w:rPr>
        <w:t>rieš pradėdami vartoti š</w:t>
      </w:r>
      <w:r w:rsidR="006A4F13">
        <w:rPr>
          <w:b/>
          <w:bCs/>
          <w:szCs w:val="22"/>
          <w:lang w:eastAsia="x-none"/>
        </w:rPr>
        <w:t>į</w:t>
      </w:r>
      <w:r w:rsidRPr="00DE4CEA">
        <w:rPr>
          <w:b/>
          <w:bCs/>
          <w:szCs w:val="22"/>
          <w:lang w:eastAsia="x-none"/>
        </w:rPr>
        <w:t xml:space="preserve"> vaist</w:t>
      </w:r>
      <w:r w:rsidR="006A4F13">
        <w:rPr>
          <w:b/>
          <w:bCs/>
          <w:szCs w:val="22"/>
          <w:lang w:eastAsia="x-none"/>
        </w:rPr>
        <w:t>ą</w:t>
      </w:r>
      <w:r w:rsidRPr="00DE4CEA">
        <w:rPr>
          <w:b/>
          <w:bCs/>
          <w:szCs w:val="22"/>
          <w:lang w:eastAsia="x-none"/>
        </w:rPr>
        <w:t>, pasakykite</w:t>
      </w:r>
      <w:r w:rsidR="00AC33BA" w:rsidRPr="00DE4CEA">
        <w:rPr>
          <w:b/>
          <w:bCs/>
          <w:szCs w:val="22"/>
          <w:lang w:eastAsia="x-none"/>
        </w:rPr>
        <w:t xml:space="preserve"> </w:t>
      </w:r>
      <w:r w:rsidRPr="00DE4CEA">
        <w:rPr>
          <w:b/>
          <w:bCs/>
          <w:szCs w:val="22"/>
          <w:lang w:eastAsia="x-none"/>
        </w:rPr>
        <w:t>gydytojui</w:t>
      </w:r>
      <w:r w:rsidR="006A4F13">
        <w:rPr>
          <w:b/>
          <w:bCs/>
          <w:szCs w:val="22"/>
          <w:lang w:eastAsia="x-none"/>
        </w:rPr>
        <w:t>,</w:t>
      </w:r>
      <w:r w:rsidR="006A4F13" w:rsidRPr="006A4F13">
        <w:rPr>
          <w:b/>
          <w:bCs/>
          <w:szCs w:val="22"/>
          <w:lang w:eastAsia="x-none"/>
        </w:rPr>
        <w:t xml:space="preserve"> </w:t>
      </w:r>
      <w:r w:rsidR="006A4F13">
        <w:rPr>
          <w:b/>
          <w:bCs/>
          <w:szCs w:val="22"/>
          <w:lang w:eastAsia="x-none"/>
        </w:rPr>
        <w:t>j</w:t>
      </w:r>
      <w:r w:rsidR="006A4F13" w:rsidRPr="00DE4CEA">
        <w:rPr>
          <w:b/>
          <w:bCs/>
          <w:szCs w:val="22"/>
          <w:lang w:eastAsia="x-none"/>
        </w:rPr>
        <w:t>eigu sirgote</w:t>
      </w:r>
      <w:r w:rsidR="006A4F13">
        <w:rPr>
          <w:b/>
          <w:bCs/>
          <w:szCs w:val="22"/>
          <w:lang w:eastAsia="x-none"/>
        </w:rPr>
        <w:t xml:space="preserve"> ar sergate</w:t>
      </w:r>
      <w:r w:rsidR="006A4F13" w:rsidRPr="00DE4CEA">
        <w:rPr>
          <w:b/>
          <w:bCs/>
          <w:szCs w:val="22"/>
          <w:lang w:eastAsia="x-none"/>
        </w:rPr>
        <w:t xml:space="preserve"> širdies lig</w:t>
      </w:r>
      <w:r w:rsidR="006A4F13">
        <w:rPr>
          <w:b/>
          <w:bCs/>
          <w:szCs w:val="22"/>
          <w:lang w:eastAsia="x-none"/>
        </w:rPr>
        <w:t>omis</w:t>
      </w:r>
      <w:r w:rsidRPr="00DE4CEA">
        <w:rPr>
          <w:bCs/>
          <w:szCs w:val="22"/>
          <w:lang w:eastAsia="x-none"/>
        </w:rPr>
        <w:t>.</w:t>
      </w:r>
    </w:p>
    <w:p w14:paraId="4AE3DF48" w14:textId="32B18CC9"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 xml:space="preserve">Gauta pranešimų, kad kai kuriems </w:t>
      </w:r>
      <w:r w:rsidR="003F4736" w:rsidRPr="00DE4CEA">
        <w:rPr>
          <w:bCs/>
          <w:szCs w:val="22"/>
          <w:lang w:eastAsia="x-none"/>
        </w:rPr>
        <w:t xml:space="preserve">pregabalino </w:t>
      </w:r>
      <w:r w:rsidRPr="00DE4CEA">
        <w:rPr>
          <w:bCs/>
          <w:szCs w:val="22"/>
          <w:lang w:eastAsia="x-none"/>
        </w:rPr>
        <w:t xml:space="preserve">vartojusiems </w:t>
      </w:r>
      <w:r w:rsidR="00DE226D" w:rsidRPr="00DE4CEA">
        <w:rPr>
          <w:bCs/>
          <w:szCs w:val="22"/>
          <w:lang w:eastAsia="x-none"/>
        </w:rPr>
        <w:t>pacientams</w:t>
      </w:r>
      <w:r w:rsidRPr="00DE4CEA">
        <w:rPr>
          <w:bCs/>
          <w:szCs w:val="22"/>
          <w:lang w:eastAsia="x-none"/>
        </w:rPr>
        <w:t xml:space="preserve"> pasireiškė inkstų nepakankamumas. Jeigu vartojant </w:t>
      </w:r>
      <w:r w:rsidR="00D10A17">
        <w:rPr>
          <w:bCs/>
          <w:szCs w:val="22"/>
          <w:lang w:eastAsia="x-none"/>
        </w:rPr>
        <w:t>šio vaisto</w:t>
      </w:r>
      <w:r w:rsidRPr="00DE4CEA">
        <w:rPr>
          <w:bCs/>
          <w:szCs w:val="22"/>
          <w:lang w:eastAsia="x-none"/>
        </w:rPr>
        <w:t>, sumažėja šlapi</w:t>
      </w:r>
      <w:r w:rsidR="00204063">
        <w:rPr>
          <w:bCs/>
          <w:szCs w:val="22"/>
          <w:lang w:eastAsia="x-none"/>
        </w:rPr>
        <w:t>nimasis</w:t>
      </w:r>
      <w:r w:rsidRPr="00DE4CEA">
        <w:rPr>
          <w:bCs/>
          <w:szCs w:val="22"/>
          <w:lang w:eastAsia="x-none"/>
        </w:rPr>
        <w:t>, pasakykite gydytojui,</w:t>
      </w:r>
      <w:r w:rsidR="00AC33BA" w:rsidRPr="00DE4CEA">
        <w:rPr>
          <w:bCs/>
          <w:szCs w:val="22"/>
          <w:lang w:eastAsia="x-none"/>
        </w:rPr>
        <w:t xml:space="preserve"> </w:t>
      </w:r>
      <w:r w:rsidRPr="00DE4CEA">
        <w:rPr>
          <w:bCs/>
          <w:szCs w:val="22"/>
          <w:lang w:eastAsia="x-none"/>
        </w:rPr>
        <w:t>nes nutraukus vaisto vartojimą būklė gali pagerėti.</w:t>
      </w:r>
    </w:p>
    <w:p w14:paraId="22F9A786" w14:textId="6072D95A" w:rsidR="00A4569F" w:rsidRPr="00DE4CEA" w:rsidRDefault="0011503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Kai kurie</w:t>
      </w:r>
      <w:r w:rsidR="0035611A">
        <w:rPr>
          <w:bCs/>
          <w:szCs w:val="22"/>
          <w:lang w:eastAsia="x-none"/>
        </w:rPr>
        <w:t>ms</w:t>
      </w:r>
      <w:r w:rsidRPr="00DE4CEA">
        <w:rPr>
          <w:bCs/>
          <w:szCs w:val="22"/>
          <w:lang w:eastAsia="x-none"/>
        </w:rPr>
        <w:t xml:space="preserve"> pacienta</w:t>
      </w:r>
      <w:r w:rsidR="0035611A">
        <w:rPr>
          <w:bCs/>
          <w:szCs w:val="22"/>
          <w:lang w:eastAsia="x-none"/>
        </w:rPr>
        <w:t>ms</w:t>
      </w:r>
      <w:r w:rsidR="00A4569F" w:rsidRPr="00DE4CEA">
        <w:rPr>
          <w:bCs/>
          <w:szCs w:val="22"/>
          <w:lang w:eastAsia="x-none"/>
        </w:rPr>
        <w:t>, kurie buvo gydomi vaistais</w:t>
      </w:r>
      <w:r w:rsidR="00204063">
        <w:rPr>
          <w:bCs/>
          <w:szCs w:val="22"/>
          <w:lang w:eastAsia="x-none"/>
        </w:rPr>
        <w:t xml:space="preserve"> nuo epilepsijos</w:t>
      </w:r>
      <w:r w:rsidR="00A4569F" w:rsidRPr="00DE4CEA">
        <w:rPr>
          <w:bCs/>
          <w:szCs w:val="22"/>
          <w:lang w:eastAsia="x-none"/>
        </w:rPr>
        <w:t xml:space="preserve">, tokiais kaip </w:t>
      </w:r>
      <w:r w:rsidR="00932B26">
        <w:rPr>
          <w:bCs/>
          <w:szCs w:val="22"/>
          <w:lang w:eastAsia="x-none"/>
        </w:rPr>
        <w:t xml:space="preserve">pregabalinas, </w:t>
      </w:r>
      <w:r w:rsidR="0035611A">
        <w:rPr>
          <w:bCs/>
          <w:szCs w:val="22"/>
          <w:lang w:eastAsia="x-none"/>
        </w:rPr>
        <w:t>pasireiškė</w:t>
      </w:r>
      <w:r w:rsidR="0035611A" w:rsidRPr="00DE4CEA">
        <w:rPr>
          <w:bCs/>
          <w:szCs w:val="22"/>
          <w:lang w:eastAsia="x-none"/>
        </w:rPr>
        <w:t xml:space="preserve"> </w:t>
      </w:r>
      <w:r w:rsidR="00A4569F" w:rsidRPr="00DE4CEA">
        <w:rPr>
          <w:bCs/>
          <w:szCs w:val="22"/>
          <w:lang w:eastAsia="x-none"/>
        </w:rPr>
        <w:t>minčių apie savęs žalojimą ar savižudybę</w:t>
      </w:r>
      <w:r w:rsidRPr="00DE4CEA">
        <w:rPr>
          <w:bCs/>
          <w:szCs w:val="22"/>
          <w:lang w:eastAsia="x-none"/>
        </w:rPr>
        <w:t>, arba pasireiškė savižudiškas elgesys</w:t>
      </w:r>
      <w:r w:rsidR="00A4569F" w:rsidRPr="00DE4CEA">
        <w:rPr>
          <w:bCs/>
          <w:szCs w:val="22"/>
          <w:lang w:eastAsia="x-none"/>
        </w:rPr>
        <w:t xml:space="preserve">. </w:t>
      </w:r>
      <w:r w:rsidR="0035611A">
        <w:rPr>
          <w:bCs/>
          <w:szCs w:val="22"/>
          <w:lang w:eastAsia="x-none"/>
        </w:rPr>
        <w:t>N</w:t>
      </w:r>
      <w:r w:rsidR="0035611A" w:rsidRPr="00DE4CEA">
        <w:rPr>
          <w:bCs/>
          <w:szCs w:val="22"/>
          <w:lang w:eastAsia="x-none"/>
        </w:rPr>
        <w:t>edels</w:t>
      </w:r>
      <w:r w:rsidR="0035611A">
        <w:rPr>
          <w:bCs/>
          <w:szCs w:val="22"/>
          <w:lang w:eastAsia="x-none"/>
        </w:rPr>
        <w:t>iant</w:t>
      </w:r>
      <w:r w:rsidR="0035611A" w:rsidRPr="00DE4CEA" w:rsidDel="00590196">
        <w:rPr>
          <w:bCs/>
          <w:szCs w:val="22"/>
          <w:lang w:eastAsia="x-none"/>
        </w:rPr>
        <w:t xml:space="preserve"> </w:t>
      </w:r>
      <w:r w:rsidR="0035611A" w:rsidRPr="00DE4CEA">
        <w:rPr>
          <w:bCs/>
          <w:szCs w:val="22"/>
          <w:lang w:eastAsia="x-none"/>
        </w:rPr>
        <w:t>kreipkitės į gydytoją</w:t>
      </w:r>
      <w:r w:rsidR="0035611A">
        <w:rPr>
          <w:bCs/>
          <w:szCs w:val="22"/>
          <w:lang w:eastAsia="x-none"/>
        </w:rPr>
        <w:t>, j</w:t>
      </w:r>
      <w:r w:rsidR="00A4569F" w:rsidRPr="00DE4CEA">
        <w:rPr>
          <w:bCs/>
          <w:szCs w:val="22"/>
          <w:lang w:eastAsia="x-none"/>
        </w:rPr>
        <w:t xml:space="preserve">eigu bet kuriuo metu </w:t>
      </w:r>
      <w:r w:rsidR="0075216F">
        <w:rPr>
          <w:bCs/>
          <w:szCs w:val="22"/>
          <w:lang w:eastAsia="x-none"/>
        </w:rPr>
        <w:t>Jums k</w:t>
      </w:r>
      <w:r w:rsidR="0035611A">
        <w:rPr>
          <w:bCs/>
          <w:szCs w:val="22"/>
          <w:lang w:eastAsia="x-none"/>
        </w:rPr>
        <w:t>yla</w:t>
      </w:r>
      <w:r w:rsidR="00A4569F" w:rsidRPr="00DE4CEA">
        <w:rPr>
          <w:bCs/>
          <w:szCs w:val="22"/>
          <w:lang w:eastAsia="x-none"/>
        </w:rPr>
        <w:t xml:space="preserve"> tokių minčių</w:t>
      </w:r>
      <w:r w:rsidRPr="00DE4CEA">
        <w:rPr>
          <w:szCs w:val="22"/>
        </w:rPr>
        <w:t xml:space="preserve"> arba pasireiškė </w:t>
      </w:r>
      <w:r w:rsidR="0075216F">
        <w:rPr>
          <w:szCs w:val="22"/>
        </w:rPr>
        <w:t>toks</w:t>
      </w:r>
      <w:r w:rsidRPr="00DE4CEA">
        <w:rPr>
          <w:szCs w:val="22"/>
        </w:rPr>
        <w:t xml:space="preserve"> elgesys</w:t>
      </w:r>
      <w:r w:rsidR="001A1B8B">
        <w:rPr>
          <w:bCs/>
          <w:szCs w:val="22"/>
          <w:lang w:eastAsia="x-none"/>
        </w:rPr>
        <w:t>.</w:t>
      </w:r>
      <w:r w:rsidR="00AC33BA" w:rsidRPr="00DE4CEA">
        <w:rPr>
          <w:bCs/>
          <w:szCs w:val="22"/>
          <w:lang w:eastAsia="x-none"/>
        </w:rPr>
        <w:t xml:space="preserve"> </w:t>
      </w:r>
    </w:p>
    <w:p w14:paraId="5E9C7567" w14:textId="7D84FFC8" w:rsidR="00A4569F" w:rsidRPr="00DE4CEA" w:rsidRDefault="0073043B" w:rsidP="00C85F37">
      <w:pPr>
        <w:pStyle w:val="Sraopastraipa"/>
        <w:numPr>
          <w:ilvl w:val="0"/>
          <w:numId w:val="20"/>
        </w:numPr>
        <w:tabs>
          <w:tab w:val="clear" w:pos="567"/>
        </w:tabs>
        <w:spacing w:line="240" w:lineRule="auto"/>
        <w:ind w:left="567" w:hanging="567"/>
        <w:rPr>
          <w:bCs/>
          <w:szCs w:val="22"/>
          <w:lang w:eastAsia="x-none"/>
        </w:rPr>
      </w:pPr>
      <w:r>
        <w:rPr>
          <w:bCs/>
          <w:szCs w:val="22"/>
          <w:lang w:eastAsia="x-none"/>
        </w:rPr>
        <w:t>Šio vaisto</w:t>
      </w:r>
      <w:r w:rsidR="00A4569F" w:rsidRPr="00DE4CEA">
        <w:rPr>
          <w:bCs/>
          <w:szCs w:val="22"/>
          <w:lang w:eastAsia="x-none"/>
        </w:rPr>
        <w:t xml:space="preserve"> vartojant kartu su kitais vaistais, </w:t>
      </w:r>
      <w:r w:rsidR="001A1B8B">
        <w:rPr>
          <w:bCs/>
          <w:szCs w:val="22"/>
          <w:lang w:eastAsia="x-none"/>
        </w:rPr>
        <w:t xml:space="preserve">galinčiais </w:t>
      </w:r>
      <w:r w:rsidR="00A4569F" w:rsidRPr="00DE4CEA">
        <w:rPr>
          <w:bCs/>
          <w:szCs w:val="22"/>
          <w:lang w:eastAsia="x-none"/>
        </w:rPr>
        <w:t>sukelti vidurių užkietėjimą (pvz., kai kuriais</w:t>
      </w:r>
      <w:r w:rsidR="00AC33BA" w:rsidRPr="00DE4CEA">
        <w:rPr>
          <w:bCs/>
          <w:szCs w:val="22"/>
          <w:lang w:eastAsia="x-none"/>
        </w:rPr>
        <w:t xml:space="preserve"> </w:t>
      </w:r>
      <w:r w:rsidR="00A4569F" w:rsidRPr="00DE4CEA">
        <w:rPr>
          <w:bCs/>
          <w:szCs w:val="22"/>
          <w:lang w:eastAsia="x-none"/>
        </w:rPr>
        <w:t>vaistais nuo skausmo), gali pasireikšti virškinimo trakto sutrikim</w:t>
      </w:r>
      <w:r w:rsidR="008E31D2" w:rsidRPr="00DE4CEA">
        <w:rPr>
          <w:bCs/>
          <w:szCs w:val="22"/>
          <w:lang w:eastAsia="x-none"/>
        </w:rPr>
        <w:t>ų</w:t>
      </w:r>
      <w:r w:rsidR="00A4569F" w:rsidRPr="00DE4CEA">
        <w:rPr>
          <w:bCs/>
          <w:szCs w:val="22"/>
          <w:lang w:eastAsia="x-none"/>
        </w:rPr>
        <w:t xml:space="preserve"> (pvz., vidurių užkietėjimas,</w:t>
      </w:r>
      <w:r w:rsidR="00AC33BA" w:rsidRPr="00DE4CEA">
        <w:rPr>
          <w:bCs/>
          <w:szCs w:val="22"/>
          <w:lang w:eastAsia="x-none"/>
        </w:rPr>
        <w:t xml:space="preserve"> </w:t>
      </w:r>
      <w:r w:rsidR="00A4569F" w:rsidRPr="00DE4CEA">
        <w:rPr>
          <w:bCs/>
          <w:szCs w:val="22"/>
          <w:lang w:eastAsia="x-none"/>
        </w:rPr>
        <w:t>žarnų nepraeinamumas</w:t>
      </w:r>
      <w:r w:rsidR="00D13ECD">
        <w:rPr>
          <w:bCs/>
          <w:szCs w:val="22"/>
          <w:lang w:eastAsia="x-none"/>
        </w:rPr>
        <w:t xml:space="preserve"> ar </w:t>
      </w:r>
      <w:r w:rsidR="001A1B8B">
        <w:rPr>
          <w:bCs/>
          <w:szCs w:val="22"/>
          <w:lang w:eastAsia="x-none"/>
        </w:rPr>
        <w:t xml:space="preserve">žarnyno </w:t>
      </w:r>
      <w:r w:rsidR="00A4569F" w:rsidRPr="00DE4CEA">
        <w:rPr>
          <w:bCs/>
          <w:szCs w:val="22"/>
          <w:lang w:eastAsia="x-none"/>
        </w:rPr>
        <w:t xml:space="preserve">paralyžius). Jeigu </w:t>
      </w:r>
      <w:r w:rsidR="001A1B8B">
        <w:rPr>
          <w:bCs/>
          <w:szCs w:val="22"/>
          <w:lang w:eastAsia="x-none"/>
        </w:rPr>
        <w:t xml:space="preserve">pasireiškia vidurių </w:t>
      </w:r>
      <w:r w:rsidR="00A4569F" w:rsidRPr="00DE4CEA">
        <w:rPr>
          <w:bCs/>
          <w:szCs w:val="22"/>
          <w:lang w:eastAsia="x-none"/>
        </w:rPr>
        <w:t>užkietėj</w:t>
      </w:r>
      <w:r w:rsidR="001A1B8B">
        <w:rPr>
          <w:bCs/>
          <w:szCs w:val="22"/>
          <w:lang w:eastAsia="x-none"/>
        </w:rPr>
        <w:t>imas</w:t>
      </w:r>
      <w:r w:rsidR="00A4569F" w:rsidRPr="00DE4CEA">
        <w:rPr>
          <w:bCs/>
          <w:szCs w:val="22"/>
          <w:lang w:eastAsia="x-none"/>
        </w:rPr>
        <w:t>, pasakykite gydytojui,</w:t>
      </w:r>
      <w:r w:rsidR="00AC33BA" w:rsidRPr="00DE4CEA">
        <w:rPr>
          <w:bCs/>
          <w:szCs w:val="22"/>
          <w:lang w:eastAsia="x-none"/>
        </w:rPr>
        <w:t xml:space="preserve"> </w:t>
      </w:r>
      <w:r w:rsidR="00A4569F" w:rsidRPr="00DE4CEA">
        <w:rPr>
          <w:bCs/>
          <w:szCs w:val="22"/>
          <w:lang w:eastAsia="x-none"/>
        </w:rPr>
        <w:t>ypač, jeigu turite polinkį tokiam sutrikimui.</w:t>
      </w:r>
    </w:p>
    <w:p w14:paraId="3350D353" w14:textId="7317AA48" w:rsidR="00A4569F" w:rsidRPr="00DE4CEA" w:rsidRDefault="00A4569F" w:rsidP="00C85F37">
      <w:pPr>
        <w:pStyle w:val="Sraopastraipa"/>
        <w:numPr>
          <w:ilvl w:val="0"/>
          <w:numId w:val="20"/>
        </w:numPr>
        <w:tabs>
          <w:tab w:val="clear" w:pos="567"/>
        </w:tabs>
        <w:spacing w:line="240" w:lineRule="auto"/>
        <w:ind w:left="567" w:hanging="567"/>
        <w:rPr>
          <w:bCs/>
          <w:szCs w:val="22"/>
          <w:lang w:eastAsia="x-none"/>
        </w:rPr>
      </w:pPr>
      <w:r w:rsidRPr="00DE4CEA">
        <w:rPr>
          <w:bCs/>
          <w:szCs w:val="22"/>
          <w:lang w:eastAsia="x-none"/>
        </w:rPr>
        <w:t>Prieš pradėdami vartoti š</w:t>
      </w:r>
      <w:r w:rsidR="008E31D2" w:rsidRPr="00DE4CEA">
        <w:rPr>
          <w:bCs/>
          <w:szCs w:val="22"/>
          <w:lang w:eastAsia="x-none"/>
        </w:rPr>
        <w:t>io</w:t>
      </w:r>
      <w:r w:rsidRPr="00DE4CEA">
        <w:rPr>
          <w:bCs/>
          <w:szCs w:val="22"/>
          <w:lang w:eastAsia="x-none"/>
        </w:rPr>
        <w:t xml:space="preserve"> vaist</w:t>
      </w:r>
      <w:r w:rsidR="008E31D2" w:rsidRPr="00DE4CEA">
        <w:rPr>
          <w:bCs/>
          <w:szCs w:val="22"/>
          <w:lang w:eastAsia="x-none"/>
        </w:rPr>
        <w:t>o</w:t>
      </w:r>
      <w:r w:rsidRPr="00DE4CEA">
        <w:rPr>
          <w:bCs/>
          <w:szCs w:val="22"/>
          <w:lang w:eastAsia="x-none"/>
        </w:rPr>
        <w:t xml:space="preserve"> pasakykite gydytojui, jeigu </w:t>
      </w:r>
      <w:r w:rsidR="0011503F" w:rsidRPr="00DE4CEA">
        <w:rPr>
          <w:bCs/>
          <w:szCs w:val="22"/>
          <w:lang w:eastAsia="x-none"/>
        </w:rPr>
        <w:t xml:space="preserve">kada nors piktnaudžiavote alkoholiu, receptiniais vaistais ar narkotikais, arba buvote </w:t>
      </w:r>
      <w:r w:rsidR="001A1B8B" w:rsidRPr="00DE4CEA">
        <w:rPr>
          <w:bCs/>
          <w:szCs w:val="22"/>
          <w:lang w:eastAsia="x-none"/>
        </w:rPr>
        <w:t xml:space="preserve">priklausomi </w:t>
      </w:r>
      <w:r w:rsidR="0011503F" w:rsidRPr="00DE4CEA">
        <w:rPr>
          <w:bCs/>
          <w:szCs w:val="22"/>
          <w:lang w:eastAsia="x-none"/>
        </w:rPr>
        <w:t>nuo šių medžiagų</w:t>
      </w:r>
      <w:r w:rsidR="001A1B8B">
        <w:rPr>
          <w:bCs/>
          <w:szCs w:val="22"/>
          <w:lang w:eastAsia="x-none"/>
        </w:rPr>
        <w:t>, nes</w:t>
      </w:r>
      <w:r w:rsidR="0011503F" w:rsidRPr="00DE4CEA">
        <w:rPr>
          <w:bCs/>
          <w:szCs w:val="22"/>
          <w:lang w:eastAsia="x-none"/>
        </w:rPr>
        <w:t xml:space="preserve"> tai gali reikšti, kad turite didesnę </w:t>
      </w:r>
      <w:r w:rsidR="001A1B8B" w:rsidRPr="00DE4CEA">
        <w:rPr>
          <w:bCs/>
          <w:szCs w:val="22"/>
          <w:lang w:eastAsia="x-none"/>
        </w:rPr>
        <w:t>priklauso</w:t>
      </w:r>
      <w:r w:rsidR="001A1B8B">
        <w:rPr>
          <w:bCs/>
          <w:szCs w:val="22"/>
          <w:lang w:eastAsia="x-none"/>
        </w:rPr>
        <w:t>mybės</w:t>
      </w:r>
      <w:r w:rsidR="001A1B8B" w:rsidRPr="00DE4CEA">
        <w:rPr>
          <w:bCs/>
          <w:szCs w:val="22"/>
          <w:lang w:eastAsia="x-none"/>
        </w:rPr>
        <w:t xml:space="preserve"> nuo</w:t>
      </w:r>
      <w:r w:rsidR="001A1B8B">
        <w:rPr>
          <w:bCs/>
          <w:szCs w:val="22"/>
          <w:lang w:eastAsia="x-none"/>
        </w:rPr>
        <w:t xml:space="preserve"> šio vaisto</w:t>
      </w:r>
      <w:r w:rsidR="001A1B8B" w:rsidRPr="00DE4CEA">
        <w:rPr>
          <w:bCs/>
          <w:szCs w:val="22"/>
          <w:lang w:eastAsia="x-none"/>
        </w:rPr>
        <w:t xml:space="preserve"> </w:t>
      </w:r>
      <w:r w:rsidR="0011503F" w:rsidRPr="00DE4CEA">
        <w:rPr>
          <w:bCs/>
          <w:szCs w:val="22"/>
          <w:lang w:eastAsia="x-none"/>
        </w:rPr>
        <w:t>riziką</w:t>
      </w:r>
      <w:r w:rsidRPr="00DE4CEA">
        <w:rPr>
          <w:bCs/>
          <w:szCs w:val="22"/>
          <w:lang w:eastAsia="x-none"/>
        </w:rPr>
        <w:t>.</w:t>
      </w:r>
    </w:p>
    <w:p w14:paraId="3EC7E800" w14:textId="3E95A342" w:rsidR="00A4569F" w:rsidRPr="00DE4CEA" w:rsidRDefault="001A1B8B" w:rsidP="00C85F37">
      <w:pPr>
        <w:pStyle w:val="Sraopastraipa"/>
        <w:numPr>
          <w:ilvl w:val="0"/>
          <w:numId w:val="20"/>
        </w:numPr>
        <w:tabs>
          <w:tab w:val="clear" w:pos="567"/>
        </w:tabs>
        <w:spacing w:line="240" w:lineRule="auto"/>
        <w:ind w:left="567" w:hanging="567"/>
        <w:rPr>
          <w:bCs/>
          <w:szCs w:val="22"/>
          <w:lang w:eastAsia="x-none"/>
        </w:rPr>
      </w:pPr>
      <w:r>
        <w:rPr>
          <w:bCs/>
          <w:szCs w:val="22"/>
          <w:lang w:eastAsia="x-none"/>
        </w:rPr>
        <w:t>Ga</w:t>
      </w:r>
      <w:r w:rsidRPr="00DE4CEA">
        <w:rPr>
          <w:bCs/>
          <w:szCs w:val="22"/>
          <w:lang w:eastAsia="x-none"/>
        </w:rPr>
        <w:t>uta pranešimų apie traukulius</w:t>
      </w:r>
      <w:r>
        <w:rPr>
          <w:bCs/>
          <w:szCs w:val="22"/>
          <w:lang w:eastAsia="x-none"/>
        </w:rPr>
        <w:t xml:space="preserve">, </w:t>
      </w:r>
      <w:r w:rsidRPr="00DE4CEA">
        <w:rPr>
          <w:bCs/>
          <w:szCs w:val="22"/>
          <w:lang w:eastAsia="x-none"/>
        </w:rPr>
        <w:t xml:space="preserve">pasireiškusius </w:t>
      </w:r>
      <w:r>
        <w:rPr>
          <w:bCs/>
          <w:szCs w:val="22"/>
          <w:lang w:eastAsia="x-none"/>
        </w:rPr>
        <w:t>v</w:t>
      </w:r>
      <w:r w:rsidR="00A4569F" w:rsidRPr="00DE4CEA">
        <w:rPr>
          <w:bCs/>
          <w:szCs w:val="22"/>
          <w:lang w:eastAsia="x-none"/>
        </w:rPr>
        <w:t xml:space="preserve">artojant </w:t>
      </w:r>
      <w:r w:rsidR="00953E4B" w:rsidRPr="00DE4CEA">
        <w:rPr>
          <w:bCs/>
          <w:szCs w:val="22"/>
          <w:lang w:eastAsia="x-none"/>
        </w:rPr>
        <w:t>pregabalin</w:t>
      </w:r>
      <w:r w:rsidR="008E31D2" w:rsidRPr="00DE4CEA">
        <w:rPr>
          <w:bCs/>
          <w:szCs w:val="22"/>
          <w:lang w:eastAsia="x-none"/>
        </w:rPr>
        <w:t>o</w:t>
      </w:r>
      <w:r w:rsidR="00953E4B" w:rsidRPr="00DE4CEA">
        <w:rPr>
          <w:bCs/>
          <w:szCs w:val="22"/>
          <w:lang w:eastAsia="x-none"/>
        </w:rPr>
        <w:t xml:space="preserve"> </w:t>
      </w:r>
      <w:r w:rsidR="00A4569F" w:rsidRPr="00DE4CEA">
        <w:rPr>
          <w:bCs/>
          <w:szCs w:val="22"/>
          <w:lang w:eastAsia="x-none"/>
        </w:rPr>
        <w:t xml:space="preserve">arba netrukus po </w:t>
      </w:r>
      <w:r>
        <w:rPr>
          <w:bCs/>
          <w:szCs w:val="22"/>
          <w:lang w:eastAsia="x-none"/>
        </w:rPr>
        <w:t xml:space="preserve">gydymo </w:t>
      </w:r>
      <w:r w:rsidR="00A4569F" w:rsidRPr="00DE4CEA">
        <w:rPr>
          <w:bCs/>
          <w:szCs w:val="22"/>
          <w:lang w:eastAsia="x-none"/>
        </w:rPr>
        <w:t xml:space="preserve">nutraukimo. </w:t>
      </w:r>
      <w:r w:rsidR="00B66491">
        <w:rPr>
          <w:bCs/>
          <w:szCs w:val="22"/>
          <w:lang w:eastAsia="x-none"/>
        </w:rPr>
        <w:t>N</w:t>
      </w:r>
      <w:r w:rsidR="00B66491" w:rsidRPr="00DE4CEA">
        <w:rPr>
          <w:bCs/>
          <w:szCs w:val="22"/>
          <w:lang w:eastAsia="x-none"/>
        </w:rPr>
        <w:t>edel</w:t>
      </w:r>
      <w:r w:rsidR="00B66491">
        <w:rPr>
          <w:bCs/>
          <w:szCs w:val="22"/>
          <w:lang w:eastAsia="x-none"/>
        </w:rPr>
        <w:t>siant kreipkitės į</w:t>
      </w:r>
      <w:r w:rsidR="00B66491" w:rsidRPr="00DE4CEA">
        <w:rPr>
          <w:bCs/>
          <w:szCs w:val="22"/>
          <w:lang w:eastAsia="x-none"/>
        </w:rPr>
        <w:t xml:space="preserve"> gydytoj</w:t>
      </w:r>
      <w:r w:rsidR="00B66491">
        <w:rPr>
          <w:bCs/>
          <w:szCs w:val="22"/>
          <w:lang w:eastAsia="x-none"/>
        </w:rPr>
        <w:t>ą,</w:t>
      </w:r>
      <w:r w:rsidR="00B66491" w:rsidRPr="00DE4CEA">
        <w:rPr>
          <w:bCs/>
          <w:szCs w:val="22"/>
          <w:lang w:eastAsia="x-none"/>
        </w:rPr>
        <w:t xml:space="preserve"> </w:t>
      </w:r>
      <w:r w:rsidR="00B66491">
        <w:rPr>
          <w:bCs/>
          <w:szCs w:val="22"/>
          <w:lang w:eastAsia="x-none"/>
        </w:rPr>
        <w:t>j</w:t>
      </w:r>
      <w:r w:rsidR="00A4569F" w:rsidRPr="00DE4CEA">
        <w:rPr>
          <w:bCs/>
          <w:szCs w:val="22"/>
          <w:lang w:eastAsia="x-none"/>
        </w:rPr>
        <w:t>eigu pasireiškė traukuliai.</w:t>
      </w:r>
    </w:p>
    <w:p w14:paraId="161C2178" w14:textId="4BC8EB0C" w:rsidR="00F34163" w:rsidRPr="00DE4CEA" w:rsidRDefault="00B66491" w:rsidP="00C85F37">
      <w:pPr>
        <w:pStyle w:val="Sraopastraipa"/>
        <w:numPr>
          <w:ilvl w:val="0"/>
          <w:numId w:val="20"/>
        </w:numPr>
        <w:tabs>
          <w:tab w:val="clear" w:pos="567"/>
        </w:tabs>
        <w:spacing w:line="240" w:lineRule="auto"/>
        <w:ind w:left="567" w:hanging="567"/>
        <w:rPr>
          <w:szCs w:val="22"/>
        </w:rPr>
      </w:pPr>
      <w:r>
        <w:rPr>
          <w:bCs/>
          <w:szCs w:val="22"/>
          <w:lang w:eastAsia="x-none"/>
        </w:rPr>
        <w:t>G</w:t>
      </w:r>
      <w:r w:rsidR="00A4569F" w:rsidRPr="00DE4CEA">
        <w:rPr>
          <w:bCs/>
          <w:szCs w:val="22"/>
          <w:lang w:eastAsia="x-none"/>
        </w:rPr>
        <w:t xml:space="preserve">auta pranešimų, </w:t>
      </w:r>
      <w:r>
        <w:rPr>
          <w:bCs/>
          <w:szCs w:val="22"/>
          <w:lang w:eastAsia="x-none"/>
        </w:rPr>
        <w:t xml:space="preserve">apie </w:t>
      </w:r>
      <w:r w:rsidR="00525DA7">
        <w:rPr>
          <w:bCs/>
          <w:szCs w:val="22"/>
          <w:lang w:eastAsia="x-none"/>
        </w:rPr>
        <w:t xml:space="preserve">galvos </w:t>
      </w:r>
      <w:r w:rsidR="00757682">
        <w:rPr>
          <w:bCs/>
          <w:szCs w:val="22"/>
          <w:lang w:eastAsia="x-none"/>
        </w:rPr>
        <w:t xml:space="preserve">smegenų </w:t>
      </w:r>
      <w:r w:rsidR="00693E90">
        <w:rPr>
          <w:bCs/>
          <w:szCs w:val="22"/>
          <w:lang w:eastAsia="x-none"/>
        </w:rPr>
        <w:t xml:space="preserve">veiklos </w:t>
      </w:r>
      <w:r>
        <w:rPr>
          <w:bCs/>
          <w:szCs w:val="22"/>
          <w:lang w:eastAsia="x-none"/>
        </w:rPr>
        <w:t>su</w:t>
      </w:r>
      <w:r w:rsidR="00693E90">
        <w:rPr>
          <w:bCs/>
          <w:szCs w:val="22"/>
          <w:lang w:eastAsia="x-none"/>
        </w:rPr>
        <w:t>silpnėjimą</w:t>
      </w:r>
      <w:r>
        <w:rPr>
          <w:bCs/>
          <w:szCs w:val="22"/>
          <w:lang w:eastAsia="x-none"/>
        </w:rPr>
        <w:t xml:space="preserve"> </w:t>
      </w:r>
      <w:r w:rsidR="00A4569F" w:rsidRPr="00DE4CEA">
        <w:rPr>
          <w:bCs/>
          <w:szCs w:val="22"/>
          <w:lang w:eastAsia="x-none"/>
        </w:rPr>
        <w:t>(encefalopatija</w:t>
      </w:r>
      <w:r>
        <w:rPr>
          <w:bCs/>
          <w:szCs w:val="22"/>
          <w:lang w:eastAsia="x-none"/>
        </w:rPr>
        <w:t>),</w:t>
      </w:r>
      <w:r w:rsidRPr="00B66491">
        <w:rPr>
          <w:bCs/>
          <w:szCs w:val="22"/>
          <w:lang w:eastAsia="x-none"/>
        </w:rPr>
        <w:t xml:space="preserve"> </w:t>
      </w:r>
      <w:r w:rsidRPr="00DE4CEA">
        <w:rPr>
          <w:bCs/>
          <w:szCs w:val="22"/>
          <w:lang w:eastAsia="x-none"/>
        </w:rPr>
        <w:t xml:space="preserve">kai kuriems pregabalino </w:t>
      </w:r>
      <w:r>
        <w:rPr>
          <w:bCs/>
          <w:szCs w:val="22"/>
          <w:lang w:eastAsia="x-none"/>
        </w:rPr>
        <w:t>vartojantiems</w:t>
      </w:r>
      <w:r w:rsidRPr="00DE4CEA">
        <w:rPr>
          <w:bCs/>
          <w:szCs w:val="22"/>
          <w:lang w:eastAsia="x-none"/>
        </w:rPr>
        <w:t xml:space="preserve"> pacientams, </w:t>
      </w:r>
      <w:r>
        <w:rPr>
          <w:bCs/>
          <w:szCs w:val="22"/>
          <w:lang w:eastAsia="x-none"/>
        </w:rPr>
        <w:t>kurie sirgo kitomis ligomis</w:t>
      </w:r>
      <w:r w:rsidR="00A4569F" w:rsidRPr="00DE4CEA">
        <w:rPr>
          <w:bCs/>
          <w:szCs w:val="22"/>
          <w:lang w:eastAsia="x-none"/>
        </w:rPr>
        <w:t>. Pasakykite gydytojui, jeigu buvo</w:t>
      </w:r>
      <w:r w:rsidR="00AC33BA" w:rsidRPr="00DE4CEA">
        <w:rPr>
          <w:bCs/>
          <w:szCs w:val="22"/>
          <w:lang w:eastAsia="x-none"/>
        </w:rPr>
        <w:t xml:space="preserve"> </w:t>
      </w:r>
      <w:r w:rsidR="00A4569F" w:rsidRPr="00DE4CEA">
        <w:rPr>
          <w:bCs/>
          <w:szCs w:val="22"/>
          <w:lang w:eastAsia="x-none"/>
        </w:rPr>
        <w:t xml:space="preserve">kokių nors sunkių </w:t>
      </w:r>
      <w:r w:rsidR="002411B3">
        <w:rPr>
          <w:bCs/>
          <w:szCs w:val="22"/>
          <w:lang w:eastAsia="x-none"/>
        </w:rPr>
        <w:t>būklių</w:t>
      </w:r>
      <w:r w:rsidR="00A4569F" w:rsidRPr="00DE4CEA">
        <w:rPr>
          <w:bCs/>
          <w:szCs w:val="22"/>
          <w:lang w:eastAsia="x-none"/>
        </w:rPr>
        <w:t>, įskaitant kepenų ar inkstų ligą.</w:t>
      </w:r>
    </w:p>
    <w:p w14:paraId="16F9D43A" w14:textId="75EE100F" w:rsidR="007701F2" w:rsidRPr="00DE4CEA" w:rsidRDefault="00DC34E7" w:rsidP="00C85F37">
      <w:pPr>
        <w:pStyle w:val="Sraopastraipa"/>
        <w:keepNext/>
        <w:keepLines/>
        <w:numPr>
          <w:ilvl w:val="0"/>
          <w:numId w:val="20"/>
        </w:numPr>
        <w:spacing w:line="240" w:lineRule="auto"/>
        <w:ind w:left="567" w:hanging="567"/>
        <w:rPr>
          <w:szCs w:val="22"/>
        </w:rPr>
      </w:pPr>
      <w:r w:rsidRPr="00DE4CEA">
        <w:rPr>
          <w:szCs w:val="22"/>
        </w:rPr>
        <w:t xml:space="preserve">Gauta pranešimų apie kvėpavimo </w:t>
      </w:r>
      <w:r w:rsidR="004C038E">
        <w:rPr>
          <w:szCs w:val="22"/>
        </w:rPr>
        <w:t>pasunkėjimą</w:t>
      </w:r>
      <w:r w:rsidRPr="00DE4CEA">
        <w:rPr>
          <w:szCs w:val="22"/>
        </w:rPr>
        <w:t>. Jeigu Jums yra nervų sistemos sutrikimų, kvėpavimo sutrikimų, sutrikusi inkstų funkcija arba esate vyresni kaip 65</w:t>
      </w:r>
      <w:r w:rsidR="002E07DB" w:rsidRPr="00DE4CEA">
        <w:rPr>
          <w:szCs w:val="22"/>
        </w:rPr>
        <w:t> </w:t>
      </w:r>
      <w:r w:rsidRPr="00DE4CEA">
        <w:rPr>
          <w:szCs w:val="22"/>
        </w:rPr>
        <w:t xml:space="preserve">metų, gydytojas gali Jums skirti kitokį dozavimo režimą. Jeigu </w:t>
      </w:r>
      <w:r w:rsidR="00B66491">
        <w:rPr>
          <w:szCs w:val="22"/>
        </w:rPr>
        <w:t xml:space="preserve">pasireiškia pasunkėjęs </w:t>
      </w:r>
      <w:r w:rsidRPr="00DE4CEA">
        <w:rPr>
          <w:szCs w:val="22"/>
        </w:rPr>
        <w:t>kvėp</w:t>
      </w:r>
      <w:r w:rsidR="00B66491">
        <w:rPr>
          <w:szCs w:val="22"/>
        </w:rPr>
        <w:t>avimas</w:t>
      </w:r>
      <w:r w:rsidRPr="00DE4CEA">
        <w:rPr>
          <w:szCs w:val="22"/>
        </w:rPr>
        <w:t xml:space="preserve"> arba kvėpavimas paviršutinis, kreipkitės į gydytoją.</w:t>
      </w:r>
    </w:p>
    <w:p w14:paraId="503CA76C" w14:textId="3C6D454A" w:rsidR="00AC33BA" w:rsidRPr="00DE4CEA" w:rsidRDefault="00AC33BA" w:rsidP="00C7321D">
      <w:pPr>
        <w:tabs>
          <w:tab w:val="clear" w:pos="567"/>
        </w:tabs>
        <w:spacing w:line="240" w:lineRule="auto"/>
        <w:rPr>
          <w:szCs w:val="22"/>
        </w:rPr>
      </w:pPr>
    </w:p>
    <w:p w14:paraId="56AF1C96" w14:textId="6964B6E9" w:rsidR="0011503F" w:rsidRPr="00DE4CEA" w:rsidRDefault="0011503F" w:rsidP="00C7321D">
      <w:pPr>
        <w:numPr>
          <w:ilvl w:val="12"/>
          <w:numId w:val="0"/>
        </w:numPr>
        <w:tabs>
          <w:tab w:val="clear" w:pos="567"/>
          <w:tab w:val="left" w:pos="720"/>
        </w:tabs>
        <w:spacing w:line="240" w:lineRule="auto"/>
        <w:rPr>
          <w:bCs/>
          <w:snapToGrid/>
          <w:szCs w:val="22"/>
        </w:rPr>
      </w:pPr>
      <w:r w:rsidRPr="00FC502B">
        <w:rPr>
          <w:b/>
          <w:i/>
          <w:iCs/>
          <w:snapToGrid/>
          <w:szCs w:val="22"/>
        </w:rPr>
        <w:t>Priklausomybė</w:t>
      </w:r>
      <w:r w:rsidRPr="00DE4CEA">
        <w:rPr>
          <w:bCs/>
          <w:snapToGrid/>
          <w:szCs w:val="22"/>
          <w:u w:val="single"/>
        </w:rPr>
        <w:cr/>
      </w:r>
      <w:r w:rsidRPr="00DE4CEA">
        <w:rPr>
          <w:bCs/>
          <w:snapToGrid/>
          <w:szCs w:val="22"/>
        </w:rPr>
        <w:t xml:space="preserve">Kai kurie žmonės gali tapti priklausomi nuo </w:t>
      </w:r>
      <w:r w:rsidR="0089730F">
        <w:rPr>
          <w:bCs/>
          <w:snapToGrid/>
          <w:szCs w:val="22"/>
        </w:rPr>
        <w:t>pregabalino</w:t>
      </w:r>
      <w:r w:rsidRPr="00DE4CEA">
        <w:rPr>
          <w:bCs/>
          <w:snapToGrid/>
          <w:szCs w:val="22"/>
        </w:rPr>
        <w:t xml:space="preserve"> (jiems gali atsirasti poreikis toliau vartoti vaist</w:t>
      </w:r>
      <w:r w:rsidR="008E31D2" w:rsidRPr="00DE4CEA">
        <w:rPr>
          <w:bCs/>
          <w:snapToGrid/>
          <w:szCs w:val="22"/>
        </w:rPr>
        <w:t>o</w:t>
      </w:r>
      <w:r w:rsidRPr="00DE4CEA">
        <w:rPr>
          <w:bCs/>
          <w:snapToGrid/>
          <w:szCs w:val="22"/>
        </w:rPr>
        <w:t>). Nustojus vartoti</w:t>
      </w:r>
      <w:r w:rsidR="00A4584B">
        <w:rPr>
          <w:bCs/>
          <w:snapToGrid/>
          <w:szCs w:val="22"/>
        </w:rPr>
        <w:t xml:space="preserve"> š</w:t>
      </w:r>
      <w:r w:rsidR="00BE319D">
        <w:rPr>
          <w:bCs/>
          <w:snapToGrid/>
          <w:szCs w:val="22"/>
        </w:rPr>
        <w:t>į vaistą</w:t>
      </w:r>
      <w:r w:rsidRPr="00DE4CEA">
        <w:rPr>
          <w:bCs/>
          <w:snapToGrid/>
          <w:szCs w:val="22"/>
        </w:rPr>
        <w:t>, jiems gali atsirasti vartojimo nutraukimo reiškinių (žr. 3</w:t>
      </w:r>
      <w:r w:rsidR="0003556A" w:rsidRPr="00DE4CEA">
        <w:rPr>
          <w:bCs/>
          <w:snapToGrid/>
          <w:szCs w:val="22"/>
        </w:rPr>
        <w:t> </w:t>
      </w:r>
      <w:r w:rsidRPr="00DE4CEA">
        <w:rPr>
          <w:bCs/>
          <w:snapToGrid/>
          <w:szCs w:val="22"/>
        </w:rPr>
        <w:t xml:space="preserve">skyrių „Kaip vartoti </w:t>
      </w:r>
      <w:r w:rsidR="007F3864">
        <w:rPr>
          <w:bCs/>
          <w:snapToGrid/>
          <w:szCs w:val="22"/>
        </w:rPr>
        <w:t>Xelpek</w:t>
      </w:r>
      <w:r w:rsidRPr="00DE4CEA">
        <w:rPr>
          <w:bCs/>
          <w:snapToGrid/>
          <w:szCs w:val="22"/>
        </w:rPr>
        <w:t xml:space="preserve">“ ir „Nustojus vartoti </w:t>
      </w:r>
      <w:r w:rsidR="007F3864">
        <w:rPr>
          <w:bCs/>
          <w:snapToGrid/>
          <w:szCs w:val="22"/>
        </w:rPr>
        <w:t>Xelpek</w:t>
      </w:r>
      <w:r w:rsidRPr="00DE4CEA">
        <w:rPr>
          <w:bCs/>
          <w:snapToGrid/>
          <w:szCs w:val="22"/>
        </w:rPr>
        <w:t xml:space="preserve">“). </w:t>
      </w:r>
      <w:r w:rsidR="00770AC3" w:rsidRPr="00DE4CEA">
        <w:rPr>
          <w:bCs/>
          <w:snapToGrid/>
          <w:szCs w:val="22"/>
        </w:rPr>
        <w:t xml:space="preserve">Jeigu </w:t>
      </w:r>
      <w:r w:rsidRPr="00DE4CEA">
        <w:rPr>
          <w:bCs/>
          <w:snapToGrid/>
          <w:szCs w:val="22"/>
        </w:rPr>
        <w:t>nerimaujate, kad galite tapti priklausomi nuo</w:t>
      </w:r>
      <w:r w:rsidR="00BE319D">
        <w:rPr>
          <w:bCs/>
          <w:snapToGrid/>
          <w:szCs w:val="22"/>
        </w:rPr>
        <w:t xml:space="preserve"> šio vaisto</w:t>
      </w:r>
      <w:r w:rsidRPr="00DE4CEA">
        <w:rPr>
          <w:bCs/>
          <w:snapToGrid/>
          <w:szCs w:val="22"/>
        </w:rPr>
        <w:t>, svarbu pasitarti su gydytoju.</w:t>
      </w:r>
    </w:p>
    <w:p w14:paraId="16E89517" w14:textId="77777777" w:rsidR="0011503F" w:rsidRPr="00DE4CEA" w:rsidRDefault="0011503F" w:rsidP="00C7321D">
      <w:pPr>
        <w:numPr>
          <w:ilvl w:val="12"/>
          <w:numId w:val="0"/>
        </w:numPr>
        <w:tabs>
          <w:tab w:val="clear" w:pos="567"/>
          <w:tab w:val="left" w:pos="720"/>
        </w:tabs>
        <w:spacing w:line="240" w:lineRule="auto"/>
        <w:rPr>
          <w:bCs/>
          <w:snapToGrid/>
          <w:szCs w:val="22"/>
          <w:highlight w:val="yellow"/>
        </w:rPr>
      </w:pPr>
    </w:p>
    <w:p w14:paraId="73AC4ABA" w14:textId="6FBA1B7F" w:rsidR="0011503F" w:rsidRPr="00DE4CEA" w:rsidRDefault="0011503F" w:rsidP="00C7321D">
      <w:pPr>
        <w:numPr>
          <w:ilvl w:val="12"/>
          <w:numId w:val="0"/>
        </w:numPr>
        <w:tabs>
          <w:tab w:val="clear" w:pos="567"/>
          <w:tab w:val="left" w:pos="720"/>
        </w:tabs>
        <w:spacing w:line="240" w:lineRule="auto"/>
        <w:rPr>
          <w:bCs/>
          <w:snapToGrid/>
          <w:szCs w:val="22"/>
        </w:rPr>
      </w:pPr>
      <w:r w:rsidRPr="00DE4CEA">
        <w:rPr>
          <w:bCs/>
          <w:snapToGrid/>
          <w:szCs w:val="22"/>
        </w:rPr>
        <w:t xml:space="preserve">Jeigu vartodami </w:t>
      </w:r>
      <w:r w:rsidR="007F3864">
        <w:rPr>
          <w:bCs/>
          <w:snapToGrid/>
          <w:szCs w:val="22"/>
        </w:rPr>
        <w:t>Xelpek</w:t>
      </w:r>
      <w:r w:rsidRPr="00DE4CEA">
        <w:rPr>
          <w:bCs/>
          <w:snapToGrid/>
          <w:szCs w:val="22"/>
        </w:rPr>
        <w:t xml:space="preserve"> pastebėjote bet kurį iš šių požymių, tai gali </w:t>
      </w:r>
      <w:r w:rsidR="00B66491">
        <w:rPr>
          <w:bCs/>
          <w:snapToGrid/>
          <w:szCs w:val="22"/>
        </w:rPr>
        <w:t>reikšti</w:t>
      </w:r>
      <w:r w:rsidRPr="00DE4CEA">
        <w:rPr>
          <w:bCs/>
          <w:snapToGrid/>
          <w:szCs w:val="22"/>
        </w:rPr>
        <w:t>, kad tapote priklausomi:</w:t>
      </w:r>
    </w:p>
    <w:p w14:paraId="33BBA454" w14:textId="58132722" w:rsidR="0011503F" w:rsidRPr="00DE4CEA" w:rsidRDefault="0011503F" w:rsidP="00BE319D">
      <w:pPr>
        <w:numPr>
          <w:ilvl w:val="0"/>
          <w:numId w:val="27"/>
        </w:numPr>
        <w:spacing w:line="240" w:lineRule="auto"/>
        <w:ind w:left="567" w:hanging="567"/>
        <w:rPr>
          <w:bCs/>
          <w:snapToGrid/>
          <w:szCs w:val="22"/>
        </w:rPr>
      </w:pPr>
      <w:r w:rsidRPr="00DE4CEA">
        <w:rPr>
          <w:bCs/>
          <w:snapToGrid/>
          <w:szCs w:val="22"/>
        </w:rPr>
        <w:t>Jums yra poreikis vartoti vaist</w:t>
      </w:r>
      <w:r w:rsidR="00BC56A1" w:rsidRPr="00DE4CEA">
        <w:rPr>
          <w:bCs/>
          <w:snapToGrid/>
          <w:szCs w:val="22"/>
        </w:rPr>
        <w:t>o</w:t>
      </w:r>
      <w:r w:rsidRPr="00DE4CEA">
        <w:rPr>
          <w:bCs/>
          <w:snapToGrid/>
          <w:szCs w:val="22"/>
        </w:rPr>
        <w:t xml:space="preserve"> ilgiau nei nurodė jį </w:t>
      </w:r>
      <w:r w:rsidR="00B66491">
        <w:rPr>
          <w:bCs/>
          <w:snapToGrid/>
          <w:szCs w:val="22"/>
        </w:rPr>
        <w:t>paskyręs</w:t>
      </w:r>
      <w:r w:rsidR="00B66491" w:rsidRPr="00DE4CEA">
        <w:rPr>
          <w:bCs/>
          <w:snapToGrid/>
          <w:szCs w:val="22"/>
        </w:rPr>
        <w:t xml:space="preserve"> </w:t>
      </w:r>
      <w:r w:rsidRPr="00DE4CEA">
        <w:rPr>
          <w:bCs/>
          <w:snapToGrid/>
          <w:szCs w:val="22"/>
        </w:rPr>
        <w:t>gydytojas;</w:t>
      </w:r>
    </w:p>
    <w:p w14:paraId="409BED94" w14:textId="71D1182B" w:rsidR="0011503F" w:rsidRPr="00DE4CEA" w:rsidRDefault="00B66491" w:rsidP="00BE319D">
      <w:pPr>
        <w:numPr>
          <w:ilvl w:val="0"/>
          <w:numId w:val="27"/>
        </w:numPr>
        <w:spacing w:line="240" w:lineRule="auto"/>
        <w:ind w:left="567" w:hanging="567"/>
        <w:rPr>
          <w:bCs/>
          <w:snapToGrid/>
          <w:szCs w:val="22"/>
        </w:rPr>
      </w:pPr>
      <w:r w:rsidRPr="00DE4CEA">
        <w:rPr>
          <w:bCs/>
          <w:snapToGrid/>
          <w:szCs w:val="22"/>
        </w:rPr>
        <w:t>J</w:t>
      </w:r>
      <w:r w:rsidR="0011503F" w:rsidRPr="00DE4CEA">
        <w:rPr>
          <w:bCs/>
          <w:snapToGrid/>
          <w:szCs w:val="22"/>
        </w:rPr>
        <w:t>aučiate</w:t>
      </w:r>
      <w:r>
        <w:rPr>
          <w:bCs/>
          <w:snapToGrid/>
          <w:szCs w:val="22"/>
        </w:rPr>
        <w:t xml:space="preserve"> poreikį, </w:t>
      </w:r>
      <w:r w:rsidR="0011503F" w:rsidRPr="00DE4CEA">
        <w:rPr>
          <w:bCs/>
          <w:snapToGrid/>
          <w:szCs w:val="22"/>
        </w:rPr>
        <w:t>vartoti didesnę nei rekomenduojamą vaisto dozę;</w:t>
      </w:r>
    </w:p>
    <w:p w14:paraId="38F6100C" w14:textId="14840EAE" w:rsidR="0011503F" w:rsidRPr="00DE4CEA" w:rsidRDefault="00B66491" w:rsidP="00BE319D">
      <w:pPr>
        <w:numPr>
          <w:ilvl w:val="0"/>
          <w:numId w:val="27"/>
        </w:numPr>
        <w:spacing w:line="240" w:lineRule="auto"/>
        <w:ind w:left="567" w:hanging="567"/>
        <w:rPr>
          <w:bCs/>
          <w:snapToGrid/>
          <w:szCs w:val="22"/>
        </w:rPr>
      </w:pPr>
      <w:r w:rsidRPr="00DE4CEA">
        <w:rPr>
          <w:bCs/>
          <w:snapToGrid/>
          <w:szCs w:val="22"/>
        </w:rPr>
        <w:t xml:space="preserve">vaisto </w:t>
      </w:r>
      <w:r w:rsidR="0011503F" w:rsidRPr="00DE4CEA">
        <w:rPr>
          <w:bCs/>
          <w:snapToGrid/>
          <w:szCs w:val="22"/>
        </w:rPr>
        <w:t xml:space="preserve">vartojate dėl kitų priežasčių, nei buvo </w:t>
      </w:r>
      <w:r>
        <w:rPr>
          <w:bCs/>
          <w:snapToGrid/>
          <w:szCs w:val="22"/>
        </w:rPr>
        <w:t>paskirta</w:t>
      </w:r>
      <w:r w:rsidR="0011503F" w:rsidRPr="00DE4CEA">
        <w:rPr>
          <w:bCs/>
          <w:snapToGrid/>
          <w:szCs w:val="22"/>
        </w:rPr>
        <w:t>;</w:t>
      </w:r>
    </w:p>
    <w:p w14:paraId="52D26890" w14:textId="4F5B2461" w:rsidR="0011503F" w:rsidRPr="00DE4CEA" w:rsidRDefault="0011503F" w:rsidP="00BE319D">
      <w:pPr>
        <w:numPr>
          <w:ilvl w:val="0"/>
          <w:numId w:val="27"/>
        </w:numPr>
        <w:spacing w:line="240" w:lineRule="auto"/>
        <w:ind w:left="567" w:hanging="567"/>
        <w:rPr>
          <w:bCs/>
          <w:snapToGrid/>
          <w:szCs w:val="22"/>
        </w:rPr>
      </w:pPr>
      <w:r w:rsidRPr="00DE4CEA">
        <w:rPr>
          <w:bCs/>
          <w:snapToGrid/>
          <w:szCs w:val="22"/>
        </w:rPr>
        <w:t xml:space="preserve">pakartotinai nesėkmingai bandėte nutraukti arba </w:t>
      </w:r>
      <w:r w:rsidR="009B7AC9">
        <w:rPr>
          <w:bCs/>
          <w:snapToGrid/>
          <w:szCs w:val="22"/>
        </w:rPr>
        <w:t>kontroliuoti</w:t>
      </w:r>
      <w:r w:rsidRPr="00DE4CEA">
        <w:rPr>
          <w:bCs/>
          <w:snapToGrid/>
          <w:szCs w:val="22"/>
        </w:rPr>
        <w:t xml:space="preserve"> vaisto vartojimą;</w:t>
      </w:r>
    </w:p>
    <w:p w14:paraId="6D022BBC" w14:textId="1429E9C7" w:rsidR="0011503F" w:rsidRPr="00DE4CEA" w:rsidRDefault="0011503F" w:rsidP="00BE319D">
      <w:pPr>
        <w:numPr>
          <w:ilvl w:val="0"/>
          <w:numId w:val="27"/>
        </w:numPr>
        <w:spacing w:line="240" w:lineRule="auto"/>
        <w:ind w:left="567" w:hanging="567"/>
        <w:rPr>
          <w:bCs/>
          <w:snapToGrid/>
          <w:szCs w:val="22"/>
        </w:rPr>
      </w:pPr>
      <w:r w:rsidRPr="00DE4CEA">
        <w:rPr>
          <w:bCs/>
          <w:snapToGrid/>
          <w:szCs w:val="22"/>
        </w:rPr>
        <w:t>nustoję vartoti vaist</w:t>
      </w:r>
      <w:r w:rsidR="00BC56A1" w:rsidRPr="00DE4CEA">
        <w:rPr>
          <w:bCs/>
          <w:snapToGrid/>
          <w:szCs w:val="22"/>
        </w:rPr>
        <w:t>o</w:t>
      </w:r>
      <w:r w:rsidRPr="00DE4CEA">
        <w:rPr>
          <w:bCs/>
          <w:snapToGrid/>
          <w:szCs w:val="22"/>
        </w:rPr>
        <w:t xml:space="preserve"> jaučiatės blogai, o vėl pavartoję vaisto jaučiatės geriau.</w:t>
      </w:r>
    </w:p>
    <w:p w14:paraId="0754B9D2" w14:textId="2C0EB11B" w:rsidR="0011503F" w:rsidRPr="00DE4CEA" w:rsidRDefault="00770AC3" w:rsidP="00C7321D">
      <w:pPr>
        <w:numPr>
          <w:ilvl w:val="12"/>
          <w:numId w:val="0"/>
        </w:numPr>
        <w:tabs>
          <w:tab w:val="clear" w:pos="567"/>
          <w:tab w:val="left" w:pos="720"/>
        </w:tabs>
        <w:spacing w:line="240" w:lineRule="auto"/>
        <w:rPr>
          <w:bCs/>
          <w:snapToGrid/>
          <w:szCs w:val="22"/>
        </w:rPr>
      </w:pPr>
      <w:r w:rsidRPr="00DE4CEA">
        <w:rPr>
          <w:bCs/>
          <w:snapToGrid/>
          <w:szCs w:val="22"/>
        </w:rPr>
        <w:t xml:space="preserve">Jeigu </w:t>
      </w:r>
      <w:r w:rsidR="0011503F" w:rsidRPr="00DE4CEA">
        <w:rPr>
          <w:bCs/>
          <w:snapToGrid/>
          <w:szCs w:val="22"/>
        </w:rPr>
        <w:t xml:space="preserve">pastebėjote bet kurį iš šių požymių, pasitarkite su gydytoju, kad aptartumėte </w:t>
      </w:r>
      <w:r w:rsidR="00B66491">
        <w:rPr>
          <w:bCs/>
          <w:snapToGrid/>
          <w:szCs w:val="22"/>
        </w:rPr>
        <w:t>Jums tinkamiausią</w:t>
      </w:r>
      <w:r w:rsidR="00B66491" w:rsidRPr="00DE4CEA">
        <w:rPr>
          <w:bCs/>
          <w:snapToGrid/>
          <w:szCs w:val="22"/>
        </w:rPr>
        <w:t xml:space="preserve"> </w:t>
      </w:r>
      <w:r w:rsidR="0011503F" w:rsidRPr="00DE4CEA">
        <w:rPr>
          <w:bCs/>
          <w:snapToGrid/>
          <w:szCs w:val="22"/>
        </w:rPr>
        <w:t xml:space="preserve">gydymo </w:t>
      </w:r>
      <w:r w:rsidR="00B66491">
        <w:rPr>
          <w:bCs/>
          <w:snapToGrid/>
          <w:szCs w:val="22"/>
        </w:rPr>
        <w:t>planą</w:t>
      </w:r>
      <w:r w:rsidR="0011503F" w:rsidRPr="00DE4CEA">
        <w:rPr>
          <w:bCs/>
          <w:snapToGrid/>
          <w:szCs w:val="22"/>
        </w:rPr>
        <w:t xml:space="preserve">, įskaitant tai, kada tikslinga </w:t>
      </w:r>
      <w:r w:rsidR="00B66491">
        <w:rPr>
          <w:bCs/>
          <w:snapToGrid/>
          <w:szCs w:val="22"/>
        </w:rPr>
        <w:t>nutraukti</w:t>
      </w:r>
      <w:r w:rsidR="00B66491" w:rsidRPr="00DE4CEA">
        <w:rPr>
          <w:bCs/>
          <w:snapToGrid/>
          <w:szCs w:val="22"/>
        </w:rPr>
        <w:t xml:space="preserve"> </w:t>
      </w:r>
      <w:r w:rsidR="0011503F" w:rsidRPr="00DE4CEA">
        <w:rPr>
          <w:bCs/>
          <w:snapToGrid/>
          <w:szCs w:val="22"/>
        </w:rPr>
        <w:t>vaist</w:t>
      </w:r>
      <w:r w:rsidR="00BC56A1" w:rsidRPr="00DE4CEA">
        <w:rPr>
          <w:bCs/>
          <w:snapToGrid/>
          <w:szCs w:val="22"/>
        </w:rPr>
        <w:t>o</w:t>
      </w:r>
      <w:r w:rsidR="0011503F" w:rsidRPr="00DE4CEA">
        <w:rPr>
          <w:bCs/>
          <w:snapToGrid/>
          <w:szCs w:val="22"/>
        </w:rPr>
        <w:t xml:space="preserve"> </w:t>
      </w:r>
      <w:r w:rsidR="00B66491" w:rsidRPr="00DE4CEA">
        <w:rPr>
          <w:bCs/>
          <w:snapToGrid/>
          <w:szCs w:val="22"/>
        </w:rPr>
        <w:t>varto</w:t>
      </w:r>
      <w:r w:rsidR="00B66491">
        <w:rPr>
          <w:bCs/>
          <w:snapToGrid/>
          <w:szCs w:val="22"/>
        </w:rPr>
        <w:t>jimą</w:t>
      </w:r>
      <w:r w:rsidR="00B66491" w:rsidRPr="00DE4CEA">
        <w:rPr>
          <w:bCs/>
          <w:snapToGrid/>
          <w:szCs w:val="22"/>
        </w:rPr>
        <w:t xml:space="preserve"> </w:t>
      </w:r>
      <w:r w:rsidR="0011503F" w:rsidRPr="00DE4CEA">
        <w:rPr>
          <w:bCs/>
          <w:snapToGrid/>
          <w:szCs w:val="22"/>
        </w:rPr>
        <w:t>ir kaip tai padaryti saugiai.</w:t>
      </w:r>
    </w:p>
    <w:p w14:paraId="4707F0F0" w14:textId="77777777" w:rsidR="0011503F" w:rsidRPr="00DE4CEA" w:rsidRDefault="0011503F" w:rsidP="00C7321D">
      <w:pPr>
        <w:tabs>
          <w:tab w:val="clear" w:pos="567"/>
        </w:tabs>
        <w:spacing w:line="240" w:lineRule="auto"/>
        <w:rPr>
          <w:szCs w:val="22"/>
        </w:rPr>
      </w:pPr>
    </w:p>
    <w:p w14:paraId="41EFC83B" w14:textId="77777777" w:rsidR="00AC33BA" w:rsidRPr="00DE4CEA" w:rsidRDefault="00AC33BA" w:rsidP="00C7321D">
      <w:pPr>
        <w:numPr>
          <w:ilvl w:val="12"/>
          <w:numId w:val="0"/>
        </w:numPr>
        <w:tabs>
          <w:tab w:val="clear" w:pos="567"/>
        </w:tabs>
        <w:spacing w:line="240" w:lineRule="auto"/>
        <w:rPr>
          <w:b/>
          <w:bCs/>
          <w:szCs w:val="22"/>
        </w:rPr>
      </w:pPr>
      <w:r w:rsidRPr="00DE4CEA">
        <w:rPr>
          <w:b/>
          <w:bCs/>
          <w:szCs w:val="22"/>
        </w:rPr>
        <w:t>Vaikams ir paaugliams</w:t>
      </w:r>
    </w:p>
    <w:p w14:paraId="26E14BCA" w14:textId="20A4201E" w:rsidR="00AC33BA" w:rsidRPr="00DE4CEA" w:rsidRDefault="00B66491" w:rsidP="00C7321D">
      <w:pPr>
        <w:numPr>
          <w:ilvl w:val="12"/>
          <w:numId w:val="0"/>
        </w:numPr>
        <w:tabs>
          <w:tab w:val="clear" w:pos="567"/>
        </w:tabs>
        <w:spacing w:line="240" w:lineRule="auto"/>
        <w:rPr>
          <w:szCs w:val="22"/>
        </w:rPr>
      </w:pPr>
      <w:r>
        <w:rPr>
          <w:szCs w:val="22"/>
        </w:rPr>
        <w:t>P</w:t>
      </w:r>
      <w:r w:rsidR="00AC33BA" w:rsidRPr="00DE4CEA">
        <w:rPr>
          <w:szCs w:val="22"/>
        </w:rPr>
        <w:t>regabalin</w:t>
      </w:r>
      <w:r>
        <w:rPr>
          <w:szCs w:val="22"/>
        </w:rPr>
        <w:t>o saugumas ir veiksmingumas</w:t>
      </w:r>
      <w:r w:rsidR="00AC33BA" w:rsidRPr="00DE4CEA">
        <w:rPr>
          <w:szCs w:val="22"/>
        </w:rPr>
        <w:t xml:space="preserve"> vaik</w:t>
      </w:r>
      <w:r>
        <w:rPr>
          <w:szCs w:val="22"/>
        </w:rPr>
        <w:t>am</w:t>
      </w:r>
      <w:r w:rsidR="00AC33BA" w:rsidRPr="00DE4CEA">
        <w:rPr>
          <w:szCs w:val="22"/>
        </w:rPr>
        <w:t>s ir paaugli</w:t>
      </w:r>
      <w:r>
        <w:rPr>
          <w:szCs w:val="22"/>
        </w:rPr>
        <w:t>am</w:t>
      </w:r>
      <w:r w:rsidR="00AC33BA" w:rsidRPr="00DE4CEA">
        <w:rPr>
          <w:szCs w:val="22"/>
        </w:rPr>
        <w:t>s (jaunesni</w:t>
      </w:r>
      <w:r>
        <w:rPr>
          <w:szCs w:val="22"/>
        </w:rPr>
        <w:t>em</w:t>
      </w:r>
      <w:r w:rsidR="00AC33BA" w:rsidRPr="00DE4CEA">
        <w:rPr>
          <w:szCs w:val="22"/>
        </w:rPr>
        <w:t>s kaip 18 metų), nenustatyta</w:t>
      </w:r>
      <w:r>
        <w:rPr>
          <w:szCs w:val="22"/>
        </w:rPr>
        <w:t>s</w:t>
      </w:r>
      <w:r w:rsidR="00AC33BA" w:rsidRPr="00DE4CEA">
        <w:rPr>
          <w:szCs w:val="22"/>
        </w:rPr>
        <w:t xml:space="preserve">, </w:t>
      </w:r>
      <w:r w:rsidR="002F1E51" w:rsidRPr="00DE4CEA">
        <w:rPr>
          <w:szCs w:val="22"/>
        </w:rPr>
        <w:t>todėl</w:t>
      </w:r>
      <w:r w:rsidR="00AC33BA" w:rsidRPr="00DE4CEA">
        <w:rPr>
          <w:szCs w:val="22"/>
        </w:rPr>
        <w:t xml:space="preserve"> šio </w:t>
      </w:r>
      <w:r>
        <w:rPr>
          <w:szCs w:val="22"/>
        </w:rPr>
        <w:t xml:space="preserve">amžiaus </w:t>
      </w:r>
      <w:r w:rsidR="00AC33BA" w:rsidRPr="00DE4CEA">
        <w:rPr>
          <w:szCs w:val="22"/>
        </w:rPr>
        <w:t>grupės pacientams pregabalino vartoti negalima.</w:t>
      </w:r>
    </w:p>
    <w:p w14:paraId="2C253B62" w14:textId="77777777" w:rsidR="00AC33BA" w:rsidRPr="00DE4CEA" w:rsidRDefault="00AC33BA" w:rsidP="00C7321D">
      <w:pPr>
        <w:numPr>
          <w:ilvl w:val="12"/>
          <w:numId w:val="0"/>
        </w:numPr>
        <w:tabs>
          <w:tab w:val="clear" w:pos="567"/>
        </w:tabs>
        <w:spacing w:line="240" w:lineRule="auto"/>
        <w:rPr>
          <w:b/>
          <w:bCs/>
          <w:szCs w:val="22"/>
        </w:rPr>
      </w:pPr>
    </w:p>
    <w:p w14:paraId="2B63DE84" w14:textId="790C8C98" w:rsidR="00AC33BA" w:rsidRPr="00DE4CEA" w:rsidRDefault="00AC33BA" w:rsidP="00C7321D">
      <w:pPr>
        <w:numPr>
          <w:ilvl w:val="12"/>
          <w:numId w:val="0"/>
        </w:numPr>
        <w:tabs>
          <w:tab w:val="clear" w:pos="567"/>
        </w:tabs>
        <w:spacing w:line="240" w:lineRule="auto"/>
        <w:rPr>
          <w:b/>
          <w:bCs/>
          <w:szCs w:val="22"/>
        </w:rPr>
      </w:pPr>
      <w:r w:rsidRPr="00DE4CEA">
        <w:rPr>
          <w:b/>
          <w:bCs/>
          <w:szCs w:val="22"/>
        </w:rPr>
        <w:t xml:space="preserve">Kiti vaistai ir </w:t>
      </w:r>
      <w:r w:rsidR="007F3864">
        <w:rPr>
          <w:b/>
          <w:bCs/>
          <w:szCs w:val="22"/>
        </w:rPr>
        <w:t>Xelpek</w:t>
      </w:r>
    </w:p>
    <w:p w14:paraId="315C4578" w14:textId="77777777" w:rsidR="00AC33BA" w:rsidRPr="00DE4CEA" w:rsidRDefault="00AC33BA" w:rsidP="00C7321D">
      <w:pPr>
        <w:numPr>
          <w:ilvl w:val="12"/>
          <w:numId w:val="0"/>
        </w:numPr>
        <w:tabs>
          <w:tab w:val="clear" w:pos="567"/>
        </w:tabs>
        <w:spacing w:line="240" w:lineRule="auto"/>
        <w:rPr>
          <w:szCs w:val="22"/>
        </w:rPr>
      </w:pPr>
      <w:r w:rsidRPr="00DE4CEA">
        <w:rPr>
          <w:szCs w:val="22"/>
        </w:rPr>
        <w:lastRenderedPageBreak/>
        <w:t>Jeigu vartojate ar neseniai vartojote kitų vaistų arba dėl to nesate tikri, apie tai pasakykite gydytojui arba vaistininkui.</w:t>
      </w:r>
    </w:p>
    <w:p w14:paraId="3BE1EC6D" w14:textId="77777777" w:rsidR="00AC33BA" w:rsidRPr="00DE4CEA" w:rsidRDefault="00AC33BA" w:rsidP="00C7321D">
      <w:pPr>
        <w:numPr>
          <w:ilvl w:val="12"/>
          <w:numId w:val="0"/>
        </w:numPr>
        <w:tabs>
          <w:tab w:val="clear" w:pos="567"/>
        </w:tabs>
        <w:spacing w:line="240" w:lineRule="auto"/>
        <w:rPr>
          <w:szCs w:val="22"/>
        </w:rPr>
      </w:pPr>
    </w:p>
    <w:p w14:paraId="6537F7A6" w14:textId="7D7C4322" w:rsidR="00AC33BA" w:rsidRPr="00DE4CEA" w:rsidRDefault="007F3864" w:rsidP="00C7321D">
      <w:pPr>
        <w:numPr>
          <w:ilvl w:val="12"/>
          <w:numId w:val="0"/>
        </w:numPr>
        <w:tabs>
          <w:tab w:val="clear" w:pos="567"/>
        </w:tabs>
        <w:spacing w:line="240" w:lineRule="auto"/>
        <w:rPr>
          <w:szCs w:val="22"/>
        </w:rPr>
      </w:pPr>
      <w:r>
        <w:rPr>
          <w:szCs w:val="22"/>
        </w:rPr>
        <w:t>Xelpek</w:t>
      </w:r>
      <w:r w:rsidR="00BE18AA">
        <w:rPr>
          <w:szCs w:val="22"/>
        </w:rPr>
        <w:t xml:space="preserve"> ir kai kurie kiti </w:t>
      </w:r>
      <w:r w:rsidR="00AC33BA" w:rsidRPr="00DE4CEA">
        <w:rPr>
          <w:szCs w:val="22"/>
        </w:rPr>
        <w:t xml:space="preserve">vaistai gali </w:t>
      </w:r>
      <w:r w:rsidR="00435494">
        <w:rPr>
          <w:szCs w:val="22"/>
        </w:rPr>
        <w:t>daryti įtaką vieni kitų</w:t>
      </w:r>
      <w:r w:rsidR="00AC33BA" w:rsidRPr="00DE4CEA">
        <w:rPr>
          <w:szCs w:val="22"/>
        </w:rPr>
        <w:t xml:space="preserve"> </w:t>
      </w:r>
      <w:r w:rsidR="00DE226D" w:rsidRPr="00DE4CEA">
        <w:rPr>
          <w:szCs w:val="22"/>
        </w:rPr>
        <w:t>poveik</w:t>
      </w:r>
      <w:r w:rsidR="00435494">
        <w:rPr>
          <w:szCs w:val="22"/>
        </w:rPr>
        <w:t>iui</w:t>
      </w:r>
      <w:r w:rsidR="00DE226D" w:rsidRPr="00DE4CEA">
        <w:rPr>
          <w:szCs w:val="22"/>
        </w:rPr>
        <w:t xml:space="preserve"> </w:t>
      </w:r>
      <w:r w:rsidR="0078759A" w:rsidRPr="0078759A">
        <w:rPr>
          <w:szCs w:val="22"/>
        </w:rPr>
        <w:t>(pasireikšti sąveika su kitais vaistais</w:t>
      </w:r>
      <w:r w:rsidR="00AC33BA" w:rsidRPr="00DE4CEA">
        <w:rPr>
          <w:szCs w:val="22"/>
        </w:rPr>
        <w:t xml:space="preserve">). </w:t>
      </w:r>
      <w:r w:rsidR="00290624" w:rsidRPr="00DE4CEA">
        <w:rPr>
          <w:szCs w:val="22"/>
        </w:rPr>
        <w:t xml:space="preserve">Vartojamas kartu su kai kuriais kitais vaistais, turinčiais slopinamąjį poveikį (įskaitant opioidus), </w:t>
      </w:r>
      <w:r>
        <w:rPr>
          <w:szCs w:val="22"/>
        </w:rPr>
        <w:t>Xelpek</w:t>
      </w:r>
      <w:r w:rsidR="00290624" w:rsidRPr="00DE4CEA">
        <w:rPr>
          <w:szCs w:val="22"/>
        </w:rPr>
        <w:t xml:space="preserve"> gali sustiprinti šį poveikį ir sukelti kvėpavimo nepakankamumą, komą bei mirtį.</w:t>
      </w:r>
      <w:r w:rsidR="00AC33BA" w:rsidRPr="00DE4CEA">
        <w:rPr>
          <w:szCs w:val="22"/>
        </w:rPr>
        <w:t xml:space="preserve"> </w:t>
      </w:r>
      <w:r w:rsidR="00A50400">
        <w:rPr>
          <w:szCs w:val="22"/>
        </w:rPr>
        <w:t>S</w:t>
      </w:r>
      <w:r w:rsidR="00DD6A78" w:rsidRPr="00DE4CEA">
        <w:rPr>
          <w:szCs w:val="22"/>
        </w:rPr>
        <w:t>vaigulys</w:t>
      </w:r>
      <w:r w:rsidR="00AC33BA" w:rsidRPr="00DE4CEA">
        <w:rPr>
          <w:szCs w:val="22"/>
        </w:rPr>
        <w:t xml:space="preserve">, mieguistumas ir </w:t>
      </w:r>
      <w:r w:rsidR="0001300E">
        <w:rPr>
          <w:szCs w:val="22"/>
        </w:rPr>
        <w:t>susilpnėjusi koncentracija</w:t>
      </w:r>
      <w:r w:rsidR="00AC33BA" w:rsidRPr="00DE4CEA">
        <w:rPr>
          <w:szCs w:val="22"/>
        </w:rPr>
        <w:t xml:space="preserve"> gali </w:t>
      </w:r>
      <w:r w:rsidR="002A341E">
        <w:rPr>
          <w:szCs w:val="22"/>
        </w:rPr>
        <w:t>sustiprėti</w:t>
      </w:r>
      <w:r w:rsidR="002A341E" w:rsidRPr="00DE4CEA">
        <w:rPr>
          <w:szCs w:val="22"/>
        </w:rPr>
        <w:t xml:space="preserve"> </w:t>
      </w:r>
      <w:r w:rsidR="00AC33BA" w:rsidRPr="00DE4CEA">
        <w:rPr>
          <w:szCs w:val="22"/>
        </w:rPr>
        <w:t xml:space="preserve">kartu su </w:t>
      </w:r>
      <w:r w:rsidR="002A341E" w:rsidRPr="00DE4CEA">
        <w:rPr>
          <w:szCs w:val="22"/>
        </w:rPr>
        <w:t xml:space="preserve">vartojant </w:t>
      </w:r>
      <w:r>
        <w:rPr>
          <w:szCs w:val="22"/>
        </w:rPr>
        <w:t>Xelpek</w:t>
      </w:r>
      <w:r w:rsidR="00AC33BA" w:rsidRPr="00DE4CEA">
        <w:rPr>
          <w:szCs w:val="22"/>
        </w:rPr>
        <w:t xml:space="preserve"> vaistų, kurių sudėtyje yra:</w:t>
      </w:r>
    </w:p>
    <w:p w14:paraId="26F383FE" w14:textId="103983A2" w:rsidR="00AC33BA" w:rsidRPr="00DE4CEA" w:rsidRDefault="00BE7A2A" w:rsidP="00E46AB9">
      <w:pPr>
        <w:pStyle w:val="Sraopastraipa"/>
        <w:numPr>
          <w:ilvl w:val="0"/>
          <w:numId w:val="29"/>
        </w:numPr>
        <w:spacing w:line="240" w:lineRule="auto"/>
        <w:ind w:left="567" w:hanging="567"/>
        <w:rPr>
          <w:szCs w:val="22"/>
        </w:rPr>
      </w:pPr>
      <w:r w:rsidRPr="00DE4CEA">
        <w:rPr>
          <w:szCs w:val="22"/>
        </w:rPr>
        <w:t>o</w:t>
      </w:r>
      <w:r w:rsidR="00AC33BA" w:rsidRPr="00DE4CEA">
        <w:rPr>
          <w:szCs w:val="22"/>
        </w:rPr>
        <w:t>ksikodono</w:t>
      </w:r>
      <w:r w:rsidR="00DB1928" w:rsidRPr="00DE4CEA">
        <w:rPr>
          <w:szCs w:val="22"/>
        </w:rPr>
        <w:t xml:space="preserve"> </w:t>
      </w:r>
      <w:r w:rsidR="00AC33BA" w:rsidRPr="00DE4CEA">
        <w:rPr>
          <w:szCs w:val="22"/>
        </w:rPr>
        <w:t>(vartojam</w:t>
      </w:r>
      <w:r w:rsidR="00B62FE7" w:rsidRPr="00DE4CEA">
        <w:rPr>
          <w:szCs w:val="22"/>
        </w:rPr>
        <w:t xml:space="preserve">o </w:t>
      </w:r>
      <w:r w:rsidR="00AC33BA" w:rsidRPr="00DE4CEA">
        <w:rPr>
          <w:szCs w:val="22"/>
        </w:rPr>
        <w:t>skausmui malšinti)</w:t>
      </w:r>
      <w:r w:rsidRPr="00DE4CEA">
        <w:rPr>
          <w:szCs w:val="22"/>
        </w:rPr>
        <w:t>;</w:t>
      </w:r>
    </w:p>
    <w:p w14:paraId="671B65D6" w14:textId="515E35A2" w:rsidR="00AC33BA" w:rsidRPr="00DE4CEA" w:rsidRDefault="00BE7A2A" w:rsidP="00E46AB9">
      <w:pPr>
        <w:pStyle w:val="Sraopastraipa"/>
        <w:numPr>
          <w:ilvl w:val="0"/>
          <w:numId w:val="29"/>
        </w:numPr>
        <w:spacing w:line="240" w:lineRule="auto"/>
        <w:ind w:left="567" w:hanging="567"/>
        <w:rPr>
          <w:szCs w:val="22"/>
        </w:rPr>
      </w:pPr>
      <w:r w:rsidRPr="00DE4CEA">
        <w:rPr>
          <w:szCs w:val="22"/>
        </w:rPr>
        <w:t>l</w:t>
      </w:r>
      <w:r w:rsidR="00AC33BA" w:rsidRPr="00DE4CEA">
        <w:rPr>
          <w:szCs w:val="22"/>
        </w:rPr>
        <w:t>orazepamo</w:t>
      </w:r>
      <w:r w:rsidR="00DB1928" w:rsidRPr="00DE4CEA">
        <w:rPr>
          <w:szCs w:val="22"/>
        </w:rPr>
        <w:t xml:space="preserve"> </w:t>
      </w:r>
      <w:r w:rsidR="00AC33BA" w:rsidRPr="00DE4CEA">
        <w:rPr>
          <w:szCs w:val="22"/>
        </w:rPr>
        <w:t>(vartojam</w:t>
      </w:r>
      <w:r w:rsidR="00B62FE7" w:rsidRPr="00DE4CEA">
        <w:rPr>
          <w:szCs w:val="22"/>
        </w:rPr>
        <w:t xml:space="preserve">o </w:t>
      </w:r>
      <w:r w:rsidR="00AC33BA" w:rsidRPr="00DE4CEA">
        <w:rPr>
          <w:szCs w:val="22"/>
        </w:rPr>
        <w:t>nerimui gydyti)</w:t>
      </w:r>
      <w:r w:rsidRPr="00DE4CEA">
        <w:rPr>
          <w:szCs w:val="22"/>
        </w:rPr>
        <w:t>;</w:t>
      </w:r>
    </w:p>
    <w:p w14:paraId="211EB649" w14:textId="1CFB4D6C" w:rsidR="00AC33BA" w:rsidRPr="00DE4CEA" w:rsidRDefault="00BE7A2A" w:rsidP="00E46AB9">
      <w:pPr>
        <w:pStyle w:val="Sraopastraipa"/>
        <w:numPr>
          <w:ilvl w:val="0"/>
          <w:numId w:val="29"/>
        </w:numPr>
        <w:spacing w:line="240" w:lineRule="auto"/>
        <w:ind w:left="567" w:hanging="567"/>
        <w:rPr>
          <w:szCs w:val="22"/>
        </w:rPr>
      </w:pPr>
      <w:r w:rsidRPr="00DE4CEA">
        <w:rPr>
          <w:szCs w:val="22"/>
        </w:rPr>
        <w:t>a</w:t>
      </w:r>
      <w:r w:rsidR="00AC33BA" w:rsidRPr="00DE4CEA">
        <w:rPr>
          <w:szCs w:val="22"/>
        </w:rPr>
        <w:t>lkoholio.</w:t>
      </w:r>
    </w:p>
    <w:p w14:paraId="3243C571" w14:textId="77777777" w:rsidR="00AC33BA" w:rsidRPr="00DE4CEA" w:rsidRDefault="00AC33BA" w:rsidP="00C7321D">
      <w:pPr>
        <w:numPr>
          <w:ilvl w:val="12"/>
          <w:numId w:val="0"/>
        </w:numPr>
        <w:tabs>
          <w:tab w:val="clear" w:pos="567"/>
        </w:tabs>
        <w:spacing w:line="240" w:lineRule="auto"/>
        <w:rPr>
          <w:szCs w:val="22"/>
        </w:rPr>
      </w:pPr>
    </w:p>
    <w:p w14:paraId="6CFA5F5B" w14:textId="2FE86966" w:rsidR="00AC33BA" w:rsidRPr="00DE4CEA" w:rsidRDefault="007F3864" w:rsidP="00C7321D">
      <w:pPr>
        <w:numPr>
          <w:ilvl w:val="12"/>
          <w:numId w:val="0"/>
        </w:numPr>
        <w:tabs>
          <w:tab w:val="clear" w:pos="567"/>
        </w:tabs>
        <w:spacing w:line="240" w:lineRule="auto"/>
        <w:rPr>
          <w:szCs w:val="22"/>
        </w:rPr>
      </w:pPr>
      <w:r>
        <w:rPr>
          <w:szCs w:val="22"/>
        </w:rPr>
        <w:t>Xelpek</w:t>
      </w:r>
      <w:r w:rsidR="00AC33BA" w:rsidRPr="00DE4CEA">
        <w:rPr>
          <w:szCs w:val="22"/>
        </w:rPr>
        <w:t xml:space="preserve"> galima vartoti kartu su geriamaisiais kontraceptikais.</w:t>
      </w:r>
    </w:p>
    <w:p w14:paraId="5C29280F" w14:textId="77777777" w:rsidR="00AC33BA" w:rsidRPr="00DE4CEA" w:rsidRDefault="00AC33BA" w:rsidP="00C7321D">
      <w:pPr>
        <w:numPr>
          <w:ilvl w:val="12"/>
          <w:numId w:val="0"/>
        </w:numPr>
        <w:tabs>
          <w:tab w:val="clear" w:pos="567"/>
        </w:tabs>
        <w:spacing w:line="240" w:lineRule="auto"/>
        <w:rPr>
          <w:szCs w:val="22"/>
        </w:rPr>
      </w:pPr>
    </w:p>
    <w:p w14:paraId="31F2A6FC" w14:textId="2C13E69F" w:rsidR="00AC33BA" w:rsidRPr="00DE4CEA" w:rsidRDefault="007F3864" w:rsidP="00C7321D">
      <w:pPr>
        <w:numPr>
          <w:ilvl w:val="12"/>
          <w:numId w:val="0"/>
        </w:numPr>
        <w:tabs>
          <w:tab w:val="clear" w:pos="567"/>
        </w:tabs>
        <w:spacing w:line="240" w:lineRule="auto"/>
        <w:rPr>
          <w:b/>
          <w:bCs/>
          <w:szCs w:val="22"/>
        </w:rPr>
      </w:pPr>
      <w:r>
        <w:rPr>
          <w:b/>
          <w:bCs/>
          <w:szCs w:val="22"/>
        </w:rPr>
        <w:t>Xelpek</w:t>
      </w:r>
      <w:r w:rsidR="00AC33BA" w:rsidRPr="00DE4CEA">
        <w:rPr>
          <w:b/>
          <w:bCs/>
          <w:szCs w:val="22"/>
        </w:rPr>
        <w:t xml:space="preserve"> vartojimas su maistu, gėrimais ir alkoholiu</w:t>
      </w:r>
    </w:p>
    <w:p w14:paraId="5C304619" w14:textId="0AE6619C" w:rsidR="002A001D" w:rsidRDefault="003C0A46" w:rsidP="00C7321D">
      <w:pPr>
        <w:numPr>
          <w:ilvl w:val="12"/>
          <w:numId w:val="0"/>
        </w:numPr>
        <w:tabs>
          <w:tab w:val="clear" w:pos="567"/>
        </w:tabs>
        <w:spacing w:line="240" w:lineRule="auto"/>
        <w:rPr>
          <w:szCs w:val="22"/>
        </w:rPr>
      </w:pPr>
      <w:r w:rsidRPr="003C0A46">
        <w:rPr>
          <w:szCs w:val="22"/>
        </w:rPr>
        <w:t>Vart</w:t>
      </w:r>
      <w:r w:rsidR="00FD37FA">
        <w:rPr>
          <w:szCs w:val="22"/>
        </w:rPr>
        <w:t>ojant</w:t>
      </w:r>
      <w:r w:rsidRPr="003C0A46">
        <w:rPr>
          <w:szCs w:val="22"/>
        </w:rPr>
        <w:t xml:space="preserve"> š</w:t>
      </w:r>
      <w:r w:rsidR="00FD37FA">
        <w:rPr>
          <w:szCs w:val="22"/>
        </w:rPr>
        <w:t>io</w:t>
      </w:r>
      <w:r w:rsidRPr="003C0A46">
        <w:rPr>
          <w:szCs w:val="22"/>
        </w:rPr>
        <w:t xml:space="preserve"> vaist</w:t>
      </w:r>
      <w:r w:rsidR="00F41D06">
        <w:rPr>
          <w:szCs w:val="22"/>
        </w:rPr>
        <w:t>o</w:t>
      </w:r>
      <w:r w:rsidRPr="003C0A46">
        <w:rPr>
          <w:szCs w:val="22"/>
        </w:rPr>
        <w:t>, alkoholio</w:t>
      </w:r>
      <w:r w:rsidR="00066059">
        <w:rPr>
          <w:szCs w:val="22"/>
        </w:rPr>
        <w:t xml:space="preserve"> vartoti negalima</w:t>
      </w:r>
      <w:r w:rsidRPr="003C0A46">
        <w:rPr>
          <w:szCs w:val="22"/>
        </w:rPr>
        <w:t xml:space="preserve">. Informacijos apie </w:t>
      </w:r>
      <w:r w:rsidR="00E80620">
        <w:rPr>
          <w:szCs w:val="22"/>
        </w:rPr>
        <w:t>Xelpek</w:t>
      </w:r>
      <w:r w:rsidRPr="003C0A46">
        <w:rPr>
          <w:szCs w:val="22"/>
        </w:rPr>
        <w:t xml:space="preserve"> </w:t>
      </w:r>
      <w:r w:rsidR="00FC53B6">
        <w:rPr>
          <w:szCs w:val="22"/>
        </w:rPr>
        <w:t xml:space="preserve">vartojimą </w:t>
      </w:r>
      <w:r w:rsidRPr="003C0A46">
        <w:rPr>
          <w:szCs w:val="22"/>
        </w:rPr>
        <w:t xml:space="preserve">kartu su maistu </w:t>
      </w:r>
      <w:r w:rsidRPr="00D75801">
        <w:rPr>
          <w:b/>
          <w:bCs/>
          <w:szCs w:val="22"/>
        </w:rPr>
        <w:t>žr. 3</w:t>
      </w:r>
      <w:r w:rsidR="00FC53B6" w:rsidRPr="00D75801">
        <w:rPr>
          <w:b/>
          <w:bCs/>
          <w:szCs w:val="22"/>
        </w:rPr>
        <w:t> </w:t>
      </w:r>
      <w:r w:rsidRPr="00D75801">
        <w:rPr>
          <w:b/>
          <w:bCs/>
          <w:szCs w:val="22"/>
        </w:rPr>
        <w:t xml:space="preserve">skyriuje „Kaip vartoti </w:t>
      </w:r>
      <w:r w:rsidR="00E80620">
        <w:rPr>
          <w:b/>
          <w:bCs/>
          <w:szCs w:val="22"/>
        </w:rPr>
        <w:t>Xelpek</w:t>
      </w:r>
      <w:r w:rsidRPr="00D75801">
        <w:rPr>
          <w:b/>
          <w:bCs/>
          <w:szCs w:val="22"/>
        </w:rPr>
        <w:t>“</w:t>
      </w:r>
      <w:r w:rsidRPr="00D75801">
        <w:rPr>
          <w:szCs w:val="22"/>
        </w:rPr>
        <w:t>.</w:t>
      </w:r>
    </w:p>
    <w:p w14:paraId="2A786E13" w14:textId="77777777" w:rsidR="002A001D" w:rsidRDefault="002A001D" w:rsidP="00C7321D">
      <w:pPr>
        <w:numPr>
          <w:ilvl w:val="12"/>
          <w:numId w:val="0"/>
        </w:numPr>
        <w:tabs>
          <w:tab w:val="clear" w:pos="567"/>
        </w:tabs>
        <w:spacing w:line="240" w:lineRule="auto"/>
        <w:rPr>
          <w:szCs w:val="22"/>
        </w:rPr>
      </w:pPr>
    </w:p>
    <w:p w14:paraId="32157B67" w14:textId="4EE49E4C" w:rsidR="00EA25E2" w:rsidRPr="00DE4CEA" w:rsidRDefault="00EA25E2" w:rsidP="00C7321D">
      <w:pPr>
        <w:numPr>
          <w:ilvl w:val="12"/>
          <w:numId w:val="0"/>
        </w:numPr>
        <w:tabs>
          <w:tab w:val="clear" w:pos="567"/>
        </w:tabs>
        <w:spacing w:line="240" w:lineRule="auto"/>
        <w:rPr>
          <w:b/>
          <w:bCs/>
          <w:szCs w:val="22"/>
          <w:lang w:eastAsia="x-none"/>
        </w:rPr>
      </w:pPr>
      <w:r w:rsidRPr="00DE4CEA">
        <w:rPr>
          <w:b/>
          <w:bCs/>
          <w:szCs w:val="22"/>
          <w:lang w:eastAsia="x-none"/>
        </w:rPr>
        <w:t>Nėštumas ir žindymo laikotarpis</w:t>
      </w:r>
    </w:p>
    <w:p w14:paraId="18CB0DF2" w14:textId="0F795D9C" w:rsidR="00DA7F81" w:rsidRDefault="00DA7F81" w:rsidP="00C7321D">
      <w:pPr>
        <w:numPr>
          <w:ilvl w:val="12"/>
          <w:numId w:val="0"/>
        </w:numPr>
        <w:tabs>
          <w:tab w:val="clear" w:pos="567"/>
        </w:tabs>
        <w:spacing w:line="240" w:lineRule="auto"/>
        <w:rPr>
          <w:noProof/>
          <w:szCs w:val="24"/>
        </w:rPr>
      </w:pPr>
      <w:r w:rsidRPr="005D554B">
        <w:rPr>
          <w:noProof/>
          <w:szCs w:val="24"/>
        </w:rPr>
        <w:t>Jeigu esate nėščia, žindote kūdikį, manote, kad galbūt esate nėščia, arba planuojate pastoti, tai prieš vartodama šį vaistą pasitarkite su gydytoju</w:t>
      </w:r>
      <w:r>
        <w:rPr>
          <w:noProof/>
          <w:szCs w:val="24"/>
        </w:rPr>
        <w:t xml:space="preserve"> </w:t>
      </w:r>
      <w:r w:rsidRPr="005D554B">
        <w:rPr>
          <w:noProof/>
          <w:szCs w:val="24"/>
        </w:rPr>
        <w:t>arba</w:t>
      </w:r>
      <w:r>
        <w:rPr>
          <w:noProof/>
          <w:szCs w:val="24"/>
        </w:rPr>
        <w:t xml:space="preserve"> </w:t>
      </w:r>
      <w:r w:rsidRPr="005D554B">
        <w:rPr>
          <w:noProof/>
          <w:szCs w:val="24"/>
        </w:rPr>
        <w:t>vaistininku.</w:t>
      </w:r>
    </w:p>
    <w:p w14:paraId="73E25A71" w14:textId="77777777" w:rsidR="00DA7F81" w:rsidRDefault="00DA7F81" w:rsidP="00C7321D">
      <w:pPr>
        <w:numPr>
          <w:ilvl w:val="12"/>
          <w:numId w:val="0"/>
        </w:numPr>
        <w:tabs>
          <w:tab w:val="clear" w:pos="567"/>
        </w:tabs>
        <w:spacing w:line="240" w:lineRule="auto"/>
        <w:rPr>
          <w:bCs/>
          <w:szCs w:val="22"/>
          <w:lang w:eastAsia="x-none"/>
        </w:rPr>
      </w:pPr>
    </w:p>
    <w:p w14:paraId="31A98FEA" w14:textId="62FE78E1" w:rsidR="00FF6498" w:rsidRPr="00DE4CEA" w:rsidRDefault="00EA25E2" w:rsidP="00C7321D">
      <w:pPr>
        <w:numPr>
          <w:ilvl w:val="12"/>
          <w:numId w:val="0"/>
        </w:numPr>
        <w:tabs>
          <w:tab w:val="clear" w:pos="567"/>
        </w:tabs>
        <w:spacing w:line="240" w:lineRule="auto"/>
        <w:rPr>
          <w:bCs/>
          <w:szCs w:val="22"/>
          <w:lang w:eastAsia="x-none"/>
        </w:rPr>
      </w:pPr>
      <w:r w:rsidRPr="00DE4CEA">
        <w:rPr>
          <w:bCs/>
          <w:szCs w:val="22"/>
          <w:lang w:eastAsia="x-none"/>
        </w:rPr>
        <w:t xml:space="preserve">Nėštumo </w:t>
      </w:r>
      <w:r w:rsidR="00D72DC4">
        <w:rPr>
          <w:bCs/>
          <w:szCs w:val="22"/>
          <w:lang w:eastAsia="x-none"/>
        </w:rPr>
        <w:t xml:space="preserve">ir žindymo </w:t>
      </w:r>
      <w:r w:rsidRPr="00DE4CEA">
        <w:rPr>
          <w:bCs/>
          <w:szCs w:val="22"/>
          <w:lang w:eastAsia="x-none"/>
        </w:rPr>
        <w:t xml:space="preserve">metu </w:t>
      </w:r>
      <w:r w:rsidR="00DA7F81">
        <w:rPr>
          <w:bCs/>
          <w:szCs w:val="22"/>
          <w:lang w:eastAsia="x-none"/>
        </w:rPr>
        <w:t xml:space="preserve">šio vaisto </w:t>
      </w:r>
      <w:r w:rsidRPr="00DE4CEA">
        <w:rPr>
          <w:bCs/>
          <w:szCs w:val="22"/>
          <w:lang w:eastAsia="x-none"/>
        </w:rPr>
        <w:t xml:space="preserve">vartoti negalima, nebent gydytojas nurodė kitaip. </w:t>
      </w:r>
      <w:r w:rsidR="008F298A" w:rsidRPr="00DE4CEA">
        <w:rPr>
          <w:bCs/>
          <w:szCs w:val="22"/>
          <w:lang w:eastAsia="x-none"/>
        </w:rPr>
        <w:t>Pregabalinas, vartojamas pirmuosius 3</w:t>
      </w:r>
      <w:r w:rsidR="007A6E29">
        <w:rPr>
          <w:bCs/>
          <w:szCs w:val="22"/>
          <w:lang w:eastAsia="x-none"/>
        </w:rPr>
        <w:t> </w:t>
      </w:r>
      <w:r w:rsidR="008F298A" w:rsidRPr="00DE4CEA">
        <w:rPr>
          <w:bCs/>
          <w:szCs w:val="22"/>
          <w:lang w:eastAsia="x-none"/>
        </w:rPr>
        <w:t xml:space="preserve">nėštumo mėnesius, negimusiam kūdikiui gali sukelti </w:t>
      </w:r>
      <w:r w:rsidR="007A6E29">
        <w:rPr>
          <w:bCs/>
          <w:szCs w:val="22"/>
          <w:lang w:eastAsia="x-none"/>
        </w:rPr>
        <w:t xml:space="preserve">įgimtų </w:t>
      </w:r>
      <w:r w:rsidR="00A03504" w:rsidRPr="00DE4CEA">
        <w:rPr>
          <w:bCs/>
          <w:szCs w:val="22"/>
          <w:lang w:eastAsia="x-none"/>
        </w:rPr>
        <w:t>formavimosi yd</w:t>
      </w:r>
      <w:r w:rsidR="008A5993" w:rsidRPr="00DE4CEA">
        <w:rPr>
          <w:bCs/>
          <w:szCs w:val="22"/>
          <w:lang w:eastAsia="x-none"/>
        </w:rPr>
        <w:t>ų</w:t>
      </w:r>
      <w:r w:rsidR="008F298A" w:rsidRPr="00DE4CEA">
        <w:rPr>
          <w:bCs/>
          <w:szCs w:val="22"/>
          <w:lang w:eastAsia="x-none"/>
        </w:rPr>
        <w:t>, reikalaujanči</w:t>
      </w:r>
      <w:r w:rsidR="008A5993" w:rsidRPr="00DE4CEA">
        <w:rPr>
          <w:bCs/>
          <w:szCs w:val="22"/>
          <w:lang w:eastAsia="x-none"/>
        </w:rPr>
        <w:t xml:space="preserve">ų </w:t>
      </w:r>
      <w:r w:rsidR="008F298A" w:rsidRPr="00DE4CEA">
        <w:rPr>
          <w:bCs/>
          <w:szCs w:val="22"/>
          <w:lang w:eastAsia="x-none"/>
        </w:rPr>
        <w:t>medicininio gydymo. Atlik</w:t>
      </w:r>
      <w:r w:rsidR="00066059">
        <w:rPr>
          <w:bCs/>
          <w:szCs w:val="22"/>
          <w:lang w:eastAsia="x-none"/>
        </w:rPr>
        <w:t>tame</w:t>
      </w:r>
      <w:r w:rsidR="008F298A" w:rsidRPr="00DE4CEA">
        <w:rPr>
          <w:bCs/>
          <w:szCs w:val="22"/>
          <w:lang w:eastAsia="x-none"/>
        </w:rPr>
        <w:t xml:space="preserve"> tyrim</w:t>
      </w:r>
      <w:r w:rsidR="00066059">
        <w:rPr>
          <w:bCs/>
          <w:szCs w:val="22"/>
          <w:lang w:eastAsia="x-none"/>
        </w:rPr>
        <w:t>e</w:t>
      </w:r>
      <w:r w:rsidR="008F298A" w:rsidRPr="00DE4CEA">
        <w:rPr>
          <w:bCs/>
          <w:szCs w:val="22"/>
          <w:lang w:eastAsia="x-none"/>
        </w:rPr>
        <w:t>, kurio metu buvo stebimi Šiaurės šalių moterų, vartojusių pregabalin</w:t>
      </w:r>
      <w:r w:rsidR="00C739FC" w:rsidRPr="00DE4CEA">
        <w:rPr>
          <w:bCs/>
          <w:szCs w:val="22"/>
          <w:lang w:eastAsia="x-none"/>
        </w:rPr>
        <w:t>o</w:t>
      </w:r>
      <w:r w:rsidR="008F298A" w:rsidRPr="00DE4CEA">
        <w:rPr>
          <w:bCs/>
          <w:szCs w:val="22"/>
          <w:lang w:eastAsia="x-none"/>
        </w:rPr>
        <w:t xml:space="preserve"> pirmuosius 3</w:t>
      </w:r>
      <w:r w:rsidR="002A1E60" w:rsidRPr="00DE4CEA">
        <w:rPr>
          <w:bCs/>
          <w:szCs w:val="22"/>
          <w:lang w:eastAsia="x-none"/>
        </w:rPr>
        <w:t> </w:t>
      </w:r>
      <w:r w:rsidR="008F298A" w:rsidRPr="00DE4CEA">
        <w:rPr>
          <w:bCs/>
          <w:szCs w:val="22"/>
          <w:lang w:eastAsia="x-none"/>
        </w:rPr>
        <w:t xml:space="preserve">nėštumo mėnesius, duomenys, </w:t>
      </w:r>
      <w:r w:rsidR="00066059">
        <w:rPr>
          <w:bCs/>
          <w:szCs w:val="22"/>
          <w:lang w:eastAsia="x-none"/>
        </w:rPr>
        <w:t>nustatyta</w:t>
      </w:r>
      <w:r w:rsidR="008F298A" w:rsidRPr="00DE4CEA">
        <w:rPr>
          <w:bCs/>
          <w:szCs w:val="22"/>
          <w:lang w:eastAsia="x-none"/>
        </w:rPr>
        <w:t xml:space="preserve">, kad </w:t>
      </w:r>
      <w:r w:rsidR="00F82A2E">
        <w:rPr>
          <w:bCs/>
          <w:szCs w:val="22"/>
          <w:lang w:eastAsia="x-none"/>
        </w:rPr>
        <w:t>įgimt</w:t>
      </w:r>
      <w:r w:rsidR="00066059">
        <w:rPr>
          <w:bCs/>
          <w:szCs w:val="22"/>
          <w:lang w:eastAsia="x-none"/>
        </w:rPr>
        <w:t>os</w:t>
      </w:r>
      <w:r w:rsidR="00F82A2E">
        <w:rPr>
          <w:bCs/>
          <w:szCs w:val="22"/>
          <w:lang w:eastAsia="x-none"/>
        </w:rPr>
        <w:t xml:space="preserve"> </w:t>
      </w:r>
      <w:r w:rsidR="00A03504" w:rsidRPr="00DE4CEA">
        <w:rPr>
          <w:bCs/>
          <w:szCs w:val="22"/>
          <w:lang w:eastAsia="x-none"/>
        </w:rPr>
        <w:t>formavimosi yd</w:t>
      </w:r>
      <w:r w:rsidR="00066059">
        <w:rPr>
          <w:bCs/>
          <w:szCs w:val="22"/>
          <w:lang w:eastAsia="x-none"/>
        </w:rPr>
        <w:t>os pasireiškė</w:t>
      </w:r>
      <w:r w:rsidR="008F298A" w:rsidRPr="00DE4CEA">
        <w:rPr>
          <w:bCs/>
          <w:szCs w:val="22"/>
          <w:lang w:eastAsia="x-none"/>
        </w:rPr>
        <w:t xml:space="preserve"> 6</w:t>
      </w:r>
      <w:r w:rsidR="00F82A2E">
        <w:rPr>
          <w:bCs/>
          <w:szCs w:val="22"/>
          <w:lang w:eastAsia="x-none"/>
        </w:rPr>
        <w:t> </w:t>
      </w:r>
      <w:r w:rsidR="008F298A" w:rsidRPr="00DE4CEA">
        <w:rPr>
          <w:bCs/>
          <w:szCs w:val="22"/>
          <w:lang w:eastAsia="x-none"/>
        </w:rPr>
        <w:t>kūdikia</w:t>
      </w:r>
      <w:r w:rsidR="00066059">
        <w:rPr>
          <w:bCs/>
          <w:szCs w:val="22"/>
          <w:lang w:eastAsia="x-none"/>
        </w:rPr>
        <w:t>ms</w:t>
      </w:r>
      <w:r w:rsidR="008F298A" w:rsidRPr="00DE4CEA">
        <w:rPr>
          <w:bCs/>
          <w:szCs w:val="22"/>
          <w:lang w:eastAsia="x-none"/>
        </w:rPr>
        <w:t xml:space="preserve"> iš 100. </w:t>
      </w:r>
      <w:r w:rsidR="00066059">
        <w:rPr>
          <w:bCs/>
          <w:szCs w:val="22"/>
          <w:lang w:eastAsia="x-none"/>
        </w:rPr>
        <w:t xml:space="preserve">Palyginimui, tarp moterų, kurios tyrimo metu </w:t>
      </w:r>
      <w:r w:rsidR="00066059" w:rsidRPr="00DE4CEA">
        <w:rPr>
          <w:bCs/>
          <w:szCs w:val="22"/>
          <w:lang w:eastAsia="x-none"/>
        </w:rPr>
        <w:t>pregabalin</w:t>
      </w:r>
      <w:r w:rsidR="00066059">
        <w:rPr>
          <w:bCs/>
          <w:szCs w:val="22"/>
          <w:lang w:eastAsia="x-none"/>
        </w:rPr>
        <w:t xml:space="preserve">o nevartojo, įgimtos </w:t>
      </w:r>
      <w:r w:rsidR="00066059" w:rsidRPr="00DE4CEA">
        <w:rPr>
          <w:bCs/>
          <w:szCs w:val="22"/>
          <w:lang w:eastAsia="x-none"/>
        </w:rPr>
        <w:t>formavimosi yd</w:t>
      </w:r>
      <w:r w:rsidR="00066059">
        <w:rPr>
          <w:bCs/>
          <w:szCs w:val="22"/>
          <w:lang w:eastAsia="x-none"/>
        </w:rPr>
        <w:t>os</w:t>
      </w:r>
      <w:r w:rsidR="00066059" w:rsidRPr="00DE4CEA">
        <w:rPr>
          <w:bCs/>
          <w:szCs w:val="22"/>
          <w:lang w:eastAsia="x-none"/>
        </w:rPr>
        <w:t xml:space="preserve"> </w:t>
      </w:r>
      <w:r w:rsidR="00066059">
        <w:rPr>
          <w:bCs/>
          <w:szCs w:val="22"/>
          <w:lang w:eastAsia="x-none"/>
        </w:rPr>
        <w:t>nustatytos</w:t>
      </w:r>
      <w:r w:rsidR="00066059" w:rsidRPr="00DE4CEA">
        <w:rPr>
          <w:bCs/>
          <w:szCs w:val="22"/>
          <w:lang w:eastAsia="x-none"/>
        </w:rPr>
        <w:t xml:space="preserve"> </w:t>
      </w:r>
      <w:r w:rsidR="008F298A" w:rsidRPr="00DE4CEA">
        <w:rPr>
          <w:bCs/>
          <w:szCs w:val="22"/>
          <w:lang w:eastAsia="x-none"/>
        </w:rPr>
        <w:t>4</w:t>
      </w:r>
      <w:r w:rsidR="00F711F5">
        <w:rPr>
          <w:bCs/>
          <w:szCs w:val="22"/>
          <w:lang w:eastAsia="x-none"/>
        </w:rPr>
        <w:t> </w:t>
      </w:r>
      <w:r w:rsidR="008F298A" w:rsidRPr="00DE4CEA">
        <w:rPr>
          <w:bCs/>
          <w:szCs w:val="22"/>
          <w:lang w:eastAsia="x-none"/>
        </w:rPr>
        <w:t>kūdikia</w:t>
      </w:r>
      <w:r w:rsidR="00B457E2">
        <w:rPr>
          <w:bCs/>
          <w:szCs w:val="22"/>
          <w:lang w:eastAsia="x-none"/>
        </w:rPr>
        <w:t>m</w:t>
      </w:r>
      <w:r w:rsidR="008F298A" w:rsidRPr="00DE4CEA">
        <w:rPr>
          <w:bCs/>
          <w:szCs w:val="22"/>
          <w:lang w:eastAsia="x-none"/>
        </w:rPr>
        <w:t>s iš 100. Pranešta apie veido anomalijas (</w:t>
      </w:r>
      <w:r w:rsidR="000017F3" w:rsidRPr="00EE2557">
        <w:rPr>
          <w:rFonts w:eastAsia="SimSun"/>
          <w:snapToGrid/>
          <w:szCs w:val="22"/>
          <w:lang w:eastAsia="en-GB"/>
        </w:rPr>
        <w:t>lūpos</w:t>
      </w:r>
      <w:r w:rsidR="00BD0A45">
        <w:rPr>
          <w:rFonts w:eastAsia="SimSun"/>
          <w:snapToGrid/>
          <w:szCs w:val="22"/>
          <w:lang w:eastAsia="en-GB"/>
        </w:rPr>
        <w:t xml:space="preserve"> ir (arba)</w:t>
      </w:r>
      <w:r w:rsidR="000017F3" w:rsidRPr="00EE2557">
        <w:rPr>
          <w:rFonts w:eastAsia="SimSun"/>
          <w:snapToGrid/>
          <w:szCs w:val="22"/>
          <w:lang w:eastAsia="en-GB"/>
        </w:rPr>
        <w:t xml:space="preserve"> gomurio nesuaugim</w:t>
      </w:r>
      <w:r w:rsidR="000017F3">
        <w:rPr>
          <w:rFonts w:eastAsia="SimSun"/>
          <w:snapToGrid/>
          <w:szCs w:val="22"/>
          <w:lang w:eastAsia="en-GB"/>
        </w:rPr>
        <w:t>us</w:t>
      </w:r>
      <w:r w:rsidR="008F298A" w:rsidRPr="00DE4CEA">
        <w:rPr>
          <w:bCs/>
          <w:szCs w:val="22"/>
          <w:lang w:eastAsia="x-none"/>
        </w:rPr>
        <w:t xml:space="preserve">), akių, nervų sistemos (įskaitant smegenis), inkstų ir genitalijų </w:t>
      </w:r>
      <w:r w:rsidR="00A03504" w:rsidRPr="00DE4CEA">
        <w:rPr>
          <w:bCs/>
          <w:szCs w:val="22"/>
          <w:lang w:eastAsia="x-none"/>
        </w:rPr>
        <w:t>formavimosi ydas</w:t>
      </w:r>
      <w:r w:rsidR="008F298A" w:rsidRPr="00DE4CEA">
        <w:rPr>
          <w:bCs/>
          <w:szCs w:val="22"/>
          <w:lang w:eastAsia="x-none"/>
        </w:rPr>
        <w:t>.</w:t>
      </w:r>
    </w:p>
    <w:p w14:paraId="0D216BF0" w14:textId="4522A513" w:rsidR="00FF6498" w:rsidRDefault="00FF6498" w:rsidP="00C7321D">
      <w:pPr>
        <w:numPr>
          <w:ilvl w:val="12"/>
          <w:numId w:val="0"/>
        </w:numPr>
        <w:tabs>
          <w:tab w:val="clear" w:pos="567"/>
        </w:tabs>
        <w:spacing w:line="240" w:lineRule="auto"/>
        <w:rPr>
          <w:rFonts w:eastAsia="SimSun"/>
          <w:snapToGrid/>
          <w:szCs w:val="22"/>
          <w:lang w:eastAsia="en-GB"/>
        </w:rPr>
      </w:pPr>
    </w:p>
    <w:p w14:paraId="7D2BF435" w14:textId="57702E99" w:rsidR="00EA25E2" w:rsidRPr="00DE4CEA" w:rsidRDefault="00127FBA" w:rsidP="00C7321D">
      <w:pPr>
        <w:numPr>
          <w:ilvl w:val="12"/>
          <w:numId w:val="0"/>
        </w:numPr>
        <w:tabs>
          <w:tab w:val="clear" w:pos="567"/>
        </w:tabs>
        <w:spacing w:line="240" w:lineRule="auto"/>
        <w:rPr>
          <w:bCs/>
          <w:szCs w:val="22"/>
          <w:lang w:eastAsia="x-none"/>
        </w:rPr>
      </w:pPr>
      <w:r w:rsidRPr="00DE4CEA">
        <w:rPr>
          <w:bCs/>
          <w:szCs w:val="22"/>
          <w:lang w:eastAsia="x-none"/>
        </w:rPr>
        <w:t>Vaisingo</w:t>
      </w:r>
      <w:r w:rsidR="005149BE">
        <w:rPr>
          <w:bCs/>
          <w:szCs w:val="22"/>
          <w:lang w:eastAsia="x-none"/>
        </w:rPr>
        <w:t>s</w:t>
      </w:r>
      <w:r w:rsidR="00EA25E2" w:rsidRPr="00DE4CEA">
        <w:rPr>
          <w:bCs/>
          <w:szCs w:val="22"/>
          <w:lang w:eastAsia="x-none"/>
        </w:rPr>
        <w:t xml:space="preserve"> moterys turi naudoti veiksmingas kontracepcijos priemones.</w:t>
      </w:r>
    </w:p>
    <w:p w14:paraId="1A4494A2" w14:textId="77777777" w:rsidR="00EA25E2" w:rsidRPr="00DE4CEA" w:rsidRDefault="00EA25E2" w:rsidP="00C7321D">
      <w:pPr>
        <w:numPr>
          <w:ilvl w:val="12"/>
          <w:numId w:val="0"/>
        </w:numPr>
        <w:tabs>
          <w:tab w:val="clear" w:pos="567"/>
        </w:tabs>
        <w:spacing w:line="240" w:lineRule="auto"/>
        <w:rPr>
          <w:bCs/>
          <w:szCs w:val="22"/>
          <w:lang w:eastAsia="x-none"/>
        </w:rPr>
      </w:pPr>
    </w:p>
    <w:p w14:paraId="5406DC99" w14:textId="77777777" w:rsidR="00EA25E2" w:rsidRPr="00DE4CEA" w:rsidRDefault="00EA25E2" w:rsidP="00C7321D">
      <w:pPr>
        <w:keepNext/>
        <w:keepLines/>
        <w:numPr>
          <w:ilvl w:val="12"/>
          <w:numId w:val="0"/>
        </w:numPr>
        <w:tabs>
          <w:tab w:val="clear" w:pos="567"/>
        </w:tabs>
        <w:spacing w:line="240" w:lineRule="auto"/>
        <w:rPr>
          <w:b/>
          <w:bCs/>
          <w:szCs w:val="22"/>
          <w:lang w:eastAsia="x-none"/>
        </w:rPr>
      </w:pPr>
      <w:r w:rsidRPr="00DE4CEA">
        <w:rPr>
          <w:b/>
          <w:bCs/>
          <w:szCs w:val="22"/>
          <w:lang w:eastAsia="x-none"/>
        </w:rPr>
        <w:t>Vairavimas ir mechanizmų valdymas</w:t>
      </w:r>
    </w:p>
    <w:p w14:paraId="2649B9F1" w14:textId="3DCEA914" w:rsidR="00EA25E2" w:rsidRPr="00DE4CEA" w:rsidRDefault="007F3864" w:rsidP="00C7321D">
      <w:pPr>
        <w:keepNext/>
        <w:keepLines/>
        <w:numPr>
          <w:ilvl w:val="12"/>
          <w:numId w:val="0"/>
        </w:numPr>
        <w:tabs>
          <w:tab w:val="clear" w:pos="567"/>
        </w:tabs>
        <w:spacing w:line="240" w:lineRule="auto"/>
        <w:rPr>
          <w:bCs/>
          <w:szCs w:val="22"/>
          <w:lang w:eastAsia="x-none"/>
        </w:rPr>
      </w:pPr>
      <w:r>
        <w:rPr>
          <w:bCs/>
          <w:szCs w:val="22"/>
          <w:lang w:eastAsia="x-none"/>
        </w:rPr>
        <w:t>Xelpek</w:t>
      </w:r>
      <w:r w:rsidR="00EA25E2" w:rsidRPr="00DE4CEA">
        <w:rPr>
          <w:bCs/>
          <w:szCs w:val="22"/>
          <w:lang w:eastAsia="x-none"/>
        </w:rPr>
        <w:t xml:space="preserve"> gali sukelti</w:t>
      </w:r>
      <w:r w:rsidR="00066059">
        <w:rPr>
          <w:bCs/>
          <w:szCs w:val="22"/>
          <w:lang w:eastAsia="x-none"/>
        </w:rPr>
        <w:t xml:space="preserve"> </w:t>
      </w:r>
      <w:r w:rsidR="00C739FC" w:rsidRPr="00DE4CEA">
        <w:rPr>
          <w:bCs/>
          <w:szCs w:val="22"/>
          <w:lang w:eastAsia="x-none"/>
        </w:rPr>
        <w:t>svaigulį</w:t>
      </w:r>
      <w:r w:rsidR="00EA25E2" w:rsidRPr="00DE4CEA">
        <w:rPr>
          <w:bCs/>
          <w:szCs w:val="22"/>
          <w:lang w:eastAsia="x-none"/>
        </w:rPr>
        <w:t xml:space="preserve">, mieguistumą ir </w:t>
      </w:r>
      <w:r w:rsidR="007F1EAD">
        <w:rPr>
          <w:bCs/>
          <w:szCs w:val="22"/>
          <w:lang w:eastAsia="x-none"/>
        </w:rPr>
        <w:t>susilpninti koncentraciją</w:t>
      </w:r>
      <w:r w:rsidR="00EA25E2" w:rsidRPr="00DE4CEA">
        <w:rPr>
          <w:bCs/>
          <w:szCs w:val="22"/>
          <w:lang w:eastAsia="x-none"/>
        </w:rPr>
        <w:t xml:space="preserve">. </w:t>
      </w:r>
      <w:r w:rsidR="00066059">
        <w:rPr>
          <w:bCs/>
          <w:szCs w:val="22"/>
          <w:lang w:eastAsia="x-none"/>
        </w:rPr>
        <w:t>Nevairuokite transporto priemonių</w:t>
      </w:r>
      <w:r w:rsidR="00EA25E2" w:rsidRPr="00DE4CEA">
        <w:rPr>
          <w:bCs/>
          <w:szCs w:val="22"/>
          <w:lang w:eastAsia="x-none"/>
        </w:rPr>
        <w:t xml:space="preserve">, </w:t>
      </w:r>
      <w:r w:rsidR="00066059">
        <w:rPr>
          <w:bCs/>
          <w:szCs w:val="22"/>
          <w:lang w:eastAsia="x-none"/>
        </w:rPr>
        <w:t>ne</w:t>
      </w:r>
      <w:r w:rsidR="00EA25E2" w:rsidRPr="00DE4CEA">
        <w:rPr>
          <w:bCs/>
          <w:szCs w:val="22"/>
          <w:lang w:eastAsia="x-none"/>
        </w:rPr>
        <w:t>valdy</w:t>
      </w:r>
      <w:r w:rsidR="00066059">
        <w:rPr>
          <w:bCs/>
          <w:szCs w:val="22"/>
          <w:lang w:eastAsia="x-none"/>
        </w:rPr>
        <w:t>kite</w:t>
      </w:r>
      <w:r w:rsidR="00EA25E2" w:rsidRPr="00DE4CEA">
        <w:rPr>
          <w:bCs/>
          <w:szCs w:val="22"/>
          <w:lang w:eastAsia="x-none"/>
        </w:rPr>
        <w:t xml:space="preserve"> </w:t>
      </w:r>
      <w:r w:rsidR="00066059">
        <w:rPr>
          <w:bCs/>
          <w:szCs w:val="22"/>
          <w:lang w:eastAsia="x-none"/>
        </w:rPr>
        <w:t>sudėtingų</w:t>
      </w:r>
      <w:r w:rsidR="00066059" w:rsidRPr="00DE4CEA">
        <w:rPr>
          <w:bCs/>
          <w:szCs w:val="22"/>
          <w:lang w:eastAsia="x-none"/>
        </w:rPr>
        <w:t xml:space="preserve"> </w:t>
      </w:r>
      <w:r w:rsidR="00EA25E2" w:rsidRPr="00DE4CEA">
        <w:rPr>
          <w:bCs/>
          <w:szCs w:val="22"/>
          <w:lang w:eastAsia="x-none"/>
        </w:rPr>
        <w:t>mechanizmų</w:t>
      </w:r>
      <w:r w:rsidR="00076F63">
        <w:rPr>
          <w:bCs/>
          <w:szCs w:val="22"/>
          <w:lang w:eastAsia="x-none"/>
        </w:rPr>
        <w:t xml:space="preserve"> </w:t>
      </w:r>
      <w:r w:rsidR="00066059">
        <w:rPr>
          <w:bCs/>
          <w:szCs w:val="22"/>
          <w:lang w:eastAsia="x-none"/>
        </w:rPr>
        <w:t>ir neužsiimkite kita potencialiai</w:t>
      </w:r>
      <w:r w:rsidR="00EA25E2" w:rsidRPr="00DE4CEA">
        <w:rPr>
          <w:bCs/>
          <w:szCs w:val="22"/>
          <w:lang w:eastAsia="x-none"/>
        </w:rPr>
        <w:t xml:space="preserve"> </w:t>
      </w:r>
      <w:r w:rsidR="00066059" w:rsidRPr="00DE4CEA">
        <w:rPr>
          <w:bCs/>
          <w:szCs w:val="22"/>
          <w:lang w:eastAsia="x-none"/>
        </w:rPr>
        <w:t>pavojing</w:t>
      </w:r>
      <w:r w:rsidR="00066059">
        <w:rPr>
          <w:bCs/>
          <w:szCs w:val="22"/>
          <w:lang w:eastAsia="x-none"/>
        </w:rPr>
        <w:t>a</w:t>
      </w:r>
      <w:r w:rsidR="00066059" w:rsidRPr="00DE4CEA">
        <w:rPr>
          <w:bCs/>
          <w:szCs w:val="22"/>
          <w:lang w:eastAsia="x-none"/>
        </w:rPr>
        <w:t xml:space="preserve"> </w:t>
      </w:r>
      <w:r w:rsidR="00066059">
        <w:rPr>
          <w:bCs/>
          <w:szCs w:val="22"/>
          <w:lang w:eastAsia="x-none"/>
        </w:rPr>
        <w:t>veikla</w:t>
      </w:r>
      <w:r w:rsidR="00EA25E2" w:rsidRPr="00DE4CEA">
        <w:rPr>
          <w:bCs/>
          <w:szCs w:val="22"/>
          <w:lang w:eastAsia="x-none"/>
        </w:rPr>
        <w:t xml:space="preserve">, kol </w:t>
      </w:r>
      <w:r w:rsidR="00127FBA" w:rsidRPr="00DE4CEA">
        <w:rPr>
          <w:bCs/>
          <w:szCs w:val="22"/>
          <w:lang w:eastAsia="x-none"/>
        </w:rPr>
        <w:t>ne</w:t>
      </w:r>
      <w:r w:rsidR="00EA25E2" w:rsidRPr="00DE4CEA">
        <w:rPr>
          <w:bCs/>
          <w:szCs w:val="22"/>
          <w:lang w:eastAsia="x-none"/>
        </w:rPr>
        <w:t>žino</w:t>
      </w:r>
      <w:r w:rsidR="00127FBA" w:rsidRPr="00DE4CEA">
        <w:rPr>
          <w:bCs/>
          <w:szCs w:val="22"/>
          <w:lang w:eastAsia="x-none"/>
        </w:rPr>
        <w:t>site</w:t>
      </w:r>
      <w:r w:rsidR="00066059">
        <w:rPr>
          <w:bCs/>
          <w:szCs w:val="22"/>
          <w:lang w:eastAsia="x-none"/>
        </w:rPr>
        <w:t>,</w:t>
      </w:r>
      <w:r w:rsidR="00EA25E2" w:rsidRPr="00DE4CEA">
        <w:rPr>
          <w:bCs/>
          <w:szCs w:val="22"/>
          <w:lang w:eastAsia="x-none"/>
        </w:rPr>
        <w:t xml:space="preserve"> </w:t>
      </w:r>
      <w:r w:rsidR="00066059">
        <w:rPr>
          <w:bCs/>
          <w:szCs w:val="22"/>
          <w:lang w:eastAsia="x-none"/>
        </w:rPr>
        <w:t>kaip</w:t>
      </w:r>
      <w:r w:rsidR="00066059" w:rsidRPr="00DE4CEA">
        <w:rPr>
          <w:bCs/>
          <w:szCs w:val="22"/>
          <w:lang w:eastAsia="x-none"/>
        </w:rPr>
        <w:t xml:space="preserve"> </w:t>
      </w:r>
      <w:r w:rsidR="00EA25E2" w:rsidRPr="00DE4CEA">
        <w:rPr>
          <w:bCs/>
          <w:szCs w:val="22"/>
          <w:lang w:eastAsia="x-none"/>
        </w:rPr>
        <w:t xml:space="preserve">šis vaistas </w:t>
      </w:r>
      <w:r w:rsidR="00066059">
        <w:rPr>
          <w:bCs/>
          <w:szCs w:val="22"/>
          <w:lang w:eastAsia="x-none"/>
        </w:rPr>
        <w:t>veikia</w:t>
      </w:r>
      <w:r w:rsidR="00066059" w:rsidRPr="00DE4CEA">
        <w:rPr>
          <w:bCs/>
          <w:szCs w:val="22"/>
          <w:lang w:eastAsia="x-none"/>
        </w:rPr>
        <w:t xml:space="preserve"> </w:t>
      </w:r>
      <w:r w:rsidR="00EA25E2" w:rsidRPr="00DE4CEA">
        <w:rPr>
          <w:bCs/>
          <w:szCs w:val="22"/>
          <w:lang w:eastAsia="x-none"/>
        </w:rPr>
        <w:t>Jūsų gebėjimą vykdyti šią veiklą.</w:t>
      </w:r>
    </w:p>
    <w:p w14:paraId="756F1CA7" w14:textId="77777777" w:rsidR="00EA25E2" w:rsidRPr="00DE4CEA" w:rsidRDefault="00EA25E2" w:rsidP="00C7321D">
      <w:pPr>
        <w:pStyle w:val="Antrat3"/>
        <w:spacing w:before="0" w:after="0" w:line="240" w:lineRule="auto"/>
        <w:rPr>
          <w:rFonts w:ascii="Times New Roman" w:hAnsi="Times New Roman"/>
          <w:sz w:val="22"/>
          <w:szCs w:val="22"/>
        </w:rPr>
      </w:pPr>
    </w:p>
    <w:p w14:paraId="42AB2529" w14:textId="77777777" w:rsidR="00EA25E2" w:rsidRPr="008F1747" w:rsidRDefault="00EA25E2" w:rsidP="00C7321D">
      <w:pPr>
        <w:pStyle w:val="Antrat3"/>
        <w:spacing w:before="0" w:after="0" w:line="240" w:lineRule="auto"/>
        <w:rPr>
          <w:rFonts w:ascii="Times New Roman" w:hAnsi="Times New Roman"/>
          <w:sz w:val="22"/>
          <w:szCs w:val="22"/>
        </w:rPr>
      </w:pPr>
    </w:p>
    <w:p w14:paraId="3ABD5E5A" w14:textId="21804F34" w:rsidR="00F34163" w:rsidRPr="00DE4CEA" w:rsidRDefault="00F34163" w:rsidP="006D6DDD">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3.</w:t>
      </w:r>
      <w:r w:rsidRPr="00DE4CEA">
        <w:rPr>
          <w:rFonts w:ascii="Times New Roman" w:hAnsi="Times New Roman"/>
          <w:sz w:val="22"/>
          <w:szCs w:val="22"/>
        </w:rPr>
        <w:tab/>
        <w:t xml:space="preserve">Kaip vartoti </w:t>
      </w:r>
      <w:r w:rsidR="007F3864">
        <w:rPr>
          <w:rFonts w:ascii="Times New Roman" w:hAnsi="Times New Roman"/>
          <w:sz w:val="22"/>
          <w:szCs w:val="22"/>
        </w:rPr>
        <w:t>Xelpek</w:t>
      </w:r>
    </w:p>
    <w:p w14:paraId="0DD96EFA" w14:textId="77777777" w:rsidR="00F34163" w:rsidRPr="00DE4CEA" w:rsidRDefault="00F34163" w:rsidP="00C7321D">
      <w:pPr>
        <w:numPr>
          <w:ilvl w:val="12"/>
          <w:numId w:val="0"/>
        </w:numPr>
        <w:tabs>
          <w:tab w:val="clear" w:pos="567"/>
        </w:tabs>
        <w:spacing w:line="240" w:lineRule="auto"/>
        <w:rPr>
          <w:szCs w:val="22"/>
        </w:rPr>
      </w:pPr>
    </w:p>
    <w:p w14:paraId="69831CD9" w14:textId="242126D1" w:rsidR="00EA25E2" w:rsidRPr="00DE4CEA" w:rsidRDefault="00EA25E2" w:rsidP="00C7321D">
      <w:pPr>
        <w:numPr>
          <w:ilvl w:val="12"/>
          <w:numId w:val="0"/>
        </w:numPr>
        <w:tabs>
          <w:tab w:val="clear" w:pos="567"/>
        </w:tabs>
        <w:spacing w:line="240" w:lineRule="auto"/>
        <w:rPr>
          <w:szCs w:val="22"/>
        </w:rPr>
      </w:pPr>
      <w:r w:rsidRPr="00DE4CEA">
        <w:rPr>
          <w:szCs w:val="22"/>
        </w:rPr>
        <w:t>Visada vartokite šį vaistą tiksliai, kaip nurodė gydytojas. Jeigu abejojate, kreipkitės į gydytoją arba vaistininką.</w:t>
      </w:r>
    </w:p>
    <w:p w14:paraId="65F69B3A" w14:textId="77777777" w:rsidR="00EA25E2" w:rsidRPr="00DE4CEA" w:rsidRDefault="00EA25E2" w:rsidP="00C7321D">
      <w:pPr>
        <w:numPr>
          <w:ilvl w:val="12"/>
          <w:numId w:val="0"/>
        </w:numPr>
        <w:tabs>
          <w:tab w:val="clear" w:pos="567"/>
        </w:tabs>
        <w:spacing w:line="240" w:lineRule="auto"/>
        <w:rPr>
          <w:szCs w:val="22"/>
        </w:rPr>
      </w:pPr>
    </w:p>
    <w:p w14:paraId="782B3241" w14:textId="3C392A40" w:rsidR="0082162C" w:rsidRDefault="007F3864" w:rsidP="0082162C">
      <w:pPr>
        <w:spacing w:line="240" w:lineRule="auto"/>
        <w:rPr>
          <w:szCs w:val="22"/>
        </w:rPr>
      </w:pPr>
      <w:r>
        <w:rPr>
          <w:szCs w:val="22"/>
        </w:rPr>
        <w:t>Xelpek</w:t>
      </w:r>
      <w:r w:rsidR="00EA25E2" w:rsidRPr="00DE4CEA">
        <w:rPr>
          <w:szCs w:val="22"/>
        </w:rPr>
        <w:t xml:space="preserve"> galima </w:t>
      </w:r>
      <w:r w:rsidR="00127FBA" w:rsidRPr="00DE4CEA">
        <w:rPr>
          <w:szCs w:val="22"/>
        </w:rPr>
        <w:t xml:space="preserve">vartoti </w:t>
      </w:r>
      <w:r w:rsidR="00F35925" w:rsidRPr="00DE4CEA">
        <w:rPr>
          <w:szCs w:val="22"/>
        </w:rPr>
        <w:t xml:space="preserve">tik </w:t>
      </w:r>
      <w:r w:rsidR="00127FBA" w:rsidRPr="00DE4CEA">
        <w:rPr>
          <w:szCs w:val="22"/>
        </w:rPr>
        <w:t>per burną</w:t>
      </w:r>
      <w:r w:rsidR="00EA25E2" w:rsidRPr="00DE4CEA">
        <w:rPr>
          <w:szCs w:val="22"/>
        </w:rPr>
        <w:t>.</w:t>
      </w:r>
      <w:r w:rsidR="0082162C">
        <w:rPr>
          <w:szCs w:val="22"/>
        </w:rPr>
        <w:t xml:space="preserve"> </w:t>
      </w:r>
      <w:r>
        <w:rPr>
          <w:szCs w:val="22"/>
        </w:rPr>
        <w:t>Xelpek</w:t>
      </w:r>
      <w:r w:rsidR="0082162C" w:rsidRPr="004B0145">
        <w:rPr>
          <w:szCs w:val="22"/>
        </w:rPr>
        <w:t xml:space="preserve"> reikia vartoti </w:t>
      </w:r>
      <w:r w:rsidR="0048092D">
        <w:rPr>
          <w:szCs w:val="22"/>
        </w:rPr>
        <w:t xml:space="preserve">vieną kartą per parą vakare, </w:t>
      </w:r>
      <w:r w:rsidR="0082162C" w:rsidRPr="004B0145">
        <w:rPr>
          <w:szCs w:val="22"/>
        </w:rPr>
        <w:t>iš</w:t>
      </w:r>
      <w:r w:rsidR="0082162C">
        <w:rPr>
          <w:szCs w:val="22"/>
        </w:rPr>
        <w:t xml:space="preserve"> </w:t>
      </w:r>
      <w:r w:rsidR="0082162C" w:rsidRPr="004B0145">
        <w:rPr>
          <w:szCs w:val="22"/>
        </w:rPr>
        <w:t>kart</w:t>
      </w:r>
      <w:r w:rsidR="0082162C">
        <w:rPr>
          <w:szCs w:val="22"/>
        </w:rPr>
        <w:t>o</w:t>
      </w:r>
      <w:r w:rsidR="0082162C" w:rsidRPr="004B0145">
        <w:rPr>
          <w:szCs w:val="22"/>
        </w:rPr>
        <w:t xml:space="preserve"> po vakarienės.</w:t>
      </w:r>
      <w:r w:rsidR="004C3016">
        <w:rPr>
          <w:szCs w:val="22"/>
        </w:rPr>
        <w:t xml:space="preserve"> T</w:t>
      </w:r>
      <w:r w:rsidR="0082162C" w:rsidRPr="004B0145">
        <w:rPr>
          <w:szCs w:val="22"/>
        </w:rPr>
        <w:t xml:space="preserve">abletę reikia nuryti visą, </w:t>
      </w:r>
      <w:r w:rsidR="004C3016">
        <w:rPr>
          <w:szCs w:val="22"/>
        </w:rPr>
        <w:t xml:space="preserve">užsigeriant vandeniu. </w:t>
      </w:r>
      <w:r w:rsidR="00660EB7">
        <w:rPr>
          <w:szCs w:val="22"/>
        </w:rPr>
        <w:t xml:space="preserve">Tabletės </w:t>
      </w:r>
      <w:r w:rsidR="0082162C" w:rsidRPr="004B0145">
        <w:rPr>
          <w:szCs w:val="22"/>
        </w:rPr>
        <w:t xml:space="preserve">negalima dalyti, </w:t>
      </w:r>
      <w:r w:rsidR="00134B06">
        <w:rPr>
          <w:szCs w:val="22"/>
        </w:rPr>
        <w:t>smulkinti</w:t>
      </w:r>
      <w:r w:rsidR="0082162C" w:rsidRPr="004B0145">
        <w:rPr>
          <w:szCs w:val="22"/>
        </w:rPr>
        <w:t xml:space="preserve"> ar kramtyti. Tabletės negalima laužyti, nes tai gali paveikti </w:t>
      </w:r>
      <w:r w:rsidR="000C0DE9">
        <w:rPr>
          <w:szCs w:val="22"/>
        </w:rPr>
        <w:t xml:space="preserve">jos </w:t>
      </w:r>
      <w:r w:rsidR="0082162C" w:rsidRPr="004B0145">
        <w:rPr>
          <w:szCs w:val="22"/>
        </w:rPr>
        <w:t>savybes</w:t>
      </w:r>
      <w:r w:rsidR="000C0DE9">
        <w:rPr>
          <w:szCs w:val="22"/>
        </w:rPr>
        <w:t>.</w:t>
      </w:r>
    </w:p>
    <w:p w14:paraId="4A74494F" w14:textId="77777777" w:rsidR="000C0DE9" w:rsidRPr="004B0145" w:rsidRDefault="000C0DE9" w:rsidP="0082162C">
      <w:pPr>
        <w:spacing w:line="240" w:lineRule="auto"/>
        <w:rPr>
          <w:szCs w:val="22"/>
        </w:rPr>
      </w:pPr>
    </w:p>
    <w:p w14:paraId="4DAC9BAE" w14:textId="14342476" w:rsidR="00C748C0" w:rsidRPr="00DE4CEA" w:rsidRDefault="00C748C0" w:rsidP="00C748C0">
      <w:pPr>
        <w:numPr>
          <w:ilvl w:val="12"/>
          <w:numId w:val="0"/>
        </w:numPr>
        <w:tabs>
          <w:tab w:val="clear" w:pos="567"/>
        </w:tabs>
        <w:spacing w:line="240" w:lineRule="auto"/>
        <w:rPr>
          <w:szCs w:val="22"/>
        </w:rPr>
      </w:pPr>
      <w:r w:rsidRPr="00DE4CEA">
        <w:rPr>
          <w:szCs w:val="22"/>
        </w:rPr>
        <w:t xml:space="preserve">Gydytojas nustatys </w:t>
      </w:r>
      <w:r w:rsidR="0006027E">
        <w:rPr>
          <w:szCs w:val="22"/>
        </w:rPr>
        <w:t xml:space="preserve">Jums </w:t>
      </w:r>
      <w:r w:rsidRPr="00DE4CEA">
        <w:rPr>
          <w:szCs w:val="22"/>
        </w:rPr>
        <w:t>tinkamiausią dozę.</w:t>
      </w:r>
    </w:p>
    <w:p w14:paraId="3C1E9F12" w14:textId="472556AC" w:rsidR="00EA25E2" w:rsidRPr="00DE4CEA" w:rsidRDefault="00EA25E2" w:rsidP="0006027E">
      <w:pPr>
        <w:numPr>
          <w:ilvl w:val="0"/>
          <w:numId w:val="7"/>
        </w:numPr>
        <w:tabs>
          <w:tab w:val="clear" w:pos="567"/>
        </w:tabs>
        <w:spacing w:line="240" w:lineRule="auto"/>
        <w:ind w:left="567" w:hanging="567"/>
        <w:rPr>
          <w:szCs w:val="22"/>
        </w:rPr>
      </w:pPr>
      <w:r w:rsidRPr="00DE4CEA">
        <w:rPr>
          <w:szCs w:val="22"/>
        </w:rPr>
        <w:t xml:space="preserve">Vartokite tiksliai tiek </w:t>
      </w:r>
      <w:r w:rsidR="0075131C">
        <w:rPr>
          <w:szCs w:val="22"/>
        </w:rPr>
        <w:t>tablečių</w:t>
      </w:r>
      <w:r w:rsidRPr="00DE4CEA">
        <w:rPr>
          <w:szCs w:val="22"/>
        </w:rPr>
        <w:t>, kiek nurodė gydytojas.</w:t>
      </w:r>
    </w:p>
    <w:p w14:paraId="7DC939B8" w14:textId="50CA01D6" w:rsidR="00EA25E2" w:rsidRPr="00DE4CEA" w:rsidRDefault="00EA25E2" w:rsidP="0006027E">
      <w:pPr>
        <w:numPr>
          <w:ilvl w:val="0"/>
          <w:numId w:val="7"/>
        </w:numPr>
        <w:tabs>
          <w:tab w:val="clear" w:pos="567"/>
        </w:tabs>
        <w:spacing w:line="240" w:lineRule="auto"/>
        <w:ind w:left="567" w:hanging="567"/>
        <w:rPr>
          <w:szCs w:val="22"/>
        </w:rPr>
      </w:pPr>
      <w:r w:rsidRPr="00DE4CEA">
        <w:rPr>
          <w:szCs w:val="22"/>
        </w:rPr>
        <w:t>Dozė, kuri buvo nustatyta atsižvelgiant į Jūsų būklę, paprastai yra nuo 1</w:t>
      </w:r>
      <w:r w:rsidR="00DB79E5">
        <w:rPr>
          <w:szCs w:val="22"/>
        </w:rPr>
        <w:t>65</w:t>
      </w:r>
      <w:r w:rsidR="00DB1928" w:rsidRPr="00DE4CEA">
        <w:rPr>
          <w:szCs w:val="22"/>
        </w:rPr>
        <w:t> mg</w:t>
      </w:r>
      <w:r w:rsidRPr="00DE4CEA">
        <w:rPr>
          <w:szCs w:val="22"/>
        </w:rPr>
        <w:t xml:space="preserve"> iki 6</w:t>
      </w:r>
      <w:r w:rsidR="00DB79E5">
        <w:rPr>
          <w:szCs w:val="22"/>
        </w:rPr>
        <w:t>6</w:t>
      </w:r>
      <w:r w:rsidRPr="00DE4CEA">
        <w:rPr>
          <w:szCs w:val="22"/>
        </w:rPr>
        <w:t>0</w:t>
      </w:r>
      <w:r w:rsidR="00DB1928" w:rsidRPr="00DE4CEA">
        <w:rPr>
          <w:szCs w:val="22"/>
        </w:rPr>
        <w:t> mg</w:t>
      </w:r>
      <w:r w:rsidRPr="00DE4CEA">
        <w:rPr>
          <w:szCs w:val="22"/>
        </w:rPr>
        <w:t xml:space="preserve"> </w:t>
      </w:r>
      <w:r w:rsidR="00DB79E5">
        <w:rPr>
          <w:szCs w:val="22"/>
        </w:rPr>
        <w:t>kiekvieną</w:t>
      </w:r>
      <w:r w:rsidRPr="00DE4CEA">
        <w:rPr>
          <w:szCs w:val="22"/>
        </w:rPr>
        <w:t xml:space="preserve"> parą.</w:t>
      </w:r>
    </w:p>
    <w:p w14:paraId="77D0753A" w14:textId="77777777" w:rsidR="00DB79E5" w:rsidRDefault="00DB79E5" w:rsidP="00DB79E5">
      <w:pPr>
        <w:tabs>
          <w:tab w:val="clear" w:pos="567"/>
        </w:tabs>
        <w:spacing w:line="240" w:lineRule="auto"/>
        <w:rPr>
          <w:szCs w:val="22"/>
        </w:rPr>
      </w:pPr>
    </w:p>
    <w:p w14:paraId="19AC5ACC" w14:textId="4EA317EE" w:rsidR="007A6B80" w:rsidRPr="00DE4CEA" w:rsidRDefault="007A6B80" w:rsidP="007A6B80">
      <w:pPr>
        <w:tabs>
          <w:tab w:val="clear" w:pos="567"/>
        </w:tabs>
        <w:spacing w:line="240" w:lineRule="auto"/>
        <w:rPr>
          <w:szCs w:val="22"/>
        </w:rPr>
      </w:pPr>
      <w:r w:rsidRPr="00DE4CEA">
        <w:rPr>
          <w:szCs w:val="22"/>
        </w:rPr>
        <w:t xml:space="preserve">Jeigu manote, kad </w:t>
      </w:r>
      <w:r w:rsidR="007F3864">
        <w:rPr>
          <w:szCs w:val="22"/>
        </w:rPr>
        <w:t>Xelpek</w:t>
      </w:r>
      <w:r w:rsidRPr="00DE4CEA">
        <w:rPr>
          <w:szCs w:val="22"/>
        </w:rPr>
        <w:t xml:space="preserve"> veikia per stipriai arba per silpnai, kreipkitės į gydytoją arba vaistininką.</w:t>
      </w:r>
    </w:p>
    <w:p w14:paraId="19DFE226" w14:textId="77777777" w:rsidR="00D138FB" w:rsidRPr="00D138FB" w:rsidRDefault="00D138FB" w:rsidP="00D138FB">
      <w:pPr>
        <w:tabs>
          <w:tab w:val="clear" w:pos="567"/>
        </w:tabs>
        <w:spacing w:line="240" w:lineRule="auto"/>
        <w:rPr>
          <w:szCs w:val="22"/>
        </w:rPr>
      </w:pPr>
    </w:p>
    <w:p w14:paraId="3CF39E87" w14:textId="15932B5B" w:rsidR="00D138FB" w:rsidRPr="00D138FB" w:rsidRDefault="00D138FB" w:rsidP="00D138FB">
      <w:pPr>
        <w:tabs>
          <w:tab w:val="clear" w:pos="567"/>
        </w:tabs>
        <w:spacing w:line="240" w:lineRule="auto"/>
        <w:rPr>
          <w:szCs w:val="22"/>
        </w:rPr>
      </w:pPr>
      <w:r w:rsidRPr="00D138FB">
        <w:rPr>
          <w:szCs w:val="22"/>
        </w:rPr>
        <w:t>Jei</w:t>
      </w:r>
      <w:r w:rsidR="0077485C">
        <w:rPr>
          <w:szCs w:val="22"/>
        </w:rPr>
        <w:t>gu</w:t>
      </w:r>
      <w:r w:rsidRPr="00D138FB">
        <w:rPr>
          <w:szCs w:val="22"/>
        </w:rPr>
        <w:t xml:space="preserve"> esate </w:t>
      </w:r>
      <w:r w:rsidRPr="00453E94">
        <w:rPr>
          <w:szCs w:val="22"/>
        </w:rPr>
        <w:t>senyv</w:t>
      </w:r>
      <w:r w:rsidR="0077485C" w:rsidRPr="00453E94">
        <w:rPr>
          <w:szCs w:val="22"/>
        </w:rPr>
        <w:t>as</w:t>
      </w:r>
      <w:r w:rsidR="0077485C">
        <w:rPr>
          <w:szCs w:val="22"/>
        </w:rPr>
        <w:t xml:space="preserve"> </w:t>
      </w:r>
      <w:r w:rsidRPr="00D138FB">
        <w:rPr>
          <w:szCs w:val="22"/>
        </w:rPr>
        <w:t>pacientas (vyresnis nei 65</w:t>
      </w:r>
      <w:r w:rsidR="0077485C">
        <w:rPr>
          <w:szCs w:val="22"/>
        </w:rPr>
        <w:t> </w:t>
      </w:r>
      <w:r w:rsidRPr="00D138FB">
        <w:rPr>
          <w:szCs w:val="22"/>
        </w:rPr>
        <w:t xml:space="preserve">metų), šį vaistą vartokite įprastai, išskyrus atvejus, kai </w:t>
      </w:r>
      <w:r w:rsidR="00D15D46">
        <w:rPr>
          <w:szCs w:val="22"/>
        </w:rPr>
        <w:t>Jūsų inkstų funkcija sutrikusi</w:t>
      </w:r>
      <w:r w:rsidRPr="00D138FB">
        <w:rPr>
          <w:szCs w:val="22"/>
        </w:rPr>
        <w:t>.</w:t>
      </w:r>
    </w:p>
    <w:p w14:paraId="61519CD5" w14:textId="77777777" w:rsidR="0077485C" w:rsidRPr="00DE4CEA" w:rsidRDefault="0077485C" w:rsidP="0077485C">
      <w:pPr>
        <w:tabs>
          <w:tab w:val="clear" w:pos="567"/>
        </w:tabs>
        <w:spacing w:line="240" w:lineRule="auto"/>
        <w:rPr>
          <w:szCs w:val="22"/>
        </w:rPr>
      </w:pPr>
      <w:r w:rsidRPr="00DE4CEA">
        <w:rPr>
          <w:szCs w:val="22"/>
        </w:rPr>
        <w:lastRenderedPageBreak/>
        <w:t>Gydytojas gali keisti dozavimo planą ir (arba) dozę, jeigu Jūsų inkstų funkcija sutrikusi.</w:t>
      </w:r>
    </w:p>
    <w:p w14:paraId="413A9400" w14:textId="77777777" w:rsidR="00D138FB" w:rsidRDefault="00D138FB" w:rsidP="00DB79E5">
      <w:pPr>
        <w:tabs>
          <w:tab w:val="clear" w:pos="567"/>
        </w:tabs>
        <w:spacing w:line="240" w:lineRule="auto"/>
        <w:rPr>
          <w:szCs w:val="22"/>
        </w:rPr>
      </w:pPr>
    </w:p>
    <w:p w14:paraId="3F7AB4F8" w14:textId="7EF0B7C9" w:rsidR="00EA25E2" w:rsidRPr="00DE4CEA" w:rsidRDefault="00EA25E2" w:rsidP="00C7321D">
      <w:pPr>
        <w:tabs>
          <w:tab w:val="clear" w:pos="567"/>
        </w:tabs>
        <w:spacing w:line="240" w:lineRule="auto"/>
        <w:rPr>
          <w:szCs w:val="22"/>
        </w:rPr>
      </w:pPr>
      <w:r w:rsidRPr="00DE4CEA">
        <w:rPr>
          <w:szCs w:val="22"/>
        </w:rPr>
        <w:t xml:space="preserve">Vartokite </w:t>
      </w:r>
      <w:r w:rsidR="007F3864">
        <w:rPr>
          <w:szCs w:val="22"/>
        </w:rPr>
        <w:t>Xelpek</w:t>
      </w:r>
      <w:r w:rsidRPr="00DE4CEA">
        <w:rPr>
          <w:szCs w:val="22"/>
        </w:rPr>
        <w:t xml:space="preserve"> tiek laiko, kiek nurodys gydytojas.</w:t>
      </w:r>
    </w:p>
    <w:p w14:paraId="617D76FE" w14:textId="77777777" w:rsidR="0070378A" w:rsidRDefault="0070378A" w:rsidP="00C7321D">
      <w:pPr>
        <w:tabs>
          <w:tab w:val="clear" w:pos="567"/>
        </w:tabs>
        <w:spacing w:line="240" w:lineRule="auto"/>
        <w:rPr>
          <w:szCs w:val="22"/>
        </w:rPr>
      </w:pPr>
    </w:p>
    <w:p w14:paraId="10D50B3F" w14:textId="4D265B00" w:rsidR="009615C3" w:rsidRPr="001B7FCA" w:rsidRDefault="009615C3" w:rsidP="009615C3">
      <w:pPr>
        <w:spacing w:line="240" w:lineRule="auto"/>
        <w:rPr>
          <w:b/>
          <w:bCs/>
          <w:i/>
          <w:szCs w:val="22"/>
        </w:rPr>
      </w:pPr>
      <w:r w:rsidRPr="001B7FCA">
        <w:rPr>
          <w:b/>
          <w:bCs/>
          <w:i/>
          <w:szCs w:val="22"/>
        </w:rPr>
        <w:t xml:space="preserve">Pregabalino greito atpalaidavimo </w:t>
      </w:r>
      <w:r w:rsidR="001B7FCA" w:rsidRPr="001B7FCA">
        <w:rPr>
          <w:b/>
          <w:bCs/>
          <w:i/>
          <w:szCs w:val="22"/>
        </w:rPr>
        <w:t>vaisto</w:t>
      </w:r>
      <w:r w:rsidRPr="001B7FCA">
        <w:rPr>
          <w:b/>
          <w:bCs/>
          <w:i/>
          <w:szCs w:val="22"/>
        </w:rPr>
        <w:t xml:space="preserve"> keitimas pregabalino pailginto atpalaidavimo </w:t>
      </w:r>
      <w:r w:rsidR="001B7FCA" w:rsidRPr="001B7FCA">
        <w:rPr>
          <w:b/>
          <w:bCs/>
          <w:i/>
          <w:szCs w:val="22"/>
        </w:rPr>
        <w:t>vaistu</w:t>
      </w:r>
      <w:r w:rsidR="00166602">
        <w:rPr>
          <w:b/>
          <w:bCs/>
          <w:i/>
          <w:szCs w:val="22"/>
        </w:rPr>
        <w:t xml:space="preserve">, pavyzdžiui, </w:t>
      </w:r>
      <w:r w:rsidR="007F3864">
        <w:rPr>
          <w:b/>
          <w:bCs/>
          <w:i/>
          <w:szCs w:val="22"/>
        </w:rPr>
        <w:t>Xelpek</w:t>
      </w:r>
      <w:r w:rsidR="001B7FCA" w:rsidRPr="001B7FCA">
        <w:rPr>
          <w:b/>
          <w:bCs/>
          <w:i/>
          <w:szCs w:val="22"/>
        </w:rPr>
        <w:t>:</w:t>
      </w:r>
    </w:p>
    <w:p w14:paraId="643BDE4B" w14:textId="5CA761F3" w:rsidR="0077269E" w:rsidRDefault="004454B7" w:rsidP="009615C3">
      <w:pPr>
        <w:spacing w:line="240" w:lineRule="auto"/>
        <w:rPr>
          <w:iCs/>
          <w:szCs w:val="22"/>
        </w:rPr>
      </w:pPr>
      <w:r>
        <w:rPr>
          <w:iCs/>
          <w:szCs w:val="22"/>
        </w:rPr>
        <w:t>Kai pereinama nuo</w:t>
      </w:r>
      <w:r w:rsidRPr="00DE4CEA">
        <w:rPr>
          <w:iCs/>
          <w:szCs w:val="22"/>
        </w:rPr>
        <w:t xml:space="preserve"> greito atpalaidavimo </w:t>
      </w:r>
      <w:r w:rsidR="009615C3" w:rsidRPr="00DE4CEA">
        <w:rPr>
          <w:iCs/>
          <w:szCs w:val="22"/>
        </w:rPr>
        <w:t xml:space="preserve">pregabalino </w:t>
      </w:r>
      <w:r w:rsidR="008867A6">
        <w:rPr>
          <w:iCs/>
          <w:szCs w:val="22"/>
        </w:rPr>
        <w:t>vaist</w:t>
      </w:r>
      <w:r>
        <w:rPr>
          <w:iCs/>
          <w:szCs w:val="22"/>
        </w:rPr>
        <w:t>o</w:t>
      </w:r>
      <w:r w:rsidR="009615C3" w:rsidRPr="00DE4CEA">
        <w:rPr>
          <w:iCs/>
          <w:szCs w:val="22"/>
        </w:rPr>
        <w:t xml:space="preserve"> </w:t>
      </w:r>
      <w:r>
        <w:rPr>
          <w:iCs/>
          <w:szCs w:val="22"/>
        </w:rPr>
        <w:t>prie</w:t>
      </w:r>
      <w:r w:rsidR="009615C3" w:rsidRPr="00DE4CEA">
        <w:rPr>
          <w:iCs/>
          <w:szCs w:val="22"/>
        </w:rPr>
        <w:t xml:space="preserve"> pailginto atpalaidavimo </w:t>
      </w:r>
      <w:r w:rsidRPr="00DE4CEA">
        <w:rPr>
          <w:iCs/>
          <w:szCs w:val="22"/>
        </w:rPr>
        <w:t xml:space="preserve">pregabalino </w:t>
      </w:r>
      <w:r w:rsidR="008867A6">
        <w:rPr>
          <w:iCs/>
          <w:szCs w:val="22"/>
        </w:rPr>
        <w:t>vaist</w:t>
      </w:r>
      <w:r>
        <w:rPr>
          <w:iCs/>
          <w:szCs w:val="22"/>
        </w:rPr>
        <w:t>o</w:t>
      </w:r>
      <w:r w:rsidR="009615C3" w:rsidRPr="00DE4CEA">
        <w:rPr>
          <w:iCs/>
          <w:szCs w:val="22"/>
        </w:rPr>
        <w:t xml:space="preserve">, </w:t>
      </w:r>
      <w:r w:rsidR="003F1431">
        <w:rPr>
          <w:iCs/>
          <w:szCs w:val="22"/>
        </w:rPr>
        <w:t>toki</w:t>
      </w:r>
      <w:r>
        <w:rPr>
          <w:iCs/>
          <w:szCs w:val="22"/>
        </w:rPr>
        <w:t>o</w:t>
      </w:r>
      <w:r w:rsidR="003F1431">
        <w:rPr>
          <w:iCs/>
          <w:szCs w:val="22"/>
        </w:rPr>
        <w:t xml:space="preserve"> kaip šis vaistas</w:t>
      </w:r>
      <w:r w:rsidR="00D557F9">
        <w:rPr>
          <w:iCs/>
          <w:szCs w:val="22"/>
        </w:rPr>
        <w:t xml:space="preserve">, gydytojas </w:t>
      </w:r>
      <w:r>
        <w:rPr>
          <w:iCs/>
          <w:szCs w:val="22"/>
        </w:rPr>
        <w:t>paaiškins</w:t>
      </w:r>
      <w:r w:rsidR="00D557F9">
        <w:rPr>
          <w:iCs/>
          <w:szCs w:val="22"/>
        </w:rPr>
        <w:t xml:space="preserve">, kaip tai padaryti. </w:t>
      </w:r>
      <w:r w:rsidR="0077269E">
        <w:rPr>
          <w:iCs/>
          <w:szCs w:val="22"/>
        </w:rPr>
        <w:t>Jis nurodys</w:t>
      </w:r>
      <w:r w:rsidR="00A701CC">
        <w:rPr>
          <w:iCs/>
          <w:szCs w:val="22"/>
        </w:rPr>
        <w:t xml:space="preserve"> </w:t>
      </w:r>
      <w:r w:rsidR="00A524EC">
        <w:rPr>
          <w:iCs/>
          <w:szCs w:val="22"/>
        </w:rPr>
        <w:t xml:space="preserve">Jums </w:t>
      </w:r>
      <w:r w:rsidR="0077269E">
        <w:rPr>
          <w:iCs/>
          <w:szCs w:val="22"/>
        </w:rPr>
        <w:t>atlikti šiuos veiksmus:</w:t>
      </w:r>
    </w:p>
    <w:p w14:paraId="1C051E9A" w14:textId="77777777" w:rsidR="002F39A8" w:rsidRDefault="009615C3" w:rsidP="0077269E">
      <w:pPr>
        <w:pStyle w:val="Sraopastraipa"/>
        <w:numPr>
          <w:ilvl w:val="0"/>
          <w:numId w:val="30"/>
        </w:numPr>
        <w:spacing w:line="240" w:lineRule="auto"/>
        <w:ind w:left="567" w:hanging="567"/>
        <w:rPr>
          <w:iCs/>
          <w:szCs w:val="22"/>
        </w:rPr>
      </w:pPr>
      <w:r w:rsidRPr="0077269E">
        <w:rPr>
          <w:iCs/>
          <w:szCs w:val="22"/>
        </w:rPr>
        <w:t xml:space="preserve">išgerti rytinę pregabalino greito atpalaidavimo </w:t>
      </w:r>
      <w:r w:rsidR="002F39A8">
        <w:rPr>
          <w:iCs/>
          <w:szCs w:val="22"/>
        </w:rPr>
        <w:t xml:space="preserve">vaisto </w:t>
      </w:r>
      <w:r w:rsidRPr="0077269E">
        <w:rPr>
          <w:iCs/>
          <w:szCs w:val="22"/>
        </w:rPr>
        <w:t>dozę, kaip paskirta</w:t>
      </w:r>
      <w:r w:rsidR="002F39A8">
        <w:rPr>
          <w:iCs/>
          <w:szCs w:val="22"/>
        </w:rPr>
        <w:t>;</w:t>
      </w:r>
    </w:p>
    <w:p w14:paraId="581D3CD6" w14:textId="211DC8FC" w:rsidR="009615C3" w:rsidRPr="0077269E" w:rsidRDefault="00A524EC" w:rsidP="0077269E">
      <w:pPr>
        <w:pStyle w:val="Sraopastraipa"/>
        <w:numPr>
          <w:ilvl w:val="0"/>
          <w:numId w:val="30"/>
        </w:numPr>
        <w:spacing w:line="240" w:lineRule="auto"/>
        <w:ind w:left="567" w:hanging="567"/>
        <w:rPr>
          <w:iCs/>
          <w:szCs w:val="22"/>
        </w:rPr>
      </w:pPr>
      <w:r>
        <w:rPr>
          <w:iCs/>
          <w:szCs w:val="22"/>
        </w:rPr>
        <w:t>po vakarienės</w:t>
      </w:r>
      <w:r w:rsidR="004454B7">
        <w:rPr>
          <w:iCs/>
          <w:szCs w:val="22"/>
        </w:rPr>
        <w:t>, pradėti vartoti</w:t>
      </w:r>
      <w:r>
        <w:rPr>
          <w:iCs/>
          <w:szCs w:val="22"/>
        </w:rPr>
        <w:t xml:space="preserve"> </w:t>
      </w:r>
      <w:r w:rsidR="007F3864">
        <w:rPr>
          <w:iCs/>
          <w:szCs w:val="22"/>
        </w:rPr>
        <w:t>Xelpek</w:t>
      </w:r>
      <w:r w:rsidR="009615C3" w:rsidRPr="0077269E">
        <w:rPr>
          <w:iCs/>
          <w:szCs w:val="22"/>
        </w:rPr>
        <w:t>.</w:t>
      </w:r>
    </w:p>
    <w:p w14:paraId="27CFAC63" w14:textId="02552E17" w:rsidR="00CB1198" w:rsidRPr="00CB1198" w:rsidRDefault="004454B7" w:rsidP="00CB1198">
      <w:pPr>
        <w:tabs>
          <w:tab w:val="clear" w:pos="567"/>
        </w:tabs>
        <w:spacing w:line="240" w:lineRule="auto"/>
        <w:rPr>
          <w:szCs w:val="22"/>
        </w:rPr>
      </w:pPr>
      <w:r>
        <w:rPr>
          <w:szCs w:val="22"/>
        </w:rPr>
        <w:t>Nepereikite nuo vieno vaisto prie kito</w:t>
      </w:r>
      <w:r w:rsidR="00CB1198" w:rsidRPr="00CB1198">
        <w:rPr>
          <w:szCs w:val="22"/>
        </w:rPr>
        <w:t xml:space="preserve">, nebent taip nurodė gydytojas. Jis taip pat </w:t>
      </w:r>
      <w:r w:rsidR="00CB1198">
        <w:rPr>
          <w:szCs w:val="22"/>
        </w:rPr>
        <w:t>paskirs Jums</w:t>
      </w:r>
      <w:r w:rsidR="00CB1198" w:rsidRPr="00CB1198">
        <w:rPr>
          <w:szCs w:val="22"/>
        </w:rPr>
        <w:t xml:space="preserve"> tinkamą dozę, atsižvelgiant į </w:t>
      </w:r>
      <w:r w:rsidR="00CB1198">
        <w:rPr>
          <w:szCs w:val="22"/>
        </w:rPr>
        <w:t>J</w:t>
      </w:r>
      <w:r w:rsidR="00CB1198" w:rsidRPr="00CB1198">
        <w:rPr>
          <w:szCs w:val="22"/>
        </w:rPr>
        <w:t>ūsų būklę.</w:t>
      </w:r>
    </w:p>
    <w:p w14:paraId="6B709D35" w14:textId="2D2D48F2" w:rsidR="007F755A" w:rsidRDefault="00CB1198" w:rsidP="00CB1198">
      <w:pPr>
        <w:tabs>
          <w:tab w:val="clear" w:pos="567"/>
        </w:tabs>
        <w:spacing w:line="240" w:lineRule="auto"/>
        <w:rPr>
          <w:szCs w:val="22"/>
        </w:rPr>
      </w:pPr>
      <w:r w:rsidRPr="00CB1198">
        <w:rPr>
          <w:szCs w:val="22"/>
        </w:rPr>
        <w:t xml:space="preserve">Jei turite papildomų klausimų arba nesate tikri, </w:t>
      </w:r>
      <w:r w:rsidR="000E62D9">
        <w:rPr>
          <w:szCs w:val="22"/>
        </w:rPr>
        <w:t>apie tai pasakykite gydytojui</w:t>
      </w:r>
      <w:r w:rsidRPr="00CB1198">
        <w:rPr>
          <w:szCs w:val="22"/>
        </w:rPr>
        <w:t>.</w:t>
      </w:r>
    </w:p>
    <w:p w14:paraId="2E477E19" w14:textId="77777777" w:rsidR="007F755A" w:rsidRDefault="007F755A" w:rsidP="00C7321D">
      <w:pPr>
        <w:tabs>
          <w:tab w:val="clear" w:pos="567"/>
        </w:tabs>
        <w:spacing w:line="240" w:lineRule="auto"/>
        <w:rPr>
          <w:szCs w:val="22"/>
        </w:rPr>
      </w:pPr>
    </w:p>
    <w:p w14:paraId="254AD381" w14:textId="33050D97" w:rsidR="00EA25E2" w:rsidRPr="00DE4CEA" w:rsidRDefault="00EA25E2" w:rsidP="00C7321D">
      <w:pPr>
        <w:tabs>
          <w:tab w:val="clear" w:pos="567"/>
        </w:tabs>
        <w:spacing w:line="240" w:lineRule="auto"/>
        <w:rPr>
          <w:b/>
          <w:szCs w:val="22"/>
        </w:rPr>
      </w:pPr>
      <w:r w:rsidRPr="00DE4CEA">
        <w:rPr>
          <w:b/>
          <w:szCs w:val="22"/>
        </w:rPr>
        <w:t xml:space="preserve">Ką daryti pavartojus per didelę </w:t>
      </w:r>
      <w:r w:rsidR="007F3864">
        <w:rPr>
          <w:b/>
          <w:szCs w:val="22"/>
        </w:rPr>
        <w:t>Xelpek</w:t>
      </w:r>
      <w:r w:rsidRPr="00DE4CEA">
        <w:rPr>
          <w:b/>
          <w:szCs w:val="22"/>
        </w:rPr>
        <w:t xml:space="preserve"> dozę</w:t>
      </w:r>
    </w:p>
    <w:p w14:paraId="42A0BE8D" w14:textId="58C88ED0" w:rsidR="00F34163" w:rsidRPr="00DE4CEA" w:rsidRDefault="00590196" w:rsidP="00C7321D">
      <w:pPr>
        <w:tabs>
          <w:tab w:val="clear" w:pos="567"/>
        </w:tabs>
        <w:spacing w:line="240" w:lineRule="auto"/>
        <w:rPr>
          <w:szCs w:val="22"/>
        </w:rPr>
      </w:pPr>
      <w:r w:rsidRPr="00DE4CEA">
        <w:rPr>
          <w:szCs w:val="22"/>
        </w:rPr>
        <w:t>Nedels</w:t>
      </w:r>
      <w:r w:rsidR="004454B7">
        <w:rPr>
          <w:szCs w:val="22"/>
        </w:rPr>
        <w:t>iant</w:t>
      </w:r>
      <w:r w:rsidR="00EA25E2" w:rsidRPr="00DE4CEA">
        <w:rPr>
          <w:szCs w:val="22"/>
        </w:rPr>
        <w:t xml:space="preserve"> kreipkitės į gydytoją arba </w:t>
      </w:r>
      <w:r w:rsidR="004454B7">
        <w:rPr>
          <w:szCs w:val="22"/>
        </w:rPr>
        <w:t xml:space="preserve">vykite į </w:t>
      </w:r>
      <w:r w:rsidR="00EA25E2" w:rsidRPr="00DE4CEA">
        <w:rPr>
          <w:szCs w:val="22"/>
        </w:rPr>
        <w:t>artimiausios ligoninės skubiosios pagalbos skyrių. Turėkite su</w:t>
      </w:r>
      <w:r w:rsidR="0070378A" w:rsidRPr="00DE4CEA">
        <w:rPr>
          <w:szCs w:val="22"/>
        </w:rPr>
        <w:t xml:space="preserve"> </w:t>
      </w:r>
      <w:r w:rsidR="00EA25E2" w:rsidRPr="00DE4CEA">
        <w:rPr>
          <w:szCs w:val="22"/>
        </w:rPr>
        <w:t xml:space="preserve">savimi </w:t>
      </w:r>
      <w:r w:rsidR="007F3864">
        <w:rPr>
          <w:szCs w:val="22"/>
        </w:rPr>
        <w:t>Xelpek</w:t>
      </w:r>
      <w:r w:rsidR="00EA25E2" w:rsidRPr="00DE4CEA">
        <w:rPr>
          <w:szCs w:val="22"/>
        </w:rPr>
        <w:t xml:space="preserve"> </w:t>
      </w:r>
      <w:r w:rsidR="000C1939">
        <w:rPr>
          <w:szCs w:val="22"/>
        </w:rPr>
        <w:t xml:space="preserve">tablečių </w:t>
      </w:r>
      <w:r w:rsidR="00EA25E2" w:rsidRPr="00DE4CEA">
        <w:rPr>
          <w:szCs w:val="22"/>
        </w:rPr>
        <w:t xml:space="preserve">dėžutę arba buteliuką. Pavartojus per daug </w:t>
      </w:r>
      <w:r w:rsidR="007F3864">
        <w:rPr>
          <w:szCs w:val="22"/>
        </w:rPr>
        <w:t>Xelpek</w:t>
      </w:r>
      <w:r w:rsidR="00EA25E2" w:rsidRPr="00DE4CEA">
        <w:rPr>
          <w:szCs w:val="22"/>
        </w:rPr>
        <w:t>, galite pajusti mieguistumą,</w:t>
      </w:r>
      <w:r w:rsidR="0070378A" w:rsidRPr="00DE4CEA">
        <w:rPr>
          <w:szCs w:val="22"/>
        </w:rPr>
        <w:t xml:space="preserve"> </w:t>
      </w:r>
      <w:r w:rsidR="00EA25E2" w:rsidRPr="00DE4CEA">
        <w:rPr>
          <w:szCs w:val="22"/>
        </w:rPr>
        <w:t>sumišimą, susijaudinimą ar neramumą.</w:t>
      </w:r>
      <w:r w:rsidR="009944A5" w:rsidRPr="00DE4CEA">
        <w:rPr>
          <w:szCs w:val="22"/>
        </w:rPr>
        <w:t xml:space="preserve"> Taip pat buvo pranešta apie priepuolių </w:t>
      </w:r>
      <w:r w:rsidR="0011503F" w:rsidRPr="00DE4CEA">
        <w:rPr>
          <w:szCs w:val="22"/>
        </w:rPr>
        <w:t xml:space="preserve">ir sąmonės netekimo (komos) </w:t>
      </w:r>
      <w:r w:rsidR="009944A5" w:rsidRPr="00DE4CEA">
        <w:rPr>
          <w:szCs w:val="22"/>
        </w:rPr>
        <w:t>atvejus.</w:t>
      </w:r>
    </w:p>
    <w:p w14:paraId="2BBAF407" w14:textId="77777777" w:rsidR="00F34163" w:rsidRPr="00DE4CEA" w:rsidRDefault="00F34163" w:rsidP="00C7321D">
      <w:pPr>
        <w:numPr>
          <w:ilvl w:val="12"/>
          <w:numId w:val="0"/>
        </w:numPr>
        <w:tabs>
          <w:tab w:val="clear" w:pos="567"/>
        </w:tabs>
        <w:spacing w:line="240" w:lineRule="auto"/>
        <w:rPr>
          <w:szCs w:val="22"/>
        </w:rPr>
      </w:pPr>
    </w:p>
    <w:p w14:paraId="3E306AFD" w14:textId="3CB7FDFC" w:rsidR="0070378A" w:rsidRPr="00DE4CEA" w:rsidRDefault="0070378A" w:rsidP="00C7321D">
      <w:pPr>
        <w:numPr>
          <w:ilvl w:val="12"/>
          <w:numId w:val="0"/>
        </w:numPr>
        <w:tabs>
          <w:tab w:val="clear" w:pos="567"/>
        </w:tabs>
        <w:spacing w:line="240" w:lineRule="auto"/>
        <w:rPr>
          <w:b/>
          <w:szCs w:val="22"/>
        </w:rPr>
      </w:pPr>
      <w:r w:rsidRPr="00DE4CEA">
        <w:rPr>
          <w:b/>
          <w:szCs w:val="22"/>
        </w:rPr>
        <w:t xml:space="preserve">Pamiršus pavartoti </w:t>
      </w:r>
      <w:r w:rsidR="007F3864">
        <w:rPr>
          <w:b/>
          <w:szCs w:val="22"/>
        </w:rPr>
        <w:t>Xelpek</w:t>
      </w:r>
    </w:p>
    <w:p w14:paraId="62853976" w14:textId="44C09900" w:rsidR="0070378A" w:rsidRPr="00DE4CEA" w:rsidRDefault="009D01A6" w:rsidP="00C7321D">
      <w:pPr>
        <w:numPr>
          <w:ilvl w:val="12"/>
          <w:numId w:val="0"/>
        </w:numPr>
        <w:tabs>
          <w:tab w:val="clear" w:pos="567"/>
        </w:tabs>
        <w:spacing w:line="240" w:lineRule="auto"/>
        <w:rPr>
          <w:szCs w:val="22"/>
        </w:rPr>
      </w:pPr>
      <w:r>
        <w:rPr>
          <w:szCs w:val="22"/>
        </w:rPr>
        <w:t>S</w:t>
      </w:r>
      <w:r w:rsidR="0070378A" w:rsidRPr="00DE4CEA">
        <w:rPr>
          <w:szCs w:val="22"/>
        </w:rPr>
        <w:t xml:space="preserve">varbu </w:t>
      </w:r>
      <w:r w:rsidR="007F3864">
        <w:rPr>
          <w:szCs w:val="22"/>
        </w:rPr>
        <w:t>Xelpek</w:t>
      </w:r>
      <w:r w:rsidR="0070378A" w:rsidRPr="00DE4CEA">
        <w:rPr>
          <w:szCs w:val="22"/>
        </w:rPr>
        <w:t xml:space="preserve"> </w:t>
      </w:r>
      <w:r>
        <w:rPr>
          <w:szCs w:val="22"/>
        </w:rPr>
        <w:t>tabletes</w:t>
      </w:r>
      <w:r w:rsidR="0070378A" w:rsidRPr="00DE4CEA">
        <w:rPr>
          <w:szCs w:val="22"/>
        </w:rPr>
        <w:t xml:space="preserve"> vartoti reguliariai kasdien tuo pačiu </w:t>
      </w:r>
      <w:r w:rsidR="00D453BB" w:rsidRPr="00DE4CEA">
        <w:rPr>
          <w:szCs w:val="22"/>
        </w:rPr>
        <w:t>laiku</w:t>
      </w:r>
      <w:r w:rsidR="0070378A" w:rsidRPr="00DE4CEA">
        <w:rPr>
          <w:szCs w:val="22"/>
        </w:rPr>
        <w:t xml:space="preserve">. Pamiršus pavartoti dozę, išgerkite ją iškart prisiminę, </w:t>
      </w:r>
      <w:r>
        <w:rPr>
          <w:szCs w:val="22"/>
        </w:rPr>
        <w:t xml:space="preserve">būtinai po valgio, </w:t>
      </w:r>
      <w:r w:rsidR="0070378A" w:rsidRPr="00DE4CEA">
        <w:rPr>
          <w:szCs w:val="22"/>
        </w:rPr>
        <w:t xml:space="preserve">išskyrus tuos atvejus, kai laikas </w:t>
      </w:r>
      <w:r w:rsidR="0031580E" w:rsidRPr="00DE4CEA">
        <w:rPr>
          <w:szCs w:val="22"/>
        </w:rPr>
        <w:t xml:space="preserve">vartoti </w:t>
      </w:r>
      <w:r w:rsidR="0070378A" w:rsidRPr="00DE4CEA">
        <w:rPr>
          <w:szCs w:val="22"/>
        </w:rPr>
        <w:t>kitą dozę. Tokiu atveju vartokite kitą dozę kaip įprasta. Negalima vartoti dvigubos dozės norint kompensuoti praleistą dozę.</w:t>
      </w:r>
    </w:p>
    <w:p w14:paraId="2BFA3DA2" w14:textId="77777777" w:rsidR="0070378A" w:rsidRPr="00DE4CEA" w:rsidRDefault="0070378A" w:rsidP="00C7321D">
      <w:pPr>
        <w:numPr>
          <w:ilvl w:val="12"/>
          <w:numId w:val="0"/>
        </w:numPr>
        <w:tabs>
          <w:tab w:val="clear" w:pos="567"/>
        </w:tabs>
        <w:spacing w:line="240" w:lineRule="auto"/>
        <w:rPr>
          <w:szCs w:val="22"/>
        </w:rPr>
      </w:pPr>
    </w:p>
    <w:p w14:paraId="3A1B3A8E" w14:textId="28F90E43" w:rsidR="0070378A" w:rsidRPr="00DE4CEA" w:rsidRDefault="0070378A" w:rsidP="00C7321D">
      <w:pPr>
        <w:numPr>
          <w:ilvl w:val="12"/>
          <w:numId w:val="0"/>
        </w:numPr>
        <w:tabs>
          <w:tab w:val="clear" w:pos="567"/>
        </w:tabs>
        <w:spacing w:line="240" w:lineRule="auto"/>
        <w:rPr>
          <w:b/>
          <w:szCs w:val="22"/>
        </w:rPr>
      </w:pPr>
      <w:r w:rsidRPr="00DE4CEA">
        <w:rPr>
          <w:b/>
          <w:szCs w:val="22"/>
        </w:rPr>
        <w:t xml:space="preserve">Nustojus vartoti </w:t>
      </w:r>
      <w:r w:rsidR="007F3864">
        <w:rPr>
          <w:b/>
          <w:szCs w:val="22"/>
        </w:rPr>
        <w:t>Xelpek</w:t>
      </w:r>
    </w:p>
    <w:p w14:paraId="38F3AB19" w14:textId="7C13F6A7" w:rsidR="0070378A" w:rsidRPr="00DE4CEA" w:rsidRDefault="0011503F" w:rsidP="00B05918">
      <w:pPr>
        <w:numPr>
          <w:ilvl w:val="12"/>
          <w:numId w:val="0"/>
        </w:numPr>
        <w:tabs>
          <w:tab w:val="clear" w:pos="567"/>
        </w:tabs>
        <w:spacing w:line="240" w:lineRule="auto"/>
        <w:rPr>
          <w:szCs w:val="22"/>
        </w:rPr>
      </w:pPr>
      <w:r w:rsidRPr="00DE4CEA">
        <w:rPr>
          <w:szCs w:val="22"/>
        </w:rPr>
        <w:t xml:space="preserve">Nenutraukite </w:t>
      </w:r>
      <w:r w:rsidR="007F3864">
        <w:rPr>
          <w:szCs w:val="22"/>
        </w:rPr>
        <w:t>Xelpek</w:t>
      </w:r>
      <w:r w:rsidRPr="00DE4CEA">
        <w:rPr>
          <w:szCs w:val="22"/>
        </w:rPr>
        <w:t xml:space="preserve"> vartojimo staiga. </w:t>
      </w:r>
      <w:r w:rsidR="00770AC3" w:rsidRPr="00DE4CEA">
        <w:rPr>
          <w:szCs w:val="22"/>
        </w:rPr>
        <w:t xml:space="preserve">Jeigu </w:t>
      </w:r>
      <w:r w:rsidRPr="00DE4CEA">
        <w:rPr>
          <w:szCs w:val="22"/>
        </w:rPr>
        <w:t xml:space="preserve">norite nutraukti </w:t>
      </w:r>
      <w:r w:rsidR="008C51C7">
        <w:rPr>
          <w:szCs w:val="22"/>
        </w:rPr>
        <w:t xml:space="preserve">šio vaisto </w:t>
      </w:r>
      <w:r w:rsidRPr="00DE4CEA">
        <w:rPr>
          <w:szCs w:val="22"/>
        </w:rPr>
        <w:t xml:space="preserve">vartojimą, pirmiausia pasitarkite su gydytoju. </w:t>
      </w:r>
      <w:r w:rsidR="00B05918">
        <w:rPr>
          <w:szCs w:val="22"/>
        </w:rPr>
        <w:t>Gydytojas Jums patars,</w:t>
      </w:r>
      <w:r w:rsidRPr="00DE4CEA">
        <w:rPr>
          <w:szCs w:val="22"/>
        </w:rPr>
        <w:t xml:space="preserve"> kaip tai padaryti. </w:t>
      </w:r>
      <w:r w:rsidR="00770AC3" w:rsidRPr="00DE4CEA">
        <w:rPr>
          <w:szCs w:val="22"/>
        </w:rPr>
        <w:t xml:space="preserve">Jeigu </w:t>
      </w:r>
      <w:r w:rsidR="0070378A" w:rsidRPr="00DE4CEA">
        <w:rPr>
          <w:szCs w:val="22"/>
        </w:rPr>
        <w:t xml:space="preserve">gydymas yra nutraukiamas, tai reikia daryti palaipsniui mažiausiai </w:t>
      </w:r>
      <w:r w:rsidR="00127FBA" w:rsidRPr="00DE4CEA">
        <w:rPr>
          <w:szCs w:val="22"/>
        </w:rPr>
        <w:t xml:space="preserve">per </w:t>
      </w:r>
      <w:r w:rsidR="0070378A" w:rsidRPr="00DE4CEA">
        <w:rPr>
          <w:szCs w:val="22"/>
        </w:rPr>
        <w:t>vien</w:t>
      </w:r>
      <w:r w:rsidR="00127FBA" w:rsidRPr="00DE4CEA">
        <w:rPr>
          <w:szCs w:val="22"/>
        </w:rPr>
        <w:t>ą</w:t>
      </w:r>
      <w:r w:rsidR="0070378A" w:rsidRPr="00DE4CEA">
        <w:rPr>
          <w:szCs w:val="22"/>
        </w:rPr>
        <w:t xml:space="preserve"> savait</w:t>
      </w:r>
      <w:r w:rsidR="00127FBA" w:rsidRPr="00DE4CEA">
        <w:rPr>
          <w:szCs w:val="22"/>
        </w:rPr>
        <w:t>ę</w:t>
      </w:r>
      <w:r w:rsidR="0070378A" w:rsidRPr="00DE4CEA">
        <w:rPr>
          <w:szCs w:val="22"/>
        </w:rPr>
        <w:t>.</w:t>
      </w:r>
      <w:r w:rsidR="00B05918">
        <w:rPr>
          <w:szCs w:val="22"/>
        </w:rPr>
        <w:t xml:space="preserve"> </w:t>
      </w:r>
      <w:r w:rsidR="0070378A" w:rsidRPr="00DE4CEA">
        <w:rPr>
          <w:szCs w:val="22"/>
        </w:rPr>
        <w:t xml:space="preserve">Turite žinoti, kad baigus </w:t>
      </w:r>
      <w:r w:rsidRPr="00DE4CEA">
        <w:rPr>
          <w:szCs w:val="22"/>
        </w:rPr>
        <w:t xml:space="preserve">trumpalaikį ar </w:t>
      </w:r>
      <w:r w:rsidR="0070378A" w:rsidRPr="00DE4CEA">
        <w:rPr>
          <w:szCs w:val="22"/>
        </w:rPr>
        <w:t xml:space="preserve">ilgalaikį gydymą </w:t>
      </w:r>
      <w:r w:rsidR="007F3864">
        <w:rPr>
          <w:szCs w:val="22"/>
        </w:rPr>
        <w:t>Xelpek</w:t>
      </w:r>
      <w:r w:rsidR="0070378A" w:rsidRPr="00DE4CEA">
        <w:rPr>
          <w:szCs w:val="22"/>
        </w:rPr>
        <w:t>, galite patirti tam tikrą šalutinį poveikį</w:t>
      </w:r>
      <w:r w:rsidRPr="00DE4CEA">
        <w:rPr>
          <w:szCs w:val="22"/>
        </w:rPr>
        <w:t>, taip vadinamą vartojimo nutraukimo poveikį</w:t>
      </w:r>
      <w:r w:rsidR="0070378A" w:rsidRPr="00DE4CEA">
        <w:rPr>
          <w:szCs w:val="22"/>
        </w:rPr>
        <w:t xml:space="preserve">. </w:t>
      </w:r>
      <w:r w:rsidR="002A6DE9">
        <w:rPr>
          <w:szCs w:val="22"/>
        </w:rPr>
        <w:t>Gali pasir</w:t>
      </w:r>
      <w:r w:rsidR="00F70828">
        <w:rPr>
          <w:szCs w:val="22"/>
        </w:rPr>
        <w:t xml:space="preserve">eikšti </w:t>
      </w:r>
      <w:r w:rsidR="0041689A" w:rsidRPr="00DE4CEA">
        <w:rPr>
          <w:szCs w:val="22"/>
        </w:rPr>
        <w:t>mieg</w:t>
      </w:r>
      <w:r w:rsidR="00F70828">
        <w:rPr>
          <w:szCs w:val="22"/>
        </w:rPr>
        <w:t>o sutrikimų</w:t>
      </w:r>
      <w:r w:rsidR="0070378A" w:rsidRPr="00DE4CEA">
        <w:rPr>
          <w:szCs w:val="22"/>
        </w:rPr>
        <w:t xml:space="preserve">, galvos skausmas, pykinimas, nerimo pojūtis, viduriavimas, į gripą panašūs simptomai, traukuliai, nervingumas, depresija, </w:t>
      </w:r>
      <w:r w:rsidR="007913D2" w:rsidRPr="00DE4CEA">
        <w:rPr>
          <w:szCs w:val="22"/>
        </w:rPr>
        <w:t xml:space="preserve">mintys apie </w:t>
      </w:r>
      <w:r w:rsidR="00B746BF">
        <w:rPr>
          <w:szCs w:val="22"/>
        </w:rPr>
        <w:t>savę</w:t>
      </w:r>
      <w:r w:rsidR="00712822">
        <w:rPr>
          <w:szCs w:val="22"/>
        </w:rPr>
        <w:t>s</w:t>
      </w:r>
      <w:r w:rsidR="00B746BF">
        <w:rPr>
          <w:szCs w:val="22"/>
        </w:rPr>
        <w:t xml:space="preserve"> </w:t>
      </w:r>
      <w:r w:rsidR="007913D2" w:rsidRPr="00DE4CEA">
        <w:rPr>
          <w:szCs w:val="22"/>
        </w:rPr>
        <w:t xml:space="preserve">žalojimą arba savižudybę, </w:t>
      </w:r>
      <w:r w:rsidR="0070378A" w:rsidRPr="00DE4CEA">
        <w:rPr>
          <w:szCs w:val="22"/>
        </w:rPr>
        <w:t>skausmas, prakaitavimas</w:t>
      </w:r>
      <w:r w:rsidR="00F70828">
        <w:rPr>
          <w:szCs w:val="22"/>
        </w:rPr>
        <w:t xml:space="preserve"> ir</w:t>
      </w:r>
      <w:r w:rsidR="0070378A" w:rsidRPr="00DE4CEA">
        <w:rPr>
          <w:szCs w:val="22"/>
        </w:rPr>
        <w:t xml:space="preserve"> </w:t>
      </w:r>
      <w:r w:rsidR="00DD6A78" w:rsidRPr="00DE4CEA">
        <w:rPr>
          <w:szCs w:val="22"/>
        </w:rPr>
        <w:t>svaigulys</w:t>
      </w:r>
      <w:r w:rsidR="0070378A" w:rsidRPr="00DE4CEA">
        <w:rPr>
          <w:szCs w:val="22"/>
        </w:rPr>
        <w:t>. Tok</w:t>
      </w:r>
      <w:r w:rsidR="00D453BB" w:rsidRPr="00DE4CEA">
        <w:rPr>
          <w:szCs w:val="22"/>
        </w:rPr>
        <w:t>s</w:t>
      </w:r>
      <w:r w:rsidR="0070378A" w:rsidRPr="00DE4CEA">
        <w:rPr>
          <w:szCs w:val="22"/>
        </w:rPr>
        <w:t xml:space="preserve"> </w:t>
      </w:r>
      <w:r w:rsidRPr="00DE4CEA">
        <w:rPr>
          <w:szCs w:val="22"/>
        </w:rPr>
        <w:t>poveiki</w:t>
      </w:r>
      <w:r w:rsidR="00D453BB" w:rsidRPr="00DE4CEA">
        <w:rPr>
          <w:szCs w:val="22"/>
        </w:rPr>
        <w:t>s</w:t>
      </w:r>
      <w:r w:rsidR="0070378A" w:rsidRPr="00DE4CEA">
        <w:rPr>
          <w:szCs w:val="22"/>
        </w:rPr>
        <w:t xml:space="preserve"> gali atsirasti dažniau ir ji</w:t>
      </w:r>
      <w:r w:rsidR="00D453BB" w:rsidRPr="00DE4CEA">
        <w:rPr>
          <w:szCs w:val="22"/>
        </w:rPr>
        <w:t>s</w:t>
      </w:r>
      <w:r w:rsidR="0070378A" w:rsidRPr="00DE4CEA">
        <w:rPr>
          <w:szCs w:val="22"/>
        </w:rPr>
        <w:t xml:space="preserve"> gali būti sunkesni</w:t>
      </w:r>
      <w:r w:rsidR="00D453BB" w:rsidRPr="00DE4CEA">
        <w:rPr>
          <w:szCs w:val="22"/>
        </w:rPr>
        <w:t>s</w:t>
      </w:r>
      <w:r w:rsidR="0070378A" w:rsidRPr="00DE4CEA">
        <w:rPr>
          <w:szCs w:val="22"/>
        </w:rPr>
        <w:t xml:space="preserve">, jeigu </w:t>
      </w:r>
      <w:r w:rsidR="007F3864">
        <w:rPr>
          <w:szCs w:val="22"/>
        </w:rPr>
        <w:t>Xelpek</w:t>
      </w:r>
      <w:r w:rsidR="0070378A" w:rsidRPr="00DE4CEA">
        <w:rPr>
          <w:szCs w:val="22"/>
        </w:rPr>
        <w:t xml:space="preserve"> vartojama ilgą laiką.</w:t>
      </w:r>
      <w:r w:rsidRPr="00DE4CEA">
        <w:rPr>
          <w:szCs w:val="22"/>
        </w:rPr>
        <w:t xml:space="preserve"> Jeigu pasireiškia vartojimo nutraukimo poveikis, turite kreiptis į gydytoją.</w:t>
      </w:r>
    </w:p>
    <w:p w14:paraId="76F7BEA9" w14:textId="77777777" w:rsidR="0070378A" w:rsidRPr="00DE4CEA" w:rsidRDefault="0070378A" w:rsidP="00C7321D">
      <w:pPr>
        <w:numPr>
          <w:ilvl w:val="12"/>
          <w:numId w:val="0"/>
        </w:numPr>
        <w:tabs>
          <w:tab w:val="clear" w:pos="567"/>
        </w:tabs>
        <w:spacing w:line="240" w:lineRule="auto"/>
        <w:rPr>
          <w:szCs w:val="22"/>
        </w:rPr>
      </w:pPr>
    </w:p>
    <w:p w14:paraId="195A5EC5" w14:textId="77777777" w:rsidR="0070378A" w:rsidRPr="00DE4CEA" w:rsidRDefault="0070378A" w:rsidP="00C7321D">
      <w:pPr>
        <w:numPr>
          <w:ilvl w:val="12"/>
          <w:numId w:val="0"/>
        </w:numPr>
        <w:tabs>
          <w:tab w:val="clear" w:pos="567"/>
        </w:tabs>
        <w:spacing w:line="240" w:lineRule="auto"/>
        <w:rPr>
          <w:szCs w:val="22"/>
        </w:rPr>
      </w:pPr>
      <w:r w:rsidRPr="00DE4CEA">
        <w:rPr>
          <w:szCs w:val="22"/>
        </w:rPr>
        <w:t>Jeigu kiltų daugiau klausimų dėl šio vaisto vartojimo, kreipkitės į gydytoją arba vaistininką.</w:t>
      </w:r>
    </w:p>
    <w:p w14:paraId="3AF26B55" w14:textId="77777777" w:rsidR="0070378A" w:rsidRPr="00DE4CEA" w:rsidRDefault="0070378A" w:rsidP="00C7321D">
      <w:pPr>
        <w:numPr>
          <w:ilvl w:val="12"/>
          <w:numId w:val="0"/>
        </w:numPr>
        <w:tabs>
          <w:tab w:val="clear" w:pos="567"/>
        </w:tabs>
        <w:spacing w:line="240" w:lineRule="auto"/>
        <w:rPr>
          <w:szCs w:val="22"/>
        </w:rPr>
      </w:pPr>
    </w:p>
    <w:p w14:paraId="010C6576" w14:textId="77777777" w:rsidR="0070378A" w:rsidRPr="00DE4CEA" w:rsidRDefault="0070378A" w:rsidP="00C7321D">
      <w:pPr>
        <w:numPr>
          <w:ilvl w:val="12"/>
          <w:numId w:val="0"/>
        </w:numPr>
        <w:tabs>
          <w:tab w:val="clear" w:pos="567"/>
        </w:tabs>
        <w:spacing w:line="240" w:lineRule="auto"/>
        <w:rPr>
          <w:szCs w:val="22"/>
        </w:rPr>
      </w:pPr>
    </w:p>
    <w:p w14:paraId="539D2194" w14:textId="77777777" w:rsidR="00F34163" w:rsidRPr="00DE4CEA" w:rsidRDefault="00F34163" w:rsidP="00D06DA0">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4.</w:t>
      </w:r>
      <w:r w:rsidRPr="00DE4CEA">
        <w:rPr>
          <w:rFonts w:ascii="Times New Roman" w:hAnsi="Times New Roman"/>
          <w:sz w:val="22"/>
          <w:szCs w:val="22"/>
        </w:rPr>
        <w:tab/>
        <w:t>Galimas šalutinis poveikis</w:t>
      </w:r>
    </w:p>
    <w:p w14:paraId="4E1E1012" w14:textId="77777777" w:rsidR="00F34163" w:rsidRPr="00DE4CEA" w:rsidRDefault="00F34163" w:rsidP="00C7321D">
      <w:pPr>
        <w:numPr>
          <w:ilvl w:val="12"/>
          <w:numId w:val="0"/>
        </w:numPr>
        <w:tabs>
          <w:tab w:val="clear" w:pos="567"/>
        </w:tabs>
        <w:spacing w:line="240" w:lineRule="auto"/>
        <w:rPr>
          <w:szCs w:val="22"/>
        </w:rPr>
      </w:pPr>
    </w:p>
    <w:p w14:paraId="725B57A8" w14:textId="77777777" w:rsidR="00F34163" w:rsidRPr="00DE4CEA" w:rsidRDefault="00F34163" w:rsidP="00C7321D">
      <w:pPr>
        <w:numPr>
          <w:ilvl w:val="12"/>
          <w:numId w:val="0"/>
        </w:numPr>
        <w:tabs>
          <w:tab w:val="clear" w:pos="567"/>
        </w:tabs>
        <w:spacing w:line="240" w:lineRule="auto"/>
        <w:rPr>
          <w:szCs w:val="22"/>
        </w:rPr>
      </w:pPr>
      <w:r w:rsidRPr="00DE4CEA">
        <w:rPr>
          <w:szCs w:val="22"/>
        </w:rPr>
        <w:t>Šis vaistas, kaip ir visi kiti, gali sukelti šalutinį poveikį, nors jis pasireiškia ne visiems žmonėms.</w:t>
      </w:r>
    </w:p>
    <w:p w14:paraId="60672A88" w14:textId="77777777" w:rsidR="0070378A" w:rsidRPr="00DE4CEA" w:rsidRDefault="0070378A" w:rsidP="00C7321D">
      <w:pPr>
        <w:numPr>
          <w:ilvl w:val="12"/>
          <w:numId w:val="0"/>
        </w:numPr>
        <w:tabs>
          <w:tab w:val="clear" w:pos="567"/>
        </w:tabs>
        <w:spacing w:line="240" w:lineRule="auto"/>
        <w:rPr>
          <w:b/>
          <w:szCs w:val="22"/>
        </w:rPr>
      </w:pPr>
    </w:p>
    <w:p w14:paraId="70D78FE6" w14:textId="4032E6E1" w:rsidR="0070378A" w:rsidRPr="00DE4CEA" w:rsidRDefault="0011503F" w:rsidP="00C7321D">
      <w:pPr>
        <w:numPr>
          <w:ilvl w:val="12"/>
          <w:numId w:val="0"/>
        </w:numPr>
        <w:tabs>
          <w:tab w:val="clear" w:pos="567"/>
        </w:tabs>
        <w:spacing w:line="240" w:lineRule="auto"/>
        <w:rPr>
          <w:b/>
          <w:szCs w:val="22"/>
        </w:rPr>
      </w:pPr>
      <w:r w:rsidRPr="00DE4CEA">
        <w:rPr>
          <w:b/>
          <w:szCs w:val="22"/>
        </w:rPr>
        <w:t>Labai dažni šalutinio poveikio reiškiniai</w:t>
      </w:r>
      <w:r w:rsidRPr="00D06DA0">
        <w:rPr>
          <w:b/>
          <w:szCs w:val="22"/>
        </w:rPr>
        <w:t xml:space="preserve"> </w:t>
      </w:r>
      <w:r w:rsidRPr="00DE4CEA">
        <w:rPr>
          <w:b/>
          <w:szCs w:val="22"/>
        </w:rPr>
        <w:t>(gali pasireikšti ne rečiau kaip 1 iš 10</w:t>
      </w:r>
      <w:r w:rsidR="0003556A" w:rsidRPr="00DE4CEA">
        <w:rPr>
          <w:b/>
          <w:szCs w:val="22"/>
        </w:rPr>
        <w:t> </w:t>
      </w:r>
      <w:r w:rsidRPr="00DE4CEA">
        <w:rPr>
          <w:b/>
          <w:szCs w:val="22"/>
        </w:rPr>
        <w:t>asmenų)</w:t>
      </w:r>
    </w:p>
    <w:p w14:paraId="18B86B5C" w14:textId="55413D8B" w:rsidR="0070378A" w:rsidRPr="00DE4CEA" w:rsidRDefault="00836BE1" w:rsidP="00F11D4A">
      <w:pPr>
        <w:pStyle w:val="Sraopastraipa"/>
        <w:numPr>
          <w:ilvl w:val="0"/>
          <w:numId w:val="34"/>
        </w:numPr>
        <w:tabs>
          <w:tab w:val="clear" w:pos="567"/>
        </w:tabs>
        <w:spacing w:line="240" w:lineRule="auto"/>
        <w:ind w:left="567" w:hanging="567"/>
        <w:rPr>
          <w:szCs w:val="22"/>
        </w:rPr>
      </w:pPr>
      <w:r>
        <w:rPr>
          <w:szCs w:val="22"/>
        </w:rPr>
        <w:t>s</w:t>
      </w:r>
      <w:r w:rsidR="00DD6A78" w:rsidRPr="00DE4CEA">
        <w:rPr>
          <w:szCs w:val="22"/>
        </w:rPr>
        <w:t>vaigulys</w:t>
      </w:r>
      <w:r w:rsidR="0070378A" w:rsidRPr="00DE4CEA">
        <w:rPr>
          <w:szCs w:val="22"/>
        </w:rPr>
        <w:t>, mieguistumas, galvos skausmas</w:t>
      </w:r>
      <w:r w:rsidR="00127FBA" w:rsidRPr="00DE4CEA">
        <w:rPr>
          <w:szCs w:val="22"/>
        </w:rPr>
        <w:t>.</w:t>
      </w:r>
    </w:p>
    <w:p w14:paraId="75FB6530" w14:textId="77777777" w:rsidR="0070378A" w:rsidRPr="00DE4CEA" w:rsidRDefault="0070378A" w:rsidP="00C7321D">
      <w:pPr>
        <w:numPr>
          <w:ilvl w:val="12"/>
          <w:numId w:val="0"/>
        </w:numPr>
        <w:tabs>
          <w:tab w:val="clear" w:pos="567"/>
        </w:tabs>
        <w:spacing w:line="240" w:lineRule="auto"/>
        <w:rPr>
          <w:b/>
          <w:szCs w:val="22"/>
        </w:rPr>
      </w:pPr>
    </w:p>
    <w:p w14:paraId="4865C831" w14:textId="700512CA" w:rsidR="0070378A" w:rsidRPr="00DE4CEA" w:rsidRDefault="0011503F" w:rsidP="00C7321D">
      <w:pPr>
        <w:numPr>
          <w:ilvl w:val="12"/>
          <w:numId w:val="0"/>
        </w:numPr>
        <w:tabs>
          <w:tab w:val="clear" w:pos="567"/>
        </w:tabs>
        <w:spacing w:line="240" w:lineRule="auto"/>
        <w:rPr>
          <w:b/>
          <w:szCs w:val="22"/>
        </w:rPr>
      </w:pPr>
      <w:r w:rsidRPr="00DE4CEA">
        <w:rPr>
          <w:b/>
          <w:szCs w:val="22"/>
        </w:rPr>
        <w:t>Dažni šalutinio poveikio reiškiniai (gali pasireikšti rečiau kaip 1 iš 10</w:t>
      </w:r>
      <w:r w:rsidR="0003556A" w:rsidRPr="00DE4CEA">
        <w:rPr>
          <w:b/>
          <w:szCs w:val="22"/>
        </w:rPr>
        <w:t> </w:t>
      </w:r>
      <w:r w:rsidRPr="00DE4CEA">
        <w:rPr>
          <w:b/>
          <w:szCs w:val="22"/>
        </w:rPr>
        <w:t>asmenų)</w:t>
      </w:r>
    </w:p>
    <w:p w14:paraId="03BDCD0E" w14:textId="77777777"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padidėjęs apetitas;</w:t>
      </w:r>
    </w:p>
    <w:p w14:paraId="23704FFB" w14:textId="17E1A20D"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 xml:space="preserve">pakili nuotaika, sumišimas, </w:t>
      </w:r>
      <w:r w:rsidR="007849C7">
        <w:rPr>
          <w:szCs w:val="22"/>
        </w:rPr>
        <w:t>dezorientacija</w:t>
      </w:r>
      <w:r w:rsidRPr="00DE4CEA">
        <w:rPr>
          <w:szCs w:val="22"/>
        </w:rPr>
        <w:t xml:space="preserve">, lytinio potraukio sumažėjimas, </w:t>
      </w:r>
      <w:r w:rsidR="008F37A3">
        <w:rPr>
          <w:szCs w:val="22"/>
        </w:rPr>
        <w:t>irzlumas</w:t>
      </w:r>
      <w:r w:rsidRPr="00DE4CEA">
        <w:rPr>
          <w:szCs w:val="22"/>
        </w:rPr>
        <w:t>;</w:t>
      </w:r>
    </w:p>
    <w:p w14:paraId="26B90503" w14:textId="46128465"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 xml:space="preserve">dėmesio sukaupimo sutrikimas, </w:t>
      </w:r>
      <w:r w:rsidR="00BD2499">
        <w:rPr>
          <w:szCs w:val="22"/>
        </w:rPr>
        <w:t>nerangumas</w:t>
      </w:r>
      <w:r w:rsidRPr="00DE4CEA">
        <w:rPr>
          <w:szCs w:val="22"/>
        </w:rPr>
        <w:t>, atminties sutrikimas, atminties praradimas, drebulys,</w:t>
      </w:r>
      <w:r w:rsidR="009D0261" w:rsidRPr="00DE4CEA">
        <w:rPr>
          <w:szCs w:val="22"/>
        </w:rPr>
        <w:t xml:space="preserve"> </w:t>
      </w:r>
      <w:r w:rsidRPr="00DE4CEA">
        <w:rPr>
          <w:szCs w:val="22"/>
        </w:rPr>
        <w:t xml:space="preserve">kalbos sutrikimas, dilgčiojimo pojūtis, </w:t>
      </w:r>
      <w:r w:rsidR="00AB4FB6">
        <w:rPr>
          <w:szCs w:val="22"/>
        </w:rPr>
        <w:t>ap</w:t>
      </w:r>
      <w:r w:rsidRPr="00DE4CEA">
        <w:rPr>
          <w:szCs w:val="22"/>
        </w:rPr>
        <w:t>tirpimo pojūtis, slopinimas, pernelyg didelis</w:t>
      </w:r>
      <w:r w:rsidR="009D0261" w:rsidRPr="00DE4CEA">
        <w:rPr>
          <w:szCs w:val="22"/>
        </w:rPr>
        <w:t xml:space="preserve"> </w:t>
      </w:r>
      <w:r w:rsidRPr="00DE4CEA">
        <w:rPr>
          <w:szCs w:val="22"/>
        </w:rPr>
        <w:t xml:space="preserve">mieguistumas, nemiga, nuovargis, </w:t>
      </w:r>
      <w:r w:rsidR="006B7D93">
        <w:rPr>
          <w:szCs w:val="22"/>
        </w:rPr>
        <w:t>nenormali</w:t>
      </w:r>
      <w:r w:rsidR="006B7D93" w:rsidRPr="00DE4CEA">
        <w:rPr>
          <w:szCs w:val="22"/>
        </w:rPr>
        <w:t xml:space="preserve"> </w:t>
      </w:r>
      <w:r w:rsidR="00127FBA" w:rsidRPr="00DE4CEA">
        <w:rPr>
          <w:szCs w:val="22"/>
        </w:rPr>
        <w:t>savijauta</w:t>
      </w:r>
      <w:r w:rsidRPr="00DE4CEA">
        <w:rPr>
          <w:szCs w:val="22"/>
        </w:rPr>
        <w:t>;</w:t>
      </w:r>
    </w:p>
    <w:p w14:paraId="2301F9BE" w14:textId="4F6DEEF5" w:rsidR="0070378A" w:rsidRPr="00DE4CEA" w:rsidRDefault="006B7D93" w:rsidP="00D06DA0">
      <w:pPr>
        <w:numPr>
          <w:ilvl w:val="0"/>
          <w:numId w:val="9"/>
        </w:numPr>
        <w:tabs>
          <w:tab w:val="clear" w:pos="567"/>
        </w:tabs>
        <w:spacing w:line="240" w:lineRule="auto"/>
        <w:ind w:left="567" w:hanging="567"/>
        <w:rPr>
          <w:szCs w:val="22"/>
        </w:rPr>
      </w:pPr>
      <w:r>
        <w:rPr>
          <w:szCs w:val="22"/>
        </w:rPr>
        <w:t>neryškus</w:t>
      </w:r>
      <w:r w:rsidRPr="00DE4CEA">
        <w:rPr>
          <w:szCs w:val="22"/>
        </w:rPr>
        <w:t xml:space="preserve"> </w:t>
      </w:r>
      <w:r w:rsidR="00340F44">
        <w:rPr>
          <w:szCs w:val="22"/>
        </w:rPr>
        <w:t>matymas</w:t>
      </w:r>
      <w:r w:rsidR="0070378A" w:rsidRPr="00DE4CEA">
        <w:rPr>
          <w:szCs w:val="22"/>
        </w:rPr>
        <w:t>, dvejinimasis akyse;</w:t>
      </w:r>
    </w:p>
    <w:p w14:paraId="1DD6A399" w14:textId="0DCC786D" w:rsidR="0070378A" w:rsidRPr="00DE4CEA" w:rsidRDefault="006B7D93" w:rsidP="00D06DA0">
      <w:pPr>
        <w:numPr>
          <w:ilvl w:val="0"/>
          <w:numId w:val="9"/>
        </w:numPr>
        <w:tabs>
          <w:tab w:val="clear" w:pos="567"/>
        </w:tabs>
        <w:spacing w:line="240" w:lineRule="auto"/>
        <w:ind w:left="567" w:hanging="567"/>
        <w:rPr>
          <w:szCs w:val="22"/>
        </w:rPr>
      </w:pPr>
      <w:r>
        <w:rPr>
          <w:szCs w:val="22"/>
        </w:rPr>
        <w:t xml:space="preserve">galvos </w:t>
      </w:r>
      <w:r w:rsidR="001C4B26" w:rsidRPr="00DE4CEA">
        <w:rPr>
          <w:szCs w:val="22"/>
        </w:rPr>
        <w:t>svaigimas (</w:t>
      </w:r>
      <w:r w:rsidR="001C4B26" w:rsidRPr="00DE4CEA">
        <w:rPr>
          <w:i/>
          <w:iCs/>
          <w:szCs w:val="22"/>
        </w:rPr>
        <w:t>vertigo</w:t>
      </w:r>
      <w:r w:rsidR="001C4B26" w:rsidRPr="00DE4CEA">
        <w:rPr>
          <w:szCs w:val="22"/>
        </w:rPr>
        <w:t>)</w:t>
      </w:r>
      <w:r w:rsidR="0070378A" w:rsidRPr="00DE4CEA">
        <w:rPr>
          <w:szCs w:val="22"/>
        </w:rPr>
        <w:t>, pusiausvyros sutrikimas, griuvimas;</w:t>
      </w:r>
    </w:p>
    <w:p w14:paraId="4E4EF98D" w14:textId="629B4EB1" w:rsidR="0070378A" w:rsidRPr="00DE4CEA" w:rsidRDefault="00340F44" w:rsidP="00D06DA0">
      <w:pPr>
        <w:numPr>
          <w:ilvl w:val="0"/>
          <w:numId w:val="9"/>
        </w:numPr>
        <w:tabs>
          <w:tab w:val="clear" w:pos="567"/>
        </w:tabs>
        <w:spacing w:line="240" w:lineRule="auto"/>
        <w:ind w:left="567" w:hanging="567"/>
        <w:rPr>
          <w:szCs w:val="22"/>
        </w:rPr>
      </w:pPr>
      <w:r>
        <w:rPr>
          <w:szCs w:val="22"/>
        </w:rPr>
        <w:t>sausa burna</w:t>
      </w:r>
      <w:r w:rsidR="0070378A" w:rsidRPr="00DE4CEA">
        <w:rPr>
          <w:szCs w:val="22"/>
        </w:rPr>
        <w:t>, vidurių užkietėjimas, vėmimas, dujų kaupimasis žarnyne, viduriavimas,</w:t>
      </w:r>
      <w:r w:rsidR="009D0261" w:rsidRPr="00DE4CEA">
        <w:rPr>
          <w:szCs w:val="22"/>
        </w:rPr>
        <w:t xml:space="preserve"> </w:t>
      </w:r>
      <w:r w:rsidR="0070378A" w:rsidRPr="00DE4CEA">
        <w:rPr>
          <w:szCs w:val="22"/>
        </w:rPr>
        <w:t>pykinimas, pilvo išsipūtimas;</w:t>
      </w:r>
    </w:p>
    <w:p w14:paraId="46C86F50" w14:textId="77777777" w:rsidR="0070378A" w:rsidRPr="00DE4CEA" w:rsidRDefault="0070378A" w:rsidP="00D06DA0">
      <w:pPr>
        <w:numPr>
          <w:ilvl w:val="0"/>
          <w:numId w:val="9"/>
        </w:numPr>
        <w:tabs>
          <w:tab w:val="clear" w:pos="567"/>
        </w:tabs>
        <w:spacing w:line="240" w:lineRule="auto"/>
        <w:ind w:left="567" w:hanging="567"/>
        <w:rPr>
          <w:szCs w:val="22"/>
        </w:rPr>
      </w:pPr>
      <w:r w:rsidRPr="00DE4CEA">
        <w:rPr>
          <w:szCs w:val="22"/>
        </w:rPr>
        <w:lastRenderedPageBreak/>
        <w:t>erekcijos sutrikimas;</w:t>
      </w:r>
    </w:p>
    <w:p w14:paraId="126328C8" w14:textId="77777777"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kūno patinimas, įskaitant galūnių patinimą;</w:t>
      </w:r>
    </w:p>
    <w:p w14:paraId="01203689" w14:textId="477505CB" w:rsidR="0070378A" w:rsidRPr="00DE4CEA" w:rsidRDefault="00801A57" w:rsidP="00D06DA0">
      <w:pPr>
        <w:numPr>
          <w:ilvl w:val="0"/>
          <w:numId w:val="9"/>
        </w:numPr>
        <w:tabs>
          <w:tab w:val="clear" w:pos="567"/>
        </w:tabs>
        <w:spacing w:line="240" w:lineRule="auto"/>
        <w:ind w:left="567" w:hanging="567"/>
        <w:rPr>
          <w:szCs w:val="22"/>
        </w:rPr>
      </w:pPr>
      <w:r>
        <w:rPr>
          <w:szCs w:val="22"/>
        </w:rPr>
        <w:t>girtumo</w:t>
      </w:r>
      <w:r w:rsidRPr="00DE4CEA">
        <w:rPr>
          <w:szCs w:val="22"/>
        </w:rPr>
        <w:t xml:space="preserve"> </w:t>
      </w:r>
      <w:r w:rsidR="0070378A" w:rsidRPr="00DE4CEA">
        <w:rPr>
          <w:szCs w:val="22"/>
        </w:rPr>
        <w:t>pojūtis, nenormali eisena;</w:t>
      </w:r>
    </w:p>
    <w:p w14:paraId="4BD8C9E2" w14:textId="6F6C1FF3"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padidėjęs kūno svoris;</w:t>
      </w:r>
    </w:p>
    <w:p w14:paraId="56C5D212" w14:textId="77777777"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raumenų mėšlungis, sąnarių skausmas, nugaros skausmas, galūnių skausmas;</w:t>
      </w:r>
    </w:p>
    <w:p w14:paraId="7E18E237" w14:textId="77777777" w:rsidR="0070378A" w:rsidRPr="00DE4CEA" w:rsidRDefault="0070378A" w:rsidP="00D06DA0">
      <w:pPr>
        <w:numPr>
          <w:ilvl w:val="0"/>
          <w:numId w:val="9"/>
        </w:numPr>
        <w:tabs>
          <w:tab w:val="clear" w:pos="567"/>
        </w:tabs>
        <w:spacing w:line="240" w:lineRule="auto"/>
        <w:ind w:left="567" w:hanging="567"/>
        <w:rPr>
          <w:szCs w:val="22"/>
        </w:rPr>
      </w:pPr>
      <w:r w:rsidRPr="00DE4CEA">
        <w:rPr>
          <w:szCs w:val="22"/>
        </w:rPr>
        <w:t>gerklės skausmas.</w:t>
      </w:r>
    </w:p>
    <w:p w14:paraId="1BAB447B" w14:textId="77777777" w:rsidR="0070378A" w:rsidRPr="00DE4CEA" w:rsidRDefault="0070378A" w:rsidP="00C7321D">
      <w:pPr>
        <w:numPr>
          <w:ilvl w:val="12"/>
          <w:numId w:val="0"/>
        </w:numPr>
        <w:tabs>
          <w:tab w:val="clear" w:pos="567"/>
        </w:tabs>
        <w:spacing w:line="240" w:lineRule="auto"/>
        <w:rPr>
          <w:szCs w:val="22"/>
        </w:rPr>
      </w:pPr>
    </w:p>
    <w:p w14:paraId="146ED6C3" w14:textId="092CB2DE" w:rsidR="003216B1" w:rsidRPr="00DE4CEA" w:rsidRDefault="0011503F" w:rsidP="00C7321D">
      <w:pPr>
        <w:numPr>
          <w:ilvl w:val="12"/>
          <w:numId w:val="0"/>
        </w:numPr>
        <w:tabs>
          <w:tab w:val="clear" w:pos="567"/>
        </w:tabs>
        <w:spacing w:line="240" w:lineRule="auto"/>
        <w:rPr>
          <w:b/>
          <w:bCs/>
          <w:szCs w:val="22"/>
        </w:rPr>
      </w:pPr>
      <w:r w:rsidRPr="00DE4CEA">
        <w:rPr>
          <w:b/>
          <w:bCs/>
          <w:szCs w:val="22"/>
        </w:rPr>
        <w:t>Nedažni šalutinio poveikio reiškiniai (gali pasireikšti rečiau kaip 1 iš 100</w:t>
      </w:r>
      <w:r w:rsidR="0003556A" w:rsidRPr="00DE4CEA">
        <w:rPr>
          <w:b/>
          <w:bCs/>
          <w:szCs w:val="22"/>
        </w:rPr>
        <w:t> </w:t>
      </w:r>
      <w:r w:rsidRPr="00DE4CEA">
        <w:rPr>
          <w:b/>
          <w:bCs/>
          <w:szCs w:val="22"/>
        </w:rPr>
        <w:t>asmenų)</w:t>
      </w:r>
    </w:p>
    <w:p w14:paraId="7B31B387" w14:textId="36D6E5BF"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apetito </w:t>
      </w:r>
      <w:r w:rsidR="006601BE">
        <w:rPr>
          <w:szCs w:val="22"/>
        </w:rPr>
        <w:t>praradimas</w:t>
      </w:r>
      <w:r w:rsidRPr="00DE4CEA">
        <w:rPr>
          <w:szCs w:val="22"/>
        </w:rPr>
        <w:t>, kūno</w:t>
      </w:r>
      <w:r w:rsidR="00B746BF">
        <w:rPr>
          <w:szCs w:val="22"/>
        </w:rPr>
        <w:t xml:space="preserve"> </w:t>
      </w:r>
      <w:r w:rsidRPr="00DE4CEA">
        <w:rPr>
          <w:szCs w:val="22"/>
        </w:rPr>
        <w:t xml:space="preserve">svorio sumažėjimas, </w:t>
      </w:r>
      <w:r w:rsidR="00F06E19" w:rsidRPr="00DE4CEA">
        <w:rPr>
          <w:szCs w:val="22"/>
        </w:rPr>
        <w:t>cukraus (</w:t>
      </w:r>
      <w:r w:rsidRPr="00DE4CEA">
        <w:rPr>
          <w:szCs w:val="22"/>
        </w:rPr>
        <w:t>gliukozės</w:t>
      </w:r>
      <w:r w:rsidR="00F06E19" w:rsidRPr="00DE4CEA">
        <w:rPr>
          <w:szCs w:val="22"/>
        </w:rPr>
        <w:t>)</w:t>
      </w:r>
      <w:r w:rsidRPr="00DE4CEA">
        <w:rPr>
          <w:szCs w:val="22"/>
        </w:rPr>
        <w:t xml:space="preserve"> koncentracijos kraujyje sumažėjimas, </w:t>
      </w:r>
      <w:r w:rsidR="00F06E19" w:rsidRPr="00DE4CEA">
        <w:rPr>
          <w:szCs w:val="22"/>
        </w:rPr>
        <w:t>cukraus (</w:t>
      </w:r>
      <w:r w:rsidRPr="00DE4CEA">
        <w:rPr>
          <w:szCs w:val="22"/>
        </w:rPr>
        <w:t>gliukozės</w:t>
      </w:r>
      <w:r w:rsidR="00F06E19" w:rsidRPr="00DE4CEA">
        <w:rPr>
          <w:szCs w:val="22"/>
        </w:rPr>
        <w:t>)</w:t>
      </w:r>
      <w:r w:rsidRPr="00DE4CEA">
        <w:rPr>
          <w:szCs w:val="22"/>
        </w:rPr>
        <w:t xml:space="preserve"> koncentracijos kraujyje padidėjimas;</w:t>
      </w:r>
    </w:p>
    <w:p w14:paraId="3CC14731" w14:textId="267A36F1"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savęs suvokimo pakitimas, ner</w:t>
      </w:r>
      <w:r w:rsidR="003F0E22" w:rsidRPr="00DE4CEA">
        <w:rPr>
          <w:szCs w:val="22"/>
        </w:rPr>
        <w:t>amumas</w:t>
      </w:r>
      <w:r w:rsidRPr="00DE4CEA">
        <w:rPr>
          <w:szCs w:val="22"/>
        </w:rPr>
        <w:t>, depresija, susijaudinimas, nuotaikų kaita,</w:t>
      </w:r>
      <w:r w:rsidR="00EB3B6A" w:rsidRPr="00DE4CEA">
        <w:rPr>
          <w:szCs w:val="22"/>
        </w:rPr>
        <w:t xml:space="preserve"> </w:t>
      </w:r>
      <w:r w:rsidR="009566E5" w:rsidRPr="00DE4CEA">
        <w:rPr>
          <w:snapToGrid/>
          <w:szCs w:val="22"/>
        </w:rPr>
        <w:t>sunkumas rasti tinkamus žodžius</w:t>
      </w:r>
      <w:r w:rsidRPr="00DE4CEA">
        <w:rPr>
          <w:szCs w:val="22"/>
        </w:rPr>
        <w:t>, haliucinacijos, nenormalūs sapnai, panikos priepuoli</w:t>
      </w:r>
      <w:r w:rsidR="00083B88" w:rsidRPr="00DE4CEA">
        <w:rPr>
          <w:szCs w:val="22"/>
        </w:rPr>
        <w:t>s</w:t>
      </w:r>
      <w:r w:rsidRPr="00DE4CEA">
        <w:rPr>
          <w:szCs w:val="22"/>
        </w:rPr>
        <w:t>, apatija,</w:t>
      </w:r>
      <w:r w:rsidR="00EB3B6A" w:rsidRPr="00DE4CEA">
        <w:rPr>
          <w:szCs w:val="22"/>
        </w:rPr>
        <w:t xml:space="preserve"> </w:t>
      </w:r>
      <w:r w:rsidRPr="00DE4CEA">
        <w:rPr>
          <w:szCs w:val="22"/>
        </w:rPr>
        <w:t>agresija, pakili nuotaika, psichikos</w:t>
      </w:r>
      <w:r w:rsidR="00606F65">
        <w:rPr>
          <w:szCs w:val="22"/>
        </w:rPr>
        <w:t xml:space="preserve"> (protinės veiklos)</w:t>
      </w:r>
      <w:r w:rsidRPr="00DE4CEA">
        <w:rPr>
          <w:szCs w:val="22"/>
        </w:rPr>
        <w:t xml:space="preserve"> sutrikimas, pasunkėjęs mąstymas, lytinio potraukio</w:t>
      </w:r>
      <w:r w:rsidR="00EB3B6A" w:rsidRPr="00DE4CEA">
        <w:rPr>
          <w:szCs w:val="22"/>
        </w:rPr>
        <w:t xml:space="preserve"> </w:t>
      </w:r>
      <w:r w:rsidRPr="00DE4CEA">
        <w:rPr>
          <w:szCs w:val="22"/>
        </w:rPr>
        <w:t>padidėjimas, lytinės funkcijos sutrikimai, įskaitant negalėjimą patirti orgazmą, ejakuliacijos</w:t>
      </w:r>
      <w:r w:rsidR="00EB3B6A" w:rsidRPr="00DE4CEA">
        <w:rPr>
          <w:szCs w:val="22"/>
        </w:rPr>
        <w:t xml:space="preserve"> </w:t>
      </w:r>
      <w:r w:rsidR="00F06E19" w:rsidRPr="00DE4CEA">
        <w:rPr>
          <w:szCs w:val="22"/>
        </w:rPr>
        <w:t xml:space="preserve">(sėklos išsiliejimo) </w:t>
      </w:r>
      <w:r w:rsidRPr="00DE4CEA">
        <w:rPr>
          <w:szCs w:val="22"/>
        </w:rPr>
        <w:t>vėlavimą;</w:t>
      </w:r>
    </w:p>
    <w:p w14:paraId="5DD4F419" w14:textId="2291D427"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regėjimo sutrikimas, neįprasti akių judesiai, regėjimo pokyčiai, įskaitant tunelinį matymą,</w:t>
      </w:r>
      <w:r w:rsidR="00EB3B6A" w:rsidRPr="00DE4CEA">
        <w:rPr>
          <w:szCs w:val="22"/>
        </w:rPr>
        <w:t xml:space="preserve"> </w:t>
      </w:r>
      <w:r w:rsidRPr="00DE4CEA">
        <w:rPr>
          <w:szCs w:val="22"/>
        </w:rPr>
        <w:t xml:space="preserve">blyksėjimas akyse, trūkčiojantys judesiai, refleksų susilpnėjimas, padidėjęs aktyvumas, </w:t>
      </w:r>
      <w:r w:rsidR="00DD6A78" w:rsidRPr="00DE4CEA">
        <w:rPr>
          <w:szCs w:val="22"/>
        </w:rPr>
        <w:t>svaigulys</w:t>
      </w:r>
      <w:r w:rsidRPr="00DE4CEA">
        <w:rPr>
          <w:szCs w:val="22"/>
        </w:rPr>
        <w:t xml:space="preserve"> stojantis, odos jautrumo padidėjimas, skonio pojūčio išnykimas, deginimo pojūtis,</w:t>
      </w:r>
      <w:r w:rsidR="00EB3B6A" w:rsidRPr="00DE4CEA">
        <w:rPr>
          <w:szCs w:val="22"/>
        </w:rPr>
        <w:t xml:space="preserve"> </w:t>
      </w:r>
      <w:r w:rsidRPr="00DE4CEA">
        <w:rPr>
          <w:szCs w:val="22"/>
        </w:rPr>
        <w:t xml:space="preserve">drebulys judesio metu, sąmonės pritemimas, sąmonės netekimas, </w:t>
      </w:r>
      <w:r w:rsidR="005E0ADE">
        <w:rPr>
          <w:szCs w:val="22"/>
        </w:rPr>
        <w:t>ap</w:t>
      </w:r>
      <w:r w:rsidRPr="00DE4CEA">
        <w:rPr>
          <w:szCs w:val="22"/>
        </w:rPr>
        <w:t>alpimas, jautrumo triukšmui</w:t>
      </w:r>
      <w:r w:rsidR="00EB3B6A" w:rsidRPr="00DE4CEA">
        <w:rPr>
          <w:szCs w:val="22"/>
        </w:rPr>
        <w:t xml:space="preserve"> </w:t>
      </w:r>
      <w:r w:rsidRPr="00DE4CEA">
        <w:rPr>
          <w:szCs w:val="22"/>
        </w:rPr>
        <w:t>padidėjimas, bloga savijauta;</w:t>
      </w:r>
    </w:p>
    <w:p w14:paraId="4DA53FFE" w14:textId="6D38AC2C"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akių </w:t>
      </w:r>
      <w:r w:rsidR="00757259">
        <w:rPr>
          <w:szCs w:val="22"/>
        </w:rPr>
        <w:t>sausumas</w:t>
      </w:r>
      <w:r w:rsidRPr="00DE4CEA">
        <w:rPr>
          <w:szCs w:val="22"/>
        </w:rPr>
        <w:t>, akių patinimas, akių skausmas, regėjimo nusilpimas, ašarojimas, akių</w:t>
      </w:r>
      <w:r w:rsidR="00EB3B6A" w:rsidRPr="00DE4CEA">
        <w:rPr>
          <w:szCs w:val="22"/>
        </w:rPr>
        <w:t xml:space="preserve"> </w:t>
      </w:r>
      <w:r w:rsidRPr="00DE4CEA">
        <w:rPr>
          <w:szCs w:val="22"/>
        </w:rPr>
        <w:t>dirginimas;</w:t>
      </w:r>
    </w:p>
    <w:p w14:paraId="5794D61A" w14:textId="32320161"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širdies </w:t>
      </w:r>
      <w:r w:rsidR="00C978BD">
        <w:rPr>
          <w:szCs w:val="22"/>
        </w:rPr>
        <w:t>ritmo</w:t>
      </w:r>
      <w:r w:rsidR="00C978BD" w:rsidRPr="00DE4CEA">
        <w:rPr>
          <w:szCs w:val="22"/>
        </w:rPr>
        <w:t xml:space="preserve"> </w:t>
      </w:r>
      <w:r w:rsidRPr="00DE4CEA">
        <w:rPr>
          <w:szCs w:val="22"/>
        </w:rPr>
        <w:t>sutrikimai, padažnėjęs širdies ritmas, kraujospūdžio sumažėjimas, kraujospūdžio</w:t>
      </w:r>
      <w:r w:rsidR="00EB3B6A" w:rsidRPr="00DE4CEA">
        <w:rPr>
          <w:szCs w:val="22"/>
        </w:rPr>
        <w:t xml:space="preserve"> </w:t>
      </w:r>
      <w:r w:rsidRPr="00DE4CEA">
        <w:rPr>
          <w:szCs w:val="22"/>
        </w:rPr>
        <w:t>padidėjimas, pulso pokyčiai, širdies nepakankamumas;</w:t>
      </w:r>
    </w:p>
    <w:p w14:paraId="03E693B1" w14:textId="5936D8A6"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paraudimas, </w:t>
      </w:r>
      <w:r w:rsidR="00DF1B34" w:rsidRPr="00DE4CEA">
        <w:rPr>
          <w:snapToGrid/>
          <w:szCs w:val="22"/>
        </w:rPr>
        <w:t>karščio pylimas (kraujo samplūdis į veidą)</w:t>
      </w:r>
      <w:r w:rsidRPr="00DE4CEA">
        <w:rPr>
          <w:szCs w:val="22"/>
        </w:rPr>
        <w:t>;</w:t>
      </w:r>
    </w:p>
    <w:p w14:paraId="3FBCA486" w14:textId="436BC792"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pasunkėjęs kvėpavimas, nosies </w:t>
      </w:r>
      <w:r w:rsidR="00F35925" w:rsidRPr="00DE4CEA">
        <w:rPr>
          <w:szCs w:val="22"/>
        </w:rPr>
        <w:t>gleivinės išsausėjimas</w:t>
      </w:r>
      <w:r w:rsidRPr="00DE4CEA">
        <w:rPr>
          <w:szCs w:val="22"/>
        </w:rPr>
        <w:t xml:space="preserve">, nosies </w:t>
      </w:r>
      <w:r w:rsidR="00E9627B">
        <w:rPr>
          <w:szCs w:val="22"/>
        </w:rPr>
        <w:t>užgulimas</w:t>
      </w:r>
      <w:r w:rsidRPr="00DE4CEA">
        <w:rPr>
          <w:szCs w:val="22"/>
        </w:rPr>
        <w:t>;</w:t>
      </w:r>
    </w:p>
    <w:p w14:paraId="43007D80" w14:textId="18D40402"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padidėjęs seilių išskyrimas, rėmuo, </w:t>
      </w:r>
      <w:r w:rsidR="00FA25CB">
        <w:rPr>
          <w:szCs w:val="22"/>
        </w:rPr>
        <w:t>aptirpimas</w:t>
      </w:r>
      <w:r w:rsidR="00FA25CB" w:rsidRPr="00DE4CEA">
        <w:rPr>
          <w:szCs w:val="22"/>
        </w:rPr>
        <w:t xml:space="preserve"> </w:t>
      </w:r>
      <w:r w:rsidRPr="00DE4CEA">
        <w:rPr>
          <w:szCs w:val="22"/>
        </w:rPr>
        <w:t>aplink burną;</w:t>
      </w:r>
    </w:p>
    <w:p w14:paraId="04DB62A8" w14:textId="49D50A78"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prakaitavimas, bėrimas, šaltkrėtis, karščiavimas;</w:t>
      </w:r>
    </w:p>
    <w:p w14:paraId="6F64819F" w14:textId="77777777"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raumenų trūkčiojimas, sąnarių patinimas, raumenų sustingimas, skausmas, įskaitant raumenų</w:t>
      </w:r>
      <w:r w:rsidR="00123346" w:rsidRPr="00DE4CEA">
        <w:rPr>
          <w:szCs w:val="22"/>
        </w:rPr>
        <w:t xml:space="preserve"> </w:t>
      </w:r>
      <w:r w:rsidRPr="00DE4CEA">
        <w:rPr>
          <w:szCs w:val="22"/>
        </w:rPr>
        <w:t>skausmą, kaklo skausmas;</w:t>
      </w:r>
    </w:p>
    <w:p w14:paraId="7DCDB29C" w14:textId="77777777"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krūtų skausmas;</w:t>
      </w:r>
    </w:p>
    <w:p w14:paraId="574A02A2" w14:textId="78E0F603"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pasunkėjęs ir skausmingas šlapinimasis, šlapimo nelaikymas;</w:t>
      </w:r>
    </w:p>
    <w:p w14:paraId="4D53D359" w14:textId="18AA7DA5"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silpnumas, troškulys, </w:t>
      </w:r>
      <w:r w:rsidR="003E54EF">
        <w:rPr>
          <w:szCs w:val="22"/>
        </w:rPr>
        <w:t>veržimas</w:t>
      </w:r>
      <w:r w:rsidR="003E54EF" w:rsidRPr="00DE4CEA">
        <w:rPr>
          <w:szCs w:val="22"/>
        </w:rPr>
        <w:t xml:space="preserve"> </w:t>
      </w:r>
      <w:r w:rsidRPr="00DE4CEA">
        <w:rPr>
          <w:szCs w:val="22"/>
        </w:rPr>
        <w:t>krūtinėje</w:t>
      </w:r>
      <w:r w:rsidR="00123346" w:rsidRPr="00DE4CEA">
        <w:rPr>
          <w:szCs w:val="22"/>
        </w:rPr>
        <w:t>;</w:t>
      </w:r>
    </w:p>
    <w:p w14:paraId="23DFD6A6" w14:textId="6B2AB276" w:rsidR="003216B1" w:rsidRPr="00DE4CEA" w:rsidRDefault="003216B1" w:rsidP="004A55C8">
      <w:pPr>
        <w:pStyle w:val="Sraopastraipa"/>
        <w:keepNext/>
        <w:keepLines/>
        <w:numPr>
          <w:ilvl w:val="0"/>
          <w:numId w:val="12"/>
        </w:numPr>
        <w:tabs>
          <w:tab w:val="clear" w:pos="567"/>
        </w:tabs>
        <w:spacing w:line="240" w:lineRule="auto"/>
        <w:ind w:left="567" w:hanging="567"/>
        <w:rPr>
          <w:szCs w:val="22"/>
        </w:rPr>
      </w:pPr>
      <w:r w:rsidRPr="00DE4CEA">
        <w:rPr>
          <w:szCs w:val="22"/>
        </w:rPr>
        <w:t>kraujo ir kepenų tyrimų rodmenų pokyčiai (</w:t>
      </w:r>
      <w:r w:rsidR="003F0E22" w:rsidRPr="00DE4CEA">
        <w:rPr>
          <w:szCs w:val="22"/>
        </w:rPr>
        <w:t>kreatin</w:t>
      </w:r>
      <w:r w:rsidRPr="00DE4CEA">
        <w:rPr>
          <w:szCs w:val="22"/>
        </w:rPr>
        <w:t>fosfokinazės suaktyvėjimas kraujyje,</w:t>
      </w:r>
      <w:r w:rsidR="00123346" w:rsidRPr="00DE4CEA">
        <w:rPr>
          <w:szCs w:val="22"/>
        </w:rPr>
        <w:t xml:space="preserve"> </w:t>
      </w:r>
      <w:r w:rsidRPr="00DE4CEA">
        <w:rPr>
          <w:szCs w:val="22"/>
        </w:rPr>
        <w:t>alaninaminotransferazės suaktyvėjimas, aspartataminotransferazės suaktyvėjimas,</w:t>
      </w:r>
      <w:r w:rsidR="00123346" w:rsidRPr="00DE4CEA">
        <w:rPr>
          <w:szCs w:val="22"/>
        </w:rPr>
        <w:t xml:space="preserve"> </w:t>
      </w:r>
      <w:r w:rsidRPr="00DE4CEA">
        <w:rPr>
          <w:szCs w:val="22"/>
        </w:rPr>
        <w:t xml:space="preserve">trombocitų </w:t>
      </w:r>
      <w:r w:rsidR="00DF7849" w:rsidRPr="00DE4CEA">
        <w:rPr>
          <w:szCs w:val="22"/>
        </w:rPr>
        <w:t>skaičiaus</w:t>
      </w:r>
      <w:r w:rsidRPr="00DE4CEA">
        <w:rPr>
          <w:szCs w:val="22"/>
        </w:rPr>
        <w:t xml:space="preserve"> sumažėjimas, neutropenija, kreatinino koncentracijos kraujyje padidėjimas,</w:t>
      </w:r>
      <w:r w:rsidR="00123346" w:rsidRPr="00DE4CEA">
        <w:rPr>
          <w:szCs w:val="22"/>
        </w:rPr>
        <w:t xml:space="preserve"> </w:t>
      </w:r>
      <w:r w:rsidRPr="00DE4CEA">
        <w:rPr>
          <w:szCs w:val="22"/>
        </w:rPr>
        <w:t>kalio koncentracijos kraujyje sumažėjimas);</w:t>
      </w:r>
    </w:p>
    <w:p w14:paraId="5D3A658F" w14:textId="08E84BEE"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 xml:space="preserve">padidėjęs jautrumas, veido patinimas, niežulys, dilgėlinė, </w:t>
      </w:r>
      <w:r w:rsidR="00FC700D">
        <w:rPr>
          <w:szCs w:val="22"/>
        </w:rPr>
        <w:t>sloga (bėganti nosis)</w:t>
      </w:r>
      <w:r w:rsidRPr="00DE4CEA">
        <w:rPr>
          <w:szCs w:val="22"/>
        </w:rPr>
        <w:t xml:space="preserve"> , kraujavimas</w:t>
      </w:r>
      <w:r w:rsidR="00123346" w:rsidRPr="00DE4CEA">
        <w:rPr>
          <w:szCs w:val="22"/>
        </w:rPr>
        <w:t xml:space="preserve"> </w:t>
      </w:r>
      <w:r w:rsidRPr="00DE4CEA">
        <w:rPr>
          <w:szCs w:val="22"/>
        </w:rPr>
        <w:t>iš nosies, kosulys, knarkimas;</w:t>
      </w:r>
    </w:p>
    <w:p w14:paraId="24571530" w14:textId="77777777" w:rsidR="003216B1"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skausmingos menstruacijos;</w:t>
      </w:r>
    </w:p>
    <w:p w14:paraId="3BD49E0A" w14:textId="0821E689" w:rsidR="0070378A" w:rsidRPr="00DE4CEA" w:rsidRDefault="003216B1" w:rsidP="004A55C8">
      <w:pPr>
        <w:pStyle w:val="Sraopastraipa"/>
        <w:numPr>
          <w:ilvl w:val="0"/>
          <w:numId w:val="12"/>
        </w:numPr>
        <w:tabs>
          <w:tab w:val="clear" w:pos="567"/>
        </w:tabs>
        <w:spacing w:line="240" w:lineRule="auto"/>
        <w:ind w:left="567" w:hanging="567"/>
        <w:rPr>
          <w:szCs w:val="22"/>
        </w:rPr>
      </w:pPr>
      <w:r w:rsidRPr="00DE4CEA">
        <w:rPr>
          <w:szCs w:val="22"/>
        </w:rPr>
        <w:t>rank</w:t>
      </w:r>
      <w:r w:rsidR="001F3770">
        <w:rPr>
          <w:szCs w:val="22"/>
        </w:rPr>
        <w:t>ų</w:t>
      </w:r>
      <w:r w:rsidRPr="00DE4CEA">
        <w:rPr>
          <w:szCs w:val="22"/>
        </w:rPr>
        <w:t xml:space="preserve"> </w:t>
      </w:r>
      <w:r w:rsidR="001F3770">
        <w:rPr>
          <w:szCs w:val="22"/>
        </w:rPr>
        <w:t xml:space="preserve">ir </w:t>
      </w:r>
      <w:r w:rsidRPr="00DE4CEA">
        <w:rPr>
          <w:szCs w:val="22"/>
        </w:rPr>
        <w:t>pėd</w:t>
      </w:r>
      <w:r w:rsidR="001F3770">
        <w:rPr>
          <w:szCs w:val="22"/>
        </w:rPr>
        <w:t>ų šalimas</w:t>
      </w:r>
      <w:r w:rsidRPr="00DE4CEA">
        <w:rPr>
          <w:szCs w:val="22"/>
        </w:rPr>
        <w:t>.</w:t>
      </w:r>
    </w:p>
    <w:p w14:paraId="66BFCA09" w14:textId="77777777" w:rsidR="003216B1" w:rsidRPr="00DE4CEA" w:rsidRDefault="003216B1" w:rsidP="00C7321D">
      <w:pPr>
        <w:numPr>
          <w:ilvl w:val="12"/>
          <w:numId w:val="0"/>
        </w:numPr>
        <w:tabs>
          <w:tab w:val="clear" w:pos="567"/>
        </w:tabs>
        <w:spacing w:line="240" w:lineRule="auto"/>
        <w:rPr>
          <w:szCs w:val="22"/>
        </w:rPr>
      </w:pPr>
    </w:p>
    <w:p w14:paraId="66B6A464" w14:textId="6AD18100" w:rsidR="00123346" w:rsidRPr="00DE4CEA" w:rsidRDefault="0011503F" w:rsidP="00C7321D">
      <w:pPr>
        <w:numPr>
          <w:ilvl w:val="12"/>
          <w:numId w:val="0"/>
        </w:numPr>
        <w:tabs>
          <w:tab w:val="clear" w:pos="567"/>
        </w:tabs>
        <w:spacing w:line="240" w:lineRule="auto"/>
        <w:rPr>
          <w:b/>
          <w:bCs/>
          <w:szCs w:val="22"/>
        </w:rPr>
      </w:pPr>
      <w:r w:rsidRPr="00DE4CEA">
        <w:rPr>
          <w:b/>
          <w:bCs/>
          <w:szCs w:val="22"/>
        </w:rPr>
        <w:t>Reti šalutinio poveikio reiškiniai (gali pasireikšti rečiau kaip 1 iš 1</w:t>
      </w:r>
      <w:r w:rsidR="0003556A" w:rsidRPr="00DE4CEA">
        <w:rPr>
          <w:b/>
          <w:bCs/>
          <w:szCs w:val="22"/>
        </w:rPr>
        <w:t> </w:t>
      </w:r>
      <w:r w:rsidRPr="00DE4CEA">
        <w:rPr>
          <w:b/>
          <w:bCs/>
          <w:szCs w:val="22"/>
        </w:rPr>
        <w:t>000</w:t>
      </w:r>
      <w:r w:rsidR="0003556A" w:rsidRPr="00DE4CEA">
        <w:rPr>
          <w:b/>
          <w:bCs/>
          <w:szCs w:val="22"/>
        </w:rPr>
        <w:t> </w:t>
      </w:r>
      <w:r w:rsidRPr="00DE4CEA">
        <w:rPr>
          <w:b/>
          <w:bCs/>
          <w:szCs w:val="22"/>
        </w:rPr>
        <w:t>asmenų)</w:t>
      </w:r>
    </w:p>
    <w:p w14:paraId="07CD8A77" w14:textId="1BE819A6" w:rsidR="00123346" w:rsidRPr="00DE4CEA" w:rsidRDefault="00123346" w:rsidP="00B95D8E">
      <w:pPr>
        <w:pStyle w:val="Sraopastraipa"/>
        <w:numPr>
          <w:ilvl w:val="0"/>
          <w:numId w:val="15"/>
        </w:numPr>
        <w:tabs>
          <w:tab w:val="clear" w:pos="567"/>
        </w:tabs>
        <w:spacing w:line="240" w:lineRule="auto"/>
        <w:ind w:left="567" w:hanging="567"/>
        <w:rPr>
          <w:szCs w:val="22"/>
        </w:rPr>
      </w:pPr>
      <w:r w:rsidRPr="00DE4CEA">
        <w:rPr>
          <w:szCs w:val="22"/>
        </w:rPr>
        <w:t xml:space="preserve">nenormalaus kvapo jutimas, besisupantis vaizdas, </w:t>
      </w:r>
      <w:r w:rsidR="002E2024">
        <w:rPr>
          <w:szCs w:val="22"/>
        </w:rPr>
        <w:t>pakitęs regėjimo gylio suvokimas</w:t>
      </w:r>
      <w:r w:rsidRPr="00DE4CEA">
        <w:rPr>
          <w:szCs w:val="22"/>
        </w:rPr>
        <w:t xml:space="preserve">, regėjimo ryškumas, </w:t>
      </w:r>
      <w:r w:rsidR="00492224">
        <w:rPr>
          <w:szCs w:val="22"/>
        </w:rPr>
        <w:t>regėjimo praradimas</w:t>
      </w:r>
      <w:r w:rsidRPr="00DE4CEA">
        <w:rPr>
          <w:szCs w:val="22"/>
        </w:rPr>
        <w:t>;</w:t>
      </w:r>
    </w:p>
    <w:p w14:paraId="7345AD8D"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vyzdžių išsiplėtimas, žvairumas;</w:t>
      </w:r>
    </w:p>
    <w:p w14:paraId="531FEE83"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šaltas prakaitas, spaudimas gerklėje, liežuvio patinimas;</w:t>
      </w:r>
    </w:p>
    <w:p w14:paraId="0B0DEDD6"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kasos uždegimas;</w:t>
      </w:r>
    </w:p>
    <w:p w14:paraId="3069E0D7"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rijimo pasunkėjimas;</w:t>
      </w:r>
    </w:p>
    <w:p w14:paraId="68E3777D"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sulėtėję ar sumažėję kūno judesiai;</w:t>
      </w:r>
    </w:p>
    <w:p w14:paraId="796BD903"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negalėjimas tinkamai rašyti;</w:t>
      </w:r>
    </w:p>
    <w:p w14:paraId="397149CB"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skysčių kaupimasis pilve;</w:t>
      </w:r>
    </w:p>
    <w:p w14:paraId="4A28B468"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skysčių kaupimasis plaučiuose;</w:t>
      </w:r>
    </w:p>
    <w:p w14:paraId="169DD473"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traukuliai;</w:t>
      </w:r>
    </w:p>
    <w:p w14:paraId="3FEBEB03" w14:textId="6F758C48"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elektrokardiogramo</w:t>
      </w:r>
      <w:r w:rsidR="00DF7849" w:rsidRPr="00DE4CEA">
        <w:rPr>
          <w:szCs w:val="22"/>
        </w:rPr>
        <w:t>s</w:t>
      </w:r>
      <w:r w:rsidRPr="00DE4CEA">
        <w:rPr>
          <w:szCs w:val="22"/>
        </w:rPr>
        <w:t xml:space="preserve"> (EKG) </w:t>
      </w:r>
      <w:r w:rsidR="00083B88" w:rsidRPr="00DE4CEA">
        <w:rPr>
          <w:szCs w:val="22"/>
        </w:rPr>
        <w:t>rodmenų</w:t>
      </w:r>
      <w:r w:rsidRPr="00DE4CEA">
        <w:rPr>
          <w:szCs w:val="22"/>
        </w:rPr>
        <w:t xml:space="preserve"> pokyčiai, kurie rodo širdies ritmo sutrikimus;</w:t>
      </w:r>
    </w:p>
    <w:p w14:paraId="58A3A483"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raumenų pažaida;</w:t>
      </w:r>
    </w:p>
    <w:p w14:paraId="18EB07F0" w14:textId="77777777"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išskyros iš krūtų, nenormalus krūtų augimas, krūtų padidėjimas vyrams;</w:t>
      </w:r>
    </w:p>
    <w:p w14:paraId="0B9C4D92" w14:textId="54AE8BD0"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lastRenderedPageBreak/>
        <w:t>menstruacij</w:t>
      </w:r>
      <w:r w:rsidR="00F35925" w:rsidRPr="00DE4CEA">
        <w:rPr>
          <w:szCs w:val="22"/>
        </w:rPr>
        <w:t>ų nebuvimas</w:t>
      </w:r>
      <w:r w:rsidRPr="00DE4CEA">
        <w:rPr>
          <w:szCs w:val="22"/>
        </w:rPr>
        <w:t>;</w:t>
      </w:r>
    </w:p>
    <w:p w14:paraId="0658832E" w14:textId="761D34C8"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inkstų nepakankamumas, sumažėj</w:t>
      </w:r>
      <w:r w:rsidR="00E82EA3">
        <w:rPr>
          <w:szCs w:val="22"/>
        </w:rPr>
        <w:t>ęs šlapinimasis</w:t>
      </w:r>
      <w:r w:rsidRPr="00DE4CEA">
        <w:rPr>
          <w:szCs w:val="22"/>
        </w:rPr>
        <w:t>, šlapimo susilaikymas;</w:t>
      </w:r>
    </w:p>
    <w:p w14:paraId="0CAD247A" w14:textId="36CA128E"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 xml:space="preserve">baltųjų kraujo </w:t>
      </w:r>
      <w:r w:rsidR="00083B88" w:rsidRPr="00DE4CEA">
        <w:rPr>
          <w:szCs w:val="22"/>
        </w:rPr>
        <w:t>kūnelių</w:t>
      </w:r>
      <w:r w:rsidRPr="00DE4CEA">
        <w:rPr>
          <w:szCs w:val="22"/>
        </w:rPr>
        <w:t xml:space="preserve"> </w:t>
      </w:r>
      <w:r w:rsidR="00DF7849" w:rsidRPr="00DE4CEA">
        <w:rPr>
          <w:szCs w:val="22"/>
        </w:rPr>
        <w:t>skaičiaus</w:t>
      </w:r>
      <w:r w:rsidRPr="00DE4CEA">
        <w:rPr>
          <w:szCs w:val="22"/>
        </w:rPr>
        <w:t xml:space="preserve"> kraujyje sumažėjimas;</w:t>
      </w:r>
    </w:p>
    <w:p w14:paraId="695D089A" w14:textId="77EE4290" w:rsidR="00123346"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netinkamas elgesys</w:t>
      </w:r>
      <w:r w:rsidR="0011503F" w:rsidRPr="00DE4CEA">
        <w:rPr>
          <w:szCs w:val="22"/>
        </w:rPr>
        <w:t>, savižudiškas elgesys, mintys apie savižudybę</w:t>
      </w:r>
      <w:r w:rsidRPr="00DE4CEA">
        <w:rPr>
          <w:szCs w:val="22"/>
        </w:rPr>
        <w:t>;</w:t>
      </w:r>
    </w:p>
    <w:p w14:paraId="311FE333" w14:textId="597EDDFB" w:rsidR="003216B1" w:rsidRPr="00DE4CEA" w:rsidRDefault="00123346" w:rsidP="00B95D8E">
      <w:pPr>
        <w:pStyle w:val="Sraopastraipa"/>
        <w:numPr>
          <w:ilvl w:val="0"/>
          <w:numId w:val="14"/>
        </w:numPr>
        <w:tabs>
          <w:tab w:val="clear" w:pos="567"/>
        </w:tabs>
        <w:spacing w:line="240" w:lineRule="auto"/>
        <w:ind w:left="567" w:hanging="567"/>
        <w:rPr>
          <w:szCs w:val="22"/>
        </w:rPr>
      </w:pPr>
      <w:r w:rsidRPr="00DE4CEA">
        <w:rPr>
          <w:szCs w:val="22"/>
        </w:rPr>
        <w:t>alerginės reakcijos</w:t>
      </w:r>
      <w:r w:rsidR="0023380C" w:rsidRPr="00DE4CEA">
        <w:rPr>
          <w:szCs w:val="22"/>
        </w:rPr>
        <w:t>,</w:t>
      </w:r>
      <w:r w:rsidRPr="00DE4CEA">
        <w:rPr>
          <w:szCs w:val="22"/>
        </w:rPr>
        <w:t xml:space="preserve"> kurios gali pasireikšti kvėpavimo pasunkėjimu, akių uždegimu </w:t>
      </w:r>
      <w:r w:rsidR="00DF7849" w:rsidRPr="00DE4CEA">
        <w:rPr>
          <w:szCs w:val="22"/>
        </w:rPr>
        <w:t>(</w:t>
      </w:r>
      <w:r w:rsidRPr="00DE4CEA">
        <w:rPr>
          <w:szCs w:val="22"/>
        </w:rPr>
        <w:t>keratitu</w:t>
      </w:r>
      <w:r w:rsidR="00DF7849" w:rsidRPr="00DE4CEA">
        <w:rPr>
          <w:szCs w:val="22"/>
        </w:rPr>
        <w:t>)</w:t>
      </w:r>
      <w:r w:rsidRPr="00DE4CEA">
        <w:rPr>
          <w:szCs w:val="22"/>
        </w:rPr>
        <w:t xml:space="preserve"> ir</w:t>
      </w:r>
      <w:r w:rsidR="00B52AAF" w:rsidRPr="00DE4CEA">
        <w:rPr>
          <w:szCs w:val="22"/>
        </w:rPr>
        <w:t xml:space="preserve"> </w:t>
      </w:r>
      <w:r w:rsidRPr="00DE4CEA">
        <w:rPr>
          <w:szCs w:val="22"/>
        </w:rPr>
        <w:t>sunki</w:t>
      </w:r>
      <w:r w:rsidR="00D91892" w:rsidRPr="00DE4CEA">
        <w:rPr>
          <w:szCs w:val="22"/>
        </w:rPr>
        <w:t>omis</w:t>
      </w:r>
      <w:r w:rsidRPr="00DE4CEA">
        <w:rPr>
          <w:szCs w:val="22"/>
        </w:rPr>
        <w:t xml:space="preserve"> odos reakcij</w:t>
      </w:r>
      <w:r w:rsidR="00D91892" w:rsidRPr="00DE4CEA">
        <w:rPr>
          <w:szCs w:val="22"/>
        </w:rPr>
        <w:t>omis</w:t>
      </w:r>
      <w:r w:rsidRPr="00DE4CEA">
        <w:rPr>
          <w:szCs w:val="22"/>
        </w:rPr>
        <w:t>, kuri</w:t>
      </w:r>
      <w:r w:rsidR="005C1E85" w:rsidRPr="00DE4CEA">
        <w:rPr>
          <w:szCs w:val="22"/>
        </w:rPr>
        <w:t>oms</w:t>
      </w:r>
      <w:r w:rsidRPr="00DE4CEA">
        <w:rPr>
          <w:szCs w:val="22"/>
        </w:rPr>
        <w:t xml:space="preserve"> būdinga </w:t>
      </w:r>
      <w:r w:rsidR="005F5628" w:rsidRPr="00DE4CEA">
        <w:rPr>
          <w:szCs w:val="22"/>
        </w:rPr>
        <w:t xml:space="preserve">rausvos neiškilios, į taikinius panašios arba apskritos dėmelės liemens srityje, kurių viduryje neretai susidaro pūslelės, taip pat odos lupimasis, opos burnos, gerklės, nosies, lyties organų ir akių gleivinėje. Prieš atsirandant tokiam sunkiam odos bėrimui, pacientui gali pasireikšti karščiavimas ir gripą </w:t>
      </w:r>
      <w:r w:rsidR="00792581">
        <w:rPr>
          <w:szCs w:val="22"/>
        </w:rPr>
        <w:t>panašūs simptomai</w:t>
      </w:r>
      <w:r w:rsidR="005F5628" w:rsidRPr="00DE4CEA">
        <w:rPr>
          <w:szCs w:val="22"/>
        </w:rPr>
        <w:t xml:space="preserve"> (Stivenso-Džonsono </w:t>
      </w:r>
      <w:r w:rsidR="00DF7849" w:rsidRPr="00DE4CEA">
        <w:rPr>
          <w:szCs w:val="22"/>
        </w:rPr>
        <w:t>[</w:t>
      </w:r>
      <w:r w:rsidR="00541DD4" w:rsidRPr="00DE4CEA">
        <w:rPr>
          <w:i/>
          <w:iCs/>
          <w:szCs w:val="22"/>
        </w:rPr>
        <w:t>Stevens-Johnson</w:t>
      </w:r>
      <w:r w:rsidR="00DF7849" w:rsidRPr="00DE4CEA">
        <w:rPr>
          <w:szCs w:val="22"/>
        </w:rPr>
        <w:t>]</w:t>
      </w:r>
      <w:r w:rsidR="00541DD4" w:rsidRPr="00DE4CEA">
        <w:rPr>
          <w:szCs w:val="22"/>
        </w:rPr>
        <w:t xml:space="preserve"> </w:t>
      </w:r>
      <w:r w:rsidR="005F5628" w:rsidRPr="00DE4CEA">
        <w:rPr>
          <w:szCs w:val="22"/>
        </w:rPr>
        <w:t>sindromas, toksinė epidermio nekrolizė)</w:t>
      </w:r>
      <w:r w:rsidR="000D4F29" w:rsidRPr="00DE4CEA">
        <w:rPr>
          <w:szCs w:val="22"/>
        </w:rPr>
        <w:t>;</w:t>
      </w:r>
    </w:p>
    <w:p w14:paraId="79F5D305" w14:textId="6BEC4F85" w:rsidR="000D4F29" w:rsidRPr="00DE4CEA" w:rsidRDefault="000D4F29" w:rsidP="00B95D8E">
      <w:pPr>
        <w:pStyle w:val="Sraopastraipa"/>
        <w:numPr>
          <w:ilvl w:val="0"/>
          <w:numId w:val="14"/>
        </w:numPr>
        <w:tabs>
          <w:tab w:val="clear" w:pos="567"/>
        </w:tabs>
        <w:spacing w:line="240" w:lineRule="auto"/>
        <w:ind w:left="567" w:hanging="567"/>
        <w:rPr>
          <w:szCs w:val="22"/>
        </w:rPr>
      </w:pPr>
      <w:r w:rsidRPr="00DE4CEA">
        <w:rPr>
          <w:szCs w:val="22"/>
        </w:rPr>
        <w:t>gelta (odos ir akių pageltimas);</w:t>
      </w:r>
    </w:p>
    <w:p w14:paraId="5E0CE7DC" w14:textId="41EA9683" w:rsidR="00CC7041" w:rsidRPr="00DE4CEA" w:rsidRDefault="00CC7041" w:rsidP="00B95D8E">
      <w:pPr>
        <w:pStyle w:val="Sraopastraipa"/>
        <w:numPr>
          <w:ilvl w:val="0"/>
          <w:numId w:val="14"/>
        </w:numPr>
        <w:tabs>
          <w:tab w:val="clear" w:pos="567"/>
        </w:tabs>
        <w:spacing w:line="240" w:lineRule="auto"/>
        <w:ind w:left="567" w:hanging="567"/>
        <w:rPr>
          <w:szCs w:val="22"/>
        </w:rPr>
      </w:pPr>
      <w:r w:rsidRPr="00DE4CEA">
        <w:rPr>
          <w:szCs w:val="22"/>
        </w:rPr>
        <w:t xml:space="preserve">parkinsonizmas, t.y. į Parkinsono </w:t>
      </w:r>
      <w:r w:rsidR="003D3D14" w:rsidRPr="00DE4CEA">
        <w:rPr>
          <w:szCs w:val="22"/>
        </w:rPr>
        <w:t>(</w:t>
      </w:r>
      <w:r w:rsidR="003D3D14" w:rsidRPr="00DE4CEA">
        <w:rPr>
          <w:i/>
          <w:iCs/>
          <w:szCs w:val="22"/>
        </w:rPr>
        <w:t>Parkinson</w:t>
      </w:r>
      <w:r w:rsidR="003D3D14" w:rsidRPr="00DE4CEA">
        <w:rPr>
          <w:szCs w:val="22"/>
        </w:rPr>
        <w:t xml:space="preserve">) </w:t>
      </w:r>
      <w:r w:rsidRPr="00DE4CEA">
        <w:rPr>
          <w:szCs w:val="22"/>
        </w:rPr>
        <w:t>ligą panašūs simptomai, tokie kaip tremoras, bradikinezija</w:t>
      </w:r>
      <w:r w:rsidR="00F35925" w:rsidRPr="00DE4CEA">
        <w:rPr>
          <w:szCs w:val="22"/>
        </w:rPr>
        <w:t xml:space="preserve"> </w:t>
      </w:r>
      <w:r w:rsidRPr="00DE4CEA">
        <w:rPr>
          <w:szCs w:val="22"/>
        </w:rPr>
        <w:t>(sumažėjęs gebėjimas judėti) ir rigidiškumas (raumenų sąstingis).</w:t>
      </w:r>
    </w:p>
    <w:p w14:paraId="321631B3" w14:textId="5F7B6FAE" w:rsidR="002205F3" w:rsidRPr="00DE4CEA" w:rsidRDefault="002205F3" w:rsidP="00C7321D">
      <w:pPr>
        <w:numPr>
          <w:ilvl w:val="12"/>
          <w:numId w:val="0"/>
        </w:numPr>
        <w:tabs>
          <w:tab w:val="clear" w:pos="567"/>
        </w:tabs>
        <w:spacing w:line="240" w:lineRule="auto"/>
        <w:rPr>
          <w:szCs w:val="22"/>
        </w:rPr>
      </w:pPr>
    </w:p>
    <w:p w14:paraId="743A21D1" w14:textId="5D4B1B1A" w:rsidR="00CC7041" w:rsidRPr="00DE4CEA" w:rsidRDefault="0011503F" w:rsidP="00C7321D">
      <w:pPr>
        <w:keepNext/>
        <w:numPr>
          <w:ilvl w:val="12"/>
          <w:numId w:val="0"/>
        </w:numPr>
        <w:tabs>
          <w:tab w:val="clear" w:pos="567"/>
        </w:tabs>
        <w:spacing w:line="240" w:lineRule="auto"/>
        <w:contextualSpacing/>
        <w:rPr>
          <w:b/>
          <w:snapToGrid/>
          <w:szCs w:val="22"/>
        </w:rPr>
      </w:pPr>
      <w:r w:rsidRPr="00DE4CEA">
        <w:rPr>
          <w:b/>
          <w:snapToGrid/>
          <w:szCs w:val="22"/>
        </w:rPr>
        <w:t>Labai reti šalutinio poveikio reiškiniai (gali pasireikšti rečiau kaip 1 iš 10</w:t>
      </w:r>
      <w:r w:rsidR="0003556A" w:rsidRPr="00DE4CEA">
        <w:rPr>
          <w:b/>
          <w:snapToGrid/>
          <w:szCs w:val="22"/>
        </w:rPr>
        <w:t> </w:t>
      </w:r>
      <w:r w:rsidRPr="00DE4CEA">
        <w:rPr>
          <w:b/>
          <w:snapToGrid/>
          <w:szCs w:val="22"/>
        </w:rPr>
        <w:t>000</w:t>
      </w:r>
      <w:r w:rsidR="0003556A" w:rsidRPr="00DE4CEA">
        <w:rPr>
          <w:b/>
          <w:snapToGrid/>
          <w:szCs w:val="22"/>
        </w:rPr>
        <w:t> </w:t>
      </w:r>
      <w:r w:rsidRPr="00DE4CEA">
        <w:rPr>
          <w:b/>
          <w:snapToGrid/>
          <w:szCs w:val="22"/>
        </w:rPr>
        <w:t>asmenų)</w:t>
      </w:r>
    </w:p>
    <w:p w14:paraId="753031AE" w14:textId="26BB7D5A" w:rsidR="00CC7041" w:rsidRPr="00DE4CEA" w:rsidRDefault="000D4F29" w:rsidP="005846B2">
      <w:pPr>
        <w:numPr>
          <w:ilvl w:val="12"/>
          <w:numId w:val="0"/>
        </w:numPr>
        <w:spacing w:line="240" w:lineRule="auto"/>
        <w:ind w:left="567" w:hanging="567"/>
        <w:contextualSpacing/>
        <w:rPr>
          <w:snapToGrid/>
          <w:szCs w:val="22"/>
        </w:rPr>
      </w:pPr>
      <w:r w:rsidRPr="00DE4CEA">
        <w:rPr>
          <w:snapToGrid/>
          <w:szCs w:val="22"/>
        </w:rPr>
        <w:t>-</w:t>
      </w:r>
      <w:r w:rsidRPr="00DE4CEA">
        <w:rPr>
          <w:snapToGrid/>
          <w:szCs w:val="22"/>
        </w:rPr>
        <w:tab/>
        <w:t>kepenų nepakankamumas;</w:t>
      </w:r>
    </w:p>
    <w:p w14:paraId="54EEC9A2" w14:textId="6E9B5E9C" w:rsidR="00CC7041" w:rsidRPr="00DE4CEA" w:rsidRDefault="00CC7041" w:rsidP="005846B2">
      <w:pPr>
        <w:numPr>
          <w:ilvl w:val="12"/>
          <w:numId w:val="0"/>
        </w:numPr>
        <w:spacing w:line="240" w:lineRule="auto"/>
        <w:ind w:left="567" w:hanging="567"/>
        <w:contextualSpacing/>
        <w:rPr>
          <w:snapToGrid/>
          <w:szCs w:val="22"/>
        </w:rPr>
      </w:pPr>
      <w:r w:rsidRPr="00DE4CEA">
        <w:rPr>
          <w:snapToGrid/>
          <w:szCs w:val="22"/>
        </w:rPr>
        <w:t>-</w:t>
      </w:r>
      <w:r w:rsidRPr="00DE4CEA">
        <w:rPr>
          <w:snapToGrid/>
          <w:szCs w:val="22"/>
        </w:rPr>
        <w:tab/>
      </w:r>
      <w:r w:rsidR="000D4F29" w:rsidRPr="00DE4CEA">
        <w:rPr>
          <w:snapToGrid/>
          <w:szCs w:val="22"/>
        </w:rPr>
        <w:t>hepatitas (kepenų uždegimas).</w:t>
      </w:r>
    </w:p>
    <w:p w14:paraId="1D785E8C" w14:textId="412E8E94" w:rsidR="00CC7041" w:rsidRPr="00DE4CEA" w:rsidRDefault="00CC7041" w:rsidP="00C7321D">
      <w:pPr>
        <w:numPr>
          <w:ilvl w:val="12"/>
          <w:numId w:val="0"/>
        </w:numPr>
        <w:tabs>
          <w:tab w:val="clear" w:pos="567"/>
        </w:tabs>
        <w:spacing w:line="240" w:lineRule="auto"/>
        <w:rPr>
          <w:szCs w:val="22"/>
        </w:rPr>
      </w:pPr>
    </w:p>
    <w:p w14:paraId="00E1A1C8" w14:textId="7316D3CD" w:rsidR="0011503F" w:rsidRPr="00DE4CEA" w:rsidRDefault="00CF18AB" w:rsidP="00C7321D">
      <w:pPr>
        <w:numPr>
          <w:ilvl w:val="12"/>
          <w:numId w:val="0"/>
        </w:numPr>
        <w:tabs>
          <w:tab w:val="clear" w:pos="567"/>
        </w:tabs>
        <w:spacing w:line="240" w:lineRule="auto"/>
        <w:rPr>
          <w:b/>
          <w:szCs w:val="22"/>
        </w:rPr>
      </w:pPr>
      <w:r>
        <w:rPr>
          <w:b/>
          <w:szCs w:val="22"/>
        </w:rPr>
        <w:t>Šalutinio poveikio reiškiniai, kurių d</w:t>
      </w:r>
      <w:r w:rsidR="0011503F" w:rsidRPr="00DE4CEA">
        <w:rPr>
          <w:b/>
          <w:szCs w:val="22"/>
        </w:rPr>
        <w:t>ažnis nežinomas</w:t>
      </w:r>
      <w:r w:rsidR="0011503F" w:rsidRPr="00DE4CEA">
        <w:rPr>
          <w:b/>
          <w:szCs w:val="22"/>
          <w:u w:val="single"/>
        </w:rPr>
        <w:t xml:space="preserve"> </w:t>
      </w:r>
      <w:r w:rsidR="0011503F" w:rsidRPr="00DE4CEA">
        <w:rPr>
          <w:b/>
          <w:szCs w:val="22"/>
        </w:rPr>
        <w:t>(negali būti apskaičiuotas pagal turimus duomenis)</w:t>
      </w:r>
    </w:p>
    <w:p w14:paraId="6B081B45" w14:textId="50BEFEA7" w:rsidR="0011503F" w:rsidRPr="00DE4CEA" w:rsidRDefault="0011503F" w:rsidP="005846B2">
      <w:pPr>
        <w:pStyle w:val="Sraopastraipa"/>
        <w:numPr>
          <w:ilvl w:val="0"/>
          <w:numId w:val="25"/>
        </w:numPr>
        <w:spacing w:line="240" w:lineRule="auto"/>
        <w:ind w:left="567" w:hanging="567"/>
        <w:rPr>
          <w:szCs w:val="22"/>
        </w:rPr>
      </w:pPr>
      <w:r w:rsidRPr="00DE4CEA">
        <w:rPr>
          <w:szCs w:val="22"/>
        </w:rPr>
        <w:t xml:space="preserve">priklausomybė nuo </w:t>
      </w:r>
      <w:r w:rsidR="007F3864">
        <w:rPr>
          <w:szCs w:val="22"/>
        </w:rPr>
        <w:t>Xelpek</w:t>
      </w:r>
      <w:r w:rsidRPr="00DE4CEA">
        <w:rPr>
          <w:szCs w:val="22"/>
        </w:rPr>
        <w:t xml:space="preserve"> („priklausomybė nuo vaistų“).</w:t>
      </w:r>
    </w:p>
    <w:p w14:paraId="310B06F3" w14:textId="77777777" w:rsidR="0011503F" w:rsidRPr="00DE4CEA" w:rsidRDefault="0011503F" w:rsidP="00C7321D">
      <w:pPr>
        <w:numPr>
          <w:ilvl w:val="12"/>
          <w:numId w:val="0"/>
        </w:numPr>
        <w:tabs>
          <w:tab w:val="clear" w:pos="567"/>
        </w:tabs>
        <w:spacing w:line="240" w:lineRule="auto"/>
        <w:rPr>
          <w:szCs w:val="22"/>
          <w:highlight w:val="yellow"/>
        </w:rPr>
      </w:pPr>
    </w:p>
    <w:p w14:paraId="0F16786A" w14:textId="015EB23D" w:rsidR="0011503F" w:rsidRPr="00DE4CEA" w:rsidRDefault="0011503F" w:rsidP="00C7321D">
      <w:pPr>
        <w:numPr>
          <w:ilvl w:val="12"/>
          <w:numId w:val="0"/>
        </w:numPr>
        <w:tabs>
          <w:tab w:val="clear" w:pos="567"/>
        </w:tabs>
        <w:spacing w:line="240" w:lineRule="auto"/>
        <w:rPr>
          <w:szCs w:val="22"/>
        </w:rPr>
      </w:pPr>
      <w:r w:rsidRPr="00DE4CEA">
        <w:rPr>
          <w:szCs w:val="22"/>
        </w:rPr>
        <w:t xml:space="preserve">Turite žinoti, kad baigus trumpalaikį ar ilgalaikį gydymą </w:t>
      </w:r>
      <w:r w:rsidR="0046544A">
        <w:rPr>
          <w:szCs w:val="22"/>
        </w:rPr>
        <w:t>šiuo vaistu</w:t>
      </w:r>
      <w:r w:rsidRPr="00DE4CEA">
        <w:rPr>
          <w:szCs w:val="22"/>
        </w:rPr>
        <w:t xml:space="preserve">, galite patirti tam tikrą šalutinį poveikį, taip vadinamą vartojimo nutraukimo poveikį (žr. „Nustojus vartoti </w:t>
      </w:r>
      <w:r w:rsidR="007F3864">
        <w:rPr>
          <w:szCs w:val="22"/>
        </w:rPr>
        <w:t>Xelpek</w:t>
      </w:r>
      <w:r w:rsidRPr="00DE4CEA">
        <w:rPr>
          <w:szCs w:val="22"/>
        </w:rPr>
        <w:t>“).</w:t>
      </w:r>
    </w:p>
    <w:p w14:paraId="73646B6E" w14:textId="77777777" w:rsidR="00770AC3" w:rsidRPr="00DE4CEA" w:rsidRDefault="00770AC3" w:rsidP="00C7321D">
      <w:pPr>
        <w:numPr>
          <w:ilvl w:val="12"/>
          <w:numId w:val="0"/>
        </w:numPr>
        <w:tabs>
          <w:tab w:val="clear" w:pos="567"/>
        </w:tabs>
        <w:spacing w:line="240" w:lineRule="auto"/>
        <w:rPr>
          <w:szCs w:val="22"/>
        </w:rPr>
      </w:pPr>
    </w:p>
    <w:p w14:paraId="6E7A5132" w14:textId="4FA1456F" w:rsidR="00770AC3" w:rsidRPr="00DE4CEA" w:rsidRDefault="00770AC3" w:rsidP="00C7321D">
      <w:pPr>
        <w:numPr>
          <w:ilvl w:val="12"/>
          <w:numId w:val="0"/>
        </w:numPr>
        <w:tabs>
          <w:tab w:val="clear" w:pos="567"/>
        </w:tabs>
        <w:spacing w:line="240" w:lineRule="auto"/>
        <w:rPr>
          <w:b/>
          <w:szCs w:val="22"/>
        </w:rPr>
      </w:pPr>
      <w:r w:rsidRPr="00DE4CEA">
        <w:rPr>
          <w:b/>
          <w:szCs w:val="22"/>
        </w:rPr>
        <w:t xml:space="preserve">Jeigu Jums patino veidas ar liežuvis arba paraudo, lupasi oda ar ant jos atsirado pūslių, </w:t>
      </w:r>
      <w:r w:rsidR="00590196" w:rsidRPr="00DE4CEA">
        <w:rPr>
          <w:b/>
          <w:szCs w:val="22"/>
        </w:rPr>
        <w:t>nedelsdami</w:t>
      </w:r>
      <w:r w:rsidRPr="00DE4CEA">
        <w:rPr>
          <w:b/>
          <w:szCs w:val="22"/>
        </w:rPr>
        <w:t xml:space="preserve"> kreipkitės į gydytoją.</w:t>
      </w:r>
    </w:p>
    <w:p w14:paraId="7FF6AB1F" w14:textId="77777777" w:rsidR="00770AC3" w:rsidRPr="00DE4CEA" w:rsidRDefault="00770AC3" w:rsidP="00C7321D">
      <w:pPr>
        <w:numPr>
          <w:ilvl w:val="12"/>
          <w:numId w:val="0"/>
        </w:numPr>
        <w:tabs>
          <w:tab w:val="clear" w:pos="567"/>
        </w:tabs>
        <w:spacing w:line="240" w:lineRule="auto"/>
        <w:rPr>
          <w:szCs w:val="22"/>
        </w:rPr>
      </w:pPr>
    </w:p>
    <w:p w14:paraId="71DBD71E" w14:textId="198CF2DF" w:rsidR="00B52AAF" w:rsidRPr="00DE4CEA" w:rsidRDefault="00B52AAF" w:rsidP="00C7321D">
      <w:pPr>
        <w:numPr>
          <w:ilvl w:val="12"/>
          <w:numId w:val="0"/>
        </w:numPr>
        <w:tabs>
          <w:tab w:val="clear" w:pos="567"/>
        </w:tabs>
        <w:spacing w:line="240" w:lineRule="auto"/>
        <w:rPr>
          <w:szCs w:val="22"/>
        </w:rPr>
      </w:pPr>
      <w:r w:rsidRPr="00DE4CEA">
        <w:rPr>
          <w:szCs w:val="22"/>
        </w:rPr>
        <w:t>Tam tikras šalutinis poveikis (pvz., mieguistumas) gali pasireikšti dažniau, nes nugaros smegenų traumą patyrę pacientai gali vartoti kitų vaistų (pvz., skausm</w:t>
      </w:r>
      <w:r w:rsidR="00AE45FC">
        <w:rPr>
          <w:szCs w:val="22"/>
        </w:rPr>
        <w:t>ą</w:t>
      </w:r>
      <w:r w:rsidRPr="00DE4CEA">
        <w:rPr>
          <w:szCs w:val="22"/>
        </w:rPr>
        <w:t xml:space="preserve"> malšina</w:t>
      </w:r>
      <w:r w:rsidR="00CC080B">
        <w:rPr>
          <w:szCs w:val="22"/>
        </w:rPr>
        <w:t>nčių</w:t>
      </w:r>
      <w:r w:rsidRPr="00DE4CEA">
        <w:rPr>
          <w:szCs w:val="22"/>
        </w:rPr>
        <w:t xml:space="preserve"> ar </w:t>
      </w:r>
      <w:r w:rsidR="00EE0F44">
        <w:rPr>
          <w:szCs w:val="22"/>
        </w:rPr>
        <w:t>raumenų sustingimą</w:t>
      </w:r>
      <w:r w:rsidRPr="00DE4CEA">
        <w:rPr>
          <w:szCs w:val="22"/>
        </w:rPr>
        <w:t xml:space="preserve"> slopina</w:t>
      </w:r>
      <w:r w:rsidR="00CC080B">
        <w:rPr>
          <w:szCs w:val="22"/>
        </w:rPr>
        <w:t>nčių</w:t>
      </w:r>
      <w:r w:rsidRPr="00DE4CEA">
        <w:rPr>
          <w:szCs w:val="22"/>
        </w:rPr>
        <w:t xml:space="preserve">), kurių šalutinis poveikis panašus į pregabalino. </w:t>
      </w:r>
      <w:r w:rsidR="00083B88" w:rsidRPr="00DE4CEA">
        <w:rPr>
          <w:szCs w:val="22"/>
        </w:rPr>
        <w:t>Šių</w:t>
      </w:r>
      <w:r w:rsidRPr="00DE4CEA">
        <w:rPr>
          <w:szCs w:val="22"/>
        </w:rPr>
        <w:t xml:space="preserve"> vaistų vartojant kartu, šalutinis poveikis gali būti sunkesnis.</w:t>
      </w:r>
    </w:p>
    <w:p w14:paraId="19D884D3" w14:textId="24CC4077" w:rsidR="00B52AAF" w:rsidRPr="00DE4CEA" w:rsidRDefault="00B52AAF" w:rsidP="00C7321D">
      <w:pPr>
        <w:numPr>
          <w:ilvl w:val="12"/>
          <w:numId w:val="0"/>
        </w:numPr>
        <w:tabs>
          <w:tab w:val="clear" w:pos="567"/>
        </w:tabs>
        <w:spacing w:line="240" w:lineRule="auto"/>
        <w:rPr>
          <w:szCs w:val="22"/>
        </w:rPr>
      </w:pPr>
    </w:p>
    <w:p w14:paraId="4AD1E6FA" w14:textId="4F4E20FD" w:rsidR="007701F2" w:rsidRPr="00DE4CEA" w:rsidRDefault="00DC34E7" w:rsidP="00C7321D">
      <w:pPr>
        <w:keepNext/>
        <w:keepLines/>
        <w:numPr>
          <w:ilvl w:val="12"/>
          <w:numId w:val="0"/>
        </w:numPr>
        <w:tabs>
          <w:tab w:val="clear" w:pos="567"/>
        </w:tabs>
        <w:spacing w:line="240" w:lineRule="auto"/>
        <w:rPr>
          <w:szCs w:val="22"/>
        </w:rPr>
      </w:pPr>
      <w:r w:rsidRPr="00DE4CEA">
        <w:rPr>
          <w:szCs w:val="22"/>
        </w:rPr>
        <w:t xml:space="preserve">Nepageidaujama reakcija, apie kurią pranešta </w:t>
      </w:r>
      <w:r w:rsidR="006E2704">
        <w:rPr>
          <w:szCs w:val="22"/>
        </w:rPr>
        <w:t>po vaist</w:t>
      </w:r>
      <w:r w:rsidR="003C1E7B">
        <w:rPr>
          <w:szCs w:val="22"/>
        </w:rPr>
        <w:t>o</w:t>
      </w:r>
      <w:r w:rsidR="006E2704">
        <w:rPr>
          <w:szCs w:val="22"/>
        </w:rPr>
        <w:t xml:space="preserve"> registracijos</w:t>
      </w:r>
      <w:r w:rsidRPr="00DE4CEA">
        <w:rPr>
          <w:szCs w:val="22"/>
        </w:rPr>
        <w:t>: kvėpavimo sutrikimas,</w:t>
      </w:r>
      <w:r w:rsidR="00320710" w:rsidRPr="00DE4CEA">
        <w:rPr>
          <w:szCs w:val="22"/>
        </w:rPr>
        <w:t xml:space="preserve"> </w:t>
      </w:r>
      <w:r w:rsidRPr="00DE4CEA">
        <w:rPr>
          <w:szCs w:val="22"/>
        </w:rPr>
        <w:t>paviršinis kvėpavimas.</w:t>
      </w:r>
    </w:p>
    <w:p w14:paraId="315D9A2F" w14:textId="77777777" w:rsidR="00290624" w:rsidRPr="00DE4CEA" w:rsidRDefault="00290624" w:rsidP="00C7321D">
      <w:pPr>
        <w:numPr>
          <w:ilvl w:val="12"/>
          <w:numId w:val="0"/>
        </w:numPr>
        <w:tabs>
          <w:tab w:val="clear" w:pos="567"/>
        </w:tabs>
        <w:spacing w:line="240" w:lineRule="auto"/>
        <w:rPr>
          <w:szCs w:val="22"/>
        </w:rPr>
      </w:pPr>
    </w:p>
    <w:p w14:paraId="226C4DEC" w14:textId="77777777" w:rsidR="00176E69" w:rsidRPr="00DE4CEA" w:rsidRDefault="00176E69" w:rsidP="00C7321D">
      <w:pPr>
        <w:keepNext/>
        <w:keepLines/>
        <w:spacing w:line="240" w:lineRule="auto"/>
        <w:rPr>
          <w:b/>
          <w:szCs w:val="22"/>
        </w:rPr>
      </w:pPr>
      <w:r w:rsidRPr="00DE4CEA">
        <w:rPr>
          <w:b/>
          <w:szCs w:val="22"/>
        </w:rPr>
        <w:t>Pranešimas apie šalutinį poveikį</w:t>
      </w:r>
    </w:p>
    <w:p w14:paraId="23E0F939" w14:textId="4206B86A" w:rsidR="0011503F" w:rsidRPr="00DE4CEA" w:rsidRDefault="0011503F" w:rsidP="00C7321D">
      <w:pPr>
        <w:keepNext/>
        <w:keepLines/>
        <w:spacing w:line="240" w:lineRule="auto"/>
        <w:rPr>
          <w:b/>
          <w:snapToGrid/>
          <w:szCs w:val="22"/>
        </w:rPr>
      </w:pPr>
      <w:r w:rsidRPr="00DE4CEA">
        <w:rPr>
          <w:szCs w:val="22"/>
        </w:rPr>
        <w:t>Jeigu pasireiškė šalutinis poveikis, įskaitant šiame lapelyje nenurodytą, pasakykite gydytojui</w:t>
      </w:r>
      <w:r w:rsidR="00F00D53">
        <w:rPr>
          <w:szCs w:val="22"/>
        </w:rPr>
        <w:t xml:space="preserve"> </w:t>
      </w:r>
      <w:r w:rsidR="003C1E7B">
        <w:rPr>
          <w:szCs w:val="22"/>
        </w:rPr>
        <w:t xml:space="preserve">arba </w:t>
      </w:r>
      <w:r w:rsidRPr="00DE4CEA">
        <w:rPr>
          <w:szCs w:val="22"/>
        </w:rPr>
        <w:t xml:space="preserve">vaistininkui. </w:t>
      </w:r>
      <w:r w:rsidR="00F676C2">
        <w:rPr>
          <w:szCs w:val="22"/>
          <w:lang w:eastAsia="lt-LT"/>
        </w:rPr>
        <w:t xml:space="preserve">Pranešimą apie šalutinį poveikį galite užpildyti ir pateikti Valstybinės vaistų kontrolės tarnybos prie Lietuvos Respublikos sveikatos apsaugos ministerijos tinklalapyje </w:t>
      </w:r>
      <w:r w:rsidR="00F676C2">
        <w:rPr>
          <w:color w:val="0000EE"/>
          <w:szCs w:val="22"/>
          <w:u w:val="single"/>
          <w:lang w:eastAsia="lt-LT"/>
        </w:rPr>
        <w:t>https://vvkt.lrv.lt/lt/</w:t>
      </w:r>
      <w:r w:rsidR="00F676C2">
        <w:rPr>
          <w:szCs w:val="22"/>
          <w:lang w:eastAsia="lt-LT"/>
        </w:rPr>
        <w:t xml:space="preserve"> nurodytais būdais arba paskambinti nemokamu telefonu +370 800 73 568. Pranešdami apie šalutinį poveikį galite mums padėti gauti daugiau informacijos apie šio vaisto saugumą.</w:t>
      </w:r>
    </w:p>
    <w:p w14:paraId="4947F755" w14:textId="77777777" w:rsidR="007B2ED4" w:rsidRPr="00DE4CEA" w:rsidRDefault="007B2ED4" w:rsidP="00C7321D">
      <w:pPr>
        <w:pStyle w:val="Antrat3"/>
        <w:spacing w:before="0" w:after="0" w:line="240" w:lineRule="auto"/>
        <w:rPr>
          <w:rFonts w:ascii="Times New Roman" w:hAnsi="Times New Roman"/>
          <w:sz w:val="22"/>
          <w:szCs w:val="22"/>
        </w:rPr>
      </w:pPr>
    </w:p>
    <w:p w14:paraId="5846E753" w14:textId="77777777" w:rsidR="00770AC3" w:rsidRPr="00DE4CEA" w:rsidRDefault="00770AC3" w:rsidP="00C7321D">
      <w:pPr>
        <w:spacing w:line="240" w:lineRule="auto"/>
      </w:pPr>
    </w:p>
    <w:p w14:paraId="68E85503" w14:textId="798E89B9" w:rsidR="00F34163" w:rsidRPr="00DD74E1" w:rsidRDefault="00F34163" w:rsidP="00F00D53">
      <w:pPr>
        <w:pStyle w:val="Antrat3"/>
        <w:spacing w:before="0" w:after="0" w:line="240" w:lineRule="auto"/>
        <w:ind w:left="567" w:hanging="567"/>
        <w:rPr>
          <w:rFonts w:ascii="Times New Roman" w:hAnsi="Times New Roman"/>
          <w:sz w:val="22"/>
          <w:szCs w:val="22"/>
        </w:rPr>
      </w:pPr>
      <w:r w:rsidRPr="00DE4CEA">
        <w:rPr>
          <w:rFonts w:ascii="Times New Roman" w:hAnsi="Times New Roman"/>
          <w:sz w:val="22"/>
          <w:szCs w:val="22"/>
        </w:rPr>
        <w:t>5.</w:t>
      </w:r>
      <w:r w:rsidRPr="00DE4CEA">
        <w:rPr>
          <w:rFonts w:ascii="Times New Roman" w:hAnsi="Times New Roman"/>
          <w:sz w:val="22"/>
          <w:szCs w:val="22"/>
        </w:rPr>
        <w:tab/>
      </w:r>
      <w:r w:rsidRPr="00DD74E1">
        <w:rPr>
          <w:rFonts w:ascii="Times New Roman" w:hAnsi="Times New Roman"/>
          <w:sz w:val="22"/>
          <w:szCs w:val="22"/>
        </w:rPr>
        <w:t xml:space="preserve">Kaip laikyti </w:t>
      </w:r>
      <w:r w:rsidR="007F3864">
        <w:rPr>
          <w:rFonts w:ascii="Times New Roman" w:hAnsi="Times New Roman"/>
          <w:sz w:val="22"/>
          <w:szCs w:val="22"/>
        </w:rPr>
        <w:t>Xelpek</w:t>
      </w:r>
    </w:p>
    <w:p w14:paraId="34124BD4" w14:textId="77777777" w:rsidR="00B52AAF" w:rsidRPr="00DD74E1" w:rsidRDefault="00B52AAF" w:rsidP="00C7321D">
      <w:pPr>
        <w:spacing w:line="240" w:lineRule="auto"/>
        <w:rPr>
          <w:szCs w:val="22"/>
          <w:lang w:eastAsia="x-none"/>
        </w:rPr>
      </w:pPr>
    </w:p>
    <w:p w14:paraId="3CF3C188" w14:textId="77777777" w:rsidR="00FC2A57" w:rsidRPr="00DD74E1" w:rsidRDefault="00FC2A57" w:rsidP="00C7321D">
      <w:pPr>
        <w:numPr>
          <w:ilvl w:val="12"/>
          <w:numId w:val="0"/>
        </w:numPr>
        <w:tabs>
          <w:tab w:val="clear" w:pos="567"/>
        </w:tabs>
        <w:spacing w:line="240" w:lineRule="auto"/>
        <w:rPr>
          <w:szCs w:val="22"/>
        </w:rPr>
      </w:pPr>
      <w:r w:rsidRPr="00DD74E1">
        <w:rPr>
          <w:szCs w:val="22"/>
        </w:rPr>
        <w:t>Šį vaistą laikykite vaikams nepastebimoje ir nepasiekiamoje vietoje.</w:t>
      </w:r>
    </w:p>
    <w:p w14:paraId="6E545D1D" w14:textId="77777777" w:rsidR="00FC2A57" w:rsidRDefault="00FC2A57" w:rsidP="00C7321D">
      <w:pPr>
        <w:numPr>
          <w:ilvl w:val="12"/>
          <w:numId w:val="0"/>
        </w:numPr>
        <w:tabs>
          <w:tab w:val="clear" w:pos="567"/>
        </w:tabs>
        <w:spacing w:line="240" w:lineRule="auto"/>
        <w:rPr>
          <w:szCs w:val="22"/>
        </w:rPr>
      </w:pPr>
    </w:p>
    <w:p w14:paraId="2B341B2F" w14:textId="16DD8B82" w:rsidR="000B1BC5" w:rsidRPr="00DE4CEA" w:rsidRDefault="000B1BC5" w:rsidP="000B1BC5">
      <w:pPr>
        <w:numPr>
          <w:ilvl w:val="12"/>
          <w:numId w:val="0"/>
        </w:numPr>
        <w:tabs>
          <w:tab w:val="clear" w:pos="567"/>
        </w:tabs>
        <w:spacing w:line="240" w:lineRule="auto"/>
        <w:rPr>
          <w:szCs w:val="22"/>
        </w:rPr>
      </w:pPr>
      <w:r w:rsidRPr="00DE4CEA">
        <w:rPr>
          <w:szCs w:val="22"/>
        </w:rPr>
        <w:t>Ant karton</w:t>
      </w:r>
      <w:r w:rsidR="002D4EBB">
        <w:rPr>
          <w:szCs w:val="22"/>
        </w:rPr>
        <w:t>inės</w:t>
      </w:r>
      <w:r w:rsidRPr="00DE4CEA">
        <w:rPr>
          <w:szCs w:val="22"/>
        </w:rPr>
        <w:t xml:space="preserve"> dėžutės</w:t>
      </w:r>
      <w:r>
        <w:rPr>
          <w:szCs w:val="22"/>
        </w:rPr>
        <w:t xml:space="preserve"> ir </w:t>
      </w:r>
      <w:r w:rsidRPr="00DE4CEA">
        <w:rPr>
          <w:szCs w:val="22"/>
        </w:rPr>
        <w:t xml:space="preserve">lizdinės plokštelės arba </w:t>
      </w:r>
      <w:r>
        <w:rPr>
          <w:szCs w:val="22"/>
        </w:rPr>
        <w:t>talpyklės (</w:t>
      </w:r>
      <w:r w:rsidRPr="00DE4CEA">
        <w:rPr>
          <w:szCs w:val="22"/>
        </w:rPr>
        <w:t>buteliuko</w:t>
      </w:r>
      <w:r>
        <w:rPr>
          <w:szCs w:val="22"/>
        </w:rPr>
        <w:t>)</w:t>
      </w:r>
      <w:r w:rsidRPr="00DE4CEA">
        <w:rPr>
          <w:szCs w:val="22"/>
        </w:rPr>
        <w:t xml:space="preserve"> etiketės po „EXP“ nurodytam tinkamumo laikui pasibaigus, šio vaisto vartoti negalima. Vaistas tinkamas vartoti iki paskutinės nurodyto mėnesio dienos.</w:t>
      </w:r>
    </w:p>
    <w:p w14:paraId="4B2A2757" w14:textId="77777777" w:rsidR="000B1BC5" w:rsidRDefault="000B1BC5" w:rsidP="00C7321D">
      <w:pPr>
        <w:numPr>
          <w:ilvl w:val="12"/>
          <w:numId w:val="0"/>
        </w:numPr>
        <w:tabs>
          <w:tab w:val="clear" w:pos="567"/>
        </w:tabs>
        <w:spacing w:line="240" w:lineRule="auto"/>
        <w:rPr>
          <w:szCs w:val="22"/>
        </w:rPr>
      </w:pPr>
    </w:p>
    <w:p w14:paraId="01E8842E" w14:textId="77777777" w:rsidR="000B1BC5" w:rsidRDefault="000B1BC5" w:rsidP="000B1BC5">
      <w:pPr>
        <w:tabs>
          <w:tab w:val="clear" w:pos="567"/>
        </w:tabs>
        <w:spacing w:line="240" w:lineRule="auto"/>
        <w:rPr>
          <w:szCs w:val="22"/>
          <w:u w:val="single"/>
        </w:rPr>
      </w:pPr>
      <w:r w:rsidRPr="00337B2A">
        <w:rPr>
          <w:szCs w:val="22"/>
          <w:u w:val="single"/>
        </w:rPr>
        <w:t>DTPE talpyklė</w:t>
      </w:r>
    </w:p>
    <w:p w14:paraId="47CF6771" w14:textId="77777777" w:rsidR="000B1BC5" w:rsidRPr="00337B2A" w:rsidRDefault="000B1BC5" w:rsidP="000B1BC5">
      <w:pPr>
        <w:tabs>
          <w:tab w:val="clear" w:pos="567"/>
        </w:tabs>
        <w:spacing w:line="240" w:lineRule="auto"/>
        <w:rPr>
          <w:szCs w:val="22"/>
          <w:u w:val="single"/>
        </w:rPr>
      </w:pPr>
    </w:p>
    <w:p w14:paraId="7E6CC31E" w14:textId="38F37D53" w:rsidR="000B1BC5" w:rsidRPr="008F1747" w:rsidRDefault="000B1BC5" w:rsidP="000B1BC5">
      <w:pPr>
        <w:rPr>
          <w:iCs/>
        </w:rPr>
      </w:pPr>
      <w:r w:rsidRPr="008F1747">
        <w:rPr>
          <w:i/>
        </w:rPr>
        <w:t xml:space="preserve">82,5 mg: </w:t>
      </w:r>
      <w:r w:rsidRPr="008F1747">
        <w:rPr>
          <w:iCs/>
        </w:rPr>
        <w:t>Laikyti ne aukštesnėje kaip 30 °C temperatūroje.</w:t>
      </w:r>
    </w:p>
    <w:p w14:paraId="2D8652F5" w14:textId="77777777" w:rsidR="000B1BC5" w:rsidRPr="008F1747" w:rsidRDefault="000B1BC5" w:rsidP="000B1BC5">
      <w:pPr>
        <w:rPr>
          <w:iCs/>
          <w:u w:val="single"/>
        </w:rPr>
      </w:pPr>
    </w:p>
    <w:p w14:paraId="69BAD9C0" w14:textId="09115F3B" w:rsidR="000B1BC5" w:rsidRDefault="000B1BC5" w:rsidP="000B1BC5">
      <w:pPr>
        <w:rPr>
          <w:szCs w:val="22"/>
        </w:rPr>
      </w:pPr>
      <w:r w:rsidRPr="008F1747">
        <w:rPr>
          <w:i/>
        </w:rPr>
        <w:lastRenderedPageBreak/>
        <w:t xml:space="preserve">165 mg ir 330 mg: </w:t>
      </w:r>
      <w:r w:rsidRPr="00A470C3">
        <w:rPr>
          <w:szCs w:val="22"/>
        </w:rPr>
        <w:t xml:space="preserve">Šiam </w:t>
      </w:r>
      <w:r>
        <w:rPr>
          <w:szCs w:val="22"/>
        </w:rPr>
        <w:t>vaistui</w:t>
      </w:r>
      <w:r w:rsidRPr="00A470C3">
        <w:rPr>
          <w:szCs w:val="22"/>
        </w:rPr>
        <w:t xml:space="preserve"> specialių laikymo sąlygų nereikia.</w:t>
      </w:r>
      <w:r w:rsidRPr="00DE4CEA">
        <w:rPr>
          <w:szCs w:val="22"/>
        </w:rPr>
        <w:cr/>
      </w:r>
    </w:p>
    <w:p w14:paraId="40407B7C" w14:textId="77777777" w:rsidR="000B1BC5" w:rsidRDefault="000B1BC5" w:rsidP="000B1BC5">
      <w:pPr>
        <w:tabs>
          <w:tab w:val="clear" w:pos="567"/>
        </w:tabs>
        <w:spacing w:line="240" w:lineRule="auto"/>
        <w:rPr>
          <w:szCs w:val="22"/>
          <w:u w:val="single"/>
        </w:rPr>
      </w:pPr>
      <w:r w:rsidRPr="00943748">
        <w:rPr>
          <w:szCs w:val="22"/>
          <w:u w:val="single"/>
        </w:rPr>
        <w:t>Al/OPA/Al/PVC lizdinės plokštelės</w:t>
      </w:r>
    </w:p>
    <w:p w14:paraId="770BF7E6" w14:textId="77777777" w:rsidR="000B1BC5" w:rsidRPr="00943748" w:rsidRDefault="000B1BC5" w:rsidP="000B1BC5">
      <w:pPr>
        <w:tabs>
          <w:tab w:val="clear" w:pos="567"/>
        </w:tabs>
        <w:spacing w:line="240" w:lineRule="auto"/>
        <w:rPr>
          <w:szCs w:val="22"/>
          <w:u w:val="single"/>
        </w:rPr>
      </w:pPr>
    </w:p>
    <w:p w14:paraId="2FE151A4" w14:textId="478741BC" w:rsidR="000B1BC5" w:rsidRDefault="000B1BC5" w:rsidP="000B1BC5">
      <w:pPr>
        <w:rPr>
          <w:szCs w:val="22"/>
        </w:rPr>
      </w:pPr>
      <w:r w:rsidRPr="008F1747">
        <w:rPr>
          <w:i/>
        </w:rPr>
        <w:t xml:space="preserve">82,5 mg, 165 mg ir 330 mg: </w:t>
      </w:r>
      <w:r w:rsidRPr="00A470C3">
        <w:rPr>
          <w:szCs w:val="22"/>
        </w:rPr>
        <w:t xml:space="preserve">Šiam </w:t>
      </w:r>
      <w:r>
        <w:rPr>
          <w:szCs w:val="22"/>
        </w:rPr>
        <w:t>vaistui</w:t>
      </w:r>
      <w:r w:rsidRPr="00A470C3">
        <w:rPr>
          <w:szCs w:val="22"/>
        </w:rPr>
        <w:t xml:space="preserve"> specialių laikymo sąlygų nereikia.</w:t>
      </w:r>
      <w:r w:rsidRPr="00DE4CEA">
        <w:rPr>
          <w:szCs w:val="22"/>
        </w:rPr>
        <w:cr/>
      </w:r>
    </w:p>
    <w:p w14:paraId="4D6377CE" w14:textId="77777777" w:rsidR="00F34163" w:rsidRPr="00DE4CEA" w:rsidRDefault="00FC2A57" w:rsidP="00C7321D">
      <w:pPr>
        <w:numPr>
          <w:ilvl w:val="12"/>
          <w:numId w:val="0"/>
        </w:numPr>
        <w:tabs>
          <w:tab w:val="clear" w:pos="567"/>
        </w:tabs>
        <w:spacing w:line="240" w:lineRule="auto"/>
        <w:rPr>
          <w:szCs w:val="22"/>
        </w:rPr>
      </w:pPr>
      <w:r w:rsidRPr="00DE4CEA">
        <w:rPr>
          <w:szCs w:val="22"/>
        </w:rPr>
        <w:t>Vaistų negalima išmesti į kanalizaciją arba su buitinėmis atliekomis. Kaip išmesti nereikalingus vaistus, klauskite vaistininko. Šios priemonės padės apsaugoti aplinką.</w:t>
      </w:r>
    </w:p>
    <w:p w14:paraId="7BF8067B" w14:textId="77777777" w:rsidR="00FC2A57" w:rsidRPr="00DE4CEA" w:rsidRDefault="00FC2A57" w:rsidP="00C7321D">
      <w:pPr>
        <w:numPr>
          <w:ilvl w:val="12"/>
          <w:numId w:val="0"/>
        </w:numPr>
        <w:tabs>
          <w:tab w:val="clear" w:pos="567"/>
        </w:tabs>
        <w:spacing w:line="240" w:lineRule="auto"/>
        <w:rPr>
          <w:szCs w:val="22"/>
        </w:rPr>
      </w:pPr>
    </w:p>
    <w:p w14:paraId="751D850E" w14:textId="77777777" w:rsidR="00FC2A57" w:rsidRPr="00DE4CEA" w:rsidRDefault="00FC2A57" w:rsidP="00C7321D">
      <w:pPr>
        <w:numPr>
          <w:ilvl w:val="12"/>
          <w:numId w:val="0"/>
        </w:numPr>
        <w:tabs>
          <w:tab w:val="clear" w:pos="567"/>
        </w:tabs>
        <w:spacing w:line="240" w:lineRule="auto"/>
        <w:rPr>
          <w:szCs w:val="22"/>
        </w:rPr>
      </w:pPr>
    </w:p>
    <w:p w14:paraId="08866B57" w14:textId="77777777" w:rsidR="00F34163" w:rsidRPr="00C44F7B" w:rsidRDefault="00F34163" w:rsidP="00C7321D">
      <w:pPr>
        <w:pStyle w:val="Antrat3"/>
        <w:spacing w:before="0" w:after="0" w:line="240" w:lineRule="auto"/>
        <w:rPr>
          <w:rFonts w:ascii="Times New Roman" w:hAnsi="Times New Roman"/>
          <w:sz w:val="22"/>
          <w:szCs w:val="22"/>
        </w:rPr>
      </w:pPr>
      <w:r w:rsidRPr="00DE4CEA">
        <w:rPr>
          <w:rFonts w:ascii="Times New Roman" w:hAnsi="Times New Roman"/>
          <w:sz w:val="22"/>
          <w:szCs w:val="22"/>
        </w:rPr>
        <w:t>6.</w:t>
      </w:r>
      <w:r w:rsidRPr="00DE4CEA">
        <w:rPr>
          <w:rFonts w:ascii="Times New Roman" w:hAnsi="Times New Roman"/>
          <w:b w:val="0"/>
          <w:sz w:val="22"/>
          <w:szCs w:val="22"/>
        </w:rPr>
        <w:tab/>
      </w:r>
      <w:r w:rsidRPr="00C44F7B">
        <w:rPr>
          <w:rFonts w:ascii="Times New Roman" w:hAnsi="Times New Roman"/>
          <w:sz w:val="22"/>
          <w:szCs w:val="22"/>
        </w:rPr>
        <w:t>Pakuotės turinys ir kita informacija</w:t>
      </w:r>
    </w:p>
    <w:p w14:paraId="27D0A8D2" w14:textId="77777777" w:rsidR="00F34163" w:rsidRDefault="00F34163" w:rsidP="00C7321D">
      <w:pPr>
        <w:numPr>
          <w:ilvl w:val="12"/>
          <w:numId w:val="0"/>
        </w:numPr>
        <w:tabs>
          <w:tab w:val="clear" w:pos="567"/>
        </w:tabs>
        <w:spacing w:line="240" w:lineRule="auto"/>
        <w:rPr>
          <w:szCs w:val="22"/>
        </w:rPr>
      </w:pPr>
    </w:p>
    <w:p w14:paraId="7D736490" w14:textId="662BD246" w:rsidR="0092241D" w:rsidRPr="00C44F7B" w:rsidRDefault="007F3864" w:rsidP="0092241D">
      <w:pPr>
        <w:pStyle w:val="Antrat4"/>
        <w:spacing w:line="240" w:lineRule="auto"/>
        <w:jc w:val="left"/>
        <w:rPr>
          <w:rFonts w:ascii="Times New Roman" w:hAnsi="Times New Roman"/>
          <w:sz w:val="22"/>
          <w:szCs w:val="22"/>
        </w:rPr>
      </w:pPr>
      <w:r>
        <w:rPr>
          <w:rFonts w:ascii="Times New Roman" w:hAnsi="Times New Roman"/>
          <w:sz w:val="22"/>
          <w:szCs w:val="22"/>
        </w:rPr>
        <w:t>Xelpek</w:t>
      </w:r>
      <w:r w:rsidR="0092241D" w:rsidRPr="00C44F7B">
        <w:rPr>
          <w:rFonts w:ascii="Times New Roman" w:hAnsi="Times New Roman"/>
          <w:sz w:val="22"/>
          <w:szCs w:val="22"/>
        </w:rPr>
        <w:t xml:space="preserve"> sudėtis </w:t>
      </w:r>
    </w:p>
    <w:p w14:paraId="0FE91CAF" w14:textId="4DF7145C" w:rsidR="002E66B6" w:rsidRDefault="002E66B6" w:rsidP="00C7321D">
      <w:pPr>
        <w:numPr>
          <w:ilvl w:val="12"/>
          <w:numId w:val="0"/>
        </w:numPr>
        <w:tabs>
          <w:tab w:val="clear" w:pos="567"/>
        </w:tabs>
        <w:spacing w:line="240" w:lineRule="auto"/>
        <w:rPr>
          <w:szCs w:val="22"/>
        </w:rPr>
      </w:pPr>
      <w:r w:rsidRPr="00C44F7B">
        <w:rPr>
          <w:szCs w:val="22"/>
        </w:rPr>
        <w:t>Veiklioji medžiaga yra pregabalinas</w:t>
      </w:r>
      <w:r w:rsidR="007A08DE">
        <w:rPr>
          <w:szCs w:val="22"/>
        </w:rPr>
        <w:t>.</w:t>
      </w:r>
    </w:p>
    <w:p w14:paraId="77A14583" w14:textId="77777777" w:rsidR="007A08DE" w:rsidRDefault="007A08DE" w:rsidP="00C7321D">
      <w:pPr>
        <w:numPr>
          <w:ilvl w:val="12"/>
          <w:numId w:val="0"/>
        </w:numPr>
        <w:tabs>
          <w:tab w:val="clear" w:pos="567"/>
        </w:tabs>
        <w:spacing w:line="240" w:lineRule="auto"/>
        <w:rPr>
          <w:szCs w:val="22"/>
        </w:rPr>
      </w:pPr>
    </w:p>
    <w:p w14:paraId="5ED71493" w14:textId="2A43E1DC" w:rsidR="007A08DE" w:rsidRPr="007A08DE" w:rsidRDefault="007F3864" w:rsidP="007A08DE">
      <w:pPr>
        <w:spacing w:line="240" w:lineRule="auto"/>
        <w:rPr>
          <w:i/>
          <w:iCs/>
          <w:snapToGrid/>
          <w:szCs w:val="22"/>
          <w:u w:val="single"/>
        </w:rPr>
      </w:pPr>
      <w:r>
        <w:rPr>
          <w:i/>
          <w:iCs/>
          <w:snapToGrid/>
          <w:szCs w:val="22"/>
          <w:u w:val="single"/>
        </w:rPr>
        <w:t>Xelpek</w:t>
      </w:r>
      <w:r w:rsidR="007A08DE" w:rsidRPr="007A08DE">
        <w:rPr>
          <w:i/>
          <w:iCs/>
          <w:snapToGrid/>
          <w:szCs w:val="22"/>
          <w:u w:val="single"/>
        </w:rPr>
        <w:t xml:space="preserve"> 82,5 mg</w:t>
      </w:r>
      <w:r w:rsidR="007A08DE" w:rsidRPr="007A08DE">
        <w:rPr>
          <w:rFonts w:eastAsia="Calibri"/>
          <w:i/>
          <w:iCs/>
          <w:snapToGrid/>
          <w:kern w:val="2"/>
          <w:szCs w:val="22"/>
          <w:u w:val="single"/>
        </w:rPr>
        <w:t xml:space="preserve"> </w:t>
      </w:r>
      <w:r w:rsidR="007A08DE" w:rsidRPr="007A08DE">
        <w:rPr>
          <w:i/>
          <w:iCs/>
          <w:snapToGrid/>
          <w:szCs w:val="22"/>
          <w:u w:val="single"/>
        </w:rPr>
        <w:t>pailginto atpalaidavimo tabletės</w:t>
      </w:r>
    </w:p>
    <w:p w14:paraId="7C3D3D97" w14:textId="77777777" w:rsidR="007A08DE" w:rsidRPr="00DE4CEA" w:rsidRDefault="007A08DE" w:rsidP="007A08DE">
      <w:pPr>
        <w:spacing w:line="240" w:lineRule="auto"/>
        <w:rPr>
          <w:snapToGrid/>
          <w:szCs w:val="22"/>
        </w:rPr>
      </w:pPr>
      <w:r w:rsidRPr="00DE4CEA">
        <w:rPr>
          <w:snapToGrid/>
          <w:szCs w:val="22"/>
        </w:rPr>
        <w:t>Kiekvienoje pailginto atpalaidavimo tabletėje yra 82,5 mg pregabalino.</w:t>
      </w:r>
    </w:p>
    <w:p w14:paraId="5470C32A" w14:textId="77777777" w:rsidR="007A08DE" w:rsidRPr="00DE4CEA" w:rsidRDefault="007A08DE" w:rsidP="007A08DE">
      <w:pPr>
        <w:spacing w:line="240" w:lineRule="auto"/>
        <w:rPr>
          <w:snapToGrid/>
          <w:szCs w:val="22"/>
        </w:rPr>
      </w:pPr>
    </w:p>
    <w:p w14:paraId="04FBFF19" w14:textId="71E4B007" w:rsidR="007A08DE" w:rsidRPr="006B33B8" w:rsidRDefault="007F3864" w:rsidP="007A08DE">
      <w:pPr>
        <w:spacing w:line="240" w:lineRule="auto"/>
        <w:rPr>
          <w:i/>
          <w:iCs/>
          <w:snapToGrid/>
          <w:szCs w:val="22"/>
          <w:u w:val="single"/>
        </w:rPr>
      </w:pPr>
      <w:r>
        <w:rPr>
          <w:i/>
          <w:iCs/>
          <w:snapToGrid/>
          <w:szCs w:val="22"/>
          <w:u w:val="single"/>
        </w:rPr>
        <w:t>Xelpek</w:t>
      </w:r>
      <w:r w:rsidR="007A08DE" w:rsidRPr="006B33B8">
        <w:rPr>
          <w:i/>
          <w:iCs/>
          <w:snapToGrid/>
          <w:szCs w:val="22"/>
          <w:u w:val="single"/>
        </w:rPr>
        <w:t xml:space="preserve"> 165 mg</w:t>
      </w:r>
      <w:r w:rsidR="007A08DE" w:rsidRPr="006B33B8">
        <w:rPr>
          <w:rFonts w:eastAsia="Calibri"/>
          <w:i/>
          <w:iCs/>
          <w:snapToGrid/>
          <w:kern w:val="2"/>
          <w:szCs w:val="22"/>
          <w:u w:val="single"/>
        </w:rPr>
        <w:t xml:space="preserve"> </w:t>
      </w:r>
      <w:r w:rsidR="007A08DE" w:rsidRPr="006B33B8">
        <w:rPr>
          <w:i/>
          <w:iCs/>
          <w:snapToGrid/>
          <w:szCs w:val="22"/>
          <w:u w:val="single"/>
        </w:rPr>
        <w:t>pailginto atpalaidavimo tabletės</w:t>
      </w:r>
    </w:p>
    <w:p w14:paraId="52761794" w14:textId="77777777" w:rsidR="007A08DE" w:rsidRPr="00DE4CEA" w:rsidRDefault="007A08DE" w:rsidP="007A08DE">
      <w:pPr>
        <w:spacing w:line="240" w:lineRule="auto"/>
        <w:rPr>
          <w:snapToGrid/>
          <w:szCs w:val="22"/>
        </w:rPr>
      </w:pPr>
      <w:r w:rsidRPr="00DE4CEA">
        <w:rPr>
          <w:snapToGrid/>
          <w:szCs w:val="22"/>
        </w:rPr>
        <w:t>Kiekvienoje pailginto atpalaidavimo tabletėje yra 165 mg pregabalino.</w:t>
      </w:r>
    </w:p>
    <w:p w14:paraId="17737D22" w14:textId="77777777" w:rsidR="007A08DE" w:rsidRPr="00DE4CEA" w:rsidRDefault="007A08DE" w:rsidP="007A08DE">
      <w:pPr>
        <w:spacing w:line="240" w:lineRule="auto"/>
        <w:rPr>
          <w:snapToGrid/>
          <w:szCs w:val="22"/>
        </w:rPr>
      </w:pPr>
    </w:p>
    <w:p w14:paraId="44943833" w14:textId="16D7C528" w:rsidR="007A08DE" w:rsidRPr="006B33B8" w:rsidRDefault="007F3864" w:rsidP="007A08DE">
      <w:pPr>
        <w:spacing w:line="240" w:lineRule="auto"/>
        <w:rPr>
          <w:i/>
          <w:iCs/>
          <w:snapToGrid/>
          <w:szCs w:val="22"/>
          <w:u w:val="single"/>
        </w:rPr>
      </w:pPr>
      <w:r>
        <w:rPr>
          <w:i/>
          <w:iCs/>
          <w:snapToGrid/>
          <w:szCs w:val="22"/>
          <w:u w:val="single"/>
        </w:rPr>
        <w:t>Xelpek</w:t>
      </w:r>
      <w:r w:rsidR="007A08DE" w:rsidRPr="006B33B8">
        <w:rPr>
          <w:i/>
          <w:iCs/>
          <w:snapToGrid/>
          <w:szCs w:val="22"/>
          <w:u w:val="single"/>
        </w:rPr>
        <w:t xml:space="preserve"> 330 mg</w:t>
      </w:r>
      <w:r w:rsidR="007A08DE" w:rsidRPr="006B33B8">
        <w:rPr>
          <w:rFonts w:eastAsia="Calibri"/>
          <w:i/>
          <w:iCs/>
          <w:snapToGrid/>
          <w:kern w:val="2"/>
          <w:szCs w:val="22"/>
          <w:u w:val="single"/>
        </w:rPr>
        <w:t xml:space="preserve"> </w:t>
      </w:r>
      <w:r w:rsidR="007A08DE" w:rsidRPr="006B33B8">
        <w:rPr>
          <w:i/>
          <w:iCs/>
          <w:snapToGrid/>
          <w:szCs w:val="22"/>
          <w:u w:val="single"/>
        </w:rPr>
        <w:t>pailginto atpalaidavimo tabletės</w:t>
      </w:r>
    </w:p>
    <w:p w14:paraId="053CD4DF" w14:textId="77777777" w:rsidR="007A08DE" w:rsidRPr="00DE4CEA" w:rsidRDefault="007A08DE" w:rsidP="007A08DE">
      <w:pPr>
        <w:spacing w:line="240" w:lineRule="auto"/>
        <w:rPr>
          <w:snapToGrid/>
          <w:szCs w:val="22"/>
        </w:rPr>
      </w:pPr>
      <w:r w:rsidRPr="00DE4CEA">
        <w:rPr>
          <w:snapToGrid/>
          <w:szCs w:val="22"/>
        </w:rPr>
        <w:t>Kiekvienoje pailginto atpalaidavimo tabletėje yra 330 mg pregabalino.</w:t>
      </w:r>
    </w:p>
    <w:p w14:paraId="3BD7509A" w14:textId="77777777" w:rsidR="002E66B6" w:rsidRDefault="002E66B6" w:rsidP="00C7321D">
      <w:pPr>
        <w:numPr>
          <w:ilvl w:val="12"/>
          <w:numId w:val="0"/>
        </w:numPr>
        <w:tabs>
          <w:tab w:val="clear" w:pos="567"/>
        </w:tabs>
        <w:spacing w:line="240" w:lineRule="auto"/>
        <w:rPr>
          <w:szCs w:val="22"/>
        </w:rPr>
      </w:pPr>
    </w:p>
    <w:p w14:paraId="76E6BC0C" w14:textId="77777777" w:rsidR="006B33B8" w:rsidRPr="00DE4CEA" w:rsidRDefault="006B33B8" w:rsidP="006B33B8">
      <w:pPr>
        <w:pStyle w:val="Sraopastraipa"/>
        <w:tabs>
          <w:tab w:val="clear" w:pos="567"/>
        </w:tabs>
        <w:spacing w:line="240" w:lineRule="auto"/>
        <w:ind w:left="0"/>
        <w:rPr>
          <w:szCs w:val="22"/>
        </w:rPr>
      </w:pPr>
      <w:r w:rsidRPr="00DE4CEA">
        <w:rPr>
          <w:szCs w:val="22"/>
        </w:rPr>
        <w:t xml:space="preserve">Pagalbinės medžiagos: </w:t>
      </w:r>
    </w:p>
    <w:p w14:paraId="5763DAA0" w14:textId="0F3816A5" w:rsidR="00C44F7B" w:rsidRDefault="00C44F7B">
      <w:pPr>
        <w:pStyle w:val="Sraopastraipa"/>
        <w:numPr>
          <w:ilvl w:val="0"/>
          <w:numId w:val="32"/>
        </w:numPr>
        <w:tabs>
          <w:tab w:val="clear" w:pos="567"/>
        </w:tabs>
        <w:spacing w:line="240" w:lineRule="auto"/>
        <w:ind w:left="567" w:hanging="567"/>
        <w:rPr>
          <w:szCs w:val="22"/>
        </w:rPr>
      </w:pPr>
      <w:r w:rsidRPr="006B33B8">
        <w:rPr>
          <w:szCs w:val="22"/>
          <w:u w:val="single"/>
        </w:rPr>
        <w:t>Tabletės šerdis</w:t>
      </w:r>
      <w:r w:rsidRPr="0092241D">
        <w:rPr>
          <w:szCs w:val="22"/>
        </w:rPr>
        <w:t>:</w:t>
      </w:r>
      <w:r w:rsidR="006B33B8" w:rsidRPr="0092241D">
        <w:rPr>
          <w:szCs w:val="22"/>
        </w:rPr>
        <w:t xml:space="preserve"> </w:t>
      </w:r>
      <w:r w:rsidR="006B33B8" w:rsidRPr="006B33B8">
        <w:rPr>
          <w:szCs w:val="22"/>
        </w:rPr>
        <w:t>h</w:t>
      </w:r>
      <w:r w:rsidRPr="006B33B8">
        <w:rPr>
          <w:szCs w:val="22"/>
        </w:rPr>
        <w:t>ipromeliozė</w:t>
      </w:r>
      <w:r w:rsidR="006B33B8" w:rsidRPr="006B33B8">
        <w:rPr>
          <w:szCs w:val="22"/>
        </w:rPr>
        <w:t>, h</w:t>
      </w:r>
      <w:r w:rsidRPr="006B33B8">
        <w:rPr>
          <w:szCs w:val="22"/>
        </w:rPr>
        <w:t>idroksipropilceliuliozė (E463)</w:t>
      </w:r>
      <w:r w:rsidR="006B33B8" w:rsidRPr="006B33B8">
        <w:rPr>
          <w:szCs w:val="22"/>
        </w:rPr>
        <w:t>, b</w:t>
      </w:r>
      <w:r w:rsidRPr="006B33B8">
        <w:rPr>
          <w:szCs w:val="22"/>
        </w:rPr>
        <w:t>azinis butilintas metakrilato kopolimeras (E1205)</w:t>
      </w:r>
      <w:r w:rsidR="006B33B8" w:rsidRPr="006B33B8">
        <w:rPr>
          <w:szCs w:val="22"/>
        </w:rPr>
        <w:t>, k</w:t>
      </w:r>
      <w:r w:rsidRPr="006B33B8">
        <w:rPr>
          <w:szCs w:val="22"/>
        </w:rPr>
        <w:t>rospovidonas (A tipo)</w:t>
      </w:r>
      <w:r w:rsidR="006B33B8" w:rsidRPr="006B33B8">
        <w:rPr>
          <w:szCs w:val="22"/>
        </w:rPr>
        <w:t>, m</w:t>
      </w:r>
      <w:r w:rsidRPr="006B33B8">
        <w:rPr>
          <w:szCs w:val="22"/>
        </w:rPr>
        <w:t>agnio stearatas (E470b)</w:t>
      </w:r>
      <w:r w:rsidR="006B33B8" w:rsidRPr="006B33B8">
        <w:rPr>
          <w:szCs w:val="22"/>
        </w:rPr>
        <w:t xml:space="preserve">, </w:t>
      </w:r>
      <w:r w:rsidR="002D4EBB" w:rsidRPr="006B33B8">
        <w:rPr>
          <w:szCs w:val="22"/>
        </w:rPr>
        <w:t>bevandenis</w:t>
      </w:r>
      <w:r w:rsidR="002D4EBB">
        <w:rPr>
          <w:szCs w:val="22"/>
        </w:rPr>
        <w:t xml:space="preserve"> </w:t>
      </w:r>
      <w:r w:rsidR="006B33B8">
        <w:rPr>
          <w:szCs w:val="22"/>
        </w:rPr>
        <w:t>k</w:t>
      </w:r>
      <w:r w:rsidRPr="006B33B8">
        <w:rPr>
          <w:szCs w:val="22"/>
        </w:rPr>
        <w:t>oloidinis silicio dioksidas (E551)</w:t>
      </w:r>
      <w:r w:rsidR="00DA6B13">
        <w:rPr>
          <w:szCs w:val="22"/>
        </w:rPr>
        <w:t>;</w:t>
      </w:r>
    </w:p>
    <w:p w14:paraId="510DA60B" w14:textId="36F0A689" w:rsidR="00C44F7B" w:rsidRDefault="00DA6B13">
      <w:pPr>
        <w:pStyle w:val="Sraopastraipa"/>
        <w:numPr>
          <w:ilvl w:val="0"/>
          <w:numId w:val="32"/>
        </w:numPr>
        <w:tabs>
          <w:tab w:val="clear" w:pos="567"/>
        </w:tabs>
        <w:spacing w:line="240" w:lineRule="auto"/>
        <w:ind w:left="567" w:hanging="567"/>
        <w:rPr>
          <w:szCs w:val="22"/>
        </w:rPr>
      </w:pPr>
      <w:r w:rsidRPr="00DA6B13">
        <w:rPr>
          <w:szCs w:val="22"/>
          <w:u w:val="single"/>
        </w:rPr>
        <w:t>Tabletės plėvelė</w:t>
      </w:r>
      <w:r w:rsidRPr="0092241D">
        <w:rPr>
          <w:szCs w:val="22"/>
        </w:rPr>
        <w:t>: p</w:t>
      </w:r>
      <w:r w:rsidR="00C44F7B" w:rsidRPr="0092241D">
        <w:rPr>
          <w:szCs w:val="22"/>
        </w:rPr>
        <w:t>olivinilo</w:t>
      </w:r>
      <w:r w:rsidR="00C44F7B" w:rsidRPr="00DA6B13">
        <w:rPr>
          <w:szCs w:val="22"/>
        </w:rPr>
        <w:t xml:space="preserve"> alkoholis (E1203)</w:t>
      </w:r>
      <w:r w:rsidRPr="00DA6B13">
        <w:rPr>
          <w:szCs w:val="22"/>
        </w:rPr>
        <w:t>, t</w:t>
      </w:r>
      <w:r w:rsidR="00C44F7B" w:rsidRPr="00DA6B13">
        <w:rPr>
          <w:szCs w:val="22"/>
        </w:rPr>
        <w:t>itano dioksidas (E171)</w:t>
      </w:r>
      <w:r w:rsidRPr="00DA6B13">
        <w:rPr>
          <w:szCs w:val="22"/>
        </w:rPr>
        <w:t>, m</w:t>
      </w:r>
      <w:r w:rsidR="00C44F7B" w:rsidRPr="00DA6B13">
        <w:rPr>
          <w:szCs w:val="22"/>
        </w:rPr>
        <w:t>akrogolis (E1521)</w:t>
      </w:r>
      <w:r w:rsidRPr="00DA6B13">
        <w:rPr>
          <w:szCs w:val="22"/>
        </w:rPr>
        <w:t xml:space="preserve"> ir </w:t>
      </w:r>
      <w:r>
        <w:rPr>
          <w:szCs w:val="22"/>
        </w:rPr>
        <w:t>t</w:t>
      </w:r>
      <w:r w:rsidR="00C44F7B" w:rsidRPr="00DA6B13">
        <w:rPr>
          <w:szCs w:val="22"/>
        </w:rPr>
        <w:t>alkas (E553b)</w:t>
      </w:r>
      <w:r>
        <w:rPr>
          <w:szCs w:val="22"/>
        </w:rPr>
        <w:t>.</w:t>
      </w:r>
    </w:p>
    <w:p w14:paraId="0FBD047D" w14:textId="6D274085" w:rsidR="00986DCE" w:rsidRPr="00986DCE" w:rsidRDefault="007F3864" w:rsidP="001A7BCD">
      <w:pPr>
        <w:pStyle w:val="Sraopastraipa"/>
        <w:spacing w:line="240" w:lineRule="auto"/>
        <w:ind w:left="567"/>
        <w:rPr>
          <w:i/>
          <w:iCs/>
          <w:snapToGrid/>
          <w:szCs w:val="22"/>
          <w:u w:val="single"/>
        </w:rPr>
      </w:pPr>
      <w:r>
        <w:rPr>
          <w:i/>
          <w:iCs/>
          <w:snapToGrid/>
          <w:szCs w:val="22"/>
          <w:u w:val="single"/>
        </w:rPr>
        <w:t>Xelpek</w:t>
      </w:r>
      <w:r w:rsidR="00986DCE" w:rsidRPr="00986DCE">
        <w:rPr>
          <w:i/>
          <w:iCs/>
          <w:snapToGrid/>
          <w:szCs w:val="22"/>
          <w:u w:val="single"/>
        </w:rPr>
        <w:t xml:space="preserve"> 165 mg</w:t>
      </w:r>
      <w:r w:rsidR="00986DCE" w:rsidRPr="00986DCE">
        <w:rPr>
          <w:rFonts w:eastAsia="Calibri"/>
          <w:i/>
          <w:iCs/>
          <w:snapToGrid/>
          <w:kern w:val="2"/>
          <w:szCs w:val="22"/>
          <w:u w:val="single"/>
        </w:rPr>
        <w:t xml:space="preserve"> </w:t>
      </w:r>
      <w:r w:rsidR="00986DCE" w:rsidRPr="00986DCE">
        <w:rPr>
          <w:i/>
          <w:iCs/>
          <w:snapToGrid/>
          <w:szCs w:val="22"/>
          <w:u w:val="single"/>
        </w:rPr>
        <w:t>pailginto atpalaidavimo tabletės</w:t>
      </w:r>
    </w:p>
    <w:p w14:paraId="05C4D7B2" w14:textId="0F6D64E7" w:rsidR="00C44F7B" w:rsidRDefault="00986DCE" w:rsidP="001A7BCD">
      <w:pPr>
        <w:tabs>
          <w:tab w:val="clear" w:pos="567"/>
        </w:tabs>
        <w:spacing w:line="240" w:lineRule="auto"/>
        <w:ind w:left="567"/>
        <w:rPr>
          <w:iCs/>
          <w:szCs w:val="22"/>
        </w:rPr>
      </w:pPr>
      <w:r>
        <w:rPr>
          <w:szCs w:val="22"/>
        </w:rPr>
        <w:t xml:space="preserve">Sudėtyje taip pat yra </w:t>
      </w:r>
      <w:r w:rsidR="007C2ECF">
        <w:rPr>
          <w:iCs/>
          <w:szCs w:val="22"/>
        </w:rPr>
        <w:t>g</w:t>
      </w:r>
      <w:r w:rsidR="00C44F7B" w:rsidRPr="00DE4CEA">
        <w:rPr>
          <w:iCs/>
          <w:szCs w:val="22"/>
        </w:rPr>
        <w:t>elton</w:t>
      </w:r>
      <w:r w:rsidR="007C2ECF">
        <w:rPr>
          <w:iCs/>
          <w:szCs w:val="22"/>
        </w:rPr>
        <w:t>ojo</w:t>
      </w:r>
      <w:r w:rsidR="00C44F7B" w:rsidRPr="00DE4CEA">
        <w:rPr>
          <w:iCs/>
          <w:szCs w:val="22"/>
        </w:rPr>
        <w:t xml:space="preserve"> geležies oksid</w:t>
      </w:r>
      <w:r w:rsidR="007C2ECF">
        <w:rPr>
          <w:iCs/>
          <w:szCs w:val="22"/>
        </w:rPr>
        <w:t>o</w:t>
      </w:r>
      <w:r w:rsidR="00C44F7B" w:rsidRPr="00DE4CEA" w:rsidDel="00F671E3">
        <w:rPr>
          <w:iCs/>
          <w:szCs w:val="22"/>
        </w:rPr>
        <w:t xml:space="preserve"> </w:t>
      </w:r>
      <w:r w:rsidR="00C44F7B" w:rsidRPr="00DE4CEA">
        <w:rPr>
          <w:iCs/>
          <w:szCs w:val="22"/>
        </w:rPr>
        <w:t>(</w:t>
      </w:r>
      <w:r w:rsidR="00C44F7B">
        <w:rPr>
          <w:iCs/>
          <w:szCs w:val="22"/>
        </w:rPr>
        <w:t>E172</w:t>
      </w:r>
      <w:r w:rsidR="00C44F7B" w:rsidRPr="00DE4CEA">
        <w:rPr>
          <w:iCs/>
          <w:szCs w:val="22"/>
        </w:rPr>
        <w:t>)</w:t>
      </w:r>
      <w:r w:rsidR="007C2ECF">
        <w:rPr>
          <w:iCs/>
          <w:szCs w:val="22"/>
        </w:rPr>
        <w:t xml:space="preserve"> ir </w:t>
      </w:r>
      <w:r w:rsidR="007C2ECF">
        <w:rPr>
          <w:szCs w:val="22"/>
        </w:rPr>
        <w:t>raudonojo</w:t>
      </w:r>
      <w:r w:rsidR="00C44F7B" w:rsidRPr="00DE4CEA">
        <w:rPr>
          <w:szCs w:val="22"/>
        </w:rPr>
        <w:t xml:space="preserve"> geležies oksid</w:t>
      </w:r>
      <w:r w:rsidR="007C2ECF">
        <w:rPr>
          <w:szCs w:val="22"/>
        </w:rPr>
        <w:t>o</w:t>
      </w:r>
      <w:r w:rsidR="00C44F7B">
        <w:rPr>
          <w:szCs w:val="22"/>
        </w:rPr>
        <w:t xml:space="preserve"> </w:t>
      </w:r>
      <w:r w:rsidR="00C44F7B" w:rsidRPr="00DE4CEA">
        <w:rPr>
          <w:iCs/>
          <w:szCs w:val="22"/>
        </w:rPr>
        <w:t>(</w:t>
      </w:r>
      <w:r w:rsidR="00C44F7B">
        <w:rPr>
          <w:iCs/>
          <w:szCs w:val="22"/>
        </w:rPr>
        <w:t>E172</w:t>
      </w:r>
      <w:r w:rsidR="00C44F7B" w:rsidRPr="00DE4CEA">
        <w:rPr>
          <w:iCs/>
          <w:szCs w:val="22"/>
        </w:rPr>
        <w:t>)</w:t>
      </w:r>
      <w:r w:rsidR="007C2ECF">
        <w:rPr>
          <w:iCs/>
          <w:szCs w:val="22"/>
        </w:rPr>
        <w:t>.</w:t>
      </w:r>
    </w:p>
    <w:p w14:paraId="490DA7E9" w14:textId="77777777" w:rsidR="007C2ECF" w:rsidRDefault="007C2ECF" w:rsidP="001A7BCD">
      <w:pPr>
        <w:spacing w:line="240" w:lineRule="auto"/>
        <w:ind w:left="567"/>
        <w:rPr>
          <w:i/>
          <w:iCs/>
          <w:snapToGrid/>
          <w:szCs w:val="22"/>
          <w:u w:val="single"/>
        </w:rPr>
      </w:pPr>
    </w:p>
    <w:p w14:paraId="5417473C" w14:textId="430A2947" w:rsidR="007C2ECF" w:rsidRDefault="007F3864" w:rsidP="001A7BCD">
      <w:pPr>
        <w:spacing w:line="240" w:lineRule="auto"/>
        <w:ind w:left="567"/>
        <w:rPr>
          <w:i/>
          <w:iCs/>
          <w:snapToGrid/>
          <w:szCs w:val="22"/>
          <w:u w:val="single"/>
        </w:rPr>
      </w:pPr>
      <w:r>
        <w:rPr>
          <w:i/>
          <w:iCs/>
          <w:snapToGrid/>
          <w:szCs w:val="22"/>
          <w:u w:val="single"/>
        </w:rPr>
        <w:t>Xelpek</w:t>
      </w:r>
      <w:r w:rsidR="007C2ECF" w:rsidRPr="006B33B8">
        <w:rPr>
          <w:i/>
          <w:iCs/>
          <w:snapToGrid/>
          <w:szCs w:val="22"/>
          <w:u w:val="single"/>
        </w:rPr>
        <w:t xml:space="preserve"> 330 mg</w:t>
      </w:r>
      <w:r w:rsidR="007C2ECF" w:rsidRPr="006B33B8">
        <w:rPr>
          <w:rFonts w:eastAsia="Calibri"/>
          <w:i/>
          <w:iCs/>
          <w:snapToGrid/>
          <w:kern w:val="2"/>
          <w:szCs w:val="22"/>
          <w:u w:val="single"/>
        </w:rPr>
        <w:t xml:space="preserve"> </w:t>
      </w:r>
      <w:r w:rsidR="007C2ECF" w:rsidRPr="006B33B8">
        <w:rPr>
          <w:i/>
          <w:iCs/>
          <w:snapToGrid/>
          <w:szCs w:val="22"/>
          <w:u w:val="single"/>
        </w:rPr>
        <w:t>pailginto atpalaidavimo tabletės</w:t>
      </w:r>
    </w:p>
    <w:p w14:paraId="2AFD81D5" w14:textId="7E2F182B" w:rsidR="007C2ECF" w:rsidRDefault="007C2ECF" w:rsidP="007C2ECF">
      <w:pPr>
        <w:tabs>
          <w:tab w:val="clear" w:pos="567"/>
        </w:tabs>
        <w:spacing w:line="240" w:lineRule="auto"/>
        <w:ind w:left="709"/>
        <w:rPr>
          <w:iCs/>
          <w:szCs w:val="22"/>
        </w:rPr>
      </w:pPr>
      <w:r>
        <w:rPr>
          <w:szCs w:val="22"/>
        </w:rPr>
        <w:t xml:space="preserve">Sudėtyje taip pat yra </w:t>
      </w:r>
      <w:r>
        <w:rPr>
          <w:iCs/>
          <w:szCs w:val="22"/>
        </w:rPr>
        <w:t>raudonojo</w:t>
      </w:r>
      <w:r w:rsidRPr="00DE4CEA">
        <w:rPr>
          <w:iCs/>
          <w:szCs w:val="22"/>
        </w:rPr>
        <w:t xml:space="preserve"> geležies oksid</w:t>
      </w:r>
      <w:r>
        <w:rPr>
          <w:iCs/>
          <w:szCs w:val="22"/>
        </w:rPr>
        <w:t>o</w:t>
      </w:r>
      <w:r w:rsidRPr="00DE4CEA" w:rsidDel="00F671E3">
        <w:rPr>
          <w:iCs/>
          <w:szCs w:val="22"/>
        </w:rPr>
        <w:t xml:space="preserve"> </w:t>
      </w:r>
      <w:r w:rsidRPr="00DE4CEA">
        <w:rPr>
          <w:iCs/>
          <w:szCs w:val="22"/>
        </w:rPr>
        <w:t>(</w:t>
      </w:r>
      <w:r>
        <w:rPr>
          <w:iCs/>
          <w:szCs w:val="22"/>
        </w:rPr>
        <w:t>E172</w:t>
      </w:r>
      <w:r w:rsidRPr="00DE4CEA">
        <w:rPr>
          <w:iCs/>
          <w:szCs w:val="22"/>
        </w:rPr>
        <w:t>)</w:t>
      </w:r>
      <w:r>
        <w:rPr>
          <w:iCs/>
          <w:szCs w:val="22"/>
        </w:rPr>
        <w:t xml:space="preserve"> ir </w:t>
      </w:r>
      <w:r>
        <w:rPr>
          <w:szCs w:val="22"/>
        </w:rPr>
        <w:t>juodojo</w:t>
      </w:r>
      <w:r w:rsidRPr="00DE4CEA">
        <w:rPr>
          <w:szCs w:val="22"/>
        </w:rPr>
        <w:t xml:space="preserve"> geležies oksid</w:t>
      </w:r>
      <w:r>
        <w:rPr>
          <w:szCs w:val="22"/>
        </w:rPr>
        <w:t xml:space="preserve">o </w:t>
      </w:r>
      <w:r w:rsidRPr="00DE4CEA">
        <w:rPr>
          <w:iCs/>
          <w:szCs w:val="22"/>
        </w:rPr>
        <w:t>(</w:t>
      </w:r>
      <w:r>
        <w:rPr>
          <w:iCs/>
          <w:szCs w:val="22"/>
        </w:rPr>
        <w:t>E172</w:t>
      </w:r>
      <w:r w:rsidRPr="00DE4CEA">
        <w:rPr>
          <w:iCs/>
          <w:szCs w:val="22"/>
        </w:rPr>
        <w:t>)</w:t>
      </w:r>
      <w:r>
        <w:rPr>
          <w:iCs/>
          <w:szCs w:val="22"/>
        </w:rPr>
        <w:t>.</w:t>
      </w:r>
    </w:p>
    <w:p w14:paraId="50670BF8" w14:textId="77777777" w:rsidR="00C44F7B" w:rsidRDefault="00C44F7B" w:rsidP="00C44F7B">
      <w:pPr>
        <w:tabs>
          <w:tab w:val="clear" w:pos="567"/>
        </w:tabs>
        <w:spacing w:line="240" w:lineRule="auto"/>
        <w:rPr>
          <w:szCs w:val="22"/>
        </w:rPr>
      </w:pPr>
    </w:p>
    <w:p w14:paraId="50D33146" w14:textId="13E25355" w:rsidR="00C44F7B" w:rsidRPr="007C2ECF" w:rsidRDefault="00C44F7B">
      <w:pPr>
        <w:pStyle w:val="Sraopastraipa"/>
        <w:numPr>
          <w:ilvl w:val="0"/>
          <w:numId w:val="33"/>
        </w:numPr>
        <w:tabs>
          <w:tab w:val="clear" w:pos="567"/>
        </w:tabs>
        <w:spacing w:line="240" w:lineRule="auto"/>
        <w:ind w:left="567" w:hanging="567"/>
        <w:rPr>
          <w:szCs w:val="22"/>
        </w:rPr>
      </w:pPr>
      <w:r w:rsidRPr="007C2ECF">
        <w:rPr>
          <w:szCs w:val="22"/>
          <w:u w:val="single"/>
        </w:rPr>
        <w:t>Spausdinimo rašalas</w:t>
      </w:r>
      <w:r w:rsidR="007C2ECF" w:rsidRPr="0092241D">
        <w:rPr>
          <w:szCs w:val="22"/>
        </w:rPr>
        <w:t>: š</w:t>
      </w:r>
      <w:r w:rsidRPr="0092241D">
        <w:rPr>
          <w:szCs w:val="22"/>
        </w:rPr>
        <w:t>elak</w:t>
      </w:r>
      <w:r w:rsidR="007C2ECF" w:rsidRPr="0092241D">
        <w:rPr>
          <w:szCs w:val="22"/>
        </w:rPr>
        <w:t>as</w:t>
      </w:r>
      <w:r w:rsidR="007C2ECF" w:rsidRPr="007C2ECF">
        <w:rPr>
          <w:szCs w:val="22"/>
        </w:rPr>
        <w:t>, j</w:t>
      </w:r>
      <w:r w:rsidRPr="007C2ECF">
        <w:rPr>
          <w:szCs w:val="22"/>
        </w:rPr>
        <w:t xml:space="preserve">uodasis geležies oksidas </w:t>
      </w:r>
      <w:r w:rsidRPr="007C2ECF">
        <w:rPr>
          <w:iCs/>
          <w:szCs w:val="22"/>
        </w:rPr>
        <w:t>(E172)</w:t>
      </w:r>
      <w:r w:rsidR="007C2ECF" w:rsidRPr="007C2ECF">
        <w:rPr>
          <w:iCs/>
          <w:szCs w:val="22"/>
        </w:rPr>
        <w:t xml:space="preserve">, </w:t>
      </w:r>
      <w:r w:rsidR="007C2ECF">
        <w:rPr>
          <w:rFonts w:eastAsia="Calibri"/>
          <w:snapToGrid/>
          <w:szCs w:val="22"/>
        </w:rPr>
        <w:t>p</w:t>
      </w:r>
      <w:r w:rsidRPr="007C2ECF">
        <w:rPr>
          <w:rFonts w:eastAsia="Calibri"/>
          <w:snapToGrid/>
          <w:szCs w:val="22"/>
        </w:rPr>
        <w:t>ropilenglikolis</w:t>
      </w:r>
      <w:r w:rsidRPr="007C2ECF">
        <w:rPr>
          <w:szCs w:val="22"/>
        </w:rPr>
        <w:t xml:space="preserve"> (E1520)</w:t>
      </w:r>
      <w:r w:rsidR="007C2ECF">
        <w:rPr>
          <w:szCs w:val="22"/>
        </w:rPr>
        <w:t>.</w:t>
      </w:r>
    </w:p>
    <w:p w14:paraId="78E939DF" w14:textId="77777777" w:rsidR="0092241D" w:rsidRDefault="0092241D" w:rsidP="00C7321D">
      <w:pPr>
        <w:pStyle w:val="Antrat4"/>
        <w:spacing w:line="240" w:lineRule="auto"/>
        <w:jc w:val="left"/>
        <w:rPr>
          <w:rFonts w:ascii="Times New Roman" w:hAnsi="Times New Roman"/>
          <w:sz w:val="22"/>
          <w:szCs w:val="22"/>
        </w:rPr>
      </w:pPr>
    </w:p>
    <w:p w14:paraId="6B4A4E8A" w14:textId="27CE65CB" w:rsidR="00F34163" w:rsidRDefault="007F3864" w:rsidP="00C7321D">
      <w:pPr>
        <w:pStyle w:val="Antrat4"/>
        <w:spacing w:line="240" w:lineRule="auto"/>
        <w:jc w:val="left"/>
        <w:rPr>
          <w:rFonts w:ascii="Times New Roman" w:hAnsi="Times New Roman"/>
          <w:sz w:val="22"/>
          <w:szCs w:val="22"/>
        </w:rPr>
      </w:pPr>
      <w:r>
        <w:rPr>
          <w:rFonts w:ascii="Times New Roman" w:hAnsi="Times New Roman"/>
          <w:sz w:val="22"/>
          <w:szCs w:val="22"/>
        </w:rPr>
        <w:t>Xelpek</w:t>
      </w:r>
      <w:r w:rsidR="00F34163" w:rsidRPr="00DE4CEA">
        <w:rPr>
          <w:rFonts w:ascii="Times New Roman" w:hAnsi="Times New Roman"/>
          <w:sz w:val="22"/>
          <w:szCs w:val="22"/>
        </w:rPr>
        <w:t xml:space="preserve"> išvaizda ir kiekis pakuotėje</w:t>
      </w:r>
    </w:p>
    <w:p w14:paraId="29791B70" w14:textId="62B1EA6C" w:rsidR="00955ADE" w:rsidRPr="002315A7" w:rsidRDefault="007F3864" w:rsidP="00955ADE">
      <w:pPr>
        <w:spacing w:line="240" w:lineRule="auto"/>
        <w:rPr>
          <w:i/>
          <w:iCs/>
          <w:snapToGrid/>
          <w:szCs w:val="22"/>
          <w:u w:val="single"/>
        </w:rPr>
      </w:pPr>
      <w:r>
        <w:rPr>
          <w:i/>
          <w:iCs/>
          <w:snapToGrid/>
          <w:szCs w:val="22"/>
          <w:u w:val="single"/>
        </w:rPr>
        <w:t>Xelpek</w:t>
      </w:r>
      <w:r w:rsidR="00955ADE" w:rsidRPr="002315A7">
        <w:rPr>
          <w:i/>
          <w:iCs/>
          <w:snapToGrid/>
          <w:szCs w:val="22"/>
          <w:u w:val="single"/>
        </w:rPr>
        <w:t xml:space="preserve"> 82,5 mg</w:t>
      </w:r>
      <w:r w:rsidR="00955ADE" w:rsidRPr="002315A7">
        <w:rPr>
          <w:rFonts w:eastAsia="Calibri"/>
          <w:i/>
          <w:iCs/>
          <w:snapToGrid/>
          <w:kern w:val="2"/>
          <w:szCs w:val="22"/>
          <w:u w:val="single"/>
        </w:rPr>
        <w:t xml:space="preserve"> </w:t>
      </w:r>
      <w:r w:rsidR="00955ADE" w:rsidRPr="002315A7">
        <w:rPr>
          <w:i/>
          <w:iCs/>
          <w:snapToGrid/>
          <w:szCs w:val="22"/>
          <w:u w:val="single"/>
        </w:rPr>
        <w:t>pailginto atpalaidavimo tabletės</w:t>
      </w:r>
    </w:p>
    <w:p w14:paraId="261E5847" w14:textId="5D8D31BA" w:rsidR="00955ADE" w:rsidRPr="00DE4CEA" w:rsidRDefault="00955ADE" w:rsidP="00955ADE">
      <w:pPr>
        <w:spacing w:line="240" w:lineRule="auto"/>
        <w:rPr>
          <w:snapToGrid/>
          <w:szCs w:val="22"/>
        </w:rPr>
      </w:pPr>
      <w:r w:rsidRPr="00DE4CEA">
        <w:rPr>
          <w:snapToGrid/>
          <w:szCs w:val="22"/>
        </w:rPr>
        <w:t>Balta, ovali tabletė be vagelės, kurios vien</w:t>
      </w:r>
      <w:r w:rsidR="002D4EBB">
        <w:rPr>
          <w:snapToGrid/>
          <w:szCs w:val="22"/>
        </w:rPr>
        <w:t>a</w:t>
      </w:r>
      <w:r w:rsidRPr="00DE4CEA">
        <w:rPr>
          <w:snapToGrid/>
          <w:szCs w:val="22"/>
        </w:rPr>
        <w:t xml:space="preserve"> pusė tuščia, o kitoje pusėje juodu rašalu įspausta</w:t>
      </w:r>
      <w:r w:rsidR="002D4EBB">
        <w:rPr>
          <w:snapToGrid/>
          <w:szCs w:val="22"/>
        </w:rPr>
        <w:t>s</w:t>
      </w:r>
      <w:r w:rsidRPr="00DE4CEA">
        <w:rPr>
          <w:snapToGrid/>
          <w:szCs w:val="22"/>
        </w:rPr>
        <w:t xml:space="preserve"> </w:t>
      </w:r>
      <w:r w:rsidR="002D4EBB">
        <w:rPr>
          <w:snapToGrid/>
          <w:szCs w:val="22"/>
        </w:rPr>
        <w:t xml:space="preserve">užrašas </w:t>
      </w:r>
      <w:r w:rsidRPr="00DE4CEA">
        <w:rPr>
          <w:snapToGrid/>
          <w:szCs w:val="22"/>
        </w:rPr>
        <w:t>„ALV 379“, jos ilgis – 19 mm, plotis – 12 mm, storis – maždaug 7 mm.</w:t>
      </w:r>
    </w:p>
    <w:p w14:paraId="752D654B" w14:textId="77777777" w:rsidR="00955ADE" w:rsidRPr="00DE4CEA" w:rsidRDefault="00955ADE" w:rsidP="00955ADE">
      <w:pPr>
        <w:spacing w:line="240" w:lineRule="auto"/>
        <w:rPr>
          <w:snapToGrid/>
          <w:szCs w:val="22"/>
        </w:rPr>
      </w:pPr>
    </w:p>
    <w:p w14:paraId="6993F5B7" w14:textId="328F9C20" w:rsidR="00955ADE" w:rsidRPr="00B92861" w:rsidRDefault="007F3864" w:rsidP="00955ADE">
      <w:pPr>
        <w:spacing w:line="240" w:lineRule="auto"/>
        <w:rPr>
          <w:i/>
          <w:iCs/>
          <w:snapToGrid/>
          <w:szCs w:val="22"/>
          <w:u w:val="single"/>
        </w:rPr>
      </w:pPr>
      <w:r>
        <w:rPr>
          <w:i/>
          <w:iCs/>
          <w:snapToGrid/>
          <w:szCs w:val="22"/>
          <w:u w:val="single"/>
        </w:rPr>
        <w:t>Xelpek</w:t>
      </w:r>
      <w:r w:rsidR="00955ADE" w:rsidRPr="00B92861">
        <w:rPr>
          <w:i/>
          <w:iCs/>
          <w:snapToGrid/>
          <w:szCs w:val="22"/>
          <w:u w:val="single"/>
        </w:rPr>
        <w:t xml:space="preserve"> 165 mg</w:t>
      </w:r>
      <w:r w:rsidR="00955ADE" w:rsidRPr="00B92861">
        <w:rPr>
          <w:rFonts w:eastAsia="Calibri"/>
          <w:i/>
          <w:iCs/>
          <w:snapToGrid/>
          <w:kern w:val="2"/>
          <w:szCs w:val="22"/>
          <w:u w:val="single"/>
        </w:rPr>
        <w:t xml:space="preserve"> </w:t>
      </w:r>
      <w:r w:rsidR="00955ADE" w:rsidRPr="00B92861">
        <w:rPr>
          <w:i/>
          <w:iCs/>
          <w:snapToGrid/>
          <w:szCs w:val="22"/>
          <w:u w:val="single"/>
        </w:rPr>
        <w:t>pailginto atpalaidavimo tabletės</w:t>
      </w:r>
    </w:p>
    <w:p w14:paraId="6C4656E7" w14:textId="44CDB729" w:rsidR="00955ADE" w:rsidRPr="00DE4CEA" w:rsidRDefault="00955ADE" w:rsidP="00955ADE">
      <w:pPr>
        <w:spacing w:line="240" w:lineRule="auto"/>
        <w:rPr>
          <w:snapToGrid/>
          <w:szCs w:val="22"/>
        </w:rPr>
      </w:pPr>
      <w:r w:rsidRPr="00DE4CEA">
        <w:rPr>
          <w:snapToGrid/>
          <w:szCs w:val="22"/>
        </w:rPr>
        <w:t>Geltona, ovali tabletė be vagelės, kurios vien</w:t>
      </w:r>
      <w:r w:rsidR="002D4EBB">
        <w:rPr>
          <w:snapToGrid/>
          <w:szCs w:val="22"/>
        </w:rPr>
        <w:t>a</w:t>
      </w:r>
      <w:r w:rsidRPr="00DE4CEA">
        <w:rPr>
          <w:snapToGrid/>
          <w:szCs w:val="22"/>
        </w:rPr>
        <w:t xml:space="preserve"> pusė tuščia, o kitoje pusėje juodu rašalu įspausta</w:t>
      </w:r>
      <w:r w:rsidR="002D4EBB">
        <w:rPr>
          <w:snapToGrid/>
          <w:szCs w:val="22"/>
        </w:rPr>
        <w:t>s</w:t>
      </w:r>
      <w:r w:rsidRPr="00DE4CEA">
        <w:rPr>
          <w:snapToGrid/>
          <w:szCs w:val="22"/>
        </w:rPr>
        <w:t xml:space="preserve"> </w:t>
      </w:r>
      <w:r w:rsidR="002D4EBB">
        <w:rPr>
          <w:snapToGrid/>
          <w:szCs w:val="22"/>
        </w:rPr>
        <w:t>užrašas</w:t>
      </w:r>
      <w:r w:rsidR="002D4EBB" w:rsidRPr="00DE4CEA">
        <w:rPr>
          <w:snapToGrid/>
          <w:szCs w:val="22"/>
        </w:rPr>
        <w:t xml:space="preserve"> </w:t>
      </w:r>
      <w:r w:rsidRPr="00DE4CEA">
        <w:rPr>
          <w:snapToGrid/>
          <w:szCs w:val="22"/>
        </w:rPr>
        <w:t>„ALV 380“, jos ilgis – 19 mm, plotis – 12 mm, storis – maždaug 7 mm.</w:t>
      </w:r>
    </w:p>
    <w:p w14:paraId="6180CB8F" w14:textId="77777777" w:rsidR="00955ADE" w:rsidRPr="00DE4CEA" w:rsidRDefault="00955ADE" w:rsidP="00955ADE">
      <w:pPr>
        <w:spacing w:line="240" w:lineRule="auto"/>
        <w:rPr>
          <w:snapToGrid/>
          <w:szCs w:val="22"/>
        </w:rPr>
      </w:pPr>
    </w:p>
    <w:p w14:paraId="250E1FAB" w14:textId="2AE4E010" w:rsidR="00955ADE" w:rsidRPr="00491BF1" w:rsidRDefault="007F3864" w:rsidP="00955ADE">
      <w:pPr>
        <w:spacing w:line="240" w:lineRule="auto"/>
        <w:rPr>
          <w:i/>
          <w:iCs/>
          <w:snapToGrid/>
          <w:szCs w:val="22"/>
          <w:u w:val="single"/>
        </w:rPr>
      </w:pPr>
      <w:r>
        <w:rPr>
          <w:i/>
          <w:iCs/>
          <w:snapToGrid/>
          <w:szCs w:val="22"/>
          <w:u w:val="single"/>
        </w:rPr>
        <w:t>Xelpek</w:t>
      </w:r>
      <w:r w:rsidR="00955ADE" w:rsidRPr="00491BF1">
        <w:rPr>
          <w:i/>
          <w:iCs/>
          <w:snapToGrid/>
          <w:szCs w:val="22"/>
          <w:u w:val="single"/>
        </w:rPr>
        <w:t xml:space="preserve"> 330 mg</w:t>
      </w:r>
      <w:r w:rsidR="00955ADE" w:rsidRPr="00491BF1">
        <w:rPr>
          <w:rFonts w:eastAsia="Calibri"/>
          <w:i/>
          <w:iCs/>
          <w:snapToGrid/>
          <w:kern w:val="2"/>
          <w:szCs w:val="22"/>
          <w:u w:val="single"/>
        </w:rPr>
        <w:t xml:space="preserve"> </w:t>
      </w:r>
      <w:r w:rsidR="00955ADE" w:rsidRPr="00491BF1">
        <w:rPr>
          <w:i/>
          <w:iCs/>
          <w:snapToGrid/>
          <w:szCs w:val="22"/>
          <w:u w:val="single"/>
        </w:rPr>
        <w:t>pailginto atpalaidavimo tabletės</w:t>
      </w:r>
    </w:p>
    <w:p w14:paraId="29E19A1F" w14:textId="32152AF4" w:rsidR="00955ADE" w:rsidRPr="00DE4CEA" w:rsidRDefault="00AD2760" w:rsidP="00955ADE">
      <w:pPr>
        <w:spacing w:line="240" w:lineRule="auto"/>
        <w:rPr>
          <w:snapToGrid/>
          <w:szCs w:val="22"/>
        </w:rPr>
      </w:pPr>
      <w:r>
        <w:rPr>
          <w:snapToGrid/>
          <w:szCs w:val="22"/>
        </w:rPr>
        <w:t>Rožinė</w:t>
      </w:r>
      <w:r w:rsidR="00955ADE" w:rsidRPr="00DE4CEA">
        <w:rPr>
          <w:snapToGrid/>
          <w:szCs w:val="22"/>
        </w:rPr>
        <w:t>, ovali tabletė be vagelės, kurios vien</w:t>
      </w:r>
      <w:r w:rsidR="002D4EBB">
        <w:rPr>
          <w:snapToGrid/>
          <w:szCs w:val="22"/>
        </w:rPr>
        <w:t>a</w:t>
      </w:r>
      <w:r w:rsidR="00955ADE" w:rsidRPr="00DE4CEA">
        <w:rPr>
          <w:snapToGrid/>
          <w:szCs w:val="22"/>
        </w:rPr>
        <w:t xml:space="preserve"> pusė tuščia, o kitoje pusėje juodu rašalu įspausta</w:t>
      </w:r>
      <w:r w:rsidR="002D4EBB">
        <w:rPr>
          <w:snapToGrid/>
          <w:szCs w:val="22"/>
        </w:rPr>
        <w:t>s</w:t>
      </w:r>
      <w:r w:rsidR="00955ADE" w:rsidRPr="00DE4CEA">
        <w:rPr>
          <w:snapToGrid/>
          <w:szCs w:val="22"/>
        </w:rPr>
        <w:t xml:space="preserve"> </w:t>
      </w:r>
      <w:r w:rsidR="002D4EBB">
        <w:rPr>
          <w:snapToGrid/>
          <w:szCs w:val="22"/>
        </w:rPr>
        <w:t>užrašas</w:t>
      </w:r>
      <w:r w:rsidR="002D4EBB" w:rsidRPr="00DE4CEA">
        <w:rPr>
          <w:snapToGrid/>
          <w:szCs w:val="22"/>
        </w:rPr>
        <w:t xml:space="preserve"> </w:t>
      </w:r>
      <w:r w:rsidR="00955ADE" w:rsidRPr="00DE4CEA">
        <w:rPr>
          <w:snapToGrid/>
          <w:szCs w:val="22"/>
        </w:rPr>
        <w:t>„ALV 381“, jos ilgis – 19 mm, plotis – 12 mm, storis – maždaug 8 mm.</w:t>
      </w:r>
    </w:p>
    <w:p w14:paraId="00F37B96" w14:textId="77777777" w:rsidR="00F77B91" w:rsidRDefault="00F77B91" w:rsidP="00F77B91">
      <w:pPr>
        <w:rPr>
          <w:lang w:eastAsia="x-none"/>
        </w:rPr>
      </w:pPr>
    </w:p>
    <w:p w14:paraId="5C71A6F6" w14:textId="74DC57DD" w:rsidR="00517E46" w:rsidRDefault="007F3864" w:rsidP="00397F7E">
      <w:pPr>
        <w:tabs>
          <w:tab w:val="clear" w:pos="567"/>
        </w:tabs>
        <w:spacing w:line="240" w:lineRule="auto"/>
        <w:rPr>
          <w:szCs w:val="22"/>
          <w:u w:val="single"/>
        </w:rPr>
      </w:pPr>
      <w:r>
        <w:rPr>
          <w:szCs w:val="22"/>
        </w:rPr>
        <w:t>Xelpek</w:t>
      </w:r>
      <w:r w:rsidR="00517E46" w:rsidRPr="00DE4CEA">
        <w:rPr>
          <w:szCs w:val="22"/>
        </w:rPr>
        <w:t xml:space="preserve"> tiekiamas</w:t>
      </w:r>
      <w:r w:rsidR="00517E46">
        <w:rPr>
          <w:szCs w:val="22"/>
        </w:rPr>
        <w:t>:</w:t>
      </w:r>
    </w:p>
    <w:p w14:paraId="3BBC9AE6" w14:textId="769E7E35" w:rsidR="00397F7E" w:rsidRDefault="00397F7E" w:rsidP="00397F7E">
      <w:pPr>
        <w:pStyle w:val="Sraopastraipa"/>
        <w:numPr>
          <w:ilvl w:val="0"/>
          <w:numId w:val="25"/>
        </w:numPr>
        <w:tabs>
          <w:tab w:val="clear" w:pos="567"/>
        </w:tabs>
        <w:spacing w:line="240" w:lineRule="auto"/>
        <w:ind w:left="567" w:hanging="567"/>
        <w:rPr>
          <w:szCs w:val="22"/>
        </w:rPr>
      </w:pPr>
      <w:r w:rsidRPr="00517E46">
        <w:rPr>
          <w:szCs w:val="22"/>
        </w:rPr>
        <w:t>Karton</w:t>
      </w:r>
      <w:r w:rsidR="002D4EBB">
        <w:rPr>
          <w:szCs w:val="22"/>
        </w:rPr>
        <w:t>inė</w:t>
      </w:r>
      <w:r w:rsidRPr="00517E46">
        <w:rPr>
          <w:szCs w:val="22"/>
        </w:rPr>
        <w:t xml:space="preserve"> dėžutė</w:t>
      </w:r>
      <w:r w:rsidR="00517E46">
        <w:rPr>
          <w:szCs w:val="22"/>
        </w:rPr>
        <w:t>je</w:t>
      </w:r>
      <w:r w:rsidRPr="00517E46">
        <w:rPr>
          <w:szCs w:val="22"/>
        </w:rPr>
        <w:t>, kurioje yra balta, pla</w:t>
      </w:r>
      <w:r w:rsidR="002D4EBB">
        <w:rPr>
          <w:szCs w:val="22"/>
        </w:rPr>
        <w:t>taus</w:t>
      </w:r>
      <w:r w:rsidRPr="00517E46">
        <w:rPr>
          <w:szCs w:val="22"/>
        </w:rPr>
        <w:t xml:space="preserve"> kakleli</w:t>
      </w:r>
      <w:r w:rsidR="002D4EBB">
        <w:rPr>
          <w:szCs w:val="22"/>
        </w:rPr>
        <w:t>o</w:t>
      </w:r>
      <w:r w:rsidRPr="00517E46">
        <w:rPr>
          <w:szCs w:val="22"/>
        </w:rPr>
        <w:t>, apvali DTPE talpyklė</w:t>
      </w:r>
      <w:r w:rsidR="003D386C">
        <w:rPr>
          <w:szCs w:val="22"/>
        </w:rPr>
        <w:t xml:space="preserve"> (buteliukas)</w:t>
      </w:r>
      <w:r w:rsidRPr="00517E46">
        <w:rPr>
          <w:szCs w:val="22"/>
        </w:rPr>
        <w:t xml:space="preserve"> su vaikų sunkiai atidaromu baltu dangteliu su įdėklu ir vienas sausiklio paketėlis.</w:t>
      </w:r>
    </w:p>
    <w:p w14:paraId="0D39738C" w14:textId="746E112A" w:rsidR="003D386C" w:rsidRDefault="00E7390E" w:rsidP="003D386C">
      <w:pPr>
        <w:pStyle w:val="Sraopastraipa"/>
        <w:numPr>
          <w:ilvl w:val="0"/>
          <w:numId w:val="25"/>
        </w:numPr>
        <w:tabs>
          <w:tab w:val="clear" w:pos="567"/>
        </w:tabs>
        <w:spacing w:line="240" w:lineRule="auto"/>
        <w:ind w:left="567" w:hanging="567"/>
        <w:rPr>
          <w:szCs w:val="22"/>
        </w:rPr>
      </w:pPr>
      <w:r>
        <w:rPr>
          <w:szCs w:val="22"/>
        </w:rPr>
        <w:t>Pakuotė, kurioje yra</w:t>
      </w:r>
      <w:r w:rsidR="003D386C" w:rsidRPr="00CA1194">
        <w:rPr>
          <w:szCs w:val="22"/>
        </w:rPr>
        <w:t xml:space="preserve"> 30</w:t>
      </w:r>
      <w:r w:rsidR="003D386C">
        <w:rPr>
          <w:szCs w:val="22"/>
        </w:rPr>
        <w:t> </w:t>
      </w:r>
      <w:r w:rsidR="003D386C" w:rsidRPr="00CA1194">
        <w:rPr>
          <w:szCs w:val="22"/>
        </w:rPr>
        <w:t>pailginto atpalaidavimo tablečių.</w:t>
      </w:r>
    </w:p>
    <w:p w14:paraId="23432DE8" w14:textId="56EED734" w:rsidR="003D386C" w:rsidRPr="00275FB3" w:rsidRDefault="002D4EBB" w:rsidP="003D386C">
      <w:pPr>
        <w:pStyle w:val="Sraopastraipa"/>
        <w:numPr>
          <w:ilvl w:val="0"/>
          <w:numId w:val="25"/>
        </w:numPr>
        <w:tabs>
          <w:tab w:val="clear" w:pos="567"/>
        </w:tabs>
        <w:spacing w:line="240" w:lineRule="auto"/>
        <w:ind w:left="567" w:hanging="567"/>
        <w:rPr>
          <w:szCs w:val="22"/>
        </w:rPr>
      </w:pPr>
      <w:r>
        <w:rPr>
          <w:szCs w:val="22"/>
        </w:rPr>
        <w:t>K</w:t>
      </w:r>
      <w:r w:rsidRPr="00275FB3">
        <w:rPr>
          <w:szCs w:val="22"/>
        </w:rPr>
        <w:t>arton</w:t>
      </w:r>
      <w:r>
        <w:rPr>
          <w:szCs w:val="22"/>
        </w:rPr>
        <w:t>inė</w:t>
      </w:r>
      <w:r w:rsidRPr="00275FB3">
        <w:rPr>
          <w:szCs w:val="22"/>
        </w:rPr>
        <w:t xml:space="preserve"> dėžutė</w:t>
      </w:r>
      <w:r>
        <w:rPr>
          <w:szCs w:val="22"/>
        </w:rPr>
        <w:t>, kurioje</w:t>
      </w:r>
      <w:r w:rsidR="00E7390E">
        <w:rPr>
          <w:szCs w:val="22"/>
        </w:rPr>
        <w:t xml:space="preserve"> </w:t>
      </w:r>
      <w:r w:rsidR="00E7390E" w:rsidRPr="00275FB3">
        <w:rPr>
          <w:szCs w:val="22"/>
        </w:rPr>
        <w:t>yra 30 pailginto atpalaidavimo tablečių</w:t>
      </w:r>
      <w:r w:rsidR="00E7390E">
        <w:rPr>
          <w:szCs w:val="22"/>
        </w:rPr>
        <w:t>, supakuotų į</w:t>
      </w:r>
      <w:r w:rsidR="00E7390E" w:rsidRPr="00275FB3">
        <w:rPr>
          <w:szCs w:val="22"/>
        </w:rPr>
        <w:t xml:space="preserve"> </w:t>
      </w:r>
      <w:r w:rsidR="003D386C" w:rsidRPr="00275FB3">
        <w:rPr>
          <w:szCs w:val="22"/>
        </w:rPr>
        <w:t>Al/OPA/Al/PVC lizdin</w:t>
      </w:r>
      <w:r w:rsidR="00E7390E">
        <w:rPr>
          <w:szCs w:val="22"/>
        </w:rPr>
        <w:t>es</w:t>
      </w:r>
      <w:r w:rsidR="003D386C" w:rsidRPr="00275FB3">
        <w:rPr>
          <w:szCs w:val="22"/>
        </w:rPr>
        <w:t xml:space="preserve"> plokštel</w:t>
      </w:r>
      <w:r w:rsidR="00E7390E">
        <w:rPr>
          <w:szCs w:val="22"/>
        </w:rPr>
        <w:t>es</w:t>
      </w:r>
      <w:r w:rsidR="00275FB3" w:rsidRPr="00275FB3">
        <w:rPr>
          <w:szCs w:val="22"/>
        </w:rPr>
        <w:t>, kur</w:t>
      </w:r>
      <w:r w:rsidR="00275FB3">
        <w:rPr>
          <w:szCs w:val="22"/>
        </w:rPr>
        <w:t>i</w:t>
      </w:r>
      <w:r w:rsidR="00275FB3" w:rsidRPr="00275FB3">
        <w:rPr>
          <w:szCs w:val="22"/>
        </w:rPr>
        <w:t>oje.</w:t>
      </w:r>
    </w:p>
    <w:p w14:paraId="16F86863" w14:textId="77777777" w:rsidR="003D386C" w:rsidRDefault="003D386C" w:rsidP="00397F7E">
      <w:pPr>
        <w:tabs>
          <w:tab w:val="clear" w:pos="567"/>
        </w:tabs>
        <w:spacing w:line="240" w:lineRule="auto"/>
        <w:rPr>
          <w:szCs w:val="22"/>
        </w:rPr>
      </w:pPr>
    </w:p>
    <w:p w14:paraId="11AECE4C" w14:textId="77777777" w:rsidR="00397F7E" w:rsidRPr="00DE4CEA" w:rsidRDefault="00397F7E" w:rsidP="00397F7E">
      <w:pPr>
        <w:tabs>
          <w:tab w:val="clear" w:pos="567"/>
        </w:tabs>
        <w:spacing w:line="240" w:lineRule="auto"/>
        <w:rPr>
          <w:szCs w:val="22"/>
        </w:rPr>
      </w:pPr>
      <w:r w:rsidRPr="00DE4CEA">
        <w:rPr>
          <w:szCs w:val="22"/>
        </w:rPr>
        <w:t>Gali būti tiekiamos ne visų dydžių pakuotės.</w:t>
      </w:r>
    </w:p>
    <w:p w14:paraId="75EF8446" w14:textId="77777777" w:rsidR="00F77B91" w:rsidRDefault="00F77B91" w:rsidP="00F77B91">
      <w:pPr>
        <w:rPr>
          <w:lang w:eastAsia="x-none"/>
        </w:rPr>
      </w:pPr>
    </w:p>
    <w:p w14:paraId="5486BF2A" w14:textId="05EB28D4" w:rsidR="00F34163" w:rsidRPr="00DE4CEA" w:rsidRDefault="00F24C5B" w:rsidP="00C7321D">
      <w:pPr>
        <w:pStyle w:val="Antrat4"/>
        <w:keepLines/>
        <w:spacing w:line="240" w:lineRule="auto"/>
        <w:jc w:val="left"/>
        <w:rPr>
          <w:rFonts w:ascii="Times New Roman" w:hAnsi="Times New Roman"/>
          <w:sz w:val="22"/>
          <w:szCs w:val="22"/>
        </w:rPr>
      </w:pPr>
      <w:r w:rsidRPr="00DE4CEA">
        <w:rPr>
          <w:rFonts w:ascii="Times New Roman" w:hAnsi="Times New Roman"/>
          <w:sz w:val="22"/>
          <w:szCs w:val="22"/>
        </w:rPr>
        <w:t>Registruotojas</w:t>
      </w:r>
      <w:r w:rsidR="00F34163" w:rsidRPr="00DE4CEA">
        <w:rPr>
          <w:rFonts w:ascii="Times New Roman" w:hAnsi="Times New Roman"/>
          <w:sz w:val="22"/>
          <w:szCs w:val="22"/>
        </w:rPr>
        <w:t xml:space="preserve"> ir gamintojas</w:t>
      </w:r>
    </w:p>
    <w:p w14:paraId="50607F2E" w14:textId="77777777" w:rsidR="007B2ED4" w:rsidRPr="00DE4CEA" w:rsidRDefault="007B2ED4" w:rsidP="00C7321D">
      <w:pPr>
        <w:keepNext/>
        <w:keepLines/>
        <w:numPr>
          <w:ilvl w:val="12"/>
          <w:numId w:val="0"/>
        </w:numPr>
        <w:tabs>
          <w:tab w:val="clear" w:pos="567"/>
        </w:tabs>
        <w:spacing w:line="240" w:lineRule="auto"/>
        <w:rPr>
          <w:szCs w:val="22"/>
        </w:rPr>
      </w:pPr>
    </w:p>
    <w:p w14:paraId="20FBE825" w14:textId="5E0104B7" w:rsidR="007B2ED4" w:rsidRPr="00DE4CEA" w:rsidRDefault="00F24C5B" w:rsidP="00C7321D">
      <w:pPr>
        <w:keepNext/>
        <w:keepLines/>
        <w:numPr>
          <w:ilvl w:val="12"/>
          <w:numId w:val="0"/>
        </w:numPr>
        <w:tabs>
          <w:tab w:val="clear" w:pos="567"/>
        </w:tabs>
        <w:spacing w:line="240" w:lineRule="auto"/>
        <w:rPr>
          <w:i/>
          <w:szCs w:val="22"/>
        </w:rPr>
      </w:pPr>
      <w:r w:rsidRPr="00DE4CEA">
        <w:rPr>
          <w:i/>
          <w:szCs w:val="22"/>
        </w:rPr>
        <w:t>Registruotojas</w:t>
      </w:r>
    </w:p>
    <w:p w14:paraId="2CAE6043" w14:textId="3568D5FC" w:rsidR="00DE43EB" w:rsidRPr="005C44BD" w:rsidRDefault="00DE43EB" w:rsidP="00DE43EB">
      <w:pPr>
        <w:spacing w:line="240" w:lineRule="auto"/>
      </w:pPr>
      <w:r w:rsidRPr="005C44BD">
        <w:t>UAB Exeltis Baltics</w:t>
      </w:r>
    </w:p>
    <w:p w14:paraId="38AFAE00" w14:textId="23C2D1A4" w:rsidR="00DE43EB" w:rsidRPr="005C44BD" w:rsidRDefault="00DE43EB" w:rsidP="00DE43EB">
      <w:pPr>
        <w:keepNext/>
        <w:keepLines/>
        <w:spacing w:line="240" w:lineRule="auto"/>
        <w:rPr>
          <w:bCs/>
        </w:rPr>
      </w:pPr>
      <w:r w:rsidRPr="005C44BD">
        <w:rPr>
          <w:bCs/>
        </w:rPr>
        <w:t>Antano Tumėno g. 4</w:t>
      </w:r>
    </w:p>
    <w:p w14:paraId="46B310AA" w14:textId="03F13BB3" w:rsidR="00DE43EB" w:rsidRPr="005C44BD" w:rsidRDefault="00DE43EB" w:rsidP="00DE43EB">
      <w:pPr>
        <w:keepNext/>
        <w:keepLines/>
        <w:spacing w:line="240" w:lineRule="auto"/>
      </w:pPr>
      <w:r w:rsidRPr="005C44BD">
        <w:rPr>
          <w:bCs/>
        </w:rPr>
        <w:t>Vilnius</w:t>
      </w:r>
      <w:r w:rsidRPr="005C44BD">
        <w:t>, LT-</w:t>
      </w:r>
      <w:r w:rsidRPr="005C44BD">
        <w:rPr>
          <w:bCs/>
        </w:rPr>
        <w:t>01110</w:t>
      </w:r>
    </w:p>
    <w:p w14:paraId="5E931B5A" w14:textId="77777777" w:rsidR="00DE43EB" w:rsidRDefault="00DE43EB" w:rsidP="00DE43EB">
      <w:pPr>
        <w:tabs>
          <w:tab w:val="clear" w:pos="567"/>
        </w:tabs>
        <w:spacing w:line="240" w:lineRule="auto"/>
      </w:pPr>
      <w:r w:rsidRPr="005C44BD">
        <w:t>Lietuva</w:t>
      </w:r>
    </w:p>
    <w:p w14:paraId="4C72BA32" w14:textId="77777777" w:rsidR="007B2ED4" w:rsidRPr="00DE4CEA" w:rsidRDefault="007B2ED4" w:rsidP="00C7321D">
      <w:pPr>
        <w:keepNext/>
        <w:keepLines/>
        <w:numPr>
          <w:ilvl w:val="12"/>
          <w:numId w:val="0"/>
        </w:numPr>
        <w:tabs>
          <w:tab w:val="clear" w:pos="567"/>
        </w:tabs>
        <w:spacing w:line="240" w:lineRule="auto"/>
        <w:rPr>
          <w:szCs w:val="22"/>
        </w:rPr>
      </w:pPr>
    </w:p>
    <w:p w14:paraId="685DFCCF" w14:textId="77777777" w:rsidR="007B2ED4" w:rsidRPr="00CD11C8" w:rsidRDefault="007B2ED4" w:rsidP="00C7321D">
      <w:pPr>
        <w:keepNext/>
        <w:keepLines/>
        <w:numPr>
          <w:ilvl w:val="12"/>
          <w:numId w:val="0"/>
        </w:numPr>
        <w:tabs>
          <w:tab w:val="clear" w:pos="567"/>
        </w:tabs>
        <w:spacing w:line="240" w:lineRule="auto"/>
        <w:rPr>
          <w:i/>
          <w:szCs w:val="22"/>
        </w:rPr>
      </w:pPr>
      <w:r w:rsidRPr="00CD11C8">
        <w:rPr>
          <w:i/>
          <w:szCs w:val="22"/>
        </w:rPr>
        <w:t>Gamintojas</w:t>
      </w:r>
    </w:p>
    <w:p w14:paraId="4F929D39" w14:textId="2DEEF07E" w:rsidR="009E67DD" w:rsidRPr="00CD11C8" w:rsidRDefault="009E67DD" w:rsidP="00C7321D">
      <w:pPr>
        <w:numPr>
          <w:ilvl w:val="12"/>
          <w:numId w:val="0"/>
        </w:numPr>
        <w:tabs>
          <w:tab w:val="clear" w:pos="567"/>
        </w:tabs>
        <w:spacing w:line="240" w:lineRule="auto"/>
        <w:rPr>
          <w:szCs w:val="22"/>
        </w:rPr>
      </w:pPr>
      <w:r w:rsidRPr="00CD11C8">
        <w:rPr>
          <w:szCs w:val="22"/>
        </w:rPr>
        <w:t>KeVaRo Group</w:t>
      </w:r>
      <w:r w:rsidR="00F15AEE" w:rsidRPr="00CD11C8">
        <w:rPr>
          <w:szCs w:val="22"/>
        </w:rPr>
        <w:t xml:space="preserve"> EOOD</w:t>
      </w:r>
    </w:p>
    <w:p w14:paraId="091C6CF1" w14:textId="77777777" w:rsidR="009E67DD" w:rsidRPr="00CD11C8" w:rsidRDefault="009E67DD" w:rsidP="00C7321D">
      <w:pPr>
        <w:numPr>
          <w:ilvl w:val="12"/>
          <w:numId w:val="0"/>
        </w:numPr>
        <w:tabs>
          <w:tab w:val="clear" w:pos="567"/>
        </w:tabs>
        <w:spacing w:line="240" w:lineRule="auto"/>
        <w:rPr>
          <w:szCs w:val="22"/>
        </w:rPr>
      </w:pPr>
      <w:r w:rsidRPr="00CD11C8">
        <w:rPr>
          <w:szCs w:val="22"/>
        </w:rPr>
        <w:t>9 Tsaritsa Elenora Str.</w:t>
      </w:r>
    </w:p>
    <w:p w14:paraId="43F22ED1" w14:textId="77777777" w:rsidR="009E67DD" w:rsidRPr="00CD11C8" w:rsidRDefault="009E67DD" w:rsidP="00C7321D">
      <w:pPr>
        <w:numPr>
          <w:ilvl w:val="12"/>
          <w:numId w:val="0"/>
        </w:numPr>
        <w:tabs>
          <w:tab w:val="clear" w:pos="567"/>
        </w:tabs>
        <w:spacing w:line="240" w:lineRule="auto"/>
        <w:rPr>
          <w:szCs w:val="22"/>
        </w:rPr>
      </w:pPr>
      <w:r w:rsidRPr="00CD11C8">
        <w:rPr>
          <w:szCs w:val="22"/>
        </w:rPr>
        <w:t>Office 23</w:t>
      </w:r>
    </w:p>
    <w:p w14:paraId="07476ECD" w14:textId="77777777" w:rsidR="009E67DD" w:rsidRPr="00CD11C8" w:rsidRDefault="009E67DD" w:rsidP="00C7321D">
      <w:pPr>
        <w:numPr>
          <w:ilvl w:val="12"/>
          <w:numId w:val="0"/>
        </w:numPr>
        <w:tabs>
          <w:tab w:val="clear" w:pos="567"/>
        </w:tabs>
        <w:spacing w:line="240" w:lineRule="auto"/>
        <w:rPr>
          <w:szCs w:val="22"/>
        </w:rPr>
      </w:pPr>
      <w:r w:rsidRPr="00CD11C8">
        <w:rPr>
          <w:szCs w:val="22"/>
        </w:rPr>
        <w:t>1618 Sofia</w:t>
      </w:r>
    </w:p>
    <w:p w14:paraId="5F544980" w14:textId="6C6943F2" w:rsidR="00FB0A5F" w:rsidRPr="008F1747" w:rsidRDefault="009E67DD" w:rsidP="00C7321D">
      <w:pPr>
        <w:numPr>
          <w:ilvl w:val="12"/>
          <w:numId w:val="0"/>
        </w:numPr>
        <w:tabs>
          <w:tab w:val="clear" w:pos="567"/>
        </w:tabs>
        <w:spacing w:line="240" w:lineRule="auto"/>
        <w:rPr>
          <w:szCs w:val="22"/>
        </w:rPr>
      </w:pPr>
      <w:r w:rsidRPr="00CD11C8">
        <w:rPr>
          <w:szCs w:val="22"/>
        </w:rPr>
        <w:t>Bulgarija</w:t>
      </w:r>
    </w:p>
    <w:p w14:paraId="52699A6B" w14:textId="77777777" w:rsidR="002205F3" w:rsidRPr="00DE4CEA" w:rsidRDefault="002205F3" w:rsidP="00C7321D">
      <w:pPr>
        <w:numPr>
          <w:ilvl w:val="12"/>
          <w:numId w:val="0"/>
        </w:numPr>
        <w:spacing w:line="240" w:lineRule="auto"/>
        <w:rPr>
          <w:szCs w:val="22"/>
        </w:rPr>
      </w:pPr>
    </w:p>
    <w:p w14:paraId="1765E85E" w14:textId="3E6E52C1" w:rsidR="004F116E" w:rsidRDefault="004F116E" w:rsidP="00C7321D">
      <w:pPr>
        <w:numPr>
          <w:ilvl w:val="12"/>
          <w:numId w:val="0"/>
        </w:numPr>
        <w:tabs>
          <w:tab w:val="clear" w:pos="567"/>
        </w:tabs>
        <w:spacing w:line="240" w:lineRule="auto"/>
        <w:rPr>
          <w:b/>
          <w:bCs/>
          <w:szCs w:val="22"/>
          <w:lang w:eastAsia="lt-LT"/>
        </w:rPr>
      </w:pPr>
      <w:r>
        <w:rPr>
          <w:b/>
          <w:bCs/>
          <w:szCs w:val="22"/>
          <w:lang w:eastAsia="lt-LT"/>
        </w:rPr>
        <w:t>Šis vaistas Europos ekonominės erdvės valstybėse narėse registruotas tokiais pavadinimais:</w:t>
      </w:r>
    </w:p>
    <w:p w14:paraId="67FBD795" w14:textId="77777777" w:rsidR="008F1747" w:rsidRPr="000F5944" w:rsidRDefault="008F1747" w:rsidP="008F1747">
      <w:pPr>
        <w:numPr>
          <w:ilvl w:val="12"/>
          <w:numId w:val="0"/>
        </w:numPr>
        <w:tabs>
          <w:tab w:val="clear" w:pos="567"/>
        </w:tabs>
        <w:spacing w:line="240" w:lineRule="auto"/>
        <w:rPr>
          <w:bCs/>
          <w:szCs w:val="22"/>
        </w:rPr>
      </w:pPr>
      <w:r w:rsidRPr="000F5944">
        <w:rPr>
          <w:bCs/>
          <w:szCs w:val="22"/>
        </w:rPr>
        <w:t>Austrija, Belgija, Nyderlandai</w:t>
      </w:r>
      <w:r>
        <w:rPr>
          <w:bCs/>
          <w:szCs w:val="22"/>
        </w:rPr>
        <w:t xml:space="preserve">, </w:t>
      </w:r>
      <w:r w:rsidRPr="000F5944">
        <w:rPr>
          <w:bCs/>
          <w:szCs w:val="22"/>
        </w:rPr>
        <w:t>Rumunija, Slovakija</w:t>
      </w:r>
      <w:r>
        <w:rPr>
          <w:bCs/>
          <w:szCs w:val="22"/>
        </w:rPr>
        <w:t xml:space="preserve"> - Lynagex</w:t>
      </w:r>
    </w:p>
    <w:p w14:paraId="438A6644" w14:textId="77777777" w:rsidR="008F1747" w:rsidRDefault="008F1747" w:rsidP="008F1747">
      <w:pPr>
        <w:numPr>
          <w:ilvl w:val="12"/>
          <w:numId w:val="0"/>
        </w:numPr>
        <w:tabs>
          <w:tab w:val="clear" w:pos="567"/>
        </w:tabs>
        <w:spacing w:line="240" w:lineRule="auto"/>
        <w:rPr>
          <w:bCs/>
          <w:szCs w:val="22"/>
        </w:rPr>
      </w:pPr>
      <w:r w:rsidRPr="000F5944">
        <w:rPr>
          <w:bCs/>
          <w:szCs w:val="22"/>
        </w:rPr>
        <w:t>Prancūzija</w:t>
      </w:r>
      <w:r>
        <w:rPr>
          <w:bCs/>
          <w:szCs w:val="22"/>
        </w:rPr>
        <w:t xml:space="preserve"> – Nelypra LP</w:t>
      </w:r>
    </w:p>
    <w:p w14:paraId="2F821133" w14:textId="77777777" w:rsidR="008F1747" w:rsidRPr="000F5944" w:rsidRDefault="008F1747" w:rsidP="008F1747">
      <w:pPr>
        <w:numPr>
          <w:ilvl w:val="12"/>
          <w:numId w:val="0"/>
        </w:numPr>
        <w:tabs>
          <w:tab w:val="clear" w:pos="567"/>
        </w:tabs>
        <w:spacing w:line="240" w:lineRule="auto"/>
        <w:rPr>
          <w:bCs/>
          <w:szCs w:val="22"/>
        </w:rPr>
      </w:pPr>
      <w:r w:rsidRPr="000F5944">
        <w:rPr>
          <w:bCs/>
          <w:szCs w:val="22"/>
        </w:rPr>
        <w:t>Italija</w:t>
      </w:r>
      <w:r>
        <w:rPr>
          <w:bCs/>
          <w:szCs w:val="22"/>
        </w:rPr>
        <w:t xml:space="preserve"> - Lindone</w:t>
      </w:r>
    </w:p>
    <w:p w14:paraId="2BDAAAD8" w14:textId="77777777" w:rsidR="008F1747" w:rsidRPr="000F5944" w:rsidRDefault="008F1747" w:rsidP="008F1747">
      <w:pPr>
        <w:numPr>
          <w:ilvl w:val="12"/>
          <w:numId w:val="0"/>
        </w:numPr>
        <w:tabs>
          <w:tab w:val="clear" w:pos="567"/>
        </w:tabs>
        <w:spacing w:line="240" w:lineRule="auto"/>
        <w:rPr>
          <w:bCs/>
          <w:szCs w:val="22"/>
        </w:rPr>
      </w:pPr>
      <w:r w:rsidRPr="000F5944">
        <w:rPr>
          <w:bCs/>
          <w:szCs w:val="22"/>
        </w:rPr>
        <w:t>Lenkija</w:t>
      </w:r>
      <w:r>
        <w:rPr>
          <w:bCs/>
          <w:szCs w:val="22"/>
        </w:rPr>
        <w:t xml:space="preserve"> – Lynagex XR</w:t>
      </w:r>
    </w:p>
    <w:p w14:paraId="7ED8E7B9" w14:textId="77777777" w:rsidR="008F1747" w:rsidRPr="000F5944" w:rsidRDefault="008F1747" w:rsidP="008F1747">
      <w:pPr>
        <w:numPr>
          <w:ilvl w:val="12"/>
          <w:numId w:val="0"/>
        </w:numPr>
        <w:tabs>
          <w:tab w:val="clear" w:pos="567"/>
        </w:tabs>
        <w:spacing w:line="240" w:lineRule="auto"/>
        <w:rPr>
          <w:bCs/>
          <w:szCs w:val="22"/>
        </w:rPr>
      </w:pPr>
      <w:r w:rsidRPr="000F5944">
        <w:rPr>
          <w:bCs/>
          <w:szCs w:val="22"/>
        </w:rPr>
        <w:t>Portugalija</w:t>
      </w:r>
      <w:r>
        <w:rPr>
          <w:bCs/>
          <w:szCs w:val="22"/>
        </w:rPr>
        <w:t xml:space="preserve"> - Sindocron</w:t>
      </w:r>
    </w:p>
    <w:p w14:paraId="623E9A71" w14:textId="4C397544" w:rsidR="008F1747" w:rsidRPr="000F5944" w:rsidRDefault="008F1747" w:rsidP="008F1747">
      <w:pPr>
        <w:numPr>
          <w:ilvl w:val="12"/>
          <w:numId w:val="0"/>
        </w:numPr>
        <w:tabs>
          <w:tab w:val="clear" w:pos="567"/>
        </w:tabs>
        <w:spacing w:line="240" w:lineRule="auto"/>
        <w:rPr>
          <w:bCs/>
          <w:szCs w:val="22"/>
        </w:rPr>
      </w:pPr>
      <w:r w:rsidRPr="000F5944">
        <w:rPr>
          <w:bCs/>
          <w:szCs w:val="22"/>
        </w:rPr>
        <w:t>Čekija</w:t>
      </w:r>
      <w:r>
        <w:rPr>
          <w:bCs/>
          <w:szCs w:val="22"/>
        </w:rPr>
        <w:t xml:space="preserve"> – </w:t>
      </w:r>
      <w:r w:rsidR="0018728A">
        <w:rPr>
          <w:bCs/>
          <w:szCs w:val="22"/>
        </w:rPr>
        <w:t>Inmenia</w:t>
      </w:r>
    </w:p>
    <w:p w14:paraId="16B7D32B" w14:textId="22EC5C5B" w:rsidR="008F1747" w:rsidRPr="000F5944" w:rsidRDefault="008F1747" w:rsidP="008F1747">
      <w:pPr>
        <w:numPr>
          <w:ilvl w:val="12"/>
          <w:numId w:val="0"/>
        </w:numPr>
        <w:tabs>
          <w:tab w:val="clear" w:pos="567"/>
        </w:tabs>
        <w:spacing w:line="240" w:lineRule="auto"/>
        <w:rPr>
          <w:bCs/>
          <w:szCs w:val="22"/>
        </w:rPr>
      </w:pPr>
      <w:r w:rsidRPr="000F5944">
        <w:rPr>
          <w:bCs/>
          <w:szCs w:val="22"/>
        </w:rPr>
        <w:t>Estija</w:t>
      </w:r>
      <w:r w:rsidR="0018728A">
        <w:rPr>
          <w:bCs/>
          <w:szCs w:val="22"/>
        </w:rPr>
        <w:t>, Latvija, Lietuva</w:t>
      </w:r>
      <w:r>
        <w:rPr>
          <w:bCs/>
          <w:szCs w:val="22"/>
        </w:rPr>
        <w:t xml:space="preserve"> – </w:t>
      </w:r>
      <w:r w:rsidR="0018728A">
        <w:rPr>
          <w:bCs/>
          <w:szCs w:val="22"/>
        </w:rPr>
        <w:t>Xelpek</w:t>
      </w:r>
    </w:p>
    <w:p w14:paraId="4F93CE88" w14:textId="77777777" w:rsidR="004F116E" w:rsidRDefault="004F116E" w:rsidP="00C7321D">
      <w:pPr>
        <w:numPr>
          <w:ilvl w:val="12"/>
          <w:numId w:val="0"/>
        </w:numPr>
        <w:tabs>
          <w:tab w:val="clear" w:pos="567"/>
        </w:tabs>
        <w:spacing w:line="240" w:lineRule="auto"/>
        <w:rPr>
          <w:b/>
          <w:szCs w:val="22"/>
        </w:rPr>
      </w:pPr>
    </w:p>
    <w:p w14:paraId="65D9B711" w14:textId="04FACC75" w:rsidR="007F0858" w:rsidRDefault="007F0858" w:rsidP="007F0858">
      <w:pPr>
        <w:numPr>
          <w:ilvl w:val="12"/>
          <w:numId w:val="0"/>
        </w:numPr>
        <w:tabs>
          <w:tab w:val="clear" w:pos="567"/>
        </w:tabs>
        <w:spacing w:line="240" w:lineRule="auto"/>
        <w:rPr>
          <w:b/>
          <w:szCs w:val="22"/>
        </w:rPr>
      </w:pPr>
      <w:r w:rsidRPr="00DE4CEA">
        <w:rPr>
          <w:b/>
          <w:szCs w:val="22"/>
        </w:rPr>
        <w:t>Šis pakuotės lapelis paskutinį kartą peržiūrėtas</w:t>
      </w:r>
      <w:r w:rsidR="00235A53">
        <w:rPr>
          <w:b/>
          <w:szCs w:val="22"/>
        </w:rPr>
        <w:t xml:space="preserve"> 2026-10-15.</w:t>
      </w:r>
    </w:p>
    <w:p w14:paraId="22FDC1E9" w14:textId="77777777" w:rsidR="004F116E" w:rsidRPr="00DE4CEA" w:rsidRDefault="004F116E" w:rsidP="00C7321D">
      <w:pPr>
        <w:numPr>
          <w:ilvl w:val="12"/>
          <w:numId w:val="0"/>
        </w:numPr>
        <w:tabs>
          <w:tab w:val="clear" w:pos="567"/>
        </w:tabs>
        <w:spacing w:line="240" w:lineRule="auto"/>
        <w:rPr>
          <w:b/>
          <w:szCs w:val="22"/>
        </w:rPr>
      </w:pPr>
    </w:p>
    <w:p w14:paraId="42ED3C11" w14:textId="15316B48" w:rsidR="00F34163" w:rsidRPr="00DE4CEA" w:rsidRDefault="008F5752" w:rsidP="00C7321D">
      <w:pPr>
        <w:tabs>
          <w:tab w:val="clear" w:pos="567"/>
        </w:tabs>
        <w:spacing w:line="240" w:lineRule="auto"/>
        <w:rPr>
          <w:szCs w:val="22"/>
        </w:rPr>
      </w:pPr>
      <w:r>
        <w:rPr>
          <w:szCs w:val="22"/>
          <w:lang w:eastAsia="lt-LT"/>
        </w:rPr>
        <w:t xml:space="preserve">Išsami informacija apie šį vaistą pateikiama Valstybinės vaistų kontrolės tarnybos prie Lietuvos Respublikos sveikatos apsaugos ministerijos tinklalapyje </w:t>
      </w:r>
      <w:hyperlink r:id="rId11" w:history="1">
        <w:r w:rsidRPr="00AD7554">
          <w:rPr>
            <w:rStyle w:val="Hipersaitas"/>
            <w:szCs w:val="22"/>
            <w:lang w:eastAsia="lt-LT"/>
          </w:rPr>
          <w:t>https://vvkt.lrv.lt/lt/</w:t>
        </w:r>
      </w:hyperlink>
      <w:r w:rsidR="00214166" w:rsidRPr="00DE4CEA">
        <w:rPr>
          <w:szCs w:val="22"/>
        </w:rPr>
        <w:t>.</w:t>
      </w:r>
    </w:p>
    <w:p w14:paraId="3593DB86" w14:textId="77777777" w:rsidR="002D220B" w:rsidRPr="00DE4CEA" w:rsidRDefault="002D220B" w:rsidP="00C7321D">
      <w:pPr>
        <w:tabs>
          <w:tab w:val="clear" w:pos="567"/>
        </w:tabs>
        <w:spacing w:line="240" w:lineRule="auto"/>
        <w:rPr>
          <w:szCs w:val="22"/>
        </w:rPr>
      </w:pPr>
    </w:p>
    <w:p w14:paraId="04596612" w14:textId="77777777" w:rsidR="002D220B" w:rsidRPr="00937FCA" w:rsidRDefault="002D220B" w:rsidP="00C7321D">
      <w:pPr>
        <w:tabs>
          <w:tab w:val="clear" w:pos="567"/>
        </w:tabs>
        <w:spacing w:line="240" w:lineRule="auto"/>
        <w:rPr>
          <w:szCs w:val="22"/>
        </w:rPr>
      </w:pPr>
    </w:p>
    <w:sectPr w:rsidR="002D220B" w:rsidRPr="00937FCA" w:rsidSect="00F50C02">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AA8A2" w14:textId="77777777" w:rsidR="00E516A0" w:rsidRPr="00DE4CEA" w:rsidRDefault="00E516A0" w:rsidP="008C25B7">
      <w:pPr>
        <w:spacing w:line="240" w:lineRule="auto"/>
      </w:pPr>
      <w:r w:rsidRPr="00DE4CEA">
        <w:separator/>
      </w:r>
    </w:p>
  </w:endnote>
  <w:endnote w:type="continuationSeparator" w:id="0">
    <w:p w14:paraId="7E260B98" w14:textId="77777777" w:rsidR="00E516A0" w:rsidRPr="00DE4CEA" w:rsidRDefault="00E516A0" w:rsidP="008C25B7">
      <w:pPr>
        <w:spacing w:line="240" w:lineRule="auto"/>
      </w:pPr>
      <w:r w:rsidRPr="00DE4CEA">
        <w:continuationSeparator/>
      </w:r>
    </w:p>
  </w:endnote>
  <w:endnote w:type="continuationNotice" w:id="1">
    <w:p w14:paraId="1AAA3154" w14:textId="77777777" w:rsidR="00E516A0" w:rsidRPr="00DE4CEA" w:rsidRDefault="00E516A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TimesNewRoman">
    <w:panose1 w:val="00000000000000000000"/>
    <w:charset w:val="EE"/>
    <w:family w:val="auto"/>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267230"/>
      <w:docPartObj>
        <w:docPartGallery w:val="Page Numbers (Bottom of Page)"/>
        <w:docPartUnique/>
      </w:docPartObj>
    </w:sdtPr>
    <w:sdtEndPr/>
    <w:sdtContent>
      <w:p w14:paraId="2A64DCB0" w14:textId="3F264188" w:rsidR="009C177F" w:rsidRPr="00DE4CEA" w:rsidRDefault="009C177F">
        <w:pPr>
          <w:pStyle w:val="Porat"/>
          <w:jc w:val="center"/>
        </w:pPr>
        <w:r w:rsidRPr="00DE4CEA">
          <w:fldChar w:fldCharType="begin"/>
        </w:r>
        <w:r w:rsidRPr="00DE4CEA">
          <w:instrText>PAGE   \* MERGEFORMAT</w:instrText>
        </w:r>
        <w:r w:rsidRPr="00DE4CEA">
          <w:fldChar w:fldCharType="separate"/>
        </w:r>
        <w:r w:rsidR="00994718" w:rsidRPr="00DE4CEA">
          <w:t>42</w:t>
        </w:r>
        <w:r w:rsidRPr="00DE4CE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E0C65" w14:textId="77777777" w:rsidR="00E516A0" w:rsidRPr="00DE4CEA" w:rsidRDefault="00E516A0" w:rsidP="008C25B7">
      <w:pPr>
        <w:spacing w:line="240" w:lineRule="auto"/>
      </w:pPr>
      <w:r w:rsidRPr="00DE4CEA">
        <w:separator/>
      </w:r>
    </w:p>
  </w:footnote>
  <w:footnote w:type="continuationSeparator" w:id="0">
    <w:p w14:paraId="6C4FC670" w14:textId="77777777" w:rsidR="00E516A0" w:rsidRPr="00DE4CEA" w:rsidRDefault="00E516A0" w:rsidP="008C25B7">
      <w:pPr>
        <w:spacing w:line="240" w:lineRule="auto"/>
      </w:pPr>
      <w:r w:rsidRPr="00DE4CEA">
        <w:continuationSeparator/>
      </w:r>
    </w:p>
  </w:footnote>
  <w:footnote w:type="continuationNotice" w:id="1">
    <w:p w14:paraId="06736957" w14:textId="77777777" w:rsidR="00E516A0" w:rsidRPr="00DE4CEA" w:rsidRDefault="00E516A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BA2685"/>
    <w:multiLevelType w:val="hybridMultilevel"/>
    <w:tmpl w:val="0D2C9F58"/>
    <w:lvl w:ilvl="0" w:tplc="FFFFFFFF">
      <w:start w:val="1"/>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040DCB"/>
    <w:multiLevelType w:val="hybridMultilevel"/>
    <w:tmpl w:val="A196A242"/>
    <w:lvl w:ilvl="0" w:tplc="FFFFFFFF">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547EEA"/>
    <w:multiLevelType w:val="hybridMultilevel"/>
    <w:tmpl w:val="5810F740"/>
    <w:lvl w:ilvl="0" w:tplc="E2FA54B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46A80"/>
    <w:multiLevelType w:val="hybridMultilevel"/>
    <w:tmpl w:val="FFA4EFA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25B582D"/>
    <w:multiLevelType w:val="hybridMultilevel"/>
    <w:tmpl w:val="F74CE9C6"/>
    <w:lvl w:ilvl="0" w:tplc="E2FA54B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B6AA9"/>
    <w:multiLevelType w:val="hybridMultilevel"/>
    <w:tmpl w:val="9AE2392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0E6366"/>
    <w:multiLevelType w:val="hybridMultilevel"/>
    <w:tmpl w:val="2224203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AA3BBD"/>
    <w:multiLevelType w:val="hybridMultilevel"/>
    <w:tmpl w:val="7B6A12C4"/>
    <w:lvl w:ilvl="0" w:tplc="C6BCC166">
      <w:numFmt w:val="bullet"/>
      <w:lvlText w:val=""/>
      <w:lvlJc w:val="left"/>
      <w:pPr>
        <w:ind w:left="720" w:hanging="360"/>
      </w:pPr>
      <w:rPr>
        <w:rFonts w:ascii="Symbol" w:eastAsia="Symbol" w:hAnsi="Symbol" w:cs="Symbol" w:hint="default"/>
        <w:b w:val="0"/>
        <w:bCs w:val="0"/>
        <w:i w:val="0"/>
        <w:iCs w:val="0"/>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79A47C1"/>
    <w:multiLevelType w:val="hybridMultilevel"/>
    <w:tmpl w:val="D188CE6E"/>
    <w:lvl w:ilvl="0" w:tplc="E2FA54B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B35B9D"/>
    <w:multiLevelType w:val="hybridMultilevel"/>
    <w:tmpl w:val="64DE28FA"/>
    <w:lvl w:ilvl="0" w:tplc="E2FA54B8">
      <w:numFmt w:val="bullet"/>
      <w:lvlText w:val="•"/>
      <w:lvlJc w:val="left"/>
      <w:pPr>
        <w:ind w:left="720" w:hanging="360"/>
      </w:pPr>
      <w:rPr>
        <w:rFonts w:hint="default"/>
        <w:b w:val="0"/>
        <w:bCs w:val="0"/>
        <w:i w:val="0"/>
        <w:iCs w:val="0"/>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7026D5"/>
    <w:multiLevelType w:val="hybridMultilevel"/>
    <w:tmpl w:val="072450F8"/>
    <w:lvl w:ilvl="0" w:tplc="FFFFFFFF">
      <w:start w:val="1"/>
      <w:numFmt w:val="bullet"/>
      <w:lvlText w:val="-"/>
      <w:lvlJc w:val="left"/>
      <w:pPr>
        <w:ind w:left="1146" w:hanging="360"/>
      </w:p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3" w15:restartNumberingAfterBreak="0">
    <w:nsid w:val="411202F2"/>
    <w:multiLevelType w:val="hybridMultilevel"/>
    <w:tmpl w:val="4F2014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3DE654F"/>
    <w:multiLevelType w:val="hybridMultilevel"/>
    <w:tmpl w:val="835E3B1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AB642B"/>
    <w:multiLevelType w:val="hybridMultilevel"/>
    <w:tmpl w:val="1FD0B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32273"/>
    <w:multiLevelType w:val="hybridMultilevel"/>
    <w:tmpl w:val="9EB88D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95A54D5"/>
    <w:multiLevelType w:val="hybridMultilevel"/>
    <w:tmpl w:val="66425D16"/>
    <w:lvl w:ilvl="0" w:tplc="FFFFFFFF">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BF70F87"/>
    <w:multiLevelType w:val="hybridMultilevel"/>
    <w:tmpl w:val="B3BCC422"/>
    <w:lvl w:ilvl="0" w:tplc="DA800D52">
      <w:numFmt w:val="bullet"/>
      <w:lvlText w:val=""/>
      <w:lvlJc w:val="left"/>
      <w:pPr>
        <w:ind w:left="614" w:hanging="721"/>
      </w:pPr>
      <w:rPr>
        <w:rFonts w:ascii="Symbol" w:eastAsia="Symbol" w:hAnsi="Symbol" w:cs="Symbol" w:hint="default"/>
        <w:b w:val="0"/>
        <w:bCs w:val="0"/>
        <w:i w:val="0"/>
        <w:iCs w:val="0"/>
        <w:w w:val="101"/>
        <w:sz w:val="22"/>
        <w:szCs w:val="22"/>
      </w:rPr>
    </w:lvl>
    <w:lvl w:ilvl="1" w:tplc="70828898">
      <w:numFmt w:val="bullet"/>
      <w:lvlText w:val=""/>
      <w:lvlJc w:val="left"/>
      <w:pPr>
        <w:ind w:left="774" w:hanging="369"/>
      </w:pPr>
      <w:rPr>
        <w:rFonts w:ascii="Symbol" w:eastAsia="Symbol" w:hAnsi="Symbol" w:cs="Symbol" w:hint="default"/>
        <w:b w:val="0"/>
        <w:bCs w:val="0"/>
        <w:i w:val="0"/>
        <w:iCs w:val="0"/>
        <w:w w:val="101"/>
        <w:sz w:val="22"/>
        <w:szCs w:val="22"/>
      </w:rPr>
    </w:lvl>
    <w:lvl w:ilvl="2" w:tplc="A7F87586">
      <w:numFmt w:val="bullet"/>
      <w:lvlText w:val="•"/>
      <w:lvlJc w:val="left"/>
      <w:pPr>
        <w:ind w:left="1753" w:hanging="369"/>
      </w:pPr>
      <w:rPr>
        <w:rFonts w:hint="default"/>
      </w:rPr>
    </w:lvl>
    <w:lvl w:ilvl="3" w:tplc="18DE7C34">
      <w:numFmt w:val="bullet"/>
      <w:lvlText w:val="•"/>
      <w:lvlJc w:val="left"/>
      <w:pPr>
        <w:ind w:left="2727" w:hanging="369"/>
      </w:pPr>
      <w:rPr>
        <w:rFonts w:hint="default"/>
      </w:rPr>
    </w:lvl>
    <w:lvl w:ilvl="4" w:tplc="3850AE18">
      <w:numFmt w:val="bullet"/>
      <w:lvlText w:val="•"/>
      <w:lvlJc w:val="left"/>
      <w:pPr>
        <w:ind w:left="3701" w:hanging="369"/>
      </w:pPr>
      <w:rPr>
        <w:rFonts w:hint="default"/>
      </w:rPr>
    </w:lvl>
    <w:lvl w:ilvl="5" w:tplc="4C663DE0">
      <w:numFmt w:val="bullet"/>
      <w:lvlText w:val="•"/>
      <w:lvlJc w:val="left"/>
      <w:pPr>
        <w:ind w:left="4675" w:hanging="369"/>
      </w:pPr>
      <w:rPr>
        <w:rFonts w:hint="default"/>
      </w:rPr>
    </w:lvl>
    <w:lvl w:ilvl="6" w:tplc="2AFC8FEA">
      <w:numFmt w:val="bullet"/>
      <w:lvlText w:val="•"/>
      <w:lvlJc w:val="left"/>
      <w:pPr>
        <w:ind w:left="5648" w:hanging="369"/>
      </w:pPr>
      <w:rPr>
        <w:rFonts w:hint="default"/>
      </w:rPr>
    </w:lvl>
    <w:lvl w:ilvl="7" w:tplc="85EC40A8">
      <w:numFmt w:val="bullet"/>
      <w:lvlText w:val="•"/>
      <w:lvlJc w:val="left"/>
      <w:pPr>
        <w:ind w:left="6622" w:hanging="369"/>
      </w:pPr>
      <w:rPr>
        <w:rFonts w:hint="default"/>
      </w:rPr>
    </w:lvl>
    <w:lvl w:ilvl="8" w:tplc="C89E1368">
      <w:numFmt w:val="bullet"/>
      <w:lvlText w:val="•"/>
      <w:lvlJc w:val="left"/>
      <w:pPr>
        <w:ind w:left="7596" w:hanging="369"/>
      </w:pPr>
      <w:rPr>
        <w:rFonts w:hint="default"/>
      </w:rPr>
    </w:lvl>
  </w:abstractNum>
  <w:abstractNum w:abstractNumId="19" w15:restartNumberingAfterBreak="0">
    <w:nsid w:val="5101587E"/>
    <w:multiLevelType w:val="hybridMultilevel"/>
    <w:tmpl w:val="3ABA73C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32874AA"/>
    <w:multiLevelType w:val="hybridMultilevel"/>
    <w:tmpl w:val="E092EDC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680BF7"/>
    <w:multiLevelType w:val="hybridMultilevel"/>
    <w:tmpl w:val="463017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77A3AEE"/>
    <w:multiLevelType w:val="hybridMultilevel"/>
    <w:tmpl w:val="65CA8274"/>
    <w:lvl w:ilvl="0" w:tplc="FFFFFFFF">
      <w:start w:val="1"/>
      <w:numFmt w:val="bullet"/>
      <w:lvlText w:val="-"/>
      <w:lvlJc w:val="left"/>
      <w:pPr>
        <w:ind w:left="614" w:hanging="721"/>
      </w:pPr>
      <w:rPr>
        <w:rFonts w:hint="default"/>
        <w:b w:val="0"/>
        <w:bCs w:val="0"/>
        <w:i w:val="0"/>
        <w:iCs w:val="0"/>
        <w:w w:val="101"/>
        <w:sz w:val="22"/>
        <w:szCs w:val="22"/>
      </w:rPr>
    </w:lvl>
    <w:lvl w:ilvl="1" w:tplc="FFFFFFFF">
      <w:numFmt w:val="bullet"/>
      <w:lvlText w:val=""/>
      <w:lvlJc w:val="left"/>
      <w:pPr>
        <w:ind w:left="774" w:hanging="369"/>
      </w:pPr>
      <w:rPr>
        <w:rFonts w:ascii="Symbol" w:eastAsia="Symbol" w:hAnsi="Symbol" w:cs="Symbol" w:hint="default"/>
        <w:b w:val="0"/>
        <w:bCs w:val="0"/>
        <w:i w:val="0"/>
        <w:iCs w:val="0"/>
        <w:w w:val="101"/>
        <w:sz w:val="22"/>
        <w:szCs w:val="22"/>
      </w:rPr>
    </w:lvl>
    <w:lvl w:ilvl="2" w:tplc="FFFFFFFF">
      <w:numFmt w:val="bullet"/>
      <w:lvlText w:val="•"/>
      <w:lvlJc w:val="left"/>
      <w:pPr>
        <w:ind w:left="1753" w:hanging="369"/>
      </w:pPr>
      <w:rPr>
        <w:rFonts w:hint="default"/>
      </w:rPr>
    </w:lvl>
    <w:lvl w:ilvl="3" w:tplc="FFFFFFFF">
      <w:numFmt w:val="bullet"/>
      <w:lvlText w:val="•"/>
      <w:lvlJc w:val="left"/>
      <w:pPr>
        <w:ind w:left="2727" w:hanging="369"/>
      </w:pPr>
      <w:rPr>
        <w:rFonts w:hint="default"/>
      </w:rPr>
    </w:lvl>
    <w:lvl w:ilvl="4" w:tplc="FFFFFFFF">
      <w:numFmt w:val="bullet"/>
      <w:lvlText w:val="•"/>
      <w:lvlJc w:val="left"/>
      <w:pPr>
        <w:ind w:left="3701" w:hanging="369"/>
      </w:pPr>
      <w:rPr>
        <w:rFonts w:hint="default"/>
      </w:rPr>
    </w:lvl>
    <w:lvl w:ilvl="5" w:tplc="FFFFFFFF">
      <w:numFmt w:val="bullet"/>
      <w:lvlText w:val="•"/>
      <w:lvlJc w:val="left"/>
      <w:pPr>
        <w:ind w:left="4675" w:hanging="369"/>
      </w:pPr>
      <w:rPr>
        <w:rFonts w:hint="default"/>
      </w:rPr>
    </w:lvl>
    <w:lvl w:ilvl="6" w:tplc="FFFFFFFF">
      <w:numFmt w:val="bullet"/>
      <w:lvlText w:val="•"/>
      <w:lvlJc w:val="left"/>
      <w:pPr>
        <w:ind w:left="5648" w:hanging="369"/>
      </w:pPr>
      <w:rPr>
        <w:rFonts w:hint="default"/>
      </w:rPr>
    </w:lvl>
    <w:lvl w:ilvl="7" w:tplc="FFFFFFFF">
      <w:numFmt w:val="bullet"/>
      <w:lvlText w:val="•"/>
      <w:lvlJc w:val="left"/>
      <w:pPr>
        <w:ind w:left="6622" w:hanging="369"/>
      </w:pPr>
      <w:rPr>
        <w:rFonts w:hint="default"/>
      </w:rPr>
    </w:lvl>
    <w:lvl w:ilvl="8" w:tplc="FFFFFFFF">
      <w:numFmt w:val="bullet"/>
      <w:lvlText w:val="•"/>
      <w:lvlJc w:val="left"/>
      <w:pPr>
        <w:ind w:left="7596" w:hanging="369"/>
      </w:pPr>
      <w:rPr>
        <w:rFonts w:hint="default"/>
      </w:rPr>
    </w:lvl>
  </w:abstractNum>
  <w:abstractNum w:abstractNumId="23" w15:restartNumberingAfterBreak="0">
    <w:nsid w:val="59DC1D11"/>
    <w:multiLevelType w:val="hybridMultilevel"/>
    <w:tmpl w:val="B08A5224"/>
    <w:lvl w:ilvl="0" w:tplc="ADF076BE">
      <w:start w:val="17"/>
      <w:numFmt w:val="decimal"/>
      <w:lvlText w:val="%1."/>
      <w:lvlJc w:val="left"/>
      <w:pPr>
        <w:ind w:left="930" w:hanging="360"/>
      </w:pPr>
      <w:rPr>
        <w:rFonts w:hint="default"/>
        <w:b/>
        <w:i w:val="0"/>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24" w15:restartNumberingAfterBreak="0">
    <w:nsid w:val="5BD8311F"/>
    <w:multiLevelType w:val="hybridMultilevel"/>
    <w:tmpl w:val="675E053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A91C2F"/>
    <w:multiLevelType w:val="hybridMultilevel"/>
    <w:tmpl w:val="E04A179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FC486F"/>
    <w:multiLevelType w:val="hybridMultilevel"/>
    <w:tmpl w:val="1CF690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F9337D0"/>
    <w:multiLevelType w:val="hybridMultilevel"/>
    <w:tmpl w:val="2F6499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9" w15:restartNumberingAfterBreak="0">
    <w:nsid w:val="7A9C15F8"/>
    <w:multiLevelType w:val="hybridMultilevel"/>
    <w:tmpl w:val="1D14D3B6"/>
    <w:lvl w:ilvl="0" w:tplc="ADF076BE">
      <w:start w:val="17"/>
      <w:numFmt w:val="decimal"/>
      <w:lvlText w:val="%1."/>
      <w:lvlJc w:val="left"/>
      <w:pPr>
        <w:ind w:left="930" w:hanging="360"/>
      </w:pPr>
      <w:rPr>
        <w:rFonts w:hint="default"/>
        <w:b/>
        <w:i w:val="0"/>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30" w15:restartNumberingAfterBreak="0">
    <w:nsid w:val="7A9F0A6C"/>
    <w:multiLevelType w:val="hybridMultilevel"/>
    <w:tmpl w:val="D6D6469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E3B6A81"/>
    <w:multiLevelType w:val="hybridMultilevel"/>
    <w:tmpl w:val="25EC188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8333840">
    <w:abstractNumId w:val="1"/>
  </w:num>
  <w:num w:numId="2" w16cid:durableId="1136067488">
    <w:abstractNumId w:val="27"/>
  </w:num>
  <w:num w:numId="3" w16cid:durableId="1085149136">
    <w:abstractNumId w:val="0"/>
    <w:lvlOverride w:ilvl="0">
      <w:lvl w:ilvl="0">
        <w:start w:val="1"/>
        <w:numFmt w:val="bullet"/>
        <w:lvlText w:val="-"/>
        <w:lvlJc w:val="left"/>
        <w:pPr>
          <w:ind w:left="720" w:hanging="360"/>
        </w:pPr>
      </w:lvl>
    </w:lvlOverride>
  </w:num>
  <w:num w:numId="4" w16cid:durableId="1377462737">
    <w:abstractNumId w:val="0"/>
    <w:lvlOverride w:ilvl="0">
      <w:lvl w:ilvl="0">
        <w:start w:val="1"/>
        <w:numFmt w:val="bullet"/>
        <w:lvlText w:val=""/>
        <w:lvlJc w:val="left"/>
        <w:pPr>
          <w:ind w:left="360" w:hanging="360"/>
        </w:pPr>
        <w:rPr>
          <w:rFonts w:ascii="Symbol" w:hAnsi="Symbol" w:hint="default"/>
        </w:rPr>
      </w:lvl>
    </w:lvlOverride>
  </w:num>
  <w:num w:numId="5" w16cid:durableId="1448038515">
    <w:abstractNumId w:val="0"/>
    <w:lvlOverride w:ilvl="0">
      <w:lvl w:ilvl="0">
        <w:start w:val="1"/>
        <w:numFmt w:val="bullet"/>
        <w:lvlText w:val="-"/>
        <w:lvlJc w:val="left"/>
        <w:pPr>
          <w:ind w:left="360" w:hanging="360"/>
        </w:pPr>
      </w:lvl>
    </w:lvlOverride>
  </w:num>
  <w:num w:numId="6" w16cid:durableId="597755824">
    <w:abstractNumId w:val="15"/>
  </w:num>
  <w:num w:numId="7" w16cid:durableId="28845518">
    <w:abstractNumId w:val="3"/>
  </w:num>
  <w:num w:numId="8" w16cid:durableId="1681270410">
    <w:abstractNumId w:val="25"/>
  </w:num>
  <w:num w:numId="9" w16cid:durableId="201865123">
    <w:abstractNumId w:val="17"/>
  </w:num>
  <w:num w:numId="10" w16cid:durableId="1666057125">
    <w:abstractNumId w:val="20"/>
  </w:num>
  <w:num w:numId="11" w16cid:durableId="2014065345">
    <w:abstractNumId w:val="26"/>
  </w:num>
  <w:num w:numId="12" w16cid:durableId="407505720">
    <w:abstractNumId w:val="2"/>
  </w:num>
  <w:num w:numId="13" w16cid:durableId="1752044894">
    <w:abstractNumId w:val="8"/>
  </w:num>
  <w:num w:numId="14" w16cid:durableId="877936254">
    <w:abstractNumId w:val="14"/>
  </w:num>
  <w:num w:numId="15" w16cid:durableId="196704401">
    <w:abstractNumId w:val="12"/>
  </w:num>
  <w:num w:numId="16" w16cid:durableId="1153065993">
    <w:abstractNumId w:val="7"/>
  </w:num>
  <w:num w:numId="17" w16cid:durableId="811367519">
    <w:abstractNumId w:val="28"/>
  </w:num>
  <w:num w:numId="18" w16cid:durableId="328797455">
    <w:abstractNumId w:val="23"/>
  </w:num>
  <w:num w:numId="19" w16cid:durableId="1334188743">
    <w:abstractNumId w:val="29"/>
  </w:num>
  <w:num w:numId="20" w16cid:durableId="1084104691">
    <w:abstractNumId w:val="21"/>
  </w:num>
  <w:num w:numId="21" w16cid:durableId="768892264">
    <w:abstractNumId w:val="16"/>
  </w:num>
  <w:num w:numId="22" w16cid:durableId="861669935">
    <w:abstractNumId w:val="5"/>
  </w:num>
  <w:num w:numId="23" w16cid:durableId="1531066965">
    <w:abstractNumId w:val="19"/>
  </w:num>
  <w:num w:numId="24" w16cid:durableId="1685404171">
    <w:abstractNumId w:val="18"/>
  </w:num>
  <w:num w:numId="25" w16cid:durableId="59064993">
    <w:abstractNumId w:val="30"/>
  </w:num>
  <w:num w:numId="26" w16cid:durableId="1554851163">
    <w:abstractNumId w:val="13"/>
  </w:num>
  <w:num w:numId="27" w16cid:durableId="1679884302">
    <w:abstractNumId w:val="22"/>
  </w:num>
  <w:num w:numId="28" w16cid:durableId="336466605">
    <w:abstractNumId w:val="9"/>
  </w:num>
  <w:num w:numId="29" w16cid:durableId="1847095294">
    <w:abstractNumId w:val="11"/>
  </w:num>
  <w:num w:numId="30" w16cid:durableId="466120494">
    <w:abstractNumId w:val="31"/>
  </w:num>
  <w:num w:numId="31" w16cid:durableId="1759868799">
    <w:abstractNumId w:val="4"/>
  </w:num>
  <w:num w:numId="32" w16cid:durableId="570500755">
    <w:abstractNumId w:val="6"/>
  </w:num>
  <w:num w:numId="33" w16cid:durableId="1418165607">
    <w:abstractNumId w:val="10"/>
  </w:num>
  <w:num w:numId="34" w16cid:durableId="1151092642">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0FB5"/>
    <w:rsid w:val="000017F3"/>
    <w:rsid w:val="00001C1D"/>
    <w:rsid w:val="00004579"/>
    <w:rsid w:val="00005D9C"/>
    <w:rsid w:val="000074D4"/>
    <w:rsid w:val="00011F31"/>
    <w:rsid w:val="0001300E"/>
    <w:rsid w:val="000214AB"/>
    <w:rsid w:val="00023458"/>
    <w:rsid w:val="00024054"/>
    <w:rsid w:val="0002456C"/>
    <w:rsid w:val="00025DE6"/>
    <w:rsid w:val="000317D7"/>
    <w:rsid w:val="00033087"/>
    <w:rsid w:val="0003473F"/>
    <w:rsid w:val="00034E71"/>
    <w:rsid w:val="0003556A"/>
    <w:rsid w:val="00041983"/>
    <w:rsid w:val="0004308C"/>
    <w:rsid w:val="00044ECA"/>
    <w:rsid w:val="000454A1"/>
    <w:rsid w:val="00046160"/>
    <w:rsid w:val="00046C86"/>
    <w:rsid w:val="00050C0E"/>
    <w:rsid w:val="00051B81"/>
    <w:rsid w:val="000543BF"/>
    <w:rsid w:val="0006027E"/>
    <w:rsid w:val="0006233D"/>
    <w:rsid w:val="000658FA"/>
    <w:rsid w:val="00066059"/>
    <w:rsid w:val="00066104"/>
    <w:rsid w:val="00066C46"/>
    <w:rsid w:val="00072456"/>
    <w:rsid w:val="00072B04"/>
    <w:rsid w:val="00074273"/>
    <w:rsid w:val="00075C34"/>
    <w:rsid w:val="00075F89"/>
    <w:rsid w:val="0007684C"/>
    <w:rsid w:val="00076F63"/>
    <w:rsid w:val="00082144"/>
    <w:rsid w:val="0008251C"/>
    <w:rsid w:val="0008338E"/>
    <w:rsid w:val="00083B88"/>
    <w:rsid w:val="00084347"/>
    <w:rsid w:val="00084D56"/>
    <w:rsid w:val="00087C13"/>
    <w:rsid w:val="0009016B"/>
    <w:rsid w:val="00092FE5"/>
    <w:rsid w:val="000971C5"/>
    <w:rsid w:val="000A0644"/>
    <w:rsid w:val="000A527A"/>
    <w:rsid w:val="000B1365"/>
    <w:rsid w:val="000B1BC5"/>
    <w:rsid w:val="000B4A37"/>
    <w:rsid w:val="000B59B2"/>
    <w:rsid w:val="000B7044"/>
    <w:rsid w:val="000B75EA"/>
    <w:rsid w:val="000B79DE"/>
    <w:rsid w:val="000C060E"/>
    <w:rsid w:val="000C0DE9"/>
    <w:rsid w:val="000C1939"/>
    <w:rsid w:val="000C2543"/>
    <w:rsid w:val="000C6FD0"/>
    <w:rsid w:val="000D25C1"/>
    <w:rsid w:val="000D2BB5"/>
    <w:rsid w:val="000D4954"/>
    <w:rsid w:val="000D4F29"/>
    <w:rsid w:val="000D543E"/>
    <w:rsid w:val="000D54AF"/>
    <w:rsid w:val="000D5641"/>
    <w:rsid w:val="000D6581"/>
    <w:rsid w:val="000E0CD9"/>
    <w:rsid w:val="000E1326"/>
    <w:rsid w:val="000E205D"/>
    <w:rsid w:val="000E41EF"/>
    <w:rsid w:val="000E4841"/>
    <w:rsid w:val="000E4920"/>
    <w:rsid w:val="000E58B2"/>
    <w:rsid w:val="000E62D9"/>
    <w:rsid w:val="000E636A"/>
    <w:rsid w:val="000E6F1C"/>
    <w:rsid w:val="000F32AC"/>
    <w:rsid w:val="000F5944"/>
    <w:rsid w:val="000F5C12"/>
    <w:rsid w:val="000F6E5D"/>
    <w:rsid w:val="0010007E"/>
    <w:rsid w:val="00101779"/>
    <w:rsid w:val="001025EE"/>
    <w:rsid w:val="001035C3"/>
    <w:rsid w:val="0010598D"/>
    <w:rsid w:val="00105D74"/>
    <w:rsid w:val="00110C5B"/>
    <w:rsid w:val="00111935"/>
    <w:rsid w:val="0011242B"/>
    <w:rsid w:val="00112A1C"/>
    <w:rsid w:val="0011503F"/>
    <w:rsid w:val="00117269"/>
    <w:rsid w:val="00121C91"/>
    <w:rsid w:val="00123346"/>
    <w:rsid w:val="001237B5"/>
    <w:rsid w:val="00125237"/>
    <w:rsid w:val="0012582F"/>
    <w:rsid w:val="00127FBA"/>
    <w:rsid w:val="0013187D"/>
    <w:rsid w:val="001318AC"/>
    <w:rsid w:val="00134B06"/>
    <w:rsid w:val="001361C3"/>
    <w:rsid w:val="001368F1"/>
    <w:rsid w:val="0014032B"/>
    <w:rsid w:val="00140398"/>
    <w:rsid w:val="001406F8"/>
    <w:rsid w:val="00141974"/>
    <w:rsid w:val="00146E12"/>
    <w:rsid w:val="00151C86"/>
    <w:rsid w:val="00157128"/>
    <w:rsid w:val="0016077B"/>
    <w:rsid w:val="001609F8"/>
    <w:rsid w:val="00163C69"/>
    <w:rsid w:val="00164EA3"/>
    <w:rsid w:val="00166189"/>
    <w:rsid w:val="00166602"/>
    <w:rsid w:val="00167059"/>
    <w:rsid w:val="00167A14"/>
    <w:rsid w:val="00176D0A"/>
    <w:rsid w:val="00176E69"/>
    <w:rsid w:val="0018108F"/>
    <w:rsid w:val="00181FD7"/>
    <w:rsid w:val="00183364"/>
    <w:rsid w:val="00183DEE"/>
    <w:rsid w:val="0018523D"/>
    <w:rsid w:val="0018728A"/>
    <w:rsid w:val="001875EB"/>
    <w:rsid w:val="00190A31"/>
    <w:rsid w:val="0019327F"/>
    <w:rsid w:val="00193B39"/>
    <w:rsid w:val="00193F4C"/>
    <w:rsid w:val="0019566B"/>
    <w:rsid w:val="00196035"/>
    <w:rsid w:val="001A0540"/>
    <w:rsid w:val="001A0EF2"/>
    <w:rsid w:val="001A15F2"/>
    <w:rsid w:val="001A1B8B"/>
    <w:rsid w:val="001A1C4F"/>
    <w:rsid w:val="001A3519"/>
    <w:rsid w:val="001A50FB"/>
    <w:rsid w:val="001A7BCD"/>
    <w:rsid w:val="001B1497"/>
    <w:rsid w:val="001B3904"/>
    <w:rsid w:val="001B4541"/>
    <w:rsid w:val="001B4B04"/>
    <w:rsid w:val="001B4B5F"/>
    <w:rsid w:val="001B74C7"/>
    <w:rsid w:val="001B7FCA"/>
    <w:rsid w:val="001C0E15"/>
    <w:rsid w:val="001C4B26"/>
    <w:rsid w:val="001D0688"/>
    <w:rsid w:val="001D386B"/>
    <w:rsid w:val="001D3B29"/>
    <w:rsid w:val="001D6E31"/>
    <w:rsid w:val="001E1A66"/>
    <w:rsid w:val="001E3D6A"/>
    <w:rsid w:val="001E4248"/>
    <w:rsid w:val="001E6617"/>
    <w:rsid w:val="001E68DA"/>
    <w:rsid w:val="001F3770"/>
    <w:rsid w:val="001F5CA6"/>
    <w:rsid w:val="001F65C0"/>
    <w:rsid w:val="002006E0"/>
    <w:rsid w:val="00203186"/>
    <w:rsid w:val="00203454"/>
    <w:rsid w:val="00204063"/>
    <w:rsid w:val="00204826"/>
    <w:rsid w:val="00205B31"/>
    <w:rsid w:val="00213109"/>
    <w:rsid w:val="00213794"/>
    <w:rsid w:val="00214166"/>
    <w:rsid w:val="002141AA"/>
    <w:rsid w:val="00214E15"/>
    <w:rsid w:val="0021564C"/>
    <w:rsid w:val="002160C4"/>
    <w:rsid w:val="00216301"/>
    <w:rsid w:val="002205F3"/>
    <w:rsid w:val="002217BE"/>
    <w:rsid w:val="002265B3"/>
    <w:rsid w:val="00227773"/>
    <w:rsid w:val="002315A7"/>
    <w:rsid w:val="002324BB"/>
    <w:rsid w:val="002332DA"/>
    <w:rsid w:val="0023380C"/>
    <w:rsid w:val="00234002"/>
    <w:rsid w:val="00235A53"/>
    <w:rsid w:val="00236D63"/>
    <w:rsid w:val="00237860"/>
    <w:rsid w:val="00240060"/>
    <w:rsid w:val="0024009B"/>
    <w:rsid w:val="00240AEC"/>
    <w:rsid w:val="00240FF7"/>
    <w:rsid w:val="002411B3"/>
    <w:rsid w:val="00242649"/>
    <w:rsid w:val="00242A2B"/>
    <w:rsid w:val="0024312C"/>
    <w:rsid w:val="002436E7"/>
    <w:rsid w:val="002436F0"/>
    <w:rsid w:val="00243B2A"/>
    <w:rsid w:val="00245343"/>
    <w:rsid w:val="00250740"/>
    <w:rsid w:val="00254005"/>
    <w:rsid w:val="00254186"/>
    <w:rsid w:val="002545E2"/>
    <w:rsid w:val="0025533C"/>
    <w:rsid w:val="00257DB5"/>
    <w:rsid w:val="00265919"/>
    <w:rsid w:val="002673A5"/>
    <w:rsid w:val="002717A0"/>
    <w:rsid w:val="00271F9C"/>
    <w:rsid w:val="0027228B"/>
    <w:rsid w:val="0027373A"/>
    <w:rsid w:val="00274D80"/>
    <w:rsid w:val="00275FB3"/>
    <w:rsid w:val="00276B6D"/>
    <w:rsid w:val="002818A0"/>
    <w:rsid w:val="00283B9B"/>
    <w:rsid w:val="00285A36"/>
    <w:rsid w:val="00285A3F"/>
    <w:rsid w:val="00286324"/>
    <w:rsid w:val="002868B4"/>
    <w:rsid w:val="00287464"/>
    <w:rsid w:val="00290624"/>
    <w:rsid w:val="002A001D"/>
    <w:rsid w:val="002A0C0E"/>
    <w:rsid w:val="002A1687"/>
    <w:rsid w:val="002A1E60"/>
    <w:rsid w:val="002A341E"/>
    <w:rsid w:val="002A6DE9"/>
    <w:rsid w:val="002B189A"/>
    <w:rsid w:val="002B4536"/>
    <w:rsid w:val="002C417C"/>
    <w:rsid w:val="002C5BC9"/>
    <w:rsid w:val="002C5C69"/>
    <w:rsid w:val="002C5CC9"/>
    <w:rsid w:val="002C648F"/>
    <w:rsid w:val="002C669F"/>
    <w:rsid w:val="002C6EDC"/>
    <w:rsid w:val="002D0078"/>
    <w:rsid w:val="002D03EF"/>
    <w:rsid w:val="002D220B"/>
    <w:rsid w:val="002D4EBB"/>
    <w:rsid w:val="002E0268"/>
    <w:rsid w:val="002E07DB"/>
    <w:rsid w:val="002E10FC"/>
    <w:rsid w:val="002E2024"/>
    <w:rsid w:val="002E43F0"/>
    <w:rsid w:val="002E476E"/>
    <w:rsid w:val="002E4AAE"/>
    <w:rsid w:val="002E5E4F"/>
    <w:rsid w:val="002E66B6"/>
    <w:rsid w:val="002F0455"/>
    <w:rsid w:val="002F073D"/>
    <w:rsid w:val="002F0ED7"/>
    <w:rsid w:val="002F0F41"/>
    <w:rsid w:val="002F1379"/>
    <w:rsid w:val="002F1437"/>
    <w:rsid w:val="002F1E51"/>
    <w:rsid w:val="002F3405"/>
    <w:rsid w:val="002F39A8"/>
    <w:rsid w:val="002F3CE6"/>
    <w:rsid w:val="002F74F7"/>
    <w:rsid w:val="002F766B"/>
    <w:rsid w:val="0030098C"/>
    <w:rsid w:val="00301D3F"/>
    <w:rsid w:val="00303A92"/>
    <w:rsid w:val="00304D5A"/>
    <w:rsid w:val="00306C27"/>
    <w:rsid w:val="00311346"/>
    <w:rsid w:val="003118DF"/>
    <w:rsid w:val="00313C5F"/>
    <w:rsid w:val="00313ECB"/>
    <w:rsid w:val="0031580E"/>
    <w:rsid w:val="00316371"/>
    <w:rsid w:val="00316E0A"/>
    <w:rsid w:val="00320710"/>
    <w:rsid w:val="003216B1"/>
    <w:rsid w:val="003227A9"/>
    <w:rsid w:val="00325055"/>
    <w:rsid w:val="003311AA"/>
    <w:rsid w:val="00332AB2"/>
    <w:rsid w:val="0033540E"/>
    <w:rsid w:val="00337B2A"/>
    <w:rsid w:val="00337FC6"/>
    <w:rsid w:val="00340F44"/>
    <w:rsid w:val="00343234"/>
    <w:rsid w:val="0034535A"/>
    <w:rsid w:val="00345941"/>
    <w:rsid w:val="00345A38"/>
    <w:rsid w:val="003507A3"/>
    <w:rsid w:val="0035117E"/>
    <w:rsid w:val="00352D7A"/>
    <w:rsid w:val="003531C8"/>
    <w:rsid w:val="00355115"/>
    <w:rsid w:val="003553D2"/>
    <w:rsid w:val="0035611A"/>
    <w:rsid w:val="003571AE"/>
    <w:rsid w:val="00360B44"/>
    <w:rsid w:val="00363E99"/>
    <w:rsid w:val="00365A57"/>
    <w:rsid w:val="0036714B"/>
    <w:rsid w:val="003671B9"/>
    <w:rsid w:val="00371B58"/>
    <w:rsid w:val="00371D74"/>
    <w:rsid w:val="00371E25"/>
    <w:rsid w:val="003732B6"/>
    <w:rsid w:val="0037615D"/>
    <w:rsid w:val="003779EA"/>
    <w:rsid w:val="00377EC3"/>
    <w:rsid w:val="003826A1"/>
    <w:rsid w:val="003856A2"/>
    <w:rsid w:val="00386B91"/>
    <w:rsid w:val="00390F16"/>
    <w:rsid w:val="0039350D"/>
    <w:rsid w:val="00395B0E"/>
    <w:rsid w:val="00397968"/>
    <w:rsid w:val="00397F7E"/>
    <w:rsid w:val="003A388B"/>
    <w:rsid w:val="003A54E2"/>
    <w:rsid w:val="003A5A85"/>
    <w:rsid w:val="003A62C5"/>
    <w:rsid w:val="003B1130"/>
    <w:rsid w:val="003B3AD5"/>
    <w:rsid w:val="003B61DA"/>
    <w:rsid w:val="003C0A46"/>
    <w:rsid w:val="003C1E7B"/>
    <w:rsid w:val="003C215D"/>
    <w:rsid w:val="003C38AA"/>
    <w:rsid w:val="003C40B3"/>
    <w:rsid w:val="003C50EF"/>
    <w:rsid w:val="003C5C8A"/>
    <w:rsid w:val="003C7112"/>
    <w:rsid w:val="003C7E9F"/>
    <w:rsid w:val="003C7EAD"/>
    <w:rsid w:val="003D386C"/>
    <w:rsid w:val="003D3D14"/>
    <w:rsid w:val="003D43DE"/>
    <w:rsid w:val="003D7A45"/>
    <w:rsid w:val="003E2C5E"/>
    <w:rsid w:val="003E54EF"/>
    <w:rsid w:val="003E76A6"/>
    <w:rsid w:val="003E7DDE"/>
    <w:rsid w:val="003F0E22"/>
    <w:rsid w:val="003F1431"/>
    <w:rsid w:val="003F2B60"/>
    <w:rsid w:val="003F4736"/>
    <w:rsid w:val="003F495C"/>
    <w:rsid w:val="003F5772"/>
    <w:rsid w:val="003F6BFB"/>
    <w:rsid w:val="003F712C"/>
    <w:rsid w:val="00401DE8"/>
    <w:rsid w:val="00403336"/>
    <w:rsid w:val="00403BD4"/>
    <w:rsid w:val="00403FBB"/>
    <w:rsid w:val="00404C20"/>
    <w:rsid w:val="00404D13"/>
    <w:rsid w:val="0041127D"/>
    <w:rsid w:val="00411A57"/>
    <w:rsid w:val="00413F8C"/>
    <w:rsid w:val="0041689A"/>
    <w:rsid w:val="00420D4F"/>
    <w:rsid w:val="0042191C"/>
    <w:rsid w:val="004239BD"/>
    <w:rsid w:val="00424383"/>
    <w:rsid w:val="00425A6F"/>
    <w:rsid w:val="00426852"/>
    <w:rsid w:val="00426FBD"/>
    <w:rsid w:val="004272F5"/>
    <w:rsid w:val="00430804"/>
    <w:rsid w:val="00431D82"/>
    <w:rsid w:val="00433D35"/>
    <w:rsid w:val="00435494"/>
    <w:rsid w:val="00435761"/>
    <w:rsid w:val="004360C7"/>
    <w:rsid w:val="00437B40"/>
    <w:rsid w:val="00442176"/>
    <w:rsid w:val="004421A8"/>
    <w:rsid w:val="00444E1A"/>
    <w:rsid w:val="004454B7"/>
    <w:rsid w:val="00445CFD"/>
    <w:rsid w:val="004471C1"/>
    <w:rsid w:val="00447BA8"/>
    <w:rsid w:val="00453E94"/>
    <w:rsid w:val="00455A1D"/>
    <w:rsid w:val="00455AFE"/>
    <w:rsid w:val="00461BA2"/>
    <w:rsid w:val="0046422D"/>
    <w:rsid w:val="0046544A"/>
    <w:rsid w:val="00466A7C"/>
    <w:rsid w:val="004711BB"/>
    <w:rsid w:val="00472DE5"/>
    <w:rsid w:val="0048092D"/>
    <w:rsid w:val="00485200"/>
    <w:rsid w:val="00485A93"/>
    <w:rsid w:val="004860EC"/>
    <w:rsid w:val="004911D2"/>
    <w:rsid w:val="00491AE7"/>
    <w:rsid w:val="00491BF1"/>
    <w:rsid w:val="00492224"/>
    <w:rsid w:val="004A015A"/>
    <w:rsid w:val="004A02DC"/>
    <w:rsid w:val="004A04C8"/>
    <w:rsid w:val="004A2E33"/>
    <w:rsid w:val="004A44A0"/>
    <w:rsid w:val="004A4AAC"/>
    <w:rsid w:val="004A55C8"/>
    <w:rsid w:val="004A5D7E"/>
    <w:rsid w:val="004B0145"/>
    <w:rsid w:val="004B3521"/>
    <w:rsid w:val="004B380E"/>
    <w:rsid w:val="004B5F79"/>
    <w:rsid w:val="004B6D63"/>
    <w:rsid w:val="004B6FD7"/>
    <w:rsid w:val="004C038E"/>
    <w:rsid w:val="004C1C01"/>
    <w:rsid w:val="004C2412"/>
    <w:rsid w:val="004C3016"/>
    <w:rsid w:val="004D1236"/>
    <w:rsid w:val="004D2E2A"/>
    <w:rsid w:val="004E2FFB"/>
    <w:rsid w:val="004F116E"/>
    <w:rsid w:val="004F1538"/>
    <w:rsid w:val="004F1826"/>
    <w:rsid w:val="004F2416"/>
    <w:rsid w:val="004F52B6"/>
    <w:rsid w:val="004F6C11"/>
    <w:rsid w:val="004F6EE9"/>
    <w:rsid w:val="004F73FB"/>
    <w:rsid w:val="004F784C"/>
    <w:rsid w:val="00501C53"/>
    <w:rsid w:val="005026E0"/>
    <w:rsid w:val="005034ED"/>
    <w:rsid w:val="00503BBC"/>
    <w:rsid w:val="00503E0D"/>
    <w:rsid w:val="0050424B"/>
    <w:rsid w:val="0050440F"/>
    <w:rsid w:val="005149BE"/>
    <w:rsid w:val="00517E46"/>
    <w:rsid w:val="00521DA5"/>
    <w:rsid w:val="00524E25"/>
    <w:rsid w:val="00524E2E"/>
    <w:rsid w:val="00525B63"/>
    <w:rsid w:val="00525DA7"/>
    <w:rsid w:val="005314EA"/>
    <w:rsid w:val="00531CA2"/>
    <w:rsid w:val="005336AC"/>
    <w:rsid w:val="00534E48"/>
    <w:rsid w:val="00535198"/>
    <w:rsid w:val="005354E0"/>
    <w:rsid w:val="00536AD6"/>
    <w:rsid w:val="00536F2D"/>
    <w:rsid w:val="00540BA4"/>
    <w:rsid w:val="00541DC3"/>
    <w:rsid w:val="00541DD4"/>
    <w:rsid w:val="00542006"/>
    <w:rsid w:val="00544F40"/>
    <w:rsid w:val="00550B92"/>
    <w:rsid w:val="005512C9"/>
    <w:rsid w:val="005513B4"/>
    <w:rsid w:val="00551C0A"/>
    <w:rsid w:val="00552C6D"/>
    <w:rsid w:val="005553F4"/>
    <w:rsid w:val="00555CAD"/>
    <w:rsid w:val="00555E60"/>
    <w:rsid w:val="00563059"/>
    <w:rsid w:val="00565717"/>
    <w:rsid w:val="0056678A"/>
    <w:rsid w:val="00567BE5"/>
    <w:rsid w:val="00575069"/>
    <w:rsid w:val="00577EED"/>
    <w:rsid w:val="00583DF7"/>
    <w:rsid w:val="005842BC"/>
    <w:rsid w:val="005846B2"/>
    <w:rsid w:val="00585003"/>
    <w:rsid w:val="00585051"/>
    <w:rsid w:val="00590196"/>
    <w:rsid w:val="00590702"/>
    <w:rsid w:val="00590BD2"/>
    <w:rsid w:val="005940B2"/>
    <w:rsid w:val="005943AF"/>
    <w:rsid w:val="005954BF"/>
    <w:rsid w:val="005A0EEF"/>
    <w:rsid w:val="005A4270"/>
    <w:rsid w:val="005A796C"/>
    <w:rsid w:val="005B23CC"/>
    <w:rsid w:val="005B2856"/>
    <w:rsid w:val="005B3EF3"/>
    <w:rsid w:val="005B5E41"/>
    <w:rsid w:val="005B77E7"/>
    <w:rsid w:val="005C0109"/>
    <w:rsid w:val="005C1E85"/>
    <w:rsid w:val="005C211B"/>
    <w:rsid w:val="005C3D84"/>
    <w:rsid w:val="005C5D43"/>
    <w:rsid w:val="005C7202"/>
    <w:rsid w:val="005D2A20"/>
    <w:rsid w:val="005D2F0F"/>
    <w:rsid w:val="005D4748"/>
    <w:rsid w:val="005D4788"/>
    <w:rsid w:val="005E0ADE"/>
    <w:rsid w:val="005E46EF"/>
    <w:rsid w:val="005E6DBD"/>
    <w:rsid w:val="005E7229"/>
    <w:rsid w:val="005F06C0"/>
    <w:rsid w:val="005F0E84"/>
    <w:rsid w:val="005F1DB7"/>
    <w:rsid w:val="005F47A4"/>
    <w:rsid w:val="005F5628"/>
    <w:rsid w:val="00600E2E"/>
    <w:rsid w:val="0060275F"/>
    <w:rsid w:val="00602B85"/>
    <w:rsid w:val="00603002"/>
    <w:rsid w:val="006045D5"/>
    <w:rsid w:val="00604BE3"/>
    <w:rsid w:val="00606862"/>
    <w:rsid w:val="00606F65"/>
    <w:rsid w:val="0061218C"/>
    <w:rsid w:val="00612286"/>
    <w:rsid w:val="00614C4D"/>
    <w:rsid w:val="00615F82"/>
    <w:rsid w:val="0061610A"/>
    <w:rsid w:val="006176C1"/>
    <w:rsid w:val="00621303"/>
    <w:rsid w:val="00622F1A"/>
    <w:rsid w:val="00627D72"/>
    <w:rsid w:val="00630A9A"/>
    <w:rsid w:val="00630F6F"/>
    <w:rsid w:val="00631D3B"/>
    <w:rsid w:val="0063278F"/>
    <w:rsid w:val="00632E07"/>
    <w:rsid w:val="006330DD"/>
    <w:rsid w:val="00633F16"/>
    <w:rsid w:val="0063492B"/>
    <w:rsid w:val="00634ECA"/>
    <w:rsid w:val="00640BEF"/>
    <w:rsid w:val="00644511"/>
    <w:rsid w:val="006510A1"/>
    <w:rsid w:val="006523A5"/>
    <w:rsid w:val="0065327A"/>
    <w:rsid w:val="00655986"/>
    <w:rsid w:val="0065612F"/>
    <w:rsid w:val="006562AD"/>
    <w:rsid w:val="00656C9D"/>
    <w:rsid w:val="006601BE"/>
    <w:rsid w:val="00660EB7"/>
    <w:rsid w:val="00661B03"/>
    <w:rsid w:val="0066363B"/>
    <w:rsid w:val="00663C0C"/>
    <w:rsid w:val="00663D7D"/>
    <w:rsid w:val="00664D95"/>
    <w:rsid w:val="00671A7C"/>
    <w:rsid w:val="006726CA"/>
    <w:rsid w:val="00675F91"/>
    <w:rsid w:val="00676715"/>
    <w:rsid w:val="0067675B"/>
    <w:rsid w:val="00676D04"/>
    <w:rsid w:val="00677777"/>
    <w:rsid w:val="00677E41"/>
    <w:rsid w:val="006838C2"/>
    <w:rsid w:val="00685BF2"/>
    <w:rsid w:val="006923F8"/>
    <w:rsid w:val="00693D56"/>
    <w:rsid w:val="00693E90"/>
    <w:rsid w:val="00696764"/>
    <w:rsid w:val="006971AF"/>
    <w:rsid w:val="00697A82"/>
    <w:rsid w:val="006A1EED"/>
    <w:rsid w:val="006A1F6C"/>
    <w:rsid w:val="006A2825"/>
    <w:rsid w:val="006A4F13"/>
    <w:rsid w:val="006A5844"/>
    <w:rsid w:val="006A7862"/>
    <w:rsid w:val="006B33B8"/>
    <w:rsid w:val="006B7D93"/>
    <w:rsid w:val="006C291B"/>
    <w:rsid w:val="006C3650"/>
    <w:rsid w:val="006C5629"/>
    <w:rsid w:val="006C739B"/>
    <w:rsid w:val="006D1962"/>
    <w:rsid w:val="006D29CB"/>
    <w:rsid w:val="006D2C88"/>
    <w:rsid w:val="006D4313"/>
    <w:rsid w:val="006D49BF"/>
    <w:rsid w:val="006D60B9"/>
    <w:rsid w:val="006D6DDD"/>
    <w:rsid w:val="006D72C7"/>
    <w:rsid w:val="006D7483"/>
    <w:rsid w:val="006E1C18"/>
    <w:rsid w:val="006E21CA"/>
    <w:rsid w:val="006E2361"/>
    <w:rsid w:val="006E2704"/>
    <w:rsid w:val="006E322E"/>
    <w:rsid w:val="006E40C4"/>
    <w:rsid w:val="006E4EE0"/>
    <w:rsid w:val="006E6102"/>
    <w:rsid w:val="006F2AD3"/>
    <w:rsid w:val="006F3425"/>
    <w:rsid w:val="006F423F"/>
    <w:rsid w:val="006F57A9"/>
    <w:rsid w:val="006F57DC"/>
    <w:rsid w:val="00702FB3"/>
    <w:rsid w:val="0070378A"/>
    <w:rsid w:val="00703D6F"/>
    <w:rsid w:val="00705067"/>
    <w:rsid w:val="00706C58"/>
    <w:rsid w:val="00707560"/>
    <w:rsid w:val="00710170"/>
    <w:rsid w:val="00712822"/>
    <w:rsid w:val="00712BF8"/>
    <w:rsid w:val="0071402B"/>
    <w:rsid w:val="007152A3"/>
    <w:rsid w:val="00715D6A"/>
    <w:rsid w:val="00715DED"/>
    <w:rsid w:val="007161F3"/>
    <w:rsid w:val="0071660C"/>
    <w:rsid w:val="007169A9"/>
    <w:rsid w:val="00717606"/>
    <w:rsid w:val="00717E4F"/>
    <w:rsid w:val="00721CD6"/>
    <w:rsid w:val="00723063"/>
    <w:rsid w:val="007278E8"/>
    <w:rsid w:val="0073043B"/>
    <w:rsid w:val="00731836"/>
    <w:rsid w:val="007360E1"/>
    <w:rsid w:val="00736C1B"/>
    <w:rsid w:val="007406DC"/>
    <w:rsid w:val="00744D6C"/>
    <w:rsid w:val="0075131C"/>
    <w:rsid w:val="0075216F"/>
    <w:rsid w:val="00752250"/>
    <w:rsid w:val="00754D09"/>
    <w:rsid w:val="00754F76"/>
    <w:rsid w:val="007550E5"/>
    <w:rsid w:val="00757259"/>
    <w:rsid w:val="00757682"/>
    <w:rsid w:val="007610B2"/>
    <w:rsid w:val="0076148B"/>
    <w:rsid w:val="00761751"/>
    <w:rsid w:val="007701E1"/>
    <w:rsid w:val="007701F2"/>
    <w:rsid w:val="00770387"/>
    <w:rsid w:val="00770496"/>
    <w:rsid w:val="0077068E"/>
    <w:rsid w:val="00770AC3"/>
    <w:rsid w:val="00771839"/>
    <w:rsid w:val="0077269E"/>
    <w:rsid w:val="0077485C"/>
    <w:rsid w:val="00775467"/>
    <w:rsid w:val="0077716C"/>
    <w:rsid w:val="007810FC"/>
    <w:rsid w:val="007827F5"/>
    <w:rsid w:val="00784137"/>
    <w:rsid w:val="0078482C"/>
    <w:rsid w:val="007849C7"/>
    <w:rsid w:val="0078572F"/>
    <w:rsid w:val="00786FE6"/>
    <w:rsid w:val="0078759A"/>
    <w:rsid w:val="007878F9"/>
    <w:rsid w:val="007913D2"/>
    <w:rsid w:val="007916E6"/>
    <w:rsid w:val="00792581"/>
    <w:rsid w:val="00793617"/>
    <w:rsid w:val="00793FB0"/>
    <w:rsid w:val="007945DC"/>
    <w:rsid w:val="007951BF"/>
    <w:rsid w:val="007957B9"/>
    <w:rsid w:val="007959CD"/>
    <w:rsid w:val="00795D31"/>
    <w:rsid w:val="007A08DE"/>
    <w:rsid w:val="007A0B63"/>
    <w:rsid w:val="007A116D"/>
    <w:rsid w:val="007A26C7"/>
    <w:rsid w:val="007A35AF"/>
    <w:rsid w:val="007A6B80"/>
    <w:rsid w:val="007A6E29"/>
    <w:rsid w:val="007B0141"/>
    <w:rsid w:val="007B1B60"/>
    <w:rsid w:val="007B2ED4"/>
    <w:rsid w:val="007B363C"/>
    <w:rsid w:val="007C291A"/>
    <w:rsid w:val="007C2ECF"/>
    <w:rsid w:val="007D25D7"/>
    <w:rsid w:val="007D25F2"/>
    <w:rsid w:val="007D34B1"/>
    <w:rsid w:val="007D42BE"/>
    <w:rsid w:val="007D4C4A"/>
    <w:rsid w:val="007D714F"/>
    <w:rsid w:val="007D71FA"/>
    <w:rsid w:val="007E0713"/>
    <w:rsid w:val="007E1C13"/>
    <w:rsid w:val="007E2BF9"/>
    <w:rsid w:val="007F0858"/>
    <w:rsid w:val="007F1EAD"/>
    <w:rsid w:val="007F3864"/>
    <w:rsid w:val="007F646B"/>
    <w:rsid w:val="007F755A"/>
    <w:rsid w:val="00800375"/>
    <w:rsid w:val="00801505"/>
    <w:rsid w:val="00801A57"/>
    <w:rsid w:val="00801C01"/>
    <w:rsid w:val="00803D09"/>
    <w:rsid w:val="00804C41"/>
    <w:rsid w:val="00811D45"/>
    <w:rsid w:val="008176D2"/>
    <w:rsid w:val="0082034B"/>
    <w:rsid w:val="008206E1"/>
    <w:rsid w:val="0082162C"/>
    <w:rsid w:val="008234B6"/>
    <w:rsid w:val="00824586"/>
    <w:rsid w:val="00824BBC"/>
    <w:rsid w:val="00826450"/>
    <w:rsid w:val="00830130"/>
    <w:rsid w:val="00830CC9"/>
    <w:rsid w:val="00833A5A"/>
    <w:rsid w:val="008346DA"/>
    <w:rsid w:val="00835168"/>
    <w:rsid w:val="00836BE1"/>
    <w:rsid w:val="00837099"/>
    <w:rsid w:val="008409AD"/>
    <w:rsid w:val="00841823"/>
    <w:rsid w:val="008420C4"/>
    <w:rsid w:val="00843010"/>
    <w:rsid w:val="008446F4"/>
    <w:rsid w:val="00846BC9"/>
    <w:rsid w:val="008477FB"/>
    <w:rsid w:val="00847F7A"/>
    <w:rsid w:val="00850B2F"/>
    <w:rsid w:val="00851483"/>
    <w:rsid w:val="00853CCD"/>
    <w:rsid w:val="0085468B"/>
    <w:rsid w:val="00856DBF"/>
    <w:rsid w:val="00857142"/>
    <w:rsid w:val="00861843"/>
    <w:rsid w:val="00862B87"/>
    <w:rsid w:val="00863F61"/>
    <w:rsid w:val="00865729"/>
    <w:rsid w:val="008706DC"/>
    <w:rsid w:val="00870EDD"/>
    <w:rsid w:val="008746DE"/>
    <w:rsid w:val="008759AA"/>
    <w:rsid w:val="00876228"/>
    <w:rsid w:val="008777E3"/>
    <w:rsid w:val="00880E1D"/>
    <w:rsid w:val="008821AE"/>
    <w:rsid w:val="00883C37"/>
    <w:rsid w:val="0088439D"/>
    <w:rsid w:val="00884E6F"/>
    <w:rsid w:val="008867A6"/>
    <w:rsid w:val="00891550"/>
    <w:rsid w:val="00894241"/>
    <w:rsid w:val="00894B20"/>
    <w:rsid w:val="0089730F"/>
    <w:rsid w:val="00897574"/>
    <w:rsid w:val="00897FEE"/>
    <w:rsid w:val="008A5993"/>
    <w:rsid w:val="008A5F6C"/>
    <w:rsid w:val="008A758E"/>
    <w:rsid w:val="008B0A74"/>
    <w:rsid w:val="008B0AF7"/>
    <w:rsid w:val="008B13AC"/>
    <w:rsid w:val="008B1FED"/>
    <w:rsid w:val="008B2891"/>
    <w:rsid w:val="008B3EDA"/>
    <w:rsid w:val="008B7659"/>
    <w:rsid w:val="008C25B7"/>
    <w:rsid w:val="008C32E0"/>
    <w:rsid w:val="008C51C7"/>
    <w:rsid w:val="008C67F2"/>
    <w:rsid w:val="008D1485"/>
    <w:rsid w:val="008D1DBD"/>
    <w:rsid w:val="008D2530"/>
    <w:rsid w:val="008D3E12"/>
    <w:rsid w:val="008D4FBC"/>
    <w:rsid w:val="008D62B9"/>
    <w:rsid w:val="008E1F4B"/>
    <w:rsid w:val="008E2BED"/>
    <w:rsid w:val="008E31D2"/>
    <w:rsid w:val="008E4D5F"/>
    <w:rsid w:val="008E4DC0"/>
    <w:rsid w:val="008E5384"/>
    <w:rsid w:val="008E5D67"/>
    <w:rsid w:val="008F070E"/>
    <w:rsid w:val="008F167F"/>
    <w:rsid w:val="008F1747"/>
    <w:rsid w:val="008F298A"/>
    <w:rsid w:val="008F37A3"/>
    <w:rsid w:val="008F3C85"/>
    <w:rsid w:val="008F5752"/>
    <w:rsid w:val="008F6043"/>
    <w:rsid w:val="00901923"/>
    <w:rsid w:val="00901BB5"/>
    <w:rsid w:val="009040DA"/>
    <w:rsid w:val="00905B21"/>
    <w:rsid w:val="00905FBD"/>
    <w:rsid w:val="00906C30"/>
    <w:rsid w:val="00906CCD"/>
    <w:rsid w:val="009107D7"/>
    <w:rsid w:val="00910FAE"/>
    <w:rsid w:val="00912A17"/>
    <w:rsid w:val="009141A1"/>
    <w:rsid w:val="009143D5"/>
    <w:rsid w:val="00915D09"/>
    <w:rsid w:val="00921E40"/>
    <w:rsid w:val="0092241D"/>
    <w:rsid w:val="009260C9"/>
    <w:rsid w:val="00930D35"/>
    <w:rsid w:val="00932B26"/>
    <w:rsid w:val="00935814"/>
    <w:rsid w:val="009367CF"/>
    <w:rsid w:val="00937FCA"/>
    <w:rsid w:val="00940B3F"/>
    <w:rsid w:val="009420AF"/>
    <w:rsid w:val="0094221A"/>
    <w:rsid w:val="00942557"/>
    <w:rsid w:val="00943748"/>
    <w:rsid w:val="00946976"/>
    <w:rsid w:val="00947094"/>
    <w:rsid w:val="00952F8C"/>
    <w:rsid w:val="00952FF0"/>
    <w:rsid w:val="00953E4B"/>
    <w:rsid w:val="009550F0"/>
    <w:rsid w:val="0095510E"/>
    <w:rsid w:val="00955AB2"/>
    <w:rsid w:val="00955ADE"/>
    <w:rsid w:val="009566E5"/>
    <w:rsid w:val="0096086F"/>
    <w:rsid w:val="009608A2"/>
    <w:rsid w:val="00960AC9"/>
    <w:rsid w:val="009615C3"/>
    <w:rsid w:val="0096585E"/>
    <w:rsid w:val="009701B2"/>
    <w:rsid w:val="00970FD9"/>
    <w:rsid w:val="009739FB"/>
    <w:rsid w:val="00974760"/>
    <w:rsid w:val="009822F6"/>
    <w:rsid w:val="009826AC"/>
    <w:rsid w:val="009831A2"/>
    <w:rsid w:val="0098377F"/>
    <w:rsid w:val="009837C1"/>
    <w:rsid w:val="00986DCE"/>
    <w:rsid w:val="00990222"/>
    <w:rsid w:val="00991CA1"/>
    <w:rsid w:val="0099359E"/>
    <w:rsid w:val="009944A5"/>
    <w:rsid w:val="00994718"/>
    <w:rsid w:val="00997E82"/>
    <w:rsid w:val="009A0E00"/>
    <w:rsid w:val="009A2DEE"/>
    <w:rsid w:val="009A3EB1"/>
    <w:rsid w:val="009A3F35"/>
    <w:rsid w:val="009A6ED7"/>
    <w:rsid w:val="009B030A"/>
    <w:rsid w:val="009B12D6"/>
    <w:rsid w:val="009B1CA2"/>
    <w:rsid w:val="009B1F2F"/>
    <w:rsid w:val="009B376A"/>
    <w:rsid w:val="009B59A1"/>
    <w:rsid w:val="009B5D6E"/>
    <w:rsid w:val="009B7AC9"/>
    <w:rsid w:val="009C177F"/>
    <w:rsid w:val="009C3C45"/>
    <w:rsid w:val="009C58AD"/>
    <w:rsid w:val="009C6A2B"/>
    <w:rsid w:val="009C79C7"/>
    <w:rsid w:val="009D01A6"/>
    <w:rsid w:val="009D0261"/>
    <w:rsid w:val="009D417F"/>
    <w:rsid w:val="009E22D0"/>
    <w:rsid w:val="009E2E35"/>
    <w:rsid w:val="009E3029"/>
    <w:rsid w:val="009E67DD"/>
    <w:rsid w:val="009E7810"/>
    <w:rsid w:val="009F754B"/>
    <w:rsid w:val="009F7765"/>
    <w:rsid w:val="009F7C30"/>
    <w:rsid w:val="00A0176F"/>
    <w:rsid w:val="00A01850"/>
    <w:rsid w:val="00A01F42"/>
    <w:rsid w:val="00A02073"/>
    <w:rsid w:val="00A021D0"/>
    <w:rsid w:val="00A03504"/>
    <w:rsid w:val="00A066F2"/>
    <w:rsid w:val="00A1092C"/>
    <w:rsid w:val="00A10B82"/>
    <w:rsid w:val="00A10D64"/>
    <w:rsid w:val="00A10E41"/>
    <w:rsid w:val="00A13AD9"/>
    <w:rsid w:val="00A16C43"/>
    <w:rsid w:val="00A171D7"/>
    <w:rsid w:val="00A173ED"/>
    <w:rsid w:val="00A17F9D"/>
    <w:rsid w:val="00A20241"/>
    <w:rsid w:val="00A218A6"/>
    <w:rsid w:val="00A22D9A"/>
    <w:rsid w:val="00A2313D"/>
    <w:rsid w:val="00A2710A"/>
    <w:rsid w:val="00A278E8"/>
    <w:rsid w:val="00A30AE1"/>
    <w:rsid w:val="00A32859"/>
    <w:rsid w:val="00A337D3"/>
    <w:rsid w:val="00A352F0"/>
    <w:rsid w:val="00A359A6"/>
    <w:rsid w:val="00A41AA5"/>
    <w:rsid w:val="00A41B87"/>
    <w:rsid w:val="00A432D7"/>
    <w:rsid w:val="00A4439D"/>
    <w:rsid w:val="00A44F26"/>
    <w:rsid w:val="00A45042"/>
    <w:rsid w:val="00A4506B"/>
    <w:rsid w:val="00A4569F"/>
    <w:rsid w:val="00A4584B"/>
    <w:rsid w:val="00A460CF"/>
    <w:rsid w:val="00A470C3"/>
    <w:rsid w:val="00A475A6"/>
    <w:rsid w:val="00A47757"/>
    <w:rsid w:val="00A47A9F"/>
    <w:rsid w:val="00A50400"/>
    <w:rsid w:val="00A51821"/>
    <w:rsid w:val="00A524EC"/>
    <w:rsid w:val="00A54BB9"/>
    <w:rsid w:val="00A55C2C"/>
    <w:rsid w:val="00A62613"/>
    <w:rsid w:val="00A63A57"/>
    <w:rsid w:val="00A70051"/>
    <w:rsid w:val="00A701CC"/>
    <w:rsid w:val="00A70C06"/>
    <w:rsid w:val="00A7175C"/>
    <w:rsid w:val="00A71D79"/>
    <w:rsid w:val="00A73D4F"/>
    <w:rsid w:val="00A747A9"/>
    <w:rsid w:val="00A76075"/>
    <w:rsid w:val="00A7765F"/>
    <w:rsid w:val="00A8146C"/>
    <w:rsid w:val="00A82B1B"/>
    <w:rsid w:val="00A82D68"/>
    <w:rsid w:val="00A861CB"/>
    <w:rsid w:val="00A86A51"/>
    <w:rsid w:val="00A87FBD"/>
    <w:rsid w:val="00A93F46"/>
    <w:rsid w:val="00A94947"/>
    <w:rsid w:val="00A94F7E"/>
    <w:rsid w:val="00A960F1"/>
    <w:rsid w:val="00AA06E9"/>
    <w:rsid w:val="00AA1833"/>
    <w:rsid w:val="00AA218B"/>
    <w:rsid w:val="00AA2C1D"/>
    <w:rsid w:val="00AA488D"/>
    <w:rsid w:val="00AB1FDB"/>
    <w:rsid w:val="00AB2601"/>
    <w:rsid w:val="00AB329C"/>
    <w:rsid w:val="00AB36D5"/>
    <w:rsid w:val="00AB38D2"/>
    <w:rsid w:val="00AB4FB6"/>
    <w:rsid w:val="00AB54FB"/>
    <w:rsid w:val="00AB5658"/>
    <w:rsid w:val="00AB783B"/>
    <w:rsid w:val="00AC0D42"/>
    <w:rsid w:val="00AC0F3B"/>
    <w:rsid w:val="00AC2495"/>
    <w:rsid w:val="00AC3187"/>
    <w:rsid w:val="00AC33BA"/>
    <w:rsid w:val="00AC5CAC"/>
    <w:rsid w:val="00AC7F34"/>
    <w:rsid w:val="00AD1D05"/>
    <w:rsid w:val="00AD2113"/>
    <w:rsid w:val="00AD2760"/>
    <w:rsid w:val="00AD35EB"/>
    <w:rsid w:val="00AD39AF"/>
    <w:rsid w:val="00AD6721"/>
    <w:rsid w:val="00AD75AE"/>
    <w:rsid w:val="00AE0B39"/>
    <w:rsid w:val="00AE0C76"/>
    <w:rsid w:val="00AE45FC"/>
    <w:rsid w:val="00AE5F5F"/>
    <w:rsid w:val="00AE64A5"/>
    <w:rsid w:val="00AE6697"/>
    <w:rsid w:val="00AE68CD"/>
    <w:rsid w:val="00AE6D9A"/>
    <w:rsid w:val="00AE7EEF"/>
    <w:rsid w:val="00AF18AC"/>
    <w:rsid w:val="00AF1A6A"/>
    <w:rsid w:val="00AF28BD"/>
    <w:rsid w:val="00AF4028"/>
    <w:rsid w:val="00AF718C"/>
    <w:rsid w:val="00B02465"/>
    <w:rsid w:val="00B03A42"/>
    <w:rsid w:val="00B04099"/>
    <w:rsid w:val="00B04F26"/>
    <w:rsid w:val="00B05918"/>
    <w:rsid w:val="00B06F0A"/>
    <w:rsid w:val="00B0749E"/>
    <w:rsid w:val="00B102BC"/>
    <w:rsid w:val="00B138DD"/>
    <w:rsid w:val="00B14817"/>
    <w:rsid w:val="00B15C44"/>
    <w:rsid w:val="00B20C5C"/>
    <w:rsid w:val="00B22331"/>
    <w:rsid w:val="00B22C83"/>
    <w:rsid w:val="00B252D8"/>
    <w:rsid w:val="00B256E8"/>
    <w:rsid w:val="00B26313"/>
    <w:rsid w:val="00B277B5"/>
    <w:rsid w:val="00B31D9C"/>
    <w:rsid w:val="00B333BF"/>
    <w:rsid w:val="00B33B65"/>
    <w:rsid w:val="00B34399"/>
    <w:rsid w:val="00B3540C"/>
    <w:rsid w:val="00B35589"/>
    <w:rsid w:val="00B35BF1"/>
    <w:rsid w:val="00B35E0E"/>
    <w:rsid w:val="00B35EF1"/>
    <w:rsid w:val="00B40F48"/>
    <w:rsid w:val="00B457E2"/>
    <w:rsid w:val="00B46169"/>
    <w:rsid w:val="00B519D3"/>
    <w:rsid w:val="00B51A29"/>
    <w:rsid w:val="00B52AAF"/>
    <w:rsid w:val="00B5444C"/>
    <w:rsid w:val="00B55CD8"/>
    <w:rsid w:val="00B55E39"/>
    <w:rsid w:val="00B56701"/>
    <w:rsid w:val="00B573ED"/>
    <w:rsid w:val="00B62FE7"/>
    <w:rsid w:val="00B654C7"/>
    <w:rsid w:val="00B66491"/>
    <w:rsid w:val="00B6677D"/>
    <w:rsid w:val="00B6706B"/>
    <w:rsid w:val="00B67A3B"/>
    <w:rsid w:val="00B67E45"/>
    <w:rsid w:val="00B72BE9"/>
    <w:rsid w:val="00B7423B"/>
    <w:rsid w:val="00B746BF"/>
    <w:rsid w:val="00B7609C"/>
    <w:rsid w:val="00B77546"/>
    <w:rsid w:val="00B82523"/>
    <w:rsid w:val="00B83442"/>
    <w:rsid w:val="00B83D98"/>
    <w:rsid w:val="00B85ADD"/>
    <w:rsid w:val="00B86AA3"/>
    <w:rsid w:val="00B906C6"/>
    <w:rsid w:val="00B91079"/>
    <w:rsid w:val="00B9198A"/>
    <w:rsid w:val="00B92861"/>
    <w:rsid w:val="00B95D8E"/>
    <w:rsid w:val="00B9648C"/>
    <w:rsid w:val="00BA3587"/>
    <w:rsid w:val="00BA5B09"/>
    <w:rsid w:val="00BA62D6"/>
    <w:rsid w:val="00BA62DE"/>
    <w:rsid w:val="00BA63B8"/>
    <w:rsid w:val="00BA68A3"/>
    <w:rsid w:val="00BA7655"/>
    <w:rsid w:val="00BA7EA3"/>
    <w:rsid w:val="00BB1BF0"/>
    <w:rsid w:val="00BB6967"/>
    <w:rsid w:val="00BB748E"/>
    <w:rsid w:val="00BC16A1"/>
    <w:rsid w:val="00BC512B"/>
    <w:rsid w:val="00BC56A1"/>
    <w:rsid w:val="00BC6619"/>
    <w:rsid w:val="00BC7F03"/>
    <w:rsid w:val="00BD0A45"/>
    <w:rsid w:val="00BD0A68"/>
    <w:rsid w:val="00BD2499"/>
    <w:rsid w:val="00BD397F"/>
    <w:rsid w:val="00BD4BA9"/>
    <w:rsid w:val="00BD602A"/>
    <w:rsid w:val="00BD7417"/>
    <w:rsid w:val="00BD76BB"/>
    <w:rsid w:val="00BE0EA3"/>
    <w:rsid w:val="00BE18AA"/>
    <w:rsid w:val="00BE24B3"/>
    <w:rsid w:val="00BE24FA"/>
    <w:rsid w:val="00BE319D"/>
    <w:rsid w:val="00BE321A"/>
    <w:rsid w:val="00BE3BE9"/>
    <w:rsid w:val="00BE3D15"/>
    <w:rsid w:val="00BE3FF2"/>
    <w:rsid w:val="00BE4CF6"/>
    <w:rsid w:val="00BE60C4"/>
    <w:rsid w:val="00BE7106"/>
    <w:rsid w:val="00BE7A2A"/>
    <w:rsid w:val="00BF042D"/>
    <w:rsid w:val="00BF1F20"/>
    <w:rsid w:val="00BF3C17"/>
    <w:rsid w:val="00BF4DBA"/>
    <w:rsid w:val="00BF5E37"/>
    <w:rsid w:val="00BF5EAE"/>
    <w:rsid w:val="00BF6A96"/>
    <w:rsid w:val="00C00044"/>
    <w:rsid w:val="00C003EE"/>
    <w:rsid w:val="00C020A6"/>
    <w:rsid w:val="00C02EF0"/>
    <w:rsid w:val="00C0535C"/>
    <w:rsid w:val="00C070DB"/>
    <w:rsid w:val="00C108F1"/>
    <w:rsid w:val="00C118C3"/>
    <w:rsid w:val="00C12B25"/>
    <w:rsid w:val="00C169A8"/>
    <w:rsid w:val="00C233A1"/>
    <w:rsid w:val="00C248A6"/>
    <w:rsid w:val="00C251E3"/>
    <w:rsid w:val="00C32823"/>
    <w:rsid w:val="00C338F1"/>
    <w:rsid w:val="00C33CAE"/>
    <w:rsid w:val="00C348DF"/>
    <w:rsid w:val="00C35BBE"/>
    <w:rsid w:val="00C42E09"/>
    <w:rsid w:val="00C432FC"/>
    <w:rsid w:val="00C4364E"/>
    <w:rsid w:val="00C43BAE"/>
    <w:rsid w:val="00C44058"/>
    <w:rsid w:val="00C44F7B"/>
    <w:rsid w:val="00C46784"/>
    <w:rsid w:val="00C46A69"/>
    <w:rsid w:val="00C473D3"/>
    <w:rsid w:val="00C5710E"/>
    <w:rsid w:val="00C57EF4"/>
    <w:rsid w:val="00C60263"/>
    <w:rsid w:val="00C62893"/>
    <w:rsid w:val="00C67EBF"/>
    <w:rsid w:val="00C72366"/>
    <w:rsid w:val="00C7321D"/>
    <w:rsid w:val="00C739FC"/>
    <w:rsid w:val="00C748C0"/>
    <w:rsid w:val="00C750EF"/>
    <w:rsid w:val="00C7594A"/>
    <w:rsid w:val="00C76A88"/>
    <w:rsid w:val="00C807F8"/>
    <w:rsid w:val="00C80DD5"/>
    <w:rsid w:val="00C81F27"/>
    <w:rsid w:val="00C8265F"/>
    <w:rsid w:val="00C82C4E"/>
    <w:rsid w:val="00C83749"/>
    <w:rsid w:val="00C845D8"/>
    <w:rsid w:val="00C84953"/>
    <w:rsid w:val="00C85213"/>
    <w:rsid w:val="00C85F37"/>
    <w:rsid w:val="00C9138A"/>
    <w:rsid w:val="00C917DA"/>
    <w:rsid w:val="00C94FF0"/>
    <w:rsid w:val="00C95919"/>
    <w:rsid w:val="00C97879"/>
    <w:rsid w:val="00C978BD"/>
    <w:rsid w:val="00CA1194"/>
    <w:rsid w:val="00CA23E6"/>
    <w:rsid w:val="00CA3BA1"/>
    <w:rsid w:val="00CA5D54"/>
    <w:rsid w:val="00CA6373"/>
    <w:rsid w:val="00CA6D36"/>
    <w:rsid w:val="00CA6F4B"/>
    <w:rsid w:val="00CA7BD8"/>
    <w:rsid w:val="00CB048A"/>
    <w:rsid w:val="00CB07A2"/>
    <w:rsid w:val="00CB1198"/>
    <w:rsid w:val="00CB64BC"/>
    <w:rsid w:val="00CB760C"/>
    <w:rsid w:val="00CC080B"/>
    <w:rsid w:val="00CC35A7"/>
    <w:rsid w:val="00CC433B"/>
    <w:rsid w:val="00CC6336"/>
    <w:rsid w:val="00CC7041"/>
    <w:rsid w:val="00CD11C8"/>
    <w:rsid w:val="00CD2454"/>
    <w:rsid w:val="00CD3C15"/>
    <w:rsid w:val="00CD4068"/>
    <w:rsid w:val="00CD49E1"/>
    <w:rsid w:val="00CD648D"/>
    <w:rsid w:val="00CD7410"/>
    <w:rsid w:val="00CE10DA"/>
    <w:rsid w:val="00CE140C"/>
    <w:rsid w:val="00CE2953"/>
    <w:rsid w:val="00CE4506"/>
    <w:rsid w:val="00CF18AB"/>
    <w:rsid w:val="00CF359B"/>
    <w:rsid w:val="00D011CB"/>
    <w:rsid w:val="00D02BA9"/>
    <w:rsid w:val="00D039A6"/>
    <w:rsid w:val="00D05915"/>
    <w:rsid w:val="00D06DA0"/>
    <w:rsid w:val="00D10150"/>
    <w:rsid w:val="00D10A17"/>
    <w:rsid w:val="00D10BAE"/>
    <w:rsid w:val="00D10BE3"/>
    <w:rsid w:val="00D11C10"/>
    <w:rsid w:val="00D138FB"/>
    <w:rsid w:val="00D13ECD"/>
    <w:rsid w:val="00D15D46"/>
    <w:rsid w:val="00D15EC4"/>
    <w:rsid w:val="00D176FB"/>
    <w:rsid w:val="00D22EF7"/>
    <w:rsid w:val="00D27B4B"/>
    <w:rsid w:val="00D27E80"/>
    <w:rsid w:val="00D307A8"/>
    <w:rsid w:val="00D31907"/>
    <w:rsid w:val="00D37220"/>
    <w:rsid w:val="00D453BB"/>
    <w:rsid w:val="00D459C6"/>
    <w:rsid w:val="00D45D86"/>
    <w:rsid w:val="00D46C48"/>
    <w:rsid w:val="00D4781B"/>
    <w:rsid w:val="00D47F36"/>
    <w:rsid w:val="00D503E2"/>
    <w:rsid w:val="00D51C84"/>
    <w:rsid w:val="00D51E64"/>
    <w:rsid w:val="00D5235F"/>
    <w:rsid w:val="00D54E9E"/>
    <w:rsid w:val="00D5537C"/>
    <w:rsid w:val="00D557F9"/>
    <w:rsid w:val="00D55AA9"/>
    <w:rsid w:val="00D56E77"/>
    <w:rsid w:val="00D61F41"/>
    <w:rsid w:val="00D629A8"/>
    <w:rsid w:val="00D712E9"/>
    <w:rsid w:val="00D72247"/>
    <w:rsid w:val="00D72D5F"/>
    <w:rsid w:val="00D72DC4"/>
    <w:rsid w:val="00D73475"/>
    <w:rsid w:val="00D74FAB"/>
    <w:rsid w:val="00D75801"/>
    <w:rsid w:val="00D77A42"/>
    <w:rsid w:val="00D828CD"/>
    <w:rsid w:val="00D83962"/>
    <w:rsid w:val="00D85325"/>
    <w:rsid w:val="00D85B03"/>
    <w:rsid w:val="00D8769B"/>
    <w:rsid w:val="00D87A4B"/>
    <w:rsid w:val="00D91892"/>
    <w:rsid w:val="00D93626"/>
    <w:rsid w:val="00D9624F"/>
    <w:rsid w:val="00D962C0"/>
    <w:rsid w:val="00D96851"/>
    <w:rsid w:val="00DA1D7E"/>
    <w:rsid w:val="00DA4965"/>
    <w:rsid w:val="00DA6B13"/>
    <w:rsid w:val="00DA6D88"/>
    <w:rsid w:val="00DA7F81"/>
    <w:rsid w:val="00DB0719"/>
    <w:rsid w:val="00DB1928"/>
    <w:rsid w:val="00DB2AC0"/>
    <w:rsid w:val="00DB34CE"/>
    <w:rsid w:val="00DB4281"/>
    <w:rsid w:val="00DB79E5"/>
    <w:rsid w:val="00DB7B59"/>
    <w:rsid w:val="00DC00DF"/>
    <w:rsid w:val="00DC0AE0"/>
    <w:rsid w:val="00DC113B"/>
    <w:rsid w:val="00DC228E"/>
    <w:rsid w:val="00DC2DB5"/>
    <w:rsid w:val="00DC301F"/>
    <w:rsid w:val="00DC34E7"/>
    <w:rsid w:val="00DC60CD"/>
    <w:rsid w:val="00DD03EA"/>
    <w:rsid w:val="00DD1C17"/>
    <w:rsid w:val="00DD2CD9"/>
    <w:rsid w:val="00DD547E"/>
    <w:rsid w:val="00DD5C56"/>
    <w:rsid w:val="00DD6920"/>
    <w:rsid w:val="00DD6A78"/>
    <w:rsid w:val="00DD74E1"/>
    <w:rsid w:val="00DE1E6C"/>
    <w:rsid w:val="00DE226D"/>
    <w:rsid w:val="00DE43EB"/>
    <w:rsid w:val="00DE48F7"/>
    <w:rsid w:val="00DE4CEA"/>
    <w:rsid w:val="00DE63AC"/>
    <w:rsid w:val="00DE6872"/>
    <w:rsid w:val="00DF10E0"/>
    <w:rsid w:val="00DF1B34"/>
    <w:rsid w:val="00DF371E"/>
    <w:rsid w:val="00DF4A90"/>
    <w:rsid w:val="00DF74DC"/>
    <w:rsid w:val="00DF7849"/>
    <w:rsid w:val="00E00C95"/>
    <w:rsid w:val="00E00F4C"/>
    <w:rsid w:val="00E01263"/>
    <w:rsid w:val="00E03746"/>
    <w:rsid w:val="00E07DE6"/>
    <w:rsid w:val="00E07F9F"/>
    <w:rsid w:val="00E11AB9"/>
    <w:rsid w:val="00E11ED6"/>
    <w:rsid w:val="00E143AF"/>
    <w:rsid w:val="00E15D8D"/>
    <w:rsid w:val="00E17CDE"/>
    <w:rsid w:val="00E206C5"/>
    <w:rsid w:val="00E251E6"/>
    <w:rsid w:val="00E256E6"/>
    <w:rsid w:val="00E26A0B"/>
    <w:rsid w:val="00E26B35"/>
    <w:rsid w:val="00E27C60"/>
    <w:rsid w:val="00E31062"/>
    <w:rsid w:val="00E334BB"/>
    <w:rsid w:val="00E34C04"/>
    <w:rsid w:val="00E41FE1"/>
    <w:rsid w:val="00E46AB9"/>
    <w:rsid w:val="00E47035"/>
    <w:rsid w:val="00E504F5"/>
    <w:rsid w:val="00E506DB"/>
    <w:rsid w:val="00E516A0"/>
    <w:rsid w:val="00E52371"/>
    <w:rsid w:val="00E54EA5"/>
    <w:rsid w:val="00E62D24"/>
    <w:rsid w:val="00E6339B"/>
    <w:rsid w:val="00E65E8B"/>
    <w:rsid w:val="00E65F4F"/>
    <w:rsid w:val="00E67370"/>
    <w:rsid w:val="00E67AF4"/>
    <w:rsid w:val="00E67B0B"/>
    <w:rsid w:val="00E71CEA"/>
    <w:rsid w:val="00E72064"/>
    <w:rsid w:val="00E7336D"/>
    <w:rsid w:val="00E7390E"/>
    <w:rsid w:val="00E7737D"/>
    <w:rsid w:val="00E80620"/>
    <w:rsid w:val="00E82EA3"/>
    <w:rsid w:val="00E873A8"/>
    <w:rsid w:val="00E873EF"/>
    <w:rsid w:val="00E875EB"/>
    <w:rsid w:val="00E87823"/>
    <w:rsid w:val="00E87C8D"/>
    <w:rsid w:val="00E91087"/>
    <w:rsid w:val="00E91D84"/>
    <w:rsid w:val="00E928FD"/>
    <w:rsid w:val="00E92943"/>
    <w:rsid w:val="00E92979"/>
    <w:rsid w:val="00E94795"/>
    <w:rsid w:val="00E9627B"/>
    <w:rsid w:val="00E97A4C"/>
    <w:rsid w:val="00EA1350"/>
    <w:rsid w:val="00EA1B88"/>
    <w:rsid w:val="00EA25E2"/>
    <w:rsid w:val="00EA523D"/>
    <w:rsid w:val="00EA5C84"/>
    <w:rsid w:val="00EA609B"/>
    <w:rsid w:val="00EA79D5"/>
    <w:rsid w:val="00EB1873"/>
    <w:rsid w:val="00EB3B6A"/>
    <w:rsid w:val="00EB4AFA"/>
    <w:rsid w:val="00EB72D1"/>
    <w:rsid w:val="00EC033D"/>
    <w:rsid w:val="00EC0460"/>
    <w:rsid w:val="00EC060C"/>
    <w:rsid w:val="00EC1317"/>
    <w:rsid w:val="00EC1B65"/>
    <w:rsid w:val="00EC43A4"/>
    <w:rsid w:val="00EC44D2"/>
    <w:rsid w:val="00EC46F9"/>
    <w:rsid w:val="00ED0370"/>
    <w:rsid w:val="00ED0CA3"/>
    <w:rsid w:val="00ED1A33"/>
    <w:rsid w:val="00ED1A94"/>
    <w:rsid w:val="00ED2210"/>
    <w:rsid w:val="00ED3204"/>
    <w:rsid w:val="00ED61AC"/>
    <w:rsid w:val="00ED65D8"/>
    <w:rsid w:val="00ED6AFA"/>
    <w:rsid w:val="00ED7B54"/>
    <w:rsid w:val="00EE052F"/>
    <w:rsid w:val="00EE0F44"/>
    <w:rsid w:val="00EE2557"/>
    <w:rsid w:val="00EE5ADB"/>
    <w:rsid w:val="00EE6193"/>
    <w:rsid w:val="00EE7AAC"/>
    <w:rsid w:val="00EF01E9"/>
    <w:rsid w:val="00EF23D8"/>
    <w:rsid w:val="00EF406E"/>
    <w:rsid w:val="00EF4647"/>
    <w:rsid w:val="00EF587E"/>
    <w:rsid w:val="00EF61E6"/>
    <w:rsid w:val="00F00D53"/>
    <w:rsid w:val="00F02CB9"/>
    <w:rsid w:val="00F06E19"/>
    <w:rsid w:val="00F076AD"/>
    <w:rsid w:val="00F11D4A"/>
    <w:rsid w:val="00F15A8C"/>
    <w:rsid w:val="00F15AEE"/>
    <w:rsid w:val="00F15F45"/>
    <w:rsid w:val="00F24834"/>
    <w:rsid w:val="00F24C5B"/>
    <w:rsid w:val="00F25909"/>
    <w:rsid w:val="00F25B0A"/>
    <w:rsid w:val="00F3178E"/>
    <w:rsid w:val="00F31A9B"/>
    <w:rsid w:val="00F33DC2"/>
    <w:rsid w:val="00F34163"/>
    <w:rsid w:val="00F344E9"/>
    <w:rsid w:val="00F352A2"/>
    <w:rsid w:val="00F35925"/>
    <w:rsid w:val="00F37FB9"/>
    <w:rsid w:val="00F41D06"/>
    <w:rsid w:val="00F42ED4"/>
    <w:rsid w:val="00F45221"/>
    <w:rsid w:val="00F45506"/>
    <w:rsid w:val="00F50C02"/>
    <w:rsid w:val="00F51395"/>
    <w:rsid w:val="00F65EB9"/>
    <w:rsid w:val="00F671E3"/>
    <w:rsid w:val="00F676C2"/>
    <w:rsid w:val="00F70828"/>
    <w:rsid w:val="00F711F5"/>
    <w:rsid w:val="00F76542"/>
    <w:rsid w:val="00F76676"/>
    <w:rsid w:val="00F77AC2"/>
    <w:rsid w:val="00F77B91"/>
    <w:rsid w:val="00F77CDB"/>
    <w:rsid w:val="00F812A5"/>
    <w:rsid w:val="00F82A2E"/>
    <w:rsid w:val="00F83760"/>
    <w:rsid w:val="00F85995"/>
    <w:rsid w:val="00F902A9"/>
    <w:rsid w:val="00F90512"/>
    <w:rsid w:val="00F93204"/>
    <w:rsid w:val="00F934E1"/>
    <w:rsid w:val="00F93AC2"/>
    <w:rsid w:val="00F9451E"/>
    <w:rsid w:val="00F95154"/>
    <w:rsid w:val="00F96756"/>
    <w:rsid w:val="00F9795A"/>
    <w:rsid w:val="00F97C71"/>
    <w:rsid w:val="00FA1291"/>
    <w:rsid w:val="00FA2032"/>
    <w:rsid w:val="00FA22BA"/>
    <w:rsid w:val="00FA235A"/>
    <w:rsid w:val="00FA25CB"/>
    <w:rsid w:val="00FA2A88"/>
    <w:rsid w:val="00FA36D9"/>
    <w:rsid w:val="00FA5FE1"/>
    <w:rsid w:val="00FA7729"/>
    <w:rsid w:val="00FB0243"/>
    <w:rsid w:val="00FB0508"/>
    <w:rsid w:val="00FB0A5F"/>
    <w:rsid w:val="00FB2CC4"/>
    <w:rsid w:val="00FB3B5D"/>
    <w:rsid w:val="00FB42AC"/>
    <w:rsid w:val="00FB504C"/>
    <w:rsid w:val="00FB523A"/>
    <w:rsid w:val="00FB5B96"/>
    <w:rsid w:val="00FB64B9"/>
    <w:rsid w:val="00FB6858"/>
    <w:rsid w:val="00FB7168"/>
    <w:rsid w:val="00FB743A"/>
    <w:rsid w:val="00FC2445"/>
    <w:rsid w:val="00FC2A57"/>
    <w:rsid w:val="00FC502B"/>
    <w:rsid w:val="00FC53B6"/>
    <w:rsid w:val="00FC700D"/>
    <w:rsid w:val="00FC7D60"/>
    <w:rsid w:val="00FD0088"/>
    <w:rsid w:val="00FD048B"/>
    <w:rsid w:val="00FD0D42"/>
    <w:rsid w:val="00FD37FA"/>
    <w:rsid w:val="00FD4336"/>
    <w:rsid w:val="00FD44A6"/>
    <w:rsid w:val="00FD5BC7"/>
    <w:rsid w:val="00FD68D0"/>
    <w:rsid w:val="00FE142D"/>
    <w:rsid w:val="00FE2842"/>
    <w:rsid w:val="00FE2F9F"/>
    <w:rsid w:val="00FE4AA7"/>
    <w:rsid w:val="00FE5386"/>
    <w:rsid w:val="00FF0163"/>
    <w:rsid w:val="00FF098F"/>
    <w:rsid w:val="00FF2685"/>
    <w:rsid w:val="00FF285A"/>
    <w:rsid w:val="00FF2F8F"/>
    <w:rsid w:val="00FF5ED1"/>
    <w:rsid w:val="00FF64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B9B8B"/>
  <w15:docId w15:val="{A16566FF-D2E7-4868-B7E1-FC8644C6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AC2"/>
    <w:pPr>
      <w:tabs>
        <w:tab w:val="left" w:pos="567"/>
      </w:tabs>
      <w:spacing w:line="260" w:lineRule="exact"/>
    </w:pPr>
    <w:rPr>
      <w:rFonts w:ascii="Times New Roman" w:eastAsia="Times New Roman" w:hAnsi="Times New Roman"/>
      <w:snapToGrid w:val="0"/>
      <w:sz w:val="22"/>
      <w:lang w:val="lt-LT"/>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uiPriority w:val="99"/>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E504F5"/>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E504F5"/>
    <w:rPr>
      <w:rFonts w:ascii="Times New Roman" w:eastAsia="Times New Roman" w:hAnsi="Times New Roman"/>
      <w:snapToGrid w:val="0"/>
      <w:sz w:val="22"/>
      <w:lang w:val="en-GB"/>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snapToGrid w:val="0"/>
      <w:sz w:val="18"/>
      <w:szCs w:val="22"/>
      <w:lang w:val="en-GB"/>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E504F5"/>
    <w:pPr>
      <w:autoSpaceDE w:val="0"/>
      <w:autoSpaceDN w:val="0"/>
      <w:adjustRightInd w:val="0"/>
    </w:pPr>
    <w:rPr>
      <w:rFonts w:ascii="Times New Roman" w:eastAsia="SimSun" w:hAnsi="Times New Roman"/>
      <w:color w:val="000000"/>
      <w:sz w:val="24"/>
      <w:szCs w:val="24"/>
      <w:lang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table" w:styleId="Lentelstinklelis">
    <w:name w:val="Table Grid"/>
    <w:basedOn w:val="prastojilentel"/>
    <w:uiPriority w:val="39"/>
    <w:rsid w:val="00087C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216B1"/>
    <w:pPr>
      <w:ind w:left="720"/>
      <w:contextualSpacing/>
    </w:pPr>
  </w:style>
  <w:style w:type="character" w:customStyle="1" w:styleId="hps">
    <w:name w:val="hps"/>
    <w:basedOn w:val="Numatytasispastraiposriftas"/>
    <w:rsid w:val="00B51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13448">
      <w:bodyDiv w:val="1"/>
      <w:marLeft w:val="0"/>
      <w:marRight w:val="0"/>
      <w:marTop w:val="0"/>
      <w:marBottom w:val="0"/>
      <w:divBdr>
        <w:top w:val="none" w:sz="0" w:space="0" w:color="auto"/>
        <w:left w:val="none" w:sz="0" w:space="0" w:color="auto"/>
        <w:bottom w:val="none" w:sz="0" w:space="0" w:color="auto"/>
        <w:right w:val="none" w:sz="0" w:space="0" w:color="auto"/>
      </w:divBdr>
    </w:div>
    <w:div w:id="874653812">
      <w:bodyDiv w:val="1"/>
      <w:marLeft w:val="0"/>
      <w:marRight w:val="0"/>
      <w:marTop w:val="0"/>
      <w:marBottom w:val="0"/>
      <w:divBdr>
        <w:top w:val="none" w:sz="0" w:space="0" w:color="auto"/>
        <w:left w:val="none" w:sz="0" w:space="0" w:color="auto"/>
        <w:bottom w:val="none" w:sz="0" w:space="0" w:color="auto"/>
        <w:right w:val="none" w:sz="0" w:space="0" w:color="auto"/>
      </w:divBdr>
      <w:divsChild>
        <w:div w:id="432939252">
          <w:marLeft w:val="-15"/>
          <w:marRight w:val="0"/>
          <w:marTop w:val="0"/>
          <w:marBottom w:val="0"/>
          <w:divBdr>
            <w:top w:val="single" w:sz="6" w:space="5" w:color="FFFFFF"/>
            <w:left w:val="single" w:sz="6" w:space="7" w:color="FFFFFF"/>
            <w:bottom w:val="single" w:sz="6" w:space="5" w:color="FFFFFF"/>
            <w:right w:val="single" w:sz="6" w:space="7" w:color="FFFFFF"/>
          </w:divBdr>
          <w:divsChild>
            <w:div w:id="1523284127">
              <w:marLeft w:val="0"/>
              <w:marRight w:val="0"/>
              <w:marTop w:val="0"/>
              <w:marBottom w:val="0"/>
              <w:divBdr>
                <w:top w:val="none" w:sz="0" w:space="0" w:color="auto"/>
                <w:left w:val="none" w:sz="0" w:space="0" w:color="auto"/>
                <w:bottom w:val="none" w:sz="0" w:space="0" w:color="auto"/>
                <w:right w:val="none" w:sz="0" w:space="0" w:color="auto"/>
              </w:divBdr>
            </w:div>
          </w:divsChild>
        </w:div>
        <w:div w:id="1139109563">
          <w:marLeft w:val="0"/>
          <w:marRight w:val="0"/>
          <w:marTop w:val="0"/>
          <w:marBottom w:val="0"/>
          <w:divBdr>
            <w:top w:val="none" w:sz="0" w:space="0" w:color="auto"/>
            <w:left w:val="none" w:sz="0" w:space="0" w:color="auto"/>
            <w:bottom w:val="none" w:sz="0" w:space="0" w:color="auto"/>
            <w:right w:val="none" w:sz="0" w:space="0" w:color="auto"/>
          </w:divBdr>
          <w:divsChild>
            <w:div w:id="1283268061">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1238321188">
          <w:marLeft w:val="0"/>
          <w:marRight w:val="0"/>
          <w:marTop w:val="0"/>
          <w:marBottom w:val="0"/>
          <w:divBdr>
            <w:top w:val="none" w:sz="0" w:space="0" w:color="auto"/>
            <w:left w:val="none" w:sz="0" w:space="0" w:color="auto"/>
            <w:bottom w:val="none" w:sz="0" w:space="0" w:color="auto"/>
            <w:right w:val="none" w:sz="0" w:space="0" w:color="auto"/>
          </w:divBdr>
          <w:divsChild>
            <w:div w:id="1665931791">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1413627158">
          <w:marLeft w:val="0"/>
          <w:marRight w:val="0"/>
          <w:marTop w:val="0"/>
          <w:marBottom w:val="0"/>
          <w:divBdr>
            <w:top w:val="none" w:sz="0" w:space="0" w:color="auto"/>
            <w:left w:val="none" w:sz="0" w:space="0" w:color="auto"/>
            <w:bottom w:val="none" w:sz="0" w:space="0" w:color="auto"/>
            <w:right w:val="none" w:sz="0" w:space="0" w:color="auto"/>
          </w:divBdr>
          <w:divsChild>
            <w:div w:id="100496097">
              <w:marLeft w:val="0"/>
              <w:marRight w:val="0"/>
              <w:marTop w:val="0"/>
              <w:marBottom w:val="0"/>
              <w:divBdr>
                <w:top w:val="single" w:sz="6" w:space="31" w:color="F0C36D"/>
                <w:left w:val="single" w:sz="6" w:space="31" w:color="F0C36D"/>
                <w:bottom w:val="single" w:sz="6" w:space="31" w:color="F0C36D"/>
                <w:right w:val="single" w:sz="6" w:space="31" w:color="F0C36D"/>
              </w:divBdr>
            </w:div>
            <w:div w:id="330062138">
              <w:marLeft w:val="0"/>
              <w:marRight w:val="0"/>
              <w:marTop w:val="0"/>
              <w:marBottom w:val="0"/>
              <w:divBdr>
                <w:top w:val="none" w:sz="0" w:space="0" w:color="auto"/>
                <w:left w:val="none" w:sz="0" w:space="0" w:color="auto"/>
                <w:bottom w:val="none" w:sz="0" w:space="0" w:color="auto"/>
                <w:right w:val="none" w:sz="0" w:space="0" w:color="auto"/>
              </w:divBdr>
              <w:divsChild>
                <w:div w:id="347222827">
                  <w:marLeft w:val="0"/>
                  <w:marRight w:val="0"/>
                  <w:marTop w:val="0"/>
                  <w:marBottom w:val="0"/>
                  <w:divBdr>
                    <w:top w:val="none" w:sz="0" w:space="0" w:color="auto"/>
                    <w:left w:val="none" w:sz="0" w:space="0" w:color="auto"/>
                    <w:bottom w:val="none" w:sz="0" w:space="0" w:color="auto"/>
                    <w:right w:val="none" w:sz="0" w:space="0" w:color="auto"/>
                  </w:divBdr>
                  <w:divsChild>
                    <w:div w:id="2077773239">
                      <w:marLeft w:val="0"/>
                      <w:marRight w:val="0"/>
                      <w:marTop w:val="0"/>
                      <w:marBottom w:val="0"/>
                      <w:divBdr>
                        <w:top w:val="none" w:sz="0" w:space="0" w:color="auto"/>
                        <w:left w:val="none" w:sz="0" w:space="0" w:color="auto"/>
                        <w:bottom w:val="none" w:sz="0" w:space="0" w:color="auto"/>
                        <w:right w:val="none" w:sz="0" w:space="0" w:color="auto"/>
                      </w:divBdr>
                      <w:divsChild>
                        <w:div w:id="695809157">
                          <w:marLeft w:val="0"/>
                          <w:marRight w:val="0"/>
                          <w:marTop w:val="0"/>
                          <w:marBottom w:val="0"/>
                          <w:divBdr>
                            <w:top w:val="none" w:sz="0" w:space="0" w:color="auto"/>
                            <w:left w:val="none" w:sz="0" w:space="0" w:color="auto"/>
                            <w:bottom w:val="none" w:sz="0" w:space="0" w:color="auto"/>
                            <w:right w:val="none" w:sz="0" w:space="0" w:color="auto"/>
                          </w:divBdr>
                          <w:divsChild>
                            <w:div w:id="1217935924">
                              <w:marLeft w:val="0"/>
                              <w:marRight w:val="0"/>
                              <w:marTop w:val="0"/>
                              <w:marBottom w:val="0"/>
                              <w:divBdr>
                                <w:top w:val="none" w:sz="0" w:space="0" w:color="auto"/>
                                <w:left w:val="none" w:sz="0" w:space="0" w:color="auto"/>
                                <w:bottom w:val="none" w:sz="0" w:space="0" w:color="auto"/>
                                <w:right w:val="none" w:sz="0" w:space="0" w:color="auto"/>
                              </w:divBdr>
                              <w:divsChild>
                                <w:div w:id="904030112">
                                  <w:marLeft w:val="0"/>
                                  <w:marRight w:val="15000"/>
                                  <w:marTop w:val="360"/>
                                  <w:marBottom w:val="0"/>
                                  <w:divBdr>
                                    <w:top w:val="none" w:sz="0" w:space="0" w:color="auto"/>
                                    <w:left w:val="none" w:sz="0" w:space="0" w:color="auto"/>
                                    <w:bottom w:val="none" w:sz="0" w:space="0" w:color="auto"/>
                                    <w:right w:val="none" w:sz="0" w:space="0" w:color="auto"/>
                                  </w:divBdr>
                                  <w:divsChild>
                                    <w:div w:id="900336025">
                                      <w:marLeft w:val="0"/>
                                      <w:marRight w:val="0"/>
                                      <w:marTop w:val="0"/>
                                      <w:marBottom w:val="0"/>
                                      <w:divBdr>
                                        <w:top w:val="none" w:sz="0" w:space="0" w:color="auto"/>
                                        <w:left w:val="none" w:sz="0" w:space="0" w:color="auto"/>
                                        <w:bottom w:val="none" w:sz="0" w:space="0" w:color="auto"/>
                                        <w:right w:val="none" w:sz="0" w:space="0" w:color="auto"/>
                                      </w:divBdr>
                                      <w:divsChild>
                                        <w:div w:id="360014783">
                                          <w:marLeft w:val="0"/>
                                          <w:marRight w:val="0"/>
                                          <w:marTop w:val="0"/>
                                          <w:marBottom w:val="0"/>
                                          <w:divBdr>
                                            <w:top w:val="none" w:sz="0" w:space="0" w:color="auto"/>
                                            <w:left w:val="none" w:sz="0" w:space="0" w:color="auto"/>
                                            <w:bottom w:val="none" w:sz="0" w:space="0" w:color="auto"/>
                                            <w:right w:val="none" w:sz="0" w:space="0" w:color="auto"/>
                                          </w:divBdr>
                                          <w:divsChild>
                                            <w:div w:id="62680496">
                                              <w:marLeft w:val="1500"/>
                                              <w:marRight w:val="0"/>
                                              <w:marTop w:val="0"/>
                                              <w:marBottom w:val="0"/>
                                              <w:divBdr>
                                                <w:top w:val="none" w:sz="0" w:space="0" w:color="auto"/>
                                                <w:left w:val="none" w:sz="0" w:space="0" w:color="auto"/>
                                                <w:bottom w:val="none" w:sz="0" w:space="0" w:color="auto"/>
                                                <w:right w:val="none" w:sz="0" w:space="0" w:color="auto"/>
                                              </w:divBdr>
                                              <w:divsChild>
                                                <w:div w:id="123477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861962">
                                  <w:marLeft w:val="0"/>
                                  <w:marRight w:val="0"/>
                                  <w:marTop w:val="180"/>
                                  <w:marBottom w:val="0"/>
                                  <w:divBdr>
                                    <w:top w:val="none" w:sz="0" w:space="0" w:color="auto"/>
                                    <w:left w:val="none" w:sz="0" w:space="0" w:color="auto"/>
                                    <w:bottom w:val="none" w:sz="0" w:space="0" w:color="auto"/>
                                    <w:right w:val="none" w:sz="0" w:space="0" w:color="auto"/>
                                  </w:divBdr>
                                  <w:divsChild>
                                    <w:div w:id="1808889984">
                                      <w:marLeft w:val="0"/>
                                      <w:marRight w:val="0"/>
                                      <w:marTop w:val="0"/>
                                      <w:marBottom w:val="0"/>
                                      <w:divBdr>
                                        <w:top w:val="none" w:sz="0" w:space="0" w:color="auto"/>
                                        <w:left w:val="none" w:sz="0" w:space="0" w:color="auto"/>
                                        <w:bottom w:val="none" w:sz="0" w:space="0" w:color="auto"/>
                                        <w:right w:val="none" w:sz="0" w:space="0" w:color="auto"/>
                                      </w:divBdr>
                                      <w:divsChild>
                                        <w:div w:id="484861970">
                                          <w:marLeft w:val="0"/>
                                          <w:marRight w:val="0"/>
                                          <w:marTop w:val="0"/>
                                          <w:marBottom w:val="0"/>
                                          <w:divBdr>
                                            <w:top w:val="none" w:sz="0" w:space="0" w:color="auto"/>
                                            <w:left w:val="none" w:sz="0" w:space="0" w:color="auto"/>
                                            <w:bottom w:val="none" w:sz="0" w:space="0" w:color="auto"/>
                                            <w:right w:val="none" w:sz="0" w:space="0" w:color="auto"/>
                                          </w:divBdr>
                                          <w:divsChild>
                                            <w:div w:id="1675691529">
                                              <w:marLeft w:val="0"/>
                                              <w:marRight w:val="60"/>
                                              <w:marTop w:val="0"/>
                                              <w:marBottom w:val="0"/>
                                              <w:divBdr>
                                                <w:top w:val="none" w:sz="0" w:space="0" w:color="auto"/>
                                                <w:left w:val="none" w:sz="0" w:space="0" w:color="auto"/>
                                                <w:bottom w:val="none" w:sz="0" w:space="0" w:color="auto"/>
                                                <w:right w:val="none" w:sz="0" w:space="0" w:color="auto"/>
                                              </w:divBdr>
                                              <w:divsChild>
                                                <w:div w:id="271472327">
                                                  <w:marLeft w:val="0"/>
                                                  <w:marRight w:val="0"/>
                                                  <w:marTop w:val="0"/>
                                                  <w:marBottom w:val="240"/>
                                                  <w:divBdr>
                                                    <w:top w:val="none" w:sz="0" w:space="0" w:color="auto"/>
                                                    <w:left w:val="none" w:sz="0" w:space="0" w:color="auto"/>
                                                    <w:bottom w:val="none" w:sz="0" w:space="0" w:color="auto"/>
                                                    <w:right w:val="none" w:sz="0" w:space="0" w:color="auto"/>
                                                  </w:divBdr>
                                                  <w:divsChild>
                                                    <w:div w:id="536160344">
                                                      <w:marLeft w:val="0"/>
                                                      <w:marRight w:val="0"/>
                                                      <w:marTop w:val="0"/>
                                                      <w:marBottom w:val="0"/>
                                                      <w:divBdr>
                                                        <w:top w:val="none" w:sz="0" w:space="0" w:color="auto"/>
                                                        <w:left w:val="none" w:sz="0" w:space="0" w:color="auto"/>
                                                        <w:bottom w:val="none" w:sz="0" w:space="0" w:color="auto"/>
                                                        <w:right w:val="none" w:sz="0" w:space="0" w:color="auto"/>
                                                      </w:divBdr>
                                                      <w:divsChild>
                                                        <w:div w:id="538904557">
                                                          <w:marLeft w:val="0"/>
                                                          <w:marRight w:val="0"/>
                                                          <w:marTop w:val="0"/>
                                                          <w:marBottom w:val="0"/>
                                                          <w:divBdr>
                                                            <w:top w:val="none" w:sz="0" w:space="0" w:color="auto"/>
                                                            <w:left w:val="none" w:sz="0" w:space="0" w:color="auto"/>
                                                            <w:bottom w:val="none" w:sz="0" w:space="0" w:color="auto"/>
                                                            <w:right w:val="none" w:sz="0" w:space="0" w:color="auto"/>
                                                          </w:divBdr>
                                                        </w:div>
                                                      </w:divsChild>
                                                    </w:div>
                                                    <w:div w:id="1548443732">
                                                      <w:marLeft w:val="0"/>
                                                      <w:marRight w:val="0"/>
                                                      <w:marTop w:val="0"/>
                                                      <w:marBottom w:val="0"/>
                                                      <w:divBdr>
                                                        <w:top w:val="none" w:sz="0" w:space="0" w:color="auto"/>
                                                        <w:left w:val="none" w:sz="0" w:space="0" w:color="auto"/>
                                                        <w:bottom w:val="none" w:sz="0" w:space="0" w:color="auto"/>
                                                        <w:right w:val="none" w:sz="0" w:space="0" w:color="auto"/>
                                                      </w:divBdr>
                                                    </w:div>
                                                  </w:divsChild>
                                                </w:div>
                                                <w:div w:id="303004850">
                                                  <w:marLeft w:val="0"/>
                                                  <w:marRight w:val="0"/>
                                                  <w:marTop w:val="0"/>
                                                  <w:marBottom w:val="240"/>
                                                  <w:divBdr>
                                                    <w:top w:val="none" w:sz="0" w:space="0" w:color="auto"/>
                                                    <w:left w:val="none" w:sz="0" w:space="0" w:color="auto"/>
                                                    <w:bottom w:val="none" w:sz="0" w:space="0" w:color="auto"/>
                                                    <w:right w:val="none" w:sz="0" w:space="0" w:color="auto"/>
                                                  </w:divBdr>
                                                  <w:divsChild>
                                                    <w:div w:id="1056831">
                                                      <w:marLeft w:val="0"/>
                                                      <w:marRight w:val="0"/>
                                                      <w:marTop w:val="0"/>
                                                      <w:marBottom w:val="0"/>
                                                      <w:divBdr>
                                                        <w:top w:val="none" w:sz="0" w:space="0" w:color="auto"/>
                                                        <w:left w:val="none" w:sz="0" w:space="0" w:color="auto"/>
                                                        <w:bottom w:val="none" w:sz="0" w:space="0" w:color="auto"/>
                                                        <w:right w:val="none" w:sz="0" w:space="0" w:color="auto"/>
                                                      </w:divBdr>
                                                    </w:div>
                                                    <w:div w:id="663167872">
                                                      <w:marLeft w:val="0"/>
                                                      <w:marRight w:val="0"/>
                                                      <w:marTop w:val="0"/>
                                                      <w:marBottom w:val="0"/>
                                                      <w:divBdr>
                                                        <w:top w:val="none" w:sz="0" w:space="0" w:color="auto"/>
                                                        <w:left w:val="none" w:sz="0" w:space="0" w:color="auto"/>
                                                        <w:bottom w:val="none" w:sz="0" w:space="0" w:color="auto"/>
                                                        <w:right w:val="none" w:sz="0" w:space="0" w:color="auto"/>
                                                      </w:divBdr>
                                                    </w:div>
                                                  </w:divsChild>
                                                </w:div>
                                                <w:div w:id="1129085899">
                                                  <w:marLeft w:val="0"/>
                                                  <w:marRight w:val="0"/>
                                                  <w:marTop w:val="0"/>
                                                  <w:marBottom w:val="240"/>
                                                  <w:divBdr>
                                                    <w:top w:val="none" w:sz="0" w:space="0" w:color="auto"/>
                                                    <w:left w:val="none" w:sz="0" w:space="0" w:color="auto"/>
                                                    <w:bottom w:val="none" w:sz="0" w:space="0" w:color="auto"/>
                                                    <w:right w:val="none" w:sz="0" w:space="0" w:color="auto"/>
                                                  </w:divBdr>
                                                  <w:divsChild>
                                                    <w:div w:id="282347298">
                                                      <w:marLeft w:val="0"/>
                                                      <w:marRight w:val="0"/>
                                                      <w:marTop w:val="0"/>
                                                      <w:marBottom w:val="0"/>
                                                      <w:divBdr>
                                                        <w:top w:val="none" w:sz="0" w:space="0" w:color="auto"/>
                                                        <w:left w:val="none" w:sz="0" w:space="0" w:color="auto"/>
                                                        <w:bottom w:val="none" w:sz="0" w:space="0" w:color="auto"/>
                                                        <w:right w:val="none" w:sz="0" w:space="0" w:color="auto"/>
                                                      </w:divBdr>
                                                      <w:divsChild>
                                                        <w:div w:id="438452949">
                                                          <w:marLeft w:val="0"/>
                                                          <w:marRight w:val="0"/>
                                                          <w:marTop w:val="0"/>
                                                          <w:marBottom w:val="0"/>
                                                          <w:divBdr>
                                                            <w:top w:val="none" w:sz="0" w:space="0" w:color="auto"/>
                                                            <w:left w:val="none" w:sz="0" w:space="0" w:color="auto"/>
                                                            <w:bottom w:val="none" w:sz="0" w:space="0" w:color="auto"/>
                                                            <w:right w:val="none" w:sz="0" w:space="0" w:color="auto"/>
                                                          </w:divBdr>
                                                        </w:div>
                                                      </w:divsChild>
                                                    </w:div>
                                                    <w:div w:id="1660226893">
                                                      <w:marLeft w:val="0"/>
                                                      <w:marRight w:val="0"/>
                                                      <w:marTop w:val="0"/>
                                                      <w:marBottom w:val="0"/>
                                                      <w:divBdr>
                                                        <w:top w:val="none" w:sz="0" w:space="0" w:color="auto"/>
                                                        <w:left w:val="none" w:sz="0" w:space="0" w:color="auto"/>
                                                        <w:bottom w:val="none" w:sz="0" w:space="0" w:color="auto"/>
                                                        <w:right w:val="none" w:sz="0" w:space="0" w:color="auto"/>
                                                      </w:divBdr>
                                                      <w:divsChild>
                                                        <w:div w:id="196352180">
                                                          <w:marLeft w:val="0"/>
                                                          <w:marRight w:val="0"/>
                                                          <w:marTop w:val="0"/>
                                                          <w:marBottom w:val="0"/>
                                                          <w:divBdr>
                                                            <w:top w:val="none" w:sz="0" w:space="0" w:color="auto"/>
                                                            <w:left w:val="none" w:sz="0" w:space="0" w:color="auto"/>
                                                            <w:bottom w:val="none" w:sz="0" w:space="0" w:color="auto"/>
                                                            <w:right w:val="none" w:sz="0" w:space="0" w:color="auto"/>
                                                          </w:divBdr>
                                                        </w:div>
                                                        <w:div w:id="216672081">
                                                          <w:marLeft w:val="510"/>
                                                          <w:marRight w:val="300"/>
                                                          <w:marTop w:val="0"/>
                                                          <w:marBottom w:val="0"/>
                                                          <w:divBdr>
                                                            <w:top w:val="none" w:sz="0" w:space="0" w:color="auto"/>
                                                            <w:left w:val="none" w:sz="0" w:space="0" w:color="auto"/>
                                                            <w:bottom w:val="none" w:sz="0" w:space="0" w:color="auto"/>
                                                            <w:right w:val="none" w:sz="0" w:space="0" w:color="auto"/>
                                                          </w:divBdr>
                                                          <w:divsChild>
                                                            <w:div w:id="166210039">
                                                              <w:marLeft w:val="0"/>
                                                              <w:marRight w:val="0"/>
                                                              <w:marTop w:val="0"/>
                                                              <w:marBottom w:val="180"/>
                                                              <w:divBdr>
                                                                <w:top w:val="none" w:sz="0" w:space="0" w:color="auto"/>
                                                                <w:left w:val="none" w:sz="0" w:space="0" w:color="auto"/>
                                                                <w:bottom w:val="none" w:sz="0" w:space="0" w:color="auto"/>
                                                                <w:right w:val="none" w:sz="0" w:space="0" w:color="auto"/>
                                                              </w:divBdr>
                                                              <w:divsChild>
                                                                <w:div w:id="204410207">
                                                                  <w:marLeft w:val="0"/>
                                                                  <w:marRight w:val="0"/>
                                                                  <w:marTop w:val="30"/>
                                                                  <w:marBottom w:val="0"/>
                                                                  <w:divBdr>
                                                                    <w:top w:val="none" w:sz="0" w:space="0" w:color="auto"/>
                                                                    <w:left w:val="none" w:sz="0" w:space="0" w:color="auto"/>
                                                                    <w:bottom w:val="none" w:sz="0" w:space="0" w:color="auto"/>
                                                                    <w:right w:val="none" w:sz="0" w:space="0" w:color="auto"/>
                                                                  </w:divBdr>
                                                                </w:div>
                                                                <w:div w:id="1032806817">
                                                                  <w:marLeft w:val="0"/>
                                                                  <w:marRight w:val="0"/>
                                                                  <w:marTop w:val="0"/>
                                                                  <w:marBottom w:val="0"/>
                                                                  <w:divBdr>
                                                                    <w:top w:val="none" w:sz="0" w:space="0" w:color="auto"/>
                                                                    <w:left w:val="none" w:sz="0" w:space="0" w:color="auto"/>
                                                                    <w:bottom w:val="none" w:sz="0" w:space="0" w:color="auto"/>
                                                                    <w:right w:val="none" w:sz="0" w:space="0" w:color="auto"/>
                                                                  </w:divBdr>
                                                                </w:div>
                                                              </w:divsChild>
                                                            </w:div>
                                                            <w:div w:id="469902593">
                                                              <w:marLeft w:val="0"/>
                                                              <w:marRight w:val="0"/>
                                                              <w:marTop w:val="0"/>
                                                              <w:marBottom w:val="180"/>
                                                              <w:divBdr>
                                                                <w:top w:val="none" w:sz="0" w:space="0" w:color="auto"/>
                                                                <w:left w:val="none" w:sz="0" w:space="0" w:color="auto"/>
                                                                <w:bottom w:val="none" w:sz="0" w:space="0" w:color="auto"/>
                                                                <w:right w:val="none" w:sz="0" w:space="0" w:color="auto"/>
                                                              </w:divBdr>
                                                              <w:divsChild>
                                                                <w:div w:id="34745151">
                                                                  <w:marLeft w:val="0"/>
                                                                  <w:marRight w:val="0"/>
                                                                  <w:marTop w:val="0"/>
                                                                  <w:marBottom w:val="0"/>
                                                                  <w:divBdr>
                                                                    <w:top w:val="none" w:sz="0" w:space="0" w:color="auto"/>
                                                                    <w:left w:val="none" w:sz="0" w:space="0" w:color="auto"/>
                                                                    <w:bottom w:val="none" w:sz="0" w:space="0" w:color="auto"/>
                                                                    <w:right w:val="none" w:sz="0" w:space="0" w:color="auto"/>
                                                                  </w:divBdr>
                                                                </w:div>
                                                                <w:div w:id="877744067">
                                                                  <w:marLeft w:val="0"/>
                                                                  <w:marRight w:val="0"/>
                                                                  <w:marTop w:val="30"/>
                                                                  <w:marBottom w:val="0"/>
                                                                  <w:divBdr>
                                                                    <w:top w:val="none" w:sz="0" w:space="0" w:color="auto"/>
                                                                    <w:left w:val="none" w:sz="0" w:space="0" w:color="auto"/>
                                                                    <w:bottom w:val="none" w:sz="0" w:space="0" w:color="auto"/>
                                                                    <w:right w:val="none" w:sz="0" w:space="0" w:color="auto"/>
                                                                  </w:divBdr>
                                                                </w:div>
                                                              </w:divsChild>
                                                            </w:div>
                                                            <w:div w:id="1903976345">
                                                              <w:marLeft w:val="0"/>
                                                              <w:marRight w:val="0"/>
                                                              <w:marTop w:val="0"/>
                                                              <w:marBottom w:val="180"/>
                                                              <w:divBdr>
                                                                <w:top w:val="none" w:sz="0" w:space="0" w:color="auto"/>
                                                                <w:left w:val="none" w:sz="0" w:space="0" w:color="auto"/>
                                                                <w:bottom w:val="none" w:sz="0" w:space="0" w:color="auto"/>
                                                                <w:right w:val="none" w:sz="0" w:space="0" w:color="auto"/>
                                                              </w:divBdr>
                                                              <w:divsChild>
                                                                <w:div w:id="834301478">
                                                                  <w:marLeft w:val="0"/>
                                                                  <w:marRight w:val="0"/>
                                                                  <w:marTop w:val="0"/>
                                                                  <w:marBottom w:val="0"/>
                                                                  <w:divBdr>
                                                                    <w:top w:val="none" w:sz="0" w:space="0" w:color="auto"/>
                                                                    <w:left w:val="none" w:sz="0" w:space="0" w:color="auto"/>
                                                                    <w:bottom w:val="none" w:sz="0" w:space="0" w:color="auto"/>
                                                                    <w:right w:val="none" w:sz="0" w:space="0" w:color="auto"/>
                                                                  </w:divBdr>
                                                                </w:div>
                                                                <w:div w:id="130157544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6714779">
                                                  <w:marLeft w:val="0"/>
                                                  <w:marRight w:val="0"/>
                                                  <w:marTop w:val="0"/>
                                                  <w:marBottom w:val="240"/>
                                                  <w:divBdr>
                                                    <w:top w:val="none" w:sz="0" w:space="0" w:color="auto"/>
                                                    <w:left w:val="none" w:sz="0" w:space="0" w:color="auto"/>
                                                    <w:bottom w:val="none" w:sz="0" w:space="0" w:color="auto"/>
                                                    <w:right w:val="none" w:sz="0" w:space="0" w:color="auto"/>
                                                  </w:divBdr>
                                                  <w:divsChild>
                                                    <w:div w:id="1444686190">
                                                      <w:marLeft w:val="0"/>
                                                      <w:marRight w:val="0"/>
                                                      <w:marTop w:val="0"/>
                                                      <w:marBottom w:val="0"/>
                                                      <w:divBdr>
                                                        <w:top w:val="none" w:sz="0" w:space="0" w:color="auto"/>
                                                        <w:left w:val="none" w:sz="0" w:space="0" w:color="auto"/>
                                                        <w:bottom w:val="none" w:sz="0" w:space="0" w:color="auto"/>
                                                        <w:right w:val="none" w:sz="0" w:space="0" w:color="auto"/>
                                                      </w:divBdr>
                                                    </w:div>
                                                    <w:div w:id="1939828436">
                                                      <w:marLeft w:val="0"/>
                                                      <w:marRight w:val="0"/>
                                                      <w:marTop w:val="0"/>
                                                      <w:marBottom w:val="0"/>
                                                      <w:divBdr>
                                                        <w:top w:val="none" w:sz="0" w:space="0" w:color="auto"/>
                                                        <w:left w:val="none" w:sz="0" w:space="0" w:color="auto"/>
                                                        <w:bottom w:val="none" w:sz="0" w:space="0" w:color="auto"/>
                                                        <w:right w:val="none" w:sz="0" w:space="0" w:color="auto"/>
                                                      </w:divBdr>
                                                      <w:divsChild>
                                                        <w:div w:id="1164584525">
                                                          <w:marLeft w:val="0"/>
                                                          <w:marRight w:val="0"/>
                                                          <w:marTop w:val="0"/>
                                                          <w:marBottom w:val="0"/>
                                                          <w:divBdr>
                                                            <w:top w:val="none" w:sz="0" w:space="0" w:color="auto"/>
                                                            <w:left w:val="none" w:sz="0" w:space="0" w:color="auto"/>
                                                            <w:bottom w:val="none" w:sz="0" w:space="0" w:color="auto"/>
                                                            <w:right w:val="none" w:sz="0" w:space="0" w:color="auto"/>
                                                          </w:divBdr>
                                                        </w:div>
                                                      </w:divsChild>
                                                    </w:div>
                                                    <w:div w:id="2093774815">
                                                      <w:marLeft w:val="0"/>
                                                      <w:marRight w:val="0"/>
                                                      <w:marTop w:val="0"/>
                                                      <w:marBottom w:val="0"/>
                                                      <w:divBdr>
                                                        <w:top w:val="none" w:sz="0" w:space="0" w:color="auto"/>
                                                        <w:left w:val="none" w:sz="0" w:space="0" w:color="auto"/>
                                                        <w:bottom w:val="none" w:sz="0" w:space="0" w:color="auto"/>
                                                        <w:right w:val="none" w:sz="0" w:space="0" w:color="auto"/>
                                                      </w:divBdr>
                                                      <w:divsChild>
                                                        <w:div w:id="94596905">
                                                          <w:marLeft w:val="0"/>
                                                          <w:marRight w:val="0"/>
                                                          <w:marTop w:val="0"/>
                                                          <w:marBottom w:val="0"/>
                                                          <w:divBdr>
                                                            <w:top w:val="none" w:sz="0" w:space="0" w:color="auto"/>
                                                            <w:left w:val="none" w:sz="0" w:space="0" w:color="auto"/>
                                                            <w:bottom w:val="none" w:sz="0" w:space="0" w:color="auto"/>
                                                            <w:right w:val="none" w:sz="0" w:space="0" w:color="auto"/>
                                                          </w:divBdr>
                                                        </w:div>
                                                        <w:div w:id="280839297">
                                                          <w:marLeft w:val="0"/>
                                                          <w:marRight w:val="0"/>
                                                          <w:marTop w:val="0"/>
                                                          <w:marBottom w:val="0"/>
                                                          <w:divBdr>
                                                            <w:top w:val="none" w:sz="0" w:space="0" w:color="auto"/>
                                                            <w:left w:val="none" w:sz="0" w:space="0" w:color="auto"/>
                                                            <w:bottom w:val="none" w:sz="0" w:space="0" w:color="auto"/>
                                                            <w:right w:val="none" w:sz="0" w:space="0" w:color="auto"/>
                                                          </w:divBdr>
                                                        </w:div>
                                                        <w:div w:id="324553373">
                                                          <w:marLeft w:val="0"/>
                                                          <w:marRight w:val="0"/>
                                                          <w:marTop w:val="0"/>
                                                          <w:marBottom w:val="0"/>
                                                          <w:divBdr>
                                                            <w:top w:val="none" w:sz="0" w:space="0" w:color="auto"/>
                                                            <w:left w:val="none" w:sz="0" w:space="0" w:color="auto"/>
                                                            <w:bottom w:val="none" w:sz="0" w:space="0" w:color="auto"/>
                                                            <w:right w:val="none" w:sz="0" w:space="0" w:color="auto"/>
                                                          </w:divBdr>
                                                        </w:div>
                                                        <w:div w:id="881406302">
                                                          <w:marLeft w:val="0"/>
                                                          <w:marRight w:val="0"/>
                                                          <w:marTop w:val="0"/>
                                                          <w:marBottom w:val="0"/>
                                                          <w:divBdr>
                                                            <w:top w:val="none" w:sz="0" w:space="0" w:color="auto"/>
                                                            <w:left w:val="none" w:sz="0" w:space="0" w:color="auto"/>
                                                            <w:bottom w:val="none" w:sz="0" w:space="0" w:color="auto"/>
                                                            <w:right w:val="none" w:sz="0" w:space="0" w:color="auto"/>
                                                          </w:divBdr>
                                                        </w:div>
                                                        <w:div w:id="1303804813">
                                                          <w:marLeft w:val="0"/>
                                                          <w:marRight w:val="-240"/>
                                                          <w:marTop w:val="0"/>
                                                          <w:marBottom w:val="0"/>
                                                          <w:divBdr>
                                                            <w:top w:val="none" w:sz="0" w:space="0" w:color="auto"/>
                                                            <w:left w:val="none" w:sz="0" w:space="0" w:color="auto"/>
                                                            <w:bottom w:val="none" w:sz="0" w:space="0" w:color="auto"/>
                                                            <w:right w:val="none" w:sz="0" w:space="0" w:color="auto"/>
                                                          </w:divBdr>
                                                          <w:divsChild>
                                                            <w:div w:id="991255524">
                                                              <w:marLeft w:val="240"/>
                                                              <w:marRight w:val="240"/>
                                                              <w:marTop w:val="0"/>
                                                              <w:marBottom w:val="0"/>
                                                              <w:divBdr>
                                                                <w:top w:val="none" w:sz="0" w:space="0" w:color="auto"/>
                                                                <w:left w:val="none" w:sz="0" w:space="0" w:color="auto"/>
                                                                <w:bottom w:val="none" w:sz="0" w:space="0" w:color="auto"/>
                                                                <w:right w:val="none" w:sz="0" w:space="0" w:color="auto"/>
                                                              </w:divBdr>
                                                            </w:div>
                                                          </w:divsChild>
                                                        </w:div>
                                                        <w:div w:id="150531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248431">
                                          <w:marLeft w:val="0"/>
                                          <w:marRight w:val="0"/>
                                          <w:marTop w:val="0"/>
                                          <w:marBottom w:val="0"/>
                                          <w:divBdr>
                                            <w:top w:val="none" w:sz="0" w:space="0" w:color="auto"/>
                                            <w:left w:val="none" w:sz="0" w:space="0" w:color="auto"/>
                                            <w:bottom w:val="none" w:sz="0" w:space="0" w:color="auto"/>
                                            <w:right w:val="none" w:sz="0" w:space="0" w:color="auto"/>
                                          </w:divBdr>
                                          <w:divsChild>
                                            <w:div w:id="2120222515">
                                              <w:marLeft w:val="60"/>
                                              <w:marRight w:val="0"/>
                                              <w:marTop w:val="0"/>
                                              <w:marBottom w:val="0"/>
                                              <w:divBdr>
                                                <w:top w:val="none" w:sz="0" w:space="0" w:color="auto"/>
                                                <w:left w:val="none" w:sz="0" w:space="0" w:color="auto"/>
                                                <w:bottom w:val="none" w:sz="0" w:space="0" w:color="auto"/>
                                                <w:right w:val="none" w:sz="0" w:space="0" w:color="auto"/>
                                              </w:divBdr>
                                              <w:divsChild>
                                                <w:div w:id="1282491190">
                                                  <w:marLeft w:val="0"/>
                                                  <w:marRight w:val="0"/>
                                                  <w:marTop w:val="0"/>
                                                  <w:marBottom w:val="240"/>
                                                  <w:divBdr>
                                                    <w:top w:val="none" w:sz="0" w:space="0" w:color="auto"/>
                                                    <w:left w:val="none" w:sz="0" w:space="0" w:color="auto"/>
                                                    <w:bottom w:val="none" w:sz="0" w:space="0" w:color="auto"/>
                                                    <w:right w:val="none" w:sz="0" w:space="0" w:color="auto"/>
                                                  </w:divBdr>
                                                  <w:divsChild>
                                                    <w:div w:id="590705000">
                                                      <w:marLeft w:val="0"/>
                                                      <w:marRight w:val="0"/>
                                                      <w:marTop w:val="0"/>
                                                      <w:marBottom w:val="0"/>
                                                      <w:divBdr>
                                                        <w:top w:val="none" w:sz="0" w:space="0" w:color="auto"/>
                                                        <w:left w:val="none" w:sz="0" w:space="0" w:color="auto"/>
                                                        <w:bottom w:val="none" w:sz="0" w:space="0" w:color="auto"/>
                                                        <w:right w:val="none" w:sz="0" w:space="0" w:color="auto"/>
                                                      </w:divBdr>
                                                      <w:divsChild>
                                                        <w:div w:id="587497367">
                                                          <w:marLeft w:val="0"/>
                                                          <w:marRight w:val="0"/>
                                                          <w:marTop w:val="255"/>
                                                          <w:marBottom w:val="0"/>
                                                          <w:divBdr>
                                                            <w:top w:val="none" w:sz="0" w:space="0" w:color="auto"/>
                                                            <w:left w:val="none" w:sz="0" w:space="0" w:color="auto"/>
                                                            <w:bottom w:val="none" w:sz="0" w:space="0" w:color="auto"/>
                                                            <w:right w:val="none" w:sz="0" w:space="0" w:color="auto"/>
                                                          </w:divBdr>
                                                        </w:div>
                                                        <w:div w:id="655499553">
                                                          <w:marLeft w:val="0"/>
                                                          <w:marRight w:val="0"/>
                                                          <w:marTop w:val="255"/>
                                                          <w:marBottom w:val="0"/>
                                                          <w:divBdr>
                                                            <w:top w:val="none" w:sz="0" w:space="0" w:color="auto"/>
                                                            <w:left w:val="none" w:sz="0" w:space="0" w:color="auto"/>
                                                            <w:bottom w:val="none" w:sz="0" w:space="0" w:color="auto"/>
                                                            <w:right w:val="none" w:sz="0" w:space="0" w:color="auto"/>
                                                          </w:divBdr>
                                                        </w:div>
                                                        <w:div w:id="1150560812">
                                                          <w:marLeft w:val="0"/>
                                                          <w:marRight w:val="0"/>
                                                          <w:marTop w:val="255"/>
                                                          <w:marBottom w:val="0"/>
                                                          <w:divBdr>
                                                            <w:top w:val="none" w:sz="0" w:space="0" w:color="auto"/>
                                                            <w:left w:val="none" w:sz="0" w:space="0" w:color="auto"/>
                                                            <w:bottom w:val="none" w:sz="0" w:space="0" w:color="auto"/>
                                                            <w:right w:val="none" w:sz="0" w:space="0" w:color="auto"/>
                                                          </w:divBdr>
                                                        </w:div>
                                                        <w:div w:id="1607034990">
                                                          <w:marLeft w:val="0"/>
                                                          <w:marRight w:val="0"/>
                                                          <w:marTop w:val="255"/>
                                                          <w:marBottom w:val="0"/>
                                                          <w:divBdr>
                                                            <w:top w:val="none" w:sz="0" w:space="0" w:color="auto"/>
                                                            <w:left w:val="none" w:sz="0" w:space="0" w:color="auto"/>
                                                            <w:bottom w:val="none" w:sz="0" w:space="0" w:color="auto"/>
                                                            <w:right w:val="none" w:sz="0" w:space="0" w:color="auto"/>
                                                          </w:divBdr>
                                                        </w:div>
                                                        <w:div w:id="1841194989">
                                                          <w:marLeft w:val="0"/>
                                                          <w:marRight w:val="0"/>
                                                          <w:marTop w:val="255"/>
                                                          <w:marBottom w:val="0"/>
                                                          <w:divBdr>
                                                            <w:top w:val="none" w:sz="0" w:space="0" w:color="auto"/>
                                                            <w:left w:val="none" w:sz="0" w:space="0" w:color="auto"/>
                                                            <w:bottom w:val="none" w:sz="0" w:space="0" w:color="auto"/>
                                                            <w:right w:val="none" w:sz="0" w:space="0" w:color="auto"/>
                                                          </w:divBdr>
                                                        </w:div>
                                                        <w:div w:id="2108302774">
                                                          <w:marLeft w:val="0"/>
                                                          <w:marRight w:val="0"/>
                                                          <w:marTop w:val="255"/>
                                                          <w:marBottom w:val="0"/>
                                                          <w:divBdr>
                                                            <w:top w:val="none" w:sz="0" w:space="0" w:color="auto"/>
                                                            <w:left w:val="none" w:sz="0" w:space="0" w:color="auto"/>
                                                            <w:bottom w:val="none" w:sz="0" w:space="0" w:color="auto"/>
                                                            <w:right w:val="none" w:sz="0" w:space="0" w:color="auto"/>
                                                          </w:divBdr>
                                                        </w:div>
                                                      </w:divsChild>
                                                    </w:div>
                                                    <w:div w:id="1263682742">
                                                      <w:marLeft w:val="0"/>
                                                      <w:marRight w:val="0"/>
                                                      <w:marTop w:val="0"/>
                                                      <w:marBottom w:val="0"/>
                                                      <w:divBdr>
                                                        <w:top w:val="none" w:sz="0" w:space="0" w:color="auto"/>
                                                        <w:left w:val="none" w:sz="0" w:space="0" w:color="auto"/>
                                                        <w:bottom w:val="none" w:sz="0" w:space="0" w:color="auto"/>
                                                        <w:right w:val="none" w:sz="0" w:space="0" w:color="auto"/>
                                                      </w:divBdr>
                                                      <w:divsChild>
                                                        <w:div w:id="55774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197842">
                                      <w:marLeft w:val="0"/>
                                      <w:marRight w:val="0"/>
                                      <w:marTop w:val="0"/>
                                      <w:marBottom w:val="0"/>
                                      <w:divBdr>
                                        <w:top w:val="none" w:sz="0" w:space="0" w:color="auto"/>
                                        <w:left w:val="none" w:sz="0" w:space="0" w:color="auto"/>
                                        <w:bottom w:val="single" w:sz="6" w:space="3" w:color="CCCCCC"/>
                                        <w:right w:val="none" w:sz="0" w:space="0" w:color="auto"/>
                                      </w:divBdr>
                                    </w:div>
                                  </w:divsChild>
                                </w:div>
                                <w:div w:id="1957978307">
                                  <w:marLeft w:val="0"/>
                                  <w:marRight w:val="0"/>
                                  <w:marTop w:val="0"/>
                                  <w:marBottom w:val="0"/>
                                  <w:divBdr>
                                    <w:top w:val="none" w:sz="0" w:space="0" w:color="auto"/>
                                    <w:left w:val="none" w:sz="0" w:space="0" w:color="auto"/>
                                    <w:bottom w:val="none" w:sz="0" w:space="0" w:color="auto"/>
                                    <w:right w:val="none" w:sz="0" w:space="0" w:color="auto"/>
                                  </w:divBdr>
                                  <w:divsChild>
                                    <w:div w:id="1040016247">
                                      <w:marLeft w:val="60"/>
                                      <w:marRight w:val="0"/>
                                      <w:marTop w:val="0"/>
                                      <w:marBottom w:val="0"/>
                                      <w:divBdr>
                                        <w:top w:val="none" w:sz="0" w:space="0" w:color="auto"/>
                                        <w:left w:val="none" w:sz="0" w:space="0" w:color="auto"/>
                                        <w:bottom w:val="none" w:sz="0" w:space="0" w:color="auto"/>
                                        <w:right w:val="none" w:sz="0" w:space="0" w:color="auto"/>
                                      </w:divBdr>
                                      <w:divsChild>
                                        <w:div w:id="1212112133">
                                          <w:marLeft w:val="0"/>
                                          <w:marRight w:val="0"/>
                                          <w:marTop w:val="0"/>
                                          <w:marBottom w:val="0"/>
                                          <w:divBdr>
                                            <w:top w:val="none" w:sz="0" w:space="0" w:color="auto"/>
                                            <w:left w:val="none" w:sz="0" w:space="0" w:color="auto"/>
                                            <w:bottom w:val="none" w:sz="0" w:space="0" w:color="auto"/>
                                            <w:right w:val="none" w:sz="0" w:space="0" w:color="auto"/>
                                          </w:divBdr>
                                          <w:divsChild>
                                            <w:div w:id="328826063">
                                              <w:marLeft w:val="0"/>
                                              <w:marRight w:val="0"/>
                                              <w:marTop w:val="0"/>
                                              <w:marBottom w:val="0"/>
                                              <w:divBdr>
                                                <w:top w:val="none" w:sz="0" w:space="0" w:color="auto"/>
                                                <w:left w:val="none" w:sz="0" w:space="0" w:color="auto"/>
                                                <w:bottom w:val="none" w:sz="0" w:space="0" w:color="auto"/>
                                                <w:right w:val="none" w:sz="0" w:space="0" w:color="auto"/>
                                              </w:divBdr>
                                              <w:divsChild>
                                                <w:div w:id="708185983">
                                                  <w:marLeft w:val="0"/>
                                                  <w:marRight w:val="0"/>
                                                  <w:marTop w:val="0"/>
                                                  <w:marBottom w:val="0"/>
                                                  <w:divBdr>
                                                    <w:top w:val="none" w:sz="0" w:space="0" w:color="auto"/>
                                                    <w:left w:val="none" w:sz="0" w:space="0" w:color="auto"/>
                                                    <w:bottom w:val="none" w:sz="0" w:space="0" w:color="auto"/>
                                                    <w:right w:val="none" w:sz="0" w:space="0" w:color="auto"/>
                                                  </w:divBdr>
                                                  <w:divsChild>
                                                    <w:div w:id="27337145">
                                                      <w:marLeft w:val="0"/>
                                                      <w:marRight w:val="0"/>
                                                      <w:marTop w:val="90"/>
                                                      <w:marBottom w:val="90"/>
                                                      <w:divBdr>
                                                        <w:top w:val="none" w:sz="0" w:space="4" w:color="F0C36D"/>
                                                        <w:left w:val="none" w:sz="0" w:space="4" w:color="F0C36D"/>
                                                        <w:bottom w:val="none" w:sz="0" w:space="4" w:color="F0C36D"/>
                                                        <w:right w:val="none" w:sz="0" w:space="4" w:color="F0C36D"/>
                                                      </w:divBdr>
                                                      <w:divsChild>
                                                        <w:div w:id="1596161069">
                                                          <w:marLeft w:val="0"/>
                                                          <w:marRight w:val="0"/>
                                                          <w:marTop w:val="0"/>
                                                          <w:marBottom w:val="0"/>
                                                          <w:divBdr>
                                                            <w:top w:val="none" w:sz="0" w:space="0" w:color="auto"/>
                                                            <w:left w:val="none" w:sz="0" w:space="0" w:color="auto"/>
                                                            <w:bottom w:val="none" w:sz="0" w:space="0" w:color="auto"/>
                                                            <w:right w:val="none" w:sz="0" w:space="0" w:color="auto"/>
                                                          </w:divBdr>
                                                        </w:div>
                                                      </w:divsChild>
                                                    </w:div>
                                                    <w:div w:id="164366474">
                                                      <w:marLeft w:val="0"/>
                                                      <w:marRight w:val="0"/>
                                                      <w:marTop w:val="0"/>
                                                      <w:marBottom w:val="0"/>
                                                      <w:divBdr>
                                                        <w:top w:val="none" w:sz="0" w:space="0" w:color="auto"/>
                                                        <w:left w:val="none" w:sz="0" w:space="0" w:color="auto"/>
                                                        <w:bottom w:val="none" w:sz="0" w:space="0" w:color="auto"/>
                                                        <w:right w:val="none" w:sz="0" w:space="0" w:color="auto"/>
                                                      </w:divBdr>
                                                      <w:divsChild>
                                                        <w:div w:id="284581711">
                                                          <w:marLeft w:val="0"/>
                                                          <w:marRight w:val="0"/>
                                                          <w:marTop w:val="0"/>
                                                          <w:marBottom w:val="0"/>
                                                          <w:divBdr>
                                                            <w:top w:val="none" w:sz="0" w:space="0" w:color="auto"/>
                                                            <w:left w:val="none" w:sz="0" w:space="0" w:color="auto"/>
                                                            <w:bottom w:val="none" w:sz="0" w:space="0" w:color="auto"/>
                                                            <w:right w:val="none" w:sz="0" w:space="0" w:color="auto"/>
                                                          </w:divBdr>
                                                        </w:div>
                                                        <w:div w:id="14802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941290">
                                              <w:marLeft w:val="0"/>
                                              <w:marRight w:val="0"/>
                                              <w:marTop w:val="0"/>
                                              <w:marBottom w:val="120"/>
                                              <w:divBdr>
                                                <w:top w:val="single" w:sz="6" w:space="0" w:color="F5F5F5"/>
                                                <w:left w:val="single" w:sz="6" w:space="0" w:color="F5F5F5"/>
                                                <w:bottom w:val="single" w:sz="6" w:space="0" w:color="F5F5F5"/>
                                                <w:right w:val="single" w:sz="6" w:space="0" w:color="F5F5F5"/>
                                              </w:divBdr>
                                              <w:divsChild>
                                                <w:div w:id="756907626">
                                                  <w:marLeft w:val="0"/>
                                                  <w:marRight w:val="0"/>
                                                  <w:marTop w:val="0"/>
                                                  <w:marBottom w:val="0"/>
                                                  <w:divBdr>
                                                    <w:top w:val="none" w:sz="0" w:space="0" w:color="auto"/>
                                                    <w:left w:val="none" w:sz="0" w:space="0" w:color="auto"/>
                                                    <w:bottom w:val="none" w:sz="0" w:space="0" w:color="auto"/>
                                                    <w:right w:val="none" w:sz="0" w:space="0" w:color="auto"/>
                                                  </w:divBdr>
                                                  <w:divsChild>
                                                    <w:div w:id="1982805681">
                                                      <w:marLeft w:val="0"/>
                                                      <w:marRight w:val="0"/>
                                                      <w:marTop w:val="0"/>
                                                      <w:marBottom w:val="0"/>
                                                      <w:divBdr>
                                                        <w:top w:val="none" w:sz="0" w:space="0" w:color="auto"/>
                                                        <w:left w:val="none" w:sz="0" w:space="0" w:color="auto"/>
                                                        <w:bottom w:val="none" w:sz="0" w:space="0" w:color="auto"/>
                                                        <w:right w:val="none" w:sz="0" w:space="0" w:color="auto"/>
                                                      </w:divBdr>
                                                    </w:div>
                                                  </w:divsChild>
                                                </w:div>
                                                <w:div w:id="841625851">
                                                  <w:marLeft w:val="0"/>
                                                  <w:marRight w:val="0"/>
                                                  <w:marTop w:val="0"/>
                                                  <w:marBottom w:val="0"/>
                                                  <w:divBdr>
                                                    <w:top w:val="none" w:sz="0" w:space="0" w:color="auto"/>
                                                    <w:left w:val="none" w:sz="0" w:space="0" w:color="auto"/>
                                                    <w:bottom w:val="none" w:sz="0" w:space="0" w:color="auto"/>
                                                    <w:right w:val="none" w:sz="0" w:space="0" w:color="auto"/>
                                                  </w:divBdr>
                                                  <w:divsChild>
                                                    <w:div w:id="49233312">
                                                      <w:marLeft w:val="0"/>
                                                      <w:marRight w:val="0"/>
                                                      <w:marTop w:val="0"/>
                                                      <w:marBottom w:val="0"/>
                                                      <w:divBdr>
                                                        <w:top w:val="none" w:sz="0" w:space="0" w:color="auto"/>
                                                        <w:left w:val="none" w:sz="0" w:space="0" w:color="auto"/>
                                                        <w:bottom w:val="none" w:sz="0" w:space="0" w:color="auto"/>
                                                        <w:right w:val="none" w:sz="0" w:space="0" w:color="auto"/>
                                                      </w:divBdr>
                                                      <w:divsChild>
                                                        <w:div w:id="134881723">
                                                          <w:marLeft w:val="0"/>
                                                          <w:marRight w:val="0"/>
                                                          <w:marTop w:val="0"/>
                                                          <w:marBottom w:val="0"/>
                                                          <w:divBdr>
                                                            <w:top w:val="none" w:sz="0" w:space="0" w:color="auto"/>
                                                            <w:left w:val="none" w:sz="0" w:space="0" w:color="auto"/>
                                                            <w:bottom w:val="none" w:sz="0" w:space="0" w:color="auto"/>
                                                            <w:right w:val="none" w:sz="0" w:space="0" w:color="auto"/>
                                                          </w:divBdr>
                                                        </w:div>
                                                        <w:div w:id="11611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029771">
                                                  <w:marLeft w:val="0"/>
                                                  <w:marRight w:val="0"/>
                                                  <w:marTop w:val="0"/>
                                                  <w:marBottom w:val="0"/>
                                                  <w:divBdr>
                                                    <w:top w:val="none" w:sz="0" w:space="0" w:color="auto"/>
                                                    <w:left w:val="none" w:sz="0" w:space="0" w:color="auto"/>
                                                    <w:bottom w:val="none" w:sz="0" w:space="0" w:color="auto"/>
                                                    <w:right w:val="none" w:sz="0" w:space="0" w:color="auto"/>
                                                  </w:divBdr>
                                                  <w:divsChild>
                                                    <w:div w:id="41297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955818">
                              <w:marLeft w:val="0"/>
                              <w:marRight w:val="0"/>
                              <w:marTop w:val="240"/>
                              <w:marBottom w:val="525"/>
                              <w:divBdr>
                                <w:top w:val="none" w:sz="0" w:space="0" w:color="auto"/>
                                <w:left w:val="none" w:sz="0" w:space="0" w:color="auto"/>
                                <w:bottom w:val="none" w:sz="0" w:space="0" w:color="auto"/>
                                <w:right w:val="none" w:sz="0" w:space="0" w:color="auto"/>
                              </w:divBdr>
                              <w:divsChild>
                                <w:div w:id="10665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550127">
              <w:marLeft w:val="0"/>
              <w:marRight w:val="0"/>
              <w:marTop w:val="0"/>
              <w:marBottom w:val="0"/>
              <w:divBdr>
                <w:top w:val="single" w:sz="6" w:space="31" w:color="F0C36D"/>
                <w:left w:val="single" w:sz="6" w:space="31" w:color="F0C36D"/>
                <w:bottom w:val="single" w:sz="6" w:space="31" w:color="F0C36D"/>
                <w:right w:val="single" w:sz="6" w:space="31" w:color="F0C36D"/>
              </w:divBdr>
            </w:div>
            <w:div w:id="1043600007">
              <w:marLeft w:val="0"/>
              <w:marRight w:val="0"/>
              <w:marTop w:val="0"/>
              <w:marBottom w:val="0"/>
              <w:divBdr>
                <w:top w:val="single" w:sz="6" w:space="0" w:color="E5E5E5"/>
                <w:left w:val="none" w:sz="0" w:space="0" w:color="auto"/>
                <w:bottom w:val="none" w:sz="0" w:space="0" w:color="auto"/>
                <w:right w:val="none" w:sz="0" w:space="0" w:color="auto"/>
              </w:divBdr>
            </w:div>
            <w:div w:id="1354066914">
              <w:marLeft w:val="0"/>
              <w:marRight w:val="0"/>
              <w:marTop w:val="0"/>
              <w:marBottom w:val="0"/>
              <w:divBdr>
                <w:top w:val="single" w:sz="6" w:space="31" w:color="F0C36D"/>
                <w:left w:val="single" w:sz="6" w:space="31" w:color="F0C36D"/>
                <w:bottom w:val="single" w:sz="6" w:space="31" w:color="F0C36D"/>
                <w:right w:val="single" w:sz="6" w:space="31" w:color="F0C36D"/>
              </w:divBdr>
            </w:div>
            <w:div w:id="1595283451">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 w:id="1417364324">
          <w:marLeft w:val="0"/>
          <w:marRight w:val="0"/>
          <w:marTop w:val="0"/>
          <w:marBottom w:val="0"/>
          <w:divBdr>
            <w:top w:val="none" w:sz="0" w:space="0" w:color="auto"/>
            <w:left w:val="none" w:sz="0" w:space="0" w:color="auto"/>
            <w:bottom w:val="none" w:sz="0" w:space="0" w:color="auto"/>
            <w:right w:val="none" w:sz="0" w:space="0" w:color="auto"/>
          </w:divBdr>
          <w:divsChild>
            <w:div w:id="595289701">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1434785266">
          <w:marLeft w:val="0"/>
          <w:marRight w:val="0"/>
          <w:marTop w:val="0"/>
          <w:marBottom w:val="0"/>
          <w:divBdr>
            <w:top w:val="none" w:sz="0" w:space="0" w:color="auto"/>
            <w:left w:val="none" w:sz="0" w:space="0" w:color="auto"/>
            <w:bottom w:val="none" w:sz="0" w:space="0" w:color="auto"/>
            <w:right w:val="none" w:sz="0" w:space="0" w:color="auto"/>
          </w:divBdr>
          <w:divsChild>
            <w:div w:id="536311795">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2033677606">
          <w:marLeft w:val="0"/>
          <w:marRight w:val="0"/>
          <w:marTop w:val="0"/>
          <w:marBottom w:val="0"/>
          <w:divBdr>
            <w:top w:val="single" w:sz="6" w:space="5" w:color="CCCCCC"/>
            <w:left w:val="single" w:sz="6" w:space="0" w:color="CCCCCC"/>
            <w:bottom w:val="single" w:sz="6" w:space="5" w:color="CCCCCC"/>
            <w:right w:val="single" w:sz="6" w:space="0" w:color="CCCCCC"/>
          </w:divBdr>
          <w:divsChild>
            <w:div w:id="1364358468">
              <w:marLeft w:val="0"/>
              <w:marRight w:val="0"/>
              <w:marTop w:val="0"/>
              <w:marBottom w:val="0"/>
              <w:divBdr>
                <w:top w:val="none" w:sz="0" w:space="0" w:color="auto"/>
                <w:left w:val="none" w:sz="0" w:space="0" w:color="auto"/>
                <w:bottom w:val="none" w:sz="0" w:space="0" w:color="auto"/>
                <w:right w:val="none" w:sz="0" w:space="0" w:color="auto"/>
              </w:divBdr>
              <w:divsChild>
                <w:div w:id="595360055">
                  <w:marLeft w:val="0"/>
                  <w:marRight w:val="0"/>
                  <w:marTop w:val="0"/>
                  <w:marBottom w:val="0"/>
                  <w:divBdr>
                    <w:top w:val="none" w:sz="0" w:space="0" w:color="auto"/>
                    <w:left w:val="none" w:sz="0" w:space="0" w:color="auto"/>
                    <w:bottom w:val="none" w:sz="0" w:space="0" w:color="auto"/>
                    <w:right w:val="none" w:sz="0" w:space="0" w:color="auto"/>
                  </w:divBdr>
                </w:div>
              </w:divsChild>
            </w:div>
            <w:div w:id="1506167273">
              <w:marLeft w:val="0"/>
              <w:marRight w:val="0"/>
              <w:marTop w:val="0"/>
              <w:marBottom w:val="0"/>
              <w:divBdr>
                <w:top w:val="none" w:sz="0" w:space="0" w:color="auto"/>
                <w:left w:val="none" w:sz="0" w:space="0" w:color="auto"/>
                <w:bottom w:val="none" w:sz="0" w:space="0" w:color="auto"/>
                <w:right w:val="none" w:sz="0" w:space="0" w:color="auto"/>
              </w:divBdr>
              <w:divsChild>
                <w:div w:id="212809774">
                  <w:marLeft w:val="0"/>
                  <w:marRight w:val="0"/>
                  <w:marTop w:val="0"/>
                  <w:marBottom w:val="0"/>
                  <w:divBdr>
                    <w:top w:val="none" w:sz="0" w:space="0" w:color="auto"/>
                    <w:left w:val="none" w:sz="0" w:space="0" w:color="auto"/>
                    <w:bottom w:val="none" w:sz="0" w:space="0" w:color="auto"/>
                    <w:right w:val="none" w:sz="0" w:space="0" w:color="auto"/>
                  </w:divBdr>
                </w:div>
              </w:divsChild>
            </w:div>
            <w:div w:id="1594164228">
              <w:marLeft w:val="0"/>
              <w:marRight w:val="0"/>
              <w:marTop w:val="0"/>
              <w:marBottom w:val="0"/>
              <w:divBdr>
                <w:top w:val="none" w:sz="0" w:space="0" w:color="auto"/>
                <w:left w:val="none" w:sz="0" w:space="0" w:color="auto"/>
                <w:bottom w:val="none" w:sz="0" w:space="0" w:color="auto"/>
                <w:right w:val="none" w:sz="0" w:space="0" w:color="auto"/>
              </w:divBdr>
              <w:divsChild>
                <w:div w:id="201214226">
                  <w:marLeft w:val="0"/>
                  <w:marRight w:val="0"/>
                  <w:marTop w:val="0"/>
                  <w:marBottom w:val="0"/>
                  <w:divBdr>
                    <w:top w:val="none" w:sz="0" w:space="0" w:color="auto"/>
                    <w:left w:val="none" w:sz="0" w:space="0" w:color="auto"/>
                    <w:bottom w:val="none" w:sz="0" w:space="0" w:color="auto"/>
                    <w:right w:val="none" w:sz="0" w:space="0" w:color="auto"/>
                  </w:divBdr>
                </w:div>
              </w:divsChild>
            </w:div>
            <w:div w:id="1597397835">
              <w:marLeft w:val="0"/>
              <w:marRight w:val="0"/>
              <w:marTop w:val="0"/>
              <w:marBottom w:val="0"/>
              <w:divBdr>
                <w:top w:val="none" w:sz="0" w:space="0" w:color="auto"/>
                <w:left w:val="none" w:sz="0" w:space="0" w:color="auto"/>
                <w:bottom w:val="none" w:sz="0" w:space="0" w:color="auto"/>
                <w:right w:val="none" w:sz="0" w:space="0" w:color="auto"/>
              </w:divBdr>
            </w:div>
            <w:div w:id="1963805609">
              <w:marLeft w:val="0"/>
              <w:marRight w:val="0"/>
              <w:marTop w:val="0"/>
              <w:marBottom w:val="0"/>
              <w:divBdr>
                <w:top w:val="none" w:sz="0" w:space="0" w:color="auto"/>
                <w:left w:val="none" w:sz="0" w:space="0" w:color="auto"/>
                <w:bottom w:val="none" w:sz="0" w:space="0" w:color="auto"/>
                <w:right w:val="none" w:sz="0" w:space="0" w:color="auto"/>
              </w:divBdr>
              <w:divsChild>
                <w:div w:id="457115298">
                  <w:marLeft w:val="0"/>
                  <w:marRight w:val="0"/>
                  <w:marTop w:val="0"/>
                  <w:marBottom w:val="0"/>
                  <w:divBdr>
                    <w:top w:val="none" w:sz="0" w:space="0" w:color="auto"/>
                    <w:left w:val="none" w:sz="0" w:space="0" w:color="auto"/>
                    <w:bottom w:val="none" w:sz="0" w:space="0" w:color="auto"/>
                    <w:right w:val="none" w:sz="0" w:space="0" w:color="auto"/>
                  </w:divBdr>
                </w:div>
              </w:divsChild>
            </w:div>
            <w:div w:id="2061005375">
              <w:marLeft w:val="0"/>
              <w:marRight w:val="0"/>
              <w:marTop w:val="0"/>
              <w:marBottom w:val="0"/>
              <w:divBdr>
                <w:top w:val="none" w:sz="0" w:space="0" w:color="auto"/>
                <w:left w:val="none" w:sz="0" w:space="0" w:color="auto"/>
                <w:bottom w:val="none" w:sz="0" w:space="0" w:color="auto"/>
                <w:right w:val="none" w:sz="0" w:space="0" w:color="auto"/>
              </w:divBdr>
              <w:divsChild>
                <w:div w:id="202705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54736">
          <w:marLeft w:val="0"/>
          <w:marRight w:val="0"/>
          <w:marTop w:val="0"/>
          <w:marBottom w:val="0"/>
          <w:divBdr>
            <w:top w:val="none" w:sz="0" w:space="0" w:color="auto"/>
            <w:left w:val="none" w:sz="0" w:space="0" w:color="auto"/>
            <w:bottom w:val="none" w:sz="0" w:space="0" w:color="auto"/>
            <w:right w:val="none" w:sz="0" w:space="0" w:color="auto"/>
          </w:divBdr>
          <w:divsChild>
            <w:div w:id="360279388">
              <w:marLeft w:val="0"/>
              <w:marRight w:val="0"/>
              <w:marTop w:val="0"/>
              <w:marBottom w:val="0"/>
              <w:divBdr>
                <w:top w:val="single" w:sz="6" w:space="5" w:color="CCCCCC"/>
                <w:left w:val="single" w:sz="6" w:space="0" w:color="CCCCCC"/>
                <w:bottom w:val="single" w:sz="6" w:space="5" w:color="CCCCCC"/>
                <w:right w:val="single" w:sz="6" w:space="0"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C6BA25C667264FBF5ECB45865DBA16" ma:contentTypeVersion="14" ma:contentTypeDescription="Create a new document." ma:contentTypeScope="" ma:versionID="ce461c42cadb343570ea2456b5230783">
  <xsd:schema xmlns:xsd="http://www.w3.org/2001/XMLSchema" xmlns:xs="http://www.w3.org/2001/XMLSchema" xmlns:p="http://schemas.microsoft.com/office/2006/metadata/properties" xmlns:ns2="9ffebeb5-8a43-4aa4-b90e-9693bcc516e5" xmlns:ns3="581a385d-c0fd-4bc8-bc70-7ffcad44bad7" targetNamespace="http://schemas.microsoft.com/office/2006/metadata/properties" ma:root="true" ma:fieldsID="a228efc7f13cecec8ae8966ceae6dcaa" ns2:_="" ns3:_="">
    <xsd:import namespace="9ffebeb5-8a43-4aa4-b90e-9693bcc516e5"/>
    <xsd:import namespace="581a385d-c0fd-4bc8-bc70-7ffcad44bad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ebeb5-8a43-4aa4-b90e-9693bcc516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1a385d-c0fd-4bc8-bc70-7ffcad44bad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e8bdcb4-baa1-456b-92d2-b24584eed772}" ma:internalName="TaxCatchAll" ma:showField="CatchAllData" ma:web="581a385d-c0fd-4bc8-bc70-7ffcad44bad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febeb5-8a43-4aa4-b90e-9693bcc516e5">
      <Terms xmlns="http://schemas.microsoft.com/office/infopath/2007/PartnerControls"/>
    </lcf76f155ced4ddcb4097134ff3c332f>
    <TaxCatchAll xmlns="581a385d-c0fd-4bc8-bc70-7ffcad44bad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6A135-ECA4-403F-86B0-98FBB9DC0065}">
  <ds:schemaRefs>
    <ds:schemaRef ds:uri="http://schemas.microsoft.com/sharepoint/v3/contenttype/forms"/>
  </ds:schemaRefs>
</ds:datastoreItem>
</file>

<file path=customXml/itemProps2.xml><?xml version="1.0" encoding="utf-8"?>
<ds:datastoreItem xmlns:ds="http://schemas.openxmlformats.org/officeDocument/2006/customXml" ds:itemID="{0181C2A1-462D-436F-8E43-8463A54FC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ebeb5-8a43-4aa4-b90e-9693bcc516e5"/>
    <ds:schemaRef ds:uri="581a385d-c0fd-4bc8-bc70-7ffcad44b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A0BA81-47B2-46FE-99AA-4C191DEC1071}">
  <ds:schemaRefs>
    <ds:schemaRef ds:uri="http://schemas.microsoft.com/office/2006/metadata/properties"/>
    <ds:schemaRef ds:uri="http://schemas.microsoft.com/office/infopath/2007/PartnerControls"/>
    <ds:schemaRef ds:uri="9ffebeb5-8a43-4aa4-b90e-9693bcc516e5"/>
    <ds:schemaRef ds:uri="581a385d-c0fd-4bc8-bc70-7ffcad44bad7"/>
  </ds:schemaRefs>
</ds:datastoreItem>
</file>

<file path=customXml/itemProps4.xml><?xml version="1.0" encoding="utf-8"?>
<ds:datastoreItem xmlns:ds="http://schemas.openxmlformats.org/officeDocument/2006/customXml" ds:itemID="{2EDEF451-7D69-4015-AD1D-5A19DDF6E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37</Pages>
  <Words>47427</Words>
  <Characters>27034</Characters>
  <Application>Microsoft Office Word</Application>
  <DocSecurity>0</DocSecurity>
  <Lines>225</Lines>
  <Paragraphs>148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74313</CharactersWithSpaces>
  <SharedDoc>false</SharedDoc>
  <HLinks>
    <vt:vector size="24" baseType="variant">
      <vt:variant>
        <vt:i4>1245197</vt:i4>
      </vt:variant>
      <vt:variant>
        <vt:i4>12</vt:i4>
      </vt:variant>
      <vt:variant>
        <vt:i4>0</vt:i4>
      </vt:variant>
      <vt:variant>
        <vt:i4>5</vt:i4>
      </vt:variant>
      <vt:variant>
        <vt:lpwstr>http://www.ema.europa.eu/</vt:lpwstr>
      </vt:variant>
      <vt:variant>
        <vt:lpwstr/>
      </vt:variant>
      <vt:variant>
        <vt:i4>2162708</vt:i4>
      </vt:variant>
      <vt:variant>
        <vt:i4>9</vt:i4>
      </vt:variant>
      <vt:variant>
        <vt:i4>0</vt:i4>
      </vt:variant>
      <vt:variant>
        <vt:i4>5</vt:i4>
      </vt:variant>
      <vt:variant>
        <vt:lpwstr>mailto:NepageidaujamaR@vvkt.lt</vt:lpwstr>
      </vt:variant>
      <vt:variant>
        <vt:lpwstr/>
      </vt:variant>
      <vt:variant>
        <vt:i4>7077950</vt:i4>
      </vt:variant>
      <vt:variant>
        <vt:i4>6</vt:i4>
      </vt:variant>
      <vt:variant>
        <vt:i4>0</vt:i4>
      </vt:variant>
      <vt:variant>
        <vt:i4>5</vt:i4>
      </vt:variant>
      <vt:variant>
        <vt:lpwstr>http://www.vvkt.lt/</vt:lpwstr>
      </vt:variant>
      <vt:variant>
        <vt:lpwstr/>
      </vt:variant>
      <vt:variant>
        <vt:i4>1245197</vt:i4>
      </vt:variant>
      <vt:variant>
        <vt:i4>3</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Birutė Valkauskaitė</cp:lastModifiedBy>
  <cp:revision>6</cp:revision>
  <cp:lastPrinted>2022-06-23T09:58:00Z</cp:lastPrinted>
  <dcterms:created xsi:type="dcterms:W3CDTF">2026-10-15T06:54:00Z</dcterms:created>
  <dcterms:modified xsi:type="dcterms:W3CDTF">2026-10-15T06:59:00Z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0x0101006FC6BA25C667264FBF5ECB45865DBA16</vt:lpwstr>
  </property>
  <property fmtid="{D5CDD505-2E9C-101B-9397-08002B2CF9AE}" pid="3" name="MediaServiceImageTags">
    <vt:lpwstr/>
  </property>
</Properties>
</file>