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8C721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115C16E8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14E77490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0E6F6739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62D79DF1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04D31526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30DF0A2E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7796431A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5A9925B8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4048E5A0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479E068A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146DA6B0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4DA07D83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20FBE0AF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79E76819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3D916EB5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0F50F7B0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303ADDED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5D608F68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5C6A7F77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7CA8EDA4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77B19E9E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741EFEEB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64267062" w14:textId="77777777" w:rsidR="00E3610D" w:rsidRPr="00E3610D" w:rsidRDefault="00E3610D" w:rsidP="00E3610D">
      <w:pPr>
        <w:keepNext/>
        <w:tabs>
          <w:tab w:val="left" w:pos="567"/>
        </w:tabs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:lang w:eastAsia="x-none"/>
          <w14:ligatures w14:val="none"/>
        </w:rPr>
      </w:pPr>
      <w:r w:rsidRPr="00E3610D">
        <w:rPr>
          <w:rFonts w:ascii="Times New Roman" w:eastAsia="Times New Roman" w:hAnsi="Times New Roman" w:cs="Times New Roman"/>
          <w:b/>
          <w:bCs/>
          <w:iCs/>
          <w:snapToGrid w:val="0"/>
          <w:kern w:val="0"/>
          <w:sz w:val="22"/>
          <w:szCs w:val="22"/>
          <w:lang w:eastAsia="x-none"/>
          <w14:ligatures w14:val="none"/>
        </w:rPr>
        <w:t>A. ŽENKLINIMAS</w:t>
      </w:r>
    </w:p>
    <w:p w14:paraId="31B258E9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br w:type="page"/>
      </w:r>
    </w:p>
    <w:p w14:paraId="2209BF68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6B00CDAC" w14:textId="77777777" w:rsidR="00E3610D" w:rsidRPr="00E3610D" w:rsidRDefault="00E3610D" w:rsidP="00E361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INFORMACIJA ANT IŠORINĖS PAKUOTĖS</w:t>
      </w:r>
    </w:p>
    <w:p w14:paraId="18DF37F9" w14:textId="77777777" w:rsidR="00E3610D" w:rsidRPr="00E3610D" w:rsidRDefault="00E3610D" w:rsidP="00E361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</w:pPr>
    </w:p>
    <w:p w14:paraId="467301EE" w14:textId="7DD2815A" w:rsidR="00E3610D" w:rsidRPr="00E3610D" w:rsidRDefault="00E3610D" w:rsidP="00E361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KARTONO DĖŽUTĖ</w:t>
      </w:r>
    </w:p>
    <w:p w14:paraId="451DE353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26A6B528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64807660" w14:textId="77777777" w:rsidR="00E3610D" w:rsidRPr="00E3610D" w:rsidRDefault="00E3610D" w:rsidP="00E361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1.</w:t>
      </w: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E3610D">
        <w:rPr>
          <w:rFonts w:ascii="Times New Roman" w:eastAsia="Times New Roman" w:hAnsi="Times New Roman" w:cs="Times New Roman"/>
          <w:b/>
          <w:caps/>
          <w:noProof/>
          <w:snapToGrid w:val="0"/>
          <w:kern w:val="0"/>
          <w:sz w:val="22"/>
          <w:szCs w:val="22"/>
          <w14:ligatures w14:val="none"/>
        </w:rPr>
        <w:t>VAISTINIO</w:t>
      </w:r>
      <w:r w:rsidRPr="00E3610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 xml:space="preserve"> PREPARATO PAVADINIMAS</w:t>
      </w:r>
    </w:p>
    <w:p w14:paraId="2F4A3F95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</w:pPr>
    </w:p>
    <w:p w14:paraId="4E75F086" w14:textId="0FBC126A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  <w:t>Bimifre 0,3 mg/ml akių lašai (tirpalas)</w:t>
      </w:r>
    </w:p>
    <w:p w14:paraId="16FDDCF0" w14:textId="6835BBE2" w:rsidR="00E3610D" w:rsidRPr="00E3610D" w:rsidRDefault="008030B0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b</w:t>
      </w:r>
      <w:r w:rsidR="00E3610D"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imatoprostas</w:t>
      </w:r>
      <w:proofErr w:type="spellEnd"/>
      <w:r w:rsidR="00E3610D"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 xml:space="preserve"> </w:t>
      </w:r>
    </w:p>
    <w:p w14:paraId="2411A8A6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547FAA64" w14:textId="77777777" w:rsidR="00E3610D" w:rsidRPr="00E3610D" w:rsidRDefault="00E3610D" w:rsidP="00E361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2.</w:t>
      </w: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E3610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VEIKLIOJI (-IOS) MEDŽIAGA (-OS) IR JOS (-Ų) KIEKIS (-IAI)</w:t>
      </w:r>
    </w:p>
    <w:p w14:paraId="40B8A01C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77589E0B" w14:textId="13F7BC7E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  <w:t>Kiekviename ml tirpalo yra 0,3 mg bimatoprosto.</w:t>
      </w:r>
    </w:p>
    <w:p w14:paraId="1DB401F0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1DBB0412" w14:textId="77777777" w:rsidR="00E3610D" w:rsidRPr="00E3610D" w:rsidRDefault="00E3610D" w:rsidP="00E361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3.</w:t>
      </w: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E3610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PAGALBINIŲ MEDŽIAGŲ SĄRAŠAS</w:t>
      </w:r>
    </w:p>
    <w:p w14:paraId="2A97DCA4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20E29A93" w14:textId="77777777" w:rsidR="008030B0" w:rsidRDefault="00E3610D" w:rsidP="00E3610D">
      <w:pPr>
        <w:tabs>
          <w:tab w:val="left" w:pos="708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 xml:space="preserve">Pagalbinės medžiagos: </w:t>
      </w:r>
      <w:proofErr w:type="spellStart"/>
      <w:r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dinatrio</w:t>
      </w:r>
      <w:proofErr w:type="spellEnd"/>
      <w:r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 xml:space="preserve"> fosfatas </w:t>
      </w:r>
      <w:proofErr w:type="spellStart"/>
      <w:r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dodekahidratas</w:t>
      </w:r>
      <w:proofErr w:type="spellEnd"/>
      <w:r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 xml:space="preserve">, citrinų rūgštis </w:t>
      </w:r>
      <w:proofErr w:type="spellStart"/>
      <w:r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monohidratas</w:t>
      </w:r>
      <w:proofErr w:type="spellEnd"/>
      <w:r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, natrio chloridas, praskiesta vandenilio chlorido rūgštis, injekcinis</w:t>
      </w:r>
      <w:r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 vanduo</w:t>
      </w:r>
      <w:r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 xml:space="preserve">. </w:t>
      </w:r>
    </w:p>
    <w:p w14:paraId="33A02830" w14:textId="6264CCDB" w:rsidR="00E3610D" w:rsidRPr="00E3610D" w:rsidRDefault="00E3610D" w:rsidP="008030B0">
      <w:pPr>
        <w:tabs>
          <w:tab w:val="left" w:pos="708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Daugiau informacijos rasite pakuotės lapelyje</w:t>
      </w:r>
      <w:r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.</w:t>
      </w:r>
    </w:p>
    <w:p w14:paraId="223294C7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098259E2" w14:textId="77777777" w:rsidR="00E3610D" w:rsidRPr="00E3610D" w:rsidRDefault="00E3610D" w:rsidP="00E361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4.</w:t>
      </w: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E3610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FARMACINĖ FORMA IR KIEKIS PAKUOTĖJE</w:t>
      </w:r>
    </w:p>
    <w:p w14:paraId="68BEE06E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1DD0F00C" w14:textId="71C2C036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highlight w:val="lightGray"/>
          <w14:ligatures w14:val="none"/>
        </w:rPr>
        <w:t>akių lašai (tirpalas)</w:t>
      </w:r>
    </w:p>
    <w:p w14:paraId="4FF1FD23" w14:textId="4C6569F9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1 buteliukas po 3 ml</w:t>
      </w:r>
    </w:p>
    <w:p w14:paraId="118917BC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53604FFA" w14:textId="77777777" w:rsidR="00E3610D" w:rsidRPr="00E3610D" w:rsidRDefault="00E3610D" w:rsidP="00E361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5.</w:t>
      </w: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E3610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VARTOJIMO METODAS IR BŪDAS (-AI)</w:t>
      </w:r>
    </w:p>
    <w:p w14:paraId="30E90B01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7757EF64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  <w:t>Vartoti ant akių.</w:t>
      </w:r>
    </w:p>
    <w:p w14:paraId="091809DA" w14:textId="547D8300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  <w:t>Prieš vartojimą perskaitykite pakuotės lapelį.</w:t>
      </w:r>
    </w:p>
    <w:p w14:paraId="7A3E9CB3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4F0E7B2F" w14:textId="77777777" w:rsidR="00E3610D" w:rsidRPr="00E3610D" w:rsidRDefault="00E3610D" w:rsidP="00E361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6.</w:t>
      </w: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E3610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SPECIALUS ĮSPĖJIMAS, KAD VAISTINĮ PREPARATĄ BŪTINA LAIKYTI VAIKAMS NEPASTEBIMOJE IR NEPASIEKIAMOJE VIETOJE</w:t>
      </w:r>
    </w:p>
    <w:p w14:paraId="79989329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12AA4EB2" w14:textId="0376DE9F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  <w:t>Laikyti vaikams nepastebimoje ir nepasiekiamoje vietoje.</w:t>
      </w:r>
    </w:p>
    <w:p w14:paraId="2A99CD38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6962ACEA" w14:textId="77777777" w:rsidR="00E3610D" w:rsidRPr="00E3610D" w:rsidRDefault="00E3610D" w:rsidP="00E361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7.</w:t>
      </w: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E3610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KITAS (-I) SPECIALUS (-ŪS) ĮSPĖJIMAS (-AI) (JEI REIKIA)</w:t>
      </w:r>
    </w:p>
    <w:p w14:paraId="09908978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701D9BBD" w14:textId="145B010C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Prieš vartojimą išsiimkite kontaktinius lęšius.</w:t>
      </w:r>
    </w:p>
    <w:p w14:paraId="3AEC8384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20BB8237" w14:textId="77777777" w:rsidR="008030B0" w:rsidRPr="008030B0" w:rsidRDefault="008030B0" w:rsidP="008030B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8030B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8030B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8030B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8030B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8030B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8030B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8030B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547F3472" w14:textId="77777777" w:rsidR="008030B0" w:rsidRPr="008030B0" w:rsidRDefault="008030B0" w:rsidP="008030B0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F0BE9A8" w14:textId="77777777" w:rsidR="008030B0" w:rsidRPr="008030B0" w:rsidRDefault="008030B0" w:rsidP="008030B0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030B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5CE84729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Po buteliuko pirmojo atidarymo – laikyti 90 parų žemesnėje kaip 25 °C temperatūroje.</w:t>
      </w:r>
    </w:p>
    <w:p w14:paraId="55FED01A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Išmesti po buteliuko pirmojo atidarymo praėjus 90 parų.</w:t>
      </w:r>
    </w:p>
    <w:p w14:paraId="4275E631" w14:textId="1C3C9EAC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Atidaryta:</w:t>
      </w:r>
    </w:p>
    <w:p w14:paraId="400CAD82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4169278C" w14:textId="77777777" w:rsidR="00E3610D" w:rsidRPr="00E3610D" w:rsidRDefault="00E3610D" w:rsidP="00E3610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9.</w:t>
      </w: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E3610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SPECIALIOS LAIKYMO SĄLYGOS</w:t>
      </w:r>
    </w:p>
    <w:p w14:paraId="7A1EFF19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122D48BD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Šiam vaistui specialių laikymo sąlygų nereikia.</w:t>
      </w:r>
    </w:p>
    <w:p w14:paraId="6E4C2870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7AB85036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0BEA2DD1" w14:textId="77777777" w:rsidR="00E3610D" w:rsidRPr="00E3610D" w:rsidRDefault="00E3610D" w:rsidP="00E361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lastRenderedPageBreak/>
        <w:t>10.</w:t>
      </w: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E3610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SPECIALIOS ATSARGUMO PRIEMONĖS DĖL NESUVARTOTO VAISTINIO PREPARATO AR JO ATLIEKŲ TVARKYMO (JEI REIKIA)</w:t>
      </w:r>
    </w:p>
    <w:p w14:paraId="31EC6AB1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55C5D1E1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6845DB16" w14:textId="77777777" w:rsidR="00C90FE8" w:rsidRPr="00C90FE8" w:rsidRDefault="00C90FE8" w:rsidP="00C90F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90FE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C90FE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5AF2CCCF" w14:textId="77777777" w:rsidR="00C90FE8" w:rsidRPr="00C90FE8" w:rsidRDefault="00C90FE8" w:rsidP="00C90FE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FA7F7AB" w14:textId="77777777" w:rsidR="00C90FE8" w:rsidRPr="00C90FE8" w:rsidRDefault="00C90FE8" w:rsidP="00C90FE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90FE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59D52620" w14:textId="77777777" w:rsidR="00C90FE8" w:rsidRPr="00C90FE8" w:rsidRDefault="00C90FE8" w:rsidP="00C90FE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C90FE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61246CA5" w14:textId="77777777" w:rsidR="00C90FE8" w:rsidRPr="00C90FE8" w:rsidRDefault="00C90FE8" w:rsidP="00C90FE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C90FE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4D68D9AC" w14:textId="77777777" w:rsidR="00C90FE8" w:rsidRPr="00C90FE8" w:rsidRDefault="00C90FE8" w:rsidP="00C90FE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90FE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4A736C42" w14:textId="77777777" w:rsidR="00C90FE8" w:rsidRPr="00C90FE8" w:rsidRDefault="00C90FE8" w:rsidP="00C90FE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90CF279" w14:textId="77777777" w:rsidR="00C90FE8" w:rsidRPr="00C90FE8" w:rsidRDefault="00C90FE8" w:rsidP="00C90F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90FE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C90FE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10BEE546" w14:textId="77777777" w:rsidR="00C90FE8" w:rsidRPr="00C90FE8" w:rsidRDefault="00C90FE8" w:rsidP="00C90FE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66E75B1" w14:textId="21BD343E" w:rsidR="00C90FE8" w:rsidRPr="000879C7" w:rsidRDefault="009A7309" w:rsidP="00C90FE8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0879C7">
        <w:rPr>
          <w:rFonts w:asciiTheme="majorBidi" w:eastAsia="Calibri" w:hAnsiTheme="majorBidi" w:cstheme="majorBidi"/>
          <w:sz w:val="22"/>
          <w:szCs w:val="22"/>
          <w:highlight w:val="lightGray"/>
          <w:shd w:val="clear" w:color="auto" w:fill="FFFFFF"/>
        </w:rPr>
        <w:t>3 ml N1</w:t>
      </w:r>
      <w:r w:rsidRPr="000879C7">
        <w:rPr>
          <w:rFonts w:asciiTheme="majorBidi" w:eastAsia="Calibri" w:hAnsiTheme="majorBidi" w:cstheme="majorBidi"/>
          <w:sz w:val="22"/>
          <w:szCs w:val="22"/>
          <w:shd w:val="clear" w:color="auto" w:fill="FFFFFF"/>
        </w:rPr>
        <w:t xml:space="preserve"> - </w:t>
      </w:r>
      <w:r w:rsidR="00C90FE8" w:rsidRPr="000879C7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0879C7" w:rsidRPr="000879C7">
        <w:rPr>
          <w:rFonts w:asciiTheme="majorBidi" w:hAnsiTheme="majorBidi" w:cstheme="majorBidi"/>
          <w:sz w:val="22"/>
          <w:szCs w:val="22"/>
        </w:rPr>
        <w:t>26/3547/001</w:t>
      </w:r>
    </w:p>
    <w:p w14:paraId="56A5B0CF" w14:textId="77777777" w:rsidR="00C90FE8" w:rsidRPr="00C90FE8" w:rsidRDefault="00C90FE8" w:rsidP="00C90FE8">
      <w:pPr>
        <w:ind w:left="0" w:firstLine="0"/>
        <w:rPr>
          <w:rFonts w:ascii="Aptos" w:eastAsia="Aptos" w:hAnsi="Aptos" w:cs="Times New Roman"/>
          <w:kern w:val="0"/>
        </w:rPr>
      </w:pPr>
    </w:p>
    <w:p w14:paraId="2D7CE72B" w14:textId="77777777" w:rsidR="00C90FE8" w:rsidRPr="00C90FE8" w:rsidRDefault="00C90FE8" w:rsidP="00C90FE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C90FE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C90FE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C90FE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C90FE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C90FE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C90FE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C90FE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2BBD1AAA" w14:textId="77777777" w:rsidR="00C90FE8" w:rsidRPr="00C90FE8" w:rsidRDefault="00C90FE8" w:rsidP="00C90FE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0B4AE86" w14:textId="77777777" w:rsidR="00C90FE8" w:rsidRPr="00C90FE8" w:rsidRDefault="00C90FE8" w:rsidP="00C90FE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90FE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51B5DEAB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492C1A91" w14:textId="77777777" w:rsidR="00E3610D" w:rsidRPr="00E3610D" w:rsidRDefault="00E3610D" w:rsidP="00E361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14.</w:t>
      </w: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E3610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PARDAVIMO (IŠDAVIMO) TVARKA</w:t>
      </w:r>
    </w:p>
    <w:p w14:paraId="3C03FB5A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2F4D7CCF" w14:textId="5FD6E4B3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Receptinis vaistas.</w:t>
      </w:r>
    </w:p>
    <w:p w14:paraId="4AB9CDF7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551F627B" w14:textId="77777777" w:rsidR="00E3610D" w:rsidRPr="00E3610D" w:rsidRDefault="00E3610D" w:rsidP="00E3610D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15.</w:t>
      </w: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E3610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VARTOJIMO INSTRUKCIJA</w:t>
      </w:r>
    </w:p>
    <w:p w14:paraId="3011FC26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3D03141F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3A27CCB1" w14:textId="77777777" w:rsidR="00E3610D" w:rsidRPr="00E3610D" w:rsidRDefault="00E3610D" w:rsidP="00E3610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16.</w:t>
      </w:r>
      <w:r w:rsidRPr="00E3610D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E3610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INFORMACIJA BRAILIO RAŠTU</w:t>
      </w:r>
    </w:p>
    <w:p w14:paraId="23E47D91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35F67510" w14:textId="4684AA0B" w:rsidR="00E3610D" w:rsidRPr="00E3610D" w:rsidRDefault="00047002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  <w:t>b</w:t>
      </w:r>
      <w:r w:rsidR="00E3610D" w:rsidRPr="00047002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  <w:t>imifre 0,3 mg/ml</w:t>
      </w:r>
    </w:p>
    <w:p w14:paraId="4AF5BC28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50402019" w14:textId="77777777" w:rsidR="00E3610D" w:rsidRPr="00E3610D" w:rsidRDefault="00E3610D" w:rsidP="00E3610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17.</w:t>
      </w:r>
      <w:r w:rsidRPr="00E3610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471C498E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</w:pPr>
    </w:p>
    <w:p w14:paraId="36274DE6" w14:textId="1661BAC2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1CE4453A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</w:pPr>
    </w:p>
    <w:p w14:paraId="7C407F49" w14:textId="77777777" w:rsidR="00E3610D" w:rsidRPr="00E3610D" w:rsidRDefault="00E3610D" w:rsidP="00E3610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2"/>
          <w14:ligatures w14:val="none"/>
        </w:rPr>
      </w:pPr>
      <w:r w:rsidRPr="00E3610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18.</w:t>
      </w:r>
      <w:r w:rsidRPr="00E3610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ab/>
        <w:t>UNIKALUS IDENTIFIKATORIUS – ŽMONĖMS SUPRANTAMI DUOMENYS</w:t>
      </w:r>
    </w:p>
    <w:p w14:paraId="515FFCB8" w14:textId="77777777" w:rsidR="00E3610D" w:rsidRPr="00E3610D" w:rsidRDefault="00E3610D" w:rsidP="00E3610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</w:pPr>
    </w:p>
    <w:p w14:paraId="1F9A6A8C" w14:textId="77777777" w:rsidR="00D02EBB" w:rsidRPr="00D02EBB" w:rsidRDefault="00D02EBB" w:rsidP="00D02EBB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02EBB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PC </w:t>
      </w:r>
      <w:r w:rsidRPr="00D02EB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{numeris}</w:t>
      </w:r>
    </w:p>
    <w:p w14:paraId="01F649F7" w14:textId="77777777" w:rsidR="00D02EBB" w:rsidRPr="00D02EBB" w:rsidRDefault="00D02EBB" w:rsidP="00D02EBB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02EBB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SN </w:t>
      </w:r>
      <w:r w:rsidRPr="00D02EB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{numeris}</w:t>
      </w:r>
    </w:p>
    <w:p w14:paraId="69D11CF1" w14:textId="676AEDF5" w:rsidR="00D02EBB" w:rsidRDefault="00D02EBB" w:rsidP="00D02EBB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D02EB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 xml:space="preserve">NN {numeris} </w:t>
      </w:r>
    </w:p>
    <w:p w14:paraId="53E516CE" w14:textId="77777777" w:rsidR="00D02EBB" w:rsidRDefault="00D02EBB" w:rsidP="00D02EBB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01ED251B" w14:textId="4A980DB8" w:rsidR="009F4E0A" w:rsidRPr="009F4E0A" w:rsidRDefault="009F4E0A" w:rsidP="009F4E0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9F4E0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Rafarm S.A.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9F4E0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Thesi Pousi Xatzi Agiou Louka, Paiania, 190 02,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9F4E0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Graikija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01B5231A" w14:textId="77777777" w:rsidR="009F4E0A" w:rsidRPr="009F4E0A" w:rsidRDefault="009F4E0A" w:rsidP="009F4E0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D1048F5" w14:textId="77777777" w:rsidR="009F4E0A" w:rsidRPr="009F4E0A" w:rsidRDefault="009F4E0A" w:rsidP="009F4E0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9F4E0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9F4E0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9F4E0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9F4E0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9F4E0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14CBA56F" w14:textId="77777777" w:rsidR="009F4E0A" w:rsidRPr="009F4E0A" w:rsidRDefault="009F4E0A" w:rsidP="009F4E0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3965BA1" w14:textId="77777777" w:rsidR="009F4E0A" w:rsidRPr="009F4E0A" w:rsidRDefault="009F4E0A" w:rsidP="009F4E0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9F4E0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62AB4E8D" w14:textId="77777777" w:rsidR="00D02EBB" w:rsidRPr="00D02EBB" w:rsidRDefault="00D02EBB" w:rsidP="00D02EBB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sectPr w:rsidR="00D02EBB" w:rsidRPr="00D02EB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034"/>
    <w:rsid w:val="00047002"/>
    <w:rsid w:val="000879C7"/>
    <w:rsid w:val="00090DCA"/>
    <w:rsid w:val="000E75BE"/>
    <w:rsid w:val="0026228E"/>
    <w:rsid w:val="003E4E5D"/>
    <w:rsid w:val="004B155A"/>
    <w:rsid w:val="00544756"/>
    <w:rsid w:val="008030B0"/>
    <w:rsid w:val="00874EED"/>
    <w:rsid w:val="00877360"/>
    <w:rsid w:val="009A7309"/>
    <w:rsid w:val="009F10C5"/>
    <w:rsid w:val="009F4E0A"/>
    <w:rsid w:val="00B97080"/>
    <w:rsid w:val="00BA6034"/>
    <w:rsid w:val="00C90FE8"/>
    <w:rsid w:val="00D02EBB"/>
    <w:rsid w:val="00D93C28"/>
    <w:rsid w:val="00E3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2A36D"/>
  <w15:chartTrackingRefBased/>
  <w15:docId w15:val="{B3B95958-FD77-40C9-9847-2C817A313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A6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A6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A60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A6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A60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A60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A60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A60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A60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A60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A60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A60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A603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A603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A603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A603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A603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A603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A60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A6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A6034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A6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A60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A603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A603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A603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A60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A603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A6034"/>
    <w:rPr>
      <w:b/>
      <w:bCs/>
      <w:smallCaps/>
      <w:color w:val="0F4761" w:themeColor="accent1" w:themeShade="BF"/>
      <w:spacing w:val="5"/>
    </w:rPr>
  </w:style>
  <w:style w:type="paragraph" w:styleId="Pataisymai">
    <w:name w:val="Revision"/>
    <w:hidden/>
    <w:uiPriority w:val="99"/>
    <w:semiHidden/>
    <w:rsid w:val="0026228E"/>
    <w:pPr>
      <w:ind w:left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1515</Words>
  <Characters>864</Characters>
  <Application>Microsoft Office Word</Application>
  <DocSecurity>0</DocSecurity>
  <Lines>7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12</cp:revision>
  <dcterms:created xsi:type="dcterms:W3CDTF">2026-06-17T19:59:00Z</dcterms:created>
  <dcterms:modified xsi:type="dcterms:W3CDTF">2026-08-18T08:33:00Z</dcterms:modified>
</cp:coreProperties>
</file>