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E445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E02174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7038A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3B4760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2DF163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922FB1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3C7324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19FDC1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288823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FB9B4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81D68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10C98B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10D008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09AA62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DA4586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A9E9F0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80883B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F73CF1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E9A69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A9D6AA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9CF45F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657DEB0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0701A5" w14:textId="77777777" w:rsidR="0056414F" w:rsidRPr="0056414F" w:rsidRDefault="0056414F" w:rsidP="0056414F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  <w:r w:rsidRPr="0056414F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2BD6EC83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6F3C21B2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70E5AE22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65653F3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28DF6606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59B85E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1602ACD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AE7565" w14:textId="05E57C3A" w:rsidR="0056414F" w:rsidRPr="0056414F" w:rsidRDefault="00A82058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Galazolin </w:t>
      </w:r>
      <w:r w:rsidR="0056414F"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mg/ml</w:t>
      </w:r>
      <w:r w:rsidR="0056414F"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nosies lašai (tirpalas)</w:t>
      </w:r>
    </w:p>
    <w:p w14:paraId="78166236" w14:textId="48C0ECB3" w:rsidR="0056414F" w:rsidRPr="0056414F" w:rsidRDefault="001503B4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</w:t>
      </w:r>
      <w:r w:rsidR="0056414F"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silometazolino hidrochloridas</w:t>
      </w:r>
    </w:p>
    <w:p w14:paraId="0DC2B38C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6EB424" w14:textId="6EC8FBEC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</w:t>
      </w:r>
      <w:r w:rsidR="003859A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(-</w:t>
      </w:r>
      <w:r w:rsidR="006B3D7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IOS)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MEDŽIAGA</w:t>
      </w:r>
      <w:r w:rsidR="006B3D7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(-OS)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IR JOS </w:t>
      </w:r>
      <w:r w:rsidR="006B3D7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(-Ų) 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KIEKIS</w:t>
      </w:r>
      <w:r w:rsidR="006B3D7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(-IAI)</w:t>
      </w:r>
    </w:p>
    <w:p w14:paraId="0F0177F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1EFE8A" w14:textId="738435AC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Kiekviename ml nosies lašų yra 1 mg ksilometazolino hidrochlorido.</w:t>
      </w:r>
    </w:p>
    <w:p w14:paraId="5417BA1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4BDD67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52797D5A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933094" w14:textId="77777777" w:rsidR="001D64EE" w:rsidRDefault="0056414F" w:rsidP="0056414F">
      <w:pPr>
        <w:ind w:left="0" w:firstLine="0"/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:lang w:eastAsia="lt-LT"/>
          <w14:ligatures w14:val="none"/>
        </w:rPr>
      </w:pPr>
      <w:r w:rsidRPr="0056414F"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:lang w:eastAsia="lt-LT"/>
          <w14:ligatures w14:val="none"/>
        </w:rPr>
        <w:t xml:space="preserve">Pagalbinės medžiagos: natrio-divandenilio fosfatas monohidratas, dinatrio fosfatas dodekahidratas, natrio chloridas, sorbitolis, dinatrio edetatas, benzalkonio chloridas, išgrynintas vanduo. </w:t>
      </w:r>
    </w:p>
    <w:p w14:paraId="12C3B534" w14:textId="71AC645D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:lang w:eastAsia="lt-LT"/>
          <w14:ligatures w14:val="none"/>
        </w:rPr>
      </w:pPr>
      <w:r w:rsidRPr="0056414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790B3E50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628CA2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42B9E936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F61547" w14:textId="2FD4C906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10 ml nosies lašų</w:t>
      </w:r>
    </w:p>
    <w:p w14:paraId="299AFE6A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1EF622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50D55715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7AAD94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į nosį.</w:t>
      </w:r>
    </w:p>
    <w:p w14:paraId="24CDE737" w14:textId="37EDF2C5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0A2BE3A7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C939C2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52B9BB3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4720A4" w14:textId="0F863233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30BC1057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CBAE80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55F2369F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264E99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EE63F8" w14:textId="77777777" w:rsidR="00005CB8" w:rsidRPr="00005CB8" w:rsidRDefault="00005CB8" w:rsidP="00005C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05CB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97E057F" w14:textId="77777777" w:rsidR="00005CB8" w:rsidRPr="00005CB8" w:rsidRDefault="00005CB8" w:rsidP="00005CB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A5C242" w14:textId="77777777" w:rsidR="00005CB8" w:rsidRPr="00005CB8" w:rsidRDefault="00005CB8" w:rsidP="00005CB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05CB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752D9BB" w14:textId="39050614" w:rsidR="0056414F" w:rsidRPr="0056414F" w:rsidRDefault="0056414F" w:rsidP="00005CB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Pirmą kartą atidarius buteliuką, nosies lašų tinkamumo laikas – 12 savaičių.</w:t>
      </w:r>
    </w:p>
    <w:p w14:paraId="4077DAF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18DFB8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424B7E72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3EA4C4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223AD73D" w14:textId="10AEBF1C" w:rsidR="001503B4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Buteliuką laikyti </w:t>
      </w:r>
      <w:r w:rsidR="006B3D7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gamintojo</w:t>
      </w: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dėžutėje, kad preparatas būtų apsaugotas nuo šviesos.</w:t>
      </w:r>
    </w:p>
    <w:p w14:paraId="68FFA142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1DA5A96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56414F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5F4ADC03" w14:textId="77777777" w:rsidR="001503B4" w:rsidRPr="0056414F" w:rsidRDefault="001503B4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327699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8DCBF2" w14:textId="77777777" w:rsidR="007E302E" w:rsidRPr="007E302E" w:rsidRDefault="007E302E" w:rsidP="007E3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E302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E302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6D5E4D9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6B91BD1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302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66D099A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E302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0162959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E302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D3CEAFD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E302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50FB377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664C7FB" w14:textId="77777777" w:rsidR="007E302E" w:rsidRPr="007E302E" w:rsidRDefault="007E302E" w:rsidP="007E3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E302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E302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358A34E" w14:textId="77777777" w:rsidR="007E302E" w:rsidRPr="007E302E" w:rsidRDefault="007E302E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A7DA6DF" w14:textId="02A9E054" w:rsidR="007E302E" w:rsidRPr="004B7115" w:rsidRDefault="009023DC" w:rsidP="007E302E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F11E2">
        <w:rPr>
          <w:rFonts w:asciiTheme="majorBidi" w:eastAsia="Calibri" w:hAnsiTheme="majorBidi" w:cstheme="majorBidi"/>
          <w:color w:val="000000"/>
          <w:sz w:val="22"/>
          <w:szCs w:val="22"/>
          <w:highlight w:val="lightGray"/>
          <w:shd w:val="clear" w:color="auto" w:fill="FFFFFF"/>
        </w:rPr>
        <w:t>10 ml N1</w:t>
      </w:r>
      <w:r w:rsidRPr="004B7115">
        <w:rPr>
          <w:rFonts w:asciiTheme="majorBidi" w:eastAsia="Calibri" w:hAnsiTheme="majorBidi" w:cstheme="majorBidi"/>
          <w:color w:val="000000"/>
          <w:sz w:val="22"/>
          <w:szCs w:val="22"/>
          <w:shd w:val="clear" w:color="auto" w:fill="FFFFFF"/>
        </w:rPr>
        <w:t xml:space="preserve"> - </w:t>
      </w:r>
      <w:r w:rsidR="007E302E" w:rsidRPr="004B711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4B7115" w:rsidRPr="004B7115">
        <w:rPr>
          <w:rFonts w:asciiTheme="majorBidi" w:hAnsiTheme="majorBidi" w:cstheme="majorBidi"/>
          <w:sz w:val="22"/>
          <w:szCs w:val="22"/>
        </w:rPr>
        <w:t>26/3561/001</w:t>
      </w:r>
    </w:p>
    <w:p w14:paraId="4177BA6A" w14:textId="77777777" w:rsidR="007E302E" w:rsidRPr="007E302E" w:rsidRDefault="007E302E" w:rsidP="007E302E">
      <w:pPr>
        <w:ind w:left="0" w:firstLine="0"/>
        <w:rPr>
          <w:rFonts w:ascii="Aptos" w:eastAsia="Aptos" w:hAnsi="Aptos" w:cs="Times New Roman"/>
          <w:kern w:val="0"/>
        </w:rPr>
      </w:pPr>
    </w:p>
    <w:p w14:paraId="293742A9" w14:textId="77777777" w:rsidR="007E302E" w:rsidRPr="007E302E" w:rsidRDefault="007E302E" w:rsidP="007E302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E302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805122E" w14:textId="77777777" w:rsidR="007E302E" w:rsidRPr="007E302E" w:rsidRDefault="007E302E" w:rsidP="007E302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835EF3" w14:textId="5BD409DC" w:rsidR="0056414F" w:rsidRPr="0056414F" w:rsidRDefault="007E302E" w:rsidP="007E302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302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1DE43C1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DA14C9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675C3C68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AC4644" w14:textId="709FABD9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Nereceptinis vaistas.</w:t>
      </w:r>
    </w:p>
    <w:p w14:paraId="50106AA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D97618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51944B3D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1738CE" w14:textId="77777777" w:rsidR="0056414F" w:rsidRPr="0056414F" w:rsidRDefault="0056414F" w:rsidP="0056414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Nosies gleivinės paburkimo mažinimas peršalus ar susirgus alergine sloga.</w:t>
      </w:r>
    </w:p>
    <w:p w14:paraId="32EB01EA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Nosiaryklės gleivinės paburkimo mažinimas, gydant vidurinės ausies uždegimą.</w:t>
      </w:r>
    </w:p>
    <w:p w14:paraId="7CB547F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A8FF09" w14:textId="44F73391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Suaugusiesiems ir vyresniems kaip 7 metų vaikams į kiekvieną nosies landą reikia lašinti kas 8–10 val. po 2–3 lašus.</w:t>
      </w:r>
    </w:p>
    <w:p w14:paraId="504CCB3E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1DF499" w14:textId="77777777" w:rsidR="0056414F" w:rsidRPr="0056414F" w:rsidRDefault="0056414F" w:rsidP="00564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5641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713D5AB6" w14:textId="77777777" w:rsidR="0056414F" w:rsidRPr="0056414F" w:rsidRDefault="0056414F" w:rsidP="0056414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9A6321" w14:textId="4317E907" w:rsidR="0056414F" w:rsidRP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proofErr w:type="spellStart"/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galazolin</w:t>
      </w:r>
      <w:proofErr w:type="spellEnd"/>
      <w:r w:rsidRPr="005641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mg/ml</w:t>
      </w:r>
    </w:p>
    <w:p w14:paraId="42D9B75D" w14:textId="77777777" w:rsidR="0056414F" w:rsidRP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355C447A" w14:textId="77777777" w:rsidR="0056414F" w:rsidRPr="0056414F" w:rsidRDefault="0056414F" w:rsidP="0056414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left="567" w:hanging="567"/>
        <w:contextualSpacing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UNIKALUS IDENTIFIKATORIUS – 2D BRŪKŠNINIS KODAS</w:t>
      </w:r>
    </w:p>
    <w:p w14:paraId="2FBBC00F" w14:textId="77777777" w:rsid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9B1F987" w14:textId="77777777" w:rsidR="0056414F" w:rsidRP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7FDEF251" w14:textId="3ABF01E8" w:rsidR="0056414F" w:rsidRP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Duomenys nebūtini.</w:t>
      </w:r>
    </w:p>
    <w:p w14:paraId="27030696" w14:textId="77777777" w:rsidR="0056414F" w:rsidRP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A207764" w14:textId="77777777" w:rsidR="0056414F" w:rsidRPr="0056414F" w:rsidRDefault="0056414F" w:rsidP="0056414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left="567" w:hanging="567"/>
        <w:contextualSpacing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5641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UNIKALUS IDENTIFIKATORIUS – ŽMONĖMS SUPRANTAMI DUOMENYS</w:t>
      </w:r>
    </w:p>
    <w:p w14:paraId="0A911B70" w14:textId="77777777" w:rsidR="0056414F" w:rsidRPr="0056414F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8682BAA" w14:textId="1E697937" w:rsidR="001503B4" w:rsidRDefault="0056414F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56414F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:shd w:val="clear" w:color="auto" w:fill="CCCCCC"/>
          <w14:ligatures w14:val="none"/>
        </w:rPr>
        <w:t>Duomenys nebūtini.</w:t>
      </w:r>
    </w:p>
    <w:p w14:paraId="00E03941" w14:textId="77777777" w:rsidR="001503B4" w:rsidRDefault="001503B4" w:rsidP="0056414F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2939C793" w14:textId="25427E34" w:rsidR="007775AD" w:rsidRPr="007775AD" w:rsidRDefault="007775AD" w:rsidP="007775A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Zakłady Farmaceutyczne POLPHARMA S.A. Oddział Medana w Sieradzu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Władysława Łokietka 10, 98-200 Sieradz,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8AA21C1" w14:textId="77777777" w:rsidR="007775AD" w:rsidRPr="007775AD" w:rsidRDefault="007775AD" w:rsidP="007775A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1DDAA4E" w14:textId="77777777" w:rsidR="007775AD" w:rsidRPr="007775AD" w:rsidRDefault="007775AD" w:rsidP="007775A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FDB26DC" w14:textId="77777777" w:rsidR="007775AD" w:rsidRPr="007775AD" w:rsidRDefault="007775AD" w:rsidP="007775A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1D5541B" w14:textId="293DE0AE" w:rsidR="000E75BE" w:rsidRPr="0056414F" w:rsidRDefault="007775AD" w:rsidP="007775AD">
      <w:pPr>
        <w:tabs>
          <w:tab w:val="left" w:pos="567"/>
        </w:tabs>
        <w:snapToGrid w:val="0"/>
        <w:ind w:left="0" w:firstLine="0"/>
      </w:pPr>
      <w:r w:rsidRPr="007775A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0E75BE" w:rsidRPr="0056414F" w:rsidSect="00A82058">
      <w:pgSz w:w="11906" w:h="16838"/>
      <w:pgMar w:top="993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63854"/>
    <w:multiLevelType w:val="hybridMultilevel"/>
    <w:tmpl w:val="EC028C72"/>
    <w:lvl w:ilvl="0" w:tplc="1C100B5A">
      <w:start w:val="17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0524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88A"/>
    <w:rsid w:val="00005CB8"/>
    <w:rsid w:val="00090DCA"/>
    <w:rsid w:val="000E75BE"/>
    <w:rsid w:val="001503B4"/>
    <w:rsid w:val="001D64EE"/>
    <w:rsid w:val="0033088A"/>
    <w:rsid w:val="003859AE"/>
    <w:rsid w:val="003E4E5D"/>
    <w:rsid w:val="004B7115"/>
    <w:rsid w:val="005314F1"/>
    <w:rsid w:val="0056414F"/>
    <w:rsid w:val="006B3D71"/>
    <w:rsid w:val="007775AD"/>
    <w:rsid w:val="007B7275"/>
    <w:rsid w:val="007E302E"/>
    <w:rsid w:val="00852BC6"/>
    <w:rsid w:val="00862346"/>
    <w:rsid w:val="00877360"/>
    <w:rsid w:val="009023DC"/>
    <w:rsid w:val="00A82058"/>
    <w:rsid w:val="00AF11E2"/>
    <w:rsid w:val="00D93C28"/>
    <w:rsid w:val="00F70B24"/>
    <w:rsid w:val="00FA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08DA"/>
  <w15:chartTrackingRefBased/>
  <w15:docId w15:val="{0246CED1-F38D-47AF-A4B4-B4E0A62E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30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30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30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30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30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308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308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308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308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30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30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30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3088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3088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3088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3088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3088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3088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308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30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3088A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30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308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3088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3088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3088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30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3088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308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1671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16</cp:revision>
  <dcterms:created xsi:type="dcterms:W3CDTF">2026-06-17T20:17:00Z</dcterms:created>
  <dcterms:modified xsi:type="dcterms:W3CDTF">2026-08-31T11:48:00Z</dcterms:modified>
</cp:coreProperties>
</file>