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D9CB4"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371A3AE"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19A13D3B"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59B6ACF1"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50156F58"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615D5BFB"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559EA44B"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4211B19B"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3BD7516A"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4E5B1BA2"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184004AC"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6B0006C2"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7B103D3B"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3909EAE8"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4C85A477"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3E034F6F"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200B25E0"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66B8BFF7"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58A94C68"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71E51E46"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7DC7643A"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655D0E90"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3E049024"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501A8926" w14:textId="77777777" w:rsidR="00E563B0" w:rsidRPr="00DB5788" w:rsidRDefault="00E563B0" w:rsidP="00E563B0">
      <w:pPr>
        <w:tabs>
          <w:tab w:val="left" w:pos="567"/>
        </w:tabs>
        <w:ind w:left="0" w:hanging="567"/>
        <w:jc w:val="center"/>
        <w:outlineLvl w:val="0"/>
        <w:rPr>
          <w:rFonts w:ascii="Times New Roman" w:eastAsia="Times New Roman" w:hAnsi="Times New Roman" w:cs="Times New Roman"/>
          <w:b/>
          <w:caps/>
          <w:kern w:val="0"/>
          <w:sz w:val="22"/>
          <w:szCs w:val="22"/>
          <w14:ligatures w14:val="none"/>
        </w:rPr>
      </w:pPr>
      <w:r w:rsidRPr="00DB5788">
        <w:rPr>
          <w:rFonts w:ascii="Times New Roman" w:eastAsia="Times New Roman" w:hAnsi="Times New Roman" w:cs="Times New Roman"/>
          <w:b/>
          <w:caps/>
          <w:kern w:val="0"/>
          <w:sz w:val="22"/>
          <w:szCs w:val="22"/>
          <w14:ligatures w14:val="none"/>
        </w:rPr>
        <w:t>B. PAKUOTĖS LAPELIS</w:t>
      </w:r>
      <w:r w:rsidRPr="00DB5788">
        <w:rPr>
          <w:rFonts w:ascii="Times New Roman" w:eastAsia="Times New Roman" w:hAnsi="Times New Roman" w:cs="Times New Roman"/>
          <w:b/>
          <w:caps/>
          <w:kern w:val="0"/>
          <w:sz w:val="22"/>
          <w:szCs w:val="22"/>
          <w14:ligatures w14:val="none"/>
        </w:rPr>
        <w:fldChar w:fldCharType="begin"/>
      </w:r>
      <w:r w:rsidRPr="00DB5788">
        <w:rPr>
          <w:rFonts w:ascii="Times New Roman" w:eastAsia="Times New Roman" w:hAnsi="Times New Roman" w:cs="Times New Roman"/>
          <w:b/>
          <w:caps/>
          <w:kern w:val="0"/>
          <w:sz w:val="22"/>
          <w:szCs w:val="22"/>
          <w14:ligatures w14:val="none"/>
        </w:rPr>
        <w:instrText xml:space="preserve"> DOCVARIABLE VAULT_ND_df7a702c-8b9d-4fcd-9bac-d031ad00b014 \* MERGEFORMAT </w:instrText>
      </w:r>
      <w:r w:rsidRPr="00DB5788">
        <w:rPr>
          <w:rFonts w:ascii="Times New Roman" w:eastAsia="Times New Roman" w:hAnsi="Times New Roman" w:cs="Times New Roman"/>
          <w:b/>
          <w:caps/>
          <w:kern w:val="0"/>
          <w:sz w:val="22"/>
          <w:szCs w:val="22"/>
          <w14:ligatures w14:val="none"/>
        </w:rPr>
        <w:fldChar w:fldCharType="separate"/>
      </w:r>
      <w:r w:rsidRPr="00DB5788">
        <w:rPr>
          <w:rFonts w:ascii="Times New Roman" w:eastAsia="Times New Roman" w:hAnsi="Times New Roman" w:cs="Times New Roman"/>
          <w:b/>
          <w:caps/>
          <w:kern w:val="0"/>
          <w:sz w:val="22"/>
          <w:szCs w:val="22"/>
          <w14:ligatures w14:val="none"/>
        </w:rPr>
        <w:t xml:space="preserve"> </w:t>
      </w:r>
      <w:r w:rsidRPr="00DB5788">
        <w:rPr>
          <w:rFonts w:ascii="Times New Roman" w:eastAsia="Times New Roman" w:hAnsi="Times New Roman" w:cs="Times New Roman"/>
          <w:b/>
          <w:caps/>
          <w:kern w:val="0"/>
          <w:sz w:val="22"/>
          <w:szCs w:val="22"/>
          <w14:ligatures w14:val="none"/>
        </w:rPr>
        <w:fldChar w:fldCharType="end"/>
      </w:r>
    </w:p>
    <w:p w14:paraId="250C4901"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35968CD" w14:textId="77777777" w:rsidR="00E563B0" w:rsidRPr="00DB5788" w:rsidRDefault="00E563B0" w:rsidP="00E563B0">
      <w:pPr>
        <w:ind w:left="0" w:firstLine="0"/>
        <w:jc w:val="center"/>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kern w:val="0"/>
          <w:sz w:val="22"/>
          <w:szCs w:val="22"/>
          <w14:ligatures w14:val="none"/>
        </w:rPr>
        <w:br w:type="page"/>
      </w:r>
      <w:bookmarkStart w:id="0" w:name="_Toc129243138"/>
      <w:bookmarkStart w:id="1" w:name="_Toc129243263"/>
      <w:bookmarkStart w:id="2" w:name="_Hlk204591454"/>
      <w:r w:rsidRPr="00DB5788">
        <w:rPr>
          <w:rFonts w:ascii="Times New Roman" w:eastAsia="Times New Roman" w:hAnsi="Times New Roman" w:cs="Times New Roman"/>
          <w:b/>
          <w:kern w:val="0"/>
          <w:sz w:val="22"/>
          <w:szCs w:val="22"/>
          <w14:ligatures w14:val="none"/>
        </w:rPr>
        <w:lastRenderedPageBreak/>
        <w:t>Pakuotės lapelis: informacija vartotojui</w:t>
      </w:r>
      <w:bookmarkEnd w:id="0"/>
      <w:bookmarkEnd w:id="1"/>
    </w:p>
    <w:p w14:paraId="78167E93" w14:textId="77777777" w:rsidR="00E563B0" w:rsidRPr="00DB5788" w:rsidRDefault="00E563B0" w:rsidP="00E563B0">
      <w:pPr>
        <w:ind w:left="0" w:firstLine="0"/>
        <w:jc w:val="center"/>
        <w:rPr>
          <w:rFonts w:ascii="Times New Roman" w:eastAsia="Times New Roman" w:hAnsi="Times New Roman" w:cs="Times New Roman"/>
          <w:b/>
          <w:kern w:val="0"/>
          <w:sz w:val="22"/>
          <w:szCs w:val="22"/>
          <w14:ligatures w14:val="none"/>
        </w:rPr>
      </w:pPr>
    </w:p>
    <w:p w14:paraId="1168E10C" w14:textId="631218F3" w:rsidR="00E563B0" w:rsidRPr="00DB5788" w:rsidRDefault="00DB5788" w:rsidP="00E563B0">
      <w:pPr>
        <w:ind w:left="0" w:firstLine="0"/>
        <w:jc w:val="center"/>
        <w:rPr>
          <w:rFonts w:ascii="Times New Roman" w:eastAsia="Times New Roman" w:hAnsi="Times New Roman" w:cs="Times New Roman"/>
          <w:b/>
          <w:kern w:val="0"/>
          <w:sz w:val="22"/>
          <w:szCs w:val="22"/>
          <w14:ligatures w14:val="none"/>
        </w:rPr>
      </w:pPr>
      <w:proofErr w:type="spellStart"/>
      <w:r w:rsidRPr="00DB5788">
        <w:rPr>
          <w:rFonts w:ascii="Times New Roman" w:eastAsia="Times New Roman" w:hAnsi="Times New Roman" w:cs="Times New Roman"/>
          <w:b/>
          <w:kern w:val="0"/>
          <w:sz w:val="22"/>
          <w:szCs w:val="22"/>
          <w14:ligatures w14:val="none"/>
        </w:rPr>
        <w:t>Elocom</w:t>
      </w:r>
      <w:proofErr w:type="spellEnd"/>
      <w:r w:rsidR="00E563B0" w:rsidRPr="00DB5788">
        <w:rPr>
          <w:rFonts w:ascii="Times New Roman" w:eastAsia="Times New Roman" w:hAnsi="Times New Roman" w:cs="Times New Roman"/>
          <w:b/>
          <w:kern w:val="0"/>
          <w:sz w:val="22"/>
          <w:szCs w:val="22"/>
          <w14:ligatures w14:val="none"/>
        </w:rPr>
        <w:t xml:space="preserve"> 1 mg/g odos tirpalas</w:t>
      </w:r>
    </w:p>
    <w:p w14:paraId="7F8E3C62" w14:textId="5C44C3E2" w:rsidR="00E563B0" w:rsidRPr="00DB5788" w:rsidRDefault="00E563B0" w:rsidP="00E563B0">
      <w:pPr>
        <w:ind w:left="0" w:firstLine="0"/>
        <w:jc w:val="center"/>
        <w:rPr>
          <w:rFonts w:ascii="Times New Roman" w:eastAsia="Times New Roman" w:hAnsi="Times New Roman" w:cs="Times New Roman"/>
          <w:kern w:val="0"/>
          <w:sz w:val="22"/>
          <w:szCs w:val="22"/>
          <w14:ligatures w14:val="none"/>
        </w:rPr>
      </w:pPr>
      <w:proofErr w:type="spellStart"/>
      <w:r w:rsidRPr="00DB5788">
        <w:rPr>
          <w:rFonts w:ascii="Times New Roman" w:eastAsia="Times New Roman" w:hAnsi="Times New Roman" w:cs="Times New Roman"/>
          <w:kern w:val="0"/>
          <w:sz w:val="22"/>
          <w:szCs w:val="22"/>
          <w14:ligatures w14:val="none"/>
        </w:rPr>
        <w:t>mometazono</w:t>
      </w:r>
      <w:proofErr w:type="spellEnd"/>
      <w:r w:rsidRPr="00DB5788">
        <w:rPr>
          <w:rFonts w:ascii="Times New Roman" w:eastAsia="Times New Roman" w:hAnsi="Times New Roman" w:cs="Times New Roman"/>
          <w:kern w:val="0"/>
          <w:sz w:val="22"/>
          <w:szCs w:val="22"/>
          <w14:ligatures w14:val="none"/>
        </w:rPr>
        <w:t xml:space="preserve"> </w:t>
      </w:r>
      <w:proofErr w:type="spellStart"/>
      <w:r w:rsidRPr="00DB5788">
        <w:rPr>
          <w:rFonts w:ascii="Times New Roman" w:eastAsia="Times New Roman" w:hAnsi="Times New Roman" w:cs="Times New Roman"/>
          <w:kern w:val="0"/>
          <w:sz w:val="22"/>
          <w:szCs w:val="22"/>
          <w14:ligatures w14:val="none"/>
        </w:rPr>
        <w:t>furoatas</w:t>
      </w:r>
      <w:proofErr w:type="spellEnd"/>
    </w:p>
    <w:p w14:paraId="0EAF7031" w14:textId="77777777" w:rsidR="00E563B0" w:rsidRPr="00DB5788" w:rsidRDefault="00E563B0" w:rsidP="00E563B0">
      <w:pPr>
        <w:ind w:left="0" w:firstLine="0"/>
        <w:contextualSpacing/>
        <w:rPr>
          <w:rFonts w:ascii="Times New Roman" w:eastAsia="Times New Roman" w:hAnsi="Times New Roman" w:cs="Times New Roman"/>
          <w:kern w:val="0"/>
          <w:sz w:val="22"/>
          <w:szCs w:val="22"/>
          <w14:ligatures w14:val="none"/>
        </w:rPr>
      </w:pPr>
    </w:p>
    <w:p w14:paraId="7B6FD38D" w14:textId="77777777" w:rsidR="00E563B0" w:rsidRPr="00DB5788" w:rsidRDefault="00E563B0" w:rsidP="00E563B0">
      <w:pPr>
        <w:ind w:left="0" w:firstLine="0"/>
        <w:contextualSpacing/>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snapToGrid w:val="0"/>
          <w:kern w:val="0"/>
          <w:sz w:val="22"/>
          <w:szCs w:val="22"/>
          <w14:ligatures w14:val="none"/>
        </w:rPr>
        <w:t>Atidžiai perskaitykite visą šį lapelį, prieš pradėdami vartoti vaistą, nes jame pateikiama Jums svarbi informacija.</w:t>
      </w:r>
      <w:r w:rsidRPr="00DB5788">
        <w:rPr>
          <w:rFonts w:ascii="Times New Roman" w:eastAsia="Times New Roman" w:hAnsi="Times New Roman" w:cs="Times New Roman"/>
          <w:b/>
          <w:kern w:val="0"/>
          <w:sz w:val="22"/>
          <w:szCs w:val="22"/>
          <w14:ligatures w14:val="none"/>
        </w:rPr>
        <w:t xml:space="preserve"> </w:t>
      </w:r>
    </w:p>
    <w:p w14:paraId="0C13BA91" w14:textId="77777777" w:rsidR="00E563B0" w:rsidRPr="00DB5788" w:rsidRDefault="00E563B0" w:rsidP="009C1ED0">
      <w:pPr>
        <w:numPr>
          <w:ilvl w:val="0"/>
          <w:numId w:val="7"/>
        </w:numPr>
        <w:ind w:left="567" w:hanging="283"/>
        <w:contextualSpacing/>
        <w:rPr>
          <w:rFonts w:ascii="Times New Roman" w:eastAsia="Times New Roman" w:hAnsi="Times New Roman" w:cs="Times New Roman"/>
          <w:snapToGrid w:val="0"/>
          <w:kern w:val="0"/>
          <w:sz w:val="22"/>
          <w:szCs w:val="22"/>
          <w14:ligatures w14:val="none"/>
        </w:rPr>
      </w:pPr>
      <w:r w:rsidRPr="00DB5788">
        <w:rPr>
          <w:rFonts w:ascii="Times New Roman" w:eastAsia="Times New Roman" w:hAnsi="Times New Roman" w:cs="Times New Roman"/>
          <w:snapToGrid w:val="0"/>
          <w:kern w:val="0"/>
          <w:sz w:val="22"/>
          <w:szCs w:val="22"/>
          <w14:ligatures w14:val="none"/>
        </w:rPr>
        <w:t>Neišmeskite šio lapelio, nes vėl gali prireikti jį perskaityti.</w:t>
      </w:r>
    </w:p>
    <w:p w14:paraId="6BE90758" w14:textId="77777777" w:rsidR="00E563B0" w:rsidRPr="00DB5788" w:rsidRDefault="00E563B0" w:rsidP="009C1ED0">
      <w:pPr>
        <w:numPr>
          <w:ilvl w:val="0"/>
          <w:numId w:val="7"/>
        </w:numPr>
        <w:ind w:left="567" w:hanging="283"/>
        <w:contextualSpacing/>
        <w:rPr>
          <w:rFonts w:ascii="Times New Roman" w:eastAsia="Times New Roman" w:hAnsi="Times New Roman" w:cs="Times New Roman"/>
          <w:snapToGrid w:val="0"/>
          <w:kern w:val="0"/>
          <w:sz w:val="22"/>
          <w:szCs w:val="22"/>
          <w14:ligatures w14:val="none"/>
        </w:rPr>
      </w:pPr>
      <w:r w:rsidRPr="00DB5788">
        <w:rPr>
          <w:rFonts w:ascii="Times New Roman" w:eastAsia="Times New Roman" w:hAnsi="Times New Roman" w:cs="Times New Roman"/>
          <w:snapToGrid w:val="0"/>
          <w:kern w:val="0"/>
          <w:sz w:val="22"/>
          <w:szCs w:val="22"/>
          <w14:ligatures w14:val="none"/>
        </w:rPr>
        <w:t>Jeigu kiltų daugiau klausimų, kreipkitės į gydytoją arba vaistininką.</w:t>
      </w:r>
    </w:p>
    <w:p w14:paraId="65CB9D6C" w14:textId="77777777" w:rsidR="00E563B0" w:rsidRPr="00DB5788" w:rsidRDefault="00E563B0" w:rsidP="009C1ED0">
      <w:pPr>
        <w:numPr>
          <w:ilvl w:val="0"/>
          <w:numId w:val="7"/>
        </w:numPr>
        <w:ind w:left="567" w:hanging="283"/>
        <w:contextualSpacing/>
        <w:rPr>
          <w:rFonts w:ascii="Times New Roman" w:eastAsia="Times New Roman" w:hAnsi="Times New Roman" w:cs="Times New Roman"/>
          <w:snapToGrid w:val="0"/>
          <w:kern w:val="0"/>
          <w:sz w:val="22"/>
          <w:szCs w:val="22"/>
          <w14:ligatures w14:val="none"/>
        </w:rPr>
      </w:pPr>
      <w:r w:rsidRPr="00DB5788">
        <w:rPr>
          <w:rFonts w:ascii="Times New Roman" w:eastAsia="Times New Roman" w:hAnsi="Times New Roman" w:cs="Times New Roman"/>
          <w:snapToGrid w:val="0"/>
          <w:kern w:val="0"/>
          <w:sz w:val="22"/>
          <w:szCs w:val="22"/>
          <w14:ligatures w14:val="none"/>
        </w:rPr>
        <w:t>Šis vaistas skirtas tik Jums, todėl kitiems žmonėms jo duoti negalima. Vaistas gali jiems pakenkti (net tiems, kurių ligos požymiai yra tokie patys kaip Jūsų).</w:t>
      </w:r>
    </w:p>
    <w:p w14:paraId="4F632C26" w14:textId="77777777" w:rsidR="00E563B0" w:rsidRPr="00DB5788" w:rsidRDefault="00E563B0" w:rsidP="009C1ED0">
      <w:pPr>
        <w:numPr>
          <w:ilvl w:val="0"/>
          <w:numId w:val="7"/>
        </w:numPr>
        <w:ind w:left="567" w:hanging="283"/>
        <w:contextualSpacing/>
        <w:rPr>
          <w:rFonts w:ascii="Times New Roman" w:eastAsia="Times New Roman" w:hAnsi="Times New Roman" w:cs="Times New Roman"/>
          <w:snapToGrid w:val="0"/>
          <w:kern w:val="0"/>
          <w:sz w:val="22"/>
          <w:szCs w:val="22"/>
          <w14:ligatures w14:val="none"/>
        </w:rPr>
      </w:pPr>
      <w:r w:rsidRPr="00DB5788">
        <w:rPr>
          <w:rFonts w:ascii="Times New Roman" w:eastAsia="Times New Roman" w:hAnsi="Times New Roman" w:cs="Times New Roman"/>
          <w:snapToGrid w:val="0"/>
          <w:kern w:val="0"/>
          <w:sz w:val="22"/>
          <w:szCs w:val="22"/>
          <w14:ligatures w14:val="none"/>
        </w:rPr>
        <w:t>Jeigu pasireiškė šalutinis poveikis (net jeigu jis šiame lapelyje nenurodytas), kreipkitės į gydytoją arba vaistininką. Žr. 4 skyrių.</w:t>
      </w:r>
    </w:p>
    <w:p w14:paraId="2AA18792"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11DAB6BF" w14:textId="77777777"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2"/>
          <w14:ligatures w14:val="none"/>
        </w:rPr>
        <w:t>Apie ką rašoma šiame lapelyje?</w:t>
      </w:r>
    </w:p>
    <w:p w14:paraId="0EA1748A"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300799E" w14:textId="71B16415" w:rsidR="00E563B0" w:rsidRPr="00DB5788" w:rsidRDefault="00E563B0" w:rsidP="009C1ED0">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Kas yra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ir kam jis vartojamas</w:t>
      </w:r>
    </w:p>
    <w:p w14:paraId="2446980A" w14:textId="285F6345" w:rsidR="00E563B0" w:rsidRPr="00DB5788" w:rsidRDefault="00E563B0" w:rsidP="009C1ED0">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Kas žinotina prieš vartojant </w:t>
      </w:r>
      <w:proofErr w:type="spellStart"/>
      <w:r w:rsidR="00DB5788" w:rsidRPr="00DB5788">
        <w:rPr>
          <w:rFonts w:ascii="Times New Roman" w:eastAsia="Times New Roman" w:hAnsi="Times New Roman" w:cs="Times New Roman"/>
          <w:kern w:val="0"/>
          <w:sz w:val="22"/>
          <w:szCs w:val="22"/>
          <w14:ligatures w14:val="none"/>
        </w:rPr>
        <w:t>Elocom</w:t>
      </w:r>
      <w:proofErr w:type="spellEnd"/>
    </w:p>
    <w:p w14:paraId="434371DA" w14:textId="5FA96199" w:rsidR="00E563B0" w:rsidRPr="00DB5788" w:rsidRDefault="00E563B0" w:rsidP="009C1ED0">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Kaip vartoti </w:t>
      </w:r>
      <w:proofErr w:type="spellStart"/>
      <w:r w:rsidR="00DB5788" w:rsidRPr="00DB5788">
        <w:rPr>
          <w:rFonts w:ascii="Times New Roman" w:eastAsia="Times New Roman" w:hAnsi="Times New Roman" w:cs="Times New Roman"/>
          <w:kern w:val="0"/>
          <w:sz w:val="22"/>
          <w:szCs w:val="22"/>
          <w14:ligatures w14:val="none"/>
        </w:rPr>
        <w:t>Elocom</w:t>
      </w:r>
      <w:proofErr w:type="spellEnd"/>
    </w:p>
    <w:p w14:paraId="0D739735" w14:textId="55F81B7C" w:rsidR="00E563B0" w:rsidRPr="00DB5788" w:rsidRDefault="00E563B0" w:rsidP="009C1ED0">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Galimas šalutinis poveikis</w:t>
      </w:r>
    </w:p>
    <w:p w14:paraId="267C8C05" w14:textId="514891FD" w:rsidR="00E563B0" w:rsidRPr="00DB5788" w:rsidRDefault="00E563B0" w:rsidP="009C1ED0">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Kaip laikyti </w:t>
      </w:r>
      <w:proofErr w:type="spellStart"/>
      <w:r w:rsidR="00DB5788" w:rsidRPr="00DB5788">
        <w:rPr>
          <w:rFonts w:ascii="Times New Roman" w:eastAsia="Times New Roman" w:hAnsi="Times New Roman" w:cs="Times New Roman"/>
          <w:kern w:val="0"/>
          <w:sz w:val="22"/>
          <w:szCs w:val="22"/>
          <w14:ligatures w14:val="none"/>
        </w:rPr>
        <w:t>Elocom</w:t>
      </w:r>
      <w:proofErr w:type="spellEnd"/>
    </w:p>
    <w:p w14:paraId="13146566" w14:textId="375B4C01" w:rsidR="00E563B0" w:rsidRPr="00DB5788" w:rsidRDefault="00E563B0" w:rsidP="009C1ED0">
      <w:pPr>
        <w:pStyle w:val="Sraopastraipa"/>
        <w:numPr>
          <w:ilvl w:val="0"/>
          <w:numId w:val="6"/>
        </w:numPr>
        <w:ind w:left="567" w:hanging="283"/>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Pakuotės turinys ir kita informacija</w:t>
      </w:r>
    </w:p>
    <w:p w14:paraId="1082BBC5"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026A3383"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p>
    <w:p w14:paraId="3F46CBE2" w14:textId="197C5619" w:rsidR="00E563B0" w:rsidRPr="00DB5788" w:rsidRDefault="00E563B0" w:rsidP="00E563B0">
      <w:pPr>
        <w:keepNext/>
        <w:tabs>
          <w:tab w:val="left" w:pos="567"/>
        </w:tabs>
        <w:ind w:left="562" w:hanging="562"/>
        <w:rPr>
          <w:rFonts w:ascii="Times New Roman" w:eastAsia="Times New Roman" w:hAnsi="Times New Roman" w:cs="Times New Roman"/>
          <w:kern w:val="0"/>
          <w:sz w:val="22"/>
          <w:szCs w:val="22"/>
          <w14:ligatures w14:val="none"/>
        </w:rPr>
      </w:pPr>
      <w:bookmarkStart w:id="3" w:name="_Toc129243139"/>
      <w:bookmarkStart w:id="4" w:name="_Toc129243264"/>
      <w:r w:rsidRPr="00DB5788">
        <w:rPr>
          <w:rFonts w:ascii="Times New Roman" w:eastAsia="Times New Roman" w:hAnsi="Times New Roman" w:cs="Times New Roman"/>
          <w:b/>
          <w:kern w:val="0"/>
          <w:sz w:val="22"/>
          <w:szCs w:val="22"/>
          <w14:ligatures w14:val="none"/>
        </w:rPr>
        <w:t>1.</w:t>
      </w:r>
      <w:r w:rsidRPr="00DB5788">
        <w:rPr>
          <w:rFonts w:ascii="Times New Roman" w:eastAsia="Times New Roman" w:hAnsi="Times New Roman" w:cs="Times New Roman"/>
          <w:b/>
          <w:kern w:val="0"/>
          <w:sz w:val="22"/>
          <w:szCs w:val="22"/>
          <w14:ligatures w14:val="none"/>
        </w:rPr>
        <w:tab/>
        <w:t xml:space="preserve">Kas yra </w:t>
      </w:r>
      <w:proofErr w:type="spellStart"/>
      <w:r w:rsidR="00DB5788" w:rsidRPr="00DB5788">
        <w:rPr>
          <w:rFonts w:ascii="Times New Roman" w:eastAsia="Times New Roman" w:hAnsi="Times New Roman" w:cs="Times New Roman"/>
          <w:b/>
          <w:kern w:val="0"/>
          <w:sz w:val="22"/>
          <w:szCs w:val="22"/>
          <w14:ligatures w14:val="none"/>
        </w:rPr>
        <w:t>Elocom</w:t>
      </w:r>
      <w:proofErr w:type="spellEnd"/>
      <w:r w:rsidRPr="00DB5788">
        <w:rPr>
          <w:rFonts w:ascii="Times New Roman" w:eastAsia="Times New Roman" w:hAnsi="Times New Roman" w:cs="Times New Roman"/>
          <w:b/>
          <w:kern w:val="0"/>
          <w:sz w:val="22"/>
          <w:szCs w:val="22"/>
          <w14:ligatures w14:val="none"/>
        </w:rPr>
        <w:t xml:space="preserve"> ir kam jis vartojamas</w:t>
      </w:r>
      <w:bookmarkEnd w:id="3"/>
      <w:bookmarkEnd w:id="4"/>
    </w:p>
    <w:p w14:paraId="1A0865C9" w14:textId="77777777" w:rsidR="00E563B0" w:rsidRPr="00DB5788" w:rsidRDefault="00E563B0" w:rsidP="00E563B0">
      <w:pPr>
        <w:ind w:left="0" w:firstLine="0"/>
        <w:jc w:val="both"/>
        <w:rPr>
          <w:rFonts w:ascii="Times New Roman" w:eastAsia="Times New Roman" w:hAnsi="Times New Roman" w:cs="Times New Roman"/>
          <w:i/>
          <w:kern w:val="0"/>
          <w:sz w:val="22"/>
          <w:szCs w:val="22"/>
          <w14:ligatures w14:val="none"/>
        </w:rPr>
      </w:pPr>
    </w:p>
    <w:p w14:paraId="4F35A1D7" w14:textId="2E93BC16" w:rsidR="00E563B0" w:rsidRPr="00DB5788" w:rsidRDefault="00DB5788" w:rsidP="00E563B0">
      <w:pPr>
        <w:ind w:left="0" w:firstLine="0"/>
        <w:rPr>
          <w:rFonts w:ascii="Times New Roman" w:eastAsia="Times New Roman" w:hAnsi="Times New Roman" w:cs="Times New Roman"/>
          <w:kern w:val="0"/>
          <w:sz w:val="22"/>
          <w:szCs w:val="22"/>
          <w14:ligatures w14:val="none"/>
        </w:rPr>
      </w:pPr>
      <w:proofErr w:type="spellStart"/>
      <w:r w:rsidRPr="00DB5788">
        <w:rPr>
          <w:rFonts w:ascii="Times New Roman" w:eastAsia="Times New Roman" w:hAnsi="Times New Roman" w:cs="Times New Roman"/>
          <w:kern w:val="0"/>
          <w:sz w:val="22"/>
          <w:szCs w:val="22"/>
          <w14:ligatures w14:val="none"/>
        </w:rPr>
        <w:t>Elocom</w:t>
      </w:r>
      <w:proofErr w:type="spellEnd"/>
      <w:r w:rsidR="00E563B0" w:rsidRPr="00DB5788">
        <w:rPr>
          <w:rFonts w:ascii="Times New Roman" w:eastAsia="Times New Roman" w:hAnsi="Times New Roman" w:cs="Times New Roman"/>
          <w:kern w:val="0"/>
          <w:sz w:val="22"/>
          <w:szCs w:val="22"/>
          <w14:ligatures w14:val="none"/>
        </w:rPr>
        <w:t xml:space="preserve"> tepalu, odos tirpalu arba kremu gydomas odos uždegimas, jautrus </w:t>
      </w:r>
      <w:proofErr w:type="spellStart"/>
      <w:r w:rsidR="00E563B0" w:rsidRPr="00DB5788">
        <w:rPr>
          <w:rFonts w:ascii="Times New Roman" w:eastAsia="Times New Roman" w:hAnsi="Times New Roman" w:cs="Times New Roman"/>
          <w:kern w:val="0"/>
          <w:sz w:val="22"/>
          <w:szCs w:val="22"/>
          <w14:ligatures w14:val="none"/>
        </w:rPr>
        <w:t>mometazono</w:t>
      </w:r>
      <w:proofErr w:type="spellEnd"/>
      <w:r w:rsidR="00E563B0" w:rsidRPr="00DB5788">
        <w:rPr>
          <w:rFonts w:ascii="Times New Roman" w:eastAsia="Times New Roman" w:hAnsi="Times New Roman" w:cs="Times New Roman"/>
          <w:kern w:val="0"/>
          <w:sz w:val="22"/>
          <w:szCs w:val="22"/>
          <w14:ligatures w14:val="none"/>
        </w:rPr>
        <w:t xml:space="preserve"> </w:t>
      </w:r>
      <w:proofErr w:type="spellStart"/>
      <w:r w:rsidR="00E563B0" w:rsidRPr="00DB5788">
        <w:rPr>
          <w:rFonts w:ascii="Times New Roman" w:eastAsia="Times New Roman" w:hAnsi="Times New Roman" w:cs="Times New Roman"/>
          <w:kern w:val="0"/>
          <w:sz w:val="22"/>
          <w:szCs w:val="22"/>
          <w14:ligatures w14:val="none"/>
        </w:rPr>
        <w:t>furoatui</w:t>
      </w:r>
      <w:proofErr w:type="spellEnd"/>
      <w:r w:rsidR="00E563B0" w:rsidRPr="00DB5788">
        <w:rPr>
          <w:rFonts w:ascii="Times New Roman" w:eastAsia="Times New Roman" w:hAnsi="Times New Roman" w:cs="Times New Roman"/>
          <w:kern w:val="0"/>
          <w:sz w:val="22"/>
          <w:szCs w:val="22"/>
          <w14:ligatures w14:val="none"/>
        </w:rPr>
        <w:t>, pvz., psoriazė (sausas, pleiskanojantis odos išbėrimas), atopinis dermatitas (</w:t>
      </w:r>
      <w:r w:rsidR="00E563B0" w:rsidRPr="00DB5788">
        <w:rPr>
          <w:rFonts w:ascii="Times New Roman" w:eastAsia="Times New Roman" w:hAnsi="Times New Roman" w:cs="Times New Roman"/>
          <w:color w:val="000000"/>
          <w:kern w:val="0"/>
          <w:sz w:val="22"/>
          <w:szCs w:val="22"/>
          <w14:ligatures w14:val="none"/>
        </w:rPr>
        <w:t>niežtintis raudonos spalvos išbėrimas)</w:t>
      </w:r>
      <w:r w:rsidR="00E563B0" w:rsidRPr="00DB5788">
        <w:rPr>
          <w:rFonts w:ascii="Times New Roman" w:eastAsia="Times New Roman" w:hAnsi="Times New Roman" w:cs="Times New Roman"/>
          <w:color w:val="000000"/>
          <w:kern w:val="0"/>
          <w:szCs w:val="22"/>
          <w14:ligatures w14:val="none"/>
        </w:rPr>
        <w:t xml:space="preserve"> </w:t>
      </w:r>
      <w:r w:rsidR="00E563B0" w:rsidRPr="00DB5788">
        <w:rPr>
          <w:rFonts w:ascii="Times New Roman" w:eastAsia="Times New Roman" w:hAnsi="Times New Roman" w:cs="Times New Roman"/>
          <w:kern w:val="0"/>
          <w:sz w:val="22"/>
          <w:szCs w:val="22"/>
          <w14:ligatures w14:val="none"/>
        </w:rPr>
        <w:t>bei kontaktinis dermatitas, pasireiškęs dėl alergijos arba sudirginimo (niežtintis paraudusios patinusios odos išbėrimas).</w:t>
      </w:r>
    </w:p>
    <w:p w14:paraId="578E9C6E" w14:textId="77777777" w:rsidR="00E563B0" w:rsidRPr="00DB5788" w:rsidRDefault="00E563B0" w:rsidP="00E563B0">
      <w:pPr>
        <w:ind w:left="0" w:firstLine="0"/>
        <w:jc w:val="both"/>
        <w:rPr>
          <w:rFonts w:ascii="Times New Roman" w:eastAsia="Times New Roman" w:hAnsi="Times New Roman" w:cs="Times New Roman"/>
          <w:kern w:val="0"/>
          <w:sz w:val="22"/>
          <w:szCs w:val="22"/>
          <w14:ligatures w14:val="none"/>
        </w:rPr>
      </w:pPr>
    </w:p>
    <w:p w14:paraId="1514144F" w14:textId="77777777" w:rsidR="00E563B0" w:rsidRPr="00DB5788" w:rsidRDefault="00E563B0" w:rsidP="00E563B0">
      <w:pPr>
        <w:ind w:left="0" w:firstLine="0"/>
        <w:jc w:val="both"/>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Odos tirpalas ypač tinka plaukuotos (taip pat ir galvos) odos pažeidimams, kurie jautrūs </w:t>
      </w:r>
      <w:proofErr w:type="spellStart"/>
      <w:r w:rsidRPr="00DB5788">
        <w:rPr>
          <w:rFonts w:ascii="Times New Roman" w:eastAsia="Times New Roman" w:hAnsi="Times New Roman" w:cs="Times New Roman"/>
          <w:kern w:val="0"/>
          <w:sz w:val="22"/>
          <w:szCs w:val="22"/>
          <w14:ligatures w14:val="none"/>
        </w:rPr>
        <w:t>mometazono</w:t>
      </w:r>
      <w:proofErr w:type="spellEnd"/>
      <w:r w:rsidRPr="00DB5788">
        <w:rPr>
          <w:rFonts w:ascii="Times New Roman" w:eastAsia="Times New Roman" w:hAnsi="Times New Roman" w:cs="Times New Roman"/>
          <w:kern w:val="0"/>
          <w:sz w:val="22"/>
          <w:szCs w:val="22"/>
          <w14:ligatures w14:val="none"/>
        </w:rPr>
        <w:t xml:space="preserve"> </w:t>
      </w:r>
      <w:proofErr w:type="spellStart"/>
      <w:r w:rsidRPr="00DB5788">
        <w:rPr>
          <w:rFonts w:ascii="Times New Roman" w:eastAsia="Times New Roman" w:hAnsi="Times New Roman" w:cs="Times New Roman"/>
          <w:kern w:val="0"/>
          <w:sz w:val="22"/>
          <w:szCs w:val="22"/>
          <w14:ligatures w14:val="none"/>
        </w:rPr>
        <w:t>furoatui</w:t>
      </w:r>
      <w:proofErr w:type="spellEnd"/>
      <w:r w:rsidRPr="00DB5788">
        <w:rPr>
          <w:rFonts w:ascii="Times New Roman" w:eastAsia="Times New Roman" w:hAnsi="Times New Roman" w:cs="Times New Roman"/>
          <w:kern w:val="0"/>
          <w:sz w:val="22"/>
          <w:szCs w:val="22"/>
          <w14:ligatures w14:val="none"/>
        </w:rPr>
        <w:t>, pvz., psoriazei, gydyti.</w:t>
      </w:r>
    </w:p>
    <w:p w14:paraId="3E5BE734" w14:textId="77777777" w:rsidR="00E563B0" w:rsidRPr="00DB5788" w:rsidRDefault="00E563B0" w:rsidP="00E563B0">
      <w:pPr>
        <w:ind w:left="0" w:firstLine="0"/>
        <w:jc w:val="both"/>
        <w:rPr>
          <w:rFonts w:ascii="Times New Roman" w:eastAsia="Times New Roman" w:hAnsi="Times New Roman" w:cs="Times New Roman"/>
          <w:kern w:val="0"/>
          <w:sz w:val="22"/>
          <w:szCs w:val="22"/>
          <w14:ligatures w14:val="none"/>
        </w:rPr>
      </w:pPr>
    </w:p>
    <w:p w14:paraId="66C17AD3" w14:textId="3D304B9A" w:rsidR="00E563B0" w:rsidRPr="00DB5788" w:rsidRDefault="00DB5788" w:rsidP="00E563B0">
      <w:pPr>
        <w:ind w:left="0" w:firstLine="0"/>
        <w:rPr>
          <w:rFonts w:ascii="Times New Roman" w:eastAsia="Times New Roman" w:hAnsi="Times New Roman" w:cs="Times New Roman"/>
          <w:kern w:val="0"/>
          <w:sz w:val="22"/>
          <w:szCs w:val="22"/>
          <w14:ligatures w14:val="none"/>
        </w:rPr>
      </w:pPr>
      <w:proofErr w:type="spellStart"/>
      <w:r w:rsidRPr="00DB5788">
        <w:rPr>
          <w:rFonts w:ascii="Times New Roman" w:eastAsia="Times New Roman" w:hAnsi="Times New Roman" w:cs="Times New Roman"/>
          <w:kern w:val="0"/>
          <w:sz w:val="22"/>
          <w:szCs w:val="22"/>
          <w14:ligatures w14:val="none"/>
        </w:rPr>
        <w:t>Elocom</w:t>
      </w:r>
      <w:proofErr w:type="spellEnd"/>
      <w:r w:rsidR="00E563B0" w:rsidRPr="00DB5788">
        <w:rPr>
          <w:rFonts w:ascii="Times New Roman" w:eastAsia="Times New Roman" w:hAnsi="Times New Roman" w:cs="Times New Roman"/>
          <w:kern w:val="0"/>
          <w:sz w:val="22"/>
          <w:szCs w:val="22"/>
          <w14:ligatures w14:val="none"/>
        </w:rPr>
        <w:t xml:space="preserve">  vartojamas gydytojo nurodymu.</w:t>
      </w:r>
    </w:p>
    <w:p w14:paraId="2791CEB0" w14:textId="77777777" w:rsidR="00E563B0" w:rsidRPr="00DB5788" w:rsidRDefault="00E563B0" w:rsidP="00E563B0">
      <w:pPr>
        <w:ind w:left="0" w:firstLine="0"/>
        <w:rPr>
          <w:rFonts w:ascii="Times New Roman" w:eastAsia="Times New Roman" w:hAnsi="Times New Roman" w:cs="Times New Roman"/>
          <w:color w:val="000000"/>
          <w:kern w:val="0"/>
          <w:sz w:val="22"/>
          <w:szCs w:val="22"/>
          <w14:ligatures w14:val="none"/>
        </w:rPr>
      </w:pPr>
    </w:p>
    <w:p w14:paraId="1FB30E35"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3334B9AF" w14:textId="754DDA11" w:rsidR="00E563B0" w:rsidRPr="00DB5788" w:rsidRDefault="00E563B0" w:rsidP="00E563B0">
      <w:pPr>
        <w:tabs>
          <w:tab w:val="left" w:pos="567"/>
        </w:tabs>
        <w:ind w:left="567" w:hanging="567"/>
        <w:rPr>
          <w:rFonts w:ascii="Times New Roman" w:eastAsia="Times New Roman" w:hAnsi="Times New Roman" w:cs="Times New Roman"/>
          <w:b/>
          <w:kern w:val="0"/>
          <w:sz w:val="22"/>
          <w:szCs w:val="22"/>
          <w14:ligatures w14:val="none"/>
        </w:rPr>
      </w:pPr>
      <w:bookmarkStart w:id="5" w:name="_Toc129243140"/>
      <w:bookmarkStart w:id="6" w:name="_Toc129243265"/>
      <w:r w:rsidRPr="00DB5788">
        <w:rPr>
          <w:rFonts w:ascii="Times New Roman" w:eastAsia="Times New Roman" w:hAnsi="Times New Roman" w:cs="Times New Roman"/>
          <w:b/>
          <w:kern w:val="0"/>
          <w:sz w:val="22"/>
          <w:szCs w:val="22"/>
          <w14:ligatures w14:val="none"/>
        </w:rPr>
        <w:t>2.</w:t>
      </w:r>
      <w:r w:rsidRPr="00DB5788">
        <w:rPr>
          <w:rFonts w:ascii="Times New Roman" w:eastAsia="Times New Roman" w:hAnsi="Times New Roman" w:cs="Times New Roman"/>
          <w:b/>
          <w:kern w:val="0"/>
          <w:sz w:val="22"/>
          <w:szCs w:val="22"/>
          <w14:ligatures w14:val="none"/>
        </w:rPr>
        <w:tab/>
        <w:t xml:space="preserve">Kas žinotina prieš vartojant </w:t>
      </w:r>
      <w:proofErr w:type="spellStart"/>
      <w:r w:rsidR="00DB5788" w:rsidRPr="00DB5788">
        <w:rPr>
          <w:rFonts w:ascii="Times New Roman" w:eastAsia="Times New Roman" w:hAnsi="Times New Roman" w:cs="Times New Roman"/>
          <w:b/>
          <w:kern w:val="0"/>
          <w:sz w:val="22"/>
          <w:szCs w:val="22"/>
          <w14:ligatures w14:val="none"/>
        </w:rPr>
        <w:t>Elocom</w:t>
      </w:r>
      <w:bookmarkEnd w:id="5"/>
      <w:bookmarkEnd w:id="6"/>
      <w:proofErr w:type="spellEnd"/>
    </w:p>
    <w:p w14:paraId="08C42B6B"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8C26E3A" w14:textId="3E090810" w:rsidR="00E563B0" w:rsidRPr="00DB5788" w:rsidRDefault="00DB5788" w:rsidP="00E563B0">
      <w:pPr>
        <w:ind w:left="0" w:firstLine="0"/>
        <w:rPr>
          <w:rFonts w:ascii="Times New Roman" w:eastAsia="Times New Roman" w:hAnsi="Times New Roman" w:cs="Times New Roman"/>
          <w:b/>
          <w:kern w:val="0"/>
          <w:sz w:val="22"/>
          <w:szCs w:val="22"/>
          <w14:ligatures w14:val="none"/>
        </w:rPr>
      </w:pPr>
      <w:proofErr w:type="spellStart"/>
      <w:r w:rsidRPr="00DB5788">
        <w:rPr>
          <w:rFonts w:ascii="Times New Roman" w:eastAsia="Times New Roman" w:hAnsi="Times New Roman" w:cs="Times New Roman"/>
          <w:b/>
          <w:kern w:val="0"/>
          <w:sz w:val="22"/>
          <w:szCs w:val="22"/>
          <w14:ligatures w14:val="none"/>
        </w:rPr>
        <w:t>Elocom</w:t>
      </w:r>
      <w:proofErr w:type="spellEnd"/>
      <w:r w:rsidR="00E563B0" w:rsidRPr="00DB5788">
        <w:rPr>
          <w:rFonts w:ascii="Times New Roman" w:eastAsia="Times New Roman" w:hAnsi="Times New Roman" w:cs="Times New Roman"/>
          <w:b/>
          <w:kern w:val="0"/>
          <w:sz w:val="22"/>
          <w:szCs w:val="22"/>
          <w14:ligatures w14:val="none"/>
        </w:rPr>
        <w:t xml:space="preserve"> vartoti draudžiama:</w:t>
      </w:r>
    </w:p>
    <w:p w14:paraId="060B966B" w14:textId="77777777" w:rsidR="00E563B0" w:rsidRPr="00DB5788" w:rsidRDefault="00E563B0" w:rsidP="009C1ED0">
      <w:pPr>
        <w:numPr>
          <w:ilvl w:val="0"/>
          <w:numId w:val="4"/>
        </w:numPr>
        <w:ind w:left="567" w:hanging="283"/>
        <w:contextualSpacing/>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jeigu yra alergija veikliajai medžiagai, arba bet kuriai pagalbinei šio vaisto medžiagai (jos išvardytos 6 skyriuje);</w:t>
      </w:r>
    </w:p>
    <w:p w14:paraId="05963734" w14:textId="77777777" w:rsidR="00E563B0" w:rsidRPr="00DB5788" w:rsidRDefault="00E563B0" w:rsidP="009C1ED0">
      <w:pPr>
        <w:numPr>
          <w:ilvl w:val="0"/>
          <w:numId w:val="4"/>
        </w:numPr>
        <w:ind w:left="567" w:hanging="283"/>
        <w:contextualSpacing/>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jeigu yra alergija kitiems kortikosteroidams;</w:t>
      </w:r>
    </w:p>
    <w:p w14:paraId="6ED07F6F" w14:textId="77777777" w:rsidR="00E563B0" w:rsidRPr="00DB5788" w:rsidRDefault="00E563B0" w:rsidP="009C1ED0">
      <w:pPr>
        <w:numPr>
          <w:ilvl w:val="0"/>
          <w:numId w:val="4"/>
        </w:numPr>
        <w:ind w:left="567" w:hanging="283"/>
        <w:contextualSpacing/>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jeigu sergate veido rožine, paprastaisiais spuogais, odos atrofija (odos išplonėjimas), apyburnio dermatitu;</w:t>
      </w:r>
    </w:p>
    <w:p w14:paraId="4FB5B258" w14:textId="77777777" w:rsidR="00E563B0" w:rsidRPr="00DB5788" w:rsidRDefault="00E563B0" w:rsidP="009C1ED0">
      <w:pPr>
        <w:numPr>
          <w:ilvl w:val="0"/>
          <w:numId w:val="4"/>
        </w:numPr>
        <w:ind w:left="567" w:hanging="283"/>
        <w:contextualSpacing/>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jeigu yra išangės ar lyties organų niežulys, vystyklų sukeltas iššutimas;</w:t>
      </w:r>
    </w:p>
    <w:p w14:paraId="0887BEE7" w14:textId="3856206C" w:rsidR="00E563B0" w:rsidRPr="00DB5788" w:rsidRDefault="00E563B0" w:rsidP="009C1ED0">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jeigu sergate infekcinėmis odos ligomis, sukeltomis bakterijų (</w:t>
      </w:r>
      <w:proofErr w:type="spellStart"/>
      <w:r w:rsidRPr="00DB5788">
        <w:rPr>
          <w:rFonts w:ascii="Times New Roman" w:eastAsia="Times New Roman" w:hAnsi="Times New Roman" w:cs="Times New Roman"/>
          <w:kern w:val="0"/>
          <w:sz w:val="22"/>
          <w:szCs w:val="22"/>
          <w14:ligatures w14:val="none"/>
        </w:rPr>
        <w:t>pūlinėline</w:t>
      </w:r>
      <w:proofErr w:type="spellEnd"/>
      <w:r w:rsidRPr="00DB5788">
        <w:rPr>
          <w:rFonts w:ascii="Times New Roman" w:eastAsia="Times New Roman" w:hAnsi="Times New Roman" w:cs="Times New Roman"/>
          <w:kern w:val="0"/>
          <w:sz w:val="22"/>
          <w:szCs w:val="22"/>
          <w14:ligatures w14:val="none"/>
        </w:rPr>
        <w:t xml:space="preserve">, pūlinėmis odos ligomis), virusų (vėjaraupiais, karpomis, lyties organų karpomis, paprastąja arba juostine pūsleline, užkrečiamuoju moliusku), parazitų arba grybelių pvz., </w:t>
      </w:r>
      <w:proofErr w:type="spellStart"/>
      <w:r w:rsidRPr="00DB5788">
        <w:rPr>
          <w:rFonts w:ascii="Times New Roman" w:eastAsia="Times New Roman" w:hAnsi="Times New Roman" w:cs="Times New Roman"/>
          <w:kern w:val="0"/>
          <w:sz w:val="22"/>
          <w:szCs w:val="22"/>
          <w14:ligatures w14:val="none"/>
        </w:rPr>
        <w:t>balkšvagrybių</w:t>
      </w:r>
      <w:proofErr w:type="spellEnd"/>
      <w:r w:rsidRPr="00DB5788">
        <w:rPr>
          <w:rFonts w:ascii="Times New Roman" w:eastAsia="Times New Roman" w:hAnsi="Times New Roman" w:cs="Times New Roman"/>
          <w:kern w:val="0"/>
          <w:sz w:val="22"/>
          <w:szCs w:val="22"/>
          <w14:ligatures w14:val="none"/>
        </w:rPr>
        <w:t xml:space="preserve"> arba </w:t>
      </w:r>
      <w:proofErr w:type="spellStart"/>
      <w:r w:rsidRPr="00DB5788">
        <w:rPr>
          <w:rFonts w:ascii="Times New Roman" w:eastAsia="Times New Roman" w:hAnsi="Times New Roman" w:cs="Times New Roman"/>
          <w:kern w:val="0"/>
          <w:sz w:val="22"/>
          <w:szCs w:val="22"/>
          <w14:ligatures w14:val="none"/>
        </w:rPr>
        <w:t>dermatofitų</w:t>
      </w:r>
      <w:proofErr w:type="spellEnd"/>
      <w:r w:rsidRPr="00DB5788">
        <w:rPr>
          <w:rFonts w:ascii="Times New Roman" w:eastAsia="Times New Roman" w:hAnsi="Times New Roman" w:cs="Times New Roman"/>
          <w:kern w:val="0"/>
          <w:sz w:val="22"/>
          <w:szCs w:val="22"/>
          <w14:ligatures w14:val="none"/>
        </w:rPr>
        <w:t>;</w:t>
      </w:r>
    </w:p>
    <w:p w14:paraId="5AB34ABB" w14:textId="75518C0B" w:rsidR="00E563B0" w:rsidRPr="00DB5788" w:rsidRDefault="00E563B0" w:rsidP="009C1ED0">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jeigu sergate tuberkulioze ar sifiliu, ar Jums prasidėjo odos reakcija po skiepijimo;</w:t>
      </w:r>
    </w:p>
    <w:p w14:paraId="2B46C539" w14:textId="1C2430A8" w:rsidR="00E563B0" w:rsidRPr="00DB5788" w:rsidRDefault="00E563B0" w:rsidP="009C1ED0">
      <w:pPr>
        <w:pStyle w:val="Sraopastraipa"/>
        <w:numPr>
          <w:ilvl w:val="0"/>
          <w:numId w:val="4"/>
        </w:numPr>
        <w:ind w:left="567" w:hanging="283"/>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 Jums yra odos žaizdos ar opos.</w:t>
      </w:r>
    </w:p>
    <w:p w14:paraId="5508D4A7"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ED2E64E"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Jeigu abejojate, ar sergate viena iš nurodytų būklių, kreipkitės į gydytoją.</w:t>
      </w:r>
    </w:p>
    <w:p w14:paraId="0BDA1DCC" w14:textId="77777777" w:rsidR="00E563B0" w:rsidRPr="00DB5788" w:rsidRDefault="00E563B0" w:rsidP="00E563B0">
      <w:pPr>
        <w:numPr>
          <w:ilvl w:val="12"/>
          <w:numId w:val="0"/>
        </w:numPr>
        <w:rPr>
          <w:rFonts w:ascii="Times New Roman" w:eastAsia="Times New Roman" w:hAnsi="Times New Roman" w:cs="Times New Roman"/>
          <w:color w:val="000000"/>
          <w:kern w:val="0"/>
          <w:sz w:val="22"/>
          <w:szCs w:val="22"/>
          <w14:ligatures w14:val="none"/>
        </w:rPr>
      </w:pPr>
    </w:p>
    <w:p w14:paraId="49B5DE52" w14:textId="77777777" w:rsidR="00E563B0" w:rsidRPr="00DB5788" w:rsidRDefault="00E563B0" w:rsidP="00E563B0">
      <w:pPr>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2"/>
          <w14:ligatures w14:val="none"/>
        </w:rPr>
        <w:t>Įspėjimai ir atsargumo priemonės</w:t>
      </w:r>
    </w:p>
    <w:p w14:paraId="611EC701" w14:textId="080985E0" w:rsidR="00E563B0" w:rsidRPr="00DB5788" w:rsidRDefault="00E563B0" w:rsidP="00E563B0">
      <w:pPr>
        <w:numPr>
          <w:ilvl w:val="0"/>
          <w:numId w:val="1"/>
        </w:numPr>
        <w:ind w:left="567" w:hanging="567"/>
        <w:contextualSpacing/>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Pasitarkite su gydytoju arba vaistininku, prieš pradėdami vartoti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w:t>
      </w:r>
    </w:p>
    <w:p w14:paraId="74C55BAF" w14:textId="77777777" w:rsidR="00E563B0" w:rsidRPr="00DB5788" w:rsidRDefault="00E563B0" w:rsidP="00E563B0">
      <w:pPr>
        <w:numPr>
          <w:ilvl w:val="0"/>
          <w:numId w:val="1"/>
        </w:numPr>
        <w:ind w:left="567" w:hanging="567"/>
        <w:contextualSpacing/>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lastRenderedPageBreak/>
        <w:t xml:space="preserve">Jeigu Jūs be gydytojo leidimo pateptą odą uždengsite drabužiais, naudosite orui nepralaidžius tvarsčius arba ilgesnį laiką tepsite didelį plotą, veido odą arba besitrinančias odos vietas, pvz., pažastis, kirkšnis, tai gali padidinti šalutinio poveikio pavojų (žr. žemiau bei „Galimas šalutinis poveikis“ skyrių). Ši atsargumo priemonė ypač svarbi gydant vaikus, kadangi jiems gali dažniau pasireikšti antinksčių funkcijos slopinimas. </w:t>
      </w:r>
    </w:p>
    <w:p w14:paraId="525B3F1C" w14:textId="77777777" w:rsidR="00E563B0" w:rsidRPr="00DB5788" w:rsidRDefault="00E563B0" w:rsidP="00E563B0">
      <w:pPr>
        <w:ind w:left="720" w:firstLine="0"/>
        <w:contextualSpacing/>
        <w:rPr>
          <w:rFonts w:ascii="Times New Roman" w:eastAsia="Times New Roman" w:hAnsi="Times New Roman" w:cs="Times New Roman"/>
          <w:color w:val="000000"/>
          <w:kern w:val="0"/>
          <w:sz w:val="22"/>
          <w:szCs w:val="22"/>
          <w14:ligatures w14:val="none"/>
        </w:rPr>
      </w:pPr>
    </w:p>
    <w:p w14:paraId="1190FCCD" w14:textId="68DBB39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Jeigu vartojant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Jums išsivysto odos sudirgimas ar įsijautrinimas, gydymą reikia nutraukti ir pradėti taikyti tinkamą gydymą.</w:t>
      </w:r>
    </w:p>
    <w:p w14:paraId="023EFFF8"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Pasireiškus infekcijai, Jums reikia kreiptis į gydytoją, kad Jums būtų skirtas tinkamas priešgrybelinis ar antibakterinis gydymas.</w:t>
      </w:r>
    </w:p>
    <w:p w14:paraId="45EE891C"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B0EE3F8"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Vietiškai vartojami steroidai gali būti pavojingi žvynelinės gydymui dėl toleravimo išsivystymo, centrinės </w:t>
      </w:r>
      <w:proofErr w:type="spellStart"/>
      <w:r w:rsidRPr="00DB5788">
        <w:rPr>
          <w:rFonts w:ascii="Times New Roman" w:eastAsia="Times New Roman" w:hAnsi="Times New Roman" w:cs="Times New Roman"/>
          <w:kern w:val="0"/>
          <w:sz w:val="22"/>
          <w:szCs w:val="22"/>
          <w14:ligatures w14:val="none"/>
        </w:rPr>
        <w:t>pustulinės</w:t>
      </w:r>
      <w:proofErr w:type="spellEnd"/>
      <w:r w:rsidRPr="00DB5788">
        <w:rPr>
          <w:rFonts w:ascii="Times New Roman" w:eastAsia="Times New Roman" w:hAnsi="Times New Roman" w:cs="Times New Roman"/>
          <w:kern w:val="0"/>
          <w:sz w:val="22"/>
          <w:szCs w:val="22"/>
          <w14:ligatures w14:val="none"/>
        </w:rPr>
        <w:t xml:space="preserve"> žvynelinės pavojaus bei vietinio ar sisteminio toksinio poveikio išsivystymo dėl pažeistos odos barjerinės funkcijos. Gydant žvynelinę, Jus turi kruopščiai prižiūrėti gydytojas.</w:t>
      </w:r>
    </w:p>
    <w:p w14:paraId="354C880C"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540BFE03" w14:textId="55C69689" w:rsidR="00E563B0" w:rsidRPr="00DB5788" w:rsidRDefault="00DB5788" w:rsidP="00E563B0">
      <w:pPr>
        <w:ind w:left="0" w:firstLine="0"/>
        <w:rPr>
          <w:rFonts w:ascii="Times New Roman" w:eastAsia="Times New Roman" w:hAnsi="Times New Roman" w:cs="Times New Roman"/>
          <w:kern w:val="0"/>
          <w:sz w:val="22"/>
          <w:szCs w:val="22"/>
          <w14:ligatures w14:val="none"/>
        </w:rPr>
      </w:pPr>
      <w:proofErr w:type="spellStart"/>
      <w:r w:rsidRPr="00DB5788">
        <w:rPr>
          <w:rFonts w:ascii="Times New Roman" w:eastAsia="Times New Roman" w:hAnsi="Times New Roman" w:cs="Times New Roman"/>
          <w:kern w:val="0"/>
          <w:sz w:val="22"/>
          <w:szCs w:val="22"/>
          <w14:ligatures w14:val="none"/>
        </w:rPr>
        <w:t>Elocom</w:t>
      </w:r>
      <w:proofErr w:type="spellEnd"/>
      <w:r w:rsidR="00E563B0" w:rsidRPr="00DB5788">
        <w:rPr>
          <w:rFonts w:ascii="Times New Roman" w:eastAsia="Times New Roman" w:hAnsi="Times New Roman" w:cs="Times New Roman"/>
          <w:kern w:val="0"/>
          <w:sz w:val="22"/>
          <w:szCs w:val="22"/>
          <w14:ligatures w14:val="none"/>
        </w:rPr>
        <w:t xml:space="preserve">, kaip ir kitų stiprių vietiškai veikiančių </w:t>
      </w:r>
      <w:proofErr w:type="spellStart"/>
      <w:r w:rsidR="00E563B0" w:rsidRPr="00DB5788">
        <w:rPr>
          <w:rFonts w:ascii="Times New Roman" w:eastAsia="Times New Roman" w:hAnsi="Times New Roman" w:cs="Times New Roman"/>
          <w:kern w:val="0"/>
          <w:sz w:val="22"/>
          <w:szCs w:val="22"/>
          <w14:ligatures w14:val="none"/>
        </w:rPr>
        <w:t>gliukokortikoidų</w:t>
      </w:r>
      <w:proofErr w:type="spellEnd"/>
      <w:r w:rsidR="00E563B0" w:rsidRPr="00DB5788">
        <w:rPr>
          <w:rFonts w:ascii="Times New Roman" w:eastAsia="Times New Roman" w:hAnsi="Times New Roman" w:cs="Times New Roman"/>
          <w:kern w:val="0"/>
          <w:sz w:val="22"/>
          <w:szCs w:val="22"/>
          <w14:ligatures w14:val="none"/>
        </w:rPr>
        <w:t xml:space="preserve">, vartojimo negalima nutraukti staiga. Nutraukus ilgai trukusį vietinį gydymą stipriais </w:t>
      </w:r>
      <w:proofErr w:type="spellStart"/>
      <w:r w:rsidR="00E563B0" w:rsidRPr="00DB5788">
        <w:rPr>
          <w:rFonts w:ascii="Times New Roman" w:eastAsia="Times New Roman" w:hAnsi="Times New Roman" w:cs="Times New Roman"/>
          <w:kern w:val="0"/>
          <w:sz w:val="22"/>
          <w:szCs w:val="22"/>
          <w14:ligatures w14:val="none"/>
        </w:rPr>
        <w:t>gliukokortikoidais</w:t>
      </w:r>
      <w:proofErr w:type="spellEnd"/>
      <w:r w:rsidR="00E563B0" w:rsidRPr="00DB5788">
        <w:rPr>
          <w:rFonts w:ascii="Times New Roman" w:eastAsia="Times New Roman" w:hAnsi="Times New Roman" w:cs="Times New Roman"/>
          <w:kern w:val="0"/>
          <w:sz w:val="22"/>
          <w:szCs w:val="22"/>
          <w14:ligatures w14:val="none"/>
        </w:rPr>
        <w:t xml:space="preserve">, gali prasidėti nutraukimo sindromas, pasireiškiantis dermatitu su ryškiu odos paraudimu, dilgčiojimu bei deginimu. </w:t>
      </w:r>
    </w:p>
    <w:p w14:paraId="6B1CA822"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56B0189"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Saugokitės, kad vaisto nepatektų į akis.</w:t>
      </w:r>
    </w:p>
    <w:p w14:paraId="3526AEE0"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280F9381" w14:textId="49687FF3" w:rsidR="00E563B0" w:rsidRPr="00DB5788" w:rsidRDefault="00DB5788" w:rsidP="00E563B0">
      <w:pPr>
        <w:ind w:left="0" w:firstLine="0"/>
        <w:rPr>
          <w:rFonts w:ascii="Times New Roman" w:eastAsia="Times New Roman" w:hAnsi="Times New Roman" w:cs="Times New Roman"/>
          <w:kern w:val="0"/>
          <w:sz w:val="22"/>
          <w:szCs w:val="22"/>
          <w14:ligatures w14:val="none"/>
        </w:rPr>
      </w:pPr>
      <w:proofErr w:type="spellStart"/>
      <w:r w:rsidRPr="00DB5788">
        <w:rPr>
          <w:rFonts w:ascii="Times New Roman" w:eastAsia="Times New Roman" w:hAnsi="Times New Roman" w:cs="Times New Roman"/>
          <w:kern w:val="0"/>
          <w:sz w:val="22"/>
          <w:szCs w:val="22"/>
          <w14:ligatures w14:val="none"/>
        </w:rPr>
        <w:t>Elocom</w:t>
      </w:r>
      <w:proofErr w:type="spellEnd"/>
      <w:r w:rsidR="00E563B0" w:rsidRPr="00DB5788">
        <w:rPr>
          <w:rFonts w:ascii="Times New Roman" w:eastAsia="Times New Roman" w:hAnsi="Times New Roman" w:cs="Times New Roman"/>
          <w:kern w:val="0"/>
          <w:sz w:val="22"/>
          <w:szCs w:val="22"/>
          <w14:ligatures w14:val="none"/>
        </w:rPr>
        <w:t xml:space="preserve"> neturėtų būti vartojamas</w:t>
      </w:r>
      <w:r w:rsidR="00E563B0" w:rsidRPr="00DB5788">
        <w:rPr>
          <w:rFonts w:ascii="Times New Roman" w:eastAsia="Times New Roman" w:hAnsi="Times New Roman" w:cs="Times New Roman"/>
          <w:bCs/>
          <w:kern w:val="0"/>
          <w:sz w:val="22"/>
          <w:szCs w:val="22"/>
          <w14:ligatures w14:val="none"/>
        </w:rPr>
        <w:t xml:space="preserve"> vokų srityje, nes yra pavojus, kad išsivystys paprastoji glaukoma (vidinio akies spaudimo padidėjimas) ar </w:t>
      </w:r>
      <w:proofErr w:type="spellStart"/>
      <w:r w:rsidR="00E563B0" w:rsidRPr="00DB5788">
        <w:rPr>
          <w:rFonts w:ascii="Times New Roman" w:eastAsia="Times New Roman" w:hAnsi="Times New Roman" w:cs="Times New Roman"/>
          <w:bCs/>
          <w:kern w:val="0"/>
          <w:sz w:val="22"/>
          <w:szCs w:val="22"/>
          <w14:ligatures w14:val="none"/>
        </w:rPr>
        <w:t>subkapsulinė</w:t>
      </w:r>
      <w:proofErr w:type="spellEnd"/>
      <w:r w:rsidR="00E563B0" w:rsidRPr="00DB5788">
        <w:rPr>
          <w:rFonts w:ascii="Times New Roman" w:eastAsia="Times New Roman" w:hAnsi="Times New Roman" w:cs="Times New Roman"/>
          <w:bCs/>
          <w:kern w:val="0"/>
          <w:sz w:val="22"/>
          <w:szCs w:val="22"/>
          <w14:ligatures w14:val="none"/>
        </w:rPr>
        <w:t xml:space="preserve"> katarakta (lęšiuko drumstis).</w:t>
      </w:r>
    </w:p>
    <w:p w14:paraId="789A8451"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5AD30A11" w14:textId="77777777" w:rsidR="00E563B0" w:rsidRPr="00DB5788" w:rsidRDefault="00E563B0" w:rsidP="00E563B0">
      <w:pPr>
        <w:keepNext/>
        <w:keepLines/>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Nepageidaujami poveikiai, pasireiškiantys sistemiškai vartojant kortikosteroidų, įskaitant antinksčių slopinimą, gali pasireikšti vartojant kortikosteroidų ant odos, ypač kūdikiams ir vaikams. </w:t>
      </w:r>
    </w:p>
    <w:p w14:paraId="6D3604B7" w14:textId="77777777" w:rsidR="00E563B0" w:rsidRPr="00DB5788" w:rsidRDefault="00E563B0" w:rsidP="00E563B0">
      <w:pPr>
        <w:ind w:left="0" w:firstLine="0"/>
        <w:rPr>
          <w:rFonts w:ascii="Times New Roman" w:eastAsia="Times New Roman" w:hAnsi="Times New Roman" w:cs="Times New Roman"/>
          <w:bCs/>
          <w:kern w:val="0"/>
          <w:sz w:val="22"/>
          <w:szCs w:val="22"/>
          <w14:ligatures w14:val="none"/>
        </w:rPr>
      </w:pPr>
    </w:p>
    <w:p w14:paraId="4C5FD8D1" w14:textId="77777777" w:rsidR="00E563B0" w:rsidRPr="00DB5788" w:rsidRDefault="00E563B0" w:rsidP="00E563B0">
      <w:pPr>
        <w:ind w:left="0" w:firstLine="0"/>
        <w:rPr>
          <w:rFonts w:ascii="Times New Roman" w:eastAsia="Times New Roman" w:hAnsi="Times New Roman" w:cs="Times New Roman"/>
          <w:bCs/>
          <w:kern w:val="0"/>
          <w:sz w:val="22"/>
          <w:szCs w:val="22"/>
          <w14:ligatures w14:val="none"/>
        </w:rPr>
      </w:pPr>
      <w:r w:rsidRPr="00DB5788">
        <w:rPr>
          <w:rFonts w:ascii="Times New Roman" w:eastAsia="Times New Roman" w:hAnsi="Times New Roman" w:cs="Times New Roman"/>
          <w:bCs/>
          <w:kern w:val="0"/>
          <w:sz w:val="22"/>
          <w:szCs w:val="22"/>
          <w14:ligatures w14:val="none"/>
        </w:rPr>
        <w:t>Jeigu pradėtumėte matyti lyg per miglą arba jums pasireikštų kitų regėjimo sutrikimų, kreipkitės į savo gydytoją.</w:t>
      </w:r>
    </w:p>
    <w:p w14:paraId="140D98FA" w14:textId="77777777" w:rsidR="00E563B0" w:rsidRPr="00DB5788" w:rsidRDefault="00E563B0" w:rsidP="00E563B0">
      <w:pPr>
        <w:ind w:left="0" w:firstLine="0"/>
        <w:rPr>
          <w:rFonts w:ascii="Times New Roman" w:eastAsia="Times New Roman" w:hAnsi="Times New Roman" w:cs="Times New Roman"/>
          <w:bCs/>
          <w:kern w:val="0"/>
          <w:sz w:val="22"/>
          <w:szCs w:val="22"/>
          <w14:ligatures w14:val="none"/>
        </w:rPr>
      </w:pPr>
    </w:p>
    <w:p w14:paraId="68B27A7F" w14:textId="77777777"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2"/>
          <w14:ligatures w14:val="none"/>
        </w:rPr>
        <w:t>Vaikams ir paaugliams</w:t>
      </w:r>
    </w:p>
    <w:p w14:paraId="22124583"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Vaikai gali būti jautresni sisteminiam toksiniam lygiaverčių dozių poveikiui, kadangi jų kūno paviršiaus ploto ir kūno svorio santykis yra didesnis.</w:t>
      </w:r>
    </w:p>
    <w:p w14:paraId="3201713B"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Vaikams reikia vartoti mažiausią terapinę vaisto dozę. Ilgai trunkantis gydymas gali paveikti vaikų augimą ir vystymąsi. </w:t>
      </w:r>
    </w:p>
    <w:p w14:paraId="7C61B893"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BF2DEEE" w14:textId="54B2C905" w:rsidR="00E563B0" w:rsidRPr="00DB5788" w:rsidRDefault="00DB5788" w:rsidP="00E563B0">
      <w:pPr>
        <w:ind w:left="0" w:firstLine="0"/>
        <w:rPr>
          <w:rFonts w:ascii="Times New Roman" w:eastAsia="Times New Roman" w:hAnsi="Times New Roman" w:cs="Times New Roman"/>
          <w:kern w:val="0"/>
          <w:sz w:val="22"/>
          <w:szCs w:val="22"/>
          <w14:ligatures w14:val="none"/>
        </w:rPr>
      </w:pPr>
      <w:proofErr w:type="spellStart"/>
      <w:r w:rsidRPr="00DB5788">
        <w:rPr>
          <w:rFonts w:ascii="Times New Roman" w:eastAsia="Times New Roman" w:hAnsi="Times New Roman" w:cs="Times New Roman"/>
          <w:kern w:val="0"/>
          <w:sz w:val="22"/>
          <w:szCs w:val="22"/>
          <w14:ligatures w14:val="none"/>
        </w:rPr>
        <w:t>Elocom</w:t>
      </w:r>
      <w:proofErr w:type="spellEnd"/>
      <w:r w:rsidR="00E563B0" w:rsidRPr="00DB5788">
        <w:rPr>
          <w:rFonts w:ascii="Times New Roman" w:eastAsia="Times New Roman" w:hAnsi="Times New Roman" w:cs="Times New Roman"/>
          <w:kern w:val="0"/>
          <w:sz w:val="22"/>
          <w:szCs w:val="22"/>
          <w14:ligatures w14:val="none"/>
        </w:rPr>
        <w:t xml:space="preserve"> negalima tepti ant odos, kurią dengia vystyklai, jei vaikui dar reikalingi vystyklai arba sauskelnės. </w:t>
      </w:r>
    </w:p>
    <w:p w14:paraId="3F5F304B"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1CC934C" w14:textId="6A7D1A19"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Kadangi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saugumas ir veiksmingumas jaunesniems nei 2 metų vaikams nebuvo nustatytas, šios amžiaus grupės vaikams jo vartoti nerekomenduojama.</w:t>
      </w:r>
    </w:p>
    <w:p w14:paraId="603BB395"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D654753" w14:textId="463B4582"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2"/>
          <w14:ligatures w14:val="none"/>
        </w:rPr>
        <w:t xml:space="preserve">Kiti vaistai ir </w:t>
      </w:r>
      <w:proofErr w:type="spellStart"/>
      <w:r w:rsidR="00DB5788" w:rsidRPr="00DB5788">
        <w:rPr>
          <w:rFonts w:ascii="Times New Roman" w:eastAsia="Times New Roman" w:hAnsi="Times New Roman" w:cs="Times New Roman"/>
          <w:b/>
          <w:kern w:val="0"/>
          <w:sz w:val="22"/>
          <w:szCs w:val="22"/>
          <w14:ligatures w14:val="none"/>
        </w:rPr>
        <w:t>Elocom</w:t>
      </w:r>
      <w:proofErr w:type="spellEnd"/>
    </w:p>
    <w:p w14:paraId="616E2014"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Jeigu vartojate arba neseniai vartojote kitų vaistų arba dėl to nesate tikri, apie tai pasakykite gydytojui arba vaistininkui.</w:t>
      </w:r>
    </w:p>
    <w:p w14:paraId="58D192E1"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7AFCA5FD" w14:textId="77777777"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2"/>
          <w14:ligatures w14:val="none"/>
        </w:rPr>
        <w:t>Nėštumas, žindymo laikotarpis ir vaisingumas</w:t>
      </w:r>
    </w:p>
    <w:p w14:paraId="4978DC76"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noProof/>
          <w:kern w:val="0"/>
          <w:sz w:val="22"/>
          <w:szCs w:val="22"/>
          <w14:ligatures w14:val="none"/>
        </w:rPr>
        <w:t xml:space="preserve">Jeigu esate nėščia, žindote kūdikį, manote, kad galbūt esate nėščia, arba planuojate pastoti, tai prieš vartodama šį vaistą, pasitarkite su </w:t>
      </w:r>
      <w:r w:rsidRPr="00DB5788">
        <w:rPr>
          <w:rFonts w:ascii="Times New Roman" w:eastAsia="Times New Roman" w:hAnsi="Times New Roman" w:cs="Times New Roman"/>
          <w:kern w:val="0"/>
          <w:sz w:val="22"/>
          <w:szCs w:val="22"/>
          <w14:ligatures w14:val="none"/>
        </w:rPr>
        <w:t>gydytoju arba vaistininku.</w:t>
      </w:r>
    </w:p>
    <w:p w14:paraId="3CAE76F4"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0C16518D" w14:textId="2481A4DE"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Ar nėščiai moteriai vartoti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yra saugu, įrodymų nepakanka.</w:t>
      </w:r>
    </w:p>
    <w:p w14:paraId="4F4338B5" w14:textId="0A866CE3" w:rsidR="00E563B0" w:rsidRPr="00DB5788" w:rsidRDefault="00DB5788" w:rsidP="00E563B0">
      <w:pPr>
        <w:ind w:left="0" w:firstLine="0"/>
        <w:rPr>
          <w:rFonts w:ascii="Times New Roman" w:eastAsia="Times New Roman" w:hAnsi="Times New Roman" w:cs="Times New Roman"/>
          <w:kern w:val="0"/>
          <w:sz w:val="22"/>
          <w:szCs w:val="22"/>
          <w14:ligatures w14:val="none"/>
        </w:rPr>
      </w:pPr>
      <w:proofErr w:type="spellStart"/>
      <w:r w:rsidRPr="00DB5788">
        <w:rPr>
          <w:rFonts w:ascii="Times New Roman" w:eastAsia="Times New Roman" w:hAnsi="Times New Roman" w:cs="Times New Roman"/>
          <w:kern w:val="0"/>
          <w:sz w:val="22"/>
          <w:szCs w:val="22"/>
          <w14:ligatures w14:val="none"/>
        </w:rPr>
        <w:t>Elocom</w:t>
      </w:r>
      <w:proofErr w:type="spellEnd"/>
      <w:r w:rsidR="00E563B0" w:rsidRPr="00DB5788">
        <w:rPr>
          <w:rFonts w:ascii="Times New Roman" w:eastAsia="Times New Roman" w:hAnsi="Times New Roman" w:cs="Times New Roman"/>
          <w:kern w:val="0"/>
          <w:sz w:val="22"/>
          <w:szCs w:val="22"/>
          <w14:ligatures w14:val="none"/>
        </w:rPr>
        <w:t xml:space="preserve"> klinikinių tyrimų su nėščiomis moterimis neatlikta, todėl tokio vaisto poveikio pavojus žmogaus vaisiui nėra žinomas. Vis dėlto, kaip ir vartojant visų vietinio poveikio </w:t>
      </w:r>
      <w:proofErr w:type="spellStart"/>
      <w:r w:rsidR="00E563B0" w:rsidRPr="00DB5788">
        <w:rPr>
          <w:rFonts w:ascii="Times New Roman" w:eastAsia="Times New Roman" w:hAnsi="Times New Roman" w:cs="Times New Roman"/>
          <w:kern w:val="0"/>
          <w:sz w:val="22"/>
          <w:szCs w:val="22"/>
          <w14:ligatures w14:val="none"/>
        </w:rPr>
        <w:t>gliukokortikoidų</w:t>
      </w:r>
      <w:proofErr w:type="spellEnd"/>
      <w:r w:rsidR="00E563B0" w:rsidRPr="00DB5788">
        <w:rPr>
          <w:rFonts w:ascii="Times New Roman" w:eastAsia="Times New Roman" w:hAnsi="Times New Roman" w:cs="Times New Roman"/>
          <w:kern w:val="0"/>
          <w:sz w:val="22"/>
          <w:szCs w:val="22"/>
          <w14:ligatures w14:val="none"/>
        </w:rPr>
        <w:t xml:space="preserve">, dėl prasiskverbimo per placentos barjerą gali būti paveiktas vaisiaus augimas. </w:t>
      </w:r>
    </w:p>
    <w:p w14:paraId="60E35137" w14:textId="7DBD0BB0"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Nėščias moteris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gydyti galima tik kruopščiai apsvarsčius naudos ir rizikos santykį.</w:t>
      </w:r>
    </w:p>
    <w:p w14:paraId="0BAFA68A"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C94C3C3" w14:textId="4F2445B9"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Žindyves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galima gydyti tik kruopščiai apsvarsčius naudos ir rizikos santykį. Jeigu reikia gydyti ilgai arba didelėmis dozėmis, tuomet žindymą reikia nutraukti.</w:t>
      </w:r>
    </w:p>
    <w:p w14:paraId="2227028F"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D99DF05" w14:textId="6456CE8A"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Ar nėštumo arba žindymo metu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galima vartoti, sprendžia gydytojas.</w:t>
      </w:r>
    </w:p>
    <w:p w14:paraId="230DB010"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5F282935" w14:textId="77777777" w:rsidR="00E563B0" w:rsidRPr="00DB5788" w:rsidRDefault="00E563B0" w:rsidP="00E563B0">
      <w:pPr>
        <w:keepNext/>
        <w:keepLines/>
        <w:ind w:left="0" w:firstLine="0"/>
        <w:outlineLvl w:val="3"/>
        <w:rPr>
          <w:rFonts w:ascii="Times New Roman" w:eastAsia="MS Gothic" w:hAnsi="Times New Roman" w:cs="Angsana New"/>
          <w:bCs/>
          <w:iCs/>
          <w:kern w:val="0"/>
          <w:sz w:val="22"/>
          <w:szCs w:val="20"/>
          <w14:ligatures w14:val="none"/>
        </w:rPr>
      </w:pPr>
      <w:r w:rsidRPr="00DB5788">
        <w:rPr>
          <w:rFonts w:ascii="Times New Roman" w:eastAsia="MS Gothic" w:hAnsi="Times New Roman" w:cs="Angsana New"/>
          <w:b/>
          <w:bCs/>
          <w:iCs/>
          <w:kern w:val="0"/>
          <w:sz w:val="22"/>
          <w:szCs w:val="20"/>
          <w14:ligatures w14:val="none"/>
        </w:rPr>
        <w:t>Vairavimas ir mechanizmų valdymas</w:t>
      </w:r>
      <w:r w:rsidRPr="00DB5788">
        <w:rPr>
          <w:rFonts w:ascii="Times New Roman" w:eastAsia="MS Gothic" w:hAnsi="Times New Roman" w:cs="Angsana New"/>
          <w:b/>
          <w:bCs/>
          <w:iCs/>
          <w:kern w:val="0"/>
          <w:sz w:val="22"/>
          <w:szCs w:val="20"/>
          <w14:ligatures w14:val="none"/>
        </w:rPr>
        <w:fldChar w:fldCharType="begin"/>
      </w:r>
      <w:r w:rsidRPr="00DB5788">
        <w:rPr>
          <w:rFonts w:ascii="Times New Roman" w:eastAsia="MS Gothic" w:hAnsi="Times New Roman" w:cs="Angsana New"/>
          <w:b/>
          <w:bCs/>
          <w:iCs/>
          <w:kern w:val="0"/>
          <w:sz w:val="22"/>
          <w:szCs w:val="20"/>
          <w14:ligatures w14:val="none"/>
        </w:rPr>
        <w:instrText xml:space="preserve"> DOCVARIABLE vault_nd_27055578-fb17-4620-a5a7-907321c2e6ce \* MERGEFORMAT </w:instrText>
      </w:r>
      <w:r w:rsidRPr="00DB5788">
        <w:rPr>
          <w:rFonts w:ascii="Times New Roman" w:eastAsia="MS Gothic" w:hAnsi="Times New Roman" w:cs="Angsana New"/>
          <w:b/>
          <w:bCs/>
          <w:iCs/>
          <w:kern w:val="0"/>
          <w:sz w:val="22"/>
          <w:szCs w:val="20"/>
          <w14:ligatures w14:val="none"/>
        </w:rPr>
        <w:fldChar w:fldCharType="separate"/>
      </w:r>
      <w:r w:rsidRPr="00DB5788">
        <w:rPr>
          <w:rFonts w:ascii="Times New Roman" w:eastAsia="MS Gothic" w:hAnsi="Times New Roman" w:cs="Angsana New"/>
          <w:b/>
          <w:bCs/>
          <w:iCs/>
          <w:kern w:val="0"/>
          <w:sz w:val="22"/>
          <w:szCs w:val="20"/>
          <w14:ligatures w14:val="none"/>
        </w:rPr>
        <w:t xml:space="preserve"> </w:t>
      </w:r>
      <w:r w:rsidRPr="00DB5788">
        <w:rPr>
          <w:rFonts w:ascii="Times New Roman" w:eastAsia="MS Gothic" w:hAnsi="Times New Roman" w:cs="Angsana New"/>
          <w:b/>
          <w:bCs/>
          <w:iCs/>
          <w:kern w:val="0"/>
          <w:sz w:val="22"/>
          <w:szCs w:val="20"/>
          <w14:ligatures w14:val="none"/>
        </w:rPr>
        <w:fldChar w:fldCharType="end"/>
      </w:r>
    </w:p>
    <w:p w14:paraId="22C1B677" w14:textId="01294550" w:rsidR="00E563B0" w:rsidRPr="00DB5788" w:rsidRDefault="00DB5788"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noProof/>
          <w:kern w:val="0"/>
          <w:sz w:val="22"/>
          <w:szCs w:val="22"/>
          <w14:ligatures w14:val="none"/>
        </w:rPr>
        <w:t>Elocom</w:t>
      </w:r>
      <w:r w:rsidR="00E563B0" w:rsidRPr="00DB5788">
        <w:rPr>
          <w:rFonts w:ascii="Times New Roman" w:eastAsia="Times New Roman" w:hAnsi="Times New Roman" w:cs="Times New Roman"/>
          <w:noProof/>
          <w:kern w:val="0"/>
          <w:sz w:val="22"/>
          <w:szCs w:val="22"/>
          <w14:ligatures w14:val="none"/>
        </w:rPr>
        <w:t xml:space="preserve"> gebėjimo vairuoti ir valdyti mechanizmus neveikia arba veikia nereikšmingai.</w:t>
      </w:r>
    </w:p>
    <w:p w14:paraId="7C81AF65" w14:textId="77777777" w:rsidR="00E563B0" w:rsidRPr="00DB5788" w:rsidRDefault="00E563B0" w:rsidP="00E563B0">
      <w:pPr>
        <w:ind w:left="0" w:firstLine="0"/>
        <w:rPr>
          <w:rFonts w:ascii="Times New Roman" w:eastAsia="Times New Roman" w:hAnsi="Times New Roman" w:cs="Times New Roman"/>
          <w:color w:val="000000"/>
          <w:kern w:val="0"/>
          <w:sz w:val="22"/>
          <w:szCs w:val="22"/>
          <w14:ligatures w14:val="none"/>
        </w:rPr>
      </w:pPr>
    </w:p>
    <w:p w14:paraId="1632B06D" w14:textId="7A779275" w:rsidR="00E563B0" w:rsidRPr="00DB5788" w:rsidRDefault="00DB5788" w:rsidP="00E563B0">
      <w:pPr>
        <w:keepNext/>
        <w:ind w:left="0" w:firstLine="0"/>
        <w:rPr>
          <w:rFonts w:ascii="Times New Roman" w:eastAsia="Times New Roman" w:hAnsi="Times New Roman" w:cs="Times New Roman"/>
          <w:b/>
          <w:kern w:val="0"/>
          <w:sz w:val="22"/>
          <w:szCs w:val="22"/>
          <w14:ligatures w14:val="none"/>
        </w:rPr>
      </w:pPr>
      <w:proofErr w:type="spellStart"/>
      <w:r w:rsidRPr="00DB5788">
        <w:rPr>
          <w:rFonts w:ascii="Times New Roman" w:eastAsia="Times New Roman" w:hAnsi="Times New Roman" w:cs="Times New Roman"/>
          <w:b/>
          <w:kern w:val="0"/>
          <w:sz w:val="22"/>
          <w:szCs w:val="22"/>
          <w14:ligatures w14:val="none"/>
        </w:rPr>
        <w:t>Elocom</w:t>
      </w:r>
      <w:proofErr w:type="spellEnd"/>
      <w:r w:rsidR="00E563B0" w:rsidRPr="00DB5788">
        <w:rPr>
          <w:rFonts w:ascii="Times New Roman" w:eastAsia="Times New Roman" w:hAnsi="Times New Roman" w:cs="Times New Roman"/>
          <w:b/>
          <w:kern w:val="0"/>
          <w:sz w:val="22"/>
          <w:szCs w:val="22"/>
          <w14:ligatures w14:val="none"/>
        </w:rPr>
        <w:t xml:space="preserve"> odos tirpalo sudėtyje yra </w:t>
      </w:r>
      <w:proofErr w:type="spellStart"/>
      <w:r w:rsidR="00E563B0" w:rsidRPr="00DB5788">
        <w:rPr>
          <w:rFonts w:ascii="Times New Roman" w:eastAsia="Times New Roman" w:hAnsi="Times New Roman" w:cs="Times New Roman"/>
          <w:b/>
          <w:kern w:val="0"/>
          <w:sz w:val="22"/>
          <w:szCs w:val="22"/>
          <w14:ligatures w14:val="none"/>
        </w:rPr>
        <w:t>propilenglikolio</w:t>
      </w:r>
      <w:proofErr w:type="spellEnd"/>
      <w:r w:rsidR="00E563B0" w:rsidRPr="00DB5788">
        <w:rPr>
          <w:rFonts w:ascii="Times New Roman" w:eastAsia="Times New Roman" w:hAnsi="Times New Roman" w:cs="Times New Roman"/>
          <w:b/>
          <w:kern w:val="0"/>
          <w:sz w:val="22"/>
          <w:szCs w:val="22"/>
          <w14:ligatures w14:val="none"/>
        </w:rPr>
        <w:t xml:space="preserve"> (E1520)</w:t>
      </w:r>
    </w:p>
    <w:p w14:paraId="31A70D75" w14:textId="77777777" w:rsidR="00E563B0" w:rsidRPr="00DB5788" w:rsidRDefault="00E563B0" w:rsidP="00E563B0">
      <w:pPr>
        <w:ind w:left="0" w:firstLine="0"/>
        <w:rPr>
          <w:rFonts w:ascii="Times New Roman" w:eastAsia="Times New Roman" w:hAnsi="Times New Roman" w:cs="Times New Roman"/>
          <w:color w:val="000000"/>
          <w:kern w:val="0"/>
          <w:sz w:val="22"/>
          <w:szCs w:val="22"/>
          <w14:ligatures w14:val="none"/>
        </w:rPr>
      </w:pPr>
      <w:proofErr w:type="spellStart"/>
      <w:r w:rsidRPr="00DB5788">
        <w:rPr>
          <w:rFonts w:ascii="Times New Roman" w:eastAsia="Times New Roman" w:hAnsi="Times New Roman" w:cs="Times New Roman"/>
          <w:kern w:val="0"/>
          <w:sz w:val="22"/>
          <w:szCs w:val="22"/>
          <w14:ligatures w14:val="none"/>
        </w:rPr>
        <w:t>Propilenglikolis</w:t>
      </w:r>
      <w:proofErr w:type="spellEnd"/>
      <w:r w:rsidRPr="00DB5788">
        <w:rPr>
          <w:rFonts w:ascii="Times New Roman" w:eastAsia="Times New Roman" w:hAnsi="Times New Roman" w:cs="Times New Roman"/>
          <w:kern w:val="0"/>
          <w:sz w:val="22"/>
          <w:szCs w:val="22"/>
          <w14:ligatures w14:val="none"/>
        </w:rPr>
        <w:t xml:space="preserve"> gali sukelti odos sudirginimą.</w:t>
      </w:r>
    </w:p>
    <w:p w14:paraId="70BBFC65"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76CEA60D"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70C52832" w14:textId="58591FC7" w:rsidR="00E563B0" w:rsidRPr="00DB5788" w:rsidRDefault="00E563B0" w:rsidP="00E563B0">
      <w:pPr>
        <w:keepNext/>
        <w:keepLines/>
        <w:tabs>
          <w:tab w:val="left" w:pos="567"/>
        </w:tabs>
        <w:ind w:left="567" w:hanging="567"/>
        <w:rPr>
          <w:rFonts w:ascii="Times New Roman" w:eastAsia="Times New Roman" w:hAnsi="Times New Roman" w:cs="Times New Roman"/>
          <w:b/>
          <w:kern w:val="0"/>
          <w:sz w:val="22"/>
          <w:szCs w:val="22"/>
          <w14:ligatures w14:val="none"/>
        </w:rPr>
      </w:pPr>
      <w:bookmarkStart w:id="7" w:name="_Toc129243141"/>
      <w:bookmarkStart w:id="8" w:name="_Toc129243266"/>
      <w:r w:rsidRPr="00DB5788">
        <w:rPr>
          <w:rFonts w:ascii="Times New Roman" w:eastAsia="Times New Roman" w:hAnsi="Times New Roman" w:cs="Times New Roman"/>
          <w:b/>
          <w:kern w:val="0"/>
          <w:sz w:val="22"/>
          <w:szCs w:val="22"/>
          <w14:ligatures w14:val="none"/>
        </w:rPr>
        <w:t>3.</w:t>
      </w:r>
      <w:r w:rsidRPr="00DB5788">
        <w:rPr>
          <w:rFonts w:ascii="Times New Roman" w:eastAsia="Times New Roman" w:hAnsi="Times New Roman" w:cs="Times New Roman"/>
          <w:b/>
          <w:kern w:val="0"/>
          <w:sz w:val="22"/>
          <w:szCs w:val="22"/>
          <w14:ligatures w14:val="none"/>
        </w:rPr>
        <w:tab/>
        <w:t xml:space="preserve">Kaip vartoti </w:t>
      </w:r>
      <w:proofErr w:type="spellStart"/>
      <w:r w:rsidR="00DB5788" w:rsidRPr="00DB5788">
        <w:rPr>
          <w:rFonts w:ascii="Times New Roman" w:eastAsia="Times New Roman" w:hAnsi="Times New Roman" w:cs="Times New Roman"/>
          <w:b/>
          <w:kern w:val="0"/>
          <w:sz w:val="22"/>
          <w:szCs w:val="22"/>
          <w14:ligatures w14:val="none"/>
        </w:rPr>
        <w:t>Elocom</w:t>
      </w:r>
      <w:bookmarkEnd w:id="7"/>
      <w:bookmarkEnd w:id="8"/>
      <w:proofErr w:type="spellEnd"/>
    </w:p>
    <w:p w14:paraId="56A40085" w14:textId="77777777" w:rsidR="00E563B0" w:rsidRPr="00DB5788" w:rsidRDefault="00E563B0" w:rsidP="00E563B0">
      <w:pPr>
        <w:keepNext/>
        <w:keepLines/>
        <w:ind w:left="0" w:firstLine="0"/>
        <w:rPr>
          <w:rFonts w:ascii="Times New Roman" w:eastAsia="Times New Roman" w:hAnsi="Times New Roman" w:cs="Times New Roman"/>
          <w:kern w:val="0"/>
          <w:sz w:val="22"/>
          <w:szCs w:val="22"/>
          <w14:ligatures w14:val="none"/>
        </w:rPr>
      </w:pPr>
    </w:p>
    <w:p w14:paraId="6CB4DFFB" w14:textId="77777777" w:rsidR="00E563B0" w:rsidRPr="00DB5788" w:rsidRDefault="00E563B0" w:rsidP="00E563B0">
      <w:pPr>
        <w:keepNext/>
        <w:keepLines/>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Visada vartokite šį vaistą tiksliai, kaip nurodė gydytojas. Jei abejojate, kreipkitės į gydytoją arba vaistininką. </w:t>
      </w:r>
    </w:p>
    <w:p w14:paraId="72018F13"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0DAC583" w14:textId="77777777" w:rsidR="00E563B0" w:rsidRPr="00DB5788" w:rsidRDefault="00E563B0" w:rsidP="00E563B0">
      <w:pPr>
        <w:keepNext/>
        <w:keepLines/>
        <w:ind w:left="0" w:firstLine="0"/>
        <w:rPr>
          <w:rFonts w:ascii="Times New Roman" w:eastAsia="Times New Roman" w:hAnsi="Times New Roman" w:cs="Times New Roman"/>
          <w:i/>
          <w:kern w:val="0"/>
          <w:sz w:val="22"/>
          <w:szCs w:val="22"/>
          <w:u w:val="single"/>
          <w14:ligatures w14:val="none"/>
        </w:rPr>
      </w:pPr>
      <w:r w:rsidRPr="00DB5788">
        <w:rPr>
          <w:rFonts w:ascii="Times New Roman" w:eastAsia="Times New Roman" w:hAnsi="Times New Roman" w:cs="Times New Roman"/>
          <w:i/>
          <w:kern w:val="0"/>
          <w:sz w:val="22"/>
          <w:szCs w:val="22"/>
          <w:u w:val="single"/>
          <w14:ligatures w14:val="none"/>
        </w:rPr>
        <w:t>Suaugusiesiems ir 2 metų bei vyresniems vaikams ir paaugliams</w:t>
      </w:r>
    </w:p>
    <w:p w14:paraId="23D804F0"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Kartą per dieną ant odos tepti ploną kremo, tepalo sluoksnį, ar kelis odos tirpalo lašus. Įtrinti, kol vaisto nebesimato. </w:t>
      </w:r>
    </w:p>
    <w:p w14:paraId="31423691"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5434282C" w14:textId="07BE0152"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Nėra saugumo ir veiksmingumo duomenų apie ilgiau kaip 6 savaites trunkantį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vartojimą suaugusiems pacientams. </w:t>
      </w:r>
    </w:p>
    <w:p w14:paraId="6FF61578"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EA2959A"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Ilgalaikio gydymo šiuo vaistu negalima nutraukti iš karto, išskyrus tuos atvejus, kai nurodo gydytojas.</w:t>
      </w:r>
    </w:p>
    <w:p w14:paraId="4E521C45"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3F136F6A"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Neduokite šio vaisto kitiems žmonėms. Nevartokite jo kitoms ligoms gydyti, nebent taip lieptų Jūsų gydytojas.</w:t>
      </w:r>
    </w:p>
    <w:p w14:paraId="67A60202"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6A7F206" w14:textId="77777777"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2"/>
          <w14:ligatures w14:val="none"/>
        </w:rPr>
        <w:t>Vartojimas vaikams ir paaugliams</w:t>
      </w:r>
    </w:p>
    <w:p w14:paraId="53FCAE37" w14:textId="44737F8E"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Nėra saugumo ir veiksmingumo duomenų apie ilgiau kaip 3 savaites trunkantį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vartojimą 2-12 metų vaikams ir paaugliams. </w:t>
      </w:r>
    </w:p>
    <w:p w14:paraId="1FB44C40"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2DDE5AD" w14:textId="4A178F93"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2"/>
          <w14:ligatures w14:val="none"/>
        </w:rPr>
        <w:t xml:space="preserve">Ką daryti pavartojus per didelę </w:t>
      </w:r>
      <w:proofErr w:type="spellStart"/>
      <w:r w:rsidR="00DB5788" w:rsidRPr="00DB5788">
        <w:rPr>
          <w:rFonts w:ascii="Times New Roman" w:eastAsia="Times New Roman" w:hAnsi="Times New Roman" w:cs="Times New Roman"/>
          <w:b/>
          <w:kern w:val="0"/>
          <w:sz w:val="22"/>
          <w:szCs w:val="22"/>
          <w14:ligatures w14:val="none"/>
        </w:rPr>
        <w:t>Elocom</w:t>
      </w:r>
      <w:proofErr w:type="spellEnd"/>
      <w:r w:rsidRPr="00DB5788">
        <w:rPr>
          <w:rFonts w:ascii="Times New Roman" w:eastAsia="Times New Roman" w:hAnsi="Times New Roman" w:cs="Times New Roman"/>
          <w:b/>
          <w:kern w:val="0"/>
          <w:sz w:val="22"/>
          <w:szCs w:val="22"/>
          <w14:ligatures w14:val="none"/>
        </w:rPr>
        <w:t xml:space="preserve"> dozę</w:t>
      </w:r>
    </w:p>
    <w:p w14:paraId="75C1010D" w14:textId="656289E5" w:rsidR="00E563B0" w:rsidRPr="00DB5788" w:rsidRDefault="00DB5788" w:rsidP="00E563B0">
      <w:pPr>
        <w:ind w:left="0" w:firstLine="0"/>
        <w:rPr>
          <w:rFonts w:ascii="Times New Roman" w:eastAsia="Times New Roman" w:hAnsi="Times New Roman" w:cs="Times New Roman"/>
          <w:kern w:val="0"/>
          <w:sz w:val="22"/>
          <w:szCs w:val="22"/>
          <w14:ligatures w14:val="none"/>
        </w:rPr>
      </w:pPr>
      <w:proofErr w:type="spellStart"/>
      <w:r w:rsidRPr="00DB5788">
        <w:rPr>
          <w:rFonts w:ascii="Times New Roman" w:eastAsia="Times New Roman" w:hAnsi="Times New Roman" w:cs="Times New Roman"/>
          <w:kern w:val="0"/>
          <w:sz w:val="22"/>
          <w:szCs w:val="22"/>
          <w14:ligatures w14:val="none"/>
        </w:rPr>
        <w:t>Elocom</w:t>
      </w:r>
      <w:proofErr w:type="spellEnd"/>
      <w:r w:rsidR="00E563B0" w:rsidRPr="00DB5788">
        <w:rPr>
          <w:rFonts w:ascii="Times New Roman" w:eastAsia="Times New Roman" w:hAnsi="Times New Roman" w:cs="Times New Roman"/>
          <w:i/>
          <w:kern w:val="0"/>
          <w:sz w:val="22"/>
          <w:szCs w:val="22"/>
          <w14:ligatures w14:val="none"/>
        </w:rPr>
        <w:t xml:space="preserve"> </w:t>
      </w:r>
      <w:r w:rsidR="00E563B0" w:rsidRPr="00DB5788">
        <w:rPr>
          <w:rFonts w:ascii="Times New Roman" w:eastAsia="Times New Roman" w:hAnsi="Times New Roman" w:cs="Times New Roman"/>
          <w:kern w:val="0"/>
          <w:sz w:val="22"/>
          <w:szCs w:val="22"/>
          <w14:ligatures w14:val="none"/>
        </w:rPr>
        <w:t xml:space="preserve">perdozavimo atvejų nebuvo. Jeigu taip atsitiktų (pvz., pavartojus per didelę dozę arba jei vaisto patektų į burną ir būtų nurytas), nedelsiant kreipkitės į gydytoją. Vaikams antinksčių funkcijos slopinimas (poveikis kai kuriems hormonams) gali pasireikšti dažniau. </w:t>
      </w:r>
    </w:p>
    <w:p w14:paraId="08523C73"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55E5AA78"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Jeigu pastebimas pogumburio, </w:t>
      </w:r>
      <w:proofErr w:type="spellStart"/>
      <w:r w:rsidRPr="00DB5788">
        <w:rPr>
          <w:rFonts w:ascii="Times New Roman" w:eastAsia="Times New Roman" w:hAnsi="Times New Roman" w:cs="Times New Roman"/>
          <w:kern w:val="0"/>
          <w:sz w:val="22"/>
          <w:szCs w:val="22"/>
          <w14:ligatures w14:val="none"/>
        </w:rPr>
        <w:t>hipofizės</w:t>
      </w:r>
      <w:proofErr w:type="spellEnd"/>
      <w:r w:rsidRPr="00DB5788">
        <w:rPr>
          <w:rFonts w:ascii="Times New Roman" w:eastAsia="Times New Roman" w:hAnsi="Times New Roman" w:cs="Times New Roman"/>
          <w:kern w:val="0"/>
          <w:sz w:val="22"/>
          <w:szCs w:val="22"/>
          <w14:ligatures w14:val="none"/>
        </w:rPr>
        <w:t xml:space="preserve"> ir antinksčių (PHA) ašies slopinimas (poveikis kai kuriems hormonams), Jūsų gydytojas gali  vaisto vartojimą nutraukti, skirti tepti rečiau ar keisti silpnesniu steroidu.</w:t>
      </w:r>
    </w:p>
    <w:p w14:paraId="66C99B41"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5F55E866"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Kiekvienoje </w:t>
      </w:r>
      <w:proofErr w:type="spellStart"/>
      <w:r w:rsidRPr="00DB5788">
        <w:rPr>
          <w:rFonts w:ascii="Times New Roman" w:eastAsia="Times New Roman" w:hAnsi="Times New Roman" w:cs="Times New Roman"/>
          <w:kern w:val="0"/>
          <w:sz w:val="22"/>
          <w:szCs w:val="22"/>
          <w14:ligatures w14:val="none"/>
        </w:rPr>
        <w:t>talpyklėje</w:t>
      </w:r>
      <w:proofErr w:type="spellEnd"/>
      <w:r w:rsidRPr="00DB5788">
        <w:rPr>
          <w:rFonts w:ascii="Times New Roman" w:eastAsia="Times New Roman" w:hAnsi="Times New Roman" w:cs="Times New Roman"/>
          <w:kern w:val="0"/>
          <w:sz w:val="22"/>
          <w:szCs w:val="22"/>
          <w14:ligatures w14:val="none"/>
        </w:rPr>
        <w:t xml:space="preserve"> esantis steroido kiekis yra toks mažas, kad atsitiktinai pavartojus per burną, toksinio poveikio nebūtų arba jis būtų silpnas.</w:t>
      </w:r>
    </w:p>
    <w:p w14:paraId="7DC17E72"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031CE31D" w14:textId="0C57519B"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2"/>
          <w14:ligatures w14:val="none"/>
        </w:rPr>
        <w:t xml:space="preserve">Pamiršus pavartoti </w:t>
      </w:r>
      <w:proofErr w:type="spellStart"/>
      <w:r w:rsidR="00DB5788" w:rsidRPr="00DB5788">
        <w:rPr>
          <w:rFonts w:ascii="Times New Roman" w:eastAsia="Times New Roman" w:hAnsi="Times New Roman" w:cs="Times New Roman"/>
          <w:b/>
          <w:kern w:val="0"/>
          <w:sz w:val="22"/>
          <w:szCs w:val="22"/>
          <w14:ligatures w14:val="none"/>
        </w:rPr>
        <w:t>Elocom</w:t>
      </w:r>
      <w:proofErr w:type="spellEnd"/>
    </w:p>
    <w:p w14:paraId="06418137"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Negalima vartoti dvigubos dozės norint kompensuoti praleistą dozę.</w:t>
      </w:r>
    </w:p>
    <w:p w14:paraId="1A06DEDF"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14A0CADA" w14:textId="65BB606B"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2"/>
          <w14:ligatures w14:val="none"/>
        </w:rPr>
        <w:t xml:space="preserve">Nustojus vartoti </w:t>
      </w:r>
      <w:proofErr w:type="spellStart"/>
      <w:r w:rsidR="00DB5788" w:rsidRPr="00DB5788">
        <w:rPr>
          <w:rFonts w:ascii="Times New Roman" w:eastAsia="Times New Roman" w:hAnsi="Times New Roman" w:cs="Times New Roman"/>
          <w:b/>
          <w:kern w:val="0"/>
          <w:sz w:val="22"/>
          <w:szCs w:val="22"/>
          <w14:ligatures w14:val="none"/>
        </w:rPr>
        <w:t>Elocom</w:t>
      </w:r>
      <w:proofErr w:type="spellEnd"/>
    </w:p>
    <w:p w14:paraId="7792BA1D" w14:textId="17300F43"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Gydymo </w:t>
      </w:r>
      <w:proofErr w:type="spellStart"/>
      <w:r w:rsidR="00DB5788" w:rsidRPr="00DB5788">
        <w:rPr>
          <w:rFonts w:ascii="Times New Roman" w:eastAsia="Times New Roman" w:hAnsi="Times New Roman" w:cs="Times New Roman"/>
          <w:kern w:val="0"/>
          <w:sz w:val="22"/>
          <w:szCs w:val="22"/>
          <w14:ligatures w14:val="none"/>
        </w:rPr>
        <w:t>Elocom</w:t>
      </w:r>
      <w:proofErr w:type="spellEnd"/>
      <w:r w:rsidRPr="00DB5788">
        <w:rPr>
          <w:rFonts w:ascii="Times New Roman" w:eastAsia="Times New Roman" w:hAnsi="Times New Roman" w:cs="Times New Roman"/>
          <w:kern w:val="0"/>
          <w:sz w:val="22"/>
          <w:szCs w:val="22"/>
          <w14:ligatures w14:val="none"/>
        </w:rPr>
        <w:t xml:space="preserve"> preparatais negalima nutraukti iš karto. Būtina pasiklausti gydytojo, kaip tai padaryti.</w:t>
      </w:r>
    </w:p>
    <w:p w14:paraId="52FAD379"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7B8F9E99" w14:textId="593EEC48"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4FC44506"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7CA2FDF8" w14:textId="77777777" w:rsidR="00E563B0" w:rsidRPr="00DB5788" w:rsidRDefault="00E563B0" w:rsidP="00E563B0">
      <w:pPr>
        <w:keepNext/>
        <w:keepLines/>
        <w:tabs>
          <w:tab w:val="left" w:pos="567"/>
        </w:tabs>
        <w:ind w:left="562" w:hanging="562"/>
        <w:rPr>
          <w:rFonts w:ascii="Times New Roman" w:eastAsia="Times New Roman" w:hAnsi="Times New Roman" w:cs="Times New Roman"/>
          <w:b/>
          <w:kern w:val="0"/>
          <w:sz w:val="22"/>
          <w:szCs w:val="22"/>
          <w14:ligatures w14:val="none"/>
        </w:rPr>
      </w:pPr>
      <w:bookmarkStart w:id="9" w:name="_Toc129243142"/>
      <w:bookmarkStart w:id="10" w:name="_Toc129243267"/>
      <w:r w:rsidRPr="00DB5788">
        <w:rPr>
          <w:rFonts w:ascii="Times New Roman" w:eastAsia="Times New Roman" w:hAnsi="Times New Roman" w:cs="Times New Roman"/>
          <w:b/>
          <w:kern w:val="0"/>
          <w:sz w:val="22"/>
          <w:szCs w:val="22"/>
          <w14:ligatures w14:val="none"/>
        </w:rPr>
        <w:lastRenderedPageBreak/>
        <w:t>4.</w:t>
      </w:r>
      <w:r w:rsidRPr="00DB5788">
        <w:rPr>
          <w:rFonts w:ascii="Times New Roman" w:eastAsia="Times New Roman" w:hAnsi="Times New Roman" w:cs="Times New Roman"/>
          <w:b/>
          <w:kern w:val="0"/>
          <w:sz w:val="22"/>
          <w:szCs w:val="22"/>
          <w14:ligatures w14:val="none"/>
        </w:rPr>
        <w:tab/>
        <w:t>Galimas šalutinis poveikis</w:t>
      </w:r>
      <w:bookmarkEnd w:id="9"/>
      <w:bookmarkEnd w:id="10"/>
    </w:p>
    <w:p w14:paraId="13F6025E" w14:textId="77777777" w:rsidR="00E563B0" w:rsidRPr="00DB5788" w:rsidRDefault="00E563B0" w:rsidP="00E563B0">
      <w:pPr>
        <w:keepNext/>
        <w:keepLines/>
        <w:ind w:left="0" w:firstLine="0"/>
        <w:rPr>
          <w:rFonts w:ascii="Times New Roman" w:eastAsia="Times New Roman" w:hAnsi="Times New Roman" w:cs="Times New Roman"/>
          <w:kern w:val="0"/>
          <w:sz w:val="22"/>
          <w:szCs w:val="22"/>
          <w14:ligatures w14:val="none"/>
        </w:rPr>
      </w:pPr>
    </w:p>
    <w:p w14:paraId="5FC57995" w14:textId="77777777" w:rsidR="00E563B0" w:rsidRPr="00DB5788" w:rsidRDefault="00E563B0" w:rsidP="00E563B0">
      <w:pPr>
        <w:keepNext/>
        <w:keepLines/>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35D63421" w14:textId="77777777" w:rsidR="00E563B0" w:rsidRPr="00DB5788" w:rsidRDefault="00E563B0" w:rsidP="00E563B0">
      <w:pPr>
        <w:keepNext/>
        <w:keepLines/>
        <w:ind w:left="0" w:firstLine="0"/>
        <w:rPr>
          <w:rFonts w:ascii="Times New Roman" w:eastAsia="Times New Roman" w:hAnsi="Times New Roman" w:cs="Times New Roman"/>
          <w:kern w:val="0"/>
          <w:sz w:val="22"/>
          <w:szCs w:val="22"/>
          <w14:ligatures w14:val="none"/>
        </w:rPr>
      </w:pPr>
    </w:p>
    <w:p w14:paraId="759A9826" w14:textId="77777777" w:rsidR="00E563B0" w:rsidRPr="00DB5788" w:rsidRDefault="00E563B0" w:rsidP="00E563B0">
      <w:pPr>
        <w:keepNext/>
        <w:keepLines/>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b/>
          <w:bCs/>
          <w:iCs/>
          <w:kern w:val="0"/>
          <w:sz w:val="22"/>
          <w:szCs w:val="22"/>
          <w14:ligatures w14:val="none"/>
        </w:rPr>
        <w:t>Labai reti šalutinio poveikio reiškiniai (gali pasireikšti rečiau kaip 1 iš 10 000 asmenų):</w:t>
      </w:r>
    </w:p>
    <w:p w14:paraId="46CBD28E" w14:textId="77777777" w:rsidR="00E563B0" w:rsidRPr="00DB5788" w:rsidRDefault="00E563B0" w:rsidP="00E563B0">
      <w:pPr>
        <w:keepNext/>
        <w:keepLines/>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plaukų svogūnėlių uždegimas, deginimo jausmas, niežulys.</w:t>
      </w:r>
    </w:p>
    <w:p w14:paraId="14596908"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51F0A68" w14:textId="77777777" w:rsidR="00E563B0" w:rsidRPr="00DB5788" w:rsidRDefault="00E563B0" w:rsidP="00E563B0">
      <w:pPr>
        <w:ind w:left="0" w:firstLine="0"/>
        <w:rPr>
          <w:rFonts w:ascii="Times New Roman" w:eastAsia="Times New Roman" w:hAnsi="Times New Roman" w:cs="Times New Roman"/>
          <w:b/>
          <w:bCs/>
          <w:iCs/>
          <w:kern w:val="0"/>
          <w:sz w:val="22"/>
          <w:szCs w:val="22"/>
          <w14:ligatures w14:val="none"/>
        </w:rPr>
      </w:pPr>
      <w:r w:rsidRPr="00DB5788">
        <w:rPr>
          <w:rFonts w:ascii="Times New Roman" w:eastAsia="Times New Roman" w:hAnsi="Times New Roman" w:cs="Times New Roman"/>
          <w:b/>
          <w:bCs/>
          <w:iCs/>
          <w:kern w:val="0"/>
          <w:sz w:val="22"/>
          <w:szCs w:val="22"/>
          <w14:ligatures w14:val="none"/>
        </w:rPr>
        <w:t>Šalutinio poveikio reiškiniai, kurių dažnis nežinomas (negali būti apskaičiuotas pagal turimus duomenis):</w:t>
      </w:r>
    </w:p>
    <w:p w14:paraId="52DF21F4" w14:textId="77777777" w:rsidR="00E563B0" w:rsidRPr="00DB5788" w:rsidRDefault="00E563B0" w:rsidP="00E563B0">
      <w:pPr>
        <w:ind w:left="0" w:firstLine="0"/>
        <w:rPr>
          <w:rFonts w:ascii="Times New Roman" w:eastAsia="Times New Roman" w:hAnsi="Times New Roman" w:cs="Times New Roman"/>
          <w:i/>
          <w:kern w:val="0"/>
          <w:sz w:val="22"/>
          <w:szCs w:val="22"/>
          <w14:ligatures w14:val="none"/>
        </w:rPr>
      </w:pPr>
      <w:r w:rsidRPr="00DB5788">
        <w:rPr>
          <w:rFonts w:ascii="Times New Roman" w:eastAsia="Times New Roman" w:hAnsi="Times New Roman" w:cs="Times New Roman"/>
          <w:kern w:val="0"/>
          <w:sz w:val="22"/>
          <w:szCs w:val="22"/>
          <w14:ligatures w14:val="none"/>
        </w:rPr>
        <w:t>b</w:t>
      </w:r>
      <w:r w:rsidRPr="00DB5788">
        <w:rPr>
          <w:rFonts w:ascii="Times New Roman" w:eastAsia="Times New Roman" w:hAnsi="Times New Roman" w:cs="Times New Roman"/>
          <w:iCs/>
          <w:kern w:val="0"/>
          <w:sz w:val="22"/>
          <w:szCs w:val="22"/>
          <w14:ligatures w14:val="none"/>
        </w:rPr>
        <w:t xml:space="preserve">akterinė infekcija, furunkulas (šunvotė), </w:t>
      </w:r>
      <w:proofErr w:type="spellStart"/>
      <w:r w:rsidRPr="00DB5788">
        <w:rPr>
          <w:rFonts w:ascii="Times New Roman" w:eastAsia="Times New Roman" w:hAnsi="Times New Roman" w:cs="Times New Roman"/>
          <w:iCs/>
          <w:kern w:val="0"/>
          <w:sz w:val="22"/>
          <w:szCs w:val="22"/>
          <w14:ligatures w14:val="none"/>
        </w:rPr>
        <w:t>parestezija</w:t>
      </w:r>
      <w:proofErr w:type="spellEnd"/>
      <w:r w:rsidRPr="00DB5788">
        <w:rPr>
          <w:rFonts w:ascii="Times New Roman" w:eastAsia="Times New Roman" w:hAnsi="Times New Roman" w:cs="Times New Roman"/>
          <w:iCs/>
          <w:kern w:val="0"/>
          <w:sz w:val="22"/>
          <w:szCs w:val="22"/>
          <w14:ligatures w14:val="none"/>
        </w:rPr>
        <w:t xml:space="preserve"> (tariamasis nesamų dirginimų, pvz., tirpimo, skruzdžių bėgiojimo jutimas), skausmas, kontaktinis dermatitas, </w:t>
      </w:r>
      <w:proofErr w:type="spellStart"/>
      <w:r w:rsidRPr="00DB5788">
        <w:rPr>
          <w:rFonts w:ascii="Times New Roman" w:eastAsia="Times New Roman" w:hAnsi="Times New Roman" w:cs="Times New Roman"/>
          <w:iCs/>
          <w:kern w:val="0"/>
          <w:sz w:val="22"/>
          <w:szCs w:val="22"/>
          <w14:ligatures w14:val="none"/>
        </w:rPr>
        <w:t>hipopigmentacija</w:t>
      </w:r>
      <w:proofErr w:type="spellEnd"/>
      <w:r w:rsidRPr="00DB5788">
        <w:rPr>
          <w:rFonts w:ascii="Times New Roman" w:eastAsia="Times New Roman" w:hAnsi="Times New Roman" w:cs="Times New Roman"/>
          <w:iCs/>
          <w:kern w:val="0"/>
          <w:sz w:val="22"/>
          <w:szCs w:val="22"/>
          <w14:ligatures w14:val="none"/>
        </w:rPr>
        <w:t xml:space="preserve"> (sumažėjęs pigmento susitelkimas odoje), padidėjęs plaukuotumas, </w:t>
      </w:r>
      <w:proofErr w:type="spellStart"/>
      <w:r w:rsidRPr="00DB5788">
        <w:rPr>
          <w:rFonts w:ascii="Times New Roman" w:eastAsia="Times New Roman" w:hAnsi="Times New Roman" w:cs="Times New Roman"/>
          <w:iCs/>
          <w:kern w:val="0"/>
          <w:sz w:val="22"/>
          <w:szCs w:val="22"/>
          <w14:ligatures w14:val="none"/>
        </w:rPr>
        <w:t>strijos</w:t>
      </w:r>
      <w:proofErr w:type="spellEnd"/>
      <w:r w:rsidRPr="00DB5788">
        <w:rPr>
          <w:rFonts w:ascii="Times New Roman" w:eastAsia="Times New Roman" w:hAnsi="Times New Roman" w:cs="Times New Roman"/>
          <w:iCs/>
          <w:kern w:val="0"/>
          <w:sz w:val="22"/>
          <w:szCs w:val="22"/>
          <w14:ligatures w14:val="none"/>
        </w:rPr>
        <w:t xml:space="preserve">, panašus į spuogus dermatitas, odos atrofija (odos išplonėjimas), apyburnio dermatitas, prakaitinė, </w:t>
      </w:r>
      <w:proofErr w:type="spellStart"/>
      <w:r w:rsidRPr="00DB5788">
        <w:rPr>
          <w:rFonts w:ascii="Times New Roman" w:eastAsia="Times New Roman" w:hAnsi="Times New Roman" w:cs="Times New Roman"/>
          <w:iCs/>
          <w:kern w:val="0"/>
          <w:sz w:val="22"/>
          <w:szCs w:val="22"/>
          <w14:ligatures w14:val="none"/>
        </w:rPr>
        <w:t>maceracija</w:t>
      </w:r>
      <w:proofErr w:type="spellEnd"/>
      <w:r w:rsidRPr="00DB5788">
        <w:rPr>
          <w:rFonts w:ascii="Times New Roman" w:eastAsia="Times New Roman" w:hAnsi="Times New Roman" w:cs="Times New Roman"/>
          <w:iCs/>
          <w:kern w:val="0"/>
          <w:sz w:val="22"/>
          <w:szCs w:val="22"/>
          <w14:ligatures w14:val="none"/>
        </w:rPr>
        <w:t xml:space="preserve"> (skysčio veikiamų audinių suminkštėjimas), </w:t>
      </w:r>
      <w:r w:rsidRPr="00DB5788">
        <w:rPr>
          <w:rFonts w:ascii="Times New Roman" w:eastAsia="Times New Roman" w:hAnsi="Times New Roman" w:cs="Times New Roman"/>
          <w:bCs/>
          <w:kern w:val="0"/>
          <w:sz w:val="22"/>
          <w:szCs w:val="22"/>
          <w14:ligatures w14:val="none"/>
        </w:rPr>
        <w:t>miglotas matymas</w:t>
      </w:r>
      <w:r w:rsidRPr="00DB5788">
        <w:rPr>
          <w:rFonts w:ascii="Times New Roman" w:eastAsia="Times New Roman" w:hAnsi="Times New Roman" w:cs="Times New Roman"/>
          <w:iCs/>
          <w:kern w:val="0"/>
          <w:sz w:val="22"/>
          <w:szCs w:val="22"/>
          <w14:ligatures w14:val="none"/>
        </w:rPr>
        <w:t>.</w:t>
      </w:r>
    </w:p>
    <w:p w14:paraId="5526763D"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3F92F1E1" w14:textId="77777777" w:rsidR="00E563B0" w:rsidRPr="00DB5788" w:rsidRDefault="00E563B0" w:rsidP="00E563B0">
      <w:pPr>
        <w:keepNext/>
        <w:shd w:val="clear" w:color="auto" w:fill="FFFFFF"/>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kern w:val="0"/>
          <w:sz w:val="22"/>
          <w:szCs w:val="20"/>
          <w14:ligatures w14:val="none"/>
        </w:rPr>
        <w:t>Kitas šalutinis poveikis, kuris gali pasireikšti vaikams</w:t>
      </w:r>
    </w:p>
    <w:p w14:paraId="035617EA" w14:textId="77777777" w:rsidR="00E563B0" w:rsidRPr="00DB5788" w:rsidRDefault="00E563B0" w:rsidP="00E563B0">
      <w:pPr>
        <w:shd w:val="clear" w:color="auto" w:fill="FFFFFF"/>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Vaikai, kadangi jų kūno paviršiaus ploto ir kūno svorio santykis yra didesnis nei suaugusiųjų, gali būti jautresni vietinių kortikosteroidų sukeltam pogumburio, </w:t>
      </w:r>
      <w:proofErr w:type="spellStart"/>
      <w:r w:rsidRPr="00DB5788">
        <w:rPr>
          <w:rFonts w:ascii="Times New Roman" w:eastAsia="Times New Roman" w:hAnsi="Times New Roman" w:cs="Times New Roman"/>
          <w:kern w:val="0"/>
          <w:sz w:val="22"/>
          <w:szCs w:val="22"/>
          <w14:ligatures w14:val="none"/>
        </w:rPr>
        <w:t>hipofizės</w:t>
      </w:r>
      <w:proofErr w:type="spellEnd"/>
      <w:r w:rsidRPr="00DB5788">
        <w:rPr>
          <w:rFonts w:ascii="Times New Roman" w:eastAsia="Times New Roman" w:hAnsi="Times New Roman" w:cs="Times New Roman"/>
          <w:kern w:val="0"/>
          <w:sz w:val="22"/>
          <w:szCs w:val="22"/>
          <w14:ligatures w14:val="none"/>
        </w:rPr>
        <w:t xml:space="preserve"> ir antinksčių (PHA) ašies slopinimui ar </w:t>
      </w:r>
      <w:proofErr w:type="spellStart"/>
      <w:r w:rsidRPr="00DB5788">
        <w:rPr>
          <w:rFonts w:ascii="Times New Roman" w:eastAsia="Times New Roman" w:hAnsi="Times New Roman" w:cs="Times New Roman"/>
          <w:kern w:val="0"/>
          <w:sz w:val="22"/>
          <w:szCs w:val="22"/>
          <w14:ligatures w14:val="none"/>
        </w:rPr>
        <w:t>Kušingo</w:t>
      </w:r>
      <w:proofErr w:type="spellEnd"/>
      <w:r w:rsidRPr="00DB5788">
        <w:rPr>
          <w:rFonts w:ascii="Times New Roman" w:eastAsia="Times New Roman" w:hAnsi="Times New Roman" w:cs="Times New Roman"/>
          <w:kern w:val="0"/>
          <w:sz w:val="22"/>
          <w:szCs w:val="22"/>
          <w14:ligatures w14:val="none"/>
        </w:rPr>
        <w:t xml:space="preserve"> sindromo atsiradimui.</w:t>
      </w:r>
    </w:p>
    <w:p w14:paraId="18E010F3" w14:textId="77777777" w:rsidR="00E563B0" w:rsidRPr="00DB5788" w:rsidRDefault="00E563B0" w:rsidP="00E563B0">
      <w:pPr>
        <w:shd w:val="clear" w:color="auto" w:fill="FFFFFF"/>
        <w:ind w:left="0" w:firstLine="0"/>
        <w:rPr>
          <w:rFonts w:ascii="Times New Roman" w:eastAsia="Times New Roman" w:hAnsi="Times New Roman" w:cs="Times New Roman"/>
          <w:kern w:val="0"/>
          <w:sz w:val="22"/>
          <w:szCs w:val="22"/>
          <w14:ligatures w14:val="none"/>
        </w:rPr>
      </w:pPr>
    </w:p>
    <w:p w14:paraId="66F702CE" w14:textId="77777777" w:rsidR="00E563B0" w:rsidRPr="00DB5788" w:rsidRDefault="00E563B0" w:rsidP="00E563B0">
      <w:pPr>
        <w:shd w:val="clear" w:color="auto" w:fill="FFFFFF"/>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Ilgalaikis gydymas kortikosteroidais gali trukdyti vaikų augimui ir vystymuisi.</w:t>
      </w:r>
    </w:p>
    <w:p w14:paraId="2D339272"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2E85F1B0" w14:textId="77777777"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noProof/>
          <w:kern w:val="0"/>
          <w:sz w:val="22"/>
          <w:szCs w:val="22"/>
          <w14:ligatures w14:val="none"/>
        </w:rPr>
        <w:t>Pranešimas apie šalutinį poveikį</w:t>
      </w:r>
    </w:p>
    <w:p w14:paraId="6395B158" w14:textId="77777777" w:rsidR="00E563B0" w:rsidRPr="00DB5788" w:rsidRDefault="00E563B0" w:rsidP="00E563B0">
      <w:pPr>
        <w:ind w:left="0" w:right="-449"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DB5788">
          <w:rPr>
            <w:rFonts w:ascii="Times New Roman" w:eastAsia="Times New Roman" w:hAnsi="Times New Roman" w:cs="Times New Roman"/>
            <w:color w:val="0000FF"/>
            <w:kern w:val="0"/>
            <w:sz w:val="22"/>
            <w:szCs w:val="22"/>
            <w:u w:val="single"/>
            <w:lang w:eastAsia="lt-LT"/>
            <w14:ligatures w14:val="none"/>
          </w:rPr>
          <w:t>https://vvkt.lrv.lt/lt/</w:t>
        </w:r>
      </w:hyperlink>
      <w:r w:rsidRPr="00DB5788">
        <w:rPr>
          <w:rFonts w:ascii="Times New Roman" w:eastAsia="Times New Roman" w:hAnsi="Times New Roman" w:cs="Times New Roman"/>
          <w:kern w:val="0"/>
          <w:sz w:val="22"/>
          <w:szCs w:val="22"/>
          <w:lang w:eastAsia="lt-LT"/>
          <w14:ligatures w14:val="none"/>
        </w:rPr>
        <w:t xml:space="preserve"> </w:t>
      </w:r>
      <w:r w:rsidRPr="00DB5788">
        <w:rPr>
          <w:rFonts w:ascii="Times New Roman" w:eastAsia="Times New Roman" w:hAnsi="Times New Roman" w:cs="Times New Roman"/>
          <w:kern w:val="0"/>
          <w:sz w:val="22"/>
          <w:szCs w:val="22"/>
          <w14:ligatures w14:val="none"/>
        </w:rPr>
        <w:t>nurodytais būdais arba paskambinti nemokamu telefonu +370 800 73 568. Pranešdami apie šalutinį poveikį galite mums padėti gauti daugiau informacijos apie šio vaisto saugumą.</w:t>
      </w:r>
    </w:p>
    <w:p w14:paraId="00C176F5" w14:textId="77777777" w:rsidR="00E563B0" w:rsidRPr="00DB5788" w:rsidRDefault="00E563B0" w:rsidP="00E563B0">
      <w:pPr>
        <w:ind w:left="0" w:right="-449" w:firstLine="0"/>
        <w:rPr>
          <w:rFonts w:ascii="Times New Roman" w:eastAsia="Times New Roman" w:hAnsi="Times New Roman" w:cs="Times New Roman"/>
          <w:noProof/>
          <w:kern w:val="0"/>
          <w:sz w:val="22"/>
          <w:szCs w:val="22"/>
          <w14:ligatures w14:val="none"/>
        </w:rPr>
      </w:pPr>
    </w:p>
    <w:p w14:paraId="18FD3D65"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628FB7F" w14:textId="350EDF4B" w:rsidR="00E563B0" w:rsidRPr="00DB5788" w:rsidRDefault="00E563B0" w:rsidP="00E563B0">
      <w:pPr>
        <w:keepNext/>
        <w:tabs>
          <w:tab w:val="left" w:pos="567"/>
        </w:tabs>
        <w:ind w:left="562" w:hanging="562"/>
        <w:rPr>
          <w:rFonts w:ascii="Times New Roman" w:eastAsia="Times New Roman" w:hAnsi="Times New Roman" w:cs="Times New Roman"/>
          <w:b/>
          <w:kern w:val="0"/>
          <w:sz w:val="22"/>
          <w:szCs w:val="22"/>
          <w14:ligatures w14:val="none"/>
        </w:rPr>
      </w:pPr>
      <w:bookmarkStart w:id="11" w:name="_Toc129243143"/>
      <w:bookmarkStart w:id="12" w:name="_Toc129243268"/>
      <w:r w:rsidRPr="00DB5788">
        <w:rPr>
          <w:rFonts w:ascii="Times New Roman" w:eastAsia="Times New Roman" w:hAnsi="Times New Roman" w:cs="Times New Roman"/>
          <w:b/>
          <w:kern w:val="0"/>
          <w:sz w:val="22"/>
          <w:szCs w:val="22"/>
          <w14:ligatures w14:val="none"/>
        </w:rPr>
        <w:t>5.</w:t>
      </w:r>
      <w:r w:rsidRPr="00DB5788">
        <w:rPr>
          <w:rFonts w:ascii="Times New Roman" w:eastAsia="Times New Roman" w:hAnsi="Times New Roman" w:cs="Times New Roman"/>
          <w:b/>
          <w:kern w:val="0"/>
          <w:sz w:val="22"/>
          <w:szCs w:val="22"/>
          <w14:ligatures w14:val="none"/>
        </w:rPr>
        <w:tab/>
        <w:t xml:space="preserve">Kaip laikyti </w:t>
      </w:r>
      <w:proofErr w:type="spellStart"/>
      <w:r w:rsidR="00DB5788" w:rsidRPr="00DB5788">
        <w:rPr>
          <w:rFonts w:ascii="Times New Roman" w:eastAsia="Times New Roman" w:hAnsi="Times New Roman" w:cs="Times New Roman"/>
          <w:b/>
          <w:kern w:val="0"/>
          <w:sz w:val="22"/>
          <w:szCs w:val="22"/>
          <w14:ligatures w14:val="none"/>
        </w:rPr>
        <w:t>Elocom</w:t>
      </w:r>
      <w:bookmarkEnd w:id="11"/>
      <w:bookmarkEnd w:id="12"/>
      <w:proofErr w:type="spellEnd"/>
    </w:p>
    <w:p w14:paraId="2D451822"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4EBB9C2E"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Šį vaistą laikykite vaikams nepastebimoje ir nepasiekiamoje vietoje.</w:t>
      </w:r>
    </w:p>
    <w:p w14:paraId="0E6363A9"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0826A5B4" w14:textId="41B99A53"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Laikyti ne aukštesnėje kaip 25 </w:t>
      </w:r>
      <w:r w:rsidR="00D94775" w:rsidRPr="00D94775">
        <w:rPr>
          <w:rFonts w:ascii="Times New Roman" w:eastAsia="Times New Roman" w:hAnsi="Times New Roman" w:cs="Times New Roman"/>
          <w:kern w:val="0"/>
          <w:sz w:val="22"/>
          <w:szCs w:val="22"/>
          <w14:ligatures w14:val="none"/>
        </w:rPr>
        <w:t>°</w:t>
      </w:r>
      <w:r w:rsidRPr="00DB5788">
        <w:rPr>
          <w:rFonts w:ascii="Times New Roman" w:eastAsia="Times New Roman" w:hAnsi="Times New Roman" w:cs="Times New Roman"/>
          <w:kern w:val="0"/>
          <w:sz w:val="22"/>
          <w:szCs w:val="22"/>
          <w14:ligatures w14:val="none"/>
        </w:rPr>
        <w:t>C temperatūroje.</w:t>
      </w:r>
    </w:p>
    <w:p w14:paraId="79144581" w14:textId="77777777" w:rsidR="00DB5788" w:rsidRPr="00DB5788" w:rsidRDefault="00DB5788" w:rsidP="00E563B0">
      <w:pPr>
        <w:ind w:left="0" w:firstLine="0"/>
        <w:rPr>
          <w:rFonts w:ascii="Times New Roman" w:eastAsia="Times New Roman" w:hAnsi="Times New Roman" w:cs="Times New Roman"/>
          <w:kern w:val="0"/>
          <w:sz w:val="22"/>
          <w:szCs w:val="22"/>
          <w14:ligatures w14:val="none"/>
        </w:rPr>
      </w:pPr>
    </w:p>
    <w:p w14:paraId="4DAFA0DD" w14:textId="3E46E865"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Ant dėžutės ir buteliuko etiketės po „EXP“ nurodytam tinkamumo laikui pasibaigus, šio vaisto vartoti negalima. Vaistas tinkamas vartoti iki paskutinės nurodyto mėnesio dienos.</w:t>
      </w:r>
    </w:p>
    <w:p w14:paraId="17D7490D"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391A29B3"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BBE97C9"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19D1D91B"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2282A78B" w14:textId="77777777" w:rsidR="00E563B0" w:rsidRPr="00DB5788" w:rsidRDefault="00E563B0" w:rsidP="00E563B0">
      <w:pPr>
        <w:keepNext/>
        <w:ind w:left="562" w:hanging="562"/>
        <w:rPr>
          <w:rFonts w:ascii="Times New Roman" w:eastAsia="Times New Roman" w:hAnsi="Times New Roman" w:cs="Times New Roman"/>
          <w:b/>
          <w:kern w:val="0"/>
          <w:sz w:val="22"/>
          <w:szCs w:val="22"/>
          <w14:ligatures w14:val="none"/>
        </w:rPr>
      </w:pPr>
      <w:bookmarkStart w:id="13" w:name="_Toc129243144"/>
      <w:bookmarkStart w:id="14" w:name="_Toc129243269"/>
      <w:r w:rsidRPr="00DB5788">
        <w:rPr>
          <w:rFonts w:ascii="Times New Roman" w:eastAsia="Times New Roman" w:hAnsi="Times New Roman" w:cs="Times New Roman"/>
          <w:b/>
          <w:kern w:val="0"/>
          <w:sz w:val="22"/>
          <w:szCs w:val="22"/>
          <w14:ligatures w14:val="none"/>
        </w:rPr>
        <w:t>6.</w:t>
      </w:r>
      <w:r w:rsidRPr="00DB5788">
        <w:rPr>
          <w:rFonts w:ascii="Times New Roman" w:eastAsia="Times New Roman" w:hAnsi="Times New Roman" w:cs="Times New Roman"/>
          <w:b/>
          <w:kern w:val="0"/>
          <w:sz w:val="22"/>
          <w:szCs w:val="22"/>
          <w14:ligatures w14:val="none"/>
        </w:rPr>
        <w:tab/>
      </w:r>
      <w:bookmarkEnd w:id="13"/>
      <w:bookmarkEnd w:id="14"/>
      <w:r w:rsidRPr="00DB5788">
        <w:rPr>
          <w:rFonts w:ascii="Times New Roman" w:eastAsia="Times New Roman" w:hAnsi="Times New Roman" w:cs="Times New Roman"/>
          <w:b/>
          <w:kern w:val="0"/>
          <w:sz w:val="22"/>
          <w:szCs w:val="22"/>
          <w14:ligatures w14:val="none"/>
        </w:rPr>
        <w:t>Pakuotės turinys ir kita informacija</w:t>
      </w:r>
    </w:p>
    <w:p w14:paraId="096244F5"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19FC2D18" w14:textId="06E67386" w:rsidR="00E563B0" w:rsidRPr="00DB5788" w:rsidRDefault="00DB5788" w:rsidP="00E563B0">
      <w:pPr>
        <w:keepNext/>
        <w:ind w:left="0" w:firstLine="0"/>
        <w:rPr>
          <w:rFonts w:ascii="Times New Roman" w:eastAsia="Times New Roman" w:hAnsi="Times New Roman" w:cs="Times New Roman"/>
          <w:b/>
          <w:kern w:val="0"/>
          <w:sz w:val="22"/>
          <w:szCs w:val="22"/>
          <w14:ligatures w14:val="none"/>
        </w:rPr>
      </w:pPr>
      <w:proofErr w:type="spellStart"/>
      <w:r w:rsidRPr="00DB5788">
        <w:rPr>
          <w:rFonts w:ascii="Times New Roman" w:eastAsia="Times New Roman" w:hAnsi="Times New Roman" w:cs="Times New Roman"/>
          <w:b/>
          <w:kern w:val="0"/>
          <w:sz w:val="22"/>
          <w:szCs w:val="22"/>
          <w14:ligatures w14:val="none"/>
        </w:rPr>
        <w:t>Elocom</w:t>
      </w:r>
      <w:proofErr w:type="spellEnd"/>
      <w:r w:rsidR="00E563B0" w:rsidRPr="00DB5788">
        <w:rPr>
          <w:rFonts w:ascii="Times New Roman" w:eastAsia="Times New Roman" w:hAnsi="Times New Roman" w:cs="Times New Roman"/>
          <w:b/>
          <w:kern w:val="0"/>
          <w:sz w:val="22"/>
          <w:szCs w:val="22"/>
          <w14:ligatures w14:val="none"/>
        </w:rPr>
        <w:t xml:space="preserve"> sudėtis</w:t>
      </w:r>
    </w:p>
    <w:p w14:paraId="6F47FF70" w14:textId="77777777" w:rsidR="00E563B0" w:rsidRPr="00DB5788" w:rsidRDefault="00E563B0" w:rsidP="009C1ED0">
      <w:pPr>
        <w:numPr>
          <w:ilvl w:val="0"/>
          <w:numId w:val="3"/>
        </w:numPr>
        <w:ind w:left="567" w:hanging="283"/>
        <w:contextualSpacing/>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Veiklioji medžiaga yra </w:t>
      </w:r>
      <w:proofErr w:type="spellStart"/>
      <w:r w:rsidRPr="00DB5788">
        <w:rPr>
          <w:rFonts w:ascii="Times New Roman" w:eastAsia="Times New Roman" w:hAnsi="Times New Roman" w:cs="Times New Roman"/>
          <w:kern w:val="0"/>
          <w:sz w:val="22"/>
          <w:szCs w:val="22"/>
          <w14:ligatures w14:val="none"/>
        </w:rPr>
        <w:t>mometazono</w:t>
      </w:r>
      <w:proofErr w:type="spellEnd"/>
      <w:r w:rsidRPr="00DB5788">
        <w:rPr>
          <w:rFonts w:ascii="Times New Roman" w:eastAsia="Times New Roman" w:hAnsi="Times New Roman" w:cs="Times New Roman"/>
          <w:kern w:val="0"/>
          <w:sz w:val="22"/>
          <w:szCs w:val="22"/>
          <w14:ligatures w14:val="none"/>
        </w:rPr>
        <w:t xml:space="preserve"> </w:t>
      </w:r>
      <w:proofErr w:type="spellStart"/>
      <w:r w:rsidRPr="00DB5788">
        <w:rPr>
          <w:rFonts w:ascii="Times New Roman" w:eastAsia="Times New Roman" w:hAnsi="Times New Roman" w:cs="Times New Roman"/>
          <w:kern w:val="0"/>
          <w:sz w:val="22"/>
          <w:szCs w:val="22"/>
          <w14:ligatures w14:val="none"/>
        </w:rPr>
        <w:t>furoatas</w:t>
      </w:r>
      <w:proofErr w:type="spellEnd"/>
      <w:r w:rsidRPr="00DB5788">
        <w:rPr>
          <w:rFonts w:ascii="Times New Roman" w:eastAsia="Times New Roman" w:hAnsi="Times New Roman" w:cs="Times New Roman"/>
          <w:kern w:val="0"/>
          <w:sz w:val="22"/>
          <w:szCs w:val="22"/>
          <w14:ligatures w14:val="none"/>
        </w:rPr>
        <w:t xml:space="preserve">. 1 g odos tirpalo yra 1 mg </w:t>
      </w:r>
      <w:proofErr w:type="spellStart"/>
      <w:r w:rsidRPr="00DB5788">
        <w:rPr>
          <w:rFonts w:ascii="Times New Roman" w:eastAsia="Times New Roman" w:hAnsi="Times New Roman" w:cs="Times New Roman"/>
          <w:kern w:val="0"/>
          <w:sz w:val="22"/>
          <w:szCs w:val="22"/>
          <w14:ligatures w14:val="none"/>
        </w:rPr>
        <w:t>mometazono</w:t>
      </w:r>
      <w:proofErr w:type="spellEnd"/>
      <w:r w:rsidRPr="00DB5788">
        <w:rPr>
          <w:rFonts w:ascii="Times New Roman" w:eastAsia="Times New Roman" w:hAnsi="Times New Roman" w:cs="Times New Roman"/>
          <w:kern w:val="0"/>
          <w:sz w:val="22"/>
          <w:szCs w:val="22"/>
          <w14:ligatures w14:val="none"/>
        </w:rPr>
        <w:t xml:space="preserve"> </w:t>
      </w:r>
      <w:proofErr w:type="spellStart"/>
      <w:r w:rsidRPr="00DB5788">
        <w:rPr>
          <w:rFonts w:ascii="Times New Roman" w:eastAsia="Times New Roman" w:hAnsi="Times New Roman" w:cs="Times New Roman"/>
          <w:kern w:val="0"/>
          <w:sz w:val="22"/>
          <w:szCs w:val="22"/>
          <w14:ligatures w14:val="none"/>
        </w:rPr>
        <w:t>furoato</w:t>
      </w:r>
      <w:proofErr w:type="spellEnd"/>
      <w:r w:rsidRPr="00DB5788">
        <w:rPr>
          <w:rFonts w:ascii="Times New Roman" w:eastAsia="Times New Roman" w:hAnsi="Times New Roman" w:cs="Times New Roman"/>
          <w:kern w:val="0"/>
          <w:sz w:val="22"/>
          <w:szCs w:val="22"/>
          <w14:ligatures w14:val="none"/>
        </w:rPr>
        <w:t>.</w:t>
      </w:r>
    </w:p>
    <w:p w14:paraId="381F587C" w14:textId="691C1B89" w:rsidR="00E563B0" w:rsidRPr="00DB5788" w:rsidRDefault="00E563B0" w:rsidP="009C1ED0">
      <w:pPr>
        <w:numPr>
          <w:ilvl w:val="0"/>
          <w:numId w:val="3"/>
        </w:numPr>
        <w:ind w:left="567" w:hanging="283"/>
        <w:contextualSpacing/>
        <w:rPr>
          <w:rFonts w:ascii="Times New Roman" w:eastAsia="Times New Roman" w:hAnsi="Times New Roman" w:cs="Times New Roman"/>
          <w:color w:val="FF0000"/>
          <w:kern w:val="0"/>
          <w:sz w:val="22"/>
          <w:szCs w:val="22"/>
          <w14:ligatures w14:val="none"/>
        </w:rPr>
      </w:pPr>
      <w:r w:rsidRPr="00DB5788">
        <w:rPr>
          <w:rFonts w:ascii="Times New Roman" w:eastAsia="Times New Roman" w:hAnsi="Times New Roman" w:cs="Times New Roman"/>
          <w:kern w:val="0"/>
          <w:sz w:val="22"/>
          <w:szCs w:val="22"/>
          <w14:ligatures w14:val="none"/>
        </w:rPr>
        <w:t xml:space="preserve">Pagalbinės medžiagos yra izopropilo alkoholis, </w:t>
      </w:r>
      <w:proofErr w:type="spellStart"/>
      <w:r w:rsidRPr="00DB5788">
        <w:rPr>
          <w:rFonts w:ascii="Times New Roman" w:eastAsia="Times New Roman" w:hAnsi="Times New Roman" w:cs="Times New Roman"/>
          <w:kern w:val="0"/>
          <w:sz w:val="22"/>
          <w:szCs w:val="22"/>
          <w14:ligatures w14:val="none"/>
        </w:rPr>
        <w:t>propilenglikolis</w:t>
      </w:r>
      <w:proofErr w:type="spellEnd"/>
      <w:r w:rsidRPr="00DB5788">
        <w:rPr>
          <w:rFonts w:ascii="Times New Roman" w:eastAsia="Times New Roman" w:hAnsi="Times New Roman" w:cs="Times New Roman"/>
          <w:kern w:val="0"/>
          <w:sz w:val="22"/>
          <w:szCs w:val="22"/>
          <w14:ligatures w14:val="none"/>
        </w:rPr>
        <w:t xml:space="preserve"> (E1520), </w:t>
      </w:r>
      <w:proofErr w:type="spellStart"/>
      <w:r w:rsidRPr="00DB5788">
        <w:rPr>
          <w:rFonts w:ascii="Times New Roman" w:eastAsia="Times New Roman" w:hAnsi="Times New Roman" w:cs="Times New Roman"/>
          <w:kern w:val="0"/>
          <w:sz w:val="22"/>
          <w:szCs w:val="22"/>
          <w14:ligatures w14:val="none"/>
        </w:rPr>
        <w:t>hidroksipropilceliuliozė</w:t>
      </w:r>
      <w:proofErr w:type="spellEnd"/>
      <w:r w:rsidRPr="00DB5788">
        <w:rPr>
          <w:rFonts w:ascii="Times New Roman" w:eastAsia="Times New Roman" w:hAnsi="Times New Roman" w:cs="Times New Roman"/>
          <w:kern w:val="0"/>
          <w:sz w:val="22"/>
          <w:szCs w:val="22"/>
          <w14:ligatures w14:val="none"/>
        </w:rPr>
        <w:t>, natrio-</w:t>
      </w:r>
      <w:proofErr w:type="spellStart"/>
      <w:r w:rsidRPr="00DB5788">
        <w:rPr>
          <w:rFonts w:ascii="Times New Roman" w:eastAsia="Times New Roman" w:hAnsi="Times New Roman" w:cs="Times New Roman"/>
          <w:kern w:val="0"/>
          <w:sz w:val="22"/>
          <w:szCs w:val="22"/>
          <w14:ligatures w14:val="none"/>
        </w:rPr>
        <w:t>divandenilio</w:t>
      </w:r>
      <w:proofErr w:type="spellEnd"/>
      <w:r w:rsidRPr="00DB5788">
        <w:rPr>
          <w:rFonts w:ascii="Times New Roman" w:eastAsia="Times New Roman" w:hAnsi="Times New Roman" w:cs="Times New Roman"/>
          <w:kern w:val="0"/>
          <w:sz w:val="22"/>
          <w:szCs w:val="22"/>
          <w14:ligatures w14:val="none"/>
        </w:rPr>
        <w:t xml:space="preserve"> fosfatas </w:t>
      </w:r>
      <w:proofErr w:type="spellStart"/>
      <w:r w:rsidRPr="00DB5788">
        <w:rPr>
          <w:rFonts w:ascii="Times New Roman" w:eastAsia="Times New Roman" w:hAnsi="Times New Roman" w:cs="Times New Roman"/>
          <w:kern w:val="0"/>
          <w:sz w:val="22"/>
          <w:szCs w:val="22"/>
          <w14:ligatures w14:val="none"/>
        </w:rPr>
        <w:t>dihidratas</w:t>
      </w:r>
      <w:proofErr w:type="spellEnd"/>
      <w:r w:rsidRPr="00DB5788">
        <w:rPr>
          <w:rFonts w:ascii="Times New Roman" w:eastAsia="Times New Roman" w:hAnsi="Times New Roman" w:cs="Times New Roman"/>
          <w:kern w:val="0"/>
          <w:sz w:val="22"/>
          <w:szCs w:val="22"/>
          <w14:ligatures w14:val="none"/>
        </w:rPr>
        <w:t xml:space="preserve">, praskiesta fosfato rūgštis, išgrynintas vanduo. Kiekviename odos tirpalo mililitre yra 300 mg </w:t>
      </w:r>
      <w:proofErr w:type="spellStart"/>
      <w:r w:rsidRPr="00DB5788">
        <w:rPr>
          <w:rFonts w:ascii="Times New Roman" w:eastAsia="Times New Roman" w:hAnsi="Times New Roman" w:cs="Times New Roman"/>
          <w:kern w:val="0"/>
          <w:sz w:val="22"/>
          <w:szCs w:val="22"/>
          <w14:ligatures w14:val="none"/>
        </w:rPr>
        <w:t>propilenglikolio</w:t>
      </w:r>
      <w:proofErr w:type="spellEnd"/>
      <w:r w:rsidRPr="00DB5788">
        <w:rPr>
          <w:rFonts w:ascii="Times New Roman" w:eastAsia="Times New Roman" w:hAnsi="Times New Roman" w:cs="Times New Roman"/>
          <w:kern w:val="0"/>
          <w:sz w:val="22"/>
          <w:szCs w:val="22"/>
          <w14:ligatures w14:val="none"/>
        </w:rPr>
        <w:t xml:space="preserve"> (E1520), o tai atitinka 6 g </w:t>
      </w:r>
      <w:proofErr w:type="spellStart"/>
      <w:r w:rsidRPr="00DB5788">
        <w:rPr>
          <w:rFonts w:ascii="Times New Roman" w:eastAsia="Times New Roman" w:hAnsi="Times New Roman" w:cs="Times New Roman"/>
          <w:kern w:val="0"/>
          <w:sz w:val="22"/>
          <w:szCs w:val="22"/>
          <w14:ligatures w14:val="none"/>
        </w:rPr>
        <w:t>propilenglikolio</w:t>
      </w:r>
      <w:proofErr w:type="spellEnd"/>
      <w:r w:rsidRPr="00DB5788">
        <w:rPr>
          <w:rFonts w:ascii="Times New Roman" w:eastAsia="Times New Roman" w:hAnsi="Times New Roman" w:cs="Times New Roman"/>
          <w:kern w:val="0"/>
          <w:sz w:val="22"/>
          <w:szCs w:val="22"/>
          <w14:ligatures w14:val="none"/>
        </w:rPr>
        <w:t xml:space="preserve"> 20 ml tūrio buteliuke.</w:t>
      </w:r>
    </w:p>
    <w:p w14:paraId="25925CFF"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7B067534" w14:textId="2D49714D" w:rsidR="00E563B0" w:rsidRPr="00DB5788" w:rsidRDefault="00DB5788" w:rsidP="00E563B0">
      <w:pPr>
        <w:keepNext/>
        <w:ind w:left="0" w:firstLine="0"/>
        <w:rPr>
          <w:rFonts w:ascii="Times New Roman" w:eastAsia="Times New Roman" w:hAnsi="Times New Roman" w:cs="Times New Roman"/>
          <w:kern w:val="0"/>
          <w:sz w:val="22"/>
          <w:szCs w:val="22"/>
          <w14:ligatures w14:val="none"/>
        </w:rPr>
      </w:pPr>
      <w:proofErr w:type="spellStart"/>
      <w:r w:rsidRPr="00DB5788">
        <w:rPr>
          <w:rFonts w:ascii="Times New Roman" w:eastAsia="Times New Roman" w:hAnsi="Times New Roman" w:cs="Times New Roman"/>
          <w:b/>
          <w:kern w:val="0"/>
          <w:sz w:val="22"/>
          <w:szCs w:val="22"/>
          <w14:ligatures w14:val="none"/>
        </w:rPr>
        <w:t>Elocom</w:t>
      </w:r>
      <w:proofErr w:type="spellEnd"/>
      <w:r w:rsidR="00E563B0" w:rsidRPr="00DB5788">
        <w:rPr>
          <w:rFonts w:ascii="Times New Roman" w:eastAsia="Times New Roman" w:hAnsi="Times New Roman" w:cs="Times New Roman"/>
          <w:b/>
          <w:kern w:val="0"/>
          <w:sz w:val="22"/>
          <w:szCs w:val="22"/>
          <w14:ligatures w14:val="none"/>
        </w:rPr>
        <w:t xml:space="preserve"> išvaizda ir kiekis pakuotėje</w:t>
      </w:r>
    </w:p>
    <w:p w14:paraId="56CC5314"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 xml:space="preserve">Bespalvis arba beveik baltas odos tirpalas. </w:t>
      </w:r>
    </w:p>
    <w:p w14:paraId="779BFBAE" w14:textId="5B29FCE7" w:rsidR="00E563B0" w:rsidRPr="00DB5788" w:rsidRDefault="00E563B0" w:rsidP="00E563B0">
      <w:pPr>
        <w:ind w:left="0" w:firstLine="0"/>
        <w:rPr>
          <w:rFonts w:ascii="Times New Roman" w:eastAsia="Times New Roman" w:hAnsi="Times New Roman" w:cs="Times New Roman"/>
          <w:kern w:val="0"/>
          <w:sz w:val="22"/>
          <w:szCs w:val="22"/>
          <w14:ligatures w14:val="none"/>
        </w:rPr>
      </w:pPr>
      <w:r w:rsidRPr="00DB5788">
        <w:rPr>
          <w:rFonts w:ascii="Times New Roman" w:eastAsia="Times New Roman" w:hAnsi="Times New Roman" w:cs="Times New Roman"/>
          <w:kern w:val="0"/>
          <w:sz w:val="22"/>
          <w:szCs w:val="22"/>
          <w14:ligatures w14:val="none"/>
        </w:rPr>
        <w:t>Vaistas tiekiamas plastmasiniuose buteliukuose, kuriuose yra 20 ml odos tirpalo.</w:t>
      </w:r>
    </w:p>
    <w:p w14:paraId="23FBB809" w14:textId="77777777"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p>
    <w:p w14:paraId="60FBD0A4" w14:textId="77777777" w:rsidR="009C1ED0" w:rsidRPr="00DB5788" w:rsidRDefault="009C1ED0" w:rsidP="009C1ED0">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noProof/>
          <w:kern w:val="0"/>
          <w:sz w:val="22"/>
          <w:szCs w:val="22"/>
          <w14:ligatures w14:val="none"/>
        </w:rPr>
        <w:t>Registruotojas eksportuojančioje valstybėje ir gamintojas</w:t>
      </w:r>
    </w:p>
    <w:p w14:paraId="37801193" w14:textId="77777777"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72F00C1" w14:textId="77777777" w:rsidR="009C1ED0" w:rsidRPr="00DB5788" w:rsidRDefault="009C1ED0" w:rsidP="009C1ED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B5788">
        <w:rPr>
          <w:rFonts w:ascii="Times New Roman" w:eastAsia="Aptos" w:hAnsi="Times New Roman" w:cs="Times New Roman"/>
          <w:b/>
          <w:color w:val="000000"/>
          <w:kern w:val="0"/>
          <w:sz w:val="22"/>
          <w:szCs w:val="22"/>
          <w14:ligatures w14:val="none"/>
        </w:rPr>
        <w:lastRenderedPageBreak/>
        <w:t>Registruotojas</w:t>
      </w:r>
    </w:p>
    <w:p w14:paraId="36C54DE5" w14:textId="77777777"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DB5788">
        <w:rPr>
          <w:rFonts w:ascii="Times New Roman" w:eastAsia="Aptos" w:hAnsi="Times New Roman" w:cs="Times New Roman"/>
          <w:bCs/>
          <w:color w:val="000000"/>
          <w:kern w:val="0"/>
          <w:sz w:val="22"/>
          <w:szCs w:val="22"/>
          <w14:ligatures w14:val="none"/>
        </w:rPr>
        <w:t>Organon</w:t>
      </w:r>
      <w:proofErr w:type="spellEnd"/>
      <w:r w:rsidRPr="00DB5788">
        <w:rPr>
          <w:rFonts w:ascii="Times New Roman" w:eastAsia="Aptos" w:hAnsi="Times New Roman" w:cs="Times New Roman"/>
          <w:bCs/>
          <w:color w:val="000000"/>
          <w:kern w:val="0"/>
          <w:sz w:val="22"/>
          <w:szCs w:val="22"/>
          <w14:ligatures w14:val="none"/>
        </w:rPr>
        <w:t xml:space="preserve"> </w:t>
      </w:r>
      <w:proofErr w:type="spellStart"/>
      <w:r w:rsidRPr="00DB5788">
        <w:rPr>
          <w:rFonts w:ascii="Times New Roman" w:eastAsia="Aptos" w:hAnsi="Times New Roman" w:cs="Times New Roman"/>
          <w:bCs/>
          <w:color w:val="000000"/>
          <w:kern w:val="0"/>
          <w:sz w:val="22"/>
          <w:szCs w:val="22"/>
          <w14:ligatures w14:val="none"/>
        </w:rPr>
        <w:t>Polska</w:t>
      </w:r>
      <w:proofErr w:type="spellEnd"/>
      <w:r w:rsidRPr="00DB5788">
        <w:rPr>
          <w:rFonts w:ascii="Times New Roman" w:eastAsia="Aptos" w:hAnsi="Times New Roman" w:cs="Times New Roman"/>
          <w:bCs/>
          <w:color w:val="000000"/>
          <w:kern w:val="0"/>
          <w:sz w:val="22"/>
          <w:szCs w:val="22"/>
          <w14:ligatures w14:val="none"/>
        </w:rPr>
        <w:t xml:space="preserve"> Sp. z </w:t>
      </w:r>
      <w:proofErr w:type="spellStart"/>
      <w:r w:rsidRPr="00DB5788">
        <w:rPr>
          <w:rFonts w:ascii="Times New Roman" w:eastAsia="Aptos" w:hAnsi="Times New Roman" w:cs="Times New Roman"/>
          <w:bCs/>
          <w:color w:val="000000"/>
          <w:kern w:val="0"/>
          <w:sz w:val="22"/>
          <w:szCs w:val="22"/>
          <w14:ligatures w14:val="none"/>
        </w:rPr>
        <w:t>o.o</w:t>
      </w:r>
      <w:proofErr w:type="spellEnd"/>
      <w:r w:rsidRPr="00DB5788">
        <w:rPr>
          <w:rFonts w:ascii="Times New Roman" w:eastAsia="Aptos" w:hAnsi="Times New Roman" w:cs="Times New Roman"/>
          <w:bCs/>
          <w:color w:val="000000"/>
          <w:kern w:val="0"/>
          <w:sz w:val="22"/>
          <w:szCs w:val="22"/>
          <w14:ligatures w14:val="none"/>
        </w:rPr>
        <w:t>.</w:t>
      </w:r>
    </w:p>
    <w:p w14:paraId="4A4A1C9D" w14:textId="77777777"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DB5788">
        <w:rPr>
          <w:rFonts w:ascii="Times New Roman" w:eastAsia="Aptos" w:hAnsi="Times New Roman" w:cs="Times New Roman"/>
          <w:bCs/>
          <w:color w:val="000000"/>
          <w:kern w:val="0"/>
          <w:sz w:val="22"/>
          <w:szCs w:val="22"/>
          <w14:ligatures w14:val="none"/>
        </w:rPr>
        <w:t>ul</w:t>
      </w:r>
      <w:proofErr w:type="spellEnd"/>
      <w:r w:rsidRPr="00DB5788">
        <w:rPr>
          <w:rFonts w:ascii="Times New Roman" w:eastAsia="Aptos" w:hAnsi="Times New Roman" w:cs="Times New Roman"/>
          <w:bCs/>
          <w:color w:val="000000"/>
          <w:kern w:val="0"/>
          <w:sz w:val="22"/>
          <w:szCs w:val="22"/>
          <w14:ligatures w14:val="none"/>
        </w:rPr>
        <w:t xml:space="preserve">. </w:t>
      </w:r>
      <w:proofErr w:type="spellStart"/>
      <w:r w:rsidRPr="00DB5788">
        <w:rPr>
          <w:rFonts w:ascii="Times New Roman" w:eastAsia="Aptos" w:hAnsi="Times New Roman" w:cs="Times New Roman"/>
          <w:bCs/>
          <w:color w:val="000000"/>
          <w:kern w:val="0"/>
          <w:sz w:val="22"/>
          <w:szCs w:val="22"/>
          <w14:ligatures w14:val="none"/>
        </w:rPr>
        <w:t>Marszałkowska</w:t>
      </w:r>
      <w:proofErr w:type="spellEnd"/>
      <w:r w:rsidRPr="00DB5788">
        <w:rPr>
          <w:rFonts w:ascii="Times New Roman" w:eastAsia="Aptos" w:hAnsi="Times New Roman" w:cs="Times New Roman"/>
          <w:bCs/>
          <w:color w:val="000000"/>
          <w:kern w:val="0"/>
          <w:sz w:val="22"/>
          <w:szCs w:val="22"/>
          <w14:ligatures w14:val="none"/>
        </w:rPr>
        <w:t xml:space="preserve"> 126/134</w:t>
      </w:r>
    </w:p>
    <w:p w14:paraId="18388562" w14:textId="77777777"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5788">
        <w:rPr>
          <w:rFonts w:ascii="Times New Roman" w:eastAsia="Aptos" w:hAnsi="Times New Roman" w:cs="Times New Roman"/>
          <w:bCs/>
          <w:color w:val="000000"/>
          <w:kern w:val="0"/>
          <w:sz w:val="22"/>
          <w:szCs w:val="22"/>
          <w14:ligatures w14:val="none"/>
        </w:rPr>
        <w:t xml:space="preserve">00-008 </w:t>
      </w:r>
      <w:proofErr w:type="spellStart"/>
      <w:r w:rsidRPr="00DB5788">
        <w:rPr>
          <w:rFonts w:ascii="Times New Roman" w:eastAsia="Aptos" w:hAnsi="Times New Roman" w:cs="Times New Roman"/>
          <w:bCs/>
          <w:color w:val="000000"/>
          <w:kern w:val="0"/>
          <w:sz w:val="22"/>
          <w:szCs w:val="22"/>
          <w14:ligatures w14:val="none"/>
        </w:rPr>
        <w:t>Warszawa</w:t>
      </w:r>
      <w:proofErr w:type="spellEnd"/>
    </w:p>
    <w:p w14:paraId="713CC979" w14:textId="4B61CBFB"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5788">
        <w:rPr>
          <w:rFonts w:ascii="Times New Roman" w:eastAsia="Aptos" w:hAnsi="Times New Roman" w:cs="Times New Roman"/>
          <w:bCs/>
          <w:color w:val="000000"/>
          <w:kern w:val="0"/>
          <w:sz w:val="22"/>
          <w:szCs w:val="22"/>
          <w14:ligatures w14:val="none"/>
        </w:rPr>
        <w:t>Lenkija</w:t>
      </w:r>
    </w:p>
    <w:p w14:paraId="440A0D3C" w14:textId="77777777"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0AA8E63" w14:textId="77777777" w:rsidR="009C1ED0" w:rsidRPr="00DB5788" w:rsidRDefault="009C1ED0" w:rsidP="009C1ED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DB5788">
        <w:rPr>
          <w:rFonts w:ascii="Times New Roman" w:eastAsia="Aptos" w:hAnsi="Times New Roman" w:cs="Times New Roman"/>
          <w:b/>
          <w:color w:val="000000"/>
          <w:kern w:val="0"/>
          <w:sz w:val="22"/>
          <w:szCs w:val="22"/>
          <w14:ligatures w14:val="none"/>
        </w:rPr>
        <w:t>Gamintojas</w:t>
      </w:r>
    </w:p>
    <w:p w14:paraId="01ECC1FF" w14:textId="77777777"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DB5788">
        <w:rPr>
          <w:rFonts w:ascii="Times New Roman" w:eastAsia="Aptos" w:hAnsi="Times New Roman" w:cs="Times New Roman"/>
          <w:bCs/>
          <w:color w:val="000000"/>
          <w:kern w:val="0"/>
          <w:sz w:val="22"/>
          <w:szCs w:val="22"/>
          <w14:ligatures w14:val="none"/>
        </w:rPr>
        <w:t>Organon</w:t>
      </w:r>
      <w:proofErr w:type="spellEnd"/>
      <w:r w:rsidRPr="00DB5788">
        <w:rPr>
          <w:rFonts w:ascii="Times New Roman" w:eastAsia="Aptos" w:hAnsi="Times New Roman" w:cs="Times New Roman"/>
          <w:bCs/>
          <w:color w:val="000000"/>
          <w:kern w:val="0"/>
          <w:sz w:val="22"/>
          <w:szCs w:val="22"/>
          <w14:ligatures w14:val="none"/>
        </w:rPr>
        <w:t xml:space="preserve"> </w:t>
      </w:r>
      <w:proofErr w:type="spellStart"/>
      <w:r w:rsidRPr="00DB5788">
        <w:rPr>
          <w:rFonts w:ascii="Times New Roman" w:eastAsia="Aptos" w:hAnsi="Times New Roman" w:cs="Times New Roman"/>
          <w:bCs/>
          <w:color w:val="000000"/>
          <w:kern w:val="0"/>
          <w:sz w:val="22"/>
          <w:szCs w:val="22"/>
          <w14:ligatures w14:val="none"/>
        </w:rPr>
        <w:t>Heist</w:t>
      </w:r>
      <w:proofErr w:type="spellEnd"/>
      <w:r w:rsidRPr="00DB5788">
        <w:rPr>
          <w:rFonts w:ascii="Times New Roman" w:eastAsia="Aptos" w:hAnsi="Times New Roman" w:cs="Times New Roman"/>
          <w:bCs/>
          <w:color w:val="000000"/>
          <w:kern w:val="0"/>
          <w:sz w:val="22"/>
          <w:szCs w:val="22"/>
          <w14:ligatures w14:val="none"/>
        </w:rPr>
        <w:t xml:space="preserve"> </w:t>
      </w:r>
      <w:proofErr w:type="spellStart"/>
      <w:r w:rsidRPr="00DB5788">
        <w:rPr>
          <w:rFonts w:ascii="Times New Roman" w:eastAsia="Aptos" w:hAnsi="Times New Roman" w:cs="Times New Roman"/>
          <w:bCs/>
          <w:color w:val="000000"/>
          <w:kern w:val="0"/>
          <w:sz w:val="22"/>
          <w:szCs w:val="22"/>
          <w14:ligatures w14:val="none"/>
        </w:rPr>
        <w:t>bv</w:t>
      </w:r>
      <w:proofErr w:type="spellEnd"/>
    </w:p>
    <w:p w14:paraId="72DB0B4E" w14:textId="77777777"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DB5788">
        <w:rPr>
          <w:rFonts w:ascii="Times New Roman" w:eastAsia="Aptos" w:hAnsi="Times New Roman" w:cs="Times New Roman"/>
          <w:bCs/>
          <w:color w:val="000000"/>
          <w:kern w:val="0"/>
          <w:sz w:val="22"/>
          <w:szCs w:val="22"/>
          <w14:ligatures w14:val="none"/>
        </w:rPr>
        <w:t>Industriepark</w:t>
      </w:r>
      <w:proofErr w:type="spellEnd"/>
      <w:r w:rsidRPr="00DB5788">
        <w:rPr>
          <w:rFonts w:ascii="Times New Roman" w:eastAsia="Aptos" w:hAnsi="Times New Roman" w:cs="Times New Roman"/>
          <w:bCs/>
          <w:color w:val="000000"/>
          <w:kern w:val="0"/>
          <w:sz w:val="22"/>
          <w:szCs w:val="22"/>
          <w14:ligatures w14:val="none"/>
        </w:rPr>
        <w:t xml:space="preserve"> 30</w:t>
      </w:r>
    </w:p>
    <w:p w14:paraId="584DADF7" w14:textId="77777777"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5788">
        <w:rPr>
          <w:rFonts w:ascii="Times New Roman" w:eastAsia="Aptos" w:hAnsi="Times New Roman" w:cs="Times New Roman"/>
          <w:bCs/>
          <w:color w:val="000000"/>
          <w:kern w:val="0"/>
          <w:sz w:val="22"/>
          <w:szCs w:val="22"/>
          <w14:ligatures w14:val="none"/>
        </w:rPr>
        <w:t xml:space="preserve">2220 </w:t>
      </w:r>
      <w:proofErr w:type="spellStart"/>
      <w:r w:rsidRPr="00DB5788">
        <w:rPr>
          <w:rFonts w:ascii="Times New Roman" w:eastAsia="Aptos" w:hAnsi="Times New Roman" w:cs="Times New Roman"/>
          <w:bCs/>
          <w:color w:val="000000"/>
          <w:kern w:val="0"/>
          <w:sz w:val="22"/>
          <w:szCs w:val="22"/>
          <w14:ligatures w14:val="none"/>
        </w:rPr>
        <w:t>Heist</w:t>
      </w:r>
      <w:proofErr w:type="spellEnd"/>
      <w:r w:rsidRPr="00DB5788">
        <w:rPr>
          <w:rFonts w:ascii="Times New Roman" w:eastAsia="Aptos" w:hAnsi="Times New Roman" w:cs="Times New Roman"/>
          <w:bCs/>
          <w:color w:val="000000"/>
          <w:kern w:val="0"/>
          <w:sz w:val="22"/>
          <w:szCs w:val="22"/>
          <w14:ligatures w14:val="none"/>
        </w:rPr>
        <w:t>-op-</w:t>
      </w:r>
      <w:proofErr w:type="spellStart"/>
      <w:r w:rsidRPr="00DB5788">
        <w:rPr>
          <w:rFonts w:ascii="Times New Roman" w:eastAsia="Aptos" w:hAnsi="Times New Roman" w:cs="Times New Roman"/>
          <w:bCs/>
          <w:color w:val="000000"/>
          <w:kern w:val="0"/>
          <w:sz w:val="22"/>
          <w:szCs w:val="22"/>
          <w14:ligatures w14:val="none"/>
        </w:rPr>
        <w:t>den</w:t>
      </w:r>
      <w:proofErr w:type="spellEnd"/>
      <w:r w:rsidRPr="00DB5788">
        <w:rPr>
          <w:rFonts w:ascii="Times New Roman" w:eastAsia="Aptos" w:hAnsi="Times New Roman" w:cs="Times New Roman"/>
          <w:bCs/>
          <w:color w:val="000000"/>
          <w:kern w:val="0"/>
          <w:sz w:val="22"/>
          <w:szCs w:val="22"/>
          <w14:ligatures w14:val="none"/>
        </w:rPr>
        <w:t>-</w:t>
      </w:r>
      <w:proofErr w:type="spellStart"/>
      <w:r w:rsidRPr="00DB5788">
        <w:rPr>
          <w:rFonts w:ascii="Times New Roman" w:eastAsia="Aptos" w:hAnsi="Times New Roman" w:cs="Times New Roman"/>
          <w:bCs/>
          <w:color w:val="000000"/>
          <w:kern w:val="0"/>
          <w:sz w:val="22"/>
          <w:szCs w:val="22"/>
          <w14:ligatures w14:val="none"/>
        </w:rPr>
        <w:t>Berg</w:t>
      </w:r>
      <w:proofErr w:type="spellEnd"/>
    </w:p>
    <w:p w14:paraId="3A2552C4" w14:textId="3717CC99"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DB5788">
        <w:rPr>
          <w:rFonts w:ascii="Times New Roman" w:eastAsia="Aptos" w:hAnsi="Times New Roman" w:cs="Times New Roman"/>
          <w:bCs/>
          <w:color w:val="000000"/>
          <w:kern w:val="0"/>
          <w:sz w:val="22"/>
          <w:szCs w:val="22"/>
          <w14:ligatures w14:val="none"/>
        </w:rPr>
        <w:t>Belgija</w:t>
      </w:r>
    </w:p>
    <w:p w14:paraId="44E50B22" w14:textId="77777777" w:rsidR="009C1ED0" w:rsidRPr="00DB5788" w:rsidRDefault="009C1ED0" w:rsidP="009C1ED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1E900B4" w14:textId="77777777" w:rsidR="009C1ED0" w:rsidRPr="00DB5788" w:rsidRDefault="009C1ED0" w:rsidP="009C1ED0">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DB5788">
        <w:rPr>
          <w:rFonts w:ascii="Times New Roman" w:eastAsia="Aptos" w:hAnsi="Times New Roman" w:cs="Times New Roman"/>
          <w:b/>
          <w:color w:val="000000"/>
          <w:kern w:val="0"/>
          <w:sz w:val="22"/>
          <w:szCs w:val="22"/>
          <w14:ligatures w14:val="none"/>
        </w:rPr>
        <w:t xml:space="preserve">Lygiagretus importuotojas </w:t>
      </w:r>
      <w:r w:rsidRPr="00DB5788">
        <w:rPr>
          <w:rFonts w:ascii="Times New Roman" w:eastAsia="Aptos" w:hAnsi="Times New Roman" w:cs="Times New Roman"/>
          <w:b/>
          <w:color w:val="000000"/>
          <w:kern w:val="0"/>
          <w:sz w:val="22"/>
          <w:szCs w:val="22"/>
          <w14:ligatures w14:val="none"/>
        </w:rPr>
        <w:br/>
      </w:r>
      <w:r w:rsidRPr="00DB5788">
        <w:rPr>
          <w:rFonts w:ascii="Times New Roman" w:eastAsia="TimesNewRoman" w:hAnsi="Times New Roman" w:cs="Times New Roman"/>
          <w:color w:val="000000"/>
          <w:kern w:val="0"/>
          <w:sz w:val="22"/>
          <w:szCs w:val="22"/>
          <w14:ligatures w14:val="none"/>
        </w:rPr>
        <w:t>UAB „</w:t>
      </w:r>
      <w:proofErr w:type="spellStart"/>
      <w:r w:rsidRPr="00DB5788">
        <w:rPr>
          <w:rFonts w:ascii="Times New Roman" w:eastAsia="TimesNewRoman" w:hAnsi="Times New Roman" w:cs="Times New Roman"/>
          <w:color w:val="000000"/>
          <w:kern w:val="0"/>
          <w:sz w:val="22"/>
          <w:szCs w:val="22"/>
          <w14:ligatures w14:val="none"/>
        </w:rPr>
        <w:t>Niromed</w:t>
      </w:r>
      <w:proofErr w:type="spellEnd"/>
      <w:r w:rsidRPr="00DB5788">
        <w:rPr>
          <w:rFonts w:ascii="Times New Roman" w:eastAsia="TimesNewRoman" w:hAnsi="Times New Roman" w:cs="Times New Roman"/>
          <w:color w:val="000000"/>
          <w:kern w:val="0"/>
          <w:sz w:val="22"/>
          <w:szCs w:val="22"/>
          <w14:ligatures w14:val="none"/>
        </w:rPr>
        <w:t>“</w:t>
      </w:r>
      <w:r w:rsidRPr="00DB5788">
        <w:rPr>
          <w:rFonts w:ascii="Times New Roman" w:eastAsia="Aptos" w:hAnsi="Times New Roman" w:cs="Times New Roman"/>
          <w:b/>
          <w:color w:val="000000"/>
          <w:kern w:val="0"/>
          <w:sz w:val="22"/>
          <w:szCs w:val="22"/>
          <w14:ligatures w14:val="none"/>
        </w:rPr>
        <w:br/>
      </w:r>
      <w:r w:rsidRPr="00DB5788">
        <w:rPr>
          <w:rFonts w:ascii="Times New Roman" w:eastAsia="TimesNewRoman" w:hAnsi="Times New Roman" w:cs="Times New Roman"/>
          <w:color w:val="000000"/>
          <w:kern w:val="0"/>
          <w:sz w:val="22"/>
          <w:szCs w:val="22"/>
          <w14:ligatures w14:val="none"/>
        </w:rPr>
        <w:t>Žirmūnų g. 139A</w:t>
      </w:r>
      <w:r w:rsidRPr="00DB5788">
        <w:rPr>
          <w:rFonts w:ascii="Times New Roman" w:eastAsia="Aptos" w:hAnsi="Times New Roman" w:cs="Times New Roman"/>
          <w:b/>
          <w:color w:val="000000"/>
          <w:kern w:val="0"/>
          <w:sz w:val="22"/>
          <w:szCs w:val="22"/>
          <w14:ligatures w14:val="none"/>
        </w:rPr>
        <w:br/>
      </w:r>
      <w:r w:rsidRPr="00DB5788">
        <w:rPr>
          <w:rFonts w:ascii="Times New Roman" w:eastAsia="TimesNewRoman" w:hAnsi="Times New Roman" w:cs="Times New Roman"/>
          <w:color w:val="000000"/>
          <w:kern w:val="0"/>
          <w:sz w:val="22"/>
          <w:szCs w:val="22"/>
          <w14:ligatures w14:val="none"/>
        </w:rPr>
        <w:t>LT-09120 Vilnius</w:t>
      </w:r>
      <w:r w:rsidRPr="00DB5788">
        <w:rPr>
          <w:rFonts w:ascii="Times New Roman" w:eastAsia="TimesNewRoman" w:hAnsi="Times New Roman" w:cs="Times New Roman"/>
          <w:color w:val="000000"/>
          <w:kern w:val="0"/>
          <w:sz w:val="22"/>
          <w:szCs w:val="22"/>
          <w14:ligatures w14:val="none"/>
        </w:rPr>
        <w:br/>
        <w:t>Lietuva</w:t>
      </w:r>
    </w:p>
    <w:p w14:paraId="02CCBBB5" w14:textId="77777777" w:rsidR="009C1ED0" w:rsidRPr="00DB5788" w:rsidRDefault="009C1ED0" w:rsidP="009C1ED0">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349B8B8" w14:textId="77777777" w:rsidR="009C1ED0" w:rsidRPr="00DB5788" w:rsidRDefault="009C1ED0" w:rsidP="009C1ED0">
      <w:pPr>
        <w:tabs>
          <w:tab w:val="left" w:pos="1296"/>
        </w:tabs>
        <w:snapToGrid w:val="0"/>
        <w:ind w:left="567" w:hanging="567"/>
        <w:rPr>
          <w:rFonts w:ascii="Times New Roman" w:eastAsia="Times New Roman" w:hAnsi="Times New Roman" w:cs="Times New Roman"/>
          <w:b/>
          <w:bCs/>
          <w:kern w:val="0"/>
          <w:sz w:val="22"/>
          <w:szCs w:val="22"/>
          <w14:ligatures w14:val="none"/>
        </w:rPr>
      </w:pPr>
      <w:r w:rsidRPr="00DB5788">
        <w:rPr>
          <w:rFonts w:ascii="Times New Roman" w:eastAsia="Times New Roman" w:hAnsi="Times New Roman" w:cs="Times New Roman"/>
          <w:b/>
          <w:bCs/>
          <w:kern w:val="0"/>
          <w:sz w:val="22"/>
          <w:szCs w:val="22"/>
          <w14:ligatures w14:val="none"/>
        </w:rPr>
        <w:t>Perpakavo</w:t>
      </w:r>
    </w:p>
    <w:p w14:paraId="3E401388" w14:textId="77777777" w:rsidR="009C1ED0" w:rsidRPr="00DB5788" w:rsidRDefault="009C1ED0" w:rsidP="009C1ED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B5788">
        <w:rPr>
          <w:rFonts w:ascii="Times New Roman" w:eastAsia="TimesNewRoman" w:hAnsi="Times New Roman" w:cs="Times New Roman"/>
          <w:color w:val="000000"/>
          <w:kern w:val="0"/>
          <w:sz w:val="22"/>
          <w:szCs w:val="22"/>
          <w14:ligatures w14:val="none"/>
        </w:rPr>
        <w:t xml:space="preserve">LABOR </w:t>
      </w:r>
      <w:proofErr w:type="spellStart"/>
      <w:r w:rsidRPr="00DB5788">
        <w:rPr>
          <w:rFonts w:ascii="Times New Roman" w:eastAsia="TimesNewRoman" w:hAnsi="Times New Roman" w:cs="Times New Roman"/>
          <w:color w:val="000000"/>
          <w:kern w:val="0"/>
          <w:sz w:val="22"/>
          <w:szCs w:val="22"/>
          <w14:ligatures w14:val="none"/>
        </w:rPr>
        <w:t>Przedsiębiorstwo</w:t>
      </w:r>
      <w:proofErr w:type="spellEnd"/>
      <w:r w:rsidRPr="00DB5788">
        <w:rPr>
          <w:rFonts w:ascii="Times New Roman" w:eastAsia="TimesNewRoman" w:hAnsi="Times New Roman" w:cs="Times New Roman"/>
          <w:color w:val="000000"/>
          <w:kern w:val="0"/>
          <w:sz w:val="22"/>
          <w:szCs w:val="22"/>
          <w14:ligatures w14:val="none"/>
        </w:rPr>
        <w:t xml:space="preserve"> </w:t>
      </w:r>
      <w:proofErr w:type="spellStart"/>
      <w:r w:rsidRPr="00DB5788">
        <w:rPr>
          <w:rFonts w:ascii="Times New Roman" w:eastAsia="TimesNewRoman" w:hAnsi="Times New Roman" w:cs="Times New Roman"/>
          <w:color w:val="000000"/>
          <w:kern w:val="0"/>
          <w:sz w:val="22"/>
          <w:szCs w:val="22"/>
          <w14:ligatures w14:val="none"/>
        </w:rPr>
        <w:t>Farmaceutyczno-Chemiczne</w:t>
      </w:r>
      <w:proofErr w:type="spellEnd"/>
      <w:r w:rsidRPr="00DB5788">
        <w:rPr>
          <w:rFonts w:ascii="Times New Roman" w:eastAsia="TimesNewRoman" w:hAnsi="Times New Roman" w:cs="Times New Roman"/>
          <w:color w:val="000000"/>
          <w:kern w:val="0"/>
          <w:sz w:val="22"/>
          <w:szCs w:val="22"/>
          <w14:ligatures w14:val="none"/>
        </w:rPr>
        <w:t xml:space="preserve"> sp. z </w:t>
      </w:r>
      <w:proofErr w:type="spellStart"/>
      <w:r w:rsidRPr="00DB5788">
        <w:rPr>
          <w:rFonts w:ascii="Times New Roman" w:eastAsia="TimesNewRoman" w:hAnsi="Times New Roman" w:cs="Times New Roman"/>
          <w:color w:val="000000"/>
          <w:kern w:val="0"/>
          <w:sz w:val="22"/>
          <w:szCs w:val="22"/>
          <w14:ligatures w14:val="none"/>
        </w:rPr>
        <w:t>o.o</w:t>
      </w:r>
      <w:proofErr w:type="spellEnd"/>
      <w:r w:rsidRPr="00DB5788">
        <w:rPr>
          <w:rFonts w:ascii="Times New Roman" w:eastAsia="TimesNewRoman" w:hAnsi="Times New Roman" w:cs="Times New Roman"/>
          <w:color w:val="000000"/>
          <w:kern w:val="0"/>
          <w:sz w:val="22"/>
          <w:szCs w:val="22"/>
          <w14:ligatures w14:val="none"/>
        </w:rPr>
        <w:t>.</w:t>
      </w:r>
    </w:p>
    <w:p w14:paraId="3B3A2B15" w14:textId="77777777" w:rsidR="009C1ED0" w:rsidRPr="00DB5788" w:rsidRDefault="009C1ED0" w:rsidP="009C1ED0">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DB5788">
        <w:rPr>
          <w:rFonts w:ascii="Times New Roman" w:eastAsia="TimesNewRoman" w:hAnsi="Times New Roman" w:cs="Times New Roman"/>
          <w:color w:val="000000"/>
          <w:kern w:val="0"/>
          <w:sz w:val="22"/>
          <w:szCs w:val="22"/>
          <w14:ligatures w14:val="none"/>
        </w:rPr>
        <w:t>Ul</w:t>
      </w:r>
      <w:proofErr w:type="spellEnd"/>
      <w:r w:rsidRPr="00DB5788">
        <w:rPr>
          <w:rFonts w:ascii="Times New Roman" w:eastAsia="TimesNewRoman" w:hAnsi="Times New Roman" w:cs="Times New Roman"/>
          <w:color w:val="000000"/>
          <w:kern w:val="0"/>
          <w:sz w:val="22"/>
          <w:szCs w:val="22"/>
          <w14:ligatures w14:val="none"/>
        </w:rPr>
        <w:t xml:space="preserve">. </w:t>
      </w:r>
      <w:proofErr w:type="spellStart"/>
      <w:r w:rsidRPr="00DB5788">
        <w:rPr>
          <w:rFonts w:ascii="Times New Roman" w:eastAsia="TimesNewRoman" w:hAnsi="Times New Roman" w:cs="Times New Roman"/>
          <w:color w:val="000000"/>
          <w:kern w:val="0"/>
          <w:sz w:val="22"/>
          <w:szCs w:val="22"/>
          <w14:ligatures w14:val="none"/>
        </w:rPr>
        <w:t>Długosza</w:t>
      </w:r>
      <w:proofErr w:type="spellEnd"/>
      <w:r w:rsidRPr="00DB5788">
        <w:rPr>
          <w:rFonts w:ascii="Times New Roman" w:eastAsia="TimesNewRoman" w:hAnsi="Times New Roman" w:cs="Times New Roman"/>
          <w:color w:val="000000"/>
          <w:kern w:val="0"/>
          <w:sz w:val="22"/>
          <w:szCs w:val="22"/>
          <w14:ligatures w14:val="none"/>
        </w:rPr>
        <w:t xml:space="preserve"> 49,</w:t>
      </w:r>
    </w:p>
    <w:p w14:paraId="41939F4B" w14:textId="77777777" w:rsidR="009C1ED0" w:rsidRPr="00DB5788" w:rsidRDefault="009C1ED0" w:rsidP="009C1ED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B5788">
        <w:rPr>
          <w:rFonts w:ascii="Times New Roman" w:eastAsia="TimesNewRoman" w:hAnsi="Times New Roman" w:cs="Times New Roman"/>
          <w:color w:val="000000"/>
          <w:kern w:val="0"/>
          <w:sz w:val="22"/>
          <w:szCs w:val="22"/>
          <w14:ligatures w14:val="none"/>
        </w:rPr>
        <w:t xml:space="preserve">51-162 </w:t>
      </w:r>
      <w:proofErr w:type="spellStart"/>
      <w:r w:rsidRPr="00DB5788">
        <w:rPr>
          <w:rFonts w:ascii="Times New Roman" w:eastAsia="TimesNewRoman" w:hAnsi="Times New Roman" w:cs="Times New Roman"/>
          <w:color w:val="000000"/>
          <w:kern w:val="0"/>
          <w:sz w:val="22"/>
          <w:szCs w:val="22"/>
          <w14:ligatures w14:val="none"/>
        </w:rPr>
        <w:t>Wrocław</w:t>
      </w:r>
      <w:proofErr w:type="spellEnd"/>
      <w:r w:rsidRPr="00DB5788">
        <w:rPr>
          <w:rFonts w:ascii="Times New Roman" w:eastAsia="TimesNewRoman" w:hAnsi="Times New Roman" w:cs="Times New Roman"/>
          <w:color w:val="000000"/>
          <w:kern w:val="0"/>
          <w:sz w:val="22"/>
          <w:szCs w:val="22"/>
          <w14:ligatures w14:val="none"/>
        </w:rPr>
        <w:t>,</w:t>
      </w:r>
    </w:p>
    <w:p w14:paraId="5752D1D8" w14:textId="77777777" w:rsidR="009C1ED0" w:rsidRPr="00DB5788" w:rsidRDefault="009C1ED0" w:rsidP="009C1ED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B5788">
        <w:rPr>
          <w:rFonts w:ascii="Times New Roman" w:eastAsia="TimesNewRoman" w:hAnsi="Times New Roman" w:cs="Times New Roman"/>
          <w:color w:val="000000"/>
          <w:kern w:val="0"/>
          <w:sz w:val="22"/>
          <w:szCs w:val="22"/>
          <w14:ligatures w14:val="none"/>
        </w:rPr>
        <w:t>Lenkija</w:t>
      </w:r>
    </w:p>
    <w:p w14:paraId="1F491DE4" w14:textId="77777777" w:rsidR="009C1ED0" w:rsidRPr="00DB5788" w:rsidRDefault="009C1ED0" w:rsidP="009C1ED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30C862C" w14:textId="77777777" w:rsidR="009C1ED0" w:rsidRPr="00DB5788" w:rsidRDefault="009C1ED0" w:rsidP="009C1ED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DB5788">
        <w:rPr>
          <w:rFonts w:ascii="Times New Roman" w:eastAsia="TimesNewRoman" w:hAnsi="Times New Roman" w:cs="Times New Roman"/>
          <w:color w:val="000000"/>
          <w:kern w:val="0"/>
          <w:sz w:val="22"/>
          <w:szCs w:val="22"/>
          <w14:ligatures w14:val="none"/>
        </w:rPr>
        <w:t>arba</w:t>
      </w:r>
    </w:p>
    <w:p w14:paraId="228437BA" w14:textId="77777777" w:rsidR="009C1ED0" w:rsidRPr="00DB5788" w:rsidRDefault="009C1ED0" w:rsidP="009C1ED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55AAA12" w14:textId="77777777" w:rsidR="009C1ED0" w:rsidRPr="00DB5788" w:rsidRDefault="009C1ED0" w:rsidP="009C1ED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B5788">
        <w:rPr>
          <w:rFonts w:ascii="Times New Roman" w:eastAsia="TimesNewRoman" w:hAnsi="Times New Roman" w:cs="Times New Roman"/>
          <w:color w:val="000000"/>
          <w:kern w:val="0"/>
          <w:sz w:val="22"/>
          <w:szCs w:val="22"/>
          <w14:ligatures w14:val="none"/>
        </w:rPr>
        <w:t>UAB „Entafarma“</w:t>
      </w:r>
    </w:p>
    <w:p w14:paraId="423B43AA" w14:textId="77777777" w:rsidR="009C1ED0" w:rsidRPr="00DB5788" w:rsidRDefault="009C1ED0" w:rsidP="009C1ED0">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DB5788">
        <w:rPr>
          <w:rFonts w:ascii="Times New Roman" w:eastAsia="TimesNewRoman" w:hAnsi="Times New Roman" w:cs="Times New Roman"/>
          <w:color w:val="000000"/>
          <w:kern w:val="0"/>
          <w:sz w:val="22"/>
          <w:szCs w:val="22"/>
          <w14:ligatures w14:val="none"/>
        </w:rPr>
        <w:t>Klonėnų</w:t>
      </w:r>
      <w:proofErr w:type="spellEnd"/>
      <w:r w:rsidRPr="00DB5788">
        <w:rPr>
          <w:rFonts w:ascii="Times New Roman" w:eastAsia="TimesNewRoman" w:hAnsi="Times New Roman" w:cs="Times New Roman"/>
          <w:color w:val="000000"/>
          <w:kern w:val="0"/>
          <w:sz w:val="22"/>
          <w:szCs w:val="22"/>
          <w14:ligatures w14:val="none"/>
        </w:rPr>
        <w:t xml:space="preserve"> vs. 1,</w:t>
      </w:r>
    </w:p>
    <w:p w14:paraId="769FA367" w14:textId="77777777" w:rsidR="009C1ED0" w:rsidRPr="00DB5788" w:rsidRDefault="009C1ED0" w:rsidP="009C1ED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DB5788">
        <w:rPr>
          <w:rFonts w:ascii="Times New Roman" w:eastAsia="TimesNewRoman" w:hAnsi="Times New Roman" w:cs="Times New Roman"/>
          <w:color w:val="000000"/>
          <w:kern w:val="0"/>
          <w:sz w:val="22"/>
          <w:szCs w:val="22"/>
          <w14:ligatures w14:val="none"/>
        </w:rPr>
        <w:t>LT-19156 Širvintų r. sav.</w:t>
      </w:r>
    </w:p>
    <w:p w14:paraId="654C8DAB" w14:textId="77777777" w:rsidR="009C1ED0" w:rsidRPr="00DB5788" w:rsidRDefault="009C1ED0" w:rsidP="009C1ED0">
      <w:pPr>
        <w:tabs>
          <w:tab w:val="left" w:pos="1296"/>
        </w:tabs>
        <w:snapToGrid w:val="0"/>
        <w:ind w:left="0" w:firstLine="0"/>
        <w:rPr>
          <w:rFonts w:ascii="Times New Roman" w:eastAsia="Times New Roman" w:hAnsi="Times New Roman" w:cs="Times New Roman"/>
          <w:kern w:val="0"/>
          <w:sz w:val="22"/>
          <w:szCs w:val="20"/>
          <w14:ligatures w14:val="none"/>
        </w:rPr>
      </w:pPr>
      <w:r w:rsidRPr="00DB5788">
        <w:rPr>
          <w:rFonts w:ascii="Times New Roman" w:eastAsia="TimesNewRoman" w:hAnsi="Times New Roman" w:cs="Times New Roman"/>
          <w:color w:val="000000"/>
          <w:kern w:val="0"/>
          <w:sz w:val="22"/>
          <w:szCs w:val="22"/>
          <w14:ligatures w14:val="none"/>
        </w:rPr>
        <w:t>Lietuva</w:t>
      </w:r>
    </w:p>
    <w:p w14:paraId="596C7557" w14:textId="77777777" w:rsidR="009C1ED0" w:rsidRPr="00DB5788" w:rsidRDefault="009C1ED0" w:rsidP="00E563B0">
      <w:pPr>
        <w:keepNext/>
        <w:ind w:left="0" w:firstLine="0"/>
        <w:rPr>
          <w:rFonts w:ascii="Times New Roman" w:eastAsia="Times New Roman" w:hAnsi="Times New Roman" w:cs="Times New Roman"/>
          <w:b/>
          <w:bCs/>
          <w:kern w:val="0"/>
          <w:sz w:val="22"/>
          <w:szCs w:val="22"/>
          <w14:ligatures w14:val="none"/>
        </w:rPr>
      </w:pPr>
    </w:p>
    <w:p w14:paraId="1D83972F" w14:textId="16F2907C" w:rsidR="00E563B0" w:rsidRPr="00DB5788" w:rsidRDefault="00E563B0" w:rsidP="00E563B0">
      <w:pPr>
        <w:keepNext/>
        <w:ind w:left="0" w:firstLine="0"/>
        <w:rPr>
          <w:rFonts w:ascii="Times New Roman" w:eastAsia="Times New Roman" w:hAnsi="Times New Roman" w:cs="Times New Roman"/>
          <w:b/>
          <w:kern w:val="0"/>
          <w:sz w:val="22"/>
          <w:szCs w:val="22"/>
          <w14:ligatures w14:val="none"/>
        </w:rPr>
      </w:pPr>
      <w:r w:rsidRPr="00DB5788">
        <w:rPr>
          <w:rFonts w:ascii="Times New Roman" w:eastAsia="Times New Roman" w:hAnsi="Times New Roman" w:cs="Times New Roman"/>
          <w:b/>
          <w:bCs/>
          <w:kern w:val="0"/>
          <w:sz w:val="22"/>
          <w:szCs w:val="22"/>
          <w14:ligatures w14:val="none"/>
        </w:rPr>
        <w:t>Šis pakuotės lapelis</w:t>
      </w:r>
      <w:r w:rsidRPr="00DB5788">
        <w:rPr>
          <w:rFonts w:ascii="Times New Roman" w:eastAsia="Times New Roman" w:hAnsi="Times New Roman" w:cs="Times New Roman"/>
          <w:b/>
          <w:kern w:val="0"/>
          <w:sz w:val="22"/>
          <w:szCs w:val="22"/>
          <w14:ligatures w14:val="none"/>
        </w:rPr>
        <w:t xml:space="preserve"> paskutinį kartą peržiūrėtas</w:t>
      </w:r>
      <w:r w:rsidR="00F36C56">
        <w:rPr>
          <w:rFonts w:ascii="Times New Roman" w:eastAsia="Times New Roman" w:hAnsi="Times New Roman" w:cs="Times New Roman"/>
          <w:b/>
          <w:kern w:val="0"/>
          <w:sz w:val="22"/>
          <w:szCs w:val="22"/>
          <w14:ligatures w14:val="none"/>
        </w:rPr>
        <w:t xml:space="preserve"> 2026-09-11.</w:t>
      </w:r>
    </w:p>
    <w:p w14:paraId="5C4BBA84" w14:textId="77777777" w:rsidR="00E563B0" w:rsidRPr="00DB5788" w:rsidRDefault="00E563B0" w:rsidP="00E563B0">
      <w:pPr>
        <w:ind w:left="0" w:firstLine="0"/>
        <w:rPr>
          <w:rFonts w:ascii="Times New Roman" w:eastAsia="Times New Roman" w:hAnsi="Times New Roman" w:cs="Times New Roman"/>
          <w:kern w:val="0"/>
          <w:sz w:val="22"/>
          <w:szCs w:val="22"/>
          <w14:ligatures w14:val="none"/>
        </w:rPr>
      </w:pPr>
    </w:p>
    <w:p w14:paraId="61F4D48F" w14:textId="507CAFB0" w:rsidR="000E75BE" w:rsidRPr="00DB5788" w:rsidRDefault="00E563B0" w:rsidP="00E563B0">
      <w:pPr>
        <w:ind w:left="0" w:firstLine="0"/>
        <w:rPr>
          <w:rFonts w:ascii="Times New Roman" w:eastAsia="Times New Roman" w:hAnsi="Times New Roman" w:cs="Times New Roman"/>
          <w:kern w:val="0"/>
          <w:sz w:val="22"/>
          <w:szCs w:val="22"/>
          <w:lang w:eastAsia="lt-LT"/>
          <w14:ligatures w14:val="none"/>
        </w:rPr>
      </w:pPr>
      <w:r w:rsidRPr="00DB5788">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DB5788">
        <w:rPr>
          <w:rFonts w:ascii="Times New Roman" w:eastAsia="Times New Roman" w:hAnsi="Times New Roman" w:cs="Times New Roman"/>
          <w:i/>
          <w:snapToGrid w:val="0"/>
          <w:kern w:val="0"/>
          <w:sz w:val="22"/>
          <w:szCs w:val="22"/>
          <w14:ligatures w14:val="none"/>
        </w:rPr>
        <w:t xml:space="preserve"> </w:t>
      </w:r>
      <w:hyperlink r:id="rId8" w:history="1">
        <w:r w:rsidR="00DB5788" w:rsidRPr="00DB5788">
          <w:rPr>
            <w:rStyle w:val="Hipersaitas"/>
            <w:rFonts w:ascii="Times New Roman" w:eastAsia="Times New Roman" w:hAnsi="Times New Roman" w:cs="Times New Roman"/>
            <w:kern w:val="0"/>
            <w:sz w:val="22"/>
            <w:szCs w:val="22"/>
            <w:lang w:eastAsia="lt-LT"/>
            <w14:ligatures w14:val="none"/>
          </w:rPr>
          <w:t>https://vvkt.lrv.lt/lt/</w:t>
        </w:r>
      </w:hyperlink>
      <w:r w:rsidRPr="00DB5788">
        <w:rPr>
          <w:rFonts w:ascii="Times New Roman" w:eastAsia="Times New Roman" w:hAnsi="Times New Roman" w:cs="Times New Roman"/>
          <w:kern w:val="0"/>
          <w:sz w:val="22"/>
          <w:szCs w:val="22"/>
          <w:lang w:eastAsia="lt-LT"/>
          <w14:ligatures w14:val="none"/>
        </w:rPr>
        <w:t>.</w:t>
      </w:r>
      <w:bookmarkEnd w:id="2"/>
    </w:p>
    <w:p w14:paraId="7AA8C1D6" w14:textId="77777777" w:rsidR="00DB5788" w:rsidRPr="00DB5788" w:rsidRDefault="00DB5788" w:rsidP="00E563B0">
      <w:pPr>
        <w:ind w:left="0" w:firstLine="0"/>
        <w:rPr>
          <w:rFonts w:ascii="Times New Roman" w:eastAsia="Times New Roman" w:hAnsi="Times New Roman" w:cs="Times New Roman"/>
          <w:kern w:val="0"/>
          <w:sz w:val="22"/>
          <w:szCs w:val="22"/>
          <w:lang w:eastAsia="lt-LT"/>
          <w14:ligatures w14:val="none"/>
        </w:rPr>
      </w:pPr>
    </w:p>
    <w:p w14:paraId="20460A8A" w14:textId="58DAB9CE" w:rsidR="00DB5788" w:rsidRDefault="00DB5788" w:rsidP="00DB5788">
      <w:pPr>
        <w:spacing w:after="160" w:line="259" w:lineRule="auto"/>
        <w:ind w:left="0" w:firstLine="0"/>
        <w:rPr>
          <w:rFonts w:ascii="Times New Roman" w:eastAsia="Aptos" w:hAnsi="Times New Roman" w:cs="Times New Roman"/>
          <w:i/>
          <w:iCs/>
          <w:sz w:val="22"/>
          <w:szCs w:val="22"/>
        </w:rPr>
      </w:pPr>
      <w:r w:rsidRPr="00DB5788">
        <w:rPr>
          <w:rFonts w:ascii="Times New Roman" w:eastAsia="Aptos" w:hAnsi="Times New Roman" w:cs="Times New Roman"/>
          <w:i/>
          <w:iCs/>
          <w:sz w:val="22"/>
          <w:szCs w:val="22"/>
        </w:rPr>
        <w:t>Lygiagrečiai importuojamas vaistas nuo referencinio vaisto skiriasi tinkamumo laiku po atidarymo: referencinis vaistas po buteliuko pirmojo atidarymo tinkamas vartoti 3 mėnesius; laikymo sąlygomis: referencinio vaisto papildomai negalima užšaldyti.</w:t>
      </w:r>
    </w:p>
    <w:p w14:paraId="23C8B4A7" w14:textId="77777777" w:rsidR="00F36C56" w:rsidRPr="00F36C56" w:rsidRDefault="00F36C56" w:rsidP="00F36C56">
      <w:pPr>
        <w:rPr>
          <w:rFonts w:ascii="Times New Roman" w:eastAsia="Aptos" w:hAnsi="Times New Roman" w:cs="Times New Roman"/>
          <w:sz w:val="22"/>
          <w:szCs w:val="22"/>
        </w:rPr>
      </w:pPr>
    </w:p>
    <w:p w14:paraId="283A454C" w14:textId="77777777" w:rsidR="00F36C56" w:rsidRDefault="00F36C56" w:rsidP="00F36C56">
      <w:pPr>
        <w:rPr>
          <w:rFonts w:ascii="Times New Roman" w:eastAsia="Aptos" w:hAnsi="Times New Roman" w:cs="Times New Roman"/>
          <w:i/>
          <w:iCs/>
          <w:sz w:val="22"/>
          <w:szCs w:val="22"/>
        </w:rPr>
      </w:pPr>
    </w:p>
    <w:p w14:paraId="1F9A7B3F" w14:textId="61ECF689" w:rsidR="00F36C56" w:rsidRPr="00F36C56" w:rsidRDefault="00F36C56" w:rsidP="00F36C56">
      <w:pPr>
        <w:tabs>
          <w:tab w:val="left" w:pos="5172"/>
        </w:tabs>
        <w:rPr>
          <w:rFonts w:ascii="Times New Roman" w:eastAsia="Aptos" w:hAnsi="Times New Roman" w:cs="Times New Roman"/>
          <w:sz w:val="22"/>
          <w:szCs w:val="22"/>
        </w:rPr>
      </w:pPr>
      <w:r>
        <w:rPr>
          <w:rFonts w:ascii="Times New Roman" w:eastAsia="Aptos" w:hAnsi="Times New Roman" w:cs="Times New Roman"/>
          <w:sz w:val="22"/>
          <w:szCs w:val="22"/>
        </w:rPr>
        <w:tab/>
      </w:r>
      <w:r>
        <w:rPr>
          <w:rFonts w:ascii="Times New Roman" w:eastAsia="Aptos" w:hAnsi="Times New Roman" w:cs="Times New Roman"/>
          <w:sz w:val="22"/>
          <w:szCs w:val="22"/>
        </w:rPr>
        <w:tab/>
      </w:r>
    </w:p>
    <w:sectPr w:rsidR="00F36C56" w:rsidRPr="00F36C56" w:rsidSect="009C1ED0">
      <w:footerReference w:type="even" r:id="rId9"/>
      <w:pgSz w:w="11906" w:h="16838" w:code="9"/>
      <w:pgMar w:top="1134" w:right="1418" w:bottom="851"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2A77D" w14:textId="77777777" w:rsidR="00AA780C" w:rsidRDefault="00AA780C" w:rsidP="009C1ED0">
      <w:r>
        <w:separator/>
      </w:r>
    </w:p>
  </w:endnote>
  <w:endnote w:type="continuationSeparator" w:id="0">
    <w:p w14:paraId="262C0220" w14:textId="77777777" w:rsidR="00AA780C" w:rsidRDefault="00AA780C" w:rsidP="009C1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A75F" w14:textId="77777777" w:rsidR="00E563B0" w:rsidRDefault="00E563B0" w:rsidP="00F942F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49E2DB20" w14:textId="77777777" w:rsidR="00E563B0" w:rsidRDefault="00E563B0" w:rsidP="00F942F3">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A8D13" w14:textId="77777777" w:rsidR="00AA780C" w:rsidRDefault="00AA780C" w:rsidP="009C1ED0">
      <w:r>
        <w:separator/>
      </w:r>
    </w:p>
  </w:footnote>
  <w:footnote w:type="continuationSeparator" w:id="0">
    <w:p w14:paraId="18F5BD5B" w14:textId="77777777" w:rsidR="00AA780C" w:rsidRDefault="00AA780C" w:rsidP="009C1E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3D0A"/>
    <w:multiLevelType w:val="hybridMultilevel"/>
    <w:tmpl w:val="564874DE"/>
    <w:lvl w:ilvl="0" w:tplc="A8484E12">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3C36D9"/>
    <w:multiLevelType w:val="hybridMultilevel"/>
    <w:tmpl w:val="A59867CA"/>
    <w:lvl w:ilvl="0" w:tplc="2F146EE6">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E3462AF"/>
    <w:multiLevelType w:val="hybridMultilevel"/>
    <w:tmpl w:val="1B143C2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EF62CCB"/>
    <w:multiLevelType w:val="hybridMultilevel"/>
    <w:tmpl w:val="B14C4976"/>
    <w:lvl w:ilvl="0" w:tplc="2F146EE6">
      <w:start w:val="13"/>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B082FFC"/>
    <w:multiLevelType w:val="hybridMultilevel"/>
    <w:tmpl w:val="2332A06E"/>
    <w:lvl w:ilvl="0" w:tplc="A580C38A">
      <w:start w:val="20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8B1CC0"/>
    <w:multiLevelType w:val="hybridMultilevel"/>
    <w:tmpl w:val="B458045A"/>
    <w:lvl w:ilvl="0" w:tplc="2F146EE6">
      <w:start w:val="13"/>
      <w:numFmt w:val="bullet"/>
      <w:lvlText w:val="-"/>
      <w:lvlJc w:val="left"/>
      <w:pPr>
        <w:ind w:left="720" w:hanging="360"/>
      </w:pPr>
      <w:rPr>
        <w:rFonts w:ascii="Times New Roman" w:eastAsiaTheme="minorHAnsi"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76F6275"/>
    <w:multiLevelType w:val="hybridMultilevel"/>
    <w:tmpl w:val="BEFEB6C8"/>
    <w:lvl w:ilvl="0" w:tplc="A638255E">
      <w:start w:val="13"/>
      <w:numFmt w:val="bullet"/>
      <w:lvlText w:val="-"/>
      <w:lvlJc w:val="left"/>
      <w:pPr>
        <w:ind w:left="720" w:hanging="360"/>
      </w:pPr>
      <w:rPr>
        <w:rFonts w:ascii="Times New Roman" w:eastAsiaTheme="minorHAnsi"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64988313">
    <w:abstractNumId w:val="4"/>
  </w:num>
  <w:num w:numId="2" w16cid:durableId="2080472203">
    <w:abstractNumId w:val="6"/>
  </w:num>
  <w:num w:numId="3" w16cid:durableId="803080744">
    <w:abstractNumId w:val="5"/>
  </w:num>
  <w:num w:numId="4" w16cid:durableId="49614448">
    <w:abstractNumId w:val="1"/>
  </w:num>
  <w:num w:numId="5" w16cid:durableId="832375408">
    <w:abstractNumId w:val="2"/>
  </w:num>
  <w:num w:numId="6" w16cid:durableId="1448740015">
    <w:abstractNumId w:val="0"/>
  </w:num>
  <w:num w:numId="7" w16cid:durableId="4802675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49C"/>
    <w:rsid w:val="00090DCA"/>
    <w:rsid w:val="000E75BE"/>
    <w:rsid w:val="00185093"/>
    <w:rsid w:val="001C3AA6"/>
    <w:rsid w:val="003E4E5D"/>
    <w:rsid w:val="00423889"/>
    <w:rsid w:val="0046749C"/>
    <w:rsid w:val="004908AF"/>
    <w:rsid w:val="00642AB0"/>
    <w:rsid w:val="00702E9F"/>
    <w:rsid w:val="009C1ED0"/>
    <w:rsid w:val="009C5C2C"/>
    <w:rsid w:val="00AA780C"/>
    <w:rsid w:val="00D207D4"/>
    <w:rsid w:val="00D93C28"/>
    <w:rsid w:val="00D94775"/>
    <w:rsid w:val="00DB5788"/>
    <w:rsid w:val="00E1193E"/>
    <w:rsid w:val="00E163E2"/>
    <w:rsid w:val="00E23B28"/>
    <w:rsid w:val="00E563B0"/>
    <w:rsid w:val="00F36C5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24C3A"/>
  <w15:chartTrackingRefBased/>
  <w15:docId w15:val="{31B01DC7-A334-47CA-8912-0E8FAD7E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674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674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6749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6749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6749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6749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6749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6749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6749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6749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6749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6749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6749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6749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6749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6749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6749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6749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6749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6749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6749C"/>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6749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6749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6749C"/>
    <w:rPr>
      <w:i/>
      <w:iCs/>
      <w:color w:val="404040" w:themeColor="text1" w:themeTint="BF"/>
    </w:rPr>
  </w:style>
  <w:style w:type="paragraph" w:styleId="Sraopastraipa">
    <w:name w:val="List Paragraph"/>
    <w:basedOn w:val="prastasis"/>
    <w:uiPriority w:val="34"/>
    <w:qFormat/>
    <w:rsid w:val="0046749C"/>
    <w:pPr>
      <w:ind w:left="720"/>
      <w:contextualSpacing/>
    </w:pPr>
  </w:style>
  <w:style w:type="character" w:styleId="Rykuspabraukimas">
    <w:name w:val="Intense Emphasis"/>
    <w:basedOn w:val="Numatytasispastraiposriftas"/>
    <w:uiPriority w:val="21"/>
    <w:qFormat/>
    <w:rsid w:val="0046749C"/>
    <w:rPr>
      <w:i/>
      <w:iCs/>
      <w:color w:val="0F4761" w:themeColor="accent1" w:themeShade="BF"/>
    </w:rPr>
  </w:style>
  <w:style w:type="paragraph" w:styleId="Iskirtacitata">
    <w:name w:val="Intense Quote"/>
    <w:basedOn w:val="prastasis"/>
    <w:next w:val="prastasis"/>
    <w:link w:val="IskirtacitataDiagrama"/>
    <w:uiPriority w:val="30"/>
    <w:qFormat/>
    <w:rsid w:val="004674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6749C"/>
    <w:rPr>
      <w:i/>
      <w:iCs/>
      <w:color w:val="0F4761" w:themeColor="accent1" w:themeShade="BF"/>
    </w:rPr>
  </w:style>
  <w:style w:type="character" w:styleId="Rykinuoroda">
    <w:name w:val="Intense Reference"/>
    <w:basedOn w:val="Numatytasispastraiposriftas"/>
    <w:uiPriority w:val="32"/>
    <w:qFormat/>
    <w:rsid w:val="0046749C"/>
    <w:rPr>
      <w:b/>
      <w:bCs/>
      <w:smallCaps/>
      <w:color w:val="0F4761" w:themeColor="accent1" w:themeShade="BF"/>
      <w:spacing w:val="5"/>
    </w:rPr>
  </w:style>
  <w:style w:type="paragraph" w:styleId="Porat">
    <w:name w:val="footer"/>
    <w:basedOn w:val="prastasis"/>
    <w:link w:val="PoratDiagrama"/>
    <w:uiPriority w:val="99"/>
    <w:unhideWhenUsed/>
    <w:rsid w:val="00E563B0"/>
    <w:pPr>
      <w:tabs>
        <w:tab w:val="center" w:pos="4819"/>
        <w:tab w:val="right" w:pos="9638"/>
      </w:tabs>
    </w:pPr>
  </w:style>
  <w:style w:type="character" w:customStyle="1" w:styleId="PoratDiagrama">
    <w:name w:val="Poraštė Diagrama"/>
    <w:basedOn w:val="Numatytasispastraiposriftas"/>
    <w:link w:val="Porat"/>
    <w:uiPriority w:val="99"/>
    <w:rsid w:val="00E563B0"/>
  </w:style>
  <w:style w:type="character" w:styleId="Puslapionumeris">
    <w:name w:val="page number"/>
    <w:basedOn w:val="Numatytasispastraiposriftas"/>
    <w:rsid w:val="00E563B0"/>
  </w:style>
  <w:style w:type="paragraph" w:styleId="Antrats">
    <w:name w:val="header"/>
    <w:basedOn w:val="prastasis"/>
    <w:link w:val="AntratsDiagrama"/>
    <w:uiPriority w:val="99"/>
    <w:unhideWhenUsed/>
    <w:rsid w:val="009C1ED0"/>
    <w:pPr>
      <w:tabs>
        <w:tab w:val="center" w:pos="4819"/>
        <w:tab w:val="right" w:pos="9638"/>
      </w:tabs>
    </w:pPr>
  </w:style>
  <w:style w:type="character" w:customStyle="1" w:styleId="AntratsDiagrama">
    <w:name w:val="Antraštės Diagrama"/>
    <w:basedOn w:val="Numatytasispastraiposriftas"/>
    <w:link w:val="Antrats"/>
    <w:uiPriority w:val="99"/>
    <w:rsid w:val="009C1ED0"/>
  </w:style>
  <w:style w:type="character" w:styleId="Hipersaitas">
    <w:name w:val="Hyperlink"/>
    <w:basedOn w:val="Numatytasispastraiposriftas"/>
    <w:uiPriority w:val="99"/>
    <w:unhideWhenUsed/>
    <w:rsid w:val="00DB5788"/>
    <w:rPr>
      <w:color w:val="467886" w:themeColor="hyperlink"/>
      <w:u w:val="single"/>
    </w:rPr>
  </w:style>
  <w:style w:type="character" w:styleId="Neapdorotaspaminjimas">
    <w:name w:val="Unresolved Mention"/>
    <w:basedOn w:val="Numatytasispastraiposriftas"/>
    <w:uiPriority w:val="99"/>
    <w:semiHidden/>
    <w:unhideWhenUsed/>
    <w:rsid w:val="00DB5788"/>
    <w:rPr>
      <w:color w:val="605E5C"/>
      <w:shd w:val="clear" w:color="auto" w:fill="E1DFDD"/>
    </w:rPr>
  </w:style>
  <w:style w:type="paragraph" w:styleId="Pataisymai">
    <w:name w:val="Revision"/>
    <w:hidden/>
    <w:uiPriority w:val="99"/>
    <w:semiHidden/>
    <w:rsid w:val="00642AB0"/>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7619</Words>
  <Characters>4344</Characters>
  <Application>Microsoft Office Word</Application>
  <DocSecurity>0</DocSecurity>
  <Lines>36</Lines>
  <Paragraphs>23</Paragraphs>
  <ScaleCrop>false</ScaleCrop>
  <Company/>
  <LinksUpToDate>false</LinksUpToDate>
  <CharactersWithSpaces>11940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9</cp:revision>
  <dcterms:created xsi:type="dcterms:W3CDTF">2026-06-18T20:20:00Z</dcterms:created>
  <dcterms:modified xsi:type="dcterms:W3CDTF">2026-09-16T20:20:00Z</dcterms:modified>
</cp:coreProperties>
</file>