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01EB7"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04670CEE"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0067ADA7"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247D9312"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007FE440"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45640A6C"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29F09A4B"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0E5BF203"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78600A7E"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177F86D3"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12641AA8"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255F55E1"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556E7114"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08F4EC07"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370F8144"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68DED46F"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47889225"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5D5B7DE4"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19F9759D"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1221BD16"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335FBF8C"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7B442D6E"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018FD16C" w14:textId="77777777" w:rsidR="000B10CE" w:rsidRPr="00D647DB" w:rsidRDefault="000B10CE" w:rsidP="000B10CE">
      <w:pPr>
        <w:tabs>
          <w:tab w:val="left" w:pos="567"/>
        </w:tabs>
        <w:ind w:left="0" w:firstLine="0"/>
        <w:jc w:val="center"/>
        <w:rPr>
          <w:rFonts w:ascii="Times New Roman" w:eastAsia="Times New Roman" w:hAnsi="Times New Roman" w:cs="Times New Roman"/>
          <w:b/>
          <w:bCs/>
          <w:noProof/>
          <w:kern w:val="28"/>
          <w:sz w:val="22"/>
          <w:szCs w:val="22"/>
          <w:lang w:eastAsia="lt-LT"/>
          <w14:ligatures w14:val="none"/>
        </w:rPr>
      </w:pPr>
      <w:r w:rsidRPr="00D647DB">
        <w:rPr>
          <w:rFonts w:ascii="Times New Roman" w:eastAsia="Times New Roman" w:hAnsi="Times New Roman" w:cs="Times New Roman"/>
          <w:b/>
          <w:bCs/>
          <w:noProof/>
          <w:kern w:val="28"/>
          <w:sz w:val="22"/>
          <w:szCs w:val="22"/>
          <w:lang w:eastAsia="lt-LT"/>
          <w14:ligatures w14:val="none"/>
        </w:rPr>
        <w:t xml:space="preserve">B. </w:t>
      </w:r>
      <w:r w:rsidRPr="00D647DB">
        <w:rPr>
          <w:rFonts w:ascii="Times New Roman" w:eastAsia="Times New Roman" w:hAnsi="Times New Roman" w:cs="Times New Roman"/>
          <w:b/>
          <w:bCs/>
          <w:kern w:val="28"/>
          <w:sz w:val="22"/>
          <w:szCs w:val="22"/>
          <w:lang w:eastAsia="lt-LT"/>
          <w14:ligatures w14:val="none"/>
        </w:rPr>
        <w:t xml:space="preserve">PAKUOTĖS </w:t>
      </w:r>
      <w:r w:rsidRPr="00D647DB">
        <w:rPr>
          <w:rFonts w:ascii="Times New Roman" w:eastAsia="Times New Roman" w:hAnsi="Times New Roman" w:cs="Times New Roman"/>
          <w:b/>
          <w:bCs/>
          <w:noProof/>
          <w:kern w:val="28"/>
          <w:sz w:val="22"/>
          <w:szCs w:val="22"/>
          <w:lang w:eastAsia="lt-LT"/>
          <w14:ligatures w14:val="none"/>
        </w:rPr>
        <w:t>LAPELIS</w:t>
      </w:r>
    </w:p>
    <w:p w14:paraId="0561C47A" w14:textId="77777777" w:rsidR="000B10CE" w:rsidRPr="00D647DB" w:rsidRDefault="000B10CE" w:rsidP="000B10CE">
      <w:pPr>
        <w:tabs>
          <w:tab w:val="left" w:pos="567"/>
        </w:tabs>
        <w:ind w:left="0" w:firstLine="0"/>
        <w:jc w:val="center"/>
        <w:rPr>
          <w:rFonts w:ascii="Times New Roman" w:eastAsia="Times New Roman" w:hAnsi="Times New Roman" w:cs="Times New Roman"/>
          <w:b/>
          <w:bCs/>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br w:type="page"/>
      </w:r>
      <w:bookmarkStart w:id="0" w:name="_Toc129243138"/>
      <w:bookmarkStart w:id="1" w:name="_Toc129243263"/>
      <w:r w:rsidRPr="00D647DB">
        <w:rPr>
          <w:rFonts w:ascii="Times New Roman" w:eastAsia="Times New Roman" w:hAnsi="Times New Roman" w:cs="Times New Roman"/>
          <w:b/>
          <w:bCs/>
          <w:kern w:val="0"/>
          <w:sz w:val="22"/>
          <w:szCs w:val="22"/>
          <w:lang w:eastAsia="lt-LT"/>
          <w14:ligatures w14:val="none"/>
        </w:rPr>
        <w:lastRenderedPageBreak/>
        <w:t>Pakuotės lapelis: informacija vartotojui</w:t>
      </w:r>
      <w:bookmarkEnd w:id="0"/>
      <w:bookmarkEnd w:id="1"/>
    </w:p>
    <w:p w14:paraId="12BB1E31" w14:textId="77777777" w:rsidR="000B10CE" w:rsidRPr="00D647DB" w:rsidRDefault="000B10CE" w:rsidP="000B10CE">
      <w:pPr>
        <w:tabs>
          <w:tab w:val="left" w:pos="567"/>
        </w:tabs>
        <w:ind w:left="0" w:firstLine="0"/>
        <w:jc w:val="center"/>
        <w:rPr>
          <w:rFonts w:ascii="Times New Roman" w:eastAsia="Times New Roman" w:hAnsi="Times New Roman" w:cs="Times New Roman"/>
          <w:b/>
          <w:bCs/>
          <w:noProof/>
          <w:kern w:val="0"/>
          <w:sz w:val="22"/>
          <w:szCs w:val="22"/>
          <w:lang w:eastAsia="lt-LT"/>
          <w14:ligatures w14:val="none"/>
        </w:rPr>
      </w:pPr>
    </w:p>
    <w:p w14:paraId="2F8200AC" w14:textId="011213B7" w:rsidR="000B10CE" w:rsidRPr="00D647DB" w:rsidRDefault="00D647DB" w:rsidP="000B10CE">
      <w:pPr>
        <w:tabs>
          <w:tab w:val="left" w:pos="567"/>
        </w:tabs>
        <w:ind w:left="0" w:firstLine="0"/>
        <w:jc w:val="center"/>
        <w:rPr>
          <w:rFonts w:ascii="Times New Roman" w:eastAsia="Calibri" w:hAnsi="Times New Roman" w:cs="Times New Roman"/>
          <w:b/>
          <w:bCs/>
          <w:noProof/>
          <w:kern w:val="0"/>
          <w:sz w:val="22"/>
          <w:szCs w:val="22"/>
          <w:lang w:eastAsia="lt-LT"/>
          <w14:ligatures w14:val="none"/>
        </w:rPr>
      </w:pPr>
      <w:r w:rsidRPr="00D647DB">
        <w:rPr>
          <w:rFonts w:ascii="Times New Roman" w:eastAsia="Calibri" w:hAnsi="Times New Roman" w:cs="Times New Roman"/>
          <w:b/>
          <w:bCs/>
          <w:noProof/>
          <w:kern w:val="0"/>
          <w:sz w:val="22"/>
          <w:szCs w:val="22"/>
          <w:lang w:eastAsia="lt-LT"/>
          <w14:ligatures w14:val="none"/>
        </w:rPr>
        <w:t>Physiotens</w:t>
      </w:r>
      <w:r w:rsidR="000B10CE" w:rsidRPr="00D647DB">
        <w:rPr>
          <w:rFonts w:ascii="Times New Roman" w:eastAsia="Calibri" w:hAnsi="Times New Roman" w:cs="Times New Roman"/>
          <w:b/>
          <w:bCs/>
          <w:noProof/>
          <w:kern w:val="0"/>
          <w:sz w:val="22"/>
          <w:szCs w:val="22"/>
          <w:lang w:eastAsia="lt-LT"/>
          <w14:ligatures w14:val="none"/>
        </w:rPr>
        <w:t xml:space="preserve"> 0,2</w:t>
      </w:r>
      <w:r w:rsidR="000B10CE" w:rsidRPr="00D647DB">
        <w:rPr>
          <w:rFonts w:ascii="Times New Roman" w:eastAsia="Calibri" w:hAnsi="Times New Roman" w:cs="Times New Roman"/>
          <w:noProof/>
          <w:kern w:val="0"/>
          <w:sz w:val="22"/>
          <w:szCs w:val="22"/>
          <w:lang w:eastAsia="lt-LT"/>
          <w14:ligatures w14:val="none"/>
        </w:rPr>
        <w:t> </w:t>
      </w:r>
      <w:r w:rsidR="000B10CE" w:rsidRPr="00D647DB">
        <w:rPr>
          <w:rFonts w:ascii="Times New Roman" w:eastAsia="Calibri" w:hAnsi="Times New Roman" w:cs="Times New Roman"/>
          <w:b/>
          <w:bCs/>
          <w:noProof/>
          <w:kern w:val="0"/>
          <w:sz w:val="22"/>
          <w:szCs w:val="22"/>
          <w:lang w:eastAsia="lt-LT"/>
          <w14:ligatures w14:val="none"/>
        </w:rPr>
        <w:t>mg plėvele dengtos tabletės</w:t>
      </w:r>
    </w:p>
    <w:p w14:paraId="296089E7" w14:textId="693C4961" w:rsidR="000B10CE" w:rsidRPr="00D647DB" w:rsidRDefault="00D647DB" w:rsidP="000B10CE">
      <w:pPr>
        <w:tabs>
          <w:tab w:val="left" w:pos="567"/>
        </w:tabs>
        <w:ind w:left="0" w:firstLine="0"/>
        <w:jc w:val="center"/>
        <w:rPr>
          <w:rFonts w:ascii="Times New Roman" w:eastAsia="Calibri" w:hAnsi="Times New Roman" w:cs="Times New Roman"/>
          <w:b/>
          <w:bCs/>
          <w:noProof/>
          <w:kern w:val="0"/>
          <w:sz w:val="22"/>
          <w:szCs w:val="22"/>
          <w:lang w:eastAsia="lt-LT"/>
          <w14:ligatures w14:val="none"/>
        </w:rPr>
      </w:pPr>
      <w:r w:rsidRPr="00D647DB">
        <w:rPr>
          <w:rFonts w:ascii="Times New Roman" w:eastAsia="Calibri" w:hAnsi="Times New Roman" w:cs="Times New Roman"/>
          <w:b/>
          <w:bCs/>
          <w:noProof/>
          <w:kern w:val="0"/>
          <w:sz w:val="22"/>
          <w:szCs w:val="22"/>
          <w:lang w:eastAsia="lt-LT"/>
          <w14:ligatures w14:val="none"/>
        </w:rPr>
        <w:t>Physiotens</w:t>
      </w:r>
      <w:r w:rsidR="000B10CE" w:rsidRPr="00D647DB">
        <w:rPr>
          <w:rFonts w:ascii="Times New Roman" w:eastAsia="Calibri" w:hAnsi="Times New Roman" w:cs="Times New Roman"/>
          <w:b/>
          <w:bCs/>
          <w:noProof/>
          <w:kern w:val="0"/>
          <w:sz w:val="22"/>
          <w:szCs w:val="22"/>
          <w:lang w:eastAsia="lt-LT"/>
          <w14:ligatures w14:val="none"/>
        </w:rPr>
        <w:t xml:space="preserve"> 0,4</w:t>
      </w:r>
      <w:r w:rsidR="000B10CE" w:rsidRPr="00D647DB">
        <w:rPr>
          <w:rFonts w:ascii="Times New Roman" w:eastAsia="Calibri" w:hAnsi="Times New Roman" w:cs="Times New Roman"/>
          <w:noProof/>
          <w:kern w:val="0"/>
          <w:sz w:val="22"/>
          <w:szCs w:val="22"/>
          <w:lang w:eastAsia="lt-LT"/>
          <w14:ligatures w14:val="none"/>
        </w:rPr>
        <w:t> </w:t>
      </w:r>
      <w:r w:rsidR="000B10CE" w:rsidRPr="00D647DB">
        <w:rPr>
          <w:rFonts w:ascii="Times New Roman" w:eastAsia="Calibri" w:hAnsi="Times New Roman" w:cs="Times New Roman"/>
          <w:b/>
          <w:bCs/>
          <w:noProof/>
          <w:kern w:val="0"/>
          <w:sz w:val="22"/>
          <w:szCs w:val="22"/>
          <w:lang w:eastAsia="lt-LT"/>
          <w14:ligatures w14:val="none"/>
        </w:rPr>
        <w:t>mg plėvele dengtos tabletės</w:t>
      </w:r>
    </w:p>
    <w:p w14:paraId="7797308A" w14:textId="77777777" w:rsidR="000B10CE" w:rsidRPr="00D647DB" w:rsidRDefault="000B10CE" w:rsidP="000B10CE">
      <w:pPr>
        <w:tabs>
          <w:tab w:val="left" w:pos="567"/>
        </w:tabs>
        <w:ind w:left="0" w:firstLine="0"/>
        <w:jc w:val="center"/>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moksonidinas</w:t>
      </w:r>
    </w:p>
    <w:p w14:paraId="7E2E253A"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4B570F17" w14:textId="77777777" w:rsidR="000B10CE" w:rsidRPr="00D647DB" w:rsidRDefault="000B10CE" w:rsidP="000B10CE">
      <w:pPr>
        <w:suppressAutoHyphens/>
        <w:ind w:left="0" w:firstLine="0"/>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b/>
          <w:noProof/>
          <w:kern w:val="0"/>
          <w:sz w:val="22"/>
          <w:szCs w:val="22"/>
          <w:lang w:eastAsia="lt-LT"/>
          <w14:ligatures w14:val="none"/>
        </w:rPr>
        <w:t>Atidžiai perskaitykite visą šį lapelį, prieš pradėdami vartoti vaistą, nes jame pateikiama Jums svarbi informacija.</w:t>
      </w:r>
    </w:p>
    <w:p w14:paraId="65EACA48" w14:textId="77777777" w:rsidR="000B10CE" w:rsidRPr="00D647DB" w:rsidRDefault="000B10CE" w:rsidP="00B51936">
      <w:pPr>
        <w:numPr>
          <w:ilvl w:val="0"/>
          <w:numId w:val="31"/>
        </w:numPr>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Neišmeskite šio lapelio, nes vėl gali prireikti jį perskaityti.</w:t>
      </w:r>
      <w:r w:rsidRPr="00D647DB">
        <w:rPr>
          <w:rFonts w:ascii="Times New Roman" w:eastAsia="Calibri" w:hAnsi="Times New Roman" w:cs="Times New Roman"/>
          <w:kern w:val="0"/>
          <w:sz w:val="22"/>
          <w:szCs w:val="22"/>
          <w:lang w:eastAsia="lt-LT"/>
          <w14:ligatures w14:val="none"/>
        </w:rPr>
        <w:t xml:space="preserve"> </w:t>
      </w:r>
    </w:p>
    <w:p w14:paraId="7B5F1FB1" w14:textId="77777777" w:rsidR="000B10CE" w:rsidRPr="00D647DB" w:rsidRDefault="000B10CE" w:rsidP="00B51936">
      <w:pPr>
        <w:numPr>
          <w:ilvl w:val="0"/>
          <w:numId w:val="31"/>
        </w:numPr>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Jeigu kiltų daugiau klausimų, kreipkitės į gydytoją arba vaistininką.</w:t>
      </w:r>
    </w:p>
    <w:p w14:paraId="0B4FCCF4" w14:textId="2ACD5D70" w:rsidR="000B10CE" w:rsidRPr="00D647DB" w:rsidRDefault="000B10CE" w:rsidP="00B51936">
      <w:pPr>
        <w:pStyle w:val="Sraopastraipa"/>
        <w:numPr>
          <w:ilvl w:val="0"/>
          <w:numId w:val="31"/>
        </w:numPr>
        <w:ind w:left="568" w:hanging="284"/>
        <w:contextualSpacing w:val="0"/>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Šis vaistas skirtas tik Jums, todėl kitiems žmonėms jo duoti negalima.</w:t>
      </w:r>
      <w:r w:rsidRPr="00D647DB">
        <w:rPr>
          <w:rFonts w:ascii="Times New Roman" w:eastAsia="Calibri" w:hAnsi="Times New Roman" w:cs="Times New Roman"/>
          <w:kern w:val="0"/>
          <w:sz w:val="22"/>
          <w:szCs w:val="22"/>
          <w:lang w:eastAsia="lt-LT"/>
          <w14:ligatures w14:val="none"/>
        </w:rPr>
        <w:t xml:space="preserve"> </w:t>
      </w:r>
      <w:r w:rsidRPr="00D647DB">
        <w:rPr>
          <w:rFonts w:ascii="Times New Roman" w:eastAsia="Calibri" w:hAnsi="Times New Roman" w:cs="Times New Roman"/>
          <w:noProof/>
          <w:kern w:val="0"/>
          <w:sz w:val="22"/>
          <w:szCs w:val="22"/>
          <w:lang w:eastAsia="lt-LT"/>
          <w14:ligatures w14:val="none"/>
        </w:rPr>
        <w:t>Vaistas gali jiems pakenkti (net tiems, kurių ligos požymiai yra tokie patys kaip Jūsų).</w:t>
      </w:r>
    </w:p>
    <w:p w14:paraId="4C26E700" w14:textId="7599D3F2" w:rsidR="000B10CE" w:rsidRPr="00D647DB" w:rsidRDefault="000B10CE" w:rsidP="00B51936">
      <w:pPr>
        <w:numPr>
          <w:ilvl w:val="0"/>
          <w:numId w:val="31"/>
        </w:numPr>
        <w:ind w:left="568" w:hanging="284"/>
        <w:rPr>
          <w:rFonts w:ascii="Times New Roman" w:eastAsia="Times New Roman"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Jeigu pasireiškė šalutinis poveikis (net jeigu jis šiame lapelyje nenurodytas), kreipkitės į gydytoją arba vaistininką. Žr. 4 skyrių.</w:t>
      </w:r>
    </w:p>
    <w:p w14:paraId="0B78C657"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335DBB31" w14:textId="77777777" w:rsidR="000B10CE" w:rsidRPr="00D647DB" w:rsidRDefault="000B10CE" w:rsidP="000B10CE">
      <w:pPr>
        <w:tabs>
          <w:tab w:val="left" w:pos="567"/>
        </w:tabs>
        <w:ind w:left="0" w:firstLine="0"/>
        <w:rPr>
          <w:rFonts w:ascii="Times New Roman" w:eastAsia="Times New Roman" w:hAnsi="Times New Roman" w:cs="Times New Roman"/>
          <w:b/>
          <w:kern w:val="0"/>
          <w:sz w:val="22"/>
          <w:szCs w:val="22"/>
          <w:lang w:eastAsia="lt-LT"/>
          <w14:ligatures w14:val="none"/>
        </w:rPr>
      </w:pPr>
      <w:r w:rsidRPr="00D647DB">
        <w:rPr>
          <w:rFonts w:ascii="Times New Roman" w:eastAsia="Times New Roman" w:hAnsi="Times New Roman" w:cs="Times New Roman"/>
          <w:b/>
          <w:kern w:val="0"/>
          <w:sz w:val="22"/>
          <w:szCs w:val="22"/>
          <w:lang w:eastAsia="lt-LT"/>
          <w14:ligatures w14:val="none"/>
        </w:rPr>
        <w:t>Apie ką rašoma šiame lapelyje?</w:t>
      </w:r>
    </w:p>
    <w:p w14:paraId="66C4BD45" w14:textId="77777777" w:rsidR="00B51936" w:rsidRPr="00D647DB" w:rsidRDefault="00B51936" w:rsidP="000B10CE">
      <w:pPr>
        <w:tabs>
          <w:tab w:val="left" w:pos="567"/>
        </w:tabs>
        <w:ind w:left="0" w:firstLine="0"/>
        <w:rPr>
          <w:rFonts w:ascii="Times New Roman" w:eastAsia="Times New Roman" w:hAnsi="Times New Roman" w:cs="Times New Roman"/>
          <w:b/>
          <w:bCs/>
          <w:noProof/>
          <w:kern w:val="0"/>
          <w:sz w:val="22"/>
          <w:szCs w:val="22"/>
          <w:lang w:eastAsia="lt-LT"/>
          <w14:ligatures w14:val="none"/>
        </w:rPr>
      </w:pPr>
    </w:p>
    <w:p w14:paraId="2DE31A7F" w14:textId="1F9885CD" w:rsidR="000B10CE" w:rsidRPr="00D647DB" w:rsidRDefault="000B10CE" w:rsidP="00B51936">
      <w:pPr>
        <w:pStyle w:val="Sraopastraipa"/>
        <w:numPr>
          <w:ilvl w:val="0"/>
          <w:numId w:val="30"/>
        </w:numPr>
        <w:ind w:left="567" w:hanging="283"/>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 xml:space="preserve">Kas yra </w:t>
      </w:r>
      <w:r w:rsidR="00D647DB" w:rsidRPr="00D647DB">
        <w:rPr>
          <w:rFonts w:ascii="Times New Roman" w:eastAsia="Times New Roman" w:hAnsi="Times New Roman" w:cs="Times New Roman"/>
          <w:noProof/>
          <w:kern w:val="0"/>
          <w:sz w:val="22"/>
          <w:szCs w:val="22"/>
          <w:lang w:eastAsia="lt-LT"/>
          <w14:ligatures w14:val="none"/>
        </w:rPr>
        <w:t>Physiotens</w:t>
      </w:r>
      <w:r w:rsidRPr="00D647DB">
        <w:rPr>
          <w:rFonts w:ascii="Times New Roman" w:eastAsia="Times New Roman" w:hAnsi="Times New Roman" w:cs="Times New Roman"/>
          <w:noProof/>
          <w:kern w:val="0"/>
          <w:sz w:val="22"/>
          <w:szCs w:val="22"/>
          <w:lang w:eastAsia="lt-LT"/>
          <w14:ligatures w14:val="none"/>
        </w:rPr>
        <w:t xml:space="preserve"> ir kam jis vartojamas</w:t>
      </w:r>
    </w:p>
    <w:p w14:paraId="7C7C4FDA" w14:textId="104EC201" w:rsidR="000B10CE" w:rsidRPr="00D647DB" w:rsidRDefault="000B10CE" w:rsidP="00B51936">
      <w:pPr>
        <w:pStyle w:val="Sraopastraipa"/>
        <w:numPr>
          <w:ilvl w:val="0"/>
          <w:numId w:val="30"/>
        </w:numPr>
        <w:ind w:left="567" w:hanging="283"/>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 xml:space="preserve">Kas žinotina prieš vartojant </w:t>
      </w:r>
      <w:r w:rsidR="00D647DB" w:rsidRPr="00D647DB">
        <w:rPr>
          <w:rFonts w:ascii="Times New Roman" w:eastAsia="Times New Roman" w:hAnsi="Times New Roman" w:cs="Times New Roman"/>
          <w:noProof/>
          <w:kern w:val="0"/>
          <w:sz w:val="22"/>
          <w:szCs w:val="22"/>
          <w:lang w:eastAsia="lt-LT"/>
          <w14:ligatures w14:val="none"/>
        </w:rPr>
        <w:t>Physiotens</w:t>
      </w:r>
    </w:p>
    <w:p w14:paraId="4810569B" w14:textId="08632DAD" w:rsidR="000B10CE" w:rsidRPr="00D647DB" w:rsidRDefault="000B10CE" w:rsidP="00B51936">
      <w:pPr>
        <w:pStyle w:val="Sraopastraipa"/>
        <w:numPr>
          <w:ilvl w:val="0"/>
          <w:numId w:val="30"/>
        </w:numPr>
        <w:ind w:left="567" w:hanging="283"/>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 xml:space="preserve">Kaip vartoti </w:t>
      </w:r>
      <w:r w:rsidR="00D647DB" w:rsidRPr="00D647DB">
        <w:rPr>
          <w:rFonts w:ascii="Times New Roman" w:eastAsia="Times New Roman" w:hAnsi="Times New Roman" w:cs="Times New Roman"/>
          <w:noProof/>
          <w:kern w:val="0"/>
          <w:sz w:val="22"/>
          <w:szCs w:val="22"/>
          <w:lang w:eastAsia="lt-LT"/>
          <w14:ligatures w14:val="none"/>
        </w:rPr>
        <w:t>Physiotens</w:t>
      </w:r>
    </w:p>
    <w:p w14:paraId="35D74E41" w14:textId="0F7556A1" w:rsidR="000B10CE" w:rsidRPr="00D647DB" w:rsidRDefault="000B10CE" w:rsidP="00B51936">
      <w:pPr>
        <w:pStyle w:val="Sraopastraipa"/>
        <w:numPr>
          <w:ilvl w:val="0"/>
          <w:numId w:val="30"/>
        </w:numPr>
        <w:ind w:left="567" w:hanging="283"/>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Galimas šalutinis poveikis</w:t>
      </w:r>
    </w:p>
    <w:p w14:paraId="1FE1D434" w14:textId="17545BAB" w:rsidR="000B10CE" w:rsidRPr="00D647DB" w:rsidRDefault="000B10CE" w:rsidP="00B51936">
      <w:pPr>
        <w:pStyle w:val="Sraopastraipa"/>
        <w:numPr>
          <w:ilvl w:val="0"/>
          <w:numId w:val="30"/>
        </w:numPr>
        <w:ind w:left="567" w:hanging="283"/>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kern w:val="0"/>
          <w:sz w:val="22"/>
          <w:szCs w:val="22"/>
          <w:lang w:eastAsia="lt-LT"/>
          <w14:ligatures w14:val="none"/>
        </w:rPr>
        <w:t xml:space="preserve">Kaip laikyti </w:t>
      </w:r>
      <w:r w:rsidR="00D647DB" w:rsidRPr="00D647DB">
        <w:rPr>
          <w:rFonts w:ascii="Times New Roman" w:eastAsia="Times New Roman" w:hAnsi="Times New Roman" w:cs="Times New Roman"/>
          <w:noProof/>
          <w:kern w:val="0"/>
          <w:sz w:val="22"/>
          <w:szCs w:val="22"/>
          <w:lang w:eastAsia="lt-LT"/>
          <w14:ligatures w14:val="none"/>
        </w:rPr>
        <w:t>Physiotens</w:t>
      </w:r>
      <w:r w:rsidRPr="00D647DB">
        <w:rPr>
          <w:rFonts w:ascii="Times New Roman" w:eastAsia="Times New Roman" w:hAnsi="Times New Roman" w:cs="Times New Roman"/>
          <w:noProof/>
          <w:kern w:val="0"/>
          <w:sz w:val="22"/>
          <w:szCs w:val="22"/>
          <w:lang w:eastAsia="lt-LT"/>
          <w14:ligatures w14:val="none"/>
        </w:rPr>
        <w:t xml:space="preserve"> </w:t>
      </w:r>
    </w:p>
    <w:p w14:paraId="35969865" w14:textId="4FF98D7C" w:rsidR="000B10CE" w:rsidRPr="00D647DB" w:rsidRDefault="000B10CE" w:rsidP="00B51936">
      <w:pPr>
        <w:pStyle w:val="Sraopastraipa"/>
        <w:numPr>
          <w:ilvl w:val="0"/>
          <w:numId w:val="30"/>
        </w:numPr>
        <w:ind w:left="567" w:hanging="283"/>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Pakuotės turinys ir kita informacija</w:t>
      </w:r>
    </w:p>
    <w:p w14:paraId="6D613BCC"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463FEA89"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1D155320" w14:textId="2844BCCE" w:rsidR="000B10CE" w:rsidRPr="00D647DB" w:rsidRDefault="000B10CE" w:rsidP="000B10CE">
      <w:pPr>
        <w:tabs>
          <w:tab w:val="left" w:pos="540"/>
          <w:tab w:val="left" w:pos="567"/>
        </w:tabs>
        <w:ind w:left="0" w:firstLine="0"/>
        <w:rPr>
          <w:rFonts w:ascii="Times New Roman" w:eastAsia="Calibri" w:hAnsi="Times New Roman" w:cs="Times New Roman"/>
          <w:b/>
          <w:bCs/>
          <w:noProof/>
          <w:kern w:val="0"/>
          <w:sz w:val="22"/>
          <w:szCs w:val="22"/>
          <w:lang w:eastAsia="lt-LT"/>
          <w14:ligatures w14:val="none"/>
        </w:rPr>
      </w:pPr>
      <w:r w:rsidRPr="00D647DB">
        <w:rPr>
          <w:rFonts w:ascii="Times New Roman" w:eastAsia="Calibri" w:hAnsi="Times New Roman" w:cs="Times New Roman"/>
          <w:b/>
          <w:bCs/>
          <w:noProof/>
          <w:kern w:val="0"/>
          <w:sz w:val="22"/>
          <w:szCs w:val="22"/>
          <w:lang w:eastAsia="lt-LT"/>
          <w14:ligatures w14:val="none"/>
        </w:rPr>
        <w:t>1.</w:t>
      </w:r>
      <w:r w:rsidRPr="00D647DB">
        <w:rPr>
          <w:rFonts w:ascii="Times New Roman" w:eastAsia="Calibri" w:hAnsi="Times New Roman" w:cs="Times New Roman"/>
          <w:b/>
          <w:bCs/>
          <w:noProof/>
          <w:kern w:val="0"/>
          <w:sz w:val="22"/>
          <w:szCs w:val="22"/>
          <w:lang w:eastAsia="lt-LT"/>
          <w14:ligatures w14:val="none"/>
        </w:rPr>
        <w:tab/>
        <w:t xml:space="preserve">Kas yra </w:t>
      </w:r>
      <w:r w:rsidR="00D647DB" w:rsidRPr="00D647DB">
        <w:rPr>
          <w:rFonts w:ascii="Times New Roman" w:eastAsia="Calibri" w:hAnsi="Times New Roman" w:cs="Times New Roman"/>
          <w:b/>
          <w:bCs/>
          <w:noProof/>
          <w:kern w:val="0"/>
          <w:sz w:val="22"/>
          <w:szCs w:val="22"/>
          <w:lang w:eastAsia="lt-LT"/>
          <w14:ligatures w14:val="none"/>
        </w:rPr>
        <w:t>Physiotens</w:t>
      </w:r>
      <w:r w:rsidRPr="00D647DB">
        <w:rPr>
          <w:rFonts w:ascii="Times New Roman" w:eastAsia="Calibri" w:hAnsi="Times New Roman" w:cs="Times New Roman"/>
          <w:b/>
          <w:bCs/>
          <w:noProof/>
          <w:kern w:val="0"/>
          <w:sz w:val="22"/>
          <w:szCs w:val="22"/>
          <w:lang w:eastAsia="lt-LT"/>
          <w14:ligatures w14:val="none"/>
        </w:rPr>
        <w:t xml:space="preserve"> ir kam jis vartojamas</w:t>
      </w:r>
    </w:p>
    <w:p w14:paraId="5622C5CB" w14:textId="77777777" w:rsidR="000B10CE" w:rsidRPr="00D647DB" w:rsidRDefault="000B10CE" w:rsidP="000B10CE">
      <w:pPr>
        <w:tabs>
          <w:tab w:val="left" w:pos="567"/>
        </w:tabs>
        <w:ind w:left="0" w:firstLine="0"/>
        <w:rPr>
          <w:rFonts w:ascii="Times New Roman" w:eastAsia="Calibri" w:hAnsi="Times New Roman" w:cs="Times New Roman"/>
          <w:noProof/>
          <w:kern w:val="0"/>
          <w:sz w:val="22"/>
          <w:szCs w:val="22"/>
          <w:lang w:eastAsia="lt-LT"/>
          <w14:ligatures w14:val="none"/>
        </w:rPr>
      </w:pPr>
    </w:p>
    <w:p w14:paraId="0F0AEE6A" w14:textId="14679D33" w:rsidR="000B10CE" w:rsidRPr="00D647DB" w:rsidRDefault="00D647DB" w:rsidP="000B10CE">
      <w:pPr>
        <w:autoSpaceDE w:val="0"/>
        <w:autoSpaceDN w:val="0"/>
        <w:adjustRightInd w:val="0"/>
        <w:ind w:left="0" w:firstLine="0"/>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Physiotens</w:t>
      </w:r>
      <w:r w:rsidR="000B10CE" w:rsidRPr="00D647DB">
        <w:rPr>
          <w:rFonts w:ascii="Times New Roman" w:eastAsia="Calibri" w:hAnsi="Times New Roman" w:cs="Times New Roman"/>
          <w:kern w:val="0"/>
          <w:sz w:val="22"/>
          <w:szCs w:val="22"/>
          <w:lang w:eastAsia="lt-LT"/>
          <w14:ligatures w14:val="none"/>
        </w:rPr>
        <w:t xml:space="preserve"> veiklioji medžiaga vadinama moksonidinu. Šis vaistas priklauso vaistų nuo didelio kraujospūdžio (hipertenzijos) grupei.</w:t>
      </w:r>
    </w:p>
    <w:p w14:paraId="3169210A" w14:textId="77777777" w:rsidR="000B10CE" w:rsidRPr="00D647DB" w:rsidRDefault="000B10CE" w:rsidP="000B10CE">
      <w:pPr>
        <w:autoSpaceDE w:val="0"/>
        <w:autoSpaceDN w:val="0"/>
        <w:adjustRightInd w:val="0"/>
        <w:ind w:left="0" w:firstLine="0"/>
        <w:rPr>
          <w:rFonts w:ascii="Times New Roman" w:eastAsia="Calibri" w:hAnsi="Times New Roman" w:cs="Times New Roman"/>
          <w:kern w:val="0"/>
          <w:sz w:val="22"/>
          <w:szCs w:val="22"/>
          <w:highlight w:val="yellow"/>
          <w:lang w:eastAsia="lt-LT"/>
          <w14:ligatures w14:val="none"/>
        </w:rPr>
      </w:pPr>
    </w:p>
    <w:p w14:paraId="29254FE1" w14:textId="20481812" w:rsidR="000B10CE" w:rsidRPr="00D647DB" w:rsidRDefault="00D647DB" w:rsidP="000B10CE">
      <w:pPr>
        <w:tabs>
          <w:tab w:val="left" w:pos="567"/>
        </w:tabs>
        <w:ind w:left="0" w:firstLine="0"/>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Physiotens</w:t>
      </w:r>
      <w:r w:rsidR="000B10CE" w:rsidRPr="00D647DB">
        <w:rPr>
          <w:rFonts w:ascii="Times New Roman" w:eastAsia="Calibri" w:hAnsi="Times New Roman" w:cs="Times New Roman"/>
          <w:noProof/>
          <w:kern w:val="0"/>
          <w:sz w:val="22"/>
          <w:szCs w:val="22"/>
          <w:lang w:eastAsia="lt-LT"/>
          <w14:ligatures w14:val="none"/>
        </w:rPr>
        <w:t xml:space="preserve"> vartojamas gydyti padidėjusiam kraujospūdžiui (hipertenzijai). Šis vaistas atpalaiduoja ir praplečia kraujagysles, o tai padeda sumažinti kraujospūdį.</w:t>
      </w:r>
    </w:p>
    <w:p w14:paraId="17763D03" w14:textId="77777777" w:rsidR="000B10CE" w:rsidRPr="00D647DB" w:rsidRDefault="000B10CE" w:rsidP="000B10CE">
      <w:pPr>
        <w:tabs>
          <w:tab w:val="left" w:pos="567"/>
        </w:tabs>
        <w:ind w:left="0" w:firstLine="0"/>
        <w:rPr>
          <w:rFonts w:ascii="Times New Roman" w:eastAsia="Calibri" w:hAnsi="Times New Roman" w:cs="Times New Roman"/>
          <w:noProof/>
          <w:kern w:val="0"/>
          <w:sz w:val="22"/>
          <w:szCs w:val="22"/>
          <w:lang w:eastAsia="lt-LT"/>
          <w14:ligatures w14:val="none"/>
        </w:rPr>
      </w:pPr>
    </w:p>
    <w:p w14:paraId="2E0F6080"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1EF5E21F" w14:textId="32AF160A" w:rsidR="000B10CE" w:rsidRPr="00D647DB" w:rsidRDefault="000B10CE" w:rsidP="000B10CE">
      <w:pPr>
        <w:tabs>
          <w:tab w:val="left" w:pos="540"/>
          <w:tab w:val="left" w:pos="567"/>
        </w:tabs>
        <w:ind w:left="0" w:firstLine="0"/>
        <w:rPr>
          <w:rFonts w:ascii="Times New Roman" w:eastAsia="Calibri" w:hAnsi="Times New Roman" w:cs="Times New Roman"/>
          <w:b/>
          <w:bCs/>
          <w:noProof/>
          <w:kern w:val="0"/>
          <w:sz w:val="22"/>
          <w:szCs w:val="22"/>
          <w:lang w:eastAsia="lt-LT"/>
          <w14:ligatures w14:val="none"/>
        </w:rPr>
      </w:pPr>
      <w:r w:rsidRPr="00D647DB">
        <w:rPr>
          <w:rFonts w:ascii="Times New Roman" w:eastAsia="Calibri" w:hAnsi="Times New Roman" w:cs="Times New Roman"/>
          <w:b/>
          <w:bCs/>
          <w:noProof/>
          <w:kern w:val="0"/>
          <w:sz w:val="22"/>
          <w:szCs w:val="22"/>
          <w:lang w:eastAsia="lt-LT"/>
          <w14:ligatures w14:val="none"/>
        </w:rPr>
        <w:t>2.</w:t>
      </w:r>
      <w:r w:rsidRPr="00D647DB">
        <w:rPr>
          <w:rFonts w:ascii="Times New Roman" w:eastAsia="Calibri" w:hAnsi="Times New Roman" w:cs="Times New Roman"/>
          <w:b/>
          <w:bCs/>
          <w:noProof/>
          <w:kern w:val="0"/>
          <w:sz w:val="22"/>
          <w:szCs w:val="22"/>
          <w:lang w:eastAsia="lt-LT"/>
          <w14:ligatures w14:val="none"/>
        </w:rPr>
        <w:tab/>
        <w:t xml:space="preserve">Kas žinotina prieš vartojant </w:t>
      </w:r>
      <w:r w:rsidR="00D647DB" w:rsidRPr="00D647DB">
        <w:rPr>
          <w:rFonts w:ascii="Times New Roman" w:eastAsia="Calibri" w:hAnsi="Times New Roman" w:cs="Times New Roman"/>
          <w:b/>
          <w:bCs/>
          <w:noProof/>
          <w:kern w:val="0"/>
          <w:sz w:val="22"/>
          <w:szCs w:val="22"/>
          <w:lang w:eastAsia="lt-LT"/>
          <w14:ligatures w14:val="none"/>
        </w:rPr>
        <w:t>Physiotens</w:t>
      </w:r>
    </w:p>
    <w:p w14:paraId="59F08E03"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7C84DF41" w14:textId="09A909FA" w:rsidR="000B10CE" w:rsidRPr="00D647DB" w:rsidRDefault="00D647DB" w:rsidP="000B10CE">
      <w:pPr>
        <w:tabs>
          <w:tab w:val="left" w:pos="567"/>
        </w:tabs>
        <w:ind w:left="0" w:firstLine="0"/>
        <w:rPr>
          <w:rFonts w:ascii="Times New Roman" w:eastAsia="Calibri" w:hAnsi="Times New Roman" w:cs="Times New Roman"/>
          <w:b/>
          <w:bCs/>
          <w:noProof/>
          <w:kern w:val="0"/>
          <w:sz w:val="22"/>
          <w:szCs w:val="22"/>
          <w:lang w:eastAsia="lt-LT"/>
          <w14:ligatures w14:val="none"/>
        </w:rPr>
      </w:pPr>
      <w:r w:rsidRPr="00D647DB">
        <w:rPr>
          <w:rFonts w:ascii="Times New Roman" w:eastAsia="Calibri" w:hAnsi="Times New Roman" w:cs="Times New Roman"/>
          <w:b/>
          <w:bCs/>
          <w:noProof/>
          <w:kern w:val="0"/>
          <w:sz w:val="22"/>
          <w:szCs w:val="22"/>
          <w:lang w:eastAsia="lt-LT"/>
          <w14:ligatures w14:val="none"/>
        </w:rPr>
        <w:t>Physiotens</w:t>
      </w:r>
      <w:r w:rsidR="000B10CE" w:rsidRPr="00D647DB">
        <w:rPr>
          <w:rFonts w:ascii="Times New Roman" w:eastAsia="Calibri" w:hAnsi="Times New Roman" w:cs="Times New Roman"/>
          <w:b/>
          <w:bCs/>
          <w:noProof/>
          <w:kern w:val="0"/>
          <w:sz w:val="22"/>
          <w:szCs w:val="22"/>
          <w:lang w:eastAsia="lt-LT"/>
          <w14:ligatures w14:val="none"/>
        </w:rPr>
        <w:t xml:space="preserve"> vartoti draudžiama:</w:t>
      </w:r>
    </w:p>
    <w:p w14:paraId="1075BC79" w14:textId="65B68037" w:rsidR="000B10CE" w:rsidRPr="00D647DB" w:rsidRDefault="000B10CE" w:rsidP="00B51936">
      <w:pPr>
        <w:pStyle w:val="Sraopastraipa"/>
        <w:numPr>
          <w:ilvl w:val="0"/>
          <w:numId w:val="28"/>
        </w:numPr>
        <w:ind w:left="568" w:hanging="284"/>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jeigu yra padidėjęs jautrumas (alergija) moksonidinui arba bet kuriai pagalbinei šio vaisto medžiagai (jos išvardytos 6 skyriuje);</w:t>
      </w:r>
    </w:p>
    <w:p w14:paraId="0FCC2B2D" w14:textId="77777777" w:rsidR="000B10CE" w:rsidRPr="00D647DB" w:rsidRDefault="000B10CE" w:rsidP="00B51936">
      <w:pPr>
        <w:numPr>
          <w:ilvl w:val="0"/>
          <w:numId w:val="28"/>
        </w:numPr>
        <w:ind w:left="568" w:hanging="284"/>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jeigu širdies susitraukimų dažnis yra retas dėl širdies sutrikimo, vadinamo sinusinio mazgo silpnumo sindromu arba dėl II arba III laipsnio atrioventrikulinės blokados;</w:t>
      </w:r>
    </w:p>
    <w:p w14:paraId="26A12030" w14:textId="77777777" w:rsidR="000B10CE" w:rsidRPr="00D647DB" w:rsidRDefault="000B10CE" w:rsidP="00B51936">
      <w:pPr>
        <w:numPr>
          <w:ilvl w:val="0"/>
          <w:numId w:val="28"/>
        </w:numPr>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jeigu sergate širdies nepakankamumu.</w:t>
      </w:r>
    </w:p>
    <w:p w14:paraId="0E5C85D1" w14:textId="77777777" w:rsidR="000B10CE" w:rsidRPr="00D647DB" w:rsidRDefault="000B10CE" w:rsidP="000B10CE">
      <w:pPr>
        <w:tabs>
          <w:tab w:val="left" w:pos="540"/>
          <w:tab w:val="left" w:pos="567"/>
        </w:tabs>
        <w:ind w:left="0" w:firstLine="0"/>
        <w:rPr>
          <w:rFonts w:ascii="Times New Roman" w:eastAsia="Times New Roman" w:hAnsi="Times New Roman" w:cs="Times New Roman"/>
          <w:noProof/>
          <w:kern w:val="0"/>
          <w:sz w:val="22"/>
          <w:szCs w:val="22"/>
          <w:lang w:eastAsia="lt-LT"/>
          <w14:ligatures w14:val="none"/>
        </w:rPr>
      </w:pPr>
    </w:p>
    <w:p w14:paraId="0E865522" w14:textId="7E9ABFD5" w:rsidR="000B10CE" w:rsidRPr="00D647DB" w:rsidRDefault="000B10CE" w:rsidP="000B10CE">
      <w:pPr>
        <w:tabs>
          <w:tab w:val="left" w:pos="540"/>
          <w:tab w:val="left" w:pos="567"/>
        </w:tabs>
        <w:ind w:left="0" w:firstLine="0"/>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kern w:val="0"/>
          <w:sz w:val="22"/>
          <w:szCs w:val="22"/>
          <w:lang w:eastAsia="lt-LT"/>
          <w14:ligatures w14:val="none"/>
        </w:rPr>
        <w:t xml:space="preserve">Nevartokite </w:t>
      </w:r>
      <w:r w:rsidR="00D647DB" w:rsidRPr="00D647DB">
        <w:rPr>
          <w:rFonts w:ascii="Times New Roman" w:eastAsia="Times New Roman" w:hAnsi="Times New Roman" w:cs="Times New Roman"/>
          <w:kern w:val="0"/>
          <w:sz w:val="22"/>
          <w:szCs w:val="22"/>
          <w:lang w:eastAsia="lt-LT"/>
          <w14:ligatures w14:val="none"/>
        </w:rPr>
        <w:t>Physiotens</w:t>
      </w:r>
      <w:r w:rsidRPr="00D647DB">
        <w:rPr>
          <w:rFonts w:ascii="Times New Roman" w:eastAsia="Times New Roman" w:hAnsi="Times New Roman" w:cs="Times New Roman"/>
          <w:kern w:val="0"/>
          <w:sz w:val="22"/>
          <w:szCs w:val="22"/>
          <w:lang w:eastAsia="lt-LT"/>
          <w14:ligatures w14:val="none"/>
        </w:rPr>
        <w:t xml:space="preserve">, jei kas nors iš to, kas išvardyta anksčiau, tinka Jums. Jeigu abejojate, prieš vartodami </w:t>
      </w:r>
      <w:r w:rsidR="00D647DB" w:rsidRPr="00D647DB">
        <w:rPr>
          <w:rFonts w:ascii="Times New Roman" w:eastAsia="Times New Roman" w:hAnsi="Times New Roman" w:cs="Times New Roman"/>
          <w:kern w:val="0"/>
          <w:sz w:val="22"/>
          <w:szCs w:val="22"/>
          <w:lang w:eastAsia="lt-LT"/>
          <w14:ligatures w14:val="none"/>
        </w:rPr>
        <w:t>Physiotens</w:t>
      </w:r>
      <w:r w:rsidRPr="00D647DB">
        <w:rPr>
          <w:rFonts w:ascii="Times New Roman" w:eastAsia="Times New Roman" w:hAnsi="Times New Roman" w:cs="Times New Roman"/>
          <w:kern w:val="0"/>
          <w:sz w:val="22"/>
          <w:szCs w:val="22"/>
          <w:lang w:eastAsia="lt-LT"/>
          <w14:ligatures w14:val="none"/>
        </w:rPr>
        <w:t xml:space="preserve"> kreipkitės į gydytoją arba vaistininką.</w:t>
      </w:r>
    </w:p>
    <w:p w14:paraId="527CA14A" w14:textId="77777777" w:rsidR="000B10CE" w:rsidRPr="00D647DB" w:rsidRDefault="000B10CE" w:rsidP="000B10CE">
      <w:pPr>
        <w:tabs>
          <w:tab w:val="left" w:pos="540"/>
          <w:tab w:val="left" w:pos="567"/>
        </w:tabs>
        <w:ind w:left="0" w:firstLine="0"/>
        <w:rPr>
          <w:rFonts w:ascii="Times New Roman" w:eastAsia="Times New Roman" w:hAnsi="Times New Roman" w:cs="Times New Roman"/>
          <w:noProof/>
          <w:kern w:val="0"/>
          <w:sz w:val="22"/>
          <w:szCs w:val="22"/>
          <w:lang w:eastAsia="lt-LT"/>
          <w14:ligatures w14:val="none"/>
        </w:rPr>
      </w:pPr>
    </w:p>
    <w:p w14:paraId="1244669B" w14:textId="77777777" w:rsidR="000B10CE" w:rsidRPr="00D647DB" w:rsidRDefault="000B10CE" w:rsidP="000B10CE">
      <w:pPr>
        <w:tabs>
          <w:tab w:val="left" w:pos="567"/>
        </w:tabs>
        <w:ind w:left="0" w:firstLine="0"/>
        <w:rPr>
          <w:rFonts w:ascii="Times New Roman" w:eastAsia="Calibri" w:hAnsi="Times New Roman" w:cs="Times New Roman"/>
          <w:b/>
          <w:bCs/>
          <w:noProof/>
          <w:kern w:val="0"/>
          <w:sz w:val="22"/>
          <w:szCs w:val="22"/>
          <w:lang w:eastAsia="lt-LT"/>
          <w14:ligatures w14:val="none"/>
        </w:rPr>
      </w:pPr>
      <w:r w:rsidRPr="00D647DB">
        <w:rPr>
          <w:rFonts w:ascii="Times New Roman" w:eastAsia="Calibri" w:hAnsi="Times New Roman" w:cs="Times New Roman"/>
          <w:b/>
          <w:kern w:val="0"/>
          <w:sz w:val="22"/>
          <w:szCs w:val="22"/>
          <w:lang w:eastAsia="lt-LT"/>
          <w14:ligatures w14:val="none"/>
        </w:rPr>
        <w:t>Įspėjimai ir atsargumo priemonės</w:t>
      </w:r>
    </w:p>
    <w:p w14:paraId="6521102A" w14:textId="4E92B810" w:rsidR="000B10CE" w:rsidRPr="00D647DB" w:rsidRDefault="000B10CE" w:rsidP="000B10CE">
      <w:pPr>
        <w:tabs>
          <w:tab w:val="left" w:pos="567"/>
        </w:tabs>
        <w:ind w:left="567" w:hanging="567"/>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 xml:space="preserve">Pasitarkite su gydytoju arba vaistininku, prieš pradėdami vartoti </w:t>
      </w:r>
      <w:r w:rsidR="00D647DB" w:rsidRPr="00D647DB">
        <w:rPr>
          <w:rFonts w:ascii="Times New Roman" w:eastAsia="Times New Roman" w:hAnsi="Times New Roman" w:cs="Times New Roman"/>
          <w:noProof/>
          <w:kern w:val="0"/>
          <w:sz w:val="22"/>
          <w:szCs w:val="22"/>
          <w:lang w:eastAsia="lt-LT"/>
          <w14:ligatures w14:val="none"/>
        </w:rPr>
        <w:t>Physiotens</w:t>
      </w:r>
      <w:r w:rsidRPr="00D647DB">
        <w:rPr>
          <w:rFonts w:ascii="Times New Roman" w:eastAsia="Times New Roman" w:hAnsi="Times New Roman" w:cs="Times New Roman"/>
          <w:noProof/>
          <w:kern w:val="0"/>
          <w:sz w:val="22"/>
          <w:szCs w:val="22"/>
          <w:lang w:eastAsia="lt-LT"/>
          <w14:ligatures w14:val="none"/>
        </w:rPr>
        <w:t>, jei</w:t>
      </w:r>
      <w:r w:rsidRPr="00D647DB">
        <w:rPr>
          <w:rFonts w:ascii="Times New Roman" w:eastAsia="Times New Roman" w:hAnsi="Times New Roman" w:cs="Times New Roman"/>
          <w:kern w:val="0"/>
          <w:sz w:val="22"/>
          <w:szCs w:val="22"/>
          <w:lang w:eastAsia="lt-LT"/>
          <w14:ligatures w14:val="none"/>
        </w:rPr>
        <w:t>:</w:t>
      </w:r>
    </w:p>
    <w:p w14:paraId="4075FC84" w14:textId="77777777" w:rsidR="000B10CE" w:rsidRPr="00D647DB" w:rsidRDefault="000B10CE" w:rsidP="00B51936">
      <w:pPr>
        <w:numPr>
          <w:ilvl w:val="0"/>
          <w:numId w:val="27"/>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Jums yra širdies sutrikimas, vadinamas I laipsnio AV blokada;</w:t>
      </w:r>
    </w:p>
    <w:p w14:paraId="096524F4" w14:textId="77777777" w:rsidR="000B10CE" w:rsidRPr="00D647DB" w:rsidRDefault="000B10CE" w:rsidP="00B51936">
      <w:pPr>
        <w:numPr>
          <w:ilvl w:val="0"/>
          <w:numId w:val="27"/>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sergate sunkia išemine širdies liga ar nestabilia krūtinės angina;</w:t>
      </w:r>
    </w:p>
    <w:p w14:paraId="084765AF" w14:textId="77777777" w:rsidR="000B10CE" w:rsidRPr="00D647DB" w:rsidRDefault="000B10CE" w:rsidP="00B51936">
      <w:pPr>
        <w:numPr>
          <w:ilvl w:val="0"/>
          <w:numId w:val="27"/>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sergate inkstų liga. Galbūt gydytojas turės parinkti Jums tinkamą dozę;</w:t>
      </w:r>
    </w:p>
    <w:p w14:paraId="3614912A" w14:textId="77777777" w:rsidR="000B10CE" w:rsidRPr="00D647DB" w:rsidRDefault="000B10CE" w:rsidP="00B51936">
      <w:pPr>
        <w:numPr>
          <w:ilvl w:val="0"/>
          <w:numId w:val="27"/>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esate senyvo amžiaus.</w:t>
      </w:r>
    </w:p>
    <w:p w14:paraId="4E11C0A3" w14:textId="7CC3E278" w:rsidR="000B10CE" w:rsidRPr="00D647DB" w:rsidRDefault="000B10CE" w:rsidP="000B10CE">
      <w:pPr>
        <w:ind w:left="0" w:firstLine="0"/>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lastRenderedPageBreak/>
        <w:t xml:space="preserve">Jei kuris nors iš anksčiau išvardytų teiginių tinka Jums (arba dėl to abejojate), pasitarkite su gydytoju arba vaistininku prieš pradėdami vartoti </w:t>
      </w:r>
      <w:r w:rsidR="00D647DB" w:rsidRPr="00D647DB">
        <w:rPr>
          <w:rFonts w:ascii="Times New Roman" w:eastAsia="Calibri" w:hAnsi="Times New Roman" w:cs="Times New Roman"/>
          <w:kern w:val="0"/>
          <w:sz w:val="22"/>
          <w:szCs w:val="22"/>
          <w:lang w:eastAsia="lt-LT"/>
          <w14:ligatures w14:val="none"/>
        </w:rPr>
        <w:t>Physiotens</w:t>
      </w:r>
      <w:r w:rsidRPr="00D647DB">
        <w:rPr>
          <w:rFonts w:ascii="Times New Roman" w:eastAsia="Calibri" w:hAnsi="Times New Roman" w:cs="Times New Roman"/>
          <w:kern w:val="0"/>
          <w:sz w:val="22"/>
          <w:szCs w:val="22"/>
          <w:lang w:eastAsia="lt-LT"/>
          <w14:ligatures w14:val="none"/>
        </w:rPr>
        <w:t>.</w:t>
      </w:r>
    </w:p>
    <w:p w14:paraId="1A1818E4"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297F96FB" w14:textId="3DCB6216" w:rsidR="000B10CE" w:rsidRPr="00D647DB" w:rsidRDefault="000B10CE" w:rsidP="000B10CE">
      <w:pPr>
        <w:tabs>
          <w:tab w:val="left" w:pos="567"/>
        </w:tabs>
        <w:ind w:left="0" w:firstLine="0"/>
        <w:rPr>
          <w:rFonts w:ascii="Times New Roman" w:eastAsia="Calibri" w:hAnsi="Times New Roman" w:cs="Times New Roman"/>
          <w:b/>
          <w:bCs/>
          <w:noProof/>
          <w:kern w:val="0"/>
          <w:sz w:val="22"/>
          <w:szCs w:val="22"/>
          <w:lang w:eastAsia="lt-LT"/>
          <w14:ligatures w14:val="none"/>
        </w:rPr>
      </w:pPr>
      <w:r w:rsidRPr="00D647DB">
        <w:rPr>
          <w:rFonts w:ascii="Times New Roman" w:eastAsia="Calibri" w:hAnsi="Times New Roman" w:cs="Times New Roman"/>
          <w:b/>
          <w:bCs/>
          <w:noProof/>
          <w:kern w:val="0"/>
          <w:sz w:val="22"/>
          <w:szCs w:val="22"/>
          <w:lang w:eastAsia="lt-LT"/>
          <w14:ligatures w14:val="none"/>
        </w:rPr>
        <w:t xml:space="preserve">Kiti vaistai ir </w:t>
      </w:r>
      <w:r w:rsidR="00D647DB" w:rsidRPr="00D647DB">
        <w:rPr>
          <w:rFonts w:ascii="Times New Roman" w:eastAsia="Calibri" w:hAnsi="Times New Roman" w:cs="Times New Roman"/>
          <w:b/>
          <w:bCs/>
          <w:noProof/>
          <w:kern w:val="0"/>
          <w:sz w:val="22"/>
          <w:szCs w:val="22"/>
          <w:lang w:eastAsia="lt-LT"/>
          <w14:ligatures w14:val="none"/>
        </w:rPr>
        <w:t>Physiotens</w:t>
      </w:r>
    </w:p>
    <w:p w14:paraId="1ECFDED9" w14:textId="4628B5D0" w:rsidR="000B10CE" w:rsidRPr="00D647DB" w:rsidRDefault="000B10CE" w:rsidP="000B10CE">
      <w:pPr>
        <w:autoSpaceDE w:val="0"/>
        <w:autoSpaceDN w:val="0"/>
        <w:adjustRightInd w:val="0"/>
        <w:ind w:left="0" w:firstLine="0"/>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Jeigu vartojate arba neseniai vartojote kitų vaistų</w:t>
      </w:r>
      <w:r w:rsidRPr="00D647DB">
        <w:rPr>
          <w:rFonts w:ascii="Calibri" w:eastAsia="Calibri" w:hAnsi="Calibri" w:cs="Times New Roman"/>
          <w:kern w:val="0"/>
          <w:sz w:val="22"/>
          <w:szCs w:val="22"/>
          <w14:ligatures w14:val="none"/>
        </w:rPr>
        <w:t xml:space="preserve"> </w:t>
      </w:r>
      <w:r w:rsidRPr="00D647DB">
        <w:rPr>
          <w:rFonts w:ascii="Times New Roman" w:eastAsia="Calibri" w:hAnsi="Times New Roman" w:cs="Times New Roman"/>
          <w:noProof/>
          <w:kern w:val="0"/>
          <w:sz w:val="22"/>
          <w:szCs w:val="22"/>
          <w:lang w:eastAsia="lt-LT"/>
          <w14:ligatures w14:val="none"/>
        </w:rPr>
        <w:t xml:space="preserve">arba dėl to nesate tikri, apie tai pasakykite gydytojui arba vaistininkui. </w:t>
      </w:r>
      <w:r w:rsidR="00D647DB" w:rsidRPr="00D647DB">
        <w:rPr>
          <w:rFonts w:ascii="Times New Roman" w:eastAsia="Calibri" w:hAnsi="Times New Roman" w:cs="Times New Roman"/>
          <w:kern w:val="0"/>
          <w:sz w:val="22"/>
          <w:szCs w:val="22"/>
          <w:lang w:eastAsia="lt-LT"/>
          <w14:ligatures w14:val="none"/>
        </w:rPr>
        <w:t>Physiotens</w:t>
      </w:r>
      <w:r w:rsidRPr="00D647DB">
        <w:rPr>
          <w:rFonts w:ascii="Times New Roman" w:eastAsia="Calibri" w:hAnsi="Times New Roman" w:cs="Times New Roman"/>
          <w:kern w:val="0"/>
          <w:sz w:val="22"/>
          <w:szCs w:val="22"/>
          <w:lang w:eastAsia="lt-LT"/>
          <w14:ligatures w14:val="none"/>
        </w:rPr>
        <w:t xml:space="preserve"> gali turėti įtakos kai kurių kitų vaistų poveikiui, o kiti vaistai gali pakeisti </w:t>
      </w:r>
      <w:r w:rsidR="00D647DB" w:rsidRPr="00D647DB">
        <w:rPr>
          <w:rFonts w:ascii="Times New Roman" w:eastAsia="Calibri" w:hAnsi="Times New Roman" w:cs="Times New Roman"/>
          <w:kern w:val="0"/>
          <w:sz w:val="22"/>
          <w:szCs w:val="22"/>
          <w:lang w:eastAsia="lt-LT"/>
          <w14:ligatures w14:val="none"/>
        </w:rPr>
        <w:t>Physiotens</w:t>
      </w:r>
      <w:r w:rsidRPr="00D647DB">
        <w:rPr>
          <w:rFonts w:ascii="Times New Roman" w:eastAsia="Calibri" w:hAnsi="Times New Roman" w:cs="Times New Roman"/>
          <w:kern w:val="0"/>
          <w:sz w:val="22"/>
          <w:szCs w:val="22"/>
          <w:lang w:eastAsia="lt-LT"/>
          <w14:ligatures w14:val="none"/>
        </w:rPr>
        <w:t xml:space="preserve"> poveikį.</w:t>
      </w:r>
    </w:p>
    <w:p w14:paraId="27A4DF22" w14:textId="77777777" w:rsidR="000B10CE" w:rsidRPr="00D647DB" w:rsidRDefault="000B10CE" w:rsidP="000B10CE">
      <w:pPr>
        <w:autoSpaceDE w:val="0"/>
        <w:autoSpaceDN w:val="0"/>
        <w:adjustRightInd w:val="0"/>
        <w:ind w:left="0" w:firstLine="0"/>
        <w:rPr>
          <w:rFonts w:ascii="Times New Roman" w:eastAsia="Calibri" w:hAnsi="Times New Roman" w:cs="Times New Roman"/>
          <w:kern w:val="0"/>
          <w:sz w:val="22"/>
          <w:szCs w:val="22"/>
          <w:highlight w:val="yellow"/>
          <w:lang w:eastAsia="lt-LT"/>
          <w14:ligatures w14:val="none"/>
        </w:rPr>
      </w:pPr>
      <w:r w:rsidRPr="00D647DB">
        <w:rPr>
          <w:rFonts w:ascii="Times New Roman" w:eastAsia="Calibri" w:hAnsi="Times New Roman" w:cs="Times New Roman"/>
          <w:kern w:val="0"/>
          <w:sz w:val="22"/>
          <w:szCs w:val="22"/>
          <w:lang w:eastAsia="lt-LT"/>
          <w14:ligatures w14:val="none"/>
        </w:rPr>
        <w:t>Pasakykite gydytojui arba vaistininkui, jei vartojate toliau išvardytus vaistus:</w:t>
      </w:r>
    </w:p>
    <w:p w14:paraId="7B10ECF2" w14:textId="2F3048F5" w:rsidR="000B10CE" w:rsidRPr="00D647DB" w:rsidRDefault="000B10CE" w:rsidP="00B51936">
      <w:pPr>
        <w:numPr>
          <w:ilvl w:val="0"/>
          <w:numId w:val="26"/>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 xml:space="preserve">kitų kraujospūdį mažinančių preparatų – </w:t>
      </w:r>
      <w:r w:rsidR="00D647DB" w:rsidRPr="00D647DB">
        <w:rPr>
          <w:rFonts w:ascii="Times New Roman" w:eastAsia="Calibri" w:hAnsi="Times New Roman" w:cs="Times New Roman"/>
          <w:kern w:val="0"/>
          <w:sz w:val="22"/>
          <w:szCs w:val="22"/>
          <w:lang w:eastAsia="lt-LT"/>
          <w14:ligatures w14:val="none"/>
        </w:rPr>
        <w:t>Physiotens</w:t>
      </w:r>
      <w:r w:rsidRPr="00D647DB">
        <w:rPr>
          <w:rFonts w:ascii="Times New Roman" w:eastAsia="Calibri" w:hAnsi="Times New Roman" w:cs="Times New Roman"/>
          <w:kern w:val="0"/>
          <w:sz w:val="22"/>
          <w:szCs w:val="22"/>
          <w:lang w:eastAsia="lt-LT"/>
          <w14:ligatures w14:val="none"/>
        </w:rPr>
        <w:t xml:space="preserve"> gali sustiprinti jų poveikį;</w:t>
      </w:r>
    </w:p>
    <w:p w14:paraId="535EF8B3" w14:textId="77777777" w:rsidR="000B10CE" w:rsidRPr="00D647DB" w:rsidRDefault="000B10CE" w:rsidP="00B51936">
      <w:pPr>
        <w:numPr>
          <w:ilvl w:val="0"/>
          <w:numId w:val="26"/>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vaistų nuo depresijos, pvz., imipraminą ar amitriptiliną;</w:t>
      </w:r>
    </w:p>
    <w:p w14:paraId="7D77BD5F" w14:textId="77777777" w:rsidR="000B10CE" w:rsidRPr="00D647DB" w:rsidRDefault="000B10CE" w:rsidP="00B51936">
      <w:pPr>
        <w:numPr>
          <w:ilvl w:val="0"/>
          <w:numId w:val="26"/>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trankviliantų, raminamųjų ar migdomųjų vaistų, pvz., benzodiazepinų;</w:t>
      </w:r>
    </w:p>
    <w:p w14:paraId="75A8D740" w14:textId="3E96EB0F" w:rsidR="000B10CE" w:rsidRPr="00D647DB" w:rsidRDefault="000B10CE" w:rsidP="00B51936">
      <w:pPr>
        <w:numPr>
          <w:ilvl w:val="0"/>
          <w:numId w:val="26"/>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beta adrenoblokatorių (žr.</w:t>
      </w:r>
      <w:r w:rsidRPr="00D647DB" w:rsidDel="008402FC">
        <w:rPr>
          <w:rFonts w:ascii="Times New Roman" w:eastAsia="Calibri" w:hAnsi="Times New Roman" w:cs="Times New Roman"/>
          <w:kern w:val="0"/>
          <w:sz w:val="22"/>
          <w:szCs w:val="22"/>
          <w:lang w:eastAsia="lt-LT"/>
          <w14:ligatures w14:val="none"/>
        </w:rPr>
        <w:t xml:space="preserve"> </w:t>
      </w:r>
      <w:r w:rsidRPr="00D647DB">
        <w:rPr>
          <w:rFonts w:ascii="Times New Roman" w:eastAsia="Calibri" w:hAnsi="Times New Roman" w:cs="Times New Roman"/>
          <w:kern w:val="0"/>
          <w:sz w:val="22"/>
          <w:szCs w:val="22"/>
          <w:lang w:eastAsia="lt-LT"/>
          <w14:ligatures w14:val="none"/>
        </w:rPr>
        <w:t>„</w:t>
      </w:r>
      <w:r w:rsidRPr="00D647DB">
        <w:rPr>
          <w:rFonts w:ascii="Times New Roman" w:eastAsia="Calibri" w:hAnsi="Times New Roman" w:cs="Times New Roman"/>
          <w:bCs/>
          <w:noProof/>
          <w:kern w:val="0"/>
          <w:sz w:val="22"/>
          <w:szCs w:val="22"/>
          <w:lang w:eastAsia="lt-LT"/>
          <w14:ligatures w14:val="none"/>
        </w:rPr>
        <w:t>Kaip vartoti</w:t>
      </w:r>
      <w:r w:rsidRPr="00D647DB">
        <w:rPr>
          <w:rFonts w:ascii="Times New Roman" w:eastAsia="Calibri" w:hAnsi="Times New Roman" w:cs="Times New Roman"/>
          <w:b/>
          <w:bCs/>
          <w:noProof/>
          <w:kern w:val="0"/>
          <w:sz w:val="22"/>
          <w:szCs w:val="22"/>
          <w:lang w:eastAsia="lt-LT"/>
          <w14:ligatures w14:val="none"/>
        </w:rPr>
        <w:t xml:space="preserve"> </w:t>
      </w:r>
      <w:r w:rsidR="00D647DB" w:rsidRPr="00D647DB">
        <w:rPr>
          <w:rFonts w:ascii="Times New Roman" w:eastAsia="Calibri" w:hAnsi="Times New Roman" w:cs="Times New Roman"/>
          <w:kern w:val="0"/>
          <w:sz w:val="22"/>
          <w:szCs w:val="22"/>
          <w:lang w:eastAsia="lt-LT"/>
          <w14:ligatures w14:val="none"/>
        </w:rPr>
        <w:t>Physiotens</w:t>
      </w:r>
      <w:r w:rsidRPr="00D647DB">
        <w:rPr>
          <w:rFonts w:ascii="Times New Roman" w:eastAsia="Calibri" w:hAnsi="Times New Roman" w:cs="Times New Roman"/>
          <w:kern w:val="0"/>
          <w:sz w:val="22"/>
          <w:szCs w:val="22"/>
          <w:lang w:eastAsia="lt-LT"/>
          <w14:ligatures w14:val="none"/>
        </w:rPr>
        <w:t>“, 3 skyriuje);</w:t>
      </w:r>
    </w:p>
    <w:p w14:paraId="6956A843" w14:textId="1DCA243D" w:rsidR="000B10CE" w:rsidRPr="00D647DB" w:rsidRDefault="00D647DB" w:rsidP="00B51936">
      <w:pPr>
        <w:numPr>
          <w:ilvl w:val="0"/>
          <w:numId w:val="26"/>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Physiotens</w:t>
      </w:r>
      <w:r w:rsidR="000B10CE" w:rsidRPr="00D647DB">
        <w:rPr>
          <w:rFonts w:ascii="Times New Roman" w:eastAsia="Calibri" w:hAnsi="Times New Roman" w:cs="Times New Roman"/>
          <w:kern w:val="0"/>
          <w:sz w:val="22"/>
          <w:szCs w:val="22"/>
          <w:lang w:eastAsia="lt-LT"/>
          <w14:ligatures w14:val="none"/>
        </w:rPr>
        <w:t xml:space="preserve"> iš organizmo pašalinamas per inkstus vadinamuoju „kanalėlių ekskrecijos“ būdu. Kiti vaistai, kurie iš organizmo šalinami tokiu pat būdu, gali turėti įtakos </w:t>
      </w:r>
      <w:r w:rsidRPr="00D647DB">
        <w:rPr>
          <w:rFonts w:ascii="Times New Roman" w:eastAsia="Calibri" w:hAnsi="Times New Roman" w:cs="Times New Roman"/>
          <w:kern w:val="0"/>
          <w:sz w:val="22"/>
          <w:szCs w:val="22"/>
          <w:lang w:eastAsia="lt-LT"/>
          <w14:ligatures w14:val="none"/>
        </w:rPr>
        <w:t>Physiotens</w:t>
      </w:r>
      <w:r w:rsidR="000B10CE" w:rsidRPr="00D647DB">
        <w:rPr>
          <w:rFonts w:ascii="Times New Roman" w:eastAsia="Calibri" w:hAnsi="Times New Roman" w:cs="Times New Roman"/>
          <w:kern w:val="0"/>
          <w:sz w:val="22"/>
          <w:szCs w:val="22"/>
          <w:lang w:eastAsia="lt-LT"/>
          <w14:ligatures w14:val="none"/>
        </w:rPr>
        <w:t xml:space="preserve"> poveikiui.</w:t>
      </w:r>
    </w:p>
    <w:p w14:paraId="3C81EF7A" w14:textId="77777777" w:rsidR="000B10CE" w:rsidRPr="00D647DB" w:rsidRDefault="000B10CE" w:rsidP="000B10CE">
      <w:pPr>
        <w:autoSpaceDE w:val="0"/>
        <w:autoSpaceDN w:val="0"/>
        <w:adjustRightInd w:val="0"/>
        <w:ind w:left="0" w:firstLine="0"/>
        <w:rPr>
          <w:rFonts w:ascii="Times New Roman" w:eastAsia="Calibri" w:hAnsi="Times New Roman" w:cs="Times New Roman"/>
          <w:kern w:val="0"/>
          <w:sz w:val="22"/>
          <w:szCs w:val="22"/>
          <w:lang w:eastAsia="lt-LT"/>
          <w14:ligatures w14:val="none"/>
        </w:rPr>
      </w:pPr>
    </w:p>
    <w:p w14:paraId="5FCCECB1" w14:textId="2C489DE3"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kern w:val="0"/>
          <w:sz w:val="22"/>
          <w:szCs w:val="22"/>
          <w:lang w:eastAsia="lt-LT"/>
          <w14:ligatures w14:val="none"/>
        </w:rPr>
        <w:t xml:space="preserve">Jei kuris nors iš anksčiau išvardytų teiginių tinka Jums (arba dėl to abejojate), pasitarkite su gydytoju arba vaistininku prieš pradėdami vartoti </w:t>
      </w:r>
      <w:r w:rsidR="00D647DB" w:rsidRPr="00D647DB">
        <w:rPr>
          <w:rFonts w:ascii="Times New Roman" w:eastAsia="Times New Roman" w:hAnsi="Times New Roman" w:cs="Times New Roman"/>
          <w:kern w:val="0"/>
          <w:sz w:val="22"/>
          <w:szCs w:val="22"/>
          <w:lang w:eastAsia="lt-LT"/>
          <w14:ligatures w14:val="none"/>
        </w:rPr>
        <w:t>Physiotens</w:t>
      </w:r>
      <w:r w:rsidRPr="00D647DB">
        <w:rPr>
          <w:rFonts w:ascii="Times New Roman" w:eastAsia="Times New Roman" w:hAnsi="Times New Roman" w:cs="Times New Roman"/>
          <w:kern w:val="0"/>
          <w:sz w:val="22"/>
          <w:szCs w:val="22"/>
          <w:lang w:eastAsia="lt-LT"/>
          <w14:ligatures w14:val="none"/>
        </w:rPr>
        <w:t>.</w:t>
      </w:r>
    </w:p>
    <w:p w14:paraId="53A1262E" w14:textId="77777777" w:rsidR="000B10CE" w:rsidRPr="00D647DB" w:rsidRDefault="000B10CE" w:rsidP="000B10CE">
      <w:pPr>
        <w:autoSpaceDE w:val="0"/>
        <w:autoSpaceDN w:val="0"/>
        <w:adjustRightInd w:val="0"/>
        <w:ind w:left="0" w:firstLine="0"/>
        <w:rPr>
          <w:rFonts w:ascii="Times New Roman" w:eastAsia="Calibri" w:hAnsi="Times New Roman" w:cs="Times New Roman"/>
          <w:b/>
          <w:bCs/>
          <w:kern w:val="0"/>
          <w:sz w:val="22"/>
          <w:szCs w:val="22"/>
          <w:lang w:eastAsia="lt-LT"/>
          <w14:ligatures w14:val="none"/>
        </w:rPr>
      </w:pPr>
    </w:p>
    <w:p w14:paraId="6842916B" w14:textId="73F3ED86" w:rsidR="000B10CE" w:rsidRPr="00D647DB" w:rsidRDefault="00D647DB" w:rsidP="000B10CE">
      <w:pPr>
        <w:autoSpaceDE w:val="0"/>
        <w:autoSpaceDN w:val="0"/>
        <w:adjustRightInd w:val="0"/>
        <w:ind w:left="0" w:firstLine="0"/>
        <w:rPr>
          <w:rFonts w:ascii="Times New Roman" w:eastAsia="Calibri" w:hAnsi="Times New Roman" w:cs="Times New Roman"/>
          <w:b/>
          <w:bCs/>
          <w:kern w:val="0"/>
          <w:sz w:val="22"/>
          <w:szCs w:val="22"/>
          <w:lang w:eastAsia="lt-LT"/>
          <w14:ligatures w14:val="none"/>
        </w:rPr>
      </w:pPr>
      <w:r w:rsidRPr="00D647DB">
        <w:rPr>
          <w:rFonts w:ascii="Times New Roman" w:eastAsia="Calibri" w:hAnsi="Times New Roman" w:cs="Times New Roman"/>
          <w:b/>
          <w:bCs/>
          <w:kern w:val="0"/>
          <w:sz w:val="22"/>
          <w:szCs w:val="22"/>
          <w:lang w:eastAsia="lt-LT"/>
          <w14:ligatures w14:val="none"/>
        </w:rPr>
        <w:t>Physiotens</w:t>
      </w:r>
      <w:r w:rsidR="000B10CE" w:rsidRPr="00D647DB">
        <w:rPr>
          <w:rFonts w:ascii="Times New Roman" w:eastAsia="Calibri" w:hAnsi="Times New Roman" w:cs="Times New Roman"/>
          <w:b/>
          <w:bCs/>
          <w:kern w:val="0"/>
          <w:sz w:val="22"/>
          <w:szCs w:val="22"/>
          <w:lang w:eastAsia="lt-LT"/>
          <w14:ligatures w14:val="none"/>
        </w:rPr>
        <w:t xml:space="preserve"> vartojimas su maistu ir gėrimais</w:t>
      </w:r>
    </w:p>
    <w:p w14:paraId="5CD1A67D" w14:textId="77777777" w:rsidR="000B10CE" w:rsidRPr="00D647DB" w:rsidRDefault="000B10CE" w:rsidP="00B51936">
      <w:pPr>
        <w:numPr>
          <w:ilvl w:val="0"/>
          <w:numId w:val="25"/>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Tabletes galima išgerti valgymo metu arba nevalgius.</w:t>
      </w:r>
    </w:p>
    <w:p w14:paraId="71ECE379" w14:textId="10F53EC3" w:rsidR="000B10CE" w:rsidRPr="00D647DB" w:rsidRDefault="000B10CE" w:rsidP="00B51936">
      <w:pPr>
        <w:numPr>
          <w:ilvl w:val="0"/>
          <w:numId w:val="25"/>
        </w:numPr>
        <w:tabs>
          <w:tab w:val="clear" w:pos="720"/>
        </w:tabs>
        <w:autoSpaceDE w:val="0"/>
        <w:autoSpaceDN w:val="0"/>
        <w:adjustRightInd w:val="0"/>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 xml:space="preserve">Kai vartojate </w:t>
      </w:r>
      <w:r w:rsidR="00D647DB" w:rsidRPr="00D647DB">
        <w:rPr>
          <w:rFonts w:ascii="Times New Roman" w:eastAsia="Calibri" w:hAnsi="Times New Roman" w:cs="Times New Roman"/>
          <w:kern w:val="0"/>
          <w:sz w:val="22"/>
          <w:szCs w:val="22"/>
          <w:lang w:eastAsia="lt-LT"/>
          <w14:ligatures w14:val="none"/>
        </w:rPr>
        <w:t>Physiotens</w:t>
      </w:r>
      <w:r w:rsidRPr="00D647DB">
        <w:rPr>
          <w:rFonts w:ascii="Times New Roman" w:eastAsia="Calibri" w:hAnsi="Times New Roman" w:cs="Times New Roman"/>
          <w:kern w:val="0"/>
          <w:sz w:val="22"/>
          <w:szCs w:val="22"/>
          <w:lang w:eastAsia="lt-LT"/>
          <w14:ligatures w14:val="none"/>
        </w:rPr>
        <w:t xml:space="preserve">, negerkite alkoholio. </w:t>
      </w:r>
      <w:r w:rsidR="00D647DB" w:rsidRPr="00D647DB">
        <w:rPr>
          <w:rFonts w:ascii="Times New Roman" w:eastAsia="Calibri" w:hAnsi="Times New Roman" w:cs="Times New Roman"/>
          <w:kern w:val="0"/>
          <w:sz w:val="22"/>
          <w:szCs w:val="22"/>
          <w:lang w:eastAsia="lt-LT"/>
          <w14:ligatures w14:val="none"/>
        </w:rPr>
        <w:t>Physiotens</w:t>
      </w:r>
      <w:r w:rsidRPr="00D647DB">
        <w:rPr>
          <w:rFonts w:ascii="Times New Roman" w:eastAsia="Calibri" w:hAnsi="Times New Roman" w:cs="Times New Roman"/>
          <w:kern w:val="0"/>
          <w:sz w:val="22"/>
          <w:szCs w:val="22"/>
          <w:lang w:eastAsia="lt-LT"/>
          <w14:ligatures w14:val="none"/>
        </w:rPr>
        <w:t xml:space="preserve"> gali sustiprinti alkoholio poveikį.</w:t>
      </w:r>
    </w:p>
    <w:p w14:paraId="27DF7F89"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442C77DF" w14:textId="77777777" w:rsidR="000B10CE" w:rsidRPr="00D647DB" w:rsidRDefault="000B10CE" w:rsidP="000B10CE">
      <w:pPr>
        <w:tabs>
          <w:tab w:val="left" w:pos="567"/>
        </w:tabs>
        <w:ind w:left="0" w:firstLine="0"/>
        <w:rPr>
          <w:rFonts w:ascii="Times New Roman" w:eastAsia="Calibri" w:hAnsi="Times New Roman" w:cs="Times New Roman"/>
          <w:b/>
          <w:bCs/>
          <w:kern w:val="0"/>
          <w:sz w:val="22"/>
          <w:szCs w:val="22"/>
          <w:lang w:eastAsia="lt-LT"/>
          <w14:ligatures w14:val="none"/>
        </w:rPr>
      </w:pPr>
      <w:r w:rsidRPr="00D647DB">
        <w:rPr>
          <w:rFonts w:ascii="Times New Roman" w:eastAsia="Calibri" w:hAnsi="Times New Roman" w:cs="Times New Roman"/>
          <w:b/>
          <w:bCs/>
          <w:noProof/>
          <w:kern w:val="0"/>
          <w:sz w:val="22"/>
          <w:szCs w:val="22"/>
          <w:lang w:eastAsia="lt-LT"/>
          <w14:ligatures w14:val="none"/>
        </w:rPr>
        <w:t xml:space="preserve">Nėštumas ir </w:t>
      </w:r>
      <w:r w:rsidRPr="00D647DB">
        <w:rPr>
          <w:rFonts w:ascii="Times New Roman" w:eastAsia="Calibri" w:hAnsi="Times New Roman" w:cs="Times New Roman"/>
          <w:b/>
          <w:bCs/>
          <w:kern w:val="0"/>
          <w:sz w:val="22"/>
          <w:szCs w:val="22"/>
          <w:lang w:eastAsia="lt-LT"/>
          <w14:ligatures w14:val="none"/>
        </w:rPr>
        <w:t>žindymo laikotarpis</w:t>
      </w:r>
    </w:p>
    <w:p w14:paraId="78FF7C53" w14:textId="5200327F" w:rsidR="000B10CE" w:rsidRPr="00D647DB" w:rsidRDefault="000B10CE" w:rsidP="00B51936">
      <w:pPr>
        <w:numPr>
          <w:ilvl w:val="0"/>
          <w:numId w:val="24"/>
        </w:numPr>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 xml:space="preserve">Pasakykite gydytojui, jei esate nėščia ar galite būti pastojusi. Gydytojas tikriausiai patars Jums nebevartoti </w:t>
      </w:r>
      <w:r w:rsidR="00D647DB" w:rsidRPr="00D647DB">
        <w:rPr>
          <w:rFonts w:ascii="Times New Roman" w:eastAsia="Calibri" w:hAnsi="Times New Roman" w:cs="Times New Roman"/>
          <w:kern w:val="0"/>
          <w:sz w:val="22"/>
          <w:szCs w:val="22"/>
          <w:lang w:eastAsia="lt-LT"/>
          <w14:ligatures w14:val="none"/>
        </w:rPr>
        <w:t>Physiotens</w:t>
      </w:r>
      <w:r w:rsidRPr="00D647DB">
        <w:rPr>
          <w:rFonts w:ascii="Times New Roman" w:eastAsia="Calibri" w:hAnsi="Times New Roman" w:cs="Times New Roman"/>
          <w:kern w:val="0"/>
          <w:sz w:val="22"/>
          <w:szCs w:val="22"/>
          <w:lang w:eastAsia="lt-LT"/>
          <w14:ligatures w14:val="none"/>
        </w:rPr>
        <w:t xml:space="preserve"> ir vietoj jo pasiūlys kitą vaistą.</w:t>
      </w:r>
    </w:p>
    <w:p w14:paraId="7C5185F1" w14:textId="06D3C0C5" w:rsidR="000B10CE" w:rsidRPr="00D647DB" w:rsidRDefault="000B10CE" w:rsidP="00B51936">
      <w:pPr>
        <w:numPr>
          <w:ilvl w:val="0"/>
          <w:numId w:val="24"/>
        </w:numPr>
        <w:autoSpaceDE w:val="0"/>
        <w:autoSpaceDN w:val="0"/>
        <w:adjustRightInd w:val="0"/>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 xml:space="preserve">Pasakykite gydytojui, jei žindote arba ruošiatės pradėti žindyti. Žindymo laikotarpiu motinoms </w:t>
      </w:r>
      <w:r w:rsidR="00D647DB" w:rsidRPr="00D647DB">
        <w:rPr>
          <w:rFonts w:ascii="Times New Roman" w:eastAsia="Calibri" w:hAnsi="Times New Roman" w:cs="Times New Roman"/>
          <w:kern w:val="0"/>
          <w:sz w:val="22"/>
          <w:szCs w:val="22"/>
          <w:lang w:eastAsia="lt-LT"/>
          <w14:ligatures w14:val="none"/>
        </w:rPr>
        <w:t>Physiotens</w:t>
      </w:r>
      <w:r w:rsidRPr="00D647DB">
        <w:rPr>
          <w:rFonts w:ascii="Times New Roman" w:eastAsia="Calibri" w:hAnsi="Times New Roman" w:cs="Times New Roman"/>
          <w:kern w:val="0"/>
          <w:sz w:val="22"/>
          <w:szCs w:val="22"/>
          <w:lang w:eastAsia="lt-LT"/>
          <w14:ligatures w14:val="none"/>
        </w:rPr>
        <w:t xml:space="preserve"> vartoti nerekomenduojama. Gydytojas patars nutraukti žindymą, o jeigu Jūs norite žindyti – pasiūlys vartoti kitą vaistą.</w:t>
      </w:r>
    </w:p>
    <w:p w14:paraId="5E8C7040" w14:textId="77777777" w:rsidR="000B10CE" w:rsidRPr="00D647DB" w:rsidRDefault="000B10CE" w:rsidP="00B51936">
      <w:pPr>
        <w:numPr>
          <w:ilvl w:val="0"/>
          <w:numId w:val="24"/>
        </w:numPr>
        <w:autoSpaceDE w:val="0"/>
        <w:autoSpaceDN w:val="0"/>
        <w:adjustRightInd w:val="0"/>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 xml:space="preserve">Nėštumo ir </w:t>
      </w:r>
      <w:r w:rsidRPr="00D647DB">
        <w:rPr>
          <w:rFonts w:ascii="Times New Roman" w:eastAsia="Calibri" w:hAnsi="Times New Roman" w:cs="Times New Roman"/>
          <w:kern w:val="0"/>
          <w:sz w:val="22"/>
          <w:szCs w:val="22"/>
          <w:lang w:eastAsia="lt-LT"/>
          <w14:ligatures w14:val="none"/>
        </w:rPr>
        <w:t>žindymo laikotarpiu prieš vartojant bet kokį vaistą, būtina pasitarti su gydytoju arba vaistininku.</w:t>
      </w:r>
    </w:p>
    <w:p w14:paraId="4CBB3146" w14:textId="77777777" w:rsidR="000B10CE" w:rsidRPr="00D647DB" w:rsidRDefault="000B10CE" w:rsidP="000B10CE">
      <w:pPr>
        <w:autoSpaceDE w:val="0"/>
        <w:autoSpaceDN w:val="0"/>
        <w:adjustRightInd w:val="0"/>
        <w:ind w:left="0" w:firstLine="0"/>
        <w:rPr>
          <w:rFonts w:ascii="Times New Roman" w:eastAsia="Calibri" w:hAnsi="Times New Roman" w:cs="Times New Roman"/>
          <w:noProof/>
          <w:kern w:val="0"/>
          <w:sz w:val="22"/>
          <w:szCs w:val="22"/>
          <w:lang w:eastAsia="lt-LT"/>
          <w14:ligatures w14:val="none"/>
        </w:rPr>
      </w:pPr>
    </w:p>
    <w:p w14:paraId="445E2518"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6AC1DB50" w14:textId="77777777" w:rsidR="000B10CE" w:rsidRPr="00D647DB" w:rsidRDefault="000B10CE" w:rsidP="000B10CE">
      <w:pPr>
        <w:tabs>
          <w:tab w:val="left" w:pos="567"/>
        </w:tabs>
        <w:ind w:left="0" w:firstLine="0"/>
        <w:rPr>
          <w:rFonts w:ascii="Times New Roman" w:eastAsia="Calibri" w:hAnsi="Times New Roman" w:cs="Times New Roman"/>
          <w:b/>
          <w:bCs/>
          <w:noProof/>
          <w:kern w:val="0"/>
          <w:sz w:val="22"/>
          <w:szCs w:val="22"/>
          <w:lang w:eastAsia="lt-LT"/>
          <w14:ligatures w14:val="none"/>
        </w:rPr>
      </w:pPr>
      <w:r w:rsidRPr="00D647DB">
        <w:rPr>
          <w:rFonts w:ascii="Times New Roman" w:eastAsia="Calibri" w:hAnsi="Times New Roman" w:cs="Times New Roman"/>
          <w:b/>
          <w:bCs/>
          <w:noProof/>
          <w:kern w:val="0"/>
          <w:sz w:val="22"/>
          <w:szCs w:val="22"/>
          <w:lang w:eastAsia="lt-LT"/>
          <w14:ligatures w14:val="none"/>
        </w:rPr>
        <w:t>Vairavimas ir mechanizmų valdymas</w:t>
      </w:r>
    </w:p>
    <w:p w14:paraId="2A0784D9" w14:textId="3132D1C5" w:rsidR="000B10CE" w:rsidRPr="00D647DB" w:rsidRDefault="000B10CE" w:rsidP="000B10CE">
      <w:pPr>
        <w:ind w:left="0" w:firstLine="0"/>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 xml:space="preserve">Vartojant </w:t>
      </w:r>
      <w:r w:rsidR="00D647DB" w:rsidRPr="00D647DB">
        <w:rPr>
          <w:rFonts w:ascii="Times New Roman" w:eastAsia="Calibri" w:hAnsi="Times New Roman" w:cs="Times New Roman"/>
          <w:noProof/>
          <w:kern w:val="0"/>
          <w:sz w:val="22"/>
          <w:szCs w:val="22"/>
          <w:lang w:eastAsia="lt-LT"/>
          <w14:ligatures w14:val="none"/>
        </w:rPr>
        <w:t>Physiotens</w:t>
      </w:r>
      <w:r w:rsidRPr="00D647DB">
        <w:rPr>
          <w:rFonts w:ascii="Times New Roman" w:eastAsia="Calibri" w:hAnsi="Times New Roman" w:cs="Times New Roman"/>
          <w:noProof/>
          <w:kern w:val="0"/>
          <w:sz w:val="22"/>
          <w:szCs w:val="22"/>
          <w:lang w:eastAsia="lt-LT"/>
          <w14:ligatures w14:val="none"/>
        </w:rPr>
        <w:t xml:space="preserve"> galima jausti mieguistumą ar svaigulį. Jei taip būna, pasitarkite su gydytoju prieš vairuodami ar valdydami mechanizmus.</w:t>
      </w:r>
    </w:p>
    <w:p w14:paraId="7D804B2D" w14:textId="77777777" w:rsidR="000B10CE" w:rsidRPr="00D647DB" w:rsidRDefault="000B10CE" w:rsidP="000B10CE">
      <w:pPr>
        <w:ind w:left="0" w:firstLine="0"/>
        <w:rPr>
          <w:rFonts w:ascii="Times New Roman" w:eastAsia="Calibri" w:hAnsi="Times New Roman" w:cs="Times New Roman"/>
          <w:noProof/>
          <w:kern w:val="0"/>
          <w:sz w:val="22"/>
          <w:szCs w:val="22"/>
          <w:lang w:eastAsia="lt-LT"/>
          <w14:ligatures w14:val="none"/>
        </w:rPr>
      </w:pPr>
    </w:p>
    <w:p w14:paraId="3DD0EF17" w14:textId="55C2DAFD" w:rsidR="000B10CE" w:rsidRPr="00D647DB" w:rsidRDefault="00D647DB" w:rsidP="000B10CE">
      <w:pPr>
        <w:tabs>
          <w:tab w:val="left" w:pos="567"/>
        </w:tabs>
        <w:ind w:left="0" w:firstLine="0"/>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b/>
          <w:kern w:val="0"/>
          <w:sz w:val="22"/>
          <w:szCs w:val="22"/>
          <w:lang w:eastAsia="lt-LT"/>
          <w14:ligatures w14:val="none"/>
        </w:rPr>
        <w:t>Physiotens</w:t>
      </w:r>
      <w:r w:rsidR="000B10CE" w:rsidRPr="00D647DB">
        <w:rPr>
          <w:rFonts w:ascii="Times New Roman" w:eastAsia="Calibri" w:hAnsi="Times New Roman" w:cs="Times New Roman"/>
          <w:b/>
          <w:kern w:val="0"/>
          <w:sz w:val="22"/>
          <w:szCs w:val="22"/>
          <w:lang w:eastAsia="lt-LT"/>
          <w14:ligatures w14:val="none"/>
        </w:rPr>
        <w:t xml:space="preserve"> sudėtyje yra</w:t>
      </w:r>
      <w:r w:rsidR="000B10CE" w:rsidRPr="00D647DB">
        <w:rPr>
          <w:rFonts w:ascii="Times New Roman" w:eastAsia="Calibri" w:hAnsi="Times New Roman" w:cs="Times New Roman"/>
          <w:b/>
          <w:bCs/>
          <w:noProof/>
          <w:kern w:val="0"/>
          <w:sz w:val="22"/>
          <w:szCs w:val="22"/>
          <w:lang w:eastAsia="lt-LT"/>
          <w14:ligatures w14:val="none"/>
        </w:rPr>
        <w:t xml:space="preserve"> </w:t>
      </w:r>
      <w:r w:rsidR="000B10CE" w:rsidRPr="00D647DB">
        <w:rPr>
          <w:rFonts w:ascii="Times New Roman" w:eastAsia="Calibri" w:hAnsi="Times New Roman" w:cs="Times New Roman"/>
          <w:b/>
          <w:noProof/>
          <w:kern w:val="0"/>
          <w:sz w:val="22"/>
          <w:szCs w:val="22"/>
          <w:lang w:eastAsia="lt-LT"/>
          <w14:ligatures w14:val="none"/>
        </w:rPr>
        <w:t>laktozės (tam tikros rūšies cukraus).</w:t>
      </w:r>
      <w:r w:rsidR="000B10CE" w:rsidRPr="00D647DB">
        <w:rPr>
          <w:rFonts w:ascii="Times New Roman" w:eastAsia="Calibri" w:hAnsi="Times New Roman" w:cs="Times New Roman"/>
          <w:noProof/>
          <w:kern w:val="0"/>
          <w:sz w:val="22"/>
          <w:szCs w:val="22"/>
          <w:lang w:eastAsia="lt-LT"/>
          <w14:ligatures w14:val="none"/>
        </w:rPr>
        <w:t xml:space="preserve"> Jeigu gydytojas Jums yra sakęs, kad netoleruojate kokių nors angliavandenių, kreipkitės į jį prieš pradėdami vartoti šį vaistą.</w:t>
      </w:r>
    </w:p>
    <w:p w14:paraId="13711502"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743FA46C"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4893B400" w14:textId="5F94F4BA" w:rsidR="000B10CE" w:rsidRPr="00D647DB" w:rsidRDefault="000B10CE" w:rsidP="000B10CE">
      <w:pPr>
        <w:tabs>
          <w:tab w:val="left" w:pos="540"/>
          <w:tab w:val="left" w:pos="567"/>
        </w:tabs>
        <w:ind w:left="0" w:firstLine="0"/>
        <w:rPr>
          <w:rFonts w:ascii="Times New Roman" w:eastAsia="Calibri" w:hAnsi="Times New Roman" w:cs="Times New Roman"/>
          <w:b/>
          <w:bCs/>
          <w:noProof/>
          <w:kern w:val="0"/>
          <w:sz w:val="22"/>
          <w:szCs w:val="22"/>
          <w:lang w:eastAsia="lt-LT"/>
          <w14:ligatures w14:val="none"/>
        </w:rPr>
      </w:pPr>
      <w:r w:rsidRPr="00D647DB">
        <w:rPr>
          <w:rFonts w:ascii="Times New Roman" w:eastAsia="Calibri" w:hAnsi="Times New Roman" w:cs="Times New Roman"/>
          <w:b/>
          <w:bCs/>
          <w:noProof/>
          <w:kern w:val="0"/>
          <w:sz w:val="22"/>
          <w:szCs w:val="22"/>
          <w:lang w:eastAsia="lt-LT"/>
          <w14:ligatures w14:val="none"/>
        </w:rPr>
        <w:t>3.</w:t>
      </w:r>
      <w:r w:rsidRPr="00D647DB">
        <w:rPr>
          <w:rFonts w:ascii="Times New Roman" w:eastAsia="Calibri" w:hAnsi="Times New Roman" w:cs="Times New Roman"/>
          <w:b/>
          <w:bCs/>
          <w:noProof/>
          <w:kern w:val="0"/>
          <w:sz w:val="22"/>
          <w:szCs w:val="22"/>
          <w:lang w:eastAsia="lt-LT"/>
          <w14:ligatures w14:val="none"/>
        </w:rPr>
        <w:tab/>
        <w:t xml:space="preserve">Kaip vartoti </w:t>
      </w:r>
      <w:r w:rsidR="00D647DB" w:rsidRPr="00D647DB">
        <w:rPr>
          <w:rFonts w:ascii="Times New Roman" w:eastAsia="Calibri" w:hAnsi="Times New Roman" w:cs="Times New Roman"/>
          <w:b/>
          <w:bCs/>
          <w:noProof/>
          <w:kern w:val="0"/>
          <w:sz w:val="22"/>
          <w:szCs w:val="22"/>
          <w:lang w:eastAsia="lt-LT"/>
          <w14:ligatures w14:val="none"/>
        </w:rPr>
        <w:t>Physiotens</w:t>
      </w:r>
    </w:p>
    <w:p w14:paraId="656D4C13"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2D0C5A35"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Visada vartokite šį vaistą tiksliai kaip nurodė gydytojas.</w:t>
      </w:r>
      <w:r w:rsidRPr="00D647DB">
        <w:rPr>
          <w:rFonts w:ascii="Times New Roman" w:eastAsia="Times New Roman" w:hAnsi="Times New Roman" w:cs="Times New Roman"/>
          <w:kern w:val="0"/>
          <w:sz w:val="22"/>
          <w:szCs w:val="22"/>
          <w:lang w:eastAsia="lt-LT"/>
          <w14:ligatures w14:val="none"/>
        </w:rPr>
        <w:t xml:space="preserve"> </w:t>
      </w:r>
      <w:r w:rsidRPr="00D647DB">
        <w:rPr>
          <w:rFonts w:ascii="Times New Roman" w:eastAsia="Times New Roman" w:hAnsi="Times New Roman" w:cs="Times New Roman"/>
          <w:noProof/>
          <w:kern w:val="0"/>
          <w:sz w:val="22"/>
          <w:szCs w:val="22"/>
          <w:lang w:eastAsia="lt-LT"/>
          <w14:ligatures w14:val="none"/>
        </w:rPr>
        <w:t>Jeigu abejojate, kreipkitės į gydytoją arba vaistininką.</w:t>
      </w:r>
      <w:r w:rsidRPr="00D647DB" w:rsidDel="00F950A0">
        <w:rPr>
          <w:rFonts w:ascii="Times New Roman" w:eastAsia="Times New Roman" w:hAnsi="Times New Roman" w:cs="Times New Roman"/>
          <w:noProof/>
          <w:kern w:val="0"/>
          <w:sz w:val="22"/>
          <w:szCs w:val="22"/>
          <w:lang w:eastAsia="lt-LT"/>
          <w14:ligatures w14:val="none"/>
        </w:rPr>
        <w:t xml:space="preserve"> </w:t>
      </w:r>
    </w:p>
    <w:p w14:paraId="4DED6CE8" w14:textId="77777777" w:rsidR="000B10CE" w:rsidRPr="00D647DB" w:rsidRDefault="000B10CE" w:rsidP="000B10CE">
      <w:pPr>
        <w:autoSpaceDE w:val="0"/>
        <w:autoSpaceDN w:val="0"/>
        <w:adjustRightInd w:val="0"/>
        <w:ind w:left="0" w:firstLine="0"/>
        <w:rPr>
          <w:rFonts w:ascii="Times New Roman" w:eastAsia="Calibri" w:hAnsi="Times New Roman" w:cs="Times New Roman"/>
          <w:b/>
          <w:bCs/>
          <w:kern w:val="0"/>
          <w:sz w:val="22"/>
          <w:szCs w:val="22"/>
          <w:lang w:eastAsia="lt-LT"/>
          <w14:ligatures w14:val="none"/>
        </w:rPr>
      </w:pPr>
      <w:r w:rsidRPr="00D647DB">
        <w:rPr>
          <w:rFonts w:ascii="Times New Roman" w:eastAsia="Calibri" w:hAnsi="Times New Roman" w:cs="Times New Roman"/>
          <w:b/>
          <w:bCs/>
          <w:kern w:val="0"/>
          <w:sz w:val="22"/>
          <w:szCs w:val="22"/>
          <w:lang w:eastAsia="lt-LT"/>
          <w14:ligatures w14:val="none"/>
        </w:rPr>
        <w:t>Kaip vartoti vaistą</w:t>
      </w:r>
    </w:p>
    <w:p w14:paraId="2877EF54" w14:textId="77777777" w:rsidR="000B10CE" w:rsidRPr="00D647DB" w:rsidRDefault="000B10CE" w:rsidP="00B51936">
      <w:pPr>
        <w:numPr>
          <w:ilvl w:val="0"/>
          <w:numId w:val="23"/>
        </w:numPr>
        <w:tabs>
          <w:tab w:val="clear" w:pos="720"/>
        </w:tabs>
        <w:ind w:left="568" w:hanging="284"/>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kern w:val="0"/>
          <w:sz w:val="22"/>
          <w:szCs w:val="22"/>
          <w:lang w:eastAsia="lt-LT"/>
          <w14:ligatures w14:val="none"/>
        </w:rPr>
        <w:t>Prarykite visą tabletę, užsigerdami stikline vandens.</w:t>
      </w:r>
    </w:p>
    <w:p w14:paraId="1C252456" w14:textId="77777777" w:rsidR="000B10CE" w:rsidRPr="00D647DB" w:rsidRDefault="000B10CE" w:rsidP="00B51936">
      <w:pPr>
        <w:numPr>
          <w:ilvl w:val="0"/>
          <w:numId w:val="23"/>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Gerkite tabletes kiekvieną dieną tuo pačiu laiku, tai padės Jums neužmiršti vartoti šio vaisto.</w:t>
      </w:r>
    </w:p>
    <w:p w14:paraId="57EFC145" w14:textId="77777777" w:rsidR="000B10CE" w:rsidRPr="00D647DB" w:rsidRDefault="000B10CE" w:rsidP="000B10CE">
      <w:pPr>
        <w:autoSpaceDE w:val="0"/>
        <w:autoSpaceDN w:val="0"/>
        <w:adjustRightInd w:val="0"/>
        <w:ind w:left="0" w:firstLine="0"/>
        <w:rPr>
          <w:rFonts w:ascii="Times New Roman" w:eastAsia="Calibri" w:hAnsi="Times New Roman" w:cs="Times New Roman"/>
          <w:kern w:val="0"/>
          <w:sz w:val="22"/>
          <w:szCs w:val="22"/>
          <w:lang w:eastAsia="lt-LT"/>
          <w14:ligatures w14:val="none"/>
        </w:rPr>
      </w:pPr>
    </w:p>
    <w:p w14:paraId="23D65F97" w14:textId="77777777" w:rsidR="000B10CE" w:rsidRPr="00D647DB" w:rsidRDefault="000B10CE" w:rsidP="000B10CE">
      <w:pPr>
        <w:autoSpaceDE w:val="0"/>
        <w:autoSpaceDN w:val="0"/>
        <w:adjustRightInd w:val="0"/>
        <w:ind w:left="0" w:firstLine="0"/>
        <w:rPr>
          <w:rFonts w:ascii="Times New Roman" w:eastAsia="Calibri" w:hAnsi="Times New Roman" w:cs="Times New Roman"/>
          <w:b/>
          <w:bCs/>
          <w:kern w:val="0"/>
          <w:sz w:val="22"/>
          <w:szCs w:val="22"/>
          <w:lang w:eastAsia="lt-LT"/>
          <w14:ligatures w14:val="none"/>
        </w:rPr>
      </w:pPr>
      <w:r w:rsidRPr="00D647DB">
        <w:rPr>
          <w:rFonts w:ascii="Times New Roman" w:eastAsia="Calibri" w:hAnsi="Times New Roman" w:cs="Times New Roman"/>
          <w:b/>
          <w:bCs/>
          <w:kern w:val="0"/>
          <w:sz w:val="22"/>
          <w:szCs w:val="22"/>
          <w:lang w:eastAsia="lt-LT"/>
          <w14:ligatures w14:val="none"/>
        </w:rPr>
        <w:t>Kokią dozę vartoti</w:t>
      </w:r>
    </w:p>
    <w:p w14:paraId="721DF06E" w14:textId="77777777" w:rsidR="000B10CE" w:rsidRPr="00D647DB" w:rsidRDefault="000B10CE" w:rsidP="00B51936">
      <w:pPr>
        <w:numPr>
          <w:ilvl w:val="0"/>
          <w:numId w:val="22"/>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Įprasta pradinė dozė yra 0,2 mg per parą.</w:t>
      </w:r>
    </w:p>
    <w:p w14:paraId="019D9E3B" w14:textId="77777777" w:rsidR="000B10CE" w:rsidRPr="00D647DB" w:rsidRDefault="000B10CE" w:rsidP="00B51936">
      <w:pPr>
        <w:numPr>
          <w:ilvl w:val="0"/>
          <w:numId w:val="22"/>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Gydytojas gali padidinti dozę iki 0,6 mg per parą.</w:t>
      </w:r>
    </w:p>
    <w:p w14:paraId="16CBF110" w14:textId="77777777" w:rsidR="000B10CE" w:rsidRPr="00D647DB" w:rsidRDefault="000B10CE" w:rsidP="00B51936">
      <w:pPr>
        <w:numPr>
          <w:ilvl w:val="0"/>
          <w:numId w:val="22"/>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Jei gydytojas paskyrė vartoti 0,6 mg per parą, šią dozę reikia išgerti per du kartus.</w:t>
      </w:r>
    </w:p>
    <w:p w14:paraId="28EBAC10" w14:textId="77777777" w:rsidR="000B10CE" w:rsidRPr="00D647DB" w:rsidRDefault="000B10CE" w:rsidP="00B51936">
      <w:pPr>
        <w:numPr>
          <w:ilvl w:val="0"/>
          <w:numId w:val="22"/>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Didžiausia vienkartinė dozė yra 0,4 mg.</w:t>
      </w:r>
    </w:p>
    <w:p w14:paraId="74349818" w14:textId="77777777" w:rsidR="000B10CE" w:rsidRPr="00D647DB" w:rsidRDefault="000B10CE" w:rsidP="00B51936">
      <w:pPr>
        <w:numPr>
          <w:ilvl w:val="0"/>
          <w:numId w:val="22"/>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lastRenderedPageBreak/>
        <w:t>Jeigu Jūs sergate inkstų liga, gydytojas gali paskirti mažesnę dozę ar kitą vaistą.</w:t>
      </w:r>
    </w:p>
    <w:p w14:paraId="20BBD4B5" w14:textId="77777777" w:rsidR="000B10CE" w:rsidRPr="00D647DB" w:rsidRDefault="000B10CE" w:rsidP="000B10CE">
      <w:pPr>
        <w:autoSpaceDE w:val="0"/>
        <w:autoSpaceDN w:val="0"/>
        <w:adjustRightInd w:val="0"/>
        <w:ind w:left="0" w:firstLine="0"/>
        <w:rPr>
          <w:rFonts w:ascii="Times New Roman" w:eastAsia="Calibri" w:hAnsi="Times New Roman" w:cs="Times New Roman"/>
          <w:b/>
          <w:bCs/>
          <w:kern w:val="0"/>
          <w:sz w:val="22"/>
          <w:szCs w:val="22"/>
          <w:lang w:eastAsia="lt-LT"/>
          <w14:ligatures w14:val="none"/>
        </w:rPr>
      </w:pPr>
    </w:p>
    <w:p w14:paraId="60DBE8E9" w14:textId="77777777" w:rsidR="000B10CE" w:rsidRPr="00D647DB" w:rsidRDefault="000B10CE" w:rsidP="000B10CE">
      <w:pPr>
        <w:autoSpaceDE w:val="0"/>
        <w:autoSpaceDN w:val="0"/>
        <w:adjustRightInd w:val="0"/>
        <w:ind w:left="0" w:firstLine="0"/>
        <w:rPr>
          <w:rFonts w:ascii="Times New Roman" w:eastAsia="Calibri" w:hAnsi="Times New Roman" w:cs="Times New Roman"/>
          <w:b/>
          <w:bCs/>
          <w:kern w:val="0"/>
          <w:sz w:val="22"/>
          <w:szCs w:val="22"/>
          <w:highlight w:val="yellow"/>
          <w:lang w:eastAsia="lt-LT"/>
          <w14:ligatures w14:val="none"/>
        </w:rPr>
      </w:pPr>
      <w:r w:rsidRPr="00D647DB">
        <w:rPr>
          <w:rFonts w:ascii="Times New Roman" w:eastAsia="Calibri" w:hAnsi="Times New Roman" w:cs="Times New Roman"/>
          <w:b/>
          <w:bCs/>
          <w:kern w:val="0"/>
          <w:sz w:val="22"/>
          <w:szCs w:val="22"/>
          <w:lang w:eastAsia="lt-LT"/>
          <w14:ligatures w14:val="none"/>
        </w:rPr>
        <w:t>Vartojimas vaikams ir paaugliams</w:t>
      </w:r>
    </w:p>
    <w:p w14:paraId="6F832595" w14:textId="16698051" w:rsidR="000B10CE" w:rsidRPr="00D647DB" w:rsidRDefault="00D647DB" w:rsidP="000B10CE">
      <w:pPr>
        <w:tabs>
          <w:tab w:val="left" w:pos="567"/>
        </w:tabs>
        <w:ind w:left="0" w:firstLine="0"/>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Physiotens</w:t>
      </w:r>
      <w:r w:rsidR="000B10CE" w:rsidRPr="00D647DB">
        <w:rPr>
          <w:rFonts w:ascii="Times New Roman" w:eastAsia="Calibri" w:hAnsi="Times New Roman" w:cs="Times New Roman"/>
          <w:noProof/>
          <w:kern w:val="0"/>
          <w:sz w:val="22"/>
          <w:szCs w:val="22"/>
          <w:lang w:eastAsia="lt-LT"/>
          <w14:ligatures w14:val="none"/>
        </w:rPr>
        <w:t xml:space="preserve"> negalima vartoti vaikams ir paaugliams iki 18 metų amžiaus.</w:t>
      </w:r>
    </w:p>
    <w:p w14:paraId="1545B766" w14:textId="77777777" w:rsidR="000B10CE" w:rsidRPr="00D647DB" w:rsidRDefault="000B10CE" w:rsidP="000B10CE">
      <w:pPr>
        <w:tabs>
          <w:tab w:val="left" w:pos="567"/>
        </w:tabs>
        <w:ind w:left="0" w:firstLine="0"/>
        <w:rPr>
          <w:rFonts w:ascii="Times New Roman" w:eastAsia="Calibri" w:hAnsi="Times New Roman" w:cs="Times New Roman"/>
          <w:noProof/>
          <w:kern w:val="0"/>
          <w:sz w:val="22"/>
          <w:szCs w:val="22"/>
          <w:lang w:eastAsia="lt-LT"/>
          <w14:ligatures w14:val="none"/>
        </w:rPr>
      </w:pPr>
    </w:p>
    <w:p w14:paraId="2E9977AF" w14:textId="210399EF" w:rsidR="000B10CE" w:rsidRPr="00D647DB" w:rsidRDefault="000B10CE" w:rsidP="000B10CE">
      <w:pPr>
        <w:tabs>
          <w:tab w:val="left" w:pos="567"/>
        </w:tabs>
        <w:ind w:left="0" w:firstLine="0"/>
        <w:rPr>
          <w:rFonts w:ascii="Times New Roman" w:eastAsia="Calibri" w:hAnsi="Times New Roman" w:cs="Times New Roman"/>
          <w:b/>
          <w:bCs/>
          <w:noProof/>
          <w:kern w:val="0"/>
          <w:sz w:val="22"/>
          <w:szCs w:val="22"/>
          <w:lang w:eastAsia="lt-LT"/>
          <w14:ligatures w14:val="none"/>
        </w:rPr>
      </w:pPr>
      <w:r w:rsidRPr="00D647DB">
        <w:rPr>
          <w:rFonts w:ascii="Times New Roman" w:eastAsia="Calibri" w:hAnsi="Times New Roman" w:cs="Times New Roman"/>
          <w:b/>
          <w:bCs/>
          <w:noProof/>
          <w:kern w:val="0"/>
          <w:sz w:val="22"/>
          <w:szCs w:val="22"/>
          <w:lang w:eastAsia="lt-LT"/>
          <w14:ligatures w14:val="none"/>
        </w:rPr>
        <w:t xml:space="preserve">Ką daryti pavartojus per didelę </w:t>
      </w:r>
      <w:r w:rsidR="00D647DB" w:rsidRPr="00D647DB">
        <w:rPr>
          <w:rFonts w:ascii="Times New Roman" w:eastAsia="Calibri" w:hAnsi="Times New Roman" w:cs="Times New Roman"/>
          <w:b/>
          <w:bCs/>
          <w:noProof/>
          <w:kern w:val="0"/>
          <w:sz w:val="22"/>
          <w:szCs w:val="22"/>
          <w:lang w:eastAsia="lt-LT"/>
          <w14:ligatures w14:val="none"/>
        </w:rPr>
        <w:t>Physiotens</w:t>
      </w:r>
      <w:r w:rsidRPr="00D647DB">
        <w:rPr>
          <w:rFonts w:ascii="Times New Roman" w:eastAsia="Calibri" w:hAnsi="Times New Roman" w:cs="Times New Roman"/>
          <w:b/>
          <w:bCs/>
          <w:noProof/>
          <w:kern w:val="0"/>
          <w:sz w:val="22"/>
          <w:szCs w:val="22"/>
          <w:lang w:eastAsia="lt-LT"/>
          <w14:ligatures w14:val="none"/>
        </w:rPr>
        <w:t xml:space="preserve"> dozę</w:t>
      </w:r>
    </w:p>
    <w:p w14:paraId="50912DD2" w14:textId="6DE404EE" w:rsidR="000B10CE" w:rsidRPr="00D647DB" w:rsidRDefault="000B10CE" w:rsidP="000B10CE">
      <w:pPr>
        <w:autoSpaceDE w:val="0"/>
        <w:autoSpaceDN w:val="0"/>
        <w:adjustRightInd w:val="0"/>
        <w:ind w:left="0" w:firstLine="0"/>
        <w:rPr>
          <w:rFonts w:ascii="Times New Roman" w:eastAsia="Calibri" w:hAnsi="Times New Roman" w:cs="Times New Roman"/>
          <w:noProof/>
          <w:kern w:val="0"/>
          <w:sz w:val="22"/>
          <w:szCs w:val="22"/>
          <w:highlight w:val="yellow"/>
          <w:lang w:eastAsia="lt-LT"/>
          <w14:ligatures w14:val="none"/>
        </w:rPr>
      </w:pPr>
      <w:r w:rsidRPr="00D647DB">
        <w:rPr>
          <w:rFonts w:ascii="Times New Roman" w:eastAsia="Calibri" w:hAnsi="Times New Roman" w:cs="Times New Roman"/>
          <w:noProof/>
          <w:kern w:val="0"/>
          <w:sz w:val="22"/>
          <w:szCs w:val="22"/>
          <w:lang w:eastAsia="lt-LT"/>
          <w14:ligatures w14:val="none"/>
        </w:rPr>
        <w:t xml:space="preserve">Jeigu pavartojote daugiau </w:t>
      </w:r>
      <w:r w:rsidR="00D647DB" w:rsidRPr="00D647DB">
        <w:rPr>
          <w:rFonts w:ascii="Times New Roman" w:eastAsia="Calibri" w:hAnsi="Times New Roman" w:cs="Times New Roman"/>
          <w:noProof/>
          <w:kern w:val="0"/>
          <w:sz w:val="22"/>
          <w:szCs w:val="22"/>
          <w:lang w:eastAsia="lt-LT"/>
          <w14:ligatures w14:val="none"/>
        </w:rPr>
        <w:t>Physiotens</w:t>
      </w:r>
      <w:r w:rsidRPr="00D647DB">
        <w:rPr>
          <w:rFonts w:ascii="Times New Roman" w:eastAsia="Calibri" w:hAnsi="Times New Roman" w:cs="Times New Roman"/>
          <w:noProof/>
          <w:kern w:val="0"/>
          <w:sz w:val="22"/>
          <w:szCs w:val="22"/>
          <w:lang w:eastAsia="lt-LT"/>
          <w14:ligatures w14:val="none"/>
        </w:rPr>
        <w:t>, negu reikia, pasakykite gydytojui arba nedelsdami vykite į ligoninę. Pasiimkite su savimi vaistų pakuotę. Pavartojus per daug vaisto, gali pasireikšti galvos skausmas, mieguistumas, sąmonės slopinimas, kraujospūdžio sumažėjimas (hipotenzija), suretėjęs širdies susitraukimų dažnis (bradikardija), svaigulys (galvos sukimasis), burnos džiūvimas, pykinimas (vėmimas), nuovargis, silpnumas ir skrandžio (pilvo) skausmas.</w:t>
      </w:r>
    </w:p>
    <w:p w14:paraId="6C97A26F"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103F71AA" w14:textId="4E33C6B7" w:rsidR="000B10CE" w:rsidRPr="00D647DB" w:rsidRDefault="000B10CE" w:rsidP="000B10CE">
      <w:pPr>
        <w:tabs>
          <w:tab w:val="left" w:pos="567"/>
        </w:tabs>
        <w:ind w:left="0" w:firstLine="0"/>
        <w:rPr>
          <w:rFonts w:ascii="Times New Roman" w:eastAsia="Calibri" w:hAnsi="Times New Roman" w:cs="Times New Roman"/>
          <w:b/>
          <w:bCs/>
          <w:noProof/>
          <w:kern w:val="0"/>
          <w:sz w:val="22"/>
          <w:szCs w:val="22"/>
          <w:lang w:eastAsia="lt-LT"/>
          <w14:ligatures w14:val="none"/>
        </w:rPr>
      </w:pPr>
      <w:r w:rsidRPr="00D647DB">
        <w:rPr>
          <w:rFonts w:ascii="Times New Roman" w:eastAsia="Calibri" w:hAnsi="Times New Roman" w:cs="Times New Roman"/>
          <w:b/>
          <w:bCs/>
          <w:noProof/>
          <w:kern w:val="0"/>
          <w:sz w:val="22"/>
          <w:szCs w:val="22"/>
          <w:lang w:eastAsia="lt-LT"/>
          <w14:ligatures w14:val="none"/>
        </w:rPr>
        <w:t xml:space="preserve">Pamiršus pavartoti </w:t>
      </w:r>
      <w:r w:rsidR="00D647DB" w:rsidRPr="00D647DB">
        <w:rPr>
          <w:rFonts w:ascii="Times New Roman" w:eastAsia="Calibri" w:hAnsi="Times New Roman" w:cs="Times New Roman"/>
          <w:b/>
          <w:bCs/>
          <w:noProof/>
          <w:kern w:val="0"/>
          <w:sz w:val="22"/>
          <w:szCs w:val="22"/>
          <w:lang w:eastAsia="lt-LT"/>
          <w14:ligatures w14:val="none"/>
        </w:rPr>
        <w:t>Physiotens</w:t>
      </w:r>
    </w:p>
    <w:p w14:paraId="6CF84B9D" w14:textId="77777777" w:rsidR="000B10CE" w:rsidRPr="00D647DB" w:rsidRDefault="000B10CE" w:rsidP="00B51936">
      <w:pPr>
        <w:numPr>
          <w:ilvl w:val="0"/>
          <w:numId w:val="21"/>
        </w:numPr>
        <w:tabs>
          <w:tab w:val="clear" w:pos="720"/>
        </w:tabs>
        <w:ind w:left="568" w:hanging="284"/>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kern w:val="0"/>
          <w:sz w:val="22"/>
          <w:szCs w:val="22"/>
          <w:lang w:eastAsia="lt-LT"/>
          <w14:ligatures w14:val="none"/>
        </w:rPr>
        <w:t>Jei pamiršote pavartoti dozę, išgerkite ją tuoj pat, kai prisiminsite. Tačiau jeigu iki kitos dozės laiko liko nedaug, tada praleiskite pamirštąją dozę.</w:t>
      </w:r>
    </w:p>
    <w:p w14:paraId="0C79C378" w14:textId="77777777" w:rsidR="000B10CE" w:rsidRPr="00D647DB" w:rsidRDefault="000B10CE" w:rsidP="00B51936">
      <w:pPr>
        <w:numPr>
          <w:ilvl w:val="0"/>
          <w:numId w:val="21"/>
        </w:numPr>
        <w:tabs>
          <w:tab w:val="clear" w:pos="720"/>
        </w:tabs>
        <w:ind w:left="568" w:hanging="284"/>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Praleidus dozę, vėliau vietoj jos dvigubos dozės vartoti negalima.</w:t>
      </w:r>
    </w:p>
    <w:p w14:paraId="364C88C5" w14:textId="77777777" w:rsidR="000B10CE" w:rsidRPr="00D647DB" w:rsidRDefault="000B10CE" w:rsidP="000B10CE">
      <w:pPr>
        <w:tabs>
          <w:tab w:val="left" w:pos="567"/>
        </w:tabs>
        <w:ind w:left="0" w:firstLine="0"/>
        <w:rPr>
          <w:rFonts w:ascii="Times New Roman" w:eastAsia="Times New Roman" w:hAnsi="Times New Roman" w:cs="Times New Roman"/>
          <w:b/>
          <w:bCs/>
          <w:noProof/>
          <w:kern w:val="0"/>
          <w:sz w:val="22"/>
          <w:szCs w:val="22"/>
          <w:lang w:eastAsia="lt-LT"/>
          <w14:ligatures w14:val="none"/>
        </w:rPr>
      </w:pPr>
    </w:p>
    <w:p w14:paraId="3127AD8E" w14:textId="4BB9AD8F" w:rsidR="000B10CE" w:rsidRPr="00D647DB" w:rsidRDefault="000B10CE" w:rsidP="000B10CE">
      <w:pPr>
        <w:tabs>
          <w:tab w:val="left" w:pos="567"/>
        </w:tabs>
        <w:ind w:left="0" w:firstLine="0"/>
        <w:rPr>
          <w:rFonts w:ascii="Times New Roman" w:eastAsia="Calibri" w:hAnsi="Times New Roman" w:cs="Times New Roman"/>
          <w:b/>
          <w:bCs/>
          <w:noProof/>
          <w:kern w:val="0"/>
          <w:sz w:val="22"/>
          <w:szCs w:val="22"/>
          <w:lang w:eastAsia="lt-LT"/>
          <w14:ligatures w14:val="none"/>
        </w:rPr>
      </w:pPr>
      <w:r w:rsidRPr="00D647DB">
        <w:rPr>
          <w:rFonts w:ascii="Times New Roman" w:eastAsia="Calibri" w:hAnsi="Times New Roman" w:cs="Times New Roman"/>
          <w:b/>
          <w:bCs/>
          <w:kern w:val="0"/>
          <w:sz w:val="22"/>
          <w:szCs w:val="22"/>
          <w:lang w:eastAsia="lt-LT"/>
          <w14:ligatures w14:val="none"/>
        </w:rPr>
        <w:t xml:space="preserve">Nustojus vartoti </w:t>
      </w:r>
      <w:r w:rsidR="00D647DB" w:rsidRPr="00D647DB">
        <w:rPr>
          <w:rFonts w:ascii="Times New Roman" w:eastAsia="Calibri" w:hAnsi="Times New Roman" w:cs="Times New Roman"/>
          <w:b/>
          <w:bCs/>
          <w:kern w:val="0"/>
          <w:sz w:val="22"/>
          <w:szCs w:val="22"/>
          <w:lang w:eastAsia="lt-LT"/>
          <w14:ligatures w14:val="none"/>
        </w:rPr>
        <w:t>Physiotens</w:t>
      </w:r>
    </w:p>
    <w:p w14:paraId="5A39FF12" w14:textId="77777777" w:rsidR="000B10CE" w:rsidRPr="00D647DB" w:rsidRDefault="000B10CE" w:rsidP="00B51936">
      <w:pPr>
        <w:numPr>
          <w:ilvl w:val="0"/>
          <w:numId w:val="20"/>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 xml:space="preserve">Vartokite tabletes tol, kol gydytojas </w:t>
      </w:r>
      <w:r w:rsidRPr="00D647DB" w:rsidDel="003C06B5">
        <w:rPr>
          <w:rFonts w:ascii="Times New Roman" w:eastAsia="Calibri" w:hAnsi="Times New Roman" w:cs="Times New Roman"/>
          <w:kern w:val="0"/>
          <w:sz w:val="22"/>
          <w:szCs w:val="22"/>
          <w:lang w:eastAsia="lt-LT"/>
          <w14:ligatures w14:val="none"/>
        </w:rPr>
        <w:t>ne</w:t>
      </w:r>
      <w:r w:rsidRPr="00D647DB">
        <w:rPr>
          <w:rFonts w:ascii="Times New Roman" w:eastAsia="Calibri" w:hAnsi="Times New Roman" w:cs="Times New Roman"/>
          <w:kern w:val="0"/>
          <w:sz w:val="22"/>
          <w:szCs w:val="22"/>
          <w:lang w:eastAsia="lt-LT"/>
          <w14:ligatures w14:val="none"/>
        </w:rPr>
        <w:t>nuspręs, kad Jums nebereikia vartoti šio vaisto.</w:t>
      </w:r>
    </w:p>
    <w:p w14:paraId="7DFB313F" w14:textId="77777777" w:rsidR="000B10CE" w:rsidRPr="00D647DB" w:rsidRDefault="000B10CE" w:rsidP="00B51936">
      <w:pPr>
        <w:numPr>
          <w:ilvl w:val="0"/>
          <w:numId w:val="20"/>
        </w:numPr>
        <w:tabs>
          <w:tab w:val="clear" w:pos="720"/>
        </w:tabs>
        <w:autoSpaceDE w:val="0"/>
        <w:autoSpaceDN w:val="0"/>
        <w:adjustRightInd w:val="0"/>
        <w:ind w:left="568" w:hanging="284"/>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Jeigu Jums reikia nustoti vartoti vaistą, gydytojas mažins dozę pamažu, kelių savaičių laikotarpiu. Jei vartojate daugiau negu vieną vaistą nuo kraujospūdžio (pvz., beta adrenoblokatorių), gydytojas pasakys Jums, kurį vaistą nustoti vartoti pirmiau. Reikia, kad Jūsų organizmas pamažu priprastų prie vaistų pakeitimo.</w:t>
      </w:r>
    </w:p>
    <w:p w14:paraId="289D4AAE"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3546B460"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kern w:val="0"/>
          <w:sz w:val="22"/>
          <w:szCs w:val="22"/>
          <w:lang w:eastAsia="lt-LT"/>
          <w14:ligatures w14:val="none"/>
        </w:rPr>
        <w:t>Jeigu kiltų daugiau klausimų dėl šio vaisto vartojimo, kreipkitės į gydytoją arba vaistininką.</w:t>
      </w:r>
    </w:p>
    <w:p w14:paraId="7482A56E"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53117601"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5FE8E6BE" w14:textId="77777777" w:rsidR="000B10CE" w:rsidRPr="00D647DB" w:rsidRDefault="000B10CE" w:rsidP="000B10CE">
      <w:pPr>
        <w:tabs>
          <w:tab w:val="left" w:pos="540"/>
          <w:tab w:val="left" w:pos="567"/>
        </w:tabs>
        <w:ind w:left="0" w:firstLine="0"/>
        <w:rPr>
          <w:rFonts w:ascii="Times New Roman" w:eastAsia="Calibri" w:hAnsi="Times New Roman" w:cs="Times New Roman"/>
          <w:b/>
          <w:bCs/>
          <w:noProof/>
          <w:kern w:val="0"/>
          <w:sz w:val="22"/>
          <w:szCs w:val="22"/>
          <w:lang w:eastAsia="lt-LT"/>
          <w14:ligatures w14:val="none"/>
        </w:rPr>
      </w:pPr>
      <w:r w:rsidRPr="00D647DB">
        <w:rPr>
          <w:rFonts w:ascii="Times New Roman" w:eastAsia="Calibri" w:hAnsi="Times New Roman" w:cs="Times New Roman"/>
          <w:b/>
          <w:bCs/>
          <w:noProof/>
          <w:kern w:val="0"/>
          <w:sz w:val="22"/>
          <w:szCs w:val="22"/>
          <w:lang w:eastAsia="lt-LT"/>
          <w14:ligatures w14:val="none"/>
        </w:rPr>
        <w:t>4.</w:t>
      </w:r>
      <w:r w:rsidRPr="00D647DB">
        <w:rPr>
          <w:rFonts w:ascii="Times New Roman" w:eastAsia="Calibri" w:hAnsi="Times New Roman" w:cs="Times New Roman"/>
          <w:b/>
          <w:bCs/>
          <w:noProof/>
          <w:kern w:val="0"/>
          <w:sz w:val="22"/>
          <w:szCs w:val="22"/>
          <w:lang w:eastAsia="lt-LT"/>
          <w14:ligatures w14:val="none"/>
        </w:rPr>
        <w:tab/>
        <w:t>Galimas šalutinis poveikis</w:t>
      </w:r>
    </w:p>
    <w:p w14:paraId="04E8F3D3"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77DE8F3C" w14:textId="77777777" w:rsidR="000B10CE" w:rsidRPr="00D647DB" w:rsidRDefault="000B10CE" w:rsidP="000B10CE">
      <w:pPr>
        <w:autoSpaceDE w:val="0"/>
        <w:autoSpaceDN w:val="0"/>
        <w:adjustRightInd w:val="0"/>
        <w:ind w:left="0" w:firstLine="0"/>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 xml:space="preserve">Šis vaistas, kaip ir visi kiti, gali sukelti šalutinį poveikį, nors jis pasireiškia ne visiems žmonėms. </w:t>
      </w:r>
      <w:r w:rsidRPr="00D647DB">
        <w:rPr>
          <w:rFonts w:ascii="Times New Roman" w:eastAsia="Calibri" w:hAnsi="Times New Roman" w:cs="Times New Roman"/>
          <w:kern w:val="0"/>
          <w:sz w:val="22"/>
          <w:szCs w:val="22"/>
          <w:lang w:eastAsia="lt-LT"/>
          <w14:ligatures w14:val="none"/>
        </w:rPr>
        <w:t>Vartojant šį vaistą gali pasireikšti toliau išvardytas šalutinis poveikis.</w:t>
      </w:r>
    </w:p>
    <w:p w14:paraId="3029E9BC" w14:textId="77777777" w:rsidR="000B10CE" w:rsidRPr="00D647DB" w:rsidRDefault="000B10CE" w:rsidP="000B10CE">
      <w:pPr>
        <w:autoSpaceDE w:val="0"/>
        <w:autoSpaceDN w:val="0"/>
        <w:adjustRightInd w:val="0"/>
        <w:ind w:left="0" w:firstLine="0"/>
        <w:rPr>
          <w:rFonts w:ascii="Times New Roman" w:eastAsia="Calibri" w:hAnsi="Times New Roman" w:cs="Times New Roman"/>
          <w:kern w:val="0"/>
          <w:sz w:val="22"/>
          <w:szCs w:val="22"/>
          <w:lang w:eastAsia="lt-LT"/>
          <w14:ligatures w14:val="none"/>
        </w:rPr>
      </w:pPr>
    </w:p>
    <w:p w14:paraId="52F88B5E" w14:textId="27ED2B1A" w:rsidR="000B10CE" w:rsidRPr="00D647DB" w:rsidRDefault="000B10CE" w:rsidP="000B10CE">
      <w:pPr>
        <w:autoSpaceDE w:val="0"/>
        <w:autoSpaceDN w:val="0"/>
        <w:adjustRightInd w:val="0"/>
        <w:ind w:left="0" w:firstLine="0"/>
        <w:rPr>
          <w:rFonts w:ascii="Times New Roman" w:eastAsia="Calibri" w:hAnsi="Times New Roman" w:cs="Times New Roman"/>
          <w:b/>
          <w:bCs/>
          <w:kern w:val="0"/>
          <w:sz w:val="22"/>
          <w:szCs w:val="22"/>
          <w:highlight w:val="yellow"/>
          <w:lang w:eastAsia="lt-LT"/>
          <w14:ligatures w14:val="none"/>
        </w:rPr>
      </w:pPr>
      <w:r w:rsidRPr="00D647DB">
        <w:rPr>
          <w:rFonts w:ascii="Times New Roman" w:eastAsia="Calibri" w:hAnsi="Times New Roman" w:cs="Times New Roman"/>
          <w:b/>
          <w:bCs/>
          <w:kern w:val="0"/>
          <w:sz w:val="22"/>
          <w:szCs w:val="22"/>
          <w:lang w:eastAsia="lt-LT"/>
          <w14:ligatures w14:val="none"/>
        </w:rPr>
        <w:t xml:space="preserve">Jeigu pastebėjote toliau nurodytą sunkų šalutinį reiškinį, nutraukite </w:t>
      </w:r>
      <w:r w:rsidR="00D647DB" w:rsidRPr="00D647DB">
        <w:rPr>
          <w:rFonts w:ascii="Times New Roman" w:eastAsia="Calibri" w:hAnsi="Times New Roman" w:cs="Times New Roman"/>
          <w:b/>
          <w:bCs/>
          <w:kern w:val="0"/>
          <w:sz w:val="22"/>
          <w:szCs w:val="22"/>
          <w:lang w:eastAsia="lt-LT"/>
          <w14:ligatures w14:val="none"/>
        </w:rPr>
        <w:t>Physiotens</w:t>
      </w:r>
      <w:r w:rsidRPr="00D647DB">
        <w:rPr>
          <w:rFonts w:ascii="Times New Roman" w:eastAsia="Calibri" w:hAnsi="Times New Roman" w:cs="Times New Roman"/>
          <w:b/>
          <w:bCs/>
          <w:kern w:val="0"/>
          <w:sz w:val="22"/>
          <w:szCs w:val="22"/>
          <w:lang w:eastAsia="lt-LT"/>
          <w14:ligatures w14:val="none"/>
        </w:rPr>
        <w:t xml:space="preserve"> vartojimą ir nedelsdami kreipkitės į gydytoją, nes Jums gali prireikti skubios medicininės pagalbos:</w:t>
      </w:r>
    </w:p>
    <w:p w14:paraId="24076639" w14:textId="77777777" w:rsidR="000B10CE" w:rsidRPr="00D647DB" w:rsidRDefault="000B10CE" w:rsidP="00B51936">
      <w:pPr>
        <w:numPr>
          <w:ilvl w:val="0"/>
          <w:numId w:val="19"/>
        </w:numPr>
        <w:tabs>
          <w:tab w:val="clear" w:pos="720"/>
        </w:tabs>
        <w:autoSpaceDE w:val="0"/>
        <w:autoSpaceDN w:val="0"/>
        <w:adjustRightInd w:val="0"/>
        <w:ind w:left="568" w:hanging="284"/>
        <w:rPr>
          <w:rFonts w:ascii="Times New Roman" w:eastAsia="Calibri" w:hAnsi="Times New Roman" w:cs="Times New Roman"/>
          <w:i/>
          <w:iCs/>
          <w:noProof/>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veido, lūpų ar burnos patinimas (angioneurozinė edema). Tai būna nedažnai, gali pasireikšti rečiau kaip 1 iš 100 asmenų.</w:t>
      </w:r>
    </w:p>
    <w:p w14:paraId="4AE960B6" w14:textId="77777777" w:rsidR="000B10CE" w:rsidRPr="00D647DB" w:rsidRDefault="000B10CE" w:rsidP="000B10CE">
      <w:pPr>
        <w:tabs>
          <w:tab w:val="left" w:pos="567"/>
        </w:tabs>
        <w:ind w:left="0" w:firstLine="0"/>
        <w:rPr>
          <w:rFonts w:ascii="Times New Roman" w:eastAsia="Calibri" w:hAnsi="Times New Roman" w:cs="Times New Roman"/>
          <w:noProof/>
          <w:kern w:val="0"/>
          <w:sz w:val="22"/>
          <w:szCs w:val="22"/>
          <w:lang w:eastAsia="lt-LT"/>
          <w14:ligatures w14:val="none"/>
        </w:rPr>
      </w:pPr>
    </w:p>
    <w:p w14:paraId="7630154F" w14:textId="77777777" w:rsidR="000B10CE" w:rsidRPr="00D647DB" w:rsidRDefault="000B10CE" w:rsidP="000B10CE">
      <w:pPr>
        <w:tabs>
          <w:tab w:val="left" w:pos="567"/>
        </w:tabs>
        <w:ind w:left="0" w:firstLine="0"/>
        <w:rPr>
          <w:rFonts w:ascii="Times New Roman" w:eastAsia="Calibri" w:hAnsi="Times New Roman" w:cs="Times New Roman"/>
          <w:b/>
          <w:bCs/>
          <w:noProof/>
          <w:kern w:val="0"/>
          <w:sz w:val="22"/>
          <w:szCs w:val="22"/>
          <w:lang w:eastAsia="lt-LT"/>
          <w14:ligatures w14:val="none"/>
        </w:rPr>
      </w:pPr>
      <w:r w:rsidRPr="00D647DB">
        <w:rPr>
          <w:rFonts w:ascii="Times New Roman" w:eastAsia="Calibri" w:hAnsi="Times New Roman" w:cs="Times New Roman"/>
          <w:b/>
          <w:bCs/>
          <w:noProof/>
          <w:kern w:val="0"/>
          <w:sz w:val="22"/>
          <w:szCs w:val="22"/>
          <w:lang w:eastAsia="lt-LT"/>
          <w14:ligatures w14:val="none"/>
        </w:rPr>
        <w:t>Kiti šalutinio poveikio reiškiniai</w:t>
      </w:r>
    </w:p>
    <w:p w14:paraId="58B058E1" w14:textId="77777777" w:rsidR="004157F9" w:rsidRPr="00D647DB" w:rsidRDefault="004157F9" w:rsidP="000B10CE">
      <w:pPr>
        <w:tabs>
          <w:tab w:val="left" w:pos="567"/>
        </w:tabs>
        <w:ind w:left="0" w:firstLine="0"/>
        <w:rPr>
          <w:rFonts w:ascii="Times New Roman" w:eastAsia="Calibri" w:hAnsi="Times New Roman" w:cs="Times New Roman"/>
          <w:b/>
          <w:bCs/>
          <w:noProof/>
          <w:kern w:val="0"/>
          <w:sz w:val="22"/>
          <w:szCs w:val="22"/>
          <w:lang w:eastAsia="lt-LT"/>
          <w14:ligatures w14:val="none"/>
        </w:rPr>
      </w:pPr>
    </w:p>
    <w:p w14:paraId="2DAE66D2" w14:textId="13BCE1C9" w:rsidR="000B10CE" w:rsidRPr="00D647DB" w:rsidRDefault="00B51936" w:rsidP="000B10CE">
      <w:pPr>
        <w:tabs>
          <w:tab w:val="left" w:pos="567"/>
        </w:tabs>
        <w:ind w:left="0" w:firstLine="0"/>
        <w:rPr>
          <w:rFonts w:ascii="Times New Roman" w:eastAsia="Calibri" w:hAnsi="Times New Roman" w:cs="Times New Roman"/>
          <w:i/>
          <w:iCs/>
          <w:noProof/>
          <w:kern w:val="0"/>
          <w:sz w:val="22"/>
          <w:szCs w:val="22"/>
          <w:lang w:eastAsia="lt-LT"/>
          <w14:ligatures w14:val="none"/>
        </w:rPr>
      </w:pPr>
      <w:r w:rsidRPr="00D647DB">
        <w:rPr>
          <w:rFonts w:ascii="Times New Roman" w:eastAsia="Times New Roman" w:hAnsi="Times New Roman" w:cs="Times New Roman"/>
          <w:b/>
          <w:bCs/>
          <w:noProof/>
          <w:snapToGrid w:val="0"/>
          <w:kern w:val="0"/>
          <w:sz w:val="22"/>
          <w:szCs w:val="22"/>
          <w14:ligatures w14:val="none"/>
        </w:rPr>
        <w:t>Labai dažni šalutinio poveikio reiškiniai (gali pasireikšti ne rečiau kaip 1 iš 10 asmenų):</w:t>
      </w:r>
    </w:p>
    <w:p w14:paraId="16AB4827" w14:textId="77777777" w:rsidR="000B10CE" w:rsidRPr="00D647DB" w:rsidRDefault="000B10CE" w:rsidP="00B51936">
      <w:pPr>
        <w:numPr>
          <w:ilvl w:val="0"/>
          <w:numId w:val="18"/>
        </w:numPr>
        <w:tabs>
          <w:tab w:val="clear" w:pos="720"/>
        </w:tabs>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Burnos džiūvimas.</w:t>
      </w:r>
    </w:p>
    <w:p w14:paraId="43FBCD0B" w14:textId="77777777" w:rsidR="000B10CE" w:rsidRPr="00D647DB" w:rsidRDefault="000B10CE" w:rsidP="000B10CE">
      <w:pPr>
        <w:tabs>
          <w:tab w:val="left" w:pos="567"/>
        </w:tabs>
        <w:ind w:left="0" w:firstLine="0"/>
        <w:rPr>
          <w:rFonts w:ascii="Times New Roman" w:eastAsia="Calibri" w:hAnsi="Times New Roman" w:cs="Times New Roman"/>
          <w:i/>
          <w:iCs/>
          <w:noProof/>
          <w:kern w:val="0"/>
          <w:sz w:val="22"/>
          <w:szCs w:val="22"/>
          <w:lang w:eastAsia="lt-LT"/>
          <w14:ligatures w14:val="none"/>
        </w:rPr>
      </w:pPr>
    </w:p>
    <w:p w14:paraId="2DF606C6" w14:textId="66AE9E2B" w:rsidR="000B10CE" w:rsidRPr="00D647DB" w:rsidRDefault="004157F9" w:rsidP="000B10CE">
      <w:pPr>
        <w:tabs>
          <w:tab w:val="left" w:pos="567"/>
        </w:tabs>
        <w:ind w:left="0" w:firstLine="0"/>
        <w:rPr>
          <w:rFonts w:ascii="Times New Roman" w:eastAsia="Calibri" w:hAnsi="Times New Roman" w:cs="Times New Roman"/>
          <w:i/>
          <w:iCs/>
          <w:noProof/>
          <w:kern w:val="0"/>
          <w:sz w:val="22"/>
          <w:szCs w:val="22"/>
          <w:lang w:eastAsia="lt-LT"/>
          <w14:ligatures w14:val="none"/>
        </w:rPr>
      </w:pPr>
      <w:r w:rsidRPr="00D647DB">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526EA35C" w14:textId="77777777" w:rsidR="000B10CE" w:rsidRPr="00D647DB" w:rsidRDefault="000B10CE" w:rsidP="004157F9">
      <w:pPr>
        <w:numPr>
          <w:ilvl w:val="0"/>
          <w:numId w:val="17"/>
        </w:numPr>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Nugaros skausmas</w:t>
      </w:r>
    </w:p>
    <w:p w14:paraId="797DDA8F" w14:textId="77777777" w:rsidR="000B10CE" w:rsidRPr="00D647DB" w:rsidRDefault="000B10CE" w:rsidP="004157F9">
      <w:pPr>
        <w:numPr>
          <w:ilvl w:val="0"/>
          <w:numId w:val="17"/>
        </w:numPr>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Galvos skausmas</w:t>
      </w:r>
    </w:p>
    <w:p w14:paraId="6C368D7E" w14:textId="77777777" w:rsidR="000B10CE" w:rsidRPr="00D647DB" w:rsidRDefault="000B10CE" w:rsidP="004157F9">
      <w:pPr>
        <w:numPr>
          <w:ilvl w:val="0"/>
          <w:numId w:val="17"/>
        </w:numPr>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Silpnumas (astenija)</w:t>
      </w:r>
    </w:p>
    <w:p w14:paraId="03DF0A32" w14:textId="77777777" w:rsidR="000B10CE" w:rsidRPr="00D647DB" w:rsidRDefault="000B10CE" w:rsidP="004157F9">
      <w:pPr>
        <w:numPr>
          <w:ilvl w:val="0"/>
          <w:numId w:val="17"/>
        </w:numPr>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Svaigulys (galvos sukimasis)</w:t>
      </w:r>
    </w:p>
    <w:p w14:paraId="1E96D78A" w14:textId="77777777" w:rsidR="000B10CE" w:rsidRPr="00D647DB" w:rsidRDefault="000B10CE" w:rsidP="004157F9">
      <w:pPr>
        <w:numPr>
          <w:ilvl w:val="0"/>
          <w:numId w:val="17"/>
        </w:numPr>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Odos išbėrimas, niežulys</w:t>
      </w:r>
    </w:p>
    <w:p w14:paraId="1BD78587" w14:textId="77777777" w:rsidR="000B10CE" w:rsidRPr="00D647DB" w:rsidRDefault="000B10CE" w:rsidP="004157F9">
      <w:pPr>
        <w:numPr>
          <w:ilvl w:val="0"/>
          <w:numId w:val="17"/>
        </w:numPr>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Miego sutrikimas</w:t>
      </w:r>
      <w:r w:rsidRPr="00D647DB">
        <w:rPr>
          <w:rFonts w:ascii="Times New Roman" w:eastAsia="Calibri" w:hAnsi="Times New Roman" w:cs="Times New Roman"/>
          <w:kern w:val="0"/>
          <w:sz w:val="22"/>
          <w:szCs w:val="22"/>
          <w:lang w:eastAsia="lt-LT"/>
          <w14:ligatures w14:val="none"/>
        </w:rPr>
        <w:t>, nemiga, mieguistumas</w:t>
      </w:r>
    </w:p>
    <w:p w14:paraId="362A4EF4" w14:textId="77777777" w:rsidR="000B10CE" w:rsidRPr="00D647DB" w:rsidRDefault="000B10CE" w:rsidP="004157F9">
      <w:pPr>
        <w:numPr>
          <w:ilvl w:val="0"/>
          <w:numId w:val="17"/>
        </w:numPr>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Pykinimas, viduriavimas, vėmimas, virškinimo sutrikimas (dispepsija).</w:t>
      </w:r>
    </w:p>
    <w:p w14:paraId="1023C85A" w14:textId="77777777" w:rsidR="000B10CE" w:rsidRPr="00D647DB" w:rsidRDefault="000B10CE" w:rsidP="000B10CE">
      <w:pPr>
        <w:tabs>
          <w:tab w:val="left" w:pos="567"/>
        </w:tabs>
        <w:ind w:left="0" w:firstLine="0"/>
        <w:rPr>
          <w:rFonts w:ascii="Times New Roman" w:eastAsia="Calibri" w:hAnsi="Times New Roman" w:cs="Times New Roman"/>
          <w:noProof/>
          <w:kern w:val="0"/>
          <w:sz w:val="22"/>
          <w:szCs w:val="22"/>
          <w:lang w:eastAsia="lt-LT"/>
          <w14:ligatures w14:val="none"/>
        </w:rPr>
      </w:pPr>
    </w:p>
    <w:p w14:paraId="47C9D2C7" w14:textId="606128AF" w:rsidR="000B10CE" w:rsidRPr="00D647DB" w:rsidRDefault="00120EFF" w:rsidP="000B10CE">
      <w:pPr>
        <w:tabs>
          <w:tab w:val="left" w:pos="567"/>
        </w:tabs>
        <w:ind w:left="0" w:firstLine="0"/>
        <w:rPr>
          <w:rFonts w:ascii="Times New Roman" w:eastAsia="Calibri" w:hAnsi="Times New Roman" w:cs="Times New Roman"/>
          <w:i/>
          <w:iCs/>
          <w:noProof/>
          <w:kern w:val="0"/>
          <w:sz w:val="22"/>
          <w:szCs w:val="22"/>
          <w:lang w:eastAsia="lt-LT"/>
          <w14:ligatures w14:val="none"/>
        </w:rPr>
      </w:pPr>
      <w:r w:rsidRPr="00D647DB">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24A7EAF8" w14:textId="77777777" w:rsidR="000B10CE" w:rsidRPr="00D647DB" w:rsidRDefault="000B10CE" w:rsidP="00120EFF">
      <w:pPr>
        <w:numPr>
          <w:ilvl w:val="0"/>
          <w:numId w:val="16"/>
        </w:numPr>
        <w:tabs>
          <w:tab w:val="clear" w:pos="720"/>
        </w:tabs>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Sprando skausmas</w:t>
      </w:r>
    </w:p>
    <w:p w14:paraId="58EDFB4B" w14:textId="77777777" w:rsidR="000B10CE" w:rsidRPr="00D647DB" w:rsidRDefault="000B10CE" w:rsidP="00120EFF">
      <w:pPr>
        <w:numPr>
          <w:ilvl w:val="0"/>
          <w:numId w:val="16"/>
        </w:numPr>
        <w:tabs>
          <w:tab w:val="clear" w:pos="720"/>
        </w:tabs>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lastRenderedPageBreak/>
        <w:t>Nervingumas</w:t>
      </w:r>
    </w:p>
    <w:p w14:paraId="3CCE45DC" w14:textId="77777777" w:rsidR="000B10CE" w:rsidRPr="00D647DB" w:rsidRDefault="000B10CE" w:rsidP="00120EFF">
      <w:pPr>
        <w:numPr>
          <w:ilvl w:val="0"/>
          <w:numId w:val="16"/>
        </w:numPr>
        <w:tabs>
          <w:tab w:val="clear" w:pos="720"/>
        </w:tabs>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Apalpimas</w:t>
      </w:r>
    </w:p>
    <w:p w14:paraId="505AEC0D" w14:textId="77777777" w:rsidR="000B10CE" w:rsidRPr="00D647DB" w:rsidRDefault="000B10CE" w:rsidP="00120EFF">
      <w:pPr>
        <w:numPr>
          <w:ilvl w:val="0"/>
          <w:numId w:val="16"/>
        </w:numPr>
        <w:tabs>
          <w:tab w:val="clear" w:pos="720"/>
        </w:tabs>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Patinimas (edema)</w:t>
      </w:r>
    </w:p>
    <w:p w14:paraId="4B1E947A" w14:textId="77777777" w:rsidR="000B10CE" w:rsidRPr="00D647DB" w:rsidRDefault="000B10CE" w:rsidP="00120EFF">
      <w:pPr>
        <w:numPr>
          <w:ilvl w:val="0"/>
          <w:numId w:val="16"/>
        </w:numPr>
        <w:tabs>
          <w:tab w:val="clear" w:pos="720"/>
        </w:tabs>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Spengimas ausyse</w:t>
      </w:r>
    </w:p>
    <w:p w14:paraId="6F32D96B" w14:textId="77777777" w:rsidR="000B10CE" w:rsidRPr="00D647DB" w:rsidRDefault="000B10CE" w:rsidP="00120EFF">
      <w:pPr>
        <w:numPr>
          <w:ilvl w:val="0"/>
          <w:numId w:val="16"/>
        </w:numPr>
        <w:tabs>
          <w:tab w:val="clear" w:pos="720"/>
        </w:tabs>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Neįprastai reti širdies susitraukimai (bradikardija)</w:t>
      </w:r>
    </w:p>
    <w:p w14:paraId="0CCBDA8E" w14:textId="77777777" w:rsidR="000B10CE" w:rsidRPr="00D647DB" w:rsidRDefault="000B10CE" w:rsidP="00120EFF">
      <w:pPr>
        <w:numPr>
          <w:ilvl w:val="0"/>
          <w:numId w:val="16"/>
        </w:numPr>
        <w:tabs>
          <w:tab w:val="clear" w:pos="720"/>
        </w:tabs>
        <w:ind w:left="568" w:hanging="284"/>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kern w:val="0"/>
          <w:sz w:val="22"/>
          <w:szCs w:val="22"/>
          <w:lang w:eastAsia="lt-LT"/>
          <w14:ligatures w14:val="none"/>
        </w:rPr>
        <w:t>Žemas kraujospūdis, įskaitant kraujospūdžio sumažėjimą atsistojant.</w:t>
      </w:r>
    </w:p>
    <w:p w14:paraId="038C36A8" w14:textId="77777777" w:rsidR="000B10CE" w:rsidRPr="00D647DB" w:rsidRDefault="000B10CE" w:rsidP="000B10CE">
      <w:pPr>
        <w:tabs>
          <w:tab w:val="left" w:pos="567"/>
        </w:tabs>
        <w:ind w:left="0" w:firstLine="0"/>
        <w:rPr>
          <w:rFonts w:ascii="Times New Roman" w:eastAsia="Calibri" w:hAnsi="Times New Roman" w:cs="Times New Roman"/>
          <w:noProof/>
          <w:kern w:val="0"/>
          <w:sz w:val="22"/>
          <w:szCs w:val="22"/>
          <w:lang w:eastAsia="lt-LT"/>
          <w14:ligatures w14:val="none"/>
        </w:rPr>
      </w:pPr>
    </w:p>
    <w:p w14:paraId="35197FEE" w14:textId="77777777" w:rsidR="000B10CE" w:rsidRPr="00D647DB" w:rsidRDefault="000B10CE" w:rsidP="000B10CE">
      <w:pPr>
        <w:tabs>
          <w:tab w:val="left" w:pos="567"/>
        </w:tabs>
        <w:ind w:left="0" w:firstLine="0"/>
        <w:rPr>
          <w:rFonts w:ascii="Times New Roman" w:eastAsia="Times New Roman" w:hAnsi="Times New Roman" w:cs="Times New Roman"/>
          <w:b/>
          <w:snapToGrid w:val="0"/>
          <w:kern w:val="0"/>
          <w:sz w:val="22"/>
          <w:lang w:eastAsia="lt-LT"/>
          <w14:ligatures w14:val="none"/>
        </w:rPr>
      </w:pPr>
      <w:r w:rsidRPr="00D647DB">
        <w:rPr>
          <w:rFonts w:ascii="Times New Roman" w:eastAsia="Times New Roman" w:hAnsi="Times New Roman" w:cs="Times New Roman"/>
          <w:b/>
          <w:noProof/>
          <w:snapToGrid w:val="0"/>
          <w:kern w:val="0"/>
          <w:sz w:val="22"/>
          <w:lang w:eastAsia="lt-LT"/>
          <w14:ligatures w14:val="none"/>
        </w:rPr>
        <w:t>Pranešimas apie šalutinį poveikį</w:t>
      </w:r>
    </w:p>
    <w:p w14:paraId="054AFE8D" w14:textId="77777777" w:rsidR="00616E54" w:rsidRPr="00D647DB" w:rsidRDefault="00616E54" w:rsidP="00616E54">
      <w:pPr>
        <w:ind w:left="0" w:firstLine="0"/>
        <w:rPr>
          <w:rFonts w:ascii="Times New Roman" w:eastAsia="Times New Roman" w:hAnsi="Times New Roman" w:cs="Times New Roman"/>
          <w:kern w:val="0"/>
          <w:sz w:val="22"/>
          <w:szCs w:val="20"/>
          <w14:ligatures w14:val="none"/>
        </w:rPr>
      </w:pPr>
      <w:r w:rsidRPr="00D647DB">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D647DB">
          <w:rPr>
            <w:rFonts w:ascii="Times New Roman" w:eastAsia="Times New Roman" w:hAnsi="Times New Roman" w:cs="Times New Roman"/>
            <w:color w:val="467886"/>
            <w:kern w:val="0"/>
            <w:sz w:val="22"/>
            <w:szCs w:val="20"/>
            <w:u w:val="single"/>
            <w:lang w:eastAsia="lt-LT"/>
            <w14:ligatures w14:val="none"/>
          </w:rPr>
          <w:t>https://vvkt.lrv.lt/lt/</w:t>
        </w:r>
      </w:hyperlink>
      <w:r w:rsidRPr="00D647DB">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D647DB">
        <w:rPr>
          <w:rFonts w:ascii="Times New Roman" w:eastAsia="Times New Roman" w:hAnsi="Times New Roman" w:cs="Times New Roman"/>
          <w:kern w:val="0"/>
          <w:sz w:val="22"/>
          <w:szCs w:val="20"/>
          <w14:ligatures w14:val="none"/>
        </w:rPr>
        <w:t>.</w:t>
      </w:r>
    </w:p>
    <w:p w14:paraId="7576B6DD"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665237FD"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7B3AE0EA" w14:textId="7169201D" w:rsidR="000B10CE" w:rsidRPr="00D647DB" w:rsidRDefault="000B10CE" w:rsidP="000B10CE">
      <w:pPr>
        <w:tabs>
          <w:tab w:val="left" w:pos="540"/>
          <w:tab w:val="left" w:pos="567"/>
        </w:tabs>
        <w:ind w:left="0" w:firstLine="0"/>
        <w:rPr>
          <w:rFonts w:ascii="Times New Roman" w:eastAsia="Calibri" w:hAnsi="Times New Roman" w:cs="Times New Roman"/>
          <w:b/>
          <w:bCs/>
          <w:noProof/>
          <w:kern w:val="0"/>
          <w:sz w:val="22"/>
          <w:szCs w:val="22"/>
          <w:lang w:eastAsia="lt-LT"/>
          <w14:ligatures w14:val="none"/>
        </w:rPr>
      </w:pPr>
      <w:r w:rsidRPr="00D647DB">
        <w:rPr>
          <w:rFonts w:ascii="Times New Roman" w:eastAsia="Calibri" w:hAnsi="Times New Roman" w:cs="Times New Roman"/>
          <w:b/>
          <w:bCs/>
          <w:noProof/>
          <w:kern w:val="0"/>
          <w:sz w:val="22"/>
          <w:szCs w:val="22"/>
          <w:lang w:eastAsia="lt-LT"/>
          <w14:ligatures w14:val="none"/>
        </w:rPr>
        <w:t>5.</w:t>
      </w:r>
      <w:r w:rsidRPr="00D647DB">
        <w:rPr>
          <w:rFonts w:ascii="Times New Roman" w:eastAsia="Calibri" w:hAnsi="Times New Roman" w:cs="Times New Roman"/>
          <w:b/>
          <w:bCs/>
          <w:noProof/>
          <w:kern w:val="0"/>
          <w:sz w:val="22"/>
          <w:szCs w:val="22"/>
          <w:lang w:eastAsia="lt-LT"/>
          <w14:ligatures w14:val="none"/>
        </w:rPr>
        <w:tab/>
        <w:t xml:space="preserve">Kaip laikyti </w:t>
      </w:r>
      <w:r w:rsidR="00D647DB" w:rsidRPr="00D647DB">
        <w:rPr>
          <w:rFonts w:ascii="Times New Roman" w:eastAsia="Calibri" w:hAnsi="Times New Roman" w:cs="Times New Roman"/>
          <w:b/>
          <w:bCs/>
          <w:noProof/>
          <w:kern w:val="0"/>
          <w:sz w:val="22"/>
          <w:szCs w:val="22"/>
          <w:lang w:eastAsia="lt-LT"/>
          <w14:ligatures w14:val="none"/>
        </w:rPr>
        <w:t>Physiotens</w:t>
      </w:r>
      <w:r w:rsidRPr="00D647DB">
        <w:rPr>
          <w:rFonts w:ascii="Times New Roman" w:eastAsia="Calibri" w:hAnsi="Times New Roman" w:cs="Times New Roman"/>
          <w:b/>
          <w:bCs/>
          <w:noProof/>
          <w:kern w:val="0"/>
          <w:sz w:val="22"/>
          <w:szCs w:val="22"/>
          <w:lang w:eastAsia="lt-LT"/>
          <w14:ligatures w14:val="none"/>
        </w:rPr>
        <w:t xml:space="preserve"> </w:t>
      </w:r>
    </w:p>
    <w:p w14:paraId="1CD36274"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24B5FCFC" w14:textId="77777777" w:rsidR="00442C5A" w:rsidRPr="00D647DB" w:rsidRDefault="000B10CE" w:rsidP="00442C5A">
      <w:pPr>
        <w:ind w:left="0" w:firstLine="0"/>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Šį vaistą laikykite vaikams nepastebimoje ir nepasiekiamoje vietoje.</w:t>
      </w:r>
    </w:p>
    <w:p w14:paraId="0FB44A5C" w14:textId="77777777" w:rsidR="00442C5A" w:rsidRPr="00D647DB" w:rsidRDefault="00442C5A" w:rsidP="00442C5A">
      <w:pPr>
        <w:ind w:left="0" w:firstLine="0"/>
        <w:rPr>
          <w:rFonts w:ascii="Times New Roman" w:eastAsia="Times New Roman" w:hAnsi="Times New Roman" w:cs="Times New Roman"/>
          <w:noProof/>
          <w:kern w:val="0"/>
          <w:sz w:val="22"/>
          <w:szCs w:val="22"/>
          <w:lang w:eastAsia="lt-LT"/>
          <w14:ligatures w14:val="none"/>
        </w:rPr>
      </w:pPr>
    </w:p>
    <w:p w14:paraId="3B8D918E" w14:textId="6987119C" w:rsidR="000B10CE" w:rsidRPr="00D647DB" w:rsidRDefault="00D647DB" w:rsidP="00442C5A">
      <w:pPr>
        <w:ind w:left="0" w:firstLine="0"/>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Physiotens</w:t>
      </w:r>
      <w:r w:rsidR="000B10CE" w:rsidRPr="00D647DB">
        <w:rPr>
          <w:rFonts w:ascii="Times New Roman" w:eastAsia="Calibri" w:hAnsi="Times New Roman" w:cs="Times New Roman"/>
          <w:noProof/>
          <w:kern w:val="0"/>
          <w:sz w:val="22"/>
          <w:szCs w:val="22"/>
          <w:lang w:eastAsia="lt-LT"/>
          <w14:ligatures w14:val="none"/>
        </w:rPr>
        <w:t xml:space="preserve"> 0,2 mg plėvele dengtos tabletės: laikyti ne aukštesnėje kaip 25 </w:t>
      </w:r>
      <w:r w:rsidR="003A21F2" w:rsidRPr="003A21F2">
        <w:rPr>
          <w:rFonts w:ascii="Times New Roman" w:eastAsia="Calibri" w:hAnsi="Times New Roman" w:cs="Times New Roman"/>
          <w:noProof/>
          <w:kern w:val="0"/>
          <w:sz w:val="22"/>
          <w:szCs w:val="22"/>
          <w:lang w:eastAsia="lt-LT"/>
          <w14:ligatures w14:val="none"/>
        </w:rPr>
        <w:t>°</w:t>
      </w:r>
      <w:r w:rsidR="000B10CE" w:rsidRPr="00D647DB">
        <w:rPr>
          <w:rFonts w:ascii="Times New Roman" w:eastAsia="Calibri" w:hAnsi="Times New Roman" w:cs="Times New Roman"/>
          <w:noProof/>
          <w:kern w:val="0"/>
          <w:sz w:val="22"/>
          <w:szCs w:val="22"/>
          <w:lang w:eastAsia="lt-LT"/>
          <w14:ligatures w14:val="none"/>
        </w:rPr>
        <w:t>C temperatūroje.</w:t>
      </w:r>
    </w:p>
    <w:p w14:paraId="4115BDA4" w14:textId="744797FC" w:rsidR="000B10CE" w:rsidRPr="00D647DB" w:rsidRDefault="00D647DB" w:rsidP="00442C5A">
      <w:pPr>
        <w:ind w:left="0" w:firstLine="0"/>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Physiotens</w:t>
      </w:r>
      <w:r w:rsidR="000B10CE" w:rsidRPr="00D647DB">
        <w:rPr>
          <w:rFonts w:ascii="Times New Roman" w:eastAsia="Calibri" w:hAnsi="Times New Roman" w:cs="Times New Roman"/>
          <w:noProof/>
          <w:kern w:val="0"/>
          <w:sz w:val="22"/>
          <w:szCs w:val="22"/>
          <w:lang w:eastAsia="lt-LT"/>
          <w14:ligatures w14:val="none"/>
        </w:rPr>
        <w:t xml:space="preserve"> 0,4 mg plėvele dengtos tabletės: laikyti ne aukštesnėje kaip 30 </w:t>
      </w:r>
      <w:r w:rsidR="003A21F2" w:rsidRPr="003A21F2">
        <w:rPr>
          <w:rFonts w:ascii="Times New Roman" w:eastAsia="Calibri" w:hAnsi="Times New Roman" w:cs="Times New Roman"/>
          <w:noProof/>
          <w:kern w:val="0"/>
          <w:sz w:val="22"/>
          <w:szCs w:val="22"/>
          <w:lang w:eastAsia="lt-LT"/>
          <w14:ligatures w14:val="none"/>
        </w:rPr>
        <w:t>°</w:t>
      </w:r>
      <w:r w:rsidR="000B10CE" w:rsidRPr="00D647DB">
        <w:rPr>
          <w:rFonts w:ascii="Times New Roman" w:eastAsia="Calibri" w:hAnsi="Times New Roman" w:cs="Times New Roman"/>
          <w:noProof/>
          <w:kern w:val="0"/>
          <w:sz w:val="22"/>
          <w:szCs w:val="22"/>
          <w:lang w:eastAsia="lt-LT"/>
          <w14:ligatures w14:val="none"/>
        </w:rPr>
        <w:t>C temperatūroje.</w:t>
      </w:r>
    </w:p>
    <w:p w14:paraId="2DDEB920" w14:textId="77777777" w:rsidR="00442C5A" w:rsidRPr="00D647DB" w:rsidRDefault="00442C5A" w:rsidP="00442C5A">
      <w:pPr>
        <w:ind w:left="0" w:firstLine="0"/>
        <w:rPr>
          <w:rFonts w:ascii="Times New Roman" w:eastAsia="Calibri" w:hAnsi="Times New Roman" w:cs="Times New Roman"/>
          <w:noProof/>
          <w:kern w:val="0"/>
          <w:sz w:val="22"/>
          <w:szCs w:val="22"/>
          <w:lang w:eastAsia="lt-LT"/>
          <w14:ligatures w14:val="none"/>
        </w:rPr>
      </w:pPr>
    </w:p>
    <w:p w14:paraId="7A191A3C" w14:textId="77777777" w:rsidR="000B10CE" w:rsidRPr="00D647DB" w:rsidRDefault="000B10CE" w:rsidP="00442C5A">
      <w:pPr>
        <w:ind w:left="0" w:firstLine="0"/>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 xml:space="preserve">Ant lizdinės plokštelės ir dėžutės po „EXP“ nurodytam tinkamumo laikui pasibaigus, šio vaisto vartoti negalima. Vaistas tinkamas vartoti iki paskutinės nurodyto mėnesio dienos. </w:t>
      </w:r>
    </w:p>
    <w:p w14:paraId="067D99B5" w14:textId="77777777" w:rsidR="00442C5A" w:rsidRPr="00D647DB" w:rsidRDefault="00442C5A" w:rsidP="00442C5A">
      <w:pPr>
        <w:ind w:left="0" w:firstLine="0"/>
        <w:rPr>
          <w:rFonts w:ascii="Times New Roman" w:eastAsia="Calibri" w:hAnsi="Times New Roman" w:cs="Times New Roman"/>
          <w:noProof/>
          <w:kern w:val="0"/>
          <w:sz w:val="22"/>
          <w:szCs w:val="22"/>
          <w:lang w:eastAsia="lt-LT"/>
          <w14:ligatures w14:val="none"/>
        </w:rPr>
      </w:pPr>
    </w:p>
    <w:p w14:paraId="301071F3" w14:textId="77777777" w:rsidR="000B10CE" w:rsidRPr="00D647DB" w:rsidRDefault="000B10CE" w:rsidP="00442C5A">
      <w:pPr>
        <w:tabs>
          <w:tab w:val="left" w:pos="567"/>
        </w:tabs>
        <w:ind w:left="0" w:firstLine="0"/>
        <w:rPr>
          <w:rFonts w:ascii="Times New Roman" w:eastAsia="Calibri" w:hAnsi="Times New Roman" w:cs="Times New Roman"/>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Vaistų negalima išmesti į kanalizaciją arba su buitinėmis atliekomis.</w:t>
      </w:r>
      <w:r w:rsidRPr="00D647DB">
        <w:rPr>
          <w:rFonts w:ascii="Times New Roman" w:eastAsia="Calibri" w:hAnsi="Times New Roman" w:cs="Times New Roman"/>
          <w:kern w:val="0"/>
          <w:sz w:val="22"/>
          <w:szCs w:val="22"/>
          <w:lang w:eastAsia="lt-LT"/>
          <w14:ligatures w14:val="none"/>
        </w:rPr>
        <w:t xml:space="preserve"> </w:t>
      </w:r>
      <w:r w:rsidRPr="00D647DB">
        <w:rPr>
          <w:rFonts w:ascii="Times New Roman" w:eastAsia="Calibri" w:hAnsi="Times New Roman" w:cs="Times New Roman"/>
          <w:noProof/>
          <w:kern w:val="0"/>
          <w:sz w:val="22"/>
          <w:szCs w:val="22"/>
          <w:lang w:eastAsia="lt-LT"/>
          <w14:ligatures w14:val="none"/>
        </w:rPr>
        <w:t>Kaip išmesti nereikalingus vaistus, klauskite vaistininko.</w:t>
      </w:r>
      <w:r w:rsidRPr="00D647DB">
        <w:rPr>
          <w:rFonts w:ascii="Times New Roman" w:eastAsia="Calibri" w:hAnsi="Times New Roman" w:cs="Times New Roman"/>
          <w:kern w:val="0"/>
          <w:sz w:val="22"/>
          <w:szCs w:val="22"/>
          <w:lang w:eastAsia="lt-LT"/>
          <w14:ligatures w14:val="none"/>
        </w:rPr>
        <w:t xml:space="preserve"> </w:t>
      </w:r>
      <w:r w:rsidRPr="00D647DB">
        <w:rPr>
          <w:rFonts w:ascii="Times New Roman" w:eastAsia="Calibri" w:hAnsi="Times New Roman" w:cs="Times New Roman"/>
          <w:noProof/>
          <w:kern w:val="0"/>
          <w:sz w:val="22"/>
          <w:szCs w:val="22"/>
          <w:lang w:eastAsia="lt-LT"/>
          <w14:ligatures w14:val="none"/>
        </w:rPr>
        <w:t>Šios priemonės padės apsaugoti aplinką.</w:t>
      </w:r>
    </w:p>
    <w:p w14:paraId="01F03E63"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78961DE6"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3205FAC4" w14:textId="77777777" w:rsidR="000B10CE" w:rsidRPr="00D647DB" w:rsidRDefault="000B10CE" w:rsidP="000B10CE">
      <w:pPr>
        <w:tabs>
          <w:tab w:val="left" w:pos="540"/>
          <w:tab w:val="left" w:pos="567"/>
        </w:tabs>
        <w:ind w:left="0" w:firstLine="0"/>
        <w:rPr>
          <w:rFonts w:ascii="Times New Roman" w:eastAsia="Times New Roman" w:hAnsi="Times New Roman" w:cs="Times New Roman"/>
          <w:b/>
          <w:bCs/>
          <w:noProof/>
          <w:kern w:val="0"/>
          <w:sz w:val="22"/>
          <w:szCs w:val="22"/>
          <w:lang w:eastAsia="lt-LT"/>
          <w14:ligatures w14:val="none"/>
        </w:rPr>
      </w:pPr>
      <w:r w:rsidRPr="00D647DB">
        <w:rPr>
          <w:rFonts w:ascii="Times New Roman" w:eastAsia="Times New Roman" w:hAnsi="Times New Roman" w:cs="Times New Roman"/>
          <w:b/>
          <w:bCs/>
          <w:noProof/>
          <w:kern w:val="0"/>
          <w:sz w:val="22"/>
          <w:szCs w:val="22"/>
          <w:lang w:eastAsia="lt-LT"/>
          <w14:ligatures w14:val="none"/>
        </w:rPr>
        <w:t>6.</w:t>
      </w:r>
      <w:r w:rsidRPr="00D647DB">
        <w:rPr>
          <w:rFonts w:ascii="Times New Roman" w:eastAsia="Times New Roman" w:hAnsi="Times New Roman" w:cs="Times New Roman"/>
          <w:b/>
          <w:bCs/>
          <w:noProof/>
          <w:kern w:val="0"/>
          <w:sz w:val="22"/>
          <w:szCs w:val="22"/>
          <w:lang w:eastAsia="lt-LT"/>
          <w14:ligatures w14:val="none"/>
        </w:rPr>
        <w:tab/>
        <w:t>Pakuotė ir kita informacija</w:t>
      </w:r>
    </w:p>
    <w:p w14:paraId="2A720580"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6F60BB99" w14:textId="7FF6597D" w:rsidR="000B10CE" w:rsidRPr="00D647DB" w:rsidRDefault="00D647DB" w:rsidP="000B10CE">
      <w:pPr>
        <w:tabs>
          <w:tab w:val="left" w:pos="567"/>
        </w:tabs>
        <w:ind w:left="0" w:firstLine="0"/>
        <w:rPr>
          <w:rFonts w:ascii="Times New Roman" w:eastAsia="Times New Roman" w:hAnsi="Times New Roman" w:cs="Times New Roman"/>
          <w:b/>
          <w:bCs/>
          <w:noProof/>
          <w:kern w:val="0"/>
          <w:sz w:val="22"/>
          <w:szCs w:val="22"/>
          <w:lang w:eastAsia="lt-LT"/>
          <w14:ligatures w14:val="none"/>
        </w:rPr>
      </w:pPr>
      <w:r w:rsidRPr="00D647DB">
        <w:rPr>
          <w:rFonts w:ascii="Times New Roman" w:eastAsia="Times New Roman" w:hAnsi="Times New Roman" w:cs="Times New Roman"/>
          <w:b/>
          <w:bCs/>
          <w:kern w:val="0"/>
          <w:sz w:val="22"/>
          <w:szCs w:val="22"/>
          <w:lang w:eastAsia="lt-LT"/>
          <w14:ligatures w14:val="none"/>
        </w:rPr>
        <w:t>Physiotens</w:t>
      </w:r>
      <w:r w:rsidR="000B10CE" w:rsidRPr="00D647DB">
        <w:rPr>
          <w:rFonts w:ascii="Times New Roman" w:eastAsia="Times New Roman" w:hAnsi="Times New Roman" w:cs="Times New Roman"/>
          <w:b/>
          <w:bCs/>
          <w:kern w:val="0"/>
          <w:sz w:val="22"/>
          <w:szCs w:val="22"/>
          <w:lang w:eastAsia="lt-LT"/>
          <w14:ligatures w14:val="none"/>
        </w:rPr>
        <w:t xml:space="preserve"> sudėtis</w:t>
      </w:r>
    </w:p>
    <w:p w14:paraId="6D09DBE2" w14:textId="6C55D5D2" w:rsidR="000B10CE" w:rsidRPr="00D647DB" w:rsidRDefault="000B10CE" w:rsidP="00442C5A">
      <w:pPr>
        <w:pStyle w:val="Sraopastraipa"/>
        <w:numPr>
          <w:ilvl w:val="0"/>
          <w:numId w:val="14"/>
        </w:numPr>
        <w:ind w:left="567" w:hanging="283"/>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Veiklioji medžiaga yra moksonidinas. Vienoje tabletėje yra 0,2 mg arba 0,4 mg moksonidino.</w:t>
      </w:r>
    </w:p>
    <w:p w14:paraId="2E455E52" w14:textId="6CD8700A" w:rsidR="000B10CE" w:rsidRPr="00D647DB" w:rsidRDefault="000B10CE" w:rsidP="00442C5A">
      <w:pPr>
        <w:pStyle w:val="Sraopastraipa"/>
        <w:numPr>
          <w:ilvl w:val="0"/>
          <w:numId w:val="14"/>
        </w:numPr>
        <w:ind w:left="567" w:hanging="283"/>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Pagalbinės medžiagos.</w:t>
      </w:r>
    </w:p>
    <w:p w14:paraId="364034F3" w14:textId="77777777" w:rsidR="000B10CE" w:rsidRPr="00D647DB" w:rsidRDefault="000B10CE" w:rsidP="00442C5A">
      <w:pPr>
        <w:pStyle w:val="Sraopastraipa"/>
        <w:ind w:left="567" w:firstLine="0"/>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Tabletės branduolys: laktozė monohidratas, povidonas, krospovidonas, magnio stearatas. Tabletės plėvelė: hipromeliozė, etilceliuliozė, makrogolis 6000, talkas, raudonasis geležies oksidas (E 172), titano dioksidas (E 171).</w:t>
      </w:r>
    </w:p>
    <w:p w14:paraId="583C1ADA" w14:textId="77777777" w:rsidR="000B10CE" w:rsidRPr="00D647DB" w:rsidRDefault="000B10CE" w:rsidP="000B10CE">
      <w:pPr>
        <w:tabs>
          <w:tab w:val="left" w:pos="567"/>
        </w:tabs>
        <w:ind w:left="567" w:hanging="567"/>
        <w:rPr>
          <w:rFonts w:ascii="Times New Roman" w:eastAsia="Times New Roman" w:hAnsi="Times New Roman" w:cs="Times New Roman"/>
          <w:noProof/>
          <w:kern w:val="0"/>
          <w:sz w:val="22"/>
          <w:szCs w:val="22"/>
          <w:lang w:eastAsia="lt-LT"/>
          <w14:ligatures w14:val="none"/>
        </w:rPr>
      </w:pPr>
    </w:p>
    <w:p w14:paraId="14DF0F77" w14:textId="684F42A5" w:rsidR="000B10CE" w:rsidRPr="00D647DB" w:rsidRDefault="00D647DB" w:rsidP="000B10CE">
      <w:pPr>
        <w:tabs>
          <w:tab w:val="left" w:pos="567"/>
        </w:tabs>
        <w:ind w:left="0" w:firstLine="0"/>
        <w:rPr>
          <w:rFonts w:ascii="Times New Roman" w:eastAsia="Times New Roman" w:hAnsi="Times New Roman" w:cs="Times New Roman"/>
          <w:b/>
          <w:bCs/>
          <w:kern w:val="0"/>
          <w:sz w:val="22"/>
          <w:szCs w:val="22"/>
          <w:lang w:eastAsia="lt-LT"/>
          <w14:ligatures w14:val="none"/>
        </w:rPr>
      </w:pPr>
      <w:r w:rsidRPr="00D647DB">
        <w:rPr>
          <w:rFonts w:ascii="Times New Roman" w:eastAsia="Times New Roman" w:hAnsi="Times New Roman" w:cs="Times New Roman"/>
          <w:b/>
          <w:bCs/>
          <w:kern w:val="0"/>
          <w:sz w:val="22"/>
          <w:szCs w:val="22"/>
          <w:lang w:eastAsia="lt-LT"/>
          <w14:ligatures w14:val="none"/>
        </w:rPr>
        <w:t>Physiotens</w:t>
      </w:r>
      <w:r w:rsidR="000B10CE" w:rsidRPr="00D647DB">
        <w:rPr>
          <w:rFonts w:ascii="Times New Roman" w:eastAsia="Times New Roman" w:hAnsi="Times New Roman" w:cs="Times New Roman"/>
          <w:b/>
          <w:bCs/>
          <w:kern w:val="0"/>
          <w:sz w:val="22"/>
          <w:szCs w:val="22"/>
          <w:lang w:eastAsia="lt-LT"/>
          <w14:ligatures w14:val="none"/>
        </w:rPr>
        <w:t xml:space="preserve"> išvaizda ir kiekis pakuotėje</w:t>
      </w:r>
    </w:p>
    <w:p w14:paraId="4C60FBC8" w14:textId="375AF801" w:rsidR="000B10CE" w:rsidRPr="00D647DB" w:rsidRDefault="00D647DB" w:rsidP="000B10CE">
      <w:pPr>
        <w:tabs>
          <w:tab w:val="left" w:pos="540"/>
          <w:tab w:val="left" w:pos="567"/>
        </w:tabs>
        <w:ind w:left="0" w:firstLine="0"/>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Physiotens</w:t>
      </w:r>
      <w:r w:rsidR="000B10CE" w:rsidRPr="00D647DB">
        <w:rPr>
          <w:rFonts w:ascii="Times New Roman" w:eastAsia="Calibri" w:hAnsi="Times New Roman" w:cs="Times New Roman"/>
          <w:noProof/>
          <w:kern w:val="0"/>
          <w:sz w:val="22"/>
          <w:szCs w:val="22"/>
          <w:lang w:eastAsia="lt-LT"/>
          <w14:ligatures w14:val="none"/>
        </w:rPr>
        <w:t xml:space="preserve"> 0,2 mg plėvele dengtos tabletės: apvali, išgaubta šviesiai rožinė plėvele dengta tabletė, su įspaudu „0.2” ant vienos pusės.</w:t>
      </w:r>
    </w:p>
    <w:p w14:paraId="3FA8004C" w14:textId="04553470" w:rsidR="000B10CE" w:rsidRPr="00D647DB" w:rsidRDefault="00D647DB" w:rsidP="000B10CE">
      <w:pPr>
        <w:tabs>
          <w:tab w:val="left" w:pos="540"/>
          <w:tab w:val="left" w:pos="567"/>
        </w:tabs>
        <w:ind w:left="0" w:firstLine="0"/>
        <w:rPr>
          <w:rFonts w:ascii="Times New Roman" w:eastAsia="Calibri" w:hAnsi="Times New Roman" w:cs="Times New Roman"/>
          <w:noProof/>
          <w:kern w:val="0"/>
          <w:sz w:val="22"/>
          <w:szCs w:val="22"/>
          <w:lang w:eastAsia="lt-LT"/>
          <w14:ligatures w14:val="none"/>
        </w:rPr>
      </w:pPr>
      <w:r w:rsidRPr="00D647DB">
        <w:rPr>
          <w:rFonts w:ascii="Times New Roman" w:eastAsia="Calibri" w:hAnsi="Times New Roman" w:cs="Times New Roman"/>
          <w:noProof/>
          <w:kern w:val="0"/>
          <w:sz w:val="22"/>
          <w:szCs w:val="22"/>
          <w:lang w:eastAsia="lt-LT"/>
          <w14:ligatures w14:val="none"/>
        </w:rPr>
        <w:t>Physiotens</w:t>
      </w:r>
      <w:r w:rsidR="000B10CE" w:rsidRPr="00D647DB">
        <w:rPr>
          <w:rFonts w:ascii="Times New Roman" w:eastAsia="Calibri" w:hAnsi="Times New Roman" w:cs="Times New Roman"/>
          <w:noProof/>
          <w:kern w:val="0"/>
          <w:sz w:val="22"/>
          <w:szCs w:val="22"/>
          <w:lang w:eastAsia="lt-LT"/>
          <w14:ligatures w14:val="none"/>
        </w:rPr>
        <w:t xml:space="preserve"> 0,4 mg plėvele dengtos tabletės: apvali, išgaubta tamsiai raudona plėvele dengta tabletė, su įspaudu „0.4” ant vienos pusės.</w:t>
      </w:r>
    </w:p>
    <w:p w14:paraId="2B2038E1" w14:textId="77777777" w:rsidR="000B10CE" w:rsidRPr="00D647DB" w:rsidRDefault="000B10CE" w:rsidP="000B10CE">
      <w:pPr>
        <w:tabs>
          <w:tab w:val="left" w:pos="567"/>
        </w:tabs>
        <w:adjustRightInd w:val="0"/>
        <w:ind w:left="0" w:firstLine="0"/>
        <w:rPr>
          <w:rFonts w:ascii="Times New Roman" w:eastAsia="SimSun" w:hAnsi="Times New Roman" w:cs="Times New Roman"/>
          <w:kern w:val="0"/>
          <w:sz w:val="22"/>
          <w:szCs w:val="22"/>
          <w:lang w:eastAsia="zh-CN"/>
          <w14:ligatures w14:val="none"/>
        </w:rPr>
      </w:pPr>
    </w:p>
    <w:p w14:paraId="0E32DE57" w14:textId="6ECBA4D1" w:rsidR="000B10CE" w:rsidRPr="00D647DB" w:rsidRDefault="00D647DB"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r w:rsidRPr="00D647DB">
        <w:rPr>
          <w:rFonts w:ascii="Times New Roman" w:eastAsia="Times New Roman" w:hAnsi="Times New Roman" w:cs="Times New Roman"/>
          <w:noProof/>
          <w:kern w:val="0"/>
          <w:sz w:val="22"/>
          <w:szCs w:val="22"/>
          <w:lang w:eastAsia="lt-LT"/>
          <w14:ligatures w14:val="none"/>
        </w:rPr>
        <w:t>Physiotens</w:t>
      </w:r>
      <w:r w:rsidR="000B10CE" w:rsidRPr="00D647DB">
        <w:rPr>
          <w:rFonts w:ascii="Times New Roman" w:eastAsia="Times New Roman" w:hAnsi="Times New Roman" w:cs="Times New Roman"/>
          <w:noProof/>
          <w:kern w:val="0"/>
          <w:sz w:val="22"/>
          <w:szCs w:val="22"/>
          <w:lang w:eastAsia="lt-LT"/>
          <w14:ligatures w14:val="none"/>
        </w:rPr>
        <w:t xml:space="preserve"> tiekiamas lizdinėmis plokštelėmis. Dėžutėje yra </w:t>
      </w:r>
      <w:r w:rsidR="00370F39" w:rsidRPr="00D647DB">
        <w:rPr>
          <w:rFonts w:ascii="Times New Roman" w:eastAsia="Times New Roman" w:hAnsi="Times New Roman" w:cs="Times New Roman"/>
          <w:noProof/>
          <w:kern w:val="0"/>
          <w:sz w:val="22"/>
          <w:szCs w:val="22"/>
          <w:lang w:eastAsia="lt-LT"/>
          <w14:ligatures w14:val="none"/>
        </w:rPr>
        <w:t xml:space="preserve">30 </w:t>
      </w:r>
      <w:r w:rsidR="000B10CE" w:rsidRPr="00D647DB">
        <w:rPr>
          <w:rFonts w:ascii="Times New Roman" w:eastAsia="Times New Roman" w:hAnsi="Times New Roman" w:cs="Times New Roman"/>
          <w:noProof/>
          <w:kern w:val="0"/>
          <w:sz w:val="22"/>
          <w:szCs w:val="22"/>
          <w:lang w:eastAsia="lt-LT"/>
          <w14:ligatures w14:val="none"/>
        </w:rPr>
        <w:t>plėvele dengt</w:t>
      </w:r>
      <w:r w:rsidR="00370F39" w:rsidRPr="00D647DB">
        <w:rPr>
          <w:rFonts w:ascii="Times New Roman" w:eastAsia="Times New Roman" w:hAnsi="Times New Roman" w:cs="Times New Roman"/>
          <w:noProof/>
          <w:kern w:val="0"/>
          <w:sz w:val="22"/>
          <w:szCs w:val="22"/>
          <w:lang w:eastAsia="lt-LT"/>
          <w14:ligatures w14:val="none"/>
        </w:rPr>
        <w:t>ų</w:t>
      </w:r>
      <w:r w:rsidR="000B10CE" w:rsidRPr="00D647DB">
        <w:rPr>
          <w:rFonts w:ascii="Times New Roman" w:eastAsia="Times New Roman" w:hAnsi="Times New Roman" w:cs="Times New Roman"/>
          <w:noProof/>
          <w:kern w:val="0"/>
          <w:sz w:val="22"/>
          <w:szCs w:val="22"/>
          <w:lang w:eastAsia="lt-LT"/>
          <w14:ligatures w14:val="none"/>
        </w:rPr>
        <w:t xml:space="preserve"> table</w:t>
      </w:r>
      <w:r w:rsidR="00370F39" w:rsidRPr="00D647DB">
        <w:rPr>
          <w:rFonts w:ascii="Times New Roman" w:eastAsia="Times New Roman" w:hAnsi="Times New Roman" w:cs="Times New Roman"/>
          <w:noProof/>
          <w:kern w:val="0"/>
          <w:sz w:val="22"/>
          <w:szCs w:val="22"/>
          <w:lang w:eastAsia="lt-LT"/>
          <w14:ligatures w14:val="none"/>
        </w:rPr>
        <w:t>čių</w:t>
      </w:r>
      <w:r w:rsidR="000B10CE" w:rsidRPr="00D647DB">
        <w:rPr>
          <w:rFonts w:ascii="Times New Roman" w:eastAsia="Times New Roman" w:hAnsi="Times New Roman" w:cs="Times New Roman"/>
          <w:noProof/>
          <w:kern w:val="0"/>
          <w:sz w:val="22"/>
          <w:szCs w:val="22"/>
          <w:lang w:eastAsia="lt-LT"/>
          <w14:ligatures w14:val="none"/>
        </w:rPr>
        <w:t xml:space="preserve">. </w:t>
      </w:r>
    </w:p>
    <w:p w14:paraId="508877D6" w14:textId="77777777" w:rsidR="000B10CE" w:rsidRPr="00D647DB" w:rsidRDefault="000B10CE" w:rsidP="000B10CE">
      <w:pPr>
        <w:tabs>
          <w:tab w:val="left" w:pos="567"/>
        </w:tabs>
        <w:ind w:left="0" w:firstLine="0"/>
        <w:rPr>
          <w:rFonts w:ascii="Times New Roman" w:eastAsia="Times New Roman" w:hAnsi="Times New Roman" w:cs="Times New Roman"/>
          <w:b/>
          <w:bCs/>
          <w:kern w:val="0"/>
          <w:sz w:val="22"/>
          <w:szCs w:val="22"/>
          <w:lang w:eastAsia="lt-LT"/>
          <w14:ligatures w14:val="none"/>
        </w:rPr>
      </w:pPr>
    </w:p>
    <w:p w14:paraId="0DEDD6E4" w14:textId="77777777" w:rsidR="00442C5A" w:rsidRPr="00D647DB" w:rsidRDefault="00442C5A" w:rsidP="00442C5A">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D647DB">
        <w:rPr>
          <w:rFonts w:ascii="Times New Roman" w:eastAsia="Times New Roman" w:hAnsi="Times New Roman" w:cs="Times New Roman"/>
          <w:b/>
          <w:noProof/>
          <w:kern w:val="0"/>
          <w:sz w:val="22"/>
          <w:szCs w:val="22"/>
          <w14:ligatures w14:val="none"/>
        </w:rPr>
        <w:t>Registruotojas eksportuojančioje valstybėje ir gamintojas</w:t>
      </w:r>
    </w:p>
    <w:p w14:paraId="7859A272" w14:textId="77777777" w:rsidR="00442C5A" w:rsidRPr="00D647DB" w:rsidRDefault="00442C5A" w:rsidP="00442C5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1B9E368" w14:textId="77777777" w:rsidR="00442C5A" w:rsidRPr="00D647DB" w:rsidRDefault="00442C5A" w:rsidP="00442C5A">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647DB">
        <w:rPr>
          <w:rFonts w:ascii="Times New Roman" w:eastAsia="Aptos" w:hAnsi="Times New Roman" w:cs="Times New Roman"/>
          <w:b/>
          <w:color w:val="000000"/>
          <w:kern w:val="0"/>
          <w:sz w:val="22"/>
          <w:szCs w:val="22"/>
          <w14:ligatures w14:val="none"/>
        </w:rPr>
        <w:t>Registruotojas</w:t>
      </w:r>
    </w:p>
    <w:p w14:paraId="6A23999C" w14:textId="77777777" w:rsidR="00442C5A" w:rsidRPr="00D647DB" w:rsidRDefault="00442C5A" w:rsidP="00442C5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47DB">
        <w:rPr>
          <w:rFonts w:ascii="Times New Roman" w:eastAsia="Aptos" w:hAnsi="Times New Roman" w:cs="Times New Roman"/>
          <w:bCs/>
          <w:color w:val="000000"/>
          <w:kern w:val="0"/>
          <w:sz w:val="22"/>
          <w:szCs w:val="22"/>
          <w14:ligatures w14:val="none"/>
        </w:rPr>
        <w:t>Viatris Medical</w:t>
      </w:r>
    </w:p>
    <w:p w14:paraId="72C8F2CD" w14:textId="77777777" w:rsidR="00442C5A" w:rsidRPr="00D647DB" w:rsidRDefault="00442C5A" w:rsidP="00442C5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47DB">
        <w:rPr>
          <w:rFonts w:ascii="Times New Roman" w:eastAsia="Aptos" w:hAnsi="Times New Roman" w:cs="Times New Roman"/>
          <w:bCs/>
          <w:color w:val="000000"/>
          <w:kern w:val="0"/>
          <w:sz w:val="22"/>
          <w:szCs w:val="22"/>
          <w14:ligatures w14:val="none"/>
        </w:rPr>
        <w:t>1 bis Place de la Défense – Tour Trinity</w:t>
      </w:r>
    </w:p>
    <w:p w14:paraId="2217895A" w14:textId="77777777" w:rsidR="00442C5A" w:rsidRPr="00D647DB" w:rsidRDefault="00442C5A" w:rsidP="00442C5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47DB">
        <w:rPr>
          <w:rFonts w:ascii="Times New Roman" w:eastAsia="Aptos" w:hAnsi="Times New Roman" w:cs="Times New Roman"/>
          <w:bCs/>
          <w:color w:val="000000"/>
          <w:kern w:val="0"/>
          <w:sz w:val="22"/>
          <w:szCs w:val="22"/>
          <w14:ligatures w14:val="none"/>
        </w:rPr>
        <w:t>92400 Courbevoie</w:t>
      </w:r>
    </w:p>
    <w:p w14:paraId="7355C726" w14:textId="7BFD044E" w:rsidR="00442C5A" w:rsidRPr="00D647DB" w:rsidRDefault="00442C5A" w:rsidP="00442C5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47DB">
        <w:rPr>
          <w:rFonts w:ascii="Times New Roman" w:eastAsia="Aptos" w:hAnsi="Times New Roman" w:cs="Times New Roman"/>
          <w:bCs/>
          <w:color w:val="000000"/>
          <w:kern w:val="0"/>
          <w:sz w:val="22"/>
          <w:szCs w:val="22"/>
          <w14:ligatures w14:val="none"/>
        </w:rPr>
        <w:t>Prancūzija</w:t>
      </w:r>
    </w:p>
    <w:p w14:paraId="3CC5E9C0" w14:textId="77777777" w:rsidR="00442C5A" w:rsidRPr="00D647DB" w:rsidRDefault="00442C5A" w:rsidP="00442C5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FA548CA" w14:textId="77777777" w:rsidR="00442C5A" w:rsidRPr="00D647DB" w:rsidRDefault="00442C5A" w:rsidP="00442C5A">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647DB">
        <w:rPr>
          <w:rFonts w:ascii="Times New Roman" w:eastAsia="Aptos" w:hAnsi="Times New Roman" w:cs="Times New Roman"/>
          <w:b/>
          <w:color w:val="000000"/>
          <w:kern w:val="0"/>
          <w:sz w:val="22"/>
          <w:szCs w:val="22"/>
          <w14:ligatures w14:val="none"/>
        </w:rPr>
        <w:t>Gamintojas</w:t>
      </w:r>
    </w:p>
    <w:p w14:paraId="5DDE8801" w14:textId="77777777" w:rsidR="00442C5A" w:rsidRPr="00D647DB" w:rsidRDefault="00442C5A" w:rsidP="00442C5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47DB">
        <w:rPr>
          <w:rFonts w:ascii="Times New Roman" w:eastAsia="Aptos" w:hAnsi="Times New Roman" w:cs="Times New Roman"/>
          <w:bCs/>
          <w:color w:val="000000"/>
          <w:kern w:val="0"/>
          <w:sz w:val="22"/>
          <w:szCs w:val="22"/>
          <w14:ligatures w14:val="none"/>
        </w:rPr>
        <w:t>Mylan Laboratories SAS</w:t>
      </w:r>
    </w:p>
    <w:p w14:paraId="3D147A69" w14:textId="77777777" w:rsidR="00442C5A" w:rsidRPr="00D647DB" w:rsidRDefault="00442C5A" w:rsidP="00442C5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47DB">
        <w:rPr>
          <w:rFonts w:ascii="Times New Roman" w:eastAsia="Aptos" w:hAnsi="Times New Roman" w:cs="Times New Roman"/>
          <w:bCs/>
          <w:color w:val="000000"/>
          <w:kern w:val="0"/>
          <w:sz w:val="22"/>
          <w:szCs w:val="22"/>
          <w14:ligatures w14:val="none"/>
        </w:rPr>
        <w:t>Route de Belleville</w:t>
      </w:r>
    </w:p>
    <w:p w14:paraId="55A8F099" w14:textId="77777777" w:rsidR="00442C5A" w:rsidRPr="00D647DB" w:rsidRDefault="00442C5A" w:rsidP="00442C5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47DB">
        <w:rPr>
          <w:rFonts w:ascii="Times New Roman" w:eastAsia="Aptos" w:hAnsi="Times New Roman" w:cs="Times New Roman"/>
          <w:bCs/>
          <w:color w:val="000000"/>
          <w:kern w:val="0"/>
          <w:sz w:val="22"/>
          <w:szCs w:val="22"/>
          <w14:ligatures w14:val="none"/>
        </w:rPr>
        <w:t>Lieu-dit Maillard</w:t>
      </w:r>
    </w:p>
    <w:p w14:paraId="4D231159" w14:textId="77777777" w:rsidR="00442C5A" w:rsidRPr="00D647DB" w:rsidRDefault="00442C5A" w:rsidP="00442C5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47DB">
        <w:rPr>
          <w:rFonts w:ascii="Times New Roman" w:eastAsia="Aptos" w:hAnsi="Times New Roman" w:cs="Times New Roman"/>
          <w:bCs/>
          <w:color w:val="000000"/>
          <w:kern w:val="0"/>
          <w:sz w:val="22"/>
          <w:szCs w:val="22"/>
          <w14:ligatures w14:val="none"/>
        </w:rPr>
        <w:t>01400 Châtillon-sur-Chalaronne</w:t>
      </w:r>
    </w:p>
    <w:p w14:paraId="52E61F49" w14:textId="555D4F29" w:rsidR="00442C5A" w:rsidRPr="00D647DB" w:rsidRDefault="00442C5A" w:rsidP="00442C5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47DB">
        <w:rPr>
          <w:rFonts w:ascii="Times New Roman" w:eastAsia="Aptos" w:hAnsi="Times New Roman" w:cs="Times New Roman"/>
          <w:bCs/>
          <w:color w:val="000000"/>
          <w:kern w:val="0"/>
          <w:sz w:val="22"/>
          <w:szCs w:val="22"/>
          <w14:ligatures w14:val="none"/>
        </w:rPr>
        <w:t>Prancūzija</w:t>
      </w:r>
    </w:p>
    <w:p w14:paraId="614B0C4F" w14:textId="77777777" w:rsidR="00442C5A" w:rsidRPr="00D647DB" w:rsidRDefault="00442C5A" w:rsidP="00442C5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72415E8" w14:textId="77777777" w:rsidR="00442C5A" w:rsidRPr="00D647DB" w:rsidRDefault="00442C5A" w:rsidP="00442C5A">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647DB">
        <w:rPr>
          <w:rFonts w:ascii="Times New Roman" w:eastAsia="Aptos" w:hAnsi="Times New Roman" w:cs="Times New Roman"/>
          <w:b/>
          <w:color w:val="000000"/>
          <w:kern w:val="0"/>
          <w:sz w:val="22"/>
          <w:szCs w:val="22"/>
          <w14:ligatures w14:val="none"/>
        </w:rPr>
        <w:t xml:space="preserve">Lygiagretus importuotojas </w:t>
      </w:r>
      <w:r w:rsidRPr="00D647DB">
        <w:rPr>
          <w:rFonts w:ascii="Times New Roman" w:eastAsia="Aptos" w:hAnsi="Times New Roman" w:cs="Times New Roman"/>
          <w:b/>
          <w:color w:val="000000"/>
          <w:kern w:val="0"/>
          <w:sz w:val="22"/>
          <w:szCs w:val="22"/>
          <w14:ligatures w14:val="none"/>
        </w:rPr>
        <w:br/>
      </w:r>
      <w:r w:rsidRPr="00D647DB">
        <w:rPr>
          <w:rFonts w:ascii="Times New Roman" w:eastAsia="TimesNewRoman" w:hAnsi="Times New Roman" w:cs="Times New Roman"/>
          <w:color w:val="000000"/>
          <w:kern w:val="0"/>
          <w:sz w:val="22"/>
          <w:szCs w:val="22"/>
          <w14:ligatures w14:val="none"/>
        </w:rPr>
        <w:t>UAB „Niromed“</w:t>
      </w:r>
      <w:r w:rsidRPr="00D647DB">
        <w:rPr>
          <w:rFonts w:ascii="Times New Roman" w:eastAsia="Aptos" w:hAnsi="Times New Roman" w:cs="Times New Roman"/>
          <w:b/>
          <w:color w:val="000000"/>
          <w:kern w:val="0"/>
          <w:sz w:val="22"/>
          <w:szCs w:val="22"/>
          <w14:ligatures w14:val="none"/>
        </w:rPr>
        <w:br/>
      </w:r>
      <w:r w:rsidRPr="00D647DB">
        <w:rPr>
          <w:rFonts w:ascii="Times New Roman" w:eastAsia="TimesNewRoman" w:hAnsi="Times New Roman" w:cs="Times New Roman"/>
          <w:color w:val="000000"/>
          <w:kern w:val="0"/>
          <w:sz w:val="22"/>
          <w:szCs w:val="22"/>
          <w14:ligatures w14:val="none"/>
        </w:rPr>
        <w:t>Žirmūnų g. 139A</w:t>
      </w:r>
      <w:r w:rsidRPr="00D647DB">
        <w:rPr>
          <w:rFonts w:ascii="Times New Roman" w:eastAsia="Aptos" w:hAnsi="Times New Roman" w:cs="Times New Roman"/>
          <w:b/>
          <w:color w:val="000000"/>
          <w:kern w:val="0"/>
          <w:sz w:val="22"/>
          <w:szCs w:val="22"/>
          <w14:ligatures w14:val="none"/>
        </w:rPr>
        <w:br/>
      </w:r>
      <w:r w:rsidRPr="00D647DB">
        <w:rPr>
          <w:rFonts w:ascii="Times New Roman" w:eastAsia="TimesNewRoman" w:hAnsi="Times New Roman" w:cs="Times New Roman"/>
          <w:color w:val="000000"/>
          <w:kern w:val="0"/>
          <w:sz w:val="22"/>
          <w:szCs w:val="22"/>
          <w14:ligatures w14:val="none"/>
        </w:rPr>
        <w:t>LT-09120 Vilnius</w:t>
      </w:r>
      <w:r w:rsidRPr="00D647DB">
        <w:rPr>
          <w:rFonts w:ascii="Times New Roman" w:eastAsia="TimesNewRoman" w:hAnsi="Times New Roman" w:cs="Times New Roman"/>
          <w:color w:val="000000"/>
          <w:kern w:val="0"/>
          <w:sz w:val="22"/>
          <w:szCs w:val="22"/>
          <w14:ligatures w14:val="none"/>
        </w:rPr>
        <w:br/>
        <w:t>Lietuva</w:t>
      </w:r>
    </w:p>
    <w:p w14:paraId="5E692BA3" w14:textId="77777777" w:rsidR="00442C5A" w:rsidRPr="00D647DB" w:rsidRDefault="00442C5A" w:rsidP="00442C5A">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3BBFB90" w14:textId="77777777" w:rsidR="00442C5A" w:rsidRPr="00D647DB" w:rsidRDefault="00442C5A" w:rsidP="00442C5A">
      <w:pPr>
        <w:tabs>
          <w:tab w:val="left" w:pos="1296"/>
        </w:tabs>
        <w:snapToGrid w:val="0"/>
        <w:ind w:left="567" w:hanging="567"/>
        <w:rPr>
          <w:rFonts w:ascii="Times New Roman" w:eastAsia="Times New Roman" w:hAnsi="Times New Roman" w:cs="Times New Roman"/>
          <w:b/>
          <w:bCs/>
          <w:kern w:val="0"/>
          <w:sz w:val="22"/>
          <w:szCs w:val="22"/>
          <w14:ligatures w14:val="none"/>
        </w:rPr>
      </w:pPr>
      <w:r w:rsidRPr="00D647DB">
        <w:rPr>
          <w:rFonts w:ascii="Times New Roman" w:eastAsia="Times New Roman" w:hAnsi="Times New Roman" w:cs="Times New Roman"/>
          <w:b/>
          <w:bCs/>
          <w:kern w:val="0"/>
          <w:sz w:val="22"/>
          <w:szCs w:val="22"/>
          <w14:ligatures w14:val="none"/>
        </w:rPr>
        <w:t>Perpakavo</w:t>
      </w:r>
    </w:p>
    <w:p w14:paraId="5DAE73A4" w14:textId="77777777" w:rsidR="00442C5A" w:rsidRPr="00D647DB" w:rsidRDefault="00442C5A" w:rsidP="00442C5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647DB">
        <w:rPr>
          <w:rFonts w:ascii="Times New Roman" w:eastAsia="TimesNewRoman" w:hAnsi="Times New Roman" w:cs="Times New Roman"/>
          <w:color w:val="000000"/>
          <w:kern w:val="0"/>
          <w:sz w:val="22"/>
          <w:szCs w:val="22"/>
          <w14:ligatures w14:val="none"/>
        </w:rPr>
        <w:t>LABOR Przedsiębiorstwo Farmaceutyczno-Chemiczne sp. z o.o.</w:t>
      </w:r>
    </w:p>
    <w:p w14:paraId="08973A7D" w14:textId="77777777" w:rsidR="00442C5A" w:rsidRPr="00D647DB" w:rsidRDefault="00442C5A" w:rsidP="00442C5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647DB">
        <w:rPr>
          <w:rFonts w:ascii="Times New Roman" w:eastAsia="TimesNewRoman" w:hAnsi="Times New Roman" w:cs="Times New Roman"/>
          <w:color w:val="000000"/>
          <w:kern w:val="0"/>
          <w:sz w:val="22"/>
          <w:szCs w:val="22"/>
          <w14:ligatures w14:val="none"/>
        </w:rPr>
        <w:t>Ul. Długosza 49,</w:t>
      </w:r>
    </w:p>
    <w:p w14:paraId="2CAB9412" w14:textId="77777777" w:rsidR="00442C5A" w:rsidRPr="00D647DB" w:rsidRDefault="00442C5A" w:rsidP="00442C5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647DB">
        <w:rPr>
          <w:rFonts w:ascii="Times New Roman" w:eastAsia="TimesNewRoman" w:hAnsi="Times New Roman" w:cs="Times New Roman"/>
          <w:color w:val="000000"/>
          <w:kern w:val="0"/>
          <w:sz w:val="22"/>
          <w:szCs w:val="22"/>
          <w14:ligatures w14:val="none"/>
        </w:rPr>
        <w:t>51-162 Wrocław,</w:t>
      </w:r>
    </w:p>
    <w:p w14:paraId="4D5C3507" w14:textId="77777777" w:rsidR="00442C5A" w:rsidRPr="00D647DB" w:rsidRDefault="00442C5A" w:rsidP="00442C5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647DB">
        <w:rPr>
          <w:rFonts w:ascii="Times New Roman" w:eastAsia="TimesNewRoman" w:hAnsi="Times New Roman" w:cs="Times New Roman"/>
          <w:color w:val="000000"/>
          <w:kern w:val="0"/>
          <w:sz w:val="22"/>
          <w:szCs w:val="22"/>
          <w14:ligatures w14:val="none"/>
        </w:rPr>
        <w:t>Lenkija</w:t>
      </w:r>
    </w:p>
    <w:p w14:paraId="656B3A1D" w14:textId="77777777" w:rsidR="00442C5A" w:rsidRPr="00D647DB" w:rsidRDefault="00442C5A" w:rsidP="00442C5A">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DA14BF1" w14:textId="77777777" w:rsidR="00442C5A" w:rsidRPr="00D647DB" w:rsidRDefault="00442C5A" w:rsidP="00442C5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647DB">
        <w:rPr>
          <w:rFonts w:ascii="Times New Roman" w:eastAsia="TimesNewRoman" w:hAnsi="Times New Roman" w:cs="Times New Roman"/>
          <w:color w:val="000000"/>
          <w:kern w:val="0"/>
          <w:sz w:val="22"/>
          <w:szCs w:val="22"/>
          <w14:ligatures w14:val="none"/>
        </w:rPr>
        <w:t>arba</w:t>
      </w:r>
    </w:p>
    <w:p w14:paraId="0FEB3B7D" w14:textId="77777777" w:rsidR="00442C5A" w:rsidRPr="00D647DB" w:rsidRDefault="00442C5A" w:rsidP="00442C5A">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E55E335" w14:textId="77777777" w:rsidR="00442C5A" w:rsidRPr="00D647DB" w:rsidRDefault="00442C5A" w:rsidP="00442C5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647DB">
        <w:rPr>
          <w:rFonts w:ascii="Times New Roman" w:eastAsia="TimesNewRoman" w:hAnsi="Times New Roman" w:cs="Times New Roman"/>
          <w:color w:val="000000"/>
          <w:kern w:val="0"/>
          <w:sz w:val="22"/>
          <w:szCs w:val="22"/>
          <w14:ligatures w14:val="none"/>
        </w:rPr>
        <w:t>UAB „Entafarma“</w:t>
      </w:r>
    </w:p>
    <w:p w14:paraId="4FFA35F4" w14:textId="77777777" w:rsidR="00442C5A" w:rsidRPr="00D647DB" w:rsidRDefault="00442C5A" w:rsidP="00442C5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647DB">
        <w:rPr>
          <w:rFonts w:ascii="Times New Roman" w:eastAsia="TimesNewRoman" w:hAnsi="Times New Roman" w:cs="Times New Roman"/>
          <w:color w:val="000000"/>
          <w:kern w:val="0"/>
          <w:sz w:val="22"/>
          <w:szCs w:val="22"/>
          <w14:ligatures w14:val="none"/>
        </w:rPr>
        <w:t>Klonėnų vs. 1,</w:t>
      </w:r>
    </w:p>
    <w:p w14:paraId="4CF4B957" w14:textId="77777777" w:rsidR="00442C5A" w:rsidRPr="00D647DB" w:rsidRDefault="00442C5A" w:rsidP="00442C5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647DB">
        <w:rPr>
          <w:rFonts w:ascii="Times New Roman" w:eastAsia="TimesNewRoman" w:hAnsi="Times New Roman" w:cs="Times New Roman"/>
          <w:color w:val="000000"/>
          <w:kern w:val="0"/>
          <w:sz w:val="22"/>
          <w:szCs w:val="22"/>
          <w14:ligatures w14:val="none"/>
        </w:rPr>
        <w:t>LT-19156 Širvintų r. sav.</w:t>
      </w:r>
    </w:p>
    <w:p w14:paraId="6377276E" w14:textId="77777777" w:rsidR="00442C5A" w:rsidRPr="00D647DB" w:rsidRDefault="00442C5A" w:rsidP="00442C5A">
      <w:pPr>
        <w:tabs>
          <w:tab w:val="left" w:pos="1296"/>
        </w:tabs>
        <w:snapToGrid w:val="0"/>
        <w:ind w:left="0" w:firstLine="0"/>
        <w:rPr>
          <w:rFonts w:ascii="Times New Roman" w:eastAsia="Times New Roman" w:hAnsi="Times New Roman" w:cs="Times New Roman"/>
          <w:kern w:val="0"/>
          <w:sz w:val="22"/>
          <w:szCs w:val="20"/>
          <w14:ligatures w14:val="none"/>
        </w:rPr>
      </w:pPr>
      <w:r w:rsidRPr="00D647DB">
        <w:rPr>
          <w:rFonts w:ascii="Times New Roman" w:eastAsia="TimesNewRoman" w:hAnsi="Times New Roman" w:cs="Times New Roman"/>
          <w:color w:val="000000"/>
          <w:kern w:val="0"/>
          <w:sz w:val="22"/>
          <w:szCs w:val="22"/>
          <w14:ligatures w14:val="none"/>
        </w:rPr>
        <w:t>Lietuva</w:t>
      </w:r>
    </w:p>
    <w:p w14:paraId="3174F7D9" w14:textId="77777777" w:rsidR="000B10CE" w:rsidRPr="00D647DB" w:rsidRDefault="000B10CE" w:rsidP="000B10CE">
      <w:pPr>
        <w:tabs>
          <w:tab w:val="left" w:pos="567"/>
        </w:tabs>
        <w:ind w:left="0" w:firstLine="0"/>
        <w:rPr>
          <w:rFonts w:ascii="Times New Roman" w:eastAsia="Times New Roman" w:hAnsi="Times New Roman" w:cs="Times New Roman"/>
          <w:noProof/>
          <w:kern w:val="0"/>
          <w:sz w:val="22"/>
          <w:szCs w:val="22"/>
          <w:lang w:eastAsia="lt-LT"/>
          <w14:ligatures w14:val="none"/>
        </w:rPr>
      </w:pPr>
    </w:p>
    <w:p w14:paraId="6F550A02" w14:textId="56AA12B1" w:rsidR="000B10CE" w:rsidRPr="00D647DB" w:rsidRDefault="000B10CE" w:rsidP="000B10CE">
      <w:pPr>
        <w:tabs>
          <w:tab w:val="left" w:pos="567"/>
        </w:tabs>
        <w:ind w:left="0" w:firstLine="0"/>
        <w:rPr>
          <w:rFonts w:ascii="Times New Roman" w:eastAsia="Calibri" w:hAnsi="Times New Roman" w:cs="Times New Roman"/>
          <w:b/>
          <w:bCs/>
          <w:kern w:val="0"/>
          <w:sz w:val="22"/>
          <w:szCs w:val="22"/>
          <w:lang w:eastAsia="lt-LT"/>
          <w14:ligatures w14:val="none"/>
        </w:rPr>
      </w:pPr>
      <w:r w:rsidRPr="00D647DB">
        <w:rPr>
          <w:rFonts w:ascii="Times New Roman" w:eastAsia="Calibri" w:hAnsi="Times New Roman" w:cs="Times New Roman"/>
          <w:b/>
          <w:bCs/>
          <w:kern w:val="0"/>
          <w:sz w:val="22"/>
          <w:szCs w:val="22"/>
          <w:lang w:eastAsia="lt-LT"/>
          <w14:ligatures w14:val="none"/>
        </w:rPr>
        <w:t>Šis pakuotės lapelis paskutinį kartą peržiūrėtas</w:t>
      </w:r>
      <w:r w:rsidR="00FB5750">
        <w:rPr>
          <w:rFonts w:ascii="Times New Roman" w:eastAsia="Calibri" w:hAnsi="Times New Roman" w:cs="Times New Roman"/>
          <w:b/>
          <w:bCs/>
          <w:kern w:val="0"/>
          <w:sz w:val="22"/>
          <w:szCs w:val="22"/>
          <w:lang w:eastAsia="lt-LT"/>
          <w14:ligatures w14:val="none"/>
        </w:rPr>
        <w:t xml:space="preserve"> 2026-09-11.</w:t>
      </w:r>
    </w:p>
    <w:p w14:paraId="2C6DE830" w14:textId="77777777" w:rsidR="000B10CE" w:rsidRPr="00D647DB" w:rsidRDefault="000B10CE" w:rsidP="000B10CE">
      <w:pPr>
        <w:tabs>
          <w:tab w:val="left" w:pos="567"/>
        </w:tabs>
        <w:ind w:left="0" w:firstLine="0"/>
        <w:rPr>
          <w:rFonts w:ascii="Times New Roman" w:eastAsia="Calibri" w:hAnsi="Times New Roman" w:cs="Times New Roman"/>
          <w:kern w:val="0"/>
          <w:sz w:val="22"/>
          <w:szCs w:val="22"/>
          <w:lang w:eastAsia="lt-LT"/>
          <w14:ligatures w14:val="none"/>
        </w:rPr>
      </w:pPr>
    </w:p>
    <w:p w14:paraId="74B6B9FE" w14:textId="24574454" w:rsidR="000B10CE" w:rsidRPr="00D647DB" w:rsidRDefault="005F7561" w:rsidP="005F7561">
      <w:pPr>
        <w:ind w:left="0" w:firstLine="0"/>
        <w:rPr>
          <w:rFonts w:ascii="Times New Roman" w:eastAsia="Times New Roman" w:hAnsi="Times New Roman" w:cs="Times New Roman"/>
          <w:kern w:val="0"/>
          <w:sz w:val="22"/>
          <w:szCs w:val="20"/>
          <w:lang w:eastAsia="lt-LT" w:bidi="lt-LT"/>
          <w14:ligatures w14:val="none"/>
        </w:rPr>
      </w:pPr>
      <w:r w:rsidRPr="00D647DB">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D647DB">
          <w:rPr>
            <w:rStyle w:val="Hipersaitas"/>
            <w:rFonts w:ascii="Times New Roman" w:eastAsia="Times New Roman" w:hAnsi="Times New Roman" w:cs="Times New Roman"/>
            <w:kern w:val="0"/>
            <w:sz w:val="22"/>
            <w:szCs w:val="20"/>
            <w:lang w:eastAsia="lt-LT" w:bidi="lt-LT"/>
            <w14:ligatures w14:val="none"/>
          </w:rPr>
          <w:t>https://vvkt.lrv.lt/lt/</w:t>
        </w:r>
      </w:hyperlink>
      <w:r w:rsidRPr="00D647DB">
        <w:rPr>
          <w:rFonts w:ascii="Times New Roman" w:eastAsia="Times New Roman" w:hAnsi="Times New Roman" w:cs="Times New Roman"/>
          <w:kern w:val="0"/>
          <w:sz w:val="22"/>
          <w:szCs w:val="20"/>
          <w:lang w:eastAsia="lt-LT" w:bidi="lt-LT"/>
          <w14:ligatures w14:val="none"/>
        </w:rPr>
        <w:t>.</w:t>
      </w:r>
    </w:p>
    <w:p w14:paraId="677DED92" w14:textId="77777777" w:rsidR="005F7561" w:rsidRPr="00D647DB" w:rsidRDefault="005F7561" w:rsidP="005F7561">
      <w:pPr>
        <w:ind w:left="0" w:firstLine="0"/>
        <w:rPr>
          <w:rFonts w:ascii="Times New Roman" w:eastAsia="Times New Roman" w:hAnsi="Times New Roman" w:cs="Times New Roman"/>
          <w:kern w:val="0"/>
          <w:sz w:val="22"/>
          <w:szCs w:val="20"/>
          <w:lang w:eastAsia="lt-LT" w:bidi="lt-LT"/>
          <w14:ligatures w14:val="none"/>
        </w:rPr>
      </w:pPr>
    </w:p>
    <w:p w14:paraId="3F856065" w14:textId="77777777" w:rsidR="00370F39" w:rsidRPr="00D647DB" w:rsidRDefault="00370F39" w:rsidP="00370F39">
      <w:pPr>
        <w:spacing w:after="160" w:line="259" w:lineRule="auto"/>
        <w:ind w:left="0" w:firstLine="0"/>
        <w:rPr>
          <w:rFonts w:ascii="Times New Roman" w:eastAsia="Aptos" w:hAnsi="Times New Roman" w:cs="Times New Roman"/>
          <w:sz w:val="22"/>
          <w:szCs w:val="22"/>
        </w:rPr>
      </w:pPr>
      <w:r w:rsidRPr="00D647DB">
        <w:rPr>
          <w:rFonts w:ascii="Times New Roman" w:eastAsia="Aptos" w:hAnsi="Times New Roman" w:cs="Times New Roman"/>
          <w:i/>
          <w:iCs/>
          <w:sz w:val="22"/>
          <w:szCs w:val="22"/>
        </w:rPr>
        <w:t>Lygiagrečiai importuojamas vaistas nuo referencinio vaisto skiriasi pakuotės dydžiu: referencinio vaisto – N28, lygiagrečiai importuojamo – N30.</w:t>
      </w:r>
    </w:p>
    <w:p w14:paraId="3EDD013D" w14:textId="77777777" w:rsidR="00370F39" w:rsidRPr="00D647DB" w:rsidRDefault="00370F39" w:rsidP="005F7561">
      <w:pPr>
        <w:ind w:left="0" w:firstLine="0"/>
        <w:rPr>
          <w:rFonts w:ascii="Times New Roman" w:eastAsia="Times New Roman" w:hAnsi="Times New Roman" w:cs="Times New Roman"/>
          <w:kern w:val="0"/>
          <w:sz w:val="22"/>
          <w:szCs w:val="20"/>
          <w:lang w:eastAsia="lt-LT" w:bidi="lt-LT"/>
          <w14:ligatures w14:val="none"/>
        </w:rPr>
      </w:pPr>
    </w:p>
    <w:sectPr w:rsidR="00370F39" w:rsidRPr="00D647DB" w:rsidSect="000B10CE">
      <w:footerReference w:type="default" r:id="rId9"/>
      <w:pgSz w:w="12240" w:h="15840"/>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B6A38" w14:textId="77777777" w:rsidR="00047910" w:rsidRDefault="00047910" w:rsidP="000B10CE">
      <w:r>
        <w:separator/>
      </w:r>
    </w:p>
  </w:endnote>
  <w:endnote w:type="continuationSeparator" w:id="0">
    <w:p w14:paraId="21F2A41A" w14:textId="77777777" w:rsidR="00047910" w:rsidRDefault="00047910" w:rsidP="000B1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C314" w14:textId="77777777" w:rsidR="000B10CE" w:rsidRPr="000B10CE" w:rsidRDefault="000B10CE" w:rsidP="000B10CE">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D4035" w14:textId="77777777" w:rsidR="00047910" w:rsidRDefault="00047910" w:rsidP="000B10CE">
      <w:r>
        <w:separator/>
      </w:r>
    </w:p>
  </w:footnote>
  <w:footnote w:type="continuationSeparator" w:id="0">
    <w:p w14:paraId="6CC8EF14" w14:textId="77777777" w:rsidR="00047910" w:rsidRDefault="00047910" w:rsidP="000B10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9D0ED3"/>
    <w:multiLevelType w:val="hybridMultilevel"/>
    <w:tmpl w:val="DAF80DEC"/>
    <w:lvl w:ilvl="0" w:tplc="B43CFE1C">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27677"/>
    <w:multiLevelType w:val="hybridMultilevel"/>
    <w:tmpl w:val="0E8EE25E"/>
    <w:lvl w:ilvl="0" w:tplc="110651D0">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583C78"/>
    <w:multiLevelType w:val="hybridMultilevel"/>
    <w:tmpl w:val="281033E2"/>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C3D3036"/>
    <w:multiLevelType w:val="hybridMultilevel"/>
    <w:tmpl w:val="6BF40966"/>
    <w:lvl w:ilvl="0" w:tplc="110651D0">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E43B8C"/>
    <w:multiLevelType w:val="hybridMultilevel"/>
    <w:tmpl w:val="7374A1B6"/>
    <w:lvl w:ilvl="0" w:tplc="91F88134">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2BA6769"/>
    <w:multiLevelType w:val="hybridMultilevel"/>
    <w:tmpl w:val="0742EE1E"/>
    <w:lvl w:ilvl="0" w:tplc="110651D0">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204661"/>
    <w:multiLevelType w:val="hybridMultilevel"/>
    <w:tmpl w:val="82C2BBF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3DE45C0"/>
    <w:multiLevelType w:val="hybridMultilevel"/>
    <w:tmpl w:val="0EC62CCE"/>
    <w:lvl w:ilvl="0" w:tplc="110651D0">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0B43CE"/>
    <w:multiLevelType w:val="hybridMultilevel"/>
    <w:tmpl w:val="0B4E148E"/>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7B335A2"/>
    <w:multiLevelType w:val="hybridMultilevel"/>
    <w:tmpl w:val="92CE6A1C"/>
    <w:lvl w:ilvl="0" w:tplc="B43CFE1C">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D5753D"/>
    <w:multiLevelType w:val="hybridMultilevel"/>
    <w:tmpl w:val="01BA9C2E"/>
    <w:lvl w:ilvl="0" w:tplc="110651D0">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113B4D"/>
    <w:multiLevelType w:val="hybridMultilevel"/>
    <w:tmpl w:val="6024A64A"/>
    <w:lvl w:ilvl="0" w:tplc="B43CFE1C">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E7679"/>
    <w:multiLevelType w:val="hybridMultilevel"/>
    <w:tmpl w:val="688650FA"/>
    <w:lvl w:ilvl="0" w:tplc="110651D0">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61269B"/>
    <w:multiLevelType w:val="hybridMultilevel"/>
    <w:tmpl w:val="6BECAEDC"/>
    <w:lvl w:ilvl="0" w:tplc="B43CFE1C">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595513"/>
    <w:multiLevelType w:val="hybridMultilevel"/>
    <w:tmpl w:val="9F260D52"/>
    <w:lvl w:ilvl="0" w:tplc="110651D0">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B5602F"/>
    <w:multiLevelType w:val="hybridMultilevel"/>
    <w:tmpl w:val="3D0C5C60"/>
    <w:lvl w:ilvl="0" w:tplc="B43CFE1C">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0D7EFE"/>
    <w:multiLevelType w:val="hybridMultilevel"/>
    <w:tmpl w:val="53B608D4"/>
    <w:lvl w:ilvl="0" w:tplc="110651D0">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9E228F"/>
    <w:multiLevelType w:val="hybridMultilevel"/>
    <w:tmpl w:val="256ABD7E"/>
    <w:lvl w:ilvl="0" w:tplc="B43CFE1C">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B95ABF"/>
    <w:multiLevelType w:val="hybridMultilevel"/>
    <w:tmpl w:val="59A4791A"/>
    <w:lvl w:ilvl="0" w:tplc="B43CFE1C">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AC37FD"/>
    <w:multiLevelType w:val="hybridMultilevel"/>
    <w:tmpl w:val="2C1CA73C"/>
    <w:lvl w:ilvl="0" w:tplc="B43CFE1C">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770EC1"/>
    <w:multiLevelType w:val="hybridMultilevel"/>
    <w:tmpl w:val="2840AD90"/>
    <w:lvl w:ilvl="0" w:tplc="110651D0">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7C7C58"/>
    <w:multiLevelType w:val="hybridMultilevel"/>
    <w:tmpl w:val="03BC9BE4"/>
    <w:lvl w:ilvl="0" w:tplc="B43CFE1C">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811EB0"/>
    <w:multiLevelType w:val="hybridMultilevel"/>
    <w:tmpl w:val="856E2DD4"/>
    <w:lvl w:ilvl="0" w:tplc="0E78651E">
      <w:start w:val="1"/>
      <w:numFmt w:val="decimal"/>
      <w:lvlText w:val="%1."/>
      <w:lvlJc w:val="left"/>
      <w:pPr>
        <w:ind w:left="900" w:hanging="5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6A0436F"/>
    <w:multiLevelType w:val="hybridMultilevel"/>
    <w:tmpl w:val="07C44FF2"/>
    <w:lvl w:ilvl="0" w:tplc="B43CFE1C">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BC11EA"/>
    <w:multiLevelType w:val="hybridMultilevel"/>
    <w:tmpl w:val="E4DEA806"/>
    <w:lvl w:ilvl="0" w:tplc="B43CFE1C">
      <w:start w:val="1"/>
      <w:numFmt w:val="bullet"/>
      <w:lvlText w:val="-"/>
      <w:lvlJc w:val="left"/>
      <w:pPr>
        <w:tabs>
          <w:tab w:val="num" w:pos="720"/>
        </w:tabs>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66DC658F"/>
    <w:multiLevelType w:val="hybridMultilevel"/>
    <w:tmpl w:val="C382CF2C"/>
    <w:lvl w:ilvl="0" w:tplc="B43CFE1C">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E76677"/>
    <w:multiLevelType w:val="hybridMultilevel"/>
    <w:tmpl w:val="E50EFB4A"/>
    <w:lvl w:ilvl="0" w:tplc="110651D0">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8A71D2"/>
    <w:multiLevelType w:val="hybridMultilevel"/>
    <w:tmpl w:val="02420ACE"/>
    <w:lvl w:ilvl="0" w:tplc="110651D0">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FF57F0"/>
    <w:multiLevelType w:val="hybridMultilevel"/>
    <w:tmpl w:val="1E7E0A82"/>
    <w:lvl w:ilvl="0" w:tplc="110651D0">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9B60AF"/>
    <w:multiLevelType w:val="hybridMultilevel"/>
    <w:tmpl w:val="B556474C"/>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93509645">
    <w:abstractNumId w:val="24"/>
  </w:num>
  <w:num w:numId="2" w16cid:durableId="658272575">
    <w:abstractNumId w:val="10"/>
  </w:num>
  <w:num w:numId="3" w16cid:durableId="93525296">
    <w:abstractNumId w:val="18"/>
  </w:num>
  <w:num w:numId="4" w16cid:durableId="1006709382">
    <w:abstractNumId w:val="1"/>
  </w:num>
  <w:num w:numId="5" w16cid:durableId="796459153">
    <w:abstractNumId w:val="14"/>
  </w:num>
  <w:num w:numId="6" w16cid:durableId="2026011103">
    <w:abstractNumId w:val="26"/>
  </w:num>
  <w:num w:numId="7" w16cid:durableId="1083180624">
    <w:abstractNumId w:val="12"/>
  </w:num>
  <w:num w:numId="8" w16cid:durableId="941960226">
    <w:abstractNumId w:val="19"/>
  </w:num>
  <w:num w:numId="9" w16cid:durableId="1090463502">
    <w:abstractNumId w:val="16"/>
  </w:num>
  <w:num w:numId="10" w16cid:durableId="1123498293">
    <w:abstractNumId w:val="20"/>
  </w:num>
  <w:num w:numId="11" w16cid:durableId="533274424">
    <w:abstractNumId w:val="22"/>
  </w:num>
  <w:num w:numId="12" w16cid:durableId="451443659">
    <w:abstractNumId w:val="0"/>
    <w:lvlOverride w:ilvl="0">
      <w:lvl w:ilvl="0">
        <w:start w:val="1"/>
        <w:numFmt w:val="bullet"/>
        <w:lvlText w:val="-"/>
        <w:lvlJc w:val="left"/>
        <w:pPr>
          <w:ind w:left="360" w:hanging="360"/>
        </w:pPr>
      </w:lvl>
    </w:lvlOverride>
  </w:num>
  <w:num w:numId="13" w16cid:durableId="1760709520">
    <w:abstractNumId w:val="5"/>
  </w:num>
  <w:num w:numId="14" w16cid:durableId="1200775768">
    <w:abstractNumId w:val="9"/>
  </w:num>
  <w:num w:numId="15" w16cid:durableId="908032260">
    <w:abstractNumId w:val="25"/>
  </w:num>
  <w:num w:numId="16" w16cid:durableId="1793589928">
    <w:abstractNumId w:val="6"/>
  </w:num>
  <w:num w:numId="17" w16cid:durableId="1519467921">
    <w:abstractNumId w:val="13"/>
  </w:num>
  <w:num w:numId="18" w16cid:durableId="1379814699">
    <w:abstractNumId w:val="4"/>
  </w:num>
  <w:num w:numId="19" w16cid:durableId="22901510">
    <w:abstractNumId w:val="2"/>
  </w:num>
  <w:num w:numId="20" w16cid:durableId="1160971083">
    <w:abstractNumId w:val="28"/>
  </w:num>
  <w:num w:numId="21" w16cid:durableId="415327588">
    <w:abstractNumId w:val="8"/>
  </w:num>
  <w:num w:numId="22" w16cid:durableId="311956499">
    <w:abstractNumId w:val="15"/>
  </w:num>
  <w:num w:numId="23" w16cid:durableId="1966766107">
    <w:abstractNumId w:val="11"/>
  </w:num>
  <w:num w:numId="24" w16cid:durableId="1127162101">
    <w:abstractNumId w:val="21"/>
  </w:num>
  <w:num w:numId="25" w16cid:durableId="712196177">
    <w:abstractNumId w:val="17"/>
  </w:num>
  <w:num w:numId="26" w16cid:durableId="521238875">
    <w:abstractNumId w:val="27"/>
  </w:num>
  <w:num w:numId="27" w16cid:durableId="1282345827">
    <w:abstractNumId w:val="29"/>
  </w:num>
  <w:num w:numId="28" w16cid:durableId="723679022">
    <w:abstractNumId w:val="30"/>
  </w:num>
  <w:num w:numId="29" w16cid:durableId="875042881">
    <w:abstractNumId w:val="7"/>
  </w:num>
  <w:num w:numId="30" w16cid:durableId="1739589178">
    <w:abstractNumId w:val="23"/>
  </w:num>
  <w:num w:numId="31" w16cid:durableId="1065449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849"/>
    <w:rsid w:val="00047910"/>
    <w:rsid w:val="00090DCA"/>
    <w:rsid w:val="000B10CE"/>
    <w:rsid w:val="000C61C2"/>
    <w:rsid w:val="000E75BE"/>
    <w:rsid w:val="00120EFF"/>
    <w:rsid w:val="001B48F6"/>
    <w:rsid w:val="00370F39"/>
    <w:rsid w:val="003A21F2"/>
    <w:rsid w:val="003E4E5D"/>
    <w:rsid w:val="004157F9"/>
    <w:rsid w:val="00442C5A"/>
    <w:rsid w:val="005F7561"/>
    <w:rsid w:val="00606171"/>
    <w:rsid w:val="00616849"/>
    <w:rsid w:val="00616E54"/>
    <w:rsid w:val="00712474"/>
    <w:rsid w:val="00813523"/>
    <w:rsid w:val="008A5EAF"/>
    <w:rsid w:val="00B30371"/>
    <w:rsid w:val="00B51936"/>
    <w:rsid w:val="00CB7E0C"/>
    <w:rsid w:val="00D647DB"/>
    <w:rsid w:val="00D93C28"/>
    <w:rsid w:val="00F122C8"/>
    <w:rsid w:val="00FB575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DDCC7"/>
  <w15:chartTrackingRefBased/>
  <w15:docId w15:val="{70F4E113-7A8E-4862-801D-D8C688F1B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16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16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1684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1684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1684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16849"/>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16849"/>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16849"/>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16849"/>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1684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1684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1684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1684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1684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1684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1684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1684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1684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16849"/>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1684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16849"/>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1684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16849"/>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16849"/>
    <w:rPr>
      <w:i/>
      <w:iCs/>
      <w:color w:val="404040" w:themeColor="text1" w:themeTint="BF"/>
    </w:rPr>
  </w:style>
  <w:style w:type="paragraph" w:styleId="Sraopastraipa">
    <w:name w:val="List Paragraph"/>
    <w:basedOn w:val="prastasis"/>
    <w:uiPriority w:val="34"/>
    <w:qFormat/>
    <w:rsid w:val="00616849"/>
    <w:pPr>
      <w:ind w:left="720"/>
      <w:contextualSpacing/>
    </w:pPr>
  </w:style>
  <w:style w:type="character" w:styleId="Rykuspabraukimas">
    <w:name w:val="Intense Emphasis"/>
    <w:basedOn w:val="Numatytasispastraiposriftas"/>
    <w:uiPriority w:val="21"/>
    <w:qFormat/>
    <w:rsid w:val="00616849"/>
    <w:rPr>
      <w:i/>
      <w:iCs/>
      <w:color w:val="0F4761" w:themeColor="accent1" w:themeShade="BF"/>
    </w:rPr>
  </w:style>
  <w:style w:type="paragraph" w:styleId="Iskirtacitata">
    <w:name w:val="Intense Quote"/>
    <w:basedOn w:val="prastasis"/>
    <w:next w:val="prastasis"/>
    <w:link w:val="IskirtacitataDiagrama"/>
    <w:uiPriority w:val="30"/>
    <w:qFormat/>
    <w:rsid w:val="00616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16849"/>
    <w:rPr>
      <w:i/>
      <w:iCs/>
      <w:color w:val="0F4761" w:themeColor="accent1" w:themeShade="BF"/>
    </w:rPr>
  </w:style>
  <w:style w:type="character" w:styleId="Rykinuoroda">
    <w:name w:val="Intense Reference"/>
    <w:basedOn w:val="Numatytasispastraiposriftas"/>
    <w:uiPriority w:val="32"/>
    <w:qFormat/>
    <w:rsid w:val="00616849"/>
    <w:rPr>
      <w:b/>
      <w:bCs/>
      <w:smallCaps/>
      <w:color w:val="0F4761" w:themeColor="accent1" w:themeShade="BF"/>
      <w:spacing w:val="5"/>
    </w:rPr>
  </w:style>
  <w:style w:type="paragraph" w:styleId="Porat">
    <w:name w:val="footer"/>
    <w:basedOn w:val="prastasis"/>
    <w:link w:val="PoratDiagrama"/>
    <w:uiPriority w:val="99"/>
    <w:unhideWhenUsed/>
    <w:rsid w:val="000B10CE"/>
    <w:pPr>
      <w:tabs>
        <w:tab w:val="center" w:pos="4819"/>
        <w:tab w:val="right" w:pos="9638"/>
      </w:tabs>
    </w:pPr>
  </w:style>
  <w:style w:type="character" w:customStyle="1" w:styleId="PoratDiagrama">
    <w:name w:val="Poraštė Diagrama"/>
    <w:basedOn w:val="Numatytasispastraiposriftas"/>
    <w:link w:val="Porat"/>
    <w:uiPriority w:val="99"/>
    <w:rsid w:val="000B10CE"/>
  </w:style>
  <w:style w:type="paragraph" w:styleId="Antrats">
    <w:name w:val="header"/>
    <w:basedOn w:val="prastasis"/>
    <w:link w:val="AntratsDiagrama"/>
    <w:uiPriority w:val="99"/>
    <w:semiHidden/>
    <w:unhideWhenUsed/>
    <w:rsid w:val="000B10CE"/>
    <w:pPr>
      <w:tabs>
        <w:tab w:val="center" w:pos="4819"/>
        <w:tab w:val="right" w:pos="9638"/>
      </w:tabs>
    </w:pPr>
  </w:style>
  <w:style w:type="character" w:customStyle="1" w:styleId="AntratsDiagrama">
    <w:name w:val="Antraštės Diagrama"/>
    <w:basedOn w:val="Numatytasispastraiposriftas"/>
    <w:link w:val="Antrats"/>
    <w:uiPriority w:val="99"/>
    <w:semiHidden/>
    <w:rsid w:val="000B10CE"/>
  </w:style>
  <w:style w:type="character" w:styleId="Puslapionumeris">
    <w:name w:val="page number"/>
    <w:basedOn w:val="Numatytasispastraiposriftas"/>
    <w:rsid w:val="000B10CE"/>
    <w:rPr>
      <w:rFonts w:cs="Times New Roman"/>
    </w:rPr>
  </w:style>
  <w:style w:type="character" w:styleId="Hipersaitas">
    <w:name w:val="Hyperlink"/>
    <w:basedOn w:val="Numatytasispastraiposriftas"/>
    <w:uiPriority w:val="99"/>
    <w:unhideWhenUsed/>
    <w:rsid w:val="005F7561"/>
    <w:rPr>
      <w:color w:val="467886" w:themeColor="hyperlink"/>
      <w:u w:val="single"/>
    </w:rPr>
  </w:style>
  <w:style w:type="character" w:styleId="Neapdorotaspaminjimas">
    <w:name w:val="Unresolved Mention"/>
    <w:basedOn w:val="Numatytasispastraiposriftas"/>
    <w:uiPriority w:val="99"/>
    <w:semiHidden/>
    <w:unhideWhenUsed/>
    <w:rsid w:val="005F75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6793</Words>
  <Characters>3873</Characters>
  <Application>Microsoft Office Word</Application>
  <DocSecurity>0</DocSecurity>
  <Lines>32</Lines>
  <Paragraphs>21</Paragraphs>
  <ScaleCrop>false</ScaleCrop>
  <Company/>
  <LinksUpToDate>false</LinksUpToDate>
  <CharactersWithSpaces>10645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13</cp:revision>
  <dcterms:created xsi:type="dcterms:W3CDTF">2026-07-01T19:42:00Z</dcterms:created>
  <dcterms:modified xsi:type="dcterms:W3CDTF">2026-09-16T09:30:00Z</dcterms:modified>
</cp:coreProperties>
</file>