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286CE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8A536A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AF0DC1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AF95E1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E15C0D0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392D0F0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667E2D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0348E9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610CDD6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B5779C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BAA491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48231E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E782AEF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140864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9297A8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D0CBC4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25FFD7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D49939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06E970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3648D7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95257E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CC0DE5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3DC9BC" w14:textId="77777777" w:rsidR="006D11D0" w:rsidRPr="006D11D0" w:rsidRDefault="006D11D0" w:rsidP="006D11D0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4570E5F9" w14:textId="77777777" w:rsidR="006D11D0" w:rsidRPr="006D11D0" w:rsidRDefault="006D11D0" w:rsidP="006D11D0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17334F89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267EF896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701366B5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3583440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KARTONO DĖŽUTĖ </w:t>
      </w:r>
    </w:p>
    <w:p w14:paraId="59D956E3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E721ED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0D4450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670261EB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1734F55" w14:textId="75D5DD5B" w:rsidR="006D11D0" w:rsidRPr="006D11D0" w:rsidRDefault="00DE3A2E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DE3A2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NASOALDO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="006D11D0" w:rsidRPr="006D11D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50 mikrogramų/dozėje nosies purškalas (suspensija)</w:t>
      </w:r>
    </w:p>
    <w:p w14:paraId="588507A2" w14:textId="74FB1F81" w:rsidR="006D11D0" w:rsidRPr="006D11D0" w:rsidRDefault="005A2CBB" w:rsidP="005A2CBB">
      <w:pP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A2CB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mometazono furoatas</w:t>
      </w:r>
    </w:p>
    <w:p w14:paraId="0282A5B3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1B8151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5F3CF098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4E97C3" w14:textId="77777777" w:rsidR="00814563" w:rsidRDefault="006D11D0" w:rsidP="006D11D0">
      <w:pPr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Kiekvienoje dozėje (0,1 ml) yra 50 mikrogramų mometazono furoato (monohidrato pavidalu). </w:t>
      </w:r>
    </w:p>
    <w:p w14:paraId="17E5DBFB" w14:textId="191B84F0" w:rsidR="006D11D0" w:rsidRPr="006D11D0" w:rsidRDefault="006D11D0" w:rsidP="00814563">
      <w:pPr>
        <w:ind w:left="0" w:firstLine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Bendras vienos dozės svoris yra 100 mg.</w:t>
      </w:r>
    </w:p>
    <w:p w14:paraId="6834F7C9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312BE6C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11201E5D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8398332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Pagalbinės medžiagos: benzalkonio chloridas, citrinų rūgštis monohidratas, glicerolis, mikrokristalinė celiuliozė ir karmeliozės natrio druska, polisorbatas 80, natrio citratas dihidratas, injekcinis vanduo.</w:t>
      </w:r>
    </w:p>
    <w:p w14:paraId="290D4856" w14:textId="40AF797A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Daugiau informacijos pateikta pakuotės lapelyje.</w:t>
      </w:r>
    </w:p>
    <w:p w14:paraId="7D9CE17B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832E83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719C10C2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3BD306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Nosies purškalas (suspensija)</w:t>
      </w:r>
    </w:p>
    <w:p w14:paraId="6E1B3E7A" w14:textId="2899EC0A" w:rsidR="006D11D0" w:rsidRPr="00814563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456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Vienas</w:t>
      </w:r>
      <w:r w:rsidR="00814563" w:rsidRPr="0081456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81456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buteliukas, kuriame yra 140 dozių.</w:t>
      </w:r>
    </w:p>
    <w:p w14:paraId="2638D378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1573E3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6B0BCEBD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B28621" w14:textId="472602D1" w:rsidR="006D11D0" w:rsidRPr="006D11D0" w:rsidRDefault="00814563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</w:t>
      </w:r>
      <w:r w:rsidR="006D11D0"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artoti į nosį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14D04A53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gerai supurtykite.</w:t>
      </w:r>
    </w:p>
    <w:p w14:paraId="15C01DAF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Nosies purškiklį reguliariai valykite. </w:t>
      </w:r>
    </w:p>
    <w:p w14:paraId="063F79A6" w14:textId="42EAC69E" w:rsidR="006D11D0" w:rsidRPr="006D11D0" w:rsidRDefault="00814563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4C2A9C30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9B6B0D6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10AABB97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D0568C" w14:textId="4B3FD78B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1C9526EF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103573F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1836DD1D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ADAC7C" w14:textId="34E630C4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Nepradurkite</w:t>
      </w: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purškiklio antgalio.</w:t>
      </w:r>
    </w:p>
    <w:p w14:paraId="47BF00EA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92F21E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</w:p>
    <w:p w14:paraId="715F2BF5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350555" w14:textId="623D7BC6" w:rsidR="00814563" w:rsidRDefault="00814563" w:rsidP="001B5636">
      <w:pPr>
        <w:ind w:left="0" w:firstLine="0"/>
        <w:jc w:val="both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81456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C5AB377" w14:textId="194A930F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Pradėto vartoti purškalo tinkamumo laikas yra </w:t>
      </w:r>
      <w:r w:rsidR="001B5636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2 mėnesiai</w:t>
      </w:r>
      <w:r w:rsidRPr="006D11D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.</w:t>
      </w:r>
    </w:p>
    <w:p w14:paraId="1C7520DE" w14:textId="2318F0D1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Vartojimo pradžios data: </w:t>
      </w: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(tarpas vartotojo užpildymui)</w:t>
      </w:r>
    </w:p>
    <w:p w14:paraId="547AAC81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38B220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77162042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A5F823" w14:textId="1D560065" w:rsidR="00B1535C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Laikyti ne aukštesnėje kaip </w:t>
      </w:r>
      <w:r w:rsidR="001B5636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30</w:t>
      </w:r>
      <w:r w:rsidRPr="006D11D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 </w:t>
      </w:r>
      <w:r w:rsidRPr="006D11D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sym w:font="Symbol" w:char="F0B0"/>
      </w:r>
      <w:r w:rsidRPr="006D11D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C temperatūroje. </w:t>
      </w:r>
    </w:p>
    <w:p w14:paraId="0A8440BB" w14:textId="40E1568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Negalima užšaldyti.</w:t>
      </w:r>
    </w:p>
    <w:p w14:paraId="0EB40D45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6DC08C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6D11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09808258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2152863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50BBC4" w14:textId="77777777" w:rsidR="00B1535C" w:rsidRPr="00B1535C" w:rsidRDefault="00B1535C" w:rsidP="00B1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1535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B1535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1403C47" w14:textId="77777777" w:rsidR="00B1535C" w:rsidRPr="007747DA" w:rsidRDefault="00B1535C" w:rsidP="00B1535C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8552B23" w14:textId="77777777" w:rsidR="00B1535C" w:rsidRPr="00B1535C" w:rsidRDefault="00B1535C" w:rsidP="00B1535C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1535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3664B229" w14:textId="77777777" w:rsidR="00B1535C" w:rsidRPr="00B1535C" w:rsidRDefault="00B1535C" w:rsidP="00B1535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1535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0139D92" w14:textId="77777777" w:rsidR="00B1535C" w:rsidRPr="00B1535C" w:rsidRDefault="00B1535C" w:rsidP="00B1535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1535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B90B93E" w14:textId="77777777" w:rsidR="00B1535C" w:rsidRPr="00B1535C" w:rsidRDefault="00B1535C" w:rsidP="00B1535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B1535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1A1F32C7" w14:textId="77777777" w:rsidR="00B1535C" w:rsidRPr="00B1535C" w:rsidRDefault="00B1535C" w:rsidP="00B1535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1535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9EBB90F" w14:textId="77777777" w:rsidR="00B1535C" w:rsidRPr="00B1535C" w:rsidRDefault="00B1535C" w:rsidP="00B1535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3275A34" w14:textId="77777777" w:rsidR="00B1535C" w:rsidRPr="00B1535C" w:rsidRDefault="00B1535C" w:rsidP="00B1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B1535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B1535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7BC49FE" w14:textId="77777777" w:rsidR="00B1535C" w:rsidRPr="00B1535C" w:rsidRDefault="00B1535C" w:rsidP="00B1535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D6F6B97" w14:textId="772618C3" w:rsidR="00B1535C" w:rsidRPr="00FD0378" w:rsidRDefault="00FD0378" w:rsidP="00FD0378">
      <w:pPr>
        <w:tabs>
          <w:tab w:val="left" w:pos="540"/>
          <w:tab w:val="left" w:pos="567"/>
          <w:tab w:val="center" w:pos="4819"/>
        </w:tabs>
        <w:snapToGrid w:val="0"/>
        <w:ind w:left="0" w:firstLine="0"/>
        <w:rPr>
          <w:rFonts w:asciiTheme="majorBidi" w:eastAsia="Aptos" w:hAnsiTheme="majorBidi" w:cstheme="majorBidi"/>
          <w:kern w:val="0"/>
        </w:rPr>
      </w:pPr>
      <w:r w:rsidRPr="00FD0378"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  <w:t>140 dozių N1</w:t>
      </w:r>
      <w:r w:rsidRPr="00FD0378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 xml:space="preserve"> - </w:t>
      </w:r>
      <w:r w:rsidR="00B1535C" w:rsidRPr="00FD0378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>LT/L/</w:t>
      </w:r>
      <w:r w:rsidR="007747DA" w:rsidRPr="00FD0378">
        <w:rPr>
          <w:rFonts w:asciiTheme="majorBidi" w:hAnsiTheme="majorBidi" w:cstheme="majorBidi"/>
        </w:rPr>
        <w:t>26/3589/001</w:t>
      </w:r>
      <w:r>
        <w:rPr>
          <w:rFonts w:asciiTheme="majorBidi" w:hAnsiTheme="majorBidi" w:cstheme="majorBidi"/>
        </w:rPr>
        <w:tab/>
      </w:r>
    </w:p>
    <w:p w14:paraId="467F6349" w14:textId="77777777" w:rsidR="00B1535C" w:rsidRPr="00B1535C" w:rsidRDefault="00B1535C" w:rsidP="00B1535C">
      <w:pPr>
        <w:ind w:left="0" w:firstLine="0"/>
        <w:rPr>
          <w:rFonts w:ascii="Aptos" w:eastAsia="Aptos" w:hAnsi="Aptos" w:cs="Times New Roman"/>
          <w:kern w:val="0"/>
        </w:rPr>
      </w:pPr>
    </w:p>
    <w:p w14:paraId="2010C2C9" w14:textId="77777777" w:rsidR="00B1535C" w:rsidRPr="00B1535C" w:rsidRDefault="00B1535C" w:rsidP="00B1535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B1535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B1535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B1535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B1535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B1535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B1535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B1535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E0D55A3" w14:textId="77777777" w:rsidR="00B1535C" w:rsidRPr="00B1535C" w:rsidRDefault="00B1535C" w:rsidP="00B1535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9B2608" w14:textId="77777777" w:rsidR="00B1535C" w:rsidRPr="00B1535C" w:rsidRDefault="00B1535C" w:rsidP="00B1535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1535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208EBB11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EAB46B5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2BC444D4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4D2DF4" w14:textId="69E75695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</w:t>
      </w:r>
      <w:r w:rsidR="00A66E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29E8A37D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D4AE93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663A3822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6FA8D3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AC8D4E" w14:textId="77777777" w:rsidR="006D11D0" w:rsidRPr="006D11D0" w:rsidRDefault="006D11D0" w:rsidP="006D11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6D11D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5BB5BD7B" w14:textId="77777777" w:rsidR="006D11D0" w:rsidRPr="006D11D0" w:rsidRDefault="006D11D0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4E9484" w14:textId="6FFAE134" w:rsidR="006D11D0" w:rsidRPr="006D11D0" w:rsidRDefault="00D64AC9" w:rsidP="006D11D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nasoaldo</w:t>
      </w:r>
      <w:proofErr w:type="spellEnd"/>
      <w:r w:rsidR="006D11D0" w:rsidRPr="006D11D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20A46412" w14:textId="77777777" w:rsidR="006D11D0" w:rsidRPr="006D11D0" w:rsidRDefault="006D11D0" w:rsidP="006D11D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5D9FD164" w14:textId="77777777" w:rsidR="006D11D0" w:rsidRPr="007747DA" w:rsidRDefault="006D11D0" w:rsidP="006D11D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7747D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7747D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5730D4C6" w14:textId="77777777" w:rsidR="006D11D0" w:rsidRPr="007747DA" w:rsidRDefault="006D11D0" w:rsidP="006D11D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79ECBCF0" w14:textId="46730F9E" w:rsidR="006D11D0" w:rsidRPr="007747DA" w:rsidRDefault="006D11D0" w:rsidP="006D11D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7747DA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0A194318" w14:textId="77777777" w:rsidR="006D11D0" w:rsidRPr="007747DA" w:rsidRDefault="006D11D0" w:rsidP="006D11D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062FA599" w14:textId="77777777" w:rsidR="006D11D0" w:rsidRPr="006D11D0" w:rsidRDefault="006D11D0" w:rsidP="006D11D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:lang w:val="en-GB"/>
          <w14:ligatures w14:val="none"/>
        </w:rPr>
      </w:pPr>
      <w:r w:rsidRPr="006D11D0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t>18.</w:t>
      </w:r>
      <w:r w:rsidRPr="006D11D0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tab/>
        <w:t>UNIKALUS IDENTIFIKATORIUS – ŽMONĖMS SUPRANTAMI DUOMENYS</w:t>
      </w:r>
    </w:p>
    <w:p w14:paraId="6CF082B2" w14:textId="77777777" w:rsidR="006D11D0" w:rsidRPr="006D11D0" w:rsidRDefault="006D11D0" w:rsidP="006D11D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val="en-GB"/>
          <w14:ligatures w14:val="none"/>
        </w:rPr>
      </w:pPr>
    </w:p>
    <w:p w14:paraId="61179074" w14:textId="77777777" w:rsidR="008C068F" w:rsidRPr="008C068F" w:rsidRDefault="008C068F" w:rsidP="008C068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C068F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600D92DF" w14:textId="77777777" w:rsidR="008C068F" w:rsidRPr="008C068F" w:rsidRDefault="008C068F" w:rsidP="008C068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C068F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3DAC9592" w14:textId="52D84255" w:rsidR="000E75BE" w:rsidRDefault="008C068F" w:rsidP="008C068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8C068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NN {numeris}</w:t>
      </w:r>
    </w:p>
    <w:p w14:paraId="345FDBF2" w14:textId="77777777" w:rsidR="00A66E0B" w:rsidRDefault="00A66E0B" w:rsidP="008C068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48E95507" w14:textId="2B8953AB" w:rsidR="00A66E0B" w:rsidRPr="00A66E0B" w:rsidRDefault="00A66E0B" w:rsidP="00A66E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Laboratorio Aldo-Unión, S.L.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Baronesa de Maldá, 73, 08950 Esplugues de Llobregat, Barcelona,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A6FB793" w14:textId="77777777" w:rsidR="00A66E0B" w:rsidRPr="00A66E0B" w:rsidRDefault="00A66E0B" w:rsidP="00A66E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AE2478F" w14:textId="77777777" w:rsidR="00A66E0B" w:rsidRPr="00A66E0B" w:rsidRDefault="00A66E0B" w:rsidP="00A66E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5E02BE5" w14:textId="77777777" w:rsidR="00A66E0B" w:rsidRPr="00A66E0B" w:rsidRDefault="00A66E0B" w:rsidP="00A66E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40095E2" w14:textId="77777777" w:rsidR="00A66E0B" w:rsidRPr="00A66E0B" w:rsidRDefault="00A66E0B" w:rsidP="00A66E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66E0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582C097" w14:textId="77777777" w:rsidR="00A66E0B" w:rsidRPr="00A66E0B" w:rsidRDefault="00A66E0B" w:rsidP="00A66E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CD455B9" w14:textId="372592D7" w:rsidR="00A66E0B" w:rsidRPr="000E1CB5" w:rsidRDefault="000E1CB5" w:rsidP="000E1CB5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0E1CB5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- 2 metai, pradėto vartoti purškalo - 8 savaitės, lygiagrečiai importuojamo - 3 metai, pradėto vartoti purškalo - 2 mėnesiai; laikymo sąlygomis: referencinį vaistą laikyti ne aukštesnėje kaip 25 °C temperatūroje, lygiagrečiai importuojamą laikyti ne aukštesnėje kaip 30 °C temperatūroje.</w:t>
      </w:r>
    </w:p>
    <w:sectPr w:rsidR="00A66E0B" w:rsidRPr="000E1CB5" w:rsidSect="000E1CB5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F7"/>
    <w:rsid w:val="00090DCA"/>
    <w:rsid w:val="000E1CB5"/>
    <w:rsid w:val="000E75BE"/>
    <w:rsid w:val="001B5636"/>
    <w:rsid w:val="002630B4"/>
    <w:rsid w:val="003E4E5D"/>
    <w:rsid w:val="005A2CBB"/>
    <w:rsid w:val="006D11D0"/>
    <w:rsid w:val="007747DA"/>
    <w:rsid w:val="00814563"/>
    <w:rsid w:val="008C068F"/>
    <w:rsid w:val="008E2D17"/>
    <w:rsid w:val="00A66E0B"/>
    <w:rsid w:val="00B1535C"/>
    <w:rsid w:val="00B550F7"/>
    <w:rsid w:val="00C11661"/>
    <w:rsid w:val="00D64AC9"/>
    <w:rsid w:val="00D93C28"/>
    <w:rsid w:val="00DE3A2E"/>
    <w:rsid w:val="00F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EA3E"/>
  <w15:chartTrackingRefBased/>
  <w15:docId w15:val="{3EBCBE62-EEF5-43F8-AD10-5493853B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55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55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55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55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55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550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550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550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550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55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55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55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550F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550F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550F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550F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550F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550F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550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55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550F7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55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550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550F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550F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550F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55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550F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550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1894</Words>
  <Characters>1080</Characters>
  <Application>Microsoft Office Word</Application>
  <DocSecurity>0</DocSecurity>
  <Lines>9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13</cp:revision>
  <dcterms:created xsi:type="dcterms:W3CDTF">2026-07-12T18:40:00Z</dcterms:created>
  <dcterms:modified xsi:type="dcterms:W3CDTF">2026-09-16T09:20:00Z</dcterms:modified>
</cp:coreProperties>
</file>