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24201" w14:textId="77777777" w:rsidR="007C663A" w:rsidRPr="007C663A" w:rsidRDefault="007C663A" w:rsidP="007C663A">
      <w:pPr>
        <w:ind w:left="0" w:firstLine="0"/>
        <w:jc w:val="center"/>
        <w:rPr>
          <w:rFonts w:ascii="Times New Roman" w:eastAsia="Calibri" w:hAnsi="Times New Roman" w:cs="Times New Roman"/>
          <w:kern w:val="0"/>
          <w:sz w:val="22"/>
          <w:szCs w:val="20"/>
          <w:lang w:eastAsia="lt-LT"/>
          <w14:ligatures w14:val="none"/>
        </w:rPr>
      </w:pPr>
    </w:p>
    <w:p w14:paraId="0DEAED05" w14:textId="77777777" w:rsidR="007C663A" w:rsidRPr="007C663A" w:rsidRDefault="007C663A" w:rsidP="007C663A">
      <w:pPr>
        <w:ind w:left="0" w:firstLine="0"/>
        <w:jc w:val="center"/>
        <w:rPr>
          <w:rFonts w:ascii="Times New Roman" w:eastAsia="Calibri" w:hAnsi="Times New Roman" w:cs="Times New Roman"/>
          <w:kern w:val="0"/>
          <w:sz w:val="22"/>
          <w:szCs w:val="20"/>
          <w:lang w:eastAsia="lt-LT"/>
          <w14:ligatures w14:val="none"/>
        </w:rPr>
      </w:pPr>
    </w:p>
    <w:p w14:paraId="08938554" w14:textId="77777777" w:rsidR="007C663A" w:rsidRPr="007C663A" w:rsidRDefault="007C663A" w:rsidP="007C663A">
      <w:pPr>
        <w:ind w:left="0" w:firstLine="0"/>
        <w:jc w:val="center"/>
        <w:rPr>
          <w:rFonts w:ascii="Times New Roman" w:eastAsia="Calibri" w:hAnsi="Times New Roman" w:cs="Times New Roman"/>
          <w:kern w:val="0"/>
          <w:sz w:val="22"/>
          <w:szCs w:val="20"/>
          <w:lang w:eastAsia="lt-LT"/>
          <w14:ligatures w14:val="none"/>
        </w:rPr>
      </w:pPr>
    </w:p>
    <w:p w14:paraId="1E6E96F3" w14:textId="77777777" w:rsidR="007C663A" w:rsidRPr="007C663A" w:rsidRDefault="007C663A" w:rsidP="007C663A">
      <w:pPr>
        <w:ind w:left="0" w:firstLine="0"/>
        <w:jc w:val="center"/>
        <w:rPr>
          <w:rFonts w:ascii="Times New Roman" w:eastAsia="Calibri" w:hAnsi="Times New Roman" w:cs="Times New Roman"/>
          <w:kern w:val="0"/>
          <w:sz w:val="22"/>
          <w:szCs w:val="20"/>
          <w:lang w:eastAsia="lt-LT"/>
          <w14:ligatures w14:val="none"/>
        </w:rPr>
      </w:pPr>
    </w:p>
    <w:p w14:paraId="13A19AEF" w14:textId="77777777" w:rsidR="007C663A" w:rsidRPr="007C663A" w:rsidRDefault="007C663A" w:rsidP="007C663A">
      <w:pPr>
        <w:ind w:left="0" w:firstLine="0"/>
        <w:jc w:val="center"/>
        <w:rPr>
          <w:rFonts w:ascii="Times New Roman" w:eastAsia="Calibri" w:hAnsi="Times New Roman" w:cs="Times New Roman"/>
          <w:kern w:val="0"/>
          <w:sz w:val="22"/>
          <w:szCs w:val="20"/>
          <w:lang w:eastAsia="lt-LT"/>
          <w14:ligatures w14:val="none"/>
        </w:rPr>
      </w:pPr>
    </w:p>
    <w:p w14:paraId="39C16E35" w14:textId="77777777" w:rsidR="007C663A" w:rsidRPr="007C663A" w:rsidRDefault="007C663A" w:rsidP="007C663A">
      <w:pPr>
        <w:ind w:left="0" w:firstLine="0"/>
        <w:jc w:val="center"/>
        <w:rPr>
          <w:rFonts w:ascii="Times New Roman" w:eastAsia="Calibri" w:hAnsi="Times New Roman" w:cs="Times New Roman"/>
          <w:kern w:val="0"/>
          <w:sz w:val="22"/>
          <w:szCs w:val="20"/>
          <w:lang w:eastAsia="lt-LT"/>
          <w14:ligatures w14:val="none"/>
        </w:rPr>
      </w:pPr>
    </w:p>
    <w:p w14:paraId="4CADC79C" w14:textId="77777777" w:rsidR="007C663A" w:rsidRPr="007C663A" w:rsidRDefault="007C663A" w:rsidP="007C663A">
      <w:pPr>
        <w:ind w:left="0" w:firstLine="0"/>
        <w:jc w:val="center"/>
        <w:rPr>
          <w:rFonts w:ascii="Times New Roman" w:eastAsia="Calibri" w:hAnsi="Times New Roman" w:cs="Times New Roman"/>
          <w:kern w:val="0"/>
          <w:sz w:val="22"/>
          <w:szCs w:val="20"/>
          <w:lang w:eastAsia="lt-LT"/>
          <w14:ligatures w14:val="none"/>
        </w:rPr>
      </w:pPr>
    </w:p>
    <w:p w14:paraId="41CF9C24" w14:textId="77777777" w:rsidR="007C663A" w:rsidRPr="007C663A" w:rsidRDefault="007C663A" w:rsidP="007C663A">
      <w:pPr>
        <w:ind w:left="0" w:firstLine="0"/>
        <w:jc w:val="center"/>
        <w:rPr>
          <w:rFonts w:ascii="Times New Roman" w:eastAsia="Calibri" w:hAnsi="Times New Roman" w:cs="Times New Roman"/>
          <w:kern w:val="0"/>
          <w:sz w:val="22"/>
          <w:szCs w:val="20"/>
          <w:lang w:eastAsia="lt-LT"/>
          <w14:ligatures w14:val="none"/>
        </w:rPr>
      </w:pPr>
    </w:p>
    <w:p w14:paraId="54A5DD34" w14:textId="77777777" w:rsidR="007C663A" w:rsidRPr="007C663A" w:rsidRDefault="007C663A" w:rsidP="007C663A">
      <w:pPr>
        <w:ind w:left="0" w:firstLine="0"/>
        <w:jc w:val="center"/>
        <w:rPr>
          <w:rFonts w:ascii="Times New Roman" w:eastAsia="Calibri" w:hAnsi="Times New Roman" w:cs="Times New Roman"/>
          <w:kern w:val="0"/>
          <w:sz w:val="22"/>
          <w:szCs w:val="20"/>
          <w:lang w:eastAsia="lt-LT"/>
          <w14:ligatures w14:val="none"/>
        </w:rPr>
      </w:pPr>
    </w:p>
    <w:p w14:paraId="7A2402B5" w14:textId="77777777" w:rsidR="007C663A" w:rsidRPr="007C663A" w:rsidRDefault="007C663A" w:rsidP="007C663A">
      <w:pPr>
        <w:ind w:left="0" w:firstLine="0"/>
        <w:jc w:val="center"/>
        <w:rPr>
          <w:rFonts w:ascii="Times New Roman" w:eastAsia="Calibri" w:hAnsi="Times New Roman" w:cs="Times New Roman"/>
          <w:kern w:val="0"/>
          <w:sz w:val="22"/>
          <w:szCs w:val="20"/>
          <w:lang w:eastAsia="lt-LT"/>
          <w14:ligatures w14:val="none"/>
        </w:rPr>
      </w:pPr>
    </w:p>
    <w:p w14:paraId="5288CC65" w14:textId="77777777" w:rsidR="007C663A" w:rsidRPr="007C663A" w:rsidRDefault="007C663A" w:rsidP="007C663A">
      <w:pPr>
        <w:ind w:left="0" w:firstLine="0"/>
        <w:jc w:val="center"/>
        <w:rPr>
          <w:rFonts w:ascii="Times New Roman" w:eastAsia="Calibri" w:hAnsi="Times New Roman" w:cs="Times New Roman"/>
          <w:kern w:val="0"/>
          <w:sz w:val="22"/>
          <w:szCs w:val="20"/>
          <w:lang w:eastAsia="lt-LT"/>
          <w14:ligatures w14:val="none"/>
        </w:rPr>
      </w:pPr>
    </w:p>
    <w:p w14:paraId="6516153B" w14:textId="77777777" w:rsidR="007C663A" w:rsidRPr="007C663A" w:rsidRDefault="007C663A" w:rsidP="007C663A">
      <w:pPr>
        <w:ind w:left="0" w:firstLine="0"/>
        <w:jc w:val="center"/>
        <w:rPr>
          <w:rFonts w:ascii="Times New Roman" w:eastAsia="Calibri" w:hAnsi="Times New Roman" w:cs="Times New Roman"/>
          <w:kern w:val="0"/>
          <w:sz w:val="22"/>
          <w:szCs w:val="20"/>
          <w:lang w:eastAsia="lt-LT"/>
          <w14:ligatures w14:val="none"/>
        </w:rPr>
      </w:pPr>
    </w:p>
    <w:p w14:paraId="1B3970C5" w14:textId="77777777" w:rsidR="007C663A" w:rsidRPr="007C663A" w:rsidRDefault="007C663A" w:rsidP="007C663A">
      <w:pPr>
        <w:ind w:left="0" w:firstLine="0"/>
        <w:jc w:val="center"/>
        <w:rPr>
          <w:rFonts w:ascii="Times New Roman" w:eastAsia="Calibri" w:hAnsi="Times New Roman" w:cs="Times New Roman"/>
          <w:kern w:val="0"/>
          <w:sz w:val="22"/>
          <w:szCs w:val="20"/>
          <w:lang w:eastAsia="lt-LT"/>
          <w14:ligatures w14:val="none"/>
        </w:rPr>
      </w:pPr>
    </w:p>
    <w:p w14:paraId="05A80478" w14:textId="77777777" w:rsidR="007C663A" w:rsidRPr="007C663A" w:rsidRDefault="007C663A" w:rsidP="007C663A">
      <w:pPr>
        <w:ind w:left="0" w:firstLine="0"/>
        <w:jc w:val="center"/>
        <w:rPr>
          <w:rFonts w:ascii="Times New Roman" w:eastAsia="Calibri" w:hAnsi="Times New Roman" w:cs="Times New Roman"/>
          <w:kern w:val="0"/>
          <w:sz w:val="22"/>
          <w:szCs w:val="20"/>
          <w:lang w:eastAsia="lt-LT"/>
          <w14:ligatures w14:val="none"/>
        </w:rPr>
      </w:pPr>
    </w:p>
    <w:p w14:paraId="19C02D56" w14:textId="77777777" w:rsidR="007C663A" w:rsidRPr="007C663A" w:rsidRDefault="007C663A" w:rsidP="007C663A">
      <w:pPr>
        <w:ind w:left="0" w:firstLine="0"/>
        <w:jc w:val="center"/>
        <w:rPr>
          <w:rFonts w:ascii="Times New Roman" w:eastAsia="Calibri" w:hAnsi="Times New Roman" w:cs="Times New Roman"/>
          <w:kern w:val="0"/>
          <w:sz w:val="22"/>
          <w:szCs w:val="20"/>
          <w:lang w:eastAsia="lt-LT"/>
          <w14:ligatures w14:val="none"/>
        </w:rPr>
      </w:pPr>
    </w:p>
    <w:p w14:paraId="7C98097D" w14:textId="77777777" w:rsidR="007C663A" w:rsidRPr="007C663A" w:rsidRDefault="007C663A" w:rsidP="007C663A">
      <w:pPr>
        <w:ind w:left="0" w:firstLine="0"/>
        <w:jc w:val="center"/>
        <w:rPr>
          <w:rFonts w:ascii="Times New Roman" w:eastAsia="Calibri" w:hAnsi="Times New Roman" w:cs="Times New Roman"/>
          <w:kern w:val="0"/>
          <w:sz w:val="22"/>
          <w:szCs w:val="20"/>
          <w:lang w:eastAsia="lt-LT"/>
          <w14:ligatures w14:val="none"/>
        </w:rPr>
      </w:pPr>
    </w:p>
    <w:p w14:paraId="6FB10B06" w14:textId="77777777" w:rsidR="007C663A" w:rsidRPr="007C663A" w:rsidRDefault="007C663A" w:rsidP="007C663A">
      <w:pPr>
        <w:ind w:left="0" w:firstLine="0"/>
        <w:jc w:val="center"/>
        <w:rPr>
          <w:rFonts w:ascii="Times New Roman" w:eastAsia="Calibri" w:hAnsi="Times New Roman" w:cs="Times New Roman"/>
          <w:kern w:val="0"/>
          <w:sz w:val="22"/>
          <w:szCs w:val="20"/>
          <w:lang w:eastAsia="lt-LT"/>
          <w14:ligatures w14:val="none"/>
        </w:rPr>
      </w:pPr>
    </w:p>
    <w:p w14:paraId="7600E6E1" w14:textId="77777777" w:rsidR="007C663A" w:rsidRPr="007C663A" w:rsidRDefault="007C663A" w:rsidP="007C663A">
      <w:pPr>
        <w:ind w:left="0" w:firstLine="0"/>
        <w:jc w:val="center"/>
        <w:rPr>
          <w:rFonts w:ascii="Times New Roman" w:eastAsia="Calibri" w:hAnsi="Times New Roman" w:cs="Times New Roman"/>
          <w:kern w:val="0"/>
          <w:sz w:val="22"/>
          <w:szCs w:val="20"/>
          <w:lang w:eastAsia="lt-LT"/>
          <w14:ligatures w14:val="none"/>
        </w:rPr>
      </w:pPr>
    </w:p>
    <w:p w14:paraId="1BA62FC4" w14:textId="77777777" w:rsidR="007C663A" w:rsidRPr="007C663A" w:rsidRDefault="007C663A" w:rsidP="007C663A">
      <w:pPr>
        <w:ind w:left="0" w:firstLine="0"/>
        <w:jc w:val="center"/>
        <w:rPr>
          <w:rFonts w:ascii="Times New Roman" w:eastAsia="Calibri" w:hAnsi="Times New Roman" w:cs="Times New Roman"/>
          <w:kern w:val="0"/>
          <w:sz w:val="22"/>
          <w:szCs w:val="20"/>
          <w:lang w:eastAsia="lt-LT"/>
          <w14:ligatures w14:val="none"/>
        </w:rPr>
      </w:pPr>
    </w:p>
    <w:p w14:paraId="51832694" w14:textId="77777777" w:rsidR="007C663A" w:rsidRPr="007C663A" w:rsidRDefault="007C663A" w:rsidP="007C663A">
      <w:pPr>
        <w:ind w:left="0" w:firstLine="0"/>
        <w:jc w:val="center"/>
        <w:rPr>
          <w:rFonts w:ascii="Times New Roman" w:eastAsia="Calibri" w:hAnsi="Times New Roman" w:cs="Times New Roman"/>
          <w:kern w:val="0"/>
          <w:sz w:val="22"/>
          <w:szCs w:val="20"/>
          <w:lang w:eastAsia="lt-LT"/>
          <w14:ligatures w14:val="none"/>
        </w:rPr>
      </w:pPr>
    </w:p>
    <w:p w14:paraId="2F6BD455" w14:textId="77777777" w:rsidR="007C663A" w:rsidRPr="007C663A" w:rsidRDefault="007C663A" w:rsidP="007C663A">
      <w:pPr>
        <w:ind w:left="0" w:firstLine="0"/>
        <w:jc w:val="center"/>
        <w:rPr>
          <w:rFonts w:ascii="Times New Roman" w:eastAsia="Calibri" w:hAnsi="Times New Roman" w:cs="Times New Roman"/>
          <w:kern w:val="0"/>
          <w:sz w:val="22"/>
          <w:szCs w:val="20"/>
          <w:lang w:eastAsia="lt-LT"/>
          <w14:ligatures w14:val="none"/>
        </w:rPr>
      </w:pPr>
    </w:p>
    <w:p w14:paraId="56BD8F2E" w14:textId="77777777" w:rsidR="007C663A" w:rsidRPr="007C663A" w:rsidRDefault="007C663A" w:rsidP="007C663A">
      <w:pPr>
        <w:ind w:left="0" w:firstLine="0"/>
        <w:jc w:val="center"/>
        <w:rPr>
          <w:rFonts w:ascii="Times New Roman" w:eastAsia="Calibri" w:hAnsi="Times New Roman" w:cs="Times New Roman"/>
          <w:kern w:val="0"/>
          <w:sz w:val="22"/>
          <w:szCs w:val="20"/>
          <w:lang w:eastAsia="lt-LT"/>
          <w14:ligatures w14:val="none"/>
        </w:rPr>
      </w:pPr>
    </w:p>
    <w:p w14:paraId="412AAA6F" w14:textId="77777777" w:rsidR="007C663A" w:rsidRPr="007C663A" w:rsidRDefault="007C663A" w:rsidP="007C663A">
      <w:pPr>
        <w:ind w:left="0" w:firstLine="0"/>
        <w:jc w:val="center"/>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B. PAKUOTĖS LAPELIS</w:t>
      </w:r>
    </w:p>
    <w:p w14:paraId="1CD92C2F" w14:textId="77777777" w:rsidR="007C663A" w:rsidRPr="007C663A" w:rsidRDefault="007C663A" w:rsidP="007C663A">
      <w:pPr>
        <w:ind w:left="0" w:firstLine="0"/>
        <w:jc w:val="center"/>
        <w:rPr>
          <w:rFonts w:ascii="Times New Roman" w:eastAsia="Calibri" w:hAnsi="Times New Roman" w:cs="Times New Roman"/>
          <w:b/>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br w:type="page"/>
      </w:r>
      <w:bookmarkStart w:id="0" w:name="_Toc129243138"/>
      <w:bookmarkStart w:id="1" w:name="_Toc129243263"/>
      <w:r w:rsidRPr="007C663A">
        <w:rPr>
          <w:rFonts w:ascii="Times New Roman" w:eastAsia="Calibri" w:hAnsi="Times New Roman" w:cs="Times New Roman"/>
          <w:b/>
          <w:kern w:val="0"/>
          <w:sz w:val="22"/>
          <w:szCs w:val="20"/>
          <w:lang w:eastAsia="lt-LT"/>
          <w14:ligatures w14:val="none"/>
        </w:rPr>
        <w:lastRenderedPageBreak/>
        <w:t>Pakuotės lapelis: informacija vartotojui</w:t>
      </w:r>
      <w:bookmarkEnd w:id="0"/>
      <w:bookmarkEnd w:id="1"/>
    </w:p>
    <w:p w14:paraId="5280C1F8" w14:textId="77777777" w:rsidR="007C663A" w:rsidRPr="007C663A" w:rsidRDefault="007C663A" w:rsidP="007C663A">
      <w:pPr>
        <w:ind w:left="0" w:firstLine="0"/>
        <w:jc w:val="center"/>
        <w:rPr>
          <w:rFonts w:ascii="Times New Roman" w:eastAsia="Calibri" w:hAnsi="Times New Roman" w:cs="Times New Roman"/>
          <w:b/>
          <w:kern w:val="0"/>
          <w:sz w:val="22"/>
          <w:szCs w:val="20"/>
          <w:lang w:eastAsia="lt-LT"/>
          <w14:ligatures w14:val="none"/>
        </w:rPr>
      </w:pPr>
    </w:p>
    <w:p w14:paraId="309E1818" w14:textId="77777777" w:rsidR="007C663A" w:rsidRPr="007C663A" w:rsidRDefault="007C663A" w:rsidP="007C663A">
      <w:pPr>
        <w:ind w:left="0" w:firstLine="0"/>
        <w:jc w:val="center"/>
        <w:rPr>
          <w:rFonts w:ascii="Times New Roman" w:eastAsia="Calibri" w:hAnsi="Times New Roman" w:cs="Times New Roman"/>
          <w:b/>
          <w:kern w:val="0"/>
          <w:sz w:val="22"/>
          <w:szCs w:val="20"/>
          <w:lang w:eastAsia="lt-LT"/>
          <w14:ligatures w14:val="none"/>
        </w:rPr>
      </w:pPr>
      <w:proofErr w:type="spellStart"/>
      <w:r w:rsidRPr="007C663A">
        <w:rPr>
          <w:rFonts w:ascii="Times New Roman" w:eastAsia="Calibri" w:hAnsi="Times New Roman" w:cs="Times New Roman"/>
          <w:b/>
          <w:kern w:val="0"/>
          <w:sz w:val="22"/>
          <w:szCs w:val="20"/>
          <w:lang w:eastAsia="lt-LT"/>
          <w14:ligatures w14:val="none"/>
        </w:rPr>
        <w:t>Symbicort</w:t>
      </w:r>
      <w:proofErr w:type="spellEnd"/>
      <w:r w:rsidRPr="007C663A">
        <w:rPr>
          <w:rFonts w:ascii="Times New Roman" w:eastAsia="Calibri" w:hAnsi="Times New Roman" w:cs="Times New Roman"/>
          <w:b/>
          <w:kern w:val="0"/>
          <w:sz w:val="22"/>
          <w:szCs w:val="20"/>
          <w:lang w:eastAsia="lt-LT"/>
          <w14:ligatures w14:val="none"/>
        </w:rPr>
        <w:t xml:space="preserve"> </w:t>
      </w:r>
      <w:proofErr w:type="spellStart"/>
      <w:r w:rsidRPr="007C663A">
        <w:rPr>
          <w:rFonts w:ascii="Times New Roman" w:eastAsia="Calibri" w:hAnsi="Times New Roman" w:cs="Times New Roman"/>
          <w:b/>
          <w:kern w:val="0"/>
          <w:sz w:val="22"/>
          <w:szCs w:val="20"/>
          <w:lang w:eastAsia="lt-LT"/>
          <w14:ligatures w14:val="none"/>
        </w:rPr>
        <w:t>Turbuhaler</w:t>
      </w:r>
      <w:proofErr w:type="spellEnd"/>
      <w:r w:rsidRPr="007C663A">
        <w:rPr>
          <w:rFonts w:ascii="Times New Roman" w:eastAsia="Calibri" w:hAnsi="Times New Roman" w:cs="Times New Roman"/>
          <w:b/>
          <w:kern w:val="0"/>
          <w:sz w:val="22"/>
          <w:szCs w:val="20"/>
          <w:lang w:eastAsia="lt-LT"/>
          <w14:ligatures w14:val="none"/>
        </w:rPr>
        <w:t xml:space="preserve"> 80/4,5 </w:t>
      </w:r>
      <w:proofErr w:type="spellStart"/>
      <w:r w:rsidRPr="007C663A">
        <w:rPr>
          <w:rFonts w:ascii="Times New Roman" w:eastAsia="Calibri" w:hAnsi="Times New Roman" w:cs="Times New Roman"/>
          <w:b/>
          <w:kern w:val="0"/>
          <w:sz w:val="22"/>
          <w:szCs w:val="20"/>
          <w:lang w:eastAsia="lt-LT"/>
          <w14:ligatures w14:val="none"/>
        </w:rPr>
        <w:t>mikrogramo</w:t>
      </w:r>
      <w:proofErr w:type="spellEnd"/>
      <w:r w:rsidRPr="007C663A">
        <w:rPr>
          <w:rFonts w:ascii="Times New Roman" w:eastAsia="Calibri" w:hAnsi="Times New Roman" w:cs="Times New Roman"/>
          <w:b/>
          <w:kern w:val="0"/>
          <w:sz w:val="22"/>
          <w:szCs w:val="20"/>
          <w:lang w:eastAsia="lt-LT"/>
          <w14:ligatures w14:val="none"/>
        </w:rPr>
        <w:t>/dozėje įkvepiamieji milteliai</w:t>
      </w:r>
    </w:p>
    <w:p w14:paraId="3C0F11C2" w14:textId="291C9EE7" w:rsidR="007C663A" w:rsidRPr="007C663A" w:rsidRDefault="008E4E31" w:rsidP="007C663A">
      <w:pPr>
        <w:ind w:left="0" w:firstLine="0"/>
        <w:jc w:val="center"/>
        <w:rPr>
          <w:rFonts w:ascii="Times New Roman" w:eastAsia="Calibri" w:hAnsi="Times New Roman" w:cs="Times New Roman"/>
          <w:kern w:val="0"/>
          <w:sz w:val="22"/>
          <w:szCs w:val="20"/>
          <w:lang w:eastAsia="lt-LT"/>
          <w14:ligatures w14:val="none"/>
        </w:rPr>
      </w:pPr>
      <w:proofErr w:type="spellStart"/>
      <w:r>
        <w:rPr>
          <w:rFonts w:ascii="Times New Roman" w:eastAsia="Calibri" w:hAnsi="Times New Roman" w:cs="Times New Roman"/>
          <w:kern w:val="0"/>
          <w:sz w:val="22"/>
          <w:szCs w:val="20"/>
          <w:lang w:eastAsia="lt-LT"/>
          <w14:ligatures w14:val="none"/>
        </w:rPr>
        <w:t>b</w:t>
      </w:r>
      <w:r w:rsidR="007C663A" w:rsidRPr="007C663A">
        <w:rPr>
          <w:rFonts w:ascii="Times New Roman" w:eastAsia="Calibri" w:hAnsi="Times New Roman" w:cs="Times New Roman"/>
          <w:kern w:val="0"/>
          <w:sz w:val="22"/>
          <w:szCs w:val="20"/>
          <w:lang w:eastAsia="lt-LT"/>
          <w14:ligatures w14:val="none"/>
        </w:rPr>
        <w:t>udezonidas</w:t>
      </w:r>
      <w:proofErr w:type="spellEnd"/>
      <w:r w:rsidR="007C663A" w:rsidRPr="007C663A">
        <w:rPr>
          <w:rFonts w:ascii="Times New Roman" w:eastAsia="Calibri" w:hAnsi="Times New Roman" w:cs="Times New Roman"/>
          <w:kern w:val="0"/>
          <w:sz w:val="22"/>
          <w:szCs w:val="20"/>
          <w:lang w:eastAsia="lt-LT"/>
          <w14:ligatures w14:val="none"/>
        </w:rPr>
        <w:t>/</w:t>
      </w:r>
      <w:proofErr w:type="spellStart"/>
      <w:r>
        <w:rPr>
          <w:rFonts w:ascii="Times New Roman" w:eastAsia="Calibri" w:hAnsi="Times New Roman" w:cs="Times New Roman"/>
          <w:kern w:val="0"/>
          <w:sz w:val="22"/>
          <w:szCs w:val="20"/>
          <w:lang w:eastAsia="lt-LT"/>
          <w14:ligatures w14:val="none"/>
        </w:rPr>
        <w:t>f</w:t>
      </w:r>
      <w:r w:rsidR="007C663A" w:rsidRPr="007C663A">
        <w:rPr>
          <w:rFonts w:ascii="Times New Roman" w:eastAsia="Calibri" w:hAnsi="Times New Roman" w:cs="Times New Roman"/>
          <w:kern w:val="0"/>
          <w:sz w:val="22"/>
          <w:szCs w:val="20"/>
          <w:lang w:eastAsia="lt-LT"/>
          <w14:ligatures w14:val="none"/>
        </w:rPr>
        <w:t>ormoterolio</w:t>
      </w:r>
      <w:proofErr w:type="spellEnd"/>
      <w:r w:rsidR="007C663A" w:rsidRPr="007C663A">
        <w:rPr>
          <w:rFonts w:ascii="Times New Roman" w:eastAsia="Calibri" w:hAnsi="Times New Roman" w:cs="Times New Roman"/>
          <w:kern w:val="0"/>
          <w:sz w:val="22"/>
          <w:szCs w:val="20"/>
          <w:lang w:eastAsia="lt-LT"/>
          <w14:ligatures w14:val="none"/>
        </w:rPr>
        <w:t xml:space="preserve"> </w:t>
      </w:r>
      <w:proofErr w:type="spellStart"/>
      <w:r w:rsidR="007C663A" w:rsidRPr="007C663A">
        <w:rPr>
          <w:rFonts w:ascii="Times New Roman" w:eastAsia="Calibri" w:hAnsi="Times New Roman" w:cs="Times New Roman"/>
          <w:kern w:val="0"/>
          <w:sz w:val="22"/>
          <w:szCs w:val="20"/>
          <w:lang w:eastAsia="lt-LT"/>
          <w14:ligatures w14:val="none"/>
        </w:rPr>
        <w:t>fumaratas</w:t>
      </w:r>
      <w:proofErr w:type="spellEnd"/>
      <w:r w:rsidR="007C663A" w:rsidRPr="007C663A">
        <w:rPr>
          <w:rFonts w:ascii="Times New Roman" w:eastAsia="Calibri" w:hAnsi="Times New Roman" w:cs="Times New Roman"/>
          <w:kern w:val="0"/>
          <w:sz w:val="22"/>
          <w:szCs w:val="20"/>
          <w:lang w:eastAsia="lt-LT"/>
          <w14:ligatures w14:val="none"/>
        </w:rPr>
        <w:t xml:space="preserve"> </w:t>
      </w:r>
      <w:proofErr w:type="spellStart"/>
      <w:r w:rsidR="007C663A" w:rsidRPr="007C663A">
        <w:rPr>
          <w:rFonts w:ascii="Times New Roman" w:eastAsia="Calibri" w:hAnsi="Times New Roman" w:cs="Times New Roman"/>
          <w:kern w:val="0"/>
          <w:sz w:val="22"/>
          <w:szCs w:val="20"/>
          <w:lang w:eastAsia="lt-LT"/>
          <w14:ligatures w14:val="none"/>
        </w:rPr>
        <w:t>dihidratas</w:t>
      </w:r>
      <w:proofErr w:type="spellEnd"/>
    </w:p>
    <w:p w14:paraId="29290C6E" w14:textId="77777777" w:rsidR="007C663A" w:rsidRPr="007C663A" w:rsidRDefault="007C663A" w:rsidP="007C663A">
      <w:pPr>
        <w:ind w:left="0" w:firstLine="0"/>
        <w:jc w:val="center"/>
        <w:rPr>
          <w:rFonts w:ascii="Times New Roman" w:eastAsia="Calibri" w:hAnsi="Times New Roman" w:cs="Times New Roman"/>
          <w:kern w:val="0"/>
          <w:sz w:val="22"/>
          <w:szCs w:val="20"/>
          <w:lang w:eastAsia="lt-LT"/>
          <w14:ligatures w14:val="none"/>
        </w:rPr>
      </w:pPr>
    </w:p>
    <w:p w14:paraId="26CEA058"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Atidžiai perskaitykite visą šį lapelį, prieš pradėdami vartoti vaistą, nes jame pateikiama Jums svarbi informacija.</w:t>
      </w:r>
    </w:p>
    <w:p w14:paraId="5FEA1547" w14:textId="77777777" w:rsidR="007C663A" w:rsidRPr="007C663A" w:rsidRDefault="007C663A" w:rsidP="00D52745">
      <w:pPr>
        <w:numPr>
          <w:ilvl w:val="0"/>
          <w:numId w:val="31"/>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Neišmeskite šio lapelio, nes vėl gali prireikti jį perskaityti.</w:t>
      </w:r>
    </w:p>
    <w:p w14:paraId="323F1F4F" w14:textId="77777777" w:rsidR="007C663A" w:rsidRPr="007C663A" w:rsidRDefault="007C663A" w:rsidP="00D52745">
      <w:pPr>
        <w:numPr>
          <w:ilvl w:val="0"/>
          <w:numId w:val="31"/>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Jeigu kiltų daugiau klausimų, kreipkitės į gydytoją arba vaistininką.</w:t>
      </w:r>
    </w:p>
    <w:p w14:paraId="3AA0DD5C" w14:textId="77777777" w:rsidR="007C663A" w:rsidRPr="007C663A" w:rsidRDefault="007C663A" w:rsidP="00D52745">
      <w:pPr>
        <w:numPr>
          <w:ilvl w:val="0"/>
          <w:numId w:val="31"/>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Šis vaistas skirtas tik Jums, todėl kitiems žmonėms jo duoti negalima. Vaistas gali jiems pakenkti (net tiems, kurių ligos požymiai yra tokie patys kaip Jūsų).</w:t>
      </w:r>
    </w:p>
    <w:p w14:paraId="4858ED16" w14:textId="77777777" w:rsidR="007C663A" w:rsidRPr="007C663A" w:rsidRDefault="007C663A" w:rsidP="00D52745">
      <w:pPr>
        <w:numPr>
          <w:ilvl w:val="0"/>
          <w:numId w:val="31"/>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Jeigu pasireiškė šalutinis poveikis (net jeigu jis šiame lapelyje nenurodytas), kreipkitės į gydytoją arba vaistininką. Žr. 4 skyrių.</w:t>
      </w:r>
    </w:p>
    <w:p w14:paraId="168C3698"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1C171147"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Apie ką rašoma šiame lapelyje?</w:t>
      </w:r>
    </w:p>
    <w:p w14:paraId="3BFEA324" w14:textId="77777777" w:rsidR="007C663A" w:rsidRPr="007C663A" w:rsidRDefault="007C663A" w:rsidP="00D52745">
      <w:pPr>
        <w:numPr>
          <w:ilvl w:val="0"/>
          <w:numId w:val="4"/>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Kas yra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ir kam jis vartojamas</w:t>
      </w:r>
    </w:p>
    <w:p w14:paraId="32C56775" w14:textId="77777777" w:rsidR="007C663A" w:rsidRPr="007C663A" w:rsidRDefault="007C663A" w:rsidP="00D52745">
      <w:pPr>
        <w:numPr>
          <w:ilvl w:val="0"/>
          <w:numId w:val="4"/>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Kas žinotina prieš vartojant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p>
    <w:p w14:paraId="5A1EC300" w14:textId="77777777" w:rsidR="007C663A" w:rsidRPr="007C663A" w:rsidRDefault="007C663A" w:rsidP="00D52745">
      <w:pPr>
        <w:numPr>
          <w:ilvl w:val="0"/>
          <w:numId w:val="4"/>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Kaip vartoti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p>
    <w:p w14:paraId="692BCC7C" w14:textId="77777777" w:rsidR="007C663A" w:rsidRPr="007C663A" w:rsidRDefault="007C663A" w:rsidP="00D52745">
      <w:pPr>
        <w:numPr>
          <w:ilvl w:val="0"/>
          <w:numId w:val="4"/>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Galimas šalutinis poveikis</w:t>
      </w:r>
    </w:p>
    <w:p w14:paraId="5050AA0E" w14:textId="77777777" w:rsidR="007C663A" w:rsidRPr="007C663A" w:rsidRDefault="007C663A" w:rsidP="00D52745">
      <w:pPr>
        <w:numPr>
          <w:ilvl w:val="0"/>
          <w:numId w:val="4"/>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Kaip laikyti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p>
    <w:p w14:paraId="4198C256" w14:textId="77777777" w:rsidR="007C663A" w:rsidRPr="007C663A" w:rsidRDefault="007C663A" w:rsidP="00D52745">
      <w:pPr>
        <w:numPr>
          <w:ilvl w:val="0"/>
          <w:numId w:val="4"/>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Pakuotės turinys ir kita informacija</w:t>
      </w:r>
    </w:p>
    <w:p w14:paraId="1C64429F" w14:textId="77777777" w:rsidR="007C663A" w:rsidRPr="007C663A" w:rsidRDefault="007C663A" w:rsidP="007C663A">
      <w:pPr>
        <w:ind w:left="0" w:firstLine="0"/>
        <w:rPr>
          <w:rFonts w:ascii="Times New Roman" w:eastAsia="Times New Roman" w:hAnsi="Times New Roman" w:cs="Times New Roman"/>
          <w:bCs/>
          <w:kern w:val="0"/>
          <w:sz w:val="20"/>
          <w:szCs w:val="20"/>
          <w:lang w:eastAsia="lt-LT"/>
          <w14:ligatures w14:val="none"/>
        </w:rPr>
      </w:pPr>
    </w:p>
    <w:p w14:paraId="4D5C9E62"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75350085" w14:textId="77777777" w:rsidR="007C663A" w:rsidRPr="007C663A" w:rsidRDefault="007C663A" w:rsidP="007C663A">
      <w:pPr>
        <w:ind w:left="540" w:hanging="540"/>
        <w:rPr>
          <w:rFonts w:ascii="Times New Roman" w:eastAsia="Calibri" w:hAnsi="Times New Roman" w:cs="Times New Roman"/>
          <w:b/>
          <w:kern w:val="0"/>
          <w:sz w:val="22"/>
          <w:szCs w:val="20"/>
          <w:lang w:eastAsia="lt-LT"/>
          <w14:ligatures w14:val="none"/>
        </w:rPr>
      </w:pPr>
      <w:bookmarkStart w:id="2" w:name="_Toc129243139"/>
      <w:bookmarkStart w:id="3" w:name="_Toc129243264"/>
      <w:r w:rsidRPr="007C663A">
        <w:rPr>
          <w:rFonts w:ascii="Times New Roman" w:eastAsia="Calibri" w:hAnsi="Times New Roman" w:cs="Times New Roman"/>
          <w:b/>
          <w:kern w:val="0"/>
          <w:sz w:val="22"/>
          <w:szCs w:val="20"/>
          <w:lang w:eastAsia="lt-LT"/>
          <w14:ligatures w14:val="none"/>
        </w:rPr>
        <w:t>1.</w:t>
      </w:r>
      <w:r w:rsidRPr="007C663A">
        <w:rPr>
          <w:rFonts w:ascii="Times New Roman" w:eastAsia="Calibri" w:hAnsi="Times New Roman" w:cs="Times New Roman"/>
          <w:b/>
          <w:kern w:val="0"/>
          <w:sz w:val="22"/>
          <w:szCs w:val="20"/>
          <w:lang w:eastAsia="lt-LT"/>
          <w14:ligatures w14:val="none"/>
        </w:rPr>
        <w:tab/>
        <w:t xml:space="preserve">Kas yra </w:t>
      </w:r>
      <w:proofErr w:type="spellStart"/>
      <w:r w:rsidRPr="007C663A">
        <w:rPr>
          <w:rFonts w:ascii="Times New Roman" w:eastAsia="Calibri" w:hAnsi="Times New Roman" w:cs="Times New Roman"/>
          <w:b/>
          <w:kern w:val="0"/>
          <w:sz w:val="22"/>
          <w:szCs w:val="20"/>
          <w:lang w:eastAsia="lt-LT"/>
          <w14:ligatures w14:val="none"/>
        </w:rPr>
        <w:t>Symbicort</w:t>
      </w:r>
      <w:proofErr w:type="spellEnd"/>
      <w:r w:rsidRPr="007C663A">
        <w:rPr>
          <w:rFonts w:ascii="Times New Roman" w:eastAsia="Calibri" w:hAnsi="Times New Roman" w:cs="Times New Roman"/>
          <w:b/>
          <w:kern w:val="0"/>
          <w:sz w:val="22"/>
          <w:szCs w:val="20"/>
          <w:lang w:eastAsia="lt-LT"/>
          <w14:ligatures w14:val="none"/>
        </w:rPr>
        <w:t xml:space="preserve"> </w:t>
      </w:r>
      <w:proofErr w:type="spellStart"/>
      <w:r w:rsidRPr="007C663A">
        <w:rPr>
          <w:rFonts w:ascii="Times New Roman" w:eastAsia="Calibri" w:hAnsi="Times New Roman" w:cs="Times New Roman"/>
          <w:b/>
          <w:kern w:val="0"/>
          <w:sz w:val="22"/>
          <w:szCs w:val="20"/>
          <w:lang w:eastAsia="lt-LT"/>
          <w14:ligatures w14:val="none"/>
        </w:rPr>
        <w:t>Turbuhaler</w:t>
      </w:r>
      <w:proofErr w:type="spellEnd"/>
      <w:r w:rsidRPr="007C663A">
        <w:rPr>
          <w:rFonts w:ascii="Times New Roman" w:eastAsia="Calibri" w:hAnsi="Times New Roman" w:cs="Times New Roman"/>
          <w:b/>
          <w:kern w:val="0"/>
          <w:sz w:val="22"/>
          <w:szCs w:val="20"/>
          <w:lang w:eastAsia="lt-LT"/>
          <w14:ligatures w14:val="none"/>
        </w:rPr>
        <w:t xml:space="preserve"> ir kam jis vartojamas</w:t>
      </w:r>
      <w:bookmarkEnd w:id="2"/>
      <w:bookmarkEnd w:id="3"/>
    </w:p>
    <w:p w14:paraId="0D61F63D" w14:textId="77777777" w:rsidR="007C663A" w:rsidRPr="007C663A" w:rsidRDefault="007C663A" w:rsidP="007C663A">
      <w:pPr>
        <w:ind w:left="0" w:firstLine="0"/>
        <w:rPr>
          <w:rFonts w:ascii="Times New Roman" w:eastAsia="Times New Roman" w:hAnsi="Times New Roman" w:cs="Times New Roman"/>
          <w:bCs/>
          <w:kern w:val="0"/>
          <w:sz w:val="20"/>
          <w:szCs w:val="20"/>
          <w:lang w:eastAsia="lt-LT"/>
          <w14:ligatures w14:val="none"/>
        </w:rPr>
      </w:pPr>
    </w:p>
    <w:p w14:paraId="11665EC8" w14:textId="15D8504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yra </w:t>
      </w:r>
      <w:proofErr w:type="spellStart"/>
      <w:r w:rsidRPr="007C663A">
        <w:rPr>
          <w:rFonts w:ascii="Times New Roman" w:eastAsia="Calibri" w:hAnsi="Times New Roman" w:cs="Times New Roman"/>
          <w:kern w:val="0"/>
          <w:sz w:val="22"/>
          <w:szCs w:val="20"/>
          <w:lang w:eastAsia="lt-LT"/>
          <w14:ligatures w14:val="none"/>
        </w:rPr>
        <w:t>inhaliatorius</w:t>
      </w:r>
      <w:proofErr w:type="spellEnd"/>
      <w:r w:rsidRPr="007C663A">
        <w:rPr>
          <w:rFonts w:ascii="Times New Roman" w:eastAsia="Calibri" w:hAnsi="Times New Roman" w:cs="Times New Roman"/>
          <w:kern w:val="0"/>
          <w:sz w:val="22"/>
          <w:szCs w:val="20"/>
          <w:lang w:eastAsia="lt-LT"/>
          <w14:ligatures w14:val="none"/>
        </w:rPr>
        <w:t xml:space="preserve"> (vaistų įkvėpimui skirtas prietaisas), vartojamas gydyti suaugusiesiems, paaugliams ir 6 metų bei vyresniems vaikams, sergantiems astma. Jame yra 2 skirtingi vaistai: </w:t>
      </w:r>
      <w:proofErr w:type="spellStart"/>
      <w:r w:rsidRPr="007C663A">
        <w:rPr>
          <w:rFonts w:ascii="Times New Roman" w:eastAsia="Calibri" w:hAnsi="Times New Roman" w:cs="Times New Roman"/>
          <w:kern w:val="0"/>
          <w:sz w:val="22"/>
          <w:szCs w:val="20"/>
          <w:lang w:eastAsia="lt-LT"/>
          <w14:ligatures w14:val="none"/>
        </w:rPr>
        <w:t>budezonidas</w:t>
      </w:r>
      <w:proofErr w:type="spellEnd"/>
      <w:r w:rsidRPr="007C663A">
        <w:rPr>
          <w:rFonts w:ascii="Times New Roman" w:eastAsia="Calibri" w:hAnsi="Times New Roman" w:cs="Times New Roman"/>
          <w:kern w:val="0"/>
          <w:sz w:val="22"/>
          <w:szCs w:val="20"/>
          <w:lang w:eastAsia="lt-LT"/>
          <w14:ligatures w14:val="none"/>
        </w:rPr>
        <w:t xml:space="preserve"> ir </w:t>
      </w:r>
      <w:proofErr w:type="spellStart"/>
      <w:r w:rsidRPr="007C663A">
        <w:rPr>
          <w:rFonts w:ascii="Times New Roman" w:eastAsia="Calibri" w:hAnsi="Times New Roman" w:cs="Times New Roman"/>
          <w:kern w:val="0"/>
          <w:sz w:val="22"/>
          <w:szCs w:val="20"/>
          <w:lang w:eastAsia="lt-LT"/>
          <w14:ligatures w14:val="none"/>
        </w:rPr>
        <w:t>formoterolio</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fumaratas</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dihidratas</w:t>
      </w:r>
      <w:proofErr w:type="spellEnd"/>
      <w:r w:rsidRPr="007C663A">
        <w:rPr>
          <w:rFonts w:ascii="Times New Roman" w:eastAsia="Calibri" w:hAnsi="Times New Roman" w:cs="Times New Roman"/>
          <w:kern w:val="0"/>
          <w:sz w:val="22"/>
          <w:szCs w:val="20"/>
          <w:lang w:eastAsia="lt-LT"/>
          <w14:ligatures w14:val="none"/>
        </w:rPr>
        <w:t>:</w:t>
      </w:r>
    </w:p>
    <w:p w14:paraId="1F4EE4DE" w14:textId="77777777" w:rsidR="007C663A" w:rsidRPr="007C663A" w:rsidRDefault="007C663A" w:rsidP="00D52745">
      <w:pPr>
        <w:numPr>
          <w:ilvl w:val="0"/>
          <w:numId w:val="30"/>
        </w:numPr>
        <w:ind w:hanging="283"/>
        <w:rPr>
          <w:rFonts w:ascii="Times New Roman" w:eastAsia="Calibri" w:hAnsi="Times New Roman" w:cs="Times New Roman"/>
          <w:kern w:val="0"/>
          <w:sz w:val="22"/>
          <w:szCs w:val="20"/>
          <w:lang w:eastAsia="lt-LT"/>
          <w14:ligatures w14:val="none"/>
        </w:rPr>
      </w:pPr>
      <w:proofErr w:type="spellStart"/>
      <w:r w:rsidRPr="007C663A">
        <w:rPr>
          <w:rFonts w:ascii="Times New Roman" w:eastAsia="Calibri" w:hAnsi="Times New Roman" w:cs="Times New Roman"/>
          <w:kern w:val="0"/>
          <w:sz w:val="22"/>
          <w:szCs w:val="20"/>
          <w:lang w:eastAsia="lt-LT"/>
          <w14:ligatures w14:val="none"/>
        </w:rPr>
        <w:t>budezonidas</w:t>
      </w:r>
      <w:proofErr w:type="spellEnd"/>
      <w:r w:rsidRPr="007C663A">
        <w:rPr>
          <w:rFonts w:ascii="Times New Roman" w:eastAsia="Calibri" w:hAnsi="Times New Roman" w:cs="Times New Roman"/>
          <w:kern w:val="0"/>
          <w:sz w:val="22"/>
          <w:szCs w:val="20"/>
          <w:lang w:eastAsia="lt-LT"/>
          <w14:ligatures w14:val="none"/>
        </w:rPr>
        <w:t xml:space="preserve"> priklauso vaistų, vadinamų kortikosteroidais, grupei. Jis mažina plaučių patinimą ir uždegimą bei padeda jų išvengti; </w:t>
      </w:r>
    </w:p>
    <w:p w14:paraId="30AEEAB2" w14:textId="77777777" w:rsidR="007C663A" w:rsidRPr="007C663A" w:rsidRDefault="007C663A" w:rsidP="00D52745">
      <w:pPr>
        <w:numPr>
          <w:ilvl w:val="0"/>
          <w:numId w:val="30"/>
        </w:numPr>
        <w:ind w:hanging="283"/>
        <w:rPr>
          <w:rFonts w:ascii="Times New Roman" w:eastAsia="Calibri" w:hAnsi="Times New Roman" w:cs="Times New Roman"/>
          <w:kern w:val="0"/>
          <w:sz w:val="22"/>
          <w:szCs w:val="20"/>
          <w:lang w:eastAsia="lt-LT"/>
          <w14:ligatures w14:val="none"/>
        </w:rPr>
      </w:pPr>
      <w:proofErr w:type="spellStart"/>
      <w:r w:rsidRPr="007C663A">
        <w:rPr>
          <w:rFonts w:ascii="Times New Roman" w:eastAsia="Calibri" w:hAnsi="Times New Roman" w:cs="Times New Roman"/>
          <w:kern w:val="0"/>
          <w:sz w:val="22"/>
          <w:szCs w:val="20"/>
          <w:lang w:eastAsia="lt-LT"/>
          <w14:ligatures w14:val="none"/>
        </w:rPr>
        <w:t>formoterolio</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fumaratas</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dihidratas</w:t>
      </w:r>
      <w:proofErr w:type="spellEnd"/>
      <w:r w:rsidRPr="007C663A">
        <w:rPr>
          <w:rFonts w:ascii="Times New Roman" w:eastAsia="Calibri" w:hAnsi="Times New Roman" w:cs="Times New Roman"/>
          <w:kern w:val="0"/>
          <w:sz w:val="22"/>
          <w:szCs w:val="20"/>
          <w:lang w:eastAsia="lt-LT"/>
          <w14:ligatures w14:val="none"/>
        </w:rPr>
        <w:t xml:space="preserve"> priklauso vaistų, vadinamų ilgo poveikio beta</w:t>
      </w:r>
      <w:r w:rsidRPr="007C663A">
        <w:rPr>
          <w:rFonts w:ascii="Times New Roman" w:eastAsia="Calibri" w:hAnsi="Times New Roman" w:cs="Times New Roman"/>
          <w:kern w:val="0"/>
          <w:sz w:val="22"/>
          <w:szCs w:val="20"/>
          <w:vertAlign w:val="subscript"/>
          <w:lang w:eastAsia="lt-LT"/>
          <w14:ligatures w14:val="none"/>
        </w:rPr>
        <w:t>2</w:t>
      </w:r>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adrenoreceptorių</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agonistais</w:t>
      </w:r>
      <w:proofErr w:type="spellEnd"/>
      <w:r w:rsidRPr="007C663A">
        <w:rPr>
          <w:rFonts w:ascii="Times New Roman" w:eastAsia="Calibri" w:hAnsi="Times New Roman" w:cs="Times New Roman"/>
          <w:kern w:val="0"/>
          <w:sz w:val="22"/>
          <w:szCs w:val="20"/>
          <w:lang w:eastAsia="lt-LT"/>
          <w14:ligatures w14:val="none"/>
        </w:rPr>
        <w:t xml:space="preserve"> (plečiančių bronchus), grupei. Jis atpalaiduoja kvėpavimo takų raumenis ir tokiu būdu palengvina kvėpavimą.</w:t>
      </w:r>
    </w:p>
    <w:p w14:paraId="416E8488"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47DF3564"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Sunkia astma sergantiems žmonėms šis vaistas netinka. Šį vaistą galima vartoti astmai gydyti dviem skirtingais būdais.</w:t>
      </w:r>
    </w:p>
    <w:p w14:paraId="59100AF4"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5781135F"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a) Kai kuriems žmonėms skiriami 2 </w:t>
      </w:r>
      <w:proofErr w:type="spellStart"/>
      <w:r w:rsidRPr="007C663A">
        <w:rPr>
          <w:rFonts w:ascii="Times New Roman" w:eastAsia="Calibri" w:hAnsi="Times New Roman" w:cs="Times New Roman"/>
          <w:b/>
          <w:kern w:val="0"/>
          <w:sz w:val="22"/>
          <w:szCs w:val="20"/>
          <w:lang w:eastAsia="lt-LT"/>
          <w14:ligatures w14:val="none"/>
        </w:rPr>
        <w:t>inhaliatoriai</w:t>
      </w:r>
      <w:proofErr w:type="spellEnd"/>
      <w:r w:rsidRPr="007C663A">
        <w:rPr>
          <w:rFonts w:ascii="Times New Roman" w:eastAsia="Calibri" w:hAnsi="Times New Roman" w:cs="Times New Roman"/>
          <w:b/>
          <w:kern w:val="0"/>
          <w:sz w:val="22"/>
          <w:szCs w:val="20"/>
          <w:lang w:eastAsia="lt-LT"/>
          <w14:ligatures w14:val="none"/>
        </w:rPr>
        <w:t xml:space="preserve"> nuo astmos: </w:t>
      </w:r>
      <w:proofErr w:type="spellStart"/>
      <w:r w:rsidRPr="007C663A">
        <w:rPr>
          <w:rFonts w:ascii="Times New Roman" w:eastAsia="Calibri" w:hAnsi="Times New Roman" w:cs="Times New Roman"/>
          <w:b/>
          <w:kern w:val="0"/>
          <w:sz w:val="22"/>
          <w:szCs w:val="20"/>
          <w:lang w:eastAsia="lt-LT"/>
          <w14:ligatures w14:val="none"/>
        </w:rPr>
        <w:t>Symbicort</w:t>
      </w:r>
      <w:proofErr w:type="spellEnd"/>
      <w:r w:rsidRPr="007C663A">
        <w:rPr>
          <w:rFonts w:ascii="Times New Roman" w:eastAsia="Calibri" w:hAnsi="Times New Roman" w:cs="Times New Roman"/>
          <w:b/>
          <w:kern w:val="0"/>
          <w:sz w:val="22"/>
          <w:szCs w:val="20"/>
          <w:lang w:eastAsia="lt-LT"/>
          <w14:ligatures w14:val="none"/>
        </w:rPr>
        <w:t xml:space="preserve"> </w:t>
      </w:r>
      <w:proofErr w:type="spellStart"/>
      <w:r w:rsidRPr="007C663A">
        <w:rPr>
          <w:rFonts w:ascii="Times New Roman" w:eastAsia="Calibri" w:hAnsi="Times New Roman" w:cs="Times New Roman"/>
          <w:b/>
          <w:kern w:val="0"/>
          <w:sz w:val="22"/>
          <w:szCs w:val="20"/>
          <w:lang w:eastAsia="lt-LT"/>
          <w14:ligatures w14:val="none"/>
        </w:rPr>
        <w:t>Turbuhaler</w:t>
      </w:r>
      <w:proofErr w:type="spellEnd"/>
      <w:r w:rsidRPr="007C663A">
        <w:rPr>
          <w:rFonts w:ascii="Times New Roman" w:eastAsia="Calibri" w:hAnsi="Times New Roman" w:cs="Times New Roman"/>
          <w:b/>
          <w:kern w:val="0"/>
          <w:sz w:val="22"/>
          <w:szCs w:val="20"/>
          <w:lang w:eastAsia="lt-LT"/>
          <w14:ligatures w14:val="none"/>
        </w:rPr>
        <w:t xml:space="preserve"> ir dar vienas </w:t>
      </w:r>
      <w:proofErr w:type="spellStart"/>
      <w:r w:rsidRPr="007C663A">
        <w:rPr>
          <w:rFonts w:ascii="Times New Roman" w:eastAsia="Calibri" w:hAnsi="Times New Roman" w:cs="Times New Roman"/>
          <w:b/>
          <w:kern w:val="0"/>
          <w:sz w:val="22"/>
          <w:szCs w:val="20"/>
          <w:lang w:eastAsia="lt-LT"/>
          <w14:ligatures w14:val="none"/>
        </w:rPr>
        <w:t>inhaliatorius</w:t>
      </w:r>
      <w:proofErr w:type="spellEnd"/>
      <w:r w:rsidRPr="007C663A">
        <w:rPr>
          <w:rFonts w:ascii="Times New Roman" w:eastAsia="Calibri" w:hAnsi="Times New Roman" w:cs="Times New Roman"/>
          <w:b/>
          <w:kern w:val="0"/>
          <w:sz w:val="22"/>
          <w:szCs w:val="20"/>
          <w:lang w:eastAsia="lt-LT"/>
          <w14:ligatures w14:val="none"/>
        </w:rPr>
        <w:t xml:space="preserve"> vartoti pagal poreikį.</w:t>
      </w:r>
    </w:p>
    <w:p w14:paraId="0DD11076" w14:textId="77777777" w:rsidR="007C663A" w:rsidRPr="007C663A" w:rsidRDefault="007C663A" w:rsidP="00D52745">
      <w:pPr>
        <w:numPr>
          <w:ilvl w:val="0"/>
          <w:numId w:val="29"/>
        </w:numPr>
        <w:ind w:left="567"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Tokie žmonės vartoja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kiekvieną dieną – tai padeda išvengti astmos simptomų atsiradimo.</w:t>
      </w:r>
    </w:p>
    <w:p w14:paraId="28713664" w14:textId="77777777" w:rsidR="007C663A" w:rsidRPr="007C663A" w:rsidRDefault="007C663A" w:rsidP="00D52745">
      <w:pPr>
        <w:numPr>
          <w:ilvl w:val="0"/>
          <w:numId w:val="29"/>
        </w:numPr>
        <w:ind w:left="567"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Pasireiškus astmos simptomų, jie vartoja kitą </w:t>
      </w:r>
      <w:proofErr w:type="spellStart"/>
      <w:r w:rsidRPr="007C663A">
        <w:rPr>
          <w:rFonts w:ascii="Times New Roman" w:eastAsia="Calibri" w:hAnsi="Times New Roman" w:cs="Times New Roman"/>
          <w:kern w:val="0"/>
          <w:sz w:val="22"/>
          <w:szCs w:val="20"/>
          <w:lang w:eastAsia="lt-LT"/>
          <w14:ligatures w14:val="none"/>
        </w:rPr>
        <w:t>inhaliatorių</w:t>
      </w:r>
      <w:proofErr w:type="spellEnd"/>
      <w:r w:rsidRPr="007C663A">
        <w:rPr>
          <w:rFonts w:ascii="Times New Roman" w:eastAsia="Calibri" w:hAnsi="Times New Roman" w:cs="Times New Roman"/>
          <w:kern w:val="0"/>
          <w:sz w:val="22"/>
          <w:szCs w:val="20"/>
          <w:lang w:eastAsia="lt-LT"/>
          <w14:ligatures w14:val="none"/>
        </w:rPr>
        <w:t xml:space="preserve"> pagal poreikį, kad pasidarytų lengviau kvėpuoti.</w:t>
      </w:r>
    </w:p>
    <w:p w14:paraId="1A4064A9"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33626211"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 xml:space="preserve">b) Kai kuriems žmonėms </w:t>
      </w:r>
      <w:proofErr w:type="spellStart"/>
      <w:r w:rsidRPr="007C663A">
        <w:rPr>
          <w:rFonts w:ascii="Times New Roman" w:eastAsia="Calibri" w:hAnsi="Times New Roman" w:cs="Times New Roman"/>
          <w:b/>
          <w:kern w:val="0"/>
          <w:sz w:val="22"/>
          <w:szCs w:val="20"/>
          <w:lang w:eastAsia="lt-LT"/>
          <w14:ligatures w14:val="none"/>
        </w:rPr>
        <w:t>Symbicort</w:t>
      </w:r>
      <w:proofErr w:type="spellEnd"/>
      <w:r w:rsidRPr="007C663A">
        <w:rPr>
          <w:rFonts w:ascii="Times New Roman" w:eastAsia="Calibri" w:hAnsi="Times New Roman" w:cs="Times New Roman"/>
          <w:b/>
          <w:kern w:val="0"/>
          <w:sz w:val="22"/>
          <w:szCs w:val="20"/>
          <w:lang w:eastAsia="lt-LT"/>
          <w14:ligatures w14:val="none"/>
        </w:rPr>
        <w:t xml:space="preserve"> </w:t>
      </w:r>
      <w:proofErr w:type="spellStart"/>
      <w:r w:rsidRPr="007C663A">
        <w:rPr>
          <w:rFonts w:ascii="Times New Roman" w:eastAsia="Calibri" w:hAnsi="Times New Roman" w:cs="Times New Roman"/>
          <w:b/>
          <w:kern w:val="0"/>
          <w:sz w:val="22"/>
          <w:szCs w:val="20"/>
          <w:lang w:eastAsia="lt-LT"/>
          <w14:ligatures w14:val="none"/>
        </w:rPr>
        <w:t>Turbuhaler</w:t>
      </w:r>
      <w:proofErr w:type="spellEnd"/>
      <w:r w:rsidRPr="007C663A">
        <w:rPr>
          <w:rFonts w:ascii="Times New Roman" w:eastAsia="Calibri" w:hAnsi="Times New Roman" w:cs="Times New Roman"/>
          <w:b/>
          <w:kern w:val="0"/>
          <w:sz w:val="22"/>
          <w:szCs w:val="20"/>
          <w:lang w:eastAsia="lt-LT"/>
          <w14:ligatures w14:val="none"/>
        </w:rPr>
        <w:t xml:space="preserve"> skiriamas kaip vienintelis </w:t>
      </w:r>
      <w:proofErr w:type="spellStart"/>
      <w:r w:rsidRPr="007C663A">
        <w:rPr>
          <w:rFonts w:ascii="Times New Roman" w:eastAsia="Calibri" w:hAnsi="Times New Roman" w:cs="Times New Roman"/>
          <w:b/>
          <w:kern w:val="0"/>
          <w:sz w:val="22"/>
          <w:szCs w:val="20"/>
          <w:lang w:eastAsia="lt-LT"/>
          <w14:ligatures w14:val="none"/>
        </w:rPr>
        <w:t>inhaliatorius</w:t>
      </w:r>
      <w:proofErr w:type="spellEnd"/>
      <w:r w:rsidRPr="007C663A">
        <w:rPr>
          <w:rFonts w:ascii="Times New Roman" w:eastAsia="Calibri" w:hAnsi="Times New Roman" w:cs="Times New Roman"/>
          <w:b/>
          <w:kern w:val="0"/>
          <w:sz w:val="22"/>
          <w:szCs w:val="20"/>
          <w:lang w:eastAsia="lt-LT"/>
          <w14:ligatures w14:val="none"/>
        </w:rPr>
        <w:t xml:space="preserve"> nuo astmos.</w:t>
      </w:r>
    </w:p>
    <w:p w14:paraId="6058E244" w14:textId="77777777" w:rsidR="007C663A" w:rsidRPr="007C663A" w:rsidRDefault="007C663A" w:rsidP="00D52745">
      <w:pPr>
        <w:numPr>
          <w:ilvl w:val="0"/>
          <w:numId w:val="28"/>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Tokie žmonės vartoja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kiekvieną dieną – tai padeda išvengti astmos simptomų atsiradimo.</w:t>
      </w:r>
    </w:p>
    <w:p w14:paraId="4CED3E78" w14:textId="77777777" w:rsidR="007C663A" w:rsidRPr="007C663A" w:rsidRDefault="007C663A" w:rsidP="00D52745">
      <w:pPr>
        <w:numPr>
          <w:ilvl w:val="0"/>
          <w:numId w:val="28"/>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Kai reikia papildomų dozių astmos simptomams palengvinti (kad pasidarytų lengviau kvėpuoti), jie vartoja tą patį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(jiems šiam tikslui atskiro </w:t>
      </w:r>
      <w:proofErr w:type="spellStart"/>
      <w:r w:rsidRPr="007C663A">
        <w:rPr>
          <w:rFonts w:ascii="Times New Roman" w:eastAsia="Calibri" w:hAnsi="Times New Roman" w:cs="Times New Roman"/>
          <w:kern w:val="0"/>
          <w:sz w:val="22"/>
          <w:szCs w:val="20"/>
          <w:lang w:eastAsia="lt-LT"/>
          <w14:ligatures w14:val="none"/>
        </w:rPr>
        <w:t>inhaliatoriaus</w:t>
      </w:r>
      <w:proofErr w:type="spellEnd"/>
      <w:r w:rsidRPr="007C663A">
        <w:rPr>
          <w:rFonts w:ascii="Times New Roman" w:eastAsia="Calibri" w:hAnsi="Times New Roman" w:cs="Times New Roman"/>
          <w:kern w:val="0"/>
          <w:sz w:val="22"/>
          <w:szCs w:val="20"/>
          <w:lang w:eastAsia="lt-LT"/>
          <w14:ligatures w14:val="none"/>
        </w:rPr>
        <w:t xml:space="preserve"> nereikia).</w:t>
      </w:r>
    </w:p>
    <w:p w14:paraId="44824D6C"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55E0FB2E"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3310F079" w14:textId="77777777" w:rsidR="007C663A" w:rsidRPr="007C663A" w:rsidRDefault="007C663A" w:rsidP="007C663A">
      <w:pPr>
        <w:ind w:left="540" w:hanging="540"/>
        <w:rPr>
          <w:rFonts w:ascii="Times New Roman" w:eastAsia="Calibri" w:hAnsi="Times New Roman" w:cs="Times New Roman"/>
          <w:b/>
          <w:kern w:val="0"/>
          <w:sz w:val="22"/>
          <w:szCs w:val="20"/>
          <w:lang w:eastAsia="lt-LT"/>
          <w14:ligatures w14:val="none"/>
        </w:rPr>
      </w:pPr>
      <w:bookmarkStart w:id="4" w:name="_Toc129243140"/>
      <w:bookmarkStart w:id="5" w:name="_Toc129243265"/>
      <w:r w:rsidRPr="007C663A">
        <w:rPr>
          <w:rFonts w:ascii="Times New Roman" w:eastAsia="Calibri" w:hAnsi="Times New Roman" w:cs="Times New Roman"/>
          <w:b/>
          <w:kern w:val="0"/>
          <w:sz w:val="22"/>
          <w:szCs w:val="20"/>
          <w:lang w:eastAsia="lt-LT"/>
          <w14:ligatures w14:val="none"/>
        </w:rPr>
        <w:t>2.</w:t>
      </w:r>
      <w:r w:rsidRPr="007C663A">
        <w:rPr>
          <w:rFonts w:ascii="Times New Roman" w:eastAsia="Calibri" w:hAnsi="Times New Roman" w:cs="Times New Roman"/>
          <w:b/>
          <w:kern w:val="0"/>
          <w:sz w:val="22"/>
          <w:szCs w:val="20"/>
          <w:lang w:eastAsia="lt-LT"/>
          <w14:ligatures w14:val="none"/>
        </w:rPr>
        <w:tab/>
        <w:t xml:space="preserve">Kas žinotina prieš vartojant </w:t>
      </w:r>
      <w:proofErr w:type="spellStart"/>
      <w:r w:rsidRPr="007C663A">
        <w:rPr>
          <w:rFonts w:ascii="Times New Roman" w:eastAsia="Calibri" w:hAnsi="Times New Roman" w:cs="Times New Roman"/>
          <w:b/>
          <w:kern w:val="0"/>
          <w:sz w:val="22"/>
          <w:szCs w:val="20"/>
          <w:lang w:eastAsia="lt-LT"/>
          <w14:ligatures w14:val="none"/>
        </w:rPr>
        <w:t>Symbicort</w:t>
      </w:r>
      <w:proofErr w:type="spellEnd"/>
      <w:r w:rsidRPr="007C663A">
        <w:rPr>
          <w:rFonts w:ascii="Times New Roman" w:eastAsia="Calibri" w:hAnsi="Times New Roman" w:cs="Times New Roman"/>
          <w:b/>
          <w:kern w:val="0"/>
          <w:sz w:val="22"/>
          <w:szCs w:val="20"/>
          <w:lang w:eastAsia="lt-LT"/>
          <w14:ligatures w14:val="none"/>
        </w:rPr>
        <w:t xml:space="preserve"> </w:t>
      </w:r>
      <w:proofErr w:type="spellStart"/>
      <w:r w:rsidRPr="007C663A">
        <w:rPr>
          <w:rFonts w:ascii="Times New Roman" w:eastAsia="Calibri" w:hAnsi="Times New Roman" w:cs="Times New Roman"/>
          <w:b/>
          <w:kern w:val="0"/>
          <w:sz w:val="22"/>
          <w:szCs w:val="20"/>
          <w:lang w:eastAsia="lt-LT"/>
          <w14:ligatures w14:val="none"/>
        </w:rPr>
        <w:t>Turbuhaler</w:t>
      </w:r>
      <w:bookmarkEnd w:id="4"/>
      <w:bookmarkEnd w:id="5"/>
      <w:proofErr w:type="spellEnd"/>
    </w:p>
    <w:p w14:paraId="2BE626DA"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376D4B51" w14:textId="7451C3C0"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proofErr w:type="spellStart"/>
      <w:r w:rsidRPr="007C663A">
        <w:rPr>
          <w:rFonts w:ascii="Times New Roman" w:eastAsia="Calibri" w:hAnsi="Times New Roman" w:cs="Times New Roman"/>
          <w:b/>
          <w:kern w:val="0"/>
          <w:sz w:val="22"/>
          <w:szCs w:val="20"/>
          <w:lang w:eastAsia="lt-LT"/>
          <w14:ligatures w14:val="none"/>
        </w:rPr>
        <w:t>Symbicort</w:t>
      </w:r>
      <w:proofErr w:type="spellEnd"/>
      <w:r w:rsidRPr="007C663A">
        <w:rPr>
          <w:rFonts w:ascii="Times New Roman" w:eastAsia="Calibri" w:hAnsi="Times New Roman" w:cs="Times New Roman"/>
          <w:b/>
          <w:kern w:val="0"/>
          <w:sz w:val="22"/>
          <w:szCs w:val="20"/>
          <w:lang w:eastAsia="lt-LT"/>
          <w14:ligatures w14:val="none"/>
        </w:rPr>
        <w:t xml:space="preserve"> </w:t>
      </w:r>
      <w:proofErr w:type="spellStart"/>
      <w:r w:rsidRPr="007C663A">
        <w:rPr>
          <w:rFonts w:ascii="Times New Roman" w:eastAsia="Calibri" w:hAnsi="Times New Roman" w:cs="Times New Roman"/>
          <w:b/>
          <w:kern w:val="0"/>
          <w:sz w:val="22"/>
          <w:szCs w:val="20"/>
          <w:lang w:eastAsia="lt-LT"/>
          <w14:ligatures w14:val="none"/>
        </w:rPr>
        <w:t>Turbuhaler</w:t>
      </w:r>
      <w:proofErr w:type="spellEnd"/>
      <w:r w:rsidRPr="007C663A">
        <w:rPr>
          <w:rFonts w:ascii="Times New Roman" w:eastAsia="Calibri" w:hAnsi="Times New Roman" w:cs="Times New Roman"/>
          <w:b/>
          <w:kern w:val="0"/>
          <w:sz w:val="22"/>
          <w:szCs w:val="20"/>
          <w:lang w:eastAsia="lt-LT"/>
          <w14:ligatures w14:val="none"/>
        </w:rPr>
        <w:t xml:space="preserve"> vartoti </w:t>
      </w:r>
      <w:r w:rsidR="008E4E31">
        <w:rPr>
          <w:rFonts w:ascii="Times New Roman" w:eastAsia="Calibri" w:hAnsi="Times New Roman" w:cs="Times New Roman"/>
          <w:b/>
          <w:kern w:val="0"/>
          <w:sz w:val="22"/>
          <w:szCs w:val="20"/>
          <w:lang w:eastAsia="lt-LT"/>
          <w14:ligatures w14:val="none"/>
        </w:rPr>
        <w:t>draudžiama</w:t>
      </w:r>
      <w:r w:rsidRPr="007C663A">
        <w:rPr>
          <w:rFonts w:ascii="Times New Roman" w:eastAsia="Calibri" w:hAnsi="Times New Roman" w:cs="Times New Roman"/>
          <w:b/>
          <w:kern w:val="0"/>
          <w:sz w:val="22"/>
          <w:szCs w:val="20"/>
          <w:lang w:eastAsia="lt-LT"/>
          <w14:ligatures w14:val="none"/>
        </w:rPr>
        <w:t>:</w:t>
      </w:r>
    </w:p>
    <w:p w14:paraId="76EF3F42" w14:textId="77777777" w:rsidR="007C663A" w:rsidRPr="007C663A" w:rsidRDefault="007C663A" w:rsidP="00D52745">
      <w:pPr>
        <w:numPr>
          <w:ilvl w:val="0"/>
          <w:numId w:val="27"/>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jeigu yra alergija </w:t>
      </w:r>
      <w:proofErr w:type="spellStart"/>
      <w:r w:rsidRPr="007C663A">
        <w:rPr>
          <w:rFonts w:ascii="Times New Roman" w:eastAsia="Calibri" w:hAnsi="Times New Roman" w:cs="Times New Roman"/>
          <w:kern w:val="0"/>
          <w:sz w:val="22"/>
          <w:szCs w:val="20"/>
          <w:lang w:eastAsia="lt-LT"/>
          <w14:ligatures w14:val="none"/>
        </w:rPr>
        <w:t>budezonidui</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formoteroliui</w:t>
      </w:r>
      <w:proofErr w:type="spellEnd"/>
      <w:r w:rsidRPr="007C663A">
        <w:rPr>
          <w:rFonts w:ascii="Times New Roman" w:eastAsia="Calibri" w:hAnsi="Times New Roman" w:cs="Times New Roman"/>
          <w:kern w:val="0"/>
          <w:sz w:val="22"/>
          <w:szCs w:val="20"/>
          <w:lang w:eastAsia="lt-LT"/>
          <w14:ligatures w14:val="none"/>
        </w:rPr>
        <w:t xml:space="preserve"> arba pagalbinei šio vaisto medžiagai – laktozei, kurios sudėtyje yra truputis pieno baltymų.</w:t>
      </w:r>
    </w:p>
    <w:p w14:paraId="535AC933"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5CE59E0A"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Įspėjimai ir atsargumo priemonės</w:t>
      </w:r>
    </w:p>
    <w:p w14:paraId="6FECD0C7"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Prieš pradėdami vartoti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pasakykite gydytojui arba vaistininkui:</w:t>
      </w:r>
    </w:p>
    <w:p w14:paraId="6B1258C1" w14:textId="77777777" w:rsidR="007C663A" w:rsidRPr="007C663A" w:rsidRDefault="007C663A" w:rsidP="00D52745">
      <w:pPr>
        <w:numPr>
          <w:ilvl w:val="0"/>
          <w:numId w:val="26"/>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jeigu Jūs sergate cukriniu diabetu;</w:t>
      </w:r>
    </w:p>
    <w:p w14:paraId="39E3C4B2" w14:textId="77777777" w:rsidR="007C663A" w:rsidRPr="007C663A" w:rsidRDefault="007C663A" w:rsidP="00D52745">
      <w:pPr>
        <w:numPr>
          <w:ilvl w:val="0"/>
          <w:numId w:val="26"/>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jeigu Jūs sergate infekcine plaučių liga;</w:t>
      </w:r>
    </w:p>
    <w:p w14:paraId="71FDBFBF" w14:textId="77777777" w:rsidR="007C663A" w:rsidRPr="007C663A" w:rsidRDefault="007C663A" w:rsidP="00D52745">
      <w:pPr>
        <w:numPr>
          <w:ilvl w:val="0"/>
          <w:numId w:val="26"/>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jeigu Jūs turite aukštą kraujospūdį arba kada nors turėjote problemų dėl širdies, įskaitant nereguliarų jos ritmą, labai dažną pulsą, arterijų susiaurėjimą ir širdies nepakankamumą;</w:t>
      </w:r>
    </w:p>
    <w:p w14:paraId="2EB1EF7C" w14:textId="77777777" w:rsidR="007C663A" w:rsidRPr="007C663A" w:rsidRDefault="007C663A" w:rsidP="00D52745">
      <w:pPr>
        <w:numPr>
          <w:ilvl w:val="0"/>
          <w:numId w:val="26"/>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jeigu nesveika Jūsų skydliaukė arba antinksčiai;</w:t>
      </w:r>
    </w:p>
    <w:p w14:paraId="7B3D2D81" w14:textId="77777777" w:rsidR="007C663A" w:rsidRPr="007C663A" w:rsidRDefault="007C663A" w:rsidP="00D52745">
      <w:pPr>
        <w:numPr>
          <w:ilvl w:val="0"/>
          <w:numId w:val="26"/>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jeigu sumažėjusi kalio koncentracija Jūsų kraujyje; </w:t>
      </w:r>
    </w:p>
    <w:p w14:paraId="7507964F" w14:textId="77777777" w:rsidR="007C663A" w:rsidRPr="007C663A" w:rsidRDefault="007C663A" w:rsidP="00D52745">
      <w:pPr>
        <w:numPr>
          <w:ilvl w:val="0"/>
          <w:numId w:val="26"/>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jeigu sergate sunkia kepenų liga.</w:t>
      </w:r>
    </w:p>
    <w:p w14:paraId="3F1E5CFF"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Jeigu pradėtumėte matyti lyg per miglą arba jums pasireikštų kiti regėjimo sutrikimai, kreipkitės į savo gydytoją.</w:t>
      </w:r>
    </w:p>
    <w:p w14:paraId="0AE265B3"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p>
    <w:p w14:paraId="2A644D4F"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 xml:space="preserve">Kiti vaistai ir </w:t>
      </w:r>
      <w:proofErr w:type="spellStart"/>
      <w:r w:rsidRPr="007C663A">
        <w:rPr>
          <w:rFonts w:ascii="Times New Roman" w:eastAsia="Calibri" w:hAnsi="Times New Roman" w:cs="Times New Roman"/>
          <w:b/>
          <w:kern w:val="0"/>
          <w:sz w:val="22"/>
          <w:szCs w:val="20"/>
          <w:lang w:eastAsia="lt-LT"/>
          <w14:ligatures w14:val="none"/>
        </w:rPr>
        <w:t>Symbicort</w:t>
      </w:r>
      <w:proofErr w:type="spellEnd"/>
      <w:r w:rsidRPr="007C663A">
        <w:rPr>
          <w:rFonts w:ascii="Times New Roman" w:eastAsia="Calibri" w:hAnsi="Times New Roman" w:cs="Times New Roman"/>
          <w:b/>
          <w:kern w:val="0"/>
          <w:sz w:val="22"/>
          <w:szCs w:val="20"/>
          <w:lang w:eastAsia="lt-LT"/>
          <w14:ligatures w14:val="none"/>
        </w:rPr>
        <w:t xml:space="preserve"> </w:t>
      </w:r>
      <w:proofErr w:type="spellStart"/>
      <w:r w:rsidRPr="007C663A">
        <w:rPr>
          <w:rFonts w:ascii="Times New Roman" w:eastAsia="Calibri" w:hAnsi="Times New Roman" w:cs="Times New Roman"/>
          <w:b/>
          <w:kern w:val="0"/>
          <w:sz w:val="22"/>
          <w:szCs w:val="20"/>
          <w:lang w:eastAsia="lt-LT"/>
          <w14:ligatures w14:val="none"/>
        </w:rPr>
        <w:t>Turbuhaler</w:t>
      </w:r>
      <w:proofErr w:type="spellEnd"/>
    </w:p>
    <w:p w14:paraId="64F69BE6"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Jeigu vartojate ar neseniai vartojote kitų vaistų arba dėl to nesate tikri, apie tai pasakykite gydytojui arba vaistininkui.</w:t>
      </w:r>
    </w:p>
    <w:p w14:paraId="63C7BC57"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00914421"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Gydytojui arba vaistininkui pasakyti ypač svarbu, jeigu vartojate kurį nors iš šių vaistų:</w:t>
      </w:r>
    </w:p>
    <w:p w14:paraId="5FEF5664" w14:textId="77777777" w:rsidR="007C663A" w:rsidRPr="007C663A" w:rsidRDefault="007C663A" w:rsidP="00D52745">
      <w:pPr>
        <w:numPr>
          <w:ilvl w:val="0"/>
          <w:numId w:val="25"/>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beta </w:t>
      </w:r>
      <w:proofErr w:type="spellStart"/>
      <w:r w:rsidRPr="007C663A">
        <w:rPr>
          <w:rFonts w:ascii="Times New Roman" w:eastAsia="Calibri" w:hAnsi="Times New Roman" w:cs="Times New Roman"/>
          <w:kern w:val="0"/>
          <w:sz w:val="22"/>
          <w:szCs w:val="20"/>
          <w:lang w:eastAsia="lt-LT"/>
          <w14:ligatures w14:val="none"/>
        </w:rPr>
        <w:t>adrenoreceptorių</w:t>
      </w:r>
      <w:proofErr w:type="spellEnd"/>
      <w:r w:rsidRPr="007C663A">
        <w:rPr>
          <w:rFonts w:ascii="Times New Roman" w:eastAsia="Calibri" w:hAnsi="Times New Roman" w:cs="Times New Roman"/>
          <w:kern w:val="0"/>
          <w:sz w:val="22"/>
          <w:szCs w:val="20"/>
          <w:lang w:eastAsia="lt-LT"/>
          <w14:ligatures w14:val="none"/>
        </w:rPr>
        <w:t xml:space="preserve"> blokatorių (pvz., </w:t>
      </w:r>
      <w:proofErr w:type="spellStart"/>
      <w:r w:rsidRPr="007C663A">
        <w:rPr>
          <w:rFonts w:ascii="Times New Roman" w:eastAsia="Calibri" w:hAnsi="Times New Roman" w:cs="Times New Roman"/>
          <w:kern w:val="0"/>
          <w:sz w:val="22"/>
          <w:szCs w:val="20"/>
          <w:lang w:eastAsia="lt-LT"/>
          <w14:ligatures w14:val="none"/>
        </w:rPr>
        <w:t>atenololo</w:t>
      </w:r>
      <w:proofErr w:type="spellEnd"/>
      <w:r w:rsidRPr="007C663A">
        <w:rPr>
          <w:rFonts w:ascii="Times New Roman" w:eastAsia="Calibri" w:hAnsi="Times New Roman" w:cs="Times New Roman"/>
          <w:kern w:val="0"/>
          <w:sz w:val="22"/>
          <w:szCs w:val="20"/>
          <w:lang w:eastAsia="lt-LT"/>
          <w14:ligatures w14:val="none"/>
        </w:rPr>
        <w:t xml:space="preserve"> ar </w:t>
      </w:r>
      <w:proofErr w:type="spellStart"/>
      <w:r w:rsidRPr="007C663A">
        <w:rPr>
          <w:rFonts w:ascii="Times New Roman" w:eastAsia="Calibri" w:hAnsi="Times New Roman" w:cs="Times New Roman"/>
          <w:kern w:val="0"/>
          <w:sz w:val="22"/>
          <w:szCs w:val="20"/>
          <w:lang w:eastAsia="lt-LT"/>
          <w14:ligatures w14:val="none"/>
        </w:rPr>
        <w:t>propranololo</w:t>
      </w:r>
      <w:proofErr w:type="spellEnd"/>
      <w:r w:rsidRPr="007C663A">
        <w:rPr>
          <w:rFonts w:ascii="Times New Roman" w:eastAsia="Calibri" w:hAnsi="Times New Roman" w:cs="Times New Roman"/>
          <w:kern w:val="0"/>
          <w:sz w:val="22"/>
          <w:szCs w:val="20"/>
          <w:lang w:eastAsia="lt-LT"/>
          <w14:ligatures w14:val="none"/>
        </w:rPr>
        <w:t xml:space="preserve"> nuo aukšto kraujospūdžio), įskaitant akių lašus, pvz., </w:t>
      </w:r>
      <w:proofErr w:type="spellStart"/>
      <w:r w:rsidRPr="007C663A">
        <w:rPr>
          <w:rFonts w:ascii="Times New Roman" w:eastAsia="Calibri" w:hAnsi="Times New Roman" w:cs="Times New Roman"/>
          <w:kern w:val="0"/>
          <w:sz w:val="22"/>
          <w:szCs w:val="20"/>
          <w:lang w:eastAsia="lt-LT"/>
          <w14:ligatures w14:val="none"/>
        </w:rPr>
        <w:t>timololo</w:t>
      </w:r>
      <w:proofErr w:type="spellEnd"/>
      <w:r w:rsidRPr="007C663A">
        <w:rPr>
          <w:rFonts w:ascii="Times New Roman" w:eastAsia="Calibri" w:hAnsi="Times New Roman" w:cs="Times New Roman"/>
          <w:kern w:val="0"/>
          <w:sz w:val="22"/>
          <w:szCs w:val="20"/>
          <w:lang w:eastAsia="lt-LT"/>
          <w14:ligatures w14:val="none"/>
        </w:rPr>
        <w:t xml:space="preserve"> nuo glaukomos;</w:t>
      </w:r>
    </w:p>
    <w:p w14:paraId="7BD22134" w14:textId="77777777" w:rsidR="007C663A" w:rsidRPr="007C663A" w:rsidRDefault="007C663A" w:rsidP="00D52745">
      <w:pPr>
        <w:numPr>
          <w:ilvl w:val="0"/>
          <w:numId w:val="25"/>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vaistų greitam ar nereguliariam širdies ritmui reguliuoti, pvz., </w:t>
      </w:r>
      <w:proofErr w:type="spellStart"/>
      <w:r w:rsidRPr="007C663A">
        <w:rPr>
          <w:rFonts w:ascii="Times New Roman" w:eastAsia="Calibri" w:hAnsi="Times New Roman" w:cs="Times New Roman"/>
          <w:kern w:val="0"/>
          <w:sz w:val="22"/>
          <w:szCs w:val="20"/>
          <w:lang w:eastAsia="lt-LT"/>
          <w14:ligatures w14:val="none"/>
        </w:rPr>
        <w:t>chinidino</w:t>
      </w:r>
      <w:proofErr w:type="spellEnd"/>
      <w:r w:rsidRPr="007C663A">
        <w:rPr>
          <w:rFonts w:ascii="Times New Roman" w:eastAsia="Calibri" w:hAnsi="Times New Roman" w:cs="Times New Roman"/>
          <w:kern w:val="0"/>
          <w:sz w:val="22"/>
          <w:szCs w:val="20"/>
          <w:lang w:eastAsia="lt-LT"/>
          <w14:ligatures w14:val="none"/>
        </w:rPr>
        <w:t>;</w:t>
      </w:r>
    </w:p>
    <w:p w14:paraId="4750BC41" w14:textId="77777777" w:rsidR="007C663A" w:rsidRPr="007C663A" w:rsidRDefault="007C663A" w:rsidP="00D52745">
      <w:pPr>
        <w:numPr>
          <w:ilvl w:val="0"/>
          <w:numId w:val="25"/>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vaistų širdies nepakankamumui gydyti, pvz., </w:t>
      </w:r>
      <w:proofErr w:type="spellStart"/>
      <w:r w:rsidRPr="007C663A">
        <w:rPr>
          <w:rFonts w:ascii="Times New Roman" w:eastAsia="Calibri" w:hAnsi="Times New Roman" w:cs="Times New Roman"/>
          <w:kern w:val="0"/>
          <w:sz w:val="22"/>
          <w:szCs w:val="20"/>
          <w:lang w:eastAsia="lt-LT"/>
          <w14:ligatures w14:val="none"/>
        </w:rPr>
        <w:t>digoksino</w:t>
      </w:r>
      <w:proofErr w:type="spellEnd"/>
      <w:r w:rsidRPr="007C663A">
        <w:rPr>
          <w:rFonts w:ascii="Times New Roman" w:eastAsia="Calibri" w:hAnsi="Times New Roman" w:cs="Times New Roman"/>
          <w:kern w:val="0"/>
          <w:sz w:val="22"/>
          <w:szCs w:val="20"/>
          <w:lang w:eastAsia="lt-LT"/>
          <w14:ligatures w14:val="none"/>
        </w:rPr>
        <w:t>;</w:t>
      </w:r>
    </w:p>
    <w:p w14:paraId="7F52E6E5" w14:textId="77777777" w:rsidR="007C663A" w:rsidRPr="007C663A" w:rsidRDefault="007C663A" w:rsidP="00D52745">
      <w:pPr>
        <w:numPr>
          <w:ilvl w:val="0"/>
          <w:numId w:val="25"/>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diuretikų (didinančių šlapimo išskyrimą ir vartojamų aukštam kraujospūdžiui mažinti), pvz., </w:t>
      </w:r>
      <w:proofErr w:type="spellStart"/>
      <w:r w:rsidRPr="007C663A">
        <w:rPr>
          <w:rFonts w:ascii="Times New Roman" w:eastAsia="Calibri" w:hAnsi="Times New Roman" w:cs="Times New Roman"/>
          <w:kern w:val="0"/>
          <w:sz w:val="22"/>
          <w:szCs w:val="20"/>
          <w:lang w:eastAsia="lt-LT"/>
          <w14:ligatures w14:val="none"/>
        </w:rPr>
        <w:t>furozemido</w:t>
      </w:r>
      <w:proofErr w:type="spellEnd"/>
      <w:r w:rsidRPr="007C663A">
        <w:rPr>
          <w:rFonts w:ascii="Times New Roman" w:eastAsia="Calibri" w:hAnsi="Times New Roman" w:cs="Times New Roman"/>
          <w:kern w:val="0"/>
          <w:sz w:val="22"/>
          <w:szCs w:val="20"/>
          <w:lang w:eastAsia="lt-LT"/>
          <w14:ligatures w14:val="none"/>
        </w:rPr>
        <w:t>;</w:t>
      </w:r>
    </w:p>
    <w:p w14:paraId="2A70E4DD" w14:textId="77777777" w:rsidR="007C663A" w:rsidRPr="007C663A" w:rsidRDefault="007C663A" w:rsidP="00D52745">
      <w:pPr>
        <w:numPr>
          <w:ilvl w:val="0"/>
          <w:numId w:val="25"/>
        </w:numPr>
        <w:ind w:hanging="283"/>
        <w:rPr>
          <w:rFonts w:ascii="Times New Roman" w:eastAsia="Times New Roman" w:hAnsi="Times New Roman" w:cs="Times New Roman"/>
          <w:bCs/>
          <w:kern w:val="0"/>
          <w:sz w:val="20"/>
          <w:szCs w:val="20"/>
          <w:lang w:eastAsia="lt-LT"/>
          <w14:ligatures w14:val="none"/>
        </w:rPr>
      </w:pPr>
      <w:r w:rsidRPr="007C663A">
        <w:rPr>
          <w:rFonts w:ascii="Times New Roman" w:eastAsia="Times New Roman" w:hAnsi="Times New Roman" w:cs="Times New Roman"/>
          <w:bCs/>
          <w:kern w:val="0"/>
          <w:sz w:val="22"/>
          <w:szCs w:val="20"/>
          <w:lang w:eastAsia="lt-LT"/>
          <w14:ligatures w14:val="none"/>
        </w:rPr>
        <w:t>steroidinių vaistų, vartojamų per burną, pvz., prednizolono;</w:t>
      </w:r>
    </w:p>
    <w:p w14:paraId="4808CDEC" w14:textId="77777777" w:rsidR="007C663A" w:rsidRPr="007C663A" w:rsidRDefault="007C663A" w:rsidP="00D52745">
      <w:pPr>
        <w:numPr>
          <w:ilvl w:val="0"/>
          <w:numId w:val="25"/>
        </w:numPr>
        <w:ind w:hanging="283"/>
        <w:rPr>
          <w:rFonts w:ascii="Times New Roman" w:eastAsia="Times New Roman" w:hAnsi="Times New Roman" w:cs="Times New Roman"/>
          <w:bCs/>
          <w:kern w:val="0"/>
          <w:sz w:val="20"/>
          <w:szCs w:val="20"/>
          <w:lang w:eastAsia="lt-LT"/>
          <w14:ligatures w14:val="none"/>
        </w:rPr>
      </w:pPr>
      <w:proofErr w:type="spellStart"/>
      <w:r w:rsidRPr="007C663A">
        <w:rPr>
          <w:rFonts w:ascii="Times New Roman" w:eastAsia="Times New Roman" w:hAnsi="Times New Roman" w:cs="Times New Roman"/>
          <w:bCs/>
          <w:kern w:val="0"/>
          <w:sz w:val="22"/>
          <w:szCs w:val="20"/>
          <w:lang w:eastAsia="lt-LT"/>
          <w14:ligatures w14:val="none"/>
        </w:rPr>
        <w:t>ksantinų</w:t>
      </w:r>
      <w:proofErr w:type="spellEnd"/>
      <w:r w:rsidRPr="007C663A">
        <w:rPr>
          <w:rFonts w:ascii="Times New Roman" w:eastAsia="Times New Roman" w:hAnsi="Times New Roman" w:cs="Times New Roman"/>
          <w:bCs/>
          <w:kern w:val="0"/>
          <w:sz w:val="22"/>
          <w:szCs w:val="20"/>
          <w:lang w:eastAsia="lt-LT"/>
          <w14:ligatures w14:val="none"/>
        </w:rPr>
        <w:t xml:space="preserve"> grupės vaistų, pvz., </w:t>
      </w:r>
      <w:proofErr w:type="spellStart"/>
      <w:r w:rsidRPr="007C663A">
        <w:rPr>
          <w:rFonts w:ascii="Times New Roman" w:eastAsia="Times New Roman" w:hAnsi="Times New Roman" w:cs="Times New Roman"/>
          <w:bCs/>
          <w:kern w:val="0"/>
          <w:sz w:val="22"/>
          <w:szCs w:val="20"/>
          <w:lang w:eastAsia="lt-LT"/>
          <w14:ligatures w14:val="none"/>
        </w:rPr>
        <w:t>teofilino</w:t>
      </w:r>
      <w:proofErr w:type="spellEnd"/>
      <w:r w:rsidRPr="007C663A">
        <w:rPr>
          <w:rFonts w:ascii="Times New Roman" w:eastAsia="Times New Roman" w:hAnsi="Times New Roman" w:cs="Times New Roman"/>
          <w:bCs/>
          <w:kern w:val="0"/>
          <w:sz w:val="22"/>
          <w:szCs w:val="20"/>
          <w:lang w:eastAsia="lt-LT"/>
          <w14:ligatures w14:val="none"/>
        </w:rPr>
        <w:t xml:space="preserve"> arba </w:t>
      </w:r>
      <w:proofErr w:type="spellStart"/>
      <w:r w:rsidRPr="007C663A">
        <w:rPr>
          <w:rFonts w:ascii="Times New Roman" w:eastAsia="Times New Roman" w:hAnsi="Times New Roman" w:cs="Times New Roman"/>
          <w:bCs/>
          <w:kern w:val="0"/>
          <w:sz w:val="22"/>
          <w:szCs w:val="20"/>
          <w:lang w:eastAsia="lt-LT"/>
          <w14:ligatures w14:val="none"/>
        </w:rPr>
        <w:t>aminofilino</w:t>
      </w:r>
      <w:proofErr w:type="spellEnd"/>
      <w:r w:rsidRPr="007C663A">
        <w:rPr>
          <w:rFonts w:ascii="Times New Roman" w:eastAsia="Times New Roman" w:hAnsi="Times New Roman" w:cs="Times New Roman"/>
          <w:bCs/>
          <w:kern w:val="0"/>
          <w:sz w:val="22"/>
          <w:szCs w:val="20"/>
          <w:lang w:eastAsia="lt-LT"/>
          <w14:ligatures w14:val="none"/>
        </w:rPr>
        <w:t>, kurie dažnai vartojami astmai gydyti;</w:t>
      </w:r>
    </w:p>
    <w:p w14:paraId="14D0B632" w14:textId="77777777" w:rsidR="007C663A" w:rsidRPr="007C663A" w:rsidRDefault="007C663A" w:rsidP="00D52745">
      <w:pPr>
        <w:numPr>
          <w:ilvl w:val="0"/>
          <w:numId w:val="25"/>
        </w:numPr>
        <w:ind w:hanging="283"/>
        <w:rPr>
          <w:rFonts w:ascii="Times New Roman" w:eastAsia="Times New Roman" w:hAnsi="Times New Roman" w:cs="Times New Roman"/>
          <w:bCs/>
          <w:kern w:val="0"/>
          <w:sz w:val="20"/>
          <w:szCs w:val="20"/>
          <w:lang w:eastAsia="lt-LT"/>
          <w14:ligatures w14:val="none"/>
        </w:rPr>
      </w:pPr>
      <w:r w:rsidRPr="007C663A">
        <w:rPr>
          <w:rFonts w:ascii="Times New Roman" w:eastAsia="Times New Roman" w:hAnsi="Times New Roman" w:cs="Times New Roman"/>
          <w:bCs/>
          <w:kern w:val="0"/>
          <w:sz w:val="22"/>
          <w:szCs w:val="20"/>
          <w:lang w:eastAsia="lt-LT"/>
          <w14:ligatures w14:val="none"/>
        </w:rPr>
        <w:t xml:space="preserve">kitų bronchus plečiančių vaistų, pvz., </w:t>
      </w:r>
      <w:proofErr w:type="spellStart"/>
      <w:r w:rsidRPr="007C663A">
        <w:rPr>
          <w:rFonts w:ascii="Times New Roman" w:eastAsia="Times New Roman" w:hAnsi="Times New Roman" w:cs="Times New Roman"/>
          <w:bCs/>
          <w:kern w:val="0"/>
          <w:sz w:val="22"/>
          <w:szCs w:val="20"/>
          <w:lang w:eastAsia="lt-LT"/>
          <w14:ligatures w14:val="none"/>
        </w:rPr>
        <w:t>salbutamolio</w:t>
      </w:r>
      <w:proofErr w:type="spellEnd"/>
      <w:r w:rsidRPr="007C663A">
        <w:rPr>
          <w:rFonts w:ascii="Times New Roman" w:eastAsia="Times New Roman" w:hAnsi="Times New Roman" w:cs="Times New Roman"/>
          <w:bCs/>
          <w:kern w:val="0"/>
          <w:sz w:val="22"/>
          <w:szCs w:val="20"/>
          <w:lang w:eastAsia="lt-LT"/>
          <w14:ligatures w14:val="none"/>
        </w:rPr>
        <w:t>;</w:t>
      </w:r>
    </w:p>
    <w:p w14:paraId="25EA5F60" w14:textId="77777777" w:rsidR="007C663A" w:rsidRPr="007C663A" w:rsidRDefault="007C663A" w:rsidP="00D52745">
      <w:pPr>
        <w:numPr>
          <w:ilvl w:val="0"/>
          <w:numId w:val="25"/>
        </w:numPr>
        <w:ind w:hanging="283"/>
        <w:rPr>
          <w:rFonts w:ascii="Times New Roman" w:eastAsia="Times New Roman" w:hAnsi="Times New Roman" w:cs="Times New Roman"/>
          <w:bCs/>
          <w:kern w:val="0"/>
          <w:sz w:val="20"/>
          <w:szCs w:val="20"/>
          <w:lang w:eastAsia="lt-LT"/>
          <w14:ligatures w14:val="none"/>
        </w:rPr>
      </w:pPr>
      <w:proofErr w:type="spellStart"/>
      <w:r w:rsidRPr="007C663A">
        <w:rPr>
          <w:rFonts w:ascii="Times New Roman" w:eastAsia="Times New Roman" w:hAnsi="Times New Roman" w:cs="Times New Roman"/>
          <w:bCs/>
          <w:kern w:val="0"/>
          <w:sz w:val="22"/>
          <w:szCs w:val="20"/>
          <w:lang w:eastAsia="lt-LT"/>
          <w14:ligatures w14:val="none"/>
        </w:rPr>
        <w:t>triciklinių</w:t>
      </w:r>
      <w:proofErr w:type="spellEnd"/>
      <w:r w:rsidRPr="007C663A">
        <w:rPr>
          <w:rFonts w:ascii="Times New Roman" w:eastAsia="Times New Roman" w:hAnsi="Times New Roman" w:cs="Times New Roman"/>
          <w:bCs/>
          <w:kern w:val="0"/>
          <w:sz w:val="22"/>
          <w:szCs w:val="20"/>
          <w:lang w:eastAsia="lt-LT"/>
          <w14:ligatures w14:val="none"/>
        </w:rPr>
        <w:t xml:space="preserve"> antidepresantų, pvz., </w:t>
      </w:r>
      <w:proofErr w:type="spellStart"/>
      <w:r w:rsidRPr="007C663A">
        <w:rPr>
          <w:rFonts w:ascii="Times New Roman" w:eastAsia="Times New Roman" w:hAnsi="Times New Roman" w:cs="Times New Roman"/>
          <w:bCs/>
          <w:kern w:val="0"/>
          <w:sz w:val="22"/>
          <w:szCs w:val="20"/>
          <w:lang w:eastAsia="lt-LT"/>
          <w14:ligatures w14:val="none"/>
        </w:rPr>
        <w:t>amitriptilino</w:t>
      </w:r>
      <w:proofErr w:type="spellEnd"/>
      <w:r w:rsidRPr="007C663A">
        <w:rPr>
          <w:rFonts w:ascii="Times New Roman" w:eastAsia="Times New Roman" w:hAnsi="Times New Roman" w:cs="Times New Roman"/>
          <w:bCs/>
          <w:kern w:val="0"/>
          <w:sz w:val="22"/>
          <w:szCs w:val="20"/>
          <w:lang w:eastAsia="lt-LT"/>
          <w14:ligatures w14:val="none"/>
        </w:rPr>
        <w:t xml:space="preserve"> arba kito antidepresanto </w:t>
      </w:r>
      <w:proofErr w:type="spellStart"/>
      <w:r w:rsidRPr="007C663A">
        <w:rPr>
          <w:rFonts w:ascii="Times New Roman" w:eastAsia="Times New Roman" w:hAnsi="Times New Roman" w:cs="Times New Roman"/>
          <w:bCs/>
          <w:kern w:val="0"/>
          <w:sz w:val="22"/>
          <w:szCs w:val="20"/>
          <w:lang w:eastAsia="lt-LT"/>
          <w14:ligatures w14:val="none"/>
        </w:rPr>
        <w:t>nefazodono</w:t>
      </w:r>
      <w:proofErr w:type="spellEnd"/>
      <w:r w:rsidRPr="007C663A">
        <w:rPr>
          <w:rFonts w:ascii="Times New Roman" w:eastAsia="Times New Roman" w:hAnsi="Times New Roman" w:cs="Times New Roman"/>
          <w:bCs/>
          <w:kern w:val="0"/>
          <w:sz w:val="22"/>
          <w:szCs w:val="20"/>
          <w:lang w:eastAsia="lt-LT"/>
          <w14:ligatures w14:val="none"/>
        </w:rPr>
        <w:t>;</w:t>
      </w:r>
    </w:p>
    <w:p w14:paraId="2B59BD18" w14:textId="77777777" w:rsidR="007C663A" w:rsidRPr="007C663A" w:rsidRDefault="007C663A" w:rsidP="00D52745">
      <w:pPr>
        <w:numPr>
          <w:ilvl w:val="0"/>
          <w:numId w:val="25"/>
        </w:numPr>
        <w:ind w:hanging="283"/>
        <w:rPr>
          <w:rFonts w:ascii="Times New Roman" w:eastAsia="Times New Roman" w:hAnsi="Times New Roman" w:cs="Times New Roman"/>
          <w:bCs/>
          <w:kern w:val="0"/>
          <w:sz w:val="20"/>
          <w:szCs w:val="20"/>
          <w:lang w:eastAsia="lt-LT"/>
          <w14:ligatures w14:val="none"/>
        </w:rPr>
      </w:pPr>
      <w:proofErr w:type="spellStart"/>
      <w:r w:rsidRPr="007C663A">
        <w:rPr>
          <w:rFonts w:ascii="Times New Roman" w:eastAsia="Times New Roman" w:hAnsi="Times New Roman" w:cs="Times New Roman"/>
          <w:bCs/>
          <w:kern w:val="0"/>
          <w:sz w:val="22"/>
          <w:szCs w:val="20"/>
          <w:lang w:eastAsia="lt-LT"/>
          <w14:ligatures w14:val="none"/>
        </w:rPr>
        <w:t>fenotiazinų</w:t>
      </w:r>
      <w:proofErr w:type="spellEnd"/>
      <w:r w:rsidRPr="007C663A">
        <w:rPr>
          <w:rFonts w:ascii="Times New Roman" w:eastAsia="Times New Roman" w:hAnsi="Times New Roman" w:cs="Times New Roman"/>
          <w:bCs/>
          <w:kern w:val="0"/>
          <w:sz w:val="22"/>
          <w:szCs w:val="20"/>
          <w:lang w:eastAsia="lt-LT"/>
          <w14:ligatures w14:val="none"/>
        </w:rPr>
        <w:t xml:space="preserve"> grupės vaistų, pvz., </w:t>
      </w:r>
      <w:proofErr w:type="spellStart"/>
      <w:r w:rsidRPr="007C663A">
        <w:rPr>
          <w:rFonts w:ascii="Times New Roman" w:eastAsia="Times New Roman" w:hAnsi="Times New Roman" w:cs="Times New Roman"/>
          <w:bCs/>
          <w:kern w:val="0"/>
          <w:sz w:val="22"/>
          <w:szCs w:val="20"/>
          <w:lang w:eastAsia="lt-LT"/>
          <w14:ligatures w14:val="none"/>
        </w:rPr>
        <w:t>chlorpromazino</w:t>
      </w:r>
      <w:proofErr w:type="spellEnd"/>
      <w:r w:rsidRPr="007C663A">
        <w:rPr>
          <w:rFonts w:ascii="Times New Roman" w:eastAsia="Times New Roman" w:hAnsi="Times New Roman" w:cs="Times New Roman"/>
          <w:bCs/>
          <w:kern w:val="0"/>
          <w:sz w:val="22"/>
          <w:szCs w:val="20"/>
          <w:lang w:eastAsia="lt-LT"/>
          <w14:ligatures w14:val="none"/>
        </w:rPr>
        <w:t xml:space="preserve">, </w:t>
      </w:r>
      <w:proofErr w:type="spellStart"/>
      <w:r w:rsidRPr="007C663A">
        <w:rPr>
          <w:rFonts w:ascii="Times New Roman" w:eastAsia="Times New Roman" w:hAnsi="Times New Roman" w:cs="Times New Roman"/>
          <w:bCs/>
          <w:kern w:val="0"/>
          <w:sz w:val="22"/>
          <w:szCs w:val="20"/>
          <w:lang w:eastAsia="lt-LT"/>
          <w14:ligatures w14:val="none"/>
        </w:rPr>
        <w:t>prochlorperazino</w:t>
      </w:r>
      <w:proofErr w:type="spellEnd"/>
      <w:r w:rsidRPr="007C663A">
        <w:rPr>
          <w:rFonts w:ascii="Times New Roman" w:eastAsia="Times New Roman" w:hAnsi="Times New Roman" w:cs="Times New Roman"/>
          <w:bCs/>
          <w:kern w:val="0"/>
          <w:sz w:val="22"/>
          <w:szCs w:val="20"/>
          <w:lang w:eastAsia="lt-LT"/>
          <w14:ligatures w14:val="none"/>
        </w:rPr>
        <w:t>;</w:t>
      </w:r>
    </w:p>
    <w:p w14:paraId="2CB805AE" w14:textId="77777777" w:rsidR="007C663A" w:rsidRPr="007C663A" w:rsidRDefault="007C663A" w:rsidP="00D52745">
      <w:pPr>
        <w:numPr>
          <w:ilvl w:val="0"/>
          <w:numId w:val="25"/>
        </w:numPr>
        <w:ind w:hanging="283"/>
        <w:rPr>
          <w:rFonts w:ascii="Times New Roman" w:eastAsia="Times New Roman" w:hAnsi="Times New Roman" w:cs="Times New Roman"/>
          <w:bCs/>
          <w:kern w:val="0"/>
          <w:sz w:val="20"/>
          <w:szCs w:val="20"/>
          <w:lang w:eastAsia="lt-LT"/>
          <w14:ligatures w14:val="none"/>
        </w:rPr>
      </w:pPr>
      <w:r w:rsidRPr="007C663A">
        <w:rPr>
          <w:rFonts w:ascii="Times New Roman" w:eastAsia="Times New Roman" w:hAnsi="Times New Roman" w:cs="Times New Roman"/>
          <w:bCs/>
          <w:kern w:val="0"/>
          <w:sz w:val="22"/>
          <w:szCs w:val="20"/>
          <w:lang w:eastAsia="lt-LT"/>
          <w14:ligatures w14:val="none"/>
        </w:rPr>
        <w:t>vaistų, vadinamų ŽIV proteazės inhibitoriais (pvz., ritonaviro) ŽIV infekcijai gydyti;</w:t>
      </w:r>
    </w:p>
    <w:p w14:paraId="2ABEB463" w14:textId="77777777" w:rsidR="007C663A" w:rsidRPr="007C663A" w:rsidRDefault="007C663A" w:rsidP="00D52745">
      <w:pPr>
        <w:numPr>
          <w:ilvl w:val="0"/>
          <w:numId w:val="25"/>
        </w:numPr>
        <w:ind w:hanging="283"/>
        <w:rPr>
          <w:rFonts w:ascii="Times New Roman" w:eastAsia="Times New Roman" w:hAnsi="Times New Roman" w:cs="Times New Roman"/>
          <w:bCs/>
          <w:kern w:val="0"/>
          <w:sz w:val="20"/>
          <w:szCs w:val="20"/>
          <w:lang w:eastAsia="lt-LT"/>
          <w14:ligatures w14:val="none"/>
        </w:rPr>
      </w:pPr>
      <w:r w:rsidRPr="007C663A">
        <w:rPr>
          <w:rFonts w:ascii="Times New Roman" w:eastAsia="Times New Roman" w:hAnsi="Times New Roman" w:cs="Times New Roman"/>
          <w:bCs/>
          <w:kern w:val="0"/>
          <w:sz w:val="22"/>
          <w:szCs w:val="20"/>
          <w:lang w:eastAsia="lt-LT"/>
          <w14:ligatures w14:val="none"/>
        </w:rPr>
        <w:t xml:space="preserve">vaistų infekcijoms gydyti (pvz., </w:t>
      </w:r>
      <w:proofErr w:type="spellStart"/>
      <w:r w:rsidRPr="007C663A">
        <w:rPr>
          <w:rFonts w:ascii="Times New Roman" w:eastAsia="Times New Roman" w:hAnsi="Times New Roman" w:cs="Times New Roman"/>
          <w:bCs/>
          <w:kern w:val="0"/>
          <w:sz w:val="22"/>
          <w:szCs w:val="20"/>
          <w:lang w:eastAsia="lt-LT"/>
          <w14:ligatures w14:val="none"/>
        </w:rPr>
        <w:t>ketokonazolo</w:t>
      </w:r>
      <w:proofErr w:type="spellEnd"/>
      <w:r w:rsidRPr="007C663A">
        <w:rPr>
          <w:rFonts w:ascii="Times New Roman" w:eastAsia="Times New Roman" w:hAnsi="Times New Roman" w:cs="Times New Roman"/>
          <w:bCs/>
          <w:kern w:val="0"/>
          <w:sz w:val="22"/>
          <w:szCs w:val="20"/>
          <w:lang w:eastAsia="lt-LT"/>
          <w14:ligatures w14:val="none"/>
        </w:rPr>
        <w:t xml:space="preserve">, </w:t>
      </w:r>
      <w:proofErr w:type="spellStart"/>
      <w:r w:rsidRPr="007C663A">
        <w:rPr>
          <w:rFonts w:ascii="Times New Roman" w:eastAsia="Times New Roman" w:hAnsi="Times New Roman" w:cs="Times New Roman"/>
          <w:bCs/>
          <w:kern w:val="0"/>
          <w:sz w:val="22"/>
          <w:szCs w:val="20"/>
          <w:lang w:eastAsia="lt-LT"/>
          <w14:ligatures w14:val="none"/>
        </w:rPr>
        <w:t>itrakonazolo</w:t>
      </w:r>
      <w:proofErr w:type="spellEnd"/>
      <w:r w:rsidRPr="007C663A">
        <w:rPr>
          <w:rFonts w:ascii="Times New Roman" w:eastAsia="Times New Roman" w:hAnsi="Times New Roman" w:cs="Times New Roman"/>
          <w:bCs/>
          <w:kern w:val="0"/>
          <w:sz w:val="22"/>
          <w:szCs w:val="20"/>
          <w:lang w:eastAsia="lt-LT"/>
          <w14:ligatures w14:val="none"/>
        </w:rPr>
        <w:t xml:space="preserve">, </w:t>
      </w:r>
      <w:proofErr w:type="spellStart"/>
      <w:r w:rsidRPr="007C663A">
        <w:rPr>
          <w:rFonts w:ascii="Times New Roman" w:eastAsia="Times New Roman" w:hAnsi="Times New Roman" w:cs="Times New Roman"/>
          <w:bCs/>
          <w:kern w:val="0"/>
          <w:sz w:val="22"/>
          <w:szCs w:val="20"/>
          <w:lang w:eastAsia="lt-LT"/>
          <w14:ligatures w14:val="none"/>
        </w:rPr>
        <w:t>vorikonazolo</w:t>
      </w:r>
      <w:proofErr w:type="spellEnd"/>
      <w:r w:rsidRPr="007C663A">
        <w:rPr>
          <w:rFonts w:ascii="Times New Roman" w:eastAsia="Times New Roman" w:hAnsi="Times New Roman" w:cs="Times New Roman"/>
          <w:bCs/>
          <w:kern w:val="0"/>
          <w:sz w:val="22"/>
          <w:szCs w:val="20"/>
          <w:lang w:eastAsia="lt-LT"/>
          <w14:ligatures w14:val="none"/>
        </w:rPr>
        <w:t xml:space="preserve">, </w:t>
      </w:r>
      <w:proofErr w:type="spellStart"/>
      <w:r w:rsidRPr="007C663A">
        <w:rPr>
          <w:rFonts w:ascii="Times New Roman" w:eastAsia="Times New Roman" w:hAnsi="Times New Roman" w:cs="Times New Roman"/>
          <w:bCs/>
          <w:kern w:val="0"/>
          <w:sz w:val="22"/>
          <w:szCs w:val="20"/>
          <w:lang w:eastAsia="lt-LT"/>
          <w14:ligatures w14:val="none"/>
        </w:rPr>
        <w:t>pozakonazolo</w:t>
      </w:r>
      <w:proofErr w:type="spellEnd"/>
      <w:r w:rsidRPr="007C663A">
        <w:rPr>
          <w:rFonts w:ascii="Times New Roman" w:eastAsia="Times New Roman" w:hAnsi="Times New Roman" w:cs="Times New Roman"/>
          <w:bCs/>
          <w:kern w:val="0"/>
          <w:sz w:val="22"/>
          <w:szCs w:val="20"/>
          <w:lang w:eastAsia="lt-LT"/>
          <w14:ligatures w14:val="none"/>
        </w:rPr>
        <w:t xml:space="preserve">, </w:t>
      </w:r>
      <w:proofErr w:type="spellStart"/>
      <w:r w:rsidRPr="007C663A">
        <w:rPr>
          <w:rFonts w:ascii="Times New Roman" w:eastAsia="Times New Roman" w:hAnsi="Times New Roman" w:cs="Times New Roman"/>
          <w:bCs/>
          <w:kern w:val="0"/>
          <w:sz w:val="22"/>
          <w:szCs w:val="20"/>
          <w:lang w:eastAsia="lt-LT"/>
          <w14:ligatures w14:val="none"/>
        </w:rPr>
        <w:t>klaritromicino</w:t>
      </w:r>
      <w:proofErr w:type="spellEnd"/>
      <w:r w:rsidRPr="007C663A">
        <w:rPr>
          <w:rFonts w:ascii="Times New Roman" w:eastAsia="Times New Roman" w:hAnsi="Times New Roman" w:cs="Times New Roman"/>
          <w:bCs/>
          <w:kern w:val="0"/>
          <w:sz w:val="22"/>
          <w:szCs w:val="20"/>
          <w:lang w:eastAsia="lt-LT"/>
          <w14:ligatures w14:val="none"/>
        </w:rPr>
        <w:t xml:space="preserve"> ir </w:t>
      </w:r>
      <w:proofErr w:type="spellStart"/>
      <w:r w:rsidRPr="007C663A">
        <w:rPr>
          <w:rFonts w:ascii="Times New Roman" w:eastAsia="Times New Roman" w:hAnsi="Times New Roman" w:cs="Times New Roman"/>
          <w:bCs/>
          <w:kern w:val="0"/>
          <w:sz w:val="22"/>
          <w:szCs w:val="20"/>
          <w:lang w:eastAsia="lt-LT"/>
          <w14:ligatures w14:val="none"/>
        </w:rPr>
        <w:t>telitromicino</w:t>
      </w:r>
      <w:proofErr w:type="spellEnd"/>
      <w:r w:rsidRPr="007C663A">
        <w:rPr>
          <w:rFonts w:ascii="Times New Roman" w:eastAsia="Times New Roman" w:hAnsi="Times New Roman" w:cs="Times New Roman"/>
          <w:bCs/>
          <w:kern w:val="0"/>
          <w:sz w:val="22"/>
          <w:szCs w:val="20"/>
          <w:lang w:eastAsia="lt-LT"/>
          <w14:ligatures w14:val="none"/>
        </w:rPr>
        <w:t>);</w:t>
      </w:r>
    </w:p>
    <w:p w14:paraId="711AFB13" w14:textId="77777777" w:rsidR="007C663A" w:rsidRPr="007C663A" w:rsidRDefault="007C663A" w:rsidP="00D52745">
      <w:pPr>
        <w:numPr>
          <w:ilvl w:val="0"/>
          <w:numId w:val="25"/>
        </w:numPr>
        <w:ind w:hanging="283"/>
        <w:rPr>
          <w:rFonts w:ascii="Times New Roman" w:eastAsia="Times New Roman" w:hAnsi="Times New Roman" w:cs="Times New Roman"/>
          <w:bCs/>
          <w:kern w:val="0"/>
          <w:sz w:val="20"/>
          <w:szCs w:val="20"/>
          <w:lang w:eastAsia="lt-LT"/>
          <w14:ligatures w14:val="none"/>
        </w:rPr>
      </w:pPr>
      <w:r w:rsidRPr="007C663A">
        <w:rPr>
          <w:rFonts w:ascii="Times New Roman" w:eastAsia="Times New Roman" w:hAnsi="Times New Roman" w:cs="Times New Roman"/>
          <w:bCs/>
          <w:kern w:val="0"/>
          <w:sz w:val="22"/>
          <w:szCs w:val="20"/>
          <w:lang w:eastAsia="lt-LT"/>
          <w14:ligatures w14:val="none"/>
        </w:rPr>
        <w:t xml:space="preserve">vaistų nuo Parkinsono ligos, pvz., </w:t>
      </w:r>
      <w:proofErr w:type="spellStart"/>
      <w:r w:rsidRPr="007C663A">
        <w:rPr>
          <w:rFonts w:ascii="Times New Roman" w:eastAsia="Times New Roman" w:hAnsi="Times New Roman" w:cs="Times New Roman"/>
          <w:bCs/>
          <w:kern w:val="0"/>
          <w:sz w:val="22"/>
          <w:szCs w:val="20"/>
          <w:lang w:eastAsia="lt-LT"/>
          <w14:ligatures w14:val="none"/>
        </w:rPr>
        <w:t>levodopos</w:t>
      </w:r>
      <w:proofErr w:type="spellEnd"/>
      <w:r w:rsidRPr="007C663A">
        <w:rPr>
          <w:rFonts w:ascii="Times New Roman" w:eastAsia="Times New Roman" w:hAnsi="Times New Roman" w:cs="Times New Roman"/>
          <w:bCs/>
          <w:kern w:val="0"/>
          <w:sz w:val="22"/>
          <w:szCs w:val="20"/>
          <w:lang w:eastAsia="lt-LT"/>
          <w14:ligatures w14:val="none"/>
        </w:rPr>
        <w:t>;</w:t>
      </w:r>
    </w:p>
    <w:p w14:paraId="331F0230" w14:textId="77777777" w:rsidR="007C663A" w:rsidRPr="007C663A" w:rsidRDefault="007C663A" w:rsidP="00D52745">
      <w:pPr>
        <w:numPr>
          <w:ilvl w:val="0"/>
          <w:numId w:val="25"/>
        </w:numPr>
        <w:ind w:hanging="283"/>
        <w:rPr>
          <w:rFonts w:ascii="Times New Roman" w:eastAsia="Times New Roman" w:hAnsi="Times New Roman" w:cs="Times New Roman"/>
          <w:bCs/>
          <w:kern w:val="0"/>
          <w:sz w:val="20"/>
          <w:szCs w:val="20"/>
          <w:lang w:eastAsia="lt-LT"/>
          <w14:ligatures w14:val="none"/>
        </w:rPr>
      </w:pPr>
      <w:r w:rsidRPr="007C663A">
        <w:rPr>
          <w:rFonts w:ascii="Times New Roman" w:eastAsia="Times New Roman" w:hAnsi="Times New Roman" w:cs="Times New Roman"/>
          <w:bCs/>
          <w:kern w:val="0"/>
          <w:sz w:val="22"/>
          <w:szCs w:val="20"/>
          <w:lang w:eastAsia="lt-LT"/>
          <w14:ligatures w14:val="none"/>
        </w:rPr>
        <w:t xml:space="preserve">vaistų nuo skydliaukės ligų, pvz., </w:t>
      </w:r>
      <w:proofErr w:type="spellStart"/>
      <w:r w:rsidRPr="007C663A">
        <w:rPr>
          <w:rFonts w:ascii="Times New Roman" w:eastAsia="Times New Roman" w:hAnsi="Times New Roman" w:cs="Times New Roman"/>
          <w:bCs/>
          <w:kern w:val="0"/>
          <w:sz w:val="22"/>
          <w:szCs w:val="20"/>
          <w:lang w:eastAsia="lt-LT"/>
          <w14:ligatures w14:val="none"/>
        </w:rPr>
        <w:t>levotiroksino</w:t>
      </w:r>
      <w:proofErr w:type="spellEnd"/>
      <w:r w:rsidRPr="007C663A">
        <w:rPr>
          <w:rFonts w:ascii="Times New Roman" w:eastAsia="Times New Roman" w:hAnsi="Times New Roman" w:cs="Times New Roman"/>
          <w:bCs/>
          <w:kern w:val="0"/>
          <w:sz w:val="22"/>
          <w:szCs w:val="20"/>
          <w:lang w:eastAsia="lt-LT"/>
          <w14:ligatures w14:val="none"/>
        </w:rPr>
        <w:t xml:space="preserve">. </w:t>
      </w:r>
    </w:p>
    <w:p w14:paraId="47A3AFB2"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6D982BB5"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Jeigu turite kurią nors iš aukščiau išvardytų problemų arba dėl to abejojate, apie tai pasakykite gydytojui arba vaistininkui, prieš </w:t>
      </w:r>
      <w:proofErr w:type="spellStart"/>
      <w:r w:rsidRPr="007C663A">
        <w:rPr>
          <w:rFonts w:ascii="Times New Roman" w:eastAsia="Calibri" w:hAnsi="Times New Roman" w:cs="Times New Roman"/>
          <w:kern w:val="0"/>
          <w:sz w:val="22"/>
          <w:szCs w:val="20"/>
          <w:lang w:eastAsia="lt-LT"/>
          <w14:ligatures w14:val="none"/>
        </w:rPr>
        <w:t>pradėmi</w:t>
      </w:r>
      <w:proofErr w:type="spellEnd"/>
      <w:r w:rsidRPr="007C663A">
        <w:rPr>
          <w:rFonts w:ascii="Times New Roman" w:eastAsia="Calibri" w:hAnsi="Times New Roman" w:cs="Times New Roman"/>
          <w:kern w:val="0"/>
          <w:sz w:val="22"/>
          <w:szCs w:val="20"/>
          <w:lang w:eastAsia="lt-LT"/>
          <w14:ligatures w14:val="none"/>
        </w:rPr>
        <w:t xml:space="preserve"> vartoti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w:t>
      </w:r>
    </w:p>
    <w:p w14:paraId="01D1BC1D"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662A53AA"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Taip pat pasakykite gydytojui arba vaistininkui, jeigu ruošiatės operacijai (įskaitant dantų), kurios metu bus taikoma bendroji anestezija (narkozė).</w:t>
      </w:r>
    </w:p>
    <w:p w14:paraId="00D88445"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0D56F794"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Nėštumas ir žindymo laikotarpis</w:t>
      </w:r>
    </w:p>
    <w:p w14:paraId="5C649832" w14:textId="77777777" w:rsidR="007C663A" w:rsidRPr="007C663A" w:rsidRDefault="007C663A" w:rsidP="00D52745">
      <w:pPr>
        <w:numPr>
          <w:ilvl w:val="0"/>
          <w:numId w:val="24"/>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Jeigu moteris yra nėščia arba planuoja pastoti, apie tai ji turi pasakyti gydytojui, prieš pradėdama vartoti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Be gydytojo nurodymo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vartoti negalima.</w:t>
      </w:r>
    </w:p>
    <w:p w14:paraId="1A2F9AAF" w14:textId="77777777" w:rsidR="007C663A" w:rsidRPr="007C663A" w:rsidRDefault="007C663A" w:rsidP="00D52745">
      <w:pPr>
        <w:numPr>
          <w:ilvl w:val="0"/>
          <w:numId w:val="24"/>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Jei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vartojanti moteris pastoja, ji turi nenutraukti šio vaisto vartojimo ir kuo greičiau kreiptis į gydytoją.</w:t>
      </w:r>
    </w:p>
    <w:p w14:paraId="2F4DE592" w14:textId="77777777" w:rsidR="007C663A" w:rsidRPr="007C663A" w:rsidRDefault="007C663A" w:rsidP="00D52745">
      <w:pPr>
        <w:numPr>
          <w:ilvl w:val="0"/>
          <w:numId w:val="24"/>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Jeigu moteris žindo kūdikį, apie tai ji turi pasakyti gydytojui, prieš pradėdama vartoti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w:t>
      </w:r>
    </w:p>
    <w:p w14:paraId="5A6CDC24"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1D464392"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Vairavimas ir mechanizmų valdymas</w:t>
      </w:r>
    </w:p>
    <w:p w14:paraId="2B9B007F"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Gebėjimo vairuoti ir valdyti mechanizmus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neveikia arba šis poveikis nereikšmingas.</w:t>
      </w:r>
    </w:p>
    <w:p w14:paraId="746ED469"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5AD7BCE6"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proofErr w:type="spellStart"/>
      <w:r w:rsidRPr="007C663A">
        <w:rPr>
          <w:rFonts w:ascii="Times New Roman" w:eastAsia="Calibri" w:hAnsi="Times New Roman" w:cs="Times New Roman"/>
          <w:b/>
          <w:kern w:val="0"/>
          <w:sz w:val="22"/>
          <w:szCs w:val="20"/>
          <w:lang w:eastAsia="lt-LT"/>
          <w14:ligatures w14:val="none"/>
        </w:rPr>
        <w:t>Symbicort</w:t>
      </w:r>
      <w:proofErr w:type="spellEnd"/>
      <w:r w:rsidRPr="007C663A">
        <w:rPr>
          <w:rFonts w:ascii="Times New Roman" w:eastAsia="Calibri" w:hAnsi="Times New Roman" w:cs="Times New Roman"/>
          <w:b/>
          <w:kern w:val="0"/>
          <w:sz w:val="22"/>
          <w:szCs w:val="20"/>
          <w:lang w:eastAsia="lt-LT"/>
          <w14:ligatures w14:val="none"/>
        </w:rPr>
        <w:t xml:space="preserve"> </w:t>
      </w:r>
      <w:proofErr w:type="spellStart"/>
      <w:r w:rsidRPr="007C663A">
        <w:rPr>
          <w:rFonts w:ascii="Times New Roman" w:eastAsia="Calibri" w:hAnsi="Times New Roman" w:cs="Times New Roman"/>
          <w:b/>
          <w:kern w:val="0"/>
          <w:sz w:val="22"/>
          <w:szCs w:val="20"/>
          <w:lang w:eastAsia="lt-LT"/>
          <w14:ligatures w14:val="none"/>
        </w:rPr>
        <w:t>Turbuhaler‘yje</w:t>
      </w:r>
      <w:proofErr w:type="spellEnd"/>
      <w:r w:rsidRPr="007C663A">
        <w:rPr>
          <w:rFonts w:ascii="Times New Roman" w:eastAsia="Calibri" w:hAnsi="Times New Roman" w:cs="Times New Roman"/>
          <w:b/>
          <w:kern w:val="0"/>
          <w:sz w:val="22"/>
          <w:szCs w:val="20"/>
          <w:lang w:eastAsia="lt-LT"/>
          <w14:ligatures w14:val="none"/>
        </w:rPr>
        <w:t xml:space="preserve"> yra laktozės</w:t>
      </w:r>
    </w:p>
    <w:p w14:paraId="2176AE08"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Turbuhaler‘yje</w:t>
      </w:r>
      <w:proofErr w:type="spellEnd"/>
      <w:r w:rsidRPr="007C663A">
        <w:rPr>
          <w:rFonts w:ascii="Times New Roman" w:eastAsia="Calibri" w:hAnsi="Times New Roman" w:cs="Times New Roman"/>
          <w:kern w:val="0"/>
          <w:sz w:val="22"/>
          <w:szCs w:val="20"/>
          <w:lang w:eastAsia="lt-LT"/>
          <w14:ligatures w14:val="none"/>
        </w:rPr>
        <w:t xml:space="preserve"> yra laktozės (tam tikro angliavandenio). Jeigu gydytojas Jums yra sakęs, kad netoleruojate kokių nors angliavandenių, kreipkitės į jį prieš pradėdami vartoti šį vaistą. Šio vaisto sudėtyje esantis laktozės kiekis paprastai nesukelia problemų net jos netoleruojantiems žmonėms.</w:t>
      </w:r>
    </w:p>
    <w:p w14:paraId="60FF20A7"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369485E7"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Laktozės, kuri yra pagalbinė medžiaga, sudėtyje yra truputis pieno baltymų, galinčių sukelti alerginę reakciją.</w:t>
      </w:r>
    </w:p>
    <w:p w14:paraId="7AE1C395"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42193512"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5C15DCD0" w14:textId="77777777" w:rsidR="007C663A" w:rsidRPr="007C663A" w:rsidRDefault="007C663A" w:rsidP="007C663A">
      <w:pPr>
        <w:ind w:left="540" w:hanging="540"/>
        <w:rPr>
          <w:rFonts w:ascii="Times New Roman" w:eastAsia="Calibri" w:hAnsi="Times New Roman" w:cs="Times New Roman"/>
          <w:b/>
          <w:kern w:val="0"/>
          <w:sz w:val="22"/>
          <w:szCs w:val="20"/>
          <w:lang w:eastAsia="lt-LT"/>
          <w14:ligatures w14:val="none"/>
        </w:rPr>
      </w:pPr>
      <w:bookmarkStart w:id="6" w:name="_Toc129243141"/>
      <w:bookmarkStart w:id="7" w:name="_Toc129243266"/>
      <w:r w:rsidRPr="007C663A">
        <w:rPr>
          <w:rFonts w:ascii="Times New Roman" w:eastAsia="Calibri" w:hAnsi="Times New Roman" w:cs="Times New Roman"/>
          <w:b/>
          <w:kern w:val="0"/>
          <w:sz w:val="22"/>
          <w:szCs w:val="20"/>
          <w:lang w:eastAsia="lt-LT"/>
          <w14:ligatures w14:val="none"/>
        </w:rPr>
        <w:t>3.</w:t>
      </w:r>
      <w:r w:rsidRPr="007C663A">
        <w:rPr>
          <w:rFonts w:ascii="Times New Roman" w:eastAsia="Calibri" w:hAnsi="Times New Roman" w:cs="Times New Roman"/>
          <w:b/>
          <w:kern w:val="0"/>
          <w:sz w:val="22"/>
          <w:szCs w:val="20"/>
          <w:lang w:eastAsia="lt-LT"/>
          <w14:ligatures w14:val="none"/>
        </w:rPr>
        <w:tab/>
        <w:t xml:space="preserve">Kaip vartoti </w:t>
      </w:r>
      <w:proofErr w:type="spellStart"/>
      <w:r w:rsidRPr="007C663A">
        <w:rPr>
          <w:rFonts w:ascii="Times New Roman" w:eastAsia="Calibri" w:hAnsi="Times New Roman" w:cs="Times New Roman"/>
          <w:b/>
          <w:kern w:val="0"/>
          <w:sz w:val="22"/>
          <w:szCs w:val="20"/>
          <w:lang w:eastAsia="lt-LT"/>
          <w14:ligatures w14:val="none"/>
        </w:rPr>
        <w:t>Symbicort</w:t>
      </w:r>
      <w:proofErr w:type="spellEnd"/>
      <w:r w:rsidRPr="007C663A">
        <w:rPr>
          <w:rFonts w:ascii="Times New Roman" w:eastAsia="Calibri" w:hAnsi="Times New Roman" w:cs="Times New Roman"/>
          <w:b/>
          <w:kern w:val="0"/>
          <w:sz w:val="22"/>
          <w:szCs w:val="20"/>
          <w:lang w:eastAsia="lt-LT"/>
          <w14:ligatures w14:val="none"/>
        </w:rPr>
        <w:t xml:space="preserve"> </w:t>
      </w:r>
      <w:proofErr w:type="spellStart"/>
      <w:r w:rsidRPr="007C663A">
        <w:rPr>
          <w:rFonts w:ascii="Times New Roman" w:eastAsia="Calibri" w:hAnsi="Times New Roman" w:cs="Times New Roman"/>
          <w:b/>
          <w:kern w:val="0"/>
          <w:sz w:val="22"/>
          <w:szCs w:val="20"/>
          <w:lang w:eastAsia="lt-LT"/>
          <w14:ligatures w14:val="none"/>
        </w:rPr>
        <w:t>Turbuhaler</w:t>
      </w:r>
      <w:bookmarkEnd w:id="6"/>
      <w:bookmarkEnd w:id="7"/>
      <w:proofErr w:type="spellEnd"/>
    </w:p>
    <w:p w14:paraId="4DC4F945" w14:textId="77777777" w:rsidR="007C663A" w:rsidRPr="007C663A" w:rsidRDefault="007C663A" w:rsidP="007C663A">
      <w:pPr>
        <w:ind w:left="540" w:hanging="540"/>
        <w:rPr>
          <w:rFonts w:ascii="Times New Roman" w:eastAsia="Calibri" w:hAnsi="Times New Roman" w:cs="Times New Roman"/>
          <w:b/>
          <w:kern w:val="0"/>
          <w:sz w:val="22"/>
          <w:szCs w:val="20"/>
          <w:lang w:eastAsia="lt-LT"/>
          <w14:ligatures w14:val="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4"/>
        <w:gridCol w:w="4804"/>
      </w:tblGrid>
      <w:tr w:rsidR="007C663A" w:rsidRPr="007C663A" w14:paraId="1B962A89" w14:textId="77777777" w:rsidTr="004742F7">
        <w:tc>
          <w:tcPr>
            <w:tcW w:w="4927" w:type="dxa"/>
          </w:tcPr>
          <w:p w14:paraId="189BA083" w14:textId="77777777" w:rsidR="007C663A" w:rsidRPr="007C663A" w:rsidRDefault="007C663A" w:rsidP="007C663A">
            <w:pPr>
              <w:ind w:left="0" w:firstLine="0"/>
              <w:rPr>
                <w:rFonts w:ascii="Times New Roman" w:eastAsia="Calibri" w:hAnsi="Times New Roman" w:cs="Times New Roman"/>
                <w:i/>
                <w:kern w:val="0"/>
                <w:sz w:val="22"/>
                <w:szCs w:val="20"/>
                <w:highlight w:val="lightGray"/>
                <w:lang w:eastAsia="lt-LT"/>
                <w14:ligatures w14:val="none"/>
              </w:rPr>
            </w:pPr>
            <w:r w:rsidRPr="007C663A">
              <w:rPr>
                <w:rFonts w:ascii="Times New Roman" w:eastAsia="Calibri" w:hAnsi="Times New Roman" w:cs="Times New Roman"/>
                <w:i/>
                <w:kern w:val="0"/>
                <w:sz w:val="22"/>
                <w:szCs w:val="20"/>
                <w:highlight w:val="lightGray"/>
                <w:lang w:eastAsia="lt-LT"/>
                <w14:ligatures w14:val="none"/>
              </w:rPr>
              <w:t>Išsamią naujausią informaciją apie šį vaistą galite gauti išmaniuoju telefonu nuskanavę BAR kodą, pateikiamą pakuotės lapelyje ir ant dėžutės. Be to, ta pati informacija pateikiama &lt;[įrašyti interneto adresą konkrečiai valstybei]&gt; ir Valstybinės vaistų kontrolės tarnybos tinklalapyje.</w:t>
            </w:r>
          </w:p>
          <w:p w14:paraId="25699044" w14:textId="77777777" w:rsidR="007C663A" w:rsidRPr="007C663A" w:rsidRDefault="007C663A" w:rsidP="007C663A">
            <w:pPr>
              <w:ind w:left="0" w:firstLine="0"/>
              <w:rPr>
                <w:rFonts w:ascii="Times New Roman" w:eastAsia="Calibri" w:hAnsi="Times New Roman" w:cs="Times New Roman"/>
                <w:kern w:val="0"/>
                <w:sz w:val="22"/>
                <w:szCs w:val="20"/>
                <w:highlight w:val="lightGray"/>
                <w:lang w:eastAsia="lt-LT"/>
                <w14:ligatures w14:val="none"/>
              </w:rPr>
            </w:pPr>
          </w:p>
        </w:tc>
        <w:tc>
          <w:tcPr>
            <w:tcW w:w="4927" w:type="dxa"/>
          </w:tcPr>
          <w:p w14:paraId="5DD04FE7" w14:textId="77777777" w:rsidR="007C663A" w:rsidRPr="007C663A" w:rsidRDefault="007C663A" w:rsidP="007C663A">
            <w:pPr>
              <w:ind w:left="0" w:firstLine="0"/>
              <w:rPr>
                <w:rFonts w:ascii="Times New Roman" w:eastAsia="Calibri" w:hAnsi="Times New Roman" w:cs="Times New Roman"/>
                <w:i/>
                <w:kern w:val="0"/>
                <w:sz w:val="22"/>
                <w:szCs w:val="20"/>
                <w:lang w:eastAsia="lt-LT"/>
                <w14:ligatures w14:val="none"/>
              </w:rPr>
            </w:pPr>
            <w:r w:rsidRPr="007C663A">
              <w:rPr>
                <w:rFonts w:ascii="Times New Roman" w:eastAsia="Calibri" w:hAnsi="Times New Roman" w:cs="Times New Roman"/>
                <w:i/>
                <w:kern w:val="0"/>
                <w:sz w:val="22"/>
                <w:szCs w:val="20"/>
                <w:highlight w:val="lightGray"/>
                <w:lang w:eastAsia="lt-LT"/>
                <w14:ligatures w14:val="none"/>
              </w:rPr>
              <w:t>BAR kodo vieta</w:t>
            </w:r>
            <w:r w:rsidRPr="007C663A">
              <w:rPr>
                <w:rFonts w:ascii="Times New Roman" w:eastAsia="Calibri" w:hAnsi="Times New Roman" w:cs="Times New Roman"/>
                <w:i/>
                <w:kern w:val="0"/>
                <w:sz w:val="22"/>
                <w:szCs w:val="20"/>
                <w:lang w:eastAsia="lt-LT"/>
                <w14:ligatures w14:val="none"/>
              </w:rPr>
              <w:t xml:space="preserve"> </w:t>
            </w:r>
          </w:p>
        </w:tc>
      </w:tr>
    </w:tbl>
    <w:p w14:paraId="6AEA8689" w14:textId="77777777" w:rsidR="007C663A" w:rsidRPr="007C663A" w:rsidRDefault="007C663A" w:rsidP="007C663A">
      <w:pPr>
        <w:ind w:left="540" w:hanging="540"/>
        <w:rPr>
          <w:rFonts w:ascii="Times New Roman" w:eastAsia="Calibri" w:hAnsi="Times New Roman" w:cs="Times New Roman"/>
          <w:b/>
          <w:kern w:val="0"/>
          <w:sz w:val="22"/>
          <w:szCs w:val="20"/>
          <w:lang w:eastAsia="lt-LT"/>
          <w14:ligatures w14:val="none"/>
        </w:rPr>
      </w:pPr>
    </w:p>
    <w:p w14:paraId="42381B86"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7D84B0ED" w14:textId="77777777" w:rsidR="007C663A" w:rsidRPr="007C663A" w:rsidRDefault="007C663A" w:rsidP="00D52745">
      <w:pPr>
        <w:numPr>
          <w:ilvl w:val="0"/>
          <w:numId w:val="23"/>
        </w:numPr>
        <w:ind w:left="567"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Visada vartokite šį vaistą tiksliai kaip nurodė gydytojas. Jeigu abejojate, kreipkitės patarimo į gydytoją arba vaistininką.</w:t>
      </w:r>
    </w:p>
    <w:p w14:paraId="66847EB7" w14:textId="77777777" w:rsidR="007C663A" w:rsidRPr="007C663A" w:rsidRDefault="007C663A" w:rsidP="00D52745">
      <w:pPr>
        <w:numPr>
          <w:ilvl w:val="0"/>
          <w:numId w:val="23"/>
        </w:numPr>
        <w:ind w:left="567" w:hanging="283"/>
        <w:rPr>
          <w:rFonts w:ascii="Times New Roman" w:eastAsia="Calibri" w:hAnsi="Times New Roman" w:cs="Times New Roman"/>
          <w:kern w:val="0"/>
          <w:sz w:val="22"/>
          <w:szCs w:val="20"/>
          <w:lang w:eastAsia="lt-LT"/>
          <w14:ligatures w14:val="none"/>
        </w:rPr>
      </w:pP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svarbu vartoti kasdien, net jeigu tuo metu astmos simptomų nejaučiate.</w:t>
      </w:r>
    </w:p>
    <w:p w14:paraId="03FE0DD2" w14:textId="77777777" w:rsidR="007C663A" w:rsidRPr="007C663A" w:rsidRDefault="007C663A" w:rsidP="00D52745">
      <w:pPr>
        <w:numPr>
          <w:ilvl w:val="0"/>
          <w:numId w:val="23"/>
        </w:numPr>
        <w:ind w:left="567"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Gydytojas norės reguliariai tikrinti Jūsų astmos simptomus. </w:t>
      </w:r>
    </w:p>
    <w:p w14:paraId="4464F4E0"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70130911" w14:textId="77777777" w:rsidR="007C663A" w:rsidRPr="007C663A" w:rsidRDefault="007C663A" w:rsidP="007C663A">
      <w:pPr>
        <w:ind w:left="0" w:firstLine="0"/>
        <w:rPr>
          <w:rFonts w:ascii="Times New Roman" w:eastAsia="Times New Roman" w:hAnsi="Times New Roman" w:cs="Times New Roman"/>
          <w:bCs/>
          <w:kern w:val="0"/>
          <w:sz w:val="20"/>
          <w:szCs w:val="20"/>
          <w:lang w:eastAsia="lt-LT"/>
          <w14:ligatures w14:val="none"/>
        </w:rPr>
      </w:pPr>
      <w:r w:rsidRPr="007C663A">
        <w:rPr>
          <w:rFonts w:ascii="Times New Roman" w:eastAsia="Times New Roman" w:hAnsi="Times New Roman" w:cs="Times New Roman"/>
          <w:bCs/>
          <w:kern w:val="0"/>
          <w:sz w:val="22"/>
          <w:szCs w:val="20"/>
          <w:lang w:eastAsia="lt-LT"/>
          <w14:ligatures w14:val="none"/>
        </w:rPr>
        <w:t xml:space="preserve">Jeigu vartojate steroidų tabletes nuo bronchų astmos arba lėtinės obstrukcinės plaučių ligos, tai pradėjus vartoti </w:t>
      </w:r>
      <w:proofErr w:type="spellStart"/>
      <w:r w:rsidRPr="007C663A">
        <w:rPr>
          <w:rFonts w:ascii="Times New Roman" w:eastAsia="Times New Roman" w:hAnsi="Times New Roman" w:cs="Times New Roman"/>
          <w:bCs/>
          <w:kern w:val="0"/>
          <w:sz w:val="22"/>
          <w:szCs w:val="20"/>
          <w:lang w:eastAsia="lt-LT"/>
          <w14:ligatures w14:val="none"/>
        </w:rPr>
        <w:t>Symbicort</w:t>
      </w:r>
      <w:proofErr w:type="spellEnd"/>
      <w:r w:rsidRPr="007C663A">
        <w:rPr>
          <w:rFonts w:ascii="Times New Roman" w:eastAsia="Times New Roman" w:hAnsi="Times New Roman" w:cs="Times New Roman"/>
          <w:bCs/>
          <w:kern w:val="0"/>
          <w:sz w:val="22"/>
          <w:szCs w:val="20"/>
          <w:lang w:eastAsia="lt-LT"/>
          <w14:ligatures w14:val="none"/>
        </w:rPr>
        <w:t xml:space="preserve"> </w:t>
      </w:r>
      <w:proofErr w:type="spellStart"/>
      <w:r w:rsidRPr="007C663A">
        <w:rPr>
          <w:rFonts w:ascii="Times New Roman" w:eastAsia="Times New Roman" w:hAnsi="Times New Roman" w:cs="Times New Roman"/>
          <w:bCs/>
          <w:kern w:val="0"/>
          <w:sz w:val="22"/>
          <w:szCs w:val="20"/>
          <w:lang w:eastAsia="lt-LT"/>
          <w14:ligatures w14:val="none"/>
        </w:rPr>
        <w:t>Turbuhaler</w:t>
      </w:r>
      <w:proofErr w:type="spellEnd"/>
      <w:r w:rsidRPr="007C663A">
        <w:rPr>
          <w:rFonts w:ascii="Times New Roman" w:eastAsia="Times New Roman" w:hAnsi="Times New Roman" w:cs="Times New Roman"/>
          <w:bCs/>
          <w:kern w:val="0"/>
          <w:sz w:val="22"/>
          <w:szCs w:val="20"/>
          <w:lang w:eastAsia="lt-LT"/>
          <w14:ligatures w14:val="none"/>
        </w:rPr>
        <w:t xml:space="preserve"> gydytojas gali sumažinti tų tablečių skaičių. Jeigu steroidų tabletes gėrėte ilgai, Jūsų gydytojas gali nurodyti kartais daryti kraujo tyrimus. Mažinant išgeriamų steroidų tablečių skaičių, gali pablogėti bendra savijauta, net jeigu kvėpavimo sutrikimai palengvėja. Gali pasireikšti nosies gleivinės paburkimas ar nosies varvėjimas, silpnumas, sąnarių ar raumenų skausmas ir išbėrimas (egzema). Jeigu Jus vargina kuris nors iš šių simptomų arba pasireiškia galvos skausmas, nuovargis, pykinimas ar vėmimas, nedelsdami kreipkitės į gydytoją. Pasireiškus alergijos ar artrito simptomų, Jums gali tekti papildomai vartoti kito vaisto. Jei abejojate, ar toliau vartoti </w:t>
      </w:r>
      <w:proofErr w:type="spellStart"/>
      <w:r w:rsidRPr="007C663A">
        <w:rPr>
          <w:rFonts w:ascii="Times New Roman" w:eastAsia="Times New Roman" w:hAnsi="Times New Roman" w:cs="Times New Roman"/>
          <w:bCs/>
          <w:kern w:val="0"/>
          <w:sz w:val="22"/>
          <w:szCs w:val="20"/>
          <w:lang w:eastAsia="lt-LT"/>
          <w14:ligatures w14:val="none"/>
        </w:rPr>
        <w:t>Symbicort</w:t>
      </w:r>
      <w:proofErr w:type="spellEnd"/>
      <w:r w:rsidRPr="007C663A">
        <w:rPr>
          <w:rFonts w:ascii="Times New Roman" w:eastAsia="Times New Roman" w:hAnsi="Times New Roman" w:cs="Times New Roman"/>
          <w:bCs/>
          <w:kern w:val="0"/>
          <w:sz w:val="22"/>
          <w:szCs w:val="20"/>
          <w:lang w:eastAsia="lt-LT"/>
          <w14:ligatures w14:val="none"/>
        </w:rPr>
        <w:t xml:space="preserve"> </w:t>
      </w:r>
      <w:proofErr w:type="spellStart"/>
      <w:r w:rsidRPr="007C663A">
        <w:rPr>
          <w:rFonts w:ascii="Times New Roman" w:eastAsia="Times New Roman" w:hAnsi="Times New Roman" w:cs="Times New Roman"/>
          <w:bCs/>
          <w:kern w:val="0"/>
          <w:sz w:val="22"/>
          <w:szCs w:val="20"/>
          <w:lang w:eastAsia="lt-LT"/>
          <w14:ligatures w14:val="none"/>
        </w:rPr>
        <w:t>Turbuhaler</w:t>
      </w:r>
      <w:proofErr w:type="spellEnd"/>
      <w:r w:rsidRPr="007C663A">
        <w:rPr>
          <w:rFonts w:ascii="Times New Roman" w:eastAsia="Times New Roman" w:hAnsi="Times New Roman" w:cs="Times New Roman"/>
          <w:bCs/>
          <w:kern w:val="0"/>
          <w:sz w:val="22"/>
          <w:szCs w:val="20"/>
          <w:lang w:eastAsia="lt-LT"/>
          <w14:ligatures w14:val="none"/>
        </w:rPr>
        <w:t>, pasitarkite su gydytoju.</w:t>
      </w:r>
    </w:p>
    <w:p w14:paraId="254FCD42" w14:textId="77777777" w:rsidR="007C663A" w:rsidRPr="007C663A" w:rsidRDefault="007C663A" w:rsidP="007C663A">
      <w:pPr>
        <w:ind w:left="0" w:firstLine="0"/>
        <w:rPr>
          <w:rFonts w:ascii="Times New Roman" w:eastAsia="Times New Roman" w:hAnsi="Times New Roman" w:cs="Times New Roman"/>
          <w:bCs/>
          <w:kern w:val="0"/>
          <w:sz w:val="20"/>
          <w:szCs w:val="20"/>
          <w:lang w:eastAsia="lt-LT"/>
          <w14:ligatures w14:val="none"/>
        </w:rPr>
      </w:pPr>
    </w:p>
    <w:p w14:paraId="01822F07"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Streso laikotarpiais (pvz., pasireiškus krūtinės ląstos infekcijai ar prieš operaciją) gydytojas gali Jums papildomai skirti vartoti steroidų tablečių.</w:t>
      </w:r>
    </w:p>
    <w:p w14:paraId="7A52CF0B"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55DDDF58"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Svarbi informacija apie Jūsų astmos simptomus</w:t>
      </w:r>
    </w:p>
    <w:p w14:paraId="3BCE0C35"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Jeigu vartojant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pasireiškia dusulys arba pradedate švokšti, tai šį vaistą vartokite toliau ir kiek įmanoma greičiau kreipkitės į gydytoją, kadangi Jums gali reikėti papildomo gydymo.</w:t>
      </w:r>
    </w:p>
    <w:p w14:paraId="6AB733E7"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114F1F47"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Nedelsdami kreipkitės į gydytoją, jeigu:</w:t>
      </w:r>
    </w:p>
    <w:p w14:paraId="236FB206" w14:textId="77777777" w:rsidR="007C663A" w:rsidRPr="007C663A" w:rsidRDefault="007C663A" w:rsidP="00D52745">
      <w:pPr>
        <w:numPr>
          <w:ilvl w:val="0"/>
          <w:numId w:val="21"/>
        </w:numPr>
        <w:ind w:left="567"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sunkėja kvėpavimas arba dėl astmos dažnai prabundate naktį;</w:t>
      </w:r>
    </w:p>
    <w:p w14:paraId="0F0D51BF" w14:textId="77777777" w:rsidR="007C663A" w:rsidRPr="007C663A" w:rsidRDefault="007C663A" w:rsidP="00D52745">
      <w:pPr>
        <w:numPr>
          <w:ilvl w:val="0"/>
          <w:numId w:val="21"/>
        </w:numPr>
        <w:ind w:left="567"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rytą pajutote krūtinės gniaužimą arba krūtinės gniaužimas trunka ilgiau negu įprasta.</w:t>
      </w:r>
    </w:p>
    <w:p w14:paraId="0D05BD65"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Šie požymiai gali rodyti, kad Jūsų astma nėra tinkamai kontroliuojama, todėl gydymą gali reikėti nedelsiant keisti arba papildyti.</w:t>
      </w:r>
    </w:p>
    <w:p w14:paraId="303F773A"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0DCDB401"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Astma</w:t>
      </w:r>
    </w:p>
    <w:p w14:paraId="277F4C3A"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roofErr w:type="spellStart"/>
      <w:r w:rsidRPr="007C663A">
        <w:rPr>
          <w:rFonts w:ascii="Times New Roman" w:eastAsia="Calibri" w:hAnsi="Times New Roman" w:cs="Times New Roman"/>
          <w:kern w:val="0"/>
          <w:sz w:val="22"/>
          <w:szCs w:val="20"/>
          <w:lang w:eastAsia="lt-LT"/>
          <w14:ligatures w14:val="none"/>
        </w:rPr>
        <w:t>Inhaliatorius</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gali būti vartojamas astmai gydyti dviem skirtingais būdais.</w:t>
      </w:r>
    </w:p>
    <w:p w14:paraId="599C19F2" w14:textId="77777777" w:rsidR="007C663A" w:rsidRPr="007C663A" w:rsidRDefault="007C663A" w:rsidP="007C663A">
      <w:pPr>
        <w:keepNext/>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Vaisto kiekis, kurį reikia vartoti, ir jo vartojimo laikas priklauso nuo to, kaip vartoti jis paskirtas:</w:t>
      </w:r>
    </w:p>
    <w:p w14:paraId="549C40B0" w14:textId="77777777" w:rsidR="007C663A" w:rsidRPr="007C663A" w:rsidRDefault="007C663A" w:rsidP="00D52745">
      <w:pPr>
        <w:keepNext/>
        <w:numPr>
          <w:ilvl w:val="0"/>
          <w:numId w:val="22"/>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jeigu Jums paskirtas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ir dar vienas </w:t>
      </w:r>
      <w:proofErr w:type="spellStart"/>
      <w:r w:rsidRPr="007C663A">
        <w:rPr>
          <w:rFonts w:ascii="Times New Roman" w:eastAsia="Calibri" w:hAnsi="Times New Roman" w:cs="Times New Roman"/>
          <w:kern w:val="0"/>
          <w:sz w:val="22"/>
          <w:szCs w:val="20"/>
          <w:lang w:eastAsia="lt-LT"/>
          <w14:ligatures w14:val="none"/>
        </w:rPr>
        <w:t>inhaliatorius</w:t>
      </w:r>
      <w:proofErr w:type="spellEnd"/>
      <w:r w:rsidRPr="007C663A">
        <w:rPr>
          <w:rFonts w:ascii="Times New Roman" w:eastAsia="Calibri" w:hAnsi="Times New Roman" w:cs="Times New Roman"/>
          <w:kern w:val="0"/>
          <w:sz w:val="22"/>
          <w:szCs w:val="20"/>
          <w:lang w:eastAsia="lt-LT"/>
          <w14:ligatures w14:val="none"/>
        </w:rPr>
        <w:t xml:space="preserve"> vartoti pagal poreikį, skaitykite skyrelį „a)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vartojimas kartu su kitu </w:t>
      </w:r>
      <w:proofErr w:type="spellStart"/>
      <w:r w:rsidRPr="007C663A">
        <w:rPr>
          <w:rFonts w:ascii="Times New Roman" w:eastAsia="Calibri" w:hAnsi="Times New Roman" w:cs="Times New Roman"/>
          <w:kern w:val="0"/>
          <w:sz w:val="22"/>
          <w:szCs w:val="20"/>
          <w:lang w:eastAsia="lt-LT"/>
          <w14:ligatures w14:val="none"/>
        </w:rPr>
        <w:t>inhaliatoriumi</w:t>
      </w:r>
      <w:proofErr w:type="spellEnd"/>
      <w:r w:rsidRPr="007C663A">
        <w:rPr>
          <w:rFonts w:ascii="Times New Roman" w:eastAsia="Calibri" w:hAnsi="Times New Roman" w:cs="Times New Roman"/>
          <w:kern w:val="0"/>
          <w:sz w:val="22"/>
          <w:szCs w:val="20"/>
          <w:lang w:eastAsia="lt-LT"/>
          <w14:ligatures w14:val="none"/>
        </w:rPr>
        <w:t>, vartojamu pagal poreikį“;</w:t>
      </w:r>
    </w:p>
    <w:p w14:paraId="096A8FBC" w14:textId="77777777" w:rsidR="007C663A" w:rsidRPr="007C663A" w:rsidRDefault="007C663A" w:rsidP="00D52745">
      <w:pPr>
        <w:keepNext/>
        <w:numPr>
          <w:ilvl w:val="0"/>
          <w:numId w:val="22"/>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jeigu Jums paskirtas vien tik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skaitykite skyrelį „b)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kaip vienintelio </w:t>
      </w:r>
      <w:proofErr w:type="spellStart"/>
      <w:r w:rsidRPr="007C663A">
        <w:rPr>
          <w:rFonts w:ascii="Times New Roman" w:eastAsia="Calibri" w:hAnsi="Times New Roman" w:cs="Times New Roman"/>
          <w:kern w:val="0"/>
          <w:sz w:val="22"/>
          <w:szCs w:val="20"/>
          <w:lang w:eastAsia="lt-LT"/>
          <w14:ligatures w14:val="none"/>
        </w:rPr>
        <w:t>inhaliatoriaus</w:t>
      </w:r>
      <w:proofErr w:type="spellEnd"/>
      <w:r w:rsidRPr="007C663A">
        <w:rPr>
          <w:rFonts w:ascii="Times New Roman" w:eastAsia="Calibri" w:hAnsi="Times New Roman" w:cs="Times New Roman"/>
          <w:kern w:val="0"/>
          <w:sz w:val="22"/>
          <w:szCs w:val="20"/>
          <w:lang w:eastAsia="lt-LT"/>
          <w14:ligatures w14:val="none"/>
        </w:rPr>
        <w:t xml:space="preserve"> nuo astmos vartojimas“.</w:t>
      </w:r>
    </w:p>
    <w:p w14:paraId="5818D312"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4B664715"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 xml:space="preserve">a) </w:t>
      </w:r>
      <w:proofErr w:type="spellStart"/>
      <w:r w:rsidRPr="007C663A">
        <w:rPr>
          <w:rFonts w:ascii="Times New Roman" w:eastAsia="Calibri" w:hAnsi="Times New Roman" w:cs="Times New Roman"/>
          <w:b/>
          <w:kern w:val="0"/>
          <w:sz w:val="22"/>
          <w:szCs w:val="20"/>
          <w:lang w:eastAsia="lt-LT"/>
          <w14:ligatures w14:val="none"/>
        </w:rPr>
        <w:t>Symbicort</w:t>
      </w:r>
      <w:proofErr w:type="spellEnd"/>
      <w:r w:rsidRPr="007C663A">
        <w:rPr>
          <w:rFonts w:ascii="Times New Roman" w:eastAsia="Calibri" w:hAnsi="Times New Roman" w:cs="Times New Roman"/>
          <w:b/>
          <w:kern w:val="0"/>
          <w:sz w:val="22"/>
          <w:szCs w:val="20"/>
          <w:lang w:eastAsia="lt-LT"/>
          <w14:ligatures w14:val="none"/>
        </w:rPr>
        <w:t xml:space="preserve"> </w:t>
      </w:r>
      <w:proofErr w:type="spellStart"/>
      <w:r w:rsidRPr="007C663A">
        <w:rPr>
          <w:rFonts w:ascii="Times New Roman" w:eastAsia="Calibri" w:hAnsi="Times New Roman" w:cs="Times New Roman"/>
          <w:b/>
          <w:kern w:val="0"/>
          <w:sz w:val="22"/>
          <w:szCs w:val="20"/>
          <w:lang w:eastAsia="lt-LT"/>
          <w14:ligatures w14:val="none"/>
        </w:rPr>
        <w:t>Turbuhaler</w:t>
      </w:r>
      <w:proofErr w:type="spellEnd"/>
      <w:r w:rsidRPr="007C663A">
        <w:rPr>
          <w:rFonts w:ascii="Times New Roman" w:eastAsia="Calibri" w:hAnsi="Times New Roman" w:cs="Times New Roman"/>
          <w:b/>
          <w:kern w:val="0"/>
          <w:sz w:val="22"/>
          <w:szCs w:val="20"/>
          <w:lang w:eastAsia="lt-LT"/>
          <w14:ligatures w14:val="none"/>
        </w:rPr>
        <w:t xml:space="preserve"> vartojimas kartu su kitu </w:t>
      </w:r>
      <w:proofErr w:type="spellStart"/>
      <w:r w:rsidRPr="007C663A">
        <w:rPr>
          <w:rFonts w:ascii="Times New Roman" w:eastAsia="Calibri" w:hAnsi="Times New Roman" w:cs="Times New Roman"/>
          <w:b/>
          <w:kern w:val="0"/>
          <w:sz w:val="22"/>
          <w:szCs w:val="20"/>
          <w:lang w:eastAsia="lt-LT"/>
          <w14:ligatures w14:val="none"/>
        </w:rPr>
        <w:t>inhaliatoriumi</w:t>
      </w:r>
      <w:proofErr w:type="spellEnd"/>
      <w:r w:rsidRPr="007C663A">
        <w:rPr>
          <w:rFonts w:ascii="Times New Roman" w:eastAsia="Calibri" w:hAnsi="Times New Roman" w:cs="Times New Roman"/>
          <w:b/>
          <w:kern w:val="0"/>
          <w:sz w:val="22"/>
          <w:szCs w:val="20"/>
          <w:lang w:eastAsia="lt-LT"/>
          <w14:ligatures w14:val="none"/>
        </w:rPr>
        <w:t>, vartojamu pagal poreikį</w:t>
      </w:r>
    </w:p>
    <w:p w14:paraId="2DC1DFE6" w14:textId="77777777" w:rsidR="007C663A" w:rsidRPr="007C663A" w:rsidRDefault="007C663A" w:rsidP="007C663A">
      <w:pPr>
        <w:tabs>
          <w:tab w:val="left" w:pos="0"/>
        </w:tabs>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 xml:space="preserve">Vartokite </w:t>
      </w:r>
      <w:proofErr w:type="spellStart"/>
      <w:r w:rsidRPr="007C663A">
        <w:rPr>
          <w:rFonts w:ascii="Times New Roman" w:eastAsia="Calibri" w:hAnsi="Times New Roman" w:cs="Times New Roman"/>
          <w:b/>
          <w:kern w:val="0"/>
          <w:sz w:val="22"/>
          <w:szCs w:val="20"/>
          <w:lang w:eastAsia="lt-LT"/>
          <w14:ligatures w14:val="none"/>
        </w:rPr>
        <w:t>Symbicort</w:t>
      </w:r>
      <w:proofErr w:type="spellEnd"/>
      <w:r w:rsidRPr="007C663A">
        <w:rPr>
          <w:rFonts w:ascii="Times New Roman" w:eastAsia="Calibri" w:hAnsi="Times New Roman" w:cs="Times New Roman"/>
          <w:b/>
          <w:kern w:val="0"/>
          <w:sz w:val="22"/>
          <w:szCs w:val="20"/>
          <w:lang w:eastAsia="lt-LT"/>
          <w14:ligatures w14:val="none"/>
        </w:rPr>
        <w:t xml:space="preserve"> </w:t>
      </w:r>
      <w:proofErr w:type="spellStart"/>
      <w:r w:rsidRPr="007C663A">
        <w:rPr>
          <w:rFonts w:ascii="Times New Roman" w:eastAsia="Calibri" w:hAnsi="Times New Roman" w:cs="Times New Roman"/>
          <w:b/>
          <w:kern w:val="0"/>
          <w:sz w:val="22"/>
          <w:szCs w:val="20"/>
          <w:lang w:eastAsia="lt-LT"/>
          <w14:ligatures w14:val="none"/>
        </w:rPr>
        <w:t>Turbuhaler</w:t>
      </w:r>
      <w:proofErr w:type="spellEnd"/>
      <w:r w:rsidRPr="007C663A">
        <w:rPr>
          <w:rFonts w:ascii="Times New Roman" w:eastAsia="Calibri" w:hAnsi="Times New Roman" w:cs="Times New Roman"/>
          <w:b/>
          <w:kern w:val="0"/>
          <w:sz w:val="22"/>
          <w:szCs w:val="20"/>
          <w:lang w:eastAsia="lt-LT"/>
          <w14:ligatures w14:val="none"/>
        </w:rPr>
        <w:t xml:space="preserve"> kasdien </w:t>
      </w:r>
      <w:r w:rsidRPr="007C663A">
        <w:rPr>
          <w:rFonts w:ascii="Times New Roman" w:eastAsia="Calibri" w:hAnsi="Times New Roman" w:cs="Times New Roman"/>
          <w:kern w:val="0"/>
          <w:sz w:val="22"/>
          <w:szCs w:val="20"/>
          <w:lang w:eastAsia="lt-LT"/>
          <w14:ligatures w14:val="none"/>
        </w:rPr>
        <w:t>– tai padės išvengti astmos simptomų.</w:t>
      </w:r>
    </w:p>
    <w:p w14:paraId="01B74A48"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6FA969D2"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Suaugusiems (18 metų ir vyresniems)</w:t>
      </w:r>
    </w:p>
    <w:p w14:paraId="514D89F0"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Įprastinė dozė – po 1 arba 2 įkvėpimus 2 kartus per parą. </w:t>
      </w:r>
    </w:p>
    <w:p w14:paraId="26B19547"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Gydytojas gali padidinti dozę – skirti po 4 įkvėpimus 2 kartus per parą.</w:t>
      </w:r>
    </w:p>
    <w:p w14:paraId="05B89D83"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Jeigu Jūsų simptomai tinkamai kontroliuojami, gydytojas gali nurodyti įkvėpti šio vaisto 1 kartą per parą.</w:t>
      </w:r>
    </w:p>
    <w:p w14:paraId="167F6077"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2FA47FB6"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Paaugliams (12</w:t>
      </w:r>
      <w:r w:rsidRPr="007C663A">
        <w:rPr>
          <w:rFonts w:ascii="Times New Roman" w:eastAsia="Calibri" w:hAnsi="Times New Roman" w:cs="Times New Roman"/>
          <w:b/>
          <w:kern w:val="0"/>
          <w:sz w:val="22"/>
          <w:szCs w:val="20"/>
          <w:lang w:eastAsia="lt-LT"/>
          <w14:ligatures w14:val="none"/>
        </w:rPr>
        <w:noBreakHyphen/>
        <w:t>17 metų)</w:t>
      </w:r>
    </w:p>
    <w:p w14:paraId="54C431B9" w14:textId="77777777" w:rsidR="007C663A" w:rsidRPr="007C663A" w:rsidRDefault="007C663A" w:rsidP="00D52745">
      <w:pPr>
        <w:numPr>
          <w:ilvl w:val="0"/>
          <w:numId w:val="20"/>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Įprastinė dozė – po 1 arba 2 įkvėpimus 2 kartus per parą.</w:t>
      </w:r>
    </w:p>
    <w:p w14:paraId="05B4606D" w14:textId="77777777" w:rsidR="007C663A" w:rsidRPr="007C663A" w:rsidRDefault="007C663A" w:rsidP="00D52745">
      <w:pPr>
        <w:numPr>
          <w:ilvl w:val="0"/>
          <w:numId w:val="20"/>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Jeigu simptomai tinkamai kontroliuojami, gydytojas gali nurodyti įkvėpti šio vaisto 1 kartą per parą.</w:t>
      </w:r>
    </w:p>
    <w:p w14:paraId="73E3DD62"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07B0E3C1"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Vaikams (6</w:t>
      </w:r>
      <w:r w:rsidRPr="007C663A">
        <w:rPr>
          <w:rFonts w:ascii="Times New Roman" w:eastAsia="Calibri" w:hAnsi="Times New Roman" w:cs="Times New Roman"/>
          <w:b/>
          <w:kern w:val="0"/>
          <w:sz w:val="22"/>
          <w:szCs w:val="20"/>
          <w:lang w:eastAsia="lt-LT"/>
          <w14:ligatures w14:val="none"/>
        </w:rPr>
        <w:noBreakHyphen/>
        <w:t>11 metų)</w:t>
      </w:r>
    </w:p>
    <w:p w14:paraId="281E0D00" w14:textId="77777777" w:rsidR="007C663A" w:rsidRPr="007C663A" w:rsidRDefault="007C663A" w:rsidP="00D52745">
      <w:pPr>
        <w:numPr>
          <w:ilvl w:val="0"/>
          <w:numId w:val="19"/>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Įprastinė dozė – po 2 įkvėpimus 2 kartus per parą.</w:t>
      </w:r>
    </w:p>
    <w:p w14:paraId="23E58115"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3695D26E"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Jaunesniems kaip 6 metų vaikams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vartoti nerekomenduojama.</w:t>
      </w:r>
    </w:p>
    <w:p w14:paraId="2CB68A99"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71EFD1BE"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Astmą gydyti Jums padės gydytojas arba gydyti šią ligą įgudusi slaugytoja. Jie parinks mažiausią pakankamą dozę. Nekeiskite dozės patys, iš pradžių nepasitarę su gydytoju arba gydyti šią ligą įgudusia slaugytoja.</w:t>
      </w:r>
    </w:p>
    <w:p w14:paraId="184E4EC7"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0F30D960"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 xml:space="preserve">Pasireiškus astmos simptomų, vartokite kitą </w:t>
      </w:r>
      <w:proofErr w:type="spellStart"/>
      <w:r w:rsidRPr="007C663A">
        <w:rPr>
          <w:rFonts w:ascii="Times New Roman" w:eastAsia="Calibri" w:hAnsi="Times New Roman" w:cs="Times New Roman"/>
          <w:b/>
          <w:kern w:val="0"/>
          <w:sz w:val="22"/>
          <w:szCs w:val="20"/>
          <w:lang w:eastAsia="lt-LT"/>
          <w14:ligatures w14:val="none"/>
        </w:rPr>
        <w:t>inhaliatorių</w:t>
      </w:r>
      <w:proofErr w:type="spellEnd"/>
      <w:r w:rsidRPr="007C663A">
        <w:rPr>
          <w:rFonts w:ascii="Times New Roman" w:eastAsia="Calibri" w:hAnsi="Times New Roman" w:cs="Times New Roman"/>
          <w:b/>
          <w:kern w:val="0"/>
          <w:sz w:val="22"/>
          <w:szCs w:val="20"/>
          <w:lang w:eastAsia="lt-LT"/>
          <w14:ligatures w14:val="none"/>
        </w:rPr>
        <w:t>, skirtą simptomams palengvinti.</w:t>
      </w:r>
      <w:r w:rsidRPr="007C663A">
        <w:rPr>
          <w:rFonts w:ascii="Times New Roman" w:eastAsia="Calibri" w:hAnsi="Times New Roman" w:cs="Times New Roman"/>
          <w:kern w:val="0"/>
          <w:sz w:val="22"/>
          <w:szCs w:val="20"/>
          <w:lang w:eastAsia="lt-LT"/>
          <w14:ligatures w14:val="none"/>
        </w:rPr>
        <w:t xml:space="preserve"> Simptomams palengvinti skirtą </w:t>
      </w:r>
      <w:proofErr w:type="spellStart"/>
      <w:r w:rsidRPr="007C663A">
        <w:rPr>
          <w:rFonts w:ascii="Times New Roman" w:eastAsia="Calibri" w:hAnsi="Times New Roman" w:cs="Times New Roman"/>
          <w:kern w:val="0"/>
          <w:sz w:val="22"/>
          <w:szCs w:val="20"/>
          <w:lang w:eastAsia="lt-LT"/>
          <w14:ligatures w14:val="none"/>
        </w:rPr>
        <w:t>inhaliatorių</w:t>
      </w:r>
      <w:proofErr w:type="spellEnd"/>
      <w:r w:rsidRPr="007C663A">
        <w:rPr>
          <w:rFonts w:ascii="Times New Roman" w:eastAsia="Calibri" w:hAnsi="Times New Roman" w:cs="Times New Roman"/>
          <w:kern w:val="0"/>
          <w:sz w:val="22"/>
          <w:szCs w:val="20"/>
          <w:lang w:eastAsia="lt-LT"/>
          <w14:ligatures w14:val="none"/>
        </w:rPr>
        <w:t xml:space="preserve"> visada turėkite su savimi ir įkvėpkite juo pagal poreikį. </w:t>
      </w:r>
    </w:p>
    <w:p w14:paraId="600FEA60"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Nevartokite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astmos simptomams palengvinti, nes tam skirtas specialus </w:t>
      </w:r>
      <w:proofErr w:type="spellStart"/>
      <w:r w:rsidRPr="007C663A">
        <w:rPr>
          <w:rFonts w:ascii="Times New Roman" w:eastAsia="Calibri" w:hAnsi="Times New Roman" w:cs="Times New Roman"/>
          <w:kern w:val="0"/>
          <w:sz w:val="22"/>
          <w:szCs w:val="20"/>
          <w:lang w:eastAsia="lt-LT"/>
          <w14:ligatures w14:val="none"/>
        </w:rPr>
        <w:t>inhaliatorius</w:t>
      </w:r>
      <w:proofErr w:type="spellEnd"/>
      <w:r w:rsidRPr="007C663A">
        <w:rPr>
          <w:rFonts w:ascii="Times New Roman" w:eastAsia="Calibri" w:hAnsi="Times New Roman" w:cs="Times New Roman"/>
          <w:kern w:val="0"/>
          <w:sz w:val="22"/>
          <w:szCs w:val="20"/>
          <w:lang w:eastAsia="lt-LT"/>
          <w14:ligatures w14:val="none"/>
        </w:rPr>
        <w:t>.</w:t>
      </w:r>
    </w:p>
    <w:p w14:paraId="5D9F4F0C"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43A867F6"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 xml:space="preserve">b) </w:t>
      </w:r>
      <w:proofErr w:type="spellStart"/>
      <w:r w:rsidRPr="007C663A">
        <w:rPr>
          <w:rFonts w:ascii="Times New Roman" w:eastAsia="Calibri" w:hAnsi="Times New Roman" w:cs="Times New Roman"/>
          <w:b/>
          <w:kern w:val="0"/>
          <w:sz w:val="22"/>
          <w:szCs w:val="20"/>
          <w:lang w:eastAsia="lt-LT"/>
          <w14:ligatures w14:val="none"/>
        </w:rPr>
        <w:t>Symbicort</w:t>
      </w:r>
      <w:proofErr w:type="spellEnd"/>
      <w:r w:rsidRPr="007C663A">
        <w:rPr>
          <w:rFonts w:ascii="Times New Roman" w:eastAsia="Calibri" w:hAnsi="Times New Roman" w:cs="Times New Roman"/>
          <w:b/>
          <w:kern w:val="0"/>
          <w:sz w:val="22"/>
          <w:szCs w:val="20"/>
          <w:lang w:eastAsia="lt-LT"/>
          <w14:ligatures w14:val="none"/>
        </w:rPr>
        <w:t xml:space="preserve"> </w:t>
      </w:r>
      <w:proofErr w:type="spellStart"/>
      <w:r w:rsidRPr="007C663A">
        <w:rPr>
          <w:rFonts w:ascii="Times New Roman" w:eastAsia="Calibri" w:hAnsi="Times New Roman" w:cs="Times New Roman"/>
          <w:b/>
          <w:kern w:val="0"/>
          <w:sz w:val="22"/>
          <w:szCs w:val="20"/>
          <w:lang w:eastAsia="lt-LT"/>
          <w14:ligatures w14:val="none"/>
        </w:rPr>
        <w:t>Turbuhaler</w:t>
      </w:r>
      <w:proofErr w:type="spellEnd"/>
      <w:r w:rsidRPr="007C663A">
        <w:rPr>
          <w:rFonts w:ascii="Times New Roman" w:eastAsia="Calibri" w:hAnsi="Times New Roman" w:cs="Times New Roman"/>
          <w:b/>
          <w:kern w:val="0"/>
          <w:sz w:val="22"/>
          <w:szCs w:val="20"/>
          <w:lang w:eastAsia="lt-LT"/>
          <w14:ligatures w14:val="none"/>
        </w:rPr>
        <w:t xml:space="preserve"> kaip vienintelio </w:t>
      </w:r>
      <w:proofErr w:type="spellStart"/>
      <w:r w:rsidRPr="007C663A">
        <w:rPr>
          <w:rFonts w:ascii="Times New Roman" w:eastAsia="Calibri" w:hAnsi="Times New Roman" w:cs="Times New Roman"/>
          <w:b/>
          <w:kern w:val="0"/>
          <w:sz w:val="22"/>
          <w:szCs w:val="20"/>
          <w:lang w:eastAsia="lt-LT"/>
          <w14:ligatures w14:val="none"/>
        </w:rPr>
        <w:t>inhaliatoriaus</w:t>
      </w:r>
      <w:proofErr w:type="spellEnd"/>
      <w:r w:rsidRPr="007C663A">
        <w:rPr>
          <w:rFonts w:ascii="Times New Roman" w:eastAsia="Calibri" w:hAnsi="Times New Roman" w:cs="Times New Roman"/>
          <w:b/>
          <w:kern w:val="0"/>
          <w:sz w:val="22"/>
          <w:szCs w:val="20"/>
          <w:lang w:eastAsia="lt-LT"/>
          <w14:ligatures w14:val="none"/>
        </w:rPr>
        <w:t xml:space="preserve"> nuo astmos vartojimas</w:t>
      </w:r>
    </w:p>
    <w:p w14:paraId="2EA911B9" w14:textId="77777777" w:rsidR="007C663A" w:rsidRPr="007C663A" w:rsidRDefault="007C663A" w:rsidP="007C663A">
      <w:pPr>
        <w:tabs>
          <w:tab w:val="left" w:pos="720"/>
        </w:tabs>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Šiuo būdu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vartokite tik gydytojui nurodžius (tą galima daryti tik vyresniems kaip 12 metų pacientams). </w:t>
      </w:r>
    </w:p>
    <w:p w14:paraId="2719B961"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20E9898B"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 xml:space="preserve">Vartokite </w:t>
      </w:r>
      <w:proofErr w:type="spellStart"/>
      <w:r w:rsidRPr="007C663A">
        <w:rPr>
          <w:rFonts w:ascii="Times New Roman" w:eastAsia="Calibri" w:hAnsi="Times New Roman" w:cs="Times New Roman"/>
          <w:b/>
          <w:kern w:val="0"/>
          <w:sz w:val="22"/>
          <w:szCs w:val="20"/>
          <w:lang w:eastAsia="lt-LT"/>
          <w14:ligatures w14:val="none"/>
        </w:rPr>
        <w:t>Symbicort</w:t>
      </w:r>
      <w:proofErr w:type="spellEnd"/>
      <w:r w:rsidRPr="007C663A">
        <w:rPr>
          <w:rFonts w:ascii="Times New Roman" w:eastAsia="Calibri" w:hAnsi="Times New Roman" w:cs="Times New Roman"/>
          <w:b/>
          <w:kern w:val="0"/>
          <w:sz w:val="22"/>
          <w:szCs w:val="20"/>
          <w:lang w:eastAsia="lt-LT"/>
          <w14:ligatures w14:val="none"/>
        </w:rPr>
        <w:t xml:space="preserve"> </w:t>
      </w:r>
      <w:proofErr w:type="spellStart"/>
      <w:r w:rsidRPr="007C663A">
        <w:rPr>
          <w:rFonts w:ascii="Times New Roman" w:eastAsia="Calibri" w:hAnsi="Times New Roman" w:cs="Times New Roman"/>
          <w:b/>
          <w:kern w:val="0"/>
          <w:sz w:val="22"/>
          <w:szCs w:val="20"/>
          <w:lang w:eastAsia="lt-LT"/>
          <w14:ligatures w14:val="none"/>
        </w:rPr>
        <w:t>Turbuhaler</w:t>
      </w:r>
      <w:proofErr w:type="spellEnd"/>
      <w:r w:rsidRPr="007C663A">
        <w:rPr>
          <w:rFonts w:ascii="Times New Roman" w:eastAsia="Calibri" w:hAnsi="Times New Roman" w:cs="Times New Roman"/>
          <w:b/>
          <w:kern w:val="0"/>
          <w:sz w:val="22"/>
          <w:szCs w:val="20"/>
          <w:lang w:eastAsia="lt-LT"/>
          <w14:ligatures w14:val="none"/>
        </w:rPr>
        <w:t xml:space="preserve"> kasdien - </w:t>
      </w:r>
      <w:r w:rsidRPr="007C663A">
        <w:rPr>
          <w:rFonts w:ascii="Times New Roman" w:eastAsia="Calibri" w:hAnsi="Times New Roman" w:cs="Times New Roman"/>
          <w:kern w:val="0"/>
          <w:sz w:val="22"/>
          <w:szCs w:val="20"/>
          <w:lang w:eastAsia="lt-LT"/>
          <w14:ligatures w14:val="none"/>
        </w:rPr>
        <w:t>tai padės išvengti astmos simptomų pasireiškimo. Jums galima vartoti:</w:t>
      </w:r>
    </w:p>
    <w:p w14:paraId="3A4E6207" w14:textId="77777777" w:rsidR="007C663A" w:rsidRPr="007C663A" w:rsidRDefault="007C663A" w:rsidP="00D52745">
      <w:pPr>
        <w:numPr>
          <w:ilvl w:val="0"/>
          <w:numId w:val="5"/>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po 1 įkvėpimą ryte </w:t>
      </w:r>
      <w:r w:rsidRPr="007C663A">
        <w:rPr>
          <w:rFonts w:ascii="Times New Roman" w:eastAsia="Calibri" w:hAnsi="Times New Roman" w:cs="Times New Roman"/>
          <w:b/>
          <w:kern w:val="0"/>
          <w:sz w:val="22"/>
          <w:szCs w:val="20"/>
          <w:lang w:eastAsia="lt-LT"/>
          <w14:ligatures w14:val="none"/>
        </w:rPr>
        <w:t>ir</w:t>
      </w:r>
      <w:r w:rsidRPr="007C663A">
        <w:rPr>
          <w:rFonts w:ascii="Times New Roman" w:eastAsia="Calibri" w:hAnsi="Times New Roman" w:cs="Times New Roman"/>
          <w:kern w:val="0"/>
          <w:sz w:val="22"/>
          <w:szCs w:val="20"/>
          <w:lang w:eastAsia="lt-LT"/>
          <w14:ligatures w14:val="none"/>
        </w:rPr>
        <w:t xml:space="preserve"> 1 įkvėpimą vakare;</w:t>
      </w:r>
    </w:p>
    <w:p w14:paraId="6C1379C9"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arba</w:t>
      </w:r>
    </w:p>
    <w:p w14:paraId="42340CA7" w14:textId="77777777" w:rsidR="007C663A" w:rsidRPr="007C663A" w:rsidRDefault="007C663A" w:rsidP="00D52745">
      <w:pPr>
        <w:numPr>
          <w:ilvl w:val="0"/>
          <w:numId w:val="5"/>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2 įkvėpimus ryte;</w:t>
      </w:r>
    </w:p>
    <w:p w14:paraId="61D64D97"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arba</w:t>
      </w:r>
    </w:p>
    <w:p w14:paraId="756B7B69" w14:textId="77777777" w:rsidR="007C663A" w:rsidRPr="007C663A" w:rsidRDefault="007C663A" w:rsidP="00D52745">
      <w:pPr>
        <w:numPr>
          <w:ilvl w:val="0"/>
          <w:numId w:val="5"/>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2 įkvėpimus vakare.</w:t>
      </w:r>
    </w:p>
    <w:p w14:paraId="376A5804" w14:textId="77777777" w:rsidR="007C663A" w:rsidRPr="007C663A" w:rsidRDefault="007C663A" w:rsidP="007C663A">
      <w:pPr>
        <w:tabs>
          <w:tab w:val="left" w:pos="720"/>
        </w:tabs>
        <w:ind w:left="360" w:firstLine="0"/>
        <w:rPr>
          <w:rFonts w:ascii="HelveticaNeue HeavyCond" w:eastAsia="Calibri" w:hAnsi="HelveticaNeue HeavyCond" w:cs="Times New Roman"/>
          <w:b/>
          <w:kern w:val="0"/>
          <w:sz w:val="28"/>
          <w:szCs w:val="28"/>
          <w:lang w:val="en-GB"/>
          <w14:ligatures w14:val="none"/>
        </w:rPr>
      </w:pPr>
    </w:p>
    <w:p w14:paraId="05BF6873" w14:textId="77777777" w:rsidR="007C663A" w:rsidRPr="007C663A" w:rsidRDefault="007C663A" w:rsidP="007C663A">
      <w:pPr>
        <w:tabs>
          <w:tab w:val="left" w:pos="0"/>
        </w:tabs>
        <w:ind w:left="0" w:firstLine="0"/>
        <w:rPr>
          <w:rFonts w:ascii="Times New Roman" w:eastAsia="Calibri" w:hAnsi="Times New Roman" w:cs="Times New Roman"/>
          <w:b/>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 xml:space="preserve">Taip pat vartokite </w:t>
      </w:r>
      <w:proofErr w:type="spellStart"/>
      <w:r w:rsidRPr="007C663A">
        <w:rPr>
          <w:rFonts w:ascii="Times New Roman" w:eastAsia="Calibri" w:hAnsi="Times New Roman" w:cs="Times New Roman"/>
          <w:b/>
          <w:kern w:val="0"/>
          <w:sz w:val="22"/>
          <w:szCs w:val="20"/>
          <w:lang w:eastAsia="lt-LT"/>
          <w14:ligatures w14:val="none"/>
        </w:rPr>
        <w:t>Symbicort</w:t>
      </w:r>
      <w:proofErr w:type="spellEnd"/>
      <w:r w:rsidRPr="007C663A">
        <w:rPr>
          <w:rFonts w:ascii="Times New Roman" w:eastAsia="Calibri" w:hAnsi="Times New Roman" w:cs="Times New Roman"/>
          <w:b/>
          <w:kern w:val="0"/>
          <w:sz w:val="22"/>
          <w:szCs w:val="20"/>
          <w:lang w:eastAsia="lt-LT"/>
          <w14:ligatures w14:val="none"/>
        </w:rPr>
        <w:t xml:space="preserve"> </w:t>
      </w:r>
      <w:proofErr w:type="spellStart"/>
      <w:r w:rsidRPr="007C663A">
        <w:rPr>
          <w:rFonts w:ascii="Times New Roman" w:eastAsia="Calibri" w:hAnsi="Times New Roman" w:cs="Times New Roman"/>
          <w:b/>
          <w:kern w:val="0"/>
          <w:sz w:val="22"/>
          <w:szCs w:val="20"/>
          <w:lang w:eastAsia="lt-LT"/>
          <w14:ligatures w14:val="none"/>
        </w:rPr>
        <w:t>Turbuhaler</w:t>
      </w:r>
      <w:proofErr w:type="spellEnd"/>
      <w:r w:rsidRPr="007C663A">
        <w:rPr>
          <w:rFonts w:ascii="Times New Roman" w:eastAsia="Calibri" w:hAnsi="Times New Roman" w:cs="Times New Roman"/>
          <w:b/>
          <w:kern w:val="0"/>
          <w:sz w:val="22"/>
          <w:szCs w:val="20"/>
          <w:lang w:eastAsia="lt-LT"/>
          <w14:ligatures w14:val="none"/>
        </w:rPr>
        <w:t xml:space="preserve"> astmos simptomams palengvinti, kai jų pasireiškia.</w:t>
      </w:r>
    </w:p>
    <w:p w14:paraId="1B16B2D6" w14:textId="77777777" w:rsidR="007C663A" w:rsidRPr="007C663A" w:rsidRDefault="007C663A" w:rsidP="00D52745">
      <w:pPr>
        <w:numPr>
          <w:ilvl w:val="0"/>
          <w:numId w:val="18"/>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Pajutę astmos simptomų, įkvėpkite vaisto 1 kartą ir kelias minutes palaukite.</w:t>
      </w:r>
    </w:p>
    <w:p w14:paraId="50D771EA" w14:textId="77777777" w:rsidR="007C663A" w:rsidRPr="007C663A" w:rsidRDefault="007C663A" w:rsidP="00D52745">
      <w:pPr>
        <w:numPr>
          <w:ilvl w:val="0"/>
          <w:numId w:val="18"/>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Jeigu savijauta nepagerėjo, įkvėpkite vaisto dar kartą. </w:t>
      </w:r>
    </w:p>
    <w:p w14:paraId="743A045B" w14:textId="77777777" w:rsidR="007C663A" w:rsidRPr="007C663A" w:rsidRDefault="007C663A" w:rsidP="00D52745">
      <w:pPr>
        <w:numPr>
          <w:ilvl w:val="0"/>
          <w:numId w:val="18"/>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Negalima įkvėpti vaisto daugiau kaip 6 kartus iš karto.</w:t>
      </w:r>
    </w:p>
    <w:p w14:paraId="70C61BE7"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7B296F11"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Su savimi visada turėkite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kad prireikus galėtumėte juo įkvėpti vaisto. </w:t>
      </w:r>
    </w:p>
    <w:p w14:paraId="7F96CCA4"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5735BE51"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Įkvėpti šio vaisto daugiau kaip 8 kartus per parą dažniausiai nereikia, tačiau ribotą laikotarpį gydytojas gali leisti jo įkvėpti iki 12 kartų per parą.</w:t>
      </w:r>
    </w:p>
    <w:p w14:paraId="43D30450"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11595791"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Jeigu Jums reguliariai reikia įkvėpti šio vaisto 8 ar daugiau kartų per parą, užsiregistruokite konsultacijai pas gydytoją arba slaugytoją, kurie prireikus pakoreguos Jūsų gydymą.</w:t>
      </w:r>
    </w:p>
    <w:p w14:paraId="2B811BBC"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1311CEC5"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Negalima šio vaisto įkvėpti daugiau kaip 12 kartų per 24 val.</w:t>
      </w:r>
    </w:p>
    <w:p w14:paraId="2D361C61"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0FEB93A7"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Jeigu astmos simptomų pasireiškia fizinio krūvio metu, vartokite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kaip čia aprašyta, tačiau norint išvengti astmos simptomų prieš pat fizinį krūvį jo vartoti negalima.</w:t>
      </w:r>
    </w:p>
    <w:p w14:paraId="5B8C1C0C"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291CE2E9"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 xml:space="preserve">Naujo </w:t>
      </w:r>
      <w:proofErr w:type="spellStart"/>
      <w:r w:rsidRPr="007C663A">
        <w:rPr>
          <w:rFonts w:ascii="Times New Roman" w:eastAsia="Calibri" w:hAnsi="Times New Roman" w:cs="Times New Roman"/>
          <w:b/>
          <w:kern w:val="0"/>
          <w:sz w:val="22"/>
          <w:szCs w:val="20"/>
          <w:lang w:eastAsia="lt-LT"/>
          <w14:ligatures w14:val="none"/>
        </w:rPr>
        <w:t>Symbicort</w:t>
      </w:r>
      <w:proofErr w:type="spellEnd"/>
      <w:r w:rsidRPr="007C663A">
        <w:rPr>
          <w:rFonts w:ascii="Times New Roman" w:eastAsia="Calibri" w:hAnsi="Times New Roman" w:cs="Times New Roman"/>
          <w:b/>
          <w:kern w:val="0"/>
          <w:sz w:val="22"/>
          <w:szCs w:val="20"/>
          <w:lang w:eastAsia="lt-LT"/>
          <w14:ligatures w14:val="none"/>
        </w:rPr>
        <w:t xml:space="preserve"> </w:t>
      </w:r>
      <w:proofErr w:type="spellStart"/>
      <w:r w:rsidRPr="007C663A">
        <w:rPr>
          <w:rFonts w:ascii="Times New Roman" w:eastAsia="Calibri" w:hAnsi="Times New Roman" w:cs="Times New Roman"/>
          <w:b/>
          <w:kern w:val="0"/>
          <w:sz w:val="22"/>
          <w:szCs w:val="20"/>
          <w:lang w:eastAsia="lt-LT"/>
          <w14:ligatures w14:val="none"/>
        </w:rPr>
        <w:t>Turbuhaler</w:t>
      </w:r>
      <w:proofErr w:type="spellEnd"/>
      <w:r w:rsidRPr="007C663A">
        <w:rPr>
          <w:rFonts w:ascii="Times New Roman" w:eastAsia="Calibri" w:hAnsi="Times New Roman" w:cs="Times New Roman"/>
          <w:b/>
          <w:kern w:val="0"/>
          <w:sz w:val="22"/>
          <w:szCs w:val="20"/>
          <w:lang w:eastAsia="lt-LT"/>
          <w14:ligatures w14:val="none"/>
        </w:rPr>
        <w:t xml:space="preserve"> ruošimas</w:t>
      </w:r>
    </w:p>
    <w:p w14:paraId="5439C35C"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Prieš </w:t>
      </w:r>
      <w:r w:rsidRPr="007C663A">
        <w:rPr>
          <w:rFonts w:ascii="Times New Roman" w:eastAsia="Calibri" w:hAnsi="Times New Roman" w:cs="Times New Roman"/>
          <w:b/>
          <w:kern w:val="0"/>
          <w:sz w:val="22"/>
          <w:szCs w:val="20"/>
          <w:lang w:eastAsia="lt-LT"/>
          <w14:ligatures w14:val="none"/>
        </w:rPr>
        <w:t>pirmą kartą</w:t>
      </w:r>
      <w:r w:rsidRPr="007C663A">
        <w:rPr>
          <w:rFonts w:ascii="Times New Roman" w:eastAsia="Calibri" w:hAnsi="Times New Roman" w:cs="Times New Roman"/>
          <w:kern w:val="0"/>
          <w:sz w:val="22"/>
          <w:szCs w:val="20"/>
          <w:lang w:eastAsia="lt-LT"/>
          <w14:ligatures w14:val="none"/>
        </w:rPr>
        <w:t xml:space="preserve"> vartodami </w:t>
      </w:r>
      <w:r w:rsidRPr="007C663A">
        <w:rPr>
          <w:rFonts w:ascii="Times New Roman" w:eastAsia="Calibri" w:hAnsi="Times New Roman" w:cs="Times New Roman"/>
          <w:b/>
          <w:kern w:val="0"/>
          <w:sz w:val="22"/>
          <w:szCs w:val="20"/>
          <w:lang w:eastAsia="lt-LT"/>
          <w14:ligatures w14:val="none"/>
        </w:rPr>
        <w:t>naują</w:t>
      </w:r>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paruoškite jį taip:</w:t>
      </w:r>
    </w:p>
    <w:p w14:paraId="47087B89" w14:textId="77777777" w:rsidR="007C663A" w:rsidRPr="007C663A" w:rsidRDefault="007C663A" w:rsidP="00D52745">
      <w:pPr>
        <w:numPr>
          <w:ilvl w:val="0"/>
          <w:numId w:val="17"/>
        </w:numPr>
        <w:ind w:left="567"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spacing w:val="-1"/>
          <w:kern w:val="0"/>
          <w:sz w:val="22"/>
          <w:szCs w:val="20"/>
          <w:lang w:eastAsia="lt-LT"/>
          <w14:ligatures w14:val="none"/>
        </w:rPr>
        <w:t xml:space="preserve">Atsukite ir nuimkite </w:t>
      </w:r>
      <w:r w:rsidRPr="007C663A">
        <w:rPr>
          <w:rFonts w:ascii="Times New Roman" w:eastAsia="Calibri" w:hAnsi="Times New Roman" w:cs="Times New Roman"/>
          <w:spacing w:val="-2"/>
          <w:kern w:val="0"/>
          <w:sz w:val="22"/>
          <w:szCs w:val="20"/>
          <w:lang w:eastAsia="lt-LT"/>
          <w14:ligatures w14:val="none"/>
        </w:rPr>
        <w:t xml:space="preserve">dangtelį (galite išgirsti tarškantį </w:t>
      </w:r>
      <w:r w:rsidRPr="007C663A">
        <w:rPr>
          <w:rFonts w:ascii="Times New Roman" w:eastAsia="Calibri" w:hAnsi="Times New Roman" w:cs="Times New Roman"/>
          <w:kern w:val="0"/>
          <w:sz w:val="22"/>
          <w:szCs w:val="20"/>
          <w:lang w:eastAsia="lt-LT"/>
          <w14:ligatures w14:val="none"/>
        </w:rPr>
        <w:t xml:space="preserve">garsą). </w:t>
      </w:r>
    </w:p>
    <w:p w14:paraId="2B780BD1" w14:textId="77777777" w:rsidR="007C663A" w:rsidRPr="007C663A" w:rsidRDefault="007C663A" w:rsidP="00D52745">
      <w:pPr>
        <w:numPr>
          <w:ilvl w:val="0"/>
          <w:numId w:val="17"/>
        </w:numPr>
        <w:ind w:left="567"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Laikykite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inhaliatorių</w:t>
      </w:r>
      <w:proofErr w:type="spellEnd"/>
      <w:r w:rsidRPr="007C663A">
        <w:rPr>
          <w:rFonts w:ascii="Times New Roman" w:eastAsia="Calibri" w:hAnsi="Times New Roman" w:cs="Times New Roman"/>
          <w:kern w:val="0"/>
          <w:sz w:val="22"/>
          <w:szCs w:val="20"/>
          <w:lang w:eastAsia="lt-LT"/>
          <w14:ligatures w14:val="none"/>
        </w:rPr>
        <w:t xml:space="preserve"> vertikaliai, raudona rankenėle į apačią.</w:t>
      </w:r>
    </w:p>
    <w:p w14:paraId="376A0A9F" w14:textId="77777777" w:rsidR="007C663A" w:rsidRPr="007C663A" w:rsidRDefault="007C663A" w:rsidP="00D52745">
      <w:pPr>
        <w:numPr>
          <w:ilvl w:val="0"/>
          <w:numId w:val="17"/>
        </w:numPr>
        <w:ind w:left="567"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Pasukite raudoną rankenėlę iki galo į vieną pusę, paskui – iki galo į kitą (į kurią pusę pirmiausiai sukti – nesvarbu). Turite išgirsti spragtelėjimą. Nėra svarbu, ar spragteli sukant pirmą, ar antrą kartą.</w:t>
      </w:r>
    </w:p>
    <w:p w14:paraId="7A264A5A" w14:textId="77777777" w:rsidR="007C663A" w:rsidRPr="007C663A" w:rsidRDefault="007C663A" w:rsidP="00D52745">
      <w:pPr>
        <w:numPr>
          <w:ilvl w:val="0"/>
          <w:numId w:val="17"/>
        </w:numPr>
        <w:ind w:left="567"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Pasukite raudoną rankenėlę į abi puses dar kartą. </w:t>
      </w:r>
    </w:p>
    <w:p w14:paraId="29FF61AC" w14:textId="77777777" w:rsidR="007C663A" w:rsidRPr="007C663A" w:rsidRDefault="007C663A" w:rsidP="00D52745">
      <w:pPr>
        <w:numPr>
          <w:ilvl w:val="0"/>
          <w:numId w:val="17"/>
        </w:numPr>
        <w:ind w:left="567"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Dabar Jūsų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inhaliatorius</w:t>
      </w:r>
      <w:proofErr w:type="spellEnd"/>
      <w:r w:rsidRPr="007C663A">
        <w:rPr>
          <w:rFonts w:ascii="Times New Roman" w:eastAsia="Calibri" w:hAnsi="Times New Roman" w:cs="Times New Roman"/>
          <w:kern w:val="0"/>
          <w:sz w:val="22"/>
          <w:szCs w:val="20"/>
          <w:lang w:eastAsia="lt-LT"/>
          <w14:ligatures w14:val="none"/>
        </w:rPr>
        <w:t xml:space="preserve"> yra užtaisytas - paruoštas vartoti.</w:t>
      </w:r>
    </w:p>
    <w:p w14:paraId="4552CA71"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p>
    <w:p w14:paraId="142D2B6B"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Kaip įkvėpti vaisto</w:t>
      </w:r>
    </w:p>
    <w:p w14:paraId="23E75D99"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Įkvėpdami vaisto, visada laikykitės toliau pateikiamų nurodymų.</w:t>
      </w:r>
    </w:p>
    <w:p w14:paraId="7DFE731F" w14:textId="77777777" w:rsidR="007C663A" w:rsidRPr="007C663A" w:rsidRDefault="007C663A" w:rsidP="007C663A">
      <w:pPr>
        <w:numPr>
          <w:ilvl w:val="0"/>
          <w:numId w:val="1"/>
        </w:numPr>
        <w:tabs>
          <w:tab w:val="clear" w:pos="360"/>
        </w:tabs>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Atsukite ir nuimkite dangtelį (galite išgirsti tarškantį garsą).</w:t>
      </w:r>
    </w:p>
    <w:p w14:paraId="25936379"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225BF280" w14:textId="77777777" w:rsidR="007C663A" w:rsidRPr="007C663A" w:rsidRDefault="007C663A" w:rsidP="007C663A">
      <w:pPr>
        <w:numPr>
          <w:ilvl w:val="0"/>
          <w:numId w:val="1"/>
        </w:numPr>
        <w:tabs>
          <w:tab w:val="clear" w:pos="360"/>
        </w:tabs>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 xml:space="preserve">Laikykite </w:t>
      </w:r>
      <w:proofErr w:type="spellStart"/>
      <w:r w:rsidRPr="007C663A">
        <w:rPr>
          <w:rFonts w:ascii="Times New Roman" w:eastAsia="Calibri" w:hAnsi="Times New Roman" w:cs="Times New Roman"/>
          <w:b/>
          <w:kern w:val="0"/>
          <w:sz w:val="22"/>
          <w:szCs w:val="20"/>
          <w:lang w:eastAsia="lt-LT"/>
          <w14:ligatures w14:val="none"/>
        </w:rPr>
        <w:t>Symbicort</w:t>
      </w:r>
      <w:proofErr w:type="spellEnd"/>
      <w:r w:rsidRPr="007C663A">
        <w:rPr>
          <w:rFonts w:ascii="Times New Roman" w:eastAsia="Calibri" w:hAnsi="Times New Roman" w:cs="Times New Roman"/>
          <w:b/>
          <w:kern w:val="0"/>
          <w:sz w:val="22"/>
          <w:szCs w:val="20"/>
          <w:lang w:eastAsia="lt-LT"/>
          <w14:ligatures w14:val="none"/>
        </w:rPr>
        <w:t xml:space="preserve"> </w:t>
      </w:r>
      <w:proofErr w:type="spellStart"/>
      <w:r w:rsidRPr="007C663A">
        <w:rPr>
          <w:rFonts w:ascii="Times New Roman" w:eastAsia="Calibri" w:hAnsi="Times New Roman" w:cs="Times New Roman"/>
          <w:b/>
          <w:kern w:val="0"/>
          <w:sz w:val="22"/>
          <w:szCs w:val="20"/>
          <w:lang w:eastAsia="lt-LT"/>
          <w14:ligatures w14:val="none"/>
        </w:rPr>
        <w:t>Turbuhaler</w:t>
      </w:r>
      <w:proofErr w:type="spellEnd"/>
      <w:r w:rsidRPr="007C663A">
        <w:rPr>
          <w:rFonts w:ascii="Times New Roman" w:eastAsia="Calibri" w:hAnsi="Times New Roman" w:cs="Times New Roman"/>
          <w:b/>
          <w:kern w:val="0"/>
          <w:sz w:val="22"/>
          <w:szCs w:val="20"/>
          <w:lang w:eastAsia="lt-LT"/>
          <w14:ligatures w14:val="none"/>
        </w:rPr>
        <w:t xml:space="preserve"> </w:t>
      </w:r>
      <w:proofErr w:type="spellStart"/>
      <w:r w:rsidRPr="007C663A">
        <w:rPr>
          <w:rFonts w:ascii="Times New Roman" w:eastAsia="Calibri" w:hAnsi="Times New Roman" w:cs="Times New Roman"/>
          <w:b/>
          <w:kern w:val="0"/>
          <w:sz w:val="22"/>
          <w:szCs w:val="20"/>
          <w:lang w:eastAsia="lt-LT"/>
          <w14:ligatures w14:val="none"/>
        </w:rPr>
        <w:t>inhaliatorių</w:t>
      </w:r>
      <w:proofErr w:type="spellEnd"/>
      <w:r w:rsidRPr="007C663A">
        <w:rPr>
          <w:rFonts w:ascii="Times New Roman" w:eastAsia="Calibri" w:hAnsi="Times New Roman" w:cs="Times New Roman"/>
          <w:kern w:val="0"/>
          <w:sz w:val="22"/>
          <w:szCs w:val="20"/>
          <w:lang w:eastAsia="lt-LT"/>
          <w14:ligatures w14:val="none"/>
        </w:rPr>
        <w:t xml:space="preserve"> </w:t>
      </w:r>
      <w:r w:rsidRPr="007C663A">
        <w:rPr>
          <w:rFonts w:ascii="Times New Roman" w:eastAsia="Calibri" w:hAnsi="Times New Roman" w:cs="Times New Roman"/>
          <w:b/>
          <w:kern w:val="0"/>
          <w:sz w:val="22"/>
          <w:szCs w:val="20"/>
          <w:lang w:eastAsia="lt-LT"/>
          <w14:ligatures w14:val="none"/>
        </w:rPr>
        <w:t xml:space="preserve"> vertikaliai</w:t>
      </w:r>
      <w:r w:rsidRPr="007C663A">
        <w:rPr>
          <w:rFonts w:ascii="Times New Roman" w:eastAsia="Calibri" w:hAnsi="Times New Roman" w:cs="Times New Roman"/>
          <w:kern w:val="0"/>
          <w:sz w:val="22"/>
          <w:szCs w:val="20"/>
          <w:lang w:eastAsia="lt-LT"/>
          <w14:ligatures w14:val="none"/>
        </w:rPr>
        <w:t>, raudona rankenėle į apačią.</w:t>
      </w:r>
    </w:p>
    <w:p w14:paraId="3C72CE4D"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noProof/>
          <w:kern w:val="0"/>
          <w:sz w:val="22"/>
          <w:szCs w:val="20"/>
          <w:lang w:eastAsia="lt-LT"/>
          <w14:ligatures w14:val="none"/>
        </w:rPr>
        <w:drawing>
          <wp:anchor distT="0" distB="0" distL="114300" distR="114300" simplePos="0" relativeHeight="251659264" behindDoc="0" locked="0" layoutInCell="1" allowOverlap="1" wp14:anchorId="6E6E1D60" wp14:editId="1169D12E">
            <wp:simplePos x="0" y="0"/>
            <wp:positionH relativeFrom="column">
              <wp:posOffset>0</wp:posOffset>
            </wp:positionH>
            <wp:positionV relativeFrom="paragraph">
              <wp:posOffset>0</wp:posOffset>
            </wp:positionV>
            <wp:extent cx="534035" cy="542925"/>
            <wp:effectExtent l="0" t="0" r="0" b="9525"/>
            <wp:wrapTopAndBottom/>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4035" cy="542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61237C" w14:textId="77777777" w:rsidR="007C663A" w:rsidRPr="007C663A" w:rsidRDefault="007C663A" w:rsidP="007C663A">
      <w:pPr>
        <w:numPr>
          <w:ilvl w:val="0"/>
          <w:numId w:val="1"/>
        </w:numPr>
        <w:tabs>
          <w:tab w:val="clear" w:pos="360"/>
        </w:tabs>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Užtaisydami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inhaliatorių</w:t>
      </w:r>
      <w:proofErr w:type="spellEnd"/>
      <w:r w:rsidRPr="007C663A">
        <w:rPr>
          <w:rFonts w:ascii="Times New Roman" w:eastAsia="Calibri" w:hAnsi="Times New Roman" w:cs="Times New Roman"/>
          <w:kern w:val="0"/>
          <w:sz w:val="22"/>
          <w:szCs w:val="20"/>
          <w:lang w:eastAsia="lt-LT"/>
          <w14:ligatures w14:val="none"/>
        </w:rPr>
        <w:t xml:space="preserve">, nelaikykite kandiklio. Norėdami užtaisyti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inhaliatorių</w:t>
      </w:r>
      <w:proofErr w:type="spellEnd"/>
      <w:r w:rsidRPr="007C663A">
        <w:rPr>
          <w:rFonts w:ascii="Times New Roman" w:eastAsia="Calibri" w:hAnsi="Times New Roman" w:cs="Times New Roman"/>
          <w:kern w:val="0"/>
          <w:sz w:val="22"/>
          <w:szCs w:val="20"/>
          <w:lang w:eastAsia="lt-LT"/>
          <w14:ligatures w14:val="none"/>
        </w:rPr>
        <w:t xml:space="preserve"> vaisto doze, </w:t>
      </w:r>
      <w:r w:rsidRPr="007C663A">
        <w:rPr>
          <w:rFonts w:ascii="Times New Roman" w:eastAsia="Calibri" w:hAnsi="Times New Roman" w:cs="Times New Roman"/>
          <w:spacing w:val="1"/>
          <w:kern w:val="0"/>
          <w:sz w:val="22"/>
          <w:szCs w:val="20"/>
          <w:lang w:eastAsia="lt-LT"/>
          <w14:ligatures w14:val="none"/>
        </w:rPr>
        <w:t xml:space="preserve">pasukite </w:t>
      </w:r>
      <w:r w:rsidRPr="007C663A">
        <w:rPr>
          <w:rFonts w:ascii="Times New Roman" w:eastAsia="Calibri" w:hAnsi="Times New Roman" w:cs="Times New Roman"/>
          <w:kern w:val="0"/>
          <w:sz w:val="22"/>
          <w:szCs w:val="20"/>
          <w:lang w:eastAsia="lt-LT"/>
          <w14:ligatures w14:val="none"/>
        </w:rPr>
        <w:t xml:space="preserve">raudoną rankenėlę </w:t>
      </w:r>
      <w:r w:rsidRPr="007C663A">
        <w:rPr>
          <w:rFonts w:ascii="Times New Roman" w:eastAsia="Calibri" w:hAnsi="Times New Roman" w:cs="Times New Roman"/>
          <w:spacing w:val="1"/>
          <w:kern w:val="0"/>
          <w:sz w:val="22"/>
          <w:szCs w:val="20"/>
          <w:lang w:eastAsia="lt-LT"/>
          <w14:ligatures w14:val="none"/>
        </w:rPr>
        <w:t xml:space="preserve">į </w:t>
      </w:r>
      <w:r w:rsidRPr="007C663A">
        <w:rPr>
          <w:rFonts w:ascii="Times New Roman" w:eastAsia="Calibri" w:hAnsi="Times New Roman" w:cs="Times New Roman"/>
          <w:spacing w:val="-4"/>
          <w:kern w:val="0"/>
          <w:sz w:val="22"/>
          <w:szCs w:val="20"/>
          <w:lang w:eastAsia="lt-LT"/>
          <w14:ligatures w14:val="none"/>
        </w:rPr>
        <w:t>vieną pusę iki galo</w:t>
      </w:r>
      <w:r w:rsidRPr="007C663A">
        <w:rPr>
          <w:rFonts w:ascii="Times New Roman" w:eastAsia="Calibri" w:hAnsi="Times New Roman" w:cs="Times New Roman"/>
          <w:kern w:val="0"/>
          <w:sz w:val="22"/>
          <w:szCs w:val="20"/>
          <w:lang w:eastAsia="lt-LT"/>
          <w14:ligatures w14:val="none"/>
        </w:rPr>
        <w:t>.</w:t>
      </w:r>
    </w:p>
    <w:p w14:paraId="789B18C5"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noProof/>
          <w:kern w:val="0"/>
          <w:sz w:val="22"/>
          <w:szCs w:val="20"/>
          <w:lang w:eastAsia="lt-LT"/>
          <w14:ligatures w14:val="none"/>
        </w:rPr>
        <w:drawing>
          <wp:anchor distT="0" distB="0" distL="114300" distR="114300" simplePos="0" relativeHeight="251660288" behindDoc="0" locked="0" layoutInCell="1" allowOverlap="1" wp14:anchorId="238A9B5E" wp14:editId="17772DD5">
            <wp:simplePos x="0" y="0"/>
            <wp:positionH relativeFrom="column">
              <wp:posOffset>-9525</wp:posOffset>
            </wp:positionH>
            <wp:positionV relativeFrom="paragraph">
              <wp:align>top</wp:align>
            </wp:positionV>
            <wp:extent cx="534035" cy="548005"/>
            <wp:effectExtent l="0" t="0" r="0" b="4445"/>
            <wp:wrapTopAndBottom/>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035" cy="5480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663A">
        <w:rPr>
          <w:rFonts w:ascii="Times New Roman" w:eastAsia="Calibri" w:hAnsi="Times New Roman" w:cs="Times New Roman"/>
          <w:kern w:val="0"/>
          <w:sz w:val="22"/>
          <w:szCs w:val="20"/>
          <w:lang w:eastAsia="lt-LT"/>
          <w14:ligatures w14:val="none"/>
        </w:rPr>
        <w:t xml:space="preserve"> </w:t>
      </w:r>
    </w:p>
    <w:p w14:paraId="71123DC4"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Paskui pasukite ją iki galo </w:t>
      </w:r>
      <w:r w:rsidRPr="007C663A">
        <w:rPr>
          <w:rFonts w:ascii="Times New Roman" w:eastAsia="Calibri" w:hAnsi="Times New Roman" w:cs="Times New Roman"/>
          <w:spacing w:val="1"/>
          <w:kern w:val="0"/>
          <w:sz w:val="22"/>
          <w:szCs w:val="20"/>
          <w:lang w:eastAsia="lt-LT"/>
          <w14:ligatures w14:val="none"/>
        </w:rPr>
        <w:t xml:space="preserve">į kitą </w:t>
      </w:r>
      <w:r w:rsidRPr="007C663A">
        <w:rPr>
          <w:rFonts w:ascii="Times New Roman" w:eastAsia="Calibri" w:hAnsi="Times New Roman" w:cs="Times New Roman"/>
          <w:spacing w:val="-4"/>
          <w:kern w:val="0"/>
          <w:sz w:val="22"/>
          <w:szCs w:val="20"/>
          <w:lang w:eastAsia="lt-LT"/>
          <w14:ligatures w14:val="none"/>
        </w:rPr>
        <w:t xml:space="preserve">pusę </w:t>
      </w:r>
      <w:r w:rsidRPr="007C663A">
        <w:rPr>
          <w:rFonts w:ascii="Times New Roman" w:eastAsia="Calibri" w:hAnsi="Times New Roman" w:cs="Times New Roman"/>
          <w:kern w:val="0"/>
          <w:sz w:val="22"/>
          <w:szCs w:val="20"/>
          <w:lang w:eastAsia="lt-LT"/>
          <w14:ligatures w14:val="none"/>
        </w:rPr>
        <w:t xml:space="preserve">(į kurią pusę pirmiausiai sukti – nesvarbu). Turite išgirsti spragtelėjimą. Nėra svarbu, ar spragteli sukant pirmą, ar antrą kartą. Dabar Jūsų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inhaliatorius</w:t>
      </w:r>
      <w:proofErr w:type="spellEnd"/>
      <w:r w:rsidRPr="007C663A">
        <w:rPr>
          <w:rFonts w:ascii="Times New Roman" w:eastAsia="Calibri" w:hAnsi="Times New Roman" w:cs="Times New Roman"/>
          <w:kern w:val="0"/>
          <w:sz w:val="22"/>
          <w:szCs w:val="20"/>
          <w:lang w:eastAsia="lt-LT"/>
          <w14:ligatures w14:val="none"/>
        </w:rPr>
        <w:t xml:space="preserve"> yra užtaisytas – paruoštas vartoti.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užtaisykite tik tada, kai reikia vartoti šio vaisto.</w:t>
      </w:r>
    </w:p>
    <w:p w14:paraId="63D88050"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03BF5D80" w14:textId="77777777" w:rsidR="007C663A" w:rsidRPr="007C663A" w:rsidRDefault="007C663A" w:rsidP="007C663A">
      <w:pPr>
        <w:numPr>
          <w:ilvl w:val="0"/>
          <w:numId w:val="1"/>
        </w:numPr>
        <w:tabs>
          <w:tab w:val="clear" w:pos="360"/>
        </w:tabs>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Laikydami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inhaliatorių</w:t>
      </w:r>
      <w:proofErr w:type="spellEnd"/>
      <w:r w:rsidRPr="007C663A">
        <w:rPr>
          <w:rFonts w:ascii="Times New Roman" w:eastAsia="Calibri" w:hAnsi="Times New Roman" w:cs="Times New Roman"/>
          <w:kern w:val="0"/>
          <w:sz w:val="22"/>
          <w:szCs w:val="20"/>
          <w:lang w:eastAsia="lt-LT"/>
          <w14:ligatures w14:val="none"/>
        </w:rPr>
        <w:t xml:space="preserve"> toliau nuo burnos, lėtai iškvėpkite (tiek kiek nejaučiate diskomforto). Negalima iškvėpti per </w:t>
      </w:r>
      <w:proofErr w:type="spellStart"/>
      <w:r w:rsidRPr="007C663A">
        <w:rPr>
          <w:rFonts w:ascii="Times New Roman" w:eastAsia="Calibri" w:hAnsi="Times New Roman" w:cs="Times New Roman"/>
          <w:kern w:val="0"/>
          <w:sz w:val="22"/>
          <w:szCs w:val="20"/>
          <w:lang w:eastAsia="lt-LT"/>
          <w14:ligatures w14:val="none"/>
        </w:rPr>
        <w:t>inhaliatorių</w:t>
      </w:r>
      <w:proofErr w:type="spellEnd"/>
      <w:r w:rsidRPr="007C663A">
        <w:rPr>
          <w:rFonts w:ascii="Times New Roman" w:eastAsia="Calibri" w:hAnsi="Times New Roman" w:cs="Times New Roman"/>
          <w:kern w:val="0"/>
          <w:sz w:val="22"/>
          <w:szCs w:val="20"/>
          <w:lang w:eastAsia="lt-LT"/>
          <w14:ligatures w14:val="none"/>
        </w:rPr>
        <w:t>.</w:t>
      </w:r>
    </w:p>
    <w:p w14:paraId="5F72A235" w14:textId="77777777" w:rsidR="007C663A" w:rsidRPr="007C663A" w:rsidRDefault="007C663A" w:rsidP="007C663A">
      <w:pPr>
        <w:tabs>
          <w:tab w:val="num" w:pos="360"/>
        </w:tabs>
        <w:ind w:left="360" w:hanging="360"/>
        <w:rPr>
          <w:rFonts w:ascii="Times New Roman" w:eastAsia="Calibri" w:hAnsi="Times New Roman" w:cs="Times New Roman"/>
          <w:kern w:val="0"/>
          <w:sz w:val="22"/>
          <w:szCs w:val="20"/>
          <w:lang w:eastAsia="lt-LT"/>
          <w14:ligatures w14:val="none"/>
        </w:rPr>
      </w:pPr>
    </w:p>
    <w:p w14:paraId="4BC5B99F" w14:textId="77777777" w:rsidR="007C663A" w:rsidRPr="007C663A" w:rsidRDefault="007C663A" w:rsidP="007C663A">
      <w:pPr>
        <w:numPr>
          <w:ilvl w:val="0"/>
          <w:numId w:val="1"/>
        </w:numPr>
        <w:tabs>
          <w:tab w:val="clear" w:pos="360"/>
        </w:tabs>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Švelniai </w:t>
      </w:r>
      <w:r w:rsidRPr="007C663A">
        <w:rPr>
          <w:rFonts w:ascii="Times New Roman" w:eastAsia="Calibri" w:hAnsi="Times New Roman" w:cs="Times New Roman"/>
          <w:spacing w:val="6"/>
          <w:kern w:val="0"/>
          <w:sz w:val="22"/>
          <w:szCs w:val="20"/>
          <w:lang w:eastAsia="lt-LT"/>
          <w14:ligatures w14:val="none"/>
        </w:rPr>
        <w:t xml:space="preserve">įstatę kandiklį </w:t>
      </w:r>
      <w:r w:rsidRPr="007C663A">
        <w:rPr>
          <w:rFonts w:ascii="Times New Roman" w:eastAsia="Calibri" w:hAnsi="Times New Roman" w:cs="Times New Roman"/>
          <w:spacing w:val="-4"/>
          <w:kern w:val="0"/>
          <w:sz w:val="22"/>
          <w:szCs w:val="20"/>
          <w:lang w:eastAsia="lt-LT"/>
          <w14:ligatures w14:val="none"/>
        </w:rPr>
        <w:t>tarp dantų ir sučiaup</w:t>
      </w:r>
      <w:r w:rsidRPr="007C663A">
        <w:rPr>
          <w:rFonts w:ascii="Times New Roman" w:eastAsia="Calibri" w:hAnsi="Times New Roman" w:cs="Times New Roman"/>
          <w:spacing w:val="2"/>
          <w:kern w:val="0"/>
          <w:sz w:val="22"/>
          <w:szCs w:val="20"/>
          <w:lang w:eastAsia="lt-LT"/>
          <w14:ligatures w14:val="none"/>
        </w:rPr>
        <w:t xml:space="preserve">ę lūpas, kiek galite giliau ir </w:t>
      </w:r>
      <w:r w:rsidRPr="007C663A">
        <w:rPr>
          <w:rFonts w:ascii="Times New Roman" w:eastAsia="Calibri" w:hAnsi="Times New Roman" w:cs="Times New Roman"/>
          <w:kern w:val="0"/>
          <w:sz w:val="22"/>
          <w:szCs w:val="20"/>
          <w:lang w:eastAsia="lt-LT"/>
          <w14:ligatures w14:val="none"/>
        </w:rPr>
        <w:t>stipriau įkvėpkite</w:t>
      </w:r>
      <w:r w:rsidRPr="007C663A">
        <w:rPr>
          <w:rFonts w:ascii="Times New Roman" w:eastAsia="Calibri" w:hAnsi="Times New Roman" w:cs="Times New Roman"/>
          <w:spacing w:val="2"/>
          <w:kern w:val="0"/>
          <w:sz w:val="22"/>
          <w:szCs w:val="20"/>
          <w:lang w:eastAsia="lt-LT"/>
          <w14:ligatures w14:val="none"/>
        </w:rPr>
        <w:t xml:space="preserve"> per burną</w:t>
      </w:r>
      <w:r w:rsidRPr="007C663A">
        <w:rPr>
          <w:rFonts w:ascii="Times New Roman" w:eastAsia="Calibri" w:hAnsi="Times New Roman" w:cs="Times New Roman"/>
          <w:kern w:val="0"/>
          <w:sz w:val="22"/>
          <w:szCs w:val="20"/>
          <w:lang w:eastAsia="lt-LT"/>
          <w14:ligatures w14:val="none"/>
        </w:rPr>
        <w:t>. Nekramtykite ir nekandžiokite kandiklio.</w:t>
      </w:r>
    </w:p>
    <w:p w14:paraId="7B6EF7F4" w14:textId="77777777" w:rsidR="007C663A" w:rsidRPr="007C663A" w:rsidRDefault="007C663A" w:rsidP="007C663A">
      <w:pPr>
        <w:tabs>
          <w:tab w:val="num" w:pos="360"/>
        </w:tabs>
        <w:ind w:left="360" w:hanging="36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noProof/>
          <w:kern w:val="0"/>
          <w:sz w:val="22"/>
          <w:szCs w:val="20"/>
          <w:lang w:eastAsia="lt-LT"/>
          <w14:ligatures w14:val="none"/>
        </w:rPr>
        <w:drawing>
          <wp:anchor distT="0" distB="0" distL="114300" distR="114300" simplePos="0" relativeHeight="251661312" behindDoc="0" locked="0" layoutInCell="1" allowOverlap="1" wp14:anchorId="5225FF32" wp14:editId="16BC118F">
            <wp:simplePos x="0" y="0"/>
            <wp:positionH relativeFrom="column">
              <wp:posOffset>101600</wp:posOffset>
            </wp:positionH>
            <wp:positionV relativeFrom="paragraph">
              <wp:align>top</wp:align>
            </wp:positionV>
            <wp:extent cx="534035" cy="548005"/>
            <wp:effectExtent l="0" t="0" r="0" b="4445"/>
            <wp:wrapTopAndBottom/>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4035" cy="548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2B3AC2" w14:textId="77777777" w:rsidR="007C663A" w:rsidRPr="007C663A" w:rsidRDefault="007C663A" w:rsidP="00D52745">
      <w:pPr>
        <w:numPr>
          <w:ilvl w:val="0"/>
          <w:numId w:val="2"/>
        </w:numPr>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 xml:space="preserve">Ištraukę </w:t>
      </w:r>
      <w:proofErr w:type="spellStart"/>
      <w:r w:rsidRPr="007C663A">
        <w:rPr>
          <w:rFonts w:ascii="Times New Roman" w:eastAsia="Calibri" w:hAnsi="Times New Roman" w:cs="Times New Roman"/>
          <w:b/>
          <w:kern w:val="0"/>
          <w:sz w:val="22"/>
          <w:szCs w:val="20"/>
          <w:lang w:eastAsia="lt-LT"/>
          <w14:ligatures w14:val="none"/>
        </w:rPr>
        <w:t>Symbicort</w:t>
      </w:r>
      <w:proofErr w:type="spellEnd"/>
      <w:r w:rsidRPr="007C663A">
        <w:rPr>
          <w:rFonts w:ascii="Times New Roman" w:eastAsia="Calibri" w:hAnsi="Times New Roman" w:cs="Times New Roman"/>
          <w:b/>
          <w:kern w:val="0"/>
          <w:sz w:val="22"/>
          <w:szCs w:val="20"/>
          <w:lang w:eastAsia="lt-LT"/>
          <w14:ligatures w14:val="none"/>
        </w:rPr>
        <w:t xml:space="preserve"> </w:t>
      </w:r>
      <w:proofErr w:type="spellStart"/>
      <w:r w:rsidRPr="007C663A">
        <w:rPr>
          <w:rFonts w:ascii="Times New Roman" w:eastAsia="Calibri" w:hAnsi="Times New Roman" w:cs="Times New Roman"/>
          <w:b/>
          <w:kern w:val="0"/>
          <w:sz w:val="22"/>
          <w:szCs w:val="20"/>
          <w:lang w:eastAsia="lt-LT"/>
          <w14:ligatures w14:val="none"/>
        </w:rPr>
        <w:t>Turbuhaler</w:t>
      </w:r>
      <w:proofErr w:type="spellEnd"/>
      <w:r w:rsidRPr="007C663A">
        <w:rPr>
          <w:rFonts w:ascii="Times New Roman" w:eastAsia="Calibri" w:hAnsi="Times New Roman" w:cs="Times New Roman"/>
          <w:b/>
          <w:kern w:val="0"/>
          <w:sz w:val="22"/>
          <w:szCs w:val="20"/>
          <w:lang w:eastAsia="lt-LT"/>
          <w14:ligatures w14:val="none"/>
        </w:rPr>
        <w:t xml:space="preserve">  iš burnos, lėtai iškvėpkite.</w:t>
      </w:r>
      <w:r w:rsidRPr="007C663A">
        <w:rPr>
          <w:rFonts w:ascii="Times New Roman" w:eastAsia="Calibri" w:hAnsi="Times New Roman" w:cs="Times New Roman"/>
          <w:kern w:val="0"/>
          <w:sz w:val="22"/>
          <w:szCs w:val="20"/>
          <w:lang w:eastAsia="lt-LT"/>
          <w14:ligatures w14:val="none"/>
        </w:rPr>
        <w:t xml:space="preserve"> Įkvėptas vaisto kiekis yra labai mažas, todėl įkvėpę galite jo skonio nepajusti. Vis dėlto, jei laikėtės nurodymų, tai galite neabejoti, kad įkvėpėte reikiamą dozę ir vaistas pateko į Jūsų plaučius.</w:t>
      </w:r>
    </w:p>
    <w:p w14:paraId="747A0CB3" w14:textId="77777777" w:rsidR="007C663A" w:rsidRPr="007C663A" w:rsidRDefault="007C663A" w:rsidP="007C663A">
      <w:pPr>
        <w:tabs>
          <w:tab w:val="num" w:pos="360"/>
        </w:tabs>
        <w:ind w:left="360" w:hanging="360"/>
        <w:rPr>
          <w:rFonts w:ascii="Times New Roman" w:eastAsia="Calibri" w:hAnsi="Times New Roman" w:cs="Times New Roman"/>
          <w:kern w:val="0"/>
          <w:sz w:val="22"/>
          <w:szCs w:val="20"/>
          <w:lang w:eastAsia="lt-LT"/>
          <w14:ligatures w14:val="none"/>
        </w:rPr>
      </w:pPr>
    </w:p>
    <w:p w14:paraId="09462258" w14:textId="77777777" w:rsidR="007C663A" w:rsidRPr="007C663A" w:rsidRDefault="007C663A" w:rsidP="00D52745">
      <w:pPr>
        <w:numPr>
          <w:ilvl w:val="0"/>
          <w:numId w:val="2"/>
        </w:numPr>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Jeigu vaisto reikia įkvėpti dar kartą, pakartokite 2-6 veiksmus.</w:t>
      </w:r>
    </w:p>
    <w:p w14:paraId="62A0526C" w14:textId="77777777" w:rsidR="007C663A" w:rsidRPr="007C663A" w:rsidRDefault="007C663A" w:rsidP="007C663A">
      <w:pPr>
        <w:ind w:left="360" w:firstLine="0"/>
        <w:rPr>
          <w:rFonts w:ascii="Times New Roman" w:eastAsia="Calibri" w:hAnsi="Times New Roman" w:cs="Times New Roman"/>
          <w:kern w:val="0"/>
          <w:sz w:val="22"/>
          <w:szCs w:val="20"/>
          <w:lang w:eastAsia="lt-LT"/>
          <w14:ligatures w14:val="none"/>
        </w:rPr>
      </w:pPr>
    </w:p>
    <w:p w14:paraId="3B86EBE0" w14:textId="77777777" w:rsidR="007C663A" w:rsidRPr="007C663A" w:rsidRDefault="007C663A" w:rsidP="00D52745">
      <w:pPr>
        <w:numPr>
          <w:ilvl w:val="0"/>
          <w:numId w:val="2"/>
        </w:numPr>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Pavartoję vaisto, vėl sandariai užsukite dangtelį.</w:t>
      </w:r>
    </w:p>
    <w:p w14:paraId="4213C6C4"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 </w:t>
      </w:r>
      <w:r w:rsidRPr="007C663A">
        <w:rPr>
          <w:rFonts w:ascii="Times New Roman" w:eastAsia="Calibri" w:hAnsi="Times New Roman" w:cs="Times New Roman"/>
          <w:noProof/>
          <w:kern w:val="0"/>
          <w:sz w:val="22"/>
          <w:szCs w:val="20"/>
          <w:lang w:eastAsia="lt-LT"/>
          <w14:ligatures w14:val="none"/>
        </w:rPr>
        <w:drawing>
          <wp:anchor distT="0" distB="0" distL="114300" distR="114300" simplePos="0" relativeHeight="251662336" behindDoc="0" locked="0" layoutInCell="1" allowOverlap="1" wp14:anchorId="47FA601C" wp14:editId="6B45DEBF">
            <wp:simplePos x="0" y="0"/>
            <wp:positionH relativeFrom="column">
              <wp:posOffset>0</wp:posOffset>
            </wp:positionH>
            <wp:positionV relativeFrom="paragraph">
              <wp:posOffset>0</wp:posOffset>
            </wp:positionV>
            <wp:extent cx="524510" cy="542925"/>
            <wp:effectExtent l="0" t="0" r="8890" b="9525"/>
            <wp:wrapTopAndBottom/>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4510" cy="542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BD379B" w14:textId="77777777" w:rsidR="007C663A" w:rsidRPr="007C663A" w:rsidRDefault="007C663A" w:rsidP="00D52745">
      <w:pPr>
        <w:numPr>
          <w:ilvl w:val="0"/>
          <w:numId w:val="3"/>
        </w:numPr>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Įkvėpę rytinę ir (arba) vakarinę dozę, praskalaukite burną vandeniu ir jį išspjaukite.</w:t>
      </w:r>
    </w:p>
    <w:p w14:paraId="750AE616"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3E29BD59"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Nemėginkite nuimti ar nusukti kandiklio. Jis pritvirtintas prie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jo nuimti negalima. Nevartokite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jeigu jis pažeistas arba nuo jo atsiskyręs kandiklis.</w:t>
      </w:r>
    </w:p>
    <w:p w14:paraId="6251D3C6"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783647F7" w14:textId="77777777" w:rsidR="007C663A" w:rsidRPr="007C663A" w:rsidRDefault="007C663A" w:rsidP="007C663A">
      <w:pPr>
        <w:ind w:left="0" w:firstLine="0"/>
        <w:rPr>
          <w:rFonts w:ascii="Times New Roman" w:eastAsia="Calibri" w:hAnsi="Times New Roman" w:cs="Times New Roman"/>
          <w:color w:val="222222"/>
          <w:kern w:val="0"/>
          <w:sz w:val="22"/>
          <w:szCs w:val="20"/>
          <w:lang w:eastAsia="lt-LT"/>
          <w14:ligatures w14:val="none"/>
        </w:rPr>
      </w:pPr>
      <w:r w:rsidRPr="007C663A">
        <w:rPr>
          <w:rFonts w:ascii="Times New Roman" w:eastAsia="Calibri" w:hAnsi="Times New Roman" w:cs="Times New Roman"/>
          <w:color w:val="222222"/>
          <w:kern w:val="0"/>
          <w:sz w:val="22"/>
          <w:szCs w:val="20"/>
          <w:lang w:eastAsia="lt-LT"/>
          <w14:ligatures w14:val="none"/>
        </w:rPr>
        <w:t xml:space="preserve">Kaip ir naudojant bet kurį kitą </w:t>
      </w:r>
      <w:proofErr w:type="spellStart"/>
      <w:r w:rsidRPr="007C663A">
        <w:rPr>
          <w:rFonts w:ascii="Times New Roman" w:eastAsia="Calibri" w:hAnsi="Times New Roman" w:cs="Times New Roman"/>
          <w:color w:val="222222"/>
          <w:kern w:val="0"/>
          <w:sz w:val="22"/>
          <w:szCs w:val="20"/>
          <w:lang w:eastAsia="lt-LT"/>
          <w14:ligatures w14:val="none"/>
        </w:rPr>
        <w:t>inhaliatorių</w:t>
      </w:r>
      <w:proofErr w:type="spellEnd"/>
      <w:r w:rsidRPr="007C663A">
        <w:rPr>
          <w:rFonts w:ascii="Times New Roman" w:eastAsia="Calibri" w:hAnsi="Times New Roman" w:cs="Times New Roman"/>
          <w:color w:val="222222"/>
          <w:kern w:val="0"/>
          <w:sz w:val="22"/>
          <w:szCs w:val="20"/>
          <w:lang w:eastAsia="lt-LT"/>
          <w14:ligatures w14:val="none"/>
        </w:rPr>
        <w:t xml:space="preserve">, globėjai turi pasirūpinti, kad vaikai, kuriems paskirtas </w:t>
      </w:r>
      <w:proofErr w:type="spellStart"/>
      <w:r w:rsidRPr="007C663A">
        <w:rPr>
          <w:rFonts w:ascii="Times New Roman" w:eastAsia="Calibri" w:hAnsi="Times New Roman" w:cs="Times New Roman"/>
          <w:color w:val="222222"/>
          <w:kern w:val="0"/>
          <w:sz w:val="22"/>
          <w:szCs w:val="20"/>
          <w:lang w:eastAsia="lt-LT"/>
          <w14:ligatures w14:val="none"/>
        </w:rPr>
        <w:t>Symbicort</w:t>
      </w:r>
      <w:proofErr w:type="spellEnd"/>
      <w:r w:rsidRPr="007C663A">
        <w:rPr>
          <w:rFonts w:ascii="Times New Roman" w:eastAsia="Calibri" w:hAnsi="Times New Roman" w:cs="Times New Roman"/>
          <w:color w:val="222222"/>
          <w:kern w:val="0"/>
          <w:sz w:val="22"/>
          <w:szCs w:val="20"/>
          <w:lang w:eastAsia="lt-LT"/>
          <w14:ligatures w14:val="none"/>
        </w:rPr>
        <w:t xml:space="preserve"> </w:t>
      </w:r>
      <w:proofErr w:type="spellStart"/>
      <w:r w:rsidRPr="007C663A">
        <w:rPr>
          <w:rFonts w:ascii="Times New Roman" w:eastAsia="Calibri" w:hAnsi="Times New Roman" w:cs="Times New Roman"/>
          <w:color w:val="222222"/>
          <w:kern w:val="0"/>
          <w:sz w:val="22"/>
          <w:szCs w:val="20"/>
          <w:lang w:eastAsia="lt-LT"/>
          <w14:ligatures w14:val="none"/>
        </w:rPr>
        <w:t>Turbuhaler</w:t>
      </w:r>
      <w:proofErr w:type="spellEnd"/>
      <w:r w:rsidRPr="007C663A">
        <w:rPr>
          <w:rFonts w:ascii="Times New Roman" w:eastAsia="Calibri" w:hAnsi="Times New Roman" w:cs="Times New Roman"/>
          <w:color w:val="222222"/>
          <w:kern w:val="0"/>
          <w:sz w:val="22"/>
          <w:szCs w:val="20"/>
          <w:lang w:eastAsia="lt-LT"/>
          <w14:ligatures w14:val="none"/>
        </w:rPr>
        <w:t xml:space="preserve">, </w:t>
      </w:r>
      <w:proofErr w:type="spellStart"/>
      <w:r w:rsidRPr="007C663A">
        <w:rPr>
          <w:rFonts w:ascii="Times New Roman" w:eastAsia="Calibri" w:hAnsi="Times New Roman" w:cs="Times New Roman"/>
          <w:color w:val="222222"/>
          <w:kern w:val="0"/>
          <w:sz w:val="22"/>
          <w:szCs w:val="20"/>
          <w:lang w:eastAsia="lt-LT"/>
          <w14:ligatures w14:val="none"/>
        </w:rPr>
        <w:t>inhaliuotų</w:t>
      </w:r>
      <w:proofErr w:type="spellEnd"/>
      <w:r w:rsidRPr="007C663A">
        <w:rPr>
          <w:rFonts w:ascii="Times New Roman" w:eastAsia="Calibri" w:hAnsi="Times New Roman" w:cs="Times New Roman"/>
          <w:color w:val="222222"/>
          <w:kern w:val="0"/>
          <w:sz w:val="22"/>
          <w:szCs w:val="20"/>
          <w:lang w:eastAsia="lt-LT"/>
          <w14:ligatures w14:val="none"/>
        </w:rPr>
        <w:t xml:space="preserve"> tinkamai, kaip aprašyta aukščiau.</w:t>
      </w:r>
    </w:p>
    <w:p w14:paraId="5573C44B"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553E4AEF"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proofErr w:type="spellStart"/>
      <w:r w:rsidRPr="007C663A">
        <w:rPr>
          <w:rFonts w:ascii="Times New Roman" w:eastAsia="Calibri" w:hAnsi="Times New Roman" w:cs="Times New Roman"/>
          <w:b/>
          <w:kern w:val="0"/>
          <w:sz w:val="22"/>
          <w:szCs w:val="20"/>
          <w:lang w:eastAsia="lt-LT"/>
          <w14:ligatures w14:val="none"/>
        </w:rPr>
        <w:t>Symbicort</w:t>
      </w:r>
      <w:proofErr w:type="spellEnd"/>
      <w:r w:rsidRPr="007C663A">
        <w:rPr>
          <w:rFonts w:ascii="Times New Roman" w:eastAsia="Calibri" w:hAnsi="Times New Roman" w:cs="Times New Roman"/>
          <w:b/>
          <w:kern w:val="0"/>
          <w:sz w:val="22"/>
          <w:szCs w:val="20"/>
          <w:lang w:eastAsia="lt-LT"/>
          <w14:ligatures w14:val="none"/>
        </w:rPr>
        <w:t xml:space="preserve"> </w:t>
      </w:r>
      <w:proofErr w:type="spellStart"/>
      <w:r w:rsidRPr="007C663A">
        <w:rPr>
          <w:rFonts w:ascii="Times New Roman" w:eastAsia="Calibri" w:hAnsi="Times New Roman" w:cs="Times New Roman"/>
          <w:b/>
          <w:kern w:val="0"/>
          <w:sz w:val="22"/>
          <w:szCs w:val="20"/>
          <w:lang w:eastAsia="lt-LT"/>
          <w14:ligatures w14:val="none"/>
        </w:rPr>
        <w:t>Turbuhaler</w:t>
      </w:r>
      <w:proofErr w:type="spellEnd"/>
      <w:r w:rsidRPr="007C663A">
        <w:rPr>
          <w:rFonts w:ascii="Times New Roman" w:eastAsia="Calibri" w:hAnsi="Times New Roman" w:cs="Times New Roman"/>
          <w:b/>
          <w:kern w:val="0"/>
          <w:sz w:val="22"/>
          <w:szCs w:val="20"/>
          <w:lang w:eastAsia="lt-LT"/>
          <w14:ligatures w14:val="none"/>
        </w:rPr>
        <w:t xml:space="preserve"> </w:t>
      </w:r>
      <w:proofErr w:type="spellStart"/>
      <w:r w:rsidRPr="007C663A">
        <w:rPr>
          <w:rFonts w:ascii="Times New Roman" w:eastAsia="Calibri" w:hAnsi="Times New Roman" w:cs="Times New Roman"/>
          <w:b/>
          <w:kern w:val="0"/>
          <w:sz w:val="22"/>
          <w:szCs w:val="20"/>
          <w:lang w:eastAsia="lt-LT"/>
          <w14:ligatures w14:val="none"/>
        </w:rPr>
        <w:t>inhaliatoriaus</w:t>
      </w:r>
      <w:proofErr w:type="spellEnd"/>
      <w:r w:rsidRPr="007C663A">
        <w:rPr>
          <w:rFonts w:ascii="Times New Roman" w:eastAsia="Calibri" w:hAnsi="Times New Roman" w:cs="Times New Roman"/>
          <w:b/>
          <w:kern w:val="0"/>
          <w:sz w:val="22"/>
          <w:szCs w:val="20"/>
          <w:lang w:eastAsia="lt-LT"/>
          <w14:ligatures w14:val="none"/>
        </w:rPr>
        <w:t xml:space="preserve"> valymas</w:t>
      </w:r>
    </w:p>
    <w:p w14:paraId="51CD9CEC"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Kartą per savaitę nuvalykite kandiklio išorę sausu skudurėliu. Nenaudokite vandens ir kitų skysčių.</w:t>
      </w:r>
    </w:p>
    <w:p w14:paraId="5809EB5D"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0F9742A1"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 xml:space="preserve">Kada pradėti vartoti naują </w:t>
      </w:r>
      <w:proofErr w:type="spellStart"/>
      <w:r w:rsidRPr="007C663A">
        <w:rPr>
          <w:rFonts w:ascii="Times New Roman" w:eastAsia="Calibri" w:hAnsi="Times New Roman" w:cs="Times New Roman"/>
          <w:b/>
          <w:kern w:val="0"/>
          <w:sz w:val="22"/>
          <w:szCs w:val="20"/>
          <w:lang w:eastAsia="lt-LT"/>
          <w14:ligatures w14:val="none"/>
        </w:rPr>
        <w:t>inhaliatorių</w:t>
      </w:r>
      <w:proofErr w:type="spellEnd"/>
    </w:p>
    <w:p w14:paraId="38E3C6EC" w14:textId="77777777" w:rsidR="007C663A" w:rsidRPr="007C663A" w:rsidRDefault="007C663A" w:rsidP="00D52745">
      <w:pPr>
        <w:numPr>
          <w:ilvl w:val="0"/>
          <w:numId w:val="16"/>
        </w:numPr>
        <w:ind w:hanging="283"/>
        <w:rPr>
          <w:rFonts w:ascii="Times New Roman" w:eastAsia="Calibri" w:hAnsi="Times New Roman" w:cs="Times New Roman"/>
          <w:i/>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Kiek dozių (įkvėpimų) liko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inhaliatoriuje</w:t>
      </w:r>
      <w:proofErr w:type="spellEnd"/>
      <w:r w:rsidRPr="007C663A">
        <w:rPr>
          <w:rFonts w:ascii="Times New Roman" w:eastAsia="Calibri" w:hAnsi="Times New Roman" w:cs="Times New Roman"/>
          <w:kern w:val="0"/>
          <w:sz w:val="22"/>
          <w:szCs w:val="20"/>
          <w:lang w:eastAsia="lt-LT"/>
          <w14:ligatures w14:val="none"/>
        </w:rPr>
        <w:t xml:space="preserve">, rodo dozių indikatorius (kai </w:t>
      </w:r>
      <w:proofErr w:type="spellStart"/>
      <w:r w:rsidRPr="007C663A">
        <w:rPr>
          <w:rFonts w:ascii="Times New Roman" w:eastAsia="Calibri" w:hAnsi="Times New Roman" w:cs="Times New Roman"/>
          <w:kern w:val="0"/>
          <w:sz w:val="22"/>
          <w:szCs w:val="20"/>
          <w:lang w:eastAsia="lt-LT"/>
          <w14:ligatures w14:val="none"/>
        </w:rPr>
        <w:t>inhaliatorius</w:t>
      </w:r>
      <w:proofErr w:type="spellEnd"/>
      <w:r w:rsidRPr="007C663A">
        <w:rPr>
          <w:rFonts w:ascii="Times New Roman" w:eastAsia="Calibri" w:hAnsi="Times New Roman" w:cs="Times New Roman"/>
          <w:kern w:val="0"/>
          <w:sz w:val="22"/>
          <w:szCs w:val="20"/>
          <w:lang w:eastAsia="lt-LT"/>
          <w14:ligatures w14:val="none"/>
        </w:rPr>
        <w:t xml:space="preserve"> yra pilnas, jis rodo 60 arba 120 dozių).</w:t>
      </w:r>
    </w:p>
    <w:p w14:paraId="15531A90" w14:textId="77777777" w:rsidR="007C663A" w:rsidRPr="007C663A" w:rsidRDefault="007C663A" w:rsidP="007C663A">
      <w:pPr>
        <w:ind w:left="567" w:firstLine="0"/>
        <w:rPr>
          <w:rFonts w:ascii="Times New Roman" w:eastAsia="Calibri" w:hAnsi="Times New Roman" w:cs="Times New Roman"/>
          <w:i/>
          <w:kern w:val="0"/>
          <w:sz w:val="22"/>
          <w:szCs w:val="20"/>
          <w:lang w:eastAsia="lt-LT"/>
          <w14:ligatures w14:val="none"/>
        </w:rPr>
      </w:pPr>
    </w:p>
    <w:p w14:paraId="302EBD16" w14:textId="77777777" w:rsidR="007C663A" w:rsidRPr="007C663A" w:rsidRDefault="007C663A" w:rsidP="007C663A">
      <w:pPr>
        <w:ind w:left="0" w:firstLine="0"/>
        <w:rPr>
          <w:rFonts w:ascii="Times New Roman" w:eastAsia="Calibri" w:hAnsi="Times New Roman" w:cs="Times New Roman"/>
          <w:i/>
          <w:kern w:val="0"/>
          <w:sz w:val="22"/>
          <w:szCs w:val="20"/>
          <w:lang w:eastAsia="lt-LT"/>
          <w14:ligatures w14:val="none"/>
        </w:rPr>
      </w:pPr>
      <w:r w:rsidRPr="007C663A">
        <w:rPr>
          <w:rFonts w:ascii="Times New Roman" w:eastAsia="Calibri" w:hAnsi="Times New Roman" w:cs="Times New Roman"/>
          <w:noProof/>
          <w:kern w:val="0"/>
          <w:sz w:val="22"/>
          <w:szCs w:val="20"/>
          <w:lang w:eastAsia="lt-LT"/>
          <w14:ligatures w14:val="none"/>
        </w:rPr>
        <w:drawing>
          <wp:anchor distT="0" distB="0" distL="114300" distR="114300" simplePos="0" relativeHeight="251663360" behindDoc="0" locked="0" layoutInCell="1" allowOverlap="1" wp14:anchorId="727F37A6" wp14:editId="1586DBA9">
            <wp:simplePos x="0" y="0"/>
            <wp:positionH relativeFrom="column">
              <wp:posOffset>0</wp:posOffset>
            </wp:positionH>
            <wp:positionV relativeFrom="paragraph">
              <wp:posOffset>0</wp:posOffset>
            </wp:positionV>
            <wp:extent cx="534035" cy="548005"/>
            <wp:effectExtent l="0" t="0" r="0" b="4445"/>
            <wp:wrapTopAndBottom/>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4035" cy="548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18C65E" w14:textId="77777777" w:rsidR="007C663A" w:rsidRPr="007C663A" w:rsidRDefault="007C663A" w:rsidP="00D52745">
      <w:pPr>
        <w:numPr>
          <w:ilvl w:val="0"/>
          <w:numId w:val="15"/>
        </w:numPr>
        <w:ind w:hanging="283"/>
        <w:rPr>
          <w:rFonts w:ascii="Times New Roman" w:eastAsia="Calibri" w:hAnsi="Times New Roman" w:cs="Times New Roman"/>
          <w:i/>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Dozių indikatorius sužymėtas intervalais po 10, todėl kiekvienos dozės jis nerodo.</w:t>
      </w:r>
    </w:p>
    <w:p w14:paraId="2D7EC1AB" w14:textId="77777777" w:rsidR="007C663A" w:rsidRPr="007C663A" w:rsidRDefault="007C663A" w:rsidP="00D52745">
      <w:pPr>
        <w:numPr>
          <w:ilvl w:val="0"/>
          <w:numId w:val="15"/>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color w:val="000000"/>
          <w:kern w:val="0"/>
          <w:sz w:val="22"/>
          <w:szCs w:val="20"/>
          <w:lang w:eastAsia="lt-LT"/>
          <w14:ligatures w14:val="none"/>
        </w:rPr>
        <w:t>Kai pirmą kartą pasirodo raudona žyma indikatoriaus langelio krašte, būna likę maždaug 20 dozių. Vartojant paskutines 10 dozių,</w:t>
      </w:r>
      <w:r w:rsidRPr="007C663A">
        <w:rPr>
          <w:rFonts w:ascii="Times New Roman" w:eastAsia="Calibri" w:hAnsi="Times New Roman" w:cs="Times New Roman"/>
          <w:kern w:val="0"/>
          <w:sz w:val="22"/>
          <w:szCs w:val="20"/>
          <w:lang w:eastAsia="lt-LT"/>
          <w14:ligatures w14:val="none"/>
        </w:rPr>
        <w:t xml:space="preserve"> jų indikatoriaus fonas būna raudonas. Kai raudoname fone esantis „0“ pasiekia langelio vidurį, reikia pradėti naudoti naują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color w:val="00B050"/>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inhaliatorių</w:t>
      </w:r>
      <w:proofErr w:type="spellEnd"/>
      <w:r w:rsidRPr="007C663A">
        <w:rPr>
          <w:rFonts w:ascii="Times New Roman" w:eastAsia="Calibri" w:hAnsi="Times New Roman" w:cs="Times New Roman"/>
          <w:kern w:val="0"/>
          <w:sz w:val="22"/>
          <w:szCs w:val="20"/>
          <w:lang w:eastAsia="lt-LT"/>
          <w14:ligatures w14:val="none"/>
        </w:rPr>
        <w:t>.</w:t>
      </w:r>
    </w:p>
    <w:p w14:paraId="72D87577"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751F46D8"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Pastabos: </w:t>
      </w:r>
    </w:p>
    <w:p w14:paraId="4BEDCCF8" w14:textId="77777777" w:rsidR="007C663A" w:rsidRPr="007C663A" w:rsidRDefault="007C663A" w:rsidP="00D52745">
      <w:pPr>
        <w:numPr>
          <w:ilvl w:val="0"/>
          <w:numId w:val="14"/>
        </w:numPr>
        <w:tabs>
          <w:tab w:val="clear" w:pos="720"/>
        </w:tabs>
        <w:ind w:left="567"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Net kai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inhaliatorius</w:t>
      </w:r>
      <w:proofErr w:type="spellEnd"/>
      <w:r w:rsidRPr="007C663A">
        <w:rPr>
          <w:rFonts w:ascii="Times New Roman" w:eastAsia="Calibri" w:hAnsi="Times New Roman" w:cs="Times New Roman"/>
          <w:kern w:val="0"/>
          <w:sz w:val="22"/>
          <w:szCs w:val="20"/>
          <w:lang w:eastAsia="lt-LT"/>
          <w14:ligatures w14:val="none"/>
        </w:rPr>
        <w:t xml:space="preserve"> tuščias, rankenėlė sukasi toliau ir pasigirsta spragtelėjimas.</w:t>
      </w:r>
    </w:p>
    <w:p w14:paraId="7CDD33B6" w14:textId="77777777" w:rsidR="007C663A" w:rsidRPr="007C663A" w:rsidRDefault="007C663A" w:rsidP="00D52745">
      <w:pPr>
        <w:numPr>
          <w:ilvl w:val="0"/>
          <w:numId w:val="14"/>
        </w:numPr>
        <w:tabs>
          <w:tab w:val="clear" w:pos="720"/>
        </w:tabs>
        <w:ind w:left="567"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Garsą, girdimą pakračius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sukelia ne vaistas, o džioviklis (garsas nerodo, kiek liko vaisto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inhaliatoriuje</w:t>
      </w:r>
      <w:proofErr w:type="spellEnd"/>
      <w:r w:rsidRPr="007C663A">
        <w:rPr>
          <w:rFonts w:ascii="Times New Roman" w:eastAsia="Calibri" w:hAnsi="Times New Roman" w:cs="Times New Roman"/>
          <w:kern w:val="0"/>
          <w:sz w:val="22"/>
          <w:szCs w:val="20"/>
          <w:lang w:eastAsia="lt-LT"/>
          <w14:ligatures w14:val="none"/>
        </w:rPr>
        <w:t>).</w:t>
      </w:r>
    </w:p>
    <w:p w14:paraId="4D15C35B" w14:textId="77777777" w:rsidR="007C663A" w:rsidRPr="007C663A" w:rsidRDefault="007C663A" w:rsidP="00D52745">
      <w:pPr>
        <w:numPr>
          <w:ilvl w:val="0"/>
          <w:numId w:val="14"/>
        </w:numPr>
        <w:tabs>
          <w:tab w:val="clear" w:pos="720"/>
        </w:tabs>
        <w:ind w:left="567"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Jeigu, prieš įkvėpdami dozę, apsirikę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inhaliatorių</w:t>
      </w:r>
      <w:proofErr w:type="spellEnd"/>
      <w:r w:rsidRPr="007C663A">
        <w:rPr>
          <w:rFonts w:ascii="Times New Roman" w:eastAsia="Calibri" w:hAnsi="Times New Roman" w:cs="Times New Roman"/>
          <w:kern w:val="0"/>
          <w:sz w:val="22"/>
          <w:szCs w:val="20"/>
          <w:lang w:eastAsia="lt-LT"/>
          <w14:ligatures w14:val="none"/>
        </w:rPr>
        <w:t xml:space="preserve"> užtaisysite daugiau kaip 1 kartą, tai vis tiek įkvėpsite tik 1 dozę, tačiau dozių indikatorius užfiksuos visas dozes, kurias užtaisėte.</w:t>
      </w:r>
    </w:p>
    <w:p w14:paraId="56F445CF"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74270889" w14:textId="77777777" w:rsidR="007C663A" w:rsidRPr="007C663A" w:rsidRDefault="007C663A" w:rsidP="007C663A">
      <w:pPr>
        <w:ind w:left="0" w:firstLine="0"/>
        <w:rPr>
          <w:rFonts w:ascii="Times New Roman" w:eastAsia="Calibri" w:hAnsi="Times New Roman" w:cs="Times New Roman"/>
          <w:b/>
          <w:bCs/>
          <w:kern w:val="0"/>
          <w:sz w:val="22"/>
          <w:szCs w:val="22"/>
          <w14:ligatures w14:val="none"/>
        </w:rPr>
      </w:pPr>
      <w:r w:rsidRPr="007C663A">
        <w:rPr>
          <w:rFonts w:ascii="Times New Roman" w:eastAsia="Calibri" w:hAnsi="Times New Roman" w:cs="Times New Roman"/>
          <w:b/>
          <w:bCs/>
          <w:kern w:val="0"/>
          <w:sz w:val="22"/>
          <w:szCs w:val="22"/>
          <w14:ligatures w14:val="none"/>
        </w:rPr>
        <w:t xml:space="preserve">Pavartojus per didelę </w:t>
      </w:r>
      <w:proofErr w:type="spellStart"/>
      <w:r w:rsidRPr="007C663A">
        <w:rPr>
          <w:rFonts w:ascii="Times New Roman" w:eastAsia="Calibri" w:hAnsi="Times New Roman" w:cs="Times New Roman"/>
          <w:b/>
          <w:bCs/>
          <w:kern w:val="0"/>
          <w:sz w:val="22"/>
          <w:szCs w:val="22"/>
          <w14:ligatures w14:val="none"/>
        </w:rPr>
        <w:t>Symbicort</w:t>
      </w:r>
      <w:proofErr w:type="spellEnd"/>
      <w:r w:rsidRPr="007C663A">
        <w:rPr>
          <w:rFonts w:ascii="Times New Roman" w:eastAsia="Calibri" w:hAnsi="Times New Roman" w:cs="Times New Roman"/>
          <w:b/>
          <w:bCs/>
          <w:kern w:val="0"/>
          <w:sz w:val="22"/>
          <w:szCs w:val="22"/>
          <w14:ligatures w14:val="none"/>
        </w:rPr>
        <w:t xml:space="preserve"> </w:t>
      </w:r>
      <w:proofErr w:type="spellStart"/>
      <w:r w:rsidRPr="007C663A">
        <w:rPr>
          <w:rFonts w:ascii="Times New Roman" w:eastAsia="Calibri" w:hAnsi="Times New Roman" w:cs="Times New Roman"/>
          <w:b/>
          <w:bCs/>
          <w:kern w:val="0"/>
          <w:sz w:val="22"/>
          <w:szCs w:val="22"/>
          <w14:ligatures w14:val="none"/>
        </w:rPr>
        <w:t>Turbuhaler</w:t>
      </w:r>
      <w:proofErr w:type="spellEnd"/>
      <w:r w:rsidRPr="007C663A">
        <w:rPr>
          <w:rFonts w:ascii="Times New Roman" w:eastAsia="Calibri" w:hAnsi="Times New Roman" w:cs="Times New Roman"/>
          <w:b/>
          <w:bCs/>
          <w:kern w:val="0"/>
          <w:sz w:val="22"/>
          <w:szCs w:val="22"/>
          <w14:ligatures w14:val="none"/>
        </w:rPr>
        <w:t xml:space="preserve"> dozę</w:t>
      </w:r>
    </w:p>
    <w:p w14:paraId="187F7705"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 Svarbu vartoti tą dozę, kuri įrašyta pakuotės lapelyje ar ant pakuotės, arba kurią nurodė gydytojas. Neviršykite paskirtos dozės nepasitarus su gydytoju. </w:t>
      </w:r>
    </w:p>
    <w:p w14:paraId="6D05A90B" w14:textId="77777777" w:rsidR="007C663A" w:rsidRPr="007C663A" w:rsidRDefault="007C663A" w:rsidP="007C663A">
      <w:pPr>
        <w:tabs>
          <w:tab w:val="left" w:pos="7845"/>
        </w:tabs>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ab/>
      </w:r>
    </w:p>
    <w:p w14:paraId="0D330DF9"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Perdozavus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dažniausiai gali pasireikšti drebulys ir galvos skausmas, padažnėti širdies susitraukimai.</w:t>
      </w:r>
    </w:p>
    <w:p w14:paraId="7AABD069"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2C674CDF"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 xml:space="preserve">Pamiršus pavartoti </w:t>
      </w:r>
      <w:proofErr w:type="spellStart"/>
      <w:r w:rsidRPr="007C663A">
        <w:rPr>
          <w:rFonts w:ascii="Times New Roman" w:eastAsia="Calibri" w:hAnsi="Times New Roman" w:cs="Times New Roman"/>
          <w:b/>
          <w:kern w:val="0"/>
          <w:sz w:val="22"/>
          <w:szCs w:val="20"/>
          <w:lang w:eastAsia="lt-LT"/>
          <w14:ligatures w14:val="none"/>
        </w:rPr>
        <w:t>Symbicort</w:t>
      </w:r>
      <w:proofErr w:type="spellEnd"/>
      <w:r w:rsidRPr="007C663A">
        <w:rPr>
          <w:rFonts w:ascii="Times New Roman" w:eastAsia="Calibri" w:hAnsi="Times New Roman" w:cs="Times New Roman"/>
          <w:b/>
          <w:kern w:val="0"/>
          <w:sz w:val="22"/>
          <w:szCs w:val="20"/>
          <w:lang w:eastAsia="lt-LT"/>
          <w14:ligatures w14:val="none"/>
        </w:rPr>
        <w:t xml:space="preserve"> </w:t>
      </w:r>
      <w:proofErr w:type="spellStart"/>
      <w:r w:rsidRPr="007C663A">
        <w:rPr>
          <w:rFonts w:ascii="Times New Roman" w:eastAsia="Calibri" w:hAnsi="Times New Roman" w:cs="Times New Roman"/>
          <w:b/>
          <w:kern w:val="0"/>
          <w:sz w:val="22"/>
          <w:szCs w:val="20"/>
          <w:lang w:eastAsia="lt-LT"/>
          <w14:ligatures w14:val="none"/>
        </w:rPr>
        <w:t>Turbuhaler</w:t>
      </w:r>
      <w:proofErr w:type="spellEnd"/>
    </w:p>
    <w:p w14:paraId="11FCE340" w14:textId="77777777" w:rsidR="007C663A" w:rsidRPr="007C663A" w:rsidRDefault="007C663A" w:rsidP="00D52745">
      <w:pPr>
        <w:numPr>
          <w:ilvl w:val="0"/>
          <w:numId w:val="13"/>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Pamirštą dozę prisiminę vartokite kiek įmanoma greičiau. Vis dėlto jeigu jau beveik laikas vartoti kitą dozę, tai užmirštąją praleiskite.</w:t>
      </w:r>
    </w:p>
    <w:p w14:paraId="2DA6D8BB" w14:textId="77777777" w:rsidR="007C663A" w:rsidRPr="007C663A" w:rsidRDefault="007C663A" w:rsidP="00D52745">
      <w:pPr>
        <w:numPr>
          <w:ilvl w:val="0"/>
          <w:numId w:val="13"/>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Negalima</w:t>
      </w:r>
      <w:r w:rsidRPr="007C663A">
        <w:rPr>
          <w:rFonts w:ascii="Times New Roman" w:eastAsia="Calibri" w:hAnsi="Times New Roman" w:cs="Times New Roman"/>
          <w:kern w:val="0"/>
          <w:sz w:val="22"/>
          <w:szCs w:val="20"/>
          <w:lang w:eastAsia="lt-LT"/>
          <w14:ligatures w14:val="none"/>
        </w:rPr>
        <w:t xml:space="preserve"> vartoti dvigubos dozės norint kompensuoti praleistą dozę.</w:t>
      </w:r>
    </w:p>
    <w:p w14:paraId="74D54689"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34FFF659"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Jei kiltų kitų klausimų dėl šio vaisto, kreipkitės į gydytoją arba vaistininką.</w:t>
      </w:r>
    </w:p>
    <w:p w14:paraId="5A9A827B"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748C93D4"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5010227A" w14:textId="77777777" w:rsidR="007C663A" w:rsidRPr="007C663A" w:rsidRDefault="007C663A" w:rsidP="007C663A">
      <w:pPr>
        <w:ind w:left="540" w:hanging="540"/>
        <w:rPr>
          <w:rFonts w:ascii="Times New Roman" w:eastAsia="Calibri" w:hAnsi="Times New Roman" w:cs="Times New Roman"/>
          <w:b/>
          <w:kern w:val="0"/>
          <w:sz w:val="22"/>
          <w:szCs w:val="20"/>
          <w:lang w:eastAsia="lt-LT"/>
          <w14:ligatures w14:val="none"/>
        </w:rPr>
      </w:pPr>
      <w:bookmarkStart w:id="8" w:name="_Toc129243142"/>
      <w:bookmarkStart w:id="9" w:name="_Toc129243267"/>
      <w:r w:rsidRPr="007C663A">
        <w:rPr>
          <w:rFonts w:ascii="Times New Roman" w:eastAsia="Calibri" w:hAnsi="Times New Roman" w:cs="Times New Roman"/>
          <w:b/>
          <w:kern w:val="0"/>
          <w:sz w:val="22"/>
          <w:szCs w:val="20"/>
          <w:lang w:eastAsia="lt-LT"/>
          <w14:ligatures w14:val="none"/>
        </w:rPr>
        <w:t>4.</w:t>
      </w:r>
      <w:r w:rsidRPr="007C663A">
        <w:rPr>
          <w:rFonts w:ascii="Times New Roman" w:eastAsia="Calibri" w:hAnsi="Times New Roman" w:cs="Times New Roman"/>
          <w:b/>
          <w:kern w:val="0"/>
          <w:sz w:val="22"/>
          <w:szCs w:val="20"/>
          <w:lang w:eastAsia="lt-LT"/>
          <w14:ligatures w14:val="none"/>
        </w:rPr>
        <w:tab/>
        <w:t>Galimas šalutinis poveikis</w:t>
      </w:r>
      <w:bookmarkEnd w:id="8"/>
      <w:bookmarkEnd w:id="9"/>
    </w:p>
    <w:p w14:paraId="160782E8"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3935B6EE"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Šis vaistas, kaip ir visi kiti, gali sukelti šalutinį poveikį, nors jis pasireiškia ne visiems žmonėms.</w:t>
      </w:r>
    </w:p>
    <w:p w14:paraId="5CB78839"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07F1E2A7"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 xml:space="preserve">Nedelsdami nutraukite </w:t>
      </w:r>
      <w:proofErr w:type="spellStart"/>
      <w:r w:rsidRPr="007C663A">
        <w:rPr>
          <w:rFonts w:ascii="Times New Roman" w:eastAsia="Calibri" w:hAnsi="Times New Roman" w:cs="Times New Roman"/>
          <w:b/>
          <w:kern w:val="0"/>
          <w:sz w:val="22"/>
          <w:szCs w:val="20"/>
          <w:lang w:eastAsia="lt-LT"/>
          <w14:ligatures w14:val="none"/>
        </w:rPr>
        <w:t>Symbicort</w:t>
      </w:r>
      <w:proofErr w:type="spellEnd"/>
      <w:r w:rsidRPr="007C663A">
        <w:rPr>
          <w:rFonts w:ascii="Times New Roman" w:eastAsia="Calibri" w:hAnsi="Times New Roman" w:cs="Times New Roman"/>
          <w:b/>
          <w:kern w:val="0"/>
          <w:sz w:val="22"/>
          <w:szCs w:val="20"/>
          <w:lang w:eastAsia="lt-LT"/>
          <w14:ligatures w14:val="none"/>
        </w:rPr>
        <w:t xml:space="preserve"> </w:t>
      </w:r>
      <w:proofErr w:type="spellStart"/>
      <w:r w:rsidRPr="007C663A">
        <w:rPr>
          <w:rFonts w:ascii="Times New Roman" w:eastAsia="Calibri" w:hAnsi="Times New Roman" w:cs="Times New Roman"/>
          <w:b/>
          <w:kern w:val="0"/>
          <w:sz w:val="22"/>
          <w:szCs w:val="20"/>
          <w:lang w:eastAsia="lt-LT"/>
          <w14:ligatures w14:val="none"/>
        </w:rPr>
        <w:t>Turbuhaler</w:t>
      </w:r>
      <w:proofErr w:type="spellEnd"/>
      <w:r w:rsidRPr="007C663A">
        <w:rPr>
          <w:rFonts w:ascii="Times New Roman" w:eastAsia="Calibri" w:hAnsi="Times New Roman" w:cs="Times New Roman"/>
          <w:b/>
          <w:kern w:val="0"/>
          <w:sz w:val="22"/>
          <w:szCs w:val="20"/>
          <w:lang w:eastAsia="lt-LT"/>
          <w14:ligatures w14:val="none"/>
        </w:rPr>
        <w:t xml:space="preserve"> vartojimą ir kreipkitės į gydytoją, jeigu:</w:t>
      </w:r>
    </w:p>
    <w:p w14:paraId="6590E261" w14:textId="77777777" w:rsidR="007C663A" w:rsidRPr="007C663A" w:rsidRDefault="007C663A" w:rsidP="00D52745">
      <w:pPr>
        <w:numPr>
          <w:ilvl w:val="0"/>
          <w:numId w:val="12"/>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patino Jūsų veidas, ypač burnos srityje (liežuvis ir / ar gerklė ir / ar pasunkėjo rijimas) arba pasireiškė dilgėlinė ir kartu pasunkėjo kvėpavimas (pasireiškė </w:t>
      </w:r>
      <w:proofErr w:type="spellStart"/>
      <w:r w:rsidRPr="007C663A">
        <w:rPr>
          <w:rFonts w:ascii="Times New Roman" w:eastAsia="Calibri" w:hAnsi="Times New Roman" w:cs="Times New Roman"/>
          <w:kern w:val="0"/>
          <w:sz w:val="22"/>
          <w:szCs w:val="20"/>
          <w:lang w:eastAsia="lt-LT"/>
          <w14:ligatures w14:val="none"/>
        </w:rPr>
        <w:t>angioneurozinė</w:t>
      </w:r>
      <w:proofErr w:type="spellEnd"/>
      <w:r w:rsidRPr="007C663A">
        <w:rPr>
          <w:rFonts w:ascii="Times New Roman" w:eastAsia="Calibri" w:hAnsi="Times New Roman" w:cs="Times New Roman"/>
          <w:kern w:val="0"/>
          <w:sz w:val="22"/>
          <w:szCs w:val="20"/>
          <w:lang w:eastAsia="lt-LT"/>
          <w14:ligatures w14:val="none"/>
        </w:rPr>
        <w:t xml:space="preserve"> edema) ir (arba) staiga pajutote silpnumą. Šie sutrikimai gali rodyti prasidėjusią alerginę reakciją (ji pasireiškia retai – rečiau  kaip 1 žmogui iš 1000);</w:t>
      </w:r>
    </w:p>
    <w:p w14:paraId="0249888C" w14:textId="77777777" w:rsidR="007C663A" w:rsidRPr="007C663A" w:rsidRDefault="007C663A" w:rsidP="00D52745">
      <w:pPr>
        <w:numPr>
          <w:ilvl w:val="0"/>
          <w:numId w:val="12"/>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įkvėpus šio vaisto, staiga prasidėjo švokštimas arba dusulys. </w:t>
      </w:r>
      <w:r w:rsidRPr="007C663A">
        <w:rPr>
          <w:rFonts w:ascii="Times New Roman" w:eastAsia="Calibri" w:hAnsi="Times New Roman" w:cs="Times New Roman"/>
          <w:b/>
          <w:kern w:val="0"/>
          <w:sz w:val="22"/>
          <w:szCs w:val="20"/>
          <w:lang w:eastAsia="lt-LT"/>
          <w14:ligatures w14:val="none"/>
        </w:rPr>
        <w:t xml:space="preserve">Pasireiškus kuriam nors iš šių simptomų, tuoj pat nutraukite </w:t>
      </w:r>
      <w:proofErr w:type="spellStart"/>
      <w:r w:rsidRPr="007C663A">
        <w:rPr>
          <w:rFonts w:ascii="Times New Roman" w:eastAsia="Calibri" w:hAnsi="Times New Roman" w:cs="Times New Roman"/>
          <w:b/>
          <w:kern w:val="0"/>
          <w:sz w:val="22"/>
          <w:szCs w:val="20"/>
          <w:lang w:eastAsia="lt-LT"/>
          <w14:ligatures w14:val="none"/>
        </w:rPr>
        <w:t>Symbicort</w:t>
      </w:r>
      <w:proofErr w:type="spellEnd"/>
      <w:r w:rsidRPr="007C663A">
        <w:rPr>
          <w:rFonts w:ascii="Times New Roman" w:eastAsia="Calibri" w:hAnsi="Times New Roman" w:cs="Times New Roman"/>
          <w:b/>
          <w:kern w:val="0"/>
          <w:sz w:val="22"/>
          <w:szCs w:val="20"/>
          <w:lang w:eastAsia="lt-LT"/>
          <w14:ligatures w14:val="none"/>
        </w:rPr>
        <w:t xml:space="preserve"> </w:t>
      </w:r>
      <w:proofErr w:type="spellStart"/>
      <w:r w:rsidRPr="007C663A">
        <w:rPr>
          <w:rFonts w:ascii="Times New Roman" w:eastAsia="Calibri" w:hAnsi="Times New Roman" w:cs="Times New Roman"/>
          <w:b/>
          <w:kern w:val="0"/>
          <w:sz w:val="22"/>
          <w:szCs w:val="20"/>
          <w:lang w:eastAsia="lt-LT"/>
          <w14:ligatures w14:val="none"/>
        </w:rPr>
        <w:t>Turbuhaler</w:t>
      </w:r>
      <w:proofErr w:type="spellEnd"/>
      <w:r w:rsidRPr="007C663A">
        <w:rPr>
          <w:rFonts w:ascii="Times New Roman" w:eastAsia="Calibri" w:hAnsi="Times New Roman" w:cs="Times New Roman"/>
          <w:b/>
          <w:kern w:val="0"/>
          <w:sz w:val="22"/>
          <w:szCs w:val="20"/>
          <w:lang w:eastAsia="lt-LT"/>
          <w14:ligatures w14:val="none"/>
        </w:rPr>
        <w:t xml:space="preserve"> </w:t>
      </w:r>
      <w:proofErr w:type="spellStart"/>
      <w:r w:rsidRPr="007C663A">
        <w:rPr>
          <w:rFonts w:ascii="Times New Roman" w:eastAsia="Calibri" w:hAnsi="Times New Roman" w:cs="Times New Roman"/>
          <w:b/>
          <w:kern w:val="0"/>
          <w:sz w:val="22"/>
          <w:szCs w:val="20"/>
          <w:lang w:eastAsia="lt-LT"/>
          <w14:ligatures w14:val="none"/>
        </w:rPr>
        <w:t>inhaliatoriaus</w:t>
      </w:r>
      <w:proofErr w:type="spellEnd"/>
      <w:r w:rsidRPr="007C663A">
        <w:rPr>
          <w:rFonts w:ascii="Times New Roman" w:eastAsia="Calibri" w:hAnsi="Times New Roman" w:cs="Times New Roman"/>
          <w:b/>
          <w:kern w:val="0"/>
          <w:sz w:val="22"/>
          <w:szCs w:val="20"/>
          <w:lang w:eastAsia="lt-LT"/>
          <w14:ligatures w14:val="none"/>
        </w:rPr>
        <w:t xml:space="preserve"> vartojimą ir įkvėpkite iš </w:t>
      </w:r>
      <w:proofErr w:type="spellStart"/>
      <w:r w:rsidRPr="007C663A">
        <w:rPr>
          <w:rFonts w:ascii="Times New Roman" w:eastAsia="Calibri" w:hAnsi="Times New Roman" w:cs="Times New Roman"/>
          <w:b/>
          <w:kern w:val="0"/>
          <w:sz w:val="22"/>
          <w:szCs w:val="20"/>
          <w:lang w:eastAsia="lt-LT"/>
          <w14:ligatures w14:val="none"/>
        </w:rPr>
        <w:t>inhaliatoriaus</w:t>
      </w:r>
      <w:proofErr w:type="spellEnd"/>
      <w:r w:rsidRPr="007C663A">
        <w:rPr>
          <w:rFonts w:ascii="Times New Roman" w:eastAsia="Calibri" w:hAnsi="Times New Roman" w:cs="Times New Roman"/>
          <w:b/>
          <w:kern w:val="0"/>
          <w:sz w:val="22"/>
          <w:szCs w:val="20"/>
          <w:lang w:eastAsia="lt-LT"/>
          <w14:ligatures w14:val="none"/>
        </w:rPr>
        <w:t xml:space="preserve">, skirto priepuoliui nutraukti. Paskui nedelsdami kreipkitės į gydytoją, kadangi gali reikėti keisti gydymą. </w:t>
      </w:r>
      <w:r w:rsidRPr="007C663A">
        <w:rPr>
          <w:rFonts w:ascii="Times New Roman" w:eastAsia="Calibri" w:hAnsi="Times New Roman" w:cs="Times New Roman"/>
          <w:kern w:val="0"/>
          <w:sz w:val="22"/>
          <w:szCs w:val="20"/>
          <w:lang w:eastAsia="lt-LT"/>
          <w14:ligatures w14:val="none"/>
        </w:rPr>
        <w:t>Pažymėtina, kad  taip atsitinka labai retai – rečiau kaip 1 žmogui iš 10000.</w:t>
      </w:r>
    </w:p>
    <w:p w14:paraId="5A080626"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00E0CEDB"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Kitas galimas šalutinis poveikis</w:t>
      </w:r>
    </w:p>
    <w:p w14:paraId="4B6C5304"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p>
    <w:p w14:paraId="15B9A7C9" w14:textId="013F1FF4" w:rsidR="007C663A" w:rsidRPr="007C663A" w:rsidRDefault="00567529" w:rsidP="007C663A">
      <w:pPr>
        <w:ind w:left="0" w:firstLine="0"/>
        <w:rPr>
          <w:rFonts w:ascii="Times New Roman" w:eastAsia="Calibri" w:hAnsi="Times New Roman" w:cs="Times New Roman"/>
          <w:b/>
          <w:kern w:val="0"/>
          <w:sz w:val="22"/>
          <w:szCs w:val="20"/>
          <w:lang w:eastAsia="lt-LT"/>
          <w14:ligatures w14:val="none"/>
        </w:rPr>
      </w:pPr>
      <w:r w:rsidRPr="00567529">
        <w:rPr>
          <w:rFonts w:ascii="Times New Roman" w:eastAsia="Times New Roman" w:hAnsi="Times New Roman" w:cs="Times New Roman"/>
          <w:b/>
          <w:bCs/>
          <w:noProof/>
          <w:snapToGrid w:val="0"/>
          <w:kern w:val="0"/>
          <w:sz w:val="22"/>
          <w:szCs w:val="22"/>
          <w14:ligatures w14:val="none"/>
        </w:rPr>
        <w:t>Dažni šalutinio poveikio reiškiniai (gali pasireikšti rečiau kaip 1 iš 10 asmenų):</w:t>
      </w:r>
    </w:p>
    <w:p w14:paraId="0E66751B" w14:textId="77777777" w:rsidR="007C663A" w:rsidRPr="007C663A" w:rsidRDefault="007C663A" w:rsidP="00D52745">
      <w:pPr>
        <w:numPr>
          <w:ilvl w:val="0"/>
          <w:numId w:val="11"/>
        </w:numPr>
        <w:ind w:left="567" w:hanging="283"/>
        <w:rPr>
          <w:rFonts w:ascii="Times New Roman" w:eastAsia="Calibri" w:hAnsi="Times New Roman" w:cs="Times New Roman"/>
          <w:kern w:val="0"/>
          <w:sz w:val="22"/>
          <w:szCs w:val="20"/>
          <w:lang w:eastAsia="lt-LT"/>
          <w14:ligatures w14:val="none"/>
        </w:rPr>
      </w:pPr>
      <w:proofErr w:type="spellStart"/>
      <w:r w:rsidRPr="007C663A">
        <w:rPr>
          <w:rFonts w:ascii="Times New Roman" w:eastAsia="Calibri" w:hAnsi="Times New Roman" w:cs="Times New Roman"/>
          <w:kern w:val="0"/>
          <w:sz w:val="22"/>
          <w:szCs w:val="20"/>
          <w:lang w:eastAsia="lt-LT"/>
          <w14:ligatures w14:val="none"/>
        </w:rPr>
        <w:t>Palpitacija</w:t>
      </w:r>
      <w:proofErr w:type="spellEnd"/>
      <w:r w:rsidRPr="007C663A">
        <w:rPr>
          <w:rFonts w:ascii="Times New Roman" w:eastAsia="Calibri" w:hAnsi="Times New Roman" w:cs="Times New Roman"/>
          <w:kern w:val="0"/>
          <w:sz w:val="22"/>
          <w:szCs w:val="20"/>
          <w:lang w:eastAsia="lt-LT"/>
          <w14:ligatures w14:val="none"/>
        </w:rPr>
        <w:t xml:space="preserve"> (jaučiamas širdies plakimas), drebulys. Šie poveikiai, jei pasireiškia, dažniausiai būna lengvi ir praeina toliau vartojant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w:t>
      </w:r>
    </w:p>
    <w:p w14:paraId="0BA7514C" w14:textId="77777777" w:rsidR="007C663A" w:rsidRPr="007C663A" w:rsidRDefault="007C663A" w:rsidP="00D52745">
      <w:pPr>
        <w:numPr>
          <w:ilvl w:val="0"/>
          <w:numId w:val="11"/>
        </w:numPr>
        <w:ind w:left="567"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Burnos ertmės pienligė (grybelinė infekcija). Jos tikimybė sumažėja praskalavus burną vandeniu po kiekvieno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inhaliatoriaus</w:t>
      </w:r>
      <w:proofErr w:type="spellEnd"/>
      <w:r w:rsidRPr="007C663A">
        <w:rPr>
          <w:rFonts w:ascii="Times New Roman" w:eastAsia="Calibri" w:hAnsi="Times New Roman" w:cs="Times New Roman"/>
          <w:kern w:val="0"/>
          <w:sz w:val="22"/>
          <w:szCs w:val="20"/>
          <w:lang w:eastAsia="lt-LT"/>
          <w14:ligatures w14:val="none"/>
        </w:rPr>
        <w:t xml:space="preserve"> vartojimo.</w:t>
      </w:r>
    </w:p>
    <w:p w14:paraId="2CE684D6" w14:textId="77777777" w:rsidR="007C663A" w:rsidRPr="007C663A" w:rsidRDefault="007C663A" w:rsidP="00D52745">
      <w:pPr>
        <w:numPr>
          <w:ilvl w:val="0"/>
          <w:numId w:val="11"/>
        </w:numPr>
        <w:ind w:left="567"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Silpnas gerklės skausmas, kosulys ir užkimimas.</w:t>
      </w:r>
    </w:p>
    <w:p w14:paraId="2282D05F" w14:textId="77777777" w:rsidR="007C663A" w:rsidRPr="007C663A" w:rsidRDefault="007C663A" w:rsidP="00D52745">
      <w:pPr>
        <w:numPr>
          <w:ilvl w:val="0"/>
          <w:numId w:val="11"/>
        </w:numPr>
        <w:ind w:left="567"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Galvos skausmas.</w:t>
      </w:r>
    </w:p>
    <w:p w14:paraId="0F80A30F"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54FC220E" w14:textId="23A8964B" w:rsidR="007C663A" w:rsidRPr="007C663A" w:rsidRDefault="00720A87" w:rsidP="007C663A">
      <w:pPr>
        <w:ind w:left="0" w:firstLine="0"/>
        <w:rPr>
          <w:rFonts w:ascii="Times New Roman" w:eastAsia="Calibri" w:hAnsi="Times New Roman" w:cs="Times New Roman"/>
          <w:b/>
          <w:kern w:val="0"/>
          <w:sz w:val="22"/>
          <w:szCs w:val="20"/>
          <w:lang w:eastAsia="lt-LT"/>
          <w14:ligatures w14:val="none"/>
        </w:rPr>
      </w:pPr>
      <w:r w:rsidRPr="00720A87">
        <w:rPr>
          <w:rFonts w:ascii="Times New Roman" w:eastAsia="Times New Roman" w:hAnsi="Times New Roman" w:cs="Times New Roman"/>
          <w:b/>
          <w:bCs/>
          <w:noProof/>
          <w:snapToGrid w:val="0"/>
          <w:kern w:val="0"/>
          <w:sz w:val="22"/>
          <w:szCs w:val="22"/>
          <w14:ligatures w14:val="none"/>
        </w:rPr>
        <w:t>Nedažni šalutinio poveikio reiškiniai (gali pasireikšti rečiau kaip 1 iš 100 asmenų):</w:t>
      </w:r>
    </w:p>
    <w:p w14:paraId="67B36859" w14:textId="77777777" w:rsidR="007C663A" w:rsidRPr="007C663A" w:rsidRDefault="007C663A" w:rsidP="00D52745">
      <w:pPr>
        <w:numPr>
          <w:ilvl w:val="0"/>
          <w:numId w:val="10"/>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Nenustygimas, nervingumas, sujaudinimas. </w:t>
      </w:r>
    </w:p>
    <w:p w14:paraId="68B7026F" w14:textId="77777777" w:rsidR="007C663A" w:rsidRPr="007C663A" w:rsidRDefault="007C663A" w:rsidP="00D52745">
      <w:pPr>
        <w:numPr>
          <w:ilvl w:val="0"/>
          <w:numId w:val="10"/>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Miego sutrikimai.</w:t>
      </w:r>
    </w:p>
    <w:p w14:paraId="4FE54FF0" w14:textId="77777777" w:rsidR="007C663A" w:rsidRPr="007C663A" w:rsidRDefault="007C663A" w:rsidP="00D52745">
      <w:pPr>
        <w:numPr>
          <w:ilvl w:val="0"/>
          <w:numId w:val="10"/>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Galvos svaigimas.</w:t>
      </w:r>
    </w:p>
    <w:p w14:paraId="2B388E71" w14:textId="77777777" w:rsidR="007C663A" w:rsidRPr="007C663A" w:rsidRDefault="007C663A" w:rsidP="00D52745">
      <w:pPr>
        <w:numPr>
          <w:ilvl w:val="0"/>
          <w:numId w:val="10"/>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Pykinimas. </w:t>
      </w:r>
    </w:p>
    <w:p w14:paraId="33BD603D" w14:textId="77777777" w:rsidR="007C663A" w:rsidRPr="007C663A" w:rsidRDefault="007C663A" w:rsidP="00D52745">
      <w:pPr>
        <w:numPr>
          <w:ilvl w:val="0"/>
          <w:numId w:val="10"/>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Dažni širdies susitraukimai. </w:t>
      </w:r>
    </w:p>
    <w:p w14:paraId="0321E02D" w14:textId="77777777" w:rsidR="007C663A" w:rsidRPr="007C663A" w:rsidRDefault="007C663A" w:rsidP="00D52745">
      <w:pPr>
        <w:numPr>
          <w:ilvl w:val="0"/>
          <w:numId w:val="10"/>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Odos kraujosruvos.</w:t>
      </w:r>
    </w:p>
    <w:p w14:paraId="45A1D3EC" w14:textId="77777777" w:rsidR="007C663A" w:rsidRPr="007C663A" w:rsidRDefault="007C663A" w:rsidP="00D52745">
      <w:pPr>
        <w:numPr>
          <w:ilvl w:val="0"/>
          <w:numId w:val="10"/>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Mėšlungis. </w:t>
      </w:r>
    </w:p>
    <w:p w14:paraId="6C4BD9B4" w14:textId="77777777" w:rsidR="007C663A" w:rsidRPr="007C663A" w:rsidRDefault="007C663A" w:rsidP="00D52745">
      <w:pPr>
        <w:numPr>
          <w:ilvl w:val="0"/>
          <w:numId w:val="10"/>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Miglotas matymas.</w:t>
      </w:r>
    </w:p>
    <w:p w14:paraId="34EBBE7C"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52F76AB2" w14:textId="37B9FE1B" w:rsidR="007C663A" w:rsidRPr="007C663A" w:rsidRDefault="00CF7D6F" w:rsidP="007C663A">
      <w:pPr>
        <w:ind w:left="0" w:firstLine="0"/>
        <w:rPr>
          <w:rFonts w:ascii="Times New Roman" w:eastAsia="Calibri" w:hAnsi="Times New Roman" w:cs="Times New Roman"/>
          <w:b/>
          <w:kern w:val="0"/>
          <w:sz w:val="22"/>
          <w:szCs w:val="20"/>
          <w:lang w:eastAsia="lt-LT"/>
          <w14:ligatures w14:val="none"/>
        </w:rPr>
      </w:pPr>
      <w:r w:rsidRPr="00CF7D6F">
        <w:rPr>
          <w:rFonts w:ascii="Times New Roman" w:eastAsia="Times New Roman" w:hAnsi="Times New Roman" w:cs="Times New Roman"/>
          <w:b/>
          <w:bCs/>
          <w:noProof/>
          <w:snapToGrid w:val="0"/>
          <w:kern w:val="0"/>
          <w:sz w:val="22"/>
          <w:szCs w:val="22"/>
          <w14:ligatures w14:val="none"/>
        </w:rPr>
        <w:t>Reti šalutinio poveikio reiškiniai (gali pasireikšti rečiau kaip 1 iš 1 000 asmenų):</w:t>
      </w:r>
    </w:p>
    <w:p w14:paraId="78C50BB9" w14:textId="77777777" w:rsidR="007C663A" w:rsidRPr="007C663A" w:rsidRDefault="007C663A" w:rsidP="00D52745">
      <w:pPr>
        <w:numPr>
          <w:ilvl w:val="0"/>
          <w:numId w:val="9"/>
        </w:numPr>
        <w:ind w:left="567"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Išbėrimas, niežulys.</w:t>
      </w:r>
    </w:p>
    <w:p w14:paraId="3A5FA8FA" w14:textId="77777777" w:rsidR="007C663A" w:rsidRPr="007C663A" w:rsidRDefault="007C663A" w:rsidP="00D52745">
      <w:pPr>
        <w:numPr>
          <w:ilvl w:val="0"/>
          <w:numId w:val="9"/>
        </w:numPr>
        <w:autoSpaceDE w:val="0"/>
        <w:autoSpaceDN w:val="0"/>
        <w:adjustRightInd w:val="0"/>
        <w:ind w:left="567"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Bronchų spazmas (kvėpavimo takų raumenų susitraukimas, dėl kurio prasideda švokštimas). Jeigu, pavartojus </w:t>
      </w: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staiga prasideda dusulys, tai nutraukite šio vaisto vartojimą ir nedelsdami kreipkitės į gydytoją.</w:t>
      </w:r>
    </w:p>
    <w:p w14:paraId="02E24089" w14:textId="77777777" w:rsidR="007C663A" w:rsidRPr="007C663A" w:rsidRDefault="007C663A" w:rsidP="00D52745">
      <w:pPr>
        <w:numPr>
          <w:ilvl w:val="0"/>
          <w:numId w:val="9"/>
        </w:numPr>
        <w:ind w:left="567"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Maža kalio koncentracija kraujyje. </w:t>
      </w:r>
    </w:p>
    <w:p w14:paraId="3CD286B6" w14:textId="77777777" w:rsidR="007C663A" w:rsidRPr="007C663A" w:rsidRDefault="007C663A" w:rsidP="00D52745">
      <w:pPr>
        <w:numPr>
          <w:ilvl w:val="0"/>
          <w:numId w:val="9"/>
        </w:numPr>
        <w:ind w:left="567"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Nereguliarūs širdies susitraukimai. </w:t>
      </w:r>
    </w:p>
    <w:p w14:paraId="7386BDC5"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132B349E" w14:textId="26C953C6" w:rsidR="007C663A" w:rsidRPr="007C663A" w:rsidRDefault="00796786" w:rsidP="007C663A">
      <w:pPr>
        <w:ind w:left="0" w:firstLine="0"/>
        <w:rPr>
          <w:rFonts w:ascii="Times New Roman" w:eastAsia="Calibri" w:hAnsi="Times New Roman" w:cs="Times New Roman"/>
          <w:b/>
          <w:kern w:val="0"/>
          <w:sz w:val="22"/>
          <w:szCs w:val="20"/>
          <w:lang w:eastAsia="lt-LT"/>
          <w14:ligatures w14:val="none"/>
        </w:rPr>
      </w:pPr>
      <w:r w:rsidRPr="00796786">
        <w:rPr>
          <w:rFonts w:ascii="Times New Roman" w:eastAsia="Times New Roman" w:hAnsi="Times New Roman" w:cs="Times New Roman"/>
          <w:b/>
          <w:bCs/>
          <w:noProof/>
          <w:snapToGrid w:val="0"/>
          <w:kern w:val="0"/>
          <w:sz w:val="22"/>
          <w:szCs w:val="22"/>
          <w14:ligatures w14:val="none"/>
        </w:rPr>
        <w:t>Labai reti šalutinio poveikio reiškiniai (gali pasireikšti rečiau kaip 1 iš 10 000 asmenų):</w:t>
      </w:r>
    </w:p>
    <w:p w14:paraId="7B8E4339" w14:textId="77777777" w:rsidR="007C663A" w:rsidRPr="007C663A" w:rsidRDefault="007C663A" w:rsidP="00D52745">
      <w:pPr>
        <w:numPr>
          <w:ilvl w:val="0"/>
          <w:numId w:val="8"/>
        </w:numPr>
        <w:ind w:left="567"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Depresija. </w:t>
      </w:r>
    </w:p>
    <w:p w14:paraId="1BB5D9E5" w14:textId="77777777" w:rsidR="007C663A" w:rsidRPr="007C663A" w:rsidRDefault="007C663A" w:rsidP="00D52745">
      <w:pPr>
        <w:numPr>
          <w:ilvl w:val="0"/>
          <w:numId w:val="8"/>
        </w:numPr>
        <w:ind w:left="567"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Elgsenos sutrikimai, ypač vaikams.</w:t>
      </w:r>
    </w:p>
    <w:p w14:paraId="2A74E728" w14:textId="77777777" w:rsidR="007C663A" w:rsidRPr="007C663A" w:rsidRDefault="007C663A" w:rsidP="00D52745">
      <w:pPr>
        <w:numPr>
          <w:ilvl w:val="0"/>
          <w:numId w:val="8"/>
        </w:numPr>
        <w:ind w:left="567"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Krūtinės skausmas ar gniaužimas (krūtinės angina). </w:t>
      </w:r>
    </w:p>
    <w:p w14:paraId="61D4AF83" w14:textId="77777777" w:rsidR="007C663A" w:rsidRPr="007C663A" w:rsidRDefault="007C663A" w:rsidP="00D52745">
      <w:pPr>
        <w:numPr>
          <w:ilvl w:val="0"/>
          <w:numId w:val="8"/>
        </w:numPr>
        <w:ind w:left="567"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Padidėjusi cukraus (gliukozės) koncentracija kraujyje. </w:t>
      </w:r>
    </w:p>
    <w:p w14:paraId="375E2775" w14:textId="77777777" w:rsidR="007C663A" w:rsidRPr="007C663A" w:rsidRDefault="007C663A" w:rsidP="00D52745">
      <w:pPr>
        <w:numPr>
          <w:ilvl w:val="0"/>
          <w:numId w:val="8"/>
        </w:numPr>
        <w:ind w:left="567"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Skonio pokyčiai, pvz., nemalonus skonis burnoje. </w:t>
      </w:r>
    </w:p>
    <w:p w14:paraId="321C7870" w14:textId="77777777" w:rsidR="007C663A" w:rsidRPr="007C663A" w:rsidRDefault="007C663A" w:rsidP="00D52745">
      <w:pPr>
        <w:numPr>
          <w:ilvl w:val="0"/>
          <w:numId w:val="8"/>
        </w:numPr>
        <w:ind w:left="567"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Kraujospūdžio pokyčiai. </w:t>
      </w:r>
    </w:p>
    <w:p w14:paraId="09453EBA"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40841779"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Įkvepiamieji kortikosteroidai, ypač vartojami didelėmis dozėmis ir ilgai, gali paveikti normalią steroidinių hormonų gamybą organizme. Gali pasireikšti toks poveikis:</w:t>
      </w:r>
    </w:p>
    <w:p w14:paraId="268555C0" w14:textId="77777777" w:rsidR="007C663A" w:rsidRPr="007C663A" w:rsidRDefault="007C663A" w:rsidP="00D52745">
      <w:pPr>
        <w:numPr>
          <w:ilvl w:val="0"/>
          <w:numId w:val="7"/>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kaulų mineralų tankio pokyčiai (kaulų išplonėjimas);</w:t>
      </w:r>
    </w:p>
    <w:p w14:paraId="64376397" w14:textId="77777777" w:rsidR="007C663A" w:rsidRPr="007C663A" w:rsidRDefault="007C663A" w:rsidP="00D52745">
      <w:pPr>
        <w:numPr>
          <w:ilvl w:val="0"/>
          <w:numId w:val="7"/>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katarakta (akies lęšiuko drumstis);</w:t>
      </w:r>
    </w:p>
    <w:p w14:paraId="3BF48494" w14:textId="77777777" w:rsidR="007C663A" w:rsidRPr="007C663A" w:rsidRDefault="007C663A" w:rsidP="00D52745">
      <w:pPr>
        <w:numPr>
          <w:ilvl w:val="0"/>
          <w:numId w:val="7"/>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glaukoma (padidėjęs akispūdis);</w:t>
      </w:r>
    </w:p>
    <w:p w14:paraId="2E8EEABF" w14:textId="77777777" w:rsidR="007C663A" w:rsidRPr="007C663A" w:rsidRDefault="007C663A" w:rsidP="00D52745">
      <w:pPr>
        <w:numPr>
          <w:ilvl w:val="0"/>
          <w:numId w:val="7"/>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vaikų ir paauglių augimo sulėtėjimas;</w:t>
      </w:r>
    </w:p>
    <w:p w14:paraId="3BD07814" w14:textId="77777777" w:rsidR="007C663A" w:rsidRPr="007C663A" w:rsidRDefault="007C663A" w:rsidP="00D52745">
      <w:pPr>
        <w:numPr>
          <w:ilvl w:val="0"/>
          <w:numId w:val="7"/>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pakitusi antinksčių (mažos liaukos šalia inkstų) veikla.</w:t>
      </w:r>
    </w:p>
    <w:p w14:paraId="479B772C"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Vis dėlto pažymėtina, kortikosteroidus įkvepiant tokio poveikio pasireiškimo tikimybė yra žymiai mažesnė negu vartojant jų tabletes. </w:t>
      </w:r>
    </w:p>
    <w:p w14:paraId="3237C002"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1FCDCB38"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Pranešimas apie šalutinį poveikį</w:t>
      </w:r>
    </w:p>
    <w:p w14:paraId="4E064102" w14:textId="77777777" w:rsidR="005E29F1" w:rsidRPr="005E29F1" w:rsidRDefault="005E29F1" w:rsidP="005E29F1">
      <w:pPr>
        <w:ind w:left="0" w:firstLine="0"/>
        <w:rPr>
          <w:rFonts w:ascii="Times New Roman" w:eastAsia="Times New Roman" w:hAnsi="Times New Roman" w:cs="Times New Roman"/>
          <w:kern w:val="0"/>
          <w:sz w:val="22"/>
          <w:szCs w:val="20"/>
          <w14:ligatures w14:val="none"/>
        </w:rPr>
      </w:pPr>
      <w:r w:rsidRPr="005E29F1">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2" w:history="1">
        <w:r w:rsidRPr="005E29F1">
          <w:rPr>
            <w:rFonts w:ascii="Times New Roman" w:eastAsia="Times New Roman" w:hAnsi="Times New Roman" w:cs="Times New Roman"/>
            <w:color w:val="467886"/>
            <w:kern w:val="0"/>
            <w:sz w:val="22"/>
            <w:szCs w:val="20"/>
            <w:u w:val="single"/>
            <w:lang w:eastAsia="lt-LT"/>
            <w14:ligatures w14:val="none"/>
          </w:rPr>
          <w:t>https://vvkt.lrv.lt/lt/</w:t>
        </w:r>
      </w:hyperlink>
      <w:r w:rsidRPr="005E29F1">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5E29F1">
        <w:rPr>
          <w:rFonts w:ascii="Times New Roman" w:eastAsia="Times New Roman" w:hAnsi="Times New Roman" w:cs="Times New Roman"/>
          <w:kern w:val="0"/>
          <w:sz w:val="22"/>
          <w:szCs w:val="20"/>
          <w14:ligatures w14:val="none"/>
        </w:rPr>
        <w:t>.</w:t>
      </w:r>
    </w:p>
    <w:p w14:paraId="7281A7A0"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7308AA6B" w14:textId="77777777" w:rsidR="007C663A" w:rsidRPr="007C663A" w:rsidRDefault="007C663A" w:rsidP="007C663A">
      <w:pPr>
        <w:tabs>
          <w:tab w:val="left" w:pos="567"/>
        </w:tabs>
        <w:ind w:left="0" w:firstLine="0"/>
        <w:rPr>
          <w:rFonts w:ascii="Times New Roman" w:eastAsia="Calibri" w:hAnsi="Times New Roman" w:cs="Times New Roman"/>
          <w:b/>
          <w:kern w:val="0"/>
          <w:sz w:val="22"/>
          <w:szCs w:val="20"/>
          <w:lang w:eastAsia="lt-LT"/>
          <w14:ligatures w14:val="none"/>
        </w:rPr>
      </w:pPr>
      <w:bookmarkStart w:id="10" w:name="_Toc129243143"/>
      <w:bookmarkStart w:id="11" w:name="_Toc129243268"/>
      <w:r w:rsidRPr="007C663A">
        <w:rPr>
          <w:rFonts w:ascii="Times New Roman" w:eastAsia="Calibri" w:hAnsi="Times New Roman" w:cs="Times New Roman"/>
          <w:b/>
          <w:kern w:val="0"/>
          <w:sz w:val="22"/>
          <w:szCs w:val="20"/>
          <w:lang w:eastAsia="lt-LT"/>
          <w14:ligatures w14:val="none"/>
        </w:rPr>
        <w:t>5.</w:t>
      </w:r>
      <w:r w:rsidRPr="007C663A">
        <w:rPr>
          <w:rFonts w:ascii="Times New Roman" w:eastAsia="Calibri" w:hAnsi="Times New Roman" w:cs="Times New Roman"/>
          <w:b/>
          <w:kern w:val="0"/>
          <w:sz w:val="22"/>
          <w:szCs w:val="20"/>
          <w:lang w:eastAsia="lt-LT"/>
          <w14:ligatures w14:val="none"/>
        </w:rPr>
        <w:tab/>
        <w:t xml:space="preserve">Kaip laikyti </w:t>
      </w:r>
      <w:proofErr w:type="spellStart"/>
      <w:r w:rsidRPr="007C663A">
        <w:rPr>
          <w:rFonts w:ascii="Times New Roman" w:eastAsia="Calibri" w:hAnsi="Times New Roman" w:cs="Times New Roman"/>
          <w:b/>
          <w:kern w:val="0"/>
          <w:sz w:val="22"/>
          <w:szCs w:val="20"/>
          <w:lang w:eastAsia="lt-LT"/>
          <w14:ligatures w14:val="none"/>
        </w:rPr>
        <w:t>Symbicort</w:t>
      </w:r>
      <w:proofErr w:type="spellEnd"/>
      <w:r w:rsidRPr="007C663A">
        <w:rPr>
          <w:rFonts w:ascii="Times New Roman" w:eastAsia="Calibri" w:hAnsi="Times New Roman" w:cs="Times New Roman"/>
          <w:b/>
          <w:kern w:val="0"/>
          <w:sz w:val="22"/>
          <w:szCs w:val="20"/>
          <w:lang w:eastAsia="lt-LT"/>
          <w14:ligatures w14:val="none"/>
        </w:rPr>
        <w:t xml:space="preserve"> </w:t>
      </w:r>
      <w:proofErr w:type="spellStart"/>
      <w:r w:rsidRPr="007C663A">
        <w:rPr>
          <w:rFonts w:ascii="Times New Roman" w:eastAsia="Calibri" w:hAnsi="Times New Roman" w:cs="Times New Roman"/>
          <w:b/>
          <w:kern w:val="0"/>
          <w:sz w:val="22"/>
          <w:szCs w:val="20"/>
          <w:lang w:eastAsia="lt-LT"/>
          <w14:ligatures w14:val="none"/>
        </w:rPr>
        <w:t>Turbuhaler</w:t>
      </w:r>
      <w:bookmarkEnd w:id="10"/>
      <w:bookmarkEnd w:id="11"/>
      <w:proofErr w:type="spellEnd"/>
    </w:p>
    <w:p w14:paraId="2E7ED078"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52106056"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Šį vaistą laikykite vaikams nepastebimoje</w:t>
      </w:r>
      <w:r w:rsidRPr="007C663A" w:rsidDel="00D238F4">
        <w:rPr>
          <w:rFonts w:ascii="Times New Roman" w:eastAsia="Calibri" w:hAnsi="Times New Roman" w:cs="Times New Roman"/>
          <w:kern w:val="0"/>
          <w:sz w:val="22"/>
          <w:szCs w:val="20"/>
          <w:lang w:eastAsia="lt-LT"/>
          <w14:ligatures w14:val="none"/>
        </w:rPr>
        <w:t xml:space="preserve"> </w:t>
      </w:r>
      <w:r w:rsidRPr="007C663A">
        <w:rPr>
          <w:rFonts w:ascii="Times New Roman" w:eastAsia="Calibri" w:hAnsi="Times New Roman" w:cs="Times New Roman"/>
          <w:kern w:val="0"/>
          <w:sz w:val="22"/>
          <w:szCs w:val="20"/>
          <w:lang w:eastAsia="lt-LT"/>
          <w14:ligatures w14:val="none"/>
        </w:rPr>
        <w:t>ir nepasiekiamoje vietoje.</w:t>
      </w:r>
    </w:p>
    <w:p w14:paraId="594CADCA"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6DB40375" w14:textId="0DC523CF"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Ant dėžutės arba </w:t>
      </w:r>
      <w:proofErr w:type="spellStart"/>
      <w:r w:rsidRPr="007C663A">
        <w:rPr>
          <w:rFonts w:ascii="Times New Roman" w:eastAsia="Calibri" w:hAnsi="Times New Roman" w:cs="Times New Roman"/>
          <w:kern w:val="0"/>
          <w:sz w:val="22"/>
          <w:szCs w:val="20"/>
          <w:lang w:eastAsia="lt-LT"/>
          <w14:ligatures w14:val="none"/>
        </w:rPr>
        <w:t>inhaliatoriaus</w:t>
      </w:r>
      <w:proofErr w:type="spellEnd"/>
      <w:r w:rsidRPr="007C663A">
        <w:rPr>
          <w:rFonts w:ascii="Times New Roman" w:eastAsia="Calibri" w:hAnsi="Times New Roman" w:cs="Times New Roman"/>
          <w:kern w:val="0"/>
          <w:sz w:val="22"/>
          <w:szCs w:val="20"/>
          <w:lang w:eastAsia="lt-LT"/>
          <w14:ligatures w14:val="none"/>
        </w:rPr>
        <w:t xml:space="preserve"> etiketės po „EXP“ nurodytam tinkamumo laikui pasibaigus, šio vaisto vartoti negalima. Vaistas tinkamas vartoti iki paskutinės nurodyto mėnesio dienos.</w:t>
      </w:r>
    </w:p>
    <w:p w14:paraId="2DF5A0FB"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432D923A"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Šiam vaistui specialių laikymo sąlygų nereikia.</w:t>
      </w:r>
    </w:p>
    <w:p w14:paraId="464F9B21"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76FF1594"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Vaistų negalima išmesti į kanalizaciją arba su buitinėmis atliekomis. Kaip išmesti nereikalingus vaistus, klauskite vaistininko. Šios priemonės padės apsaugoti aplinką.</w:t>
      </w:r>
    </w:p>
    <w:p w14:paraId="32EBD1BE"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1BDA2CFC"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1BFC738D" w14:textId="77777777" w:rsidR="007C663A" w:rsidRPr="007C663A" w:rsidRDefault="007C663A" w:rsidP="007C663A">
      <w:pPr>
        <w:tabs>
          <w:tab w:val="left" w:pos="567"/>
        </w:tabs>
        <w:ind w:left="0" w:firstLine="0"/>
        <w:rPr>
          <w:rFonts w:ascii="Times New Roman" w:eastAsia="Calibri" w:hAnsi="Times New Roman" w:cs="Times New Roman"/>
          <w:b/>
          <w:kern w:val="0"/>
          <w:sz w:val="22"/>
          <w:szCs w:val="20"/>
          <w:lang w:eastAsia="lt-LT"/>
          <w14:ligatures w14:val="none"/>
        </w:rPr>
      </w:pPr>
      <w:bookmarkStart w:id="12" w:name="_Toc129243144"/>
      <w:bookmarkStart w:id="13" w:name="_Toc129243269"/>
      <w:r w:rsidRPr="007C663A">
        <w:rPr>
          <w:rFonts w:ascii="Times New Roman" w:eastAsia="Calibri" w:hAnsi="Times New Roman" w:cs="Times New Roman"/>
          <w:b/>
          <w:kern w:val="0"/>
          <w:sz w:val="22"/>
          <w:szCs w:val="20"/>
          <w:lang w:eastAsia="lt-LT"/>
          <w14:ligatures w14:val="none"/>
        </w:rPr>
        <w:t>6.</w:t>
      </w:r>
      <w:r w:rsidRPr="007C663A">
        <w:rPr>
          <w:rFonts w:ascii="Times New Roman" w:eastAsia="Calibri" w:hAnsi="Times New Roman" w:cs="Times New Roman"/>
          <w:b/>
          <w:kern w:val="0"/>
          <w:sz w:val="22"/>
          <w:szCs w:val="20"/>
          <w:lang w:eastAsia="lt-LT"/>
          <w14:ligatures w14:val="none"/>
        </w:rPr>
        <w:tab/>
        <w:t>Pakuotės turinys ir kita informacija</w:t>
      </w:r>
      <w:bookmarkEnd w:id="12"/>
      <w:bookmarkEnd w:id="13"/>
    </w:p>
    <w:p w14:paraId="3EE99DF2"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p>
    <w:p w14:paraId="235D2FD2"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proofErr w:type="spellStart"/>
      <w:r w:rsidRPr="007C663A">
        <w:rPr>
          <w:rFonts w:ascii="Times New Roman" w:eastAsia="Calibri" w:hAnsi="Times New Roman" w:cs="Times New Roman"/>
          <w:b/>
          <w:kern w:val="0"/>
          <w:sz w:val="22"/>
          <w:szCs w:val="20"/>
          <w:lang w:eastAsia="lt-LT"/>
          <w14:ligatures w14:val="none"/>
        </w:rPr>
        <w:t>Symbicort</w:t>
      </w:r>
      <w:proofErr w:type="spellEnd"/>
      <w:r w:rsidRPr="007C663A">
        <w:rPr>
          <w:rFonts w:ascii="Times New Roman" w:eastAsia="Calibri" w:hAnsi="Times New Roman" w:cs="Times New Roman"/>
          <w:b/>
          <w:kern w:val="0"/>
          <w:sz w:val="22"/>
          <w:szCs w:val="20"/>
          <w:lang w:eastAsia="lt-LT"/>
          <w14:ligatures w14:val="none"/>
        </w:rPr>
        <w:t xml:space="preserve"> </w:t>
      </w:r>
      <w:proofErr w:type="spellStart"/>
      <w:r w:rsidRPr="007C663A">
        <w:rPr>
          <w:rFonts w:ascii="Times New Roman" w:eastAsia="Calibri" w:hAnsi="Times New Roman" w:cs="Times New Roman"/>
          <w:b/>
          <w:kern w:val="0"/>
          <w:sz w:val="22"/>
          <w:szCs w:val="20"/>
          <w:lang w:eastAsia="lt-LT"/>
          <w14:ligatures w14:val="none"/>
        </w:rPr>
        <w:t>Turbuhaler</w:t>
      </w:r>
      <w:proofErr w:type="spellEnd"/>
      <w:r w:rsidRPr="007C663A">
        <w:rPr>
          <w:rFonts w:ascii="Times New Roman" w:eastAsia="Calibri" w:hAnsi="Times New Roman" w:cs="Times New Roman"/>
          <w:b/>
          <w:kern w:val="0"/>
          <w:sz w:val="22"/>
          <w:szCs w:val="20"/>
          <w:lang w:eastAsia="lt-LT"/>
          <w14:ligatures w14:val="none"/>
        </w:rPr>
        <w:t xml:space="preserve"> sudėtis</w:t>
      </w:r>
    </w:p>
    <w:p w14:paraId="49005C23" w14:textId="77777777" w:rsidR="007C663A" w:rsidRPr="007C663A" w:rsidRDefault="007C663A" w:rsidP="00D52745">
      <w:pPr>
        <w:numPr>
          <w:ilvl w:val="0"/>
          <w:numId w:val="6"/>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Veikliosios medžiagos yra </w:t>
      </w:r>
      <w:proofErr w:type="spellStart"/>
      <w:r w:rsidRPr="007C663A">
        <w:rPr>
          <w:rFonts w:ascii="Times New Roman" w:eastAsia="Calibri" w:hAnsi="Times New Roman" w:cs="Times New Roman"/>
          <w:kern w:val="0"/>
          <w:sz w:val="22"/>
          <w:szCs w:val="20"/>
          <w:lang w:eastAsia="lt-LT"/>
          <w14:ligatures w14:val="none"/>
        </w:rPr>
        <w:t>budezonidas</w:t>
      </w:r>
      <w:proofErr w:type="spellEnd"/>
      <w:r w:rsidRPr="007C663A">
        <w:rPr>
          <w:rFonts w:ascii="Times New Roman" w:eastAsia="Calibri" w:hAnsi="Times New Roman" w:cs="Times New Roman"/>
          <w:kern w:val="0"/>
          <w:sz w:val="22"/>
          <w:szCs w:val="20"/>
          <w:lang w:eastAsia="lt-LT"/>
          <w14:ligatures w14:val="none"/>
        </w:rPr>
        <w:t xml:space="preserve"> ir </w:t>
      </w:r>
      <w:proofErr w:type="spellStart"/>
      <w:r w:rsidRPr="007C663A">
        <w:rPr>
          <w:rFonts w:ascii="Times New Roman" w:eastAsia="Calibri" w:hAnsi="Times New Roman" w:cs="Times New Roman"/>
          <w:kern w:val="0"/>
          <w:sz w:val="22"/>
          <w:szCs w:val="20"/>
          <w:lang w:eastAsia="lt-LT"/>
          <w14:ligatures w14:val="none"/>
        </w:rPr>
        <w:t>formoterolio</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fumaratas</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dihidratas</w:t>
      </w:r>
      <w:proofErr w:type="spellEnd"/>
      <w:r w:rsidRPr="007C663A">
        <w:rPr>
          <w:rFonts w:ascii="Times New Roman" w:eastAsia="Calibri" w:hAnsi="Times New Roman" w:cs="Times New Roman"/>
          <w:kern w:val="0"/>
          <w:sz w:val="22"/>
          <w:szCs w:val="20"/>
          <w:lang w:eastAsia="lt-LT"/>
          <w14:ligatures w14:val="none"/>
        </w:rPr>
        <w:t>. Kiekvienoje įkvepiamoje dozėje yra 80 </w:t>
      </w:r>
      <w:proofErr w:type="spellStart"/>
      <w:r w:rsidRPr="007C663A">
        <w:rPr>
          <w:rFonts w:ascii="Times New Roman" w:eastAsia="Calibri" w:hAnsi="Times New Roman" w:cs="Times New Roman"/>
          <w:kern w:val="0"/>
          <w:sz w:val="22"/>
          <w:szCs w:val="20"/>
          <w:lang w:eastAsia="lt-LT"/>
          <w14:ligatures w14:val="none"/>
        </w:rPr>
        <w:t>mikrogramų</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budezonido</w:t>
      </w:r>
      <w:proofErr w:type="spellEnd"/>
      <w:r w:rsidRPr="007C663A">
        <w:rPr>
          <w:rFonts w:ascii="Times New Roman" w:eastAsia="Calibri" w:hAnsi="Times New Roman" w:cs="Times New Roman"/>
          <w:kern w:val="0"/>
          <w:sz w:val="22"/>
          <w:szCs w:val="20"/>
          <w:lang w:eastAsia="lt-LT"/>
          <w14:ligatures w14:val="none"/>
        </w:rPr>
        <w:t xml:space="preserve"> ir 4,5 </w:t>
      </w:r>
      <w:proofErr w:type="spellStart"/>
      <w:r w:rsidRPr="007C663A">
        <w:rPr>
          <w:rFonts w:ascii="Times New Roman" w:eastAsia="Calibri" w:hAnsi="Times New Roman" w:cs="Times New Roman"/>
          <w:kern w:val="0"/>
          <w:sz w:val="22"/>
          <w:szCs w:val="20"/>
          <w:lang w:eastAsia="lt-LT"/>
          <w14:ligatures w14:val="none"/>
        </w:rPr>
        <w:t>mikrogramo</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formoterolio</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fumarato</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dihidrato</w:t>
      </w:r>
      <w:proofErr w:type="spellEnd"/>
      <w:r w:rsidRPr="007C663A">
        <w:rPr>
          <w:rFonts w:ascii="Times New Roman" w:eastAsia="Calibri" w:hAnsi="Times New Roman" w:cs="Times New Roman"/>
          <w:kern w:val="0"/>
          <w:sz w:val="22"/>
          <w:szCs w:val="20"/>
          <w:lang w:eastAsia="lt-LT"/>
          <w14:ligatures w14:val="none"/>
        </w:rPr>
        <w:t>.</w:t>
      </w:r>
    </w:p>
    <w:p w14:paraId="2DDB842E" w14:textId="77777777" w:rsidR="007C663A" w:rsidRPr="007C663A" w:rsidRDefault="007C663A" w:rsidP="00D52745">
      <w:pPr>
        <w:numPr>
          <w:ilvl w:val="0"/>
          <w:numId w:val="6"/>
        </w:numPr>
        <w:ind w:hanging="283"/>
        <w:rPr>
          <w:rFonts w:ascii="Times New Roman" w:eastAsia="Calibri" w:hAnsi="Times New Roman" w:cs="Times New Roman"/>
          <w:kern w:val="0"/>
          <w:sz w:val="22"/>
          <w:szCs w:val="20"/>
          <w:lang w:eastAsia="lt-LT"/>
          <w14:ligatures w14:val="none"/>
        </w:rPr>
      </w:pPr>
      <w:r w:rsidRPr="007C663A">
        <w:rPr>
          <w:rFonts w:ascii="Times New Roman" w:eastAsia="Calibri" w:hAnsi="Times New Roman" w:cs="Times New Roman"/>
          <w:kern w:val="0"/>
          <w:sz w:val="22"/>
          <w:szCs w:val="20"/>
          <w:lang w:eastAsia="lt-LT"/>
          <w14:ligatures w14:val="none"/>
        </w:rPr>
        <w:t xml:space="preserve">Pagalbinė medžiaga yra laktozė </w:t>
      </w:r>
      <w:proofErr w:type="spellStart"/>
      <w:r w:rsidRPr="007C663A">
        <w:rPr>
          <w:rFonts w:ascii="Times New Roman" w:eastAsia="Calibri" w:hAnsi="Times New Roman" w:cs="Times New Roman"/>
          <w:kern w:val="0"/>
          <w:sz w:val="22"/>
          <w:szCs w:val="20"/>
          <w:lang w:eastAsia="lt-LT"/>
          <w14:ligatures w14:val="none"/>
        </w:rPr>
        <w:t>monohidratas</w:t>
      </w:r>
      <w:proofErr w:type="spellEnd"/>
      <w:r w:rsidRPr="007C663A">
        <w:rPr>
          <w:rFonts w:ascii="Times New Roman" w:eastAsia="Calibri" w:hAnsi="Times New Roman" w:cs="Times New Roman"/>
          <w:kern w:val="0"/>
          <w:sz w:val="22"/>
          <w:szCs w:val="20"/>
          <w:lang w:eastAsia="lt-LT"/>
          <w14:ligatures w14:val="none"/>
        </w:rPr>
        <w:t xml:space="preserve"> (jo sudėtyje yra pieno baltymų).</w:t>
      </w:r>
    </w:p>
    <w:p w14:paraId="596AADE7"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6C9E64E9"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proofErr w:type="spellStart"/>
      <w:r w:rsidRPr="007C663A">
        <w:rPr>
          <w:rFonts w:ascii="Times New Roman" w:eastAsia="Calibri" w:hAnsi="Times New Roman" w:cs="Times New Roman"/>
          <w:b/>
          <w:kern w:val="0"/>
          <w:sz w:val="22"/>
          <w:szCs w:val="20"/>
          <w:lang w:eastAsia="lt-LT"/>
          <w14:ligatures w14:val="none"/>
        </w:rPr>
        <w:t>Symbicort</w:t>
      </w:r>
      <w:proofErr w:type="spellEnd"/>
      <w:r w:rsidRPr="007C663A">
        <w:rPr>
          <w:rFonts w:ascii="Times New Roman" w:eastAsia="Calibri" w:hAnsi="Times New Roman" w:cs="Times New Roman"/>
          <w:b/>
          <w:kern w:val="0"/>
          <w:sz w:val="22"/>
          <w:szCs w:val="20"/>
          <w:lang w:eastAsia="lt-LT"/>
          <w14:ligatures w14:val="none"/>
        </w:rPr>
        <w:t xml:space="preserve"> </w:t>
      </w:r>
      <w:proofErr w:type="spellStart"/>
      <w:r w:rsidRPr="007C663A">
        <w:rPr>
          <w:rFonts w:ascii="Times New Roman" w:eastAsia="Calibri" w:hAnsi="Times New Roman" w:cs="Times New Roman"/>
          <w:b/>
          <w:kern w:val="0"/>
          <w:sz w:val="22"/>
          <w:szCs w:val="20"/>
          <w:lang w:eastAsia="lt-LT"/>
          <w14:ligatures w14:val="none"/>
        </w:rPr>
        <w:t>Turbuhaler</w:t>
      </w:r>
      <w:proofErr w:type="spellEnd"/>
      <w:r w:rsidRPr="007C663A">
        <w:rPr>
          <w:rFonts w:ascii="Times New Roman" w:eastAsia="Calibri" w:hAnsi="Times New Roman" w:cs="Times New Roman"/>
          <w:b/>
          <w:kern w:val="0"/>
          <w:sz w:val="22"/>
          <w:szCs w:val="20"/>
          <w:lang w:eastAsia="lt-LT"/>
          <w14:ligatures w14:val="none"/>
        </w:rPr>
        <w:t xml:space="preserve"> išvaizda ir kiekis pakuotėje</w:t>
      </w:r>
    </w:p>
    <w:p w14:paraId="1392315D" w14:textId="627F4F18"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80/4,5 </w:t>
      </w:r>
      <w:proofErr w:type="spellStart"/>
      <w:r w:rsidRPr="007C663A">
        <w:rPr>
          <w:rFonts w:ascii="Times New Roman" w:eastAsia="Calibri" w:hAnsi="Times New Roman" w:cs="Times New Roman"/>
          <w:kern w:val="0"/>
          <w:sz w:val="22"/>
          <w:szCs w:val="20"/>
          <w:lang w:eastAsia="lt-LT"/>
          <w14:ligatures w14:val="none"/>
        </w:rPr>
        <w:t>mikrogramo</w:t>
      </w:r>
      <w:proofErr w:type="spellEnd"/>
      <w:r w:rsidRPr="007C663A">
        <w:rPr>
          <w:rFonts w:ascii="Times New Roman" w:eastAsia="Calibri" w:hAnsi="Times New Roman" w:cs="Times New Roman"/>
          <w:kern w:val="0"/>
          <w:sz w:val="22"/>
          <w:szCs w:val="20"/>
          <w:lang w:eastAsia="lt-LT"/>
          <w14:ligatures w14:val="none"/>
        </w:rPr>
        <w:t xml:space="preserve"> – tai </w:t>
      </w:r>
      <w:proofErr w:type="spellStart"/>
      <w:r w:rsidRPr="007C663A">
        <w:rPr>
          <w:rFonts w:ascii="Times New Roman" w:eastAsia="Calibri" w:hAnsi="Times New Roman" w:cs="Times New Roman"/>
          <w:kern w:val="0"/>
          <w:sz w:val="22"/>
          <w:szCs w:val="20"/>
          <w:lang w:eastAsia="lt-LT"/>
          <w14:ligatures w14:val="none"/>
        </w:rPr>
        <w:t>inhaliatorius</w:t>
      </w:r>
      <w:proofErr w:type="spellEnd"/>
      <w:r w:rsidRPr="007C663A">
        <w:rPr>
          <w:rFonts w:ascii="Times New Roman" w:eastAsia="Calibri" w:hAnsi="Times New Roman" w:cs="Times New Roman"/>
          <w:kern w:val="0"/>
          <w:sz w:val="22"/>
          <w:szCs w:val="20"/>
          <w:lang w:eastAsia="lt-LT"/>
          <w14:ligatures w14:val="none"/>
        </w:rPr>
        <w:t xml:space="preserve">, kuriame yra Jums skirto vaisto. Įkvepiamieji milteliai yra balti. Kiekviename </w:t>
      </w:r>
      <w:proofErr w:type="spellStart"/>
      <w:r w:rsidRPr="007C663A">
        <w:rPr>
          <w:rFonts w:ascii="Times New Roman" w:eastAsia="Calibri" w:hAnsi="Times New Roman" w:cs="Times New Roman"/>
          <w:kern w:val="0"/>
          <w:sz w:val="22"/>
          <w:szCs w:val="20"/>
          <w:lang w:eastAsia="lt-LT"/>
          <w14:ligatures w14:val="none"/>
        </w:rPr>
        <w:t>inhaliatoriuje</w:t>
      </w:r>
      <w:proofErr w:type="spellEnd"/>
      <w:r w:rsidRPr="007C663A">
        <w:rPr>
          <w:rFonts w:ascii="Times New Roman" w:eastAsia="Calibri" w:hAnsi="Times New Roman" w:cs="Times New Roman"/>
          <w:kern w:val="0"/>
          <w:sz w:val="22"/>
          <w:szCs w:val="20"/>
          <w:lang w:eastAsia="lt-LT"/>
          <w14:ligatures w14:val="none"/>
        </w:rPr>
        <w:t xml:space="preserve"> yra 60 dozių, jis turi baltą korpusą ir raudoną pasukamą rankenėlę. Ant rankenėlės yra identifikavimui skirtas Brailio kodas su skaičiumi „6“, kad šį preparatą būtų galima atskirti nuo kitų įkvepiamųjų preparatų, kuriuos tiekia AstraZeneca.  </w:t>
      </w:r>
    </w:p>
    <w:p w14:paraId="6A7C73DB"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437585CE" w14:textId="16C7E54E"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roofErr w:type="spellStart"/>
      <w:r w:rsidRPr="007C663A">
        <w:rPr>
          <w:rFonts w:ascii="Times New Roman" w:eastAsia="Calibri" w:hAnsi="Times New Roman" w:cs="Times New Roman"/>
          <w:kern w:val="0"/>
          <w:sz w:val="22"/>
          <w:szCs w:val="20"/>
          <w:lang w:eastAsia="lt-LT"/>
          <w14:ligatures w14:val="none"/>
        </w:rPr>
        <w:t>Symbicort</w:t>
      </w:r>
      <w:proofErr w:type="spellEnd"/>
      <w:r w:rsidRPr="007C663A">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Turbuhaler</w:t>
      </w:r>
      <w:proofErr w:type="spellEnd"/>
      <w:r w:rsidRPr="007C663A">
        <w:rPr>
          <w:rFonts w:ascii="Times New Roman" w:eastAsia="Calibri" w:hAnsi="Times New Roman" w:cs="Times New Roman"/>
          <w:kern w:val="0"/>
          <w:sz w:val="22"/>
          <w:szCs w:val="20"/>
          <w:lang w:eastAsia="lt-LT"/>
          <w14:ligatures w14:val="none"/>
        </w:rPr>
        <w:t xml:space="preserve"> pakuotė</w:t>
      </w:r>
      <w:r w:rsidR="00235B39">
        <w:rPr>
          <w:rFonts w:ascii="Times New Roman" w:eastAsia="Calibri" w:hAnsi="Times New Roman" w:cs="Times New Roman"/>
          <w:kern w:val="0"/>
          <w:sz w:val="22"/>
          <w:szCs w:val="20"/>
          <w:lang w:eastAsia="lt-LT"/>
          <w14:ligatures w14:val="none"/>
        </w:rPr>
        <w:t>j</w:t>
      </w:r>
      <w:r w:rsidRPr="007C663A">
        <w:rPr>
          <w:rFonts w:ascii="Times New Roman" w:eastAsia="Calibri" w:hAnsi="Times New Roman" w:cs="Times New Roman"/>
          <w:kern w:val="0"/>
          <w:sz w:val="22"/>
          <w:szCs w:val="20"/>
          <w:lang w:eastAsia="lt-LT"/>
          <w14:ligatures w14:val="none"/>
        </w:rPr>
        <w:t xml:space="preserve">e </w:t>
      </w:r>
      <w:r w:rsidR="00235B39">
        <w:rPr>
          <w:rFonts w:ascii="Times New Roman" w:eastAsia="Calibri" w:hAnsi="Times New Roman" w:cs="Times New Roman"/>
          <w:kern w:val="0"/>
          <w:sz w:val="22"/>
          <w:szCs w:val="20"/>
          <w:lang w:eastAsia="lt-LT"/>
          <w14:ligatures w14:val="none"/>
        </w:rPr>
        <w:t xml:space="preserve">yra </w:t>
      </w:r>
      <w:r w:rsidRPr="007C663A">
        <w:rPr>
          <w:rFonts w:ascii="Times New Roman" w:eastAsia="Calibri" w:hAnsi="Times New Roman" w:cs="Times New Roman"/>
          <w:kern w:val="0"/>
          <w:sz w:val="22"/>
          <w:szCs w:val="20"/>
          <w:lang w:eastAsia="lt-LT"/>
          <w14:ligatures w14:val="none"/>
        </w:rPr>
        <w:t>1</w:t>
      </w:r>
      <w:r w:rsidR="00520469">
        <w:rPr>
          <w:rFonts w:ascii="Times New Roman" w:eastAsia="Calibri" w:hAnsi="Times New Roman" w:cs="Times New Roman"/>
          <w:kern w:val="0"/>
          <w:sz w:val="22"/>
          <w:szCs w:val="20"/>
          <w:lang w:eastAsia="lt-LT"/>
          <w14:ligatures w14:val="none"/>
        </w:rPr>
        <w:t xml:space="preserve"> </w:t>
      </w:r>
      <w:proofErr w:type="spellStart"/>
      <w:r w:rsidRPr="007C663A">
        <w:rPr>
          <w:rFonts w:ascii="Times New Roman" w:eastAsia="Calibri" w:hAnsi="Times New Roman" w:cs="Times New Roman"/>
          <w:kern w:val="0"/>
          <w:sz w:val="22"/>
          <w:szCs w:val="20"/>
          <w:lang w:eastAsia="lt-LT"/>
          <w14:ligatures w14:val="none"/>
        </w:rPr>
        <w:t>inhaliatori</w:t>
      </w:r>
      <w:r w:rsidR="00235B39">
        <w:rPr>
          <w:rFonts w:ascii="Times New Roman" w:eastAsia="Calibri" w:hAnsi="Times New Roman" w:cs="Times New Roman"/>
          <w:kern w:val="0"/>
          <w:sz w:val="22"/>
          <w:szCs w:val="20"/>
          <w:lang w:eastAsia="lt-LT"/>
          <w14:ligatures w14:val="none"/>
        </w:rPr>
        <w:t>us</w:t>
      </w:r>
      <w:proofErr w:type="spellEnd"/>
      <w:r w:rsidRPr="007C663A">
        <w:rPr>
          <w:rFonts w:ascii="Times New Roman" w:eastAsia="Calibri" w:hAnsi="Times New Roman" w:cs="Times New Roman"/>
          <w:kern w:val="0"/>
          <w:sz w:val="22"/>
          <w:szCs w:val="20"/>
          <w:lang w:eastAsia="lt-LT"/>
          <w14:ligatures w14:val="none"/>
        </w:rPr>
        <w:t>, kuri</w:t>
      </w:r>
      <w:r w:rsidR="00235B39">
        <w:rPr>
          <w:rFonts w:ascii="Times New Roman" w:eastAsia="Calibri" w:hAnsi="Times New Roman" w:cs="Times New Roman"/>
          <w:kern w:val="0"/>
          <w:sz w:val="22"/>
          <w:szCs w:val="20"/>
          <w:lang w:eastAsia="lt-LT"/>
          <w14:ligatures w14:val="none"/>
        </w:rPr>
        <w:t>ame</w:t>
      </w:r>
      <w:r w:rsidRPr="007C663A">
        <w:rPr>
          <w:rFonts w:ascii="Times New Roman" w:eastAsia="Calibri" w:hAnsi="Times New Roman" w:cs="Times New Roman"/>
          <w:kern w:val="0"/>
          <w:sz w:val="22"/>
          <w:szCs w:val="20"/>
          <w:lang w:eastAsia="lt-LT"/>
          <w14:ligatures w14:val="none"/>
        </w:rPr>
        <w:t xml:space="preserve"> yra 60 dozių.</w:t>
      </w:r>
    </w:p>
    <w:p w14:paraId="511F4C1C"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59DFFB20" w14:textId="77777777" w:rsidR="00DB7E53" w:rsidRPr="00DB7E53" w:rsidRDefault="00DB7E53" w:rsidP="00DB7E53">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DB7E53">
        <w:rPr>
          <w:rFonts w:ascii="Times New Roman" w:eastAsia="Times New Roman" w:hAnsi="Times New Roman" w:cs="Times New Roman"/>
          <w:b/>
          <w:noProof/>
          <w:kern w:val="0"/>
          <w:sz w:val="22"/>
          <w:szCs w:val="22"/>
          <w14:ligatures w14:val="none"/>
        </w:rPr>
        <w:t>Registruotojas eksportuojančioje valstybėje ir gamintojas</w:t>
      </w:r>
    </w:p>
    <w:p w14:paraId="00B1D225" w14:textId="77777777" w:rsidR="00DB7E53" w:rsidRPr="00DB7E53" w:rsidRDefault="00DB7E53" w:rsidP="00DB7E53">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0D78EE9" w14:textId="77777777" w:rsidR="00DB7E53" w:rsidRPr="00DB7E53" w:rsidRDefault="00DB7E53" w:rsidP="00DB7E53">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DB7E53">
        <w:rPr>
          <w:rFonts w:ascii="Times New Roman" w:eastAsia="Aptos" w:hAnsi="Times New Roman" w:cs="Times New Roman"/>
          <w:b/>
          <w:color w:val="000000"/>
          <w:kern w:val="0"/>
          <w:sz w:val="22"/>
          <w:szCs w:val="22"/>
          <w14:ligatures w14:val="none"/>
        </w:rPr>
        <w:t>Registruotojas</w:t>
      </w:r>
    </w:p>
    <w:p w14:paraId="784875E8" w14:textId="77777777" w:rsidR="00DB7E53" w:rsidRPr="00DB7E53" w:rsidRDefault="00DB7E53" w:rsidP="00DB7E5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B7E53">
        <w:rPr>
          <w:rFonts w:ascii="Times New Roman" w:eastAsia="Aptos" w:hAnsi="Times New Roman" w:cs="Times New Roman"/>
          <w:bCs/>
          <w:color w:val="000000"/>
          <w:kern w:val="0"/>
          <w:sz w:val="22"/>
          <w:szCs w:val="22"/>
          <w14:ligatures w14:val="none"/>
        </w:rPr>
        <w:t>AstraZeneca AB</w:t>
      </w:r>
    </w:p>
    <w:p w14:paraId="0EE03CF3" w14:textId="77777777" w:rsidR="00DB7E53" w:rsidRPr="00DB7E53" w:rsidRDefault="00DB7E53" w:rsidP="00DB7E5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B7E53">
        <w:rPr>
          <w:rFonts w:ascii="Times New Roman" w:eastAsia="Aptos" w:hAnsi="Times New Roman" w:cs="Times New Roman"/>
          <w:bCs/>
          <w:color w:val="000000"/>
          <w:kern w:val="0"/>
          <w:sz w:val="22"/>
          <w:szCs w:val="22"/>
          <w14:ligatures w14:val="none"/>
        </w:rPr>
        <w:t xml:space="preserve">SE-151 85, </w:t>
      </w:r>
      <w:proofErr w:type="spellStart"/>
      <w:r w:rsidRPr="00DB7E53">
        <w:rPr>
          <w:rFonts w:ascii="Times New Roman" w:eastAsia="Aptos" w:hAnsi="Times New Roman" w:cs="Times New Roman"/>
          <w:bCs/>
          <w:color w:val="000000"/>
          <w:kern w:val="0"/>
          <w:sz w:val="22"/>
          <w:szCs w:val="22"/>
          <w14:ligatures w14:val="none"/>
        </w:rPr>
        <w:t>Södertälje</w:t>
      </w:r>
      <w:proofErr w:type="spellEnd"/>
    </w:p>
    <w:p w14:paraId="289266B3" w14:textId="4B8EDD77" w:rsidR="00DB7E53" w:rsidRPr="00DB7E53" w:rsidRDefault="00DB7E53" w:rsidP="00DB7E5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B7E53">
        <w:rPr>
          <w:rFonts w:ascii="Times New Roman" w:eastAsia="Aptos" w:hAnsi="Times New Roman" w:cs="Times New Roman"/>
          <w:bCs/>
          <w:color w:val="000000"/>
          <w:kern w:val="0"/>
          <w:sz w:val="22"/>
          <w:szCs w:val="22"/>
          <w14:ligatures w14:val="none"/>
        </w:rPr>
        <w:t>Švedija</w:t>
      </w:r>
    </w:p>
    <w:p w14:paraId="137AAF1B" w14:textId="77777777" w:rsidR="00DB7E53" w:rsidRPr="00DB7E53" w:rsidRDefault="00DB7E53" w:rsidP="00DB7E53">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49C5C9F" w14:textId="77777777" w:rsidR="00DB7E53" w:rsidRPr="00DB7E53" w:rsidRDefault="00DB7E53" w:rsidP="00DB7E53">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DB7E53">
        <w:rPr>
          <w:rFonts w:ascii="Times New Roman" w:eastAsia="Aptos" w:hAnsi="Times New Roman" w:cs="Times New Roman"/>
          <w:b/>
          <w:color w:val="000000"/>
          <w:kern w:val="0"/>
          <w:sz w:val="22"/>
          <w:szCs w:val="22"/>
          <w14:ligatures w14:val="none"/>
        </w:rPr>
        <w:t>Gamintojas</w:t>
      </w:r>
    </w:p>
    <w:p w14:paraId="0F27A7F5" w14:textId="77777777" w:rsidR="00DB7E53" w:rsidRPr="00DB7E53" w:rsidRDefault="00DB7E53" w:rsidP="00DB7E5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B7E53">
        <w:rPr>
          <w:rFonts w:ascii="Times New Roman" w:eastAsia="Aptos" w:hAnsi="Times New Roman" w:cs="Times New Roman"/>
          <w:bCs/>
          <w:color w:val="000000"/>
          <w:kern w:val="0"/>
          <w:sz w:val="22"/>
          <w:szCs w:val="22"/>
          <w14:ligatures w14:val="none"/>
        </w:rPr>
        <w:t>AstraZeneca AB</w:t>
      </w:r>
    </w:p>
    <w:p w14:paraId="7F6318B3" w14:textId="77777777" w:rsidR="00DB7E53" w:rsidRPr="00DB7E53" w:rsidRDefault="00DB7E53" w:rsidP="00DB7E53">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DB7E53">
        <w:rPr>
          <w:rFonts w:ascii="Times New Roman" w:eastAsia="Aptos" w:hAnsi="Times New Roman" w:cs="Times New Roman"/>
          <w:bCs/>
          <w:color w:val="000000"/>
          <w:kern w:val="0"/>
          <w:sz w:val="22"/>
          <w:szCs w:val="22"/>
          <w14:ligatures w14:val="none"/>
        </w:rPr>
        <w:t>Forskargatan</w:t>
      </w:r>
      <w:proofErr w:type="spellEnd"/>
      <w:r w:rsidRPr="00DB7E53">
        <w:rPr>
          <w:rFonts w:ascii="Times New Roman" w:eastAsia="Aptos" w:hAnsi="Times New Roman" w:cs="Times New Roman"/>
          <w:bCs/>
          <w:color w:val="000000"/>
          <w:kern w:val="0"/>
          <w:sz w:val="22"/>
          <w:szCs w:val="22"/>
          <w14:ligatures w14:val="none"/>
        </w:rPr>
        <w:t xml:space="preserve"> 18, </w:t>
      </w:r>
    </w:p>
    <w:p w14:paraId="17B77BCC" w14:textId="77777777" w:rsidR="00DB7E53" w:rsidRPr="00DB7E53" w:rsidRDefault="00DB7E53" w:rsidP="00DB7E5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B7E53">
        <w:rPr>
          <w:rFonts w:ascii="Times New Roman" w:eastAsia="Aptos" w:hAnsi="Times New Roman" w:cs="Times New Roman"/>
          <w:bCs/>
          <w:color w:val="000000"/>
          <w:kern w:val="0"/>
          <w:sz w:val="22"/>
          <w:szCs w:val="22"/>
          <w14:ligatures w14:val="none"/>
        </w:rPr>
        <w:t xml:space="preserve">SE-151 36, </w:t>
      </w:r>
      <w:proofErr w:type="spellStart"/>
      <w:r w:rsidRPr="00DB7E53">
        <w:rPr>
          <w:rFonts w:ascii="Times New Roman" w:eastAsia="Aptos" w:hAnsi="Times New Roman" w:cs="Times New Roman"/>
          <w:bCs/>
          <w:color w:val="000000"/>
          <w:kern w:val="0"/>
          <w:sz w:val="22"/>
          <w:szCs w:val="22"/>
          <w14:ligatures w14:val="none"/>
        </w:rPr>
        <w:t>Södertälje</w:t>
      </w:r>
      <w:proofErr w:type="spellEnd"/>
    </w:p>
    <w:p w14:paraId="5D9A3A58" w14:textId="751502D2" w:rsidR="00DB7E53" w:rsidRPr="00DB7E53" w:rsidRDefault="00DB7E53" w:rsidP="00DB7E53">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B7E53">
        <w:rPr>
          <w:rFonts w:ascii="Times New Roman" w:eastAsia="Aptos" w:hAnsi="Times New Roman" w:cs="Times New Roman"/>
          <w:bCs/>
          <w:color w:val="000000"/>
          <w:kern w:val="0"/>
          <w:sz w:val="22"/>
          <w:szCs w:val="22"/>
          <w14:ligatures w14:val="none"/>
        </w:rPr>
        <w:t>Švedija</w:t>
      </w:r>
    </w:p>
    <w:p w14:paraId="00BD221B" w14:textId="77777777" w:rsidR="00DB7E53" w:rsidRPr="00DB7E53" w:rsidRDefault="00DB7E53" w:rsidP="00DB7E53">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2D21B01" w14:textId="77777777" w:rsidR="00DB7E53" w:rsidRPr="00DB7E53" w:rsidRDefault="00DB7E53" w:rsidP="00DB7E53">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DB7E53">
        <w:rPr>
          <w:rFonts w:ascii="Times New Roman" w:eastAsia="Aptos" w:hAnsi="Times New Roman" w:cs="Times New Roman"/>
          <w:b/>
          <w:color w:val="000000"/>
          <w:kern w:val="0"/>
          <w:sz w:val="22"/>
          <w:szCs w:val="22"/>
          <w14:ligatures w14:val="none"/>
        </w:rPr>
        <w:t>Lygiagretus importuotojas</w:t>
      </w:r>
    </w:p>
    <w:p w14:paraId="0162F439" w14:textId="77777777" w:rsidR="00DB7E53" w:rsidRPr="00DB7E53" w:rsidRDefault="00DB7E53" w:rsidP="00DB7E53">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DB7E53">
        <w:rPr>
          <w:rFonts w:ascii="Times New Roman" w:eastAsia="TimesNewRoman" w:hAnsi="Times New Roman" w:cs="Times New Roman"/>
          <w:color w:val="000000"/>
          <w:kern w:val="0"/>
          <w:sz w:val="22"/>
          <w:szCs w:val="22"/>
          <w14:ligatures w14:val="none"/>
        </w:rPr>
        <w:t>UAB „</w:t>
      </w:r>
      <w:proofErr w:type="spellStart"/>
      <w:r w:rsidRPr="00DB7E53">
        <w:rPr>
          <w:rFonts w:ascii="Times New Roman" w:eastAsia="TimesNewRoman" w:hAnsi="Times New Roman" w:cs="Times New Roman"/>
          <w:color w:val="000000"/>
          <w:kern w:val="0"/>
          <w:sz w:val="22"/>
          <w:szCs w:val="22"/>
          <w14:ligatures w14:val="none"/>
        </w:rPr>
        <w:t>Niromed</w:t>
      </w:r>
      <w:proofErr w:type="spellEnd"/>
      <w:r w:rsidRPr="00DB7E53">
        <w:rPr>
          <w:rFonts w:ascii="Times New Roman" w:eastAsia="TimesNewRoman" w:hAnsi="Times New Roman" w:cs="Times New Roman"/>
          <w:color w:val="000000"/>
          <w:kern w:val="0"/>
          <w:sz w:val="22"/>
          <w:szCs w:val="22"/>
          <w14:ligatures w14:val="none"/>
        </w:rPr>
        <w:t>“</w:t>
      </w:r>
    </w:p>
    <w:p w14:paraId="4C3FDB4A" w14:textId="77777777" w:rsidR="00DB7E53" w:rsidRPr="00DB7E53" w:rsidRDefault="00DB7E53" w:rsidP="00DB7E53">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DB7E53">
        <w:rPr>
          <w:rFonts w:ascii="Times New Roman" w:eastAsia="TimesNewRoman" w:hAnsi="Times New Roman" w:cs="Times New Roman"/>
          <w:color w:val="000000"/>
          <w:kern w:val="0"/>
          <w:sz w:val="22"/>
          <w:szCs w:val="22"/>
          <w14:ligatures w14:val="none"/>
        </w:rPr>
        <w:t>Žirmūnų g. 139A</w:t>
      </w:r>
    </w:p>
    <w:p w14:paraId="48CC82A5" w14:textId="77777777" w:rsidR="00DB7E53" w:rsidRPr="00DB7E53" w:rsidRDefault="00DB7E53" w:rsidP="00DB7E53">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DB7E53">
        <w:rPr>
          <w:rFonts w:ascii="Times New Roman" w:eastAsia="TimesNewRoman" w:hAnsi="Times New Roman" w:cs="Times New Roman"/>
          <w:color w:val="000000"/>
          <w:kern w:val="0"/>
          <w:sz w:val="22"/>
          <w:szCs w:val="22"/>
          <w14:ligatures w14:val="none"/>
        </w:rPr>
        <w:t>LT-09120 Vilnius</w:t>
      </w:r>
    </w:p>
    <w:p w14:paraId="68BCD44C" w14:textId="77777777" w:rsidR="00DB7E53" w:rsidRPr="00DB7E53" w:rsidRDefault="00DB7E53" w:rsidP="00DB7E53">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DB7E53">
        <w:rPr>
          <w:rFonts w:ascii="Times New Roman" w:eastAsia="TimesNewRoman" w:hAnsi="Times New Roman" w:cs="Times New Roman"/>
          <w:color w:val="000000"/>
          <w:kern w:val="0"/>
          <w:sz w:val="22"/>
          <w:szCs w:val="22"/>
          <w14:ligatures w14:val="none"/>
        </w:rPr>
        <w:t>Lietuva</w:t>
      </w:r>
    </w:p>
    <w:p w14:paraId="2F295814" w14:textId="77777777" w:rsidR="00DB7E53" w:rsidRPr="00DB7E53" w:rsidRDefault="00DB7E53" w:rsidP="00DB7E53">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6024C364" w14:textId="77777777" w:rsidR="00DB7E53" w:rsidRPr="00DB7E53" w:rsidRDefault="00DB7E53" w:rsidP="00DB7E53">
      <w:pPr>
        <w:tabs>
          <w:tab w:val="left" w:pos="1296"/>
        </w:tabs>
        <w:snapToGrid w:val="0"/>
        <w:ind w:left="567" w:hanging="567"/>
        <w:rPr>
          <w:rFonts w:ascii="Times New Roman" w:eastAsia="Times New Roman" w:hAnsi="Times New Roman" w:cs="Times New Roman"/>
          <w:b/>
          <w:bCs/>
          <w:kern w:val="0"/>
          <w:sz w:val="22"/>
          <w:szCs w:val="22"/>
          <w14:ligatures w14:val="none"/>
        </w:rPr>
      </w:pPr>
      <w:r w:rsidRPr="00DB7E53">
        <w:rPr>
          <w:rFonts w:ascii="Times New Roman" w:eastAsia="Times New Roman" w:hAnsi="Times New Roman" w:cs="Times New Roman"/>
          <w:b/>
          <w:bCs/>
          <w:kern w:val="0"/>
          <w:sz w:val="22"/>
          <w:szCs w:val="22"/>
          <w14:ligatures w14:val="none"/>
        </w:rPr>
        <w:t>Perpakavo</w:t>
      </w:r>
    </w:p>
    <w:p w14:paraId="7D68C225" w14:textId="77777777" w:rsidR="00DB7E53" w:rsidRPr="00DB7E53" w:rsidRDefault="00DB7E53" w:rsidP="00DB7E5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B7E53">
        <w:rPr>
          <w:rFonts w:ascii="Times New Roman" w:eastAsia="TimesNewRoman" w:hAnsi="Times New Roman" w:cs="Times New Roman"/>
          <w:color w:val="000000"/>
          <w:kern w:val="0"/>
          <w:sz w:val="22"/>
          <w:szCs w:val="22"/>
          <w14:ligatures w14:val="none"/>
        </w:rPr>
        <w:t xml:space="preserve">LABOR </w:t>
      </w:r>
      <w:proofErr w:type="spellStart"/>
      <w:r w:rsidRPr="00DB7E53">
        <w:rPr>
          <w:rFonts w:ascii="Times New Roman" w:eastAsia="TimesNewRoman" w:hAnsi="Times New Roman" w:cs="Times New Roman"/>
          <w:color w:val="000000"/>
          <w:kern w:val="0"/>
          <w:sz w:val="22"/>
          <w:szCs w:val="22"/>
          <w14:ligatures w14:val="none"/>
        </w:rPr>
        <w:t>Przedsiębiorstwo</w:t>
      </w:r>
      <w:proofErr w:type="spellEnd"/>
      <w:r w:rsidRPr="00DB7E53">
        <w:rPr>
          <w:rFonts w:ascii="Times New Roman" w:eastAsia="TimesNewRoman" w:hAnsi="Times New Roman" w:cs="Times New Roman"/>
          <w:color w:val="000000"/>
          <w:kern w:val="0"/>
          <w:sz w:val="22"/>
          <w:szCs w:val="22"/>
          <w14:ligatures w14:val="none"/>
        </w:rPr>
        <w:t xml:space="preserve"> </w:t>
      </w:r>
      <w:proofErr w:type="spellStart"/>
      <w:r w:rsidRPr="00DB7E53">
        <w:rPr>
          <w:rFonts w:ascii="Times New Roman" w:eastAsia="TimesNewRoman" w:hAnsi="Times New Roman" w:cs="Times New Roman"/>
          <w:color w:val="000000"/>
          <w:kern w:val="0"/>
          <w:sz w:val="22"/>
          <w:szCs w:val="22"/>
          <w14:ligatures w14:val="none"/>
        </w:rPr>
        <w:t>Farmaceutyczno-Chemiczne</w:t>
      </w:r>
      <w:proofErr w:type="spellEnd"/>
      <w:r w:rsidRPr="00DB7E53">
        <w:rPr>
          <w:rFonts w:ascii="Times New Roman" w:eastAsia="TimesNewRoman" w:hAnsi="Times New Roman" w:cs="Times New Roman"/>
          <w:color w:val="000000"/>
          <w:kern w:val="0"/>
          <w:sz w:val="22"/>
          <w:szCs w:val="22"/>
          <w14:ligatures w14:val="none"/>
        </w:rPr>
        <w:t xml:space="preserve"> sp. z </w:t>
      </w:r>
      <w:proofErr w:type="spellStart"/>
      <w:r w:rsidRPr="00DB7E53">
        <w:rPr>
          <w:rFonts w:ascii="Times New Roman" w:eastAsia="TimesNewRoman" w:hAnsi="Times New Roman" w:cs="Times New Roman"/>
          <w:color w:val="000000"/>
          <w:kern w:val="0"/>
          <w:sz w:val="22"/>
          <w:szCs w:val="22"/>
          <w14:ligatures w14:val="none"/>
        </w:rPr>
        <w:t>o.o</w:t>
      </w:r>
      <w:proofErr w:type="spellEnd"/>
      <w:r w:rsidRPr="00DB7E53">
        <w:rPr>
          <w:rFonts w:ascii="Times New Roman" w:eastAsia="TimesNewRoman" w:hAnsi="Times New Roman" w:cs="Times New Roman"/>
          <w:color w:val="000000"/>
          <w:kern w:val="0"/>
          <w:sz w:val="22"/>
          <w:szCs w:val="22"/>
          <w14:ligatures w14:val="none"/>
        </w:rPr>
        <w:t>.</w:t>
      </w:r>
    </w:p>
    <w:p w14:paraId="36ECF815" w14:textId="77777777" w:rsidR="00DB7E53" w:rsidRPr="00DB7E53" w:rsidRDefault="00DB7E53" w:rsidP="00DB7E53">
      <w:pPr>
        <w:tabs>
          <w:tab w:val="left" w:pos="1296"/>
        </w:tabs>
        <w:snapToGrid w:val="0"/>
        <w:ind w:left="567" w:hanging="567"/>
        <w:rPr>
          <w:rFonts w:ascii="Times New Roman" w:eastAsia="TimesNewRoman" w:hAnsi="Times New Roman" w:cs="Times New Roman"/>
          <w:color w:val="000000"/>
          <w:kern w:val="0"/>
          <w:sz w:val="22"/>
          <w:szCs w:val="22"/>
          <w14:ligatures w14:val="none"/>
        </w:rPr>
      </w:pPr>
      <w:proofErr w:type="spellStart"/>
      <w:r w:rsidRPr="00DB7E53">
        <w:rPr>
          <w:rFonts w:ascii="Times New Roman" w:eastAsia="TimesNewRoman" w:hAnsi="Times New Roman" w:cs="Times New Roman"/>
          <w:color w:val="000000"/>
          <w:kern w:val="0"/>
          <w:sz w:val="22"/>
          <w:szCs w:val="22"/>
          <w14:ligatures w14:val="none"/>
        </w:rPr>
        <w:t>Ul</w:t>
      </w:r>
      <w:proofErr w:type="spellEnd"/>
      <w:r w:rsidRPr="00DB7E53">
        <w:rPr>
          <w:rFonts w:ascii="Times New Roman" w:eastAsia="TimesNewRoman" w:hAnsi="Times New Roman" w:cs="Times New Roman"/>
          <w:color w:val="000000"/>
          <w:kern w:val="0"/>
          <w:sz w:val="22"/>
          <w:szCs w:val="22"/>
          <w14:ligatures w14:val="none"/>
        </w:rPr>
        <w:t xml:space="preserve">. </w:t>
      </w:r>
      <w:proofErr w:type="spellStart"/>
      <w:r w:rsidRPr="00DB7E53">
        <w:rPr>
          <w:rFonts w:ascii="Times New Roman" w:eastAsia="TimesNewRoman" w:hAnsi="Times New Roman" w:cs="Times New Roman"/>
          <w:color w:val="000000"/>
          <w:kern w:val="0"/>
          <w:sz w:val="22"/>
          <w:szCs w:val="22"/>
          <w14:ligatures w14:val="none"/>
        </w:rPr>
        <w:t>Długosza</w:t>
      </w:r>
      <w:proofErr w:type="spellEnd"/>
      <w:r w:rsidRPr="00DB7E53">
        <w:rPr>
          <w:rFonts w:ascii="Times New Roman" w:eastAsia="TimesNewRoman" w:hAnsi="Times New Roman" w:cs="Times New Roman"/>
          <w:color w:val="000000"/>
          <w:kern w:val="0"/>
          <w:sz w:val="22"/>
          <w:szCs w:val="22"/>
          <w14:ligatures w14:val="none"/>
        </w:rPr>
        <w:t xml:space="preserve"> 49,</w:t>
      </w:r>
    </w:p>
    <w:p w14:paraId="3BF6142C" w14:textId="77777777" w:rsidR="00DB7E53" w:rsidRPr="00DB7E53" w:rsidRDefault="00DB7E53" w:rsidP="00DB7E5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B7E53">
        <w:rPr>
          <w:rFonts w:ascii="Times New Roman" w:eastAsia="TimesNewRoman" w:hAnsi="Times New Roman" w:cs="Times New Roman"/>
          <w:color w:val="000000"/>
          <w:kern w:val="0"/>
          <w:sz w:val="22"/>
          <w:szCs w:val="22"/>
          <w14:ligatures w14:val="none"/>
        </w:rPr>
        <w:t xml:space="preserve">51-162 </w:t>
      </w:r>
      <w:proofErr w:type="spellStart"/>
      <w:r w:rsidRPr="00DB7E53">
        <w:rPr>
          <w:rFonts w:ascii="Times New Roman" w:eastAsia="TimesNewRoman" w:hAnsi="Times New Roman" w:cs="Times New Roman"/>
          <w:color w:val="000000"/>
          <w:kern w:val="0"/>
          <w:sz w:val="22"/>
          <w:szCs w:val="22"/>
          <w14:ligatures w14:val="none"/>
        </w:rPr>
        <w:t>Wrocław</w:t>
      </w:r>
      <w:proofErr w:type="spellEnd"/>
      <w:r w:rsidRPr="00DB7E53">
        <w:rPr>
          <w:rFonts w:ascii="Times New Roman" w:eastAsia="TimesNewRoman" w:hAnsi="Times New Roman" w:cs="Times New Roman"/>
          <w:color w:val="000000"/>
          <w:kern w:val="0"/>
          <w:sz w:val="22"/>
          <w:szCs w:val="22"/>
          <w14:ligatures w14:val="none"/>
        </w:rPr>
        <w:t>,</w:t>
      </w:r>
    </w:p>
    <w:p w14:paraId="6A70ADF4" w14:textId="77777777" w:rsidR="00DB7E53" w:rsidRPr="00DB7E53" w:rsidRDefault="00DB7E53" w:rsidP="00DB7E5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B7E53">
        <w:rPr>
          <w:rFonts w:ascii="Times New Roman" w:eastAsia="TimesNewRoman" w:hAnsi="Times New Roman" w:cs="Times New Roman"/>
          <w:color w:val="000000"/>
          <w:kern w:val="0"/>
          <w:sz w:val="22"/>
          <w:szCs w:val="22"/>
          <w14:ligatures w14:val="none"/>
        </w:rPr>
        <w:t>Lenkija</w:t>
      </w:r>
    </w:p>
    <w:p w14:paraId="7FCE5EE6" w14:textId="77777777" w:rsidR="00DB7E53" w:rsidRPr="00DB7E53" w:rsidRDefault="00DB7E53" w:rsidP="00DB7E53">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2B1BA806" w14:textId="77777777" w:rsidR="00DB7E53" w:rsidRPr="00DB7E53" w:rsidRDefault="00DB7E53" w:rsidP="00DB7E53">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B7E53">
        <w:rPr>
          <w:rFonts w:ascii="Times New Roman" w:eastAsia="TimesNewRoman" w:hAnsi="Times New Roman" w:cs="Times New Roman"/>
          <w:color w:val="000000"/>
          <w:kern w:val="0"/>
          <w:sz w:val="22"/>
          <w:szCs w:val="22"/>
          <w14:ligatures w14:val="none"/>
        </w:rPr>
        <w:t>arba</w:t>
      </w:r>
    </w:p>
    <w:p w14:paraId="5F09BB6E" w14:textId="77777777" w:rsidR="00DB7E53" w:rsidRPr="00DB7E53" w:rsidRDefault="00DB7E53" w:rsidP="00DB7E53">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13684F38" w14:textId="77777777" w:rsidR="00DB7E53" w:rsidRPr="00DB7E53" w:rsidRDefault="00DB7E53" w:rsidP="00DB7E53">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B7E53">
        <w:rPr>
          <w:rFonts w:ascii="Times New Roman" w:eastAsia="TimesNewRoman" w:hAnsi="Times New Roman" w:cs="Times New Roman"/>
          <w:color w:val="000000"/>
          <w:kern w:val="0"/>
          <w:sz w:val="22"/>
          <w:szCs w:val="22"/>
          <w14:ligatures w14:val="none"/>
        </w:rPr>
        <w:t>UAB „Entafarma“</w:t>
      </w:r>
    </w:p>
    <w:p w14:paraId="23B3CC2C" w14:textId="77777777" w:rsidR="00DB7E53" w:rsidRPr="00DB7E53" w:rsidRDefault="00DB7E53" w:rsidP="00DB7E53">
      <w:pPr>
        <w:tabs>
          <w:tab w:val="left" w:pos="1296"/>
        </w:tabs>
        <w:snapToGrid w:val="0"/>
        <w:ind w:left="0" w:firstLine="0"/>
        <w:rPr>
          <w:rFonts w:ascii="Times New Roman" w:eastAsia="TimesNewRoman" w:hAnsi="Times New Roman" w:cs="Times New Roman"/>
          <w:color w:val="000000"/>
          <w:kern w:val="0"/>
          <w:sz w:val="22"/>
          <w:szCs w:val="22"/>
          <w14:ligatures w14:val="none"/>
        </w:rPr>
      </w:pPr>
      <w:proofErr w:type="spellStart"/>
      <w:r w:rsidRPr="00DB7E53">
        <w:rPr>
          <w:rFonts w:ascii="Times New Roman" w:eastAsia="TimesNewRoman" w:hAnsi="Times New Roman" w:cs="Times New Roman"/>
          <w:color w:val="000000"/>
          <w:kern w:val="0"/>
          <w:sz w:val="22"/>
          <w:szCs w:val="22"/>
          <w14:ligatures w14:val="none"/>
        </w:rPr>
        <w:t>Klonėnų</w:t>
      </w:r>
      <w:proofErr w:type="spellEnd"/>
      <w:r w:rsidRPr="00DB7E53">
        <w:rPr>
          <w:rFonts w:ascii="Times New Roman" w:eastAsia="TimesNewRoman" w:hAnsi="Times New Roman" w:cs="Times New Roman"/>
          <w:color w:val="000000"/>
          <w:kern w:val="0"/>
          <w:sz w:val="22"/>
          <w:szCs w:val="22"/>
          <w14:ligatures w14:val="none"/>
        </w:rPr>
        <w:t xml:space="preserve"> vs. 1,</w:t>
      </w:r>
    </w:p>
    <w:p w14:paraId="43AC69A2" w14:textId="77777777" w:rsidR="00DB7E53" w:rsidRPr="00DB7E53" w:rsidRDefault="00DB7E53" w:rsidP="00DB7E53">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B7E53">
        <w:rPr>
          <w:rFonts w:ascii="Times New Roman" w:eastAsia="TimesNewRoman" w:hAnsi="Times New Roman" w:cs="Times New Roman"/>
          <w:color w:val="000000"/>
          <w:kern w:val="0"/>
          <w:sz w:val="22"/>
          <w:szCs w:val="22"/>
          <w14:ligatures w14:val="none"/>
        </w:rPr>
        <w:t>LT-19156 Širvintų r. sav.</w:t>
      </w:r>
    </w:p>
    <w:p w14:paraId="485D47CA" w14:textId="77777777" w:rsidR="00DB7E53" w:rsidRPr="00C9419D" w:rsidRDefault="00DB7E53" w:rsidP="00DB7E53">
      <w:pPr>
        <w:tabs>
          <w:tab w:val="left" w:pos="1296"/>
        </w:tabs>
        <w:snapToGrid w:val="0"/>
        <w:ind w:left="0" w:firstLine="0"/>
        <w:rPr>
          <w:rFonts w:ascii="Times New Roman" w:eastAsia="Times New Roman" w:hAnsi="Times New Roman" w:cs="Times New Roman"/>
          <w:kern w:val="0"/>
          <w:sz w:val="22"/>
          <w:szCs w:val="20"/>
          <w14:ligatures w14:val="none"/>
        </w:rPr>
      </w:pPr>
      <w:r w:rsidRPr="00DB7E53">
        <w:rPr>
          <w:rFonts w:ascii="Times New Roman" w:eastAsia="TimesNewRoman" w:hAnsi="Times New Roman" w:cs="Times New Roman"/>
          <w:color w:val="000000"/>
          <w:kern w:val="0"/>
          <w:sz w:val="22"/>
          <w:szCs w:val="22"/>
          <w14:ligatures w14:val="none"/>
        </w:rPr>
        <w:t>Lietuva</w:t>
      </w:r>
    </w:p>
    <w:p w14:paraId="2C046B9B" w14:textId="77777777" w:rsidR="007C663A" w:rsidRPr="007C663A" w:rsidRDefault="007C663A" w:rsidP="007C663A">
      <w:pPr>
        <w:ind w:left="0" w:firstLine="0"/>
        <w:rPr>
          <w:rFonts w:ascii="Times New Roman" w:eastAsia="Calibri" w:hAnsi="Times New Roman" w:cs="Times New Roman"/>
          <w:kern w:val="0"/>
          <w:sz w:val="22"/>
          <w:szCs w:val="20"/>
          <w:lang w:eastAsia="lt-LT"/>
          <w14:ligatures w14:val="none"/>
        </w:rPr>
      </w:pPr>
    </w:p>
    <w:p w14:paraId="40A0E895" w14:textId="3437E49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r w:rsidRPr="007C663A">
        <w:rPr>
          <w:rFonts w:ascii="Times New Roman" w:eastAsia="Calibri" w:hAnsi="Times New Roman" w:cs="Times New Roman"/>
          <w:b/>
          <w:kern w:val="0"/>
          <w:sz w:val="22"/>
          <w:szCs w:val="20"/>
          <w:lang w:eastAsia="lt-LT"/>
          <w14:ligatures w14:val="none"/>
        </w:rPr>
        <w:t>Šis pakuotės lapelis paskutinį kartą peržiūrėtas</w:t>
      </w:r>
      <w:r w:rsidR="00C9419D">
        <w:rPr>
          <w:rFonts w:ascii="Times New Roman" w:eastAsia="Calibri" w:hAnsi="Times New Roman" w:cs="Times New Roman"/>
          <w:b/>
          <w:kern w:val="0"/>
          <w:sz w:val="22"/>
          <w:szCs w:val="20"/>
          <w:lang w:eastAsia="lt-LT"/>
          <w14:ligatures w14:val="none"/>
        </w:rPr>
        <w:t xml:space="preserve"> 2026-10-02.</w:t>
      </w:r>
    </w:p>
    <w:p w14:paraId="78077CB5" w14:textId="77777777" w:rsidR="007C663A" w:rsidRPr="007C663A" w:rsidRDefault="007C663A" w:rsidP="007C663A">
      <w:pPr>
        <w:ind w:left="0" w:firstLine="0"/>
        <w:rPr>
          <w:rFonts w:ascii="Times New Roman" w:eastAsia="Calibri" w:hAnsi="Times New Roman" w:cs="Times New Roman"/>
          <w:b/>
          <w:kern w:val="0"/>
          <w:sz w:val="22"/>
          <w:szCs w:val="20"/>
          <w:lang w:eastAsia="lt-LT"/>
          <w14:ligatures w14:val="none"/>
        </w:rPr>
      </w:pPr>
    </w:p>
    <w:p w14:paraId="18CFC067" w14:textId="7EE6F2E9" w:rsidR="000E75BE" w:rsidRDefault="007921A3" w:rsidP="007921A3">
      <w:pPr>
        <w:ind w:left="0" w:firstLine="0"/>
        <w:rPr>
          <w:rFonts w:ascii="Times New Roman" w:eastAsia="Times New Roman" w:hAnsi="Times New Roman" w:cs="Times New Roman"/>
          <w:kern w:val="0"/>
          <w:sz w:val="22"/>
          <w:szCs w:val="20"/>
          <w:lang w:eastAsia="lt-LT" w:bidi="lt-LT"/>
          <w14:ligatures w14:val="none"/>
        </w:rPr>
      </w:pPr>
      <w:r w:rsidRPr="007921A3">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13" w:history="1">
        <w:r w:rsidRPr="000743F9">
          <w:rPr>
            <w:rStyle w:val="Hipersaitas"/>
            <w:rFonts w:ascii="Times New Roman" w:eastAsia="Times New Roman" w:hAnsi="Times New Roman" w:cs="Times New Roman"/>
            <w:kern w:val="0"/>
            <w:sz w:val="22"/>
            <w:szCs w:val="20"/>
            <w:lang w:eastAsia="lt-LT" w:bidi="lt-LT"/>
            <w14:ligatures w14:val="none"/>
          </w:rPr>
          <w:t>https://vvkt.lrv.lt/lt/</w:t>
        </w:r>
      </w:hyperlink>
      <w:r w:rsidRPr="007921A3">
        <w:rPr>
          <w:rFonts w:ascii="Times New Roman" w:eastAsia="Times New Roman" w:hAnsi="Times New Roman" w:cs="Times New Roman"/>
          <w:kern w:val="0"/>
          <w:sz w:val="22"/>
          <w:szCs w:val="20"/>
          <w:lang w:eastAsia="lt-LT" w:bidi="lt-LT"/>
          <w14:ligatures w14:val="none"/>
        </w:rPr>
        <w:t>.</w:t>
      </w:r>
    </w:p>
    <w:p w14:paraId="6150F662" w14:textId="77777777" w:rsidR="007921A3" w:rsidRPr="007921A3" w:rsidRDefault="007921A3" w:rsidP="007921A3">
      <w:pPr>
        <w:ind w:left="0" w:firstLine="0"/>
        <w:rPr>
          <w:rFonts w:ascii="Times New Roman" w:eastAsia="Times New Roman" w:hAnsi="Times New Roman" w:cs="Times New Roman"/>
          <w:kern w:val="0"/>
          <w:sz w:val="22"/>
          <w:szCs w:val="20"/>
          <w:lang w:eastAsia="lt-LT" w:bidi="lt-LT"/>
          <w14:ligatures w14:val="none"/>
        </w:rPr>
      </w:pPr>
    </w:p>
    <w:sectPr w:rsidR="007921A3" w:rsidRPr="007921A3" w:rsidSect="009430E3">
      <w:pgSz w:w="11906" w:h="16838"/>
      <w:pgMar w:top="1276" w:right="567" w:bottom="993"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10C6E" w14:textId="77777777" w:rsidR="00B82BDA" w:rsidRDefault="00B82BDA" w:rsidP="008E4E31">
      <w:r>
        <w:separator/>
      </w:r>
    </w:p>
  </w:endnote>
  <w:endnote w:type="continuationSeparator" w:id="0">
    <w:p w14:paraId="2A447485" w14:textId="77777777" w:rsidR="00B82BDA" w:rsidRDefault="00B82BDA" w:rsidP="008E4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HelveticaNeue HeavyCond">
    <w:altName w:val="Times New Roman"/>
    <w:charset w:val="00"/>
    <w:family w:val="auto"/>
    <w:pitch w:val="default"/>
  </w:font>
  <w:font w:name="TimesNewRoman">
    <w:altName w:val="Yu Gothic"/>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26637" w14:textId="77777777" w:rsidR="00B82BDA" w:rsidRDefault="00B82BDA" w:rsidP="008E4E31">
      <w:r>
        <w:separator/>
      </w:r>
    </w:p>
  </w:footnote>
  <w:footnote w:type="continuationSeparator" w:id="0">
    <w:p w14:paraId="3ACCE13E" w14:textId="77777777" w:rsidR="00B82BDA" w:rsidRDefault="00B82BDA" w:rsidP="008E4E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133"/>
    <w:multiLevelType w:val="hybridMultilevel"/>
    <w:tmpl w:val="99DAC8D2"/>
    <w:lvl w:ilvl="0" w:tplc="FFFFFFFF">
      <w:start w:val="1"/>
      <w:numFmt w:val="bullet"/>
      <w:lvlText w:val="-"/>
      <w:lvlJc w:val="left"/>
      <w:pPr>
        <w:ind w:left="567" w:hanging="567"/>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17F6D7A"/>
    <w:multiLevelType w:val="hybridMultilevel"/>
    <w:tmpl w:val="75ACA6FA"/>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C5E77F8"/>
    <w:multiLevelType w:val="hybridMultilevel"/>
    <w:tmpl w:val="0BE239BC"/>
    <w:lvl w:ilvl="0" w:tplc="FFFFFFFF">
      <w:start w:val="1"/>
      <w:numFmt w:val="bullet"/>
      <w:lvlText w:val="-"/>
      <w:lvlJc w:val="left"/>
      <w:pPr>
        <w:ind w:left="567" w:hanging="567"/>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3FE09B4"/>
    <w:multiLevelType w:val="hybridMultilevel"/>
    <w:tmpl w:val="0A9C8032"/>
    <w:lvl w:ilvl="0" w:tplc="0409000F">
      <w:start w:val="6"/>
      <w:numFmt w:val="decimal"/>
      <w:pStyle w:val="BT-EMEASMCA"/>
      <w:lvlText w:val="%1."/>
      <w:lvlJc w:val="left"/>
      <w:pPr>
        <w:tabs>
          <w:tab w:val="num" w:pos="360"/>
        </w:tabs>
        <w:ind w:left="360" w:hanging="360"/>
      </w:pPr>
      <w:rPr>
        <w:rFonts w:cs="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4" w15:restartNumberingAfterBreak="0">
    <w:nsid w:val="2AFD798B"/>
    <w:multiLevelType w:val="hybridMultilevel"/>
    <w:tmpl w:val="1E7A846E"/>
    <w:lvl w:ilvl="0" w:tplc="FFFFFFFF">
      <w:start w:val="1"/>
      <w:numFmt w:val="bullet"/>
      <w:lvlText w:val="-"/>
      <w:lvlJc w:val="left"/>
      <w:pPr>
        <w:ind w:left="567" w:hanging="567"/>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B9A6595"/>
    <w:multiLevelType w:val="multilevel"/>
    <w:tmpl w:val="E9BA0498"/>
    <w:lvl w:ilvl="0">
      <w:start w:val="1"/>
      <w:numFmt w:val="decimal"/>
      <w:lvlText w:val="%1."/>
      <w:lvlJc w:val="left"/>
      <w:pPr>
        <w:tabs>
          <w:tab w:val="num" w:pos="360"/>
        </w:tabs>
        <w:ind w:left="567" w:hanging="567"/>
      </w:pPr>
      <w:rPr>
        <w:rFonts w:ascii="Times New Roman" w:eastAsia="Times New Roman" w:hAnsi="Times New Roman"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15:restartNumberingAfterBreak="0">
    <w:nsid w:val="2EBC1EE9"/>
    <w:multiLevelType w:val="hybridMultilevel"/>
    <w:tmpl w:val="99943728"/>
    <w:lvl w:ilvl="0" w:tplc="FFFFFFFF">
      <w:start w:val="1"/>
      <w:numFmt w:val="bullet"/>
      <w:lvlText w:val="-"/>
      <w:lvlJc w:val="left"/>
      <w:pPr>
        <w:ind w:left="567" w:hanging="567"/>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608025B"/>
    <w:multiLevelType w:val="hybridMultilevel"/>
    <w:tmpl w:val="A24226CE"/>
    <w:lvl w:ilvl="0" w:tplc="FFFFFFFF">
      <w:start w:val="1"/>
      <w:numFmt w:val="bullet"/>
      <w:lvlText w:val="-"/>
      <w:lvlJc w:val="left"/>
      <w:pPr>
        <w:ind w:left="567" w:hanging="567"/>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7BA0F55"/>
    <w:multiLevelType w:val="hybridMultilevel"/>
    <w:tmpl w:val="86806BE0"/>
    <w:lvl w:ilvl="0" w:tplc="FFFFFFFF">
      <w:start w:val="1"/>
      <w:numFmt w:val="bullet"/>
      <w:lvlText w:val="-"/>
      <w:lvlJc w:val="left"/>
      <w:pPr>
        <w:ind w:left="567" w:hanging="567"/>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19070DF"/>
    <w:multiLevelType w:val="hybridMultilevel"/>
    <w:tmpl w:val="122435BE"/>
    <w:lvl w:ilvl="0" w:tplc="FFFFFFFF">
      <w:start w:val="1"/>
      <w:numFmt w:val="bullet"/>
      <w:lvlText w:val="-"/>
      <w:lvlJc w:val="left"/>
      <w:pPr>
        <w:ind w:left="567" w:hanging="567"/>
      </w:pPr>
      <w:rPr>
        <w:rFonts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40F385E"/>
    <w:multiLevelType w:val="hybridMultilevel"/>
    <w:tmpl w:val="053AE17E"/>
    <w:lvl w:ilvl="0" w:tplc="FFFFFFFF">
      <w:start w:val="1"/>
      <w:numFmt w:val="bullet"/>
      <w:lvlText w:val="-"/>
      <w:lvlJc w:val="left"/>
      <w:pPr>
        <w:ind w:left="567" w:hanging="567"/>
      </w:pPr>
      <w:rPr>
        <w:rFonts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7D86673"/>
    <w:multiLevelType w:val="hybridMultilevel"/>
    <w:tmpl w:val="14BA8426"/>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A960FFF"/>
    <w:multiLevelType w:val="hybridMultilevel"/>
    <w:tmpl w:val="FA2C34FA"/>
    <w:lvl w:ilvl="0" w:tplc="04270017">
      <w:start w:val="1"/>
      <w:numFmt w:val="lowerLetter"/>
      <w:lvlText w:val="%1)"/>
      <w:lvlJc w:val="left"/>
      <w:pPr>
        <w:ind w:left="567" w:hanging="567"/>
      </w:pPr>
      <w:rPr>
        <w:rFonts w:hint="default"/>
      </w:rPr>
    </w:lvl>
    <w:lvl w:ilvl="1" w:tplc="FFFFFFFF">
      <w:start w:val="1"/>
      <w:numFmt w:val="lowerLetter"/>
      <w:lvlText w:val="%2."/>
      <w:lvlJc w:val="left"/>
      <w:pPr>
        <w:tabs>
          <w:tab w:val="num" w:pos="1080"/>
        </w:tabs>
        <w:ind w:left="1080" w:hanging="360"/>
      </w:pPr>
      <w:rPr>
        <w:rFonts w:cs="Times New Roman"/>
      </w:rPr>
    </w:lvl>
    <w:lvl w:ilvl="2" w:tplc="FFFFFFFF">
      <w:start w:val="1"/>
      <w:numFmt w:val="lowerRoman"/>
      <w:lvlText w:val="%3."/>
      <w:lvlJc w:val="right"/>
      <w:pPr>
        <w:tabs>
          <w:tab w:val="num" w:pos="1800"/>
        </w:tabs>
        <w:ind w:left="1800" w:hanging="180"/>
      </w:pPr>
      <w:rPr>
        <w:rFonts w:cs="Times New Roman"/>
      </w:rPr>
    </w:lvl>
    <w:lvl w:ilvl="3" w:tplc="FFFFFFFF">
      <w:start w:val="1"/>
      <w:numFmt w:val="decimal"/>
      <w:lvlText w:val="%4."/>
      <w:lvlJc w:val="left"/>
      <w:pPr>
        <w:tabs>
          <w:tab w:val="num" w:pos="2520"/>
        </w:tabs>
        <w:ind w:left="2520" w:hanging="360"/>
      </w:pPr>
      <w:rPr>
        <w:rFonts w:cs="Times New Roman"/>
      </w:rPr>
    </w:lvl>
    <w:lvl w:ilvl="4" w:tplc="FFFFFFFF">
      <w:start w:val="1"/>
      <w:numFmt w:val="lowerLetter"/>
      <w:lvlText w:val="%5."/>
      <w:lvlJc w:val="left"/>
      <w:pPr>
        <w:tabs>
          <w:tab w:val="num" w:pos="3240"/>
        </w:tabs>
        <w:ind w:left="3240" w:hanging="360"/>
      </w:pPr>
      <w:rPr>
        <w:rFonts w:cs="Times New Roman"/>
      </w:rPr>
    </w:lvl>
    <w:lvl w:ilvl="5" w:tplc="FFFFFFFF">
      <w:start w:val="1"/>
      <w:numFmt w:val="lowerRoman"/>
      <w:lvlText w:val="%6."/>
      <w:lvlJc w:val="right"/>
      <w:pPr>
        <w:tabs>
          <w:tab w:val="num" w:pos="3960"/>
        </w:tabs>
        <w:ind w:left="3960" w:hanging="180"/>
      </w:pPr>
      <w:rPr>
        <w:rFonts w:cs="Times New Roman"/>
      </w:rPr>
    </w:lvl>
    <w:lvl w:ilvl="6" w:tplc="FFFFFFFF">
      <w:start w:val="1"/>
      <w:numFmt w:val="decimal"/>
      <w:lvlText w:val="%7."/>
      <w:lvlJc w:val="left"/>
      <w:pPr>
        <w:tabs>
          <w:tab w:val="num" w:pos="4680"/>
        </w:tabs>
        <w:ind w:left="4680" w:hanging="360"/>
      </w:pPr>
      <w:rPr>
        <w:rFonts w:cs="Times New Roman"/>
      </w:rPr>
    </w:lvl>
    <w:lvl w:ilvl="7" w:tplc="FFFFFFFF">
      <w:start w:val="1"/>
      <w:numFmt w:val="lowerLetter"/>
      <w:lvlText w:val="%8."/>
      <w:lvlJc w:val="left"/>
      <w:pPr>
        <w:tabs>
          <w:tab w:val="num" w:pos="5400"/>
        </w:tabs>
        <w:ind w:left="5400" w:hanging="360"/>
      </w:pPr>
      <w:rPr>
        <w:rFonts w:cs="Times New Roman"/>
      </w:rPr>
    </w:lvl>
    <w:lvl w:ilvl="8" w:tplc="FFFFFFFF">
      <w:start w:val="1"/>
      <w:numFmt w:val="lowerRoman"/>
      <w:lvlText w:val="%9."/>
      <w:lvlJc w:val="right"/>
      <w:pPr>
        <w:tabs>
          <w:tab w:val="num" w:pos="6120"/>
        </w:tabs>
        <w:ind w:left="6120" w:hanging="180"/>
      </w:pPr>
      <w:rPr>
        <w:rFonts w:cs="Times New Roman"/>
      </w:rPr>
    </w:lvl>
  </w:abstractNum>
  <w:abstractNum w:abstractNumId="13" w15:restartNumberingAfterBreak="0">
    <w:nsid w:val="4AA84FA8"/>
    <w:multiLevelType w:val="hybridMultilevel"/>
    <w:tmpl w:val="D41A71A8"/>
    <w:lvl w:ilvl="0" w:tplc="FFFFFFFF">
      <w:start w:val="1"/>
      <w:numFmt w:val="bullet"/>
      <w:lvlText w:val="-"/>
      <w:lvlJc w:val="left"/>
      <w:pPr>
        <w:ind w:left="567" w:hanging="567"/>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B4269E6"/>
    <w:multiLevelType w:val="hybridMultilevel"/>
    <w:tmpl w:val="8E560C24"/>
    <w:lvl w:ilvl="0" w:tplc="FFFFFFFF">
      <w:start w:val="1"/>
      <w:numFmt w:val="bullet"/>
      <w:lvlText w:val="-"/>
      <w:lvlJc w:val="left"/>
      <w:pPr>
        <w:ind w:left="567" w:hanging="567"/>
      </w:pPr>
      <w:rPr>
        <w:rFonts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DAD1A16"/>
    <w:multiLevelType w:val="hybridMultilevel"/>
    <w:tmpl w:val="372843AC"/>
    <w:lvl w:ilvl="0" w:tplc="FFFFFFFF">
      <w:start w:val="1"/>
      <w:numFmt w:val="bullet"/>
      <w:lvlText w:val="-"/>
      <w:lvlJc w:val="left"/>
      <w:pPr>
        <w:tabs>
          <w:tab w:val="num" w:pos="720"/>
        </w:tabs>
        <w:ind w:left="720" w:hanging="360"/>
      </w:pPr>
      <w:rPr>
        <w:rFont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EF670FB"/>
    <w:multiLevelType w:val="hybridMultilevel"/>
    <w:tmpl w:val="B1162FB0"/>
    <w:lvl w:ilvl="0" w:tplc="FFFFFFFF">
      <w:start w:val="1"/>
      <w:numFmt w:val="bullet"/>
      <w:lvlText w:val="-"/>
      <w:lvlJc w:val="left"/>
      <w:pPr>
        <w:ind w:left="567" w:hanging="567"/>
      </w:pPr>
      <w:rPr>
        <w:rFonts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1E45613"/>
    <w:multiLevelType w:val="hybridMultilevel"/>
    <w:tmpl w:val="B3BE15FE"/>
    <w:lvl w:ilvl="0" w:tplc="9F8A0428">
      <w:start w:val="1"/>
      <w:numFmt w:val="decimal"/>
      <w:lvlText w:val="%1."/>
      <w:lvlJc w:val="left"/>
      <w:pPr>
        <w:ind w:left="567" w:hanging="567"/>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5445245B"/>
    <w:multiLevelType w:val="hybridMultilevel"/>
    <w:tmpl w:val="D5DE4178"/>
    <w:lvl w:ilvl="0" w:tplc="FFFFFFFF">
      <w:start w:val="1"/>
      <w:numFmt w:val="bullet"/>
      <w:lvlText w:val="-"/>
      <w:lvlJc w:val="left"/>
      <w:pPr>
        <w:ind w:left="567" w:hanging="567"/>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4F168FD"/>
    <w:multiLevelType w:val="hybridMultilevel"/>
    <w:tmpl w:val="4CD85BCE"/>
    <w:lvl w:ilvl="0" w:tplc="FFFFFFFF">
      <w:start w:val="1"/>
      <w:numFmt w:val="bullet"/>
      <w:lvlText w:val="-"/>
      <w:lvlJc w:val="left"/>
      <w:pPr>
        <w:ind w:left="567" w:hanging="567"/>
      </w:pPr>
      <w:rPr>
        <w:rFonts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D316F57"/>
    <w:multiLevelType w:val="hybridMultilevel"/>
    <w:tmpl w:val="83027282"/>
    <w:lvl w:ilvl="0" w:tplc="FFFFFFFF">
      <w:start w:val="1"/>
      <w:numFmt w:val="bullet"/>
      <w:lvlText w:val="-"/>
      <w:lvlJc w:val="left"/>
      <w:pPr>
        <w:ind w:left="567" w:hanging="567"/>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F1C732C"/>
    <w:multiLevelType w:val="hybridMultilevel"/>
    <w:tmpl w:val="6518E6A0"/>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68F3B2A"/>
    <w:multiLevelType w:val="hybridMultilevel"/>
    <w:tmpl w:val="6FBE4446"/>
    <w:lvl w:ilvl="0" w:tplc="FFFFFFFF">
      <w:start w:val="1"/>
      <w:numFmt w:val="bullet"/>
      <w:lvlText w:val="-"/>
      <w:lvlJc w:val="left"/>
      <w:pPr>
        <w:ind w:left="567" w:hanging="567"/>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86C4676"/>
    <w:multiLevelType w:val="hybridMultilevel"/>
    <w:tmpl w:val="C83C45C0"/>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AD82FBB"/>
    <w:multiLevelType w:val="hybridMultilevel"/>
    <w:tmpl w:val="8D649FF8"/>
    <w:lvl w:ilvl="0" w:tplc="FFFFFFFF">
      <w:start w:val="1"/>
      <w:numFmt w:val="bullet"/>
      <w:lvlText w:val="-"/>
      <w:lvlJc w:val="left"/>
      <w:pPr>
        <w:ind w:left="567" w:hanging="567"/>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2BC5F03"/>
    <w:multiLevelType w:val="hybridMultilevel"/>
    <w:tmpl w:val="3C364238"/>
    <w:lvl w:ilvl="0" w:tplc="FFFFFFFF">
      <w:start w:val="1"/>
      <w:numFmt w:val="bullet"/>
      <w:lvlText w:val="-"/>
      <w:lvlJc w:val="left"/>
      <w:pPr>
        <w:ind w:left="567" w:hanging="567"/>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8930145"/>
    <w:multiLevelType w:val="hybridMultilevel"/>
    <w:tmpl w:val="796ED47C"/>
    <w:lvl w:ilvl="0" w:tplc="FFFFFFFF">
      <w:start w:val="1"/>
      <w:numFmt w:val="bullet"/>
      <w:lvlText w:val="-"/>
      <w:lvlJc w:val="left"/>
      <w:pPr>
        <w:ind w:left="567" w:hanging="567"/>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8954FC3"/>
    <w:multiLevelType w:val="hybridMultilevel"/>
    <w:tmpl w:val="75DAC38E"/>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7903470C"/>
    <w:multiLevelType w:val="hybridMultilevel"/>
    <w:tmpl w:val="9ADA089E"/>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C0E0858"/>
    <w:multiLevelType w:val="hybridMultilevel"/>
    <w:tmpl w:val="6E7CE96A"/>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453443686">
    <w:abstractNumId w:val="5"/>
  </w:num>
  <w:num w:numId="2" w16cid:durableId="1337882402">
    <w:abstractNumId w:val="3"/>
  </w:num>
  <w:num w:numId="3" w16cid:durableId="331878082">
    <w:abstractNumId w:val="3"/>
    <w:lvlOverride w:ilvl="0">
      <w:lvl w:ilvl="0" w:tplc="0409000F">
        <w:start w:val="6"/>
        <w:numFmt w:val="decimal"/>
        <w:pStyle w:val="BT-EMEASMCA"/>
        <w:lvlText w:val="%1."/>
        <w:lvlJc w:val="left"/>
        <w:pPr>
          <w:ind w:left="567" w:hanging="567"/>
        </w:pPr>
        <w:rPr>
          <w:rFonts w:cs="Times New Roman" w:hint="default"/>
        </w:rPr>
      </w:lvl>
    </w:lvlOverride>
    <w:lvlOverride w:ilvl="1">
      <w:lvl w:ilvl="1" w:tplc="04090019" w:tentative="1">
        <w:start w:val="1"/>
        <w:numFmt w:val="lowerLetter"/>
        <w:lvlText w:val="%2."/>
        <w:lvlJc w:val="left"/>
        <w:pPr>
          <w:ind w:left="1440" w:hanging="360"/>
        </w:pPr>
        <w:rPr>
          <w:rFonts w:cs="Times New Roman"/>
        </w:rPr>
      </w:lvl>
    </w:lvlOverride>
    <w:lvlOverride w:ilvl="2">
      <w:lvl w:ilvl="2" w:tplc="0409001B" w:tentative="1">
        <w:start w:val="1"/>
        <w:numFmt w:val="lowerRoman"/>
        <w:lvlText w:val="%3."/>
        <w:lvlJc w:val="right"/>
        <w:pPr>
          <w:ind w:left="2160" w:hanging="180"/>
        </w:pPr>
        <w:rPr>
          <w:rFonts w:cs="Times New Roman"/>
        </w:rPr>
      </w:lvl>
    </w:lvlOverride>
    <w:lvlOverride w:ilvl="3">
      <w:lvl w:ilvl="3" w:tplc="0409000F" w:tentative="1">
        <w:start w:val="1"/>
        <w:numFmt w:val="decimal"/>
        <w:lvlText w:val="%4."/>
        <w:lvlJc w:val="left"/>
        <w:pPr>
          <w:ind w:left="2880" w:hanging="360"/>
        </w:pPr>
        <w:rPr>
          <w:rFonts w:cs="Times New Roman"/>
        </w:rPr>
      </w:lvl>
    </w:lvlOverride>
    <w:lvlOverride w:ilvl="4">
      <w:lvl w:ilvl="4" w:tplc="04090019" w:tentative="1">
        <w:start w:val="1"/>
        <w:numFmt w:val="lowerLetter"/>
        <w:lvlText w:val="%5."/>
        <w:lvlJc w:val="left"/>
        <w:pPr>
          <w:ind w:left="3600" w:hanging="360"/>
        </w:pPr>
        <w:rPr>
          <w:rFonts w:cs="Times New Roman"/>
        </w:rPr>
      </w:lvl>
    </w:lvlOverride>
    <w:lvlOverride w:ilvl="5">
      <w:lvl w:ilvl="5" w:tplc="0409001B" w:tentative="1">
        <w:start w:val="1"/>
        <w:numFmt w:val="lowerRoman"/>
        <w:lvlText w:val="%6."/>
        <w:lvlJc w:val="right"/>
        <w:pPr>
          <w:ind w:left="4320" w:hanging="180"/>
        </w:pPr>
        <w:rPr>
          <w:rFonts w:cs="Times New Roman"/>
        </w:rPr>
      </w:lvl>
    </w:lvlOverride>
    <w:lvlOverride w:ilvl="6">
      <w:lvl w:ilvl="6" w:tplc="0409000F" w:tentative="1">
        <w:start w:val="1"/>
        <w:numFmt w:val="decimal"/>
        <w:lvlText w:val="%7."/>
        <w:lvlJc w:val="left"/>
        <w:pPr>
          <w:ind w:left="5040" w:hanging="360"/>
        </w:pPr>
        <w:rPr>
          <w:rFonts w:cs="Times New Roman"/>
        </w:rPr>
      </w:lvl>
    </w:lvlOverride>
    <w:lvlOverride w:ilvl="7">
      <w:lvl w:ilvl="7" w:tplc="04090019" w:tentative="1">
        <w:start w:val="1"/>
        <w:numFmt w:val="lowerLetter"/>
        <w:lvlText w:val="%8."/>
        <w:lvlJc w:val="left"/>
        <w:pPr>
          <w:ind w:left="5760" w:hanging="360"/>
        </w:pPr>
        <w:rPr>
          <w:rFonts w:cs="Times New Roman"/>
        </w:rPr>
      </w:lvl>
    </w:lvlOverride>
    <w:lvlOverride w:ilvl="8">
      <w:lvl w:ilvl="8" w:tplc="0409001B" w:tentative="1">
        <w:start w:val="1"/>
        <w:numFmt w:val="lowerRoman"/>
        <w:lvlText w:val="%9."/>
        <w:lvlJc w:val="right"/>
        <w:pPr>
          <w:ind w:left="6480" w:hanging="180"/>
        </w:pPr>
        <w:rPr>
          <w:rFonts w:cs="Times New Roman"/>
        </w:rPr>
      </w:lvl>
    </w:lvlOverride>
  </w:num>
  <w:num w:numId="4" w16cid:durableId="1518082559">
    <w:abstractNumId w:val="17"/>
  </w:num>
  <w:num w:numId="5" w16cid:durableId="1189836421">
    <w:abstractNumId w:val="16"/>
  </w:num>
  <w:num w:numId="6" w16cid:durableId="1737391915">
    <w:abstractNumId w:val="18"/>
  </w:num>
  <w:num w:numId="7" w16cid:durableId="1492216515">
    <w:abstractNumId w:val="9"/>
  </w:num>
  <w:num w:numId="8" w16cid:durableId="146408060">
    <w:abstractNumId w:val="27"/>
  </w:num>
  <w:num w:numId="9" w16cid:durableId="329866535">
    <w:abstractNumId w:val="23"/>
  </w:num>
  <w:num w:numId="10" w16cid:durableId="1216546363">
    <w:abstractNumId w:val="24"/>
  </w:num>
  <w:num w:numId="11" w16cid:durableId="1310940746">
    <w:abstractNumId w:val="28"/>
  </w:num>
  <w:num w:numId="12" w16cid:durableId="649947493">
    <w:abstractNumId w:val="10"/>
  </w:num>
  <w:num w:numId="13" w16cid:durableId="384331091">
    <w:abstractNumId w:val="6"/>
  </w:num>
  <w:num w:numId="14" w16cid:durableId="2094088770">
    <w:abstractNumId w:val="15"/>
  </w:num>
  <w:num w:numId="15" w16cid:durableId="1876388745">
    <w:abstractNumId w:val="19"/>
  </w:num>
  <w:num w:numId="16" w16cid:durableId="1469203215">
    <w:abstractNumId w:val="14"/>
  </w:num>
  <w:num w:numId="17" w16cid:durableId="1182474865">
    <w:abstractNumId w:val="1"/>
  </w:num>
  <w:num w:numId="18" w16cid:durableId="1520582671">
    <w:abstractNumId w:val="26"/>
  </w:num>
  <w:num w:numId="19" w16cid:durableId="669798552">
    <w:abstractNumId w:val="4"/>
  </w:num>
  <w:num w:numId="20" w16cid:durableId="1816944300">
    <w:abstractNumId w:val="22"/>
  </w:num>
  <w:num w:numId="21" w16cid:durableId="1672025235">
    <w:abstractNumId w:val="29"/>
  </w:num>
  <w:num w:numId="22" w16cid:durableId="1632785763">
    <w:abstractNumId w:val="12"/>
  </w:num>
  <w:num w:numId="23" w16cid:durableId="1350182502">
    <w:abstractNumId w:val="21"/>
  </w:num>
  <w:num w:numId="24" w16cid:durableId="1114986352">
    <w:abstractNumId w:val="25"/>
  </w:num>
  <w:num w:numId="25" w16cid:durableId="1138959442">
    <w:abstractNumId w:val="2"/>
  </w:num>
  <w:num w:numId="26" w16cid:durableId="421875562">
    <w:abstractNumId w:val="7"/>
  </w:num>
  <w:num w:numId="27" w16cid:durableId="491482805">
    <w:abstractNumId w:val="13"/>
  </w:num>
  <w:num w:numId="28" w16cid:durableId="1522478010">
    <w:abstractNumId w:val="8"/>
  </w:num>
  <w:num w:numId="29" w16cid:durableId="1849900417">
    <w:abstractNumId w:val="11"/>
  </w:num>
  <w:num w:numId="30" w16cid:durableId="882785619">
    <w:abstractNumId w:val="0"/>
  </w:num>
  <w:num w:numId="31" w16cid:durableId="791631532">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49B"/>
    <w:rsid w:val="00090DCA"/>
    <w:rsid w:val="000E75BE"/>
    <w:rsid w:val="00235B39"/>
    <w:rsid w:val="0031249B"/>
    <w:rsid w:val="003338C6"/>
    <w:rsid w:val="003E4E5D"/>
    <w:rsid w:val="00434409"/>
    <w:rsid w:val="00474460"/>
    <w:rsid w:val="00520469"/>
    <w:rsid w:val="00567529"/>
    <w:rsid w:val="005E29F1"/>
    <w:rsid w:val="00720A87"/>
    <w:rsid w:val="00732E41"/>
    <w:rsid w:val="007921A3"/>
    <w:rsid w:val="00796786"/>
    <w:rsid w:val="007C663A"/>
    <w:rsid w:val="008E4E31"/>
    <w:rsid w:val="009430E3"/>
    <w:rsid w:val="00B82BDA"/>
    <w:rsid w:val="00BC732F"/>
    <w:rsid w:val="00C9419D"/>
    <w:rsid w:val="00CF7D6F"/>
    <w:rsid w:val="00D52745"/>
    <w:rsid w:val="00D93C28"/>
    <w:rsid w:val="00DB7E5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C1F1B"/>
  <w15:chartTrackingRefBased/>
  <w15:docId w15:val="{C771569F-FC2A-4E71-9C09-14C57E6A7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124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124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1249B"/>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1249B"/>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1249B"/>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1249B"/>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1249B"/>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1249B"/>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1249B"/>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1249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1249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1249B"/>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1249B"/>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1249B"/>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1249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1249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1249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1249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1249B"/>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1249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1249B"/>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1249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1249B"/>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31249B"/>
    <w:rPr>
      <w:i/>
      <w:iCs/>
      <w:color w:val="404040" w:themeColor="text1" w:themeTint="BF"/>
    </w:rPr>
  </w:style>
  <w:style w:type="paragraph" w:styleId="Sraopastraipa">
    <w:name w:val="List Paragraph"/>
    <w:basedOn w:val="prastasis"/>
    <w:uiPriority w:val="34"/>
    <w:qFormat/>
    <w:rsid w:val="0031249B"/>
    <w:pPr>
      <w:ind w:left="720"/>
      <w:contextualSpacing/>
    </w:pPr>
  </w:style>
  <w:style w:type="character" w:styleId="Rykuspabraukimas">
    <w:name w:val="Intense Emphasis"/>
    <w:basedOn w:val="Numatytasispastraiposriftas"/>
    <w:uiPriority w:val="21"/>
    <w:qFormat/>
    <w:rsid w:val="0031249B"/>
    <w:rPr>
      <w:i/>
      <w:iCs/>
      <w:color w:val="0F4761" w:themeColor="accent1" w:themeShade="BF"/>
    </w:rPr>
  </w:style>
  <w:style w:type="paragraph" w:styleId="Iskirtacitata">
    <w:name w:val="Intense Quote"/>
    <w:basedOn w:val="prastasis"/>
    <w:next w:val="prastasis"/>
    <w:link w:val="IskirtacitataDiagrama"/>
    <w:uiPriority w:val="30"/>
    <w:qFormat/>
    <w:rsid w:val="003124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1249B"/>
    <w:rPr>
      <w:i/>
      <w:iCs/>
      <w:color w:val="0F4761" w:themeColor="accent1" w:themeShade="BF"/>
    </w:rPr>
  </w:style>
  <w:style w:type="character" w:styleId="Rykinuoroda">
    <w:name w:val="Intense Reference"/>
    <w:basedOn w:val="Numatytasispastraiposriftas"/>
    <w:uiPriority w:val="32"/>
    <w:qFormat/>
    <w:rsid w:val="0031249B"/>
    <w:rPr>
      <w:b/>
      <w:bCs/>
      <w:smallCaps/>
      <w:color w:val="0F4761" w:themeColor="accent1" w:themeShade="BF"/>
      <w:spacing w:val="5"/>
    </w:rPr>
  </w:style>
  <w:style w:type="paragraph" w:customStyle="1" w:styleId="BT-EMEASMCA">
    <w:name w:val="BT- EMEA_SMCA"/>
    <w:basedOn w:val="prastasis"/>
    <w:autoRedefine/>
    <w:rsid w:val="007C663A"/>
    <w:pPr>
      <w:numPr>
        <w:numId w:val="2"/>
      </w:numPr>
      <w:tabs>
        <w:tab w:val="clear" w:pos="360"/>
      </w:tabs>
      <w:ind w:left="567" w:hanging="567"/>
    </w:pPr>
    <w:rPr>
      <w:rFonts w:ascii="Times New Roman" w:eastAsia="Calibri" w:hAnsi="Times New Roman" w:cs="Times New Roman"/>
      <w:noProof/>
      <w:kern w:val="0"/>
      <w:sz w:val="22"/>
      <w:szCs w:val="22"/>
      <w14:ligatures w14:val="none"/>
    </w:rPr>
  </w:style>
  <w:style w:type="character" w:styleId="Hipersaitas">
    <w:name w:val="Hyperlink"/>
    <w:basedOn w:val="Numatytasispastraiposriftas"/>
    <w:uiPriority w:val="99"/>
    <w:unhideWhenUsed/>
    <w:rsid w:val="007921A3"/>
    <w:rPr>
      <w:color w:val="467886" w:themeColor="hyperlink"/>
      <w:u w:val="single"/>
    </w:rPr>
  </w:style>
  <w:style w:type="character" w:styleId="Neapdorotaspaminjimas">
    <w:name w:val="Unresolved Mention"/>
    <w:basedOn w:val="Numatytasispastraiposriftas"/>
    <w:uiPriority w:val="99"/>
    <w:semiHidden/>
    <w:unhideWhenUsed/>
    <w:rsid w:val="007921A3"/>
    <w:rPr>
      <w:color w:val="605E5C"/>
      <w:shd w:val="clear" w:color="auto" w:fill="E1DFDD"/>
    </w:rPr>
  </w:style>
  <w:style w:type="paragraph" w:styleId="Antrats">
    <w:name w:val="header"/>
    <w:basedOn w:val="prastasis"/>
    <w:link w:val="AntratsDiagrama"/>
    <w:uiPriority w:val="99"/>
    <w:unhideWhenUsed/>
    <w:rsid w:val="008E4E31"/>
    <w:pPr>
      <w:tabs>
        <w:tab w:val="center" w:pos="4819"/>
        <w:tab w:val="right" w:pos="9638"/>
      </w:tabs>
    </w:pPr>
  </w:style>
  <w:style w:type="character" w:customStyle="1" w:styleId="AntratsDiagrama">
    <w:name w:val="Antraštės Diagrama"/>
    <w:basedOn w:val="Numatytasispastraiposriftas"/>
    <w:link w:val="Antrats"/>
    <w:uiPriority w:val="99"/>
    <w:rsid w:val="008E4E31"/>
  </w:style>
  <w:style w:type="paragraph" w:styleId="Porat">
    <w:name w:val="footer"/>
    <w:basedOn w:val="prastasis"/>
    <w:link w:val="PoratDiagrama"/>
    <w:uiPriority w:val="99"/>
    <w:unhideWhenUsed/>
    <w:rsid w:val="008E4E31"/>
    <w:pPr>
      <w:tabs>
        <w:tab w:val="center" w:pos="4819"/>
        <w:tab w:val="right" w:pos="9638"/>
      </w:tabs>
    </w:pPr>
  </w:style>
  <w:style w:type="character" w:customStyle="1" w:styleId="PoratDiagrama">
    <w:name w:val="Poraštė Diagrama"/>
    <w:basedOn w:val="Numatytasispastraiposriftas"/>
    <w:link w:val="Porat"/>
    <w:uiPriority w:val="99"/>
    <w:rsid w:val="008E4E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13665</Words>
  <Characters>7790</Characters>
  <Application>Microsoft Office Word</Application>
  <DocSecurity>0</DocSecurity>
  <Lines>64</Lines>
  <Paragraphs>42</Paragraphs>
  <ScaleCrop>false</ScaleCrop>
  <Company/>
  <LinksUpToDate>false</LinksUpToDate>
  <CharactersWithSpaces>21413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16</cp:revision>
  <dcterms:created xsi:type="dcterms:W3CDTF">2026-07-28T18:37:00Z</dcterms:created>
  <dcterms:modified xsi:type="dcterms:W3CDTF">2026-10-07T19:58:00Z</dcterms:modified>
</cp:coreProperties>
</file>