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2A9496" w14:textId="77777777" w:rsidR="00D20E17" w:rsidRPr="00D23E3B" w:rsidRDefault="00D20E17" w:rsidP="00D20E17">
      <w:pPr>
        <w:pStyle w:val="Pagrindinistekstas"/>
        <w:spacing w:after="0"/>
      </w:pPr>
    </w:p>
    <w:p w14:paraId="0592F040" w14:textId="77777777" w:rsidR="00D20E17" w:rsidRPr="00D23E3B" w:rsidRDefault="00D20E17" w:rsidP="00D20E17">
      <w:pPr>
        <w:pStyle w:val="Pagrindinistekstas"/>
        <w:spacing w:after="0"/>
      </w:pPr>
    </w:p>
    <w:p w14:paraId="71176BBD" w14:textId="77777777" w:rsidR="00D20E17" w:rsidRPr="00D23E3B" w:rsidRDefault="00D20E17" w:rsidP="00D20E17">
      <w:pPr>
        <w:pStyle w:val="Pagrindinistekstas"/>
        <w:spacing w:after="0"/>
      </w:pPr>
    </w:p>
    <w:p w14:paraId="2A8D1D1C" w14:textId="77777777" w:rsidR="00D20E17" w:rsidRPr="00D23E3B" w:rsidRDefault="00D20E17" w:rsidP="00D20E17">
      <w:pPr>
        <w:pStyle w:val="Pagrindinistekstas"/>
        <w:spacing w:after="0"/>
      </w:pPr>
    </w:p>
    <w:p w14:paraId="02A280EF" w14:textId="77777777" w:rsidR="00D20E17" w:rsidRPr="00D23E3B" w:rsidRDefault="00D20E17" w:rsidP="00D20E17">
      <w:pPr>
        <w:pStyle w:val="Pagrindinistekstas"/>
        <w:spacing w:after="0"/>
      </w:pPr>
    </w:p>
    <w:p w14:paraId="2F39086C" w14:textId="77777777" w:rsidR="00D20E17" w:rsidRPr="00D23E3B" w:rsidRDefault="00D20E17" w:rsidP="00D20E17">
      <w:pPr>
        <w:pStyle w:val="Pagrindinistekstas"/>
        <w:spacing w:after="0"/>
      </w:pPr>
    </w:p>
    <w:p w14:paraId="3A04E889" w14:textId="77777777" w:rsidR="00D20E17" w:rsidRPr="00D23E3B" w:rsidRDefault="00D20E17" w:rsidP="00D20E17">
      <w:pPr>
        <w:pStyle w:val="Pagrindinistekstas"/>
        <w:spacing w:after="0"/>
      </w:pPr>
    </w:p>
    <w:p w14:paraId="69599D51" w14:textId="77777777" w:rsidR="00D20E17" w:rsidRPr="00D23E3B" w:rsidRDefault="00D20E17" w:rsidP="00D20E17">
      <w:pPr>
        <w:pStyle w:val="Pagrindinistekstas"/>
        <w:spacing w:after="0"/>
      </w:pPr>
    </w:p>
    <w:p w14:paraId="2DF52C8E" w14:textId="77777777" w:rsidR="00D20E17" w:rsidRPr="00D23E3B" w:rsidRDefault="00D20E17" w:rsidP="00D20E17">
      <w:pPr>
        <w:pStyle w:val="Pagrindinistekstas"/>
        <w:spacing w:after="0"/>
      </w:pPr>
    </w:p>
    <w:p w14:paraId="31BB0E4A" w14:textId="77777777" w:rsidR="00D20E17" w:rsidRPr="00D23E3B" w:rsidRDefault="00D20E17" w:rsidP="00D20E17">
      <w:pPr>
        <w:pStyle w:val="Pagrindinistekstas"/>
        <w:spacing w:after="0"/>
      </w:pPr>
    </w:p>
    <w:p w14:paraId="70200A64" w14:textId="77777777" w:rsidR="00D20E17" w:rsidRPr="00D23E3B" w:rsidRDefault="00D20E17" w:rsidP="00D20E17">
      <w:pPr>
        <w:pStyle w:val="Pagrindinistekstas"/>
        <w:spacing w:after="0"/>
      </w:pPr>
    </w:p>
    <w:p w14:paraId="183B928B" w14:textId="77777777" w:rsidR="00D20E17" w:rsidRPr="00D23E3B" w:rsidRDefault="00D20E17" w:rsidP="00D20E17">
      <w:pPr>
        <w:pStyle w:val="Pagrindinistekstas"/>
        <w:spacing w:after="0"/>
      </w:pPr>
    </w:p>
    <w:p w14:paraId="4071ADD8" w14:textId="77777777" w:rsidR="00D20E17" w:rsidRPr="00D23E3B" w:rsidRDefault="00D20E17" w:rsidP="00D20E17">
      <w:pPr>
        <w:pStyle w:val="Pagrindinistekstas"/>
        <w:spacing w:after="0"/>
      </w:pPr>
    </w:p>
    <w:p w14:paraId="64271F05" w14:textId="77777777" w:rsidR="00D20E17" w:rsidRPr="00D23E3B" w:rsidRDefault="00D20E17" w:rsidP="00D20E17">
      <w:pPr>
        <w:pStyle w:val="Pagrindinistekstas"/>
        <w:spacing w:after="0"/>
      </w:pPr>
    </w:p>
    <w:p w14:paraId="4BDDDDB4" w14:textId="77777777" w:rsidR="00D20E17" w:rsidRPr="00D23E3B" w:rsidRDefault="00D20E17" w:rsidP="00D20E17">
      <w:pPr>
        <w:pStyle w:val="Pagrindinistekstas"/>
        <w:spacing w:after="0"/>
      </w:pPr>
    </w:p>
    <w:p w14:paraId="198F28E5" w14:textId="77777777" w:rsidR="00D20E17" w:rsidRPr="00D23E3B" w:rsidRDefault="00D20E17" w:rsidP="00D20E17">
      <w:pPr>
        <w:pStyle w:val="Pagrindinistekstas"/>
        <w:spacing w:after="0"/>
      </w:pPr>
    </w:p>
    <w:p w14:paraId="24209F40" w14:textId="77777777" w:rsidR="00D20E17" w:rsidRPr="00D23E3B" w:rsidRDefault="00D20E17" w:rsidP="00D20E17">
      <w:pPr>
        <w:pStyle w:val="Pagrindinistekstas"/>
        <w:spacing w:after="0"/>
      </w:pPr>
    </w:p>
    <w:p w14:paraId="128A2DB9" w14:textId="77777777" w:rsidR="00D20E17" w:rsidRPr="00D23E3B" w:rsidRDefault="00D20E17" w:rsidP="00D20E17">
      <w:pPr>
        <w:pStyle w:val="Pagrindinistekstas"/>
        <w:spacing w:after="0"/>
      </w:pPr>
    </w:p>
    <w:p w14:paraId="5A08D305" w14:textId="77777777" w:rsidR="00D20E17" w:rsidRPr="00D23E3B" w:rsidRDefault="00D20E17" w:rsidP="00D20E17">
      <w:pPr>
        <w:pStyle w:val="Pagrindinistekstas"/>
        <w:spacing w:after="0"/>
      </w:pPr>
    </w:p>
    <w:p w14:paraId="1F94453A" w14:textId="77777777" w:rsidR="00D20E17" w:rsidRPr="00D23E3B" w:rsidRDefault="00D20E17" w:rsidP="00D20E17">
      <w:pPr>
        <w:pStyle w:val="Pagrindinistekstas"/>
        <w:spacing w:after="0"/>
      </w:pPr>
    </w:p>
    <w:p w14:paraId="163096D1" w14:textId="77777777" w:rsidR="00D20E17" w:rsidRPr="00D23E3B" w:rsidRDefault="00D20E17" w:rsidP="00D20E17">
      <w:pPr>
        <w:pStyle w:val="Pagrindinistekstas"/>
        <w:spacing w:after="0"/>
      </w:pPr>
    </w:p>
    <w:p w14:paraId="6116941C" w14:textId="77777777" w:rsidR="00D20E17" w:rsidRPr="00D23E3B" w:rsidRDefault="00D20E17" w:rsidP="00D20E17">
      <w:pPr>
        <w:pStyle w:val="Pavadinimas"/>
      </w:pPr>
    </w:p>
    <w:p w14:paraId="3A3CDB40" w14:textId="77777777" w:rsidR="00D20E17" w:rsidRPr="00D23E3B" w:rsidRDefault="00D20E17" w:rsidP="00D20E17">
      <w:pPr>
        <w:pStyle w:val="Pavadinimas"/>
      </w:pPr>
    </w:p>
    <w:p w14:paraId="4BB4015D" w14:textId="77777777" w:rsidR="00D20E17" w:rsidRPr="00D23E3B" w:rsidRDefault="00D20E17" w:rsidP="00D20E17">
      <w:pPr>
        <w:pStyle w:val="Pavadinimas"/>
      </w:pPr>
      <w:r w:rsidRPr="00D23E3B">
        <w:t>I PRIEDAS</w:t>
      </w:r>
    </w:p>
    <w:p w14:paraId="53A521D4" w14:textId="77777777" w:rsidR="00D20E17" w:rsidRPr="00D23E3B" w:rsidRDefault="00D20E17" w:rsidP="00D20E17">
      <w:pPr>
        <w:pStyle w:val="Pagrindinistekstas"/>
        <w:spacing w:after="0"/>
      </w:pPr>
    </w:p>
    <w:p w14:paraId="010FA214" w14:textId="77777777" w:rsidR="00D20E17" w:rsidRPr="00D23E3B" w:rsidRDefault="00D20E17" w:rsidP="00D20E17">
      <w:pPr>
        <w:pStyle w:val="Pavadinimas"/>
      </w:pPr>
      <w:r w:rsidRPr="00D23E3B">
        <w:t>PREPARATO CHARAKTERISTIKŲ SANTRAUKA</w:t>
      </w:r>
    </w:p>
    <w:p w14:paraId="4FC9877F" w14:textId="77777777" w:rsidR="00D20E17" w:rsidRPr="00D23E3B" w:rsidRDefault="00D20E17" w:rsidP="00D20E17">
      <w:pPr>
        <w:pStyle w:val="Pagrindinistekstas"/>
        <w:spacing w:after="0"/>
      </w:pPr>
    </w:p>
    <w:p w14:paraId="015FEFC1" w14:textId="77777777" w:rsidR="00D20E17" w:rsidRPr="00D23E3B" w:rsidRDefault="00D20E17" w:rsidP="00D20E17">
      <w:pPr>
        <w:ind w:left="567" w:hanging="567"/>
        <w:rPr>
          <w:b/>
        </w:rPr>
      </w:pPr>
      <w:r w:rsidRPr="00D23E3B">
        <w:br w:type="page"/>
      </w:r>
      <w:r w:rsidRPr="00D23E3B">
        <w:rPr>
          <w:b/>
        </w:rPr>
        <w:lastRenderedPageBreak/>
        <w:t>1.</w:t>
      </w:r>
      <w:r w:rsidRPr="00D23E3B">
        <w:rPr>
          <w:b/>
        </w:rPr>
        <w:tab/>
      </w:r>
      <w:r w:rsidRPr="00D23E3B">
        <w:rPr>
          <w:b/>
          <w:caps/>
        </w:rPr>
        <w:t>VAISTINIO</w:t>
      </w:r>
      <w:r w:rsidRPr="00D23E3B">
        <w:rPr>
          <w:b/>
        </w:rPr>
        <w:t xml:space="preserve"> PREPARATO PAVADINIMAS</w:t>
      </w:r>
    </w:p>
    <w:p w14:paraId="587D6B2C" w14:textId="77777777" w:rsidR="00D20E17" w:rsidRPr="00D23E3B" w:rsidRDefault="00D20E17" w:rsidP="00D20E17">
      <w:pPr>
        <w:ind w:left="567" w:hanging="567"/>
      </w:pPr>
    </w:p>
    <w:p w14:paraId="5E854955" w14:textId="77777777" w:rsidR="00D20E17" w:rsidRPr="00D23E3B" w:rsidRDefault="00D20E17" w:rsidP="00D20E17">
      <w:pPr>
        <w:pStyle w:val="Antrat3"/>
      </w:pPr>
      <w:r w:rsidRPr="00D23E3B">
        <w:t xml:space="preserve">Zeel T tepalas </w:t>
      </w:r>
    </w:p>
    <w:p w14:paraId="3A5B18B9" w14:textId="77777777" w:rsidR="00D20E17" w:rsidRPr="00D23E3B" w:rsidRDefault="00D20E17" w:rsidP="00D20E17">
      <w:pPr>
        <w:tabs>
          <w:tab w:val="left" w:pos="1371"/>
        </w:tabs>
        <w:rPr>
          <w:szCs w:val="22"/>
        </w:rPr>
      </w:pPr>
      <w:r w:rsidRPr="00D23E3B">
        <w:rPr>
          <w:szCs w:val="22"/>
        </w:rPr>
        <w:tab/>
      </w:r>
    </w:p>
    <w:p w14:paraId="53D038B0" w14:textId="77777777" w:rsidR="00D20E17" w:rsidRPr="00D23E3B" w:rsidRDefault="00D20E17" w:rsidP="00D20E17">
      <w:pPr>
        <w:tabs>
          <w:tab w:val="left" w:pos="1371"/>
        </w:tabs>
        <w:rPr>
          <w:szCs w:val="22"/>
        </w:rPr>
      </w:pPr>
    </w:p>
    <w:p w14:paraId="761B9CB7" w14:textId="77777777" w:rsidR="00D20E17" w:rsidRPr="00D23E3B" w:rsidRDefault="00D20E17" w:rsidP="00D20E17">
      <w:pPr>
        <w:ind w:left="567" w:hanging="567"/>
        <w:rPr>
          <w:b/>
          <w:caps/>
        </w:rPr>
      </w:pPr>
      <w:r w:rsidRPr="00D23E3B">
        <w:rPr>
          <w:b/>
          <w:caps/>
        </w:rPr>
        <w:t>2.</w:t>
      </w:r>
      <w:r w:rsidRPr="00D23E3B">
        <w:rPr>
          <w:b/>
          <w:caps/>
        </w:rPr>
        <w:tab/>
        <w:t>kokybinė ir kiekybinė sudėtis</w:t>
      </w:r>
    </w:p>
    <w:p w14:paraId="1C57FE16" w14:textId="77777777" w:rsidR="00D20E17" w:rsidRPr="00D23E3B" w:rsidRDefault="00D20E17" w:rsidP="00D20E17">
      <w:pPr>
        <w:ind w:left="567" w:hanging="567"/>
      </w:pPr>
      <w:r w:rsidRPr="00D23E3B">
        <w:tab/>
      </w:r>
    </w:p>
    <w:p w14:paraId="76BB5127" w14:textId="77777777" w:rsidR="00D20E17" w:rsidRPr="00D23E3B" w:rsidRDefault="00D20E17" w:rsidP="00D20E17">
      <w:r w:rsidRPr="00D23E3B">
        <w:rPr>
          <w:iCs/>
        </w:rPr>
        <w:t>100 g tepalo yra v</w:t>
      </w:r>
      <w:r w:rsidRPr="00D23E3B">
        <w:t>eikliųjų medžiagų:</w:t>
      </w:r>
    </w:p>
    <w:p w14:paraId="0B254A18" w14:textId="77777777" w:rsidR="00D20E17" w:rsidRPr="00D23E3B" w:rsidRDefault="00D20E17" w:rsidP="00D20E17"/>
    <w:p w14:paraId="30983730" w14:textId="36E781A1" w:rsidR="00D20E17" w:rsidRPr="00D23E3B" w:rsidRDefault="00D20E17" w:rsidP="0087172E">
      <w:pPr>
        <w:tabs>
          <w:tab w:val="left" w:pos="2552"/>
          <w:tab w:val="left" w:pos="2835"/>
          <w:tab w:val="left" w:pos="2977"/>
        </w:tabs>
        <w:ind w:right="32"/>
        <w:jc w:val="both"/>
      </w:pPr>
      <w:r w:rsidRPr="00D23E3B">
        <w:t>Cartilago suis</w:t>
      </w:r>
      <w:r w:rsidRPr="00D23E3B">
        <w:rPr>
          <w:i/>
        </w:rPr>
        <w:t xml:space="preserve"> </w:t>
      </w:r>
      <w:r w:rsidRPr="00D23E3B">
        <w:rPr>
          <w:i/>
        </w:rPr>
        <w:tab/>
      </w:r>
      <w:r w:rsidRPr="00D23E3B">
        <w:rPr>
          <w:i/>
        </w:rPr>
        <w:tab/>
      </w:r>
      <w:r w:rsidR="0087172E">
        <w:rPr>
          <w:i/>
        </w:rPr>
        <w:tab/>
      </w:r>
      <w:r w:rsidRPr="00D23E3B">
        <w:t xml:space="preserve">D2 </w:t>
      </w:r>
      <w:r w:rsidRPr="00D23E3B">
        <w:tab/>
        <w:t>0,001 g;</w:t>
      </w:r>
    </w:p>
    <w:p w14:paraId="5A89F651" w14:textId="292621B2" w:rsidR="00D20E17" w:rsidRPr="00D23E3B" w:rsidRDefault="00D20E17" w:rsidP="0087172E">
      <w:pPr>
        <w:tabs>
          <w:tab w:val="left" w:pos="2694"/>
          <w:tab w:val="left" w:pos="2835"/>
          <w:tab w:val="left" w:pos="2977"/>
        </w:tabs>
        <w:ind w:right="32"/>
        <w:jc w:val="both"/>
      </w:pPr>
      <w:r w:rsidRPr="00D23E3B">
        <w:t>Funiculus umbilicalis suis</w:t>
      </w:r>
      <w:r w:rsidRPr="00D23E3B">
        <w:rPr>
          <w:i/>
        </w:rPr>
        <w:t xml:space="preserve"> </w:t>
      </w:r>
      <w:r w:rsidRPr="00D23E3B">
        <w:rPr>
          <w:i/>
        </w:rPr>
        <w:tab/>
      </w:r>
      <w:r w:rsidR="0087172E">
        <w:rPr>
          <w:i/>
        </w:rPr>
        <w:tab/>
      </w:r>
      <w:r w:rsidR="0087172E">
        <w:rPr>
          <w:i/>
        </w:rPr>
        <w:tab/>
      </w:r>
      <w:r w:rsidRPr="00D23E3B">
        <w:t xml:space="preserve">D2 </w:t>
      </w:r>
      <w:r w:rsidRPr="00D23E3B">
        <w:tab/>
        <w:t>0,001 g;</w:t>
      </w:r>
    </w:p>
    <w:p w14:paraId="79BB5F02" w14:textId="0377E202" w:rsidR="00D20E17" w:rsidRPr="00D23E3B" w:rsidRDefault="00D20E17" w:rsidP="0087172E">
      <w:pPr>
        <w:tabs>
          <w:tab w:val="left" w:pos="2835"/>
          <w:tab w:val="left" w:pos="2977"/>
        </w:tabs>
        <w:ind w:right="32"/>
        <w:jc w:val="both"/>
      </w:pPr>
      <w:r w:rsidRPr="00D23E3B">
        <w:t>Embryo suis</w:t>
      </w:r>
      <w:r w:rsidRPr="00D23E3B">
        <w:rPr>
          <w:i/>
        </w:rPr>
        <w:t xml:space="preserve"> </w:t>
      </w:r>
      <w:r w:rsidRPr="00D23E3B">
        <w:rPr>
          <w:i/>
        </w:rPr>
        <w:tab/>
      </w:r>
      <w:r w:rsidR="0087172E">
        <w:rPr>
          <w:i/>
        </w:rPr>
        <w:tab/>
      </w:r>
      <w:r w:rsidRPr="00D23E3B">
        <w:t xml:space="preserve">D2 </w:t>
      </w:r>
      <w:r w:rsidRPr="00D23E3B">
        <w:tab/>
        <w:t>0,001 g;</w:t>
      </w:r>
    </w:p>
    <w:p w14:paraId="2438CAE9" w14:textId="54A2C54C" w:rsidR="00D20E17" w:rsidRPr="00D23E3B" w:rsidRDefault="00D20E17" w:rsidP="0087172E">
      <w:pPr>
        <w:tabs>
          <w:tab w:val="left" w:pos="2835"/>
          <w:tab w:val="left" w:pos="2977"/>
        </w:tabs>
        <w:ind w:right="32"/>
        <w:jc w:val="both"/>
      </w:pPr>
      <w:r w:rsidRPr="00D23E3B">
        <w:t>Placenta suis</w:t>
      </w:r>
      <w:r w:rsidRPr="00D23E3B">
        <w:rPr>
          <w:i/>
        </w:rPr>
        <w:t xml:space="preserve"> </w:t>
      </w:r>
      <w:r w:rsidRPr="00D23E3B">
        <w:rPr>
          <w:i/>
        </w:rPr>
        <w:tab/>
      </w:r>
      <w:r w:rsidR="0087172E">
        <w:rPr>
          <w:i/>
        </w:rPr>
        <w:tab/>
      </w:r>
      <w:r w:rsidRPr="00D23E3B">
        <w:t xml:space="preserve">D2 </w:t>
      </w:r>
      <w:r w:rsidRPr="00D23E3B">
        <w:tab/>
        <w:t>0,001 g;</w:t>
      </w:r>
    </w:p>
    <w:p w14:paraId="31CD17CC" w14:textId="3C31915F" w:rsidR="00D20E17" w:rsidRPr="00D23E3B" w:rsidRDefault="00D20E17" w:rsidP="0087172E">
      <w:pPr>
        <w:tabs>
          <w:tab w:val="left" w:pos="2835"/>
          <w:tab w:val="left" w:pos="2977"/>
        </w:tabs>
        <w:ind w:right="32"/>
        <w:jc w:val="both"/>
      </w:pPr>
      <w:r w:rsidRPr="00D23E3B">
        <w:t>Rhus toxicodendron</w:t>
      </w:r>
      <w:r w:rsidRPr="00D23E3B">
        <w:tab/>
      </w:r>
      <w:r w:rsidR="0087172E">
        <w:tab/>
      </w:r>
      <w:r w:rsidRPr="00D23E3B">
        <w:t xml:space="preserve">D2 </w:t>
      </w:r>
      <w:r w:rsidRPr="00D23E3B">
        <w:tab/>
      </w:r>
      <w:smartTag w:uri="urn:schemas-microsoft-com:office:smarttags" w:element="metricconverter">
        <w:smartTagPr>
          <w:attr w:name="ProductID" w:val="0,27 g"/>
        </w:smartTagPr>
        <w:r w:rsidRPr="00D23E3B">
          <w:t>0,27 g</w:t>
        </w:r>
      </w:smartTag>
      <w:r w:rsidRPr="00D23E3B">
        <w:t xml:space="preserve">; </w:t>
      </w:r>
    </w:p>
    <w:p w14:paraId="2416CE12" w14:textId="5C3A1B2E" w:rsidR="00D20E17" w:rsidRPr="00D23E3B" w:rsidRDefault="00D20E17" w:rsidP="0087172E">
      <w:pPr>
        <w:tabs>
          <w:tab w:val="left" w:pos="2835"/>
          <w:tab w:val="left" w:pos="2977"/>
        </w:tabs>
        <w:ind w:right="32"/>
        <w:jc w:val="both"/>
      </w:pPr>
      <w:r w:rsidRPr="00D23E3B">
        <w:t>Arnica montana</w:t>
      </w:r>
      <w:r w:rsidRPr="00D23E3B">
        <w:tab/>
      </w:r>
      <w:r w:rsidR="0087172E">
        <w:tab/>
      </w:r>
      <w:r w:rsidRPr="00D23E3B">
        <w:t xml:space="preserve">D2 </w:t>
      </w:r>
      <w:r w:rsidRPr="00D23E3B">
        <w:tab/>
        <w:t>0,3 g;</w:t>
      </w:r>
    </w:p>
    <w:p w14:paraId="19EC3DAA" w14:textId="0E6538A0" w:rsidR="00D20E17" w:rsidRPr="00D23E3B" w:rsidRDefault="00D20E17" w:rsidP="0087172E">
      <w:pPr>
        <w:tabs>
          <w:tab w:val="left" w:pos="2835"/>
          <w:tab w:val="left" w:pos="2977"/>
        </w:tabs>
        <w:ind w:right="32"/>
        <w:jc w:val="both"/>
      </w:pPr>
      <w:r w:rsidRPr="00D23E3B">
        <w:t>Solanum dulcamara</w:t>
      </w:r>
      <w:r w:rsidRPr="00D23E3B">
        <w:rPr>
          <w:i/>
        </w:rPr>
        <w:tab/>
      </w:r>
      <w:r w:rsidR="0087172E">
        <w:rPr>
          <w:i/>
        </w:rPr>
        <w:tab/>
      </w:r>
      <w:r w:rsidRPr="00D23E3B">
        <w:t xml:space="preserve">D2 </w:t>
      </w:r>
      <w:r w:rsidRPr="00D23E3B">
        <w:tab/>
        <w:t>0,075 g;</w:t>
      </w:r>
    </w:p>
    <w:p w14:paraId="17067448" w14:textId="5B380002" w:rsidR="00D20E17" w:rsidRPr="00D23E3B" w:rsidRDefault="00D20E17" w:rsidP="0087172E">
      <w:pPr>
        <w:tabs>
          <w:tab w:val="left" w:pos="2835"/>
          <w:tab w:val="left" w:pos="2977"/>
        </w:tabs>
        <w:ind w:right="32"/>
        <w:jc w:val="both"/>
      </w:pPr>
      <w:r w:rsidRPr="00D23E3B">
        <w:t xml:space="preserve">Symphytum officinale   </w:t>
      </w:r>
      <w:r w:rsidRPr="00D23E3B">
        <w:rPr>
          <w:i/>
        </w:rPr>
        <w:tab/>
      </w:r>
      <w:r w:rsidR="0087172E">
        <w:rPr>
          <w:i/>
        </w:rPr>
        <w:tab/>
      </w:r>
      <w:r w:rsidRPr="00D23E3B">
        <w:t xml:space="preserve">D8 </w:t>
      </w:r>
      <w:r w:rsidRPr="00D23E3B">
        <w:tab/>
        <w:t>0,75 g;</w:t>
      </w:r>
    </w:p>
    <w:p w14:paraId="6DA7B99B" w14:textId="39610CE2" w:rsidR="00D20E17" w:rsidRPr="00D23E3B" w:rsidRDefault="00D20E17" w:rsidP="0087172E">
      <w:pPr>
        <w:tabs>
          <w:tab w:val="left" w:pos="2835"/>
          <w:tab w:val="left" w:pos="2977"/>
        </w:tabs>
        <w:ind w:right="32"/>
        <w:jc w:val="both"/>
      </w:pPr>
      <w:r w:rsidRPr="00D23E3B">
        <w:t>Sanguinaria canadensis</w:t>
      </w:r>
      <w:r w:rsidRPr="00D23E3B">
        <w:rPr>
          <w:i/>
        </w:rPr>
        <w:t xml:space="preserve"> </w:t>
      </w:r>
      <w:r w:rsidRPr="00D23E3B">
        <w:rPr>
          <w:i/>
        </w:rPr>
        <w:tab/>
      </w:r>
      <w:r w:rsidR="0087172E">
        <w:rPr>
          <w:i/>
        </w:rPr>
        <w:tab/>
      </w:r>
      <w:r w:rsidRPr="00D23E3B">
        <w:t xml:space="preserve">D2  </w:t>
      </w:r>
      <w:r w:rsidRPr="00D23E3B">
        <w:tab/>
        <w:t>0,225 g;</w:t>
      </w:r>
    </w:p>
    <w:p w14:paraId="56886C23" w14:textId="139795F8" w:rsidR="00D20E17" w:rsidRPr="00D23E3B" w:rsidRDefault="00D20E17" w:rsidP="0087172E">
      <w:pPr>
        <w:tabs>
          <w:tab w:val="left" w:pos="2835"/>
          <w:tab w:val="left" w:pos="2977"/>
        </w:tabs>
        <w:ind w:right="32"/>
        <w:jc w:val="both"/>
      </w:pPr>
      <w:r w:rsidRPr="00D23E3B">
        <w:t>Sulfur</w:t>
      </w:r>
      <w:r w:rsidRPr="00D23E3B">
        <w:rPr>
          <w:i/>
        </w:rPr>
        <w:t xml:space="preserve"> </w:t>
      </w:r>
      <w:r w:rsidRPr="00D23E3B">
        <w:rPr>
          <w:i/>
        </w:rPr>
        <w:tab/>
      </w:r>
      <w:r w:rsidR="0087172E">
        <w:rPr>
          <w:i/>
        </w:rPr>
        <w:tab/>
      </w:r>
      <w:r w:rsidRPr="00D23E3B">
        <w:t>D6</w:t>
      </w:r>
      <w:r w:rsidRPr="00D23E3B">
        <w:tab/>
        <w:t>0,27 g;</w:t>
      </w:r>
    </w:p>
    <w:p w14:paraId="4AA96C3B" w14:textId="0E7402AE" w:rsidR="00D20E17" w:rsidRPr="00D23E3B" w:rsidRDefault="00D20E17" w:rsidP="0087172E">
      <w:pPr>
        <w:tabs>
          <w:tab w:val="left" w:pos="2835"/>
          <w:tab w:val="left" w:pos="2977"/>
        </w:tabs>
        <w:ind w:right="32"/>
        <w:jc w:val="both"/>
      </w:pPr>
      <w:r w:rsidRPr="00D23E3B">
        <w:t>Nadidum</w:t>
      </w:r>
      <w:r w:rsidRPr="00D23E3B">
        <w:rPr>
          <w:i/>
        </w:rPr>
        <w:tab/>
      </w:r>
      <w:r w:rsidR="0087172E">
        <w:rPr>
          <w:i/>
        </w:rPr>
        <w:tab/>
      </w:r>
      <w:r w:rsidRPr="00D23E3B">
        <w:t xml:space="preserve">D6 </w:t>
      </w:r>
      <w:r w:rsidRPr="00D23E3B">
        <w:tab/>
        <w:t>0,01 g;</w:t>
      </w:r>
    </w:p>
    <w:p w14:paraId="60A9F464" w14:textId="7B1FCFCE" w:rsidR="00D20E17" w:rsidRPr="00D23E3B" w:rsidRDefault="00D20E17" w:rsidP="0087172E">
      <w:pPr>
        <w:tabs>
          <w:tab w:val="left" w:pos="2835"/>
          <w:tab w:val="left" w:pos="2977"/>
        </w:tabs>
        <w:ind w:right="32"/>
        <w:jc w:val="both"/>
      </w:pPr>
      <w:r w:rsidRPr="00D23E3B">
        <w:t>Coenzym A</w:t>
      </w:r>
      <w:r w:rsidRPr="00D23E3B">
        <w:rPr>
          <w:i/>
        </w:rPr>
        <w:tab/>
      </w:r>
      <w:r w:rsidR="0087172E">
        <w:rPr>
          <w:i/>
        </w:rPr>
        <w:tab/>
      </w:r>
      <w:r w:rsidRPr="00D23E3B">
        <w:t xml:space="preserve">D6 </w:t>
      </w:r>
      <w:r w:rsidRPr="00D23E3B">
        <w:tab/>
        <w:t>0,01 g;</w:t>
      </w:r>
    </w:p>
    <w:p w14:paraId="73117BD0" w14:textId="37BA24BA" w:rsidR="00D20E17" w:rsidRPr="00D23E3B" w:rsidRDefault="00D20E17" w:rsidP="0087172E">
      <w:pPr>
        <w:tabs>
          <w:tab w:val="left" w:pos="2835"/>
          <w:tab w:val="left" w:pos="2977"/>
        </w:tabs>
        <w:ind w:right="32"/>
        <w:jc w:val="both"/>
      </w:pPr>
      <w:r w:rsidRPr="00D23E3B">
        <w:t>Acidum alpha-liponicum</w:t>
      </w:r>
      <w:r w:rsidRPr="00D23E3B">
        <w:rPr>
          <w:i/>
        </w:rPr>
        <w:t xml:space="preserve"> </w:t>
      </w:r>
      <w:r w:rsidRPr="00D23E3B">
        <w:rPr>
          <w:i/>
        </w:rPr>
        <w:tab/>
      </w:r>
      <w:r w:rsidR="0087172E">
        <w:rPr>
          <w:i/>
        </w:rPr>
        <w:tab/>
      </w:r>
      <w:r w:rsidRPr="00D23E3B">
        <w:t>D6</w:t>
      </w:r>
      <w:r w:rsidRPr="00D23E3B">
        <w:tab/>
        <w:t>0,01 g;</w:t>
      </w:r>
    </w:p>
    <w:p w14:paraId="00C7D274" w14:textId="096EC90F" w:rsidR="00D20E17" w:rsidRPr="00D23E3B" w:rsidRDefault="00D20E17" w:rsidP="0087172E">
      <w:pPr>
        <w:tabs>
          <w:tab w:val="left" w:pos="2835"/>
          <w:tab w:val="left" w:pos="2977"/>
        </w:tabs>
        <w:ind w:right="32"/>
        <w:jc w:val="both"/>
      </w:pPr>
      <w:r w:rsidRPr="00D23E3B">
        <w:t>Natrium diethyloxalaceticum</w:t>
      </w:r>
      <w:r w:rsidRPr="00D23E3B">
        <w:rPr>
          <w:i/>
        </w:rPr>
        <w:t xml:space="preserve"> </w:t>
      </w:r>
      <w:r w:rsidR="0087172E">
        <w:rPr>
          <w:i/>
        </w:rPr>
        <w:tab/>
      </w:r>
      <w:r w:rsidRPr="00D23E3B">
        <w:rPr>
          <w:i/>
        </w:rPr>
        <w:tab/>
      </w:r>
      <w:r w:rsidRPr="00D23E3B">
        <w:t>D6</w:t>
      </w:r>
      <w:r w:rsidRPr="00D23E3B">
        <w:tab/>
        <w:t>0,01 g;</w:t>
      </w:r>
    </w:p>
    <w:p w14:paraId="0CE1513C" w14:textId="6A64E0C4" w:rsidR="00D20E17" w:rsidRPr="00D23E3B" w:rsidRDefault="00D20E17" w:rsidP="0087172E">
      <w:pPr>
        <w:tabs>
          <w:tab w:val="left" w:pos="2835"/>
          <w:tab w:val="left" w:pos="2977"/>
        </w:tabs>
        <w:ind w:right="32"/>
        <w:jc w:val="both"/>
      </w:pPr>
      <w:r w:rsidRPr="00D23E3B">
        <w:t>Acidum silicicum</w:t>
      </w:r>
      <w:r w:rsidRPr="00D23E3B">
        <w:rPr>
          <w:i/>
        </w:rPr>
        <w:tab/>
      </w:r>
      <w:r w:rsidR="0087172E">
        <w:rPr>
          <w:i/>
        </w:rPr>
        <w:tab/>
      </w:r>
      <w:r w:rsidRPr="00D23E3B">
        <w:t xml:space="preserve">D6 </w:t>
      </w:r>
      <w:r w:rsidRPr="00D23E3B">
        <w:tab/>
        <w:t>1 g.</w:t>
      </w:r>
    </w:p>
    <w:p w14:paraId="3AF61AE7" w14:textId="77777777" w:rsidR="00D20E17" w:rsidRPr="00D23E3B" w:rsidRDefault="00D20E17" w:rsidP="0087172E">
      <w:pPr>
        <w:tabs>
          <w:tab w:val="left" w:pos="2835"/>
        </w:tabs>
        <w:ind w:right="32"/>
        <w:jc w:val="both"/>
      </w:pPr>
    </w:p>
    <w:p w14:paraId="6DED019E" w14:textId="07539BB5" w:rsidR="00190B01" w:rsidRDefault="00D20E17" w:rsidP="00D20E17">
      <w:pPr>
        <w:ind w:right="32"/>
        <w:jc w:val="both"/>
      </w:pPr>
      <w:r w:rsidRPr="00D23E3B">
        <w:rPr>
          <w:u w:val="single"/>
        </w:rPr>
        <w:t>Pagalbinė</w:t>
      </w:r>
      <w:r w:rsidR="00F43C45">
        <w:rPr>
          <w:u w:val="single"/>
        </w:rPr>
        <w:t>s</w:t>
      </w:r>
      <w:r w:rsidRPr="00D23E3B">
        <w:rPr>
          <w:u w:val="single"/>
        </w:rPr>
        <w:t xml:space="preserve"> medžiag</w:t>
      </w:r>
      <w:r w:rsidR="00F43C45">
        <w:rPr>
          <w:u w:val="single"/>
        </w:rPr>
        <w:t>os</w:t>
      </w:r>
      <w:r w:rsidRPr="00D23E3B">
        <w:t xml:space="preserve">, </w:t>
      </w:r>
      <w:r w:rsidRPr="00D23E3B">
        <w:rPr>
          <w:szCs w:val="22"/>
          <w:u w:val="single"/>
        </w:rPr>
        <w:t>kuri</w:t>
      </w:r>
      <w:r w:rsidR="00976162">
        <w:rPr>
          <w:szCs w:val="22"/>
          <w:u w:val="single"/>
        </w:rPr>
        <w:t>ų</w:t>
      </w:r>
      <w:r w:rsidRPr="00D23E3B">
        <w:rPr>
          <w:szCs w:val="22"/>
          <w:u w:val="single"/>
        </w:rPr>
        <w:t xml:space="preserve"> poveikis žinomas</w:t>
      </w:r>
      <w:r w:rsidRPr="00D23E3B">
        <w:t>: 1 g tepalo yra 80 mg cetostearilo alkoholio</w:t>
      </w:r>
      <w:r w:rsidR="00976162">
        <w:t xml:space="preserve">, </w:t>
      </w:r>
    </w:p>
    <w:p w14:paraId="0E72E66D" w14:textId="137440F7" w:rsidR="00D20E17" w:rsidRPr="00D23E3B" w:rsidRDefault="00976162" w:rsidP="00D20E17">
      <w:pPr>
        <w:ind w:right="32"/>
        <w:jc w:val="both"/>
      </w:pPr>
      <w:r>
        <w:t>103 mg etanolio</w:t>
      </w:r>
      <w:r w:rsidR="00D20E17" w:rsidRPr="00D23E3B">
        <w:t>.</w:t>
      </w:r>
    </w:p>
    <w:p w14:paraId="68FE9EF0" w14:textId="77777777" w:rsidR="00D20E17" w:rsidRPr="00D23E3B" w:rsidRDefault="00D20E17" w:rsidP="00D20E17">
      <w:pPr>
        <w:ind w:right="32"/>
        <w:jc w:val="both"/>
      </w:pPr>
    </w:p>
    <w:p w14:paraId="0B245800" w14:textId="77777777" w:rsidR="00D20E17" w:rsidRPr="00D23E3B" w:rsidRDefault="00D20E17" w:rsidP="00D20E17">
      <w:r w:rsidRPr="00D23E3B">
        <w:t>Visos pagalbinės medžiagos išvardytos 6.1 skyriuje.</w:t>
      </w:r>
    </w:p>
    <w:p w14:paraId="0C50A051" w14:textId="77777777" w:rsidR="00D20E17" w:rsidRPr="00D23E3B" w:rsidRDefault="00D20E17" w:rsidP="00D20E17">
      <w:pPr>
        <w:ind w:left="567" w:hanging="567"/>
        <w:rPr>
          <w:szCs w:val="22"/>
        </w:rPr>
      </w:pPr>
    </w:p>
    <w:p w14:paraId="0C22EC44" w14:textId="77777777" w:rsidR="00D20E17" w:rsidRPr="00D23E3B" w:rsidRDefault="00D20E17" w:rsidP="00D20E17">
      <w:pPr>
        <w:ind w:left="567" w:hanging="567"/>
      </w:pPr>
    </w:p>
    <w:p w14:paraId="32CE9FF5" w14:textId="77777777" w:rsidR="00D20E17" w:rsidRPr="00D23E3B" w:rsidRDefault="00D20E17" w:rsidP="00D20E17">
      <w:pPr>
        <w:ind w:left="567" w:hanging="567"/>
        <w:rPr>
          <w:b/>
          <w:caps/>
        </w:rPr>
      </w:pPr>
      <w:r w:rsidRPr="00D23E3B">
        <w:rPr>
          <w:b/>
          <w:caps/>
        </w:rPr>
        <w:t>3.</w:t>
      </w:r>
      <w:r w:rsidRPr="00D23E3B">
        <w:rPr>
          <w:b/>
          <w:caps/>
        </w:rPr>
        <w:tab/>
        <w:t>FARMACINĖ forma</w:t>
      </w:r>
    </w:p>
    <w:p w14:paraId="3BDB36C5" w14:textId="77777777" w:rsidR="00D20E17" w:rsidRPr="00D23E3B" w:rsidRDefault="00D20E17" w:rsidP="00D20E17">
      <w:pPr>
        <w:ind w:left="567"/>
      </w:pPr>
    </w:p>
    <w:p w14:paraId="63D10951" w14:textId="77777777" w:rsidR="00D20E17" w:rsidRPr="00D23E3B" w:rsidRDefault="00D20E17" w:rsidP="00D20E17">
      <w:r w:rsidRPr="00D23E3B">
        <w:t xml:space="preserve">Tepalas. </w:t>
      </w:r>
    </w:p>
    <w:p w14:paraId="655F5BE3" w14:textId="77777777" w:rsidR="00D20E17" w:rsidRPr="00D23E3B" w:rsidRDefault="00D20E17" w:rsidP="00D20E17">
      <w:pPr>
        <w:pStyle w:val="Antrat3"/>
      </w:pPr>
      <w:r w:rsidRPr="00D23E3B">
        <w:t>Tepalas yra nuo baltos iki gelsvai baltos spalvos, minkštas.</w:t>
      </w:r>
    </w:p>
    <w:p w14:paraId="16551026" w14:textId="77777777" w:rsidR="00D20E17" w:rsidRPr="00D23E3B" w:rsidRDefault="00D20E17" w:rsidP="00D20E17">
      <w:pPr>
        <w:ind w:left="567" w:hanging="567"/>
      </w:pPr>
    </w:p>
    <w:p w14:paraId="58593EDF" w14:textId="77777777" w:rsidR="00D20E17" w:rsidRPr="00D23E3B" w:rsidRDefault="00D20E17" w:rsidP="00D20E17">
      <w:pPr>
        <w:ind w:left="567" w:hanging="567"/>
      </w:pPr>
    </w:p>
    <w:p w14:paraId="72CDCC46" w14:textId="77777777" w:rsidR="00D20E17" w:rsidRPr="00D23E3B" w:rsidRDefault="00D20E17" w:rsidP="00D20E17">
      <w:pPr>
        <w:ind w:left="567" w:hanging="567"/>
        <w:rPr>
          <w:b/>
          <w:caps/>
        </w:rPr>
      </w:pPr>
      <w:r w:rsidRPr="00D23E3B">
        <w:rPr>
          <w:b/>
          <w:caps/>
        </w:rPr>
        <w:t>4.</w:t>
      </w:r>
      <w:r w:rsidRPr="00D23E3B">
        <w:rPr>
          <w:b/>
          <w:caps/>
        </w:rPr>
        <w:tab/>
        <w:t>klinikinĖ informacija</w:t>
      </w:r>
    </w:p>
    <w:p w14:paraId="5C227C69" w14:textId="77777777" w:rsidR="00D20E17" w:rsidRPr="00D23E3B" w:rsidRDefault="00D20E17" w:rsidP="00D20E17">
      <w:pPr>
        <w:ind w:left="567" w:hanging="567"/>
      </w:pPr>
    </w:p>
    <w:p w14:paraId="320BA009" w14:textId="77777777" w:rsidR="00D20E17" w:rsidRPr="00D23E3B" w:rsidRDefault="00D20E17" w:rsidP="00D20E17">
      <w:pPr>
        <w:tabs>
          <w:tab w:val="left" w:pos="720"/>
          <w:tab w:val="left" w:pos="1440"/>
          <w:tab w:val="left" w:pos="2160"/>
          <w:tab w:val="left" w:pos="6686"/>
        </w:tabs>
        <w:ind w:left="567" w:hanging="567"/>
        <w:rPr>
          <w:b/>
        </w:rPr>
      </w:pPr>
      <w:r w:rsidRPr="00D23E3B">
        <w:rPr>
          <w:b/>
        </w:rPr>
        <w:t>4.1</w:t>
      </w:r>
      <w:r w:rsidRPr="00D23E3B">
        <w:rPr>
          <w:b/>
        </w:rPr>
        <w:tab/>
        <w:t>Terapinės indikacijos</w:t>
      </w:r>
      <w:r w:rsidRPr="00D23E3B">
        <w:rPr>
          <w:b/>
        </w:rPr>
        <w:tab/>
      </w:r>
    </w:p>
    <w:p w14:paraId="03075596" w14:textId="77777777" w:rsidR="00D20E17" w:rsidRPr="00D23E3B" w:rsidRDefault="00D20E17" w:rsidP="00D20E17">
      <w:pPr>
        <w:ind w:firstLine="567"/>
        <w:jc w:val="both"/>
      </w:pPr>
    </w:p>
    <w:p w14:paraId="4B6B0693" w14:textId="77777777" w:rsidR="00D20E17" w:rsidRPr="00D23E3B" w:rsidRDefault="00D20E17" w:rsidP="00D20E17">
      <w:pPr>
        <w:ind w:right="32"/>
      </w:pPr>
      <w:r w:rsidRPr="00D23E3B">
        <w:t xml:space="preserve">Sąnarių ligų, ypač susijusių su skausmu, patinimu ar sąnarių nejudrumu, simptomų lengvinimas. </w:t>
      </w:r>
    </w:p>
    <w:p w14:paraId="63E82040" w14:textId="77777777" w:rsidR="00D20E17" w:rsidRPr="00D23E3B" w:rsidRDefault="00D20E17" w:rsidP="00D20E17">
      <w:pPr>
        <w:ind w:right="32"/>
      </w:pPr>
    </w:p>
    <w:p w14:paraId="5B2A28D7" w14:textId="77777777" w:rsidR="00D20E17" w:rsidRPr="00D23E3B" w:rsidRDefault="00D20E17" w:rsidP="00D20E17">
      <w:r w:rsidRPr="00D23E3B">
        <w:t>Tai vaistinis preparatas, kurio indikacijos pagrįstos tik homeopatijos principais.</w:t>
      </w:r>
    </w:p>
    <w:p w14:paraId="7B6DA807" w14:textId="77777777" w:rsidR="00D20E17" w:rsidRPr="00D23E3B" w:rsidRDefault="00D20E17" w:rsidP="00D20E17">
      <w:pPr>
        <w:ind w:right="32"/>
      </w:pPr>
    </w:p>
    <w:p w14:paraId="38D41246" w14:textId="77777777" w:rsidR="00D20E17" w:rsidRPr="00D23E3B" w:rsidRDefault="00D20E17" w:rsidP="00D20E17">
      <w:pPr>
        <w:ind w:left="567" w:hanging="567"/>
        <w:rPr>
          <w:b/>
        </w:rPr>
      </w:pPr>
      <w:r w:rsidRPr="00D23E3B">
        <w:rPr>
          <w:b/>
        </w:rPr>
        <w:t>4.2</w:t>
      </w:r>
      <w:r w:rsidRPr="00D23E3B">
        <w:rPr>
          <w:b/>
        </w:rPr>
        <w:tab/>
        <w:t>Dozavimas ir vartojimo metodas</w:t>
      </w:r>
    </w:p>
    <w:p w14:paraId="3ACDD97A" w14:textId="77777777" w:rsidR="00D20E17" w:rsidRPr="00D23E3B" w:rsidRDefault="00D20E17" w:rsidP="00D20E17">
      <w:pPr>
        <w:jc w:val="both"/>
      </w:pPr>
    </w:p>
    <w:p w14:paraId="061CF331" w14:textId="77777777" w:rsidR="00D20E17" w:rsidRPr="00D23E3B" w:rsidRDefault="00D20E17" w:rsidP="00D20E17">
      <w:pPr>
        <w:jc w:val="both"/>
        <w:rPr>
          <w:u w:val="single"/>
        </w:rPr>
      </w:pPr>
      <w:r w:rsidRPr="00D23E3B">
        <w:rPr>
          <w:u w:val="single"/>
        </w:rPr>
        <w:t>Dozavimas</w:t>
      </w:r>
    </w:p>
    <w:p w14:paraId="1FAA586C" w14:textId="77777777" w:rsidR="00D20E17" w:rsidRPr="00D23E3B" w:rsidRDefault="00D20E17" w:rsidP="00D20E17">
      <w:pPr>
        <w:pStyle w:val="Pagrindiniotekstotrauka"/>
        <w:ind w:left="0"/>
        <w:rPr>
          <w:lang w:val="lt-LT"/>
        </w:rPr>
      </w:pPr>
    </w:p>
    <w:p w14:paraId="650EF4DC" w14:textId="77777777" w:rsidR="00D20E17" w:rsidRPr="00D23E3B" w:rsidRDefault="00D20E17" w:rsidP="00D20E17">
      <w:pPr>
        <w:pStyle w:val="Pagrindiniotekstotrauka"/>
        <w:ind w:left="0"/>
        <w:rPr>
          <w:bCs/>
          <w:lang w:val="lt-LT"/>
        </w:rPr>
      </w:pPr>
      <w:r w:rsidRPr="00D23E3B">
        <w:rPr>
          <w:lang w:val="lt-LT"/>
        </w:rPr>
        <w:t xml:space="preserve">Suaugusiems žmonėms, 12 metų ir vyresniems paaugliams: paprastai reikia </w:t>
      </w:r>
      <w:r w:rsidRPr="00D23E3B">
        <w:rPr>
          <w:bCs/>
          <w:lang w:val="lt-LT"/>
        </w:rPr>
        <w:t xml:space="preserve">ryte ir vakare </w:t>
      </w:r>
      <w:r>
        <w:rPr>
          <w:bCs/>
          <w:lang w:val="lt-LT"/>
        </w:rPr>
        <w:t>ligos apimtą</w:t>
      </w:r>
      <w:r w:rsidRPr="00D23E3B">
        <w:rPr>
          <w:bCs/>
          <w:lang w:val="lt-LT"/>
        </w:rPr>
        <w:t xml:space="preserve"> vietą, pvz., kelio sąnario srityje, patepti 4–5 cm tepalo juostele ir švelniai įtrinti.</w:t>
      </w:r>
    </w:p>
    <w:p w14:paraId="09D47CA8" w14:textId="77777777" w:rsidR="00D20E17" w:rsidRPr="00D23E3B" w:rsidRDefault="00D20E17" w:rsidP="00D20E17">
      <w:pPr>
        <w:pStyle w:val="Pagrindiniotekstotrauka"/>
        <w:ind w:left="0"/>
        <w:rPr>
          <w:bCs/>
          <w:sz w:val="16"/>
          <w:szCs w:val="16"/>
          <w:lang w:val="lt-LT"/>
        </w:rPr>
      </w:pPr>
    </w:p>
    <w:p w14:paraId="37BEFF9D" w14:textId="77777777" w:rsidR="00D20E17" w:rsidRPr="00D23E3B" w:rsidRDefault="00D20E17" w:rsidP="00D20E17">
      <w:pPr>
        <w:rPr>
          <w:i/>
          <w:szCs w:val="22"/>
        </w:rPr>
      </w:pPr>
      <w:r w:rsidRPr="00D23E3B">
        <w:rPr>
          <w:i/>
          <w:szCs w:val="22"/>
        </w:rPr>
        <w:t>Vaikų populiacija</w:t>
      </w:r>
    </w:p>
    <w:p w14:paraId="356107EC" w14:textId="77777777" w:rsidR="00D20E17" w:rsidRPr="00D23E3B" w:rsidRDefault="00D20E17" w:rsidP="00D20E17">
      <w:r w:rsidRPr="00D23E3B">
        <w:t>Zeel T tepalo saugumas ir veiksmingumas vaikams, jaunesniems nei 12 metų, nebuvo nustatytas. Duomenų nėra.</w:t>
      </w:r>
    </w:p>
    <w:p w14:paraId="6679B310" w14:textId="76406942" w:rsidR="00D20E17" w:rsidRDefault="00D20E17" w:rsidP="00D20E17">
      <w:pPr>
        <w:ind w:left="567" w:hanging="567"/>
      </w:pPr>
    </w:p>
    <w:p w14:paraId="2012F70C" w14:textId="77777777" w:rsidR="00FB751F" w:rsidRPr="00D23E3B" w:rsidRDefault="00FB751F" w:rsidP="00D20E17">
      <w:pPr>
        <w:ind w:left="567" w:hanging="567"/>
      </w:pPr>
    </w:p>
    <w:p w14:paraId="65D74DD8" w14:textId="77777777" w:rsidR="00D20E17" w:rsidRPr="00D23E3B" w:rsidRDefault="00D20E17" w:rsidP="00D20E17">
      <w:pPr>
        <w:ind w:left="567" w:hanging="567"/>
        <w:rPr>
          <w:u w:val="single"/>
        </w:rPr>
      </w:pPr>
      <w:r w:rsidRPr="00D23E3B">
        <w:rPr>
          <w:u w:val="single"/>
        </w:rPr>
        <w:lastRenderedPageBreak/>
        <w:t>Vartojimo metodas</w:t>
      </w:r>
    </w:p>
    <w:p w14:paraId="0FD239EE" w14:textId="77777777" w:rsidR="00D20E17" w:rsidRPr="00D23E3B" w:rsidRDefault="00D20E17" w:rsidP="00D20E17">
      <w:pPr>
        <w:ind w:left="567" w:hanging="567"/>
      </w:pPr>
      <w:r w:rsidRPr="00D23E3B">
        <w:t>Vartoti ant odos.</w:t>
      </w:r>
    </w:p>
    <w:p w14:paraId="0F050680" w14:textId="77777777" w:rsidR="00D20E17" w:rsidRPr="00D23E3B" w:rsidRDefault="00D20E17" w:rsidP="00D20E17">
      <w:pPr>
        <w:ind w:left="567" w:hanging="567"/>
      </w:pPr>
    </w:p>
    <w:p w14:paraId="4ED72854" w14:textId="77777777" w:rsidR="00D20E17" w:rsidRPr="00D23E3B" w:rsidRDefault="00D20E17" w:rsidP="00D20E17">
      <w:pPr>
        <w:ind w:left="567" w:hanging="567"/>
        <w:rPr>
          <w:b/>
        </w:rPr>
      </w:pPr>
      <w:r w:rsidRPr="00D23E3B">
        <w:rPr>
          <w:b/>
        </w:rPr>
        <w:t>4.3</w:t>
      </w:r>
      <w:r w:rsidRPr="00D23E3B">
        <w:rPr>
          <w:b/>
        </w:rPr>
        <w:tab/>
        <w:t>Kontraindikacijos</w:t>
      </w:r>
    </w:p>
    <w:p w14:paraId="2F32F176" w14:textId="77777777" w:rsidR="00D20E17" w:rsidRPr="00D23E3B" w:rsidRDefault="00D20E17" w:rsidP="00D20E17">
      <w:pPr>
        <w:ind w:firstLine="567"/>
        <w:jc w:val="both"/>
      </w:pPr>
    </w:p>
    <w:p w14:paraId="506618A1" w14:textId="77777777" w:rsidR="00D20E17" w:rsidRPr="00D23E3B" w:rsidRDefault="00D20E17" w:rsidP="00D20E17">
      <w:pPr>
        <w:jc w:val="both"/>
      </w:pPr>
      <w:r w:rsidRPr="00D23E3B">
        <w:t xml:space="preserve">Padidėjęs jautrumas nuodingajam žagreniui, arnikai ar bet kuriai kitai veikliajai arba </w:t>
      </w:r>
      <w:r w:rsidRPr="00D23E3B">
        <w:rPr>
          <w:iCs/>
        </w:rPr>
        <w:t xml:space="preserve">bet kuriai </w:t>
      </w:r>
      <w:r w:rsidRPr="00D23E3B">
        <w:t xml:space="preserve">6.1 skyriuje </w:t>
      </w:r>
      <w:r w:rsidRPr="00D23E3B">
        <w:rPr>
          <w:iCs/>
        </w:rPr>
        <w:t>nurodytai pagalbinei</w:t>
      </w:r>
      <w:r w:rsidRPr="00D23E3B">
        <w:t xml:space="preserve"> medžiagai.</w:t>
      </w:r>
    </w:p>
    <w:p w14:paraId="77CBAD61" w14:textId="77777777" w:rsidR="00D20E17" w:rsidRPr="00D23E3B" w:rsidRDefault="00D20E17" w:rsidP="00D20E17">
      <w:pPr>
        <w:tabs>
          <w:tab w:val="left" w:pos="5169"/>
        </w:tabs>
        <w:ind w:left="567" w:hanging="567"/>
      </w:pPr>
    </w:p>
    <w:p w14:paraId="5BC75AB9" w14:textId="77777777" w:rsidR="00D20E17" w:rsidRPr="00D23E3B" w:rsidRDefault="00D20E17" w:rsidP="00D20E17">
      <w:pPr>
        <w:numPr>
          <w:ilvl w:val="1"/>
          <w:numId w:val="1"/>
        </w:numPr>
        <w:rPr>
          <w:b/>
        </w:rPr>
      </w:pPr>
      <w:r w:rsidRPr="00D23E3B">
        <w:rPr>
          <w:b/>
        </w:rPr>
        <w:t>Specialūs įspėjimai ir atsargumo priemonės</w:t>
      </w:r>
    </w:p>
    <w:p w14:paraId="09F0480C" w14:textId="77777777" w:rsidR="00D20E17" w:rsidRDefault="00D20E17" w:rsidP="00D20E17"/>
    <w:p w14:paraId="14B2D4D4" w14:textId="3FDB6AD8" w:rsidR="00900AF2" w:rsidRPr="00693809" w:rsidRDefault="00693809" w:rsidP="00D20E17">
      <w:r w:rsidRPr="00693809">
        <w:t xml:space="preserve">Kiekviename </w:t>
      </w:r>
      <w:r w:rsidR="00827887" w:rsidRPr="00693809">
        <w:t>š</w:t>
      </w:r>
      <w:r w:rsidR="00900AF2" w:rsidRPr="00693809">
        <w:t>i</w:t>
      </w:r>
      <w:r w:rsidR="005E69FD" w:rsidRPr="00693809">
        <w:t>o</w:t>
      </w:r>
      <w:r w:rsidR="00900AF2" w:rsidRPr="00693809">
        <w:t xml:space="preserve"> vaistini</w:t>
      </w:r>
      <w:r w:rsidR="005E69FD" w:rsidRPr="00693809">
        <w:t>o</w:t>
      </w:r>
      <w:r w:rsidR="00900AF2" w:rsidRPr="00693809">
        <w:t xml:space="preserve"> preparat</w:t>
      </w:r>
      <w:r w:rsidR="005E69FD" w:rsidRPr="00693809">
        <w:t xml:space="preserve">o </w:t>
      </w:r>
      <w:r w:rsidRPr="00693809">
        <w:t>grame</w:t>
      </w:r>
      <w:r w:rsidR="00900AF2" w:rsidRPr="00693809">
        <w:t xml:space="preserve"> </w:t>
      </w:r>
      <w:r w:rsidR="005E69FD" w:rsidRPr="00693809">
        <w:t>yra 103 mg alkoholio (etanolio)</w:t>
      </w:r>
      <w:r w:rsidRPr="00693809">
        <w:t>, tai atitinka 10,3% m/m.</w:t>
      </w:r>
    </w:p>
    <w:p w14:paraId="6208A9DB" w14:textId="1924C6E7" w:rsidR="00D20E17" w:rsidRPr="00152714" w:rsidRDefault="005D5699" w:rsidP="00D20E17">
      <w:r w:rsidRPr="00693809">
        <w:rPr>
          <w:color w:val="000000"/>
          <w:szCs w:val="22"/>
        </w:rPr>
        <w:t>Ant pažeistos odos etanolis gali sukelti deginimo pojūtį.</w:t>
      </w:r>
    </w:p>
    <w:p w14:paraId="01692AED" w14:textId="77777777" w:rsidR="00D20E17" w:rsidRDefault="00D20E17" w:rsidP="00D20E17">
      <w:r w:rsidRPr="002E0EEE">
        <w:rPr>
          <w:szCs w:val="22"/>
        </w:rPr>
        <w:t>Tepalo sudėtyje yra</w:t>
      </w:r>
      <w:r w:rsidRPr="00D411BD">
        <w:t xml:space="preserve"> </w:t>
      </w:r>
      <w:r>
        <w:t xml:space="preserve">cetostearilo alkoholio. Cetostearilo alkoholis gali sukelti lokalių odos reakcijų (pvz., kontaktinį dermatitą). </w:t>
      </w:r>
    </w:p>
    <w:p w14:paraId="367DC9E5" w14:textId="275B0A33" w:rsidR="003E695B" w:rsidRPr="00152714" w:rsidRDefault="0034086D" w:rsidP="003E695B">
      <w:r w:rsidRPr="008B35DD">
        <w:rPr>
          <w:rStyle w:val="jlqj4b"/>
        </w:rPr>
        <w:t>Reikia saugotis, kad tepal</w:t>
      </w:r>
      <w:r w:rsidR="008B35DD">
        <w:rPr>
          <w:rStyle w:val="jlqj4b"/>
        </w:rPr>
        <w:t>o</w:t>
      </w:r>
      <w:r w:rsidRPr="008B35DD">
        <w:rPr>
          <w:rStyle w:val="jlqj4b"/>
        </w:rPr>
        <w:t xml:space="preserve"> nepatektų </w:t>
      </w:r>
      <w:r w:rsidR="00CA0E75" w:rsidRPr="008B35DD">
        <w:rPr>
          <w:rStyle w:val="jlqj4b"/>
        </w:rPr>
        <w:t xml:space="preserve">į </w:t>
      </w:r>
      <w:r w:rsidRPr="008B35DD">
        <w:rPr>
          <w:rStyle w:val="jlqj4b"/>
        </w:rPr>
        <w:t>aki</w:t>
      </w:r>
      <w:r w:rsidR="00CA0E75" w:rsidRPr="008B35DD">
        <w:rPr>
          <w:rStyle w:val="jlqj4b"/>
        </w:rPr>
        <w:t>s</w:t>
      </w:r>
      <w:r w:rsidRPr="008B35DD">
        <w:rPr>
          <w:rStyle w:val="jlqj4b"/>
        </w:rPr>
        <w:t>,</w:t>
      </w:r>
      <w:r w:rsidR="00CA0E75" w:rsidRPr="008B35DD">
        <w:rPr>
          <w:rStyle w:val="jlqj4b"/>
        </w:rPr>
        <w:t xml:space="preserve"> ant</w:t>
      </w:r>
      <w:r w:rsidRPr="008B35DD">
        <w:rPr>
          <w:rStyle w:val="jlqj4b"/>
        </w:rPr>
        <w:t xml:space="preserve"> gleivinės, atvirų žaizdų ar pažeistos odos.</w:t>
      </w:r>
      <w:r w:rsidR="008B35DD">
        <w:rPr>
          <w:rStyle w:val="jlqj4b"/>
        </w:rPr>
        <w:t xml:space="preserve">             </w:t>
      </w:r>
      <w:r>
        <w:rPr>
          <w:rStyle w:val="jlqj4b"/>
        </w:rPr>
        <w:t xml:space="preserve"> </w:t>
      </w:r>
      <w:r w:rsidR="003E695B">
        <w:t xml:space="preserve">Tepalu </w:t>
      </w:r>
      <w:r w:rsidR="003E695B" w:rsidRPr="00152714">
        <w:t xml:space="preserve">galima tepti tik </w:t>
      </w:r>
      <w:r w:rsidR="003E695B">
        <w:t>nepažeistą</w:t>
      </w:r>
      <w:r w:rsidR="003E695B" w:rsidRPr="00152714">
        <w:t xml:space="preserve"> od</w:t>
      </w:r>
      <w:r w:rsidR="003E695B">
        <w:t>ą</w:t>
      </w:r>
      <w:r w:rsidR="003E695B" w:rsidRPr="00152714">
        <w:t>.</w:t>
      </w:r>
    </w:p>
    <w:p w14:paraId="3D457AC9" w14:textId="77777777" w:rsidR="00B278F2" w:rsidRPr="0099627A" w:rsidRDefault="00B278F2" w:rsidP="00D20E17">
      <w:pPr>
        <w:rPr>
          <w:b/>
          <w:szCs w:val="22"/>
        </w:rPr>
      </w:pPr>
    </w:p>
    <w:p w14:paraId="39E62842" w14:textId="73DC8A3D" w:rsidR="00D20E17" w:rsidRPr="00D23E3B" w:rsidRDefault="00D20E17" w:rsidP="00D20E17">
      <w:pPr>
        <w:ind w:right="-24"/>
        <w:jc w:val="both"/>
        <w:rPr>
          <w:b/>
        </w:rPr>
      </w:pPr>
      <w:r w:rsidRPr="00D23E3B">
        <w:rPr>
          <w:b/>
        </w:rPr>
        <w:t>4.5</w:t>
      </w:r>
      <w:r w:rsidR="00663A6B">
        <w:rPr>
          <w:b/>
        </w:rPr>
        <w:t xml:space="preserve">     </w:t>
      </w:r>
      <w:r w:rsidRPr="00D23E3B">
        <w:rPr>
          <w:b/>
        </w:rPr>
        <w:t>Sąveika su kitais vaistiniais preparatais ir kitokia sąveika</w:t>
      </w:r>
    </w:p>
    <w:p w14:paraId="4DA330D6" w14:textId="77777777" w:rsidR="00D20E17" w:rsidRPr="0099627A" w:rsidRDefault="00D20E17" w:rsidP="00D20E17">
      <w:pPr>
        <w:ind w:left="567" w:hanging="567"/>
        <w:rPr>
          <w:szCs w:val="22"/>
        </w:rPr>
      </w:pPr>
    </w:p>
    <w:p w14:paraId="089558D0" w14:textId="16520FEB" w:rsidR="00D20E17" w:rsidRPr="00D23E3B" w:rsidRDefault="00827320" w:rsidP="00D20E17">
      <w:pPr>
        <w:ind w:left="567" w:hanging="567"/>
      </w:pPr>
      <w:r>
        <w:t xml:space="preserve">Sąveikos </w:t>
      </w:r>
      <w:r w:rsidR="00274406">
        <w:t>tyrimų neatlikta.</w:t>
      </w:r>
    </w:p>
    <w:p w14:paraId="647CD995" w14:textId="77777777" w:rsidR="00D20E17" w:rsidRPr="00D23E3B" w:rsidRDefault="00D20E17" w:rsidP="00D20E17">
      <w:pPr>
        <w:ind w:left="567" w:hanging="567"/>
      </w:pPr>
      <w:r>
        <w:t xml:space="preserve"> </w:t>
      </w:r>
    </w:p>
    <w:p w14:paraId="24B427E9" w14:textId="77777777" w:rsidR="00D20E17" w:rsidRPr="00D23E3B" w:rsidRDefault="00D20E17" w:rsidP="00D20E17">
      <w:pPr>
        <w:ind w:left="567" w:hanging="567"/>
        <w:rPr>
          <w:b/>
        </w:rPr>
      </w:pPr>
      <w:r w:rsidRPr="00D23E3B">
        <w:rPr>
          <w:b/>
        </w:rPr>
        <w:t>4.6</w:t>
      </w:r>
      <w:r w:rsidRPr="00D23E3B">
        <w:rPr>
          <w:b/>
        </w:rPr>
        <w:tab/>
        <w:t xml:space="preserve">Vaisingumas, </w:t>
      </w:r>
      <w:r w:rsidRPr="00D23E3B">
        <w:rPr>
          <w:b/>
          <w:bCs/>
        </w:rPr>
        <w:t>nėštumo ir žindymo laikotarpis</w:t>
      </w:r>
      <w:r w:rsidRPr="00D23E3B">
        <w:t xml:space="preserve"> </w:t>
      </w:r>
    </w:p>
    <w:p w14:paraId="2E6BD602" w14:textId="77777777" w:rsidR="00D20E17" w:rsidRPr="002E0EEE" w:rsidRDefault="00D20E17" w:rsidP="00D20E17">
      <w:pPr>
        <w:pStyle w:val="Pagrindinistekstas"/>
        <w:spacing w:after="0"/>
        <w:ind w:firstLine="283"/>
        <w:rPr>
          <w:sz w:val="18"/>
          <w:szCs w:val="16"/>
        </w:rPr>
      </w:pPr>
    </w:p>
    <w:p w14:paraId="79FDE5B0" w14:textId="77777777" w:rsidR="00D20E17" w:rsidRPr="00D23E3B" w:rsidRDefault="00D20E17" w:rsidP="00D20E17">
      <w:pPr>
        <w:pStyle w:val="Pagrindinistekstas"/>
        <w:spacing w:after="0"/>
      </w:pPr>
      <w:r w:rsidRPr="00D23E3B">
        <w:t xml:space="preserve">Nevartoti nėštumo ir žindymo laikotarpiu. </w:t>
      </w:r>
    </w:p>
    <w:p w14:paraId="1C617E69" w14:textId="77777777" w:rsidR="00D20E17" w:rsidRPr="00D23E3B" w:rsidRDefault="00D20E17" w:rsidP="00D20E17">
      <w:pPr>
        <w:ind w:left="567" w:hanging="567"/>
      </w:pPr>
    </w:p>
    <w:p w14:paraId="633B4428" w14:textId="77777777" w:rsidR="00D20E17" w:rsidRPr="00D23E3B" w:rsidRDefault="00D20E17" w:rsidP="00D20E17">
      <w:pPr>
        <w:ind w:left="567" w:hanging="567"/>
        <w:rPr>
          <w:b/>
        </w:rPr>
      </w:pPr>
      <w:r w:rsidRPr="00D23E3B">
        <w:rPr>
          <w:b/>
        </w:rPr>
        <w:t>4.7</w:t>
      </w:r>
      <w:r w:rsidRPr="00D23E3B">
        <w:rPr>
          <w:b/>
        </w:rPr>
        <w:tab/>
        <w:t>Poveikis gebėjimui vairuoti ir valdyti mechanizmus</w:t>
      </w:r>
    </w:p>
    <w:p w14:paraId="73B28D57" w14:textId="77777777" w:rsidR="00D20E17" w:rsidRPr="00D23E3B" w:rsidRDefault="00D20E17" w:rsidP="00D20E17">
      <w:pPr>
        <w:jc w:val="both"/>
      </w:pPr>
    </w:p>
    <w:p w14:paraId="23E54881" w14:textId="77777777" w:rsidR="00D20E17" w:rsidRPr="00D23E3B" w:rsidRDefault="00D20E17" w:rsidP="00D20E17">
      <w:pPr>
        <w:jc w:val="both"/>
      </w:pPr>
      <w:r w:rsidRPr="00D23E3B">
        <w:t>Zeel T</w:t>
      </w:r>
      <w:r w:rsidRPr="00D23E3B">
        <w:rPr>
          <w:i/>
        </w:rPr>
        <w:t xml:space="preserve"> </w:t>
      </w:r>
      <w:r w:rsidRPr="00D23E3B">
        <w:rPr>
          <w:bCs/>
          <w:iCs/>
        </w:rPr>
        <w:t xml:space="preserve">tepalas </w:t>
      </w:r>
      <w:r w:rsidRPr="00D23E3B">
        <w:t>gebėjimo vairuoti ir valdyti mechanizmus neveikia.</w:t>
      </w:r>
    </w:p>
    <w:p w14:paraId="2E1B471E" w14:textId="77777777" w:rsidR="00D20E17" w:rsidRPr="00D23E3B" w:rsidRDefault="00D20E17" w:rsidP="00D20E17">
      <w:pPr>
        <w:ind w:left="567" w:hanging="567"/>
      </w:pPr>
    </w:p>
    <w:p w14:paraId="678423F6" w14:textId="77777777" w:rsidR="00D20E17" w:rsidRPr="00D23E3B" w:rsidRDefault="00D20E17" w:rsidP="00D20E17">
      <w:pPr>
        <w:ind w:left="567" w:hanging="567"/>
        <w:rPr>
          <w:b/>
        </w:rPr>
      </w:pPr>
      <w:r w:rsidRPr="00D23E3B">
        <w:rPr>
          <w:b/>
        </w:rPr>
        <w:t>4.8</w:t>
      </w:r>
      <w:r w:rsidRPr="00D23E3B">
        <w:rPr>
          <w:b/>
        </w:rPr>
        <w:tab/>
        <w:t>Nepageidaujamas poveikis</w:t>
      </w:r>
    </w:p>
    <w:p w14:paraId="53647AF1" w14:textId="77777777" w:rsidR="00D20E17" w:rsidRPr="00D23E3B" w:rsidRDefault="00D20E17" w:rsidP="00D20E17">
      <w:pPr>
        <w:ind w:left="567" w:hanging="567"/>
        <w:rPr>
          <w:b/>
        </w:rPr>
      </w:pPr>
    </w:p>
    <w:p w14:paraId="50CD62F1" w14:textId="5A9AD4D0" w:rsidR="00D20E17" w:rsidRPr="00D23E3B" w:rsidRDefault="00D20E17" w:rsidP="00D20E17">
      <w:pPr>
        <w:pStyle w:val="Pagrindinistekstas"/>
        <w:spacing w:after="0"/>
      </w:pPr>
      <w:r w:rsidRPr="00D23E3B">
        <w:t xml:space="preserve">Labai retais atvejais </w:t>
      </w:r>
      <w:r w:rsidRPr="00D23E3B">
        <w:rPr>
          <w:szCs w:val="22"/>
        </w:rPr>
        <w:t xml:space="preserve">(&lt;1/10 000) </w:t>
      </w:r>
      <w:r w:rsidRPr="00D23E3B">
        <w:t xml:space="preserve">gali atsirasti padidėjusio jautrumo </w:t>
      </w:r>
      <w:r w:rsidR="004D6EC1">
        <w:t xml:space="preserve">reakcijų </w:t>
      </w:r>
      <w:r w:rsidRPr="00D23E3B">
        <w:t>ir (arba) alerginių odos reakcijų.</w:t>
      </w:r>
    </w:p>
    <w:p w14:paraId="725986E6" w14:textId="77777777" w:rsidR="00D20E17" w:rsidRPr="00D23E3B" w:rsidRDefault="00D20E17" w:rsidP="00D20E17">
      <w:pPr>
        <w:ind w:right="-24"/>
      </w:pPr>
    </w:p>
    <w:p w14:paraId="6F990D1A" w14:textId="77777777" w:rsidR="00D20E17" w:rsidRPr="00D23E3B" w:rsidRDefault="00D20E17" w:rsidP="00D20E17">
      <w:pPr>
        <w:autoSpaceDE w:val="0"/>
        <w:autoSpaceDN w:val="0"/>
        <w:adjustRightInd w:val="0"/>
        <w:jc w:val="both"/>
        <w:rPr>
          <w:szCs w:val="24"/>
          <w:u w:val="single"/>
        </w:rPr>
      </w:pPr>
      <w:r w:rsidRPr="00D23E3B">
        <w:rPr>
          <w:noProof/>
          <w:szCs w:val="24"/>
          <w:u w:val="single"/>
        </w:rPr>
        <w:t>Pranešimas apie įtariamas nepageidaujamas reakcijas</w:t>
      </w:r>
    </w:p>
    <w:p w14:paraId="3286CC27" w14:textId="530E4972" w:rsidR="00E81948" w:rsidRPr="005D554B" w:rsidRDefault="00D20E17" w:rsidP="00E81948">
      <w:pPr>
        <w:tabs>
          <w:tab w:val="left" w:pos="567"/>
        </w:tabs>
        <w:autoSpaceDE w:val="0"/>
        <w:autoSpaceDN w:val="0"/>
        <w:adjustRightInd w:val="0"/>
        <w:spacing w:line="260" w:lineRule="exact"/>
        <w:rPr>
          <w:noProof/>
          <w:snapToGrid w:val="0"/>
          <w:szCs w:val="24"/>
        </w:rPr>
      </w:pPr>
      <w:r w:rsidRPr="00D23E3B">
        <w:rPr>
          <w:noProof/>
        </w:rPr>
        <w:t>Svarbu pranešti apie įtariamas nepageidaujamas reakcijas, pastebėtas po vaistinio preparato registracijos, nes tai leidžia nuolat stebėti vaistinio preparato naudos ir rizikos santykį.</w:t>
      </w:r>
      <w:r w:rsidR="00720101">
        <w:rPr>
          <w:noProof/>
        </w:rPr>
        <w:t xml:space="preserve"> </w:t>
      </w:r>
      <w:r w:rsidR="00E81948" w:rsidRPr="005D554B">
        <w:rPr>
          <w:noProof/>
          <w:snapToGrid w:val="0"/>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7" w:history="1">
        <w:r w:rsidR="00E81948" w:rsidRPr="005D554B">
          <w:rPr>
            <w:noProof/>
            <w:snapToGrid w:val="0"/>
            <w:color w:val="0000FF"/>
            <w:szCs w:val="24"/>
            <w:u w:val="single"/>
          </w:rPr>
          <w:t>https://vapris.vvkt.lt/vvkt-web/public/nrvSpecialist</w:t>
        </w:r>
      </w:hyperlink>
      <w:r w:rsidR="00E81948" w:rsidRPr="005D554B">
        <w:rPr>
          <w:noProof/>
          <w:snapToGrid w:val="0"/>
          <w:szCs w:val="24"/>
        </w:rPr>
        <w:t xml:space="preserve"> arba užpildę Sveikatos priežiūros ar farmacijos specialisto pranešimo apie įtariamą nepageidaujamą reakciją (ĮNR) formą, kuri skelbiama </w:t>
      </w:r>
      <w:hyperlink r:id="rId8" w:history="1">
        <w:r w:rsidR="00E81948" w:rsidRPr="005D554B">
          <w:rPr>
            <w:noProof/>
            <w:snapToGrid w:val="0"/>
            <w:color w:val="0000FF"/>
            <w:szCs w:val="24"/>
            <w:u w:val="single"/>
          </w:rPr>
          <w:t>https://www.vvkt.lt/index.php?1399030386</w:t>
        </w:r>
      </w:hyperlink>
      <w:r w:rsidR="00E81948" w:rsidRPr="005D554B">
        <w:rPr>
          <w:noProof/>
          <w:snapToGrid w:val="0"/>
          <w:szCs w:val="24"/>
        </w:rPr>
        <w:t>, ir atsiųsti elektroniniu paštu (adresu NepageidaujamaR@vvkt.lt).</w:t>
      </w:r>
    </w:p>
    <w:p w14:paraId="20BF7667" w14:textId="2818C736" w:rsidR="009C3757" w:rsidRDefault="009C3757" w:rsidP="00D20E17">
      <w:pPr>
        <w:ind w:right="-24"/>
      </w:pPr>
    </w:p>
    <w:p w14:paraId="000D2956" w14:textId="77777777" w:rsidR="00D20E17" w:rsidRPr="00D23E3B" w:rsidRDefault="00D20E17" w:rsidP="00D20E17">
      <w:pPr>
        <w:ind w:left="567" w:hanging="567"/>
        <w:rPr>
          <w:b/>
        </w:rPr>
      </w:pPr>
      <w:r w:rsidRPr="00D23E3B">
        <w:rPr>
          <w:b/>
        </w:rPr>
        <w:t>4.9</w:t>
      </w:r>
      <w:r w:rsidRPr="00D23E3B">
        <w:rPr>
          <w:b/>
        </w:rPr>
        <w:tab/>
        <w:t>Perdozavimas</w:t>
      </w:r>
    </w:p>
    <w:p w14:paraId="13F771FB" w14:textId="77777777" w:rsidR="00D20E17" w:rsidRPr="00D23E3B" w:rsidRDefault="00D20E17" w:rsidP="00D20E17">
      <w:pPr>
        <w:pStyle w:val="Pagrindinistekstas"/>
        <w:spacing w:after="0"/>
      </w:pPr>
    </w:p>
    <w:p w14:paraId="16DC6455" w14:textId="77777777" w:rsidR="00D20E17" w:rsidRPr="00D23E3B" w:rsidRDefault="00D20E17" w:rsidP="00D20E17">
      <w:pPr>
        <w:pStyle w:val="Pagrindinistekstas"/>
        <w:spacing w:after="0"/>
      </w:pPr>
      <w:r w:rsidRPr="00D23E3B">
        <w:t>Pranešimų apie perdozavimą negauta.</w:t>
      </w:r>
    </w:p>
    <w:p w14:paraId="2001D037" w14:textId="77777777" w:rsidR="00D20E17" w:rsidRPr="00D23E3B" w:rsidRDefault="00D20E17" w:rsidP="00D20E17">
      <w:pPr>
        <w:ind w:left="567" w:hanging="567"/>
      </w:pPr>
    </w:p>
    <w:p w14:paraId="009D8C45" w14:textId="77777777" w:rsidR="00D20E17" w:rsidRPr="00D23E3B" w:rsidRDefault="00D20E17" w:rsidP="00D20E17">
      <w:pPr>
        <w:ind w:left="567" w:hanging="567"/>
        <w:rPr>
          <w:lang w:val="de-DE"/>
        </w:rPr>
      </w:pPr>
    </w:p>
    <w:p w14:paraId="371ADC81" w14:textId="77777777" w:rsidR="00D20E17" w:rsidRPr="00D23E3B" w:rsidRDefault="00D20E17" w:rsidP="00D20E17">
      <w:pPr>
        <w:ind w:left="567" w:hanging="567"/>
        <w:rPr>
          <w:b/>
          <w:caps/>
        </w:rPr>
      </w:pPr>
      <w:r w:rsidRPr="00D23E3B">
        <w:rPr>
          <w:b/>
          <w:caps/>
        </w:rPr>
        <w:t>5.</w:t>
      </w:r>
      <w:r w:rsidRPr="00D23E3B">
        <w:rPr>
          <w:b/>
          <w:caps/>
        </w:rPr>
        <w:tab/>
      </w:r>
      <w:r w:rsidRPr="00D23E3B">
        <w:rPr>
          <w:b/>
        </w:rPr>
        <w:t xml:space="preserve">FARMAKOLOGINĖS </w:t>
      </w:r>
      <w:r w:rsidRPr="00D23E3B">
        <w:rPr>
          <w:b/>
          <w:caps/>
        </w:rPr>
        <w:t>savybės</w:t>
      </w:r>
    </w:p>
    <w:p w14:paraId="1C8A0580" w14:textId="77777777" w:rsidR="00D20E17" w:rsidRPr="00D23E3B" w:rsidRDefault="00D20E17" w:rsidP="00D20E17">
      <w:pPr>
        <w:ind w:left="567" w:hanging="567"/>
      </w:pPr>
    </w:p>
    <w:p w14:paraId="7601CD1F" w14:textId="77777777" w:rsidR="00D20E17" w:rsidRPr="00D23E3B" w:rsidRDefault="00D20E17" w:rsidP="00D20E17">
      <w:pPr>
        <w:numPr>
          <w:ilvl w:val="1"/>
          <w:numId w:val="2"/>
        </w:numPr>
        <w:rPr>
          <w:b/>
        </w:rPr>
      </w:pPr>
      <w:r w:rsidRPr="00D23E3B">
        <w:rPr>
          <w:b/>
        </w:rPr>
        <w:t xml:space="preserve">Farmakodinaminės savybės </w:t>
      </w:r>
    </w:p>
    <w:p w14:paraId="3E27255C" w14:textId="77777777" w:rsidR="00D20E17" w:rsidRPr="00D23E3B" w:rsidRDefault="00D20E17" w:rsidP="00D20E17"/>
    <w:p w14:paraId="7ED10113" w14:textId="77777777" w:rsidR="00D20E17" w:rsidRPr="00D23E3B" w:rsidRDefault="00D20E17" w:rsidP="00D20E17">
      <w:r w:rsidRPr="00D23E3B">
        <w:t xml:space="preserve">Duomenys nebūtini. </w:t>
      </w:r>
    </w:p>
    <w:p w14:paraId="3323411F" w14:textId="77777777" w:rsidR="00D20E17" w:rsidRPr="00EC130C" w:rsidRDefault="00D20E17" w:rsidP="00D20E17">
      <w:pPr>
        <w:rPr>
          <w:szCs w:val="24"/>
          <w:lang w:eastAsia="en-US"/>
        </w:rPr>
      </w:pPr>
    </w:p>
    <w:p w14:paraId="6A86089E" w14:textId="77777777" w:rsidR="00D20E17" w:rsidRPr="00EC130C" w:rsidRDefault="00D20E17" w:rsidP="00461616">
      <w:pPr>
        <w:tabs>
          <w:tab w:val="left" w:pos="567"/>
        </w:tabs>
        <w:rPr>
          <w:b/>
        </w:rPr>
      </w:pPr>
      <w:r w:rsidRPr="00D23E3B">
        <w:rPr>
          <w:b/>
        </w:rPr>
        <w:t>5.2</w:t>
      </w:r>
      <w:r w:rsidRPr="00D23E3B">
        <w:rPr>
          <w:b/>
        </w:rPr>
        <w:tab/>
        <w:t xml:space="preserve">Farmakokinetinės savybės </w:t>
      </w:r>
    </w:p>
    <w:p w14:paraId="330584BE" w14:textId="77777777" w:rsidR="00D20E17" w:rsidRPr="00EC130C" w:rsidRDefault="00D20E17" w:rsidP="00D20E17"/>
    <w:p w14:paraId="75C243B6" w14:textId="77777777" w:rsidR="00D20E17" w:rsidRPr="00D23E3B" w:rsidRDefault="00D20E17" w:rsidP="00D20E17">
      <w:r w:rsidRPr="00D23E3B">
        <w:lastRenderedPageBreak/>
        <w:t xml:space="preserve">Duomenys  nebūtini. </w:t>
      </w:r>
    </w:p>
    <w:p w14:paraId="38ACA364" w14:textId="77777777" w:rsidR="00D20E17" w:rsidRPr="00D23E3B" w:rsidRDefault="00D20E17" w:rsidP="00D20E17">
      <w:pPr>
        <w:rPr>
          <w:b/>
          <w:strike/>
        </w:rPr>
      </w:pPr>
    </w:p>
    <w:p w14:paraId="5204F9FC" w14:textId="77777777" w:rsidR="00D20E17" w:rsidRPr="00D23E3B" w:rsidRDefault="00D20E17" w:rsidP="00FA33C1">
      <w:pPr>
        <w:tabs>
          <w:tab w:val="left" w:pos="567"/>
        </w:tabs>
        <w:rPr>
          <w:b/>
        </w:rPr>
      </w:pPr>
      <w:r w:rsidRPr="00D23E3B">
        <w:rPr>
          <w:b/>
        </w:rPr>
        <w:t>5.3</w:t>
      </w:r>
      <w:r w:rsidRPr="00D23E3B">
        <w:rPr>
          <w:b/>
        </w:rPr>
        <w:tab/>
        <w:t xml:space="preserve">Ikiklinikinių saugumo tyrimų duomenys </w:t>
      </w:r>
    </w:p>
    <w:p w14:paraId="23F71D67" w14:textId="77777777" w:rsidR="00D20E17" w:rsidRPr="00D23E3B" w:rsidRDefault="00D20E17" w:rsidP="00D20E17"/>
    <w:p w14:paraId="5A2FBEA0" w14:textId="77777777" w:rsidR="00D20E17" w:rsidRPr="00D23E3B" w:rsidRDefault="00D20E17" w:rsidP="00D20E17">
      <w:r w:rsidRPr="00D23E3B">
        <w:t xml:space="preserve">Duomenys nebūtini. </w:t>
      </w:r>
    </w:p>
    <w:p w14:paraId="74B0E187" w14:textId="77777777" w:rsidR="00D20E17" w:rsidRPr="00D23E3B" w:rsidRDefault="00D20E17" w:rsidP="00D20E17"/>
    <w:p w14:paraId="40C8FD57" w14:textId="77777777" w:rsidR="00D20E17" w:rsidRPr="00D23E3B" w:rsidRDefault="00D20E17" w:rsidP="00D20E17">
      <w:pPr>
        <w:rPr>
          <w:b/>
          <w:caps/>
        </w:rPr>
      </w:pPr>
    </w:p>
    <w:p w14:paraId="79ABD1D6" w14:textId="77777777" w:rsidR="00D20E17" w:rsidRPr="00D23E3B" w:rsidRDefault="00D20E17" w:rsidP="00D20E17">
      <w:pPr>
        <w:ind w:left="567" w:hanging="567"/>
        <w:rPr>
          <w:b/>
          <w:caps/>
        </w:rPr>
      </w:pPr>
      <w:r w:rsidRPr="00D23E3B">
        <w:rPr>
          <w:b/>
          <w:caps/>
        </w:rPr>
        <w:t>6.</w:t>
      </w:r>
      <w:r w:rsidRPr="00D23E3B">
        <w:rPr>
          <w:b/>
          <w:caps/>
        </w:rPr>
        <w:tab/>
        <w:t>farmacinė informacija</w:t>
      </w:r>
    </w:p>
    <w:p w14:paraId="4F9DF9C6" w14:textId="77777777" w:rsidR="00D20E17" w:rsidRPr="00D23E3B" w:rsidRDefault="00D20E17" w:rsidP="00D20E17">
      <w:pPr>
        <w:ind w:left="567" w:hanging="567"/>
      </w:pPr>
    </w:p>
    <w:p w14:paraId="7A8404A8" w14:textId="77777777" w:rsidR="00D20E17" w:rsidRPr="00D23E3B" w:rsidRDefault="00D20E17" w:rsidP="00D20E17">
      <w:pPr>
        <w:ind w:left="567" w:hanging="567"/>
        <w:rPr>
          <w:b/>
        </w:rPr>
      </w:pPr>
      <w:r w:rsidRPr="00D23E3B">
        <w:rPr>
          <w:b/>
        </w:rPr>
        <w:t>6.1</w:t>
      </w:r>
      <w:r w:rsidRPr="00D23E3B">
        <w:rPr>
          <w:b/>
        </w:rPr>
        <w:tab/>
        <w:t>Pagalbinių medžiagų sąrašas</w:t>
      </w:r>
    </w:p>
    <w:p w14:paraId="35B3982B" w14:textId="77777777" w:rsidR="00D20E17" w:rsidRPr="00D23E3B" w:rsidRDefault="00D20E17" w:rsidP="00D20E17">
      <w:pPr>
        <w:ind w:left="567" w:hanging="567"/>
      </w:pPr>
    </w:p>
    <w:p w14:paraId="45E17C44" w14:textId="64E826B9" w:rsidR="00D20E17" w:rsidRPr="00D23E3B" w:rsidRDefault="00D20E17" w:rsidP="00D20E17">
      <w:pPr>
        <w:pStyle w:val="Pagrindinistekstas3"/>
      </w:pPr>
      <w:r w:rsidRPr="00D23E3B">
        <w:t xml:space="preserve">Etanolis </w:t>
      </w:r>
      <w:r w:rsidRPr="00313305">
        <w:t>(96%)</w:t>
      </w:r>
    </w:p>
    <w:p w14:paraId="766923F4" w14:textId="77777777" w:rsidR="00D20E17" w:rsidRPr="00D23E3B" w:rsidRDefault="00D20E17" w:rsidP="00D20E17">
      <w:pPr>
        <w:pStyle w:val="Pagrindinistekstas3"/>
      </w:pPr>
      <w:r w:rsidRPr="00D23E3B">
        <w:t>Išgrynintas vanduo</w:t>
      </w:r>
    </w:p>
    <w:p w14:paraId="3A952D05" w14:textId="77777777" w:rsidR="00D20E17" w:rsidRPr="00D23E3B" w:rsidRDefault="00D20E17" w:rsidP="00D20E17">
      <w:pPr>
        <w:pStyle w:val="Pagrindinistekstas3"/>
      </w:pPr>
      <w:r w:rsidRPr="00D23E3B">
        <w:t>Cetostearilo alkoholis, A tipo emulsiklis</w:t>
      </w:r>
    </w:p>
    <w:p w14:paraId="07ECE985" w14:textId="77777777" w:rsidR="00D20E17" w:rsidRPr="00D23E3B" w:rsidRDefault="00D20E17" w:rsidP="00D20E17">
      <w:pPr>
        <w:pStyle w:val="Pagrindinistekstas3"/>
      </w:pPr>
      <w:r w:rsidRPr="00D23E3B">
        <w:t>Skystasis parafinas</w:t>
      </w:r>
    </w:p>
    <w:p w14:paraId="26C7387C" w14:textId="77777777" w:rsidR="00D20E17" w:rsidRPr="00D23E3B" w:rsidRDefault="00D20E17" w:rsidP="00D20E17">
      <w:pPr>
        <w:pStyle w:val="Pagrindinistekstas3"/>
        <w:rPr>
          <w:vertAlign w:val="superscript"/>
        </w:rPr>
      </w:pPr>
      <w:r w:rsidRPr="00D23E3B">
        <w:t>Minkštasis baltas parafinas</w:t>
      </w:r>
    </w:p>
    <w:p w14:paraId="43CEA41F" w14:textId="77777777" w:rsidR="00D20E17" w:rsidRPr="00D23E3B" w:rsidRDefault="00D20E17" w:rsidP="00D20E17">
      <w:pPr>
        <w:ind w:left="567"/>
      </w:pPr>
    </w:p>
    <w:p w14:paraId="697B0024" w14:textId="77777777" w:rsidR="00D20E17" w:rsidRPr="00D23E3B" w:rsidRDefault="00D20E17" w:rsidP="00D20E17">
      <w:pPr>
        <w:ind w:left="567" w:hanging="567"/>
        <w:rPr>
          <w:b/>
        </w:rPr>
      </w:pPr>
      <w:r w:rsidRPr="00D23E3B">
        <w:rPr>
          <w:b/>
        </w:rPr>
        <w:t>6.2</w:t>
      </w:r>
      <w:r w:rsidRPr="00D23E3B">
        <w:rPr>
          <w:b/>
        </w:rPr>
        <w:tab/>
        <w:t>Nesuderinamumas</w:t>
      </w:r>
    </w:p>
    <w:p w14:paraId="2EC15ED7" w14:textId="77777777" w:rsidR="00D20E17" w:rsidRPr="00D23E3B" w:rsidRDefault="00D20E17" w:rsidP="00D20E17">
      <w:pPr>
        <w:ind w:left="567" w:hanging="567"/>
        <w:rPr>
          <w:szCs w:val="22"/>
        </w:rPr>
      </w:pPr>
    </w:p>
    <w:p w14:paraId="4B6017F3" w14:textId="77777777" w:rsidR="00D20E17" w:rsidRPr="00D23E3B" w:rsidRDefault="00D20E17" w:rsidP="00D20E17">
      <w:r w:rsidRPr="00D23E3B">
        <w:t>Duomenys nebūtini.</w:t>
      </w:r>
    </w:p>
    <w:p w14:paraId="4083A7CF" w14:textId="77777777" w:rsidR="00D20E17" w:rsidRPr="00D23E3B" w:rsidRDefault="00D20E17" w:rsidP="00D20E17">
      <w:pPr>
        <w:ind w:left="567" w:hanging="567"/>
      </w:pPr>
    </w:p>
    <w:p w14:paraId="15C98492" w14:textId="77777777" w:rsidR="00D20E17" w:rsidRPr="00D23E3B" w:rsidRDefault="00D20E17" w:rsidP="00D20E17">
      <w:pPr>
        <w:ind w:left="567" w:hanging="567"/>
        <w:rPr>
          <w:b/>
        </w:rPr>
      </w:pPr>
      <w:r w:rsidRPr="00D23E3B">
        <w:rPr>
          <w:b/>
        </w:rPr>
        <w:t>6.3</w:t>
      </w:r>
      <w:r w:rsidRPr="00D23E3B">
        <w:rPr>
          <w:b/>
        </w:rPr>
        <w:tab/>
        <w:t>Tinkamumo laikas</w:t>
      </w:r>
    </w:p>
    <w:p w14:paraId="6EEF9CBE" w14:textId="77777777" w:rsidR="00D20E17" w:rsidRPr="00D23E3B" w:rsidRDefault="00D20E17" w:rsidP="00D20E17">
      <w:pPr>
        <w:ind w:left="567" w:hanging="567"/>
      </w:pPr>
    </w:p>
    <w:p w14:paraId="795D1EB4" w14:textId="77777777" w:rsidR="00D20E17" w:rsidRPr="00D23E3B" w:rsidRDefault="00D20E17" w:rsidP="00D20E17">
      <w:pPr>
        <w:tabs>
          <w:tab w:val="left" w:pos="4226"/>
        </w:tabs>
      </w:pPr>
      <w:r w:rsidRPr="00D23E3B">
        <w:t>3 metai.</w:t>
      </w:r>
    </w:p>
    <w:p w14:paraId="046FDEFF" w14:textId="77777777" w:rsidR="00D20E17" w:rsidRPr="00D23E3B" w:rsidRDefault="00D20E17" w:rsidP="00D20E17">
      <w:pPr>
        <w:tabs>
          <w:tab w:val="left" w:pos="4226"/>
        </w:tabs>
      </w:pPr>
      <w:r w:rsidRPr="00D23E3B">
        <w:t>Pirmą kartą atidarius tūbelę, tepalo tinkamumo laikas – 12 mėn.</w:t>
      </w:r>
    </w:p>
    <w:p w14:paraId="52CA9D00" w14:textId="77777777" w:rsidR="00D20E17" w:rsidRPr="00D23E3B" w:rsidRDefault="00D20E17" w:rsidP="00D20E17">
      <w:pPr>
        <w:tabs>
          <w:tab w:val="left" w:pos="4226"/>
        </w:tabs>
      </w:pPr>
      <w:r w:rsidRPr="00D23E3B">
        <w:tab/>
      </w:r>
    </w:p>
    <w:p w14:paraId="41F5E3F7" w14:textId="77777777" w:rsidR="00D20E17" w:rsidRPr="00D23E3B" w:rsidRDefault="00D20E17" w:rsidP="00D20E17">
      <w:pPr>
        <w:ind w:left="567" w:hanging="567"/>
        <w:rPr>
          <w:b/>
        </w:rPr>
      </w:pPr>
      <w:r w:rsidRPr="00D23E3B">
        <w:rPr>
          <w:b/>
        </w:rPr>
        <w:t>6.4</w:t>
      </w:r>
      <w:r w:rsidRPr="00D23E3B">
        <w:rPr>
          <w:b/>
        </w:rPr>
        <w:tab/>
        <w:t>Specialios laikymo sąlygos</w:t>
      </w:r>
    </w:p>
    <w:p w14:paraId="113741D7" w14:textId="77777777" w:rsidR="00D20E17" w:rsidRPr="00D23E3B" w:rsidRDefault="00D20E17" w:rsidP="00D20E17">
      <w:pPr>
        <w:ind w:left="567" w:hanging="567"/>
      </w:pPr>
    </w:p>
    <w:p w14:paraId="0FE5970C" w14:textId="77777777" w:rsidR="00D20E17" w:rsidRPr="00D23E3B" w:rsidRDefault="00D20E17" w:rsidP="00D20E17">
      <w:pPr>
        <w:pStyle w:val="Pagrindiniotekstotrauka2"/>
        <w:ind w:left="0"/>
        <w:rPr>
          <w:lang w:val="lt-LT"/>
        </w:rPr>
      </w:pPr>
      <w:r w:rsidRPr="00D23E3B">
        <w:rPr>
          <w:lang w:val="lt-LT"/>
        </w:rPr>
        <w:t>Šiam vaistiniam preparatui specialių laikymo sąlygų nereikia.</w:t>
      </w:r>
    </w:p>
    <w:p w14:paraId="75E054D6" w14:textId="77777777" w:rsidR="00D20E17" w:rsidRPr="00D23E3B" w:rsidRDefault="00D20E17" w:rsidP="00D20E17"/>
    <w:p w14:paraId="3A239FC3" w14:textId="77777777" w:rsidR="00D20E17" w:rsidRPr="00D23E3B" w:rsidRDefault="00D20E17" w:rsidP="00D20E17">
      <w:pPr>
        <w:ind w:left="567" w:hanging="567"/>
        <w:rPr>
          <w:b/>
        </w:rPr>
      </w:pPr>
      <w:r w:rsidRPr="00D23E3B">
        <w:rPr>
          <w:b/>
        </w:rPr>
        <w:t>6.5</w:t>
      </w:r>
      <w:r w:rsidRPr="00D23E3B">
        <w:rPr>
          <w:b/>
        </w:rPr>
        <w:tab/>
      </w:r>
      <w:r w:rsidRPr="00D23E3B">
        <w:rPr>
          <w:b/>
          <w:bCs/>
        </w:rPr>
        <w:t>Talpyklės pobūdis ir jos</w:t>
      </w:r>
      <w:r w:rsidRPr="00D23E3B">
        <w:t xml:space="preserve"> </w:t>
      </w:r>
      <w:r w:rsidRPr="00D23E3B">
        <w:rPr>
          <w:b/>
        </w:rPr>
        <w:t>turinys</w:t>
      </w:r>
    </w:p>
    <w:p w14:paraId="03B4C5CC" w14:textId="77777777" w:rsidR="00D20E17" w:rsidRPr="00D23E3B" w:rsidRDefault="00D20E17" w:rsidP="00D20E17">
      <w:pPr>
        <w:ind w:left="567" w:hanging="567"/>
      </w:pPr>
    </w:p>
    <w:p w14:paraId="4914E14D" w14:textId="77777777" w:rsidR="00D20E17" w:rsidRPr="00D23E3B" w:rsidRDefault="00D20E17" w:rsidP="00D20E17">
      <w:pPr>
        <w:pStyle w:val="Pagrindiniotekstotrauka"/>
        <w:ind w:left="0"/>
        <w:rPr>
          <w:lang w:val="lt-LT"/>
        </w:rPr>
      </w:pPr>
      <w:r w:rsidRPr="00D23E3B">
        <w:rPr>
          <w:bCs/>
          <w:lang w:val="lt-LT"/>
        </w:rPr>
        <w:t>Aliumininė tūbelė, kurioje yra 50 g tepalo. Kartono dėžutėje yra viena tūbelė.</w:t>
      </w:r>
    </w:p>
    <w:p w14:paraId="411417AC" w14:textId="77777777" w:rsidR="00D20E17" w:rsidRPr="00D23E3B" w:rsidRDefault="00D20E17" w:rsidP="00D20E17">
      <w:pPr>
        <w:ind w:left="567" w:hanging="567"/>
      </w:pPr>
    </w:p>
    <w:p w14:paraId="3ADCED03" w14:textId="77777777" w:rsidR="00D20E17" w:rsidRPr="00D23E3B" w:rsidRDefault="00D20E17" w:rsidP="00D20E17">
      <w:pPr>
        <w:numPr>
          <w:ilvl w:val="1"/>
          <w:numId w:val="3"/>
        </w:numPr>
        <w:rPr>
          <w:b/>
        </w:rPr>
      </w:pPr>
      <w:r w:rsidRPr="00D23E3B">
        <w:rPr>
          <w:b/>
        </w:rPr>
        <w:t xml:space="preserve">Specialūs reikalavimai atliekoms tvarkyti </w:t>
      </w:r>
    </w:p>
    <w:p w14:paraId="487D6986" w14:textId="77777777" w:rsidR="00D20E17" w:rsidRPr="00D23E3B" w:rsidRDefault="00D20E17" w:rsidP="00D20E17">
      <w:pPr>
        <w:rPr>
          <w:szCs w:val="22"/>
          <w:lang w:val="en-AU"/>
        </w:rPr>
      </w:pPr>
    </w:p>
    <w:p w14:paraId="0E4626EE" w14:textId="77777777" w:rsidR="00D20E17" w:rsidRPr="00D23E3B" w:rsidRDefault="00D20E17" w:rsidP="00D20E17">
      <w:pPr>
        <w:ind w:left="567" w:hanging="567"/>
      </w:pPr>
      <w:r w:rsidRPr="00D23E3B">
        <w:t>Specialių reikalavimų nėra.</w:t>
      </w:r>
    </w:p>
    <w:p w14:paraId="227F7C57" w14:textId="77777777" w:rsidR="00CA7413" w:rsidRDefault="00CA7413" w:rsidP="00CA7413">
      <w:pPr>
        <w:ind w:left="567" w:hanging="567"/>
        <w:rPr>
          <w:noProof/>
          <w:snapToGrid w:val="0"/>
          <w:szCs w:val="24"/>
        </w:rPr>
      </w:pPr>
      <w:r w:rsidRPr="005D554B">
        <w:rPr>
          <w:noProof/>
          <w:snapToGrid w:val="0"/>
          <w:szCs w:val="24"/>
        </w:rPr>
        <w:t>Nesuvartotą vaistinį preparatą ar atliekas reikia tvarkyti laikantis vietinių reikalavimų.</w:t>
      </w:r>
    </w:p>
    <w:p w14:paraId="3450257E" w14:textId="77777777" w:rsidR="00D20E17" w:rsidRPr="00D23E3B" w:rsidRDefault="00D20E17" w:rsidP="00D20E17">
      <w:pPr>
        <w:ind w:left="567" w:hanging="567"/>
      </w:pPr>
    </w:p>
    <w:p w14:paraId="01BB32FC" w14:textId="77777777" w:rsidR="00D20E17" w:rsidRPr="00D23E3B" w:rsidRDefault="00D20E17" w:rsidP="00D20E17">
      <w:pPr>
        <w:ind w:left="567" w:hanging="567"/>
      </w:pPr>
    </w:p>
    <w:p w14:paraId="059FA9B8" w14:textId="77777777" w:rsidR="00D20E17" w:rsidRPr="002D3296" w:rsidRDefault="00D20E17" w:rsidP="00D20E17">
      <w:pPr>
        <w:ind w:left="567" w:hanging="567"/>
        <w:rPr>
          <w:b/>
          <w:caps/>
          <w:lang w:val="de-DE"/>
        </w:rPr>
      </w:pPr>
      <w:r w:rsidRPr="002D3296">
        <w:rPr>
          <w:b/>
          <w:caps/>
          <w:lang w:val="de-DE"/>
        </w:rPr>
        <w:t>7.</w:t>
      </w:r>
      <w:r w:rsidRPr="002D3296">
        <w:rPr>
          <w:b/>
          <w:caps/>
          <w:lang w:val="de-DE"/>
        </w:rPr>
        <w:tab/>
        <w:t xml:space="preserve"> </w:t>
      </w:r>
      <w:r w:rsidRPr="00D23E3B">
        <w:rPr>
          <w:b/>
        </w:rPr>
        <w:t>REGISTRUOTOJAS</w:t>
      </w:r>
    </w:p>
    <w:p w14:paraId="593EA5DA" w14:textId="77777777" w:rsidR="00D20E17" w:rsidRPr="002D3296" w:rsidRDefault="00D20E17" w:rsidP="00D20E17">
      <w:pPr>
        <w:ind w:left="567" w:hanging="27"/>
        <w:rPr>
          <w:lang w:val="de-DE"/>
        </w:rPr>
      </w:pPr>
    </w:p>
    <w:p w14:paraId="536D7AE5" w14:textId="77777777" w:rsidR="00D20E17" w:rsidRPr="00D23E3B" w:rsidRDefault="00D20E17" w:rsidP="00D20E17">
      <w:pPr>
        <w:pStyle w:val="Pagrindiniotekstotrauka"/>
        <w:ind w:left="0"/>
        <w:rPr>
          <w:lang w:val="de-DE"/>
        </w:rPr>
      </w:pPr>
      <w:r w:rsidRPr="00D23E3B">
        <w:rPr>
          <w:lang w:val="de-DE"/>
        </w:rPr>
        <w:t>Biologische Heilmittel Heel GmbH</w:t>
      </w:r>
    </w:p>
    <w:p w14:paraId="2A108486" w14:textId="77777777" w:rsidR="00D20E17" w:rsidRPr="00D23E3B" w:rsidRDefault="00D20E17" w:rsidP="00D20E17">
      <w:pPr>
        <w:pStyle w:val="Pagrindiniotekstotrauka"/>
        <w:ind w:left="0"/>
        <w:rPr>
          <w:lang w:val="de-DE"/>
        </w:rPr>
      </w:pPr>
      <w:r w:rsidRPr="00D23E3B">
        <w:rPr>
          <w:lang w:val="de-DE"/>
        </w:rPr>
        <w:t>Dr.-Reckeweg-Straße 2-4</w:t>
      </w:r>
    </w:p>
    <w:p w14:paraId="56B8E0A5" w14:textId="77777777" w:rsidR="00D20E17" w:rsidRPr="00D23E3B" w:rsidRDefault="00D20E17" w:rsidP="00D20E17">
      <w:pPr>
        <w:pStyle w:val="Pagrindiniotekstotrauka"/>
        <w:ind w:left="0"/>
        <w:rPr>
          <w:lang w:val="de-DE"/>
        </w:rPr>
      </w:pPr>
      <w:r w:rsidRPr="00D23E3B">
        <w:rPr>
          <w:lang w:val="de-DE"/>
        </w:rPr>
        <w:t>76532 Baden-Baden</w:t>
      </w:r>
    </w:p>
    <w:p w14:paraId="0D8EFD3A" w14:textId="77777777" w:rsidR="00D20E17" w:rsidRPr="00D23E3B" w:rsidRDefault="00D20E17" w:rsidP="00D20E17">
      <w:pPr>
        <w:pStyle w:val="Pagrindiniotekstotrauka"/>
        <w:ind w:left="0"/>
        <w:rPr>
          <w:lang w:val="de-DE"/>
        </w:rPr>
      </w:pPr>
      <w:r w:rsidRPr="00D23E3B">
        <w:rPr>
          <w:lang w:val="de-DE"/>
        </w:rPr>
        <w:t>Vokietija</w:t>
      </w:r>
    </w:p>
    <w:p w14:paraId="41954109" w14:textId="77777777" w:rsidR="00D20E17" w:rsidRPr="00D23E3B" w:rsidRDefault="00D20E17" w:rsidP="00D20E17">
      <w:pPr>
        <w:rPr>
          <w:lang w:val="de-DE"/>
        </w:rPr>
      </w:pPr>
      <w:r w:rsidRPr="00D23E3B">
        <w:rPr>
          <w:lang w:val="de-DE"/>
        </w:rPr>
        <w:t>Tel.  +49 7221 501 00</w:t>
      </w:r>
    </w:p>
    <w:p w14:paraId="15ECBB22" w14:textId="77777777" w:rsidR="00D20E17" w:rsidRPr="00652886" w:rsidRDefault="00D20E17" w:rsidP="00D20E17">
      <w:pPr>
        <w:rPr>
          <w:lang w:val="en-US"/>
        </w:rPr>
      </w:pPr>
      <w:r w:rsidRPr="00652886">
        <w:rPr>
          <w:lang w:val="en-US"/>
        </w:rPr>
        <w:t>Faksas  +49 7221 501 485</w:t>
      </w:r>
    </w:p>
    <w:p w14:paraId="35D3B80E" w14:textId="6E3E0802" w:rsidR="00D20E17" w:rsidRPr="002D3296" w:rsidRDefault="00D20E17" w:rsidP="00D20E17">
      <w:pPr>
        <w:pStyle w:val="Pagrindinistekstas"/>
        <w:spacing w:after="0"/>
        <w:rPr>
          <w:lang w:val="en-US"/>
        </w:rPr>
      </w:pPr>
      <w:r w:rsidRPr="002D3296">
        <w:rPr>
          <w:lang w:val="en-US"/>
        </w:rPr>
        <w:t xml:space="preserve">El. paštas  </w:t>
      </w:r>
      <w:hyperlink r:id="rId9" w:history="1">
        <w:r w:rsidR="002D3296" w:rsidRPr="002D3296">
          <w:rPr>
            <w:rStyle w:val="Hipersaitas"/>
            <w:lang w:val="en-US"/>
          </w:rPr>
          <w:t>info@heel.</w:t>
        </w:r>
      </w:hyperlink>
      <w:r w:rsidR="00FF3F76" w:rsidRPr="002D3296">
        <w:rPr>
          <w:rStyle w:val="Hipersaitas"/>
          <w:lang w:val="en-US"/>
        </w:rPr>
        <w:t>c</w:t>
      </w:r>
      <w:r w:rsidR="00FF3F76">
        <w:rPr>
          <w:rStyle w:val="Hipersaitas"/>
          <w:lang w:val="en-US"/>
        </w:rPr>
        <w:t>om</w:t>
      </w:r>
    </w:p>
    <w:p w14:paraId="1648CD7A" w14:textId="77777777" w:rsidR="00D20E17" w:rsidRPr="00D23E3B" w:rsidRDefault="00D20E17" w:rsidP="00D20E17">
      <w:pPr>
        <w:ind w:left="567" w:hanging="567"/>
      </w:pPr>
    </w:p>
    <w:p w14:paraId="01FF7360" w14:textId="77777777" w:rsidR="00D20E17" w:rsidRPr="00D23E3B" w:rsidRDefault="00D20E17" w:rsidP="00D20E17">
      <w:pPr>
        <w:ind w:left="567" w:hanging="567"/>
      </w:pPr>
    </w:p>
    <w:p w14:paraId="3FF9EA3D" w14:textId="77777777" w:rsidR="00D20E17" w:rsidRPr="00D23E3B" w:rsidRDefault="00D20E17" w:rsidP="00D20E17">
      <w:pPr>
        <w:ind w:left="567" w:hanging="567"/>
        <w:rPr>
          <w:b/>
          <w:caps/>
        </w:rPr>
      </w:pPr>
      <w:r w:rsidRPr="00D23E3B">
        <w:rPr>
          <w:b/>
          <w:caps/>
        </w:rPr>
        <w:t>8.</w:t>
      </w:r>
      <w:r w:rsidRPr="00D23E3B">
        <w:rPr>
          <w:b/>
          <w:caps/>
        </w:rPr>
        <w:tab/>
      </w:r>
      <w:r w:rsidRPr="00D23E3B">
        <w:rPr>
          <w:b/>
        </w:rPr>
        <w:t>REGISTRACIJOS</w:t>
      </w:r>
      <w:r w:rsidRPr="00D23E3B">
        <w:rPr>
          <w:b/>
          <w:caps/>
          <w:szCs w:val="22"/>
        </w:rPr>
        <w:t xml:space="preserve"> PAŽYMĖJIMO</w:t>
      </w:r>
      <w:r w:rsidRPr="00D23E3B">
        <w:rPr>
          <w:b/>
          <w:caps/>
        </w:rPr>
        <w:t xml:space="preserve"> numeris </w:t>
      </w:r>
    </w:p>
    <w:p w14:paraId="719C011F" w14:textId="77777777" w:rsidR="00D20E17" w:rsidRPr="00D23E3B" w:rsidRDefault="00D20E17" w:rsidP="00D20E17">
      <w:pPr>
        <w:ind w:left="567" w:hanging="567"/>
        <w:rPr>
          <w:szCs w:val="22"/>
        </w:rPr>
      </w:pPr>
    </w:p>
    <w:p w14:paraId="08E406BD" w14:textId="77777777" w:rsidR="00D20E17" w:rsidRPr="00D23E3B" w:rsidRDefault="00D20E17" w:rsidP="00D20E17">
      <w:pPr>
        <w:tabs>
          <w:tab w:val="left" w:pos="0"/>
        </w:tabs>
        <w:rPr>
          <w:szCs w:val="22"/>
        </w:rPr>
      </w:pPr>
      <w:r w:rsidRPr="00D23E3B">
        <w:rPr>
          <w:szCs w:val="22"/>
        </w:rPr>
        <w:t>LT/1/94/2598/002</w:t>
      </w:r>
    </w:p>
    <w:p w14:paraId="2EE33988" w14:textId="77777777" w:rsidR="00D20E17" w:rsidRPr="00D23E3B" w:rsidRDefault="00D20E17" w:rsidP="00D20E17">
      <w:pPr>
        <w:pStyle w:val="Pagrindiniotekstotrauka"/>
        <w:ind w:left="0"/>
        <w:rPr>
          <w:szCs w:val="22"/>
          <w:lang w:val="lt-LT"/>
        </w:rPr>
      </w:pPr>
    </w:p>
    <w:p w14:paraId="5E22EB13" w14:textId="77777777" w:rsidR="00D20E17" w:rsidRPr="00D23E3B" w:rsidRDefault="00D20E17" w:rsidP="00D20E17">
      <w:pPr>
        <w:ind w:left="567" w:hanging="567"/>
        <w:rPr>
          <w:szCs w:val="22"/>
        </w:rPr>
      </w:pPr>
    </w:p>
    <w:p w14:paraId="7CA11B7B" w14:textId="77777777" w:rsidR="00D20E17" w:rsidRPr="00D23E3B" w:rsidRDefault="00D20E17" w:rsidP="00D20E17">
      <w:pPr>
        <w:ind w:left="567" w:hanging="567"/>
        <w:rPr>
          <w:b/>
          <w:caps/>
          <w:szCs w:val="22"/>
        </w:rPr>
      </w:pPr>
      <w:r w:rsidRPr="00D23E3B">
        <w:rPr>
          <w:b/>
          <w:caps/>
          <w:szCs w:val="22"/>
        </w:rPr>
        <w:t>9.</w:t>
      </w:r>
      <w:r w:rsidRPr="00D23E3B">
        <w:rPr>
          <w:b/>
          <w:caps/>
          <w:szCs w:val="22"/>
        </w:rPr>
        <w:tab/>
      </w:r>
      <w:r w:rsidRPr="00D23E3B">
        <w:rPr>
          <w:b/>
        </w:rPr>
        <w:t>REGISTRAVIMO / PERREGISTRAVIMO</w:t>
      </w:r>
      <w:r w:rsidRPr="00D23E3B">
        <w:t xml:space="preserve"> </w:t>
      </w:r>
      <w:r w:rsidRPr="00D23E3B">
        <w:rPr>
          <w:b/>
          <w:caps/>
          <w:szCs w:val="22"/>
        </w:rPr>
        <w:t xml:space="preserve">data  </w:t>
      </w:r>
    </w:p>
    <w:p w14:paraId="4BA826E2" w14:textId="77777777" w:rsidR="00D20E17" w:rsidRPr="00D23E3B" w:rsidRDefault="00D20E17" w:rsidP="00D20E17">
      <w:pPr>
        <w:ind w:left="567" w:hanging="567"/>
        <w:rPr>
          <w:szCs w:val="22"/>
        </w:rPr>
      </w:pPr>
    </w:p>
    <w:p w14:paraId="0CE886D8" w14:textId="3CF1202B" w:rsidR="00D20E17" w:rsidRPr="00D23E3B" w:rsidRDefault="00D20E17" w:rsidP="00D20E17">
      <w:pPr>
        <w:rPr>
          <w:szCs w:val="22"/>
        </w:rPr>
      </w:pPr>
      <w:r w:rsidRPr="00D23E3B">
        <w:rPr>
          <w:noProof/>
          <w:szCs w:val="24"/>
        </w:rPr>
        <w:t>Registravimo data</w:t>
      </w:r>
      <w:r w:rsidRPr="00D23E3B">
        <w:rPr>
          <w:szCs w:val="22"/>
        </w:rPr>
        <w:t xml:space="preserve"> 1994 m. gruodžio mėn. 20 d.</w:t>
      </w:r>
    </w:p>
    <w:p w14:paraId="4F89BEAC" w14:textId="77777777" w:rsidR="00D20E17" w:rsidRPr="00D23E3B" w:rsidRDefault="00D20E17" w:rsidP="00D20E17">
      <w:pPr>
        <w:rPr>
          <w:noProof/>
          <w:snapToGrid w:val="0"/>
          <w:szCs w:val="22"/>
        </w:rPr>
      </w:pPr>
      <w:r w:rsidRPr="00D23E3B">
        <w:rPr>
          <w:noProof/>
          <w:szCs w:val="22"/>
        </w:rPr>
        <w:t xml:space="preserve">Paskutinio </w:t>
      </w:r>
      <w:r w:rsidRPr="00D23E3B">
        <w:rPr>
          <w:noProof/>
          <w:szCs w:val="24"/>
        </w:rPr>
        <w:t xml:space="preserve">perregistravimo data </w:t>
      </w:r>
      <w:r w:rsidRPr="00D23E3B">
        <w:rPr>
          <w:noProof/>
          <w:snapToGrid w:val="0"/>
          <w:szCs w:val="22"/>
        </w:rPr>
        <w:t>2011 m. rugsėjo mėn. 7 d.</w:t>
      </w:r>
    </w:p>
    <w:p w14:paraId="72649AC8" w14:textId="77777777" w:rsidR="00D20E17" w:rsidRPr="00D23E3B" w:rsidRDefault="00D20E17" w:rsidP="00D20E17">
      <w:pPr>
        <w:ind w:left="567" w:hanging="567"/>
        <w:rPr>
          <w:szCs w:val="22"/>
        </w:rPr>
      </w:pPr>
    </w:p>
    <w:p w14:paraId="1892E3BE" w14:textId="77777777" w:rsidR="00D20E17" w:rsidRPr="00D23E3B" w:rsidRDefault="00D20E17" w:rsidP="00D20E17">
      <w:pPr>
        <w:ind w:left="567" w:hanging="567"/>
        <w:rPr>
          <w:szCs w:val="22"/>
        </w:rPr>
      </w:pPr>
    </w:p>
    <w:p w14:paraId="5637B7E1" w14:textId="77777777" w:rsidR="00D20E17" w:rsidRPr="00D23E3B" w:rsidRDefault="00D20E17" w:rsidP="00D20E17">
      <w:pPr>
        <w:numPr>
          <w:ilvl w:val="0"/>
          <w:numId w:val="4"/>
        </w:numPr>
        <w:tabs>
          <w:tab w:val="num" w:pos="570"/>
        </w:tabs>
        <w:ind w:hanging="930"/>
        <w:rPr>
          <w:b/>
          <w:caps/>
        </w:rPr>
      </w:pPr>
      <w:r w:rsidRPr="00D23E3B">
        <w:rPr>
          <w:b/>
          <w:caps/>
        </w:rPr>
        <w:t>teksto peržiūros data</w:t>
      </w:r>
    </w:p>
    <w:p w14:paraId="4289EEA2" w14:textId="60F40C33" w:rsidR="00D20E17" w:rsidRPr="00D23E3B" w:rsidRDefault="00D20E17" w:rsidP="00D20E17">
      <w:pPr>
        <w:rPr>
          <w:caps/>
        </w:rPr>
      </w:pPr>
    </w:p>
    <w:p w14:paraId="4094A441" w14:textId="6E356AC0" w:rsidR="00D20E17" w:rsidRPr="00D23E3B" w:rsidRDefault="00D20E17" w:rsidP="00D20E17">
      <w:pPr>
        <w:rPr>
          <w:caps/>
          <w:szCs w:val="22"/>
        </w:rPr>
      </w:pPr>
    </w:p>
    <w:p w14:paraId="4D6B40F7" w14:textId="77777777" w:rsidR="00720101" w:rsidRDefault="00720101" w:rsidP="00D20E17">
      <w:pPr>
        <w:pStyle w:val="Paprastasistekstas"/>
        <w:tabs>
          <w:tab w:val="left" w:pos="5954"/>
          <w:tab w:val="left" w:pos="6237"/>
          <w:tab w:val="left" w:pos="6663"/>
          <w:tab w:val="left" w:pos="6946"/>
        </w:tabs>
        <w:rPr>
          <w:rFonts w:ascii="Times New Roman" w:hAnsi="Times New Roman"/>
          <w:noProof/>
          <w:sz w:val="22"/>
          <w:szCs w:val="22"/>
          <w:lang w:val="lt-LT"/>
        </w:rPr>
      </w:pPr>
      <w:r>
        <w:rPr>
          <w:rFonts w:ascii="Times New Roman" w:hAnsi="Times New Roman"/>
          <w:noProof/>
          <w:sz w:val="22"/>
          <w:szCs w:val="22"/>
          <w:lang w:val="lt-LT"/>
        </w:rPr>
        <w:t xml:space="preserve">2022 m. gegužės 20 d. </w:t>
      </w:r>
    </w:p>
    <w:p w14:paraId="7EDD7465" w14:textId="77777777" w:rsidR="00720101" w:rsidRDefault="00720101" w:rsidP="00D20E17">
      <w:pPr>
        <w:pStyle w:val="Paprastasistekstas"/>
        <w:tabs>
          <w:tab w:val="left" w:pos="5954"/>
          <w:tab w:val="left" w:pos="6237"/>
          <w:tab w:val="left" w:pos="6663"/>
          <w:tab w:val="left" w:pos="6946"/>
        </w:tabs>
        <w:rPr>
          <w:rFonts w:ascii="Times New Roman" w:hAnsi="Times New Roman"/>
          <w:noProof/>
          <w:sz w:val="22"/>
          <w:szCs w:val="22"/>
          <w:lang w:val="lt-LT"/>
        </w:rPr>
      </w:pPr>
    </w:p>
    <w:p w14:paraId="216E1E91" w14:textId="6FAA99DC" w:rsidR="00D20E17" w:rsidRPr="000E5E3B" w:rsidRDefault="00D20E17" w:rsidP="00D20E17">
      <w:pPr>
        <w:pStyle w:val="Paprastasistekstas"/>
        <w:tabs>
          <w:tab w:val="left" w:pos="5954"/>
          <w:tab w:val="left" w:pos="6237"/>
          <w:tab w:val="left" w:pos="6663"/>
          <w:tab w:val="left" w:pos="6946"/>
        </w:tabs>
        <w:rPr>
          <w:rFonts w:ascii="Times New Roman" w:hAnsi="Times New Roman"/>
          <w:sz w:val="22"/>
          <w:szCs w:val="22"/>
          <w:lang w:val="lt-LT"/>
        </w:rPr>
      </w:pPr>
      <w:r w:rsidRPr="00D23E3B">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D23E3B">
        <w:rPr>
          <w:rFonts w:ascii="Times New Roman" w:hAnsi="Times New Roman"/>
          <w:i/>
          <w:noProof/>
          <w:sz w:val="22"/>
          <w:szCs w:val="22"/>
          <w:lang w:val="lt-LT"/>
        </w:rPr>
        <w:t xml:space="preserve"> </w:t>
      </w:r>
      <w:hyperlink r:id="rId10" w:history="1">
        <w:r w:rsidRPr="000E5E3B">
          <w:rPr>
            <w:rStyle w:val="Hipersaitas"/>
            <w:rFonts w:ascii="Times New Roman" w:hAnsi="Times New Roman"/>
            <w:noProof/>
            <w:sz w:val="22"/>
            <w:szCs w:val="22"/>
            <w:lang w:val="lt-LT"/>
          </w:rPr>
          <w:t>http://www.</w:t>
        </w:r>
        <w:r w:rsidRPr="000E5E3B">
          <w:rPr>
            <w:rStyle w:val="Hipersaitas"/>
            <w:rFonts w:ascii="Times New Roman" w:hAnsi="Times New Roman"/>
            <w:sz w:val="22"/>
            <w:szCs w:val="22"/>
            <w:lang w:val="lt-LT"/>
          </w:rPr>
          <w:t>vvkt.lt</w:t>
        </w:r>
      </w:hyperlink>
    </w:p>
    <w:p w14:paraId="1897690F" w14:textId="77777777" w:rsidR="00D20E17" w:rsidRPr="00D23E3B" w:rsidRDefault="00D20E17" w:rsidP="00D20E17">
      <w:pPr>
        <w:ind w:left="567" w:hanging="567"/>
        <w:rPr>
          <w:b/>
          <w:szCs w:val="22"/>
        </w:rPr>
      </w:pPr>
    </w:p>
    <w:p w14:paraId="03A629C3" w14:textId="77777777" w:rsidR="00D20E17" w:rsidRPr="00D23E3B" w:rsidRDefault="00D20E17" w:rsidP="00D20E17">
      <w:pPr>
        <w:rPr>
          <w:b/>
          <w:szCs w:val="22"/>
        </w:rPr>
      </w:pPr>
      <w:r w:rsidRPr="00D23E3B">
        <w:rPr>
          <w:b/>
          <w:szCs w:val="22"/>
        </w:rPr>
        <w:br w:type="page"/>
      </w:r>
    </w:p>
    <w:p w14:paraId="189CD1FE" w14:textId="77777777" w:rsidR="00D20E17" w:rsidRPr="00D23E3B" w:rsidRDefault="00D20E17" w:rsidP="00D20E17">
      <w:pPr>
        <w:ind w:left="567" w:hanging="567"/>
        <w:jc w:val="center"/>
        <w:rPr>
          <w:b/>
          <w:szCs w:val="22"/>
        </w:rPr>
      </w:pPr>
    </w:p>
    <w:p w14:paraId="5330C0EF" w14:textId="77777777" w:rsidR="00D20E17" w:rsidRPr="00D23E3B" w:rsidRDefault="00D20E17" w:rsidP="00D20E17">
      <w:pPr>
        <w:ind w:left="567" w:hanging="567"/>
        <w:jc w:val="center"/>
      </w:pPr>
    </w:p>
    <w:p w14:paraId="10666B7E" w14:textId="77777777" w:rsidR="00D20E17" w:rsidRPr="00D23E3B" w:rsidRDefault="00D20E17" w:rsidP="00D20E17">
      <w:pPr>
        <w:ind w:left="567" w:hanging="567"/>
        <w:jc w:val="center"/>
      </w:pPr>
    </w:p>
    <w:p w14:paraId="44366C02" w14:textId="77777777" w:rsidR="00D20E17" w:rsidRPr="00D23E3B" w:rsidRDefault="00D20E17" w:rsidP="00D20E17">
      <w:pPr>
        <w:jc w:val="center"/>
      </w:pPr>
    </w:p>
    <w:p w14:paraId="76DA5B25" w14:textId="77777777" w:rsidR="00D20E17" w:rsidRPr="00D23E3B" w:rsidRDefault="00D20E17" w:rsidP="00D20E17">
      <w:pPr>
        <w:ind w:left="567" w:hanging="567"/>
        <w:jc w:val="center"/>
      </w:pPr>
    </w:p>
    <w:p w14:paraId="31E79327" w14:textId="77777777" w:rsidR="00D20E17" w:rsidRPr="00D23E3B" w:rsidRDefault="00D20E17" w:rsidP="00D20E17">
      <w:pPr>
        <w:ind w:left="567" w:hanging="567"/>
        <w:jc w:val="center"/>
      </w:pPr>
    </w:p>
    <w:p w14:paraId="1C050AA0" w14:textId="77777777" w:rsidR="00D20E17" w:rsidRPr="00D23E3B" w:rsidRDefault="00D20E17" w:rsidP="00D20E17">
      <w:pPr>
        <w:ind w:left="567" w:hanging="567"/>
        <w:jc w:val="center"/>
      </w:pPr>
    </w:p>
    <w:p w14:paraId="08754C3C" w14:textId="77777777" w:rsidR="00D20E17" w:rsidRPr="00D23E3B" w:rsidRDefault="00D20E17" w:rsidP="00D20E17">
      <w:pPr>
        <w:ind w:left="567" w:hanging="567"/>
        <w:jc w:val="center"/>
      </w:pPr>
    </w:p>
    <w:p w14:paraId="16FA3E71" w14:textId="77777777" w:rsidR="00D20E17" w:rsidRPr="00D23E3B" w:rsidRDefault="00D20E17" w:rsidP="00D20E17">
      <w:pPr>
        <w:ind w:left="567" w:hanging="567"/>
        <w:jc w:val="center"/>
      </w:pPr>
    </w:p>
    <w:p w14:paraId="193A21B6" w14:textId="77777777" w:rsidR="00D20E17" w:rsidRPr="00D23E3B" w:rsidRDefault="00D20E17" w:rsidP="00D20E17">
      <w:pPr>
        <w:ind w:left="567" w:hanging="567"/>
        <w:jc w:val="center"/>
      </w:pPr>
    </w:p>
    <w:p w14:paraId="662C007B" w14:textId="77777777" w:rsidR="00D20E17" w:rsidRPr="00D23E3B" w:rsidRDefault="00D20E17" w:rsidP="00D20E17">
      <w:pPr>
        <w:ind w:left="567" w:hanging="567"/>
        <w:jc w:val="center"/>
      </w:pPr>
    </w:p>
    <w:p w14:paraId="411B65D2" w14:textId="77777777" w:rsidR="00D20E17" w:rsidRPr="00D23E3B" w:rsidRDefault="00D20E17" w:rsidP="00D20E17">
      <w:pPr>
        <w:ind w:left="567" w:hanging="567"/>
        <w:jc w:val="center"/>
      </w:pPr>
    </w:p>
    <w:p w14:paraId="531DFBC9" w14:textId="77777777" w:rsidR="00D20E17" w:rsidRPr="00D23E3B" w:rsidRDefault="00D20E17" w:rsidP="00D20E17">
      <w:pPr>
        <w:jc w:val="center"/>
        <w:rPr>
          <w:b/>
        </w:rPr>
      </w:pPr>
    </w:p>
    <w:p w14:paraId="40512756" w14:textId="77777777" w:rsidR="00D20E17" w:rsidRPr="00D23E3B" w:rsidRDefault="00D20E17" w:rsidP="00D20E17">
      <w:pPr>
        <w:jc w:val="center"/>
        <w:rPr>
          <w:b/>
        </w:rPr>
      </w:pPr>
    </w:p>
    <w:p w14:paraId="045ED581" w14:textId="77777777" w:rsidR="00D20E17" w:rsidRPr="00D23E3B" w:rsidRDefault="00D20E17" w:rsidP="00D20E17">
      <w:pPr>
        <w:jc w:val="center"/>
        <w:rPr>
          <w:b/>
        </w:rPr>
      </w:pPr>
    </w:p>
    <w:p w14:paraId="45315F60" w14:textId="77777777" w:rsidR="00D20E17" w:rsidRPr="00D23E3B" w:rsidRDefault="00D20E17" w:rsidP="00D20E17">
      <w:pPr>
        <w:jc w:val="center"/>
        <w:rPr>
          <w:b/>
        </w:rPr>
      </w:pPr>
    </w:p>
    <w:p w14:paraId="1224B17B" w14:textId="77777777" w:rsidR="00D20E17" w:rsidRPr="00D23E3B" w:rsidRDefault="00D20E17" w:rsidP="00D20E17">
      <w:pPr>
        <w:jc w:val="center"/>
        <w:rPr>
          <w:b/>
        </w:rPr>
      </w:pPr>
    </w:p>
    <w:p w14:paraId="24B979BA" w14:textId="77777777" w:rsidR="00D20E17" w:rsidRPr="00D23E3B" w:rsidRDefault="00D20E17" w:rsidP="00D20E17">
      <w:pPr>
        <w:jc w:val="center"/>
        <w:rPr>
          <w:b/>
        </w:rPr>
      </w:pPr>
    </w:p>
    <w:p w14:paraId="7A7F9754" w14:textId="77777777" w:rsidR="00D20E17" w:rsidRPr="00D23E3B" w:rsidRDefault="00D20E17" w:rsidP="00D20E17">
      <w:pPr>
        <w:jc w:val="center"/>
        <w:rPr>
          <w:b/>
        </w:rPr>
      </w:pPr>
    </w:p>
    <w:p w14:paraId="0BDD6BA7" w14:textId="77777777" w:rsidR="00D20E17" w:rsidRPr="00D23E3B" w:rsidRDefault="00D20E17" w:rsidP="00D20E17">
      <w:pPr>
        <w:jc w:val="center"/>
        <w:rPr>
          <w:b/>
        </w:rPr>
      </w:pPr>
    </w:p>
    <w:p w14:paraId="48779C24" w14:textId="77777777" w:rsidR="00D20E17" w:rsidRPr="00D23E3B" w:rsidRDefault="00D20E17" w:rsidP="00D20E17">
      <w:pPr>
        <w:jc w:val="center"/>
        <w:rPr>
          <w:b/>
        </w:rPr>
      </w:pPr>
      <w:r w:rsidRPr="00D23E3B">
        <w:rPr>
          <w:b/>
        </w:rPr>
        <w:t>II PRIEDAS</w:t>
      </w:r>
    </w:p>
    <w:p w14:paraId="2FADECF1" w14:textId="77777777" w:rsidR="00D20E17" w:rsidRPr="00D23E3B" w:rsidRDefault="00D20E17" w:rsidP="00D20E17">
      <w:pPr>
        <w:jc w:val="center"/>
        <w:rPr>
          <w:b/>
        </w:rPr>
      </w:pPr>
    </w:p>
    <w:p w14:paraId="3E67A78D" w14:textId="77777777" w:rsidR="00D20E17" w:rsidRPr="00D23E3B" w:rsidRDefault="00D20E17" w:rsidP="00D20E17">
      <w:pPr>
        <w:jc w:val="center"/>
        <w:rPr>
          <w:b/>
        </w:rPr>
      </w:pPr>
      <w:r w:rsidRPr="00D23E3B">
        <w:rPr>
          <w:b/>
        </w:rPr>
        <w:t>REGISTRACIJOS SĄLYGOS</w:t>
      </w:r>
    </w:p>
    <w:p w14:paraId="2993A96F" w14:textId="77777777" w:rsidR="00D20E17" w:rsidRPr="00D23E3B" w:rsidRDefault="00D20E17" w:rsidP="00D20E17">
      <w:pPr>
        <w:pStyle w:val="Antrat5"/>
        <w:jc w:val="center"/>
        <w:rPr>
          <w:i w:val="0"/>
          <w:szCs w:val="22"/>
        </w:rPr>
      </w:pPr>
    </w:p>
    <w:p w14:paraId="20D7DFAB" w14:textId="77777777" w:rsidR="00D20E17" w:rsidRPr="00D23E3B" w:rsidRDefault="00D20E17" w:rsidP="00D20E17">
      <w:pPr>
        <w:pStyle w:val="Antrat1"/>
        <w:rPr>
          <w:b/>
        </w:rPr>
      </w:pPr>
      <w:r w:rsidRPr="00D23E3B">
        <w:rPr>
          <w:b/>
        </w:rPr>
        <w:t>GAMINTOJAS, ATSAKINGAS UŽ SERIJŲ IŠLEIDIMĄ</w:t>
      </w:r>
    </w:p>
    <w:p w14:paraId="14AC5C85" w14:textId="77777777" w:rsidR="00D20E17" w:rsidRPr="00D23E3B" w:rsidRDefault="00D20E17" w:rsidP="00D20E17">
      <w:pPr>
        <w:ind w:left="720"/>
        <w:rPr>
          <w:b/>
        </w:rPr>
      </w:pPr>
    </w:p>
    <w:p w14:paraId="3366130A" w14:textId="77777777" w:rsidR="00D20E17" w:rsidRPr="00EC743D" w:rsidRDefault="00D20E17" w:rsidP="00D20E17">
      <w:pPr>
        <w:pStyle w:val="Antrat1"/>
        <w:rPr>
          <w:b/>
          <w:lang w:val="en-US"/>
        </w:rPr>
      </w:pPr>
      <w:r w:rsidRPr="00EC743D">
        <w:rPr>
          <w:b/>
          <w:lang w:val="en-US"/>
        </w:rPr>
        <w:t>TIEKIMO IR VARTOJIMO SĄLYGOS AR APRIBOJIMAI</w:t>
      </w:r>
    </w:p>
    <w:p w14:paraId="6DF52D5D" w14:textId="77777777" w:rsidR="00D20E17" w:rsidRPr="00D23E3B" w:rsidRDefault="00D20E17" w:rsidP="00D20E17">
      <w:pPr>
        <w:rPr>
          <w:b/>
          <w:szCs w:val="22"/>
          <w:lang w:val="en-US"/>
        </w:rPr>
      </w:pPr>
      <w:r w:rsidRPr="00D23E3B">
        <w:rPr>
          <w:b/>
          <w:szCs w:val="22"/>
          <w:lang w:val="en-US"/>
        </w:rPr>
        <w:br w:type="page"/>
      </w:r>
    </w:p>
    <w:p w14:paraId="71DA349B" w14:textId="77777777" w:rsidR="00D20E17" w:rsidRPr="00D23E3B" w:rsidRDefault="00D20E17" w:rsidP="00D20E17">
      <w:pPr>
        <w:pStyle w:val="Pagrindinistekstas"/>
        <w:spacing w:after="0"/>
        <w:ind w:left="567" w:hanging="567"/>
        <w:rPr>
          <w:b/>
        </w:rPr>
      </w:pPr>
      <w:r w:rsidRPr="00D23E3B">
        <w:rPr>
          <w:b/>
        </w:rPr>
        <w:lastRenderedPageBreak/>
        <w:t>A.       GAMINTOJAS, ATSAKINGAS UŽ SERIJŲ IŠLEIDIMĄ</w:t>
      </w:r>
    </w:p>
    <w:p w14:paraId="5B2106D5" w14:textId="77777777" w:rsidR="00D20E17" w:rsidRPr="00D23E3B" w:rsidRDefault="00D20E17" w:rsidP="00D20E17">
      <w:pPr>
        <w:pStyle w:val="Pagrindinistekstas"/>
        <w:spacing w:after="0"/>
      </w:pPr>
    </w:p>
    <w:p w14:paraId="1D100235" w14:textId="77777777" w:rsidR="00D20E17" w:rsidRPr="00D23E3B" w:rsidRDefault="00D20E17" w:rsidP="00D20E17">
      <w:pPr>
        <w:pStyle w:val="Pagrindinistekstas"/>
        <w:spacing w:after="0"/>
        <w:rPr>
          <w:u w:val="single"/>
        </w:rPr>
      </w:pPr>
      <w:r w:rsidRPr="00D23E3B">
        <w:rPr>
          <w:u w:val="single"/>
        </w:rPr>
        <w:t>Gamintojo, atsakingo už serijų išleidimą, pavadinimas ir adresas</w:t>
      </w:r>
    </w:p>
    <w:p w14:paraId="0A316327" w14:textId="77777777" w:rsidR="00D20E17" w:rsidRPr="00D23E3B" w:rsidRDefault="00D20E17" w:rsidP="00D20E17">
      <w:pPr>
        <w:pStyle w:val="Pagrindinistekstas"/>
        <w:spacing w:after="0"/>
      </w:pPr>
    </w:p>
    <w:p w14:paraId="23B595FA" w14:textId="77777777" w:rsidR="00D20E17" w:rsidRPr="00D23E3B" w:rsidRDefault="00D20E17" w:rsidP="00D20E17">
      <w:pPr>
        <w:tabs>
          <w:tab w:val="left" w:pos="7513"/>
        </w:tabs>
        <w:rPr>
          <w:lang w:val="de-DE"/>
        </w:rPr>
      </w:pPr>
      <w:r w:rsidRPr="00D23E3B">
        <w:rPr>
          <w:lang w:val="de-DE"/>
        </w:rPr>
        <w:t>Biologische Heilmittel Heel GmbH</w:t>
      </w:r>
    </w:p>
    <w:p w14:paraId="08476440" w14:textId="77777777" w:rsidR="00D20E17" w:rsidRPr="00D23E3B" w:rsidRDefault="00D20E17" w:rsidP="00D20E17">
      <w:pPr>
        <w:tabs>
          <w:tab w:val="left" w:pos="7513"/>
        </w:tabs>
        <w:rPr>
          <w:lang w:val="de-DE"/>
        </w:rPr>
      </w:pPr>
      <w:r w:rsidRPr="00D23E3B">
        <w:rPr>
          <w:lang w:val="de-DE"/>
        </w:rPr>
        <w:t>Dr.-Reckeweg-Straße 2-4</w:t>
      </w:r>
    </w:p>
    <w:p w14:paraId="35DDA937" w14:textId="77777777" w:rsidR="00D20E17" w:rsidRPr="00D23E3B" w:rsidRDefault="00D20E17" w:rsidP="00D20E17">
      <w:pPr>
        <w:tabs>
          <w:tab w:val="left" w:pos="7513"/>
        </w:tabs>
        <w:rPr>
          <w:lang w:val="de-DE"/>
        </w:rPr>
      </w:pPr>
      <w:r w:rsidRPr="00D23E3B">
        <w:rPr>
          <w:lang w:val="de-DE"/>
        </w:rPr>
        <w:t>76532 Baden-Baden</w:t>
      </w:r>
    </w:p>
    <w:p w14:paraId="13B18524" w14:textId="77777777" w:rsidR="00D20E17" w:rsidRPr="00D23E3B" w:rsidRDefault="00D20E17" w:rsidP="00D20E17">
      <w:pPr>
        <w:pStyle w:val="Pagrindinistekstas"/>
        <w:spacing w:after="0"/>
      </w:pPr>
      <w:r w:rsidRPr="00D23E3B">
        <w:t>Vokietija</w:t>
      </w:r>
    </w:p>
    <w:p w14:paraId="1C4D679C" w14:textId="77777777" w:rsidR="00D20E17" w:rsidRPr="00D23E3B" w:rsidRDefault="00D20E17" w:rsidP="00D20E17">
      <w:pPr>
        <w:pStyle w:val="Pagrindinistekstas"/>
        <w:spacing w:after="0"/>
      </w:pPr>
    </w:p>
    <w:p w14:paraId="608C819E" w14:textId="77777777" w:rsidR="00D20E17" w:rsidRPr="00D23E3B" w:rsidRDefault="00D20E17" w:rsidP="00D20E17">
      <w:pPr>
        <w:pStyle w:val="Pagrindinistekstas"/>
        <w:spacing w:after="0"/>
      </w:pPr>
    </w:p>
    <w:p w14:paraId="09558236" w14:textId="77777777" w:rsidR="00D20E17" w:rsidRPr="00D23E3B" w:rsidRDefault="00D20E17" w:rsidP="00D20E17">
      <w:pPr>
        <w:pStyle w:val="Pagrindinistekstas"/>
        <w:tabs>
          <w:tab w:val="left" w:pos="567"/>
        </w:tabs>
        <w:spacing w:after="0"/>
        <w:ind w:left="567" w:hanging="567"/>
        <w:rPr>
          <w:b/>
          <w:szCs w:val="22"/>
        </w:rPr>
      </w:pPr>
      <w:r w:rsidRPr="00D23E3B">
        <w:rPr>
          <w:b/>
          <w:szCs w:val="22"/>
        </w:rPr>
        <w:t>B.</w:t>
      </w:r>
      <w:r w:rsidRPr="00D23E3B">
        <w:rPr>
          <w:b/>
          <w:szCs w:val="22"/>
        </w:rPr>
        <w:tab/>
        <w:t>TIEKIMO IR VARTOJIMO SĄLYGOS AR APRIBOJIMAI</w:t>
      </w:r>
    </w:p>
    <w:p w14:paraId="3071161A" w14:textId="77777777" w:rsidR="00D20E17" w:rsidRPr="00D23E3B" w:rsidRDefault="00D20E17" w:rsidP="00D20E17">
      <w:pPr>
        <w:pStyle w:val="Pagrindinistekstas"/>
        <w:spacing w:after="0"/>
      </w:pPr>
    </w:p>
    <w:p w14:paraId="7D69BE08" w14:textId="77777777" w:rsidR="00D20E17" w:rsidRPr="00D23E3B" w:rsidRDefault="00D20E17" w:rsidP="00D20E17">
      <w:pPr>
        <w:pStyle w:val="Pagrindinistekstas"/>
        <w:tabs>
          <w:tab w:val="left" w:pos="567"/>
        </w:tabs>
        <w:spacing w:after="0"/>
      </w:pPr>
      <w:r w:rsidRPr="00D23E3B">
        <w:t>Nereceptinis vaistinis preparatas.</w:t>
      </w:r>
    </w:p>
    <w:p w14:paraId="5CAC29E6" w14:textId="77777777" w:rsidR="00D20E17" w:rsidRPr="00D23E3B" w:rsidRDefault="00D20E17" w:rsidP="00D20E17">
      <w:pPr>
        <w:pStyle w:val="Pagrindinistekstas"/>
        <w:spacing w:after="0"/>
      </w:pPr>
    </w:p>
    <w:p w14:paraId="53D03319" w14:textId="77777777" w:rsidR="00D20E17" w:rsidRPr="00D23E3B" w:rsidRDefault="00D20E17" w:rsidP="00D20E17">
      <w:pPr>
        <w:pStyle w:val="Pagrindinistekstas"/>
        <w:spacing w:after="0"/>
      </w:pPr>
    </w:p>
    <w:p w14:paraId="7545180D" w14:textId="77777777" w:rsidR="00D20E17" w:rsidRPr="00D23E3B" w:rsidRDefault="00D20E17" w:rsidP="00D20E17">
      <w:r w:rsidRPr="00D23E3B">
        <w:br w:type="page"/>
      </w:r>
    </w:p>
    <w:p w14:paraId="76B89FFC" w14:textId="77777777" w:rsidR="00D20E17" w:rsidRPr="00D23E3B" w:rsidRDefault="00D20E17" w:rsidP="00D20E17">
      <w:pPr>
        <w:pStyle w:val="Pagrindinistekstas"/>
        <w:spacing w:after="0"/>
      </w:pPr>
    </w:p>
    <w:p w14:paraId="23DE6ABA" w14:textId="77777777" w:rsidR="00D20E17" w:rsidRPr="00D23E3B" w:rsidRDefault="00D20E17" w:rsidP="00D20E17">
      <w:pPr>
        <w:pStyle w:val="Pagrindinistekstas"/>
        <w:spacing w:after="0"/>
      </w:pPr>
    </w:p>
    <w:p w14:paraId="26B135DE" w14:textId="77777777" w:rsidR="00D20E17" w:rsidRPr="00D23E3B" w:rsidRDefault="00D20E17" w:rsidP="00D20E17">
      <w:pPr>
        <w:ind w:left="567" w:hanging="567"/>
      </w:pPr>
    </w:p>
    <w:p w14:paraId="776C4662" w14:textId="77777777" w:rsidR="00D20E17" w:rsidRPr="00D23E3B" w:rsidRDefault="00D20E17" w:rsidP="00D20E17">
      <w:pPr>
        <w:ind w:left="567" w:hanging="567"/>
      </w:pPr>
    </w:p>
    <w:p w14:paraId="0FD51B69" w14:textId="77777777" w:rsidR="00D20E17" w:rsidRPr="00D23E3B" w:rsidRDefault="00D20E17" w:rsidP="00D20E17">
      <w:pPr>
        <w:ind w:left="567" w:hanging="567"/>
      </w:pPr>
    </w:p>
    <w:p w14:paraId="7D893DB8" w14:textId="77777777" w:rsidR="00D20E17" w:rsidRPr="00D23E3B" w:rsidRDefault="00D20E17" w:rsidP="00D20E17">
      <w:pPr>
        <w:rPr>
          <w:sz w:val="20"/>
        </w:rPr>
      </w:pPr>
    </w:p>
    <w:p w14:paraId="1511ACFD" w14:textId="77777777" w:rsidR="00D20E17" w:rsidRPr="00D23E3B" w:rsidRDefault="00D20E17" w:rsidP="00D20E17"/>
    <w:p w14:paraId="6226242C" w14:textId="77777777" w:rsidR="00D20E17" w:rsidRPr="00D23E3B" w:rsidRDefault="00D20E17" w:rsidP="00D20E17"/>
    <w:p w14:paraId="6C46AA03" w14:textId="77777777" w:rsidR="00D20E17" w:rsidRPr="00D23E3B" w:rsidRDefault="00D20E17" w:rsidP="00D20E17"/>
    <w:p w14:paraId="6DF522DB" w14:textId="77777777" w:rsidR="00D20E17" w:rsidRPr="00D23E3B" w:rsidRDefault="00D20E17" w:rsidP="00D20E17">
      <w:pPr>
        <w:pStyle w:val="Pagrindinistekstas"/>
        <w:spacing w:after="0"/>
      </w:pPr>
    </w:p>
    <w:p w14:paraId="70472FCE" w14:textId="77777777" w:rsidR="00D20E17" w:rsidRPr="00D23E3B" w:rsidRDefault="00D20E17" w:rsidP="00D20E17">
      <w:pPr>
        <w:pStyle w:val="Pagrindinistekstas"/>
        <w:spacing w:after="0"/>
      </w:pPr>
    </w:p>
    <w:p w14:paraId="7601E29A" w14:textId="77777777" w:rsidR="00D20E17" w:rsidRPr="00D23E3B" w:rsidRDefault="00D20E17" w:rsidP="00D20E17">
      <w:pPr>
        <w:pStyle w:val="Pagrindinistekstas"/>
        <w:spacing w:after="0"/>
      </w:pPr>
    </w:p>
    <w:p w14:paraId="415F1605" w14:textId="77777777" w:rsidR="00D20E17" w:rsidRPr="00D23E3B" w:rsidRDefault="00D20E17" w:rsidP="00D20E17">
      <w:pPr>
        <w:pStyle w:val="Pagrindinistekstas"/>
        <w:spacing w:after="0"/>
      </w:pPr>
    </w:p>
    <w:p w14:paraId="77DCA331" w14:textId="77777777" w:rsidR="00D20E17" w:rsidRPr="00D23E3B" w:rsidRDefault="00D20E17" w:rsidP="00D20E17">
      <w:pPr>
        <w:pStyle w:val="Pagrindinistekstas"/>
        <w:spacing w:after="0"/>
      </w:pPr>
    </w:p>
    <w:p w14:paraId="666D85C9" w14:textId="77777777" w:rsidR="00D20E17" w:rsidRPr="00D23E3B" w:rsidRDefault="00D20E17" w:rsidP="00D20E17">
      <w:pPr>
        <w:pStyle w:val="Pagrindinistekstas"/>
        <w:spacing w:after="0"/>
      </w:pPr>
    </w:p>
    <w:p w14:paraId="12B25AF2" w14:textId="77777777" w:rsidR="00D20E17" w:rsidRPr="00D23E3B" w:rsidRDefault="00D20E17" w:rsidP="00D20E17">
      <w:pPr>
        <w:pStyle w:val="Pagrindinistekstas"/>
        <w:spacing w:after="0"/>
      </w:pPr>
    </w:p>
    <w:p w14:paraId="5F57B11B" w14:textId="77777777" w:rsidR="00D20E17" w:rsidRPr="00D23E3B" w:rsidRDefault="00D20E17" w:rsidP="00D20E17">
      <w:pPr>
        <w:pStyle w:val="Pagrindinistekstas"/>
        <w:spacing w:after="0"/>
      </w:pPr>
    </w:p>
    <w:p w14:paraId="423245AE" w14:textId="77777777" w:rsidR="00D20E17" w:rsidRPr="00D23E3B" w:rsidRDefault="00D20E17" w:rsidP="00D20E17">
      <w:pPr>
        <w:pStyle w:val="Pagrindinistekstas"/>
        <w:spacing w:after="0"/>
      </w:pPr>
    </w:p>
    <w:p w14:paraId="1DA7FB21" w14:textId="77777777" w:rsidR="00D20E17" w:rsidRPr="00D23E3B" w:rsidRDefault="00D20E17" w:rsidP="00D20E17">
      <w:pPr>
        <w:pStyle w:val="Pagrindinistekstas"/>
        <w:spacing w:after="0"/>
      </w:pPr>
    </w:p>
    <w:p w14:paraId="5059EF70" w14:textId="77777777" w:rsidR="00D20E17" w:rsidRPr="00D23E3B" w:rsidRDefault="00D20E17" w:rsidP="00D20E17">
      <w:pPr>
        <w:pStyle w:val="Pagrindinistekstas"/>
        <w:spacing w:after="0"/>
      </w:pPr>
    </w:p>
    <w:p w14:paraId="25437C59" w14:textId="77777777" w:rsidR="00D20E17" w:rsidRPr="00D23E3B" w:rsidRDefault="00D20E17" w:rsidP="00D20E17">
      <w:pPr>
        <w:pStyle w:val="Pagrindinistekstas"/>
        <w:spacing w:after="0"/>
      </w:pPr>
    </w:p>
    <w:p w14:paraId="290621F3" w14:textId="77777777" w:rsidR="00D20E17" w:rsidRPr="00D23E3B" w:rsidRDefault="00D20E17" w:rsidP="00D20E17">
      <w:pPr>
        <w:pStyle w:val="Pavadinimas"/>
      </w:pPr>
      <w:r w:rsidRPr="00D23E3B">
        <w:t>III PRIEDAS</w:t>
      </w:r>
    </w:p>
    <w:p w14:paraId="6B5122EB" w14:textId="77777777" w:rsidR="00D20E17" w:rsidRPr="00D23E3B" w:rsidRDefault="00D20E17" w:rsidP="00D20E17">
      <w:pPr>
        <w:pStyle w:val="Pagrindinistekstas"/>
        <w:spacing w:after="0"/>
      </w:pPr>
    </w:p>
    <w:p w14:paraId="22B581B1" w14:textId="77777777" w:rsidR="00D20E17" w:rsidRPr="00D23E3B" w:rsidRDefault="00D20E17" w:rsidP="00D20E17">
      <w:pPr>
        <w:pStyle w:val="Pagrindinistekstas"/>
        <w:spacing w:after="0"/>
        <w:jc w:val="center"/>
        <w:rPr>
          <w:b/>
        </w:rPr>
      </w:pPr>
      <w:r w:rsidRPr="00D23E3B">
        <w:rPr>
          <w:b/>
        </w:rPr>
        <w:t>ŽENKLINIMAS IR PAKUOTĖS LAPELIS</w:t>
      </w:r>
    </w:p>
    <w:p w14:paraId="283D2191" w14:textId="77777777" w:rsidR="00D20E17" w:rsidRPr="00D23E3B" w:rsidRDefault="00D20E17" w:rsidP="00D20E17">
      <w:pPr>
        <w:pStyle w:val="Pagrindinistekstas"/>
        <w:spacing w:after="0"/>
      </w:pPr>
      <w:r w:rsidRPr="00D23E3B">
        <w:br w:type="page"/>
      </w:r>
    </w:p>
    <w:p w14:paraId="4C3D8F57" w14:textId="77777777" w:rsidR="00D20E17" w:rsidRPr="00D23E3B" w:rsidRDefault="00D20E17" w:rsidP="00D20E17">
      <w:pPr>
        <w:pStyle w:val="Pagrindinistekstas"/>
        <w:spacing w:after="0"/>
        <w:jc w:val="center"/>
      </w:pPr>
    </w:p>
    <w:p w14:paraId="70B0EA5F" w14:textId="77777777" w:rsidR="00D20E17" w:rsidRPr="00D23E3B" w:rsidRDefault="00D20E17" w:rsidP="00D20E17">
      <w:pPr>
        <w:pStyle w:val="Pagrindinistekstas"/>
        <w:spacing w:after="0"/>
        <w:jc w:val="center"/>
      </w:pPr>
    </w:p>
    <w:p w14:paraId="4E1C42AF" w14:textId="77777777" w:rsidR="00D20E17" w:rsidRPr="00D23E3B" w:rsidRDefault="00D20E17" w:rsidP="00D20E17">
      <w:pPr>
        <w:pStyle w:val="Pagrindinistekstas"/>
        <w:spacing w:after="0"/>
        <w:jc w:val="center"/>
      </w:pPr>
    </w:p>
    <w:p w14:paraId="2D371D4D" w14:textId="77777777" w:rsidR="00D20E17" w:rsidRPr="00D23E3B" w:rsidRDefault="00D20E17" w:rsidP="00D20E17">
      <w:pPr>
        <w:pStyle w:val="Pagrindinistekstas"/>
        <w:spacing w:after="0"/>
        <w:jc w:val="center"/>
      </w:pPr>
    </w:p>
    <w:p w14:paraId="366BD1C3" w14:textId="77777777" w:rsidR="00D20E17" w:rsidRPr="00D23E3B" w:rsidRDefault="00D20E17" w:rsidP="00D20E17">
      <w:pPr>
        <w:pStyle w:val="Pagrindinistekstas"/>
        <w:spacing w:after="0"/>
        <w:jc w:val="center"/>
      </w:pPr>
    </w:p>
    <w:p w14:paraId="615B07EB" w14:textId="77777777" w:rsidR="00D20E17" w:rsidRPr="00D23E3B" w:rsidRDefault="00D20E17" w:rsidP="00D20E17">
      <w:pPr>
        <w:pStyle w:val="Pagrindinistekstas"/>
        <w:spacing w:after="0"/>
        <w:jc w:val="center"/>
      </w:pPr>
    </w:p>
    <w:p w14:paraId="7C4BB9A7" w14:textId="77777777" w:rsidR="00D20E17" w:rsidRPr="00D23E3B" w:rsidRDefault="00D20E17" w:rsidP="00D20E17">
      <w:pPr>
        <w:pStyle w:val="Pagrindinistekstas"/>
        <w:spacing w:after="0"/>
        <w:jc w:val="center"/>
      </w:pPr>
    </w:p>
    <w:p w14:paraId="001E4278" w14:textId="77777777" w:rsidR="00D20E17" w:rsidRPr="00D23E3B" w:rsidRDefault="00D20E17" w:rsidP="00D20E17">
      <w:pPr>
        <w:pStyle w:val="Pagrindinistekstas"/>
        <w:spacing w:after="0"/>
        <w:jc w:val="center"/>
      </w:pPr>
    </w:p>
    <w:p w14:paraId="23E8A061" w14:textId="77777777" w:rsidR="00D20E17" w:rsidRPr="00D23E3B" w:rsidRDefault="00D20E17" w:rsidP="00D20E17">
      <w:pPr>
        <w:pStyle w:val="Pagrindinistekstas"/>
        <w:spacing w:after="0"/>
        <w:jc w:val="center"/>
      </w:pPr>
    </w:p>
    <w:p w14:paraId="2E5D7837" w14:textId="77777777" w:rsidR="00D20E17" w:rsidRPr="00D23E3B" w:rsidRDefault="00D20E17" w:rsidP="00D20E17">
      <w:pPr>
        <w:pStyle w:val="Pagrindinistekstas"/>
        <w:spacing w:after="0"/>
        <w:jc w:val="center"/>
      </w:pPr>
    </w:p>
    <w:p w14:paraId="52D9A913" w14:textId="77777777" w:rsidR="00D20E17" w:rsidRPr="00D23E3B" w:rsidRDefault="00D20E17" w:rsidP="00D20E17">
      <w:pPr>
        <w:pStyle w:val="Pagrindinistekstas"/>
        <w:spacing w:after="0"/>
        <w:jc w:val="center"/>
      </w:pPr>
    </w:p>
    <w:p w14:paraId="0338289B" w14:textId="77777777" w:rsidR="00D20E17" w:rsidRPr="00D23E3B" w:rsidRDefault="00D20E17" w:rsidP="00D20E17">
      <w:pPr>
        <w:pStyle w:val="Pagrindinistekstas"/>
        <w:spacing w:after="0"/>
        <w:jc w:val="center"/>
      </w:pPr>
    </w:p>
    <w:p w14:paraId="1C7A6899" w14:textId="77777777" w:rsidR="00D20E17" w:rsidRPr="00D23E3B" w:rsidRDefault="00D20E17" w:rsidP="00D20E17">
      <w:pPr>
        <w:pStyle w:val="Pagrindinistekstas"/>
        <w:spacing w:after="0"/>
        <w:jc w:val="center"/>
      </w:pPr>
    </w:p>
    <w:p w14:paraId="1F0B8875" w14:textId="77777777" w:rsidR="00D20E17" w:rsidRPr="00D23E3B" w:rsidRDefault="00D20E17" w:rsidP="00D20E17">
      <w:pPr>
        <w:pStyle w:val="Pagrindinistekstas"/>
        <w:spacing w:after="0"/>
        <w:jc w:val="center"/>
      </w:pPr>
    </w:p>
    <w:p w14:paraId="187EB6F0" w14:textId="77777777" w:rsidR="00D20E17" w:rsidRPr="00D23E3B" w:rsidRDefault="00D20E17" w:rsidP="00D20E17">
      <w:pPr>
        <w:pStyle w:val="Pagrindinistekstas"/>
        <w:spacing w:after="0"/>
        <w:jc w:val="center"/>
      </w:pPr>
    </w:p>
    <w:p w14:paraId="503CE523" w14:textId="77777777" w:rsidR="00D20E17" w:rsidRPr="00D23E3B" w:rsidRDefault="00D20E17" w:rsidP="00D20E17">
      <w:pPr>
        <w:pStyle w:val="Pagrindinistekstas"/>
        <w:spacing w:after="0"/>
        <w:jc w:val="center"/>
      </w:pPr>
    </w:p>
    <w:p w14:paraId="4B2F4249" w14:textId="77777777" w:rsidR="00D20E17" w:rsidRPr="00D23E3B" w:rsidRDefault="00D20E17" w:rsidP="00D20E17">
      <w:pPr>
        <w:pStyle w:val="Pavadinimas"/>
      </w:pPr>
    </w:p>
    <w:p w14:paraId="6F0ECACD" w14:textId="77777777" w:rsidR="00D20E17" w:rsidRPr="00D23E3B" w:rsidRDefault="00D20E17" w:rsidP="00D20E17">
      <w:pPr>
        <w:pStyle w:val="Pavadinimas"/>
      </w:pPr>
    </w:p>
    <w:p w14:paraId="258703F9" w14:textId="77777777" w:rsidR="00D20E17" w:rsidRPr="00D23E3B" w:rsidRDefault="00D20E17" w:rsidP="00D20E17">
      <w:pPr>
        <w:pStyle w:val="Pavadinimas"/>
      </w:pPr>
    </w:p>
    <w:p w14:paraId="47B037B5" w14:textId="77777777" w:rsidR="00D20E17" w:rsidRPr="00D23E3B" w:rsidRDefault="00D20E17" w:rsidP="00D20E17">
      <w:pPr>
        <w:pStyle w:val="Pavadinimas"/>
      </w:pPr>
    </w:p>
    <w:p w14:paraId="4E55E2D6" w14:textId="77777777" w:rsidR="00D20E17" w:rsidRPr="00D23E3B" w:rsidRDefault="00D20E17" w:rsidP="00D20E17">
      <w:pPr>
        <w:pStyle w:val="Pavadinimas"/>
      </w:pPr>
    </w:p>
    <w:p w14:paraId="4FEBFB8A" w14:textId="77777777" w:rsidR="00D20E17" w:rsidRPr="00D23E3B" w:rsidRDefault="00D20E17" w:rsidP="00D20E17">
      <w:pPr>
        <w:pStyle w:val="Pavadinimas"/>
      </w:pPr>
    </w:p>
    <w:p w14:paraId="2B1DC822" w14:textId="77777777" w:rsidR="00D20E17" w:rsidRPr="00D23E3B" w:rsidRDefault="00D20E17" w:rsidP="00D20E17">
      <w:pPr>
        <w:pStyle w:val="Pavadinimas"/>
      </w:pPr>
    </w:p>
    <w:p w14:paraId="30938284" w14:textId="77777777" w:rsidR="00D20E17" w:rsidRPr="00D23E3B" w:rsidRDefault="00D20E17" w:rsidP="00D20E17">
      <w:pPr>
        <w:pStyle w:val="Pavadinimas"/>
      </w:pPr>
      <w:r w:rsidRPr="00D23E3B">
        <w:t>A. ŽENKLINIMAS</w:t>
      </w:r>
    </w:p>
    <w:p w14:paraId="2602C457" w14:textId="77777777" w:rsidR="00D20E17" w:rsidRPr="00D23E3B" w:rsidRDefault="00D20E17" w:rsidP="00D20E17">
      <w:pPr>
        <w:pBdr>
          <w:top w:val="single" w:sz="4" w:space="1" w:color="auto"/>
          <w:left w:val="single" w:sz="4" w:space="4" w:color="auto"/>
          <w:bottom w:val="single" w:sz="4" w:space="1" w:color="auto"/>
          <w:right w:val="single" w:sz="4" w:space="4" w:color="auto"/>
        </w:pBdr>
        <w:outlineLvl w:val="0"/>
        <w:rPr>
          <w:b/>
          <w:caps/>
        </w:rPr>
      </w:pPr>
      <w:r w:rsidRPr="00D23E3B">
        <w:br w:type="page"/>
      </w:r>
      <w:r w:rsidRPr="00D23E3B">
        <w:rPr>
          <w:b/>
          <w:caps/>
        </w:rPr>
        <w:lastRenderedPageBreak/>
        <w:t xml:space="preserve">Informacija ant </w:t>
      </w:r>
      <w:r w:rsidRPr="00D23E3B">
        <w:rPr>
          <w:b/>
        </w:rPr>
        <w:t>IŠORINĖS</w:t>
      </w:r>
      <w:r w:rsidRPr="00D23E3B">
        <w:t xml:space="preserve"> </w:t>
      </w:r>
      <w:r w:rsidRPr="00D23E3B">
        <w:rPr>
          <w:b/>
          <w:caps/>
        </w:rPr>
        <w:t xml:space="preserve">pakuotės </w:t>
      </w:r>
    </w:p>
    <w:p w14:paraId="533314E5" w14:textId="77777777" w:rsidR="00D20E17" w:rsidRPr="00D23E3B" w:rsidRDefault="00D20E17" w:rsidP="00D20E17">
      <w:pPr>
        <w:pBdr>
          <w:top w:val="single" w:sz="4" w:space="1" w:color="auto"/>
          <w:left w:val="single" w:sz="4" w:space="4" w:color="auto"/>
          <w:bottom w:val="single" w:sz="4" w:space="1" w:color="auto"/>
          <w:right w:val="single" w:sz="4" w:space="4" w:color="auto"/>
        </w:pBdr>
        <w:ind w:left="567" w:hanging="567"/>
      </w:pPr>
    </w:p>
    <w:p w14:paraId="69B5867B" w14:textId="77777777" w:rsidR="00D20E17" w:rsidRPr="00D23E3B" w:rsidRDefault="00D20E17" w:rsidP="00D20E17">
      <w:pPr>
        <w:pBdr>
          <w:top w:val="single" w:sz="4" w:space="1" w:color="auto"/>
          <w:left w:val="single" w:sz="4" w:space="4" w:color="auto"/>
          <w:bottom w:val="single" w:sz="4" w:space="1" w:color="auto"/>
          <w:right w:val="single" w:sz="4" w:space="4" w:color="auto"/>
        </w:pBdr>
        <w:ind w:left="567" w:hanging="567"/>
        <w:rPr>
          <w:b/>
        </w:rPr>
      </w:pPr>
      <w:r w:rsidRPr="00D23E3B">
        <w:rPr>
          <w:b/>
        </w:rPr>
        <w:t>Kartoninė dėžutė</w:t>
      </w:r>
    </w:p>
    <w:p w14:paraId="73F50F19" w14:textId="77777777" w:rsidR="00D20E17" w:rsidRPr="00D23E3B" w:rsidRDefault="00D20E17" w:rsidP="00D20E17">
      <w:pPr>
        <w:ind w:left="567" w:hanging="567"/>
      </w:pPr>
    </w:p>
    <w:p w14:paraId="1B5119EF" w14:textId="77777777" w:rsidR="00D20E17" w:rsidRPr="00D23E3B" w:rsidRDefault="00D20E17" w:rsidP="00D20E17">
      <w:pPr>
        <w:ind w:left="567" w:hanging="567"/>
      </w:pPr>
    </w:p>
    <w:p w14:paraId="115CB660" w14:textId="77777777" w:rsidR="00D20E17" w:rsidRPr="00D23E3B" w:rsidRDefault="00D20E17" w:rsidP="00D20E17">
      <w:pPr>
        <w:pBdr>
          <w:top w:val="single" w:sz="4" w:space="1" w:color="auto"/>
          <w:left w:val="single" w:sz="4" w:space="4" w:color="auto"/>
          <w:bottom w:val="single" w:sz="4" w:space="1" w:color="auto"/>
          <w:right w:val="single" w:sz="4" w:space="4" w:color="auto"/>
        </w:pBdr>
        <w:ind w:left="567" w:hanging="567"/>
        <w:outlineLvl w:val="0"/>
        <w:rPr>
          <w:b/>
          <w:caps/>
        </w:rPr>
      </w:pPr>
      <w:r w:rsidRPr="00D23E3B">
        <w:rPr>
          <w:b/>
          <w:caps/>
        </w:rPr>
        <w:t>1.</w:t>
      </w:r>
      <w:r w:rsidRPr="00D23E3B">
        <w:rPr>
          <w:b/>
          <w:caps/>
        </w:rPr>
        <w:tab/>
        <w:t>vaistinio preparato pavadinimas</w:t>
      </w:r>
    </w:p>
    <w:p w14:paraId="2CCD3E78" w14:textId="77777777" w:rsidR="00D20E17" w:rsidRPr="00D23E3B" w:rsidRDefault="00D20E17" w:rsidP="00D20E17">
      <w:pPr>
        <w:ind w:left="567" w:hanging="567"/>
      </w:pPr>
    </w:p>
    <w:p w14:paraId="58E240E8" w14:textId="77777777" w:rsidR="00D20E17" w:rsidRPr="00D23E3B" w:rsidRDefault="00D20E17" w:rsidP="00D20E17">
      <w:pPr>
        <w:ind w:left="567" w:hanging="567"/>
      </w:pPr>
      <w:r w:rsidRPr="00D23E3B">
        <w:rPr>
          <w:bCs/>
          <w:iCs/>
        </w:rPr>
        <w:t>Zeel T</w:t>
      </w:r>
      <w:r w:rsidRPr="00D23E3B">
        <w:rPr>
          <w:b/>
          <w:bCs/>
          <w:iCs/>
        </w:rPr>
        <w:t xml:space="preserve"> </w:t>
      </w:r>
      <w:r w:rsidRPr="00D23E3B">
        <w:t>tepalas</w:t>
      </w:r>
    </w:p>
    <w:p w14:paraId="7AE0F0C6" w14:textId="77777777" w:rsidR="00D20E17" w:rsidRPr="00D23E3B" w:rsidRDefault="00D20E17" w:rsidP="00D20E17">
      <w:pPr>
        <w:ind w:left="567" w:hanging="567"/>
      </w:pPr>
    </w:p>
    <w:p w14:paraId="2281DCBC" w14:textId="77777777" w:rsidR="00D20E17" w:rsidRPr="00D23E3B" w:rsidRDefault="00D20E17" w:rsidP="00D20E17">
      <w:pPr>
        <w:ind w:left="567" w:hanging="567"/>
      </w:pPr>
      <w:r w:rsidRPr="00D23E3B">
        <w:t>Homeopatinis vaistinis preparatas</w:t>
      </w:r>
    </w:p>
    <w:p w14:paraId="6AFDD510" w14:textId="77777777" w:rsidR="00D20E17" w:rsidRPr="00D23E3B" w:rsidRDefault="00D20E17" w:rsidP="00D20E17">
      <w:pPr>
        <w:ind w:left="567" w:hanging="567"/>
      </w:pPr>
    </w:p>
    <w:p w14:paraId="26E3AC91" w14:textId="77777777" w:rsidR="00D20E17" w:rsidRPr="00D23E3B" w:rsidRDefault="00D20E17" w:rsidP="00D20E17">
      <w:pPr>
        <w:ind w:left="567" w:hanging="567"/>
      </w:pPr>
    </w:p>
    <w:p w14:paraId="076003EE" w14:textId="77777777" w:rsidR="00D20E17" w:rsidRPr="00D23E3B" w:rsidRDefault="00D20E17" w:rsidP="00D20E17">
      <w:pPr>
        <w:pBdr>
          <w:top w:val="single" w:sz="4" w:space="1" w:color="auto"/>
          <w:left w:val="single" w:sz="4" w:space="4" w:color="auto"/>
          <w:bottom w:val="single" w:sz="4" w:space="1" w:color="auto"/>
          <w:right w:val="single" w:sz="4" w:space="4" w:color="auto"/>
        </w:pBdr>
        <w:ind w:left="567" w:hanging="567"/>
        <w:outlineLvl w:val="0"/>
        <w:rPr>
          <w:b/>
          <w:caps/>
        </w:rPr>
      </w:pPr>
      <w:r w:rsidRPr="00D23E3B">
        <w:rPr>
          <w:b/>
          <w:caps/>
        </w:rPr>
        <w:t>2.</w:t>
      </w:r>
      <w:r w:rsidRPr="00D23E3B">
        <w:rPr>
          <w:b/>
          <w:caps/>
        </w:rPr>
        <w:tab/>
        <w:t>veikliOJI (-IOS) medžiagA (-OS) ir JOS (-Ų) kiekis (-IAI)</w:t>
      </w:r>
    </w:p>
    <w:p w14:paraId="09837F5B" w14:textId="77777777" w:rsidR="00D20E17" w:rsidRPr="00D23E3B" w:rsidRDefault="00D20E17" w:rsidP="00D20E17">
      <w:pPr>
        <w:ind w:left="567" w:hanging="567"/>
        <w:rPr>
          <w:caps/>
        </w:rPr>
      </w:pPr>
    </w:p>
    <w:p w14:paraId="14B97AE3" w14:textId="77777777" w:rsidR="00D20E17" w:rsidRPr="00D23E3B" w:rsidRDefault="00D20E17" w:rsidP="00D20E17">
      <w:pPr>
        <w:ind w:right="-455"/>
      </w:pPr>
      <w:smartTag w:uri="urn:schemas-microsoft-com:office:smarttags" w:element="metricconverter">
        <w:smartTagPr>
          <w:attr w:name="ProductID" w:val="100 g"/>
        </w:smartTagPr>
        <w:r w:rsidRPr="00D23E3B">
          <w:t>100 g</w:t>
        </w:r>
      </w:smartTag>
      <w:r w:rsidRPr="00D23E3B">
        <w:t xml:space="preserve"> tepalo yra veikliųjų medžiagų: Cartilago suis D2 </w:t>
      </w:r>
      <w:smartTag w:uri="urn:schemas-microsoft-com:office:smarttags" w:element="metricconverter">
        <w:smartTagPr>
          <w:attr w:name="ProductID" w:val="0,001 g"/>
        </w:smartTagPr>
        <w:r w:rsidRPr="00D23E3B">
          <w:t>0,001 g</w:t>
        </w:r>
      </w:smartTag>
      <w:r w:rsidRPr="00D23E3B">
        <w:t xml:space="preserve">, Funiculus umbilicalis suis D2 </w:t>
      </w:r>
      <w:smartTag w:uri="urn:schemas-microsoft-com:office:smarttags" w:element="metricconverter">
        <w:smartTagPr>
          <w:attr w:name="ProductID" w:val="0,001 g"/>
        </w:smartTagPr>
        <w:r w:rsidRPr="00D23E3B">
          <w:t>0,001 g</w:t>
        </w:r>
      </w:smartTag>
      <w:r w:rsidRPr="00D23E3B">
        <w:t xml:space="preserve">,  Embryo suis D2 </w:t>
      </w:r>
      <w:smartTag w:uri="urn:schemas-microsoft-com:office:smarttags" w:element="metricconverter">
        <w:smartTagPr>
          <w:attr w:name="ProductID" w:val="0,001 g"/>
        </w:smartTagPr>
        <w:r w:rsidRPr="00D23E3B">
          <w:t>0,001 g</w:t>
        </w:r>
      </w:smartTag>
      <w:r w:rsidRPr="00D23E3B">
        <w:t xml:space="preserve">, Placenta suis D2 </w:t>
      </w:r>
      <w:smartTag w:uri="urn:schemas-microsoft-com:office:smarttags" w:element="metricconverter">
        <w:smartTagPr>
          <w:attr w:name="ProductID" w:val="0,001 g"/>
        </w:smartTagPr>
        <w:r w:rsidRPr="00D23E3B">
          <w:t>0,001 g</w:t>
        </w:r>
      </w:smartTag>
      <w:r w:rsidRPr="00D23E3B">
        <w:t xml:space="preserve">, Rhus toxicodendron D2 </w:t>
      </w:r>
      <w:smartTag w:uri="urn:schemas-microsoft-com:office:smarttags" w:element="metricconverter">
        <w:smartTagPr>
          <w:attr w:name="ProductID" w:val="0,27 g"/>
        </w:smartTagPr>
        <w:r w:rsidRPr="00D23E3B">
          <w:t>0,27 g</w:t>
        </w:r>
      </w:smartTag>
      <w:r w:rsidRPr="00D23E3B">
        <w:t xml:space="preserve">, Arnica montana D2         </w:t>
      </w:r>
      <w:smartTag w:uri="urn:schemas-microsoft-com:office:smarttags" w:element="metricconverter">
        <w:smartTagPr>
          <w:attr w:name="ProductID" w:val="0,3 g"/>
        </w:smartTagPr>
        <w:r w:rsidRPr="00D23E3B">
          <w:t>0,3 g</w:t>
        </w:r>
      </w:smartTag>
      <w:r w:rsidRPr="00D23E3B">
        <w:t xml:space="preserve">, Solanum dulcamara D2 </w:t>
      </w:r>
      <w:smartTag w:uri="urn:schemas-microsoft-com:office:smarttags" w:element="metricconverter">
        <w:smartTagPr>
          <w:attr w:name="ProductID" w:val="0,075 g"/>
        </w:smartTagPr>
        <w:r w:rsidRPr="00D23E3B">
          <w:t>0,075 g</w:t>
        </w:r>
      </w:smartTag>
      <w:r w:rsidRPr="00D23E3B">
        <w:t xml:space="preserve">, Symphytum officinale D8 </w:t>
      </w:r>
      <w:smartTag w:uri="urn:schemas-microsoft-com:office:smarttags" w:element="metricconverter">
        <w:smartTagPr>
          <w:attr w:name="ProductID" w:val="0,75 g"/>
        </w:smartTagPr>
        <w:r w:rsidRPr="00D23E3B">
          <w:t>0,75 g</w:t>
        </w:r>
      </w:smartTag>
      <w:r w:rsidRPr="00D23E3B">
        <w:t xml:space="preserve">, Sanguinaria canadensis D2 </w:t>
      </w:r>
    </w:p>
    <w:p w14:paraId="2AAC0C1D" w14:textId="77777777" w:rsidR="00D20E17" w:rsidRPr="00D23E3B" w:rsidRDefault="00D20E17" w:rsidP="00D20E17">
      <w:pPr>
        <w:ind w:right="-455"/>
      </w:pPr>
      <w:smartTag w:uri="urn:schemas-microsoft-com:office:smarttags" w:element="metricconverter">
        <w:smartTagPr>
          <w:attr w:name="ProductID" w:val="0,225 g"/>
        </w:smartTagPr>
        <w:r w:rsidRPr="00D23E3B">
          <w:t>0,225 g</w:t>
        </w:r>
      </w:smartTag>
      <w:r w:rsidRPr="00D23E3B">
        <w:t xml:space="preserve">, Sulfur D6 </w:t>
      </w:r>
      <w:smartTag w:uri="urn:schemas-microsoft-com:office:smarttags" w:element="metricconverter">
        <w:smartTagPr>
          <w:attr w:name="ProductID" w:val="0,27 g"/>
        </w:smartTagPr>
        <w:r w:rsidRPr="00D23E3B">
          <w:t>0,27 g</w:t>
        </w:r>
      </w:smartTag>
      <w:r w:rsidRPr="00D23E3B">
        <w:t xml:space="preserve">, Nadidum D6 </w:t>
      </w:r>
      <w:smartTag w:uri="urn:schemas-microsoft-com:office:smarttags" w:element="metricconverter">
        <w:smartTagPr>
          <w:attr w:name="ProductID" w:val="0,01 g"/>
        </w:smartTagPr>
        <w:r w:rsidRPr="00D23E3B">
          <w:t>0,01 g</w:t>
        </w:r>
      </w:smartTag>
      <w:r w:rsidRPr="00D23E3B">
        <w:t xml:space="preserve">, Coenzym A D6 </w:t>
      </w:r>
      <w:smartTag w:uri="urn:schemas-microsoft-com:office:smarttags" w:element="metricconverter">
        <w:smartTagPr>
          <w:attr w:name="ProductID" w:val="0,01 g"/>
        </w:smartTagPr>
        <w:r w:rsidRPr="00D23E3B">
          <w:t>0,01 g</w:t>
        </w:r>
      </w:smartTag>
      <w:r w:rsidRPr="00D23E3B">
        <w:t xml:space="preserve">, Acidum alpha-liponicum D6 </w:t>
      </w:r>
    </w:p>
    <w:p w14:paraId="25599079" w14:textId="77777777" w:rsidR="00D20E17" w:rsidRPr="00D23E3B" w:rsidRDefault="00D20E17" w:rsidP="00D20E17">
      <w:pPr>
        <w:ind w:right="-455"/>
      </w:pPr>
      <w:r w:rsidRPr="00D23E3B">
        <w:t xml:space="preserve">0,01g, Natrium diethyloxalaceticum D6 </w:t>
      </w:r>
      <w:smartTag w:uri="urn:schemas-microsoft-com:office:smarttags" w:element="metricconverter">
        <w:smartTagPr>
          <w:attr w:name="ProductID" w:val="0,01 g"/>
        </w:smartTagPr>
        <w:r w:rsidRPr="00D23E3B">
          <w:t>0,01 g</w:t>
        </w:r>
      </w:smartTag>
      <w:r w:rsidRPr="00D23E3B">
        <w:t xml:space="preserve">, Acidum silicicum D6 </w:t>
      </w:r>
      <w:smartTag w:uri="urn:schemas-microsoft-com:office:smarttags" w:element="metricconverter">
        <w:smartTagPr>
          <w:attr w:name="ProductID" w:val="1 g"/>
        </w:smartTagPr>
        <w:r w:rsidRPr="00D23E3B">
          <w:t>1 g</w:t>
        </w:r>
      </w:smartTag>
      <w:r w:rsidRPr="00D23E3B">
        <w:t xml:space="preserve">. </w:t>
      </w:r>
    </w:p>
    <w:p w14:paraId="780846EC" w14:textId="77777777" w:rsidR="00D20E17" w:rsidRPr="00D23E3B" w:rsidRDefault="00D20E17" w:rsidP="00D20E17">
      <w:pPr>
        <w:ind w:left="567" w:hanging="567"/>
        <w:rPr>
          <w:caps/>
        </w:rPr>
      </w:pPr>
    </w:p>
    <w:p w14:paraId="7095CB2F" w14:textId="77777777" w:rsidR="00D20E17" w:rsidRPr="00D23E3B" w:rsidRDefault="00D20E17" w:rsidP="00D20E17">
      <w:pPr>
        <w:ind w:left="567" w:hanging="567"/>
        <w:rPr>
          <w:caps/>
        </w:rPr>
      </w:pPr>
    </w:p>
    <w:p w14:paraId="3DA0C93A" w14:textId="77777777" w:rsidR="00D20E17" w:rsidRPr="00D23E3B" w:rsidRDefault="00D20E17" w:rsidP="00D20E17">
      <w:pPr>
        <w:pBdr>
          <w:top w:val="single" w:sz="4" w:space="1" w:color="auto"/>
          <w:left w:val="single" w:sz="4" w:space="4" w:color="auto"/>
          <w:bottom w:val="single" w:sz="4" w:space="1" w:color="auto"/>
          <w:right w:val="single" w:sz="4" w:space="4" w:color="auto"/>
        </w:pBdr>
        <w:ind w:left="567" w:hanging="567"/>
        <w:outlineLvl w:val="0"/>
        <w:rPr>
          <w:b/>
          <w:caps/>
        </w:rPr>
      </w:pPr>
      <w:r w:rsidRPr="00D23E3B">
        <w:rPr>
          <w:b/>
          <w:caps/>
        </w:rPr>
        <w:t>3.</w:t>
      </w:r>
      <w:r w:rsidRPr="00D23E3B">
        <w:rPr>
          <w:b/>
          <w:caps/>
        </w:rPr>
        <w:tab/>
        <w:t>pagalbinių medžiagų sąrašas</w:t>
      </w:r>
    </w:p>
    <w:p w14:paraId="5C549959" w14:textId="77777777" w:rsidR="00D20E17" w:rsidRPr="00D23E3B" w:rsidRDefault="00D20E17" w:rsidP="00D20E17">
      <w:pPr>
        <w:ind w:left="567" w:hanging="567"/>
        <w:rPr>
          <w:i/>
          <w:iCs/>
          <w:caps/>
        </w:rPr>
      </w:pPr>
    </w:p>
    <w:p w14:paraId="74F7AE09" w14:textId="01C7A032" w:rsidR="00D20E17" w:rsidRDefault="00B46889" w:rsidP="00D20E17">
      <w:r w:rsidRPr="00D23E3B">
        <w:t>Pagalbinės medžiagos: etanolis</w:t>
      </w:r>
      <w:r w:rsidR="000459A3">
        <w:t xml:space="preserve"> (</w:t>
      </w:r>
      <w:r w:rsidR="000459A3" w:rsidRPr="00313305">
        <w:t>96%</w:t>
      </w:r>
      <w:r w:rsidR="000459A3">
        <w:t>)</w:t>
      </w:r>
      <w:r w:rsidRPr="00A318B8">
        <w:t>,</w:t>
      </w:r>
      <w:r w:rsidRPr="00D23E3B">
        <w:t xml:space="preserve"> išgrynintas vanduo, cetostearilo alkoholis (A tipo emulsiklis), skystasis parafinas, minkštasis baltas parafinas.</w:t>
      </w:r>
    </w:p>
    <w:p w14:paraId="032120D9" w14:textId="77777777" w:rsidR="00A914BB" w:rsidRPr="00D23E3B" w:rsidRDefault="00A914BB" w:rsidP="00D20E17">
      <w:pPr>
        <w:rPr>
          <w:lang w:val="pl-PL"/>
        </w:rPr>
      </w:pPr>
    </w:p>
    <w:p w14:paraId="5CDC8CB3" w14:textId="77777777" w:rsidR="00D20E17" w:rsidRPr="00D23E3B" w:rsidRDefault="00D20E17" w:rsidP="00D20E17">
      <w:pPr>
        <w:ind w:left="567" w:hanging="567"/>
        <w:rPr>
          <w:caps/>
          <w:lang w:val="pl-PL"/>
        </w:rPr>
      </w:pPr>
    </w:p>
    <w:p w14:paraId="140E8B91" w14:textId="77777777" w:rsidR="00D20E17" w:rsidRPr="00D23E3B" w:rsidRDefault="00D20E17" w:rsidP="00D20E17">
      <w:pPr>
        <w:pBdr>
          <w:top w:val="single" w:sz="4" w:space="1" w:color="auto"/>
          <w:left w:val="single" w:sz="4" w:space="4" w:color="auto"/>
          <w:bottom w:val="single" w:sz="4" w:space="1" w:color="auto"/>
          <w:right w:val="single" w:sz="4" w:space="4" w:color="auto"/>
        </w:pBdr>
        <w:ind w:left="567" w:hanging="567"/>
        <w:outlineLvl w:val="0"/>
        <w:rPr>
          <w:b/>
          <w:caps/>
        </w:rPr>
      </w:pPr>
      <w:r w:rsidRPr="00D23E3B">
        <w:rPr>
          <w:b/>
          <w:caps/>
        </w:rPr>
        <w:t>4.</w:t>
      </w:r>
      <w:r w:rsidRPr="00D23E3B">
        <w:rPr>
          <w:b/>
          <w:caps/>
        </w:rPr>
        <w:tab/>
        <w:t>FARMACINĖ forma ir KIEKIS PAKUOTĖJE</w:t>
      </w:r>
    </w:p>
    <w:p w14:paraId="0D0CF9AB" w14:textId="77777777" w:rsidR="00D20E17" w:rsidRPr="00D23E3B" w:rsidRDefault="00D20E17" w:rsidP="00D20E17">
      <w:pPr>
        <w:ind w:left="567" w:hanging="567"/>
      </w:pPr>
    </w:p>
    <w:p w14:paraId="45D2CD3E" w14:textId="77777777" w:rsidR="00D20E17" w:rsidRPr="00D23E3B" w:rsidRDefault="00D20E17" w:rsidP="00D20E17">
      <w:pPr>
        <w:ind w:left="567" w:hanging="567"/>
      </w:pPr>
      <w:r w:rsidRPr="00D23E3B">
        <w:t xml:space="preserve">50 g tepalo </w:t>
      </w:r>
    </w:p>
    <w:p w14:paraId="43189F3C" w14:textId="77777777" w:rsidR="00D20E17" w:rsidRPr="00D23E3B" w:rsidRDefault="00D20E17" w:rsidP="00D20E17">
      <w:pPr>
        <w:ind w:left="567" w:hanging="567"/>
      </w:pPr>
    </w:p>
    <w:p w14:paraId="22A1A73A" w14:textId="77777777" w:rsidR="00D20E17" w:rsidRPr="00D23E3B" w:rsidRDefault="00D20E17" w:rsidP="00D20E17">
      <w:pPr>
        <w:ind w:left="567" w:hanging="567"/>
        <w:rPr>
          <w:caps/>
        </w:rPr>
      </w:pPr>
    </w:p>
    <w:p w14:paraId="2E991B29" w14:textId="77777777" w:rsidR="00D20E17" w:rsidRPr="00D23E3B" w:rsidRDefault="00D20E17" w:rsidP="00D20E17">
      <w:pPr>
        <w:pBdr>
          <w:top w:val="single" w:sz="4" w:space="1" w:color="auto"/>
          <w:left w:val="single" w:sz="4" w:space="4" w:color="auto"/>
          <w:bottom w:val="single" w:sz="4" w:space="1" w:color="auto"/>
          <w:right w:val="single" w:sz="4" w:space="4" w:color="auto"/>
        </w:pBdr>
        <w:ind w:left="567" w:hanging="567"/>
        <w:outlineLvl w:val="0"/>
        <w:rPr>
          <w:b/>
          <w:caps/>
        </w:rPr>
      </w:pPr>
      <w:r w:rsidRPr="00D23E3B">
        <w:rPr>
          <w:b/>
          <w:caps/>
        </w:rPr>
        <w:t>5.</w:t>
      </w:r>
      <w:r w:rsidRPr="00D23E3B">
        <w:rPr>
          <w:b/>
          <w:caps/>
        </w:rPr>
        <w:tab/>
        <w:t>vartojimo METODAS IR būdas</w:t>
      </w:r>
    </w:p>
    <w:p w14:paraId="42B3CB7C" w14:textId="77777777" w:rsidR="00D20E17" w:rsidRPr="00D23E3B" w:rsidRDefault="00D20E17" w:rsidP="00D20E17">
      <w:pPr>
        <w:ind w:left="567" w:hanging="567"/>
      </w:pPr>
    </w:p>
    <w:p w14:paraId="06923ADA" w14:textId="77777777" w:rsidR="00D20E17" w:rsidRPr="00D23E3B" w:rsidRDefault="00D20E17" w:rsidP="00D20E17">
      <w:pPr>
        <w:ind w:left="567" w:hanging="567"/>
      </w:pPr>
      <w:r w:rsidRPr="00D23E3B">
        <w:t>Vartoti ant odos.</w:t>
      </w:r>
    </w:p>
    <w:p w14:paraId="32E878C4" w14:textId="77777777" w:rsidR="00D20E17" w:rsidRPr="00D23E3B" w:rsidRDefault="00D20E17" w:rsidP="00D20E17">
      <w:pPr>
        <w:ind w:left="567" w:hanging="567"/>
      </w:pPr>
      <w:r w:rsidRPr="00D23E3B">
        <w:t>Prieš vartojimą perskaitykite pakuotės lapelį.</w:t>
      </w:r>
    </w:p>
    <w:p w14:paraId="1B6DBA31" w14:textId="77777777" w:rsidR="00D20E17" w:rsidRPr="00D23E3B" w:rsidRDefault="00D20E17" w:rsidP="00D20E17">
      <w:pPr>
        <w:ind w:left="567" w:hanging="567"/>
        <w:rPr>
          <w:caps/>
        </w:rPr>
      </w:pPr>
    </w:p>
    <w:p w14:paraId="5B8CAC1C" w14:textId="77777777" w:rsidR="00D20E17" w:rsidRPr="00D23E3B" w:rsidRDefault="00D20E17" w:rsidP="00D20E17">
      <w:pPr>
        <w:ind w:left="567" w:hanging="567"/>
        <w:rPr>
          <w:caps/>
        </w:rPr>
      </w:pPr>
    </w:p>
    <w:p w14:paraId="3EB3A4DC" w14:textId="77777777" w:rsidR="00D20E17" w:rsidRPr="00D23E3B" w:rsidRDefault="00D20E17" w:rsidP="00D20E17">
      <w:pPr>
        <w:pBdr>
          <w:top w:val="single" w:sz="4" w:space="1" w:color="auto"/>
          <w:left w:val="single" w:sz="4" w:space="4" w:color="auto"/>
          <w:bottom w:val="single" w:sz="4" w:space="1" w:color="auto"/>
          <w:right w:val="single" w:sz="4" w:space="4" w:color="auto"/>
        </w:pBdr>
        <w:ind w:left="720" w:hanging="720"/>
        <w:outlineLvl w:val="0"/>
        <w:rPr>
          <w:b/>
          <w:caps/>
        </w:rPr>
      </w:pPr>
      <w:r w:rsidRPr="00D23E3B">
        <w:rPr>
          <w:b/>
          <w:caps/>
        </w:rPr>
        <w:t>6.</w:t>
      </w:r>
      <w:r w:rsidRPr="00D23E3B">
        <w:rPr>
          <w:b/>
          <w:caps/>
        </w:rPr>
        <w:tab/>
        <w:t>SPECIALUS Įspėjimas</w:t>
      </w:r>
      <w:r w:rsidRPr="00D23E3B">
        <w:t xml:space="preserve">, </w:t>
      </w:r>
      <w:r w:rsidRPr="00D23E3B">
        <w:rPr>
          <w:b/>
        </w:rPr>
        <w:t xml:space="preserve">KAD VAISTINĮ PREPARATĄ BŪTINA LAIKYTI </w:t>
      </w:r>
      <w:r w:rsidRPr="00D23E3B">
        <w:rPr>
          <w:b/>
          <w:caps/>
        </w:rPr>
        <w:t>vaikams nepastebimoje IR nepasiekiamoje vietoje</w:t>
      </w:r>
    </w:p>
    <w:p w14:paraId="0CC85AFA" w14:textId="77777777" w:rsidR="00D20E17" w:rsidRPr="00D23E3B" w:rsidRDefault="00D20E17" w:rsidP="00D20E17">
      <w:pPr>
        <w:ind w:left="567" w:hanging="567"/>
      </w:pPr>
    </w:p>
    <w:p w14:paraId="7D56CE22" w14:textId="77777777" w:rsidR="00D20E17" w:rsidRPr="00D23E3B" w:rsidRDefault="00D20E17" w:rsidP="00D20E17">
      <w:pPr>
        <w:ind w:left="567" w:hanging="567"/>
        <w:outlineLvl w:val="0"/>
      </w:pPr>
      <w:r w:rsidRPr="00D23E3B">
        <w:t xml:space="preserve">Laikyti vaikams nepastebimoje ir nepasiekiamoje vietoje. </w:t>
      </w:r>
    </w:p>
    <w:p w14:paraId="062ED9BA" w14:textId="77777777" w:rsidR="00D20E17" w:rsidRPr="00D23E3B" w:rsidRDefault="00D20E17" w:rsidP="00D20E17">
      <w:pPr>
        <w:ind w:left="567" w:hanging="567"/>
      </w:pPr>
    </w:p>
    <w:p w14:paraId="4E637349" w14:textId="77777777" w:rsidR="00D20E17" w:rsidRPr="00D23E3B" w:rsidRDefault="00D20E17" w:rsidP="00D20E17">
      <w:pPr>
        <w:ind w:left="567" w:hanging="567"/>
      </w:pPr>
    </w:p>
    <w:p w14:paraId="584A92A2" w14:textId="77777777" w:rsidR="00D20E17" w:rsidRPr="00D23E3B" w:rsidRDefault="00D20E17" w:rsidP="00D20E17">
      <w:pPr>
        <w:pBdr>
          <w:top w:val="single" w:sz="4" w:space="1" w:color="auto"/>
          <w:left w:val="single" w:sz="4" w:space="4" w:color="auto"/>
          <w:bottom w:val="single" w:sz="4" w:space="1" w:color="auto"/>
          <w:right w:val="single" w:sz="4" w:space="4" w:color="auto"/>
        </w:pBdr>
        <w:ind w:left="567" w:hanging="567"/>
        <w:outlineLvl w:val="0"/>
        <w:rPr>
          <w:b/>
          <w:caps/>
        </w:rPr>
      </w:pPr>
      <w:r w:rsidRPr="00D23E3B">
        <w:rPr>
          <w:b/>
          <w:caps/>
        </w:rPr>
        <w:t>7.</w:t>
      </w:r>
      <w:r w:rsidRPr="00D23E3B">
        <w:rPr>
          <w:b/>
          <w:caps/>
        </w:rPr>
        <w:tab/>
        <w:t>kitas (-I) specialus (-ŪS) Įspėjimas (-AI) (jei reikia)</w:t>
      </w:r>
    </w:p>
    <w:p w14:paraId="3FE825E5" w14:textId="77777777" w:rsidR="00D20E17" w:rsidRPr="00D23E3B" w:rsidRDefault="00D20E17" w:rsidP="00D20E17">
      <w:pPr>
        <w:ind w:left="567" w:hanging="567"/>
        <w:rPr>
          <w:caps/>
        </w:rPr>
      </w:pPr>
    </w:p>
    <w:p w14:paraId="4802A240" w14:textId="77777777" w:rsidR="00D20E17" w:rsidRPr="00D23E3B" w:rsidRDefault="00D20E17" w:rsidP="00D20E17">
      <w:pPr>
        <w:ind w:left="567" w:hanging="567"/>
        <w:rPr>
          <w:caps/>
        </w:rPr>
      </w:pPr>
    </w:p>
    <w:p w14:paraId="281745D9" w14:textId="77777777" w:rsidR="00D20E17" w:rsidRPr="00D23E3B" w:rsidRDefault="00D20E17" w:rsidP="00D20E17">
      <w:pPr>
        <w:pBdr>
          <w:top w:val="single" w:sz="4" w:space="1" w:color="auto"/>
          <w:left w:val="single" w:sz="4" w:space="4" w:color="auto"/>
          <w:bottom w:val="single" w:sz="4" w:space="1" w:color="auto"/>
          <w:right w:val="single" w:sz="4" w:space="4" w:color="auto"/>
        </w:pBdr>
        <w:ind w:left="567" w:hanging="567"/>
        <w:outlineLvl w:val="0"/>
        <w:rPr>
          <w:b/>
          <w:caps/>
        </w:rPr>
      </w:pPr>
      <w:r w:rsidRPr="00D23E3B">
        <w:rPr>
          <w:b/>
          <w:caps/>
        </w:rPr>
        <w:t>8.</w:t>
      </w:r>
      <w:r w:rsidRPr="00D23E3B">
        <w:rPr>
          <w:b/>
          <w:caps/>
        </w:rPr>
        <w:tab/>
        <w:t>tinkamumo laikas</w:t>
      </w:r>
    </w:p>
    <w:p w14:paraId="1FDF4C15" w14:textId="77777777" w:rsidR="00D20E17" w:rsidRPr="00D23E3B" w:rsidRDefault="00D20E17" w:rsidP="00D20E17">
      <w:pPr>
        <w:ind w:left="567" w:hanging="567"/>
      </w:pPr>
    </w:p>
    <w:p w14:paraId="54768896" w14:textId="77777777" w:rsidR="00D20E17" w:rsidRPr="00D23E3B" w:rsidRDefault="00D20E17" w:rsidP="00D20E17">
      <w:pPr>
        <w:ind w:left="567" w:hanging="567"/>
        <w:outlineLvl w:val="0"/>
      </w:pPr>
      <w:r w:rsidRPr="00D23E3B">
        <w:t>Tinka iki {MMMM mm}</w:t>
      </w:r>
    </w:p>
    <w:p w14:paraId="6262BCDB" w14:textId="77777777" w:rsidR="00D20E17" w:rsidRPr="00D23E3B" w:rsidRDefault="00D20E17" w:rsidP="00D20E17">
      <w:pPr>
        <w:ind w:left="567" w:hanging="567"/>
        <w:outlineLvl w:val="0"/>
      </w:pPr>
      <w:r w:rsidRPr="00D23E3B">
        <w:t>Pirmą kartą atidarius tūbelę, tepalo tinkamumo laikas – 12 mėn.</w:t>
      </w:r>
    </w:p>
    <w:p w14:paraId="00F3F9A6" w14:textId="77777777" w:rsidR="00D20E17" w:rsidRPr="00D23E3B" w:rsidRDefault="00D20E17" w:rsidP="00D20E17">
      <w:pPr>
        <w:ind w:left="567" w:hanging="567"/>
        <w:outlineLvl w:val="0"/>
      </w:pPr>
    </w:p>
    <w:p w14:paraId="2ABD11D9" w14:textId="77777777" w:rsidR="00D20E17" w:rsidRPr="00D23E3B" w:rsidRDefault="00D20E17" w:rsidP="00D20E17">
      <w:pPr>
        <w:ind w:left="567" w:hanging="567"/>
      </w:pPr>
    </w:p>
    <w:p w14:paraId="326282AF" w14:textId="77777777" w:rsidR="00D20E17" w:rsidRPr="00D23E3B" w:rsidRDefault="00D20E17" w:rsidP="00D20E17">
      <w:pPr>
        <w:pBdr>
          <w:top w:val="single" w:sz="4" w:space="1" w:color="auto"/>
          <w:left w:val="single" w:sz="4" w:space="4" w:color="auto"/>
          <w:bottom w:val="single" w:sz="4" w:space="1" w:color="auto"/>
          <w:right w:val="single" w:sz="4" w:space="4" w:color="auto"/>
        </w:pBdr>
        <w:ind w:left="567" w:hanging="567"/>
        <w:outlineLvl w:val="0"/>
        <w:rPr>
          <w:b/>
          <w:caps/>
        </w:rPr>
      </w:pPr>
      <w:r w:rsidRPr="00D23E3B">
        <w:rPr>
          <w:b/>
          <w:caps/>
        </w:rPr>
        <w:t>9.</w:t>
      </w:r>
      <w:r w:rsidRPr="00D23E3B">
        <w:rPr>
          <w:b/>
          <w:caps/>
        </w:rPr>
        <w:tab/>
        <w:t>SPECIALIOS laikymo sąlygos</w:t>
      </w:r>
    </w:p>
    <w:p w14:paraId="083C322E" w14:textId="77777777" w:rsidR="00D20E17" w:rsidRPr="00D23E3B" w:rsidRDefault="00D20E17" w:rsidP="00D20E17">
      <w:pPr>
        <w:ind w:left="567" w:hanging="567"/>
      </w:pPr>
    </w:p>
    <w:p w14:paraId="085DCC31" w14:textId="77777777" w:rsidR="00D20E17" w:rsidRPr="00D23E3B" w:rsidRDefault="00D20E17" w:rsidP="00D20E17">
      <w:pPr>
        <w:pStyle w:val="Pagrindiniotekstotrauka2"/>
        <w:ind w:left="0"/>
        <w:rPr>
          <w:lang w:val="lt-LT"/>
        </w:rPr>
      </w:pPr>
    </w:p>
    <w:p w14:paraId="116F3BD9" w14:textId="77777777" w:rsidR="00D20E17" w:rsidRPr="00D23E3B" w:rsidRDefault="00D20E17" w:rsidP="00D20E17">
      <w:pPr>
        <w:pBdr>
          <w:top w:val="single" w:sz="4" w:space="1" w:color="auto"/>
          <w:left w:val="single" w:sz="4" w:space="4" w:color="auto"/>
          <w:bottom w:val="single" w:sz="4" w:space="1" w:color="auto"/>
          <w:right w:val="single" w:sz="4" w:space="4" w:color="auto"/>
        </w:pBdr>
        <w:ind w:left="567" w:hanging="567"/>
        <w:outlineLvl w:val="0"/>
        <w:rPr>
          <w:b/>
          <w:caps/>
        </w:rPr>
      </w:pPr>
      <w:r w:rsidRPr="00D23E3B">
        <w:rPr>
          <w:b/>
          <w:caps/>
        </w:rPr>
        <w:t>10.</w:t>
      </w:r>
      <w:r w:rsidRPr="00D23E3B">
        <w:rPr>
          <w:b/>
          <w:caps/>
        </w:rPr>
        <w:tab/>
        <w:t>specialios atsargumo priemonės</w:t>
      </w:r>
      <w:r w:rsidRPr="00D23E3B">
        <w:rPr>
          <w:b/>
        </w:rPr>
        <w:t xml:space="preserve"> DĖL NESUVARTOTO VAISTINIO PREPARATO AR JO ATLIEKŲ TVARKYMO</w:t>
      </w:r>
      <w:r w:rsidRPr="00D23E3B">
        <w:rPr>
          <w:caps/>
        </w:rPr>
        <w:t xml:space="preserve"> </w:t>
      </w:r>
      <w:r w:rsidRPr="00D23E3B">
        <w:rPr>
          <w:b/>
          <w:caps/>
        </w:rPr>
        <w:t>(jei reikia)</w:t>
      </w:r>
    </w:p>
    <w:p w14:paraId="7357ACF6" w14:textId="77777777" w:rsidR="00D20E17" w:rsidRPr="00D23E3B" w:rsidRDefault="00D20E17" w:rsidP="00D20E17">
      <w:pPr>
        <w:ind w:left="567" w:hanging="567"/>
        <w:rPr>
          <w:caps/>
        </w:rPr>
      </w:pPr>
    </w:p>
    <w:p w14:paraId="0593599C" w14:textId="77777777" w:rsidR="00D20E17" w:rsidRPr="00D23E3B" w:rsidRDefault="00D20E17" w:rsidP="00D20E17">
      <w:pPr>
        <w:ind w:left="567" w:hanging="567"/>
        <w:rPr>
          <w:caps/>
        </w:rPr>
      </w:pPr>
    </w:p>
    <w:p w14:paraId="00E177B0" w14:textId="77777777" w:rsidR="00D20E17" w:rsidRPr="00D23E3B" w:rsidRDefault="00D20E17" w:rsidP="00D20E17">
      <w:pPr>
        <w:pBdr>
          <w:top w:val="single" w:sz="4" w:space="1" w:color="auto"/>
          <w:left w:val="single" w:sz="4" w:space="4" w:color="auto"/>
          <w:bottom w:val="single" w:sz="4" w:space="1" w:color="auto"/>
          <w:right w:val="single" w:sz="4" w:space="4" w:color="auto"/>
        </w:pBdr>
        <w:ind w:left="567" w:hanging="567"/>
        <w:outlineLvl w:val="0"/>
        <w:rPr>
          <w:caps/>
        </w:rPr>
      </w:pPr>
      <w:r w:rsidRPr="00D23E3B">
        <w:rPr>
          <w:b/>
          <w:caps/>
        </w:rPr>
        <w:t>11.</w:t>
      </w:r>
      <w:r w:rsidRPr="00D23E3B">
        <w:rPr>
          <w:b/>
          <w:caps/>
        </w:rPr>
        <w:tab/>
      </w:r>
      <w:r w:rsidRPr="00D23E3B">
        <w:rPr>
          <w:b/>
          <w:caps/>
          <w:noProof/>
          <w:szCs w:val="24"/>
        </w:rPr>
        <w:t xml:space="preserve"> REGISTRUOTOJO</w:t>
      </w:r>
      <w:r w:rsidRPr="00D23E3B">
        <w:rPr>
          <w:b/>
          <w:caps/>
        </w:rPr>
        <w:t xml:space="preserve"> pavadinimas ir adresas</w:t>
      </w:r>
    </w:p>
    <w:p w14:paraId="64B94F63" w14:textId="77777777" w:rsidR="00D20E17" w:rsidRPr="00D23E3B" w:rsidRDefault="00D20E17" w:rsidP="00D20E17">
      <w:pPr>
        <w:jc w:val="both"/>
        <w:rPr>
          <w:lang w:val="de-DE"/>
        </w:rPr>
      </w:pPr>
    </w:p>
    <w:p w14:paraId="34276880" w14:textId="77777777" w:rsidR="00D20E17" w:rsidRPr="00D23E3B" w:rsidRDefault="00D20E17" w:rsidP="00D20E17">
      <w:pPr>
        <w:jc w:val="both"/>
        <w:rPr>
          <w:lang w:val="de-DE"/>
        </w:rPr>
      </w:pPr>
      <w:r w:rsidRPr="00D23E3B">
        <w:rPr>
          <w:lang w:val="de-DE"/>
        </w:rPr>
        <w:t>Biologische Heilmittel Heel GmbH</w:t>
      </w:r>
      <w:r w:rsidRPr="00D23E3B">
        <w:rPr>
          <w:lang w:val="de-DE"/>
        </w:rPr>
        <w:tab/>
      </w:r>
      <w:r w:rsidRPr="00D23E3B">
        <w:rPr>
          <w:lang w:val="de-DE"/>
        </w:rPr>
        <w:tab/>
      </w:r>
      <w:r w:rsidRPr="00D23E3B">
        <w:rPr>
          <w:lang w:val="de-DE"/>
        </w:rPr>
        <w:tab/>
      </w:r>
    </w:p>
    <w:p w14:paraId="66E0CC24" w14:textId="77777777" w:rsidR="00D20E17" w:rsidRPr="00D23E3B" w:rsidRDefault="00D20E17" w:rsidP="00D20E17">
      <w:pPr>
        <w:jc w:val="both"/>
        <w:rPr>
          <w:lang w:val="de-DE"/>
        </w:rPr>
      </w:pPr>
      <w:r w:rsidRPr="00D23E3B">
        <w:rPr>
          <w:lang w:val="de-DE"/>
        </w:rPr>
        <w:t>Dr.-Reckeweg-</w:t>
      </w:r>
      <w:r w:rsidRPr="00D23E3B">
        <w:rPr>
          <w:szCs w:val="22"/>
        </w:rPr>
        <w:t>Straße</w:t>
      </w:r>
      <w:r w:rsidRPr="00D23E3B">
        <w:rPr>
          <w:lang w:val="de-DE"/>
        </w:rPr>
        <w:t xml:space="preserve"> 2-4</w:t>
      </w:r>
      <w:r w:rsidRPr="00D23E3B">
        <w:rPr>
          <w:lang w:val="de-DE"/>
        </w:rPr>
        <w:tab/>
      </w:r>
      <w:r w:rsidRPr="00D23E3B">
        <w:rPr>
          <w:lang w:val="de-DE"/>
        </w:rPr>
        <w:tab/>
      </w:r>
      <w:r w:rsidRPr="00D23E3B">
        <w:rPr>
          <w:lang w:val="de-DE"/>
        </w:rPr>
        <w:tab/>
      </w:r>
      <w:r w:rsidRPr="00D23E3B">
        <w:rPr>
          <w:lang w:val="de-DE"/>
        </w:rPr>
        <w:tab/>
      </w:r>
      <w:r w:rsidRPr="00D23E3B">
        <w:rPr>
          <w:lang w:val="de-DE"/>
        </w:rPr>
        <w:tab/>
      </w:r>
    </w:p>
    <w:p w14:paraId="59047285" w14:textId="77777777" w:rsidR="00D20E17" w:rsidRPr="00D23E3B" w:rsidRDefault="00D20E17" w:rsidP="00D20E17">
      <w:pPr>
        <w:jc w:val="both"/>
        <w:rPr>
          <w:lang w:val="de-DE"/>
        </w:rPr>
      </w:pPr>
      <w:r w:rsidRPr="00D23E3B">
        <w:rPr>
          <w:lang w:val="de-DE"/>
        </w:rPr>
        <w:t>76532 Baden-Baden</w:t>
      </w:r>
      <w:r w:rsidRPr="00D23E3B">
        <w:rPr>
          <w:lang w:val="de-DE"/>
        </w:rPr>
        <w:tab/>
      </w:r>
      <w:r w:rsidRPr="00D23E3B">
        <w:rPr>
          <w:lang w:val="de-DE"/>
        </w:rPr>
        <w:tab/>
      </w:r>
      <w:r w:rsidRPr="00D23E3B">
        <w:rPr>
          <w:lang w:val="de-DE"/>
        </w:rPr>
        <w:tab/>
      </w:r>
      <w:r w:rsidRPr="00D23E3B">
        <w:rPr>
          <w:lang w:val="de-DE"/>
        </w:rPr>
        <w:tab/>
      </w:r>
    </w:p>
    <w:p w14:paraId="1AAA324F" w14:textId="77777777" w:rsidR="00D20E17" w:rsidRPr="00D23E3B" w:rsidRDefault="00D20E17" w:rsidP="00D20E17">
      <w:pPr>
        <w:ind w:left="567" w:hanging="567"/>
        <w:rPr>
          <w:caps/>
        </w:rPr>
      </w:pPr>
      <w:r w:rsidRPr="00D23E3B">
        <w:rPr>
          <w:lang w:val="en-US"/>
        </w:rPr>
        <w:t>Vokietija</w:t>
      </w:r>
      <w:r w:rsidRPr="00D23E3B">
        <w:rPr>
          <w:lang w:val="en-US"/>
        </w:rPr>
        <w:tab/>
      </w:r>
      <w:r w:rsidRPr="00D23E3B">
        <w:rPr>
          <w:lang w:val="en-US"/>
        </w:rPr>
        <w:tab/>
      </w:r>
      <w:r w:rsidRPr="00D23E3B">
        <w:rPr>
          <w:lang w:val="en-US"/>
        </w:rPr>
        <w:tab/>
      </w:r>
    </w:p>
    <w:p w14:paraId="0E58B9F3" w14:textId="77777777" w:rsidR="00D20E17" w:rsidRPr="00D23E3B" w:rsidRDefault="00D20E17" w:rsidP="00D20E17">
      <w:pPr>
        <w:ind w:left="567" w:hanging="567"/>
        <w:rPr>
          <w:caps/>
        </w:rPr>
      </w:pPr>
    </w:p>
    <w:p w14:paraId="7CE24A0F" w14:textId="77777777" w:rsidR="00D20E17" w:rsidRPr="00D23E3B" w:rsidRDefault="00D20E17" w:rsidP="00D20E17">
      <w:pPr>
        <w:ind w:left="567" w:hanging="567"/>
        <w:rPr>
          <w:caps/>
        </w:rPr>
      </w:pPr>
    </w:p>
    <w:p w14:paraId="104016CA" w14:textId="77777777" w:rsidR="00D20E17" w:rsidRPr="00D23E3B" w:rsidRDefault="00D20E17" w:rsidP="00D20E17">
      <w:pPr>
        <w:pBdr>
          <w:top w:val="single" w:sz="4" w:space="1" w:color="auto"/>
          <w:left w:val="single" w:sz="4" w:space="4" w:color="auto"/>
          <w:bottom w:val="single" w:sz="4" w:space="1" w:color="auto"/>
          <w:right w:val="single" w:sz="4" w:space="4" w:color="auto"/>
        </w:pBdr>
        <w:ind w:left="567" w:hanging="567"/>
        <w:outlineLvl w:val="0"/>
        <w:rPr>
          <w:b/>
          <w:caps/>
        </w:rPr>
      </w:pPr>
      <w:r w:rsidRPr="00D23E3B">
        <w:rPr>
          <w:b/>
          <w:caps/>
        </w:rPr>
        <w:t>12.</w:t>
      </w:r>
      <w:r w:rsidRPr="00D23E3B">
        <w:rPr>
          <w:b/>
          <w:caps/>
        </w:rPr>
        <w:tab/>
      </w:r>
      <w:r w:rsidRPr="00D23E3B">
        <w:rPr>
          <w:b/>
          <w:noProof/>
          <w:szCs w:val="24"/>
        </w:rPr>
        <w:t xml:space="preserve"> REGISTRACIJOS</w:t>
      </w:r>
      <w:r w:rsidRPr="00D23E3B">
        <w:rPr>
          <w:b/>
          <w:caps/>
        </w:rPr>
        <w:t xml:space="preserve"> PAŽYMĖJIMO numeris (-IAI)</w:t>
      </w:r>
    </w:p>
    <w:p w14:paraId="05B7083F" w14:textId="77777777" w:rsidR="00D20E17" w:rsidRPr="00D23E3B" w:rsidRDefault="00D20E17" w:rsidP="00D20E17">
      <w:pPr>
        <w:ind w:left="567" w:hanging="567"/>
      </w:pPr>
    </w:p>
    <w:p w14:paraId="59C40997" w14:textId="77777777" w:rsidR="00D20E17" w:rsidRPr="00D23E3B" w:rsidRDefault="00D20E17" w:rsidP="00D20E17">
      <w:pPr>
        <w:tabs>
          <w:tab w:val="left" w:pos="0"/>
        </w:tabs>
        <w:rPr>
          <w:szCs w:val="22"/>
        </w:rPr>
      </w:pPr>
      <w:r w:rsidRPr="00D23E3B">
        <w:rPr>
          <w:szCs w:val="22"/>
        </w:rPr>
        <w:t>LT/1/94/2598/002</w:t>
      </w:r>
    </w:p>
    <w:p w14:paraId="50B0C23E" w14:textId="77777777" w:rsidR="00D20E17" w:rsidRPr="00D23E3B" w:rsidRDefault="00D20E17" w:rsidP="00D20E17">
      <w:pPr>
        <w:ind w:left="567" w:hanging="567"/>
      </w:pPr>
    </w:p>
    <w:p w14:paraId="28189CF1" w14:textId="77777777" w:rsidR="00D20E17" w:rsidRPr="00D23E3B" w:rsidRDefault="00D20E17" w:rsidP="00D20E17">
      <w:pPr>
        <w:ind w:left="567" w:hanging="567"/>
      </w:pPr>
    </w:p>
    <w:p w14:paraId="534989EA" w14:textId="77777777" w:rsidR="00D20E17" w:rsidRPr="00D23E3B" w:rsidRDefault="00D20E17" w:rsidP="00D20E17">
      <w:pPr>
        <w:pBdr>
          <w:top w:val="single" w:sz="4" w:space="1" w:color="auto"/>
          <w:left w:val="single" w:sz="4" w:space="4" w:color="auto"/>
          <w:bottom w:val="single" w:sz="4" w:space="1" w:color="auto"/>
          <w:right w:val="single" w:sz="4" w:space="4" w:color="auto"/>
        </w:pBdr>
        <w:ind w:left="567" w:hanging="567"/>
        <w:outlineLvl w:val="0"/>
        <w:rPr>
          <w:b/>
          <w:caps/>
        </w:rPr>
      </w:pPr>
      <w:r w:rsidRPr="00D23E3B">
        <w:rPr>
          <w:b/>
          <w:caps/>
        </w:rPr>
        <w:t>13.</w:t>
      </w:r>
      <w:r w:rsidRPr="00D23E3B">
        <w:t xml:space="preserve">   </w:t>
      </w:r>
      <w:r w:rsidRPr="00D23E3B">
        <w:rPr>
          <w:b/>
          <w:caps/>
        </w:rPr>
        <w:t>serijos numeris</w:t>
      </w:r>
    </w:p>
    <w:p w14:paraId="473CB0F8" w14:textId="77777777" w:rsidR="00D20E17" w:rsidRPr="00D23E3B" w:rsidRDefault="00D20E17" w:rsidP="00D20E17">
      <w:pPr>
        <w:ind w:left="567" w:hanging="567"/>
      </w:pPr>
    </w:p>
    <w:p w14:paraId="7E5E078F" w14:textId="77777777" w:rsidR="00D20E17" w:rsidRPr="00D23E3B" w:rsidRDefault="00D20E17" w:rsidP="00D20E17">
      <w:pPr>
        <w:ind w:left="567" w:hanging="567"/>
        <w:outlineLvl w:val="0"/>
      </w:pPr>
      <w:r w:rsidRPr="00D23E3B">
        <w:t xml:space="preserve">Serija </w:t>
      </w:r>
    </w:p>
    <w:p w14:paraId="7855079C" w14:textId="77777777" w:rsidR="00D20E17" w:rsidRPr="00D23E3B" w:rsidRDefault="00D20E17" w:rsidP="00D20E17">
      <w:pPr>
        <w:ind w:left="567" w:hanging="567"/>
      </w:pPr>
    </w:p>
    <w:p w14:paraId="7111E5E1" w14:textId="77777777" w:rsidR="00D20E17" w:rsidRPr="00D23E3B" w:rsidRDefault="00D20E17" w:rsidP="00D20E17">
      <w:pPr>
        <w:ind w:left="567" w:hanging="567"/>
      </w:pPr>
    </w:p>
    <w:p w14:paraId="56ACCC77" w14:textId="77777777" w:rsidR="00D20E17" w:rsidRPr="00D23E3B" w:rsidRDefault="00D20E17" w:rsidP="00D20E17">
      <w:pPr>
        <w:pBdr>
          <w:top w:val="single" w:sz="4" w:space="1" w:color="auto"/>
          <w:left w:val="single" w:sz="4" w:space="4" w:color="auto"/>
          <w:bottom w:val="single" w:sz="4" w:space="1" w:color="auto"/>
          <w:right w:val="single" w:sz="4" w:space="4" w:color="auto"/>
        </w:pBdr>
        <w:ind w:left="567" w:hanging="567"/>
        <w:outlineLvl w:val="0"/>
        <w:rPr>
          <w:b/>
          <w:caps/>
        </w:rPr>
      </w:pPr>
      <w:r w:rsidRPr="00D23E3B">
        <w:rPr>
          <w:b/>
          <w:caps/>
        </w:rPr>
        <w:t>14.</w:t>
      </w:r>
      <w:r w:rsidRPr="00D23E3B">
        <w:rPr>
          <w:b/>
          <w:caps/>
        </w:rPr>
        <w:tab/>
        <w:t>PARDAVIMO (IŠDAVIMO) tvarka</w:t>
      </w:r>
    </w:p>
    <w:p w14:paraId="3E2CE871" w14:textId="77777777" w:rsidR="00D20E17" w:rsidRPr="00D23E3B" w:rsidRDefault="00D20E17" w:rsidP="00D20E17">
      <w:pPr>
        <w:ind w:left="567" w:hanging="567"/>
      </w:pPr>
    </w:p>
    <w:p w14:paraId="5BDE1084" w14:textId="57793747" w:rsidR="00D20E17" w:rsidRPr="00D23E3B" w:rsidRDefault="00D20E17" w:rsidP="00D20E17">
      <w:pPr>
        <w:ind w:left="567" w:hanging="567"/>
      </w:pPr>
      <w:r w:rsidRPr="00D23E3B">
        <w:t xml:space="preserve">Nereceptinis </w:t>
      </w:r>
      <w:r w:rsidRPr="00FA1291">
        <w:t>vaist</w:t>
      </w:r>
      <w:r w:rsidR="00FA1291" w:rsidRPr="00FA1291">
        <w:t>as</w:t>
      </w:r>
      <w:r w:rsidRPr="00D23E3B">
        <w:t>.</w:t>
      </w:r>
    </w:p>
    <w:p w14:paraId="712C6D25" w14:textId="77777777" w:rsidR="00D20E17" w:rsidRPr="00D23E3B" w:rsidRDefault="00D20E17" w:rsidP="00D20E17">
      <w:pPr>
        <w:ind w:left="567" w:hanging="567"/>
      </w:pPr>
    </w:p>
    <w:p w14:paraId="5064126F" w14:textId="77777777" w:rsidR="00D20E17" w:rsidRPr="00D23E3B" w:rsidRDefault="00D20E17" w:rsidP="00D20E17">
      <w:pPr>
        <w:ind w:left="567" w:hanging="567"/>
      </w:pPr>
    </w:p>
    <w:p w14:paraId="2A241F0B" w14:textId="77777777" w:rsidR="00D20E17" w:rsidRPr="00D23E3B" w:rsidRDefault="00D20E17" w:rsidP="00D20E17">
      <w:pPr>
        <w:pBdr>
          <w:top w:val="single" w:sz="4" w:space="1" w:color="auto"/>
          <w:left w:val="single" w:sz="4" w:space="4" w:color="auto"/>
          <w:bottom w:val="single" w:sz="4" w:space="1" w:color="auto"/>
          <w:right w:val="single" w:sz="4" w:space="4" w:color="auto"/>
        </w:pBdr>
        <w:ind w:left="567" w:hanging="567"/>
        <w:outlineLvl w:val="0"/>
        <w:rPr>
          <w:b/>
          <w:caps/>
        </w:rPr>
      </w:pPr>
      <w:r w:rsidRPr="00D23E3B">
        <w:rPr>
          <w:b/>
          <w:caps/>
        </w:rPr>
        <w:t>15.</w:t>
      </w:r>
      <w:r w:rsidRPr="00D23E3B">
        <w:rPr>
          <w:b/>
          <w:caps/>
        </w:rPr>
        <w:tab/>
        <w:t>vartojimo instrukcijA</w:t>
      </w:r>
    </w:p>
    <w:p w14:paraId="46C79FFE" w14:textId="77777777" w:rsidR="00D20E17" w:rsidRPr="00D23E3B" w:rsidRDefault="00D20E17" w:rsidP="00D20E17">
      <w:pPr>
        <w:ind w:right="32"/>
        <w:rPr>
          <w:highlight w:val="yellow"/>
        </w:rPr>
      </w:pPr>
    </w:p>
    <w:p w14:paraId="7351B98C" w14:textId="77777777" w:rsidR="00D20E17" w:rsidRPr="00D23E3B" w:rsidRDefault="00D20E17" w:rsidP="00D20E17">
      <w:pPr>
        <w:ind w:right="32"/>
      </w:pPr>
      <w:r w:rsidRPr="00D23E3B">
        <w:t xml:space="preserve">Sąnarių ligų, ypač susijusių su skausmu, patinimu ar sąnarių nejudrumu, simptomų lengvinimas. </w:t>
      </w:r>
    </w:p>
    <w:p w14:paraId="21482DBE" w14:textId="77777777" w:rsidR="00D20E17" w:rsidRPr="00D23E3B" w:rsidRDefault="00D20E17" w:rsidP="00D20E17">
      <w:pPr>
        <w:ind w:left="567" w:hanging="567"/>
        <w:rPr>
          <w:rFonts w:ascii="TimesLT" w:hAnsi="TimesLT"/>
        </w:rPr>
      </w:pPr>
    </w:p>
    <w:p w14:paraId="690F8B7E" w14:textId="77777777" w:rsidR="00D20E17" w:rsidRPr="00D23E3B" w:rsidRDefault="00D20E17" w:rsidP="00D20E17">
      <w:pPr>
        <w:ind w:left="567" w:hanging="567"/>
        <w:rPr>
          <w:rFonts w:ascii="TimesLT" w:hAnsi="TimesLT"/>
          <w:lang w:val="en-AU"/>
        </w:rPr>
      </w:pPr>
      <w:r w:rsidRPr="00D23E3B">
        <w:rPr>
          <w:rFonts w:ascii="TimesLT" w:hAnsi="TimesLT"/>
          <w:lang w:val="en-AU"/>
        </w:rPr>
        <w:t>Indikacijos pagrįstos tik homeopatijos principais.</w:t>
      </w:r>
    </w:p>
    <w:p w14:paraId="146746D4" w14:textId="77777777" w:rsidR="00D20E17" w:rsidRPr="00D23E3B" w:rsidRDefault="00D20E17" w:rsidP="00D20E17"/>
    <w:p w14:paraId="5914F5A0" w14:textId="77777777" w:rsidR="00D20E17" w:rsidRPr="00D23E3B" w:rsidRDefault="00D20E17" w:rsidP="00D20E17">
      <w:pPr>
        <w:pStyle w:val="Pagrindiniotekstotrauka"/>
        <w:ind w:left="0"/>
        <w:rPr>
          <w:bCs/>
          <w:lang w:val="lt-LT"/>
        </w:rPr>
      </w:pPr>
      <w:r w:rsidRPr="00720101">
        <w:rPr>
          <w:b/>
          <w:lang w:val="lt-LT"/>
        </w:rPr>
        <w:t>Dozavimas.</w:t>
      </w:r>
      <w:r w:rsidRPr="00D23E3B">
        <w:rPr>
          <w:b/>
          <w:lang w:val="lt-LT"/>
        </w:rPr>
        <w:t xml:space="preserve"> </w:t>
      </w:r>
      <w:r w:rsidRPr="00D23E3B">
        <w:rPr>
          <w:lang w:val="lt-LT"/>
        </w:rPr>
        <w:t xml:space="preserve">Suaugusiems žmonėms, 12 metų ir vyresniems paaugliams: paprastai reikia </w:t>
      </w:r>
      <w:r w:rsidRPr="00D23E3B">
        <w:rPr>
          <w:bCs/>
          <w:lang w:val="lt-LT"/>
        </w:rPr>
        <w:t xml:space="preserve">ryte ir vakare </w:t>
      </w:r>
      <w:r>
        <w:rPr>
          <w:bCs/>
          <w:lang w:val="lt-LT"/>
        </w:rPr>
        <w:t>ligos apimtą</w:t>
      </w:r>
      <w:r w:rsidRPr="00D23E3B">
        <w:rPr>
          <w:bCs/>
          <w:lang w:val="lt-LT"/>
        </w:rPr>
        <w:t xml:space="preserve"> vietą, pvz., kelio sąnario srityje, patepti 4–5 cm tepalo juostele ir švelniai įtrinti.</w:t>
      </w:r>
    </w:p>
    <w:p w14:paraId="141FE753" w14:textId="77777777" w:rsidR="00D20E17" w:rsidRPr="00D23E3B" w:rsidRDefault="00D20E17" w:rsidP="00D20E17"/>
    <w:p w14:paraId="26FA19B8" w14:textId="77777777" w:rsidR="00D20E17" w:rsidRPr="00D23E3B" w:rsidRDefault="00D20E17" w:rsidP="00D20E17"/>
    <w:p w14:paraId="63B97505" w14:textId="77777777" w:rsidR="00D20E17" w:rsidRPr="00D23E3B" w:rsidRDefault="00D20E17" w:rsidP="00D20E17">
      <w:pPr>
        <w:pBdr>
          <w:top w:val="single" w:sz="4" w:space="1" w:color="auto"/>
          <w:left w:val="single" w:sz="4" w:space="4" w:color="auto"/>
          <w:bottom w:val="single" w:sz="4" w:space="1" w:color="auto"/>
          <w:right w:val="single" w:sz="4" w:space="4" w:color="auto"/>
        </w:pBdr>
        <w:ind w:left="567" w:hanging="567"/>
        <w:outlineLvl w:val="0"/>
        <w:rPr>
          <w:b/>
          <w:caps/>
        </w:rPr>
      </w:pPr>
      <w:r w:rsidRPr="00D23E3B">
        <w:rPr>
          <w:b/>
          <w:caps/>
        </w:rPr>
        <w:t>16.</w:t>
      </w:r>
      <w:r w:rsidRPr="00D23E3B">
        <w:rPr>
          <w:b/>
          <w:caps/>
        </w:rPr>
        <w:tab/>
        <w:t>INFORMACIJA BRAILIO RAŠTU</w:t>
      </w:r>
    </w:p>
    <w:p w14:paraId="5CCB1E1A" w14:textId="77777777" w:rsidR="00D20E17" w:rsidRPr="00D23E3B" w:rsidRDefault="00D20E17" w:rsidP="00D20E17"/>
    <w:p w14:paraId="774EAAC0" w14:textId="77777777" w:rsidR="00D20E17" w:rsidRPr="00D23E3B" w:rsidRDefault="00D20E17" w:rsidP="00D20E17">
      <w:pPr>
        <w:rPr>
          <w:bCs/>
          <w:iCs/>
        </w:rPr>
      </w:pPr>
      <w:r w:rsidRPr="00D23E3B">
        <w:rPr>
          <w:bCs/>
          <w:iCs/>
        </w:rPr>
        <w:t xml:space="preserve">zeel t </w:t>
      </w:r>
    </w:p>
    <w:p w14:paraId="1FF989C1" w14:textId="77777777" w:rsidR="00D20E17" w:rsidRPr="00D23E3B" w:rsidRDefault="00D20E17" w:rsidP="00D20E17">
      <w:pPr>
        <w:rPr>
          <w:bCs/>
          <w:iCs/>
        </w:rPr>
      </w:pPr>
    </w:p>
    <w:p w14:paraId="43266A49" w14:textId="77777777" w:rsidR="00D20E17" w:rsidRPr="00D23E3B" w:rsidRDefault="00D20E17" w:rsidP="00D20E17"/>
    <w:p w14:paraId="3B774E50" w14:textId="77777777" w:rsidR="00422BA3" w:rsidRPr="007D1C58" w:rsidRDefault="00422BA3" w:rsidP="00422BA3">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Cs w:val="24"/>
          <w:lang w:val="de-DE"/>
        </w:rPr>
      </w:pPr>
      <w:r w:rsidRPr="007D1C58">
        <w:rPr>
          <w:b/>
          <w:noProof/>
          <w:snapToGrid w:val="0"/>
          <w:lang w:val="de-DE"/>
        </w:rPr>
        <w:t>17.</w:t>
      </w:r>
      <w:r w:rsidRPr="007D1C58">
        <w:rPr>
          <w:b/>
          <w:noProof/>
          <w:snapToGrid w:val="0"/>
          <w:lang w:val="de-DE"/>
        </w:rPr>
        <w:tab/>
        <w:t>UNIKALUS IDENTIFIKATORIUS – 2D BRŪKŠNINIS KODAS</w:t>
      </w:r>
    </w:p>
    <w:p w14:paraId="6B04258E" w14:textId="77777777" w:rsidR="00422BA3" w:rsidRPr="007D1C58" w:rsidRDefault="00422BA3" w:rsidP="00422BA3">
      <w:pPr>
        <w:tabs>
          <w:tab w:val="left" w:pos="567"/>
        </w:tabs>
        <w:spacing w:line="260" w:lineRule="exact"/>
        <w:rPr>
          <w:noProof/>
          <w:snapToGrid w:val="0"/>
          <w:lang w:val="de-DE"/>
        </w:rPr>
      </w:pPr>
    </w:p>
    <w:p w14:paraId="1921B844" w14:textId="77777777" w:rsidR="00422BA3" w:rsidRPr="007D1C58" w:rsidRDefault="00422BA3" w:rsidP="00422BA3">
      <w:pPr>
        <w:tabs>
          <w:tab w:val="left" w:pos="567"/>
        </w:tabs>
        <w:spacing w:line="260" w:lineRule="exact"/>
        <w:rPr>
          <w:snapToGrid w:val="0"/>
          <w:highlight w:val="lightGray"/>
          <w:lang w:val="de-DE"/>
        </w:rPr>
      </w:pPr>
      <w:r w:rsidRPr="007D1C58">
        <w:rPr>
          <w:snapToGrid w:val="0"/>
          <w:highlight w:val="lightGray"/>
          <w:lang w:val="de-DE"/>
        </w:rPr>
        <w:t xml:space="preserve">Duomenys nebūtini. </w:t>
      </w:r>
    </w:p>
    <w:p w14:paraId="3DA6CFF6" w14:textId="77777777" w:rsidR="00422BA3" w:rsidRPr="007D1C58" w:rsidRDefault="00422BA3" w:rsidP="00422BA3">
      <w:pPr>
        <w:tabs>
          <w:tab w:val="left" w:pos="567"/>
        </w:tabs>
        <w:spacing w:line="260" w:lineRule="exact"/>
        <w:rPr>
          <w:noProof/>
          <w:snapToGrid w:val="0"/>
          <w:lang w:val="de-DE"/>
        </w:rPr>
      </w:pPr>
    </w:p>
    <w:p w14:paraId="4384E03E" w14:textId="77777777" w:rsidR="00422BA3" w:rsidRPr="007D1C58" w:rsidRDefault="00422BA3" w:rsidP="00422BA3">
      <w:pPr>
        <w:tabs>
          <w:tab w:val="left" w:pos="567"/>
        </w:tabs>
        <w:spacing w:line="260" w:lineRule="exact"/>
        <w:rPr>
          <w:noProof/>
          <w:snapToGrid w:val="0"/>
          <w:lang w:val="de-DE"/>
        </w:rPr>
      </w:pPr>
    </w:p>
    <w:p w14:paraId="5B9B7620" w14:textId="77777777" w:rsidR="00422BA3" w:rsidRPr="007D1C58" w:rsidRDefault="00422BA3" w:rsidP="00422BA3">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lang w:val="de-DE"/>
        </w:rPr>
      </w:pPr>
      <w:r w:rsidRPr="007D1C58">
        <w:rPr>
          <w:b/>
          <w:noProof/>
          <w:snapToGrid w:val="0"/>
          <w:lang w:val="de-DE"/>
        </w:rPr>
        <w:t>18.</w:t>
      </w:r>
      <w:r w:rsidRPr="007D1C58">
        <w:rPr>
          <w:b/>
          <w:noProof/>
          <w:snapToGrid w:val="0"/>
          <w:lang w:val="de-DE"/>
        </w:rPr>
        <w:tab/>
        <w:t>UNIKALUS IDENTIFIKATORIUS – ŽMONĖMS SUPRANTAMI DUOMENYS</w:t>
      </w:r>
    </w:p>
    <w:p w14:paraId="760F8E07" w14:textId="77777777" w:rsidR="00422BA3" w:rsidRPr="007D1C58" w:rsidRDefault="00422BA3" w:rsidP="00422BA3">
      <w:pPr>
        <w:tabs>
          <w:tab w:val="left" w:pos="567"/>
        </w:tabs>
        <w:spacing w:line="260" w:lineRule="exact"/>
        <w:rPr>
          <w:noProof/>
          <w:snapToGrid w:val="0"/>
          <w:lang w:val="de-DE"/>
        </w:rPr>
      </w:pPr>
    </w:p>
    <w:p w14:paraId="4DC88BAB" w14:textId="77777777" w:rsidR="00422BA3" w:rsidRPr="005D554B" w:rsidRDefault="00422BA3" w:rsidP="00422BA3">
      <w:pPr>
        <w:tabs>
          <w:tab w:val="left" w:pos="567"/>
        </w:tabs>
        <w:spacing w:line="260" w:lineRule="exact"/>
        <w:rPr>
          <w:noProof/>
          <w:snapToGrid w:val="0"/>
          <w:vanish/>
          <w:szCs w:val="22"/>
          <w:lang w:val="en-GB"/>
        </w:rPr>
      </w:pPr>
    </w:p>
    <w:p w14:paraId="21A2F2F8" w14:textId="77777777" w:rsidR="00422BA3" w:rsidRPr="00B27E98" w:rsidRDefault="00422BA3" w:rsidP="00422BA3">
      <w:pPr>
        <w:tabs>
          <w:tab w:val="left" w:pos="567"/>
        </w:tabs>
        <w:spacing w:line="260" w:lineRule="exact"/>
        <w:rPr>
          <w:noProof/>
          <w:snapToGrid w:val="0"/>
          <w:vanish/>
          <w:szCs w:val="22"/>
          <w:lang w:val="de-DE"/>
        </w:rPr>
      </w:pPr>
      <w:r w:rsidRPr="00B27E98">
        <w:rPr>
          <w:snapToGrid w:val="0"/>
          <w:highlight w:val="lightGray"/>
          <w:shd w:val="clear" w:color="auto" w:fill="CCCCCC"/>
          <w:lang w:val="de-DE"/>
        </w:rPr>
        <w:t>Duomenys nebūtini.</w:t>
      </w:r>
    </w:p>
    <w:p w14:paraId="034FD164" w14:textId="77777777" w:rsidR="00422BA3" w:rsidRPr="00B27E98" w:rsidRDefault="00422BA3" w:rsidP="00422BA3">
      <w:pPr>
        <w:tabs>
          <w:tab w:val="left" w:pos="567"/>
        </w:tabs>
        <w:spacing w:line="260" w:lineRule="exact"/>
        <w:rPr>
          <w:noProof/>
          <w:snapToGrid w:val="0"/>
          <w:vanish/>
          <w:szCs w:val="22"/>
          <w:lang w:val="de-DE"/>
        </w:rPr>
      </w:pPr>
    </w:p>
    <w:p w14:paraId="28208CC5" w14:textId="77777777" w:rsidR="00422BA3" w:rsidRPr="005D554B" w:rsidRDefault="00422BA3" w:rsidP="00422BA3">
      <w:pPr>
        <w:tabs>
          <w:tab w:val="left" w:pos="567"/>
        </w:tabs>
        <w:spacing w:line="260" w:lineRule="exact"/>
        <w:rPr>
          <w:snapToGrid w:val="0"/>
          <w:szCs w:val="24"/>
        </w:rPr>
      </w:pPr>
    </w:p>
    <w:p w14:paraId="33C83CB3" w14:textId="77777777" w:rsidR="00D20E17" w:rsidRPr="00D23E3B" w:rsidRDefault="00D20E17" w:rsidP="00D20E17"/>
    <w:p w14:paraId="23CD7220" w14:textId="77777777" w:rsidR="00D20E17" w:rsidRPr="00D23E3B" w:rsidRDefault="00D20E17" w:rsidP="00D20E17"/>
    <w:p w14:paraId="1B9FF9F6" w14:textId="77777777" w:rsidR="00D20E17" w:rsidRPr="00D23E3B" w:rsidRDefault="00D20E17" w:rsidP="00D20E17"/>
    <w:p w14:paraId="63451F04" w14:textId="77777777" w:rsidR="00D20E17" w:rsidRPr="00D23E3B" w:rsidRDefault="00D20E17" w:rsidP="00D20E17"/>
    <w:p w14:paraId="39DB386E" w14:textId="77777777" w:rsidR="00D20E17" w:rsidRPr="00D23E3B" w:rsidRDefault="00D20E17" w:rsidP="00D20E17"/>
    <w:p w14:paraId="68238F09" w14:textId="77777777" w:rsidR="00D20E17" w:rsidRPr="00D23E3B" w:rsidRDefault="00D20E17" w:rsidP="00D20E17">
      <w:pPr>
        <w:pBdr>
          <w:top w:val="single" w:sz="4" w:space="1" w:color="auto"/>
          <w:left w:val="single" w:sz="4" w:space="4" w:color="auto"/>
          <w:bottom w:val="single" w:sz="4" w:space="1" w:color="auto"/>
          <w:right w:val="single" w:sz="4" w:space="4" w:color="auto"/>
        </w:pBdr>
        <w:outlineLvl w:val="0"/>
        <w:rPr>
          <w:b/>
          <w:caps/>
        </w:rPr>
      </w:pPr>
      <w:r w:rsidRPr="00D23E3B">
        <w:rPr>
          <w:b/>
          <w:caps/>
        </w:rPr>
        <w:t>Informacija ant VIDINĖS</w:t>
      </w:r>
      <w:r w:rsidRPr="00D23E3B">
        <w:t xml:space="preserve"> </w:t>
      </w:r>
      <w:r w:rsidRPr="00D23E3B">
        <w:rPr>
          <w:b/>
          <w:caps/>
        </w:rPr>
        <w:t xml:space="preserve">pakuotės </w:t>
      </w:r>
    </w:p>
    <w:p w14:paraId="3733376B" w14:textId="77777777" w:rsidR="00D20E17" w:rsidRPr="00D23E3B" w:rsidRDefault="00D20E17" w:rsidP="00D20E17">
      <w:pPr>
        <w:pBdr>
          <w:top w:val="single" w:sz="4" w:space="1" w:color="auto"/>
          <w:left w:val="single" w:sz="4" w:space="4" w:color="auto"/>
          <w:bottom w:val="single" w:sz="4" w:space="1" w:color="auto"/>
          <w:right w:val="single" w:sz="4" w:space="4" w:color="auto"/>
        </w:pBdr>
        <w:ind w:left="567" w:hanging="567"/>
      </w:pPr>
    </w:p>
    <w:p w14:paraId="42E1D3F8" w14:textId="77777777" w:rsidR="00D20E17" w:rsidRPr="00D23E3B" w:rsidRDefault="00D20E17" w:rsidP="00D20E17">
      <w:pPr>
        <w:pBdr>
          <w:top w:val="single" w:sz="4" w:space="1" w:color="auto"/>
          <w:left w:val="single" w:sz="4" w:space="4" w:color="auto"/>
          <w:bottom w:val="single" w:sz="4" w:space="1" w:color="auto"/>
          <w:right w:val="single" w:sz="4" w:space="4" w:color="auto"/>
        </w:pBdr>
        <w:ind w:left="567" w:hanging="567"/>
        <w:rPr>
          <w:b/>
        </w:rPr>
      </w:pPr>
      <w:r w:rsidRPr="00D23E3B">
        <w:rPr>
          <w:b/>
        </w:rPr>
        <w:t>Tūbelė</w:t>
      </w:r>
    </w:p>
    <w:p w14:paraId="6C8DB199" w14:textId="77777777" w:rsidR="00D20E17" w:rsidRPr="00D23E3B" w:rsidRDefault="00D20E17" w:rsidP="00D20E17">
      <w:pPr>
        <w:ind w:left="567" w:hanging="567"/>
      </w:pPr>
    </w:p>
    <w:p w14:paraId="12E338FD" w14:textId="77777777" w:rsidR="00D20E17" w:rsidRPr="00D23E3B" w:rsidRDefault="00D20E17" w:rsidP="00D20E17">
      <w:pPr>
        <w:ind w:left="567" w:hanging="567"/>
      </w:pPr>
    </w:p>
    <w:p w14:paraId="320E05DF" w14:textId="77777777" w:rsidR="00D20E17" w:rsidRPr="00D23E3B" w:rsidRDefault="00D20E17" w:rsidP="00D20E17">
      <w:pPr>
        <w:pBdr>
          <w:top w:val="single" w:sz="4" w:space="1" w:color="auto"/>
          <w:left w:val="single" w:sz="4" w:space="4" w:color="auto"/>
          <w:bottom w:val="single" w:sz="4" w:space="1" w:color="auto"/>
          <w:right w:val="single" w:sz="4" w:space="4" w:color="auto"/>
        </w:pBdr>
        <w:ind w:left="567" w:hanging="567"/>
        <w:outlineLvl w:val="0"/>
        <w:rPr>
          <w:b/>
          <w:caps/>
        </w:rPr>
      </w:pPr>
      <w:r w:rsidRPr="00D23E3B">
        <w:rPr>
          <w:b/>
          <w:caps/>
        </w:rPr>
        <w:t>1.</w:t>
      </w:r>
      <w:r w:rsidRPr="00D23E3B">
        <w:rPr>
          <w:b/>
          <w:caps/>
        </w:rPr>
        <w:tab/>
        <w:t>vaistinio preparato pavadinimas</w:t>
      </w:r>
    </w:p>
    <w:p w14:paraId="5F040C2F" w14:textId="77777777" w:rsidR="00D20E17" w:rsidRPr="00D23E3B" w:rsidRDefault="00D20E17" w:rsidP="00D20E17">
      <w:pPr>
        <w:ind w:left="567" w:hanging="567"/>
      </w:pPr>
    </w:p>
    <w:p w14:paraId="39544E8D" w14:textId="77777777" w:rsidR="00D20E17" w:rsidRPr="00D23E3B" w:rsidRDefault="00D20E17" w:rsidP="00D20E17">
      <w:pPr>
        <w:ind w:left="567" w:hanging="567"/>
        <w:rPr>
          <w:lang w:val="en-AU"/>
        </w:rPr>
      </w:pPr>
      <w:r w:rsidRPr="00D23E3B">
        <w:rPr>
          <w:bCs/>
          <w:iCs/>
          <w:lang w:val="en-AU"/>
        </w:rPr>
        <w:t>Zeel T</w:t>
      </w:r>
      <w:r w:rsidRPr="00D23E3B">
        <w:rPr>
          <w:b/>
          <w:bCs/>
          <w:iCs/>
          <w:lang w:val="en-AU"/>
        </w:rPr>
        <w:t xml:space="preserve"> </w:t>
      </w:r>
      <w:r w:rsidRPr="00D23E3B">
        <w:rPr>
          <w:lang w:val="en-AU"/>
        </w:rPr>
        <w:t>tepalas</w:t>
      </w:r>
    </w:p>
    <w:p w14:paraId="72564B24" w14:textId="77777777" w:rsidR="00D20E17" w:rsidRPr="00D23E3B" w:rsidRDefault="00D20E17" w:rsidP="00D20E17">
      <w:pPr>
        <w:ind w:left="567" w:hanging="567"/>
        <w:rPr>
          <w:lang w:val="en-AU"/>
        </w:rPr>
      </w:pPr>
    </w:p>
    <w:p w14:paraId="738D8EB3" w14:textId="77777777" w:rsidR="00D20E17" w:rsidRPr="00D23E3B" w:rsidRDefault="00D20E17" w:rsidP="00D20E17">
      <w:pPr>
        <w:ind w:left="567" w:hanging="567"/>
      </w:pPr>
      <w:r w:rsidRPr="00D23E3B">
        <w:t>Homeopatinis vaistinis preparatas</w:t>
      </w:r>
    </w:p>
    <w:p w14:paraId="18A85527" w14:textId="77777777" w:rsidR="00D20E17" w:rsidRPr="00D23E3B" w:rsidRDefault="00D20E17" w:rsidP="00D20E17">
      <w:pPr>
        <w:ind w:left="567" w:hanging="567"/>
        <w:rPr>
          <w:szCs w:val="22"/>
        </w:rPr>
      </w:pPr>
    </w:p>
    <w:p w14:paraId="0CD770D8" w14:textId="77777777" w:rsidR="00D20E17" w:rsidRPr="00D23E3B" w:rsidRDefault="00D20E17" w:rsidP="00D20E17">
      <w:pPr>
        <w:ind w:left="567" w:hanging="567"/>
      </w:pPr>
    </w:p>
    <w:p w14:paraId="4010C05F" w14:textId="77777777" w:rsidR="00D20E17" w:rsidRPr="00D23E3B" w:rsidRDefault="00D20E17" w:rsidP="00D20E17">
      <w:pPr>
        <w:pBdr>
          <w:top w:val="single" w:sz="4" w:space="1" w:color="auto"/>
          <w:left w:val="single" w:sz="4" w:space="4" w:color="auto"/>
          <w:bottom w:val="single" w:sz="4" w:space="1" w:color="auto"/>
          <w:right w:val="single" w:sz="4" w:space="4" w:color="auto"/>
        </w:pBdr>
        <w:ind w:left="567" w:hanging="567"/>
        <w:outlineLvl w:val="0"/>
        <w:rPr>
          <w:b/>
          <w:caps/>
        </w:rPr>
      </w:pPr>
      <w:r w:rsidRPr="00D23E3B">
        <w:rPr>
          <w:b/>
          <w:caps/>
        </w:rPr>
        <w:t>2.</w:t>
      </w:r>
      <w:r w:rsidRPr="00D23E3B">
        <w:rPr>
          <w:b/>
          <w:caps/>
        </w:rPr>
        <w:tab/>
        <w:t>veikliOJI (-IOS) medžiagA (-OS) ir JOS (-Ų) kiekis (-IAI)</w:t>
      </w:r>
    </w:p>
    <w:p w14:paraId="5DB0D54D" w14:textId="77777777" w:rsidR="00D20E17" w:rsidRPr="00D23E3B" w:rsidRDefault="00D20E17" w:rsidP="00D20E17">
      <w:pPr>
        <w:ind w:left="567" w:hanging="567"/>
        <w:rPr>
          <w:caps/>
        </w:rPr>
      </w:pPr>
    </w:p>
    <w:p w14:paraId="63F3CE2D" w14:textId="77777777" w:rsidR="00D20E17" w:rsidRPr="00D23E3B" w:rsidRDefault="00D20E17" w:rsidP="00D20E17">
      <w:pPr>
        <w:ind w:right="-285"/>
      </w:pPr>
      <w:r w:rsidRPr="00D23E3B">
        <w:t xml:space="preserve">100 g tepalo yra veikliųjų medžiagų: Cartilago suis D2 0,001 g, Funiculus umbilicalis suis D2 0,001 g, Embryo suis D2 0,001 g, Placenta suis D2 0,001 g, Rhus toxicodendron D2  0,27 g, Arnica montana D2 0,3 g, Solanum dulcamara D2 0,075 g, Symphytum officinale D8 0,75 g, Sanguinaria canadensis D2 0,225 g, Sulfur D6 0,27 g, Nadidum D6 0,01 g, Coenzym A D6 0,01 g, Acidum alpha-liponicum D6 0,01g, Natrium diethyloxalaceticum D6 0,01 g, Acidum silicicum D6 1 g. </w:t>
      </w:r>
    </w:p>
    <w:p w14:paraId="1B398112" w14:textId="77777777" w:rsidR="00D20E17" w:rsidRPr="00D23E3B" w:rsidRDefault="00D20E17" w:rsidP="00D20E17">
      <w:pPr>
        <w:ind w:left="567" w:hanging="567"/>
        <w:rPr>
          <w:caps/>
        </w:rPr>
      </w:pPr>
    </w:p>
    <w:p w14:paraId="08195886" w14:textId="77777777" w:rsidR="00D20E17" w:rsidRPr="00D23E3B" w:rsidRDefault="00D20E17" w:rsidP="00D20E17">
      <w:pPr>
        <w:ind w:left="567" w:hanging="567"/>
        <w:rPr>
          <w:caps/>
        </w:rPr>
      </w:pPr>
    </w:p>
    <w:p w14:paraId="4F65BD02" w14:textId="77777777" w:rsidR="00D20E17" w:rsidRPr="00D23E3B" w:rsidRDefault="00D20E17" w:rsidP="00D20E17">
      <w:pPr>
        <w:pBdr>
          <w:top w:val="single" w:sz="4" w:space="1" w:color="auto"/>
          <w:left w:val="single" w:sz="4" w:space="4" w:color="auto"/>
          <w:bottom w:val="single" w:sz="4" w:space="1" w:color="auto"/>
          <w:right w:val="single" w:sz="4" w:space="4" w:color="auto"/>
        </w:pBdr>
        <w:ind w:left="567" w:hanging="567"/>
        <w:outlineLvl w:val="0"/>
        <w:rPr>
          <w:b/>
          <w:caps/>
        </w:rPr>
      </w:pPr>
      <w:r w:rsidRPr="00D23E3B">
        <w:rPr>
          <w:b/>
          <w:caps/>
        </w:rPr>
        <w:t>3.</w:t>
      </w:r>
      <w:r w:rsidRPr="00D23E3B">
        <w:rPr>
          <w:b/>
          <w:caps/>
        </w:rPr>
        <w:tab/>
        <w:t>pagalbinių medžiagų sąrašas</w:t>
      </w:r>
    </w:p>
    <w:p w14:paraId="0D10D5A3" w14:textId="77777777" w:rsidR="00D20E17" w:rsidRPr="00D23E3B" w:rsidRDefault="00D20E17" w:rsidP="00D20E17">
      <w:pPr>
        <w:ind w:left="567" w:hanging="567"/>
        <w:rPr>
          <w:i/>
          <w:iCs/>
          <w:caps/>
        </w:rPr>
      </w:pPr>
    </w:p>
    <w:p w14:paraId="67EDC2D3" w14:textId="462E3468" w:rsidR="003160B2" w:rsidRDefault="003160B2" w:rsidP="003160B2">
      <w:r w:rsidRPr="00D23E3B">
        <w:t>Pagalbinės medžiagos: etanolis</w:t>
      </w:r>
      <w:r w:rsidR="007A4627">
        <w:t xml:space="preserve"> (</w:t>
      </w:r>
      <w:r w:rsidR="007A4627" w:rsidRPr="00313305">
        <w:t>96%</w:t>
      </w:r>
      <w:r w:rsidR="007A4627">
        <w:t>)</w:t>
      </w:r>
      <w:r w:rsidRPr="00A318B8">
        <w:t>,</w:t>
      </w:r>
      <w:r w:rsidRPr="00D23E3B">
        <w:t xml:space="preserve"> išgrynintas vanduo, cetostearilo alkoholis (A tipo emulsiklis), skystasis parafinas, minkštasis baltas parafinas.</w:t>
      </w:r>
    </w:p>
    <w:p w14:paraId="17BC13DE" w14:textId="77777777" w:rsidR="00D20E17" w:rsidRPr="00D23E3B" w:rsidRDefault="00D20E17" w:rsidP="00D20E17">
      <w:pPr>
        <w:rPr>
          <w:lang w:val="pl-PL"/>
        </w:rPr>
      </w:pPr>
    </w:p>
    <w:p w14:paraId="2552F1DC" w14:textId="77777777" w:rsidR="00D20E17" w:rsidRPr="00D23E3B" w:rsidRDefault="00D20E17" w:rsidP="00D20E17">
      <w:pPr>
        <w:ind w:left="567" w:hanging="567"/>
        <w:rPr>
          <w:caps/>
        </w:rPr>
      </w:pPr>
    </w:p>
    <w:p w14:paraId="7A153FF6" w14:textId="77777777" w:rsidR="00D20E17" w:rsidRPr="00D23E3B" w:rsidRDefault="00D20E17" w:rsidP="00D20E17">
      <w:pPr>
        <w:pBdr>
          <w:top w:val="single" w:sz="4" w:space="1" w:color="auto"/>
          <w:left w:val="single" w:sz="4" w:space="4" w:color="auto"/>
          <w:bottom w:val="single" w:sz="4" w:space="1" w:color="auto"/>
          <w:right w:val="single" w:sz="4" w:space="4" w:color="auto"/>
        </w:pBdr>
        <w:ind w:left="567" w:hanging="567"/>
        <w:outlineLvl w:val="0"/>
        <w:rPr>
          <w:b/>
          <w:caps/>
        </w:rPr>
      </w:pPr>
      <w:r w:rsidRPr="00D23E3B">
        <w:rPr>
          <w:b/>
          <w:caps/>
        </w:rPr>
        <w:t>4.</w:t>
      </w:r>
      <w:r w:rsidRPr="00D23E3B">
        <w:rPr>
          <w:b/>
          <w:caps/>
        </w:rPr>
        <w:tab/>
        <w:t>FARMACINĖ forma ir KIEKIS PAKUOTĖJE</w:t>
      </w:r>
    </w:p>
    <w:p w14:paraId="1C43C5AB" w14:textId="77777777" w:rsidR="00D20E17" w:rsidRPr="00D23E3B" w:rsidRDefault="00D20E17" w:rsidP="00D20E17">
      <w:pPr>
        <w:ind w:left="567" w:hanging="567"/>
      </w:pPr>
    </w:p>
    <w:p w14:paraId="6F02E9FD" w14:textId="77777777" w:rsidR="00D20E17" w:rsidRPr="00D23E3B" w:rsidRDefault="00D20E17" w:rsidP="00D20E17">
      <w:pPr>
        <w:ind w:left="567" w:hanging="567"/>
      </w:pPr>
      <w:r w:rsidRPr="00D23E3B">
        <w:t>50 g tepalo</w:t>
      </w:r>
    </w:p>
    <w:p w14:paraId="5DD789F1" w14:textId="77777777" w:rsidR="00D20E17" w:rsidRPr="00D23E3B" w:rsidRDefault="00D20E17" w:rsidP="00D20E17">
      <w:pPr>
        <w:ind w:left="567" w:hanging="567"/>
      </w:pPr>
    </w:p>
    <w:p w14:paraId="30D3C648" w14:textId="77777777" w:rsidR="00D20E17" w:rsidRPr="00D23E3B" w:rsidRDefault="00D20E17" w:rsidP="00D20E17">
      <w:pPr>
        <w:ind w:left="567" w:hanging="567"/>
        <w:rPr>
          <w:caps/>
        </w:rPr>
      </w:pPr>
    </w:p>
    <w:p w14:paraId="476A88EE" w14:textId="77777777" w:rsidR="00D20E17" w:rsidRPr="00D23E3B" w:rsidRDefault="00D20E17" w:rsidP="00D20E17">
      <w:pPr>
        <w:pBdr>
          <w:top w:val="single" w:sz="4" w:space="1" w:color="auto"/>
          <w:left w:val="single" w:sz="4" w:space="4" w:color="auto"/>
          <w:bottom w:val="single" w:sz="4" w:space="1" w:color="auto"/>
          <w:right w:val="single" w:sz="4" w:space="4" w:color="auto"/>
        </w:pBdr>
        <w:ind w:left="567" w:hanging="567"/>
        <w:outlineLvl w:val="0"/>
        <w:rPr>
          <w:b/>
          <w:caps/>
        </w:rPr>
      </w:pPr>
      <w:r w:rsidRPr="00D23E3B">
        <w:rPr>
          <w:b/>
          <w:caps/>
        </w:rPr>
        <w:t>5.</w:t>
      </w:r>
      <w:r w:rsidRPr="00D23E3B">
        <w:rPr>
          <w:b/>
          <w:caps/>
        </w:rPr>
        <w:tab/>
        <w:t>vartojimo METODAS IR būdas</w:t>
      </w:r>
    </w:p>
    <w:p w14:paraId="5D13E4F5" w14:textId="77777777" w:rsidR="00D20E17" w:rsidRPr="00D23E3B" w:rsidRDefault="00D20E17" w:rsidP="00D20E17">
      <w:pPr>
        <w:ind w:left="567" w:hanging="567"/>
        <w:rPr>
          <w:caps/>
          <w:szCs w:val="22"/>
        </w:rPr>
      </w:pPr>
    </w:p>
    <w:p w14:paraId="5F436451" w14:textId="77777777" w:rsidR="00D20E17" w:rsidRPr="00D23E3B" w:rsidRDefault="00D20E17" w:rsidP="00D20E17">
      <w:pPr>
        <w:ind w:left="567" w:hanging="567"/>
        <w:rPr>
          <w:caps/>
        </w:rPr>
      </w:pPr>
    </w:p>
    <w:p w14:paraId="376C650C" w14:textId="77777777" w:rsidR="00D20E17" w:rsidRPr="00D23E3B" w:rsidRDefault="00D20E17" w:rsidP="00D20E17">
      <w:pPr>
        <w:pBdr>
          <w:top w:val="single" w:sz="4" w:space="1" w:color="auto"/>
          <w:left w:val="single" w:sz="4" w:space="4" w:color="auto"/>
          <w:bottom w:val="single" w:sz="4" w:space="1" w:color="auto"/>
          <w:right w:val="single" w:sz="4" w:space="4" w:color="auto"/>
        </w:pBdr>
        <w:ind w:left="720" w:hanging="720"/>
        <w:outlineLvl w:val="0"/>
        <w:rPr>
          <w:b/>
          <w:caps/>
        </w:rPr>
      </w:pPr>
      <w:r w:rsidRPr="00D23E3B">
        <w:rPr>
          <w:b/>
          <w:caps/>
        </w:rPr>
        <w:t>6.</w:t>
      </w:r>
      <w:r w:rsidRPr="00D23E3B">
        <w:rPr>
          <w:b/>
          <w:caps/>
        </w:rPr>
        <w:tab/>
        <w:t>SPECIALUS Įspėjimas</w:t>
      </w:r>
      <w:r w:rsidRPr="00D23E3B">
        <w:t xml:space="preserve">, </w:t>
      </w:r>
      <w:r w:rsidRPr="00D23E3B">
        <w:rPr>
          <w:b/>
        </w:rPr>
        <w:t xml:space="preserve">KAD VAISTINĮ PREPARATĄ BŪTINA LAIKYTI </w:t>
      </w:r>
      <w:r w:rsidRPr="00D23E3B">
        <w:rPr>
          <w:b/>
          <w:caps/>
        </w:rPr>
        <w:t>vaikams nepastebimoje ir nepasiekiamoje vietoje</w:t>
      </w:r>
    </w:p>
    <w:p w14:paraId="546D4D3B" w14:textId="77777777" w:rsidR="00D20E17" w:rsidRPr="00D23E3B" w:rsidRDefault="00D20E17" w:rsidP="00D20E17">
      <w:pPr>
        <w:ind w:left="567" w:hanging="567"/>
      </w:pPr>
    </w:p>
    <w:p w14:paraId="0038C267" w14:textId="77777777" w:rsidR="00D20E17" w:rsidRPr="00D23E3B" w:rsidRDefault="00D20E17" w:rsidP="00D20E17">
      <w:pPr>
        <w:ind w:left="567" w:hanging="567"/>
        <w:outlineLvl w:val="0"/>
      </w:pPr>
      <w:r w:rsidRPr="00D23E3B">
        <w:t>Laikyti vaikams nepastebimoje ir nepasiekiamoje</w:t>
      </w:r>
      <w:r w:rsidRPr="00D23E3B" w:rsidDel="00C97793">
        <w:t xml:space="preserve"> </w:t>
      </w:r>
      <w:r w:rsidRPr="00D23E3B">
        <w:t xml:space="preserve">vietoje. </w:t>
      </w:r>
    </w:p>
    <w:p w14:paraId="1C86A776" w14:textId="77777777" w:rsidR="00D20E17" w:rsidRPr="00D23E3B" w:rsidRDefault="00D20E17" w:rsidP="00D20E17">
      <w:pPr>
        <w:ind w:left="567" w:hanging="567"/>
      </w:pPr>
    </w:p>
    <w:p w14:paraId="74D31CA0" w14:textId="77777777" w:rsidR="00D20E17" w:rsidRPr="00D23E3B" w:rsidRDefault="00D20E17" w:rsidP="00D20E17">
      <w:pPr>
        <w:ind w:left="567" w:hanging="567"/>
      </w:pPr>
    </w:p>
    <w:p w14:paraId="61FE2EA5" w14:textId="77777777" w:rsidR="00D20E17" w:rsidRPr="00D23E3B" w:rsidRDefault="00D20E17" w:rsidP="00D20E17">
      <w:pPr>
        <w:pBdr>
          <w:top w:val="single" w:sz="4" w:space="1" w:color="auto"/>
          <w:left w:val="single" w:sz="4" w:space="4" w:color="auto"/>
          <w:bottom w:val="single" w:sz="4" w:space="1" w:color="auto"/>
          <w:right w:val="single" w:sz="4" w:space="4" w:color="auto"/>
        </w:pBdr>
        <w:ind w:left="567" w:hanging="567"/>
        <w:outlineLvl w:val="0"/>
        <w:rPr>
          <w:b/>
          <w:caps/>
        </w:rPr>
      </w:pPr>
      <w:r w:rsidRPr="00D23E3B">
        <w:rPr>
          <w:b/>
          <w:caps/>
        </w:rPr>
        <w:t>7.</w:t>
      </w:r>
      <w:r w:rsidRPr="00D23E3B">
        <w:rPr>
          <w:b/>
          <w:caps/>
        </w:rPr>
        <w:tab/>
        <w:t>kitas (-I) specialus (-ŪS) Įspėjimas (-AI) (jei reikia)</w:t>
      </w:r>
    </w:p>
    <w:p w14:paraId="6F5047FB" w14:textId="77777777" w:rsidR="00D20E17" w:rsidRPr="00D23E3B" w:rsidRDefault="00D20E17" w:rsidP="00D20E17">
      <w:pPr>
        <w:ind w:left="567" w:hanging="567"/>
        <w:rPr>
          <w:caps/>
          <w:szCs w:val="22"/>
        </w:rPr>
      </w:pPr>
    </w:p>
    <w:p w14:paraId="75E6526E" w14:textId="77777777" w:rsidR="00D20E17" w:rsidRPr="00D23E3B" w:rsidRDefault="00D20E17" w:rsidP="00D20E17">
      <w:pPr>
        <w:ind w:left="567" w:hanging="567"/>
        <w:rPr>
          <w:caps/>
        </w:rPr>
      </w:pPr>
    </w:p>
    <w:p w14:paraId="1FF535AE" w14:textId="77777777" w:rsidR="00D20E17" w:rsidRPr="00D23E3B" w:rsidRDefault="00D20E17" w:rsidP="00D20E17">
      <w:pPr>
        <w:pBdr>
          <w:top w:val="single" w:sz="4" w:space="1" w:color="auto"/>
          <w:left w:val="single" w:sz="4" w:space="4" w:color="auto"/>
          <w:bottom w:val="single" w:sz="4" w:space="1" w:color="auto"/>
          <w:right w:val="single" w:sz="4" w:space="4" w:color="auto"/>
        </w:pBdr>
        <w:ind w:left="567" w:hanging="567"/>
        <w:outlineLvl w:val="0"/>
        <w:rPr>
          <w:b/>
          <w:caps/>
        </w:rPr>
      </w:pPr>
      <w:r w:rsidRPr="00D23E3B">
        <w:rPr>
          <w:b/>
          <w:caps/>
        </w:rPr>
        <w:t>8.</w:t>
      </w:r>
      <w:r w:rsidRPr="00D23E3B">
        <w:rPr>
          <w:b/>
          <w:caps/>
        </w:rPr>
        <w:tab/>
        <w:t>tinkamumo laikas</w:t>
      </w:r>
    </w:p>
    <w:p w14:paraId="1D192775" w14:textId="77777777" w:rsidR="00D20E17" w:rsidRPr="00D23E3B" w:rsidRDefault="00D20E17" w:rsidP="00D20E17">
      <w:pPr>
        <w:ind w:left="567" w:hanging="567"/>
      </w:pPr>
    </w:p>
    <w:p w14:paraId="690B85C6" w14:textId="77777777" w:rsidR="00D20E17" w:rsidRPr="00D23E3B" w:rsidRDefault="00D20E17" w:rsidP="00D20E17">
      <w:pPr>
        <w:ind w:left="567" w:hanging="567"/>
        <w:outlineLvl w:val="0"/>
      </w:pPr>
      <w:r w:rsidRPr="00D23E3B">
        <w:t>Tinka iki {MMMM mm}</w:t>
      </w:r>
    </w:p>
    <w:p w14:paraId="7A17E7B3" w14:textId="77777777" w:rsidR="00D20E17" w:rsidRPr="00D23E3B" w:rsidRDefault="00D20E17" w:rsidP="00D20E17">
      <w:pPr>
        <w:ind w:left="567" w:hanging="567"/>
        <w:outlineLvl w:val="0"/>
      </w:pPr>
    </w:p>
    <w:p w14:paraId="0220B804" w14:textId="77777777" w:rsidR="00D20E17" w:rsidRPr="00D23E3B" w:rsidRDefault="00D20E17" w:rsidP="00D20E17">
      <w:pPr>
        <w:ind w:left="567" w:hanging="567"/>
      </w:pPr>
    </w:p>
    <w:p w14:paraId="3C4019D7" w14:textId="77777777" w:rsidR="00D20E17" w:rsidRPr="00D23E3B" w:rsidRDefault="00D20E17" w:rsidP="00D20E17">
      <w:pPr>
        <w:pBdr>
          <w:top w:val="single" w:sz="4" w:space="1" w:color="auto"/>
          <w:left w:val="single" w:sz="4" w:space="4" w:color="auto"/>
          <w:bottom w:val="single" w:sz="4" w:space="1" w:color="auto"/>
          <w:right w:val="single" w:sz="4" w:space="4" w:color="auto"/>
        </w:pBdr>
        <w:ind w:left="567" w:hanging="567"/>
        <w:outlineLvl w:val="0"/>
        <w:rPr>
          <w:b/>
          <w:caps/>
        </w:rPr>
      </w:pPr>
      <w:r w:rsidRPr="00D23E3B">
        <w:rPr>
          <w:b/>
          <w:caps/>
        </w:rPr>
        <w:t>9.</w:t>
      </w:r>
      <w:r w:rsidRPr="00D23E3B">
        <w:rPr>
          <w:b/>
          <w:caps/>
        </w:rPr>
        <w:tab/>
        <w:t>SPECIALIOS laikymo sąlygos</w:t>
      </w:r>
    </w:p>
    <w:p w14:paraId="022C2348" w14:textId="77777777" w:rsidR="00D20E17" w:rsidRPr="00D23E3B" w:rsidRDefault="00D20E17" w:rsidP="00D20E17">
      <w:pPr>
        <w:pStyle w:val="Pagrindiniotekstotrauka2"/>
        <w:ind w:left="0"/>
        <w:rPr>
          <w:lang w:val="lt-LT"/>
        </w:rPr>
      </w:pPr>
    </w:p>
    <w:p w14:paraId="725220EC" w14:textId="77777777" w:rsidR="00D20E17" w:rsidRPr="00D23E3B" w:rsidRDefault="00D20E17" w:rsidP="00D20E17">
      <w:pPr>
        <w:pStyle w:val="Pagrindiniotekstotrauka2"/>
        <w:ind w:left="0"/>
        <w:rPr>
          <w:lang w:val="lt-LT"/>
        </w:rPr>
      </w:pPr>
    </w:p>
    <w:p w14:paraId="53C5FE8A" w14:textId="77777777" w:rsidR="00D20E17" w:rsidRPr="00D23E3B" w:rsidRDefault="00D20E17" w:rsidP="00D20E17">
      <w:pPr>
        <w:pBdr>
          <w:top w:val="single" w:sz="4" w:space="1" w:color="auto"/>
          <w:left w:val="single" w:sz="4" w:space="4" w:color="auto"/>
          <w:bottom w:val="single" w:sz="4" w:space="1" w:color="auto"/>
          <w:right w:val="single" w:sz="4" w:space="4" w:color="auto"/>
        </w:pBdr>
        <w:ind w:left="567" w:hanging="567"/>
        <w:outlineLvl w:val="0"/>
      </w:pPr>
      <w:r w:rsidRPr="00D23E3B">
        <w:rPr>
          <w:b/>
          <w:caps/>
        </w:rPr>
        <w:lastRenderedPageBreak/>
        <w:t>10.     specialios atsargumo priemonės DĖL NESUVARTOTO VAISTINIO PREPARATO AR JO ATLIEKŲ TVARKYMO (jei reikia)</w:t>
      </w:r>
    </w:p>
    <w:p w14:paraId="6DC2C7D3" w14:textId="77777777" w:rsidR="00D20E17" w:rsidRPr="00D23E3B" w:rsidRDefault="00D20E17" w:rsidP="00D20E17">
      <w:pPr>
        <w:pStyle w:val="Pagrindiniotekstotrauka2"/>
        <w:ind w:left="0"/>
        <w:rPr>
          <w:lang w:val="lt-LT"/>
        </w:rPr>
      </w:pPr>
    </w:p>
    <w:p w14:paraId="6478E5BB" w14:textId="77777777" w:rsidR="00D20E17" w:rsidRPr="00D23E3B" w:rsidRDefault="00D20E17" w:rsidP="00D20E17">
      <w:pPr>
        <w:pStyle w:val="Pagrindiniotekstotrauka2"/>
        <w:ind w:left="0"/>
        <w:rPr>
          <w:lang w:val="lt-LT"/>
        </w:rPr>
      </w:pPr>
    </w:p>
    <w:p w14:paraId="0D122F59" w14:textId="77777777" w:rsidR="00D20E17" w:rsidRPr="00D23E3B" w:rsidRDefault="00D20E17" w:rsidP="00D20E17">
      <w:pPr>
        <w:pBdr>
          <w:top w:val="single" w:sz="4" w:space="1" w:color="auto"/>
          <w:left w:val="single" w:sz="4" w:space="4" w:color="auto"/>
          <w:bottom w:val="single" w:sz="4" w:space="1" w:color="auto"/>
          <w:right w:val="single" w:sz="4" w:space="4" w:color="auto"/>
        </w:pBdr>
        <w:ind w:left="567" w:hanging="567"/>
        <w:outlineLvl w:val="0"/>
        <w:rPr>
          <w:caps/>
        </w:rPr>
      </w:pPr>
      <w:r w:rsidRPr="00D23E3B">
        <w:rPr>
          <w:b/>
          <w:caps/>
        </w:rPr>
        <w:t>11.</w:t>
      </w:r>
      <w:r w:rsidRPr="00D23E3B">
        <w:rPr>
          <w:b/>
          <w:caps/>
        </w:rPr>
        <w:tab/>
      </w:r>
      <w:r w:rsidRPr="00D23E3B">
        <w:rPr>
          <w:b/>
          <w:caps/>
          <w:noProof/>
          <w:szCs w:val="24"/>
        </w:rPr>
        <w:t>REGISTRUOTOJO</w:t>
      </w:r>
      <w:r w:rsidRPr="00D23E3B">
        <w:rPr>
          <w:b/>
          <w:caps/>
        </w:rPr>
        <w:t xml:space="preserve"> pavadinimas ir adresas</w:t>
      </w:r>
    </w:p>
    <w:p w14:paraId="0DAF18D7" w14:textId="77777777" w:rsidR="00D20E17" w:rsidRPr="00D23E3B" w:rsidRDefault="00D20E17" w:rsidP="00D20E17">
      <w:pPr>
        <w:jc w:val="both"/>
        <w:rPr>
          <w:lang w:val="de-DE"/>
        </w:rPr>
      </w:pPr>
    </w:p>
    <w:p w14:paraId="1158A9BA" w14:textId="77777777" w:rsidR="00D20E17" w:rsidRPr="00D23E3B" w:rsidRDefault="00D20E17" w:rsidP="00D20E17">
      <w:pPr>
        <w:jc w:val="both"/>
        <w:rPr>
          <w:lang w:val="de-DE"/>
        </w:rPr>
      </w:pPr>
      <w:r w:rsidRPr="00D23E3B">
        <w:rPr>
          <w:lang w:val="de-DE"/>
        </w:rPr>
        <w:t>Biologische Heilmittel Heel GmbH</w:t>
      </w:r>
      <w:r w:rsidRPr="00D23E3B">
        <w:rPr>
          <w:lang w:val="de-DE"/>
        </w:rPr>
        <w:tab/>
      </w:r>
      <w:r w:rsidRPr="00D23E3B">
        <w:rPr>
          <w:lang w:val="de-DE"/>
        </w:rPr>
        <w:tab/>
      </w:r>
      <w:r w:rsidRPr="00D23E3B">
        <w:rPr>
          <w:lang w:val="de-DE"/>
        </w:rPr>
        <w:tab/>
      </w:r>
    </w:p>
    <w:p w14:paraId="11741233" w14:textId="77777777" w:rsidR="00D20E17" w:rsidRPr="00D23E3B" w:rsidRDefault="00D20E17" w:rsidP="00D20E17">
      <w:pPr>
        <w:jc w:val="both"/>
        <w:rPr>
          <w:lang w:val="de-DE"/>
        </w:rPr>
      </w:pPr>
      <w:r w:rsidRPr="00D23E3B">
        <w:rPr>
          <w:lang w:val="de-DE"/>
        </w:rPr>
        <w:t>Dr.-Reckeweg-Straße 2-4</w:t>
      </w:r>
      <w:r w:rsidRPr="00D23E3B">
        <w:rPr>
          <w:lang w:val="de-DE"/>
        </w:rPr>
        <w:tab/>
      </w:r>
      <w:r w:rsidRPr="00D23E3B">
        <w:rPr>
          <w:lang w:val="de-DE"/>
        </w:rPr>
        <w:tab/>
      </w:r>
      <w:r w:rsidRPr="00D23E3B">
        <w:rPr>
          <w:lang w:val="de-DE"/>
        </w:rPr>
        <w:tab/>
      </w:r>
      <w:r w:rsidRPr="00D23E3B">
        <w:rPr>
          <w:lang w:val="de-DE"/>
        </w:rPr>
        <w:tab/>
      </w:r>
      <w:r w:rsidRPr="00D23E3B">
        <w:rPr>
          <w:lang w:val="de-DE"/>
        </w:rPr>
        <w:tab/>
      </w:r>
    </w:p>
    <w:p w14:paraId="2CEAE8E6" w14:textId="77777777" w:rsidR="00D20E17" w:rsidRPr="00D23E3B" w:rsidRDefault="00D20E17" w:rsidP="00D20E17">
      <w:pPr>
        <w:jc w:val="both"/>
        <w:rPr>
          <w:lang w:val="de-DE"/>
        </w:rPr>
      </w:pPr>
      <w:r w:rsidRPr="00D23E3B">
        <w:rPr>
          <w:lang w:val="de-DE"/>
        </w:rPr>
        <w:t>76532 Baden-Baden</w:t>
      </w:r>
      <w:r w:rsidRPr="00D23E3B">
        <w:rPr>
          <w:lang w:val="de-DE"/>
        </w:rPr>
        <w:tab/>
      </w:r>
      <w:r w:rsidRPr="00D23E3B">
        <w:rPr>
          <w:lang w:val="de-DE"/>
        </w:rPr>
        <w:tab/>
      </w:r>
      <w:r w:rsidRPr="00D23E3B">
        <w:rPr>
          <w:lang w:val="de-DE"/>
        </w:rPr>
        <w:tab/>
      </w:r>
      <w:r w:rsidRPr="00D23E3B">
        <w:rPr>
          <w:lang w:val="de-DE"/>
        </w:rPr>
        <w:tab/>
      </w:r>
    </w:p>
    <w:p w14:paraId="4AF58623" w14:textId="77777777" w:rsidR="00D20E17" w:rsidRPr="00D23E3B" w:rsidRDefault="00D20E17" w:rsidP="00D20E17">
      <w:pPr>
        <w:ind w:left="567" w:hanging="567"/>
        <w:rPr>
          <w:caps/>
        </w:rPr>
      </w:pPr>
      <w:r w:rsidRPr="00D23E3B">
        <w:rPr>
          <w:lang w:val="en-US"/>
        </w:rPr>
        <w:t>Vokietija</w:t>
      </w:r>
    </w:p>
    <w:p w14:paraId="4827CA9A" w14:textId="77777777" w:rsidR="00D20E17" w:rsidRPr="00D23E3B" w:rsidRDefault="00D20E17" w:rsidP="00D20E17">
      <w:pPr>
        <w:ind w:left="567" w:hanging="567"/>
        <w:rPr>
          <w:caps/>
        </w:rPr>
      </w:pPr>
    </w:p>
    <w:p w14:paraId="39944046" w14:textId="77777777" w:rsidR="00D20E17" w:rsidRPr="00D23E3B" w:rsidRDefault="00D20E17" w:rsidP="00D20E17">
      <w:pPr>
        <w:ind w:left="567" w:hanging="567"/>
        <w:rPr>
          <w:caps/>
        </w:rPr>
      </w:pPr>
    </w:p>
    <w:p w14:paraId="07729E77" w14:textId="77777777" w:rsidR="00D20E17" w:rsidRPr="00D23E3B" w:rsidRDefault="00D20E17" w:rsidP="00D20E17">
      <w:pPr>
        <w:pBdr>
          <w:top w:val="single" w:sz="4" w:space="1" w:color="auto"/>
          <w:left w:val="single" w:sz="4" w:space="4" w:color="auto"/>
          <w:bottom w:val="single" w:sz="4" w:space="1" w:color="auto"/>
          <w:right w:val="single" w:sz="4" w:space="4" w:color="auto"/>
        </w:pBdr>
        <w:ind w:left="567" w:hanging="567"/>
        <w:outlineLvl w:val="0"/>
        <w:rPr>
          <w:b/>
          <w:caps/>
        </w:rPr>
      </w:pPr>
      <w:r w:rsidRPr="00D23E3B">
        <w:rPr>
          <w:b/>
          <w:caps/>
        </w:rPr>
        <w:t>12.</w:t>
      </w:r>
      <w:r w:rsidRPr="00D23E3B">
        <w:rPr>
          <w:b/>
          <w:caps/>
        </w:rPr>
        <w:tab/>
      </w:r>
      <w:r w:rsidRPr="00D23E3B">
        <w:rPr>
          <w:b/>
          <w:noProof/>
          <w:szCs w:val="24"/>
        </w:rPr>
        <w:t xml:space="preserve"> REGISTRACIJOS</w:t>
      </w:r>
      <w:r w:rsidRPr="00D23E3B">
        <w:rPr>
          <w:b/>
          <w:caps/>
        </w:rPr>
        <w:t xml:space="preserve"> PAŽYMĖJIMO numeris (-IAI)</w:t>
      </w:r>
    </w:p>
    <w:p w14:paraId="5335F752" w14:textId="77777777" w:rsidR="00D20E17" w:rsidRPr="00D23E3B" w:rsidRDefault="00D20E17" w:rsidP="00D20E17">
      <w:pPr>
        <w:ind w:left="567" w:hanging="567"/>
      </w:pPr>
    </w:p>
    <w:p w14:paraId="585DF88D" w14:textId="77777777" w:rsidR="00D20E17" w:rsidRPr="00D23E3B" w:rsidRDefault="00D20E17" w:rsidP="00D20E17">
      <w:pPr>
        <w:tabs>
          <w:tab w:val="left" w:pos="0"/>
        </w:tabs>
        <w:rPr>
          <w:szCs w:val="22"/>
        </w:rPr>
      </w:pPr>
      <w:r w:rsidRPr="00D23E3B">
        <w:rPr>
          <w:szCs w:val="22"/>
        </w:rPr>
        <w:t>LT/1/94/2598/002</w:t>
      </w:r>
    </w:p>
    <w:p w14:paraId="28152B6A" w14:textId="77777777" w:rsidR="00D20E17" w:rsidRPr="00D23E3B" w:rsidRDefault="00D20E17" w:rsidP="00D20E17">
      <w:pPr>
        <w:jc w:val="both"/>
      </w:pPr>
    </w:p>
    <w:p w14:paraId="4F2F5474" w14:textId="77777777" w:rsidR="00D20E17" w:rsidRPr="00D23E3B" w:rsidRDefault="00D20E17" w:rsidP="00D20E17">
      <w:pPr>
        <w:ind w:left="567" w:hanging="567"/>
      </w:pPr>
    </w:p>
    <w:p w14:paraId="65C7C2E6" w14:textId="77777777" w:rsidR="00D20E17" w:rsidRPr="00D23E3B" w:rsidRDefault="00D20E17" w:rsidP="00D20E17">
      <w:pPr>
        <w:pBdr>
          <w:top w:val="single" w:sz="4" w:space="1" w:color="auto"/>
          <w:left w:val="single" w:sz="4" w:space="4" w:color="auto"/>
          <w:bottom w:val="single" w:sz="4" w:space="1" w:color="auto"/>
          <w:right w:val="single" w:sz="4" w:space="4" w:color="auto"/>
        </w:pBdr>
        <w:ind w:left="567" w:hanging="567"/>
        <w:outlineLvl w:val="0"/>
        <w:rPr>
          <w:b/>
          <w:caps/>
        </w:rPr>
      </w:pPr>
      <w:r w:rsidRPr="00D23E3B">
        <w:rPr>
          <w:b/>
          <w:caps/>
        </w:rPr>
        <w:t>13.</w:t>
      </w:r>
      <w:r w:rsidRPr="00D23E3B">
        <w:t xml:space="preserve">   </w:t>
      </w:r>
      <w:r w:rsidRPr="00D23E3B">
        <w:rPr>
          <w:b/>
          <w:caps/>
        </w:rPr>
        <w:t>serijos numeris</w:t>
      </w:r>
    </w:p>
    <w:p w14:paraId="3B8CECD0" w14:textId="77777777" w:rsidR="00D20E17" w:rsidRPr="00D23E3B" w:rsidRDefault="00D20E17" w:rsidP="00D20E17">
      <w:pPr>
        <w:ind w:left="567" w:hanging="567"/>
      </w:pPr>
    </w:p>
    <w:p w14:paraId="2865B9B0" w14:textId="77777777" w:rsidR="00D20E17" w:rsidRPr="00D23E3B" w:rsidRDefault="00D20E17" w:rsidP="00D20E17">
      <w:pPr>
        <w:ind w:left="567" w:hanging="567"/>
        <w:outlineLvl w:val="0"/>
      </w:pPr>
      <w:r w:rsidRPr="00D23E3B">
        <w:t xml:space="preserve">Serija </w:t>
      </w:r>
    </w:p>
    <w:p w14:paraId="61914B69" w14:textId="77777777" w:rsidR="00D20E17" w:rsidRPr="00D23E3B" w:rsidRDefault="00D20E17" w:rsidP="00D20E17">
      <w:pPr>
        <w:ind w:left="567" w:hanging="567"/>
      </w:pPr>
    </w:p>
    <w:p w14:paraId="1E06D702" w14:textId="77777777" w:rsidR="00D20E17" w:rsidRPr="00D23E3B" w:rsidRDefault="00D20E17" w:rsidP="00D20E17">
      <w:pPr>
        <w:ind w:left="567" w:hanging="567"/>
      </w:pPr>
    </w:p>
    <w:p w14:paraId="077335BB" w14:textId="77777777" w:rsidR="00D20E17" w:rsidRPr="00D23E3B" w:rsidRDefault="00D20E17" w:rsidP="00D20E17">
      <w:pPr>
        <w:pBdr>
          <w:top w:val="single" w:sz="4" w:space="1" w:color="auto"/>
          <w:left w:val="single" w:sz="4" w:space="4" w:color="auto"/>
          <w:bottom w:val="single" w:sz="4" w:space="1" w:color="auto"/>
          <w:right w:val="single" w:sz="4" w:space="4" w:color="auto"/>
        </w:pBdr>
        <w:ind w:left="567" w:hanging="567"/>
        <w:outlineLvl w:val="0"/>
        <w:rPr>
          <w:b/>
          <w:caps/>
        </w:rPr>
      </w:pPr>
      <w:r w:rsidRPr="00D23E3B">
        <w:rPr>
          <w:b/>
          <w:caps/>
        </w:rPr>
        <w:t>14.</w:t>
      </w:r>
      <w:r w:rsidRPr="00D23E3B">
        <w:rPr>
          <w:b/>
          <w:caps/>
        </w:rPr>
        <w:tab/>
        <w:t>PARDAVIMO (IŠDAVIMO) tvarka</w:t>
      </w:r>
    </w:p>
    <w:p w14:paraId="69E0FDC7" w14:textId="77777777" w:rsidR="00D20E17" w:rsidRPr="00D23E3B" w:rsidRDefault="00D20E17" w:rsidP="00D20E17">
      <w:pPr>
        <w:ind w:left="567" w:hanging="567"/>
      </w:pPr>
    </w:p>
    <w:p w14:paraId="7774B9FE" w14:textId="77777777" w:rsidR="00D20E17" w:rsidRPr="00D23E3B" w:rsidRDefault="00D20E17" w:rsidP="00D20E17">
      <w:pPr>
        <w:ind w:left="567" w:hanging="567"/>
      </w:pPr>
    </w:p>
    <w:p w14:paraId="54104B65" w14:textId="77777777" w:rsidR="00D20E17" w:rsidRPr="00D23E3B" w:rsidRDefault="00D20E17" w:rsidP="00D20E17">
      <w:pPr>
        <w:pBdr>
          <w:top w:val="single" w:sz="4" w:space="1" w:color="auto"/>
          <w:left w:val="single" w:sz="4" w:space="4" w:color="auto"/>
          <w:bottom w:val="single" w:sz="4" w:space="1" w:color="auto"/>
          <w:right w:val="single" w:sz="4" w:space="4" w:color="auto"/>
        </w:pBdr>
        <w:ind w:left="567" w:hanging="567"/>
        <w:outlineLvl w:val="0"/>
        <w:rPr>
          <w:b/>
          <w:caps/>
        </w:rPr>
      </w:pPr>
      <w:r w:rsidRPr="00D23E3B">
        <w:rPr>
          <w:b/>
          <w:caps/>
        </w:rPr>
        <w:t>15.</w:t>
      </w:r>
      <w:r w:rsidRPr="00D23E3B">
        <w:rPr>
          <w:b/>
          <w:caps/>
        </w:rPr>
        <w:tab/>
        <w:t>vartojimo instrukcijA</w:t>
      </w:r>
    </w:p>
    <w:p w14:paraId="102940EE" w14:textId="77777777" w:rsidR="00D20E17" w:rsidRPr="00D23E3B" w:rsidRDefault="00D20E17" w:rsidP="00D20E17"/>
    <w:p w14:paraId="19AC98C5" w14:textId="77777777" w:rsidR="00D20E17" w:rsidRPr="00D23E3B" w:rsidRDefault="00D20E17" w:rsidP="00D20E17">
      <w:pPr>
        <w:pStyle w:val="Pagrindinistekstas"/>
        <w:spacing w:after="0"/>
      </w:pPr>
      <w:r w:rsidRPr="00D23E3B">
        <w:t>Žiūrėti pakuotės lapelį.</w:t>
      </w:r>
    </w:p>
    <w:p w14:paraId="0D6D7AC9" w14:textId="77777777" w:rsidR="00D20E17" w:rsidRPr="00D23E3B" w:rsidRDefault="00D20E17" w:rsidP="00D20E17">
      <w:r w:rsidRPr="00D23E3B">
        <w:br w:type="page"/>
      </w:r>
    </w:p>
    <w:p w14:paraId="3C0C33DB" w14:textId="77777777" w:rsidR="00D20E17" w:rsidRPr="00D23E3B" w:rsidRDefault="00D20E17" w:rsidP="00D20E17">
      <w:pPr>
        <w:jc w:val="center"/>
      </w:pPr>
    </w:p>
    <w:p w14:paraId="3B2E334C" w14:textId="77777777" w:rsidR="00D20E17" w:rsidRPr="00D23E3B" w:rsidRDefault="00D20E17" w:rsidP="00D20E17">
      <w:pPr>
        <w:ind w:left="567" w:hanging="567"/>
        <w:jc w:val="center"/>
      </w:pPr>
    </w:p>
    <w:p w14:paraId="7672C32C" w14:textId="77777777" w:rsidR="00D20E17" w:rsidRPr="00D23E3B" w:rsidRDefault="00D20E17" w:rsidP="00D20E17">
      <w:pPr>
        <w:ind w:left="567" w:hanging="567"/>
        <w:jc w:val="center"/>
      </w:pPr>
    </w:p>
    <w:p w14:paraId="2BB663A6" w14:textId="77777777" w:rsidR="00D20E17" w:rsidRPr="00D23E3B" w:rsidRDefault="00D20E17" w:rsidP="00D20E17">
      <w:pPr>
        <w:ind w:left="567" w:hanging="567"/>
        <w:jc w:val="center"/>
      </w:pPr>
    </w:p>
    <w:p w14:paraId="0F19AA1B" w14:textId="77777777" w:rsidR="00D20E17" w:rsidRPr="00D23E3B" w:rsidRDefault="00D20E17" w:rsidP="00D20E17">
      <w:pPr>
        <w:jc w:val="center"/>
      </w:pPr>
    </w:p>
    <w:p w14:paraId="669F7645" w14:textId="77777777" w:rsidR="00D20E17" w:rsidRPr="00D23E3B" w:rsidRDefault="00D20E17" w:rsidP="00D20E17">
      <w:pPr>
        <w:jc w:val="center"/>
      </w:pPr>
    </w:p>
    <w:p w14:paraId="0E891235" w14:textId="77777777" w:rsidR="00D20E17" w:rsidRPr="00D23E3B" w:rsidRDefault="00D20E17" w:rsidP="00D20E17">
      <w:pPr>
        <w:pStyle w:val="Pagrindinistekstas"/>
        <w:spacing w:after="0"/>
        <w:jc w:val="center"/>
      </w:pPr>
    </w:p>
    <w:p w14:paraId="3B8C2643" w14:textId="77777777" w:rsidR="00D20E17" w:rsidRPr="00D23E3B" w:rsidRDefault="00D20E17" w:rsidP="00D20E17">
      <w:pPr>
        <w:pStyle w:val="Pagrindinistekstas"/>
        <w:spacing w:after="0"/>
        <w:jc w:val="center"/>
      </w:pPr>
    </w:p>
    <w:p w14:paraId="0AA4BC39" w14:textId="77777777" w:rsidR="00D20E17" w:rsidRPr="00D23E3B" w:rsidRDefault="00D20E17" w:rsidP="00D20E17">
      <w:pPr>
        <w:pStyle w:val="Pagrindinistekstas"/>
        <w:spacing w:after="0"/>
        <w:jc w:val="center"/>
      </w:pPr>
    </w:p>
    <w:p w14:paraId="6CD58F0D" w14:textId="77777777" w:rsidR="00D20E17" w:rsidRPr="00D23E3B" w:rsidRDefault="00D20E17" w:rsidP="00D20E17">
      <w:pPr>
        <w:pStyle w:val="Pagrindinistekstas"/>
        <w:spacing w:after="0"/>
        <w:jc w:val="center"/>
      </w:pPr>
    </w:p>
    <w:p w14:paraId="57DDD657" w14:textId="77777777" w:rsidR="00D20E17" w:rsidRPr="00D23E3B" w:rsidRDefault="00D20E17" w:rsidP="00D20E17">
      <w:pPr>
        <w:pStyle w:val="Pagrindinistekstas"/>
        <w:spacing w:after="0"/>
        <w:jc w:val="center"/>
      </w:pPr>
    </w:p>
    <w:p w14:paraId="7474A1BE" w14:textId="77777777" w:rsidR="00D20E17" w:rsidRPr="00D23E3B" w:rsidRDefault="00D20E17" w:rsidP="00D20E17">
      <w:pPr>
        <w:pStyle w:val="Pagrindinistekstas"/>
        <w:spacing w:after="0"/>
        <w:jc w:val="center"/>
      </w:pPr>
    </w:p>
    <w:p w14:paraId="396DE392" w14:textId="77777777" w:rsidR="00D20E17" w:rsidRPr="00D23E3B" w:rsidRDefault="00D20E17" w:rsidP="00D20E17">
      <w:pPr>
        <w:pStyle w:val="Pagrindinistekstas"/>
        <w:spacing w:after="0"/>
        <w:jc w:val="center"/>
      </w:pPr>
    </w:p>
    <w:p w14:paraId="47C02118" w14:textId="77777777" w:rsidR="00D20E17" w:rsidRPr="00D23E3B" w:rsidRDefault="00D20E17" w:rsidP="00D20E17">
      <w:pPr>
        <w:pStyle w:val="Pagrindinistekstas"/>
        <w:spacing w:after="0"/>
        <w:jc w:val="center"/>
      </w:pPr>
    </w:p>
    <w:p w14:paraId="30C27361" w14:textId="77777777" w:rsidR="00D20E17" w:rsidRPr="00D23E3B" w:rsidRDefault="00D20E17" w:rsidP="00D20E17">
      <w:pPr>
        <w:pStyle w:val="Pagrindinistekstas"/>
        <w:spacing w:after="0"/>
        <w:jc w:val="center"/>
      </w:pPr>
    </w:p>
    <w:p w14:paraId="2ED12C07" w14:textId="77777777" w:rsidR="00D20E17" w:rsidRPr="00D23E3B" w:rsidRDefault="00D20E17" w:rsidP="00D20E17">
      <w:pPr>
        <w:pStyle w:val="Pagrindinistekstas"/>
        <w:spacing w:after="0"/>
        <w:jc w:val="center"/>
      </w:pPr>
    </w:p>
    <w:p w14:paraId="2992CF94" w14:textId="77777777" w:rsidR="00D20E17" w:rsidRPr="00D23E3B" w:rsidRDefault="00D20E17" w:rsidP="00D20E17">
      <w:pPr>
        <w:pStyle w:val="Pagrindinistekstas"/>
        <w:spacing w:after="0"/>
        <w:jc w:val="center"/>
      </w:pPr>
    </w:p>
    <w:p w14:paraId="00321BBD" w14:textId="77777777" w:rsidR="00D20E17" w:rsidRPr="00D23E3B" w:rsidRDefault="00D20E17" w:rsidP="00D20E17">
      <w:pPr>
        <w:pStyle w:val="Pagrindinistekstas"/>
        <w:spacing w:after="0"/>
        <w:jc w:val="center"/>
      </w:pPr>
    </w:p>
    <w:p w14:paraId="1D5ED344" w14:textId="77777777" w:rsidR="00D20E17" w:rsidRPr="00D23E3B" w:rsidRDefault="00D20E17" w:rsidP="00D20E17">
      <w:pPr>
        <w:pStyle w:val="Pagrindinistekstas"/>
        <w:spacing w:after="0"/>
        <w:jc w:val="center"/>
      </w:pPr>
    </w:p>
    <w:p w14:paraId="59DB949F" w14:textId="77777777" w:rsidR="00D20E17" w:rsidRPr="00D23E3B" w:rsidRDefault="00D20E17" w:rsidP="00D20E17">
      <w:pPr>
        <w:pStyle w:val="Pagrindinistekstas"/>
        <w:spacing w:after="0"/>
        <w:jc w:val="center"/>
      </w:pPr>
    </w:p>
    <w:p w14:paraId="57E17379" w14:textId="77777777" w:rsidR="00D20E17" w:rsidRPr="00D23E3B" w:rsidRDefault="00D20E17" w:rsidP="00D20E17">
      <w:pPr>
        <w:pStyle w:val="Pavadinimas"/>
      </w:pPr>
    </w:p>
    <w:p w14:paraId="7F17CF61" w14:textId="77777777" w:rsidR="00D20E17" w:rsidRPr="00D23E3B" w:rsidRDefault="00D20E17" w:rsidP="00D20E17">
      <w:pPr>
        <w:pStyle w:val="Pavadinimas"/>
      </w:pPr>
      <w:r w:rsidRPr="00D23E3B">
        <w:t>B. PAKUOTĖS LAPELIS</w:t>
      </w:r>
    </w:p>
    <w:p w14:paraId="4F7BC80E" w14:textId="77777777" w:rsidR="00D20E17" w:rsidRPr="00D23E3B" w:rsidRDefault="00D20E17" w:rsidP="00D20E17">
      <w:pPr>
        <w:pStyle w:val="Pagrindinistekstas"/>
        <w:spacing w:after="0"/>
        <w:jc w:val="center"/>
        <w:rPr>
          <w:b/>
        </w:rPr>
      </w:pPr>
      <w:r w:rsidRPr="00D23E3B">
        <w:br w:type="page"/>
      </w:r>
      <w:r w:rsidRPr="00D23E3B" w:rsidDel="00194676">
        <w:rPr>
          <w:b/>
        </w:rPr>
        <w:lastRenderedPageBreak/>
        <w:t xml:space="preserve"> </w:t>
      </w:r>
      <w:r w:rsidRPr="00D23E3B">
        <w:rPr>
          <w:b/>
        </w:rPr>
        <w:t>Pakuotės lapelis:</w:t>
      </w:r>
      <w:r w:rsidRPr="00D23E3B">
        <w:rPr>
          <w:b/>
          <w:bCs/>
          <w:iCs/>
          <w:szCs w:val="24"/>
        </w:rPr>
        <w:t xml:space="preserve"> </w:t>
      </w:r>
      <w:r w:rsidRPr="00D23E3B">
        <w:rPr>
          <w:b/>
        </w:rPr>
        <w:t>informacija vartotojui</w:t>
      </w:r>
    </w:p>
    <w:p w14:paraId="5AB698D3" w14:textId="77777777" w:rsidR="00D20E17" w:rsidRPr="00D23E3B" w:rsidRDefault="00D20E17" w:rsidP="00D20E17">
      <w:pPr>
        <w:pStyle w:val="Pagrindinistekstas"/>
        <w:spacing w:after="0"/>
      </w:pPr>
    </w:p>
    <w:p w14:paraId="2A11CB64" w14:textId="77777777" w:rsidR="00D20E17" w:rsidRPr="00D23E3B" w:rsidRDefault="00D20E17" w:rsidP="00D20E17">
      <w:pPr>
        <w:pStyle w:val="Pagrindinistekstas"/>
        <w:spacing w:after="0"/>
        <w:jc w:val="center"/>
        <w:rPr>
          <w:b/>
          <w:szCs w:val="22"/>
        </w:rPr>
      </w:pPr>
      <w:r w:rsidRPr="00D23E3B">
        <w:rPr>
          <w:b/>
          <w:szCs w:val="22"/>
        </w:rPr>
        <w:t>Zeel T tepalas</w:t>
      </w:r>
    </w:p>
    <w:p w14:paraId="07B49505" w14:textId="77777777" w:rsidR="00D20E17" w:rsidRPr="00D23E3B" w:rsidRDefault="00D20E17" w:rsidP="00D20E17">
      <w:pPr>
        <w:pStyle w:val="Pagrindinistekstas"/>
        <w:spacing w:after="0"/>
        <w:jc w:val="center"/>
        <w:rPr>
          <w:b/>
          <w:szCs w:val="22"/>
        </w:rPr>
      </w:pPr>
    </w:p>
    <w:p w14:paraId="35C5A48D" w14:textId="77777777" w:rsidR="00D20E17" w:rsidRPr="00D23E3B" w:rsidRDefault="00D20E17" w:rsidP="00D20E17">
      <w:pPr>
        <w:pStyle w:val="Pagrindinistekstas"/>
        <w:spacing w:after="0"/>
        <w:jc w:val="center"/>
        <w:rPr>
          <w:szCs w:val="22"/>
        </w:rPr>
      </w:pPr>
      <w:r w:rsidRPr="00D23E3B">
        <w:rPr>
          <w:szCs w:val="22"/>
        </w:rPr>
        <w:t>Homeopatinis vaistinis preparatas</w:t>
      </w:r>
    </w:p>
    <w:p w14:paraId="7A4696DA" w14:textId="77777777" w:rsidR="00D20E17" w:rsidRPr="00D23E3B" w:rsidRDefault="00D20E17" w:rsidP="00D20E17">
      <w:pPr>
        <w:pStyle w:val="Pagrindinistekstas"/>
        <w:spacing w:after="0"/>
      </w:pPr>
    </w:p>
    <w:p w14:paraId="01161D0A" w14:textId="77777777" w:rsidR="00D20E17" w:rsidRPr="00D23E3B" w:rsidRDefault="00D20E17" w:rsidP="00D20E17">
      <w:pPr>
        <w:rPr>
          <w:b/>
        </w:rPr>
      </w:pPr>
      <w:r w:rsidRPr="00D23E3B">
        <w:rPr>
          <w:b/>
        </w:rPr>
        <w:t xml:space="preserve">Atidžiai perskaitykite visą šį lapelį, </w:t>
      </w:r>
      <w:r w:rsidRPr="00D23E3B">
        <w:rPr>
          <w:b/>
          <w:szCs w:val="24"/>
        </w:rPr>
        <w:t>prieš pradėdami vartoti šį vaistą,</w:t>
      </w:r>
      <w:r w:rsidRPr="00D23E3B">
        <w:rPr>
          <w:b/>
        </w:rPr>
        <w:t xml:space="preserve"> nes jame pateikiama Jums svarbi informacija.</w:t>
      </w:r>
    </w:p>
    <w:p w14:paraId="4864B537" w14:textId="77777777" w:rsidR="00D20E17" w:rsidRPr="00D23E3B" w:rsidRDefault="00D20E17" w:rsidP="00D20E17">
      <w:pPr>
        <w:rPr>
          <w:noProof/>
          <w:szCs w:val="24"/>
        </w:rPr>
      </w:pPr>
      <w:r w:rsidRPr="00D23E3B">
        <w:rPr>
          <w:noProof/>
          <w:szCs w:val="24"/>
        </w:rPr>
        <w:t>Visada vartokite šį vaistą tiksliai, kaip aprašyta šiame lapelyje arba kaip nurodė gydytojas arba vaistininkas.</w:t>
      </w:r>
    </w:p>
    <w:p w14:paraId="5A88DBBE" w14:textId="77777777" w:rsidR="00D20E17" w:rsidRPr="00D23E3B" w:rsidRDefault="00D20E17" w:rsidP="00D20E17">
      <w:pPr>
        <w:numPr>
          <w:ilvl w:val="0"/>
          <w:numId w:val="6"/>
        </w:numPr>
        <w:ind w:left="567" w:hanging="567"/>
      </w:pPr>
      <w:r w:rsidRPr="00D23E3B">
        <w:t>Neišmeskite šio lapelio, nes vėl gali prireikti jį perskaityti.</w:t>
      </w:r>
    </w:p>
    <w:p w14:paraId="4F62E861" w14:textId="77777777" w:rsidR="00D20E17" w:rsidRPr="00D23E3B" w:rsidRDefault="00D20E17" w:rsidP="00D20E17">
      <w:pPr>
        <w:numPr>
          <w:ilvl w:val="0"/>
          <w:numId w:val="6"/>
        </w:numPr>
        <w:ind w:left="567" w:hanging="567"/>
      </w:pPr>
      <w:r w:rsidRPr="00D23E3B">
        <w:t>Jeigu norite sužinoti daugiau arba pasitarti, kreipkitės į vaistininką.</w:t>
      </w:r>
    </w:p>
    <w:p w14:paraId="2079C1B5" w14:textId="77777777" w:rsidR="00D20E17" w:rsidRPr="00DE6ED0" w:rsidRDefault="00D20E17" w:rsidP="00D20E17">
      <w:pPr>
        <w:pStyle w:val="BT-EMEASMCA"/>
      </w:pPr>
      <w:r w:rsidRPr="00DE6ED0">
        <w:t>Jeigu pasireiškė šalutinis poveikis (net jeigu jis šiame lapelyje nenurodytas), kreipkitės į gydytoją arba vaistininką. Žr. 4 skyrių.</w:t>
      </w:r>
    </w:p>
    <w:p w14:paraId="7A0908E1" w14:textId="77777777" w:rsidR="00D20E17" w:rsidRPr="005006BD" w:rsidRDefault="00D20E17" w:rsidP="00D20E17">
      <w:pPr>
        <w:pStyle w:val="BT-EMEASMCA"/>
      </w:pPr>
      <w:r w:rsidRPr="005006BD">
        <w:t>Jeigu Jūsų savijauta per 7 dienas nepagerėjo arba net pablogėjo, kreipkitės į gydytoją.</w:t>
      </w:r>
    </w:p>
    <w:p w14:paraId="47A68E8F" w14:textId="77777777" w:rsidR="00D20E17" w:rsidRPr="00D23E3B" w:rsidRDefault="00D20E17" w:rsidP="00D20E17">
      <w:pPr>
        <w:rPr>
          <w:szCs w:val="22"/>
        </w:rPr>
      </w:pPr>
    </w:p>
    <w:p w14:paraId="5BB7D04D" w14:textId="77777777" w:rsidR="00D20E17" w:rsidRPr="00D23E3B" w:rsidRDefault="00D20E17" w:rsidP="00D20E17">
      <w:pPr>
        <w:pStyle w:val="Pagrindiniotekstotrauka3"/>
        <w:ind w:left="0" w:firstLine="0"/>
      </w:pPr>
    </w:p>
    <w:p w14:paraId="35BEF756" w14:textId="77777777" w:rsidR="00D20E17" w:rsidRPr="00D23E3B" w:rsidRDefault="00D20E17" w:rsidP="00D20E17">
      <w:pPr>
        <w:pStyle w:val="Pagrindinistekstas"/>
        <w:spacing w:after="0"/>
        <w:rPr>
          <w:b/>
        </w:rPr>
      </w:pPr>
      <w:r w:rsidRPr="00D23E3B">
        <w:rPr>
          <w:b/>
        </w:rPr>
        <w:t>Apie ką rašoma šiame lapelyje?</w:t>
      </w:r>
    </w:p>
    <w:p w14:paraId="7A235E27" w14:textId="77777777" w:rsidR="00D20E17" w:rsidRPr="00D23E3B" w:rsidRDefault="00D20E17" w:rsidP="00D20E17">
      <w:pPr>
        <w:pStyle w:val="Pagrindinistekstas"/>
        <w:tabs>
          <w:tab w:val="left" w:pos="567"/>
        </w:tabs>
        <w:spacing w:after="0"/>
        <w:rPr>
          <w:b/>
        </w:rPr>
      </w:pPr>
      <w:r>
        <w:rPr>
          <w:b/>
        </w:rPr>
        <w:t xml:space="preserve">  </w:t>
      </w:r>
    </w:p>
    <w:p w14:paraId="39DFFC0C" w14:textId="1E5E6A48" w:rsidR="00D20E17" w:rsidRPr="00CE36E9" w:rsidRDefault="00D20E17" w:rsidP="00D20E17">
      <w:pPr>
        <w:pStyle w:val="Pagrindinistekstas"/>
        <w:tabs>
          <w:tab w:val="left" w:pos="567"/>
          <w:tab w:val="left" w:pos="1276"/>
        </w:tabs>
        <w:spacing w:after="0"/>
      </w:pPr>
      <w:r w:rsidRPr="00D23E3B">
        <w:t>1.</w:t>
      </w:r>
      <w:r w:rsidRPr="00D23E3B">
        <w:tab/>
        <w:t xml:space="preserve">Kas yra Zeel T </w:t>
      </w:r>
      <w:r w:rsidRPr="00CE36E9">
        <w:t>ir kam jis vartojamas</w:t>
      </w:r>
    </w:p>
    <w:p w14:paraId="60D53831" w14:textId="0C2D1607" w:rsidR="00D20E17" w:rsidRPr="00CE36E9" w:rsidRDefault="00D20E17" w:rsidP="00D20E17">
      <w:pPr>
        <w:pStyle w:val="Pagrindinistekstas"/>
        <w:tabs>
          <w:tab w:val="left" w:pos="567"/>
          <w:tab w:val="left" w:pos="1276"/>
        </w:tabs>
        <w:spacing w:after="0"/>
      </w:pPr>
      <w:r w:rsidRPr="00CE36E9">
        <w:t>2.</w:t>
      </w:r>
      <w:r w:rsidRPr="00CE36E9">
        <w:tab/>
        <w:t xml:space="preserve">Kas žinotina prieš vartojant Zeel T </w:t>
      </w:r>
    </w:p>
    <w:p w14:paraId="6ED995DA" w14:textId="54CD3191" w:rsidR="00D20E17" w:rsidRPr="00CE36E9" w:rsidRDefault="00D20E17" w:rsidP="00D20E17">
      <w:pPr>
        <w:pStyle w:val="Pagrindinistekstas"/>
        <w:tabs>
          <w:tab w:val="left" w:pos="567"/>
          <w:tab w:val="left" w:pos="1276"/>
        </w:tabs>
        <w:spacing w:after="0"/>
        <w:rPr>
          <w:iCs/>
        </w:rPr>
      </w:pPr>
      <w:r w:rsidRPr="00CE36E9">
        <w:t>3.</w:t>
      </w:r>
      <w:r w:rsidRPr="00CE36E9">
        <w:tab/>
        <w:t>Kaip vartoti Zeel T</w:t>
      </w:r>
      <w:r w:rsidRPr="00CE36E9">
        <w:rPr>
          <w:iCs/>
        </w:rPr>
        <w:t xml:space="preserve"> </w:t>
      </w:r>
    </w:p>
    <w:p w14:paraId="2C56B52C" w14:textId="77777777" w:rsidR="00D20E17" w:rsidRPr="00CE36E9" w:rsidRDefault="00D20E17" w:rsidP="00D20E17">
      <w:pPr>
        <w:pStyle w:val="Pagrindinistekstas"/>
        <w:tabs>
          <w:tab w:val="left" w:pos="567"/>
          <w:tab w:val="left" w:pos="1276"/>
        </w:tabs>
        <w:spacing w:after="0"/>
      </w:pPr>
      <w:r w:rsidRPr="00CE36E9">
        <w:t>4.</w:t>
      </w:r>
      <w:r w:rsidRPr="00CE36E9">
        <w:tab/>
        <w:t>Galimas šalutinis poveikis</w:t>
      </w:r>
    </w:p>
    <w:p w14:paraId="15711EE5" w14:textId="1A935D37" w:rsidR="00D20E17" w:rsidRPr="00D23E3B" w:rsidRDefault="00D20E17" w:rsidP="00D20E17">
      <w:pPr>
        <w:pStyle w:val="Pagrindinistekstas"/>
        <w:tabs>
          <w:tab w:val="left" w:pos="567"/>
          <w:tab w:val="left" w:pos="1276"/>
        </w:tabs>
        <w:spacing w:after="0"/>
        <w:rPr>
          <w:bCs/>
          <w:iCs/>
        </w:rPr>
      </w:pPr>
      <w:r w:rsidRPr="00CE36E9">
        <w:t>5.</w:t>
      </w:r>
      <w:r w:rsidRPr="00CE36E9">
        <w:tab/>
        <w:t>Kaip laikyti Zeel T</w:t>
      </w:r>
      <w:r w:rsidRPr="00CE36E9">
        <w:rPr>
          <w:iCs/>
        </w:rPr>
        <w:t xml:space="preserve"> </w:t>
      </w:r>
    </w:p>
    <w:p w14:paraId="2FBAFCBA" w14:textId="77777777" w:rsidR="00D20E17" w:rsidRPr="00D23E3B" w:rsidRDefault="00D20E17" w:rsidP="00D20E17">
      <w:pPr>
        <w:pStyle w:val="Pagrindinistekstas"/>
        <w:tabs>
          <w:tab w:val="left" w:pos="567"/>
          <w:tab w:val="left" w:pos="1276"/>
        </w:tabs>
        <w:spacing w:after="0"/>
      </w:pPr>
      <w:r w:rsidRPr="00D23E3B">
        <w:t>6.</w:t>
      </w:r>
      <w:r w:rsidRPr="00D23E3B">
        <w:tab/>
      </w:r>
      <w:r w:rsidRPr="00D23E3B">
        <w:rPr>
          <w:noProof/>
          <w:szCs w:val="24"/>
        </w:rPr>
        <w:t xml:space="preserve">Pakuotės turinys ir </w:t>
      </w:r>
      <w:r w:rsidRPr="00D23E3B">
        <w:t>kita informacija</w:t>
      </w:r>
    </w:p>
    <w:p w14:paraId="337E34A0" w14:textId="77777777" w:rsidR="00D20E17" w:rsidRPr="00D23E3B" w:rsidRDefault="00D20E17" w:rsidP="00D20E17">
      <w:pPr>
        <w:pStyle w:val="Pagrindinistekstas"/>
        <w:spacing w:after="0"/>
        <w:jc w:val="center"/>
      </w:pPr>
    </w:p>
    <w:p w14:paraId="0BB5BBCA" w14:textId="77777777" w:rsidR="00D20E17" w:rsidRPr="00D23E3B" w:rsidRDefault="00D20E17" w:rsidP="00D20E17">
      <w:pPr>
        <w:pStyle w:val="Pagrindinistekstas"/>
        <w:spacing w:after="0"/>
        <w:jc w:val="center"/>
      </w:pPr>
    </w:p>
    <w:p w14:paraId="55F1E9CE" w14:textId="728EEA96" w:rsidR="00D20E17" w:rsidRPr="00D23E3B" w:rsidRDefault="00D20E17" w:rsidP="00D20E17">
      <w:pPr>
        <w:tabs>
          <w:tab w:val="left" w:pos="567"/>
        </w:tabs>
        <w:rPr>
          <w:b/>
          <w:bCs/>
        </w:rPr>
      </w:pPr>
      <w:r w:rsidRPr="00D23E3B">
        <w:rPr>
          <w:b/>
          <w:bCs/>
        </w:rPr>
        <w:t>1.</w:t>
      </w:r>
      <w:r w:rsidRPr="00D23E3B">
        <w:rPr>
          <w:b/>
          <w:bCs/>
        </w:rPr>
        <w:tab/>
      </w:r>
      <w:r w:rsidRPr="00D23E3B">
        <w:rPr>
          <w:b/>
        </w:rPr>
        <w:t>Kas yra Zeel T ir kam jis vartojamas</w:t>
      </w:r>
    </w:p>
    <w:p w14:paraId="3CA3713B" w14:textId="77777777" w:rsidR="00D20E17" w:rsidRPr="00D23E3B" w:rsidRDefault="00D20E17" w:rsidP="00D20E17">
      <w:pPr>
        <w:ind w:right="-24"/>
        <w:jc w:val="both"/>
        <w:rPr>
          <w:szCs w:val="22"/>
        </w:rPr>
      </w:pPr>
    </w:p>
    <w:p w14:paraId="653BC5C3" w14:textId="5F53425C" w:rsidR="00D20E17" w:rsidRPr="00D23E3B" w:rsidRDefault="00D20E17" w:rsidP="00D20E17">
      <w:pPr>
        <w:ind w:right="32"/>
      </w:pPr>
      <w:r w:rsidRPr="00D23E3B">
        <w:rPr>
          <w:iCs/>
        </w:rPr>
        <w:t>Zeel T</w:t>
      </w:r>
      <w:r w:rsidRPr="00D23E3B">
        <w:rPr>
          <w:b/>
          <w:bCs/>
        </w:rPr>
        <w:t xml:space="preserve"> </w:t>
      </w:r>
      <w:r w:rsidRPr="00D23E3B">
        <w:t xml:space="preserve">yra homeopatinis vaistinis preparatas. Jo vartojama, jei reikia lengvinti sąnarių ligų, ypač susijusių su skausmu, patinimu ar sąnarių nejudrumu, simptomus. </w:t>
      </w:r>
    </w:p>
    <w:p w14:paraId="411EC82B" w14:textId="77777777" w:rsidR="00D20E17" w:rsidRPr="00D23E3B" w:rsidRDefault="00D20E17" w:rsidP="00D20E17">
      <w:pPr>
        <w:ind w:right="32"/>
        <w:rPr>
          <w:rFonts w:ascii="TimesLT" w:hAnsi="TimesLT"/>
        </w:rPr>
      </w:pPr>
    </w:p>
    <w:p w14:paraId="54F1FCE6" w14:textId="77777777" w:rsidR="00D20E17" w:rsidRPr="002E0EEE" w:rsidRDefault="00D20E17" w:rsidP="00D20E17">
      <w:pPr>
        <w:pStyle w:val="Pagrindinistekstas3"/>
        <w:tabs>
          <w:tab w:val="left" w:pos="6967"/>
        </w:tabs>
        <w:rPr>
          <w:rFonts w:ascii="TimesLT" w:hAnsi="TimesLT"/>
        </w:rPr>
      </w:pPr>
      <w:r w:rsidRPr="002E0EEE">
        <w:rPr>
          <w:rFonts w:ascii="TimesLT" w:hAnsi="TimesLT"/>
        </w:rPr>
        <w:t>Indikacijos pagrįstos tik homeopatijos principais.</w:t>
      </w:r>
      <w:r w:rsidRPr="002E0EEE">
        <w:rPr>
          <w:rFonts w:ascii="TimesLT" w:hAnsi="TimesLT"/>
        </w:rPr>
        <w:tab/>
      </w:r>
    </w:p>
    <w:p w14:paraId="627FF73E" w14:textId="77777777" w:rsidR="00D20E17" w:rsidRPr="00D23E3B" w:rsidRDefault="00D20E17" w:rsidP="00D20E17">
      <w:pPr>
        <w:pStyle w:val="Pagrindinistekstas"/>
        <w:spacing w:after="0"/>
        <w:rPr>
          <w:lang w:val="en-AU"/>
        </w:rPr>
      </w:pPr>
    </w:p>
    <w:p w14:paraId="623CF0BE" w14:textId="77777777" w:rsidR="00D20E17" w:rsidRPr="00D23E3B" w:rsidRDefault="00D20E17" w:rsidP="00D20E17">
      <w:pPr>
        <w:pStyle w:val="Pagrindinistekstas"/>
        <w:spacing w:after="0"/>
      </w:pPr>
    </w:p>
    <w:p w14:paraId="56ECA674" w14:textId="07CA0C08" w:rsidR="00D20E17" w:rsidRPr="00D23E3B" w:rsidRDefault="00D20E17" w:rsidP="00D20E17">
      <w:pPr>
        <w:tabs>
          <w:tab w:val="left" w:pos="567"/>
        </w:tabs>
        <w:rPr>
          <w:b/>
          <w:bCs/>
        </w:rPr>
      </w:pPr>
      <w:r w:rsidRPr="00D23E3B">
        <w:rPr>
          <w:b/>
          <w:bCs/>
        </w:rPr>
        <w:t>2.</w:t>
      </w:r>
      <w:r w:rsidRPr="00D23E3B">
        <w:rPr>
          <w:b/>
          <w:bCs/>
        </w:rPr>
        <w:tab/>
      </w:r>
      <w:r w:rsidRPr="00D23E3B">
        <w:t xml:space="preserve"> </w:t>
      </w:r>
      <w:r w:rsidRPr="00D23E3B">
        <w:rPr>
          <w:b/>
        </w:rPr>
        <w:t xml:space="preserve">Kas žinotina prieš vartojant Zeel T </w:t>
      </w:r>
    </w:p>
    <w:p w14:paraId="4FBA8C87" w14:textId="77777777" w:rsidR="00D20E17" w:rsidRPr="00D23E3B" w:rsidRDefault="00D20E17" w:rsidP="00D20E17">
      <w:pPr>
        <w:pStyle w:val="Pagrindinistekstas"/>
        <w:spacing w:after="0"/>
      </w:pPr>
    </w:p>
    <w:p w14:paraId="42ADEF75" w14:textId="3D62CE35" w:rsidR="00D20E17" w:rsidRPr="00D23E3B" w:rsidRDefault="00D20E17" w:rsidP="00D20E17">
      <w:pPr>
        <w:rPr>
          <w:b/>
          <w:bCs/>
        </w:rPr>
      </w:pPr>
      <w:r w:rsidRPr="00D23E3B">
        <w:rPr>
          <w:b/>
          <w:bCs/>
          <w:iCs/>
        </w:rPr>
        <w:t>Zeel T</w:t>
      </w:r>
      <w:r w:rsidRPr="00D23E3B">
        <w:rPr>
          <w:b/>
          <w:bCs/>
          <w:i/>
          <w:iCs/>
        </w:rPr>
        <w:t xml:space="preserve"> </w:t>
      </w:r>
      <w:r w:rsidRPr="00D23E3B">
        <w:rPr>
          <w:b/>
          <w:bCs/>
        </w:rPr>
        <w:t xml:space="preserve">vartoti </w:t>
      </w:r>
      <w:r w:rsidR="00544845">
        <w:rPr>
          <w:b/>
          <w:bCs/>
        </w:rPr>
        <w:t>draudžiama</w:t>
      </w:r>
    </w:p>
    <w:p w14:paraId="25C8423C" w14:textId="322927C8" w:rsidR="00D20E17" w:rsidRPr="002E0EEE" w:rsidRDefault="008B35DD" w:rsidP="008B35DD">
      <w:pPr>
        <w:pStyle w:val="BT-EMEASMCA"/>
        <w:numPr>
          <w:ilvl w:val="0"/>
          <w:numId w:val="0"/>
        </w:numPr>
      </w:pPr>
      <w:r w:rsidRPr="00DD3788">
        <w:t>J</w:t>
      </w:r>
      <w:r w:rsidR="00D20E17" w:rsidRPr="00DD3788">
        <w:t>eigu</w:t>
      </w:r>
      <w:r w:rsidR="00D20E17" w:rsidRPr="002E0EEE">
        <w:t xml:space="preserve"> yra alergija nuodingajam žagreniui, arnikai, bet kuriai kitai veikliajai arba bet kuriai pagalbinei</w:t>
      </w:r>
      <w:r w:rsidR="00D20E17" w:rsidRPr="002E0EEE">
        <w:rPr>
          <w:iCs/>
        </w:rPr>
        <w:t xml:space="preserve"> šio vaisto medžiagai (jos išvardytos 6 skyriuje)</w:t>
      </w:r>
      <w:r w:rsidR="00D20E17" w:rsidRPr="002E0EEE">
        <w:t>.</w:t>
      </w:r>
    </w:p>
    <w:p w14:paraId="0EA1AC66" w14:textId="77777777" w:rsidR="00D20E17" w:rsidRPr="002E0EEE" w:rsidRDefault="00D20E17" w:rsidP="00D20E17">
      <w:pPr>
        <w:rPr>
          <w:bCs/>
          <w:sz w:val="24"/>
          <w:szCs w:val="22"/>
        </w:rPr>
      </w:pPr>
    </w:p>
    <w:p w14:paraId="6B5F8C29" w14:textId="77777777" w:rsidR="00D20E17" w:rsidRPr="00D23E3B" w:rsidRDefault="00D20E17" w:rsidP="00D20E17">
      <w:pPr>
        <w:pStyle w:val="Antrat4"/>
        <w:rPr>
          <w:b/>
          <w:u w:val="none"/>
        </w:rPr>
      </w:pPr>
      <w:r w:rsidRPr="00D23E3B">
        <w:rPr>
          <w:b/>
          <w:u w:val="none"/>
        </w:rPr>
        <w:t xml:space="preserve">Įspėjimai ir atsargumo priemonės </w:t>
      </w:r>
    </w:p>
    <w:p w14:paraId="4B90E932" w14:textId="77777777" w:rsidR="00D20E17" w:rsidRPr="00D23E3B" w:rsidRDefault="00D20E17" w:rsidP="00D20E17">
      <w:pPr>
        <w:numPr>
          <w:ilvl w:val="12"/>
          <w:numId w:val="0"/>
        </w:numPr>
        <w:ind w:right="-2"/>
        <w:rPr>
          <w:szCs w:val="24"/>
        </w:rPr>
      </w:pPr>
      <w:r w:rsidRPr="00D23E3B">
        <w:rPr>
          <w:noProof/>
          <w:szCs w:val="24"/>
        </w:rPr>
        <w:t>Pasitarkite su gydytoju arba vaistininku, prieš pradėdami vartoti Zeel T.</w:t>
      </w:r>
    </w:p>
    <w:p w14:paraId="606F8457" w14:textId="77777777" w:rsidR="004F3158" w:rsidRPr="004F3158" w:rsidRDefault="00865551" w:rsidP="00D20E17">
      <w:pPr>
        <w:rPr>
          <w:rStyle w:val="jlqj4b"/>
        </w:rPr>
      </w:pPr>
      <w:r w:rsidRPr="004F3158">
        <w:rPr>
          <w:rStyle w:val="jlqj4b"/>
        </w:rPr>
        <w:t>Reikia saugotis, kad tepal</w:t>
      </w:r>
      <w:r w:rsidR="00DD3788" w:rsidRPr="004F3158">
        <w:rPr>
          <w:rStyle w:val="jlqj4b"/>
        </w:rPr>
        <w:t>o</w:t>
      </w:r>
      <w:r w:rsidRPr="004F3158">
        <w:rPr>
          <w:rStyle w:val="jlqj4b"/>
        </w:rPr>
        <w:t xml:space="preserve"> nepatektų į akis, ant gleivinės, atvirų žaizdų ar pažeistos odos.</w:t>
      </w:r>
    </w:p>
    <w:p w14:paraId="114EF703" w14:textId="557CFFBB" w:rsidR="00D20E17" w:rsidRPr="00D23E3B" w:rsidRDefault="00D20E17" w:rsidP="00D20E17">
      <w:pPr>
        <w:rPr>
          <w:szCs w:val="22"/>
        </w:rPr>
      </w:pPr>
      <w:r w:rsidRPr="001A7506">
        <w:rPr>
          <w:szCs w:val="22"/>
        </w:rPr>
        <w:t>Vaistu galima tepti tik nepažeistą od</w:t>
      </w:r>
      <w:r w:rsidR="00B911CB" w:rsidRPr="001A7506">
        <w:rPr>
          <w:szCs w:val="22"/>
        </w:rPr>
        <w:t>ą</w:t>
      </w:r>
      <w:r w:rsidRPr="001A7506">
        <w:rPr>
          <w:szCs w:val="22"/>
        </w:rPr>
        <w:t>.</w:t>
      </w:r>
    </w:p>
    <w:p w14:paraId="1D66EB62" w14:textId="77777777" w:rsidR="00D20E17" w:rsidRPr="00D23E3B" w:rsidRDefault="00D20E17" w:rsidP="00D20E17">
      <w:pPr>
        <w:rPr>
          <w:szCs w:val="22"/>
        </w:rPr>
      </w:pPr>
      <w:r w:rsidRPr="00D23E3B">
        <w:rPr>
          <w:szCs w:val="22"/>
        </w:rPr>
        <w:t>Jeigu simptomai išsilaiko</w:t>
      </w:r>
      <w:r>
        <w:rPr>
          <w:szCs w:val="22"/>
        </w:rPr>
        <w:t xml:space="preserve"> </w:t>
      </w:r>
      <w:r w:rsidRPr="00D23E3B">
        <w:rPr>
          <w:szCs w:val="22"/>
        </w:rPr>
        <w:t>ilg</w:t>
      </w:r>
      <w:r>
        <w:rPr>
          <w:szCs w:val="22"/>
        </w:rPr>
        <w:t>i</w:t>
      </w:r>
      <w:r w:rsidRPr="00D23E3B">
        <w:rPr>
          <w:szCs w:val="22"/>
        </w:rPr>
        <w:t>au kaip 7 dienas arba pasunkėja, reikia kreiptis į gydytoją.</w:t>
      </w:r>
    </w:p>
    <w:p w14:paraId="1060D869" w14:textId="77777777" w:rsidR="00D20E17" w:rsidRPr="00D23E3B" w:rsidRDefault="00D20E17" w:rsidP="00D20E17">
      <w:pPr>
        <w:rPr>
          <w:bCs/>
        </w:rPr>
      </w:pPr>
    </w:p>
    <w:p w14:paraId="6E5AE465" w14:textId="77777777" w:rsidR="00D20E17" w:rsidRPr="00D23E3B" w:rsidRDefault="00D20E17" w:rsidP="00D20E17">
      <w:pPr>
        <w:pStyle w:val="Antrat4"/>
        <w:rPr>
          <w:b/>
          <w:u w:val="none"/>
        </w:rPr>
      </w:pPr>
      <w:r w:rsidRPr="00D23E3B">
        <w:rPr>
          <w:b/>
          <w:u w:val="none"/>
        </w:rPr>
        <w:t>Vaikams ir paaugliams</w:t>
      </w:r>
    </w:p>
    <w:p w14:paraId="2FF8F5FF" w14:textId="77777777" w:rsidR="00D20E17" w:rsidRPr="00D23E3B" w:rsidRDefault="00D20E17" w:rsidP="00D20E17">
      <w:pPr>
        <w:jc w:val="both"/>
        <w:rPr>
          <w:szCs w:val="22"/>
        </w:rPr>
      </w:pPr>
      <w:r w:rsidRPr="00D23E3B">
        <w:t>Zeel T saugumas ir veiksmingumas jaunesniems kaip 12 metų vaikams neištirt</w:t>
      </w:r>
      <w:r>
        <w:t>as</w:t>
      </w:r>
      <w:r w:rsidRPr="00D23E3B">
        <w:t xml:space="preserve">, todėl </w:t>
      </w:r>
      <w:r w:rsidRPr="00D23E3B">
        <w:rPr>
          <w:szCs w:val="22"/>
        </w:rPr>
        <w:t>vaisto tokio amžiaus vaikams vartoti nerekomenduojama.</w:t>
      </w:r>
    </w:p>
    <w:p w14:paraId="7D02027D" w14:textId="77777777" w:rsidR="00D20E17" w:rsidRPr="00D23E3B" w:rsidRDefault="00D20E17" w:rsidP="00D20E17">
      <w:pPr>
        <w:rPr>
          <w:bCs/>
        </w:rPr>
      </w:pPr>
    </w:p>
    <w:p w14:paraId="512660DB" w14:textId="035EFED3" w:rsidR="00D20E17" w:rsidRPr="00D23E3B" w:rsidRDefault="00D20E17" w:rsidP="00D20E17">
      <w:pPr>
        <w:rPr>
          <w:b/>
        </w:rPr>
      </w:pPr>
      <w:r w:rsidRPr="00D23E3B">
        <w:rPr>
          <w:b/>
        </w:rPr>
        <w:t xml:space="preserve">Kiti vaistai ir </w:t>
      </w:r>
      <w:r w:rsidRPr="00D23E3B">
        <w:rPr>
          <w:b/>
          <w:bCs/>
          <w:szCs w:val="22"/>
        </w:rPr>
        <w:t xml:space="preserve">Zeel T </w:t>
      </w:r>
    </w:p>
    <w:p w14:paraId="485E9DAE" w14:textId="77777777" w:rsidR="00D20E17" w:rsidRPr="00D23E3B" w:rsidRDefault="00D20E17" w:rsidP="00D20E17">
      <w:r w:rsidRPr="00D23E3B">
        <w:t>Sąveika su kitais vaistais nežinoma.</w:t>
      </w:r>
    </w:p>
    <w:p w14:paraId="70D3FA2B" w14:textId="78A4F7ED" w:rsidR="00D20E17" w:rsidRDefault="00D20E17" w:rsidP="00D20E17">
      <w:r w:rsidRPr="00D23E3B">
        <w:t xml:space="preserve">Jeigu vartojate ar neseniai vartojote kitų vaistų </w:t>
      </w:r>
      <w:r w:rsidRPr="00D23E3B">
        <w:rPr>
          <w:noProof/>
          <w:szCs w:val="24"/>
        </w:rPr>
        <w:t xml:space="preserve">arba dėl to nesate tikri, apie tai </w:t>
      </w:r>
      <w:r w:rsidRPr="00D23E3B">
        <w:t>pasakykite gydytojui arba vaistininkui.</w:t>
      </w:r>
    </w:p>
    <w:p w14:paraId="6BC83DA6" w14:textId="77777777" w:rsidR="00573F06" w:rsidRPr="00D23E3B" w:rsidRDefault="00573F06" w:rsidP="00D20E17"/>
    <w:p w14:paraId="0F313B49" w14:textId="77777777" w:rsidR="00D20E17" w:rsidRPr="00D23E3B" w:rsidRDefault="00D20E17" w:rsidP="00D20E17"/>
    <w:p w14:paraId="6EBC1624" w14:textId="77777777" w:rsidR="00D20E17" w:rsidRPr="00D23E3B" w:rsidRDefault="00D20E17" w:rsidP="00D20E17">
      <w:pPr>
        <w:rPr>
          <w:b/>
        </w:rPr>
      </w:pPr>
      <w:r w:rsidRPr="00D23E3B">
        <w:rPr>
          <w:b/>
        </w:rPr>
        <w:lastRenderedPageBreak/>
        <w:t>Nėštumas ir žindymo laikotarpis</w:t>
      </w:r>
    </w:p>
    <w:p w14:paraId="40AA4CE1" w14:textId="57C4FCC3" w:rsidR="00D20E17" w:rsidRPr="00D23E3B" w:rsidRDefault="00D20E17" w:rsidP="00D20E17">
      <w:r w:rsidRPr="00D23E3B">
        <w:t>Zeel T nevartokite nėštumo ir žindymo laikotarpiu.</w:t>
      </w:r>
    </w:p>
    <w:p w14:paraId="6054197F" w14:textId="77777777" w:rsidR="00D20E17" w:rsidRPr="00D23E3B" w:rsidRDefault="00D20E17" w:rsidP="00D20E17"/>
    <w:p w14:paraId="1562FB1A" w14:textId="77777777" w:rsidR="00D20E17" w:rsidRPr="00D23E3B" w:rsidRDefault="00D20E17" w:rsidP="00D20E17">
      <w:pPr>
        <w:rPr>
          <w:b/>
        </w:rPr>
      </w:pPr>
      <w:r w:rsidRPr="00D23E3B">
        <w:rPr>
          <w:b/>
        </w:rPr>
        <w:t>Vairavimas ir mechanizmų valdymas</w:t>
      </w:r>
    </w:p>
    <w:p w14:paraId="1147BF62" w14:textId="12BA2E3D" w:rsidR="00D20E17" w:rsidRPr="00D23E3B" w:rsidRDefault="00D20E17" w:rsidP="00D20E17">
      <w:pPr>
        <w:pStyle w:val="Pagrindinistekstas"/>
        <w:spacing w:after="0"/>
      </w:pPr>
      <w:r w:rsidRPr="00D23E3B">
        <w:t>Zeel T gebėjimo vairuoti ir valdyti mechanizmus neveikia.</w:t>
      </w:r>
    </w:p>
    <w:p w14:paraId="0885C927" w14:textId="77777777" w:rsidR="00D20E17" w:rsidRPr="00D23E3B" w:rsidRDefault="00D20E17" w:rsidP="00D20E17">
      <w:pPr>
        <w:pStyle w:val="Pagrindinistekstas"/>
        <w:spacing w:after="0"/>
      </w:pPr>
    </w:p>
    <w:p w14:paraId="72F09D01" w14:textId="77777777" w:rsidR="00017F8D" w:rsidRPr="00B23033" w:rsidRDefault="00017F8D" w:rsidP="00017F8D">
      <w:pPr>
        <w:pStyle w:val="Pagrindiniotekstotrauka"/>
        <w:ind w:left="0"/>
        <w:rPr>
          <w:b/>
          <w:lang w:val="lt-LT"/>
        </w:rPr>
      </w:pPr>
      <w:r w:rsidRPr="00B23033">
        <w:rPr>
          <w:b/>
          <w:bCs/>
          <w:lang w:val="lt-LT"/>
        </w:rPr>
        <w:t>Zeel T</w:t>
      </w:r>
      <w:r w:rsidRPr="00B23033">
        <w:rPr>
          <w:b/>
          <w:bCs/>
          <w:iCs/>
          <w:lang w:val="lt-LT"/>
        </w:rPr>
        <w:t xml:space="preserve"> </w:t>
      </w:r>
      <w:r w:rsidRPr="00B23033">
        <w:rPr>
          <w:b/>
          <w:lang w:val="lt-LT"/>
        </w:rPr>
        <w:t>sudėtyje yra etanolio</w:t>
      </w:r>
    </w:p>
    <w:p w14:paraId="13C42501" w14:textId="77777777" w:rsidR="00017F8D" w:rsidRPr="00693809" w:rsidRDefault="00017F8D" w:rsidP="00017F8D">
      <w:r w:rsidRPr="00693809">
        <w:t>Kiekviename šio vaisto grame yra 103 mg alkoholio (etanolio), tai atitinka 10,3% m/m.</w:t>
      </w:r>
    </w:p>
    <w:p w14:paraId="66CC51BB" w14:textId="77777777" w:rsidR="00017F8D" w:rsidRPr="005D5699" w:rsidRDefault="00017F8D" w:rsidP="00017F8D">
      <w:pPr>
        <w:rPr>
          <w:szCs w:val="22"/>
        </w:rPr>
      </w:pPr>
      <w:r w:rsidRPr="00693809">
        <w:rPr>
          <w:color w:val="000000"/>
          <w:szCs w:val="22"/>
        </w:rPr>
        <w:t>Ant pažeistos odos etanolis gali sukelti deginimo pojūtį.</w:t>
      </w:r>
    </w:p>
    <w:p w14:paraId="5CD05722" w14:textId="77777777" w:rsidR="00B23033" w:rsidRDefault="00B23033" w:rsidP="00D20E17">
      <w:pPr>
        <w:rPr>
          <w:b/>
          <w:bCs/>
        </w:rPr>
      </w:pPr>
    </w:p>
    <w:p w14:paraId="0F8299A3" w14:textId="55F18930" w:rsidR="00D20E17" w:rsidRPr="00D23E3B" w:rsidRDefault="00D20E17" w:rsidP="00D20E17">
      <w:pPr>
        <w:rPr>
          <w:b/>
          <w:bCs/>
        </w:rPr>
      </w:pPr>
      <w:r w:rsidRPr="00D23E3B">
        <w:rPr>
          <w:b/>
          <w:bCs/>
        </w:rPr>
        <w:t>Zeel T</w:t>
      </w:r>
      <w:r w:rsidRPr="00D23E3B">
        <w:rPr>
          <w:b/>
          <w:bCs/>
          <w:iCs/>
        </w:rPr>
        <w:t xml:space="preserve"> </w:t>
      </w:r>
      <w:r w:rsidRPr="00D23E3B">
        <w:rPr>
          <w:b/>
        </w:rPr>
        <w:t>sudėtyje yra</w:t>
      </w:r>
      <w:r w:rsidRPr="00D23E3B">
        <w:t xml:space="preserve"> </w:t>
      </w:r>
      <w:r w:rsidRPr="00D23E3B">
        <w:rPr>
          <w:b/>
        </w:rPr>
        <w:t>cetostearilo alkoholio</w:t>
      </w:r>
    </w:p>
    <w:p w14:paraId="204CCC19" w14:textId="4D4B9B56" w:rsidR="00D20E17" w:rsidRDefault="00D20E17" w:rsidP="00D20E17">
      <w:pPr>
        <w:pStyle w:val="Pagrindiniotekstotrauka"/>
        <w:ind w:left="0"/>
        <w:rPr>
          <w:lang w:val="lt-LT"/>
        </w:rPr>
      </w:pPr>
      <w:r w:rsidRPr="00D23E3B">
        <w:rPr>
          <w:lang w:val="lt-LT"/>
        </w:rPr>
        <w:t>Cetostearilo alkoholis gali sukelti vietinę odos reakciją (pvz., kontaktinį dermatitą).</w:t>
      </w:r>
    </w:p>
    <w:p w14:paraId="6893026A" w14:textId="6AD083FB" w:rsidR="005474EB" w:rsidRDefault="005474EB" w:rsidP="00D20E17">
      <w:pPr>
        <w:pStyle w:val="Pagrindiniotekstotrauka"/>
        <w:ind w:left="0"/>
        <w:rPr>
          <w:lang w:val="lt-LT"/>
        </w:rPr>
      </w:pPr>
    </w:p>
    <w:p w14:paraId="247F8F28" w14:textId="77777777" w:rsidR="00D20E17" w:rsidRPr="00D23E3B" w:rsidRDefault="00D20E17" w:rsidP="00D20E17">
      <w:pPr>
        <w:pStyle w:val="Pagrindiniotekstotrauka"/>
        <w:ind w:left="0"/>
        <w:rPr>
          <w:lang w:val="lt-LT"/>
        </w:rPr>
      </w:pPr>
    </w:p>
    <w:p w14:paraId="4CA3BCAF" w14:textId="7646D5C5" w:rsidR="00D20E17" w:rsidRPr="00D23E3B" w:rsidRDefault="00D20E17" w:rsidP="00D20E17">
      <w:pPr>
        <w:pStyle w:val="Antrats"/>
        <w:tabs>
          <w:tab w:val="left" w:pos="567"/>
        </w:tabs>
        <w:rPr>
          <w:b/>
          <w:bCs/>
          <w:iCs/>
          <w:szCs w:val="22"/>
        </w:rPr>
      </w:pPr>
      <w:r w:rsidRPr="00D23E3B">
        <w:rPr>
          <w:b/>
          <w:bCs/>
          <w:szCs w:val="22"/>
        </w:rPr>
        <w:t>3.</w:t>
      </w:r>
      <w:r w:rsidRPr="00D23E3B">
        <w:rPr>
          <w:b/>
          <w:bCs/>
          <w:szCs w:val="22"/>
        </w:rPr>
        <w:tab/>
      </w:r>
      <w:r w:rsidRPr="00D23E3B">
        <w:t xml:space="preserve"> </w:t>
      </w:r>
      <w:r w:rsidRPr="00D23E3B">
        <w:rPr>
          <w:b/>
        </w:rPr>
        <w:t>Kaip vartoti Zeel T</w:t>
      </w:r>
      <w:r w:rsidRPr="00D23E3B">
        <w:rPr>
          <w:b/>
          <w:iCs/>
        </w:rPr>
        <w:t xml:space="preserve"> </w:t>
      </w:r>
    </w:p>
    <w:p w14:paraId="408A6688" w14:textId="77777777" w:rsidR="00D20E17" w:rsidRPr="00D23E3B" w:rsidRDefault="00D20E17" w:rsidP="00D20E17">
      <w:pPr>
        <w:tabs>
          <w:tab w:val="left" w:pos="900"/>
        </w:tabs>
        <w:ind w:right="-24"/>
        <w:rPr>
          <w:szCs w:val="22"/>
        </w:rPr>
      </w:pPr>
    </w:p>
    <w:p w14:paraId="188C4AE5" w14:textId="13AA17A2" w:rsidR="00D20E17" w:rsidRDefault="00D20E17" w:rsidP="00D20E17">
      <w:pPr>
        <w:pStyle w:val="Pagrindiniotekstotrauka"/>
        <w:ind w:left="0"/>
        <w:rPr>
          <w:lang w:val="lt-LT"/>
        </w:rPr>
      </w:pPr>
      <w:r w:rsidRPr="00D23E3B">
        <w:rPr>
          <w:lang w:val="lt-LT"/>
        </w:rPr>
        <w:t xml:space="preserve">Visada vartokite </w:t>
      </w:r>
      <w:r w:rsidRPr="00D23E3B">
        <w:rPr>
          <w:szCs w:val="22"/>
          <w:lang w:val="lt-LT"/>
        </w:rPr>
        <w:t xml:space="preserve">šį vaistą </w:t>
      </w:r>
      <w:r w:rsidRPr="00D23E3B">
        <w:rPr>
          <w:lang w:val="lt-LT"/>
        </w:rPr>
        <w:t xml:space="preserve">tiksliai, kaip aprašyta šiame lapelyje arba kaip nurodė gydytojas </w:t>
      </w:r>
      <w:r w:rsidRPr="00D23E3B">
        <w:rPr>
          <w:szCs w:val="22"/>
          <w:lang w:val="lt-LT"/>
        </w:rPr>
        <w:t>arba vaistininkas</w:t>
      </w:r>
      <w:r w:rsidRPr="00D23E3B">
        <w:rPr>
          <w:lang w:val="lt-LT"/>
        </w:rPr>
        <w:t xml:space="preserve">. Jeigu abejojate, kreipkitės į gydytoją arba vaistininką. </w:t>
      </w:r>
    </w:p>
    <w:p w14:paraId="7F595972" w14:textId="21C97072" w:rsidR="002B4C2F" w:rsidRDefault="002B4C2F" w:rsidP="00D20E17">
      <w:pPr>
        <w:pStyle w:val="Pagrindiniotekstotrauka"/>
        <w:ind w:left="0"/>
        <w:rPr>
          <w:lang w:val="lt-LT"/>
        </w:rPr>
      </w:pPr>
    </w:p>
    <w:p w14:paraId="592204B6" w14:textId="59DB2834" w:rsidR="00D20E17" w:rsidRPr="00720101" w:rsidRDefault="002B4C2F" w:rsidP="00D20E17">
      <w:pPr>
        <w:pStyle w:val="Pagrindiniotekstotrauka"/>
        <w:ind w:left="0"/>
        <w:rPr>
          <w:szCs w:val="22"/>
          <w:u w:val="single"/>
          <w:lang w:val="lt-LT"/>
        </w:rPr>
      </w:pPr>
      <w:r w:rsidRPr="00720101">
        <w:rPr>
          <w:u w:val="single"/>
          <w:lang w:val="lt-LT"/>
        </w:rPr>
        <w:t>Rekomenduojama dozė</w:t>
      </w:r>
    </w:p>
    <w:p w14:paraId="091BABF0" w14:textId="77777777" w:rsidR="00D20E17" w:rsidRPr="00D23E3B" w:rsidRDefault="00D20E17" w:rsidP="00D20E17">
      <w:pPr>
        <w:pStyle w:val="Pagrindiniotekstotrauka"/>
        <w:ind w:left="0"/>
        <w:rPr>
          <w:bCs/>
          <w:lang w:val="lt-LT"/>
        </w:rPr>
      </w:pPr>
      <w:r w:rsidRPr="00D23E3B">
        <w:rPr>
          <w:lang w:val="lt-LT"/>
        </w:rPr>
        <w:t xml:space="preserve">Suaugusiems žmonėms, 12 metų ir vyresniems paaugliams: paprastai reikia </w:t>
      </w:r>
      <w:r w:rsidRPr="00D23E3B">
        <w:rPr>
          <w:bCs/>
          <w:lang w:val="lt-LT"/>
        </w:rPr>
        <w:t xml:space="preserve">ryte ir vakare </w:t>
      </w:r>
      <w:r>
        <w:rPr>
          <w:bCs/>
          <w:lang w:val="lt-LT"/>
        </w:rPr>
        <w:t>ligos apimtą</w:t>
      </w:r>
      <w:r w:rsidRPr="00D23E3B">
        <w:rPr>
          <w:bCs/>
          <w:lang w:val="lt-LT"/>
        </w:rPr>
        <w:t xml:space="preserve"> vietą, pvz., kelio sąnario srityje, patepti  4–5 cm tepalo juostele ir švelniai įtrinti.</w:t>
      </w:r>
    </w:p>
    <w:p w14:paraId="059FC64C" w14:textId="77777777" w:rsidR="00D20E17" w:rsidRPr="00D23E3B" w:rsidRDefault="00D20E17" w:rsidP="00D20E17">
      <w:pPr>
        <w:tabs>
          <w:tab w:val="left" w:pos="900"/>
        </w:tabs>
        <w:rPr>
          <w:szCs w:val="22"/>
        </w:rPr>
      </w:pPr>
    </w:p>
    <w:p w14:paraId="5D86F63F" w14:textId="3435AE4B" w:rsidR="00D20E17" w:rsidRPr="00D23E3B" w:rsidRDefault="00D20E17" w:rsidP="00D20E17">
      <w:pPr>
        <w:tabs>
          <w:tab w:val="left" w:pos="900"/>
        </w:tabs>
        <w:rPr>
          <w:b/>
          <w:bCs/>
          <w:szCs w:val="22"/>
        </w:rPr>
      </w:pPr>
      <w:r w:rsidRPr="00D23E3B">
        <w:rPr>
          <w:b/>
          <w:szCs w:val="22"/>
        </w:rPr>
        <w:t>Ką daryti</w:t>
      </w:r>
      <w:r w:rsidRPr="00D23E3B">
        <w:rPr>
          <w:szCs w:val="22"/>
        </w:rPr>
        <w:t xml:space="preserve"> </w:t>
      </w:r>
      <w:r w:rsidRPr="00D23E3B">
        <w:rPr>
          <w:b/>
          <w:bCs/>
          <w:szCs w:val="22"/>
        </w:rPr>
        <w:t>pavartojus per didelę Zeel T</w:t>
      </w:r>
      <w:r w:rsidRPr="00D23E3B">
        <w:rPr>
          <w:b/>
          <w:bCs/>
          <w:iCs/>
          <w:szCs w:val="22"/>
        </w:rPr>
        <w:t xml:space="preserve"> </w:t>
      </w:r>
      <w:r w:rsidRPr="00D23E3B">
        <w:rPr>
          <w:b/>
          <w:bCs/>
          <w:szCs w:val="22"/>
        </w:rPr>
        <w:t>dozę</w:t>
      </w:r>
    </w:p>
    <w:p w14:paraId="1DA1C846" w14:textId="77777777" w:rsidR="00D20E17" w:rsidRPr="00D23E3B" w:rsidRDefault="00D20E17" w:rsidP="00D20E17">
      <w:pPr>
        <w:tabs>
          <w:tab w:val="left" w:pos="900"/>
        </w:tabs>
        <w:rPr>
          <w:szCs w:val="22"/>
        </w:rPr>
      </w:pPr>
      <w:r w:rsidRPr="00D23E3B">
        <w:rPr>
          <w:szCs w:val="22"/>
        </w:rPr>
        <w:t>Pranešimų apie perdozavimą negauta.</w:t>
      </w:r>
    </w:p>
    <w:p w14:paraId="628CE2CB" w14:textId="77777777" w:rsidR="00D20E17" w:rsidRPr="00D23E3B" w:rsidRDefault="00D20E17" w:rsidP="00D20E17">
      <w:pPr>
        <w:tabs>
          <w:tab w:val="left" w:pos="900"/>
        </w:tabs>
        <w:rPr>
          <w:szCs w:val="22"/>
        </w:rPr>
      </w:pPr>
    </w:p>
    <w:p w14:paraId="51E57CE2" w14:textId="36FB6925" w:rsidR="00D20E17" w:rsidRPr="00D23E3B" w:rsidRDefault="00D20E17" w:rsidP="00D20E17">
      <w:pPr>
        <w:tabs>
          <w:tab w:val="left" w:pos="900"/>
        </w:tabs>
        <w:rPr>
          <w:b/>
          <w:bCs/>
          <w:szCs w:val="22"/>
        </w:rPr>
      </w:pPr>
      <w:r w:rsidRPr="00D23E3B">
        <w:rPr>
          <w:b/>
          <w:bCs/>
          <w:szCs w:val="22"/>
        </w:rPr>
        <w:t xml:space="preserve">Pamiršus pavartoti Zeel T    </w:t>
      </w:r>
      <w:r w:rsidRPr="00D23E3B">
        <w:rPr>
          <w:b/>
          <w:bCs/>
          <w:i/>
          <w:iCs/>
          <w:szCs w:val="22"/>
        </w:rPr>
        <w:t xml:space="preserve">  </w:t>
      </w:r>
      <w:r w:rsidRPr="00D23E3B">
        <w:rPr>
          <w:b/>
          <w:bCs/>
          <w:szCs w:val="22"/>
        </w:rPr>
        <w:t xml:space="preserve"> </w:t>
      </w:r>
    </w:p>
    <w:p w14:paraId="6BF4BC98" w14:textId="77777777" w:rsidR="00D20E17" w:rsidRPr="00D23E3B" w:rsidRDefault="00D20E17" w:rsidP="00D20E17">
      <w:pPr>
        <w:pStyle w:val="Pagrindinistekstas"/>
        <w:tabs>
          <w:tab w:val="left" w:pos="900"/>
        </w:tabs>
        <w:spacing w:after="0"/>
        <w:rPr>
          <w:szCs w:val="22"/>
        </w:rPr>
      </w:pPr>
      <w:r w:rsidRPr="00D23E3B">
        <w:rPr>
          <w:szCs w:val="22"/>
        </w:rPr>
        <w:t>Negalima vartoti dvigubos dozės norint kompensuoti praleistą dozę.</w:t>
      </w:r>
    </w:p>
    <w:p w14:paraId="26F412E6" w14:textId="77777777" w:rsidR="00D20E17" w:rsidRPr="00D23E3B" w:rsidRDefault="00D20E17" w:rsidP="00D20E17">
      <w:pPr>
        <w:pStyle w:val="Pagrindinistekstas"/>
        <w:tabs>
          <w:tab w:val="left" w:pos="900"/>
        </w:tabs>
        <w:spacing w:after="0"/>
        <w:rPr>
          <w:szCs w:val="22"/>
        </w:rPr>
      </w:pPr>
    </w:p>
    <w:p w14:paraId="7C85C8CF" w14:textId="12145C5B" w:rsidR="00D20E17" w:rsidRPr="00D23E3B" w:rsidRDefault="00D20E17" w:rsidP="00D20E17">
      <w:pPr>
        <w:pStyle w:val="Pagrindinistekstas"/>
        <w:spacing w:after="0"/>
      </w:pPr>
      <w:r w:rsidRPr="00D23E3B">
        <w:rPr>
          <w:b/>
          <w:bCs/>
        </w:rPr>
        <w:t xml:space="preserve">Nustojus vartoti </w:t>
      </w:r>
      <w:r w:rsidRPr="00D23E3B">
        <w:rPr>
          <w:b/>
          <w:bCs/>
          <w:szCs w:val="22"/>
        </w:rPr>
        <w:t xml:space="preserve">Zeel T   </w:t>
      </w:r>
      <w:r w:rsidRPr="00D23E3B">
        <w:t xml:space="preserve"> </w:t>
      </w:r>
      <w:r w:rsidRPr="00D23E3B">
        <w:rPr>
          <w:b/>
          <w:bCs/>
        </w:rPr>
        <w:t xml:space="preserve"> </w:t>
      </w:r>
      <w:r w:rsidRPr="00D23E3B">
        <w:t xml:space="preserve"> </w:t>
      </w:r>
      <w:r w:rsidRPr="00D23E3B">
        <w:rPr>
          <w:iCs/>
        </w:rPr>
        <w:t xml:space="preserve">  </w:t>
      </w:r>
      <w:r w:rsidRPr="00D23E3B">
        <w:t xml:space="preserve"> </w:t>
      </w:r>
    </w:p>
    <w:p w14:paraId="3375A370" w14:textId="77777777" w:rsidR="00D20E17" w:rsidRPr="00D23E3B" w:rsidRDefault="00D20E17" w:rsidP="00D20E17">
      <w:pPr>
        <w:pStyle w:val="Pagrindinistekstas"/>
        <w:spacing w:after="0"/>
      </w:pPr>
      <w:r w:rsidRPr="00D23E3B">
        <w:t>Jeigu kiltų daugiau klausimų dėl šio vaisto vartojimo, kreipkitės į gydytoją arba vaistininką.</w:t>
      </w:r>
    </w:p>
    <w:p w14:paraId="430BCB71" w14:textId="77777777" w:rsidR="00D20E17" w:rsidRPr="00D23E3B" w:rsidRDefault="00D20E17" w:rsidP="00D20E17">
      <w:pPr>
        <w:pStyle w:val="Pagrindinistekstas"/>
        <w:tabs>
          <w:tab w:val="left" w:pos="900"/>
        </w:tabs>
        <w:spacing w:after="0"/>
        <w:rPr>
          <w:b/>
          <w:szCs w:val="22"/>
        </w:rPr>
      </w:pPr>
    </w:p>
    <w:p w14:paraId="36887A07" w14:textId="77777777" w:rsidR="00D20E17" w:rsidRPr="00D23E3B" w:rsidRDefault="00D20E17" w:rsidP="00D20E17">
      <w:pPr>
        <w:pStyle w:val="Pagrindinistekstas"/>
        <w:tabs>
          <w:tab w:val="left" w:pos="900"/>
        </w:tabs>
        <w:spacing w:after="0"/>
        <w:rPr>
          <w:b/>
          <w:szCs w:val="22"/>
        </w:rPr>
      </w:pPr>
    </w:p>
    <w:p w14:paraId="2CBE3F6D" w14:textId="77777777" w:rsidR="00D20E17" w:rsidRPr="00D23E3B" w:rsidRDefault="00D20E17" w:rsidP="00D20E17">
      <w:pPr>
        <w:pStyle w:val="PI-3EMEASMCA"/>
      </w:pPr>
      <w:r w:rsidRPr="00D23E3B">
        <w:t>4.</w:t>
      </w:r>
      <w:r w:rsidRPr="00D23E3B">
        <w:tab/>
        <w:t xml:space="preserve"> Galimas šalutinis poveikis</w:t>
      </w:r>
    </w:p>
    <w:p w14:paraId="19940D1F" w14:textId="77777777" w:rsidR="00D20E17" w:rsidRPr="00D23E3B" w:rsidRDefault="00D20E17" w:rsidP="00D20E17">
      <w:pPr>
        <w:pStyle w:val="Pagrindinistekstas"/>
        <w:spacing w:after="0"/>
      </w:pPr>
    </w:p>
    <w:p w14:paraId="5FC80D8A" w14:textId="77777777" w:rsidR="00D20E17" w:rsidRPr="00D23E3B" w:rsidRDefault="00D20E17" w:rsidP="00D20E17">
      <w:pPr>
        <w:pStyle w:val="Pagrindinistekstas"/>
        <w:spacing w:after="0"/>
      </w:pPr>
      <w:r w:rsidRPr="00D23E3B">
        <w:rPr>
          <w:szCs w:val="22"/>
        </w:rPr>
        <w:t>Šis vaistas</w:t>
      </w:r>
      <w:r w:rsidRPr="00D23E3B">
        <w:t>, kaip ir visi kiti, gali sukelti šalutinį poveikį, nors jis pasireiškia ne visiems žmonėms.</w:t>
      </w:r>
    </w:p>
    <w:p w14:paraId="18BC5894" w14:textId="77777777" w:rsidR="00D20E17" w:rsidRPr="00D23E3B" w:rsidRDefault="00D20E17" w:rsidP="00D20E17">
      <w:pPr>
        <w:pStyle w:val="Pagrindinistekstas"/>
        <w:spacing w:after="0"/>
      </w:pPr>
    </w:p>
    <w:p w14:paraId="71F4A9D5" w14:textId="77777777" w:rsidR="00FA4F92" w:rsidRDefault="00FA4F92" w:rsidP="00FA4F92">
      <w:pPr>
        <w:rPr>
          <w:b/>
          <w:bCs/>
          <w:noProof/>
          <w:snapToGrid w:val="0"/>
          <w:szCs w:val="22"/>
        </w:rPr>
      </w:pPr>
      <w:r w:rsidRPr="005D554B">
        <w:rPr>
          <w:b/>
          <w:bCs/>
          <w:noProof/>
          <w:snapToGrid w:val="0"/>
          <w:szCs w:val="22"/>
        </w:rPr>
        <w:t>Labai ret</w:t>
      </w:r>
      <w:r>
        <w:rPr>
          <w:b/>
          <w:bCs/>
          <w:noProof/>
          <w:snapToGrid w:val="0"/>
          <w:szCs w:val="22"/>
        </w:rPr>
        <w:t>i</w:t>
      </w:r>
      <w:r w:rsidRPr="005D554B">
        <w:rPr>
          <w:b/>
          <w:bCs/>
          <w:noProof/>
          <w:snapToGrid w:val="0"/>
          <w:szCs w:val="22"/>
        </w:rPr>
        <w:t xml:space="preserve"> šalutini</w:t>
      </w:r>
      <w:r>
        <w:rPr>
          <w:b/>
          <w:bCs/>
          <w:noProof/>
          <w:snapToGrid w:val="0"/>
          <w:szCs w:val="22"/>
        </w:rPr>
        <w:t>o</w:t>
      </w:r>
      <w:r w:rsidRPr="005D554B">
        <w:rPr>
          <w:b/>
          <w:bCs/>
          <w:noProof/>
          <w:snapToGrid w:val="0"/>
          <w:szCs w:val="22"/>
        </w:rPr>
        <w:t xml:space="preserve"> poveiki</w:t>
      </w:r>
      <w:r>
        <w:rPr>
          <w:b/>
          <w:bCs/>
          <w:noProof/>
          <w:snapToGrid w:val="0"/>
          <w:szCs w:val="22"/>
        </w:rPr>
        <w:t>o reiškiniai</w:t>
      </w:r>
      <w:r w:rsidRPr="005D554B">
        <w:rPr>
          <w:b/>
          <w:bCs/>
          <w:noProof/>
          <w:snapToGrid w:val="0"/>
          <w:szCs w:val="22"/>
        </w:rPr>
        <w:t xml:space="preserve"> (gali pasireikšti rečiau kaip 1 iš 10 000 asmenų</w:t>
      </w:r>
      <w:r>
        <w:rPr>
          <w:b/>
          <w:bCs/>
          <w:noProof/>
          <w:snapToGrid w:val="0"/>
          <w:szCs w:val="22"/>
        </w:rPr>
        <w:t>)</w:t>
      </w:r>
    </w:p>
    <w:p w14:paraId="7DC59EDC" w14:textId="459D6414" w:rsidR="00E004E0" w:rsidRDefault="00E004E0" w:rsidP="00E004E0">
      <w:pPr>
        <w:pStyle w:val="Pagrindinistekstas"/>
        <w:spacing w:after="0"/>
      </w:pPr>
      <w:r>
        <w:t>P</w:t>
      </w:r>
      <w:r w:rsidRPr="00D23E3B">
        <w:t xml:space="preserve">adidėjusio jautrumo </w:t>
      </w:r>
      <w:r w:rsidR="00FA4F92" w:rsidRPr="00233408">
        <w:t>reakcijos</w:t>
      </w:r>
      <w:r w:rsidR="00FA4F92">
        <w:t xml:space="preserve"> </w:t>
      </w:r>
      <w:r w:rsidRPr="00D23E3B">
        <w:t>ir (arba) alergin</w:t>
      </w:r>
      <w:r>
        <w:t>ės</w:t>
      </w:r>
      <w:r w:rsidRPr="00D23E3B">
        <w:t xml:space="preserve"> odos reakcij</w:t>
      </w:r>
      <w:r>
        <w:t>os</w:t>
      </w:r>
      <w:r w:rsidRPr="00D23E3B">
        <w:t>.</w:t>
      </w:r>
    </w:p>
    <w:p w14:paraId="4506B0F0" w14:textId="77777777" w:rsidR="00D20E17" w:rsidRPr="00D23E3B" w:rsidRDefault="00D20E17" w:rsidP="00D20E17">
      <w:pPr>
        <w:pStyle w:val="Pagrindinistekstas"/>
        <w:spacing w:after="0"/>
      </w:pPr>
    </w:p>
    <w:p w14:paraId="2CBEB856" w14:textId="77777777" w:rsidR="00D20E17" w:rsidRPr="00D23E3B" w:rsidRDefault="00D20E17" w:rsidP="00D20E17">
      <w:pPr>
        <w:rPr>
          <w:b/>
          <w:szCs w:val="24"/>
        </w:rPr>
      </w:pPr>
      <w:r w:rsidRPr="00D23E3B">
        <w:rPr>
          <w:b/>
          <w:noProof/>
          <w:szCs w:val="24"/>
        </w:rPr>
        <w:t>Pranešimas apie šalutinį poveikį</w:t>
      </w:r>
    </w:p>
    <w:p w14:paraId="2D41FC93" w14:textId="775EB93F" w:rsidR="00D5014F" w:rsidRPr="005D554B" w:rsidRDefault="00D5014F" w:rsidP="00D5014F">
      <w:pPr>
        <w:ind w:right="-449"/>
        <w:rPr>
          <w:snapToGrid w:val="0"/>
        </w:rPr>
      </w:pPr>
      <w:r w:rsidRPr="003B4FDE">
        <w:rPr>
          <w:noProof/>
          <w:szCs w:val="22"/>
        </w:rPr>
        <w:t>Jeigu pasireiškė šalutinis poveikis, įskaitant šiame lapelyje nenurodytą, pasakykite gydytojui arba vaistininkui</w:t>
      </w:r>
      <w:r w:rsidRPr="003B4FDE">
        <w:rPr>
          <w:szCs w:val="22"/>
        </w:rPr>
        <w:t>.</w:t>
      </w:r>
      <w:r w:rsidRPr="003B4FDE">
        <w:rPr>
          <w:noProof/>
          <w:szCs w:val="22"/>
        </w:rPr>
        <w:t xml:space="preserve"> </w:t>
      </w:r>
      <w:r w:rsidRPr="005D554B">
        <w:rPr>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1" w:history="1">
        <w:r w:rsidRPr="00CD2D0D">
          <w:rPr>
            <w:rStyle w:val="Hipersaitas"/>
            <w:snapToGrid w:val="0"/>
          </w:rPr>
          <w:t>https://vapris.vvkt.lt/vvkt-web/public/nrv</w:t>
        </w:r>
      </w:hyperlink>
      <w:r w:rsidRPr="005D554B">
        <w:rPr>
          <w:snapToGrid w:val="0"/>
        </w:rPr>
        <w:t xml:space="preserve"> arba užpildant Paciento pranešimo apie įtariamą nepageidaujamą reakciją (ĮNR) formą, kuri skelbiama </w:t>
      </w:r>
      <w:hyperlink r:id="rId12" w:history="1">
        <w:r w:rsidRPr="005D554B">
          <w:rPr>
            <w:snapToGrid w:val="0"/>
            <w:color w:val="0000FF"/>
            <w:u w:val="single"/>
          </w:rPr>
          <w:t>https://www.vvkt.lt/index.php?4004286486</w:t>
        </w:r>
      </w:hyperlink>
      <w:r w:rsidRPr="005D554B">
        <w:rPr>
          <w:snapToGrid w:val="0"/>
        </w:rPr>
        <w:t xml:space="preserve">, ir atsiunčiant elektroniniu paštu (adresu </w:t>
      </w:r>
      <w:hyperlink r:id="rId13" w:history="1">
        <w:r w:rsidRPr="005D554B">
          <w:rPr>
            <w:snapToGrid w:val="0"/>
            <w:color w:val="0000FF"/>
            <w:u w:val="single"/>
          </w:rPr>
          <w:t>NepageidaujamaR@vvkt.lt</w:t>
        </w:r>
      </w:hyperlink>
      <w:r w:rsidRPr="005D554B">
        <w:rPr>
          <w:snapToGrid w:val="0"/>
        </w:rPr>
        <w:t>) arba nemokamu telefonu 8 800 73 568. Pranešdami apie šalutinį poveikį galite mums padėti gauti daugiau informacijos apie šio vaisto saugumą.</w:t>
      </w:r>
    </w:p>
    <w:p w14:paraId="0B217B57" w14:textId="77777777" w:rsidR="00D20E17" w:rsidRPr="00D23E3B" w:rsidRDefault="00D20E17" w:rsidP="00D20E17">
      <w:pPr>
        <w:pStyle w:val="Pagrindinistekstas"/>
        <w:spacing w:after="0"/>
      </w:pPr>
    </w:p>
    <w:p w14:paraId="1E858004" w14:textId="4A50DBFF" w:rsidR="00D20E17" w:rsidRPr="00D23E3B" w:rsidRDefault="00D20E17" w:rsidP="00D20E17">
      <w:pPr>
        <w:tabs>
          <w:tab w:val="left" w:pos="567"/>
        </w:tabs>
        <w:rPr>
          <w:b/>
          <w:bCs/>
          <w:iCs/>
        </w:rPr>
      </w:pPr>
      <w:r w:rsidRPr="00D23E3B">
        <w:rPr>
          <w:b/>
          <w:bCs/>
        </w:rPr>
        <w:t>5.</w:t>
      </w:r>
      <w:r w:rsidRPr="00D23E3B">
        <w:rPr>
          <w:b/>
          <w:bCs/>
        </w:rPr>
        <w:tab/>
      </w:r>
      <w:r w:rsidRPr="00D23E3B">
        <w:t xml:space="preserve"> </w:t>
      </w:r>
      <w:r w:rsidRPr="00D23E3B">
        <w:rPr>
          <w:b/>
        </w:rPr>
        <w:t>Kaip laikyti Zeel T</w:t>
      </w:r>
      <w:r w:rsidRPr="00D23E3B">
        <w:rPr>
          <w:b/>
          <w:iCs/>
        </w:rPr>
        <w:t xml:space="preserve"> </w:t>
      </w:r>
    </w:p>
    <w:p w14:paraId="028CD0E7" w14:textId="77777777" w:rsidR="00D20E17" w:rsidRPr="00D23E3B" w:rsidRDefault="00D20E17" w:rsidP="00D20E17"/>
    <w:p w14:paraId="6F36F147" w14:textId="77777777" w:rsidR="00D20E17" w:rsidRPr="00D23E3B" w:rsidRDefault="00D20E17" w:rsidP="00D20E17">
      <w:pPr>
        <w:numPr>
          <w:ilvl w:val="12"/>
          <w:numId w:val="0"/>
        </w:numPr>
        <w:ind w:right="-2"/>
        <w:rPr>
          <w:szCs w:val="22"/>
        </w:rPr>
      </w:pPr>
      <w:r w:rsidRPr="00D23E3B">
        <w:rPr>
          <w:noProof/>
          <w:szCs w:val="22"/>
        </w:rPr>
        <w:t>Šį vaistą laikykite vaikams nepastebimoje ir nepasiekiamoje vietoje.</w:t>
      </w:r>
    </w:p>
    <w:p w14:paraId="29D315F3" w14:textId="77777777" w:rsidR="00D20E17" w:rsidRPr="00D23E3B" w:rsidRDefault="00D20E17" w:rsidP="00D20E17">
      <w:pPr>
        <w:pStyle w:val="Debesliotekstas"/>
        <w:numPr>
          <w:ilvl w:val="0"/>
          <w:numId w:val="0"/>
        </w:numPr>
        <w:rPr>
          <w:rFonts w:ascii="Times New Roman" w:hAnsi="Times New Roman"/>
          <w:sz w:val="22"/>
          <w:szCs w:val="22"/>
        </w:rPr>
      </w:pPr>
    </w:p>
    <w:p w14:paraId="21FDDE13" w14:textId="77777777" w:rsidR="00D20E17" w:rsidRPr="00D23E3B" w:rsidRDefault="00D20E17" w:rsidP="00D20E17">
      <w:pPr>
        <w:pStyle w:val="BTEMEASMCA"/>
      </w:pPr>
      <w:r w:rsidRPr="00D23E3B">
        <w:t xml:space="preserve">Ant dėžutės ir tūbelės po „Tinka iki“ nurodytam tinkamumo laikui pasibaigus, šio vaisto vartoti negalima. </w:t>
      </w:r>
      <w:r w:rsidRPr="00D23E3B">
        <w:rPr>
          <w:noProof w:val="0"/>
        </w:rPr>
        <w:t>Vaistas tinkamas vartoti iki paskutinės nurodyto mėnesio dienos.</w:t>
      </w:r>
    </w:p>
    <w:p w14:paraId="233D4DBB" w14:textId="77777777" w:rsidR="00D20E17" w:rsidRPr="00D23E3B" w:rsidRDefault="00D20E17" w:rsidP="00D20E17">
      <w:pPr>
        <w:tabs>
          <w:tab w:val="left" w:pos="1080"/>
        </w:tabs>
      </w:pPr>
      <w:r w:rsidRPr="00D23E3B">
        <w:t>Pirmą kartą atidarius tūbelę, tepalo tinkamumo laikas – 12 mėn.</w:t>
      </w:r>
    </w:p>
    <w:p w14:paraId="01DBB5B6" w14:textId="77777777" w:rsidR="00D20E17" w:rsidRPr="00D23E3B" w:rsidRDefault="00D20E17" w:rsidP="00D20E17">
      <w:pPr>
        <w:tabs>
          <w:tab w:val="left" w:pos="1080"/>
        </w:tabs>
        <w:rPr>
          <w:szCs w:val="22"/>
        </w:rPr>
      </w:pPr>
    </w:p>
    <w:p w14:paraId="64D6B220" w14:textId="7B337514" w:rsidR="00D20E17" w:rsidRDefault="00D20E17" w:rsidP="00D20E17">
      <w:pPr>
        <w:rPr>
          <w:szCs w:val="22"/>
        </w:rPr>
      </w:pPr>
      <w:r w:rsidRPr="00D23E3B">
        <w:rPr>
          <w:szCs w:val="22"/>
        </w:rPr>
        <w:t>Šiam vaistui specialių laikymo sąlygų nereikia.</w:t>
      </w:r>
    </w:p>
    <w:p w14:paraId="001F78AE" w14:textId="52655ACA" w:rsidR="00995273" w:rsidRDefault="00995273" w:rsidP="00D20E17">
      <w:pPr>
        <w:rPr>
          <w:szCs w:val="22"/>
        </w:rPr>
      </w:pPr>
    </w:p>
    <w:p w14:paraId="45D931AA" w14:textId="77777777" w:rsidR="00995273" w:rsidRDefault="00995273" w:rsidP="00995273">
      <w:pPr>
        <w:pStyle w:val="Pagrindinistekstas"/>
        <w:spacing w:after="0"/>
        <w:rPr>
          <w:noProof/>
          <w:szCs w:val="24"/>
        </w:rPr>
      </w:pPr>
      <w:r w:rsidRPr="00B34FA1">
        <w:rPr>
          <w:noProof/>
          <w:szCs w:val="24"/>
        </w:rPr>
        <w:t>Vaistų n</w:t>
      </w:r>
      <w:r>
        <w:rPr>
          <w:noProof/>
          <w:szCs w:val="24"/>
        </w:rPr>
        <w:t>egalima išmesti į kanalizaciją arba su buitinėmis atliekomis</w:t>
      </w:r>
      <w:r w:rsidRPr="00B34FA1">
        <w:rPr>
          <w:noProof/>
          <w:szCs w:val="24"/>
        </w:rPr>
        <w:t>.</w:t>
      </w:r>
      <w:r w:rsidRPr="00B34FA1">
        <w:rPr>
          <w:szCs w:val="24"/>
        </w:rPr>
        <w:t xml:space="preserve"> </w:t>
      </w:r>
      <w:r w:rsidRPr="00B34FA1">
        <w:rPr>
          <w:noProof/>
          <w:szCs w:val="24"/>
        </w:rPr>
        <w:t>Kaip išmesti nereikalingus vaistus, klauskite vaistininko.</w:t>
      </w:r>
      <w:r w:rsidRPr="00B34FA1">
        <w:rPr>
          <w:szCs w:val="24"/>
        </w:rPr>
        <w:t xml:space="preserve"> </w:t>
      </w:r>
      <w:r w:rsidRPr="00B34FA1">
        <w:rPr>
          <w:noProof/>
          <w:szCs w:val="24"/>
        </w:rPr>
        <w:t>Šios priemonės padės apsaugoti aplinką</w:t>
      </w:r>
      <w:r>
        <w:rPr>
          <w:noProof/>
          <w:szCs w:val="24"/>
        </w:rPr>
        <w:t>.</w:t>
      </w:r>
    </w:p>
    <w:p w14:paraId="1B7C5982" w14:textId="77777777" w:rsidR="00D20E17" w:rsidRPr="00D23E3B" w:rsidRDefault="00D20E17" w:rsidP="00D20E17">
      <w:pPr>
        <w:rPr>
          <w:szCs w:val="22"/>
        </w:rPr>
      </w:pPr>
    </w:p>
    <w:p w14:paraId="0C829F94" w14:textId="77777777" w:rsidR="00D20E17" w:rsidRPr="00D23E3B" w:rsidRDefault="00D20E17" w:rsidP="00D20E17">
      <w:pPr>
        <w:rPr>
          <w:szCs w:val="22"/>
        </w:rPr>
      </w:pPr>
    </w:p>
    <w:p w14:paraId="0A30B1F5" w14:textId="77777777" w:rsidR="00D20E17" w:rsidRPr="00D23E3B" w:rsidRDefault="00D20E17" w:rsidP="00D20E17">
      <w:pPr>
        <w:pStyle w:val="PI-3EMEASMCA"/>
      </w:pPr>
      <w:r w:rsidRPr="00D23E3B">
        <w:t>6.</w:t>
      </w:r>
      <w:r w:rsidRPr="00D23E3B">
        <w:tab/>
      </w:r>
      <w:r w:rsidRPr="00D23E3B">
        <w:rPr>
          <w:noProof/>
        </w:rPr>
        <w:t xml:space="preserve"> Pakuotės turinys ir </w:t>
      </w:r>
      <w:r w:rsidRPr="00D23E3B">
        <w:t>kita informacija</w:t>
      </w:r>
    </w:p>
    <w:p w14:paraId="0927B888" w14:textId="77777777" w:rsidR="00D20E17" w:rsidRPr="00D23E3B" w:rsidRDefault="00D20E17" w:rsidP="00D20E17">
      <w:pPr>
        <w:pStyle w:val="Pagrindinistekstas"/>
        <w:spacing w:after="0"/>
      </w:pPr>
    </w:p>
    <w:p w14:paraId="53DEF98B" w14:textId="5C7A4A5B" w:rsidR="00D20E17" w:rsidRPr="00D23E3B" w:rsidRDefault="00D20E17" w:rsidP="00D20E17">
      <w:pPr>
        <w:rPr>
          <w:b/>
        </w:rPr>
      </w:pPr>
      <w:r w:rsidRPr="00D23E3B">
        <w:rPr>
          <w:b/>
        </w:rPr>
        <w:t>Zeel T sudėtis</w:t>
      </w:r>
    </w:p>
    <w:p w14:paraId="2C1835EB" w14:textId="77777777" w:rsidR="00D20E17" w:rsidRPr="00D23E3B" w:rsidRDefault="00D20E17" w:rsidP="00D20E17">
      <w:pPr>
        <w:pStyle w:val="Debesliotekstas"/>
        <w:numPr>
          <w:ilvl w:val="0"/>
          <w:numId w:val="0"/>
        </w:numPr>
        <w:rPr>
          <w:rFonts w:ascii="Times New Roman" w:hAnsi="Times New Roman"/>
          <w:sz w:val="22"/>
          <w:szCs w:val="24"/>
        </w:rPr>
      </w:pPr>
    </w:p>
    <w:p w14:paraId="37D94BD8" w14:textId="77777777" w:rsidR="00D20E17" w:rsidRPr="00D23E3B" w:rsidRDefault="00D20E17" w:rsidP="00D20E17">
      <w:pPr>
        <w:pStyle w:val="Pagrindinistekstas3"/>
        <w:tabs>
          <w:tab w:val="left" w:pos="567"/>
        </w:tabs>
        <w:ind w:right="-275"/>
        <w:rPr>
          <w:szCs w:val="22"/>
        </w:rPr>
      </w:pPr>
      <w:r w:rsidRPr="00D23E3B">
        <w:rPr>
          <w:rFonts w:ascii="TimesLT" w:hAnsi="TimesLT"/>
        </w:rPr>
        <w:t xml:space="preserve">-    </w:t>
      </w:r>
      <w:smartTag w:uri="urn:schemas-microsoft-com:office:smarttags" w:element="metricconverter">
        <w:smartTagPr>
          <w:attr w:name="ProductID" w:val="100 g"/>
        </w:smartTagPr>
        <w:r w:rsidRPr="00D23E3B">
          <w:t>100 g</w:t>
        </w:r>
      </w:smartTag>
      <w:r w:rsidRPr="00D23E3B">
        <w:t xml:space="preserve"> tepalo yra veikliųjų medžiagų: </w:t>
      </w:r>
      <w:r w:rsidRPr="00D23E3B">
        <w:rPr>
          <w:szCs w:val="22"/>
        </w:rPr>
        <w:t xml:space="preserve">Cartilago suis D2 </w:t>
      </w:r>
      <w:smartTag w:uri="urn:schemas-microsoft-com:office:smarttags" w:element="metricconverter">
        <w:smartTagPr>
          <w:attr w:name="ProductID" w:val="0,001 g"/>
        </w:smartTagPr>
        <w:r w:rsidRPr="00D23E3B">
          <w:rPr>
            <w:szCs w:val="22"/>
          </w:rPr>
          <w:t>0,001 g</w:t>
        </w:r>
      </w:smartTag>
      <w:r w:rsidRPr="00D23E3B">
        <w:rPr>
          <w:szCs w:val="22"/>
        </w:rPr>
        <w:t xml:space="preserve">, Funiculus umbilicalis suis D2 </w:t>
      </w:r>
    </w:p>
    <w:p w14:paraId="263F5E49" w14:textId="77777777" w:rsidR="00D20E17" w:rsidRPr="00D23E3B" w:rsidRDefault="00D20E17" w:rsidP="00D20E17">
      <w:pPr>
        <w:pStyle w:val="Pagrindinistekstas3"/>
        <w:tabs>
          <w:tab w:val="left" w:pos="567"/>
        </w:tabs>
        <w:ind w:right="-1"/>
        <w:rPr>
          <w:szCs w:val="22"/>
        </w:rPr>
      </w:pPr>
      <w:smartTag w:uri="urn:schemas-microsoft-com:office:smarttags" w:element="metricconverter">
        <w:smartTagPr>
          <w:attr w:name="ProductID" w:val="0,001 g"/>
        </w:smartTagPr>
        <w:r w:rsidRPr="00D23E3B">
          <w:rPr>
            <w:szCs w:val="22"/>
          </w:rPr>
          <w:t>0,001 g</w:t>
        </w:r>
      </w:smartTag>
      <w:r w:rsidRPr="00D23E3B">
        <w:rPr>
          <w:szCs w:val="22"/>
        </w:rPr>
        <w:t xml:space="preserve">, Embryo suis D2 </w:t>
      </w:r>
      <w:smartTag w:uri="urn:schemas-microsoft-com:office:smarttags" w:element="metricconverter">
        <w:smartTagPr>
          <w:attr w:name="ProductID" w:val="0,001 g"/>
        </w:smartTagPr>
        <w:r w:rsidRPr="00D23E3B">
          <w:rPr>
            <w:szCs w:val="22"/>
          </w:rPr>
          <w:t>0,001 g</w:t>
        </w:r>
      </w:smartTag>
      <w:r w:rsidRPr="00D23E3B">
        <w:rPr>
          <w:szCs w:val="22"/>
        </w:rPr>
        <w:t xml:space="preserve">, Placenta suis D2 </w:t>
      </w:r>
      <w:smartTag w:uri="urn:schemas-microsoft-com:office:smarttags" w:element="metricconverter">
        <w:smartTagPr>
          <w:attr w:name="ProductID" w:val="0,001 g"/>
        </w:smartTagPr>
        <w:r w:rsidRPr="00D23E3B">
          <w:rPr>
            <w:szCs w:val="22"/>
          </w:rPr>
          <w:t>0,001 g</w:t>
        </w:r>
      </w:smartTag>
      <w:r w:rsidRPr="00D23E3B">
        <w:rPr>
          <w:szCs w:val="22"/>
        </w:rPr>
        <w:t xml:space="preserve">, Rhus toxicodendron D2 </w:t>
      </w:r>
      <w:smartTag w:uri="urn:schemas-microsoft-com:office:smarttags" w:element="metricconverter">
        <w:smartTagPr>
          <w:attr w:name="ProductID" w:val="0,27 g"/>
        </w:smartTagPr>
        <w:r w:rsidRPr="00D23E3B">
          <w:rPr>
            <w:szCs w:val="22"/>
          </w:rPr>
          <w:t>0,27 g</w:t>
        </w:r>
      </w:smartTag>
      <w:r w:rsidRPr="00D23E3B">
        <w:rPr>
          <w:szCs w:val="22"/>
        </w:rPr>
        <w:t xml:space="preserve">, Arnica montana D2  0,3 g, Solanum dulcamara D2 </w:t>
      </w:r>
      <w:smartTag w:uri="urn:schemas-microsoft-com:office:smarttags" w:element="metricconverter">
        <w:smartTagPr>
          <w:attr w:name="ProductID" w:val="0,075 g"/>
        </w:smartTagPr>
        <w:r w:rsidRPr="00D23E3B">
          <w:rPr>
            <w:szCs w:val="22"/>
          </w:rPr>
          <w:t>0,075 g</w:t>
        </w:r>
      </w:smartTag>
      <w:r w:rsidRPr="00D23E3B">
        <w:rPr>
          <w:szCs w:val="22"/>
        </w:rPr>
        <w:t xml:space="preserve">, Symphytum officinale D8 </w:t>
      </w:r>
      <w:smartTag w:uri="urn:schemas-microsoft-com:office:smarttags" w:element="metricconverter">
        <w:smartTagPr>
          <w:attr w:name="ProductID" w:val="0,75 g"/>
        </w:smartTagPr>
        <w:r w:rsidRPr="00D23E3B">
          <w:rPr>
            <w:szCs w:val="22"/>
          </w:rPr>
          <w:t>0,75 g</w:t>
        </w:r>
      </w:smartTag>
      <w:r w:rsidRPr="00D23E3B">
        <w:rPr>
          <w:szCs w:val="22"/>
        </w:rPr>
        <w:t xml:space="preserve">, Sanguinaria canadensis D2 </w:t>
      </w:r>
      <w:smartTag w:uri="urn:schemas-microsoft-com:office:smarttags" w:element="metricconverter">
        <w:smartTagPr>
          <w:attr w:name="ProductID" w:val="0,225 g"/>
        </w:smartTagPr>
        <w:r w:rsidRPr="00D23E3B">
          <w:rPr>
            <w:szCs w:val="22"/>
          </w:rPr>
          <w:t>0,225 g</w:t>
        </w:r>
      </w:smartTag>
      <w:r w:rsidRPr="00D23E3B">
        <w:rPr>
          <w:szCs w:val="22"/>
        </w:rPr>
        <w:t xml:space="preserve">, Sulfur D6 </w:t>
      </w:r>
      <w:smartTag w:uri="urn:schemas-microsoft-com:office:smarttags" w:element="metricconverter">
        <w:smartTagPr>
          <w:attr w:name="ProductID" w:val="0,27 g"/>
        </w:smartTagPr>
        <w:r w:rsidRPr="00D23E3B">
          <w:rPr>
            <w:szCs w:val="22"/>
          </w:rPr>
          <w:t>0,27 g</w:t>
        </w:r>
      </w:smartTag>
      <w:r w:rsidRPr="00D23E3B">
        <w:rPr>
          <w:szCs w:val="22"/>
        </w:rPr>
        <w:t xml:space="preserve">, Nadidum D6 </w:t>
      </w:r>
      <w:smartTag w:uri="urn:schemas-microsoft-com:office:smarttags" w:element="metricconverter">
        <w:smartTagPr>
          <w:attr w:name="ProductID" w:val="0,01 g"/>
        </w:smartTagPr>
        <w:r w:rsidRPr="00D23E3B">
          <w:rPr>
            <w:szCs w:val="22"/>
          </w:rPr>
          <w:t>0,01 g</w:t>
        </w:r>
      </w:smartTag>
      <w:r w:rsidRPr="00D23E3B">
        <w:rPr>
          <w:szCs w:val="22"/>
        </w:rPr>
        <w:t xml:space="preserve">, Coenzym A D6 </w:t>
      </w:r>
      <w:smartTag w:uri="urn:schemas-microsoft-com:office:smarttags" w:element="metricconverter">
        <w:smartTagPr>
          <w:attr w:name="ProductID" w:val="0,01 g"/>
        </w:smartTagPr>
        <w:r w:rsidRPr="00D23E3B">
          <w:rPr>
            <w:szCs w:val="22"/>
          </w:rPr>
          <w:t>0,01 g</w:t>
        </w:r>
      </w:smartTag>
      <w:r w:rsidRPr="00D23E3B">
        <w:rPr>
          <w:szCs w:val="22"/>
        </w:rPr>
        <w:t xml:space="preserve">, Acidum </w:t>
      </w:r>
    </w:p>
    <w:p w14:paraId="6810CE90" w14:textId="77777777" w:rsidR="00D20E17" w:rsidRPr="00D23E3B" w:rsidRDefault="00D20E17" w:rsidP="00D20E17">
      <w:pPr>
        <w:pStyle w:val="Pagrindinistekstas3"/>
        <w:tabs>
          <w:tab w:val="left" w:pos="567"/>
        </w:tabs>
        <w:ind w:right="-275"/>
        <w:rPr>
          <w:szCs w:val="22"/>
        </w:rPr>
      </w:pPr>
      <w:r w:rsidRPr="00D23E3B">
        <w:rPr>
          <w:szCs w:val="22"/>
        </w:rPr>
        <w:t xml:space="preserve">alpha-liponicum D6 </w:t>
      </w:r>
      <w:smartTag w:uri="urn:schemas-microsoft-com:office:smarttags" w:element="metricconverter">
        <w:smartTagPr>
          <w:attr w:name="ProductID" w:val="0,01 g"/>
        </w:smartTagPr>
        <w:r w:rsidRPr="00D23E3B">
          <w:rPr>
            <w:szCs w:val="22"/>
          </w:rPr>
          <w:t>0,01 g</w:t>
        </w:r>
      </w:smartTag>
      <w:r w:rsidRPr="00D23E3B">
        <w:rPr>
          <w:szCs w:val="22"/>
        </w:rPr>
        <w:t xml:space="preserve">, Natrium diethyloxalaceticum D6 </w:t>
      </w:r>
      <w:smartTag w:uri="urn:schemas-microsoft-com:office:smarttags" w:element="metricconverter">
        <w:smartTagPr>
          <w:attr w:name="ProductID" w:val="0,01 g"/>
        </w:smartTagPr>
        <w:r w:rsidRPr="00D23E3B">
          <w:rPr>
            <w:szCs w:val="22"/>
          </w:rPr>
          <w:t>0,01 g</w:t>
        </w:r>
      </w:smartTag>
      <w:r w:rsidRPr="00D23E3B">
        <w:rPr>
          <w:szCs w:val="22"/>
        </w:rPr>
        <w:t xml:space="preserve">, Acidum silicicum D6 </w:t>
      </w:r>
      <w:smartTag w:uri="urn:schemas-microsoft-com:office:smarttags" w:element="metricconverter">
        <w:smartTagPr>
          <w:attr w:name="ProductID" w:val="1 g"/>
        </w:smartTagPr>
        <w:r w:rsidRPr="00D23E3B">
          <w:rPr>
            <w:szCs w:val="22"/>
          </w:rPr>
          <w:t>1 g</w:t>
        </w:r>
      </w:smartTag>
      <w:r w:rsidRPr="00D23E3B">
        <w:rPr>
          <w:szCs w:val="22"/>
        </w:rPr>
        <w:t>.</w:t>
      </w:r>
    </w:p>
    <w:p w14:paraId="67D1656B" w14:textId="1F7FA6CD" w:rsidR="00D20E17" w:rsidRPr="00D23E3B" w:rsidRDefault="00D20E17" w:rsidP="00D20E17">
      <w:pPr>
        <w:pStyle w:val="Pagrindinistekstas3"/>
        <w:tabs>
          <w:tab w:val="left" w:pos="270"/>
          <w:tab w:val="left" w:pos="567"/>
        </w:tabs>
        <w:ind w:right="-143"/>
        <w:rPr>
          <w:vertAlign w:val="superscript"/>
          <w:lang w:val="pl-PL"/>
        </w:rPr>
      </w:pPr>
      <w:r w:rsidRPr="00D23E3B">
        <w:t>-    Pagalbinės medžiagos: etanolis</w:t>
      </w:r>
      <w:r w:rsidR="00BE4156">
        <w:t xml:space="preserve"> </w:t>
      </w:r>
      <w:r w:rsidRPr="00A318B8">
        <w:t>(96%),</w:t>
      </w:r>
      <w:r w:rsidRPr="00D23E3B">
        <w:t xml:space="preserve"> išgrynintas vanduo, cetostearilo alkoholis (A tipo emulsiklis), skystasis parafinas, minkštasis baltas parafinas. </w:t>
      </w:r>
    </w:p>
    <w:p w14:paraId="672CA46B" w14:textId="77777777" w:rsidR="00D20E17" w:rsidRPr="00D23E3B" w:rsidRDefault="00D20E17" w:rsidP="00D20E17">
      <w:pPr>
        <w:rPr>
          <w:lang w:val="pl-PL"/>
        </w:rPr>
      </w:pPr>
    </w:p>
    <w:p w14:paraId="36AC81F3" w14:textId="223A02F1" w:rsidR="00D20E17" w:rsidRPr="00D23E3B" w:rsidRDefault="00D20E17" w:rsidP="00D20E17">
      <w:pPr>
        <w:pStyle w:val="Pagrindinistekstas"/>
        <w:spacing w:after="0"/>
        <w:rPr>
          <w:b/>
          <w:bCs/>
        </w:rPr>
      </w:pPr>
      <w:r w:rsidRPr="00D23E3B">
        <w:rPr>
          <w:b/>
          <w:iCs/>
          <w:lang w:val="pl-PL"/>
        </w:rPr>
        <w:t>Zeel T</w:t>
      </w:r>
      <w:r w:rsidRPr="00D23E3B">
        <w:rPr>
          <w:iCs/>
        </w:rPr>
        <w:t xml:space="preserve"> </w:t>
      </w:r>
      <w:r w:rsidRPr="00D23E3B">
        <w:rPr>
          <w:b/>
          <w:bCs/>
        </w:rPr>
        <w:t>išvaizda ir kiekis pakuotėje</w:t>
      </w:r>
    </w:p>
    <w:p w14:paraId="53EE2B5F" w14:textId="77777777" w:rsidR="00D20E17" w:rsidRPr="00D23E3B" w:rsidRDefault="00D20E17" w:rsidP="00D20E17">
      <w:pPr>
        <w:pStyle w:val="Pagrindinistekstas"/>
        <w:spacing w:after="0"/>
        <w:rPr>
          <w:b/>
          <w:bCs/>
        </w:rPr>
      </w:pPr>
      <w:r w:rsidRPr="00D23E3B">
        <w:t>Zeel T tepalas yra nuo baltos iki gelsvai baltos spalvos, minkštas.</w:t>
      </w:r>
    </w:p>
    <w:p w14:paraId="7302BB91" w14:textId="77777777" w:rsidR="00D20E17" w:rsidRPr="00D23E3B" w:rsidRDefault="00D20E17" w:rsidP="00D20E17">
      <w:pPr>
        <w:ind w:right="-24"/>
      </w:pPr>
      <w:r w:rsidRPr="00D23E3B">
        <w:t>Tūbelėje yra 50 g tepalo.</w:t>
      </w:r>
    </w:p>
    <w:p w14:paraId="4AE2A4A2" w14:textId="77777777" w:rsidR="00D20E17" w:rsidRPr="00D23E3B" w:rsidRDefault="00D20E17" w:rsidP="00D20E17">
      <w:pPr>
        <w:ind w:right="-24"/>
        <w:rPr>
          <w:b/>
          <w:bCs/>
        </w:rPr>
      </w:pPr>
    </w:p>
    <w:p w14:paraId="73D2B789" w14:textId="77777777" w:rsidR="00D20E17" w:rsidRPr="00D23E3B" w:rsidRDefault="00D20E17" w:rsidP="00D20E17">
      <w:pPr>
        <w:pStyle w:val="Pagrindinistekstas"/>
        <w:spacing w:after="0"/>
        <w:rPr>
          <w:b/>
          <w:bCs/>
        </w:rPr>
      </w:pPr>
      <w:r w:rsidRPr="00D23E3B">
        <w:rPr>
          <w:b/>
        </w:rPr>
        <w:t>Registruotojas</w:t>
      </w:r>
      <w:r w:rsidRPr="00D23E3B">
        <w:rPr>
          <w:b/>
          <w:bCs/>
        </w:rPr>
        <w:t xml:space="preserve"> ir gamintojas</w:t>
      </w:r>
    </w:p>
    <w:p w14:paraId="792DD0B0" w14:textId="77777777" w:rsidR="00D20E17" w:rsidRPr="00D23E3B" w:rsidRDefault="00D20E17" w:rsidP="00D20E17">
      <w:pPr>
        <w:jc w:val="both"/>
      </w:pPr>
      <w:r w:rsidRPr="00D23E3B">
        <w:t>Biologische Heilmittel Heel GmbH</w:t>
      </w:r>
      <w:r w:rsidRPr="00D23E3B">
        <w:tab/>
      </w:r>
      <w:r w:rsidRPr="00D23E3B">
        <w:tab/>
      </w:r>
      <w:r w:rsidRPr="00D23E3B">
        <w:tab/>
      </w:r>
    </w:p>
    <w:p w14:paraId="6DABF2D6" w14:textId="77777777" w:rsidR="00D20E17" w:rsidRPr="00D23E3B" w:rsidRDefault="00D20E17" w:rsidP="00D20E17">
      <w:pPr>
        <w:jc w:val="both"/>
        <w:rPr>
          <w:lang w:val="de-DE"/>
        </w:rPr>
      </w:pPr>
      <w:r w:rsidRPr="00D23E3B">
        <w:rPr>
          <w:lang w:val="de-DE"/>
        </w:rPr>
        <w:t>Dr.-Reckeweg-Straße 2-4</w:t>
      </w:r>
      <w:r w:rsidRPr="00D23E3B">
        <w:rPr>
          <w:lang w:val="de-DE"/>
        </w:rPr>
        <w:tab/>
      </w:r>
      <w:r w:rsidRPr="00D23E3B">
        <w:rPr>
          <w:lang w:val="de-DE"/>
        </w:rPr>
        <w:tab/>
      </w:r>
      <w:r w:rsidRPr="00D23E3B">
        <w:rPr>
          <w:lang w:val="de-DE"/>
        </w:rPr>
        <w:tab/>
      </w:r>
      <w:r w:rsidRPr="00D23E3B">
        <w:rPr>
          <w:lang w:val="de-DE"/>
        </w:rPr>
        <w:tab/>
      </w:r>
      <w:r w:rsidRPr="00D23E3B">
        <w:rPr>
          <w:lang w:val="de-DE"/>
        </w:rPr>
        <w:tab/>
      </w:r>
    </w:p>
    <w:p w14:paraId="788FE22B" w14:textId="77777777" w:rsidR="00D20E17" w:rsidRPr="00D23E3B" w:rsidRDefault="00D20E17" w:rsidP="00D20E17">
      <w:pPr>
        <w:jc w:val="both"/>
        <w:rPr>
          <w:lang w:val="de-DE"/>
        </w:rPr>
      </w:pPr>
      <w:r w:rsidRPr="00D23E3B">
        <w:rPr>
          <w:lang w:val="de-DE"/>
        </w:rPr>
        <w:t>76532 Baden-Baden</w:t>
      </w:r>
      <w:r w:rsidRPr="00D23E3B">
        <w:rPr>
          <w:lang w:val="de-DE"/>
        </w:rPr>
        <w:tab/>
      </w:r>
      <w:r w:rsidRPr="00D23E3B">
        <w:rPr>
          <w:lang w:val="de-DE"/>
        </w:rPr>
        <w:tab/>
      </w:r>
      <w:r w:rsidRPr="00D23E3B">
        <w:rPr>
          <w:lang w:val="de-DE"/>
        </w:rPr>
        <w:tab/>
      </w:r>
      <w:r w:rsidRPr="00D23E3B">
        <w:rPr>
          <w:lang w:val="de-DE"/>
        </w:rPr>
        <w:tab/>
      </w:r>
      <w:r w:rsidRPr="00D23E3B">
        <w:rPr>
          <w:lang w:val="de-DE"/>
        </w:rPr>
        <w:tab/>
      </w:r>
    </w:p>
    <w:p w14:paraId="42E47126" w14:textId="77777777" w:rsidR="00D20E17" w:rsidRPr="00D23E3B" w:rsidRDefault="00D20E17" w:rsidP="00D20E17">
      <w:pPr>
        <w:pStyle w:val="Pagrindinistekstas"/>
        <w:spacing w:after="0"/>
      </w:pPr>
      <w:r w:rsidRPr="00D23E3B">
        <w:t>Vokietija</w:t>
      </w:r>
    </w:p>
    <w:p w14:paraId="50D59D70" w14:textId="77777777" w:rsidR="00D20E17" w:rsidRPr="00D23E3B" w:rsidRDefault="00D20E17" w:rsidP="00D20E17">
      <w:r w:rsidRPr="00D23E3B">
        <w:t>Tel.  +49 7221 501 00</w:t>
      </w:r>
    </w:p>
    <w:p w14:paraId="2E05BB56" w14:textId="77777777" w:rsidR="00D20E17" w:rsidRPr="00D23E3B" w:rsidRDefault="00D20E17" w:rsidP="00D20E17">
      <w:r w:rsidRPr="00D23E3B">
        <w:t xml:space="preserve">Faksas +49 7221 501 </w:t>
      </w:r>
      <w:r w:rsidRPr="009E4E8A">
        <w:t>485</w:t>
      </w:r>
    </w:p>
    <w:p w14:paraId="2CF0B06E" w14:textId="4A6978A2" w:rsidR="00D20E17" w:rsidRPr="00D23E3B" w:rsidRDefault="00D20E17" w:rsidP="00D20E17">
      <w:pPr>
        <w:pStyle w:val="Pagrindinistekstas"/>
        <w:spacing w:after="0"/>
      </w:pPr>
      <w:r w:rsidRPr="00D23E3B">
        <w:t xml:space="preserve">El. paštas  </w:t>
      </w:r>
      <w:r w:rsidRPr="00D23E3B">
        <w:rPr>
          <w:u w:val="single"/>
        </w:rPr>
        <w:t>info@heel.</w:t>
      </w:r>
      <w:r w:rsidR="0039586F">
        <w:rPr>
          <w:u w:val="single"/>
        </w:rPr>
        <w:t>com</w:t>
      </w:r>
    </w:p>
    <w:p w14:paraId="28AD2BCD" w14:textId="77777777" w:rsidR="00D20E17" w:rsidRPr="00D23E3B" w:rsidRDefault="00D20E17" w:rsidP="00D20E17">
      <w:pPr>
        <w:pStyle w:val="Pagrindinistekstas"/>
        <w:spacing w:after="0"/>
        <w:rPr>
          <w:b/>
          <w:bCs/>
        </w:rPr>
      </w:pPr>
    </w:p>
    <w:p w14:paraId="16762806" w14:textId="77777777" w:rsidR="00D20E17" w:rsidRPr="00D23E3B" w:rsidRDefault="00D20E17" w:rsidP="00D20E17">
      <w:pPr>
        <w:pStyle w:val="Pagrindinistekstas"/>
        <w:spacing w:after="0"/>
        <w:rPr>
          <w:b/>
          <w:bCs/>
        </w:rPr>
      </w:pPr>
      <w:r w:rsidRPr="00D23E3B">
        <w:t xml:space="preserve">Jeigu apie šį vaistą norite sužinoti daugiau, kreipkitės į vietinį </w:t>
      </w:r>
      <w:r w:rsidRPr="00D23E3B">
        <w:rPr>
          <w:noProof/>
          <w:szCs w:val="24"/>
        </w:rPr>
        <w:t>registruotojo</w:t>
      </w:r>
      <w:r w:rsidRPr="00D23E3B">
        <w:t xml:space="preserve"> atstovą.</w:t>
      </w:r>
    </w:p>
    <w:p w14:paraId="4DEA2BC5" w14:textId="77777777" w:rsidR="00D20E17" w:rsidRPr="00D23E3B" w:rsidRDefault="00D20E17" w:rsidP="00D20E17">
      <w:pPr>
        <w:pStyle w:val="Pagrindinistekstas"/>
        <w:spacing w:after="0"/>
        <w:rPr>
          <w:sz w:val="16"/>
        </w:rPr>
      </w:pPr>
    </w:p>
    <w:tbl>
      <w:tblPr>
        <w:tblW w:w="0" w:type="auto"/>
        <w:tblLayout w:type="fixed"/>
        <w:tblLook w:val="0000" w:firstRow="0" w:lastRow="0" w:firstColumn="0" w:lastColumn="0" w:noHBand="0" w:noVBand="0"/>
      </w:tblPr>
      <w:tblGrid>
        <w:gridCol w:w="4678"/>
      </w:tblGrid>
      <w:tr w:rsidR="00D20E17" w:rsidRPr="00D23E3B" w14:paraId="47422681" w14:textId="77777777" w:rsidTr="005262EB">
        <w:tc>
          <w:tcPr>
            <w:tcW w:w="4678" w:type="dxa"/>
          </w:tcPr>
          <w:p w14:paraId="2B9E0A3F" w14:textId="77777777" w:rsidR="00D20E17" w:rsidRPr="00D23E3B" w:rsidRDefault="00D20E17" w:rsidP="005262EB">
            <w:pPr>
              <w:jc w:val="both"/>
              <w:rPr>
                <w:lang w:val="de-DE"/>
              </w:rPr>
            </w:pPr>
            <w:r w:rsidRPr="00D23E3B">
              <w:rPr>
                <w:lang w:val="de-DE"/>
              </w:rPr>
              <w:t>UAB „Farmahelis”</w:t>
            </w:r>
          </w:p>
          <w:p w14:paraId="68FBD904" w14:textId="77777777" w:rsidR="00D20E17" w:rsidRPr="00D23E3B" w:rsidRDefault="00D20E17" w:rsidP="005262EB">
            <w:pPr>
              <w:jc w:val="both"/>
              <w:rPr>
                <w:lang w:val="de-DE"/>
              </w:rPr>
            </w:pPr>
            <w:r w:rsidRPr="00D23E3B">
              <w:rPr>
                <w:lang w:val="de-DE"/>
              </w:rPr>
              <w:t>Partizanų g. 198-5</w:t>
            </w:r>
          </w:p>
          <w:p w14:paraId="20C16F42" w14:textId="77777777" w:rsidR="00D20E17" w:rsidRPr="00D23E3B" w:rsidRDefault="00D20E17" w:rsidP="005262EB">
            <w:pPr>
              <w:jc w:val="both"/>
              <w:rPr>
                <w:lang w:val="de-DE"/>
              </w:rPr>
            </w:pPr>
            <w:r w:rsidRPr="00D23E3B">
              <w:rPr>
                <w:lang w:val="de-DE"/>
              </w:rPr>
              <w:t>LT-50324 Kaunas</w:t>
            </w:r>
          </w:p>
          <w:p w14:paraId="37D5F3AB" w14:textId="77777777" w:rsidR="00D20E17" w:rsidRPr="00D23E3B" w:rsidRDefault="00D20E17" w:rsidP="005262EB">
            <w:pPr>
              <w:pStyle w:val="Pagrindinistekstas2"/>
              <w:numPr>
                <w:ilvl w:val="0"/>
                <w:numId w:val="0"/>
              </w:numPr>
            </w:pPr>
            <w:r w:rsidRPr="00D23E3B">
              <w:t xml:space="preserve">Tel., faks. +370 37 452 559     </w:t>
            </w:r>
          </w:p>
          <w:p w14:paraId="25F1C5E8" w14:textId="77777777" w:rsidR="00D20E17" w:rsidRPr="00D23E3B" w:rsidRDefault="00D20E17" w:rsidP="005262EB">
            <w:pPr>
              <w:pStyle w:val="Pagrindinistekstas"/>
              <w:spacing w:after="0"/>
              <w:rPr>
                <w:sz w:val="16"/>
              </w:rPr>
            </w:pPr>
            <w:r w:rsidRPr="00D23E3B">
              <w:rPr>
                <w:szCs w:val="22"/>
              </w:rPr>
              <w:t xml:space="preserve">El. paštas </w:t>
            </w:r>
            <w:hyperlink r:id="rId14" w:history="1">
              <w:r w:rsidRPr="00D23E3B">
                <w:rPr>
                  <w:rStyle w:val="Hipersaitas"/>
                  <w:szCs w:val="22"/>
                </w:rPr>
                <w:t>info@heel.lt</w:t>
              </w:r>
            </w:hyperlink>
          </w:p>
        </w:tc>
      </w:tr>
    </w:tbl>
    <w:p w14:paraId="4FCBF8CE" w14:textId="77777777" w:rsidR="00D20E17" w:rsidRPr="00D23E3B" w:rsidRDefault="00D20E17" w:rsidP="00D20E17"/>
    <w:p w14:paraId="5F14DDC9" w14:textId="77777777" w:rsidR="00D20E17" w:rsidRPr="00D23E3B" w:rsidRDefault="00D20E17" w:rsidP="00D20E17"/>
    <w:p w14:paraId="3E8D57E3" w14:textId="517C7E1E" w:rsidR="00D20E17" w:rsidRPr="00D23E3B" w:rsidRDefault="00D20E17" w:rsidP="00D20E17">
      <w:pPr>
        <w:pStyle w:val="BTbEMEASMCA"/>
        <w:rPr>
          <w:b w:val="0"/>
        </w:rPr>
      </w:pPr>
      <w:r w:rsidRPr="00D23E3B">
        <w:rPr>
          <w:bCs/>
        </w:rPr>
        <w:t>Šis pakuotės lapelis</w:t>
      </w:r>
      <w:r w:rsidRPr="00D23E3B">
        <w:t xml:space="preserve"> paskutinį kartą peržiūrėtas </w:t>
      </w:r>
      <w:r w:rsidR="00720101">
        <w:t>2022-05-20.</w:t>
      </w:r>
    </w:p>
    <w:p w14:paraId="4F718092" w14:textId="77777777" w:rsidR="00D20E17" w:rsidRPr="00D23E3B" w:rsidRDefault="00D20E17" w:rsidP="00D20E17">
      <w:pPr>
        <w:rPr>
          <w:szCs w:val="22"/>
        </w:rPr>
      </w:pPr>
    </w:p>
    <w:p w14:paraId="505E4A76" w14:textId="77777777" w:rsidR="00D20E17" w:rsidRPr="00D23E3B" w:rsidRDefault="00D20E17" w:rsidP="00D20E17">
      <w:pPr>
        <w:rPr>
          <w:szCs w:val="22"/>
        </w:rPr>
      </w:pPr>
    </w:p>
    <w:p w14:paraId="7461D416" w14:textId="07A247E9" w:rsidR="00100A1A" w:rsidRDefault="00D20E17" w:rsidP="00286D30">
      <w:pPr>
        <w:numPr>
          <w:ilvl w:val="12"/>
          <w:numId w:val="0"/>
        </w:numPr>
        <w:ind w:right="-2"/>
        <w:rPr>
          <w:rStyle w:val="Hipersaitas"/>
          <w:rFonts w:eastAsia="SimSun"/>
          <w:szCs w:val="22"/>
        </w:rPr>
      </w:pPr>
      <w:r w:rsidRPr="00D23E3B">
        <w:rPr>
          <w:szCs w:val="22"/>
        </w:rPr>
        <w:t>Išsami informacija apie šį vaistą pateikiama Valstybinės vaistų kontrolės tarnybos prie Lietuvos Respublikos sveikatos apsaugos ministerijos tinklalapyje</w:t>
      </w:r>
      <w:r w:rsidRPr="00D23E3B">
        <w:rPr>
          <w:i/>
          <w:szCs w:val="22"/>
        </w:rPr>
        <w:t xml:space="preserve"> </w:t>
      </w:r>
      <w:hyperlink r:id="rId15" w:history="1">
        <w:r w:rsidRPr="00D23E3B">
          <w:rPr>
            <w:rStyle w:val="Hipersaitas"/>
            <w:rFonts w:eastAsia="SimSun"/>
            <w:szCs w:val="22"/>
          </w:rPr>
          <w:t>http://www.vvkt.lt/</w:t>
        </w:r>
      </w:hyperlink>
      <w:r w:rsidRPr="00D23E3B">
        <w:rPr>
          <w:rStyle w:val="Hipersaitas"/>
          <w:rFonts w:eastAsia="SimSun"/>
          <w:szCs w:val="22"/>
        </w:rPr>
        <w:t>.</w:t>
      </w:r>
    </w:p>
    <w:p w14:paraId="77AD7D6C" w14:textId="7BB82E8C" w:rsidR="002B0A92" w:rsidRDefault="002B0A92" w:rsidP="00286D30">
      <w:pPr>
        <w:numPr>
          <w:ilvl w:val="12"/>
          <w:numId w:val="0"/>
        </w:numPr>
        <w:ind w:right="-2"/>
        <w:rPr>
          <w:rStyle w:val="Hipersaitas"/>
          <w:rFonts w:eastAsia="SimSun"/>
          <w:szCs w:val="22"/>
        </w:rPr>
      </w:pPr>
    </w:p>
    <w:p w14:paraId="63DEBD7F" w14:textId="77777777" w:rsidR="002B0A92" w:rsidRDefault="002B0A92" w:rsidP="00286D30">
      <w:pPr>
        <w:numPr>
          <w:ilvl w:val="12"/>
          <w:numId w:val="0"/>
        </w:numPr>
        <w:ind w:right="-2"/>
      </w:pPr>
      <w:bookmarkStart w:id="0" w:name="_GoBack"/>
      <w:bookmarkEnd w:id="0"/>
    </w:p>
    <w:sectPr w:rsidR="002B0A92" w:rsidSect="00EA1EA4">
      <w:footerReference w:type="default" r:id="rId16"/>
      <w:pgSz w:w="11907" w:h="16840"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5A6512" w14:textId="77777777" w:rsidR="00B43F07" w:rsidRDefault="00B43F07">
      <w:r>
        <w:separator/>
      </w:r>
    </w:p>
  </w:endnote>
  <w:endnote w:type="continuationSeparator" w:id="0">
    <w:p w14:paraId="3A55756D" w14:textId="77777777" w:rsidR="00B43F07" w:rsidRDefault="00B43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8501609"/>
      <w:docPartObj>
        <w:docPartGallery w:val="Page Numbers (Bottom of Page)"/>
        <w:docPartUnique/>
      </w:docPartObj>
    </w:sdtPr>
    <w:sdtEndPr>
      <w:rPr>
        <w:noProof/>
      </w:rPr>
    </w:sdtEndPr>
    <w:sdtContent>
      <w:p w14:paraId="4778542C" w14:textId="45BB8FC3" w:rsidR="006D7960" w:rsidRDefault="005A549F">
        <w:pPr>
          <w:pStyle w:val="Porat"/>
          <w:jc w:val="center"/>
        </w:pPr>
        <w:r>
          <w:fldChar w:fldCharType="begin"/>
        </w:r>
        <w:r>
          <w:instrText xml:space="preserve"> PAGE   \* MERGEFORMAT </w:instrText>
        </w:r>
        <w:r>
          <w:fldChar w:fldCharType="separate"/>
        </w:r>
        <w:r w:rsidR="004D3178">
          <w:rPr>
            <w:noProof/>
          </w:rPr>
          <w:t>17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0E3652" w14:textId="77777777" w:rsidR="00B43F07" w:rsidRDefault="00B43F07">
      <w:r>
        <w:separator/>
      </w:r>
    </w:p>
  </w:footnote>
  <w:footnote w:type="continuationSeparator" w:id="0">
    <w:p w14:paraId="1B79D1F4" w14:textId="77777777" w:rsidR="00B43F07" w:rsidRDefault="00B43F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51743F"/>
    <w:multiLevelType w:val="hybridMultilevel"/>
    <w:tmpl w:val="95D23BE6"/>
    <w:lvl w:ilvl="0" w:tplc="39002E52">
      <w:start w:val="1"/>
      <w:numFmt w:val="upperLetter"/>
      <w:pStyle w:val="Antrat1"/>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415C1F"/>
    <w:multiLevelType w:val="hybridMultilevel"/>
    <w:tmpl w:val="755E2982"/>
    <w:lvl w:ilvl="0" w:tplc="BBDA09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4E1278"/>
    <w:multiLevelType w:val="multilevel"/>
    <w:tmpl w:val="50F646F4"/>
    <w:lvl w:ilvl="0">
      <w:start w:val="6"/>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30F02CEA"/>
    <w:multiLevelType w:val="hybridMultilevel"/>
    <w:tmpl w:val="25B02EFC"/>
    <w:lvl w:ilvl="0" w:tplc="C100AFCE">
      <w:start w:val="1"/>
      <w:numFmt w:val="bullet"/>
      <w:lvlRestart w:val="0"/>
      <w:pStyle w:val="Debesliotekstas"/>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E9648A"/>
    <w:multiLevelType w:val="hybridMultilevel"/>
    <w:tmpl w:val="82600DDC"/>
    <w:lvl w:ilvl="0" w:tplc="CB609E96">
      <w:start w:val="10"/>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15228A8"/>
    <w:multiLevelType w:val="multilevel"/>
    <w:tmpl w:val="DC40132A"/>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51323917"/>
    <w:multiLevelType w:val="hybridMultilevel"/>
    <w:tmpl w:val="579437FA"/>
    <w:lvl w:ilvl="0" w:tplc="BAB09494">
      <w:start w:val="3"/>
      <w:numFmt w:val="bullet"/>
      <w:pStyle w:val="Pagrindinistekstas2"/>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605743"/>
    <w:multiLevelType w:val="multilevel"/>
    <w:tmpl w:val="D03665EA"/>
    <w:lvl w:ilvl="0">
      <w:start w:val="4"/>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777E7EE4"/>
    <w:multiLevelType w:val="hybridMultilevel"/>
    <w:tmpl w:val="0324DADE"/>
    <w:lvl w:ilvl="0" w:tplc="362E086A">
      <w:start w:val="1"/>
      <w:numFmt w:val="bullet"/>
      <w:pStyle w:val="BT-EMEASMCA"/>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2"/>
  </w:num>
  <w:num w:numId="4">
    <w:abstractNumId w:val="4"/>
  </w:num>
  <w:num w:numId="5">
    <w:abstractNumId w:val="3"/>
  </w:num>
  <w:num w:numId="6">
    <w:abstractNumId w:val="1"/>
  </w:num>
  <w:num w:numId="7">
    <w:abstractNumId w:val="6"/>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04D"/>
    <w:rsid w:val="0001744C"/>
    <w:rsid w:val="00017F8D"/>
    <w:rsid w:val="000227FA"/>
    <w:rsid w:val="0004477C"/>
    <w:rsid w:val="000459A3"/>
    <w:rsid w:val="000B3D83"/>
    <w:rsid w:val="000E5E3B"/>
    <w:rsid w:val="00100A1A"/>
    <w:rsid w:val="0011204D"/>
    <w:rsid w:val="001235B6"/>
    <w:rsid w:val="00157D88"/>
    <w:rsid w:val="00190B01"/>
    <w:rsid w:val="001A7506"/>
    <w:rsid w:val="00216358"/>
    <w:rsid w:val="00216BB6"/>
    <w:rsid w:val="00216FC6"/>
    <w:rsid w:val="00231C90"/>
    <w:rsid w:val="00233408"/>
    <w:rsid w:val="00251BC6"/>
    <w:rsid w:val="00253460"/>
    <w:rsid w:val="00274406"/>
    <w:rsid w:val="00286D30"/>
    <w:rsid w:val="002902F5"/>
    <w:rsid w:val="00292C4A"/>
    <w:rsid w:val="002A4DD9"/>
    <w:rsid w:val="002B0A92"/>
    <w:rsid w:val="002B4C2F"/>
    <w:rsid w:val="002D3296"/>
    <w:rsid w:val="002E047C"/>
    <w:rsid w:val="00313305"/>
    <w:rsid w:val="003160B2"/>
    <w:rsid w:val="0034086D"/>
    <w:rsid w:val="0034385A"/>
    <w:rsid w:val="0035026E"/>
    <w:rsid w:val="0039586F"/>
    <w:rsid w:val="003E695B"/>
    <w:rsid w:val="003F4619"/>
    <w:rsid w:val="00404D73"/>
    <w:rsid w:val="00422BA3"/>
    <w:rsid w:val="00434ABB"/>
    <w:rsid w:val="00443FED"/>
    <w:rsid w:val="00456B95"/>
    <w:rsid w:val="00461616"/>
    <w:rsid w:val="00472F7A"/>
    <w:rsid w:val="004823F8"/>
    <w:rsid w:val="00492870"/>
    <w:rsid w:val="004A4EA2"/>
    <w:rsid w:val="004D3178"/>
    <w:rsid w:val="004D6EC1"/>
    <w:rsid w:val="004F3158"/>
    <w:rsid w:val="005219F6"/>
    <w:rsid w:val="00534675"/>
    <w:rsid w:val="00544845"/>
    <w:rsid w:val="005474EB"/>
    <w:rsid w:val="005523BC"/>
    <w:rsid w:val="0056068B"/>
    <w:rsid w:val="00563C91"/>
    <w:rsid w:val="00572EF9"/>
    <w:rsid w:val="00573F06"/>
    <w:rsid w:val="00574C2F"/>
    <w:rsid w:val="0058068F"/>
    <w:rsid w:val="005A549F"/>
    <w:rsid w:val="005B7340"/>
    <w:rsid w:val="005D5699"/>
    <w:rsid w:val="005E69FD"/>
    <w:rsid w:val="005F5C61"/>
    <w:rsid w:val="00652886"/>
    <w:rsid w:val="00663A6B"/>
    <w:rsid w:val="00693809"/>
    <w:rsid w:val="006D26C2"/>
    <w:rsid w:val="00702728"/>
    <w:rsid w:val="00717F7E"/>
    <w:rsid w:val="00720101"/>
    <w:rsid w:val="00720158"/>
    <w:rsid w:val="0076567B"/>
    <w:rsid w:val="00772DC6"/>
    <w:rsid w:val="007A4627"/>
    <w:rsid w:val="007B6C2E"/>
    <w:rsid w:val="007D4FF7"/>
    <w:rsid w:val="00814DED"/>
    <w:rsid w:val="008259DD"/>
    <w:rsid w:val="008271B6"/>
    <w:rsid w:val="00827320"/>
    <w:rsid w:val="00827887"/>
    <w:rsid w:val="00865551"/>
    <w:rsid w:val="0087172E"/>
    <w:rsid w:val="0088544A"/>
    <w:rsid w:val="00897942"/>
    <w:rsid w:val="008B35DD"/>
    <w:rsid w:val="008D1E70"/>
    <w:rsid w:val="008D3896"/>
    <w:rsid w:val="008F1697"/>
    <w:rsid w:val="00900AF2"/>
    <w:rsid w:val="00976162"/>
    <w:rsid w:val="00995273"/>
    <w:rsid w:val="009A49C3"/>
    <w:rsid w:val="009C3757"/>
    <w:rsid w:val="009C715F"/>
    <w:rsid w:val="009D53FA"/>
    <w:rsid w:val="009D78E0"/>
    <w:rsid w:val="009E4E8A"/>
    <w:rsid w:val="00A257D5"/>
    <w:rsid w:val="00A318B8"/>
    <w:rsid w:val="00A67522"/>
    <w:rsid w:val="00A914BB"/>
    <w:rsid w:val="00AA5AFC"/>
    <w:rsid w:val="00AA7B75"/>
    <w:rsid w:val="00AB0D73"/>
    <w:rsid w:val="00AD7605"/>
    <w:rsid w:val="00AE46F7"/>
    <w:rsid w:val="00AF4D3D"/>
    <w:rsid w:val="00B158EE"/>
    <w:rsid w:val="00B20F2A"/>
    <w:rsid w:val="00B23033"/>
    <w:rsid w:val="00B278F2"/>
    <w:rsid w:val="00B43F07"/>
    <w:rsid w:val="00B46889"/>
    <w:rsid w:val="00B55E38"/>
    <w:rsid w:val="00B911CB"/>
    <w:rsid w:val="00BD5BF6"/>
    <w:rsid w:val="00BE4156"/>
    <w:rsid w:val="00BE64C8"/>
    <w:rsid w:val="00BF6077"/>
    <w:rsid w:val="00C107F4"/>
    <w:rsid w:val="00C21939"/>
    <w:rsid w:val="00C761EC"/>
    <w:rsid w:val="00C96B2C"/>
    <w:rsid w:val="00CA0E75"/>
    <w:rsid w:val="00CA7413"/>
    <w:rsid w:val="00CE36E9"/>
    <w:rsid w:val="00CE41F9"/>
    <w:rsid w:val="00D171D6"/>
    <w:rsid w:val="00D20E17"/>
    <w:rsid w:val="00D36F5A"/>
    <w:rsid w:val="00D46072"/>
    <w:rsid w:val="00D5014F"/>
    <w:rsid w:val="00D81857"/>
    <w:rsid w:val="00DA7AE3"/>
    <w:rsid w:val="00DD3788"/>
    <w:rsid w:val="00DE35FE"/>
    <w:rsid w:val="00DF07C0"/>
    <w:rsid w:val="00E004E0"/>
    <w:rsid w:val="00E215D9"/>
    <w:rsid w:val="00E25132"/>
    <w:rsid w:val="00E322A4"/>
    <w:rsid w:val="00E81948"/>
    <w:rsid w:val="00E92EE2"/>
    <w:rsid w:val="00EC130C"/>
    <w:rsid w:val="00EC3A58"/>
    <w:rsid w:val="00ED5257"/>
    <w:rsid w:val="00F43C45"/>
    <w:rsid w:val="00FA1291"/>
    <w:rsid w:val="00FA33C1"/>
    <w:rsid w:val="00FA4F92"/>
    <w:rsid w:val="00FB751F"/>
    <w:rsid w:val="00FC6B94"/>
    <w:rsid w:val="00FF3F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2111E1F"/>
  <w15:chartTrackingRefBased/>
  <w15:docId w15:val="{F0615013-29E6-471A-8F5A-D62AA811B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20E17"/>
    <w:pPr>
      <w:spacing w:after="0" w:line="240" w:lineRule="auto"/>
    </w:pPr>
    <w:rPr>
      <w:rFonts w:ascii="Times New Roman" w:eastAsia="Times New Roman" w:hAnsi="Times New Roman" w:cs="Times New Roman"/>
      <w:szCs w:val="20"/>
      <w:lang w:eastAsia="lt-LT"/>
    </w:rPr>
  </w:style>
  <w:style w:type="paragraph" w:styleId="Antrat1">
    <w:name w:val="heading 1"/>
    <w:basedOn w:val="prastasis"/>
    <w:next w:val="prastasis"/>
    <w:link w:val="Antrat1Diagrama"/>
    <w:autoRedefine/>
    <w:qFormat/>
    <w:rsid w:val="00D20E17"/>
    <w:pPr>
      <w:keepNext/>
      <w:numPr>
        <w:numId w:val="8"/>
      </w:numPr>
      <w:ind w:left="1701" w:hanging="567"/>
      <w:outlineLvl w:val="0"/>
    </w:pPr>
    <w:rPr>
      <w:bCs/>
      <w:lang w:val="de-DE"/>
    </w:rPr>
  </w:style>
  <w:style w:type="paragraph" w:styleId="Antrat3">
    <w:name w:val="heading 3"/>
    <w:basedOn w:val="prastasis"/>
    <w:next w:val="prastasis"/>
    <w:link w:val="Antrat3Diagrama"/>
    <w:autoRedefine/>
    <w:qFormat/>
    <w:rsid w:val="00D20E17"/>
    <w:pPr>
      <w:keepNext/>
      <w:outlineLvl w:val="2"/>
    </w:pPr>
  </w:style>
  <w:style w:type="paragraph" w:styleId="Antrat4">
    <w:name w:val="heading 4"/>
    <w:basedOn w:val="prastasis"/>
    <w:next w:val="prastasis"/>
    <w:link w:val="Antrat4Diagrama"/>
    <w:qFormat/>
    <w:rsid w:val="00D20E17"/>
    <w:pPr>
      <w:keepNext/>
      <w:jc w:val="both"/>
      <w:outlineLvl w:val="3"/>
    </w:pPr>
    <w:rPr>
      <w:u w:val="single"/>
    </w:rPr>
  </w:style>
  <w:style w:type="paragraph" w:styleId="Antrat5">
    <w:name w:val="heading 5"/>
    <w:basedOn w:val="prastasis"/>
    <w:next w:val="prastasis"/>
    <w:link w:val="Antrat5Diagrama"/>
    <w:uiPriority w:val="9"/>
    <w:qFormat/>
    <w:rsid w:val="00D20E17"/>
    <w:pPr>
      <w:keepNext/>
      <w:ind w:left="567"/>
      <w:outlineLvl w:val="4"/>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20E17"/>
    <w:rPr>
      <w:rFonts w:ascii="Times New Roman" w:eastAsia="Times New Roman" w:hAnsi="Times New Roman" w:cs="Times New Roman"/>
      <w:bCs/>
      <w:szCs w:val="20"/>
      <w:lang w:val="de-DE" w:eastAsia="lt-LT"/>
    </w:rPr>
  </w:style>
  <w:style w:type="character" w:customStyle="1" w:styleId="Antrat3Diagrama">
    <w:name w:val="Antraštė 3 Diagrama"/>
    <w:basedOn w:val="Numatytasispastraiposriftas"/>
    <w:link w:val="Antrat3"/>
    <w:rsid w:val="00D20E17"/>
    <w:rPr>
      <w:rFonts w:ascii="Times New Roman" w:eastAsia="Times New Roman" w:hAnsi="Times New Roman" w:cs="Times New Roman"/>
      <w:szCs w:val="20"/>
      <w:lang w:eastAsia="lt-LT"/>
    </w:rPr>
  </w:style>
  <w:style w:type="character" w:customStyle="1" w:styleId="Antrat4Diagrama">
    <w:name w:val="Antraštė 4 Diagrama"/>
    <w:basedOn w:val="Numatytasispastraiposriftas"/>
    <w:link w:val="Antrat4"/>
    <w:rsid w:val="00D20E17"/>
    <w:rPr>
      <w:rFonts w:ascii="Times New Roman" w:eastAsia="Times New Roman" w:hAnsi="Times New Roman" w:cs="Times New Roman"/>
      <w:szCs w:val="20"/>
      <w:u w:val="single"/>
      <w:lang w:eastAsia="lt-LT"/>
    </w:rPr>
  </w:style>
  <w:style w:type="character" w:customStyle="1" w:styleId="Antrat5Diagrama">
    <w:name w:val="Antraštė 5 Diagrama"/>
    <w:basedOn w:val="Numatytasispastraiposriftas"/>
    <w:link w:val="Antrat5"/>
    <w:uiPriority w:val="9"/>
    <w:rsid w:val="00D20E17"/>
    <w:rPr>
      <w:rFonts w:ascii="Times New Roman" w:eastAsia="Times New Roman" w:hAnsi="Times New Roman" w:cs="Times New Roman"/>
      <w:i/>
      <w:iCs/>
      <w:szCs w:val="20"/>
      <w:lang w:eastAsia="lt-LT"/>
    </w:rPr>
  </w:style>
  <w:style w:type="paragraph" w:styleId="Pavadinimas">
    <w:name w:val="Title"/>
    <w:basedOn w:val="prastasis"/>
    <w:link w:val="PavadinimasDiagrama"/>
    <w:autoRedefine/>
    <w:qFormat/>
    <w:rsid w:val="00D20E17"/>
    <w:pPr>
      <w:jc w:val="center"/>
      <w:outlineLvl w:val="0"/>
    </w:pPr>
    <w:rPr>
      <w:b/>
      <w:kern w:val="28"/>
    </w:rPr>
  </w:style>
  <w:style w:type="character" w:customStyle="1" w:styleId="PavadinimasDiagrama">
    <w:name w:val="Pavadinimas Diagrama"/>
    <w:basedOn w:val="Numatytasispastraiposriftas"/>
    <w:link w:val="Pavadinimas"/>
    <w:rsid w:val="00D20E17"/>
    <w:rPr>
      <w:rFonts w:ascii="Times New Roman" w:eastAsia="Times New Roman" w:hAnsi="Times New Roman" w:cs="Times New Roman"/>
      <w:b/>
      <w:kern w:val="28"/>
      <w:szCs w:val="20"/>
      <w:lang w:eastAsia="lt-LT"/>
    </w:rPr>
  </w:style>
  <w:style w:type="paragraph" w:styleId="Antrats">
    <w:name w:val="header"/>
    <w:basedOn w:val="prastasis"/>
    <w:link w:val="AntratsDiagrama"/>
    <w:unhideWhenUsed/>
    <w:rsid w:val="00D20E17"/>
    <w:pPr>
      <w:tabs>
        <w:tab w:val="center" w:pos="4680"/>
        <w:tab w:val="right" w:pos="9360"/>
      </w:tabs>
    </w:pPr>
  </w:style>
  <w:style w:type="character" w:customStyle="1" w:styleId="AntratsDiagrama">
    <w:name w:val="Antraštės Diagrama"/>
    <w:basedOn w:val="Numatytasispastraiposriftas"/>
    <w:link w:val="Antrats"/>
    <w:rsid w:val="00D20E17"/>
    <w:rPr>
      <w:rFonts w:ascii="Times New Roman" w:eastAsia="Times New Roman" w:hAnsi="Times New Roman" w:cs="Times New Roman"/>
      <w:szCs w:val="20"/>
      <w:lang w:eastAsia="lt-LT"/>
    </w:rPr>
  </w:style>
  <w:style w:type="paragraph" w:styleId="Porat">
    <w:name w:val="footer"/>
    <w:basedOn w:val="prastasis"/>
    <w:link w:val="PoratDiagrama"/>
    <w:uiPriority w:val="99"/>
    <w:unhideWhenUsed/>
    <w:rsid w:val="00D20E17"/>
    <w:pPr>
      <w:tabs>
        <w:tab w:val="center" w:pos="4680"/>
        <w:tab w:val="right" w:pos="9360"/>
      </w:tabs>
    </w:pPr>
  </w:style>
  <w:style w:type="character" w:customStyle="1" w:styleId="PoratDiagrama">
    <w:name w:val="Poraštė Diagrama"/>
    <w:basedOn w:val="Numatytasispastraiposriftas"/>
    <w:link w:val="Porat"/>
    <w:uiPriority w:val="99"/>
    <w:rsid w:val="00D20E17"/>
    <w:rPr>
      <w:rFonts w:ascii="Times New Roman" w:eastAsia="Times New Roman" w:hAnsi="Times New Roman" w:cs="Times New Roman"/>
      <w:szCs w:val="20"/>
      <w:lang w:eastAsia="lt-LT"/>
    </w:rPr>
  </w:style>
  <w:style w:type="paragraph" w:styleId="Pagrindinistekstas">
    <w:name w:val="Body Text"/>
    <w:basedOn w:val="prastasis"/>
    <w:link w:val="PagrindinistekstasDiagrama"/>
    <w:semiHidden/>
    <w:rsid w:val="00D20E17"/>
    <w:pPr>
      <w:spacing w:after="120"/>
    </w:pPr>
  </w:style>
  <w:style w:type="character" w:customStyle="1" w:styleId="PagrindinistekstasDiagrama">
    <w:name w:val="Pagrindinis tekstas Diagrama"/>
    <w:basedOn w:val="Numatytasispastraiposriftas"/>
    <w:link w:val="Pagrindinistekstas"/>
    <w:semiHidden/>
    <w:rsid w:val="00D20E17"/>
    <w:rPr>
      <w:rFonts w:ascii="Times New Roman" w:eastAsia="Times New Roman" w:hAnsi="Times New Roman" w:cs="Times New Roman"/>
      <w:szCs w:val="20"/>
      <w:lang w:eastAsia="lt-LT"/>
    </w:rPr>
  </w:style>
  <w:style w:type="character" w:styleId="Hipersaitas">
    <w:name w:val="Hyperlink"/>
    <w:uiPriority w:val="99"/>
    <w:rsid w:val="00D20E17"/>
    <w:rPr>
      <w:color w:val="0000FF"/>
      <w:u w:val="single"/>
    </w:rPr>
  </w:style>
  <w:style w:type="paragraph" w:styleId="Pagrindiniotekstotrauka2">
    <w:name w:val="Body Text Indent 2"/>
    <w:basedOn w:val="prastasis"/>
    <w:link w:val="Pagrindiniotekstotrauka2Diagrama"/>
    <w:semiHidden/>
    <w:rsid w:val="00D20E17"/>
    <w:pPr>
      <w:ind w:left="284"/>
    </w:pPr>
    <w:rPr>
      <w:lang w:val="en-AU" w:eastAsia="en-US"/>
    </w:rPr>
  </w:style>
  <w:style w:type="character" w:customStyle="1" w:styleId="Pagrindiniotekstotrauka2Diagrama">
    <w:name w:val="Pagrindinio teksto įtrauka 2 Diagrama"/>
    <w:basedOn w:val="Numatytasispastraiposriftas"/>
    <w:link w:val="Pagrindiniotekstotrauka2"/>
    <w:semiHidden/>
    <w:rsid w:val="00D20E17"/>
    <w:rPr>
      <w:rFonts w:ascii="Times New Roman" w:eastAsia="Times New Roman" w:hAnsi="Times New Roman" w:cs="Times New Roman"/>
      <w:szCs w:val="20"/>
      <w:lang w:val="en-AU"/>
    </w:rPr>
  </w:style>
  <w:style w:type="paragraph" w:styleId="Pagrindiniotekstotrauka">
    <w:name w:val="Body Text Indent"/>
    <w:basedOn w:val="prastasis"/>
    <w:link w:val="PagrindiniotekstotraukaDiagrama"/>
    <w:semiHidden/>
    <w:rsid w:val="00D20E17"/>
    <w:pPr>
      <w:ind w:left="709"/>
    </w:pPr>
    <w:rPr>
      <w:lang w:val="en-AU" w:eastAsia="en-US"/>
    </w:rPr>
  </w:style>
  <w:style w:type="character" w:customStyle="1" w:styleId="PagrindiniotekstotraukaDiagrama">
    <w:name w:val="Pagrindinio teksto įtrauka Diagrama"/>
    <w:basedOn w:val="Numatytasispastraiposriftas"/>
    <w:link w:val="Pagrindiniotekstotrauka"/>
    <w:semiHidden/>
    <w:rsid w:val="00D20E17"/>
    <w:rPr>
      <w:rFonts w:ascii="Times New Roman" w:eastAsia="Times New Roman" w:hAnsi="Times New Roman" w:cs="Times New Roman"/>
      <w:szCs w:val="20"/>
      <w:lang w:val="en-AU"/>
    </w:rPr>
  </w:style>
  <w:style w:type="paragraph" w:styleId="Pagrindiniotekstotrauka3">
    <w:name w:val="Body Text Indent 3"/>
    <w:basedOn w:val="prastasis"/>
    <w:link w:val="Pagrindiniotekstotrauka3Diagrama"/>
    <w:semiHidden/>
    <w:rsid w:val="00D20E17"/>
    <w:pPr>
      <w:ind w:left="567" w:firstLine="3"/>
      <w:jc w:val="both"/>
    </w:pPr>
    <w:rPr>
      <w:lang w:eastAsia="en-US"/>
    </w:rPr>
  </w:style>
  <w:style w:type="character" w:customStyle="1" w:styleId="Pagrindiniotekstotrauka3Diagrama">
    <w:name w:val="Pagrindinio teksto įtrauka 3 Diagrama"/>
    <w:basedOn w:val="Numatytasispastraiposriftas"/>
    <w:link w:val="Pagrindiniotekstotrauka3"/>
    <w:semiHidden/>
    <w:rsid w:val="00D20E17"/>
    <w:rPr>
      <w:rFonts w:ascii="Times New Roman" w:eastAsia="Times New Roman" w:hAnsi="Times New Roman" w:cs="Times New Roman"/>
      <w:szCs w:val="20"/>
    </w:rPr>
  </w:style>
  <w:style w:type="paragraph" w:styleId="Pagrindinistekstas2">
    <w:name w:val="Body Text 2"/>
    <w:basedOn w:val="prastasis"/>
    <w:link w:val="Pagrindinistekstas2Diagrama"/>
    <w:semiHidden/>
    <w:rsid w:val="00D20E17"/>
    <w:pPr>
      <w:numPr>
        <w:numId w:val="7"/>
      </w:numPr>
      <w:ind w:left="0" w:right="32" w:firstLine="0"/>
      <w:jc w:val="both"/>
    </w:pPr>
    <w:rPr>
      <w:lang w:eastAsia="en-US"/>
    </w:rPr>
  </w:style>
  <w:style w:type="character" w:customStyle="1" w:styleId="Pagrindinistekstas2Diagrama">
    <w:name w:val="Pagrindinis tekstas 2 Diagrama"/>
    <w:basedOn w:val="Numatytasispastraiposriftas"/>
    <w:link w:val="Pagrindinistekstas2"/>
    <w:semiHidden/>
    <w:rsid w:val="00D20E17"/>
    <w:rPr>
      <w:rFonts w:ascii="Times New Roman" w:eastAsia="Times New Roman" w:hAnsi="Times New Roman" w:cs="Times New Roman"/>
      <w:szCs w:val="20"/>
    </w:rPr>
  </w:style>
  <w:style w:type="paragraph" w:styleId="Pagrindinistekstas3">
    <w:name w:val="Body Text 3"/>
    <w:basedOn w:val="prastasis"/>
    <w:link w:val="Pagrindinistekstas3Diagrama"/>
    <w:semiHidden/>
    <w:rsid w:val="00D20E17"/>
    <w:pPr>
      <w:ind w:right="32"/>
    </w:pPr>
    <w:rPr>
      <w:iCs/>
      <w:szCs w:val="24"/>
      <w:lang w:eastAsia="en-US"/>
    </w:rPr>
  </w:style>
  <w:style w:type="character" w:customStyle="1" w:styleId="Pagrindinistekstas3Diagrama">
    <w:name w:val="Pagrindinis tekstas 3 Diagrama"/>
    <w:basedOn w:val="Numatytasispastraiposriftas"/>
    <w:link w:val="Pagrindinistekstas3"/>
    <w:semiHidden/>
    <w:rsid w:val="00D20E17"/>
    <w:rPr>
      <w:rFonts w:ascii="Times New Roman" w:eastAsia="Times New Roman" w:hAnsi="Times New Roman" w:cs="Times New Roman"/>
      <w:iCs/>
      <w:szCs w:val="24"/>
    </w:rPr>
  </w:style>
  <w:style w:type="paragraph" w:styleId="Debesliotekstas">
    <w:name w:val="Balloon Text"/>
    <w:basedOn w:val="prastasis"/>
    <w:link w:val="DebesliotekstasDiagrama"/>
    <w:semiHidden/>
    <w:rsid w:val="00D20E17"/>
    <w:pPr>
      <w:numPr>
        <w:numId w:val="5"/>
      </w:numPr>
      <w:tabs>
        <w:tab w:val="clear" w:pos="720"/>
      </w:tabs>
      <w:ind w:left="0" w:firstLine="0"/>
    </w:pPr>
    <w:rPr>
      <w:rFonts w:ascii="Tahoma" w:hAnsi="Tahoma"/>
      <w:sz w:val="16"/>
      <w:szCs w:val="16"/>
      <w:lang w:eastAsia="x-none"/>
    </w:rPr>
  </w:style>
  <w:style w:type="character" w:customStyle="1" w:styleId="DebesliotekstasDiagrama">
    <w:name w:val="Debesėlio tekstas Diagrama"/>
    <w:basedOn w:val="Numatytasispastraiposriftas"/>
    <w:link w:val="Debesliotekstas"/>
    <w:semiHidden/>
    <w:rsid w:val="00D20E17"/>
    <w:rPr>
      <w:rFonts w:ascii="Tahoma" w:eastAsia="Times New Roman" w:hAnsi="Tahoma" w:cs="Times New Roman"/>
      <w:sz w:val="16"/>
      <w:szCs w:val="16"/>
      <w:lang w:eastAsia="x-none"/>
    </w:rPr>
  </w:style>
  <w:style w:type="paragraph" w:customStyle="1" w:styleId="BT-EMEASMCA">
    <w:name w:val="BT- EMEA_SMCA"/>
    <w:basedOn w:val="prastasis"/>
    <w:autoRedefine/>
    <w:rsid w:val="00D20E17"/>
    <w:pPr>
      <w:numPr>
        <w:numId w:val="9"/>
      </w:numPr>
      <w:ind w:left="567" w:hanging="567"/>
    </w:pPr>
    <w:rPr>
      <w:noProof/>
      <w:szCs w:val="22"/>
      <w:lang w:eastAsia="en-US"/>
    </w:rPr>
  </w:style>
  <w:style w:type="paragraph" w:customStyle="1" w:styleId="BTEMEASMCA">
    <w:name w:val="BT EMEA_SMCA"/>
    <w:basedOn w:val="prastasis"/>
    <w:link w:val="BTEMEASMCAChar"/>
    <w:autoRedefine/>
    <w:rsid w:val="00D20E17"/>
    <w:rPr>
      <w:noProof/>
      <w:szCs w:val="22"/>
      <w:lang w:eastAsia="x-none"/>
    </w:rPr>
  </w:style>
  <w:style w:type="paragraph" w:customStyle="1" w:styleId="PI-3EMEASMCA">
    <w:name w:val="PI-3 EMEA_SMCA"/>
    <w:basedOn w:val="prastasis"/>
    <w:autoRedefine/>
    <w:rsid w:val="00D20E17"/>
    <w:pPr>
      <w:tabs>
        <w:tab w:val="left" w:pos="567"/>
      </w:tabs>
    </w:pPr>
    <w:rPr>
      <w:b/>
      <w:bCs/>
      <w:szCs w:val="22"/>
      <w:lang w:eastAsia="en-US"/>
    </w:rPr>
  </w:style>
  <w:style w:type="paragraph" w:customStyle="1" w:styleId="BTbEMEASMCA">
    <w:name w:val="BT(b) EMEA_SMCA"/>
    <w:basedOn w:val="BTEMEASMCA"/>
    <w:autoRedefine/>
    <w:rsid w:val="00D20E17"/>
    <w:rPr>
      <w:b/>
    </w:rPr>
  </w:style>
  <w:style w:type="character" w:customStyle="1" w:styleId="BTEMEASMCAChar">
    <w:name w:val="BT EMEA_SMCA Char"/>
    <w:link w:val="BTEMEASMCA"/>
    <w:rsid w:val="00D20E17"/>
    <w:rPr>
      <w:rFonts w:ascii="Times New Roman" w:eastAsia="Times New Roman" w:hAnsi="Times New Roman" w:cs="Times New Roman"/>
      <w:noProof/>
      <w:lang w:eastAsia="x-none"/>
    </w:rPr>
  </w:style>
  <w:style w:type="paragraph" w:styleId="Paprastasistekstas">
    <w:name w:val="Plain Text"/>
    <w:basedOn w:val="prastasis"/>
    <w:link w:val="PaprastasistekstasDiagrama"/>
    <w:uiPriority w:val="99"/>
    <w:semiHidden/>
    <w:unhideWhenUsed/>
    <w:rsid w:val="00D20E17"/>
    <w:rPr>
      <w:rFonts w:ascii="Courier New" w:eastAsia="SimSun" w:hAnsi="Courier New"/>
      <w:sz w:val="20"/>
      <w:lang w:val="en-US" w:eastAsia="en-US"/>
    </w:rPr>
  </w:style>
  <w:style w:type="character" w:customStyle="1" w:styleId="PaprastasistekstasDiagrama">
    <w:name w:val="Paprastasis tekstas Diagrama"/>
    <w:basedOn w:val="Numatytasispastraiposriftas"/>
    <w:link w:val="Paprastasistekstas"/>
    <w:uiPriority w:val="99"/>
    <w:semiHidden/>
    <w:rsid w:val="00D20E17"/>
    <w:rPr>
      <w:rFonts w:ascii="Courier New" w:eastAsia="SimSun" w:hAnsi="Courier New" w:cs="Times New Roman"/>
      <w:sz w:val="20"/>
      <w:szCs w:val="20"/>
      <w:lang w:val="en-US"/>
    </w:rPr>
  </w:style>
  <w:style w:type="character" w:customStyle="1" w:styleId="jlqj4b">
    <w:name w:val="jlqj4b"/>
    <w:basedOn w:val="Numatytasispastraiposriftas"/>
    <w:rsid w:val="00B278F2"/>
  </w:style>
  <w:style w:type="character" w:customStyle="1" w:styleId="fontstyle01">
    <w:name w:val="fontstyle01"/>
    <w:basedOn w:val="Numatytasispastraiposriftas"/>
    <w:rsid w:val="005D5699"/>
    <w:rPr>
      <w:rFonts w:ascii="Verdana" w:hAnsi="Verdana" w:hint="default"/>
      <w:b w:val="0"/>
      <w:bCs w:val="0"/>
      <w:i w:val="0"/>
      <w:iCs w:val="0"/>
      <w:color w:val="000000"/>
      <w:sz w:val="16"/>
      <w:szCs w:val="16"/>
    </w:rPr>
  </w:style>
  <w:style w:type="character" w:customStyle="1" w:styleId="Neapdorotaspaminjimas1">
    <w:name w:val="Neapdorotas paminėjimas1"/>
    <w:basedOn w:val="Numatytasispastraiposriftas"/>
    <w:uiPriority w:val="99"/>
    <w:semiHidden/>
    <w:unhideWhenUsed/>
    <w:rsid w:val="002D32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8018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1399030386" TargetMode="External"/><Relationship Id="rId13" Type="http://schemas.openxmlformats.org/officeDocument/2006/relationships/hyperlink" Target="mailto:NepageidaujamaR@vvkt.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apris.vvkt.lt/vvkt-web/public/nrvSpecialist" TargetMode="External"/><Relationship Id="rId12" Type="http://schemas.openxmlformats.org/officeDocument/2006/relationships/hyperlink" Target="https://www.vvkt.lt/index.php?4004286486"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apris.vvkt.lt/vvkt-web/public/nrv" TargetMode="External"/><Relationship Id="rId5" Type="http://schemas.openxmlformats.org/officeDocument/2006/relationships/footnotes" Target="footnotes.xml"/><Relationship Id="rId15" Type="http://schemas.openxmlformats.org/officeDocument/2006/relationships/hyperlink" Target="http://www.ema.europa.eu" TargetMode="Externa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mailto:info@heel." TargetMode="External"/><Relationship Id="rId14" Type="http://schemas.openxmlformats.org/officeDocument/2006/relationships/hyperlink" Target="mailto:info@hee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10477</Words>
  <Characters>5972</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Albina Burkauskaitė</cp:lastModifiedBy>
  <cp:revision>2</cp:revision>
  <cp:lastPrinted>2022-02-11T11:05:00Z</cp:lastPrinted>
  <dcterms:created xsi:type="dcterms:W3CDTF">2022-07-18T12:04:00Z</dcterms:created>
  <dcterms:modified xsi:type="dcterms:W3CDTF">2022-07-18T12:04:00Z</dcterms:modified>
</cp:coreProperties>
</file>