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E8C27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22439CB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16DF1B21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82078E3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60CA6345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F4F40DB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2E77F5E4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B20E79F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86296A7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93A60FC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1FA74EA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70806155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822FAD6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0FD8815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595A6B23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7CCD11E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6235A6BC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3F4A5B08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2293087E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7DB9814B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50A20AF0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738A7A38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227F98C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1415BE07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6611C0">
        <w:rPr>
          <w:rFonts w:ascii="Times New Roman" w:eastAsia="Times New Roman" w:hAnsi="Times New Roman" w:cs="Times New Roman"/>
          <w:b/>
          <w:kern w:val="28"/>
          <w:lang w:eastAsia="lt-LT"/>
        </w:rPr>
        <w:t>I PRIEDAS</w:t>
      </w:r>
    </w:p>
    <w:p w14:paraId="2127C5F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0DE19F9F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6611C0">
        <w:rPr>
          <w:rFonts w:ascii="Times New Roman" w:eastAsia="Times New Roman" w:hAnsi="Times New Roman" w:cs="Times New Roman"/>
          <w:b/>
          <w:kern w:val="28"/>
          <w:lang w:eastAsia="lt-LT"/>
        </w:rPr>
        <w:t>PREPARATO CHARAKTERISTIKŲ SANTRAUKA</w:t>
      </w:r>
    </w:p>
    <w:p w14:paraId="23B54DE9" w14:textId="77777777" w:rsidR="004B1CA6" w:rsidRPr="006611C0" w:rsidRDefault="004B1CA6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7D7AB17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F8246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5899B0E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236E53" w14:textId="35A11D9B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bookmarkStart w:id="0" w:name="OLE_LINK1"/>
      <w:bookmarkStart w:id="1" w:name="OLE_LINK2"/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  <w:bookmarkEnd w:id="0"/>
      <w:bookmarkEnd w:id="1"/>
    </w:p>
    <w:p w14:paraId="394C1DA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1B402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79DF6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KOKYBINĖ IR KIEKYBINĖ SUDĖTIS</w:t>
      </w:r>
    </w:p>
    <w:p w14:paraId="467B6EB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527012" w14:textId="1C5A52D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9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g natrio chlorido.</w:t>
      </w:r>
    </w:p>
    <w:p w14:paraId="5DA20800" w14:textId="64A2F80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pacing w:val="-3"/>
          <w:lang w:eastAsia="lt-LT"/>
        </w:rPr>
      </w:pPr>
      <w:r w:rsidRPr="006611C0">
        <w:rPr>
          <w:rFonts w:ascii="Times New Roman" w:eastAsia="Times New Roman" w:hAnsi="Times New Roman" w:cs="Times New Roman"/>
          <w:spacing w:val="-3"/>
          <w:lang w:eastAsia="lt-LT"/>
        </w:rPr>
        <w:t>1</w:t>
      </w:r>
      <w:r w:rsidR="00F75D57">
        <w:rPr>
          <w:rFonts w:ascii="Times New Roman" w:eastAsia="Times New Roman" w:hAnsi="Times New Roman" w:cs="Times New Roman"/>
          <w:spacing w:val="-3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spacing w:val="-3"/>
          <w:lang w:eastAsia="lt-LT"/>
        </w:rPr>
        <w:t xml:space="preserve"> tirpalo yra 9</w:t>
      </w:r>
      <w:r w:rsidR="00F75D57">
        <w:rPr>
          <w:rFonts w:ascii="Times New Roman" w:eastAsia="Times New Roman" w:hAnsi="Times New Roman" w:cs="Times New Roman"/>
          <w:spacing w:val="-3"/>
          <w:lang w:eastAsia="lt-LT"/>
        </w:rPr>
        <w:t> mg</w:t>
      </w:r>
      <w:r w:rsidRPr="006611C0">
        <w:rPr>
          <w:rFonts w:ascii="Times New Roman" w:eastAsia="Times New Roman" w:hAnsi="Times New Roman" w:cs="Times New Roman"/>
          <w:spacing w:val="-3"/>
          <w:lang w:eastAsia="lt-LT"/>
        </w:rPr>
        <w:t xml:space="preserve"> natrio chlorido.</w:t>
      </w:r>
    </w:p>
    <w:p w14:paraId="2C19E14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E5707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Tirpalo pH yra 4,5 – 7,0</w:t>
      </w:r>
    </w:p>
    <w:p w14:paraId="381833C3" w14:textId="5B1231C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Tirpalo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osmoliališkumas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maždaug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290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mosmol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/kg</w:t>
      </w:r>
    </w:p>
    <w:p w14:paraId="1386920A" w14:textId="559162D0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Tirpalo elektrolitai: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-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154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/l;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-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154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 xml:space="preserve"> </w:t>
      </w:r>
    </w:p>
    <w:p w14:paraId="2C9D471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BC7BA5" w14:textId="4588AE9D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Visos pagalbinės medžiagos išvardytos 6.1</w:t>
      </w:r>
      <w:r w:rsidR="00F75D57">
        <w:rPr>
          <w:rFonts w:ascii="Times New Roman" w:eastAsia="Times New Roman" w:hAnsi="Times New Roman" w:cs="Times New Roman"/>
          <w:lang w:eastAsia="lt-LT"/>
        </w:rPr>
        <w:t> skyri</w:t>
      </w:r>
      <w:r w:rsidRPr="006611C0">
        <w:rPr>
          <w:rFonts w:ascii="Times New Roman" w:eastAsia="Times New Roman" w:hAnsi="Times New Roman" w:cs="Times New Roman"/>
          <w:lang w:eastAsia="lt-LT"/>
        </w:rPr>
        <w:t>uje.</w:t>
      </w:r>
    </w:p>
    <w:p w14:paraId="61E0375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B6F81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595AA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</w:t>
      </w:r>
    </w:p>
    <w:p w14:paraId="65F6DA7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28948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Infuzinis tirpalas.</w:t>
      </w:r>
    </w:p>
    <w:p w14:paraId="11D6AB7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Tirpalas yra skaidrus, bespalvis ir bekvapis.</w:t>
      </w:r>
    </w:p>
    <w:p w14:paraId="737D362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93069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702D3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KLINIKINĖ INFORMACIJA</w:t>
      </w:r>
    </w:p>
    <w:p w14:paraId="2E835B7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0058BED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4.1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Terapinės indikacijos</w:t>
      </w:r>
    </w:p>
    <w:p w14:paraId="679D48E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0335EB" w14:textId="112B5B26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Skysčių netekimo šalinimas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izotoninės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hipotoninės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dehidra</w:t>
      </w:r>
      <w:r w:rsidR="008D78EE">
        <w:rPr>
          <w:rFonts w:ascii="Times New Roman" w:eastAsia="Times New Roman" w:hAnsi="Times New Roman" w:cs="Times New Roman"/>
          <w:lang w:eastAsia="lt-LT"/>
        </w:rPr>
        <w:t>ta</w:t>
      </w:r>
      <w:r w:rsidRPr="006611C0">
        <w:rPr>
          <w:rFonts w:ascii="Times New Roman" w:eastAsia="Times New Roman" w:hAnsi="Times New Roman" w:cs="Times New Roman"/>
          <w:lang w:eastAsia="lt-LT"/>
        </w:rPr>
        <w:t>cijos atveju.</w:t>
      </w:r>
    </w:p>
    <w:p w14:paraId="4E38325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Trumpalaikis cirkuliuojančio kraujo tūrio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sunormalinimas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hipovoleminio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šoko atveju.</w:t>
      </w:r>
    </w:p>
    <w:p w14:paraId="5CF10A40" w14:textId="279F89D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Suderinamų su natrio chlorido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infuziniu tirpalu vaist</w:t>
      </w:r>
      <w:r w:rsidR="000A6990" w:rsidRPr="006611C0">
        <w:rPr>
          <w:rFonts w:ascii="Times New Roman" w:eastAsia="Times New Roman" w:hAnsi="Times New Roman" w:cs="Times New Roman"/>
          <w:lang w:eastAsia="lt-LT"/>
        </w:rPr>
        <w:t>inių preparat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ų,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leidžiamų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į veną, skiedimas ar jų tirpalų gaminimas.</w:t>
      </w:r>
    </w:p>
    <w:p w14:paraId="26232BB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51E07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4.2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Dozavimas ir vartojimo metodas</w:t>
      </w:r>
    </w:p>
    <w:p w14:paraId="161D9AF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CEA5C3" w14:textId="2E77B78D" w:rsidR="0009531C" w:rsidRPr="006611C0" w:rsidRDefault="0009531C" w:rsidP="006611C0">
      <w:pPr>
        <w:tabs>
          <w:tab w:val="left" w:pos="567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leidžiamas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į veną.</w:t>
      </w:r>
    </w:p>
    <w:p w14:paraId="7AB9EDDF" w14:textId="66EBAAB1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Dozė parenkama kiekvienam </w:t>
      </w:r>
      <w:r w:rsidR="00C16AD7" w:rsidRPr="006611C0">
        <w:rPr>
          <w:rFonts w:ascii="Times New Roman" w:eastAsia="Times New Roman" w:hAnsi="Times New Roman" w:cs="Times New Roman"/>
          <w:color w:val="000000"/>
          <w:lang w:eastAsia="lt-LT"/>
        </w:rPr>
        <w:t>pacientui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, atsižvelgiant į jo amžių, kūno svorį, klinikinę būklę, dehidra</w:t>
      </w:r>
      <w:r w:rsidR="008D78EE">
        <w:rPr>
          <w:rFonts w:ascii="Times New Roman" w:eastAsia="Times New Roman" w:hAnsi="Times New Roman" w:cs="Times New Roman"/>
          <w:color w:val="000000"/>
          <w:lang w:eastAsia="lt-LT"/>
        </w:rPr>
        <w:t>ta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cijos laipsnį, elektrolitų ir rūgščių bei šarmų pusiausvyrą. Suaugusiam pacientui į veną paprastai skiriama maždaug 1000</w:t>
      </w:r>
      <w:r w:rsidR="00F75D57">
        <w:rPr>
          <w:rFonts w:ascii="Times New Roman" w:eastAsia="Times New Roman" w:hAnsi="Times New Roman" w:cs="Times New Roman"/>
          <w:color w:val="000000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paros dozė, tačiau pasireiškus </w:t>
      </w:r>
      <w:proofErr w:type="spellStart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izotoninei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ar </w:t>
      </w:r>
      <w:proofErr w:type="spellStart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hipotononinei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dehidra</w:t>
      </w:r>
      <w:r w:rsidR="008D78EE">
        <w:rPr>
          <w:rFonts w:ascii="Times New Roman" w:eastAsia="Times New Roman" w:hAnsi="Times New Roman" w:cs="Times New Roman"/>
          <w:color w:val="000000"/>
          <w:lang w:eastAsia="lt-LT"/>
        </w:rPr>
        <w:t>ta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cijai, galima </w:t>
      </w:r>
      <w:proofErr w:type="spellStart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infuzuoti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2000 – 3000</w:t>
      </w:r>
      <w:r w:rsidR="00F75D57">
        <w:rPr>
          <w:rFonts w:ascii="Times New Roman" w:eastAsia="Times New Roman" w:hAnsi="Times New Roman" w:cs="Times New Roman"/>
          <w:color w:val="000000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. Tokiu atveju būtina sekti Na+ ir Cl- koncentraciją kraujyje.</w:t>
      </w:r>
    </w:p>
    <w:p w14:paraId="49E78184" w14:textId="7A00395D" w:rsidR="0009531C" w:rsidRPr="006611C0" w:rsidRDefault="0009531C" w:rsidP="006611C0">
      <w:pPr>
        <w:tabs>
          <w:tab w:val="left" w:pos="567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Infuzijos greitis suaugusiam </w:t>
      </w:r>
      <w:r w:rsidR="00C16AD7" w:rsidRPr="006611C0">
        <w:rPr>
          <w:rFonts w:ascii="Times New Roman" w:eastAsia="Times New Roman" w:hAnsi="Times New Roman" w:cs="Times New Roman"/>
          <w:lang w:eastAsia="lt-LT"/>
        </w:rPr>
        <w:t>pacientui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turi būti ne didesnis kaip 500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/val. </w:t>
      </w:r>
    </w:p>
    <w:p w14:paraId="51608862" w14:textId="75A5A8A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Jei </w:t>
      </w:r>
      <w:r w:rsidR="007A33E2" w:rsidRPr="006611C0">
        <w:rPr>
          <w:rFonts w:ascii="Times New Roman" w:eastAsia="Times New Roman" w:hAnsi="Times New Roman" w:cs="Times New Roman"/>
          <w:lang w:eastAsia="lt-LT"/>
        </w:rPr>
        <w:t>vaistinis preparatas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vartojamas šokui gydyti, dozė už rekomenduojamąją gali būti didesnė, pvz., pradžioje iš karto reikia suleisti 1 –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2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litrus </w:t>
      </w:r>
      <w:proofErr w:type="spellStart"/>
      <w:r w:rsidR="007A33E2"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="007A33E2"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="007A33E2"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vėliau taikomas palaikomasis gydymas. Būtina sekti Na+ koncentraciją kraujyje.</w:t>
      </w:r>
    </w:p>
    <w:p w14:paraId="7F5CF2D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DDEB44" w14:textId="0574566D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Vaikams rekomenduojama </w:t>
      </w:r>
      <w:proofErr w:type="spellStart"/>
      <w:r w:rsidR="00836225"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="00836225"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="00836225"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="00836225"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dozė yra 20-30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/kg kūno svorio. Ją reikia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infuzuoti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per 1 – 2 val. Jei pasireiškia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hipovoleminis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šokas, 15 –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60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minučių laikotarpiu reikia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infuzuoti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20 – 40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/kg kūno svorio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izotoninio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natrio chlorido tirpalo. Būtina sekti Na+ koncentraciją kraujyje.</w:t>
      </w:r>
    </w:p>
    <w:p w14:paraId="7B97679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6E0E87" w14:textId="5B244F17" w:rsidR="00292330" w:rsidRPr="006611C0" w:rsidRDefault="00292330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Prieš infuziją ir jos metu gali reikėti stebėti skysčių pusiausvyrą, elektrolitų pusiausvyrą serume, taip pat rūgščių ir šarmų pusiausvyrą, ypač atsižvelgiant į pacientų, kuriems nustatyta padidėjusi ne osmosinė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vazopresino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sekrecija (sutrikusios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antidiurezinio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hormono sekrecijos sindromas (angl.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lang w:eastAsia="lt-LT"/>
        </w:rPr>
        <w:t>syndrome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lang w:eastAsia="lt-LT"/>
        </w:rPr>
        <w:t>of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lang w:eastAsia="lt-LT"/>
        </w:rPr>
        <w:t>inappropriate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lang w:eastAsia="lt-LT"/>
        </w:rPr>
        <w:t>antidiuretic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lang w:eastAsia="lt-LT"/>
        </w:rPr>
        <w:t xml:space="preserve"> hormone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lang w:eastAsia="lt-LT"/>
        </w:rPr>
        <w:t>secretion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lang w:eastAsia="lt-LT"/>
        </w:rPr>
        <w:t>, SIADH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), ir pacientų, kurie dėl ligoninėje įgytos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hiponatremijos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rizikos kartu gydomi vaist</w:t>
      </w:r>
      <w:r w:rsidR="000A6990" w:rsidRPr="006611C0">
        <w:rPr>
          <w:rFonts w:ascii="Times New Roman" w:eastAsia="Times New Roman" w:hAnsi="Times New Roman" w:cs="Times New Roman"/>
          <w:lang w:eastAsia="lt-LT"/>
        </w:rPr>
        <w:t>iniais preparat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ais, kurie yra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vazopresino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agonistai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natrio koncentraciją serume (žr. 4.4, 4.5 ir 4.8</w:t>
      </w:r>
      <w:r w:rsidR="00F75D57">
        <w:rPr>
          <w:rFonts w:ascii="Times New Roman" w:eastAsia="Times New Roman" w:hAnsi="Times New Roman" w:cs="Times New Roman"/>
          <w:lang w:eastAsia="lt-LT"/>
        </w:rPr>
        <w:t> skyri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us). </w:t>
      </w:r>
    </w:p>
    <w:p w14:paraId="6B3048DA" w14:textId="77777777" w:rsidR="008C4CF2" w:rsidRPr="006611C0" w:rsidRDefault="008C4CF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lastRenderedPageBreak/>
        <w:t>Ypač svarbu stebėti natrio kiekį serume, jei vartojama vaistinių preparatų, kuriuose natrio koncentracija yra mažesnė, palyginti su natrio koncentracija kraujo serume.</w:t>
      </w:r>
    </w:p>
    <w:p w14:paraId="3667BE1E" w14:textId="77777777" w:rsidR="00362851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F56688" w14:textId="77777777" w:rsidR="00362851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0040E">
        <w:rPr>
          <w:rFonts w:ascii="Times New Roman" w:eastAsia="Times New Roman" w:hAnsi="Times New Roman" w:cs="Times New Roman"/>
          <w:u w:val="single"/>
          <w:lang w:eastAsia="lt-LT"/>
        </w:rPr>
        <w:t>Vaikų populiacija</w:t>
      </w:r>
    </w:p>
    <w:p w14:paraId="156B3CE3" w14:textId="1AFB07BD" w:rsidR="00292330" w:rsidRPr="006611C0" w:rsidRDefault="00292330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Infuzijos greitis ir tūris priklauso nuo paciento amžiaus, svorio, klinikinės būklės (pvz., nudegimai, chirurginė intervencija, galvos trauma, infekcijos); konsultuojantis gydytojas, turintis gydymo intraveniniais skysčiais pediatrijos srityje patirties, turėtų paskirti kartu taikytiną gydymą (žr. 4.4 ir 4.8</w:t>
      </w:r>
      <w:r w:rsidR="00F75D57">
        <w:rPr>
          <w:rFonts w:ascii="Times New Roman" w:eastAsia="Times New Roman" w:hAnsi="Times New Roman" w:cs="Times New Roman"/>
          <w:lang w:eastAsia="lt-LT"/>
        </w:rPr>
        <w:t> skyri</w:t>
      </w:r>
      <w:r w:rsidRPr="006611C0">
        <w:rPr>
          <w:rFonts w:ascii="Times New Roman" w:eastAsia="Times New Roman" w:hAnsi="Times New Roman" w:cs="Times New Roman"/>
          <w:lang w:eastAsia="lt-LT"/>
        </w:rPr>
        <w:t>us).</w:t>
      </w:r>
    </w:p>
    <w:p w14:paraId="4E0B7CE6" w14:textId="77777777" w:rsidR="00292330" w:rsidRPr="006611C0" w:rsidRDefault="00292330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C3526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4.3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Kontraindikacijos</w:t>
      </w:r>
    </w:p>
    <w:p w14:paraId="453C306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18A440" w14:textId="46609272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  <w:t>Hipertoninė dehidra</w:t>
      </w:r>
      <w:r w:rsidR="008D78EE">
        <w:rPr>
          <w:rFonts w:ascii="Times New Roman" w:eastAsia="Times New Roman" w:hAnsi="Times New Roman" w:cs="Times New Roman"/>
          <w:lang w:eastAsia="lt-LT"/>
        </w:rPr>
        <w:t>ta</w:t>
      </w:r>
      <w:r w:rsidRPr="006611C0">
        <w:rPr>
          <w:rFonts w:ascii="Times New Roman" w:eastAsia="Times New Roman" w:hAnsi="Times New Roman" w:cs="Times New Roman"/>
          <w:lang w:eastAsia="lt-LT"/>
        </w:rPr>
        <w:t>cija.</w:t>
      </w:r>
    </w:p>
    <w:p w14:paraId="1961E8C5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Hiperhidracija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. </w:t>
      </w:r>
    </w:p>
    <w:p w14:paraId="5C2B85E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Hipernatremija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hiperchloremija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.</w:t>
      </w:r>
    </w:p>
    <w:p w14:paraId="0CBD2C44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057E06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4.4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Specialūs įspėjimai ir atsargumo priemonės</w:t>
      </w:r>
    </w:p>
    <w:p w14:paraId="5648B5F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7AC4AA" w14:textId="77777777" w:rsidR="0009531C" w:rsidRPr="006611C0" w:rsidRDefault="007A33E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Vaistinio 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reparato reikia atsargiai skirti </w:t>
      </w:r>
      <w:r w:rsidR="00C16AD7" w:rsidRPr="006611C0">
        <w:rPr>
          <w:rFonts w:ascii="Times New Roman" w:eastAsia="Times New Roman" w:hAnsi="Times New Roman" w:cs="Times New Roman"/>
          <w:lang w:eastAsia="lt-LT"/>
        </w:rPr>
        <w:t>pacientams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, kurių širdies arba inkstų funkcija yra sutrikusi, jei yra hipertenzija, periferinė ar plaučių edema, pacientams, vartojantiems 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gliukokortikoidų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ar 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kortikotropino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arba sergantiems 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aldosteronizmu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ir senyvo amžiaus </w:t>
      </w:r>
      <w:r w:rsidR="00C16AD7" w:rsidRPr="006611C0">
        <w:rPr>
          <w:rFonts w:ascii="Times New Roman" w:eastAsia="Times New Roman" w:hAnsi="Times New Roman" w:cs="Times New Roman"/>
          <w:lang w:eastAsia="lt-LT"/>
        </w:rPr>
        <w:t>pacientams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bei tuo atveju, jei nėštumo laikotarpiu pasireiškia 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hipertenzinės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būklės (</w:t>
      </w:r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aukštas arterinis kraujospūdis, </w:t>
      </w:r>
      <w:proofErr w:type="spellStart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>preeklampsija</w:t>
      </w:r>
      <w:proofErr w:type="spellEnd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, </w:t>
      </w:r>
      <w:proofErr w:type="spellStart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>eklampsija</w:t>
      </w:r>
      <w:proofErr w:type="spellEnd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>, pabrinkimai, šlapime atsiranda baltymo).</w:t>
      </w:r>
    </w:p>
    <w:p w14:paraId="06D77D1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E75C5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Kūdikiams padidėjęs natrio kiekis gali atsirasti dėl nesubrendusių inkstų, kurie nepakankamai šalina natrį. Todėl kūdikiams tirpalo galima leisti tik ištyrus natrio kiekį kraujyje.</w:t>
      </w:r>
    </w:p>
    <w:p w14:paraId="2DCF1050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BB18D33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Perdozavus gali pasireikšti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hipervolemija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sutrikti elektrolitų ir šarmų bei rūgščių pusiausvyra.</w:t>
      </w:r>
    </w:p>
    <w:p w14:paraId="6582C9F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8A42D2" w14:textId="77777777" w:rsidR="000A599B" w:rsidRPr="006611C0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Jei pacientams, kuriems diagnozuotas širdies ar plaučių nepakankamumas, ir pacientams, kuriems nustatyta padidėjusi ne osmosinė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vazopresino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sekrecija (įskaitant </w:t>
      </w:r>
      <w:r w:rsidRPr="006611C0">
        <w:rPr>
          <w:rFonts w:ascii="Times New Roman" w:eastAsia="Times New Roman" w:hAnsi="Times New Roman" w:cs="Times New Roman"/>
          <w:i/>
          <w:iCs/>
          <w:lang w:eastAsia="lt-LT"/>
        </w:rPr>
        <w:t>SIADH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), skiriamos didelio tūrio infuzijos, jie turėtų būti specialiai stebimi dėl ligoninėje įgytos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hiponatremijos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rizikos (žr. toliau). </w:t>
      </w:r>
    </w:p>
    <w:p w14:paraId="04326070" w14:textId="77777777" w:rsidR="000A599B" w:rsidRPr="006611C0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AA5C9E" w14:textId="77777777" w:rsidR="000A599B" w:rsidRPr="006611C0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proofErr w:type="spellStart"/>
      <w:r w:rsidRPr="0090040E">
        <w:rPr>
          <w:rFonts w:ascii="Times New Roman" w:eastAsia="Times New Roman" w:hAnsi="Times New Roman" w:cs="Times New Roman"/>
          <w:u w:val="single"/>
          <w:lang w:eastAsia="lt-LT"/>
        </w:rPr>
        <w:t>Hiponatremija</w:t>
      </w:r>
      <w:proofErr w:type="spellEnd"/>
    </w:p>
    <w:p w14:paraId="71AFC827" w14:textId="2B64A418" w:rsidR="000A599B" w:rsidRPr="0090040E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0040E">
        <w:rPr>
          <w:rFonts w:ascii="Times New Roman" w:eastAsia="Times New Roman" w:hAnsi="Times New Roman" w:cs="Times New Roman"/>
          <w:lang w:eastAsia="lt-LT"/>
        </w:rPr>
        <w:t xml:space="preserve">Ypač didelė ūminės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hiponatremijos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rizika lašinant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hipotoninius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skysčius kyla pacientams, kuriems diagnozuota ne osmosinė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vazopresino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sekrecija (pvz., dėl ūminės ligos, skausmo, pooperacinio streso, infekcijų, nudegimų ir centrinės nervų sistemos ligų), pacientams, sergantiems širdies, kepenų ir inkstų ligomis, taip pat pacientams, vartojantiems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vazopresino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agonistų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(žr. 4.5</w:t>
      </w:r>
      <w:r w:rsidR="00F75D57">
        <w:rPr>
          <w:rFonts w:ascii="Times New Roman" w:eastAsia="Times New Roman" w:hAnsi="Times New Roman" w:cs="Times New Roman"/>
          <w:lang w:eastAsia="lt-LT"/>
        </w:rPr>
        <w:t> skyri</w:t>
      </w:r>
      <w:r w:rsidRPr="0090040E">
        <w:rPr>
          <w:rFonts w:ascii="Times New Roman" w:eastAsia="Times New Roman" w:hAnsi="Times New Roman" w:cs="Times New Roman"/>
          <w:lang w:eastAsia="lt-LT"/>
        </w:rPr>
        <w:t xml:space="preserve">ų). </w:t>
      </w:r>
    </w:p>
    <w:p w14:paraId="7F9E6731" w14:textId="77777777" w:rsidR="000A599B" w:rsidRPr="0090040E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E9B9B5" w14:textId="77777777" w:rsidR="000A599B" w:rsidRPr="0090040E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0040E">
        <w:rPr>
          <w:rFonts w:ascii="Times New Roman" w:eastAsia="Times New Roman" w:hAnsi="Times New Roman" w:cs="Times New Roman"/>
          <w:lang w:eastAsia="lt-LT"/>
        </w:rPr>
        <w:t xml:space="preserve">Dėl ūminės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hiponatremijos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gali išsivystyti ūminė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hiponatreminė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encefalopatija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(smegenų edema), pasireiškianti galvos skausmu, pykinimu, traukuliais, letargine būsena ir vėmimu. Pacientams, kuriems diagnozuota smegenų edema, kyla ypač didelė sunkių, negrįžtamų ir gyvybei pavojingų galvos smegenų pažeidimų rizika. </w:t>
      </w:r>
    </w:p>
    <w:p w14:paraId="73865F25" w14:textId="77777777" w:rsidR="000A599B" w:rsidRPr="0090040E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FCFB2B" w14:textId="77777777" w:rsidR="000A599B" w:rsidRPr="0090040E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0040E">
        <w:rPr>
          <w:rFonts w:ascii="Times New Roman" w:eastAsia="Times New Roman" w:hAnsi="Times New Roman" w:cs="Times New Roman"/>
          <w:lang w:eastAsia="lt-LT"/>
        </w:rPr>
        <w:t xml:space="preserve">Ypač didelis sunkaus ir gyvybei pavojingo galvos smegenų pabrinkimo dėl ūminės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hiponatremijos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pavojus kyla vaikams, vaisingo amžiaus moterims ir pacientams, kurių galvos smegenų funkcija susilpnėjusi (pvz., pacientams, kuriems diagnozuotas meningitas,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intrakranijinis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kraujavimas, galvos smegenų sumušimas ir galvos smegenų edema).</w:t>
      </w:r>
    </w:p>
    <w:p w14:paraId="783C434F" w14:textId="77777777" w:rsidR="000A599B" w:rsidRPr="0090040E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</w:p>
    <w:p w14:paraId="3AEF31B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4.5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Sąveika su kitais vaistiniais preparatais ir kitokia sąveika</w:t>
      </w:r>
    </w:p>
    <w:p w14:paraId="0553622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E8FA68" w14:textId="77777777" w:rsidR="0009531C" w:rsidRPr="006611C0" w:rsidRDefault="007A33E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Vaistinių preparatų</w:t>
      </w:r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, kuriuose yra natrio, reikia atsargiai vartoti pacientams, kurių organizme susilaiko natris ir vanduo, bei žmonėms, vartojantiems kortikosteroidų arba </w:t>
      </w:r>
      <w:proofErr w:type="spellStart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>kortikotropino</w:t>
      </w:r>
      <w:proofErr w:type="spellEnd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, kadangi gali pasireikšti </w:t>
      </w:r>
      <w:proofErr w:type="spellStart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>hipernatremija</w:t>
      </w:r>
      <w:proofErr w:type="spellEnd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, </w:t>
      </w:r>
      <w:proofErr w:type="spellStart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>hipervolemija</w:t>
      </w:r>
      <w:proofErr w:type="spellEnd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. </w:t>
      </w:r>
    </w:p>
    <w:p w14:paraId="06DB673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144197" w14:textId="77777777" w:rsidR="000A599B" w:rsidRPr="0090040E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90040E">
        <w:rPr>
          <w:rFonts w:ascii="Times New Roman" w:eastAsia="Times New Roman" w:hAnsi="Times New Roman" w:cs="Times New Roman"/>
          <w:u w:val="single"/>
          <w:lang w:eastAsia="lt-LT"/>
        </w:rPr>
        <w:t>Vaist</w:t>
      </w:r>
      <w:r w:rsidR="000A6990" w:rsidRPr="0090040E">
        <w:rPr>
          <w:rFonts w:ascii="Times New Roman" w:eastAsia="Times New Roman" w:hAnsi="Times New Roman" w:cs="Times New Roman"/>
          <w:u w:val="single"/>
          <w:lang w:eastAsia="lt-LT"/>
        </w:rPr>
        <w:t>iniai preparat</w:t>
      </w:r>
      <w:r w:rsidRPr="0090040E">
        <w:rPr>
          <w:rFonts w:ascii="Times New Roman" w:eastAsia="Times New Roman" w:hAnsi="Times New Roman" w:cs="Times New Roman"/>
          <w:u w:val="single"/>
          <w:lang w:eastAsia="lt-LT"/>
        </w:rPr>
        <w:t xml:space="preserve">ai, dėl kurių sustiprėja </w:t>
      </w:r>
      <w:proofErr w:type="spellStart"/>
      <w:r w:rsidRPr="0090040E">
        <w:rPr>
          <w:rFonts w:ascii="Times New Roman" w:eastAsia="Times New Roman" w:hAnsi="Times New Roman" w:cs="Times New Roman"/>
          <w:u w:val="single"/>
          <w:lang w:eastAsia="lt-LT"/>
        </w:rPr>
        <w:t>vazopresino</w:t>
      </w:r>
      <w:proofErr w:type="spellEnd"/>
      <w:r w:rsidRPr="0090040E">
        <w:rPr>
          <w:rFonts w:ascii="Times New Roman" w:eastAsia="Times New Roman" w:hAnsi="Times New Roman" w:cs="Times New Roman"/>
          <w:u w:val="single"/>
          <w:lang w:eastAsia="lt-LT"/>
        </w:rPr>
        <w:t xml:space="preserve"> poveikis</w:t>
      </w:r>
    </w:p>
    <w:p w14:paraId="6624FAB2" w14:textId="4EF7FCAB" w:rsidR="000A599B" w:rsidRPr="006611C0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Vartojant toliau išvardytų vaist</w:t>
      </w:r>
      <w:r w:rsidR="000A6990" w:rsidRPr="006611C0">
        <w:rPr>
          <w:rFonts w:ascii="Times New Roman" w:eastAsia="Times New Roman" w:hAnsi="Times New Roman" w:cs="Times New Roman"/>
          <w:lang w:eastAsia="lt-LT"/>
        </w:rPr>
        <w:t>inių preparat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ų sustiprėja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vazopresino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poveikis, dėl kurio sumažėja vandens be elektrolitų išskyrimas iš organizmo per inkstus, ir dėl netinkamai subalansuoto gydymo </w:t>
      </w:r>
      <w:r w:rsidRPr="006611C0">
        <w:rPr>
          <w:rFonts w:ascii="Times New Roman" w:eastAsia="Times New Roman" w:hAnsi="Times New Roman" w:cs="Times New Roman"/>
          <w:lang w:eastAsia="lt-LT"/>
        </w:rPr>
        <w:lastRenderedPageBreak/>
        <w:t xml:space="preserve">intraveniniais skysčiais gali padidėti ligoninėje įgytos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hiponatremijos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išsivystymo rizika (žr. 4.2, 4.4 ir 4.8</w:t>
      </w:r>
      <w:r w:rsidR="00F75D57">
        <w:rPr>
          <w:rFonts w:ascii="Times New Roman" w:eastAsia="Times New Roman" w:hAnsi="Times New Roman" w:cs="Times New Roman"/>
          <w:lang w:eastAsia="lt-LT"/>
        </w:rPr>
        <w:t> skyri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us). </w:t>
      </w:r>
    </w:p>
    <w:p w14:paraId="33B26B63" w14:textId="77777777" w:rsidR="000A599B" w:rsidRPr="0090040E" w:rsidRDefault="000A599B" w:rsidP="0090040E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Vazopresino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išsiskyrimą stimuliuojantys vaist</w:t>
      </w:r>
      <w:r w:rsidR="000A6990" w:rsidRPr="006611C0">
        <w:rPr>
          <w:rFonts w:ascii="Times New Roman" w:eastAsia="Times New Roman" w:hAnsi="Times New Roman" w:cs="Times New Roman"/>
          <w:lang w:eastAsia="lt-LT"/>
        </w:rPr>
        <w:t>iniai preparat</w:t>
      </w:r>
      <w:r w:rsidRPr="0090040E">
        <w:rPr>
          <w:rFonts w:ascii="Times New Roman" w:eastAsia="Times New Roman" w:hAnsi="Times New Roman" w:cs="Times New Roman"/>
          <w:lang w:eastAsia="lt-LT"/>
        </w:rPr>
        <w:t xml:space="preserve">ai yra: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chlorpropamidas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klofibratas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karbamazepinas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vinkristinas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, selektyvūs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serotonino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reabsorbcijos inhibitoriai (SSRI), 3.4-metilendioksi-N-metamfetaminas,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ifosfamidas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antipsichoziniai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vaistiniai preparatai, narkotinės medžiagos. </w:t>
      </w:r>
    </w:p>
    <w:p w14:paraId="5ECE7DF2" w14:textId="77777777" w:rsidR="000A599B" w:rsidRPr="0090040E" w:rsidRDefault="000A599B" w:rsidP="0090040E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Vazopresino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veikimą stiprinantys vaist</w:t>
      </w:r>
      <w:r w:rsidR="000A6990" w:rsidRPr="006611C0">
        <w:rPr>
          <w:rFonts w:ascii="Times New Roman" w:eastAsia="Times New Roman" w:hAnsi="Times New Roman" w:cs="Times New Roman"/>
          <w:lang w:eastAsia="lt-LT"/>
        </w:rPr>
        <w:t>iniai preparat</w:t>
      </w:r>
      <w:r w:rsidRPr="0090040E">
        <w:rPr>
          <w:rFonts w:ascii="Times New Roman" w:eastAsia="Times New Roman" w:hAnsi="Times New Roman" w:cs="Times New Roman"/>
          <w:lang w:eastAsia="lt-LT"/>
        </w:rPr>
        <w:t xml:space="preserve">ai yra: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chlorpropamidas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>, nesteroidiniai vaist</w:t>
      </w:r>
      <w:r w:rsidR="000A6990" w:rsidRPr="006611C0">
        <w:rPr>
          <w:rFonts w:ascii="Times New Roman" w:eastAsia="Times New Roman" w:hAnsi="Times New Roman" w:cs="Times New Roman"/>
          <w:lang w:eastAsia="lt-LT"/>
        </w:rPr>
        <w:t>iniai preparat</w:t>
      </w:r>
      <w:r w:rsidRPr="0090040E">
        <w:rPr>
          <w:rFonts w:ascii="Times New Roman" w:eastAsia="Times New Roman" w:hAnsi="Times New Roman" w:cs="Times New Roman"/>
          <w:lang w:eastAsia="lt-LT"/>
        </w:rPr>
        <w:t xml:space="preserve">ai nuo uždegimo,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ciklofosfamidas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. </w:t>
      </w:r>
    </w:p>
    <w:p w14:paraId="32C2839B" w14:textId="77777777" w:rsidR="000A599B" w:rsidRPr="0090040E" w:rsidRDefault="000A599B" w:rsidP="0090040E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0040E">
        <w:rPr>
          <w:rFonts w:ascii="Times New Roman" w:eastAsia="Times New Roman" w:hAnsi="Times New Roman" w:cs="Times New Roman"/>
          <w:lang w:eastAsia="lt-LT"/>
        </w:rPr>
        <w:t xml:space="preserve">Vaistiniai preparatai, kurių veiklioji medžiaga yra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vazopresino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 analogas, yra: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desmopresinas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oksitocinas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vazopresinas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90040E">
        <w:rPr>
          <w:rFonts w:ascii="Times New Roman" w:eastAsia="Times New Roman" w:hAnsi="Times New Roman" w:cs="Times New Roman"/>
          <w:lang w:eastAsia="lt-LT"/>
        </w:rPr>
        <w:t>terlipresinas</w:t>
      </w:r>
      <w:proofErr w:type="spellEnd"/>
      <w:r w:rsidRPr="0090040E">
        <w:rPr>
          <w:rFonts w:ascii="Times New Roman" w:eastAsia="Times New Roman" w:hAnsi="Times New Roman" w:cs="Times New Roman"/>
          <w:lang w:eastAsia="lt-LT"/>
        </w:rPr>
        <w:t xml:space="preserve">. </w:t>
      </w:r>
    </w:p>
    <w:p w14:paraId="6B3FB137" w14:textId="77777777" w:rsidR="000A599B" w:rsidRPr="006611C0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7E7801" w14:textId="77777777" w:rsidR="000A599B" w:rsidRPr="006611C0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Kiti vaistiniai preparatai, kurių vartojant padidėja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hiponatremijos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rizika, yra diuretikai apskritai ir vaistiniai preparatai nuo epilepsijos, pvz.,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okskarbazepinas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.</w:t>
      </w:r>
    </w:p>
    <w:p w14:paraId="5FCE7CED" w14:textId="77777777" w:rsidR="000A599B" w:rsidRPr="006611C0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9B83A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4.6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Vaisingumas, nėštumo ir žindymo laikotarpis </w:t>
      </w:r>
    </w:p>
    <w:p w14:paraId="5C15E18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78CAC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nėštumo ir žindymo laikotarpiu vartoti galima.</w:t>
      </w:r>
    </w:p>
    <w:p w14:paraId="0B0942D7" w14:textId="77777777" w:rsidR="00E86F18" w:rsidRPr="006611C0" w:rsidRDefault="00E86F18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55EB33" w14:textId="1AA4FEB2" w:rsidR="0009531C" w:rsidRPr="006611C0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Ypatingų atsargumo priemonių reikia imtis skiriant </w:t>
      </w:r>
      <w:proofErr w:type="spellStart"/>
      <w:r w:rsidR="00354905"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="00354905"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="00354905"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="00354905"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nėščioms moterims gimdymo metu, visų pirma tirti natrio koncentraciją serume, jei šis vaistinis preparatas skiriamas kartu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oksitocinu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(žr. 4.4, 4.5 ir 4.8</w:t>
      </w:r>
      <w:r w:rsidR="00F75D57">
        <w:rPr>
          <w:rFonts w:ascii="Times New Roman" w:eastAsia="Times New Roman" w:hAnsi="Times New Roman" w:cs="Times New Roman"/>
          <w:lang w:eastAsia="lt-LT"/>
        </w:rPr>
        <w:t> skyri</w:t>
      </w:r>
      <w:r w:rsidRPr="006611C0">
        <w:rPr>
          <w:rFonts w:ascii="Times New Roman" w:eastAsia="Times New Roman" w:hAnsi="Times New Roman" w:cs="Times New Roman"/>
          <w:lang w:eastAsia="lt-LT"/>
        </w:rPr>
        <w:t>us).</w:t>
      </w:r>
    </w:p>
    <w:p w14:paraId="642CED19" w14:textId="77777777" w:rsidR="000A599B" w:rsidRPr="006611C0" w:rsidRDefault="000A599B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90D5B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4.7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Poveikis gebėjimui vairuoti ir valdyti mechanizmus</w:t>
      </w:r>
    </w:p>
    <w:p w14:paraId="11647E9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575932E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Duomenys neaktualūs.</w:t>
      </w:r>
    </w:p>
    <w:p w14:paraId="1402D62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DDA6C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4.8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Nepageidaujamas poveikis</w:t>
      </w:r>
    </w:p>
    <w:p w14:paraId="1152E9C5" w14:textId="77777777" w:rsidR="00E86F18" w:rsidRPr="006611C0" w:rsidRDefault="00E86F18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DEF22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Metabolizmo ir mitybos sutrikimai</w:t>
      </w:r>
    </w:p>
    <w:p w14:paraId="67FB7B0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Galimi vandens ir elektrolitų pusiausvyros sutrikimai: kraujyje padidėja natrio koncentracija (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hipernatremija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), todėl neląsteliniame skystyje kaupiasi skystis, padidėja kraujo tūris (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hipervolemija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). Pakitus chloridų koncentracijai, kinta rūgščių ir šarmų pusiausvyra. Dėl chloridų jonų koncentracijos padidėjimo gali mažėti rūgščiojo karbonato koncentracija organizmo skysčiuose, todėl skysčių pH rūgštėja.</w:t>
      </w:r>
    </w:p>
    <w:p w14:paraId="35AADD36" w14:textId="77777777" w:rsidR="00362851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Ligoninėje įgyta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hiponatremija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*</w:t>
      </w:r>
    </w:p>
    <w:p w14:paraId="76F5202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DF799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Širdies sutrikimai</w:t>
      </w:r>
    </w:p>
    <w:p w14:paraId="7C47A43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Gali padidėti kraujo spaudimas, atsirasti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stazinis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širdies nepakankamumas, periferinių edemų.</w:t>
      </w:r>
    </w:p>
    <w:p w14:paraId="6372B09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ED3AB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Kvėpavimo sistemos, krūtinės ląstos ir tarpusienio sutrikimai</w:t>
      </w:r>
    </w:p>
    <w:p w14:paraId="44F3531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Gali atsirasti plaučių edema (dirginantis kosulys, kvėpavimo pasunkėjimas).</w:t>
      </w:r>
    </w:p>
    <w:p w14:paraId="45C8029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18DF4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Nervų sistemos sutrikimai</w:t>
      </w:r>
    </w:p>
    <w:p w14:paraId="463B9BDC" w14:textId="77777777" w:rsidR="000A599B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Dėl smegenų edemos pasireiškia neurologiniai simptomai (pykinimas, vėmimas, letargija, silpnumas, trūkčiojimai, traukuliai, koma). </w:t>
      </w:r>
    </w:p>
    <w:p w14:paraId="77D72FAB" w14:textId="77777777" w:rsidR="00362851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Ūminė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hiponatreminė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encefalopatija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*</w:t>
      </w:r>
    </w:p>
    <w:p w14:paraId="154CB0C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268D4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Bendri sutrikimai ir vartojimo vietos pažeidimai</w:t>
      </w:r>
    </w:p>
    <w:p w14:paraId="74076FA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Jei intraveninių sistemų kokybė ar tirpalo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leidimo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technika yra prasta, gali prasidėti karščiavimas, uždegimas injekcijos vietoje, venų trombozė arba flebitas, besiplečiantis nuo injekcijos vietos, ir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ekstravazacija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.</w:t>
      </w:r>
    </w:p>
    <w:p w14:paraId="5C525737" w14:textId="77777777" w:rsidR="00095F3F" w:rsidRPr="006611C0" w:rsidRDefault="00095F3F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E8D031" w14:textId="46CBAC95" w:rsidR="00095F3F" w:rsidRPr="006611C0" w:rsidRDefault="00095F3F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*Ligoninėje įgyta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hiponatremija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išsivysčius ūminei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hiponatreminei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encefalopatijai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gali sukelti negrįžtamą galvos smegenų pažeidimą ir mirtį (dažnis nežinomas) (žr. 4.2, 4.4 ir 4.5</w:t>
      </w:r>
      <w:r w:rsidR="00F75D57">
        <w:rPr>
          <w:rFonts w:ascii="Times New Roman" w:eastAsia="Times New Roman" w:hAnsi="Times New Roman" w:cs="Times New Roman"/>
          <w:lang w:eastAsia="lt-LT"/>
        </w:rPr>
        <w:t> skyri</w:t>
      </w:r>
      <w:r w:rsidRPr="006611C0">
        <w:rPr>
          <w:rFonts w:ascii="Times New Roman" w:eastAsia="Times New Roman" w:hAnsi="Times New Roman" w:cs="Times New Roman"/>
          <w:lang w:eastAsia="lt-LT"/>
        </w:rPr>
        <w:t>us).</w:t>
      </w:r>
    </w:p>
    <w:p w14:paraId="4787C144" w14:textId="77777777" w:rsidR="00095F3F" w:rsidRPr="0090040E" w:rsidRDefault="00095F3F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0E22E6" w14:textId="77777777" w:rsidR="00E86F18" w:rsidRPr="006611C0" w:rsidRDefault="00E86F18" w:rsidP="006611C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u w:val="single"/>
          <w:lang w:eastAsia="lt-LT"/>
        </w:rPr>
      </w:pPr>
    </w:p>
    <w:p w14:paraId="3F5D9930" w14:textId="77777777" w:rsidR="0009531C" w:rsidRPr="006611C0" w:rsidRDefault="0009531C" w:rsidP="006611C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lt-LT"/>
        </w:rPr>
      </w:pPr>
      <w:r w:rsidRPr="006611C0">
        <w:rPr>
          <w:rFonts w:ascii="Times New Roman" w:eastAsia="Times New Roman" w:hAnsi="Times New Roman" w:cs="Times New Roman"/>
          <w:noProof/>
          <w:u w:val="single"/>
          <w:lang w:eastAsia="lt-LT"/>
        </w:rPr>
        <w:t>Pranešimas apie įtariamas nepageidaujamas reakcijas</w:t>
      </w:r>
    </w:p>
    <w:p w14:paraId="04CA92CB" w14:textId="77777777" w:rsidR="0009531C" w:rsidRPr="006611C0" w:rsidRDefault="0009531C" w:rsidP="006611C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lt-LT"/>
        </w:rPr>
      </w:pPr>
      <w:r w:rsidRPr="006611C0">
        <w:rPr>
          <w:rFonts w:ascii="Times New Roman" w:eastAsia="Times New Roman" w:hAnsi="Times New Roman" w:cs="Times New Roman"/>
          <w:noProof/>
          <w:lang w:eastAsia="lt-LT"/>
        </w:rPr>
        <w:t>Svarbu pranešti apie įtariamas nepageidaujamas reakcijas, pastebėtas po vaistinio preparato registracijos, nes tai leidžia nuolat stebėti vaistinio preparato naudos ir rizikos santykį.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noProof/>
          <w:lang w:eastAsia="lt-LT"/>
        </w:rPr>
        <w:t>Sveikatos priežiūros specialistai turi pranešti apie bet kokias įtariamas nepageidaujamas reakcijas, užpildę interneto svetainėje http://</w:t>
      </w:r>
      <w:hyperlink r:id="rId5" w:history="1">
        <w:r w:rsidRPr="006611C0">
          <w:rPr>
            <w:rFonts w:ascii="Times New Roman" w:eastAsia="SimSun" w:hAnsi="Times New Roman" w:cs="Times New Roman"/>
            <w:noProof/>
            <w:color w:val="0000FF"/>
            <w:u w:val="single"/>
            <w:lang w:eastAsia="lt-LT"/>
          </w:rPr>
          <w:t>www.vvkt.lt</w:t>
        </w:r>
      </w:hyperlink>
      <w:r w:rsidRPr="006611C0">
        <w:rPr>
          <w:rFonts w:ascii="Times New Roman" w:eastAsia="Times New Roman" w:hAnsi="Times New Roman" w:cs="Times New Roman"/>
          <w:noProof/>
          <w:lang w:eastAsia="lt-LT"/>
        </w:rPr>
        <w:t xml:space="preserve">/ esančią formą, ir pateikti ją Valstybinei vaistų kontrolės tarnybai prie Lietuvos Respublikos sveikatos apsaugos ministerijos vienu iš šių būdų: raštu (adresu Žirmūnų g. 139A, LT 09120 Vilnius), faksu (nemokamu fakso numeriu (8 800) 20 131), elektroniniu paštu (adresu </w:t>
      </w:r>
      <w:hyperlink r:id="rId6" w:history="1">
        <w:r w:rsidRPr="006611C0">
          <w:rPr>
            <w:rFonts w:ascii="Times New Roman" w:eastAsia="SimSun" w:hAnsi="Times New Roman" w:cs="Times New Roman"/>
            <w:noProof/>
            <w:color w:val="0000FF"/>
            <w:u w:val="single"/>
            <w:lang w:eastAsia="lt-LT"/>
          </w:rPr>
          <w:t>NepageidaujamaR@vvkt.lt</w:t>
        </w:r>
      </w:hyperlink>
      <w:r w:rsidRPr="006611C0">
        <w:rPr>
          <w:rFonts w:ascii="Times New Roman" w:eastAsia="Times New Roman" w:hAnsi="Times New Roman" w:cs="Times New Roman"/>
          <w:noProof/>
          <w:lang w:eastAsia="lt-LT"/>
        </w:rPr>
        <w:t xml:space="preserve">), per interneto svetainę (adresu </w:t>
      </w:r>
      <w:hyperlink r:id="rId7" w:history="1">
        <w:r w:rsidR="0090040E" w:rsidRPr="001A6736">
          <w:rPr>
            <w:rStyle w:val="Hipersaitas"/>
            <w:rFonts w:ascii="Times New Roman" w:eastAsia="Times New Roman" w:hAnsi="Times New Roman" w:cs="Times New Roman"/>
            <w:noProof/>
            <w:lang w:eastAsia="lt-LT"/>
          </w:rPr>
          <w:t>http://www.vvkt.lt</w:t>
        </w:r>
      </w:hyperlink>
      <w:r w:rsidRPr="006611C0">
        <w:rPr>
          <w:rFonts w:ascii="Times New Roman" w:eastAsia="Times New Roman" w:hAnsi="Times New Roman" w:cs="Times New Roman"/>
          <w:noProof/>
          <w:lang w:eastAsia="lt-LT"/>
        </w:rPr>
        <w:t>).</w:t>
      </w:r>
    </w:p>
    <w:p w14:paraId="6A6E2CB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1FB75B4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4.9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Perdozavimas</w:t>
      </w:r>
    </w:p>
    <w:p w14:paraId="5836707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3B864B3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Vartojant </w:t>
      </w:r>
      <w:r w:rsidR="000A6990" w:rsidRPr="006611C0">
        <w:rPr>
          <w:rFonts w:ascii="Times New Roman" w:eastAsia="Times New Roman" w:hAnsi="Times New Roman" w:cs="Times New Roman"/>
          <w:lang w:eastAsia="lt-LT"/>
        </w:rPr>
        <w:t xml:space="preserve">vaistinį preparatą 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rekomenduojamomis dozėmis, perdozavimo atvejų nepastebėta. Tačiau </w:t>
      </w:r>
      <w:r w:rsidR="007A33E2" w:rsidRPr="006611C0">
        <w:rPr>
          <w:rFonts w:ascii="Times New Roman" w:eastAsia="Times New Roman" w:hAnsi="Times New Roman" w:cs="Times New Roman"/>
          <w:lang w:eastAsia="lt-LT"/>
        </w:rPr>
        <w:t>vaistinio preparato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perdozavus, galimi vandens ir elektrolitų pusiausvyros sutrikimai: kraujyje padidėja natrio koncentracija (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hipernatremija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), todėl neląsteliniame skystyje kaupiasi skystis, padidėja kraujo plazmos tūris (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hipervolemija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), gali padidėti kraujo spaudimas, atsirasti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stazinis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širdies nepakankamumas, dirginantis kosulys, pykinimas, vėmimas,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tachikardija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neurologinių simptomų (letargija, silpnumas, trūkčiojimai, traukuliai, koma), pasunkėja kvėpavimas.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Hipernatremija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susijusi su edemų atsiradimu periferijoje ir plaučiuose bei smegenyse. </w:t>
      </w:r>
    </w:p>
    <w:p w14:paraId="2A016F9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Chloridai yra pagrindiniai neląstelinio skysčio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anionai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reguliuojantys natrio metabolizmą. Pakitus chloridų koncentracijai, kinta rūgščių ir šarmų pusiausvyra. Dėl chloridų jonų koncentracijos padidėjimo gali mažėti rūgščiojo karbonato koncentracija organizmo skysčiuose, jų pH rūgštėja.</w:t>
      </w:r>
    </w:p>
    <w:p w14:paraId="1422436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Gydymas</w:t>
      </w:r>
    </w:p>
    <w:p w14:paraId="017FA61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Pasireiškus perdozavimo simptomams, būtina nedelsiant nutraukti </w:t>
      </w:r>
      <w:r w:rsidR="007A33E2" w:rsidRPr="006611C0">
        <w:rPr>
          <w:rFonts w:ascii="Times New Roman" w:eastAsia="Times New Roman" w:hAnsi="Times New Roman" w:cs="Times New Roman"/>
          <w:lang w:eastAsia="lt-LT"/>
        </w:rPr>
        <w:t>vaistinio preparato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infuziją, su</w:t>
      </w:r>
      <w:r w:rsidR="007A33E2" w:rsidRPr="006611C0">
        <w:rPr>
          <w:rFonts w:ascii="Times New Roman" w:eastAsia="Times New Roman" w:hAnsi="Times New Roman" w:cs="Times New Roman"/>
          <w:lang w:eastAsia="lt-LT"/>
        </w:rPr>
        <w:t>reguliuoti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Na+ koncentraciją plazmoje ir mažinti edemas (skirti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Henlės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kilpoje veikiančių diuretikų), sekti vandens ir elektrolitų koncentracijos pokyčius, gydyti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stazinį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širdies nepakankamumą (jei jis pasireiškė) ir, jei būtina, taikyti hemodializę ar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hemofiltraciją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.</w:t>
      </w:r>
    </w:p>
    <w:p w14:paraId="1912E57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F9F9C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EFE35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FARMAKOLOGINĖS SAVYBĖS</w:t>
      </w:r>
    </w:p>
    <w:p w14:paraId="01F1E1A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376A9FB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5.1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Farmakodinaminės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savybės</w:t>
      </w:r>
    </w:p>
    <w:p w14:paraId="107E221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EE7CAF" w14:textId="0EA8B9A2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Farmakoterapinė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grupė – plazmos pakaitalai ir infuziniai tirpalai, tirpalai veikiantys elektrolitų balansą, ATC kodas </w:t>
      </w:r>
      <w:r w:rsidR="00F75D57">
        <w:rPr>
          <w:rFonts w:ascii="Times New Roman" w:eastAsia="Times New Roman" w:hAnsi="Times New Roman" w:cs="Times New Roman"/>
          <w:lang w:eastAsia="lt-LT"/>
        </w:rPr>
        <w:t>–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B05B B01.</w:t>
      </w:r>
    </w:p>
    <w:p w14:paraId="4532257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D4CCB5" w14:textId="79E625B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Natrio jonai yra pagrindiniai neląstelinio skysčio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katijonai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nuo kurių priklauso vandens pasiskirstymas organizme, skysčių ir elektrolitų pusiausvyra, organizmo skysčių osmosinis slėgis. Kartu su chloro ir rūgščiojo karbonato jonais jie reguliuoja rūgščių ir šarmų pusiausvyrą. Chloro jonai - svarbiausi neląstelinio skysčio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anijonai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kurių koncentracijai kintant, keičiasi rūgščių ir šarmų pusiausvyra.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Infuzuojant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per parą daugiau kaip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1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litrą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izotoninio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natrio chlorido tirpalo, kraujyje padidėja natrio koncentracija (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hipernatremija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), todėl neląsteliniame skystyje kaupiasi skystis, padidėja kraujo plazmos tūris (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hipervolemija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).</w:t>
      </w:r>
    </w:p>
    <w:p w14:paraId="11BDFA3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36091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5.2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Farmakokinetinės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savybės</w:t>
      </w:r>
    </w:p>
    <w:p w14:paraId="7407BF1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3C0D8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Elektrolitai ir vanduo organizme pasiskirsto pagal koncentracijos gradientą.</w:t>
      </w:r>
    </w:p>
    <w:p w14:paraId="62E1062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Jonų balansas priklauso nuo atskirų jonų išsiskyrimo pro inkstus ir ypač nuo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mineralkortikoidų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.</w:t>
      </w:r>
    </w:p>
    <w:p w14:paraId="6DB70DB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Vandens homeostazę reguliuoja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antidiurezinis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hormonas.</w:t>
      </w:r>
    </w:p>
    <w:p w14:paraId="2297159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249E3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5.3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Ikiklinikinių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saugumo tyrimų duomenys</w:t>
      </w:r>
    </w:p>
    <w:p w14:paraId="2CD6AC0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93432B" w14:textId="0D428BBF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Tokių duomenų nepateikiama, nes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natrio chlorido infuziniame tirpale natrio ir chloridų koncentracija atitinka natūralią žmogaus neląsteliniame skystyje esančią šių jonų koncentraciją.</w:t>
      </w:r>
    </w:p>
    <w:p w14:paraId="2684974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AD0DC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F797D0" w14:textId="77777777" w:rsidR="0009531C" w:rsidRPr="006611C0" w:rsidRDefault="0009531C" w:rsidP="006611C0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lastRenderedPageBreak/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INFORMACIJA</w:t>
      </w:r>
    </w:p>
    <w:p w14:paraId="3987E9B1" w14:textId="77777777" w:rsidR="0009531C" w:rsidRPr="006611C0" w:rsidRDefault="0009531C" w:rsidP="006611C0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1D110E" w14:textId="77777777" w:rsidR="0009531C" w:rsidRPr="006611C0" w:rsidRDefault="0009531C" w:rsidP="006611C0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6.1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2C241330" w14:textId="77777777" w:rsidR="0009531C" w:rsidRPr="006611C0" w:rsidRDefault="0009531C" w:rsidP="006611C0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00EEC0" w14:textId="77777777" w:rsidR="007A33E2" w:rsidRPr="006611C0" w:rsidRDefault="007A33E2" w:rsidP="006611C0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Vandenilio chlorido rūgštis</w:t>
      </w:r>
    </w:p>
    <w:p w14:paraId="61D4458B" w14:textId="77777777" w:rsidR="007A33E2" w:rsidRPr="006611C0" w:rsidRDefault="007A33E2" w:rsidP="006611C0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Natrio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hidroksidas</w:t>
      </w:r>
      <w:proofErr w:type="spellEnd"/>
    </w:p>
    <w:p w14:paraId="277CC0D6" w14:textId="77777777" w:rsidR="0009531C" w:rsidRPr="006611C0" w:rsidRDefault="007A33E2" w:rsidP="006611C0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Injekcinis vanduo</w:t>
      </w:r>
    </w:p>
    <w:p w14:paraId="77FE9553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CB38B3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6.2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Nesuderinamumas</w:t>
      </w:r>
    </w:p>
    <w:p w14:paraId="0EF06C6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7BD13C" w14:textId="77777777" w:rsidR="0009531C" w:rsidRPr="006611C0" w:rsidRDefault="007A33E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Duomenys nebūtini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>.</w:t>
      </w:r>
    </w:p>
    <w:p w14:paraId="0116C38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5754D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6.3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6E5E137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1EC335" w14:textId="58BF6E0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Vienkartiniai stikliniai buteliukai, polietileno arba polietileno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dangteliais buteliukai, polipropileno buteliukai su dangteliais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bei, polipropileno maišeliai</w:t>
      </w:r>
      <w:r w:rsidR="007A33E2"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 xml:space="preserve">–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3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metai.</w:t>
      </w:r>
    </w:p>
    <w:p w14:paraId="79339A9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</w:p>
    <w:p w14:paraId="4BBED153" w14:textId="37A80271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ir 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vienkartiniai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maišeliai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vienkartiniai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maišeliai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su prijungimo vieta sistemai, neturinčiai injekcinės adatos</w:t>
      </w:r>
      <w:r w:rsidR="00F03064">
        <w:rPr>
          <w:rFonts w:ascii="Times New Roman" w:eastAsia="Times New Roman" w:hAnsi="Times New Roman" w:cs="Times New Roman"/>
          <w:color w:val="000000"/>
          <w:lang w:eastAsia="lt-LT"/>
        </w:rPr>
        <w:t xml:space="preserve">, bei </w:t>
      </w:r>
      <w:r w:rsidR="00F03064" w:rsidRPr="006611C0">
        <w:rPr>
          <w:rFonts w:ascii="Times New Roman" w:eastAsia="Times New Roman" w:hAnsi="Times New Roman" w:cs="Times New Roman"/>
          <w:lang w:eastAsia="lt-LT"/>
        </w:rPr>
        <w:t xml:space="preserve">vienkartiniai </w:t>
      </w:r>
      <w:proofErr w:type="spellStart"/>
      <w:r w:rsidR="00F03064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F03064" w:rsidRPr="006611C0">
        <w:rPr>
          <w:rFonts w:ascii="Times New Roman" w:eastAsia="Times New Roman" w:hAnsi="Times New Roman" w:cs="Times New Roman"/>
          <w:lang w:eastAsia="lt-LT"/>
        </w:rPr>
        <w:t xml:space="preserve"> maišeliai </w:t>
      </w:r>
      <w:proofErr w:type="spellStart"/>
      <w:r w:rsidR="00F03064"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F03064"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color w:val="000000"/>
          <w:lang w:eastAsia="lt-LT"/>
        </w:rPr>
        <w:t>–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2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metai.</w:t>
      </w:r>
    </w:p>
    <w:p w14:paraId="72712CC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D09188" w14:textId="386A9B90" w:rsidR="0009531C" w:rsidRPr="00DD3464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, 500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arba 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vienkartiniai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maišeliai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vienkartiniai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maišeliai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su prijungimo vieta sistemai, neturinčiai injekcinės adatos</w:t>
      </w:r>
      <w:r w:rsidR="00F03064">
        <w:rPr>
          <w:rFonts w:ascii="Times New Roman" w:eastAsia="Times New Roman" w:hAnsi="Times New Roman" w:cs="Times New Roman"/>
          <w:color w:val="000000"/>
          <w:lang w:eastAsia="lt-LT"/>
        </w:rPr>
        <w:t xml:space="preserve">, bei </w:t>
      </w:r>
      <w:r w:rsidR="00F03064" w:rsidRPr="006611C0">
        <w:rPr>
          <w:rFonts w:ascii="Times New Roman" w:eastAsia="Times New Roman" w:hAnsi="Times New Roman" w:cs="Times New Roman"/>
          <w:lang w:eastAsia="lt-LT"/>
        </w:rPr>
        <w:t xml:space="preserve">vienkartiniai </w:t>
      </w:r>
      <w:proofErr w:type="spellStart"/>
      <w:r w:rsidR="00F03064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F03064" w:rsidRPr="006611C0">
        <w:rPr>
          <w:rFonts w:ascii="Times New Roman" w:eastAsia="Times New Roman" w:hAnsi="Times New Roman" w:cs="Times New Roman"/>
          <w:lang w:eastAsia="lt-LT"/>
        </w:rPr>
        <w:t xml:space="preserve"> maišeliai </w:t>
      </w:r>
      <w:proofErr w:type="spellStart"/>
      <w:r w:rsidR="00F03064"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F03064"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color w:val="000000"/>
          <w:lang w:eastAsia="lt-LT"/>
        </w:rPr>
        <w:t>–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3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metai.</w:t>
      </w:r>
    </w:p>
    <w:p w14:paraId="2E6BFF53" w14:textId="77777777" w:rsidR="007A33E2" w:rsidRPr="006611C0" w:rsidRDefault="007A33E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2EE2CE" w14:textId="26116D1B" w:rsidR="007A33E2" w:rsidRPr="006611C0" w:rsidRDefault="007A33E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ir laikantis visų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antiseptikos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reikalavimų, tirpalo tinkamumo laikas 12</w:t>
      </w:r>
      <w:r w:rsidR="00F75D57">
        <w:rPr>
          <w:rFonts w:ascii="Times New Roman" w:eastAsia="Times New Roman" w:hAnsi="Times New Roman" w:cs="Times New Roman"/>
          <w:lang w:eastAsia="lt-LT"/>
        </w:rPr>
        <w:t> valan</w:t>
      </w:r>
      <w:r w:rsidRPr="006611C0">
        <w:rPr>
          <w:rFonts w:ascii="Times New Roman" w:eastAsia="Times New Roman" w:hAnsi="Times New Roman" w:cs="Times New Roman"/>
          <w:lang w:eastAsia="lt-LT"/>
        </w:rPr>
        <w:t>dų.</w:t>
      </w:r>
    </w:p>
    <w:p w14:paraId="21BFAF8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BDE52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0DBF5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6.4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1373790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F7C3F5" w14:textId="04BC6B82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Vienkartiniai stikliniai buteliukai, polipropileno maišeliai,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vienkartiniai </w:t>
      </w:r>
      <w:proofErr w:type="spellStart"/>
      <w:r w:rsidRPr="006611C0">
        <w:rPr>
          <w:rFonts w:ascii="Times New Roman" w:eastAsia="Times New Roman" w:hAnsi="Times New Roman" w:cs="Times New Roman"/>
          <w:i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 maišeliai </w:t>
      </w:r>
      <w:proofErr w:type="spellStart"/>
      <w:r w:rsidRPr="006611C0">
        <w:rPr>
          <w:rFonts w:ascii="Times New Roman" w:eastAsia="Times New Roman" w:hAnsi="Times New Roman" w:cs="Times New Roman"/>
          <w:i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i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 vienkartiniai </w:t>
      </w:r>
      <w:proofErr w:type="spellStart"/>
      <w:r w:rsidRPr="006611C0">
        <w:rPr>
          <w:rFonts w:ascii="Times New Roman" w:eastAsia="Times New Roman" w:hAnsi="Times New Roman" w:cs="Times New Roman"/>
          <w:i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 maišeliai </w:t>
      </w:r>
      <w:proofErr w:type="spellStart"/>
      <w:r w:rsidRPr="006611C0">
        <w:rPr>
          <w:rFonts w:ascii="Times New Roman" w:eastAsia="Times New Roman" w:hAnsi="Times New Roman" w:cs="Times New Roman"/>
          <w:i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 su prijungimo vieta sistemai, neturinčiai injekcinės adatos</w:t>
      </w:r>
      <w:r w:rsidR="00F03064">
        <w:rPr>
          <w:rFonts w:ascii="Times New Roman" w:eastAsia="Times New Roman" w:hAnsi="Times New Roman" w:cs="Times New Roman"/>
          <w:i/>
          <w:lang w:eastAsia="lt-LT"/>
        </w:rPr>
        <w:t xml:space="preserve">, bei </w:t>
      </w:r>
      <w:r w:rsidR="00F03064" w:rsidRPr="00F03064">
        <w:rPr>
          <w:rFonts w:ascii="Times New Roman" w:eastAsia="Times New Roman" w:hAnsi="Times New Roman" w:cs="Times New Roman"/>
          <w:i/>
          <w:lang w:eastAsia="lt-LT"/>
        </w:rPr>
        <w:t xml:space="preserve">vienkartiniai </w:t>
      </w:r>
      <w:proofErr w:type="spellStart"/>
      <w:r w:rsidR="00F03064" w:rsidRPr="00F03064">
        <w:rPr>
          <w:rFonts w:ascii="Times New Roman" w:eastAsia="Times New Roman" w:hAnsi="Times New Roman" w:cs="Times New Roman"/>
          <w:i/>
          <w:lang w:eastAsia="lt-LT"/>
        </w:rPr>
        <w:t>poliolefino</w:t>
      </w:r>
      <w:proofErr w:type="spellEnd"/>
      <w:r w:rsidR="00F03064" w:rsidRPr="00F03064">
        <w:rPr>
          <w:rFonts w:ascii="Times New Roman" w:eastAsia="Times New Roman" w:hAnsi="Times New Roman" w:cs="Times New Roman"/>
          <w:i/>
          <w:lang w:eastAsia="lt-LT"/>
        </w:rPr>
        <w:t xml:space="preserve"> maišeliai </w:t>
      </w:r>
      <w:proofErr w:type="spellStart"/>
      <w:r w:rsidR="00F03064" w:rsidRPr="00F03064">
        <w:rPr>
          <w:rFonts w:ascii="Times New Roman" w:eastAsia="Times New Roman" w:hAnsi="Times New Roman" w:cs="Times New Roman"/>
          <w:i/>
          <w:lang w:eastAsia="lt-LT"/>
        </w:rPr>
        <w:t>Freeflex</w:t>
      </w:r>
      <w:proofErr w:type="spellEnd"/>
      <w:r w:rsidR="00F03064" w:rsidRPr="00F03064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="00F03064" w:rsidRPr="00F03064">
        <w:rPr>
          <w:rFonts w:ascii="Times New Roman" w:eastAsia="Times New Roman" w:hAnsi="Times New Roman" w:cs="Times New Roman"/>
          <w:i/>
          <w:lang w:eastAsia="lt-LT"/>
        </w:rPr>
        <w:t>ProDapt</w:t>
      </w:r>
      <w:proofErr w:type="spellEnd"/>
    </w:p>
    <w:p w14:paraId="6F257ED8" w14:textId="4B7515B8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Laikyti ne aukštesnėje kaip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25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6611C0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0C80137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7689F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Polietileno arba polietileno su </w:t>
      </w:r>
      <w:proofErr w:type="spellStart"/>
      <w:r w:rsidRPr="006611C0">
        <w:rPr>
          <w:rFonts w:ascii="Times New Roman" w:eastAsia="Times New Roman" w:hAnsi="Times New Roman" w:cs="Times New Roman"/>
          <w:i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 dangteliais buteliukai, polipropileno buteliukai su dangteliais </w:t>
      </w:r>
      <w:proofErr w:type="spellStart"/>
      <w:r w:rsidRPr="006611C0">
        <w:rPr>
          <w:rFonts w:ascii="Times New Roman" w:eastAsia="Times New Roman" w:hAnsi="Times New Roman" w:cs="Times New Roman"/>
          <w:i/>
          <w:lang w:eastAsia="lt-LT"/>
        </w:rPr>
        <w:t>KabiClear</w:t>
      </w:r>
      <w:proofErr w:type="spellEnd"/>
    </w:p>
    <w:p w14:paraId="669810F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  <w:r w:rsidRPr="006611C0">
        <w:rPr>
          <w:rFonts w:ascii="Times New Roman" w:eastAsia="Times New Roman" w:hAnsi="Times New Roman" w:cs="Times New Roman"/>
          <w:noProof/>
          <w:lang w:eastAsia="lt-LT"/>
        </w:rPr>
        <w:t>Negalima užšaldyti.</w:t>
      </w:r>
    </w:p>
    <w:p w14:paraId="72CEAE36" w14:textId="54947581" w:rsidR="007A33E2" w:rsidRPr="0090040E" w:rsidRDefault="007A33E2" w:rsidP="0090040E">
      <w:pPr>
        <w:spacing w:after="0" w:line="240" w:lineRule="auto"/>
        <w:rPr>
          <w:rFonts w:ascii="Times New Roman" w:hAnsi="Times New Roman" w:cs="Times New Roman"/>
          <w:color w:val="0D0D0D"/>
        </w:rPr>
      </w:pPr>
      <w:r w:rsidRPr="0090040E">
        <w:rPr>
          <w:rFonts w:ascii="Times New Roman" w:hAnsi="Times New Roman" w:cs="Times New Roman"/>
          <w:noProof/>
          <w:color w:val="0D0D0D"/>
        </w:rPr>
        <w:t>Pirmą kartą atidaryto vaistinio preparato laikymo sąlygos pateikiamos 6.</w:t>
      </w:r>
      <w:r w:rsidR="00F75D57" w:rsidRPr="0090040E">
        <w:rPr>
          <w:rFonts w:ascii="Times New Roman" w:hAnsi="Times New Roman" w:cs="Times New Roman"/>
          <w:noProof/>
          <w:color w:val="0D0D0D"/>
        </w:rPr>
        <w:t>3</w:t>
      </w:r>
      <w:r w:rsidR="00F75D57">
        <w:rPr>
          <w:rFonts w:ascii="Times New Roman" w:hAnsi="Times New Roman" w:cs="Times New Roman"/>
          <w:noProof/>
          <w:color w:val="0D0D0D"/>
        </w:rPr>
        <w:t> skyri</w:t>
      </w:r>
      <w:r w:rsidRPr="0090040E">
        <w:rPr>
          <w:rFonts w:ascii="Times New Roman" w:hAnsi="Times New Roman" w:cs="Times New Roman"/>
          <w:noProof/>
          <w:color w:val="0D0D0D"/>
        </w:rPr>
        <w:t>uje.</w:t>
      </w:r>
    </w:p>
    <w:p w14:paraId="7DFE447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94F34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6.5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Talpyklės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pobūdis ir jos turinys</w:t>
      </w:r>
    </w:p>
    <w:p w14:paraId="5345BC3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535B02" w14:textId="0921EF23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 tiekiamas vienkartiniais stikliniais buteliukais, polietileno ir polietileno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dangteliais buteliukais, vienkartiniais polipropileno maišeliais</w:t>
      </w:r>
      <w:r w:rsidR="00C92D2D"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vienkartiniais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maišeliais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C92D2D">
        <w:rPr>
          <w:rFonts w:ascii="Times New Roman" w:eastAsia="Times New Roman" w:hAnsi="Times New Roman" w:cs="Times New Roman"/>
          <w:lang w:eastAsia="lt-LT"/>
        </w:rPr>
        <w:t xml:space="preserve"> ir </w:t>
      </w:r>
      <w:r w:rsidR="00C92D2D" w:rsidRPr="006611C0">
        <w:rPr>
          <w:rFonts w:ascii="Times New Roman" w:eastAsia="Times New Roman" w:hAnsi="Times New Roman" w:cs="Times New Roman"/>
          <w:lang w:eastAsia="lt-LT"/>
        </w:rPr>
        <w:t xml:space="preserve">vienkartiniais </w:t>
      </w:r>
      <w:proofErr w:type="spellStart"/>
      <w:r w:rsidR="00C92D2D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C92D2D" w:rsidRPr="006611C0">
        <w:rPr>
          <w:rFonts w:ascii="Times New Roman" w:eastAsia="Times New Roman" w:hAnsi="Times New Roman" w:cs="Times New Roman"/>
          <w:lang w:eastAsia="lt-LT"/>
        </w:rPr>
        <w:t xml:space="preserve"> maišeliais</w:t>
      </w:r>
      <w:r w:rsidR="00C92D2D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92D2D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C92D2D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92D2D"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.</w:t>
      </w:r>
    </w:p>
    <w:p w14:paraId="59D73650" w14:textId="75DFCBA2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stikliniame I ar II tipo buteliuke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chlorobutilo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ar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bromobutilo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kamšteliu yra 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20 vienkartinių stiklinių buteliukų.</w:t>
      </w:r>
    </w:p>
    <w:p w14:paraId="304B8C0E" w14:textId="37521FF2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Viename vienkartiniame mažo tankio polietileno buteliuke yra 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arba 500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22 vienkartiniai polietileno buteliukai.</w:t>
      </w:r>
    </w:p>
    <w:p w14:paraId="5D48CBA0" w14:textId="64A04EFE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mažo tankio polietileno buteliuke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 yra 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40 vienkartinių polietileno buteliukų.</w:t>
      </w:r>
    </w:p>
    <w:p w14:paraId="4CB8B176" w14:textId="75035C6F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mažo tankio polietileno buteliuke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 yra 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20 vienkartinių polietileno buteliukų.</w:t>
      </w:r>
    </w:p>
    <w:p w14:paraId="647CCAC4" w14:textId="1CFDF953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mažo tankio polietileno buteliuke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 yra 500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20 vienkartinių polietileno buteliukų.</w:t>
      </w:r>
    </w:p>
    <w:p w14:paraId="227BA54F" w14:textId="5652A750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lastRenderedPageBreak/>
        <w:t xml:space="preserve">Viename vienkartiniame mažo tankio polietileno buteliuke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 yra 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10 vienkartinių polietileno buteliukų.</w:t>
      </w:r>
    </w:p>
    <w:p w14:paraId="7C8194F2" w14:textId="3BE990D0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polipropileno buteliuke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40 vienkartinių polipropileno buteliukų.</w:t>
      </w:r>
    </w:p>
    <w:p w14:paraId="123C1289" w14:textId="0A6552D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polipropileno buteliuke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20 vienkartinių polipropileno buteliukų.</w:t>
      </w:r>
    </w:p>
    <w:p w14:paraId="259FC6BF" w14:textId="6C28667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polipropileno buteliuke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500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20 vienkartinių polipropileno buteliukų.</w:t>
      </w:r>
    </w:p>
    <w:p w14:paraId="7D9850F8" w14:textId="64F09576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polipropileno buteliuke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10 vienkartinių polipropileno buteliukų.</w:t>
      </w:r>
    </w:p>
    <w:p w14:paraId="57673427" w14:textId="7CA2B7CA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Viename vienkartiniame polipropileno maišelyje yra 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10 vienkartinių polipropileno maišelių.</w:t>
      </w:r>
    </w:p>
    <w:p w14:paraId="2D4891F6" w14:textId="6B973094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C92D2D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adatos, </w:t>
      </w:r>
      <w:r w:rsidR="00C92D2D">
        <w:rPr>
          <w:rFonts w:ascii="Times New Roman" w:eastAsia="Times New Roman" w:hAnsi="Times New Roman" w:cs="Times New Roman"/>
          <w:color w:val="000000"/>
          <w:lang w:eastAsia="lt-LT"/>
        </w:rPr>
        <w:t xml:space="preserve">arba </w:t>
      </w:r>
      <w:r w:rsidR="00C92D2D"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="00C92D2D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C92D2D"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="00C92D2D"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C92D2D"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92D2D"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 w:rsidR="00C92D2D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yra 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60 vienkartinių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maišelių.</w:t>
      </w:r>
    </w:p>
    <w:p w14:paraId="54146362" w14:textId="1733ABC6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C92D2D"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adatos, </w:t>
      </w:r>
      <w:r w:rsidR="00C92D2D">
        <w:rPr>
          <w:rFonts w:ascii="Times New Roman" w:eastAsia="Times New Roman" w:hAnsi="Times New Roman" w:cs="Times New Roman"/>
          <w:color w:val="000000"/>
          <w:lang w:eastAsia="lt-LT"/>
        </w:rPr>
        <w:t xml:space="preserve">arba </w:t>
      </w:r>
      <w:r w:rsidR="00C92D2D"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="00C92D2D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C92D2D"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="00C92D2D"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C92D2D"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92D2D"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 w:rsidR="00C92D2D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yra 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50 vienkartinių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maišelių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.</w:t>
      </w:r>
    </w:p>
    <w:p w14:paraId="2D35785A" w14:textId="35AD4A7B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C92D2D"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adatos, </w:t>
      </w:r>
      <w:r w:rsidR="00C92D2D">
        <w:rPr>
          <w:rFonts w:ascii="Times New Roman" w:eastAsia="Times New Roman" w:hAnsi="Times New Roman" w:cs="Times New Roman"/>
          <w:color w:val="000000"/>
          <w:lang w:eastAsia="lt-LT"/>
        </w:rPr>
        <w:t xml:space="preserve">arba </w:t>
      </w:r>
      <w:r w:rsidR="00C92D2D"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="00C92D2D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C92D2D"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="00C92D2D"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C92D2D"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92D2D"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 w:rsidR="00C92D2D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yra 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30 vienkartinių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maišelių.</w:t>
      </w:r>
    </w:p>
    <w:p w14:paraId="7756CEB0" w14:textId="540F1804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arba 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adatos, </w:t>
      </w:r>
      <w:r w:rsidRPr="006611C0">
        <w:rPr>
          <w:rFonts w:ascii="Times New Roman" w:eastAsia="Times New Roman" w:hAnsi="Times New Roman" w:cs="Times New Roman"/>
          <w:lang w:eastAsia="lt-LT"/>
        </w:rPr>
        <w:t>yra 500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20 vienkartinių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maišelių.</w:t>
      </w:r>
    </w:p>
    <w:p w14:paraId="58442667" w14:textId="7A2BB316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arba 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adatos, </w:t>
      </w:r>
      <w:r w:rsidRPr="006611C0">
        <w:rPr>
          <w:rFonts w:ascii="Times New Roman" w:eastAsia="Times New Roman" w:hAnsi="Times New Roman" w:cs="Times New Roman"/>
          <w:lang w:eastAsia="lt-LT"/>
        </w:rPr>
        <w:t>yra 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10 vienkartinių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maišelių.</w:t>
      </w:r>
    </w:p>
    <w:p w14:paraId="49822FFC" w14:textId="77777777" w:rsidR="0009531C" w:rsidRPr="006611C0" w:rsidRDefault="007A33E2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Gali būti tiekiamos ne visų dydžių pakuotės.</w:t>
      </w:r>
    </w:p>
    <w:p w14:paraId="2277A5F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327099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6.6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Specialūs reikalavimai atliekoms tvarkyti ir</w:t>
      </w:r>
    </w:p>
    <w:p w14:paraId="6BA8A2C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7A7959" w14:textId="77777777" w:rsidR="007A33E2" w:rsidRPr="006611C0" w:rsidRDefault="007A33E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Specialių reikalavimų atliekoms tvarkyti nėra.</w:t>
      </w:r>
    </w:p>
    <w:p w14:paraId="588E344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79808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44C65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REGISTRUOTOJAS</w:t>
      </w:r>
    </w:p>
    <w:p w14:paraId="6B799E6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BF4C2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4CD979E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4E26E89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45B6AA5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0BB2E87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8CCA8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5943CC0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</w:t>
      </w:r>
      <w:r w:rsidR="00A92519" w:rsidRPr="006611C0">
        <w:rPr>
          <w:rFonts w:ascii="Times New Roman" w:eastAsia="Times New Roman" w:hAnsi="Times New Roman" w:cs="Times New Roman"/>
          <w:b/>
          <w:lang w:eastAsia="lt-LT"/>
        </w:rPr>
        <w:t>IS (-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>IAI</w:t>
      </w:r>
      <w:r w:rsidR="00A92519" w:rsidRPr="006611C0">
        <w:rPr>
          <w:rFonts w:ascii="Times New Roman" w:eastAsia="Times New Roman" w:hAnsi="Times New Roman" w:cs="Times New Roman"/>
          <w:b/>
          <w:lang w:eastAsia="lt-LT"/>
        </w:rPr>
        <w:t>)</w:t>
      </w:r>
    </w:p>
    <w:p w14:paraId="18F720F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B80682" w14:textId="79825E21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611C0">
        <w:rPr>
          <w:rFonts w:ascii="Times New Roman" w:eastAsia="Times New Roman" w:hAnsi="Times New Roman" w:cs="Times New Roman"/>
        </w:rPr>
        <w:t>LT/1/95/0637/001 – stiklinis buteliukas (100</w:t>
      </w:r>
      <w:r w:rsidR="00F75D57">
        <w:rPr>
          <w:rFonts w:ascii="Times New Roman" w:eastAsia="Times New Roman" w:hAnsi="Times New Roman" w:cs="Times New Roman"/>
        </w:rPr>
        <w:t> ml</w:t>
      </w:r>
      <w:r w:rsidRPr="006611C0">
        <w:rPr>
          <w:rFonts w:ascii="Times New Roman" w:eastAsia="Times New Roman" w:hAnsi="Times New Roman" w:cs="Times New Roman"/>
        </w:rPr>
        <w:t>)</w:t>
      </w:r>
    </w:p>
    <w:p w14:paraId="3DDE8936" w14:textId="19622408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611C0">
        <w:rPr>
          <w:rFonts w:ascii="Times New Roman" w:eastAsia="Times New Roman" w:hAnsi="Times New Roman" w:cs="Times New Roman"/>
        </w:rPr>
        <w:t xml:space="preserve">LT/1/95/0637/002 – </w:t>
      </w:r>
      <w:r w:rsidRPr="006611C0">
        <w:rPr>
          <w:rFonts w:ascii="Times New Roman" w:eastAsia="Times New Roman" w:hAnsi="Times New Roman" w:cs="Times New Roman"/>
          <w:lang w:eastAsia="lt-LT"/>
        </w:rPr>
        <w:t>polietileno</w:t>
      </w:r>
      <w:r w:rsidRPr="006611C0">
        <w:rPr>
          <w:rFonts w:ascii="Times New Roman" w:eastAsia="Times New Roman" w:hAnsi="Times New Roman" w:cs="Times New Roman"/>
        </w:rPr>
        <w:t xml:space="preserve"> buteliukas (250</w:t>
      </w:r>
      <w:r w:rsidR="00F75D57">
        <w:rPr>
          <w:rFonts w:ascii="Times New Roman" w:eastAsia="Times New Roman" w:hAnsi="Times New Roman" w:cs="Times New Roman"/>
        </w:rPr>
        <w:t> ml</w:t>
      </w:r>
      <w:r w:rsidRPr="006611C0">
        <w:rPr>
          <w:rFonts w:ascii="Times New Roman" w:eastAsia="Times New Roman" w:hAnsi="Times New Roman" w:cs="Times New Roman"/>
        </w:rPr>
        <w:t>)</w:t>
      </w:r>
    </w:p>
    <w:p w14:paraId="1D42AA3F" w14:textId="650D0D1D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611C0">
        <w:rPr>
          <w:rFonts w:ascii="Times New Roman" w:eastAsia="Times New Roman" w:hAnsi="Times New Roman" w:cs="Times New Roman"/>
        </w:rPr>
        <w:t xml:space="preserve">LT/1/95/0637/003 – </w:t>
      </w:r>
      <w:r w:rsidRPr="006611C0">
        <w:rPr>
          <w:rFonts w:ascii="Times New Roman" w:eastAsia="Times New Roman" w:hAnsi="Times New Roman" w:cs="Times New Roman"/>
          <w:lang w:eastAsia="lt-LT"/>
        </w:rPr>
        <w:t>polietileno</w:t>
      </w:r>
      <w:r w:rsidRPr="006611C0">
        <w:rPr>
          <w:rFonts w:ascii="Times New Roman" w:eastAsia="Times New Roman" w:hAnsi="Times New Roman" w:cs="Times New Roman"/>
        </w:rPr>
        <w:t xml:space="preserve"> buteliukas (500</w:t>
      </w:r>
      <w:r w:rsidR="00F75D57">
        <w:rPr>
          <w:rFonts w:ascii="Times New Roman" w:eastAsia="Times New Roman" w:hAnsi="Times New Roman" w:cs="Times New Roman"/>
        </w:rPr>
        <w:t> ml</w:t>
      </w:r>
      <w:r w:rsidRPr="006611C0">
        <w:rPr>
          <w:rFonts w:ascii="Times New Roman" w:eastAsia="Times New Roman" w:hAnsi="Times New Roman" w:cs="Times New Roman"/>
        </w:rPr>
        <w:t>)</w:t>
      </w:r>
    </w:p>
    <w:p w14:paraId="2189ED42" w14:textId="40BCF2F1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611C0">
        <w:rPr>
          <w:rFonts w:ascii="Times New Roman" w:eastAsia="Times New Roman" w:hAnsi="Times New Roman" w:cs="Times New Roman"/>
        </w:rPr>
        <w:t xml:space="preserve">LT/1/95/0637/007 – </w:t>
      </w:r>
      <w:r w:rsidRPr="006611C0">
        <w:rPr>
          <w:rFonts w:ascii="Times New Roman" w:eastAsia="Times New Roman" w:hAnsi="Times New Roman" w:cs="Times New Roman"/>
          <w:lang w:eastAsia="lt-LT"/>
        </w:rPr>
        <w:t>polietileno</w:t>
      </w:r>
      <w:r w:rsidRPr="006611C0">
        <w:rPr>
          <w:rFonts w:ascii="Times New Roman" w:eastAsia="Times New Roman" w:hAnsi="Times New Roman" w:cs="Times New Roman"/>
        </w:rPr>
        <w:t xml:space="preserve"> buteliukas su </w:t>
      </w:r>
      <w:proofErr w:type="spellStart"/>
      <w:r w:rsidRPr="006611C0">
        <w:rPr>
          <w:rFonts w:ascii="Times New Roman" w:eastAsia="Times New Roman" w:hAnsi="Times New Roman" w:cs="Times New Roman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</w:rPr>
        <w:t xml:space="preserve"> dangteliu (100</w:t>
      </w:r>
      <w:r w:rsidR="00F75D57">
        <w:rPr>
          <w:rFonts w:ascii="Times New Roman" w:eastAsia="Times New Roman" w:hAnsi="Times New Roman" w:cs="Times New Roman"/>
        </w:rPr>
        <w:t> ml</w:t>
      </w:r>
      <w:r w:rsidRPr="006611C0">
        <w:rPr>
          <w:rFonts w:ascii="Times New Roman" w:eastAsia="Times New Roman" w:hAnsi="Times New Roman" w:cs="Times New Roman"/>
        </w:rPr>
        <w:t>)</w:t>
      </w:r>
    </w:p>
    <w:p w14:paraId="435FC38F" w14:textId="2BC0E67D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611C0">
        <w:rPr>
          <w:rFonts w:ascii="Times New Roman" w:eastAsia="Times New Roman" w:hAnsi="Times New Roman" w:cs="Times New Roman"/>
        </w:rPr>
        <w:t xml:space="preserve">LT/1/95/0637/008 – </w:t>
      </w:r>
      <w:r w:rsidRPr="006611C0">
        <w:rPr>
          <w:rFonts w:ascii="Times New Roman" w:eastAsia="Times New Roman" w:hAnsi="Times New Roman" w:cs="Times New Roman"/>
          <w:lang w:eastAsia="lt-LT"/>
        </w:rPr>
        <w:t>polietileno</w:t>
      </w:r>
      <w:r w:rsidRPr="006611C0">
        <w:rPr>
          <w:rFonts w:ascii="Times New Roman" w:eastAsia="Times New Roman" w:hAnsi="Times New Roman" w:cs="Times New Roman"/>
        </w:rPr>
        <w:t xml:space="preserve"> buteliukas su </w:t>
      </w:r>
      <w:proofErr w:type="spellStart"/>
      <w:r w:rsidRPr="006611C0">
        <w:rPr>
          <w:rFonts w:ascii="Times New Roman" w:eastAsia="Times New Roman" w:hAnsi="Times New Roman" w:cs="Times New Roman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</w:rPr>
        <w:t xml:space="preserve"> dangteliu (250</w:t>
      </w:r>
      <w:r w:rsidR="00F75D57">
        <w:rPr>
          <w:rFonts w:ascii="Times New Roman" w:eastAsia="Times New Roman" w:hAnsi="Times New Roman" w:cs="Times New Roman"/>
        </w:rPr>
        <w:t> ml</w:t>
      </w:r>
      <w:r w:rsidRPr="006611C0">
        <w:rPr>
          <w:rFonts w:ascii="Times New Roman" w:eastAsia="Times New Roman" w:hAnsi="Times New Roman" w:cs="Times New Roman"/>
        </w:rPr>
        <w:t>)</w:t>
      </w:r>
    </w:p>
    <w:p w14:paraId="4BDE22D5" w14:textId="22570235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611C0">
        <w:rPr>
          <w:rFonts w:ascii="Times New Roman" w:eastAsia="Times New Roman" w:hAnsi="Times New Roman" w:cs="Times New Roman"/>
        </w:rPr>
        <w:t xml:space="preserve">LT/1/95/0637/009 – </w:t>
      </w:r>
      <w:r w:rsidRPr="006611C0">
        <w:rPr>
          <w:rFonts w:ascii="Times New Roman" w:eastAsia="Times New Roman" w:hAnsi="Times New Roman" w:cs="Times New Roman"/>
          <w:lang w:eastAsia="lt-LT"/>
        </w:rPr>
        <w:t>polietileno</w:t>
      </w:r>
      <w:r w:rsidRPr="006611C0">
        <w:rPr>
          <w:rFonts w:ascii="Times New Roman" w:eastAsia="Times New Roman" w:hAnsi="Times New Roman" w:cs="Times New Roman"/>
        </w:rPr>
        <w:t xml:space="preserve"> buteliukas su </w:t>
      </w:r>
      <w:proofErr w:type="spellStart"/>
      <w:r w:rsidRPr="006611C0">
        <w:rPr>
          <w:rFonts w:ascii="Times New Roman" w:eastAsia="Times New Roman" w:hAnsi="Times New Roman" w:cs="Times New Roman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</w:rPr>
        <w:t xml:space="preserve"> dangteliu (500</w:t>
      </w:r>
      <w:r w:rsidR="00F75D57">
        <w:rPr>
          <w:rFonts w:ascii="Times New Roman" w:eastAsia="Times New Roman" w:hAnsi="Times New Roman" w:cs="Times New Roman"/>
        </w:rPr>
        <w:t> ml</w:t>
      </w:r>
      <w:r w:rsidRPr="006611C0">
        <w:rPr>
          <w:rFonts w:ascii="Times New Roman" w:eastAsia="Times New Roman" w:hAnsi="Times New Roman" w:cs="Times New Roman"/>
        </w:rPr>
        <w:t>)</w:t>
      </w:r>
    </w:p>
    <w:p w14:paraId="23EB3613" w14:textId="7EFC78F3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611C0">
        <w:rPr>
          <w:rFonts w:ascii="Times New Roman" w:eastAsia="Times New Roman" w:hAnsi="Times New Roman" w:cs="Times New Roman"/>
        </w:rPr>
        <w:t xml:space="preserve">LT/1/95/0637/010 – </w:t>
      </w:r>
      <w:r w:rsidRPr="006611C0">
        <w:rPr>
          <w:rFonts w:ascii="Times New Roman" w:eastAsia="Times New Roman" w:hAnsi="Times New Roman" w:cs="Times New Roman"/>
          <w:lang w:eastAsia="lt-LT"/>
        </w:rPr>
        <w:t>polietileno</w:t>
      </w:r>
      <w:r w:rsidRPr="006611C0">
        <w:rPr>
          <w:rFonts w:ascii="Times New Roman" w:eastAsia="Times New Roman" w:hAnsi="Times New Roman" w:cs="Times New Roman"/>
        </w:rPr>
        <w:t xml:space="preserve"> buteliukas su </w:t>
      </w:r>
      <w:proofErr w:type="spellStart"/>
      <w:r w:rsidRPr="006611C0">
        <w:rPr>
          <w:rFonts w:ascii="Times New Roman" w:eastAsia="Times New Roman" w:hAnsi="Times New Roman" w:cs="Times New Roman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</w:rPr>
        <w:t xml:space="preserve"> dangteliu (1000</w:t>
      </w:r>
      <w:r w:rsidR="00F75D57">
        <w:rPr>
          <w:rFonts w:ascii="Times New Roman" w:eastAsia="Times New Roman" w:hAnsi="Times New Roman" w:cs="Times New Roman"/>
        </w:rPr>
        <w:t> ml</w:t>
      </w:r>
      <w:r w:rsidRPr="006611C0">
        <w:rPr>
          <w:rFonts w:ascii="Times New Roman" w:eastAsia="Times New Roman" w:hAnsi="Times New Roman" w:cs="Times New Roman"/>
        </w:rPr>
        <w:t>)</w:t>
      </w:r>
    </w:p>
    <w:p w14:paraId="11863193" w14:textId="36B91058" w:rsidR="0009531C" w:rsidRPr="006611C0" w:rsidRDefault="0009531C" w:rsidP="006611C0">
      <w:pPr>
        <w:tabs>
          <w:tab w:val="left" w:pos="567"/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611C0">
        <w:rPr>
          <w:rFonts w:ascii="Times New Roman" w:eastAsia="Times New Roman" w:hAnsi="Times New Roman" w:cs="Times New Roman"/>
        </w:rPr>
        <w:t xml:space="preserve">LT/1/95/0637/021 – 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vienkartinis polipropileno buteliukas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6428907E" w14:textId="74B4C26D" w:rsidR="0009531C" w:rsidRPr="006611C0" w:rsidRDefault="0009531C" w:rsidP="006611C0">
      <w:pPr>
        <w:tabs>
          <w:tab w:val="left" w:pos="567"/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611C0">
        <w:rPr>
          <w:rFonts w:ascii="Times New Roman" w:eastAsia="Times New Roman" w:hAnsi="Times New Roman" w:cs="Times New Roman"/>
        </w:rPr>
        <w:t xml:space="preserve">LT/1/95/0637/022 – 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vienkartinis polipropileno buteliukas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033C258B" w14:textId="5593D438" w:rsidR="0009531C" w:rsidRPr="006611C0" w:rsidRDefault="0009531C" w:rsidP="006611C0">
      <w:pPr>
        <w:tabs>
          <w:tab w:val="left" w:pos="567"/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611C0">
        <w:rPr>
          <w:rFonts w:ascii="Times New Roman" w:eastAsia="Times New Roman" w:hAnsi="Times New Roman" w:cs="Times New Roman"/>
        </w:rPr>
        <w:t xml:space="preserve">LT/1/95/0637/023 – 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vienkartinis polipropileno buteliukas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(500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3578EAF6" w14:textId="234155AB" w:rsidR="0009531C" w:rsidRPr="006611C0" w:rsidRDefault="0009531C" w:rsidP="006611C0">
      <w:pPr>
        <w:tabs>
          <w:tab w:val="left" w:pos="567"/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611C0">
        <w:rPr>
          <w:rFonts w:ascii="Times New Roman" w:eastAsia="Times New Roman" w:hAnsi="Times New Roman" w:cs="Times New Roman"/>
        </w:rPr>
        <w:lastRenderedPageBreak/>
        <w:t xml:space="preserve">LT/1/95/0637/ 024 – 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vienkartinis polipropileno buteliukas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7ADAB250" w14:textId="1C803520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611C0">
        <w:rPr>
          <w:rFonts w:ascii="Times New Roman" w:eastAsia="Times New Roman" w:hAnsi="Times New Roman" w:cs="Times New Roman"/>
        </w:rPr>
        <w:t>LT/1/95/0637/006 – polipropileno maišelis (1000</w:t>
      </w:r>
      <w:r w:rsidR="00F75D57">
        <w:rPr>
          <w:rFonts w:ascii="Times New Roman" w:eastAsia="Times New Roman" w:hAnsi="Times New Roman" w:cs="Times New Roman"/>
        </w:rPr>
        <w:t> ml</w:t>
      </w:r>
      <w:r w:rsidRPr="006611C0">
        <w:rPr>
          <w:rFonts w:ascii="Times New Roman" w:eastAsia="Times New Roman" w:hAnsi="Times New Roman" w:cs="Times New Roman"/>
        </w:rPr>
        <w:t>)</w:t>
      </w:r>
    </w:p>
    <w:p w14:paraId="32F79AD4" w14:textId="7D82C25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</w:rPr>
        <w:t>LT/1/95/0637/011 –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) </w:t>
      </w:r>
    </w:p>
    <w:p w14:paraId="5FFB82EB" w14:textId="1C66B33D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</w:rPr>
        <w:t>LT/1/95/0637/012 –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4EDA4B49" w14:textId="2AF6FC02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</w:rPr>
        <w:t>LT/1/95/0637/013 –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27870829" w14:textId="602EB230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</w:rPr>
        <w:t>LT/1/95/0637/014 –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(500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0250E22B" w14:textId="7A76D6FE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</w:rPr>
        <w:t>LT/1/95/0637/015 –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740133DB" w14:textId="3C22BC4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</w:rPr>
        <w:t>LT/1/95/0637/016 –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 </w:t>
      </w:r>
      <w:r w:rsidRPr="006611C0">
        <w:rPr>
          <w:rFonts w:ascii="Times New Roman" w:eastAsia="Times New Roman" w:hAnsi="Times New Roman" w:cs="Times New Roman"/>
          <w:lang w:eastAsia="lt-LT"/>
        </w:rPr>
        <w:t>(50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) </w:t>
      </w:r>
    </w:p>
    <w:p w14:paraId="6D2F4727" w14:textId="1B9D6F6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</w:rPr>
        <w:t>LT/1/95/0637/017 –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 </w:t>
      </w:r>
      <w:r w:rsidRPr="006611C0">
        <w:rPr>
          <w:rFonts w:ascii="Times New Roman" w:eastAsia="Times New Roman" w:hAnsi="Times New Roman" w:cs="Times New Roman"/>
          <w:lang w:eastAsia="lt-LT"/>
        </w:rPr>
        <w:t>(100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49C997FB" w14:textId="01C8393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</w:rPr>
        <w:t>LT/1/95/0637/018 –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 </w:t>
      </w:r>
      <w:r w:rsidRPr="006611C0">
        <w:rPr>
          <w:rFonts w:ascii="Times New Roman" w:eastAsia="Times New Roman" w:hAnsi="Times New Roman" w:cs="Times New Roman"/>
          <w:lang w:eastAsia="lt-LT"/>
        </w:rPr>
        <w:t>(250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55D858EA" w14:textId="794872B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</w:rPr>
        <w:t>LT/1/95/0637/019 –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 </w:t>
      </w:r>
      <w:r w:rsidRPr="006611C0">
        <w:rPr>
          <w:rFonts w:ascii="Times New Roman" w:eastAsia="Times New Roman" w:hAnsi="Times New Roman" w:cs="Times New Roman"/>
          <w:lang w:eastAsia="lt-LT"/>
        </w:rPr>
        <w:t>(500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67D7F5F4" w14:textId="6B6587A2" w:rsidR="0009531C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</w:rPr>
        <w:t>LT/1/95/0637/020 –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 </w:t>
      </w:r>
      <w:r w:rsidRPr="006611C0">
        <w:rPr>
          <w:rFonts w:ascii="Times New Roman" w:eastAsia="Times New Roman" w:hAnsi="Times New Roman" w:cs="Times New Roman"/>
          <w:lang w:eastAsia="lt-LT"/>
        </w:rPr>
        <w:t>(1000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).</w:t>
      </w:r>
    </w:p>
    <w:p w14:paraId="63036F86" w14:textId="0DE52CC1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</w:rPr>
        <w:t>LT/1/95/0637/</w:t>
      </w:r>
      <w:r w:rsidR="00EA3813">
        <w:rPr>
          <w:rFonts w:ascii="Times New Roman" w:eastAsia="Times New Roman" w:hAnsi="Times New Roman" w:cs="Times New Roman"/>
        </w:rPr>
        <w:t>025</w:t>
      </w:r>
      <w:r w:rsidRPr="006611C0">
        <w:rPr>
          <w:rFonts w:ascii="Times New Roman" w:eastAsia="Times New Roman" w:hAnsi="Times New Roman" w:cs="Times New Roman"/>
        </w:rPr>
        <w:t xml:space="preserve"> –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(50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) </w:t>
      </w:r>
    </w:p>
    <w:p w14:paraId="15DA5860" w14:textId="0C21CCFB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</w:rPr>
        <w:t>LT/1/95/0637/</w:t>
      </w:r>
      <w:r w:rsidR="00EA3813">
        <w:rPr>
          <w:rFonts w:ascii="Times New Roman" w:eastAsia="Times New Roman" w:hAnsi="Times New Roman" w:cs="Times New Roman"/>
        </w:rPr>
        <w:t>026</w:t>
      </w:r>
      <w:r w:rsidRPr="006611C0">
        <w:rPr>
          <w:rFonts w:ascii="Times New Roman" w:eastAsia="Times New Roman" w:hAnsi="Times New Roman" w:cs="Times New Roman"/>
        </w:rPr>
        <w:t xml:space="preserve"> –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747D158A" w14:textId="3FD83CE0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</w:rPr>
        <w:t>LT/1/95/0637/</w:t>
      </w:r>
      <w:r w:rsidR="00EA3813">
        <w:rPr>
          <w:rFonts w:ascii="Times New Roman" w:eastAsia="Times New Roman" w:hAnsi="Times New Roman" w:cs="Times New Roman"/>
        </w:rPr>
        <w:t>027</w:t>
      </w:r>
      <w:r w:rsidRPr="006611C0">
        <w:rPr>
          <w:rFonts w:ascii="Times New Roman" w:eastAsia="Times New Roman" w:hAnsi="Times New Roman" w:cs="Times New Roman"/>
        </w:rPr>
        <w:t xml:space="preserve"> –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(250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712AF93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18A6A6A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4C53B35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REGISTRAVIMO / PERREGISTRAVIMO DATA</w:t>
      </w:r>
    </w:p>
    <w:p w14:paraId="4213578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1106B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noProof/>
          <w:lang w:eastAsia="lt-LT"/>
        </w:rPr>
        <w:t>Registravimo data</w:t>
      </w:r>
      <w:r w:rsidR="003076EB" w:rsidRPr="006611C0">
        <w:rPr>
          <w:rFonts w:ascii="Times New Roman" w:eastAsia="Times New Roman" w:hAnsi="Times New Roman" w:cs="Times New Roman"/>
          <w:noProof/>
          <w:lang w:eastAsia="lt-LT"/>
        </w:rPr>
        <w:t>: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1995 m. liepos</w:t>
      </w:r>
      <w:r w:rsidR="00C16AD7"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19 d.</w:t>
      </w:r>
    </w:p>
    <w:p w14:paraId="573AA6C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noProof/>
          <w:lang w:eastAsia="lt-LT"/>
        </w:rPr>
        <w:t xml:space="preserve">Paskutinio perregistravimo </w:t>
      </w:r>
      <w:r w:rsidR="00A92519" w:rsidRPr="006611C0">
        <w:rPr>
          <w:rFonts w:ascii="Times New Roman" w:eastAsia="Times New Roman" w:hAnsi="Times New Roman" w:cs="Times New Roman"/>
          <w:noProof/>
          <w:lang w:eastAsia="lt-LT"/>
        </w:rPr>
        <w:t>data</w:t>
      </w:r>
      <w:r w:rsidR="003076EB" w:rsidRPr="006611C0">
        <w:rPr>
          <w:rFonts w:ascii="Times New Roman" w:eastAsia="Times New Roman" w:hAnsi="Times New Roman" w:cs="Times New Roman"/>
          <w:noProof/>
          <w:lang w:eastAsia="lt-LT"/>
        </w:rPr>
        <w:t>:</w:t>
      </w:r>
      <w:r w:rsidR="00A92519" w:rsidRPr="006611C0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noProof/>
          <w:lang w:eastAsia="lt-LT"/>
        </w:rPr>
        <w:t>2007 m. sausio</w:t>
      </w:r>
      <w:r w:rsidR="00C16AD7" w:rsidRPr="006611C0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noProof/>
          <w:lang w:eastAsia="lt-LT"/>
        </w:rPr>
        <w:t>25 d.</w:t>
      </w:r>
    </w:p>
    <w:p w14:paraId="001D823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0718D12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5E1D350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TEKSTO PERŽIŪROS DATA</w:t>
      </w:r>
    </w:p>
    <w:p w14:paraId="2187ACD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FF83B5" w14:textId="3B9454B9" w:rsidR="0009531C" w:rsidRDefault="00CC5E73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2021 m. rugpjūčio </w:t>
      </w:r>
      <w:r w:rsidR="00EA3813">
        <w:rPr>
          <w:rFonts w:ascii="Times New Roman" w:eastAsia="Times New Roman" w:hAnsi="Times New Roman" w:cs="Times New Roman"/>
          <w:lang w:eastAsia="lt-LT"/>
        </w:rPr>
        <w:t>10</w:t>
      </w:r>
      <w:r>
        <w:rPr>
          <w:rFonts w:ascii="Times New Roman" w:eastAsia="Times New Roman" w:hAnsi="Times New Roman" w:cs="Times New Roman"/>
          <w:lang w:eastAsia="lt-LT"/>
        </w:rPr>
        <w:t xml:space="preserve"> d.</w:t>
      </w:r>
      <w:r w:rsidR="00576FC6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216CA666" w14:textId="77777777" w:rsidR="007B1809" w:rsidRPr="006611C0" w:rsidRDefault="007B1809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38636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Išsami informacija apie šį vaistinį preparatą pateikiama Valstybinės vaistų kontrolės tarnybos prie Lietuvos Respublikos sveikatos apsaugos ministerijos tinklalapyje </w:t>
      </w:r>
      <w:hyperlink r:id="rId8" w:history="1">
        <w:r w:rsidRPr="006611C0">
          <w:rPr>
            <w:rFonts w:ascii="Times New Roman" w:eastAsia="Times New Roman" w:hAnsi="Times New Roman" w:cs="Times New Roman"/>
            <w:color w:val="0000FF"/>
            <w:u w:val="single"/>
            <w:lang w:eastAsia="lt-LT"/>
          </w:rPr>
          <w:t>http://www.vvkt.lt</w:t>
        </w:r>
      </w:hyperlink>
    </w:p>
    <w:p w14:paraId="6E4A6A2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D6CD5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90F3A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E00E1B" w14:textId="77777777" w:rsidR="004B1CA6" w:rsidRPr="006611C0" w:rsidRDefault="004B1CA6" w:rsidP="006611C0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6611C0">
        <w:rPr>
          <w:rFonts w:ascii="Times New Roman" w:eastAsia="Times New Roman" w:hAnsi="Times New Roman" w:cs="Times New Roman"/>
          <w:b/>
          <w:kern w:val="28"/>
          <w:lang w:eastAsia="lt-LT"/>
        </w:rPr>
        <w:br w:type="page"/>
      </w:r>
    </w:p>
    <w:p w14:paraId="4B8A03B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08BE5303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08835C68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327CABBE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73D5671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5CE00F94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1AC28C4A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348CBF76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1699DDC6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27DDA87B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7D954F5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6410F86B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7A1715FB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62B33AB6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10E05420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09081AB5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16F5456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5A7379D8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1B164AFB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41474E2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678E3F9A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572AE670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23D73B51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130B6A18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37F1E220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6611C0">
        <w:rPr>
          <w:rFonts w:ascii="Times New Roman" w:eastAsia="Times New Roman" w:hAnsi="Times New Roman" w:cs="Times New Roman"/>
          <w:b/>
          <w:kern w:val="28"/>
          <w:lang w:eastAsia="lt-LT"/>
        </w:rPr>
        <w:t>II PRIEDAS</w:t>
      </w:r>
    </w:p>
    <w:p w14:paraId="557CC36F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E62630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6611C0">
        <w:rPr>
          <w:rFonts w:ascii="Times New Roman" w:eastAsia="Times New Roman" w:hAnsi="Times New Roman" w:cs="Times New Roman"/>
          <w:b/>
          <w:kern w:val="28"/>
          <w:lang w:eastAsia="lt-LT"/>
        </w:rPr>
        <w:t>REGISTRACIJOS SĄLYGOS</w:t>
      </w:r>
    </w:p>
    <w:p w14:paraId="0F7EA88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09138BAD" w14:textId="77777777" w:rsidR="0009531C" w:rsidRPr="006611C0" w:rsidRDefault="0009531C" w:rsidP="006611C0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A. GAMINTOJAS (-AI), ATSAKINGAS (-I) UŽ SERIJŲ IŠLEIDIMĄ</w:t>
      </w:r>
    </w:p>
    <w:p w14:paraId="4DE2166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75827436" w14:textId="77777777" w:rsidR="0009531C" w:rsidRPr="006611C0" w:rsidRDefault="0009531C" w:rsidP="006611C0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B. TIEKIMO IR VARTOJIMO SĄLYGOS AR APRIBOJIMAI </w:t>
      </w:r>
    </w:p>
    <w:p w14:paraId="28B1330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00683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  <w:r w:rsidRPr="006611C0">
        <w:rPr>
          <w:rFonts w:ascii="Times New Roman" w:eastAsia="Times New Roman" w:hAnsi="Times New Roman" w:cs="Times New Roman"/>
          <w:b/>
          <w:lang w:eastAsia="lt-LT"/>
        </w:rPr>
        <w:lastRenderedPageBreak/>
        <w:t>A. GAMINTOJAS (-AI), ATSAKINGAS (-I) UŽ SERIJŲ IŠLEIDIMĄ</w:t>
      </w:r>
    </w:p>
    <w:p w14:paraId="77ABE94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21A2C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6611C0">
        <w:rPr>
          <w:rFonts w:ascii="Times New Roman" w:eastAsia="Times New Roman" w:hAnsi="Times New Roman" w:cs="Times New Roman"/>
          <w:u w:val="single"/>
          <w:lang w:eastAsia="lt-LT"/>
        </w:rPr>
        <w:t>Gamintojo (-ų), atsakingo (-ų) už serijų išleidimą, pavadinimas (-ai) ir adresas (-ai)</w:t>
      </w:r>
    </w:p>
    <w:p w14:paraId="3A6DD57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A288F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Sp.zo.o</w:t>
      </w:r>
      <w:proofErr w:type="spellEnd"/>
    </w:p>
    <w:p w14:paraId="506D9D6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ul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.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Sienkiewicza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25 </w:t>
      </w:r>
    </w:p>
    <w:p w14:paraId="183BAC2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99-300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Kutno</w:t>
      </w:r>
      <w:proofErr w:type="spellEnd"/>
    </w:p>
    <w:p w14:paraId="4447BE5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Lenkija</w:t>
      </w:r>
    </w:p>
    <w:p w14:paraId="0F5ED51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(stikliniams buteliukams, polietileno buteliukams, polietileno buteliukams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dangteliu, polipropileno buteliukams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polipropileno maišeliams)</w:t>
      </w:r>
    </w:p>
    <w:p w14:paraId="4421D55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02E384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Italia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S.p.A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6611C0">
        <w:rPr>
          <w:rFonts w:ascii="Times New Roman" w:eastAsia="Times New Roman" w:hAnsi="Times New Roman" w:cs="Times New Roman"/>
          <w:lang w:eastAsia="lt-LT"/>
        </w:rPr>
        <w:br/>
        <w:t xml:space="preserve">Via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Camagre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nº41/43 </w:t>
      </w:r>
      <w:r w:rsidRPr="006611C0">
        <w:rPr>
          <w:rFonts w:ascii="Times New Roman" w:eastAsia="Times New Roman" w:hAnsi="Times New Roman" w:cs="Times New Roman"/>
          <w:lang w:eastAsia="lt-LT"/>
        </w:rPr>
        <w:br/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Isola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della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Scala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Verone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Italija</w:t>
      </w:r>
    </w:p>
    <w:p w14:paraId="46DF288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(polietileno buteliukams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dangteliu)</w:t>
      </w:r>
    </w:p>
    <w:p w14:paraId="7A229A4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84C04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Kabi France</w:t>
      </w:r>
    </w:p>
    <w:p w14:paraId="2BD21A3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6,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Rue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Rempart</w:t>
      </w:r>
      <w:proofErr w:type="spellEnd"/>
    </w:p>
    <w:p w14:paraId="3644C4CA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B.P. 611</w:t>
      </w:r>
    </w:p>
    <w:p w14:paraId="073E492F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27400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Louviers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Cedex</w:t>
      </w:r>
      <w:proofErr w:type="spellEnd"/>
    </w:p>
    <w:p w14:paraId="7B8A54B5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Prancūzija</w:t>
      </w:r>
    </w:p>
    <w:p w14:paraId="04E08C48" w14:textId="7F2144DE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(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maišeliams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C92D2D"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maišeliams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su prijungimo vieta sistemai, neturinčiai injekcinės adatos</w:t>
      </w:r>
      <w:r w:rsidR="00C92D2D">
        <w:rPr>
          <w:rFonts w:ascii="Times New Roman" w:eastAsia="Times New Roman" w:hAnsi="Times New Roman" w:cs="Times New Roman"/>
          <w:color w:val="000000"/>
          <w:lang w:eastAsia="lt-LT"/>
        </w:rPr>
        <w:t xml:space="preserve"> ir </w:t>
      </w:r>
      <w:proofErr w:type="spellStart"/>
      <w:r w:rsidR="00F75D57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F75D57" w:rsidRPr="006611C0">
        <w:rPr>
          <w:rFonts w:ascii="Times New Roman" w:eastAsia="Times New Roman" w:hAnsi="Times New Roman" w:cs="Times New Roman"/>
          <w:lang w:eastAsia="lt-LT"/>
        </w:rPr>
        <w:t xml:space="preserve"> maišeliams </w:t>
      </w:r>
      <w:proofErr w:type="spellStart"/>
      <w:r w:rsidR="00C92D2D"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C92D2D" w:rsidRPr="00C92D2D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="00C92D2D" w:rsidRPr="00C92D2D">
        <w:rPr>
          <w:rFonts w:ascii="Times New Roman" w:eastAsia="Times New Roman" w:hAnsi="Times New Roman" w:cs="Times New Roman"/>
          <w:color w:val="000000"/>
          <w:lang w:eastAsia="lt-LT"/>
        </w:rPr>
        <w:t>ProDapt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3572689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2453A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Deutschland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GmbH</w:t>
      </w:r>
      <w:proofErr w:type="spellEnd"/>
    </w:p>
    <w:p w14:paraId="69AA413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Werk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Freidberg</w:t>
      </w:r>
      <w:proofErr w:type="spellEnd"/>
    </w:p>
    <w:p w14:paraId="4394345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Freseniusstrase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1</w:t>
      </w:r>
    </w:p>
    <w:p w14:paraId="27A7F73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D-61169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Freidberg</w:t>
      </w:r>
      <w:proofErr w:type="spellEnd"/>
    </w:p>
    <w:p w14:paraId="71C3F97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Vokietija</w:t>
      </w:r>
    </w:p>
    <w:p w14:paraId="0646D13C" w14:textId="3A5BE54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(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maišeliams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C92D2D"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maišeliams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su prijungimo vieta sistemai, neturinčiai injekcinės adatos</w:t>
      </w:r>
      <w:r w:rsidR="00C92D2D">
        <w:rPr>
          <w:rFonts w:ascii="Times New Roman" w:eastAsia="Times New Roman" w:hAnsi="Times New Roman" w:cs="Times New Roman"/>
          <w:color w:val="000000"/>
          <w:lang w:eastAsia="lt-LT"/>
        </w:rPr>
        <w:t xml:space="preserve"> ir </w:t>
      </w:r>
      <w:proofErr w:type="spellStart"/>
      <w:r w:rsidR="00F75D57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F75D57" w:rsidRPr="006611C0">
        <w:rPr>
          <w:rFonts w:ascii="Times New Roman" w:eastAsia="Times New Roman" w:hAnsi="Times New Roman" w:cs="Times New Roman"/>
          <w:lang w:eastAsia="lt-LT"/>
        </w:rPr>
        <w:t xml:space="preserve"> maišeliams </w:t>
      </w:r>
      <w:proofErr w:type="spellStart"/>
      <w:r w:rsidR="00C92D2D"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C92D2D" w:rsidRPr="00C92D2D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="00C92D2D" w:rsidRPr="00C92D2D">
        <w:rPr>
          <w:rFonts w:ascii="Times New Roman" w:eastAsia="Times New Roman" w:hAnsi="Times New Roman" w:cs="Times New Roman"/>
          <w:color w:val="000000"/>
          <w:lang w:eastAsia="lt-LT"/>
        </w:rPr>
        <w:t>ProDapt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65D58D7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4CA1D21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7704D85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B. TIEKIMO IR VARTOJIMO SĄLYGOS AR APRIBOJIMAI</w:t>
      </w:r>
    </w:p>
    <w:p w14:paraId="0FEBD58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6C3D3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vaistinis preparatas</w:t>
      </w:r>
    </w:p>
    <w:p w14:paraId="047458C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7E3A7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96745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FB4BBB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7495425C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1D1FC62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67025E7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60EF35A6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53EA1E8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57A14F1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62634A51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1626EB08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6E135111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7619FE18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5E35E7E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550EC5F6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32CD52EC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9F2F870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93185DA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BE8D9A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7EF1E2BB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209419B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6CAA7B95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6353ECA0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25A9ACB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795496B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3D27C6D3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6611C0">
        <w:rPr>
          <w:rFonts w:ascii="Times New Roman" w:eastAsia="Times New Roman" w:hAnsi="Times New Roman" w:cs="Times New Roman"/>
          <w:b/>
          <w:kern w:val="28"/>
          <w:lang w:eastAsia="lt-LT"/>
        </w:rPr>
        <w:t>III PRIEDAS</w:t>
      </w:r>
    </w:p>
    <w:p w14:paraId="3A03515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2C5525EB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ŽENKLINIMAS IR PAKUOTĖS LAPELIS</w:t>
      </w:r>
    </w:p>
    <w:p w14:paraId="599C66A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601A52E1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6CEA6F81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78C4AC0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2C08BEFF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6693FB80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5624468C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8B35C06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23DE32F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1E56E177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61445A3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52C0228E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2FFA7F1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37EAAFEF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16C331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6EF126A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346526C5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278D1355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6A2B6D75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1F130995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3863581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56367431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02146AD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6453C1A6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6611C0">
        <w:rPr>
          <w:rFonts w:ascii="Times New Roman" w:eastAsia="Times New Roman" w:hAnsi="Times New Roman" w:cs="Times New Roman"/>
          <w:b/>
          <w:kern w:val="28"/>
          <w:lang w:eastAsia="lt-LT"/>
        </w:rPr>
        <w:t>A. ŽENKLINIMAS</w:t>
      </w:r>
    </w:p>
    <w:p w14:paraId="7C38EDB2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br w:type="page"/>
      </w:r>
    </w:p>
    <w:p w14:paraId="2F03C831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lastRenderedPageBreak/>
        <w:t>INFORMACIJA ANT VIDINĖS PAKUOTĖS</w:t>
      </w:r>
    </w:p>
    <w:p w14:paraId="3F23C376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</w:p>
    <w:p w14:paraId="5A0E6087" w14:textId="727856C5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lang w:eastAsia="lt-LT"/>
        </w:rPr>
      </w:pPr>
      <w:r w:rsidRPr="006611C0">
        <w:rPr>
          <w:rFonts w:ascii="Times New Roman" w:eastAsia="Times New Roman" w:hAnsi="Times New Roman" w:cs="Times New Roman"/>
          <w:b/>
          <w:bCs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b/>
          <w:bCs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bCs/>
          <w:lang w:eastAsia="lt-LT"/>
        </w:rPr>
        <w:t xml:space="preserve"> VIENKARTINIS STIKLINIS BUTELIUKAS</w:t>
      </w:r>
    </w:p>
    <w:p w14:paraId="749A130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D7DFC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B0F45D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009B858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5E5B8A" w14:textId="0DA5AC52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63EAB29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3DD35BD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78593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049A8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4FAA1D5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337D33" w14:textId="27D076DE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9 g natrio chlorido.</w:t>
      </w:r>
    </w:p>
    <w:p w14:paraId="6E56E005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15DD1F7F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F0E126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E47C9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0D8B924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779233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16AD7"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0C30714B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3976F7A7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24079E5B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5352D6F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0E57C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</w:t>
      </w:r>
    </w:p>
    <w:p w14:paraId="3D4ABCD8" w14:textId="036CFB84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</w:p>
    <w:p w14:paraId="773B89D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2452C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895DD0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 (-AI)</w:t>
      </w:r>
    </w:p>
    <w:p w14:paraId="5EE0B82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055D7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5EE0CD37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712DAF63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0AE653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6D0F4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SPECIALUS ĮSPĖJIMAS, KAD VAISTINĮ PREPARATĄ BŪTINA LAIKYTI VAIKAMS </w:t>
      </w:r>
      <w:r w:rsidRPr="006611C0">
        <w:rPr>
          <w:rFonts w:ascii="Times New Roman" w:eastAsia="Times New Roman" w:hAnsi="Times New Roman" w:cs="Times New Roman"/>
          <w:b/>
          <w:noProof/>
          <w:lang w:eastAsia="lt-LT"/>
        </w:rPr>
        <w:t>NEPASTEBIMOJE IR NEPASIEKIAMOJE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>VIETOJE</w:t>
      </w:r>
    </w:p>
    <w:p w14:paraId="1BF0B22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F025E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Laikyti vaikams </w:t>
      </w:r>
      <w:r w:rsidRPr="006611C0">
        <w:rPr>
          <w:rFonts w:ascii="Times New Roman" w:eastAsia="Times New Roman" w:hAnsi="Times New Roman" w:cs="Times New Roman"/>
          <w:noProof/>
          <w:lang w:eastAsia="lt-LT"/>
        </w:rPr>
        <w:t xml:space="preserve">nepastebimoje ir nepasiekiamoje </w:t>
      </w:r>
      <w:r w:rsidRPr="006611C0">
        <w:rPr>
          <w:rFonts w:ascii="Times New Roman" w:eastAsia="Times New Roman" w:hAnsi="Times New Roman" w:cs="Times New Roman"/>
          <w:lang w:eastAsia="lt-LT"/>
        </w:rPr>
        <w:t>vietoje.</w:t>
      </w:r>
    </w:p>
    <w:p w14:paraId="46EC4DD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7403D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C4C9F7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(-I) SPECIALUS (-ŪS) ĮSPĖJIMAS (-AI) (JEI REIKIA)</w:t>
      </w:r>
    </w:p>
    <w:p w14:paraId="0384E7A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B843EB" w14:textId="06F9BAC4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tirpalo tinkamumo laikas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12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64125C12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F63063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F33AFD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022AB3D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40D302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{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40EBC02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37938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226E98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7DF96F9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3A1047" w14:textId="357EB371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Laikyti ne aukštesnėje kaip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25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6611C0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7F8F554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C7445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954BEB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lastRenderedPageBreak/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2D8E447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E4AD9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E4746F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0753CCD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E56FE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6103B68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667F4F2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3D0CAF1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2AA6AF7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A76B4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CC9D2D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 (-IAI)</w:t>
      </w:r>
    </w:p>
    <w:p w14:paraId="60B69B4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6F6A5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</w:rPr>
        <w:t xml:space="preserve">LT/1/95/0637/001 </w:t>
      </w:r>
    </w:p>
    <w:p w14:paraId="454EDE3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AF218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A5C0B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6BDFC8D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2879BC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42D2D99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F1795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C85A58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583E98B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76826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0175409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3AFFD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7512E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6A61FCD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2CD38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9531C" w:rsidRPr="006611C0" w14:paraId="30BF5A52" w14:textId="77777777" w:rsidTr="00292330">
        <w:tc>
          <w:tcPr>
            <w:tcW w:w="9286" w:type="dxa"/>
          </w:tcPr>
          <w:p w14:paraId="6EBBABEB" w14:textId="77777777" w:rsidR="0009531C" w:rsidRPr="006611C0" w:rsidRDefault="005530F0" w:rsidP="0090040E">
            <w:pPr>
              <w:tabs>
                <w:tab w:val="left" w:pos="596"/>
              </w:tabs>
              <w:spacing w:after="0" w:line="240" w:lineRule="auto"/>
              <w:ind w:left="596" w:hanging="709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6611C0">
              <w:rPr>
                <w:rFonts w:ascii="Times New Roman" w:eastAsia="Times New Roman" w:hAnsi="Times New Roman" w:cs="Times New Roman"/>
                <w:b/>
                <w:lang w:eastAsia="lt-LT"/>
              </w:rPr>
              <w:t>16.</w:t>
            </w:r>
            <w:r w:rsidRPr="006611C0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INFORMACIJA BRAILIO RAŠTU</w:t>
            </w:r>
          </w:p>
        </w:tc>
      </w:tr>
    </w:tbl>
    <w:p w14:paraId="37F8D0A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6A9BB2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17E3D88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F5825D" w14:textId="77777777" w:rsidR="0009531C" w:rsidRPr="006611C0" w:rsidRDefault="0009531C" w:rsidP="006611C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INFORMACIJA ANT VIDINĖS PAKUOTĖS </w:t>
      </w:r>
    </w:p>
    <w:p w14:paraId="5796F7C9" w14:textId="77777777" w:rsidR="0009531C" w:rsidRPr="006611C0" w:rsidRDefault="0009531C" w:rsidP="006611C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55ACB73B" w14:textId="75D9CBF3" w:rsidR="0009531C" w:rsidRPr="006611C0" w:rsidRDefault="0009531C" w:rsidP="006611C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VIENKARTINIS POLIETILENO BUTELIUKAS 250</w:t>
      </w:r>
      <w:r w:rsidR="00F75D57">
        <w:rPr>
          <w:rFonts w:ascii="Times New Roman" w:eastAsia="Times New Roman" w:hAnsi="Times New Roman" w:cs="Times New Roman"/>
          <w:b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(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>)</w:t>
      </w:r>
    </w:p>
    <w:p w14:paraId="5DFE2AC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BBCDA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CEB80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427684F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D8AA56" w14:textId="3F721AF2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2E0B899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0BA9883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DABE0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B9FB6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5CEE498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86B55A" w14:textId="37828E8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9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g natrio chlorido.</w:t>
      </w:r>
    </w:p>
    <w:p w14:paraId="16E80F38" w14:textId="4D81C3BC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154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154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5F9CA2CC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71E429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ECF2C4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632A429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495838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16AD7"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03CA537C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03F1682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36860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49C081C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40655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367CD2F0" w14:textId="063ED366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</w:p>
    <w:p w14:paraId="6DB4FF4D" w14:textId="3340AA33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53B31D1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6EE4D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4D4FB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 (-AI)</w:t>
      </w:r>
    </w:p>
    <w:p w14:paraId="06F7E9E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D46B1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431DA2C8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62FAA081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3EC6A8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BE9115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SPECIALUS ĮSPĖJIMAS, KAD VAISTINĮ PREPARATĄ BŪTINA LAIKYTI VAIKAMS </w:t>
      </w:r>
      <w:r w:rsidRPr="006611C0">
        <w:rPr>
          <w:rFonts w:ascii="Times New Roman" w:eastAsia="Times New Roman" w:hAnsi="Times New Roman" w:cs="Times New Roman"/>
          <w:b/>
          <w:noProof/>
          <w:lang w:eastAsia="lt-LT"/>
        </w:rPr>
        <w:t>NEPASTEBIMOJE IR NEPASIEKIAMOJE</w:t>
      </w:r>
      <w:r w:rsidRPr="006611C0" w:rsidDel="00857C45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>VIETOJE</w:t>
      </w:r>
    </w:p>
    <w:p w14:paraId="2CD0B1A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3BA05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Laikyti vaikams </w:t>
      </w:r>
      <w:r w:rsidRPr="006611C0">
        <w:rPr>
          <w:rFonts w:ascii="Times New Roman" w:eastAsia="Times New Roman" w:hAnsi="Times New Roman" w:cs="Times New Roman"/>
          <w:noProof/>
          <w:lang w:eastAsia="lt-LT"/>
        </w:rPr>
        <w:t>nepastebimoje ir nepasiekiamoje</w:t>
      </w:r>
      <w:r w:rsidRPr="006611C0" w:rsidDel="00857C45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vietoje.</w:t>
      </w:r>
    </w:p>
    <w:p w14:paraId="5383198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77F7E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6F712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 KITAS (-I) SPECIALUS (-ŪS) ĮSPĖJIMAS (-AI) (JEI REIKIA)</w:t>
      </w:r>
    </w:p>
    <w:p w14:paraId="4E53C8A4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F452A9F" w14:textId="52CE3E91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tirpalo tinkamumo laikas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12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1B810269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F46384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EAF117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672FB04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8AAB73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{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01E026D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3E7AD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FC670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700A246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22822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noProof/>
          <w:lang w:eastAsia="lt-LT"/>
        </w:rPr>
        <w:t>Negalima užšaldyti.</w:t>
      </w:r>
    </w:p>
    <w:p w14:paraId="56E878D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71E74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C1F6E4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0F2964D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0E680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BA42F7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2DA7D6D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E90F0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79F1759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3F395F6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170EA15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2750E1D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F507B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36C98F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 (-IAI)</w:t>
      </w:r>
    </w:p>
    <w:p w14:paraId="7BDF3C0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0DD006" w14:textId="4D432AE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</w:rPr>
        <w:t>250</w:t>
      </w:r>
      <w:r w:rsidR="00F75D57" w:rsidRPr="00DD3464">
        <w:rPr>
          <w:rFonts w:ascii="Times New Roman" w:eastAsia="Times New Roman" w:hAnsi="Times New Roman" w:cs="Times New Roman"/>
          <w:highlight w:val="lightGray"/>
        </w:rPr>
        <w:t> ml</w:t>
      </w:r>
      <w:r w:rsidRPr="00DD3464">
        <w:rPr>
          <w:rFonts w:ascii="Times New Roman" w:eastAsia="Times New Roman" w:hAnsi="Times New Roman" w:cs="Times New Roman"/>
          <w:highlight w:val="lightGray"/>
        </w:rPr>
        <w:t xml:space="preserve"> -</w:t>
      </w:r>
      <w:r w:rsidRPr="006611C0">
        <w:rPr>
          <w:rFonts w:ascii="Times New Roman" w:eastAsia="Times New Roman" w:hAnsi="Times New Roman" w:cs="Times New Roman"/>
        </w:rPr>
        <w:t xml:space="preserve"> LT/1/95/0637/002 </w:t>
      </w:r>
    </w:p>
    <w:p w14:paraId="32F2521E" w14:textId="24D28F4E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LT/1/95/0637/003</w:t>
      </w:r>
      <w:r w:rsidRPr="006611C0">
        <w:rPr>
          <w:rFonts w:ascii="Times New Roman" w:eastAsia="Times New Roman" w:hAnsi="Times New Roman" w:cs="Times New Roman"/>
        </w:rPr>
        <w:t xml:space="preserve"> </w:t>
      </w:r>
    </w:p>
    <w:p w14:paraId="15451DD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C0C0C0"/>
          <w:highlight w:val="lightGray"/>
          <w:lang w:eastAsia="lt-LT"/>
        </w:rPr>
      </w:pPr>
    </w:p>
    <w:p w14:paraId="1797A6B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E47960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6B11341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090704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0B5EED3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BEF26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6645B0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718C5CD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D246C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0DF2DDD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358A3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0495FB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08FA9FE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D4C24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2DC61B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3915C90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CD2B58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41048BB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71910C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INFORMACIJA ANT VIDINĖS PAKUOTĖS </w:t>
      </w:r>
    </w:p>
    <w:p w14:paraId="2DD66CD3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</w:p>
    <w:p w14:paraId="1619B0F9" w14:textId="2527ADB8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lang w:eastAsia="lt-LT"/>
        </w:rPr>
      </w:pPr>
      <w:r w:rsidRPr="006611C0">
        <w:rPr>
          <w:rFonts w:ascii="Times New Roman" w:eastAsia="Times New Roman" w:hAnsi="Times New Roman" w:cs="Times New Roman"/>
          <w:b/>
          <w:bCs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b/>
          <w:bCs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bCs/>
          <w:lang w:eastAsia="lt-LT"/>
        </w:rPr>
        <w:t xml:space="preserve">, </w:t>
      </w:r>
      <w:r w:rsidRPr="006611C0">
        <w:rPr>
          <w:rFonts w:ascii="Times New Roman" w:eastAsia="Times New Roman" w:hAnsi="Times New Roman" w:cs="Times New Roman"/>
          <w:b/>
          <w:bCs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b/>
          <w:bCs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bCs/>
          <w:highlight w:val="lightGray"/>
          <w:lang w:eastAsia="lt-LT"/>
        </w:rPr>
        <w:t>, 500</w:t>
      </w:r>
      <w:r w:rsidR="00F75D57">
        <w:rPr>
          <w:rFonts w:ascii="Times New Roman" w:eastAsia="Times New Roman" w:hAnsi="Times New Roman" w:cs="Times New Roman"/>
          <w:b/>
          <w:bCs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bCs/>
          <w:highlight w:val="lightGray"/>
          <w:lang w:eastAsia="lt-LT"/>
        </w:rPr>
        <w:t>, 1000</w:t>
      </w:r>
      <w:r w:rsidR="00F75D57">
        <w:rPr>
          <w:rFonts w:ascii="Times New Roman" w:eastAsia="Times New Roman" w:hAnsi="Times New Roman" w:cs="Times New Roman"/>
          <w:b/>
          <w:bCs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bCs/>
          <w:lang w:eastAsia="lt-LT"/>
        </w:rPr>
        <w:t xml:space="preserve"> VIENKARTINIS POLIETILENO BUTELIUKAS SU EUROCAP DANGTELIU</w:t>
      </w:r>
    </w:p>
    <w:p w14:paraId="72A6FD8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58D8F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8778A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6A2D90F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1F20D4" w14:textId="7E4040F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523B61B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4B1FCD1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0BECF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8F3C2A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7403EF1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F7813F" w14:textId="2EFA673E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9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g natrio chlorido.</w:t>
      </w:r>
    </w:p>
    <w:p w14:paraId="13262388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392DE37C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07CE60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91C6E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6D8776E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E8B17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16AD7"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79EC00E8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6DEBC1B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734B0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4A12BC7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D3ED8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1C4D2466" w14:textId="5757731E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</w:p>
    <w:p w14:paraId="567A1F4A" w14:textId="50E81C3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260F499A" w14:textId="738F4D6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33876C1E" w14:textId="5B99906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6D4B863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68416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A29F7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 (-AI)</w:t>
      </w:r>
    </w:p>
    <w:p w14:paraId="78CD03F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1D926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4586C034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5D8860AF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3F1F29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F45C9B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NEPASTEBIMOJE IR NEPASIEKIAMOJE VIETOJE</w:t>
      </w:r>
    </w:p>
    <w:p w14:paraId="5091604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285A7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4B226D2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C3462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67ABE7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(-I) SPECIALUS (-ŪS) ĮSPĖJIMAS (-AI) (JEI REIKIA)</w:t>
      </w:r>
    </w:p>
    <w:p w14:paraId="5C3A6CF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728151" w14:textId="2D45C8EA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tirpalo tinkamumo laikas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12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6BD7CE8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19E8A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002F8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242B4EF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81312C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{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73483DD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79980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C9470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B71AF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7391F80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E5FCC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Negalima užšaldyti.</w:t>
      </w:r>
    </w:p>
    <w:p w14:paraId="2F1EB05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60AC5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C137B0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298234D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3267D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C65203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36450BB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DE648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1BC3B07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3D549C4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71FBC5E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62E409A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534AA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647DC0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 (-IAI)</w:t>
      </w:r>
    </w:p>
    <w:p w14:paraId="513923B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1BEBB7" w14:textId="6939786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100</w:t>
      </w:r>
      <w:r w:rsidR="00F75D57" w:rsidRPr="00DD3464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LT/1/95/0637/007</w:t>
      </w:r>
    </w:p>
    <w:p w14:paraId="022E82DB" w14:textId="5CCCAE28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LT/1/95/0637/008</w:t>
      </w:r>
    </w:p>
    <w:p w14:paraId="4D5EC7F3" w14:textId="33420ADA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LT/1/95/0637/009</w:t>
      </w:r>
    </w:p>
    <w:p w14:paraId="48299E8E" w14:textId="07A70A44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LT/1/95/0637/010</w:t>
      </w:r>
    </w:p>
    <w:p w14:paraId="7FB47FE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9CBF3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5FFD89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4F8E743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0C6CB8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22B39E6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D144F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4F864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57DE533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2C2D1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44CAB4B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83461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23CA7F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2A1C5F8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8A6FE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F3B5ED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3A972A1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36FB97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5C5EA90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870480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INFORMACIJA ANT VIDINĖS PAKUOTĖS </w:t>
      </w:r>
    </w:p>
    <w:p w14:paraId="74C47A9D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</w:p>
    <w:p w14:paraId="30A0CA41" w14:textId="6CDCBE59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b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250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500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1000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VIENKARTINIS POLIPROPILENO BUTELIUKAS SU DANGTELIU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KabiClear</w:t>
      </w:r>
      <w:proofErr w:type="spellEnd"/>
    </w:p>
    <w:p w14:paraId="237BE4C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63044C8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F7E32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5ED142E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007090" w14:textId="6B7F5843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34EAF33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348179F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30012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A8C62D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17C78F1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C9C1B8" w14:textId="6DB4857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9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g natrio chlorido.</w:t>
      </w:r>
    </w:p>
    <w:p w14:paraId="2019918D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0FF1A2AC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3FA48C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C7894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48EB755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00613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16AD7"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059D7A8F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057366B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37444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5E42550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C5624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7C5760F4" w14:textId="4171EA5F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</w:p>
    <w:p w14:paraId="3F2F6ED2" w14:textId="4A390FF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19BB43A3" w14:textId="0A2614DB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401E736C" w14:textId="71FAC9C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6B3EBA5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7FA01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2CFE8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 (-AI)</w:t>
      </w:r>
    </w:p>
    <w:p w14:paraId="282C492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FFDA3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0362BFBB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7E621D4E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50B384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7A5727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NEPASTEBIMOJE IR NEPASIEKIAMOJE VIETOJE</w:t>
      </w:r>
    </w:p>
    <w:p w14:paraId="726E53D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92ABA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4ECF219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47AEF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0FF3C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(-I) SPECIALUS (-ŪS) ĮSPĖJIMAS (-AI) (JEI REIKIA)</w:t>
      </w:r>
    </w:p>
    <w:p w14:paraId="6708D09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3832BC" w14:textId="3D1BEEA6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tirpalo tinkamumo laikas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12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7EFF415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7BA2A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1B523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762D92E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6A2F24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{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7D9F55F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B1AF0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95B37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lastRenderedPageBreak/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7D13582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292A7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Negalima užšaldyti.</w:t>
      </w:r>
    </w:p>
    <w:p w14:paraId="484F7C9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6B606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5E4E6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72F35A8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E3D57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80FE89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2EB1B28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1B8A7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259BB66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61B11F5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630B9CC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4F8B42A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890D3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CD8759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 (-IAI)</w:t>
      </w:r>
    </w:p>
    <w:p w14:paraId="07CE1EE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85296A" w14:textId="739F2CD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100</w:t>
      </w:r>
      <w:r w:rsidR="00F75D57" w:rsidRPr="00DD3464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LT/1/95/0637/021</w:t>
      </w:r>
    </w:p>
    <w:p w14:paraId="54928DA4" w14:textId="3C8852CE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LT/1/95/0637/022</w:t>
      </w:r>
    </w:p>
    <w:p w14:paraId="1550A705" w14:textId="54DD77E2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LT/1/95/0637/023</w:t>
      </w:r>
    </w:p>
    <w:p w14:paraId="52242782" w14:textId="4F4D0B24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LT/1/95/0637/024</w:t>
      </w:r>
    </w:p>
    <w:p w14:paraId="500C850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57955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07F40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5E28B15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2739EE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2DE6409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47E41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0682B9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2ED1E5E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6E6C1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3835BAF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53A02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33D80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16F25E0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0F101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E8DD08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6F7448D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1BE84D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58ABBDC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9CFD32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INFORMACIJA ANT VIDINĖS PAKUOTĖS </w:t>
      </w:r>
    </w:p>
    <w:p w14:paraId="54AA48F2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BD4754" w14:textId="59B14F73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b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VIENKARTINIS POLIPROPILENO MAIŠELIS</w:t>
      </w:r>
    </w:p>
    <w:p w14:paraId="2F662C1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B57E1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B3F4A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30BC931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63A196" w14:textId="0241D3C9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023AD53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2612F4D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472BE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6D1BD0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45D09F9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86C043" w14:textId="326673CD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9 g natrio chlorido.</w:t>
      </w:r>
    </w:p>
    <w:p w14:paraId="1F8ABFD4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28EDFAAA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CB60CA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0FFB5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2329496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F22C1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16AD7"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429169BC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5F9217C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A827C3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080A02D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1C936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7A4FD350" w14:textId="1F7558A4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</w:p>
    <w:p w14:paraId="636A8D2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B5894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61260B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 (-AI)</w:t>
      </w:r>
    </w:p>
    <w:p w14:paraId="6DFD2A0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41DA3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0D5DF02A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67D32FDB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BDFD20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893ED8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NEPASTEBIMOJE IR NEPASIEKIAMOJE VIETOJE</w:t>
      </w:r>
    </w:p>
    <w:p w14:paraId="603CB85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77B8B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4FF634A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4E9AE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9A28A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(-I) SPECIALUS (-ŪS) ĮSPĖJIMAS (-AI) (JEI REIKIA)</w:t>
      </w:r>
    </w:p>
    <w:p w14:paraId="5A173FA0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8F0C19B" w14:textId="73D65BE6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tirpalo tinkamumo laikas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12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57402109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2404C4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BB4339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360E85C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2DD863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{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07D32C4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5753B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34B50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3112BEC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2E2A05" w14:textId="01907BF9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Laikyti ne aukštesnėje kaip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25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6611C0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010EC51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AC54A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378AB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01D0845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723CF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9882EB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59E33B4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64E3D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22855D9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7163287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04143E3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17A2931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F11F5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4CF600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</w:t>
      </w:r>
    </w:p>
    <w:p w14:paraId="2E860ED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F4AB8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LT/1/95/0637/006</w:t>
      </w:r>
    </w:p>
    <w:p w14:paraId="3064DD7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91EBE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133764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5940953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A997C2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0E2FA99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89137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BBA1E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673E07A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B9A15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596F352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5651D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8E5B93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7C5C18A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29A6A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7CEAA66F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50FFEDD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53C173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79310DA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E688D3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INFORMACIJA ANT VIDINĖS PAKUOTĖS </w:t>
      </w:r>
    </w:p>
    <w:p w14:paraId="4C1C04E8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F51497" w14:textId="394EE1AA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50</w:t>
      </w:r>
      <w:r w:rsidR="00F75D57">
        <w:rPr>
          <w:rFonts w:ascii="Times New Roman" w:eastAsia="Times New Roman" w:hAnsi="Times New Roman" w:cs="Times New Roman"/>
          <w:b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100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250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500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 xml:space="preserve"> ARBA 1000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VIENKARTINIS POLIOLEFINO FREEFLEX MAIŠELIS</w:t>
      </w:r>
    </w:p>
    <w:p w14:paraId="7A23DCA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D5509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82250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51D415E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59F366" w14:textId="2234150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25DB62C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6C69342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02771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9E71F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0186B95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8129AE" w14:textId="431727A0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9 g natrio chlorido.</w:t>
      </w:r>
    </w:p>
    <w:p w14:paraId="7E28C157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7C8E16BB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20B10B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8D6EB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25DE00E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D6941C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16AD7"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="00C16AD7" w:rsidRPr="006611C0">
        <w:rPr>
          <w:rFonts w:ascii="Times New Roman" w:eastAsia="Times New Roman" w:hAnsi="Times New Roman" w:cs="Times New Roman"/>
          <w:noProof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52FCD45B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486B8D4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1713E3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4D62CF6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BC218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665FE45B" w14:textId="6A57F18D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</w:p>
    <w:p w14:paraId="07C85180" w14:textId="4ADA928D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2AEB5832" w14:textId="3E350D61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21A32E96" w14:textId="144F1A22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0C3F01B8" w14:textId="39AA404D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68319F6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BDD92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41CFF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 (-AI)</w:t>
      </w:r>
    </w:p>
    <w:p w14:paraId="6FD331A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24E37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6636C8DB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5EC47317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1802B0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FF4DB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NEPASTEBIMOJE IR NEPASIEKIAMOJE VIETOJE</w:t>
      </w:r>
    </w:p>
    <w:p w14:paraId="0955125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AE4C0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7CA89FD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098E8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AE393F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(-I) SPECIALUS (-ŪS) ĮSPĖJIMAS (-AI) (JEI REIKIA)</w:t>
      </w:r>
    </w:p>
    <w:p w14:paraId="47D6FC21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D935A74" w14:textId="53719B6B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tirpalo tinkamumo laikas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12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3901CD29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528808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D689D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3A72C0B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5719FE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{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2B8D215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45721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374BAD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5B5F0BD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55B801" w14:textId="486442B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Laikyti ne aukštesnėje kaip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25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6611C0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3B80DF1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FB88A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B6BFA5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7AE2E74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CF231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82589D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298E537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25645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3987EC9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2E8D696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02106B0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4AE5EB1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79AB0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A20C5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 (-IAI)</w:t>
      </w:r>
    </w:p>
    <w:p w14:paraId="5ABF803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A7141F" w14:textId="4960676F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D3464">
        <w:rPr>
          <w:rFonts w:ascii="Times New Roman" w:eastAsia="Times New Roman" w:hAnsi="Times New Roman" w:cs="Times New Roman"/>
          <w:highlight w:val="lightGray"/>
        </w:rPr>
        <w:t>50</w:t>
      </w:r>
      <w:r w:rsidR="00F75D57" w:rsidRPr="00DD3464">
        <w:rPr>
          <w:rFonts w:ascii="Times New Roman" w:eastAsia="Times New Roman" w:hAnsi="Times New Roman" w:cs="Times New Roman"/>
          <w:highlight w:val="lightGray"/>
        </w:rPr>
        <w:t> ml</w:t>
      </w:r>
      <w:r w:rsidRPr="00DD3464">
        <w:rPr>
          <w:rFonts w:ascii="Times New Roman" w:eastAsia="Times New Roman" w:hAnsi="Times New Roman" w:cs="Times New Roman"/>
          <w:highlight w:val="lightGray"/>
        </w:rPr>
        <w:t xml:space="preserve"> -</w:t>
      </w:r>
      <w:r w:rsidRPr="006611C0">
        <w:rPr>
          <w:rFonts w:ascii="Times New Roman" w:eastAsia="Times New Roman" w:hAnsi="Times New Roman" w:cs="Times New Roman"/>
        </w:rPr>
        <w:t xml:space="preserve"> LT/1/95/0637/011 </w:t>
      </w:r>
    </w:p>
    <w:p w14:paraId="47BBEE69" w14:textId="126CD7F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LT/1/95/0637/012</w:t>
      </w:r>
    </w:p>
    <w:p w14:paraId="0FB60372" w14:textId="74A5822E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LT/1/95/0637/013</w:t>
      </w:r>
    </w:p>
    <w:p w14:paraId="54AEE2F6" w14:textId="0C80170D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LT/1/95/0637/014</w:t>
      </w:r>
    </w:p>
    <w:p w14:paraId="5445DA32" w14:textId="2900F669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LT/1/95/0637/015</w:t>
      </w:r>
    </w:p>
    <w:p w14:paraId="16D0A06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A6935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7051F7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5905623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96EBEB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3EE578D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592A6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BD16B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501CA3F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CB644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16D36D1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0D995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BFC9F0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74B2CC4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53ED0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50B8FD95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63E5276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247D71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37ED43A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490ADA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INFORMACIJA ANT VIDINĖS PAKUOTĖS </w:t>
      </w:r>
    </w:p>
    <w:p w14:paraId="213214FB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5B951D" w14:textId="1A4FE2C5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50</w:t>
      </w:r>
      <w:r w:rsidR="00F75D57">
        <w:rPr>
          <w:rFonts w:ascii="Times New Roman" w:eastAsia="Times New Roman" w:hAnsi="Times New Roman" w:cs="Times New Roman"/>
          <w:b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100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250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500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 xml:space="preserve"> ARBA 1000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VIENKARTINIS POLIOLEFINO FREEFLEX MAIŠELIS SU PRIJUNGIMO VIETA SISTEMAI, NETURINČIAI INJEKCINĖS ADATOS</w:t>
      </w:r>
    </w:p>
    <w:p w14:paraId="6974284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3A85E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300C1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164DB7E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9442E7" w14:textId="05BB5FD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58D75DA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593193C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003D7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440E0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2FDBC53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28B2AF" w14:textId="0059288F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9 g natrio chlorido.</w:t>
      </w:r>
    </w:p>
    <w:p w14:paraId="3D5B9ACC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7E4E58ED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EB66D9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98011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7D6DCBA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29D340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16AD7"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="00C16AD7" w:rsidRPr="006611C0">
        <w:rPr>
          <w:rFonts w:ascii="Times New Roman" w:eastAsia="Times New Roman" w:hAnsi="Times New Roman" w:cs="Times New Roman"/>
          <w:noProof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779A3083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714411F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712A3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1F6E17F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9B16B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21C3EB43" w14:textId="77759AD0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</w:p>
    <w:p w14:paraId="74252F52" w14:textId="75C1057D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51954FA7" w14:textId="08FC723E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681DA50A" w14:textId="57B7624E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545155A3" w14:textId="31432380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4F4F225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E5FC9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17E62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 (-AI)</w:t>
      </w:r>
    </w:p>
    <w:p w14:paraId="6AE6247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11B41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34367527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283925BF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369DC4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34DCCB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NEPASTEBIMOJE IR NEPASIEKIAMOJE VIETOJE</w:t>
      </w:r>
    </w:p>
    <w:p w14:paraId="2A0756C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97D91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3A70434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D2322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DA7B20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(-I) SPECIALUS (-ŪS) ĮSPĖJIMAS (-AI) (JEI REIKIA)</w:t>
      </w:r>
    </w:p>
    <w:p w14:paraId="01B251C5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0F7AF8F" w14:textId="77B5C52E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tirpalo tinkamumo laikas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12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2916D53F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BFFA9A0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A1B53D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6D1F2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164FE04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5C9D01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{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28FFD73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F097D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FD45A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1865128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845AC5" w14:textId="135A7431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Laikyti ne aukštesnėje kaip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25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6611C0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089B2B5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DA27C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34FD93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42F0A2A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9DC27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3AB748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0E9633C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4C2A7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0C06B9C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7912D6B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62C53F1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4412502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9A29F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478505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 (-IAI)</w:t>
      </w:r>
    </w:p>
    <w:p w14:paraId="48C710C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DC1EE1" w14:textId="102846A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D3464">
        <w:rPr>
          <w:rFonts w:ascii="Times New Roman" w:eastAsia="Times New Roman" w:hAnsi="Times New Roman" w:cs="Times New Roman"/>
          <w:highlight w:val="lightGray"/>
        </w:rPr>
        <w:t>50</w:t>
      </w:r>
      <w:r w:rsidR="00F75D57" w:rsidRPr="00DD3464">
        <w:rPr>
          <w:rFonts w:ascii="Times New Roman" w:eastAsia="Times New Roman" w:hAnsi="Times New Roman" w:cs="Times New Roman"/>
          <w:highlight w:val="lightGray"/>
        </w:rPr>
        <w:t> ml</w:t>
      </w:r>
      <w:r w:rsidRPr="00DD3464">
        <w:rPr>
          <w:rFonts w:ascii="Times New Roman" w:eastAsia="Times New Roman" w:hAnsi="Times New Roman" w:cs="Times New Roman"/>
          <w:highlight w:val="lightGray"/>
        </w:rPr>
        <w:t xml:space="preserve"> -</w:t>
      </w:r>
      <w:r w:rsidRPr="006611C0">
        <w:rPr>
          <w:rFonts w:ascii="Times New Roman" w:eastAsia="Times New Roman" w:hAnsi="Times New Roman" w:cs="Times New Roman"/>
        </w:rPr>
        <w:t xml:space="preserve"> LT/1/95/0637/016 </w:t>
      </w:r>
    </w:p>
    <w:p w14:paraId="72995D20" w14:textId="742B601D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LT/1/95/0637/017</w:t>
      </w:r>
    </w:p>
    <w:p w14:paraId="00968818" w14:textId="3F132482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LT/1/95/0637/018</w:t>
      </w:r>
    </w:p>
    <w:p w14:paraId="29EFB0C0" w14:textId="5C6C5F53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LT/1/95/0637/019</w:t>
      </w:r>
    </w:p>
    <w:p w14:paraId="6B5C79C9" w14:textId="4491D3A9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LT/1/95/0637/020</w:t>
      </w:r>
    </w:p>
    <w:p w14:paraId="55B8F6A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DBA38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1CA49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41E22F8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475579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54A6B23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10993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D39327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14C0F86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06CBA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01BFBB0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76007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FB91D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5E15FA8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3A0E8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2A4CFF75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66F0E2E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3C8E21" w14:textId="77777777" w:rsidR="00C92D2D" w:rsidRPr="006611C0" w:rsidRDefault="0009531C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28257144" w14:textId="77777777" w:rsidR="00C92D2D" w:rsidRPr="006611C0" w:rsidRDefault="00C92D2D" w:rsidP="00C92D2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lastRenderedPageBreak/>
        <w:t xml:space="preserve">INFORMACIJA ANT VIDINĖS PAKUOTĖS </w:t>
      </w:r>
    </w:p>
    <w:p w14:paraId="3F76F90C" w14:textId="77777777" w:rsidR="00C92D2D" w:rsidRPr="006611C0" w:rsidRDefault="00C92D2D" w:rsidP="00C9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3D15CE" w14:textId="77777777" w:rsidR="00C92D2D" w:rsidRPr="006611C0" w:rsidRDefault="00C92D2D" w:rsidP="00C92D2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50</w:t>
      </w:r>
      <w:r w:rsidR="00F75D57">
        <w:rPr>
          <w:rFonts w:ascii="Times New Roman" w:eastAsia="Times New Roman" w:hAnsi="Times New Roman" w:cs="Times New Roman"/>
          <w:b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100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250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VIENKARTINIS POLIOLEFINO FREEFLEX </w:t>
      </w:r>
      <w:r>
        <w:rPr>
          <w:rFonts w:ascii="Times New Roman" w:eastAsia="Times New Roman" w:hAnsi="Times New Roman" w:cs="Times New Roman"/>
          <w:b/>
          <w:lang w:eastAsia="lt-LT"/>
        </w:rPr>
        <w:t xml:space="preserve">PRODAPT 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>MAIŠELIS</w:t>
      </w:r>
    </w:p>
    <w:p w14:paraId="0C7A4E84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22C6CA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310D00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44CC75C4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CEC5F4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018D151C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1C6F8334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0925EC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00D7BD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32615FC7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A42145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9 g natrio chlorido.</w:t>
      </w:r>
    </w:p>
    <w:p w14:paraId="1F9D34F3" w14:textId="77777777" w:rsidR="00C92D2D" w:rsidRPr="006611C0" w:rsidRDefault="00C92D2D" w:rsidP="00C92D2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6D0522CB" w14:textId="77777777" w:rsidR="00C92D2D" w:rsidRPr="006611C0" w:rsidRDefault="00C92D2D" w:rsidP="00C92D2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914C1C0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59D445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0D3115BD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1BAFC1" w14:textId="77777777" w:rsidR="00C92D2D" w:rsidRPr="006611C0" w:rsidRDefault="00C92D2D" w:rsidP="00C92D2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Pr="006611C0">
        <w:rPr>
          <w:rFonts w:ascii="Times New Roman" w:eastAsia="Times New Roman" w:hAnsi="Times New Roman" w:cs="Times New Roman"/>
          <w:noProof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54324C83" w14:textId="77777777" w:rsidR="00C92D2D" w:rsidRPr="006611C0" w:rsidRDefault="00C92D2D" w:rsidP="00C92D2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28AE2FC8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6BDE9A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6E4796B4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6D72A6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40D41C80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</w:p>
    <w:p w14:paraId="24563E4E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1BA10E14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0CA5E3A5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1AE444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B3EECD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 (-AI)</w:t>
      </w:r>
    </w:p>
    <w:p w14:paraId="16DD101B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BFA949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08CE2852" w14:textId="77777777" w:rsidR="00C92D2D" w:rsidRPr="006611C0" w:rsidRDefault="00C92D2D" w:rsidP="00C92D2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67ED7A40" w14:textId="77777777" w:rsidR="00C92D2D" w:rsidRPr="006611C0" w:rsidRDefault="00C92D2D" w:rsidP="00C92D2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C77C663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029556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NEPASTEBIMOJE IR NEPASIEKIAMOJE VIETOJE</w:t>
      </w:r>
    </w:p>
    <w:p w14:paraId="1027E820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00CBF8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479DD9B6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B5F52F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8BCC4A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(-I) SPECIALUS (-ŪS) ĮSPĖJIMAS (-AI) (JEI REIKIA)</w:t>
      </w:r>
    </w:p>
    <w:p w14:paraId="4628FFE9" w14:textId="77777777" w:rsidR="00C92D2D" w:rsidRPr="006611C0" w:rsidRDefault="00C92D2D" w:rsidP="00C92D2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DEE5CFF" w14:textId="77777777" w:rsidR="00C92D2D" w:rsidRPr="006611C0" w:rsidRDefault="00C92D2D" w:rsidP="00C92D2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tirpalo tinkamumo laikas 12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3B6C708A" w14:textId="77777777" w:rsidR="00C92D2D" w:rsidRPr="006611C0" w:rsidRDefault="00C92D2D" w:rsidP="00C92D2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A2644A2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23E746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316C3BE7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42CDBC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 {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3DDB5D58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98CDB7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18A9AB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2531C3D7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32C3DC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Laikyti ne aukštesnėje kaip 25 </w:t>
      </w:r>
      <w:r w:rsidRPr="006611C0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6611C0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13907D9B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2F5D02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0FCF76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0E96A6C4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887493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ECF28C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3A21BD6D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6CCCE6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57FD6646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2F4979A7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30CCB690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38848350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AE551A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039366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 (-IAI)</w:t>
      </w:r>
    </w:p>
    <w:p w14:paraId="513A786F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2B25FF" w14:textId="61B94CE1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D3464">
        <w:rPr>
          <w:rFonts w:ascii="Times New Roman" w:eastAsia="Times New Roman" w:hAnsi="Times New Roman" w:cs="Times New Roman"/>
          <w:highlight w:val="lightGray"/>
        </w:rPr>
        <w:t>50</w:t>
      </w:r>
      <w:r w:rsidR="00F75D57" w:rsidRPr="00DD3464">
        <w:rPr>
          <w:rFonts w:ascii="Times New Roman" w:eastAsia="Times New Roman" w:hAnsi="Times New Roman" w:cs="Times New Roman"/>
          <w:highlight w:val="lightGray"/>
        </w:rPr>
        <w:t> ml</w:t>
      </w:r>
      <w:r w:rsidRPr="00DD3464">
        <w:rPr>
          <w:rFonts w:ascii="Times New Roman" w:eastAsia="Times New Roman" w:hAnsi="Times New Roman" w:cs="Times New Roman"/>
          <w:highlight w:val="lightGray"/>
        </w:rPr>
        <w:t xml:space="preserve"> -</w:t>
      </w:r>
      <w:r w:rsidRPr="006611C0">
        <w:rPr>
          <w:rFonts w:ascii="Times New Roman" w:eastAsia="Times New Roman" w:hAnsi="Times New Roman" w:cs="Times New Roman"/>
        </w:rPr>
        <w:t xml:space="preserve"> LT/1/95/0637/</w:t>
      </w:r>
      <w:r w:rsidR="00EA3813">
        <w:rPr>
          <w:rFonts w:ascii="Times New Roman" w:eastAsia="Times New Roman" w:hAnsi="Times New Roman" w:cs="Times New Roman"/>
        </w:rPr>
        <w:t>025</w:t>
      </w:r>
      <w:r w:rsidRPr="006611C0">
        <w:rPr>
          <w:rFonts w:ascii="Times New Roman" w:eastAsia="Times New Roman" w:hAnsi="Times New Roman" w:cs="Times New Roman"/>
        </w:rPr>
        <w:t xml:space="preserve"> </w:t>
      </w:r>
    </w:p>
    <w:p w14:paraId="515D8226" w14:textId="5F9053BB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</w:t>
      </w:r>
      <w:r w:rsidR="00EA3813">
        <w:rPr>
          <w:rFonts w:ascii="Times New Roman" w:eastAsia="Times New Roman" w:hAnsi="Times New Roman" w:cs="Times New Roman"/>
          <w:highlight w:val="lightGray"/>
          <w:lang w:eastAsia="lt-LT"/>
        </w:rPr>
        <w:t>026</w:t>
      </w:r>
    </w:p>
    <w:p w14:paraId="0B56D5D5" w14:textId="50396337" w:rsidR="00C92D2D" w:rsidRPr="006611C0" w:rsidRDefault="00C92D2D" w:rsidP="00C92D2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</w:t>
      </w:r>
      <w:r w:rsidR="00EA3813">
        <w:rPr>
          <w:rFonts w:ascii="Times New Roman" w:eastAsia="Times New Roman" w:hAnsi="Times New Roman" w:cs="Times New Roman"/>
          <w:highlight w:val="lightGray"/>
          <w:lang w:eastAsia="lt-LT"/>
        </w:rPr>
        <w:t>27</w:t>
      </w:r>
    </w:p>
    <w:p w14:paraId="1D5600AE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64E4D0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AAAB9F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6286C51B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448E8C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4C1D86B9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C63655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1F2D87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752254EE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2113D7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2D02EFCE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B67D5D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F43638" w14:textId="77777777" w:rsidR="00C92D2D" w:rsidRPr="006611C0" w:rsidRDefault="00C92D2D" w:rsidP="00C92D2D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7ED0EF96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844740" w14:textId="77777777" w:rsidR="00C92D2D" w:rsidRPr="006611C0" w:rsidRDefault="00C92D2D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5DAE4288" w14:textId="77777777" w:rsidR="00C92D2D" w:rsidRPr="006611C0" w:rsidRDefault="00C92D2D" w:rsidP="00C9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013B44E9" w14:textId="77777777" w:rsidR="00A65FF5" w:rsidRDefault="00A65FF5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CF4887" w14:textId="77777777" w:rsidR="00A65FF5" w:rsidRPr="00DD3464" w:rsidRDefault="00A65FF5" w:rsidP="00C92D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D3464">
        <w:rPr>
          <w:rFonts w:ascii="Times New Roman" w:hAnsi="Times New Roman" w:cs="Times New Roman"/>
          <w:highlight w:val="lightGray"/>
        </w:rPr>
        <w:t>Priimtas pagrindimas informacijos Brailio raštu nepateikti.</w:t>
      </w:r>
    </w:p>
    <w:p w14:paraId="001E517E" w14:textId="77777777" w:rsidR="00C92D2D" w:rsidRDefault="00C92D2D">
      <w:pPr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br w:type="page"/>
      </w:r>
    </w:p>
    <w:p w14:paraId="0E7EC07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AA7B6F" w14:textId="77777777" w:rsidR="0009531C" w:rsidRPr="006611C0" w:rsidRDefault="0009531C" w:rsidP="006611C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INFORMACIJA ANT IŠORINĖS PAKUOTĖS </w:t>
      </w:r>
    </w:p>
    <w:p w14:paraId="3A4E21DF" w14:textId="77777777" w:rsidR="0009531C" w:rsidRPr="006611C0" w:rsidRDefault="0009531C" w:rsidP="006611C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62764BF7" w14:textId="2971D270" w:rsidR="0009531C" w:rsidRPr="006611C0" w:rsidRDefault="002862B2" w:rsidP="006611C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DĖŽUTĖ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SU 20 VIENKARTINIŲ STIKLINIŲ BUTELIUKŲ, KURIUOSE YRA 100</w:t>
      </w:r>
      <w:r w:rsidR="00F75D57">
        <w:rPr>
          <w:rFonts w:ascii="Times New Roman" w:eastAsia="Times New Roman" w:hAnsi="Times New Roman" w:cs="Times New Roman"/>
          <w:b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TIRPALO</w:t>
      </w:r>
    </w:p>
    <w:p w14:paraId="6F4D2868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7E140A46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DB203B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2E705A9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4F2C11" w14:textId="0EA2D693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235A554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5B865B1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62249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230335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163EEB3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D334B1" w14:textId="180E8E9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9 g natrio chlorido.</w:t>
      </w:r>
    </w:p>
    <w:p w14:paraId="6F99203F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607708B2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1957F9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4C7F0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64B2DC3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B79A6D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16AD7"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="00C16AD7" w:rsidRPr="006611C0">
        <w:rPr>
          <w:rFonts w:ascii="Times New Roman" w:eastAsia="Times New Roman" w:hAnsi="Times New Roman" w:cs="Times New Roman"/>
          <w:noProof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6AAC1D03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lt-LT"/>
        </w:rPr>
      </w:pPr>
    </w:p>
    <w:p w14:paraId="67E1FEFD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64001643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7262E6D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3E085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01D3BE37" w14:textId="0181BBE9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20 buteliukų po 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>.</w:t>
      </w:r>
    </w:p>
    <w:p w14:paraId="3335031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C3A12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096CCB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</w:t>
      </w:r>
    </w:p>
    <w:p w14:paraId="2B9F809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15CAD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5C13A911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7949E0E4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245845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F3AF3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NEPASTEBIMOJE IR NEPASIEKIAMOJE VIETOJE</w:t>
      </w:r>
    </w:p>
    <w:p w14:paraId="22968DA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C4247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73B8C8C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FBF77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51D42A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(-I) SPECIALUS (-ŪS) ĮSPĖJIMAS (-AI) (JEI REIKIA)</w:t>
      </w:r>
    </w:p>
    <w:p w14:paraId="49454F1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F7D431" w14:textId="691286D3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tirpalo tinkamumo laikas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12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7893FD11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06067E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7E8A30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2A88570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7EE66E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{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5E5AE9B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C516E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0D6F3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126F96A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F23A36" w14:textId="06CB3ACD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Laikyti ne aukštesnėje kaip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25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6611C0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30B00B6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B2237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077D27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7F58EA7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27413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FD327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71850EF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9CD60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53CAB2F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224075F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1DFA3C1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23E0943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A251C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29072D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</w:t>
      </w:r>
    </w:p>
    <w:p w14:paraId="3805442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14813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LT/1/95/0637/001</w:t>
      </w:r>
    </w:p>
    <w:p w14:paraId="56AD9D7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7E44C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20833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0A57C74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84BBE4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5329168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515CA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5C744B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4BE6443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D43CE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7830A5C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55CBC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7708D3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749A72C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31F3E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664346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4D2FBF4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C9E188" w14:textId="77777777" w:rsidR="0009531C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Priimtas pagrindimas informacijos Brailio raštu nepateikti.</w:t>
      </w:r>
    </w:p>
    <w:p w14:paraId="4ADDF6F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587CC2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</w:rPr>
      </w:pPr>
    </w:p>
    <w:p w14:paraId="1DB6F133" w14:textId="77777777" w:rsidR="002862B2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17.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2D BRŪKŠNINIS KODAS</w:t>
      </w:r>
    </w:p>
    <w:p w14:paraId="0E4FF963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2D1F05DC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  <w:t>Duomenys nebūtini.</w:t>
      </w:r>
    </w:p>
    <w:p w14:paraId="1A3099EC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558DB3C5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38367FE2" w14:textId="77777777" w:rsidR="002862B2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18.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ŽMONĖMS SUPRANTAMI DUOMENYS</w:t>
      </w:r>
    </w:p>
    <w:p w14:paraId="1DD4C97C" w14:textId="77777777" w:rsidR="002862B2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07425F5C" w14:textId="77777777" w:rsidR="0090040E" w:rsidRPr="006611C0" w:rsidRDefault="0090040E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18510093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shd w:val="clear" w:color="auto" w:fill="CCCCCC"/>
          <w:lang w:val="en-GB"/>
        </w:rPr>
        <w:t>Duomenys nebūtini.</w:t>
      </w:r>
    </w:p>
    <w:p w14:paraId="768FCB0F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056DFF7B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EEBD11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4CD8158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BEF2E0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INFORMACIJA ANT IŠORINĖS PAKUOTĖS</w:t>
      </w:r>
    </w:p>
    <w:p w14:paraId="70784780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515BE851" w14:textId="1304B064" w:rsidR="0009531C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DĖŽUTĖ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SU 22 VIENKARTINIAIS POLIETILENO BUTELIUKAIS, KURIUOSE YRA 250</w:t>
      </w:r>
      <w:r w:rsidR="00F75D57">
        <w:rPr>
          <w:rFonts w:ascii="Times New Roman" w:eastAsia="Times New Roman" w:hAnsi="Times New Roman" w:cs="Times New Roman"/>
          <w:b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500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TIRPALO</w:t>
      </w:r>
    </w:p>
    <w:p w14:paraId="4DEC5E24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E4686F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8776F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7FEBB95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3165AB" w14:textId="35EF9C4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2F1613B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7CFFD92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39ABE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8523A0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5FB46F1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16A783" w14:textId="444B5996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9 g natrio chlorido.</w:t>
      </w:r>
    </w:p>
    <w:p w14:paraId="0825247C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13F55F00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74A2E1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D6C67B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618910E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5A8545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16AD7"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="00C16AD7" w:rsidRPr="006611C0">
        <w:rPr>
          <w:rFonts w:ascii="Times New Roman" w:eastAsia="Times New Roman" w:hAnsi="Times New Roman" w:cs="Times New Roman"/>
          <w:noProof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45B7A4F9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3140B66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A368DD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09FAA40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736DC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3A47E900" w14:textId="19B8AAC2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22 buteliukai po 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</w:p>
    <w:p w14:paraId="73C28056" w14:textId="5C7B911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22 buteliukai po 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07C24D3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C0C0C0"/>
          <w:lang w:eastAsia="lt-LT"/>
        </w:rPr>
      </w:pPr>
    </w:p>
    <w:p w14:paraId="441824A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42B198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 (-AI)</w:t>
      </w:r>
    </w:p>
    <w:p w14:paraId="32A4046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4920A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6576ACF0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14D56036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8D8B61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CF166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NEPASTEBIMOJE IR NEPASIEKIAMOJE VIETOJE</w:t>
      </w:r>
    </w:p>
    <w:p w14:paraId="7F9A68A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AD60E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536A509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A3455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A7FE30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(I) SPECIALUS (-ŪS) ĮSPĖJIMAS (-AI) (JEI REIKIA)</w:t>
      </w:r>
    </w:p>
    <w:p w14:paraId="01CF3A4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FB6A2D" w14:textId="0B7A1D8A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tirpalo tinkamumo laikas </w:t>
      </w:r>
      <w:r w:rsidR="00F75D57" w:rsidRPr="006611C0">
        <w:rPr>
          <w:rFonts w:ascii="Times New Roman" w:eastAsia="Times New Roman" w:hAnsi="Times New Roman" w:cs="Times New Roman"/>
          <w:lang w:eastAsia="lt-LT"/>
        </w:rPr>
        <w:t>12</w:t>
      </w:r>
      <w:r w:rsidR="00F75D57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1924E330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72C660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538A34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48E9B2B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7A4823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{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162E33E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898F1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442AD9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172C7C1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A1F74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lastRenderedPageBreak/>
        <w:t>Negalima užšaldyti.</w:t>
      </w:r>
    </w:p>
    <w:p w14:paraId="0097D54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DDDC0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694E230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A3855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3FF9E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3A62167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04920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2A62ABE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2669677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34B393C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6838242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D10D7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FD973F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 (-IAI)</w:t>
      </w:r>
    </w:p>
    <w:p w14:paraId="3DA014A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44BFBB" w14:textId="66CBE61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 w:rsidRPr="00DD3464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LT/1/95/0637/002</w:t>
      </w:r>
    </w:p>
    <w:p w14:paraId="057C2ED8" w14:textId="3747BC1B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LT/1/95/0637/003</w:t>
      </w:r>
    </w:p>
    <w:p w14:paraId="081DDA0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41216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ABE387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0244B45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C768F1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1D11984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0BCB8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8B33C3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394D8B2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DFD2F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1BAD6DB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5664B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637209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1A1AB92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3D1C8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7D26D6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3147C2E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0BCAC4" w14:textId="77777777" w:rsidR="0009531C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Priimtas pagrindimas informacijos Brailio raštu nepateikti.</w:t>
      </w:r>
    </w:p>
    <w:p w14:paraId="446E8E4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561CA7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</w:rPr>
      </w:pPr>
    </w:p>
    <w:p w14:paraId="62961619" w14:textId="77777777" w:rsidR="002862B2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17.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2D BRŪKŠNINIS KODAS</w:t>
      </w:r>
    </w:p>
    <w:p w14:paraId="32DA9859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07134AF4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  <w:t>Duomenys nebūtini.</w:t>
      </w:r>
    </w:p>
    <w:p w14:paraId="0A2F2419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4D888210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08F27562" w14:textId="77777777" w:rsidR="002862B2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18.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ŽMONĖMS SUPRANTAMI DUOMENYS</w:t>
      </w:r>
    </w:p>
    <w:p w14:paraId="588DF4B6" w14:textId="77777777" w:rsidR="002862B2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58F1C83A" w14:textId="77777777" w:rsidR="0090040E" w:rsidRPr="006611C0" w:rsidRDefault="0090040E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4E9B384E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shd w:val="clear" w:color="auto" w:fill="CCCCCC"/>
          <w:lang w:val="en-GB"/>
        </w:rPr>
        <w:t>Duomenys nebūtini.</w:t>
      </w:r>
    </w:p>
    <w:p w14:paraId="33CBDD02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2EEA52F2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7CD0BF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4561307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8E040D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INFORMACIJA ANT IŠORINĖS PAKUOTĖS </w:t>
      </w:r>
    </w:p>
    <w:p w14:paraId="2F3E3BFE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904DE1" w14:textId="627F090A" w:rsidR="0009531C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DĖŽUTĖ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SU 40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20, 20 ARBA 10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VIENKARTINIŲ POLIETILENO BUTELIUKŲ (SU EUROCAP DANGTELIAIS), KURIUOSE YRA 100</w:t>
      </w:r>
      <w:r w:rsidR="00F75D57">
        <w:rPr>
          <w:rFonts w:ascii="Times New Roman" w:eastAsia="Times New Roman" w:hAnsi="Times New Roman" w:cs="Times New Roman"/>
          <w:b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250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500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 xml:space="preserve"> ARBA 1000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TIRPALO</w:t>
      </w:r>
    </w:p>
    <w:p w14:paraId="1808529C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55E20C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CDAE4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04A2C52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730B1A" w14:textId="3E8AA83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1F7DCC0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3809409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FF0FE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13171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3868DFD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5EF2F9" w14:textId="686408D0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9 g natrio chlorido.</w:t>
      </w:r>
    </w:p>
    <w:p w14:paraId="179C0E14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58D4E404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A3C439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FB004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5C45A13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45BE12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16AD7"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="00C16AD7" w:rsidRPr="006611C0">
        <w:rPr>
          <w:rFonts w:ascii="Times New Roman" w:eastAsia="Times New Roman" w:hAnsi="Times New Roman" w:cs="Times New Roman"/>
          <w:noProof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6C99C09B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617EF51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8E4EA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146C0C7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27537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4FB94648" w14:textId="60B314AA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40 buteliukų po 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</w:p>
    <w:p w14:paraId="11CA1A64" w14:textId="512C9653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20 buteliukų po 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116326D4" w14:textId="368FBC74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20 buteliukų po 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23D544D8" w14:textId="433D80DD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 buteliukų po 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47BEE44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48D23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B52799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 (-AI)</w:t>
      </w:r>
    </w:p>
    <w:p w14:paraId="7DBD0B7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6D0B2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6A529370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7CEF2492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D5B030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90057A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NEPASTEBIMOJE IR NEPASIEKIAMOJE VIETOJE</w:t>
      </w:r>
    </w:p>
    <w:p w14:paraId="5B2EDC6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C964E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5C2FFE4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3BC5C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1E91F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(-I) SPECIALUS (-ŪS) ĮSPĖJIMAS (-AI) (JEI REIKIA)</w:t>
      </w:r>
    </w:p>
    <w:p w14:paraId="77D3BA6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A2E84C" w14:textId="29856625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tirpalo tinkamumo laikas </w:t>
      </w:r>
      <w:r w:rsidR="00F50A82" w:rsidRPr="006611C0">
        <w:rPr>
          <w:rFonts w:ascii="Times New Roman" w:eastAsia="Times New Roman" w:hAnsi="Times New Roman" w:cs="Times New Roman"/>
          <w:lang w:eastAsia="lt-LT"/>
        </w:rPr>
        <w:t>12</w:t>
      </w:r>
      <w:r w:rsidR="00F50A82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54B66E38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5AF468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32010F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795F900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269A11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{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7DF1598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03E08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C9E1FA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55EF177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646D2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Negalima užšaldyti.</w:t>
      </w:r>
    </w:p>
    <w:p w14:paraId="37BB3B3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DC927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EBAA0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37E5F33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B001F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48F03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5B338B3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70FA9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004B9BB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6FA0F81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0D5B8BC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0C0E940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51D3F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3D9B80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 (-IAI)</w:t>
      </w:r>
    </w:p>
    <w:p w14:paraId="52833F2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1A000E" w14:textId="7DAC545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100</w:t>
      </w:r>
      <w:r w:rsidR="00F75D57" w:rsidRPr="00DD3464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LT/1/95/0637/007</w:t>
      </w:r>
    </w:p>
    <w:p w14:paraId="5080C07F" w14:textId="572C383D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LT/1/95/0637/008</w:t>
      </w:r>
    </w:p>
    <w:p w14:paraId="7665B6CE" w14:textId="567663A3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LT/1/95/0637/009</w:t>
      </w:r>
    </w:p>
    <w:p w14:paraId="3722E18A" w14:textId="16D93823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LT/1/95/0637/010</w:t>
      </w:r>
    </w:p>
    <w:p w14:paraId="503349C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A1CDD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63026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4D5F297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C5A499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7748658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6C1E7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D8E7F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59488FF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C7629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2F1D809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D9E20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C074CA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304D523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57998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A923C3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4BCDBC4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BC6109" w14:textId="77777777" w:rsidR="0009531C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Priimtas pagrindimas informacijos Brailio raštu nepateikti.</w:t>
      </w:r>
    </w:p>
    <w:p w14:paraId="0BE3521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D007B4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</w:rPr>
      </w:pPr>
    </w:p>
    <w:p w14:paraId="09C460B5" w14:textId="77777777" w:rsidR="002862B2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17.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2D BRŪKŠNINIS KODAS</w:t>
      </w:r>
    </w:p>
    <w:p w14:paraId="4DBEAAD6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26ACBE98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  <w:t>Duomenys nebūtini.</w:t>
      </w:r>
    </w:p>
    <w:p w14:paraId="4C188172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632ABD0A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79A32589" w14:textId="77777777" w:rsidR="002862B2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18.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ŽMONĖMS SUPRANTAMI DUOMENYS</w:t>
      </w:r>
    </w:p>
    <w:p w14:paraId="02E3F11C" w14:textId="77777777" w:rsidR="002862B2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7DA567DB" w14:textId="77777777" w:rsidR="0090040E" w:rsidRPr="006611C0" w:rsidRDefault="0090040E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4D8E2E9A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shd w:val="clear" w:color="auto" w:fill="CCCCCC"/>
          <w:lang w:val="en-GB"/>
        </w:rPr>
        <w:t>Duomenys nebūtini.</w:t>
      </w:r>
    </w:p>
    <w:p w14:paraId="629EA608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6F85F368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00D7DCB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3A01CF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INFORMACIJA ANT IŠORINĖS PAKUOTĖS</w:t>
      </w:r>
    </w:p>
    <w:p w14:paraId="7064530A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53D2A124" w14:textId="3CC523FA" w:rsidR="0009531C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DĖŽUTĖ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SU 10 x 100</w:t>
      </w:r>
      <w:r w:rsidR="00F75D57">
        <w:rPr>
          <w:rFonts w:ascii="Times New Roman" w:eastAsia="Times New Roman" w:hAnsi="Times New Roman" w:cs="Times New Roman"/>
          <w:b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20 x 250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20 x 500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10 x 1000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VIENKARTINIŲ POLIPROPILENO BUTELIUKŲ SU DANGTELIU </w:t>
      </w:r>
      <w:proofErr w:type="spellStart"/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>KabiClear</w:t>
      </w:r>
      <w:proofErr w:type="spellEnd"/>
    </w:p>
    <w:p w14:paraId="527CBB5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162AF91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A24844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31BAFD9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9E8B99" w14:textId="72020A5B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765E6A4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1F21511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31751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66C07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30F344E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A7A630" w14:textId="53542B69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9 g natrio chlorido.</w:t>
      </w:r>
    </w:p>
    <w:p w14:paraId="5D9F6FD4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4892038A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49E91B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48BF04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6BD4FCB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F06A92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16AD7"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="00C16AD7" w:rsidRPr="006611C0">
        <w:rPr>
          <w:rFonts w:ascii="Times New Roman" w:eastAsia="Times New Roman" w:hAnsi="Times New Roman" w:cs="Times New Roman"/>
          <w:noProof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76355EBE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78809AF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C56D43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48FD8F7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757FE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30B8992F" w14:textId="5F1239C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40 buteliukų po 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</w:p>
    <w:p w14:paraId="34D978DE" w14:textId="593F70F1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20 buteliukų po 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15FE997E" w14:textId="71DCABB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20 buteliukų po 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63533D21" w14:textId="39B53180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 buteliukų po 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0B5D0A5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62359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AE01F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 (-AI)</w:t>
      </w:r>
    </w:p>
    <w:p w14:paraId="1B8D8DF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8AEEA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0CF34F6C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6D3A9D47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CB08BB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ED3DCF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NEPASTEBIMOJE IR NEPASIEKIAMOJE VIETOJE</w:t>
      </w:r>
    </w:p>
    <w:p w14:paraId="7768DC9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E3045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7C29564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E03DE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B4C6C7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(-I) SPECIALUS (-ŪS) ĮSPĖJIMAS (-AI) (JEI REIKIA)</w:t>
      </w:r>
    </w:p>
    <w:p w14:paraId="0B3A88A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9A1A28" w14:textId="7738CC0B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tirpalo tinkamumo laikas </w:t>
      </w:r>
      <w:r w:rsidR="00F50A82" w:rsidRPr="006611C0">
        <w:rPr>
          <w:rFonts w:ascii="Times New Roman" w:eastAsia="Times New Roman" w:hAnsi="Times New Roman" w:cs="Times New Roman"/>
          <w:lang w:eastAsia="lt-LT"/>
        </w:rPr>
        <w:t>12</w:t>
      </w:r>
      <w:r w:rsidR="00F50A82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35EA4B0C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84DCF0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0BCD7A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4BD6B96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949153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{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6997C0E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CFDD5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6A5B3F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lastRenderedPageBreak/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4D3B4C3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E89D8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Negalima užšaldyti.</w:t>
      </w:r>
    </w:p>
    <w:p w14:paraId="54EFDD9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14E7D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0DD700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2FFDFCE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DD1FD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1A30DF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72D1D1B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668F1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578BBE0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270591D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1BB9D98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43D9D3E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A2F49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8D72F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 (-IAI)</w:t>
      </w:r>
    </w:p>
    <w:p w14:paraId="41800CC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76033B" w14:textId="58F8CC50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100</w:t>
      </w:r>
      <w:r w:rsidR="00F75D57" w:rsidRPr="00DD3464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LT/1/95/0637/021</w:t>
      </w:r>
    </w:p>
    <w:p w14:paraId="1266D457" w14:textId="5BC2FEE4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LT/1/95/0637/022</w:t>
      </w:r>
    </w:p>
    <w:p w14:paraId="0DECC249" w14:textId="62B944E5" w:rsidR="0009531C" w:rsidRPr="006611C0" w:rsidRDefault="0009531C" w:rsidP="006611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LT/1/95/0637/023</w:t>
      </w:r>
    </w:p>
    <w:p w14:paraId="4EE6123B" w14:textId="7894FDBF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LT/1/95/0637/024</w:t>
      </w:r>
    </w:p>
    <w:p w14:paraId="6B56459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B96C4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7AD9BF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37004FF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07F5C5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266C4DE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F5476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C0DB8A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68B2FB8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690F7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1A83076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BF8C4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7455E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24116DC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ACDE0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CEACFA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30CEC50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690E43" w14:textId="77777777" w:rsidR="0009531C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Priimtas pagrindimas informacijos Brailio raštu nepateikti.</w:t>
      </w:r>
    </w:p>
    <w:p w14:paraId="6454D1B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FE4E39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</w:rPr>
      </w:pPr>
    </w:p>
    <w:p w14:paraId="4B0B9408" w14:textId="77777777" w:rsidR="002862B2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17.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2D BRŪKŠNINIS KODAS</w:t>
      </w:r>
    </w:p>
    <w:p w14:paraId="163AE102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6BD6C4FE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  <w:t>Duomenys nebūtini.</w:t>
      </w:r>
    </w:p>
    <w:p w14:paraId="2950381D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0585837C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6E11E271" w14:textId="77777777" w:rsidR="002862B2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18.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ŽMONĖMS SUPRANTAMI DUOMENYS</w:t>
      </w:r>
    </w:p>
    <w:p w14:paraId="3F29044F" w14:textId="77777777" w:rsidR="002862B2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23971CE6" w14:textId="77777777" w:rsidR="0090040E" w:rsidRPr="006611C0" w:rsidRDefault="0090040E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773C60FE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shd w:val="clear" w:color="auto" w:fill="CCCCCC"/>
          <w:lang w:val="en-GB"/>
        </w:rPr>
        <w:t>Duomenys nebūtini.</w:t>
      </w:r>
    </w:p>
    <w:p w14:paraId="6261EE60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6202CDB0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99B999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4471E232" w14:textId="77777777" w:rsidR="0009531C" w:rsidRPr="006611C0" w:rsidRDefault="0009531C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lastRenderedPageBreak/>
        <w:t xml:space="preserve">INFORMACIJA ANT IŠORINĖS PAKUOTĖS </w:t>
      </w:r>
    </w:p>
    <w:p w14:paraId="5FFF7A2B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FEB3F0" w14:textId="06D7928F" w:rsidR="0009531C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DĖŽUTĖ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SU 10 VIENKARTINIŲ POLIPROPILENO MAIŠELIŲ, KURIUOSE YRA 1000</w:t>
      </w:r>
      <w:r w:rsidR="00F75D57">
        <w:rPr>
          <w:rFonts w:ascii="Times New Roman" w:eastAsia="Times New Roman" w:hAnsi="Times New Roman" w:cs="Times New Roman"/>
          <w:b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TIRPALO</w:t>
      </w:r>
    </w:p>
    <w:p w14:paraId="5449E2BE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8C63B9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DA7BBB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65C9B8B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C0CB42" w14:textId="171E2954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2D4256F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650F90E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36F73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B5BD49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5B2B72F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E702BE" w14:textId="7B2449E3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9 g natrio chlorido.</w:t>
      </w:r>
    </w:p>
    <w:p w14:paraId="3560FAA8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647CCB62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2934BF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D602A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38304B7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CBA757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16AD7"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="00C16AD7" w:rsidRPr="006611C0">
        <w:rPr>
          <w:rFonts w:ascii="Times New Roman" w:eastAsia="Times New Roman" w:hAnsi="Times New Roman" w:cs="Times New Roman"/>
          <w:noProof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32DF744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7D4A3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953289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3CC0BD1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21DC1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33043611" w14:textId="3A33898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 maišelių po 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</w:p>
    <w:p w14:paraId="439B055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299CC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711A0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 (-AI)</w:t>
      </w:r>
    </w:p>
    <w:p w14:paraId="7E01135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4F569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20BA511A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26C60F4A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745503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24238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NEPASTEBIMOJE IR NEPASIEKIAMOJE VIETOJE</w:t>
      </w:r>
    </w:p>
    <w:p w14:paraId="5A72E28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6A418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7B5F6BC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B72F9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A9ED4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(-I) SPECIALUS (-ŪS) ĮSPĖJIMAS (-AI) (JEI REIKIA)</w:t>
      </w:r>
    </w:p>
    <w:p w14:paraId="6E01925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57041E" w14:textId="662F7720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tirpalo tinkamumo laikas </w:t>
      </w:r>
      <w:r w:rsidR="00F50A82" w:rsidRPr="006611C0">
        <w:rPr>
          <w:rFonts w:ascii="Times New Roman" w:eastAsia="Times New Roman" w:hAnsi="Times New Roman" w:cs="Times New Roman"/>
          <w:lang w:eastAsia="lt-LT"/>
        </w:rPr>
        <w:t>12</w:t>
      </w:r>
      <w:r w:rsidR="00F50A82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1E45D2E2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7B7F5B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5AC14D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1FB693F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585C21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{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6AD3243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20739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FE86FA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038CDD9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1EC419" w14:textId="45F9EF3A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Laikyti ne aukštesnėje kaip </w:t>
      </w:r>
      <w:r w:rsidR="00F50A82" w:rsidRPr="006611C0">
        <w:rPr>
          <w:rFonts w:ascii="Times New Roman" w:eastAsia="Times New Roman" w:hAnsi="Times New Roman" w:cs="Times New Roman"/>
          <w:lang w:eastAsia="lt-LT"/>
        </w:rPr>
        <w:t>25</w:t>
      </w:r>
      <w:r w:rsidR="00F50A82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6611C0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0D55DAC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B7137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7333F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799C91B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8F32A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96552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284EA7D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8AC78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2315D57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17AA47D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7A93ADC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0E7E392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637E3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EEA14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</w:t>
      </w:r>
    </w:p>
    <w:p w14:paraId="27AF218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A6ED8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LT/1/95/0637/006</w:t>
      </w:r>
    </w:p>
    <w:p w14:paraId="12F201B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38CED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646753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7DDCA4B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A88203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1F906C1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90186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061EE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1EDBA5A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6F21F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21776F0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EA448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535CEA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5C20324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35D39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04179C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5E0A92E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B1F8C9" w14:textId="77777777" w:rsidR="0009531C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Priimtas pagrindimas informacijos Brailio raštu nepateikti.</w:t>
      </w:r>
    </w:p>
    <w:p w14:paraId="04A22D8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BA880F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</w:rPr>
      </w:pPr>
    </w:p>
    <w:p w14:paraId="7B02A1BB" w14:textId="77777777" w:rsidR="002862B2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17.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2D BRŪKŠNINIS KODAS</w:t>
      </w:r>
    </w:p>
    <w:p w14:paraId="2F036D8F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318ECCB5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  <w:t>Duomenys nebūtini.</w:t>
      </w:r>
    </w:p>
    <w:p w14:paraId="4E5019B7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71F752C6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382F7934" w14:textId="77777777" w:rsidR="002862B2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18.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ŽMONĖMS SUPRANTAMI DUOMENYS</w:t>
      </w:r>
    </w:p>
    <w:p w14:paraId="1049A2B9" w14:textId="77777777" w:rsidR="002862B2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73F45D15" w14:textId="77777777" w:rsidR="0090040E" w:rsidRPr="006611C0" w:rsidRDefault="0090040E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00A3F295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shd w:val="clear" w:color="auto" w:fill="CCCCCC"/>
          <w:lang w:val="en-GB"/>
        </w:rPr>
        <w:t>Duomenys nebūtini.</w:t>
      </w:r>
    </w:p>
    <w:p w14:paraId="2C9DECA9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418CE184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B46D4A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28D19A6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1E530B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INFORMACIJA ANT IŠORINĖS PAKUOTĖS </w:t>
      </w:r>
    </w:p>
    <w:p w14:paraId="026481C0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64D2516E" w14:textId="251BA3BE" w:rsidR="0009531C" w:rsidRPr="006611C0" w:rsidRDefault="002862B2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DĖŽUTĖ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SU 60 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(50, 30, 20 ARBA 10)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VIENKARTINIŲ POLIOLEFINO MAIŠELIŲ FREEFLEX, KURIUOSE YRA 50</w:t>
      </w:r>
      <w:r w:rsidR="00F75D57">
        <w:rPr>
          <w:rFonts w:ascii="Times New Roman" w:eastAsia="Times New Roman" w:hAnsi="Times New Roman" w:cs="Times New Roman"/>
          <w:b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(100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250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500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 xml:space="preserve"> ARBA 1000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)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TIRPALO</w:t>
      </w:r>
    </w:p>
    <w:p w14:paraId="738AC905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2E4EB06A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D2A60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7B392ED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C7D4F0" w14:textId="3065824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1C40D06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7D87073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2D552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28703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7866C16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16862E" w14:textId="4144620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9 g natrio chlorido.</w:t>
      </w:r>
    </w:p>
    <w:p w14:paraId="10264CA2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2856A5FD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F2AAB2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F50BFA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4DD9459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50A966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16AD7"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="00C16AD7" w:rsidRPr="006611C0">
        <w:rPr>
          <w:rFonts w:ascii="Times New Roman" w:eastAsia="Times New Roman" w:hAnsi="Times New Roman" w:cs="Times New Roman"/>
          <w:noProof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687F7037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7C00D6BA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473A9B3A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2E61CB1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B86AE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55EAC377" w14:textId="77712D6F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60 maišelių po 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</w:p>
    <w:p w14:paraId="2A597D14" w14:textId="4BE8F070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 maišelių po 100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462041BB" w14:textId="425CCEEE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30 maišelių po 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5E867820" w14:textId="7D7B5CEB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20 maišelių po 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67BB519E" w14:textId="00A8A91F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 maišelių po 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18370D1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FEEEE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1FAD78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</w:t>
      </w:r>
    </w:p>
    <w:p w14:paraId="2F4EAC1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2D8E0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06ADA26B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4E3CA5A2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7AB0BA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E9AF73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NEPASTEBIMOJE IR NEPASIEKIAMOJE VIETOJE</w:t>
      </w:r>
    </w:p>
    <w:p w14:paraId="6AFC9CB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147BA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44D7D26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AF066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950FC8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(-I) SPECIALUS (-ŪS) ĮSPĖJIMAS (-AI) (JEI REIKIA)</w:t>
      </w:r>
    </w:p>
    <w:p w14:paraId="288B434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9FAEB1" w14:textId="616CC694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tirpalo tinkamumo laikas </w:t>
      </w:r>
      <w:r w:rsidR="00F50A82" w:rsidRPr="006611C0">
        <w:rPr>
          <w:rFonts w:ascii="Times New Roman" w:eastAsia="Times New Roman" w:hAnsi="Times New Roman" w:cs="Times New Roman"/>
          <w:lang w:eastAsia="lt-LT"/>
        </w:rPr>
        <w:t>12</w:t>
      </w:r>
      <w:r w:rsidR="00F50A82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65FD77DE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7EC690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84F2C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2E62849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85C64A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{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6B14BD2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A96AD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73B243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348A821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AE813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Laikyti ne aukštesnėje kaip 25 </w:t>
      </w:r>
      <w:r w:rsidRPr="006611C0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6611C0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019F8C9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E181D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3F71D8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0AFF551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713E1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6791D6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075268E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903B8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5B49848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2E6EDBE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6DF62B9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17F32C6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FC331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406C2A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 (-IAI)</w:t>
      </w:r>
    </w:p>
    <w:p w14:paraId="668288A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C1898C" w14:textId="250AFE13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</w:rPr>
        <w:t>50</w:t>
      </w:r>
      <w:r w:rsidR="00F75D57" w:rsidRPr="00DD3464">
        <w:rPr>
          <w:rFonts w:ascii="Times New Roman" w:eastAsia="Times New Roman" w:hAnsi="Times New Roman" w:cs="Times New Roman"/>
          <w:highlight w:val="lightGray"/>
        </w:rPr>
        <w:t> ml</w:t>
      </w:r>
      <w:r w:rsidRPr="00DD3464">
        <w:rPr>
          <w:rFonts w:ascii="Times New Roman" w:eastAsia="Times New Roman" w:hAnsi="Times New Roman" w:cs="Times New Roman"/>
          <w:highlight w:val="lightGray"/>
        </w:rPr>
        <w:t xml:space="preserve"> -</w:t>
      </w:r>
      <w:r w:rsidRPr="006611C0">
        <w:rPr>
          <w:rFonts w:ascii="Times New Roman" w:eastAsia="Times New Roman" w:hAnsi="Times New Roman" w:cs="Times New Roman"/>
        </w:rPr>
        <w:t xml:space="preserve"> LT/1/95/0637/011 </w:t>
      </w:r>
    </w:p>
    <w:p w14:paraId="73C684A4" w14:textId="31C1E9D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LT/1/95/0637/012</w:t>
      </w:r>
    </w:p>
    <w:p w14:paraId="21DB7E0B" w14:textId="77345C6E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LT/1/95/0637/013 </w:t>
      </w:r>
    </w:p>
    <w:p w14:paraId="7C7F2636" w14:textId="2ECACFD0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LT/1/95/0637/014 </w:t>
      </w:r>
    </w:p>
    <w:p w14:paraId="34E9EAFE" w14:textId="35932F1D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LT/1/95/0637/015</w:t>
      </w:r>
      <w:r w:rsidRPr="006611C0">
        <w:rPr>
          <w:rFonts w:ascii="Times New Roman" w:eastAsia="Times New Roman" w:hAnsi="Times New Roman" w:cs="Times New Roman"/>
        </w:rPr>
        <w:t xml:space="preserve"> </w:t>
      </w:r>
    </w:p>
    <w:p w14:paraId="0CE8D20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CE933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F266B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0B5A799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F7F8F7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4C16E46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45715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196D8B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0E8C590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3FE17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62B98B7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282A0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E1013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70F7ACE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B15E0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7033D6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2681930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F237CD" w14:textId="77777777" w:rsidR="0009531C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Priimtas pagrindimas informacijos Brailio raštu nepateikti.</w:t>
      </w:r>
    </w:p>
    <w:p w14:paraId="0E539F8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1B884F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</w:rPr>
      </w:pPr>
    </w:p>
    <w:p w14:paraId="7049141D" w14:textId="77777777" w:rsidR="002862B2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17.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2D BRŪKŠNINIS KODAS</w:t>
      </w:r>
    </w:p>
    <w:p w14:paraId="3E959F6F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0D124BC1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  <w:t>Duomenys nebūtini.</w:t>
      </w:r>
    </w:p>
    <w:p w14:paraId="11F0EA35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6255A47B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0A93E97D" w14:textId="77777777" w:rsidR="002862B2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18.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ŽMONĖMS SUPRANTAMI DUOMENYS</w:t>
      </w:r>
    </w:p>
    <w:p w14:paraId="67711BFA" w14:textId="77777777" w:rsidR="002862B2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545D6D4C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shd w:val="clear" w:color="auto" w:fill="CCCCCC"/>
          <w:lang w:val="en-GB"/>
        </w:rPr>
        <w:t>Duomenys nebūtini.</w:t>
      </w:r>
    </w:p>
    <w:p w14:paraId="1F36CD02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639BBF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4C5AB5F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02CA4C" w14:textId="77777777" w:rsidR="0009531C" w:rsidRPr="006611C0" w:rsidRDefault="0009531C" w:rsidP="006611C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INFORMACIJA ANT IŠORINĖS PAKUOTĖS</w:t>
      </w:r>
    </w:p>
    <w:p w14:paraId="3917A718" w14:textId="77777777" w:rsidR="0009531C" w:rsidRPr="006611C0" w:rsidRDefault="0009531C" w:rsidP="006611C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5B720342" w14:textId="7F8C67F5" w:rsidR="0009531C" w:rsidRPr="006611C0" w:rsidRDefault="002862B2" w:rsidP="006611C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DĖŽUTĖ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SU 60 (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50, 30, 20 ARBA 10)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VIENKARTINIŲ POLIOLEFINO MAIŠELIŲ FREEFLEX, SU PRIJUNGIMO VIETA SISTEMAI, NETURINČIAI INJEKCINĖS ADATOS, KURIUOSE YRA 50</w:t>
      </w:r>
      <w:r w:rsidR="00F75D57">
        <w:rPr>
          <w:rFonts w:ascii="Times New Roman" w:eastAsia="Times New Roman" w:hAnsi="Times New Roman" w:cs="Times New Roman"/>
          <w:b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(100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250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, 500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 xml:space="preserve"> ARBA 1000</w:t>
      </w:r>
      <w:r w:rsidR="00F75D57"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="0009531C"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)</w:t>
      </w:r>
      <w:r w:rsidR="0009531C" w:rsidRPr="006611C0">
        <w:rPr>
          <w:rFonts w:ascii="Times New Roman" w:eastAsia="Times New Roman" w:hAnsi="Times New Roman" w:cs="Times New Roman"/>
          <w:b/>
          <w:lang w:eastAsia="lt-LT"/>
        </w:rPr>
        <w:t xml:space="preserve"> TIRPALO</w:t>
      </w:r>
    </w:p>
    <w:p w14:paraId="3FF3D604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662588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BA9039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7D3BAEE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B29A3A" w14:textId="487D272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5FD3A51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5570831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613A1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FE0ABA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40EE45E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FCA1F0" w14:textId="0453D47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9 g natrio chlorido.</w:t>
      </w:r>
    </w:p>
    <w:p w14:paraId="69DD20B1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633C2275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502BB8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E0AF1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5AA8D92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A03717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C16AD7"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="00C16AD7" w:rsidRPr="006611C0">
        <w:rPr>
          <w:rFonts w:ascii="Times New Roman" w:eastAsia="Times New Roman" w:hAnsi="Times New Roman" w:cs="Times New Roman"/>
          <w:noProof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0F6E397C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12A01281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21F2AB24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759C5A7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4797F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779EC269" w14:textId="1F0AB62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60 maišelių po 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</w:p>
    <w:p w14:paraId="20953FDD" w14:textId="78FA65E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 maišelių po 100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18BFD5BB" w14:textId="39246586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30 maišelių po 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1277359D" w14:textId="4457A36A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20 maišelių po 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025070E0" w14:textId="7124FC43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 maišelių po 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6306F4A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E3814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E2975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</w:t>
      </w:r>
    </w:p>
    <w:p w14:paraId="35D5DB8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54610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081A205C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6D58175A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784BEC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986F8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NEPASIEKIAMOJE IR NEPASTEBIMOJE VIETOJE</w:t>
      </w:r>
    </w:p>
    <w:p w14:paraId="74FC4D1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262F2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Laikyti vaikams nepasiekiamoje ir nepastebimoje vietoje.</w:t>
      </w:r>
    </w:p>
    <w:p w14:paraId="69EC46E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6A0F2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D3F3D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(-I) SPECIALUS (-ŪS) ĮSPĖJIMAS (-AI) (JEI REIKIA)</w:t>
      </w:r>
    </w:p>
    <w:p w14:paraId="693EE43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C6BD2C" w14:textId="32EE7F9D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tirpalo tinkamumo laikas </w:t>
      </w:r>
      <w:r w:rsidR="00F50A82" w:rsidRPr="006611C0">
        <w:rPr>
          <w:rFonts w:ascii="Times New Roman" w:eastAsia="Times New Roman" w:hAnsi="Times New Roman" w:cs="Times New Roman"/>
          <w:lang w:eastAsia="lt-LT"/>
        </w:rPr>
        <w:t>12</w:t>
      </w:r>
      <w:r w:rsidR="00F50A82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5F53FF9F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482714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403D3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3A79E01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97B703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{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0754DF4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079ED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662A7F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1B793C6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0F1556" w14:textId="02A28BD2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Laikyti ne aukštesnėje kaip </w:t>
      </w:r>
      <w:r w:rsidR="00F50A82" w:rsidRPr="006611C0">
        <w:rPr>
          <w:rFonts w:ascii="Times New Roman" w:eastAsia="Times New Roman" w:hAnsi="Times New Roman" w:cs="Times New Roman"/>
          <w:lang w:eastAsia="lt-LT"/>
        </w:rPr>
        <w:t>25</w:t>
      </w:r>
      <w:r w:rsidR="00F50A82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6611C0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7EB2368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E2619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C6863E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6318CEB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BE31C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891C41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470DA57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923E8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127632B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5B835BD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5966E8A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5BF8F6B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1D70F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84A80C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 (-IAI)</w:t>
      </w:r>
    </w:p>
    <w:p w14:paraId="712FC43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87C640" w14:textId="30DAAC5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eastAsia="Times New Roman" w:hAnsi="Times New Roman" w:cs="Times New Roman"/>
          <w:highlight w:val="lightGray"/>
        </w:rPr>
        <w:t>50</w:t>
      </w:r>
      <w:r w:rsidR="00F75D57" w:rsidRPr="00DD3464">
        <w:rPr>
          <w:rFonts w:ascii="Times New Roman" w:eastAsia="Times New Roman" w:hAnsi="Times New Roman" w:cs="Times New Roman"/>
          <w:highlight w:val="lightGray"/>
        </w:rPr>
        <w:t> ml</w:t>
      </w:r>
      <w:r w:rsidRPr="00DD3464">
        <w:rPr>
          <w:rFonts w:ascii="Times New Roman" w:eastAsia="Times New Roman" w:hAnsi="Times New Roman" w:cs="Times New Roman"/>
          <w:highlight w:val="lightGray"/>
        </w:rPr>
        <w:t xml:space="preserve"> -</w:t>
      </w:r>
      <w:r w:rsidRPr="006611C0">
        <w:rPr>
          <w:rFonts w:ascii="Times New Roman" w:eastAsia="Times New Roman" w:hAnsi="Times New Roman" w:cs="Times New Roman"/>
        </w:rPr>
        <w:t xml:space="preserve"> LT/1/95/0637/016 </w:t>
      </w:r>
    </w:p>
    <w:p w14:paraId="03CD75B9" w14:textId="50125029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LT/1/95/0637/017</w:t>
      </w:r>
    </w:p>
    <w:p w14:paraId="7C29DFF8" w14:textId="699A1B7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LT/1/95/0637/018 </w:t>
      </w:r>
    </w:p>
    <w:p w14:paraId="6D821BE9" w14:textId="581CBDFB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LT/1/95/0637/019</w:t>
      </w:r>
    </w:p>
    <w:p w14:paraId="3375AC5C" w14:textId="61B13BE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1000</w:t>
      </w:r>
      <w:r w:rsidR="00F75D57"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LT/1/95/0637/020</w:t>
      </w:r>
    </w:p>
    <w:p w14:paraId="446222D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E018C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246A3B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5B0C39A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0C2B1B" w14:textId="77777777" w:rsidR="0009531C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10DEA58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818D5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1896F4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2363DFA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87579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6839155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F4E61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2B5292" w14:textId="77777777" w:rsidR="0009531C" w:rsidRPr="006611C0" w:rsidRDefault="0009531C" w:rsidP="006611C0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5F0BABF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D1F9F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6FC954" w14:textId="77777777" w:rsidR="0009531C" w:rsidRPr="006611C0" w:rsidRDefault="0009531C" w:rsidP="00661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6A8B8FB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15C836" w14:textId="77777777" w:rsidR="0009531C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Priimtas pagrindimas informacijos Brailio raštu nepateikti.</w:t>
      </w:r>
    </w:p>
    <w:p w14:paraId="69AE79D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84E5C0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</w:rPr>
      </w:pPr>
    </w:p>
    <w:p w14:paraId="366EDCE1" w14:textId="77777777" w:rsidR="002862B2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17.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2D BRŪKŠNINIS KODAS</w:t>
      </w:r>
    </w:p>
    <w:p w14:paraId="561C6D51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1B9AA481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  <w:t>Duomenys nebūtini.</w:t>
      </w:r>
    </w:p>
    <w:p w14:paraId="16A5A7CE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6C23537D" w14:textId="77777777" w:rsidR="002862B2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2246D175" w14:textId="77777777" w:rsidR="002862B2" w:rsidRPr="006611C0" w:rsidRDefault="002862B2" w:rsidP="006611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18.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ŽMONĖMS SUPRANTAMI DUOMENYS</w:t>
      </w:r>
    </w:p>
    <w:p w14:paraId="11DE307A" w14:textId="77777777" w:rsidR="002862B2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13F669ED" w14:textId="77777777" w:rsidR="0090040E" w:rsidRPr="006611C0" w:rsidRDefault="0090040E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6F4A6603" w14:textId="77777777" w:rsidR="00F50A82" w:rsidRDefault="002862B2" w:rsidP="00DD34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highlight w:val="lightGray"/>
          <w:shd w:val="clear" w:color="auto" w:fill="CCCCCC"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shd w:val="clear" w:color="auto" w:fill="CCCCCC"/>
          <w:lang w:val="en-GB"/>
        </w:rPr>
        <w:t>Duomenys nebūtini.</w:t>
      </w:r>
      <w:r w:rsidR="00F50A82">
        <w:rPr>
          <w:rFonts w:ascii="Times New Roman" w:eastAsia="Times New Roman" w:hAnsi="Times New Roman" w:cs="Times New Roman"/>
          <w:noProof/>
          <w:snapToGrid w:val="0"/>
          <w:highlight w:val="lightGray"/>
          <w:shd w:val="clear" w:color="auto" w:fill="CCCCCC"/>
          <w:lang w:val="en-GB"/>
        </w:rPr>
        <w:br w:type="page"/>
      </w:r>
    </w:p>
    <w:p w14:paraId="35CF7747" w14:textId="77777777" w:rsidR="0026654F" w:rsidRPr="006611C0" w:rsidRDefault="0026654F" w:rsidP="0026654F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lastRenderedPageBreak/>
        <w:t>INFORMACIJA ANT IŠORINĖS PAKUOTĖS</w:t>
      </w:r>
    </w:p>
    <w:p w14:paraId="731FB136" w14:textId="77777777" w:rsidR="0026654F" w:rsidRPr="006611C0" w:rsidRDefault="0026654F" w:rsidP="0026654F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21DE5D54" w14:textId="77777777" w:rsidR="0026654F" w:rsidRPr="006611C0" w:rsidRDefault="0026654F" w:rsidP="0026654F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DĖŽUTĖ SU 60 (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50</w:t>
      </w:r>
      <w:r>
        <w:rPr>
          <w:rFonts w:ascii="Times New Roman" w:eastAsia="Times New Roman" w:hAnsi="Times New Roman" w:cs="Times New Roman"/>
          <w:b/>
          <w:highlight w:val="lightGray"/>
          <w:lang w:eastAsia="lt-LT"/>
        </w:rPr>
        <w:t xml:space="preserve"> ARBA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 xml:space="preserve"> 30)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VIENKARTINIŲ POLIOLEFINO MAIŠELIŲ FREEFLEX</w:t>
      </w:r>
      <w:r>
        <w:rPr>
          <w:rFonts w:ascii="Times New Roman" w:eastAsia="Times New Roman" w:hAnsi="Times New Roman" w:cs="Times New Roman"/>
          <w:b/>
          <w:lang w:eastAsia="lt-LT"/>
        </w:rPr>
        <w:t xml:space="preserve"> PRODAPT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>, KURIUOSE YRA 50</w:t>
      </w:r>
      <w:r>
        <w:rPr>
          <w:rFonts w:ascii="Times New Roman" w:eastAsia="Times New Roman" w:hAnsi="Times New Roman" w:cs="Times New Roman"/>
          <w:b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(100</w:t>
      </w:r>
      <w:r>
        <w:rPr>
          <w:rFonts w:ascii="Times New Roman" w:eastAsia="Times New Roman" w:hAnsi="Times New Roman" w:cs="Times New Roman"/>
          <w:b/>
          <w:highlight w:val="lightGray"/>
          <w:lang w:eastAsia="lt-LT"/>
        </w:rPr>
        <w:t> ml ARBA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 xml:space="preserve"> 250</w:t>
      </w:r>
      <w:r>
        <w:rPr>
          <w:rFonts w:ascii="Times New Roman" w:eastAsia="Times New Roman" w:hAnsi="Times New Roman" w:cs="Times New Roman"/>
          <w:b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b/>
          <w:highlight w:val="lightGray"/>
          <w:lang w:eastAsia="lt-LT"/>
        </w:rPr>
        <w:t>)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TIRPALO</w:t>
      </w:r>
    </w:p>
    <w:p w14:paraId="4E530834" w14:textId="77777777" w:rsidR="00F50A82" w:rsidRPr="006611C0" w:rsidRDefault="00F50A82" w:rsidP="00F50A8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6E8B61" w14:textId="77777777" w:rsidR="00F50A82" w:rsidRPr="006611C0" w:rsidRDefault="00F50A82" w:rsidP="00F50A8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E5F5EF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2218A8AB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0B6F9B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infuzinis tirpalas</w:t>
      </w:r>
    </w:p>
    <w:p w14:paraId="7CC54BB8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chloridum</w:t>
      </w:r>
      <w:proofErr w:type="spellEnd"/>
    </w:p>
    <w:p w14:paraId="37F6DDD0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A833BB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D54522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VEIKLIOJI MEDŽIAGA IR JOS KIEKIS </w:t>
      </w:r>
    </w:p>
    <w:p w14:paraId="77C9E5AA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7CB36E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1000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yra 9 g natrio chlorido.</w:t>
      </w:r>
    </w:p>
    <w:p w14:paraId="25FC426D" w14:textId="77777777" w:rsidR="00F50A82" w:rsidRPr="006611C0" w:rsidRDefault="00F50A82" w:rsidP="00F50A8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Elektrolitų: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/l,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154 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598D23AA" w14:textId="77777777" w:rsidR="00F50A82" w:rsidRPr="006611C0" w:rsidRDefault="00F50A82" w:rsidP="00F50A8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69E2952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A3EC3B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47AA6B2D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DE6BB8" w14:textId="77777777" w:rsidR="00F50A82" w:rsidRPr="006611C0" w:rsidRDefault="00F50A82" w:rsidP="00F50A8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Aqua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iniectabile</w:t>
      </w:r>
      <w:proofErr w:type="spellEnd"/>
      <w:r w:rsidRPr="006611C0">
        <w:rPr>
          <w:rFonts w:ascii="Times New Roman" w:eastAsia="Times New Roman" w:hAnsi="Times New Roman" w:cs="Times New Roman"/>
          <w:noProof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acidum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hydrochloridum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natrii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hydroxidum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42D771E5" w14:textId="77777777" w:rsidR="00F50A82" w:rsidRPr="006611C0" w:rsidRDefault="00F50A82" w:rsidP="00F50A8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5E39485D" w14:textId="77777777" w:rsidR="00F50A82" w:rsidRPr="006611C0" w:rsidRDefault="00F50A82" w:rsidP="00F50A8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/>
        </w:rPr>
      </w:pPr>
    </w:p>
    <w:p w14:paraId="569A0062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6D0D9F51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A5DFF6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31AD">
        <w:rPr>
          <w:rFonts w:ascii="Times New Roman" w:eastAsia="Times New Roman" w:hAnsi="Times New Roman" w:cs="Times New Roman"/>
          <w:highlight w:val="lightGray"/>
          <w:lang w:eastAsia="lt-LT"/>
        </w:rPr>
        <w:t>Infuzinis tirpalas.</w:t>
      </w:r>
    </w:p>
    <w:p w14:paraId="7C8DABD1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60 maišelių po 50</w:t>
      </w:r>
      <w:r>
        <w:rPr>
          <w:rFonts w:ascii="Times New Roman" w:eastAsia="Times New Roman" w:hAnsi="Times New Roman" w:cs="Times New Roman"/>
          <w:lang w:eastAsia="lt-LT"/>
        </w:rPr>
        <w:t> ml</w:t>
      </w:r>
    </w:p>
    <w:p w14:paraId="62056DC1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50 maišelių po 100</w:t>
      </w:r>
      <w:r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055076A2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30 maišelių po 250</w:t>
      </w:r>
      <w:r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</w:p>
    <w:p w14:paraId="7AE3DF71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FFF3E8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3CB685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METODAS IR BŪDAS</w:t>
      </w:r>
    </w:p>
    <w:p w14:paraId="3432B860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D80D3A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Leisti į veną</w:t>
      </w:r>
    </w:p>
    <w:p w14:paraId="33801D79" w14:textId="77777777" w:rsidR="00F50A82" w:rsidRPr="006611C0" w:rsidRDefault="00F50A82" w:rsidP="00F50A8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54F775A9" w14:textId="77777777" w:rsidR="00F50A82" w:rsidRPr="006611C0" w:rsidRDefault="00F50A82" w:rsidP="00F50A8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469B1E8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DADF21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NEPASIEKIAMOJE IR NEPASTEBIMOJE VIETOJE</w:t>
      </w:r>
    </w:p>
    <w:p w14:paraId="48AEEAA0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6BDCB4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Laikyti vaikams nepasiekiamoje ir nepastebimoje vietoje.</w:t>
      </w:r>
    </w:p>
    <w:p w14:paraId="39FEEAC4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8120F9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DA93AD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7.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KITAS (-I) SPECIALUS (-ŪS) ĮSPĖJIMAS (-AI) (JEI REIKIA)</w:t>
      </w:r>
    </w:p>
    <w:p w14:paraId="5B60158F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27F441" w14:textId="77777777" w:rsidR="00F50A82" w:rsidRPr="006611C0" w:rsidRDefault="00F50A82" w:rsidP="00F50A8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Pirmą kartą atidarius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tirpalo tinkamumo laikas 12</w:t>
      </w:r>
      <w:r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>val.</w:t>
      </w:r>
    </w:p>
    <w:p w14:paraId="67D22B44" w14:textId="77777777" w:rsidR="00F50A82" w:rsidRPr="006611C0" w:rsidRDefault="00F50A82" w:rsidP="00F50A8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4D2BEC0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EC8692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8.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43F35911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ACCCB2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EXP {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mmMMMM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}</w:t>
      </w:r>
    </w:p>
    <w:p w14:paraId="2535BB9B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6AF537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4DF288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9.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445E240C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99B5A0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lastRenderedPageBreak/>
        <w:t>Laikyti ne aukštesnėje kaip 25</w:t>
      </w:r>
      <w:r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6611C0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25D9B017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452A97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7F9A3B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10.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SPECIALIOS ATSARGUMO PRIEMONĖS DĖL NESUVARTOTO VAISTINIO PREPARATO AR JO ATLIEKŲ TVARKYMO (JEI REIKIA)</w:t>
      </w:r>
    </w:p>
    <w:p w14:paraId="154C85D4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B6D8ED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ACDDCF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6AC5FC47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6C24D5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77CDCEBA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2D809D1F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3A18894D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5A581D0C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5F398B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2F375A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 (-IAI)</w:t>
      </w:r>
    </w:p>
    <w:p w14:paraId="576B57D4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15470B" w14:textId="0E39BA25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E31AD">
        <w:rPr>
          <w:rFonts w:ascii="Times New Roman" w:eastAsia="Times New Roman" w:hAnsi="Times New Roman" w:cs="Times New Roman"/>
          <w:highlight w:val="lightGray"/>
        </w:rPr>
        <w:t>50 ml -</w:t>
      </w:r>
      <w:r w:rsidRPr="006611C0">
        <w:rPr>
          <w:rFonts w:ascii="Times New Roman" w:eastAsia="Times New Roman" w:hAnsi="Times New Roman" w:cs="Times New Roman"/>
        </w:rPr>
        <w:t xml:space="preserve"> LT/1/95/0637/0</w:t>
      </w:r>
      <w:r w:rsidR="00EA3813">
        <w:rPr>
          <w:rFonts w:ascii="Times New Roman" w:eastAsia="Times New Roman" w:hAnsi="Times New Roman" w:cs="Times New Roman"/>
        </w:rPr>
        <w:t>25</w:t>
      </w:r>
      <w:r w:rsidRPr="006611C0">
        <w:rPr>
          <w:rFonts w:ascii="Times New Roman" w:eastAsia="Times New Roman" w:hAnsi="Times New Roman" w:cs="Times New Roman"/>
        </w:rPr>
        <w:t xml:space="preserve"> </w:t>
      </w:r>
    </w:p>
    <w:p w14:paraId="67534178" w14:textId="4A91EAAE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100</w:t>
      </w:r>
      <w:r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</w:t>
      </w:r>
      <w:r w:rsidR="00EA3813">
        <w:rPr>
          <w:rFonts w:ascii="Times New Roman" w:eastAsia="Times New Roman" w:hAnsi="Times New Roman" w:cs="Times New Roman"/>
          <w:highlight w:val="lightGray"/>
          <w:lang w:eastAsia="lt-LT"/>
        </w:rPr>
        <w:t>026</w:t>
      </w:r>
    </w:p>
    <w:p w14:paraId="00037596" w14:textId="1FD7078A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250</w:t>
      </w:r>
      <w:r>
        <w:rPr>
          <w:rFonts w:ascii="Times New Roman" w:eastAsia="Times New Roman" w:hAnsi="Times New Roman" w:cs="Times New Roman"/>
          <w:highlight w:val="lightGray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- LT/1/95/0637/</w:t>
      </w:r>
      <w:r w:rsidR="00EA3813">
        <w:rPr>
          <w:rFonts w:ascii="Times New Roman" w:eastAsia="Times New Roman" w:hAnsi="Times New Roman" w:cs="Times New Roman"/>
          <w:highlight w:val="lightGray"/>
          <w:lang w:eastAsia="lt-LT"/>
        </w:rPr>
        <w:t>027</w:t>
      </w: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 xml:space="preserve"> </w:t>
      </w:r>
    </w:p>
    <w:p w14:paraId="1FC29891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63B870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A7661D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0C0511F6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8EB4AA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Lot</w:t>
      </w:r>
      <w:proofErr w:type="spellEnd"/>
    </w:p>
    <w:p w14:paraId="32B5B8FC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8667D4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49E00C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1024F066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27354B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1F347FF3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1D50F0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B6E1DA" w14:textId="77777777" w:rsidR="00F50A82" w:rsidRPr="006611C0" w:rsidRDefault="00F50A82" w:rsidP="00F50A82">
      <w:pPr>
        <w:keepNext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567"/>
        </w:tabs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420339CB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CCF32C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998AF8" w14:textId="77777777" w:rsidR="00F50A82" w:rsidRPr="006611C0" w:rsidRDefault="00F50A82" w:rsidP="00F50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1A751779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124C75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highlight w:val="lightGray"/>
          <w:lang w:eastAsia="lt-LT"/>
        </w:rPr>
        <w:t>Priimtas pagrindimas informacijos Brailio raštu nepateikti.</w:t>
      </w:r>
    </w:p>
    <w:p w14:paraId="6E0BF3A0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8E3A22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</w:rPr>
      </w:pPr>
    </w:p>
    <w:p w14:paraId="7A5911AD" w14:textId="77777777" w:rsidR="00F50A82" w:rsidRPr="006611C0" w:rsidRDefault="00F50A82" w:rsidP="00F50A8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17.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2D BRŪKŠNINIS KODAS</w:t>
      </w:r>
    </w:p>
    <w:p w14:paraId="46080632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3CE278D1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lang w:val="en-GB"/>
        </w:rPr>
        <w:t>Duomenys nebūtini.</w:t>
      </w:r>
    </w:p>
    <w:p w14:paraId="5741BCCC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0FF4B3E8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en-GB"/>
        </w:rPr>
      </w:pPr>
    </w:p>
    <w:p w14:paraId="39A67DEF" w14:textId="77777777" w:rsidR="00F50A82" w:rsidRPr="006611C0" w:rsidRDefault="00F50A82" w:rsidP="00F50A8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en-GB"/>
        </w:rPr>
      </w:pP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>18.</w:t>
      </w:r>
      <w:r w:rsidRPr="006611C0">
        <w:rPr>
          <w:rFonts w:ascii="Times New Roman" w:eastAsia="Times New Roman" w:hAnsi="Times New Roman" w:cs="Times New Roman"/>
          <w:b/>
          <w:noProof/>
          <w:snapToGrid w:val="0"/>
          <w:lang w:val="en-GB"/>
        </w:rPr>
        <w:tab/>
        <w:t>UNIKALUS IDENTIFIKATORIUS – ŽMONĖMS SUPRANTAMI DUOMENYS</w:t>
      </w:r>
    </w:p>
    <w:p w14:paraId="24DAC066" w14:textId="77777777" w:rsidR="00F50A82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7713D328" w14:textId="77777777" w:rsidR="0009531C" w:rsidRPr="006611C0" w:rsidRDefault="00F50A82" w:rsidP="00F50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noProof/>
          <w:snapToGrid w:val="0"/>
          <w:highlight w:val="lightGray"/>
          <w:shd w:val="clear" w:color="auto" w:fill="CCCCCC"/>
          <w:lang w:val="en-GB"/>
        </w:rPr>
        <w:t>Duomenys nebūtini.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br w:type="page"/>
      </w:r>
    </w:p>
    <w:p w14:paraId="4E98980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0CE6A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F8C77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0A032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284CA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11A02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3A9B5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662CE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D55AA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03B67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7C18D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D11A7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F1097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0509F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5B827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A8411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D58B2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48772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0F725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A2AB1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8AFE6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4F90B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6F6C4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6611C0">
        <w:rPr>
          <w:rFonts w:ascii="Times New Roman" w:eastAsia="Times New Roman" w:hAnsi="Times New Roman" w:cs="Times New Roman"/>
          <w:b/>
          <w:kern w:val="28"/>
          <w:lang w:eastAsia="lt-LT"/>
        </w:rPr>
        <w:t>B. PAKUOTĖS LAPELIS</w:t>
      </w:r>
    </w:p>
    <w:p w14:paraId="029A0204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br w:type="page"/>
      </w:r>
      <w:r w:rsidRPr="006611C0">
        <w:rPr>
          <w:rFonts w:ascii="Times New Roman" w:eastAsia="Times New Roman" w:hAnsi="Times New Roman" w:cs="Times New Roman"/>
          <w:b/>
          <w:lang w:eastAsia="lt-LT"/>
        </w:rPr>
        <w:lastRenderedPageBreak/>
        <w:t>Pakuotės lapelis: informacija vartotojui</w:t>
      </w:r>
    </w:p>
    <w:p w14:paraId="694C1098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14:paraId="26257974" w14:textId="6753A7BD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="00F75D57">
        <w:rPr>
          <w:rFonts w:ascii="Times New Roman" w:eastAsia="Times New Roman" w:hAnsi="Times New Roman" w:cs="Times New Roman"/>
          <w:b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infuzinis tirpalas</w:t>
      </w:r>
    </w:p>
    <w:p w14:paraId="06B126A5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Natrio chloridas</w:t>
      </w:r>
    </w:p>
    <w:p w14:paraId="552430B4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86D3C0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vaistą, nes jame pateikiama Jums svarbi informacija.</w:t>
      </w:r>
    </w:p>
    <w:p w14:paraId="41A50C85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14:paraId="73DE2FB1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>Jeigu kiltų daugiau klausimų, kreipkitės į gydytoją arba vaistininką.</w:t>
      </w:r>
    </w:p>
    <w:p w14:paraId="2DD8904A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>Šis vaistas skirtas tik Jums, todėl kitiems žmonėms jo duoti negalima. Vaistas gali jiems pakenkti (net tiems, kurių ligos požymiai yra tokie patys kaip Jūsų).</w:t>
      </w:r>
    </w:p>
    <w:p w14:paraId="68242B71" w14:textId="0F56FEEA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ab/>
      </w:r>
      <w:r w:rsidR="002862B2" w:rsidRPr="006611C0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 kreipkitės į gydytoją arba vaistininką. Žr. 4</w:t>
      </w:r>
      <w:r w:rsidR="00F75D57">
        <w:rPr>
          <w:rFonts w:ascii="Times New Roman" w:eastAsia="Times New Roman" w:hAnsi="Times New Roman" w:cs="Times New Roman"/>
          <w:lang w:eastAsia="lt-LT"/>
        </w:rPr>
        <w:t> skyri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ų.</w:t>
      </w:r>
    </w:p>
    <w:p w14:paraId="4EA36F9B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EFD7A2D" w14:textId="77777777" w:rsidR="0009531C" w:rsidRPr="006611C0" w:rsidRDefault="0009531C" w:rsidP="0090040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450DA2" w14:textId="77777777" w:rsidR="0009531C" w:rsidRPr="0090040E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90040E">
        <w:rPr>
          <w:rFonts w:ascii="Times New Roman" w:eastAsia="Times New Roman" w:hAnsi="Times New Roman" w:cs="Times New Roman"/>
          <w:b/>
          <w:lang w:eastAsia="lt-LT"/>
        </w:rPr>
        <w:t>Apie ką rašoma šiame lapelyje?</w:t>
      </w:r>
    </w:p>
    <w:p w14:paraId="2D28A7F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ir kam jis vartojamas</w:t>
      </w:r>
    </w:p>
    <w:p w14:paraId="0BBF82D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4D0B7E7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4CFEBD6B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63B5A230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4A1BEFFE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2CD2B3F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A4F22F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8FDFAFC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Kas yra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ir kam jis vartojamas</w:t>
      </w:r>
    </w:p>
    <w:p w14:paraId="02925C6F" w14:textId="77777777" w:rsidR="0009531C" w:rsidRPr="006611C0" w:rsidRDefault="0009531C" w:rsidP="0090040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3F0BB5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Natrio jonai yra pagrindiniai neląstelinio skysčio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katijonai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nuo kurių priklauso vandens pasiskirstymas organizme, skysčių ir elektrolitų pusiausvyra, organizmo skysčių osmosinis slėgis. Kartu su chloro ir rūgščiojo karbonato jonais jie reguliuoja rūgščių ir šarmų pusiausvyrą. Chloro jonai - pagrindiniai neląstelinio skysčio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anijonai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kurių kiekiui kintant, keičiasi rūgščių ir šarmų pusiausvyra.</w:t>
      </w:r>
    </w:p>
    <w:p w14:paraId="05507246" w14:textId="77777777" w:rsidR="0009531C" w:rsidRPr="006611C0" w:rsidRDefault="00C16AD7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Vaisto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vartojama toliau išvardytais atvejais.</w:t>
      </w:r>
    </w:p>
    <w:p w14:paraId="7A3C943C" w14:textId="63043929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Skysčių netekimo šalinimas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izotoninės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(skystyje, kurio netenkama, Na+ koncentracija yra tokia pati kaip kraujyje) ir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hipotoninės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dehidra</w:t>
      </w:r>
      <w:r w:rsidR="008D78EE">
        <w:rPr>
          <w:rFonts w:ascii="Times New Roman" w:eastAsia="Times New Roman" w:hAnsi="Times New Roman" w:cs="Times New Roman"/>
          <w:lang w:eastAsia="lt-LT"/>
        </w:rPr>
        <w:t>ta</w:t>
      </w:r>
      <w:r w:rsidRPr="006611C0">
        <w:rPr>
          <w:rFonts w:ascii="Times New Roman" w:eastAsia="Times New Roman" w:hAnsi="Times New Roman" w:cs="Times New Roman"/>
          <w:lang w:eastAsia="lt-LT"/>
        </w:rPr>
        <w:t>cijos (neląsteliniame skystyje, kurio netenkama, Na+ netenkama daugiau nei vandens) atveju.</w:t>
      </w:r>
    </w:p>
    <w:p w14:paraId="010FB37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Trumpalaikis cirkuliuojančio kraujo tūrio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sunormalinimas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hipovoleminio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(sumažėjusio kraujo tūrio) šoko atveju.</w:t>
      </w:r>
    </w:p>
    <w:p w14:paraId="5264A4D6" w14:textId="177E1726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Suderinamų su natrio chlorido </w:t>
      </w:r>
      <w:r w:rsidR="00F75D57"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infuziniu tirpalu vaistų,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leidžiamų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į veną, skiedimas ar jų tirpalų gaminimas.</w:t>
      </w:r>
    </w:p>
    <w:p w14:paraId="7A147FF4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F7DB39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4609788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Kas žinotina prieš vartojant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58A1FBDF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9486E1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vartoti negalima:</w:t>
      </w:r>
    </w:p>
    <w:p w14:paraId="4AB3EDD3" w14:textId="2A78EA50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  <w:t>jei yra hipertoninė dehidra</w:t>
      </w:r>
      <w:r w:rsidR="008D78EE">
        <w:rPr>
          <w:rFonts w:ascii="Times New Roman" w:eastAsia="Times New Roman" w:hAnsi="Times New Roman" w:cs="Times New Roman"/>
          <w:lang w:eastAsia="lt-LT"/>
        </w:rPr>
        <w:t>ta</w:t>
      </w:r>
      <w:r w:rsidRPr="006611C0">
        <w:rPr>
          <w:rFonts w:ascii="Times New Roman" w:eastAsia="Times New Roman" w:hAnsi="Times New Roman" w:cs="Times New Roman"/>
          <w:lang w:eastAsia="lt-LT"/>
        </w:rPr>
        <w:t>cija (būklė, kai skystyje, kurio netenkama, Na+ koncentracija yra mažesnė, o kraujyje ji būna santykinai didesnė);.</w:t>
      </w:r>
    </w:p>
    <w:p w14:paraId="73B79B74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jei yra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hiperhidracija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(vandens kiekio organizme padidėjimas); </w:t>
      </w:r>
    </w:p>
    <w:p w14:paraId="65D3AF3E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jei yra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hipernatremija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hiperchloremija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(kraujyje padidėjęs natrio ir chloridų kiekis).</w:t>
      </w:r>
    </w:p>
    <w:p w14:paraId="04F6D257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BF00DE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Įspėjimai ir atsargumo priemonės</w:t>
      </w:r>
    </w:p>
    <w:p w14:paraId="13521689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jei </w:t>
      </w:r>
      <w:r w:rsidR="00C16AD7" w:rsidRPr="006611C0">
        <w:rPr>
          <w:rFonts w:ascii="Times New Roman" w:eastAsia="Times New Roman" w:hAnsi="Times New Roman" w:cs="Times New Roman"/>
          <w:lang w:eastAsia="lt-LT"/>
        </w:rPr>
        <w:t>paciento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širdies arba inkstų funkcija yra sutrikusi, jei jis vartoja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gliukokortikoidų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ar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kortikotropino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bei yra senyvo amžiaus, gydytojas atidžiai seks tokio paciento būklę; </w:t>
      </w:r>
    </w:p>
    <w:p w14:paraId="4F374169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jei </w:t>
      </w:r>
      <w:r w:rsidR="00C16AD7" w:rsidRPr="006611C0">
        <w:rPr>
          <w:rFonts w:ascii="Times New Roman" w:eastAsia="Times New Roman" w:hAnsi="Times New Roman" w:cs="Times New Roman"/>
          <w:lang w:eastAsia="lt-LT"/>
        </w:rPr>
        <w:t>vaisto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perdozuojama, gali padidėti kraujo tūris, sutrikti elektrolitų ir šarmų bei rūgščių pusiausvyra;</w:t>
      </w:r>
    </w:p>
    <w:p w14:paraId="15D54977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jei nėštumo laikotarpiu pasireiškia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hipertenzinės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būklės (nėštumo sukeltas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aukštas arterinis kraujospūdis, pabrinkimai, šlapime atsiranda baltymo, dėl aukšto kraujospūdžio pasireiškia traukuliai).</w:t>
      </w:r>
    </w:p>
    <w:p w14:paraId="3270186C" w14:textId="77777777" w:rsidR="00362851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165B7EF" w14:textId="77777777" w:rsidR="00362851" w:rsidRPr="006611C0" w:rsidRDefault="00362851" w:rsidP="006611C0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>Gydytojas imsis ypatingų atsargumo priemonių, jeigu Jūs:</w:t>
      </w:r>
    </w:p>
    <w:p w14:paraId="064E175B" w14:textId="77777777" w:rsidR="00362851" w:rsidRPr="006611C0" w:rsidRDefault="00362851" w:rsidP="006611C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sergate ūmine liga, jaučiate skausmą, yra pooperacinis stresas, infekcija, nudegimas arba sergate centrinės nervų sistemos liga;</w:t>
      </w:r>
    </w:p>
    <w:p w14:paraId="7CE2B521" w14:textId="77777777" w:rsidR="00362851" w:rsidRPr="006611C0" w:rsidRDefault="00362851" w:rsidP="006611C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sergate bet kokia širdies, kepenų ar inkstų liga;</w:t>
      </w:r>
    </w:p>
    <w:p w14:paraId="204BA03C" w14:textId="77777777" w:rsidR="00362851" w:rsidRPr="006611C0" w:rsidRDefault="00362851" w:rsidP="006611C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esate gydomi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vazopresino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(hormono, reguliuojančio vandens sulaikymą organizme) poveikį stiprinančiais vaistais, nes dėl to gali padidėti ligoninėje atsiradusio natrio kiekio kraujyje sumažėjimo (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hiponatremijos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) rizika.</w:t>
      </w:r>
    </w:p>
    <w:p w14:paraId="104EF158" w14:textId="77777777" w:rsidR="00362851" w:rsidRPr="006611C0" w:rsidRDefault="00362851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</w:p>
    <w:p w14:paraId="3F8D84C0" w14:textId="77777777" w:rsidR="00362851" w:rsidRPr="006611C0" w:rsidRDefault="00362851" w:rsidP="006611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Visų pacientų būklę būtina atidžiai stebėti. Jei dėl sustiprėjusios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vazopresino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(taip pat vadinamo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antidiureziniu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hormonu (ADH)) sekrecijos yra sutrikęs normalus vandens kiekio kraujyje reguliavimas, skysčių, kuriuose yra maža natrio chlorido koncentracija (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hipotoninių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tirpalų) infuzija gali lemti mažo natrio kiekio kraujyje atsiradimą (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hiponatremiją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). Tai gali sukelti galvos skausmą, pykinimą, traukulius, letargiją, komą, smegenų pabrinkimą (smegenų edemą) ir mirtį; dėl šios priežasties minėti simptomai (ūminė simptominė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hiponatreminė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encefalopatija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) yra laikomi sunkia medicinine būkle.</w:t>
      </w:r>
    </w:p>
    <w:p w14:paraId="332A940A" w14:textId="77777777" w:rsidR="00362851" w:rsidRPr="006611C0" w:rsidRDefault="00362851" w:rsidP="006611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14:paraId="037E18C1" w14:textId="77777777" w:rsidR="00362851" w:rsidRPr="006611C0" w:rsidRDefault="00362851" w:rsidP="006611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Vaikams, vaisingo amžiaus moterims ir pacientams, kurie serga galvos smegenų liga (pvz., yra meningitas, kraujavimas į smegenis, galvos smegenų sumušimas ar galvos smegenų edema), yra ypač didelė sunkaus ir gyvybei pavojingo galvos smegenų pabrinkimo rizika, kurią sukelia ūminė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hiponatremija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178864C7" w14:textId="77777777" w:rsidR="00362851" w:rsidRPr="006611C0" w:rsidRDefault="00362851" w:rsidP="006611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14:paraId="668EF6C4" w14:textId="77777777" w:rsidR="00362851" w:rsidRPr="006611C0" w:rsidRDefault="00362851" w:rsidP="006611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de-DE"/>
        </w:rPr>
      </w:pPr>
      <w:r w:rsidRPr="006611C0">
        <w:rPr>
          <w:rFonts w:ascii="Times New Roman" w:eastAsia="Times New Roman" w:hAnsi="Times New Roman" w:cs="Times New Roman"/>
          <w:b/>
          <w:lang w:eastAsia="de-DE"/>
        </w:rPr>
        <w:t>Vaikams ir paaugliams</w:t>
      </w:r>
    </w:p>
    <w:p w14:paraId="159D9A31" w14:textId="77777777" w:rsidR="00362851" w:rsidRPr="006611C0" w:rsidRDefault="00362851" w:rsidP="006611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Vaikams yra ypač didelė sunkaus ir gyvybei pavojingo galvos smegenų pabrinkimo rizika, kurią sukelia ūminė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hiponatremija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5A310D3C" w14:textId="77777777" w:rsidR="00362851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D5A2EC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Kiti vaistai ir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6CD7EF54" w14:textId="77777777" w:rsidR="0009531C" w:rsidRPr="006611C0" w:rsidRDefault="00836225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Vaistų</w:t>
      </w:r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, kuriuose yra natrio, reikia atsargiai vartoti pacientams, kurių organizme susilaiko natris ir vanduo, bei žmonėms, vartojantiems kortikosteroidų arba </w:t>
      </w:r>
      <w:proofErr w:type="spellStart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>kortikotropino</w:t>
      </w:r>
      <w:proofErr w:type="spellEnd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, kadangi gali pasireikšti </w:t>
      </w:r>
      <w:proofErr w:type="spellStart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>hipernatremija</w:t>
      </w:r>
      <w:proofErr w:type="spellEnd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(kraujyje padidėja Na+ koncentracija), </w:t>
      </w:r>
      <w:proofErr w:type="spellStart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>hipervolemija</w:t>
      </w:r>
      <w:proofErr w:type="spellEnd"/>
      <w:r w:rsidR="0009531C"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(padidėja kraujo tūris).</w:t>
      </w:r>
    </w:p>
    <w:p w14:paraId="3305612D" w14:textId="77777777" w:rsidR="00362851" w:rsidRPr="006611C0" w:rsidRDefault="00362851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</w:p>
    <w:p w14:paraId="706DD855" w14:textId="77777777" w:rsidR="00362851" w:rsidRPr="006611C0" w:rsidRDefault="00362851" w:rsidP="006611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>Ypač svarbu pasakyti gydytojui, jeigu vartojate:</w:t>
      </w:r>
    </w:p>
    <w:p w14:paraId="41111EAE" w14:textId="77777777" w:rsidR="00362851" w:rsidRPr="006611C0" w:rsidRDefault="00362851" w:rsidP="006611C0">
      <w:pPr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 xml:space="preserve">vaistų, stiprinančių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vazopresino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poveikį (taip pat žr. aukščiau esantį poskyrį „Įspėjimai ir atsargumo priemonės“, pvz.:</w:t>
      </w:r>
    </w:p>
    <w:p w14:paraId="48D2BEF8" w14:textId="77777777" w:rsidR="00362851" w:rsidRPr="006611C0" w:rsidRDefault="00362851" w:rsidP="006611C0">
      <w:pPr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6611C0">
        <w:rPr>
          <w:rFonts w:ascii="Times New Roman" w:eastAsia="Calibri" w:hAnsi="Times New Roman" w:cs="Times New Roman"/>
          <w:lang w:eastAsia="lt-LT"/>
        </w:rPr>
        <w:t>vazopresino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išsiskyrimą stimuliuojančių vaistų, pvz.,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antipsichozinių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vaistų, narkotinių medžiagų);</w:t>
      </w:r>
    </w:p>
    <w:p w14:paraId="57F50E0D" w14:textId="77777777" w:rsidR="00362851" w:rsidRPr="006611C0" w:rsidRDefault="00362851" w:rsidP="006611C0">
      <w:pPr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6611C0">
        <w:rPr>
          <w:rFonts w:ascii="Times New Roman" w:eastAsia="Calibri" w:hAnsi="Times New Roman" w:cs="Times New Roman"/>
          <w:lang w:eastAsia="lt-LT"/>
        </w:rPr>
        <w:t>vazopresino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veikimą stiprinančių vaistų, pvz., nesteroidinių vaistų nuo uždegimo);</w:t>
      </w:r>
    </w:p>
    <w:p w14:paraId="6F290061" w14:textId="77777777" w:rsidR="00362851" w:rsidRPr="006611C0" w:rsidRDefault="00362851" w:rsidP="006611C0">
      <w:pPr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 xml:space="preserve">vaistų, veikiančių kaip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vazopresinas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(vadinamųjų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vazopresino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analogų);</w:t>
      </w:r>
    </w:p>
    <w:p w14:paraId="13008C84" w14:textId="77777777" w:rsidR="00362851" w:rsidRPr="006611C0" w:rsidRDefault="00362851" w:rsidP="006611C0">
      <w:pPr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 xml:space="preserve">kitų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hiponatremijos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riziką didinančių vaistų, įskaitant šlapimo išsiskyrimą skatinančius vaistus apskritai ir vaistus nuo epilepsijos.</w:t>
      </w:r>
    </w:p>
    <w:p w14:paraId="171B606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4ED91E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Nėštumas ir žindymo laikotarpis</w:t>
      </w:r>
    </w:p>
    <w:p w14:paraId="3BEC0B1F" w14:textId="77777777" w:rsidR="00362851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>Jei esate nėščia, žindote kūdikį, manote, kad galbūt esate nėščia arba planuojate pastoti, tai prieš vartodama šį vaistą pasitarkite su gydytoju arba vaistininku.</w:t>
      </w:r>
    </w:p>
    <w:p w14:paraId="69737914" w14:textId="77777777" w:rsidR="00362851" w:rsidRPr="006611C0" w:rsidRDefault="00362851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DF8E5C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Nėštumo </w:t>
      </w:r>
      <w:r w:rsidR="00362851" w:rsidRPr="006611C0">
        <w:rPr>
          <w:rFonts w:ascii="Times New Roman" w:eastAsia="Times New Roman" w:hAnsi="Times New Roman" w:cs="Times New Roman"/>
          <w:lang w:eastAsia="lt-LT"/>
        </w:rPr>
        <w:t xml:space="preserve">ir žindymo </w:t>
      </w:r>
      <w:r w:rsidRPr="006611C0">
        <w:rPr>
          <w:rFonts w:ascii="Times New Roman" w:eastAsia="Times New Roman" w:hAnsi="Times New Roman" w:cs="Times New Roman"/>
          <w:lang w:eastAsia="lt-LT"/>
        </w:rPr>
        <w:t>laikotarpiu</w:t>
      </w:r>
      <w:r w:rsidR="00C16AD7" w:rsidRPr="006611C0">
        <w:rPr>
          <w:rFonts w:ascii="Times New Roman" w:eastAsia="Times New Roman" w:hAnsi="Times New Roman" w:cs="Times New Roman"/>
          <w:lang w:eastAsia="lt-LT"/>
        </w:rPr>
        <w:t xml:space="preserve"> vaisto </w:t>
      </w:r>
      <w:r w:rsidRPr="006611C0">
        <w:rPr>
          <w:rFonts w:ascii="Times New Roman" w:eastAsia="Times New Roman" w:hAnsi="Times New Roman" w:cs="Times New Roman"/>
          <w:lang w:eastAsia="lt-LT"/>
        </w:rPr>
        <w:t>vartoti galima.</w:t>
      </w:r>
    </w:p>
    <w:p w14:paraId="20940A9E" w14:textId="77777777" w:rsidR="00362851" w:rsidRPr="006611C0" w:rsidRDefault="00362851" w:rsidP="006611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14:paraId="6A680485" w14:textId="77777777" w:rsidR="00362851" w:rsidRPr="006611C0" w:rsidRDefault="00362851" w:rsidP="006611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Dėl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hiponatremijos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rizikos ypatingų atsargumo priemonių reikia imtis šio vaisto vartojant nėščioms moterims gimdymo metu, ypač jei šis vaistas skiriamas kartu su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oksitocinu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(hormonu, kurio gali būti vartojama gimdymui sukelti ir kraujavimui kontroliuoti).</w:t>
      </w:r>
    </w:p>
    <w:p w14:paraId="33825A34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ACB485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Kūdikiams </w:t>
      </w:r>
      <w:r w:rsidR="00836225" w:rsidRPr="006611C0">
        <w:rPr>
          <w:rFonts w:ascii="Times New Roman" w:eastAsia="Times New Roman" w:hAnsi="Times New Roman" w:cs="Times New Roman"/>
          <w:lang w:eastAsia="lt-LT"/>
        </w:rPr>
        <w:t>vaisto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galima leisti tik ištyrus natrio kiekį kraujyje.</w:t>
      </w:r>
    </w:p>
    <w:p w14:paraId="53A32E6F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63949B1" w14:textId="77777777" w:rsidR="0009531C" w:rsidRPr="006611C0" w:rsidRDefault="0009531C" w:rsidP="0090040E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14:paraId="4ECCDE52" w14:textId="77777777" w:rsidR="0009531C" w:rsidRPr="006611C0" w:rsidRDefault="00C16AD7" w:rsidP="0090040E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Vaistas 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>gebėjimui vairuoti ir valdyti mechanizmus įtakos nedaro.</w:t>
      </w:r>
    </w:p>
    <w:p w14:paraId="2479D385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0B46616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3BD52DA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lastRenderedPageBreak/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Kaip vartoti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21204E96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F739EB7" w14:textId="77777777" w:rsidR="0009531C" w:rsidRPr="006611C0" w:rsidRDefault="00836225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leidžiamas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į veną.</w:t>
      </w:r>
    </w:p>
    <w:p w14:paraId="419CC49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Pakuotės lapelio pabaigoje pateikta informacija, skirta tik sveikatos priežiūros specialistams.</w:t>
      </w:r>
    </w:p>
    <w:p w14:paraId="362EEDA3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15F47B4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F4E94C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Galimas šalutinis </w:t>
      </w:r>
      <w:r w:rsidR="004B1CA6" w:rsidRPr="006611C0">
        <w:rPr>
          <w:rFonts w:ascii="Times New Roman" w:eastAsia="Times New Roman" w:hAnsi="Times New Roman" w:cs="Times New Roman"/>
          <w:b/>
          <w:lang w:eastAsia="lt-LT"/>
        </w:rPr>
        <w:t>poveikis</w:t>
      </w:r>
    </w:p>
    <w:p w14:paraId="04AEDF68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3BD39F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noProof/>
          <w:lang w:eastAsia="lt-LT"/>
        </w:rPr>
        <w:t>Šis vaistas, kaip ir visi kiti, gali sukelti šalutinį poveikį, nors jis pasireiškia ne visiems žmonėms.</w:t>
      </w:r>
    </w:p>
    <w:p w14:paraId="4D65F134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AE3395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Metabolizmo ir mitybos sutrikimai</w:t>
      </w:r>
    </w:p>
    <w:p w14:paraId="5A1CD76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Galimi vandens ir elektrolitų pusiausvyros sutrikimai: kraujyje padidėja natrio koncentracija (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hipernatremija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), todėl organizme kaupiasi skystis, padidėja kraujo tūris (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hipervolemija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). Pakitus chloridų koncentracijai, kinta rūgščių ir šarmų pusiausvyra. Dėl chloridų jonų koncentracijos padidėjimo gali mažėti rūgščiojo karbonato koncentracija organizmo skysčiuose, todėl skysčių pH rūgštėja.</w:t>
      </w:r>
    </w:p>
    <w:p w14:paraId="1F80D88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0040F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Širdies sutrikimai</w:t>
      </w:r>
    </w:p>
    <w:p w14:paraId="7DC7F50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Gali padidėti kraujo spaudimas, atsirasti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stazinis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širdies nepakankamumas, periferinių pabrinkimų.</w:t>
      </w:r>
    </w:p>
    <w:p w14:paraId="7B0EFB9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D6634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Kvėpavimo sistemos, krūtinės ląstos ir tarpusienio sutrikimai</w:t>
      </w:r>
    </w:p>
    <w:p w14:paraId="23AADCF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Gali atsirasti plaučių pabrinkimas (dirginantis kosulys, kvėpavimo pasunkėjimas).</w:t>
      </w:r>
    </w:p>
    <w:p w14:paraId="6CEC424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B7875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Nervų sistemos sutrikimai</w:t>
      </w:r>
    </w:p>
    <w:p w14:paraId="21D0F87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Dėl smegenų edemos pasireiškia neurologiniai simptomai (pykinimas, vėmimas, letargija, silpnumas, trūkčiojimai, traukuliai, koma). </w:t>
      </w:r>
    </w:p>
    <w:p w14:paraId="68D7D1FA" w14:textId="77777777" w:rsidR="00362851" w:rsidRPr="006611C0" w:rsidRDefault="00362851" w:rsidP="006611C0">
      <w:pPr>
        <w:keepNext/>
        <w:keepLines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3A9F563D" w14:textId="77777777" w:rsidR="00362851" w:rsidRPr="006611C0" w:rsidRDefault="00362851" w:rsidP="006611C0">
      <w:pPr>
        <w:keepNext/>
        <w:keepLines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 xml:space="preserve">Galvos skausmas, pykinimas, traukuliai, mieguistumas. Tai gali sukelti mažas natrio kiekis kraujyje. Kai natrio kiekis kraujyje tampa labai mažas, vanduo patenka į smegenų ląsteles ir sukelia jų pabrinkimą. Dėl to didėja kaukolės spaudimas ir pasireiškia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hiponatreminę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encefalopatiją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>.</w:t>
      </w:r>
    </w:p>
    <w:p w14:paraId="0DBC23A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B067B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Bendri sutrikimai ir vartojimo vietos pažeidimai</w:t>
      </w:r>
    </w:p>
    <w:p w14:paraId="5B873A6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Jei intraveninių sistemų kokybė ar tirpalo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 xml:space="preserve">leidimo 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technika yra prasta, gali prasidėti karščiavimas, uždegimas injekcijos vietoje, venų trombozė arba flebitas, besiplečiantis nuo injekcijos vietos, ir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ekstravazacija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(kraujo ar limfos išėjimas iš gyslų).</w:t>
      </w:r>
    </w:p>
    <w:p w14:paraId="6DD895B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F3DFC7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noProof/>
          <w:lang w:eastAsia="lt-LT"/>
        </w:rPr>
        <w:t>Pranešimas apie šalutinį poveikį</w:t>
      </w:r>
    </w:p>
    <w:p w14:paraId="2EDC9090" w14:textId="77777777" w:rsidR="0009531C" w:rsidRPr="006611C0" w:rsidRDefault="0009531C" w:rsidP="006611C0">
      <w:pPr>
        <w:spacing w:after="0" w:line="240" w:lineRule="auto"/>
        <w:ind w:right="-449"/>
        <w:rPr>
          <w:rFonts w:ascii="Times New Roman" w:eastAsia="Times New Roman" w:hAnsi="Times New Roman" w:cs="Times New Roman"/>
          <w:noProof/>
          <w:lang w:eastAsia="lt-LT"/>
        </w:rPr>
      </w:pPr>
      <w:r w:rsidRPr="006611C0">
        <w:rPr>
          <w:rFonts w:ascii="Times New Roman" w:eastAsia="Times New Roman" w:hAnsi="Times New Roman" w:cs="Times New Roman"/>
          <w:noProof/>
          <w:lang w:eastAsia="lt-LT"/>
        </w:rPr>
        <w:t>Jeigu pasireiškė šalutinis poveikis, įskaitant šiame lapelyje nenurodytą, pasakykite gydytojui arba vaistininkui</w:t>
      </w:r>
      <w:r w:rsidRPr="006611C0">
        <w:rPr>
          <w:rFonts w:ascii="Times New Roman" w:eastAsia="Times New Roman" w:hAnsi="Times New Roman" w:cs="Times New Roman"/>
          <w:lang w:eastAsia="lt-LT"/>
        </w:rPr>
        <w:t>.</w:t>
      </w:r>
      <w:r w:rsidRPr="006611C0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Apie šalutinį poveikį taip pat galite pranešti Valstybinei vaistų kontrolės tarnybai prie Lietuvos Respublikos sveikatos apsaugos ministerijos nemokamu t</w:t>
      </w:r>
      <w:r w:rsidRPr="006611C0">
        <w:rPr>
          <w:rFonts w:ascii="Times New Roman" w:eastAsia="Times New Roman" w:hAnsi="Times New Roman" w:cs="Times New Roman"/>
          <w:lang w:eastAsia="zh-CN"/>
        </w:rPr>
        <w:t>elefonu 8 800 73568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arba užpildyti interneto svetainėje </w:t>
      </w:r>
      <w:hyperlink r:id="rId9" w:history="1">
        <w:r w:rsidRPr="006611C0">
          <w:rPr>
            <w:rFonts w:ascii="Times New Roman" w:eastAsia="SimSun" w:hAnsi="Times New Roman" w:cs="Times New Roman"/>
            <w:color w:val="0000FF"/>
            <w:u w:val="single"/>
            <w:lang w:eastAsia="lt-LT"/>
          </w:rPr>
          <w:t>www.vvkt.lt</w:t>
        </w:r>
      </w:hyperlink>
      <w:r w:rsidRPr="006611C0">
        <w:rPr>
          <w:rFonts w:ascii="Times New Roman" w:eastAsia="Times New Roman" w:hAnsi="Times New Roman" w:cs="Times New Roman"/>
          <w:lang w:eastAsia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6611C0">
        <w:rPr>
          <w:rFonts w:ascii="Times New Roman" w:eastAsia="Times New Roman" w:hAnsi="Times New Roman" w:cs="Times New Roman"/>
          <w:lang w:eastAsia="zh-CN"/>
        </w:rPr>
        <w:t xml:space="preserve">nemokamu </w:t>
      </w:r>
      <w:r w:rsidRPr="006611C0">
        <w:rPr>
          <w:rFonts w:ascii="Times New Roman" w:eastAsia="Times New Roman" w:hAnsi="Times New Roman" w:cs="Times New Roman"/>
          <w:lang w:eastAsia="lt-LT"/>
        </w:rPr>
        <w:t>fakso numeriu 8 800 20131</w:t>
      </w:r>
      <w:r w:rsidRPr="006611C0">
        <w:rPr>
          <w:rFonts w:ascii="Times New Roman" w:eastAsia="Times New Roman" w:hAnsi="Times New Roman" w:cs="Times New Roman"/>
          <w:lang w:eastAsia="zh-CN"/>
        </w:rPr>
        <w:t xml:space="preserve">, 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el. paštu </w:t>
      </w:r>
      <w:hyperlink r:id="rId10" w:history="1">
        <w:r w:rsidRPr="006611C0">
          <w:rPr>
            <w:rFonts w:ascii="Times New Roman" w:eastAsia="SimSun" w:hAnsi="Times New Roman" w:cs="Times New Roman"/>
            <w:color w:val="0000FF"/>
            <w:u w:val="single"/>
            <w:lang w:eastAsia="lt-LT"/>
          </w:rPr>
          <w:t>NepageidaujamaR@vvkt.lt</w:t>
        </w:r>
      </w:hyperlink>
      <w:r w:rsidRPr="006611C0">
        <w:rPr>
          <w:rFonts w:ascii="Times New Roman" w:eastAsia="Times New Roman" w:hAnsi="Times New Roman" w:cs="Times New Roman"/>
          <w:lang w:eastAsia="lt-LT"/>
        </w:rPr>
        <w:t xml:space="preserve">, taip pat per Valstybinės vaistų kontrolės tarnybos prie Lietuvos Respublikos sveikatos apsaugos ministerijos interneto svetainę (adresu </w:t>
      </w:r>
      <w:hyperlink r:id="rId11" w:history="1">
        <w:r w:rsidRPr="006611C0">
          <w:rPr>
            <w:rFonts w:ascii="Times New Roman" w:eastAsia="SimSun" w:hAnsi="Times New Roman" w:cs="Times New Roman"/>
            <w:color w:val="0000FF"/>
            <w:u w:val="single"/>
            <w:lang w:eastAsia="lt-LT"/>
          </w:rPr>
          <w:t>http://www.vvkt.lt</w:t>
        </w:r>
      </w:hyperlink>
      <w:r w:rsidRPr="006611C0">
        <w:rPr>
          <w:rFonts w:ascii="Times New Roman" w:eastAsia="Times New Roman" w:hAnsi="Times New Roman" w:cs="Times New Roman"/>
          <w:lang w:eastAsia="lt-LT"/>
        </w:rPr>
        <w:t>). Pranešdami apie šalutinį poveikį galite mums padėti gauti daugiau informacijos apie šio vaisto saugumą.</w:t>
      </w:r>
    </w:p>
    <w:p w14:paraId="5EA2B1C9" w14:textId="77777777" w:rsidR="0009531C" w:rsidRPr="006611C0" w:rsidRDefault="0009531C" w:rsidP="006611C0">
      <w:pPr>
        <w:spacing w:after="0" w:line="240" w:lineRule="auto"/>
        <w:ind w:right="-449"/>
        <w:rPr>
          <w:rFonts w:ascii="Times New Roman" w:eastAsia="Times New Roman" w:hAnsi="Times New Roman" w:cs="Times New Roman"/>
          <w:lang w:eastAsia="lt-LT"/>
        </w:rPr>
      </w:pPr>
    </w:p>
    <w:p w14:paraId="228B652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B56489" w14:textId="77777777" w:rsidR="0009531C" w:rsidRPr="006611C0" w:rsidRDefault="0009531C" w:rsidP="006611C0">
      <w:pPr>
        <w:tabs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Kaip laikyti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41DEB8E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686DA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</w:p>
    <w:p w14:paraId="7943838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1A7092" w14:textId="5B4AD2DC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Vienkartiniai stikliniai buteliukai, polipropileno maišeliai, vienkartiniai </w:t>
      </w:r>
      <w:proofErr w:type="spellStart"/>
      <w:r w:rsidRPr="006611C0">
        <w:rPr>
          <w:rFonts w:ascii="Times New Roman" w:eastAsia="Times New Roman" w:hAnsi="Times New Roman" w:cs="Times New Roman"/>
          <w:i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 maišeliai </w:t>
      </w:r>
      <w:proofErr w:type="spellStart"/>
      <w:r w:rsidRPr="006611C0">
        <w:rPr>
          <w:rFonts w:ascii="Times New Roman" w:eastAsia="Times New Roman" w:hAnsi="Times New Roman" w:cs="Times New Roman"/>
          <w:i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i/>
          <w:lang w:eastAsia="lt-LT"/>
        </w:rPr>
        <w:t>,</w:t>
      </w:r>
      <w:r w:rsidR="00F03064" w:rsidRPr="006611C0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vienkartiniai </w:t>
      </w:r>
      <w:proofErr w:type="spellStart"/>
      <w:r w:rsidRPr="006611C0">
        <w:rPr>
          <w:rFonts w:ascii="Times New Roman" w:eastAsia="Times New Roman" w:hAnsi="Times New Roman" w:cs="Times New Roman"/>
          <w:i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 maišeliai </w:t>
      </w:r>
      <w:proofErr w:type="spellStart"/>
      <w:r w:rsidRPr="006611C0">
        <w:rPr>
          <w:rFonts w:ascii="Times New Roman" w:eastAsia="Times New Roman" w:hAnsi="Times New Roman" w:cs="Times New Roman"/>
          <w:i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 su prijungimo vieta sistemai, neturinčiai injekcinės adatos</w:t>
      </w:r>
      <w:r w:rsidR="00F03064">
        <w:rPr>
          <w:rFonts w:ascii="Times New Roman" w:eastAsia="Times New Roman" w:hAnsi="Times New Roman" w:cs="Times New Roman"/>
          <w:i/>
          <w:lang w:eastAsia="lt-LT"/>
        </w:rPr>
        <w:t xml:space="preserve"> bei </w:t>
      </w:r>
      <w:r w:rsidR="00F03064" w:rsidRPr="00F03064">
        <w:rPr>
          <w:rFonts w:ascii="Times New Roman" w:eastAsia="Times New Roman" w:hAnsi="Times New Roman" w:cs="Times New Roman"/>
          <w:i/>
          <w:lang w:eastAsia="lt-LT"/>
        </w:rPr>
        <w:t xml:space="preserve">vienkartiniai </w:t>
      </w:r>
      <w:proofErr w:type="spellStart"/>
      <w:r w:rsidR="00F03064" w:rsidRPr="00F03064">
        <w:rPr>
          <w:rFonts w:ascii="Times New Roman" w:eastAsia="Times New Roman" w:hAnsi="Times New Roman" w:cs="Times New Roman"/>
          <w:i/>
          <w:lang w:eastAsia="lt-LT"/>
        </w:rPr>
        <w:t>poliolefino</w:t>
      </w:r>
      <w:proofErr w:type="spellEnd"/>
      <w:r w:rsidR="00F03064" w:rsidRPr="00F03064">
        <w:rPr>
          <w:rFonts w:ascii="Times New Roman" w:eastAsia="Times New Roman" w:hAnsi="Times New Roman" w:cs="Times New Roman"/>
          <w:i/>
          <w:lang w:eastAsia="lt-LT"/>
        </w:rPr>
        <w:t xml:space="preserve"> maišeliai </w:t>
      </w:r>
      <w:proofErr w:type="spellStart"/>
      <w:r w:rsidR="00F03064" w:rsidRPr="00F03064">
        <w:rPr>
          <w:rFonts w:ascii="Times New Roman" w:eastAsia="Times New Roman" w:hAnsi="Times New Roman" w:cs="Times New Roman"/>
          <w:i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="00F03064">
        <w:rPr>
          <w:rFonts w:ascii="Times New Roman" w:eastAsia="Times New Roman" w:hAnsi="Times New Roman" w:cs="Times New Roman"/>
          <w:i/>
          <w:lang w:eastAsia="lt-LT"/>
        </w:rPr>
        <w:t>ProDapt</w:t>
      </w:r>
      <w:proofErr w:type="spellEnd"/>
    </w:p>
    <w:p w14:paraId="475D5B4B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Laikyti ne aukštesnėje kaip 25 </w:t>
      </w:r>
      <w:r w:rsidRPr="006611C0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6611C0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6384264F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FBE8B46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i/>
          <w:highlight w:val="lightGray"/>
          <w:lang w:eastAsia="lt-LT"/>
        </w:rPr>
        <w:lastRenderedPageBreak/>
        <w:t xml:space="preserve">Polietileno arba polietileno su </w:t>
      </w:r>
      <w:proofErr w:type="spellStart"/>
      <w:r w:rsidRPr="006611C0">
        <w:rPr>
          <w:rFonts w:ascii="Times New Roman" w:eastAsia="Times New Roman" w:hAnsi="Times New Roman" w:cs="Times New Roman"/>
          <w:i/>
          <w:highlight w:val="lightGray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i/>
          <w:highlight w:val="lightGray"/>
          <w:lang w:eastAsia="lt-LT"/>
        </w:rPr>
        <w:t xml:space="preserve"> dangteliais buteliukai, polipropileno buteliukai su dangteliais </w:t>
      </w:r>
      <w:proofErr w:type="spellStart"/>
      <w:r w:rsidRPr="006611C0">
        <w:rPr>
          <w:rFonts w:ascii="Times New Roman" w:eastAsia="Times New Roman" w:hAnsi="Times New Roman" w:cs="Times New Roman"/>
          <w:i/>
          <w:highlight w:val="lightGray"/>
          <w:lang w:eastAsia="lt-LT"/>
        </w:rPr>
        <w:t>KabiClear</w:t>
      </w:r>
      <w:proofErr w:type="spellEnd"/>
    </w:p>
    <w:p w14:paraId="2BF1EFD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noProof/>
          <w:highlight w:val="lightGray"/>
          <w:lang w:eastAsia="lt-LT"/>
        </w:rPr>
        <w:t>Negalima užšaldyti.</w:t>
      </w:r>
    </w:p>
    <w:p w14:paraId="7B8A1AA3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C2CC6C3" w14:textId="60883BC1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Atidarius pakuotę ir laikantis visų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antiseptikos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reikalavimų, tirpalo tinkamumo laikas yra 12</w:t>
      </w:r>
      <w:r w:rsidR="00F75D57">
        <w:rPr>
          <w:rFonts w:ascii="Times New Roman" w:eastAsia="Times New Roman" w:hAnsi="Times New Roman" w:cs="Times New Roman"/>
          <w:lang w:eastAsia="lt-LT"/>
        </w:rPr>
        <w:t> valan</w:t>
      </w:r>
      <w:r w:rsidRPr="006611C0">
        <w:rPr>
          <w:rFonts w:ascii="Times New Roman" w:eastAsia="Times New Roman" w:hAnsi="Times New Roman" w:cs="Times New Roman"/>
          <w:lang w:eastAsia="lt-LT"/>
        </w:rPr>
        <w:t>dų.</w:t>
      </w:r>
    </w:p>
    <w:p w14:paraId="5CD2283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55EA0AD" w14:textId="1488E4FE" w:rsidR="0009531C" w:rsidRPr="006611C0" w:rsidRDefault="00A65FF5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hAnsi="Times New Roman" w:cs="Times New Roman"/>
        </w:rPr>
        <w:t>A</w:t>
      </w:r>
      <w:r w:rsidR="00B47CCE" w:rsidRPr="00B47CCE">
        <w:rPr>
          <w:rFonts w:ascii="Times New Roman" w:hAnsi="Times New Roman" w:cs="Times New Roman"/>
        </w:rPr>
        <w:t>nt pakuotės po „EXP</w:t>
      </w:r>
      <w:r w:rsidRPr="00DD3464">
        <w:rPr>
          <w:rFonts w:ascii="Times New Roman" w:hAnsi="Times New Roman" w:cs="Times New Roman"/>
        </w:rPr>
        <w:t>“ nurodytam tinkamumo laikui pasibaigus, šio vaisto vartoti negalima. Vaistas tinkamas vartoti iki paskutinės nurodyto mėnesio dienos.</w:t>
      </w:r>
    </w:p>
    <w:p w14:paraId="1A46D1A2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9E503F4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1D561C9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Pakuotės turinys ir kita informacija</w:t>
      </w:r>
    </w:p>
    <w:p w14:paraId="02153410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27B0DB4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sudėtis</w:t>
      </w:r>
    </w:p>
    <w:p w14:paraId="45C9553C" w14:textId="62C5A87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>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veiklioji medžiaga yra 9 g natrio chlorido.</w:t>
      </w:r>
    </w:p>
    <w:p w14:paraId="57D7BB07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A2EE4B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Pagalbinės medžiagos yra injekcinis vanduo, vandenilio chlorido rūgštis, natrio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hidroksidas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.</w:t>
      </w:r>
    </w:p>
    <w:p w14:paraId="440A27C3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ab/>
        <w:t>Tirpalo pH yra 4,5 – 7,0</w:t>
      </w:r>
    </w:p>
    <w:p w14:paraId="54A43C67" w14:textId="53DC759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Tirpalo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osmoliališkumas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maždaug </w:t>
      </w:r>
      <w:r w:rsidR="00F50A82" w:rsidRPr="006611C0">
        <w:rPr>
          <w:rFonts w:ascii="Times New Roman" w:eastAsia="Times New Roman" w:hAnsi="Times New Roman" w:cs="Times New Roman"/>
          <w:lang w:eastAsia="lt-LT"/>
        </w:rPr>
        <w:t>290</w:t>
      </w:r>
      <w:r w:rsidR="00F50A82">
        <w:rPr>
          <w:rFonts w:ascii="Times New Roman" w:eastAsia="Times New Roman" w:hAnsi="Times New Roman" w:cs="Times New Roman"/>
          <w:lang w:eastAsia="lt-LT"/>
        </w:rPr>
        <w:t>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mosmol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/kg.</w:t>
      </w:r>
    </w:p>
    <w:p w14:paraId="3BAE3015" w14:textId="15510F92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ab/>
        <w:t>Tirpalo elektrolitai: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- </w:t>
      </w:r>
      <w:r w:rsidR="00F50A82" w:rsidRPr="006611C0">
        <w:rPr>
          <w:rFonts w:ascii="Times New Roman" w:eastAsia="Times New Roman" w:hAnsi="Times New Roman" w:cs="Times New Roman"/>
          <w:lang w:eastAsia="lt-LT"/>
        </w:rPr>
        <w:t>154</w:t>
      </w:r>
      <w:r w:rsidR="00F50A82">
        <w:rPr>
          <w:rFonts w:ascii="Times New Roman" w:eastAsia="Times New Roman" w:hAnsi="Times New Roman" w:cs="Times New Roman"/>
          <w:lang w:eastAsia="lt-LT"/>
        </w:rPr>
        <w:t>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/l;</w:t>
      </w:r>
      <w:r w:rsidR="000A6990"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- </w:t>
      </w:r>
      <w:r w:rsidR="00F50A82" w:rsidRPr="006611C0">
        <w:rPr>
          <w:rFonts w:ascii="Times New Roman" w:eastAsia="Times New Roman" w:hAnsi="Times New Roman" w:cs="Times New Roman"/>
          <w:lang w:eastAsia="lt-LT"/>
        </w:rPr>
        <w:t>154</w:t>
      </w:r>
      <w:r w:rsidR="00F50A82">
        <w:rPr>
          <w:rFonts w:ascii="Times New Roman" w:eastAsia="Times New Roman" w:hAnsi="Times New Roman" w:cs="Times New Roman"/>
          <w:lang w:eastAsia="lt-LT"/>
        </w:rPr>
        <w:t>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14:paraId="2477685A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3EB0C8E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išvaizda ir kiekis pakuotėje</w:t>
      </w:r>
    </w:p>
    <w:p w14:paraId="3B4D5E7B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skaidrus, bespalvis ir bekvapis tirpalas.</w:t>
      </w:r>
    </w:p>
    <w:p w14:paraId="222E65AF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8FFAB9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Pakuotė ir jos turinys</w:t>
      </w:r>
    </w:p>
    <w:p w14:paraId="336772FD" w14:textId="61CF0DBB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Viename vienkartiniame stikliniame buteliuke yra 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20 vienkartinių stiklinių buteliukų.</w:t>
      </w:r>
    </w:p>
    <w:p w14:paraId="22B31C4B" w14:textId="6A3E3C70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Viename vienkartiniame polietileno buteliuke yra 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arba 500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22 vienkartiniai polietileno buteliukai.</w:t>
      </w:r>
    </w:p>
    <w:p w14:paraId="4C512E8E" w14:textId="70A18201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polietileno buteliuke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 yra 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40 vienkartinių polietileno buteliukų.</w:t>
      </w:r>
    </w:p>
    <w:p w14:paraId="6173D819" w14:textId="7F056116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polietileno buteliuke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 yra 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20 vienkartinių polietileno buteliukų.</w:t>
      </w:r>
    </w:p>
    <w:p w14:paraId="3436211B" w14:textId="0C6A8B98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polietileno buteliuke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 yra 500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20 vienkartinių polietileno buteliukų.</w:t>
      </w:r>
    </w:p>
    <w:p w14:paraId="1BA0E379" w14:textId="6E7A10C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polietileno buteliuke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 yra 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10 vienkartinių polietileno buteliukų.</w:t>
      </w:r>
    </w:p>
    <w:p w14:paraId="06436A8F" w14:textId="5BE24B81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polipropileno buteliuke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40 vienkartinių polipropileno buteliukų.</w:t>
      </w:r>
    </w:p>
    <w:p w14:paraId="635B9C01" w14:textId="13776A1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polipropileno buteliuke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20 vienkartinių polipropileno buteliukų.</w:t>
      </w:r>
    </w:p>
    <w:p w14:paraId="4C7CCB13" w14:textId="672E6A45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polipropileno buteliuke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500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20 vienkartinių polipropileno buteliukų.</w:t>
      </w:r>
    </w:p>
    <w:p w14:paraId="6A876347" w14:textId="7AAFB872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polipropileno buteliuke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10 vienkartinių polipropileno buteliukų.</w:t>
      </w:r>
    </w:p>
    <w:p w14:paraId="66F890A7" w14:textId="4243F662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Viename vienkartiniame polipropileno maišelyje yra 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</w:t>
      </w:r>
      <w:r w:rsidR="002862B2"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yra 10 vienkartinių polipropileno maišelių.</w:t>
      </w:r>
    </w:p>
    <w:p w14:paraId="68D24C27" w14:textId="48A82923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su prijungimo vieta sistemai, neturinčiai injekcinės adatos,</w:t>
      </w:r>
      <w:r w:rsidR="00F03064">
        <w:rPr>
          <w:rFonts w:ascii="Times New Roman" w:eastAsia="Times New Roman" w:hAnsi="Times New Roman" w:cs="Times New Roman"/>
          <w:color w:val="000000"/>
          <w:lang w:eastAsia="lt-LT"/>
        </w:rPr>
        <w:t xml:space="preserve"> arba </w:t>
      </w:r>
      <w:r w:rsidR="00F03064" w:rsidRPr="006611C0">
        <w:rPr>
          <w:rFonts w:ascii="Times New Roman" w:eastAsia="Times New Roman" w:hAnsi="Times New Roman" w:cs="Times New Roman"/>
          <w:lang w:eastAsia="lt-LT"/>
        </w:rPr>
        <w:t xml:space="preserve">vienkartiniame </w:t>
      </w:r>
      <w:proofErr w:type="spellStart"/>
      <w:r w:rsidR="00F03064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F03064"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="00F03064"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F03064"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yra 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</w:t>
      </w:r>
    </w:p>
    <w:p w14:paraId="66C06D2D" w14:textId="77777777" w:rsidR="0009531C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yra 60 vienkartinių 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maišelių.</w:t>
      </w:r>
    </w:p>
    <w:p w14:paraId="7F293E98" w14:textId="68A64CDC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adatos, </w:t>
      </w:r>
      <w:r w:rsidR="00F03064">
        <w:rPr>
          <w:rFonts w:ascii="Times New Roman" w:eastAsia="Times New Roman" w:hAnsi="Times New Roman" w:cs="Times New Roman"/>
          <w:color w:val="000000"/>
          <w:lang w:eastAsia="lt-LT"/>
        </w:rPr>
        <w:t xml:space="preserve">arba </w:t>
      </w:r>
      <w:r w:rsidR="00F03064" w:rsidRPr="006611C0">
        <w:rPr>
          <w:rFonts w:ascii="Times New Roman" w:eastAsia="Times New Roman" w:hAnsi="Times New Roman" w:cs="Times New Roman"/>
          <w:lang w:eastAsia="lt-LT"/>
        </w:rPr>
        <w:t xml:space="preserve">vienkartiniame </w:t>
      </w:r>
      <w:proofErr w:type="spellStart"/>
      <w:r w:rsidR="00F03064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F03064"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="00F03064"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F03064"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 w:rsidR="00F03064"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yra 100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</w:t>
      </w:r>
    </w:p>
    <w:p w14:paraId="6C5358F5" w14:textId="77777777" w:rsidR="0009531C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yra 50 vienkartinių 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maišelių.</w:t>
      </w:r>
    </w:p>
    <w:p w14:paraId="5488A610" w14:textId="71176EBE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adatos, </w:t>
      </w:r>
      <w:r w:rsidR="00F03064">
        <w:rPr>
          <w:rFonts w:ascii="Times New Roman" w:eastAsia="Times New Roman" w:hAnsi="Times New Roman" w:cs="Times New Roman"/>
          <w:color w:val="000000"/>
          <w:lang w:eastAsia="lt-LT"/>
        </w:rPr>
        <w:t xml:space="preserve">arba </w:t>
      </w:r>
      <w:r w:rsidR="00F03064" w:rsidRPr="006611C0">
        <w:rPr>
          <w:rFonts w:ascii="Times New Roman" w:eastAsia="Times New Roman" w:hAnsi="Times New Roman" w:cs="Times New Roman"/>
          <w:lang w:eastAsia="lt-LT"/>
        </w:rPr>
        <w:t xml:space="preserve">vienkartiniame </w:t>
      </w:r>
      <w:proofErr w:type="spellStart"/>
      <w:r w:rsidR="00F03064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F03064"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="00F03064"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F03064"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 w:rsidR="00F03064"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yra 250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</w:t>
      </w:r>
    </w:p>
    <w:p w14:paraId="1957A5C8" w14:textId="77777777" w:rsidR="0009531C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lastRenderedPageBreak/>
        <w:t>Dėžutėje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yra 30 vienkartinių 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maišelių.</w:t>
      </w:r>
    </w:p>
    <w:p w14:paraId="527FA7B2" w14:textId="2B00755F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arba 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adatos, </w:t>
      </w:r>
      <w:r w:rsidRPr="006611C0">
        <w:rPr>
          <w:rFonts w:ascii="Times New Roman" w:eastAsia="Times New Roman" w:hAnsi="Times New Roman" w:cs="Times New Roman"/>
          <w:lang w:eastAsia="lt-LT"/>
        </w:rPr>
        <w:t>yra 500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</w:t>
      </w:r>
    </w:p>
    <w:p w14:paraId="065140CB" w14:textId="77777777" w:rsidR="0009531C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yra 20 vienkartinių 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maišelių.</w:t>
      </w:r>
    </w:p>
    <w:p w14:paraId="762F5926" w14:textId="4BA38B36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arba 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adatos, </w:t>
      </w:r>
      <w:r w:rsidRPr="006611C0">
        <w:rPr>
          <w:rFonts w:ascii="Times New Roman" w:eastAsia="Times New Roman" w:hAnsi="Times New Roman" w:cs="Times New Roman"/>
          <w:lang w:eastAsia="lt-LT"/>
        </w:rPr>
        <w:t>yra 1000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</w:t>
      </w:r>
    </w:p>
    <w:p w14:paraId="117C09DC" w14:textId="77777777" w:rsidR="0009531C" w:rsidRPr="006611C0" w:rsidRDefault="002862B2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Dėžutėje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yra 10 vienkartinių </w:t>
      </w:r>
      <w:proofErr w:type="spellStart"/>
      <w:r w:rsidR="0009531C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09531C" w:rsidRPr="006611C0">
        <w:rPr>
          <w:rFonts w:ascii="Times New Roman" w:eastAsia="Times New Roman" w:hAnsi="Times New Roman" w:cs="Times New Roman"/>
          <w:lang w:eastAsia="lt-LT"/>
        </w:rPr>
        <w:t xml:space="preserve"> maišelių.</w:t>
      </w:r>
    </w:p>
    <w:p w14:paraId="5E92E48F" w14:textId="77777777" w:rsidR="0009531C" w:rsidRPr="006611C0" w:rsidRDefault="00836225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Gali būti tiekiamos ne visų dydžių pakuotės.</w:t>
      </w:r>
    </w:p>
    <w:p w14:paraId="44571F29" w14:textId="77777777" w:rsidR="00836225" w:rsidRPr="006611C0" w:rsidRDefault="00836225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53403C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Registruotojas</w:t>
      </w:r>
    </w:p>
    <w:p w14:paraId="5DD41D8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14:paraId="2D7EAFAC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14:paraId="7026203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14:paraId="01AEC9CE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14:paraId="2980A60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476D106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Gamintojas</w:t>
      </w:r>
    </w:p>
    <w:p w14:paraId="3E1A944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Sp.z</w:t>
      </w:r>
      <w:proofErr w:type="spellEnd"/>
      <w:r w:rsidR="00F50A82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o.o</w:t>
      </w:r>
      <w:proofErr w:type="spellEnd"/>
    </w:p>
    <w:p w14:paraId="1CB6903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ul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.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Sienkiewicza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25 </w:t>
      </w:r>
    </w:p>
    <w:p w14:paraId="22C6E7C5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99-300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Kutno</w:t>
      </w:r>
      <w:proofErr w:type="spellEnd"/>
    </w:p>
    <w:p w14:paraId="43B631FB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Lenkija</w:t>
      </w:r>
    </w:p>
    <w:p w14:paraId="3FA8339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(stikliniams buteliukams, polietileno buteliukams, polietileno buteliukams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dangteliu, polipropileno buteliukams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polipropileno maišeliams)</w:t>
      </w:r>
    </w:p>
    <w:p w14:paraId="32D0E82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67CD88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Italia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S.p.A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6611C0">
        <w:rPr>
          <w:rFonts w:ascii="Times New Roman" w:eastAsia="Times New Roman" w:hAnsi="Times New Roman" w:cs="Times New Roman"/>
          <w:lang w:eastAsia="lt-LT"/>
        </w:rPr>
        <w:br/>
        <w:t xml:space="preserve">Via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Camagre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nº41/43 </w:t>
      </w:r>
      <w:r w:rsidRPr="006611C0">
        <w:rPr>
          <w:rFonts w:ascii="Times New Roman" w:eastAsia="Times New Roman" w:hAnsi="Times New Roman" w:cs="Times New Roman"/>
          <w:lang w:eastAsia="lt-LT"/>
        </w:rPr>
        <w:br/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Isola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della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Scala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Verone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Italija</w:t>
      </w:r>
    </w:p>
    <w:p w14:paraId="1044A351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(polietileno buteliukams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dangteliu)</w:t>
      </w:r>
    </w:p>
    <w:p w14:paraId="343A03C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B01A0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Kabi France</w:t>
      </w:r>
    </w:p>
    <w:p w14:paraId="6EE42B01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6,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Rue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Rempart</w:t>
      </w:r>
      <w:proofErr w:type="spellEnd"/>
    </w:p>
    <w:p w14:paraId="4252ADBD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B.P. 611</w:t>
      </w:r>
    </w:p>
    <w:p w14:paraId="78E0068C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27400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Louviers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Cedex</w:t>
      </w:r>
      <w:proofErr w:type="spellEnd"/>
    </w:p>
    <w:p w14:paraId="45680F5C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Prancūzija</w:t>
      </w:r>
    </w:p>
    <w:p w14:paraId="442228D8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D85B9F0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Deutschland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GmbH</w:t>
      </w:r>
      <w:proofErr w:type="spellEnd"/>
    </w:p>
    <w:p w14:paraId="3E3B135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Werk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Freidberg</w:t>
      </w:r>
      <w:proofErr w:type="spellEnd"/>
    </w:p>
    <w:p w14:paraId="7B62B54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Freseniusstrase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1</w:t>
      </w:r>
    </w:p>
    <w:p w14:paraId="14D0F3C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D-61169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Freidberg</w:t>
      </w:r>
      <w:proofErr w:type="spellEnd"/>
    </w:p>
    <w:p w14:paraId="2F24FFB9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Vokietija</w:t>
      </w:r>
    </w:p>
    <w:p w14:paraId="39731B4C" w14:textId="5C207E51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(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maišeliams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maišeliams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su prijungimo vieta sistemai, neturinčiai injekcinės adatos</w:t>
      </w:r>
      <w:r w:rsidR="00F03064">
        <w:rPr>
          <w:rFonts w:ascii="Times New Roman" w:eastAsia="Times New Roman" w:hAnsi="Times New Roman" w:cs="Times New Roman"/>
          <w:color w:val="000000"/>
          <w:lang w:eastAsia="lt-LT"/>
        </w:rPr>
        <w:t xml:space="preserve"> ir </w:t>
      </w:r>
      <w:proofErr w:type="spellStart"/>
      <w:r w:rsidR="00F03064"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="00F03064" w:rsidRPr="006611C0">
        <w:rPr>
          <w:rFonts w:ascii="Times New Roman" w:eastAsia="Times New Roman" w:hAnsi="Times New Roman" w:cs="Times New Roman"/>
          <w:lang w:eastAsia="lt-LT"/>
        </w:rPr>
        <w:t xml:space="preserve"> maišeliams </w:t>
      </w:r>
      <w:proofErr w:type="spellStart"/>
      <w:r w:rsidR="00F03064"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="00F03064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F03064"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14:paraId="0FEB0A34" w14:textId="77777777" w:rsidR="0009531C" w:rsidRPr="006611C0" w:rsidRDefault="0009531C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6F32D54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registruotojo atstovą:</w:t>
      </w:r>
    </w:p>
    <w:p w14:paraId="7A1ED172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55EBC4" w14:textId="77777777" w:rsidR="00456F6F" w:rsidRPr="00456F6F" w:rsidRDefault="00456F6F" w:rsidP="00456F6F">
      <w:pPr>
        <w:pStyle w:val="Antrats"/>
        <w:tabs>
          <w:tab w:val="left" w:pos="567"/>
        </w:tabs>
        <w:rPr>
          <w:szCs w:val="22"/>
        </w:rPr>
      </w:pPr>
      <w:r w:rsidRPr="00456F6F">
        <w:rPr>
          <w:szCs w:val="22"/>
        </w:rPr>
        <w:t>UAB „</w:t>
      </w:r>
      <w:proofErr w:type="spellStart"/>
      <w:r w:rsidRPr="00456F6F">
        <w:rPr>
          <w:szCs w:val="22"/>
        </w:rPr>
        <w:t>Fresenius</w:t>
      </w:r>
      <w:proofErr w:type="spellEnd"/>
      <w:r w:rsidRPr="00456F6F">
        <w:rPr>
          <w:szCs w:val="22"/>
        </w:rPr>
        <w:t xml:space="preserve"> Kabi Baltics“</w:t>
      </w:r>
    </w:p>
    <w:p w14:paraId="7A4280A9" w14:textId="77777777" w:rsidR="00456F6F" w:rsidRPr="00456F6F" w:rsidRDefault="00456F6F" w:rsidP="00456F6F">
      <w:pPr>
        <w:pStyle w:val="Antrats"/>
        <w:tabs>
          <w:tab w:val="left" w:pos="567"/>
        </w:tabs>
        <w:rPr>
          <w:szCs w:val="22"/>
        </w:rPr>
      </w:pPr>
      <w:r w:rsidRPr="00456F6F">
        <w:rPr>
          <w:szCs w:val="22"/>
        </w:rPr>
        <w:t>J. Basanavičiaus g. 26</w:t>
      </w:r>
    </w:p>
    <w:p w14:paraId="644ED804" w14:textId="77777777" w:rsidR="00456F6F" w:rsidRPr="00456F6F" w:rsidRDefault="00456F6F" w:rsidP="00456F6F">
      <w:pPr>
        <w:tabs>
          <w:tab w:val="left" w:pos="567"/>
        </w:tabs>
        <w:spacing w:after="0"/>
        <w:rPr>
          <w:rFonts w:ascii="Times New Roman" w:hAnsi="Times New Roman" w:cs="Times New Roman"/>
        </w:rPr>
      </w:pPr>
      <w:r w:rsidRPr="00456F6F">
        <w:rPr>
          <w:rFonts w:ascii="Times New Roman" w:hAnsi="Times New Roman" w:cs="Times New Roman"/>
        </w:rPr>
        <w:t>LT-03244, Vilnius</w:t>
      </w:r>
    </w:p>
    <w:p w14:paraId="3FC1FEC6" w14:textId="77777777" w:rsidR="00456F6F" w:rsidRPr="00456F6F" w:rsidRDefault="00456F6F" w:rsidP="00456F6F">
      <w:pPr>
        <w:pStyle w:val="Antrats"/>
        <w:tabs>
          <w:tab w:val="left" w:pos="567"/>
        </w:tabs>
        <w:rPr>
          <w:szCs w:val="22"/>
        </w:rPr>
      </w:pPr>
      <w:r w:rsidRPr="00456F6F">
        <w:rPr>
          <w:szCs w:val="22"/>
        </w:rPr>
        <w:t>Lietuva</w:t>
      </w:r>
    </w:p>
    <w:p w14:paraId="1057CC4C" w14:textId="093FCB67" w:rsidR="00456F6F" w:rsidRPr="00456F6F" w:rsidRDefault="00456F6F" w:rsidP="00456F6F">
      <w:pPr>
        <w:pStyle w:val="Antrats"/>
        <w:tabs>
          <w:tab w:val="left" w:pos="567"/>
        </w:tabs>
        <w:rPr>
          <w:szCs w:val="22"/>
        </w:rPr>
      </w:pPr>
      <w:r w:rsidRPr="00456F6F">
        <w:rPr>
          <w:szCs w:val="22"/>
        </w:rPr>
        <w:t>Tel. +</w:t>
      </w:r>
      <w:r w:rsidR="00F50A82" w:rsidRPr="00456F6F">
        <w:rPr>
          <w:szCs w:val="22"/>
        </w:rPr>
        <w:t>370</w:t>
      </w:r>
      <w:r w:rsidR="00F50A82">
        <w:rPr>
          <w:szCs w:val="22"/>
        </w:rPr>
        <w:t> </w:t>
      </w:r>
      <w:r w:rsidRPr="00456F6F">
        <w:rPr>
          <w:szCs w:val="22"/>
        </w:rPr>
        <w:t>5</w:t>
      </w:r>
      <w:r w:rsidR="00F50A82">
        <w:rPr>
          <w:szCs w:val="22"/>
        </w:rPr>
        <w:t> </w:t>
      </w:r>
      <w:r w:rsidR="00F50A82" w:rsidRPr="00456F6F">
        <w:rPr>
          <w:szCs w:val="22"/>
        </w:rPr>
        <w:t>252</w:t>
      </w:r>
      <w:r w:rsidR="00F50A82">
        <w:rPr>
          <w:szCs w:val="22"/>
        </w:rPr>
        <w:t> </w:t>
      </w:r>
      <w:r w:rsidRPr="00456F6F">
        <w:rPr>
          <w:szCs w:val="22"/>
        </w:rPr>
        <w:t>3213</w:t>
      </w:r>
    </w:p>
    <w:p w14:paraId="13453556" w14:textId="0F6B5A24" w:rsidR="00456F6F" w:rsidRPr="00456F6F" w:rsidRDefault="00456F6F" w:rsidP="00456F6F">
      <w:pPr>
        <w:pStyle w:val="Antrats"/>
        <w:tabs>
          <w:tab w:val="left" w:pos="567"/>
        </w:tabs>
        <w:rPr>
          <w:b/>
          <w:szCs w:val="22"/>
        </w:rPr>
      </w:pPr>
      <w:r w:rsidRPr="00456F6F">
        <w:rPr>
          <w:szCs w:val="22"/>
        </w:rPr>
        <w:t>Faksas +</w:t>
      </w:r>
      <w:r w:rsidR="00F50A82" w:rsidRPr="00456F6F">
        <w:rPr>
          <w:szCs w:val="22"/>
        </w:rPr>
        <w:t>370</w:t>
      </w:r>
      <w:r w:rsidR="00F50A82">
        <w:rPr>
          <w:szCs w:val="22"/>
        </w:rPr>
        <w:t> </w:t>
      </w:r>
      <w:r w:rsidRPr="00456F6F">
        <w:rPr>
          <w:szCs w:val="22"/>
        </w:rPr>
        <w:t>5</w:t>
      </w:r>
      <w:r w:rsidR="00F50A82">
        <w:rPr>
          <w:szCs w:val="22"/>
        </w:rPr>
        <w:t> </w:t>
      </w:r>
      <w:r w:rsidR="00F50A82" w:rsidRPr="00456F6F">
        <w:rPr>
          <w:szCs w:val="22"/>
        </w:rPr>
        <w:t>260</w:t>
      </w:r>
      <w:r w:rsidR="00F50A82">
        <w:rPr>
          <w:szCs w:val="22"/>
        </w:rPr>
        <w:t> </w:t>
      </w:r>
      <w:r w:rsidRPr="00456F6F">
        <w:rPr>
          <w:szCs w:val="22"/>
        </w:rPr>
        <w:t>8696</w:t>
      </w:r>
    </w:p>
    <w:p w14:paraId="611BE0C8" w14:textId="77777777" w:rsidR="00456F6F" w:rsidRPr="00456F6F" w:rsidRDefault="00456F6F" w:rsidP="00456F6F">
      <w:pPr>
        <w:pStyle w:val="Antrats"/>
        <w:tabs>
          <w:tab w:val="left" w:pos="567"/>
        </w:tabs>
        <w:rPr>
          <w:szCs w:val="22"/>
        </w:rPr>
      </w:pPr>
    </w:p>
    <w:p w14:paraId="058B4FDF" w14:textId="57F21E50" w:rsidR="00456F6F" w:rsidRPr="00456F6F" w:rsidRDefault="00456F6F" w:rsidP="00456F6F">
      <w:pPr>
        <w:pStyle w:val="Antrats"/>
        <w:tabs>
          <w:tab w:val="left" w:pos="567"/>
        </w:tabs>
        <w:rPr>
          <w:b/>
          <w:szCs w:val="22"/>
        </w:rPr>
      </w:pPr>
      <w:r w:rsidRPr="00456F6F">
        <w:rPr>
          <w:b/>
          <w:szCs w:val="22"/>
        </w:rPr>
        <w:t>Šis pakuotės lapelis paskutinį kartą peržiūrėtas</w:t>
      </w:r>
      <w:r w:rsidR="00576FC6">
        <w:rPr>
          <w:b/>
          <w:szCs w:val="22"/>
        </w:rPr>
        <w:t xml:space="preserve"> </w:t>
      </w:r>
      <w:r w:rsidR="0076722B">
        <w:rPr>
          <w:b/>
          <w:szCs w:val="22"/>
        </w:rPr>
        <w:t>2021-08-</w:t>
      </w:r>
      <w:r w:rsidR="00EA3813">
        <w:rPr>
          <w:b/>
          <w:szCs w:val="22"/>
        </w:rPr>
        <w:t>10</w:t>
      </w:r>
      <w:r w:rsidRPr="00456F6F">
        <w:rPr>
          <w:b/>
          <w:szCs w:val="22"/>
        </w:rPr>
        <w:t>.</w:t>
      </w:r>
    </w:p>
    <w:p w14:paraId="4C83D11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FA1ABA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hyperlink r:id="rId12" w:history="1">
        <w:r w:rsidRPr="006611C0">
          <w:rPr>
            <w:rFonts w:ascii="Times New Roman" w:eastAsia="SimSun" w:hAnsi="Times New Roman" w:cs="Times New Roman"/>
            <w:color w:val="0000FF"/>
            <w:u w:val="single"/>
            <w:lang w:eastAsia="lt-LT"/>
          </w:rPr>
          <w:t>http://www.vvkt.lt/</w:t>
        </w:r>
      </w:hyperlink>
      <w:r w:rsidRPr="006611C0">
        <w:rPr>
          <w:rFonts w:ascii="Times New Roman" w:eastAsia="Times New Roman" w:hAnsi="Times New Roman" w:cs="Times New Roman"/>
          <w:lang w:eastAsia="lt-LT"/>
        </w:rPr>
        <w:t>.</w:t>
      </w:r>
    </w:p>
    <w:p w14:paraId="45F36A07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376BE8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Toliau pateikta informacija skirta tik sveikatos priežiūros specialistams</w:t>
      </w:r>
    </w:p>
    <w:p w14:paraId="37336332" w14:textId="77777777" w:rsidR="00362851" w:rsidRPr="006611C0" w:rsidRDefault="00362851" w:rsidP="006611C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14:paraId="49714CAE" w14:textId="77777777" w:rsidR="00362851" w:rsidRPr="006611C0" w:rsidRDefault="00362851" w:rsidP="006611C0">
      <w:pPr>
        <w:spacing w:after="0" w:line="240" w:lineRule="auto"/>
        <w:rPr>
          <w:rFonts w:ascii="Times New Roman" w:eastAsia="Times New Roman" w:hAnsi="Times New Roman" w:cs="Times New Roman"/>
          <w:i/>
          <w:lang w:eastAsia="de-DE"/>
        </w:rPr>
      </w:pPr>
      <w:r w:rsidRPr="006611C0">
        <w:rPr>
          <w:rFonts w:ascii="Times New Roman" w:eastAsia="Times New Roman" w:hAnsi="Times New Roman" w:cs="Times New Roman"/>
          <w:i/>
          <w:lang w:eastAsia="de-DE"/>
        </w:rPr>
        <w:t>Bendrieji patarimai</w:t>
      </w:r>
    </w:p>
    <w:p w14:paraId="1A978F0C" w14:textId="77777777" w:rsidR="00362851" w:rsidRPr="006611C0" w:rsidRDefault="00362851" w:rsidP="006611C0">
      <w:p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14:paraId="43577F0C" w14:textId="77777777" w:rsidR="008C4CF2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snapToGrid w:val="0"/>
        </w:rPr>
        <w:t xml:space="preserve">Prieš infuziją ir jos metu gali reikėti stebėti skysčių pusiausvyrą, elektrolitų pusiausvyrą serume, taip pat rūgščių ir šarmų pusiausvyrą, ypač atsižvelgiant į pacientų, kuriems nustatyta padidėjusi ne osmosinė </w:t>
      </w:r>
      <w:proofErr w:type="spellStart"/>
      <w:r w:rsidRPr="006611C0">
        <w:rPr>
          <w:rFonts w:ascii="Times New Roman" w:eastAsia="Times New Roman" w:hAnsi="Times New Roman" w:cs="Times New Roman"/>
          <w:snapToGrid w:val="0"/>
        </w:rPr>
        <w:t>vazopresino</w:t>
      </w:r>
      <w:proofErr w:type="spellEnd"/>
      <w:r w:rsidRPr="006611C0">
        <w:rPr>
          <w:rFonts w:ascii="Times New Roman" w:eastAsia="Times New Roman" w:hAnsi="Times New Roman" w:cs="Times New Roman"/>
          <w:snapToGrid w:val="0"/>
        </w:rPr>
        <w:t xml:space="preserve"> sekrecija (sutrikusios </w:t>
      </w:r>
      <w:proofErr w:type="spellStart"/>
      <w:r w:rsidRPr="006611C0">
        <w:rPr>
          <w:rFonts w:ascii="Times New Roman" w:eastAsia="Times New Roman" w:hAnsi="Times New Roman" w:cs="Times New Roman"/>
          <w:snapToGrid w:val="0"/>
        </w:rPr>
        <w:t>antidiurezinio</w:t>
      </w:r>
      <w:proofErr w:type="spellEnd"/>
      <w:r w:rsidRPr="006611C0">
        <w:rPr>
          <w:rFonts w:ascii="Times New Roman" w:eastAsia="Times New Roman" w:hAnsi="Times New Roman" w:cs="Times New Roman"/>
          <w:snapToGrid w:val="0"/>
        </w:rPr>
        <w:t xml:space="preserve"> hormono sekrecijos sindromas (angl.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>syndrome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>of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>inappropriate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>antidiuretic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 xml:space="preserve"> hormone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>secretion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>, SIADH</w:t>
      </w:r>
      <w:r w:rsidRPr="006611C0">
        <w:rPr>
          <w:rFonts w:ascii="Times New Roman" w:eastAsia="Times New Roman" w:hAnsi="Times New Roman" w:cs="Times New Roman"/>
          <w:snapToGrid w:val="0"/>
        </w:rPr>
        <w:t xml:space="preserve">), ir pacientų, kurie dėl ligoninėje įgytos </w:t>
      </w:r>
      <w:proofErr w:type="spellStart"/>
      <w:r w:rsidRPr="006611C0">
        <w:rPr>
          <w:rFonts w:ascii="Times New Roman" w:eastAsia="Times New Roman" w:hAnsi="Times New Roman" w:cs="Times New Roman"/>
          <w:snapToGrid w:val="0"/>
        </w:rPr>
        <w:t>hiponatremijos</w:t>
      </w:r>
      <w:proofErr w:type="spellEnd"/>
      <w:r w:rsidRPr="006611C0">
        <w:rPr>
          <w:rFonts w:ascii="Times New Roman" w:eastAsia="Times New Roman" w:hAnsi="Times New Roman" w:cs="Times New Roman"/>
          <w:snapToGrid w:val="0"/>
        </w:rPr>
        <w:t xml:space="preserve"> rizikos kartu gydomi vaistiniais preparatais, kurie yra </w:t>
      </w:r>
      <w:proofErr w:type="spellStart"/>
      <w:r w:rsidRPr="006611C0">
        <w:rPr>
          <w:rFonts w:ascii="Times New Roman" w:eastAsia="Times New Roman" w:hAnsi="Times New Roman" w:cs="Times New Roman"/>
          <w:snapToGrid w:val="0"/>
        </w:rPr>
        <w:t>vazopresino</w:t>
      </w:r>
      <w:proofErr w:type="spellEnd"/>
      <w:r w:rsidRPr="006611C0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snapToGrid w:val="0"/>
        </w:rPr>
        <w:t>agonistai</w:t>
      </w:r>
      <w:proofErr w:type="spellEnd"/>
      <w:r w:rsidRPr="006611C0">
        <w:rPr>
          <w:rFonts w:ascii="Times New Roman" w:eastAsia="Times New Roman" w:hAnsi="Times New Roman" w:cs="Times New Roman"/>
          <w:snapToGrid w:val="0"/>
        </w:rPr>
        <w:t xml:space="preserve">, natrio koncentraciją serume. </w:t>
      </w:r>
      <w:r w:rsidR="008C4CF2" w:rsidRPr="006611C0">
        <w:rPr>
          <w:rFonts w:ascii="Times New Roman" w:eastAsia="Calibri" w:hAnsi="Times New Roman" w:cs="Times New Roman"/>
          <w:lang w:eastAsia="lt-LT"/>
        </w:rPr>
        <w:t xml:space="preserve">Ypač svarbu natrio koncentraciją serume stebėti vartojant </w:t>
      </w:r>
      <w:proofErr w:type="spellStart"/>
      <w:r w:rsidR="008C4CF2" w:rsidRPr="006611C0">
        <w:rPr>
          <w:rFonts w:ascii="Times New Roman" w:eastAsia="Calibri" w:hAnsi="Times New Roman" w:cs="Times New Roman"/>
          <w:lang w:eastAsia="lt-LT"/>
        </w:rPr>
        <w:t>hipotoninių</w:t>
      </w:r>
      <w:proofErr w:type="spellEnd"/>
      <w:r w:rsidR="008C4CF2" w:rsidRPr="006611C0">
        <w:rPr>
          <w:rFonts w:ascii="Times New Roman" w:eastAsia="Calibri" w:hAnsi="Times New Roman" w:cs="Times New Roman"/>
          <w:lang w:eastAsia="lt-LT"/>
        </w:rPr>
        <w:t xml:space="preserve"> skysčių.</w:t>
      </w:r>
    </w:p>
    <w:p w14:paraId="0EB1D856" w14:textId="77777777" w:rsidR="008C4CF2" w:rsidRPr="006611C0" w:rsidRDefault="008C4CF2" w:rsidP="006611C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7C52113" w14:textId="77777777" w:rsidR="00362851" w:rsidRPr="006611C0" w:rsidRDefault="00362851" w:rsidP="006611C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>Vaikams infuzijos greitį ir tūrį turi nustatyti konsultuojantis gydytojas, turintis gydymo intraveniniais skysčiais pediatrijos srityje patirties.</w:t>
      </w:r>
    </w:p>
    <w:p w14:paraId="4092BAD5" w14:textId="77777777" w:rsidR="0009531C" w:rsidRPr="0090040E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</w:p>
    <w:p w14:paraId="58164A8E" w14:textId="77777777" w:rsidR="0009531C" w:rsidRPr="0090040E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90040E">
        <w:rPr>
          <w:rFonts w:ascii="Times New Roman" w:eastAsia="Times New Roman" w:hAnsi="Times New Roman" w:cs="Times New Roman"/>
          <w:i/>
          <w:lang w:eastAsia="lt-LT"/>
        </w:rPr>
        <w:t>Vartojimo instrukcija</w:t>
      </w:r>
    </w:p>
    <w:p w14:paraId="6A3706DF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0F7852" w14:textId="77777777" w:rsidR="0009531C" w:rsidRPr="006611C0" w:rsidRDefault="00836225" w:rsidP="006611C0">
      <w:pPr>
        <w:tabs>
          <w:tab w:val="left" w:pos="567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="0009531C" w:rsidRPr="006611C0">
        <w:rPr>
          <w:rFonts w:ascii="Times New Roman" w:eastAsia="Times New Roman" w:hAnsi="Times New Roman" w:cs="Times New Roman"/>
          <w:lang w:eastAsia="lt-LT"/>
        </w:rPr>
        <w:t>leidžiamas į veną.</w:t>
      </w:r>
    </w:p>
    <w:p w14:paraId="5887BD6D" w14:textId="2BA4DC52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Dozė parenkama kiekvienam </w:t>
      </w:r>
      <w:r w:rsidR="00C16AD7" w:rsidRPr="006611C0">
        <w:rPr>
          <w:rFonts w:ascii="Times New Roman" w:eastAsia="Times New Roman" w:hAnsi="Times New Roman" w:cs="Times New Roman"/>
          <w:color w:val="000000"/>
          <w:lang w:eastAsia="lt-LT"/>
        </w:rPr>
        <w:t>pacientui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, atsižvelgiant į jo amžių, kūno svorį, klinikinę būklę, dehidra</w:t>
      </w:r>
      <w:r w:rsidR="008D78EE">
        <w:rPr>
          <w:rFonts w:ascii="Times New Roman" w:eastAsia="Times New Roman" w:hAnsi="Times New Roman" w:cs="Times New Roman"/>
          <w:color w:val="000000"/>
          <w:lang w:eastAsia="lt-LT"/>
        </w:rPr>
        <w:t>ta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cijos laipsnį, elektrolitų ir rūgščių bei šarmų pusiausvyrą. Suaugusiam pacientui į veną paprastai </w:t>
      </w:r>
      <w:proofErr w:type="spellStart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infuzuojama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maždaug 1000</w:t>
      </w:r>
      <w:r w:rsidR="00F75D57">
        <w:rPr>
          <w:rFonts w:ascii="Times New Roman" w:eastAsia="Times New Roman" w:hAnsi="Times New Roman" w:cs="Times New Roman"/>
          <w:color w:val="000000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paros dozė, tačiau pasireiškus </w:t>
      </w:r>
      <w:proofErr w:type="spellStart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izotoninei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ar </w:t>
      </w:r>
      <w:proofErr w:type="spellStart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hipotononinei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dehidra</w:t>
      </w:r>
      <w:r w:rsidR="008D78EE">
        <w:rPr>
          <w:rFonts w:ascii="Times New Roman" w:eastAsia="Times New Roman" w:hAnsi="Times New Roman" w:cs="Times New Roman"/>
          <w:color w:val="000000"/>
          <w:lang w:eastAsia="lt-LT"/>
        </w:rPr>
        <w:t>ta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cijai, galima </w:t>
      </w:r>
      <w:proofErr w:type="spellStart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infuzuoti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2000 – 3000</w:t>
      </w:r>
      <w:r w:rsidR="00F75D57">
        <w:rPr>
          <w:rFonts w:ascii="Times New Roman" w:eastAsia="Times New Roman" w:hAnsi="Times New Roman" w:cs="Times New Roman"/>
          <w:color w:val="000000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. Tokiu atveju būtina sekti Na+ ir Cl- koncentraciją kraujyje.</w:t>
      </w:r>
    </w:p>
    <w:p w14:paraId="6A7ADE0E" w14:textId="6EA4FB3F" w:rsidR="0009531C" w:rsidRPr="006611C0" w:rsidRDefault="0009531C" w:rsidP="006611C0">
      <w:pPr>
        <w:tabs>
          <w:tab w:val="left" w:pos="567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Infuzijos greitis suaugusiam </w:t>
      </w:r>
      <w:r w:rsidR="00C16AD7" w:rsidRPr="006611C0">
        <w:rPr>
          <w:rFonts w:ascii="Times New Roman" w:eastAsia="Times New Roman" w:hAnsi="Times New Roman" w:cs="Times New Roman"/>
          <w:lang w:eastAsia="lt-LT"/>
        </w:rPr>
        <w:t>pacientui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turi būti ne didesnis kaip 500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/val. </w:t>
      </w:r>
    </w:p>
    <w:p w14:paraId="06A5A8AA" w14:textId="4A478856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Jei </w:t>
      </w:r>
      <w:proofErr w:type="spellStart"/>
      <w:r w:rsidR="00836225"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="00836225"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="00836225"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="00836225"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vartojamas šokui gydyti, dozė už rekomenduojamąją gali būti didesnė, pvz., pradžioje iš karto reikia suleisti 1 – </w:t>
      </w:r>
      <w:r w:rsidR="00F50A82" w:rsidRPr="006611C0">
        <w:rPr>
          <w:rFonts w:ascii="Times New Roman" w:eastAsia="Times New Roman" w:hAnsi="Times New Roman" w:cs="Times New Roman"/>
          <w:lang w:eastAsia="lt-LT"/>
        </w:rPr>
        <w:t>2</w:t>
      </w:r>
      <w:r w:rsidR="00F50A82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litrus </w:t>
      </w:r>
      <w:proofErr w:type="spellStart"/>
      <w:r w:rsidR="00836225"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="00836225"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="00836225"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vėliau taikomas palaikomasis gydymas. Būtina sekti Na+ koncentraciją kraujyje.</w:t>
      </w:r>
    </w:p>
    <w:p w14:paraId="1C44329D" w14:textId="77777777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5674FE" w14:textId="1E0532E9" w:rsidR="0009531C" w:rsidRPr="006611C0" w:rsidRDefault="0009531C" w:rsidP="006611C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Vaikams rekomenduojama </w:t>
      </w:r>
      <w:proofErr w:type="spellStart"/>
      <w:r w:rsidR="00836225"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="00836225"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="00836225"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="00836225"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dozė yra 20-30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/kg kūno svorio. Ją reikia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infuzuoti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per 1 – </w:t>
      </w:r>
      <w:r w:rsidR="00F50A82" w:rsidRPr="006611C0">
        <w:rPr>
          <w:rFonts w:ascii="Times New Roman" w:eastAsia="Times New Roman" w:hAnsi="Times New Roman" w:cs="Times New Roman"/>
          <w:lang w:eastAsia="lt-LT"/>
        </w:rPr>
        <w:t>2</w:t>
      </w:r>
      <w:r w:rsidR="00F50A82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val. Jei pasireiškia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hipovoleminis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šokas, 15 – </w:t>
      </w:r>
      <w:r w:rsidR="00F50A82" w:rsidRPr="006611C0">
        <w:rPr>
          <w:rFonts w:ascii="Times New Roman" w:eastAsia="Times New Roman" w:hAnsi="Times New Roman" w:cs="Times New Roman"/>
          <w:lang w:eastAsia="lt-LT"/>
        </w:rPr>
        <w:t>60</w:t>
      </w:r>
      <w:r w:rsidR="00F50A82"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minučių laikotarpiu reikia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infuzuoti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20 – 40</w:t>
      </w:r>
      <w:r w:rsidR="00F75D57"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/kg kūno svorio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izotoninio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natrio chlorido tirpalo. Būtina sekti Na+ koncentraciją kraujyje.</w:t>
      </w:r>
    </w:p>
    <w:p w14:paraId="32D32AD0" w14:textId="77777777" w:rsidR="0009531C" w:rsidRPr="006611C0" w:rsidRDefault="0009531C" w:rsidP="006611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bookmarkStart w:id="2" w:name="_GoBack"/>
      <w:bookmarkEnd w:id="2"/>
    </w:p>
    <w:sectPr w:rsidR="0009531C" w:rsidRPr="006611C0" w:rsidSect="00292330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967F5D" w16cid:durableId="24B53F14"/>
  <w16cid:commentId w16cid:paraId="03A0D0E8" w16cid:durableId="24B53F15"/>
  <w16cid:commentId w16cid:paraId="4B7AF7A6" w16cid:durableId="24B53F16"/>
  <w16cid:commentId w16cid:paraId="477B6AF4" w16cid:durableId="24B53F17"/>
  <w16cid:commentId w16cid:paraId="64C2EFB3" w16cid:durableId="24B53F1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0FF9"/>
    <w:multiLevelType w:val="hybridMultilevel"/>
    <w:tmpl w:val="CF464D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217CB"/>
    <w:multiLevelType w:val="hybridMultilevel"/>
    <w:tmpl w:val="47E6C45A"/>
    <w:lvl w:ilvl="0" w:tplc="879E3D4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40B63"/>
    <w:multiLevelType w:val="hybridMultilevel"/>
    <w:tmpl w:val="F24A9686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224785"/>
    <w:multiLevelType w:val="hybridMultilevel"/>
    <w:tmpl w:val="09847A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formatting="1" w:enforcement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C9E"/>
    <w:rsid w:val="0001713E"/>
    <w:rsid w:val="0009379C"/>
    <w:rsid w:val="0009531C"/>
    <w:rsid w:val="00095F3F"/>
    <w:rsid w:val="000A599B"/>
    <w:rsid w:val="000A6990"/>
    <w:rsid w:val="000F3A55"/>
    <w:rsid w:val="00143B53"/>
    <w:rsid w:val="001671D2"/>
    <w:rsid w:val="001E4A22"/>
    <w:rsid w:val="0026654F"/>
    <w:rsid w:val="002862B2"/>
    <w:rsid w:val="00292330"/>
    <w:rsid w:val="003076EB"/>
    <w:rsid w:val="003246BE"/>
    <w:rsid w:val="00354905"/>
    <w:rsid w:val="00362851"/>
    <w:rsid w:val="00456F6F"/>
    <w:rsid w:val="004B1CA6"/>
    <w:rsid w:val="005530F0"/>
    <w:rsid w:val="00576FC6"/>
    <w:rsid w:val="00635DA8"/>
    <w:rsid w:val="006611C0"/>
    <w:rsid w:val="007211AF"/>
    <w:rsid w:val="0076722B"/>
    <w:rsid w:val="007A33E2"/>
    <w:rsid w:val="007B1809"/>
    <w:rsid w:val="00836225"/>
    <w:rsid w:val="008C4CF2"/>
    <w:rsid w:val="008D78EE"/>
    <w:rsid w:val="0090040E"/>
    <w:rsid w:val="00907C9E"/>
    <w:rsid w:val="009B5FEF"/>
    <w:rsid w:val="00A65FF5"/>
    <w:rsid w:val="00A92519"/>
    <w:rsid w:val="00B47CCE"/>
    <w:rsid w:val="00B70F32"/>
    <w:rsid w:val="00C16AD7"/>
    <w:rsid w:val="00C92D2D"/>
    <w:rsid w:val="00CC5E73"/>
    <w:rsid w:val="00D175DD"/>
    <w:rsid w:val="00D65671"/>
    <w:rsid w:val="00DD3464"/>
    <w:rsid w:val="00E86F18"/>
    <w:rsid w:val="00EA3813"/>
    <w:rsid w:val="00F03064"/>
    <w:rsid w:val="00F50A82"/>
    <w:rsid w:val="00F7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DF29"/>
  <w15:chartTrackingRefBased/>
  <w15:docId w15:val="{6F67000A-8337-4E5D-A54D-0E0324F2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autoRedefine/>
    <w:qFormat/>
    <w:rsid w:val="0009531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09531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lang w:eastAsia="lt-LT"/>
    </w:rPr>
  </w:style>
  <w:style w:type="paragraph" w:styleId="Antrat3">
    <w:name w:val="heading 3"/>
    <w:basedOn w:val="prastasis"/>
    <w:next w:val="prastasis"/>
    <w:link w:val="Antrat3Diagrama"/>
    <w:autoRedefine/>
    <w:qFormat/>
    <w:rsid w:val="0009531C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tabs>
        <w:tab w:val="left" w:pos="567"/>
      </w:tabs>
      <w:spacing w:after="0" w:line="240" w:lineRule="auto"/>
      <w:ind w:left="540" w:hanging="540"/>
      <w:outlineLvl w:val="2"/>
    </w:pPr>
    <w:rPr>
      <w:rFonts w:ascii="Times New Roman" w:eastAsia="Times New Roman" w:hAnsi="Times New Roman" w:cs="Times New Roman"/>
      <w:b/>
      <w:lang w:eastAsia="lt-LT"/>
    </w:rPr>
  </w:style>
  <w:style w:type="paragraph" w:styleId="Antrat5">
    <w:name w:val="heading 5"/>
    <w:basedOn w:val="prastasis"/>
    <w:next w:val="prastasis"/>
    <w:link w:val="Antrat5Diagrama"/>
    <w:qFormat/>
    <w:rsid w:val="0009531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09531C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09531C"/>
    <w:rPr>
      <w:rFonts w:ascii="Times New Roman" w:eastAsia="Times New Roman" w:hAnsi="Times New Roman" w:cs="Times New Roman"/>
      <w:b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09531C"/>
    <w:rPr>
      <w:rFonts w:ascii="Times New Roman" w:eastAsia="Times New Roman" w:hAnsi="Times New Roman" w:cs="Times New Roman"/>
      <w:b/>
      <w:lang w:eastAsia="lt-LT"/>
    </w:rPr>
  </w:style>
  <w:style w:type="character" w:customStyle="1" w:styleId="Antrat5Diagrama">
    <w:name w:val="Antraštė 5 Diagrama"/>
    <w:basedOn w:val="Numatytasispastraiposriftas"/>
    <w:link w:val="Antrat5"/>
    <w:rsid w:val="0009531C"/>
    <w:rPr>
      <w:rFonts w:ascii="Times New Roman" w:eastAsia="Times New Roman" w:hAnsi="Times New Roman" w:cs="Times New Roman"/>
      <w:b/>
      <w:bCs/>
      <w:szCs w:val="20"/>
      <w:lang w:eastAsia="lt-LT"/>
    </w:rPr>
  </w:style>
  <w:style w:type="numbering" w:customStyle="1" w:styleId="NoList1">
    <w:name w:val="No List1"/>
    <w:next w:val="Sraonra"/>
    <w:uiPriority w:val="99"/>
    <w:semiHidden/>
    <w:unhideWhenUsed/>
    <w:rsid w:val="0009531C"/>
  </w:style>
  <w:style w:type="paragraph" w:styleId="prastasiniatinklio">
    <w:name w:val="Normal (Web)"/>
    <w:basedOn w:val="prastasis"/>
    <w:semiHidden/>
    <w:rsid w:val="00095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Komentarotekstas">
    <w:name w:val="annotation text"/>
    <w:basedOn w:val="prastasis"/>
    <w:link w:val="KomentarotekstasDiagrama"/>
    <w:semiHidden/>
    <w:rsid w:val="000953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09531C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rsid w:val="0009531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9531C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semiHidden/>
    <w:rsid w:val="0009531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oratDiagrama">
    <w:name w:val="Poraštė Diagrama"/>
    <w:basedOn w:val="Numatytasispastraiposriftas"/>
    <w:link w:val="Porat"/>
    <w:semiHidden/>
    <w:rsid w:val="0009531C"/>
    <w:rPr>
      <w:rFonts w:ascii="Times New Roman" w:eastAsia="Times New Roman" w:hAnsi="Times New Roman" w:cs="Times New Roman"/>
      <w:szCs w:val="20"/>
      <w:lang w:eastAsia="lt-LT"/>
    </w:rPr>
  </w:style>
  <w:style w:type="paragraph" w:styleId="Pavadinimas">
    <w:name w:val="Title"/>
    <w:basedOn w:val="prastasis"/>
    <w:link w:val="PavadinimasDiagrama"/>
    <w:autoRedefine/>
    <w:qFormat/>
    <w:rsid w:val="0009531C"/>
    <w:pPr>
      <w:tabs>
        <w:tab w:val="left" w:pos="567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09531C"/>
    <w:rPr>
      <w:rFonts w:ascii="Times New Roman" w:eastAsia="Times New Roman" w:hAnsi="Times New Roman" w:cs="Times New Roman"/>
      <w:b/>
      <w:kern w:val="28"/>
      <w:lang w:eastAsia="lt-LT"/>
    </w:rPr>
  </w:style>
  <w:style w:type="paragraph" w:styleId="Pagrindinistekstas">
    <w:name w:val="Body Text"/>
    <w:basedOn w:val="prastasis"/>
    <w:link w:val="PagrindinistekstasDiagrama"/>
    <w:rsid w:val="0009531C"/>
    <w:pPr>
      <w:spacing w:after="12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9531C"/>
    <w:rPr>
      <w:rFonts w:ascii="Times New Roman" w:eastAsia="Times New Roman" w:hAnsi="Times New Roman" w:cs="Times New Roman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1"/>
    <w:semiHidden/>
    <w:rsid w:val="0009531C"/>
    <w:rPr>
      <w:b/>
      <w:bCs/>
    </w:rPr>
  </w:style>
  <w:style w:type="character" w:customStyle="1" w:styleId="KomentarotemaDiagrama1">
    <w:name w:val="Komentaro tema Diagrama1"/>
    <w:basedOn w:val="KomentarotekstasDiagrama"/>
    <w:link w:val="Komentarotema"/>
    <w:semiHidden/>
    <w:rsid w:val="0009531C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semiHidden/>
    <w:rsid w:val="0009531C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9531C"/>
    <w:rPr>
      <w:rFonts w:ascii="Tahoma" w:eastAsia="Times New Roman" w:hAnsi="Tahoma" w:cs="Tahoma"/>
      <w:sz w:val="16"/>
      <w:szCs w:val="16"/>
      <w:lang w:eastAsia="lt-LT"/>
    </w:rPr>
  </w:style>
  <w:style w:type="character" w:styleId="Komentaronuoroda">
    <w:name w:val="annotation reference"/>
    <w:semiHidden/>
    <w:rsid w:val="0009531C"/>
    <w:rPr>
      <w:rFonts w:cs="Times New Roman"/>
      <w:sz w:val="16"/>
      <w:szCs w:val="16"/>
    </w:rPr>
  </w:style>
  <w:style w:type="character" w:customStyle="1" w:styleId="KomentarotemaDiagrama">
    <w:name w:val="Komentaro tema Diagrama"/>
    <w:basedOn w:val="KomentarotekstasDiagrama"/>
    <w:rsid w:val="0009531C"/>
    <w:rPr>
      <w:rFonts w:ascii="Times New Roman" w:eastAsia="Times New Roman" w:hAnsi="Times New Roman" w:cs="Times New Roman"/>
      <w:sz w:val="20"/>
      <w:szCs w:val="20"/>
      <w:lang w:val="x-none" w:eastAsia="lt-LT"/>
    </w:rPr>
  </w:style>
  <w:style w:type="character" w:styleId="Hipersaitas">
    <w:name w:val="Hyperlink"/>
    <w:rsid w:val="0009531C"/>
    <w:rPr>
      <w:color w:val="0000FF"/>
      <w:u w:val="single"/>
    </w:rPr>
  </w:style>
  <w:style w:type="character" w:styleId="Eilutsnumeris">
    <w:name w:val="line number"/>
    <w:semiHidden/>
    <w:rsid w:val="0009531C"/>
    <w:rPr>
      <w:rFonts w:cs="Times New Roman"/>
    </w:rPr>
  </w:style>
  <w:style w:type="paragraph" w:styleId="Sraopastraipa">
    <w:name w:val="List Paragraph"/>
    <w:basedOn w:val="prastasis"/>
    <w:uiPriority w:val="34"/>
    <w:qFormat/>
    <w:rsid w:val="000A5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hyperlink" Target="http://www.vvkt.lt" TargetMode="External"/><Relationship Id="rId5" Type="http://schemas.openxmlformats.org/officeDocument/2006/relationships/hyperlink" Target="http://www.vvkt.lt" TargetMode="External"/><Relationship Id="rId15" Type="http://schemas.microsoft.com/office/2016/09/relationships/commentsIds" Target="commentsIds.xml"/><Relationship Id="rId10" Type="http://schemas.openxmlformats.org/officeDocument/2006/relationships/hyperlink" Target="mailto:NepageidaujamaR@vvkt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41301</Words>
  <Characters>23543</Characters>
  <Application>Microsoft Office Word</Application>
  <DocSecurity>0</DocSecurity>
  <Lines>196</Lines>
  <Paragraphs>129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</dc:creator>
  <cp:keywords/>
  <dc:description/>
  <cp:lastModifiedBy>Albina Burkauskaitė</cp:lastModifiedBy>
  <cp:revision>2</cp:revision>
  <dcterms:created xsi:type="dcterms:W3CDTF">2021-09-20T10:59:00Z</dcterms:created>
  <dcterms:modified xsi:type="dcterms:W3CDTF">2021-09-20T10:59:00Z</dcterms:modified>
</cp:coreProperties>
</file>