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8346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435E10FB"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0ABE395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EA97A8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06CE0C99"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9C5F99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B05C012"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16A649AF"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04657B92"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44423DF8"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C503A32"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CD5679A"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51F47E2C"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B99484F"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277CEE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948287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046175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BF9DC24"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7B7F16C2"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55990DD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BB479DF"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05B4438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F8F012E"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5C2D46EF"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r w:rsidRPr="00394CEB">
        <w:rPr>
          <w:rFonts w:ascii="Times New Roman" w:eastAsia="Times New Roman" w:hAnsi="Times New Roman" w:cs="Times New Roman"/>
          <w:b/>
          <w:kern w:val="28"/>
          <w:lang w:val="lt-LT" w:eastAsia="lt-LT"/>
        </w:rPr>
        <w:t>I PRIEDAS</w:t>
      </w:r>
    </w:p>
    <w:p w14:paraId="5007172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B108604"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r w:rsidRPr="00394CEB">
        <w:rPr>
          <w:rFonts w:ascii="Times New Roman" w:eastAsia="Times New Roman" w:hAnsi="Times New Roman" w:cs="Times New Roman"/>
          <w:b/>
          <w:kern w:val="28"/>
          <w:lang w:val="lt-LT" w:eastAsia="lt-LT"/>
        </w:rPr>
        <w:t>PREPARATO CHARAKTERISTIKŲ SANTRAUKA</w:t>
      </w:r>
    </w:p>
    <w:p w14:paraId="03F2268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BBD42D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6BB041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F99685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B446DA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B2E90E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47AD36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70CE13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4281FA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252C6B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C9F640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9CC534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EA4A21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CEC1704"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83BBE2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6FBE0B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7E8F644"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F3C7F7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EF3069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C50D38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3D0BC7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9D9E40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70E14D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241972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9517FE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6A57433"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4679ED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645A7E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946FDD1"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w:t>
      </w:r>
      <w:r w:rsidRPr="00394CEB">
        <w:rPr>
          <w:rFonts w:ascii="Times New Roman" w:eastAsia="Times New Roman" w:hAnsi="Times New Roman" w:cs="Times New Roman"/>
          <w:b/>
          <w:caps/>
          <w:lang w:val="lt-LT" w:eastAsia="lt-LT"/>
        </w:rPr>
        <w:tab/>
        <w:t>vaistinio preparato pavadinimas</w:t>
      </w:r>
    </w:p>
    <w:p w14:paraId="73841DE7" w14:textId="77777777" w:rsidR="00394CEB" w:rsidRPr="00394CEB" w:rsidRDefault="00394CEB" w:rsidP="00394CEB">
      <w:pPr>
        <w:spacing w:after="0" w:line="240" w:lineRule="auto"/>
        <w:rPr>
          <w:rFonts w:ascii="Times New Roman" w:eastAsia="Times New Roman" w:hAnsi="Times New Roman" w:cs="Times New Roman"/>
          <w:caps/>
          <w:lang w:val="lt-LT" w:eastAsia="lt-LT"/>
        </w:rPr>
      </w:pPr>
    </w:p>
    <w:p w14:paraId="2E7C251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vaistažolių arbata</w:t>
      </w:r>
    </w:p>
    <w:p w14:paraId="6BA8056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7E4FC2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6AAC1E2"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2. </w:t>
      </w:r>
      <w:r w:rsidRPr="00394CEB">
        <w:rPr>
          <w:rFonts w:ascii="Times New Roman" w:eastAsia="Times New Roman" w:hAnsi="Times New Roman" w:cs="Times New Roman"/>
          <w:b/>
          <w:caps/>
          <w:lang w:val="lt-LT" w:eastAsia="lt-LT"/>
        </w:rPr>
        <w:tab/>
        <w:t>Kokybinė ir kiekybinė sudėtis</w:t>
      </w:r>
    </w:p>
    <w:p w14:paraId="2FDCC0C9"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42DCB603" w14:textId="66A1812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lang w:val="lt-LT" w:eastAsia="lt-LT"/>
        </w:rPr>
        <w:t xml:space="preserve">1 g vaistažolių arbatos yra 1 g </w:t>
      </w:r>
      <w:bookmarkStart w:id="0" w:name="_Hlk112324251"/>
      <w:r w:rsidR="001A7C96" w:rsidRPr="00261D5B">
        <w:rPr>
          <w:rFonts w:ascii="Times New Roman" w:eastAsia="Times New Roman" w:hAnsi="Times New Roman" w:cs="Times New Roman"/>
          <w:i/>
          <w:iCs/>
          <w:lang w:val="lt-LT" w:eastAsia="lt-LT"/>
        </w:rPr>
        <w:t>Senna Alexandrina</w:t>
      </w:r>
      <w:r w:rsidR="001A7C96">
        <w:rPr>
          <w:rFonts w:ascii="Times New Roman" w:eastAsia="Times New Roman" w:hAnsi="Times New Roman" w:cs="Times New Roman"/>
          <w:lang w:val="lt-LT" w:eastAsia="lt-LT"/>
        </w:rPr>
        <w:t xml:space="preserve"> Mill. (sin. </w:t>
      </w:r>
      <w:r w:rsidRPr="00394CEB">
        <w:rPr>
          <w:rFonts w:ascii="Times New Roman" w:eastAsia="Times New Roman" w:hAnsi="Times New Roman" w:cs="Times New Roman"/>
          <w:i/>
          <w:lang w:val="lt-LT" w:eastAsia="lt-LT"/>
        </w:rPr>
        <w:t>C</w:t>
      </w:r>
      <w:r w:rsidR="0002403A">
        <w:rPr>
          <w:rFonts w:ascii="Times New Roman" w:eastAsia="Times New Roman" w:hAnsi="Times New Roman" w:cs="Times New Roman"/>
          <w:i/>
          <w:lang w:val="lt-LT" w:eastAsia="lt-LT"/>
        </w:rPr>
        <w:t>assia</w:t>
      </w:r>
      <w:r w:rsidRPr="00394CEB">
        <w:rPr>
          <w:rFonts w:ascii="Times New Roman" w:eastAsia="Times New Roman" w:hAnsi="Times New Roman" w:cs="Times New Roman"/>
          <w:i/>
          <w:lang w:val="lt-LT" w:eastAsia="lt-LT"/>
        </w:rPr>
        <w:t xml:space="preserve"> acutifolia</w:t>
      </w:r>
      <w:r w:rsidRPr="00394CEB">
        <w:rPr>
          <w:rFonts w:ascii="Times New Roman" w:eastAsia="Times New Roman" w:hAnsi="Times New Roman" w:cs="Times New Roman"/>
          <w:lang w:val="lt-LT" w:eastAsia="lt-LT"/>
        </w:rPr>
        <w:t xml:space="preserve"> Delile</w:t>
      </w:r>
      <w:r w:rsidR="0027327A">
        <w:rPr>
          <w:rFonts w:ascii="Times New Roman" w:eastAsia="Times New Roman" w:hAnsi="Times New Roman" w:cs="Times New Roman"/>
          <w:lang w:val="lt-LT" w:eastAsia="lt-LT"/>
        </w:rPr>
        <w:t xml:space="preserve"> ir </w:t>
      </w:r>
      <w:r w:rsidR="0027327A" w:rsidRPr="00261D5B">
        <w:rPr>
          <w:rFonts w:ascii="Times New Roman" w:eastAsia="Times New Roman" w:hAnsi="Times New Roman" w:cs="Times New Roman"/>
          <w:i/>
          <w:iCs/>
          <w:lang w:val="lt-LT" w:eastAsia="lt-LT"/>
        </w:rPr>
        <w:t>Cassia angustifolia</w:t>
      </w:r>
      <w:r w:rsidR="0027327A">
        <w:rPr>
          <w:rFonts w:ascii="Times New Roman" w:eastAsia="Times New Roman" w:hAnsi="Times New Roman" w:cs="Times New Roman"/>
          <w:lang w:val="lt-LT" w:eastAsia="lt-LT"/>
        </w:rPr>
        <w:t xml:space="preserve"> Vahl)</w:t>
      </w:r>
      <w:r w:rsidRPr="00394CEB">
        <w:rPr>
          <w:rFonts w:ascii="Times New Roman" w:eastAsia="Times New Roman" w:hAnsi="Times New Roman" w:cs="Times New Roman"/>
          <w:lang w:val="lt-LT" w:eastAsia="lt-LT"/>
        </w:rPr>
        <w:t xml:space="preserve"> </w:t>
      </w:r>
      <w:bookmarkEnd w:id="0"/>
      <w:r w:rsidRPr="00394CEB">
        <w:rPr>
          <w:rFonts w:ascii="Times New Roman" w:eastAsia="Times New Roman" w:hAnsi="Times New Roman" w:cs="Times New Roman"/>
          <w:lang w:val="lt-LT" w:eastAsia="lt-LT"/>
        </w:rPr>
        <w:t xml:space="preserve">folium (senų lapų), atitinkančių 15 mg hidroksiantracenų glikozidų, apskaičiuotų pagal senozidą B. </w:t>
      </w:r>
    </w:p>
    <w:p w14:paraId="283F668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Visos pagalbinės medžiagos išvardytos 6.1 skyriuje.</w:t>
      </w:r>
    </w:p>
    <w:p w14:paraId="234C65C4"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4E8D03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287C649"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3. </w:t>
      </w:r>
      <w:r w:rsidRPr="00394CEB">
        <w:rPr>
          <w:rFonts w:ascii="Times New Roman" w:eastAsia="Times New Roman" w:hAnsi="Times New Roman" w:cs="Times New Roman"/>
          <w:b/>
          <w:caps/>
          <w:lang w:val="lt-LT" w:eastAsia="lt-LT"/>
        </w:rPr>
        <w:tab/>
        <w:t xml:space="preserve">Farmacinė forma </w:t>
      </w:r>
    </w:p>
    <w:p w14:paraId="1DCEBA3C" w14:textId="77777777" w:rsidR="00394CEB" w:rsidRPr="00394CEB" w:rsidRDefault="00394CEB" w:rsidP="00394CEB">
      <w:pPr>
        <w:spacing w:after="0" w:line="240" w:lineRule="auto"/>
        <w:rPr>
          <w:rFonts w:ascii="Times New Roman" w:eastAsia="Times New Roman" w:hAnsi="Times New Roman" w:cs="Times New Roman"/>
          <w:caps/>
          <w:lang w:val="lt-LT" w:eastAsia="lt-LT"/>
        </w:rPr>
      </w:pPr>
    </w:p>
    <w:p w14:paraId="1ECB4FD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Vaistažolių arbata. </w:t>
      </w:r>
    </w:p>
    <w:p w14:paraId="78C3905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 Įvairaus dydžio gelsvai rusvai žalios spalvos lapelių, kotelių, stiebų gabalėlių mišinys.</w:t>
      </w:r>
    </w:p>
    <w:p w14:paraId="01868A7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17ADE1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1A79AB7" w14:textId="77777777" w:rsidR="00394CEB" w:rsidRPr="00394CEB" w:rsidRDefault="00394CEB" w:rsidP="00394CEB">
      <w:pPr>
        <w:spacing w:after="0" w:line="240" w:lineRule="auto"/>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4. </w:t>
      </w:r>
      <w:r w:rsidRPr="00394CEB">
        <w:rPr>
          <w:rFonts w:ascii="Times New Roman" w:eastAsia="Times New Roman" w:hAnsi="Times New Roman" w:cs="Times New Roman"/>
          <w:b/>
          <w:caps/>
          <w:lang w:val="lt-LT" w:eastAsia="lt-LT"/>
        </w:rPr>
        <w:tab/>
        <w:t>Klinikinė informacija</w:t>
      </w:r>
    </w:p>
    <w:p w14:paraId="15E7027D"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p>
    <w:p w14:paraId="5A572062"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4.1 </w:t>
      </w:r>
      <w:r w:rsidRPr="00394CEB">
        <w:rPr>
          <w:rFonts w:ascii="Times New Roman" w:eastAsia="Times New Roman" w:hAnsi="Times New Roman" w:cs="Times New Roman"/>
          <w:b/>
          <w:lang w:val="lt-LT" w:eastAsia="lt-LT"/>
        </w:rPr>
        <w:tab/>
        <w:t xml:space="preserve">Terapinės indikacijos </w:t>
      </w:r>
    </w:p>
    <w:p w14:paraId="5B82285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B5187A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Trumpalaikis retkarčiais pasitaikančio vidurių užkietėjimo mažinimas.</w:t>
      </w:r>
    </w:p>
    <w:p w14:paraId="71CE4F3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2C29FC5"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4.2</w:t>
      </w:r>
      <w:r w:rsidRPr="00394CEB">
        <w:rPr>
          <w:rFonts w:ascii="Times New Roman" w:eastAsia="Times New Roman" w:hAnsi="Times New Roman" w:cs="Times New Roman"/>
          <w:b/>
          <w:lang w:val="lt-LT" w:eastAsia="lt-LT"/>
        </w:rPr>
        <w:tab/>
        <w:t xml:space="preserve"> Dozavimas ir vartojimo metodas</w:t>
      </w:r>
    </w:p>
    <w:p w14:paraId="4F77FC7E"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p>
    <w:p w14:paraId="491E42E4" w14:textId="77777777" w:rsidR="00394CEB" w:rsidRPr="00394CEB" w:rsidRDefault="00394CEB" w:rsidP="00394CEB">
      <w:pPr>
        <w:spacing w:after="0" w:line="240" w:lineRule="auto"/>
        <w:rPr>
          <w:rFonts w:ascii="Times New Roman" w:eastAsia="Times New Roman" w:hAnsi="Times New Roman" w:cs="Times New Roman"/>
          <w:u w:val="single"/>
          <w:lang w:val="lt-LT" w:eastAsia="lt-LT"/>
        </w:rPr>
      </w:pPr>
      <w:r w:rsidRPr="00394CEB">
        <w:rPr>
          <w:rFonts w:ascii="Times New Roman" w:eastAsia="Times New Roman" w:hAnsi="Times New Roman" w:cs="Times New Roman"/>
          <w:u w:val="single"/>
          <w:lang w:val="lt-LT" w:eastAsia="lt-LT"/>
        </w:rPr>
        <w:t>Dozavimas</w:t>
      </w:r>
    </w:p>
    <w:p w14:paraId="28F90BDB" w14:textId="77777777" w:rsidR="00394CEB" w:rsidRPr="00394CEB" w:rsidRDefault="00394CEB" w:rsidP="00394CEB">
      <w:pPr>
        <w:spacing w:after="0" w:line="240" w:lineRule="auto"/>
        <w:rPr>
          <w:rFonts w:ascii="Times New Roman" w:eastAsia="Times New Roman" w:hAnsi="Times New Roman" w:cs="Times New Roman"/>
          <w:u w:val="single"/>
          <w:lang w:val="lt-LT" w:eastAsia="lt-LT"/>
        </w:rPr>
      </w:pPr>
    </w:p>
    <w:p w14:paraId="7548A107" w14:textId="105A7A47" w:rsidR="00394CEB" w:rsidRPr="00394CEB" w:rsidRDefault="00ED3176" w:rsidP="00394CEB">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w:t>
      </w:r>
      <w:r w:rsidR="00C23928" w:rsidRPr="00C23928">
        <w:rPr>
          <w:rFonts w:ascii="Times New Roman" w:eastAsia="Times New Roman" w:hAnsi="Times New Roman" w:cs="Times New Roman"/>
          <w:i/>
          <w:lang w:val="lt-LT" w:eastAsia="lt-LT"/>
        </w:rPr>
        <w:t>uaugusie</w:t>
      </w:r>
      <w:r w:rsidR="0085639D">
        <w:rPr>
          <w:rFonts w:ascii="Times New Roman" w:eastAsia="Times New Roman" w:hAnsi="Times New Roman" w:cs="Times New Roman"/>
          <w:i/>
          <w:lang w:val="lt-LT" w:eastAsia="lt-LT"/>
        </w:rPr>
        <w:t>ji</w:t>
      </w:r>
      <w:r w:rsidR="00C23928" w:rsidRPr="00C23928" w:rsidDel="00C23928">
        <w:rPr>
          <w:rFonts w:ascii="Times New Roman" w:eastAsia="Times New Roman" w:hAnsi="Times New Roman" w:cs="Times New Roman"/>
          <w:i/>
          <w:lang w:val="lt-LT" w:eastAsia="lt-LT"/>
        </w:rPr>
        <w:t xml:space="preserve"> </w:t>
      </w:r>
      <w:r w:rsidR="005D2441">
        <w:rPr>
          <w:rFonts w:ascii="Times New Roman" w:eastAsia="Times New Roman" w:hAnsi="Times New Roman" w:cs="Times New Roman"/>
          <w:i/>
          <w:lang w:val="lt-LT" w:eastAsia="lt-LT"/>
        </w:rPr>
        <w:t xml:space="preserve">ir </w:t>
      </w:r>
      <w:r w:rsidR="00F72A9E">
        <w:rPr>
          <w:rFonts w:ascii="Times New Roman" w:eastAsia="Times New Roman" w:hAnsi="Times New Roman" w:cs="Times New Roman"/>
          <w:i/>
          <w:lang w:val="lt-LT" w:eastAsia="lt-LT"/>
        </w:rPr>
        <w:t xml:space="preserve">vyresni nei 12 metų </w:t>
      </w:r>
      <w:r>
        <w:rPr>
          <w:rFonts w:ascii="Times New Roman" w:eastAsia="Times New Roman" w:hAnsi="Times New Roman" w:cs="Times New Roman"/>
          <w:i/>
          <w:lang w:val="lt-LT" w:eastAsia="lt-LT"/>
        </w:rPr>
        <w:t>paaugli</w:t>
      </w:r>
      <w:r w:rsidR="0085639D">
        <w:rPr>
          <w:rFonts w:ascii="Times New Roman" w:eastAsia="Times New Roman" w:hAnsi="Times New Roman" w:cs="Times New Roman"/>
          <w:i/>
          <w:lang w:val="lt-LT" w:eastAsia="lt-LT"/>
        </w:rPr>
        <w:t>ai</w:t>
      </w:r>
    </w:p>
    <w:p w14:paraId="7E568CE4" w14:textId="77777777" w:rsidR="00394CEB" w:rsidRPr="00394CEB" w:rsidRDefault="00394CEB" w:rsidP="00394CEB">
      <w:pPr>
        <w:spacing w:after="0" w:line="240" w:lineRule="auto"/>
        <w:rPr>
          <w:rFonts w:ascii="Times New Roman" w:eastAsia="Times New Roman" w:hAnsi="Times New Roman" w:cs="Times New Roman"/>
          <w:i/>
          <w:lang w:val="lt-LT" w:eastAsia="lt-LT"/>
        </w:rPr>
      </w:pPr>
    </w:p>
    <w:p w14:paraId="5967F0B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2 g vaistažolių arbatos (1 arbatinį šaukštelį vaistažolių arbatos reikia užpilti 150 ml karšto vandens, po 10 minučių nukošti ir gerti). Tokia dozė atitinka 30 mg hidroksiantracenų glikozidų, perskaičiuotų pagal senozidą B.</w:t>
      </w:r>
    </w:p>
    <w:p w14:paraId="0389F63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EB6969B"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1 paketėlį vaistažolių arbatos reikia užpilti 150 ml karšto vandens ir po 10 minučių užpilą gerti. Tokia dozė atitinka 30 mg hidroksiantracenų glikozidų, perskaičiuotų pagal senozidą B.</w:t>
      </w:r>
    </w:p>
    <w:p w14:paraId="1DBCAC3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A27E078" w14:textId="7A11A1B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Išgėrus vaistinio preparato, poveikis pasireiškia po 8-12 valandų.Vaistinio preparato be gydytojo priežiūros negalima vartoti ilgiau nei 2 savaites.</w:t>
      </w:r>
    </w:p>
    <w:p w14:paraId="16DB4CA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618CCE7" w14:textId="7777777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Vaikų populiacija</w:t>
      </w:r>
    </w:p>
    <w:p w14:paraId="3079AE22" w14:textId="11753ACE"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Vaistinio preparato</w:t>
      </w:r>
      <w:r w:rsidR="00891217">
        <w:rPr>
          <w:rFonts w:ascii="Times New Roman" w:eastAsia="Times New Roman" w:hAnsi="Times New Roman" w:cs="Times New Roman"/>
          <w:lang w:val="lt-LT" w:eastAsia="lt-LT"/>
        </w:rPr>
        <w:t xml:space="preserve"> negalima vartoti</w:t>
      </w:r>
      <w:r w:rsidRPr="00394CEB">
        <w:rPr>
          <w:rFonts w:ascii="Times New Roman" w:eastAsia="Times New Roman" w:hAnsi="Times New Roman" w:cs="Times New Roman"/>
          <w:lang w:val="lt-LT" w:eastAsia="lt-LT"/>
        </w:rPr>
        <w:t xml:space="preserve"> vaikams iki 12 metų ( žr. 4.3 skyrių). </w:t>
      </w:r>
    </w:p>
    <w:p w14:paraId="471A1DB3"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FF2439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Kad vaistažolių arbatos poveikis būtų veiksmingesnis, reikia daug judėti ir vartoti maisto, kuriame yra daug ląstelienos (nesuvirškinamų augalinio maistų dalelių) </w:t>
      </w:r>
    </w:p>
    <w:p w14:paraId="1C175FA8"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Vaistinio preparato be gydytojo priežiūros negalima vartoti ilgiau nei 2 savaites.</w:t>
      </w:r>
    </w:p>
    <w:p w14:paraId="47BD702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9850E0B" w14:textId="77777777" w:rsidR="00394CEB" w:rsidRPr="00394CEB" w:rsidRDefault="00394CEB" w:rsidP="00394CEB">
      <w:pPr>
        <w:spacing w:after="0" w:line="240" w:lineRule="auto"/>
        <w:rPr>
          <w:rFonts w:ascii="Times New Roman" w:eastAsia="Times New Roman" w:hAnsi="Times New Roman" w:cs="Times New Roman"/>
          <w:u w:val="single"/>
          <w:lang w:val="lt-LT" w:eastAsia="lt-LT"/>
        </w:rPr>
      </w:pPr>
      <w:r w:rsidRPr="00394CEB">
        <w:rPr>
          <w:rFonts w:ascii="Times New Roman" w:eastAsia="Times New Roman" w:hAnsi="Times New Roman" w:cs="Times New Roman"/>
          <w:u w:val="single"/>
          <w:lang w:val="lt-LT" w:eastAsia="lt-LT"/>
        </w:rPr>
        <w:t>Vartojimo metodas</w:t>
      </w:r>
    </w:p>
    <w:p w14:paraId="10788F78" w14:textId="77777777" w:rsidR="00394CEB" w:rsidRPr="00394CEB" w:rsidRDefault="00394CEB" w:rsidP="00394CEB">
      <w:pPr>
        <w:spacing w:after="0" w:line="240" w:lineRule="auto"/>
        <w:rPr>
          <w:rFonts w:ascii="Times New Roman" w:eastAsia="Times New Roman" w:hAnsi="Times New Roman" w:cs="Times New Roman"/>
          <w:u w:val="single"/>
          <w:lang w:val="lt-LT" w:eastAsia="lt-LT"/>
        </w:rPr>
      </w:pPr>
      <w:r w:rsidRPr="00394CEB">
        <w:rPr>
          <w:rFonts w:ascii="Times New Roman" w:eastAsia="Times New Roman" w:hAnsi="Times New Roman" w:cs="Times New Roman"/>
          <w:u w:val="single"/>
          <w:lang w:val="lt-LT" w:eastAsia="lt-LT"/>
        </w:rPr>
        <w:t>Užpilo paruošimas</w:t>
      </w:r>
    </w:p>
    <w:p w14:paraId="7C24AF6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2 g vaistažolių arbatos (1 arbatinį šaukštelį) reikia užpilti 150 ml karšto vandens, po 10 minučių nukošti ir gerti). </w:t>
      </w:r>
    </w:p>
    <w:p w14:paraId="266A0731" w14:textId="77777777" w:rsidR="00394CEB" w:rsidRPr="00394CEB" w:rsidRDefault="00394CEB" w:rsidP="00394CEB">
      <w:pPr>
        <w:spacing w:after="0" w:line="240" w:lineRule="auto"/>
        <w:rPr>
          <w:rFonts w:ascii="Times New Roman" w:eastAsia="Times New Roman" w:hAnsi="Times New Roman" w:cs="Times New Roman"/>
          <w:u w:val="single"/>
          <w:lang w:val="lt-LT" w:eastAsia="lt-LT"/>
        </w:rPr>
      </w:pPr>
      <w:r w:rsidRPr="00394CEB">
        <w:rPr>
          <w:rFonts w:ascii="Times New Roman" w:eastAsia="Times New Roman" w:hAnsi="Times New Roman" w:cs="Times New Roman"/>
          <w:u w:val="single"/>
          <w:lang w:val="lt-LT" w:eastAsia="lt-LT"/>
        </w:rPr>
        <w:t>Viename arbatiniame šaukštelyje telpa apie 2 g vaistažolių arbatos</w:t>
      </w:r>
    </w:p>
    <w:p w14:paraId="4CA2B78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9683A0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1 paketėlį reikia užpilti 150 ml karšto vandens ir po 10 minučių užpilą gerti. </w:t>
      </w:r>
    </w:p>
    <w:p w14:paraId="4E879D13"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3A1BD04"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4.3 </w:t>
      </w:r>
      <w:r w:rsidRPr="00394CEB">
        <w:rPr>
          <w:rFonts w:ascii="Times New Roman" w:eastAsia="Times New Roman" w:hAnsi="Times New Roman" w:cs="Times New Roman"/>
          <w:b/>
          <w:bCs/>
          <w:lang w:val="lt-LT" w:eastAsia="lt-LT"/>
        </w:rPr>
        <w:tab/>
        <w:t>Kontraindikacijos</w:t>
      </w:r>
    </w:p>
    <w:p w14:paraId="2EDD1780"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72DB4331"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Padidėjęs jautrumas veikliajai arba bet kuriai </w:t>
      </w:r>
      <w:r w:rsidRPr="00394CEB">
        <w:rPr>
          <w:rFonts w:ascii="Times New Roman" w:eastAsia="Times New Roman" w:hAnsi="Times New Roman" w:cs="Times New Roman"/>
          <w:snapToGrid w:val="0"/>
          <w:lang w:val="lt-LT" w:eastAsia="lt-LT"/>
        </w:rPr>
        <w:t>6.1 skyriuje nurodytai</w:t>
      </w:r>
      <w:r w:rsidRPr="00394CEB">
        <w:rPr>
          <w:rFonts w:ascii="Times New Roman" w:eastAsia="Times New Roman" w:hAnsi="Times New Roman" w:cs="Times New Roman"/>
          <w:lang w:val="lt-LT" w:eastAsia="lt-LT"/>
        </w:rPr>
        <w:t xml:space="preserve"> pagalbinei medžiagai.</w:t>
      </w:r>
    </w:p>
    <w:p w14:paraId="60ADA9C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Vaistinio preparato draudžiama vartoti, jei sutrikęs žarnų praeinamumas, yra ūminis žarnų uždegimas, apendicitas, dirgliosios žarnos sindromas, neaiškios priežasties sukeltas pilvo skausmas, padidėjęs jautrumas senozidams.</w:t>
      </w:r>
    </w:p>
    <w:p w14:paraId="0156542B"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Uždegiminės žarnyno ligos ( pvz. Krono liga, opinis kolitas).</w:t>
      </w:r>
    </w:p>
    <w:p w14:paraId="67E79D2E"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Sunki dehidratacija, sutrikęs vandens ir elektrolitų balansas.</w:t>
      </w:r>
    </w:p>
    <w:p w14:paraId="3B85EA52" w14:textId="595D9E2B"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Jaunesni </w:t>
      </w:r>
      <w:r w:rsidR="002A6272">
        <w:rPr>
          <w:rFonts w:ascii="Times New Roman" w:eastAsia="Times New Roman" w:hAnsi="Times New Roman" w:cs="Times New Roman"/>
          <w:lang w:val="lt-LT" w:eastAsia="lt-LT"/>
        </w:rPr>
        <w:t>nei</w:t>
      </w:r>
      <w:r w:rsidRPr="00394CEB">
        <w:rPr>
          <w:rFonts w:ascii="Times New Roman" w:eastAsia="Times New Roman" w:hAnsi="Times New Roman" w:cs="Times New Roman"/>
          <w:lang w:val="lt-LT" w:eastAsia="lt-LT"/>
        </w:rPr>
        <w:t xml:space="preserve"> 12 metų vaikai.</w:t>
      </w:r>
    </w:p>
    <w:p w14:paraId="1B7B0D5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ABC0D0F"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4.4 </w:t>
      </w:r>
      <w:r w:rsidRPr="00394CEB">
        <w:rPr>
          <w:rFonts w:ascii="Times New Roman" w:eastAsia="Times New Roman" w:hAnsi="Times New Roman" w:cs="Times New Roman"/>
          <w:b/>
          <w:bCs/>
          <w:lang w:val="lt-LT" w:eastAsia="lt-LT"/>
        </w:rPr>
        <w:tab/>
        <w:t>Specialūs įspėjimai ir atsargumo priemonės</w:t>
      </w:r>
    </w:p>
    <w:p w14:paraId="7B4DF0B5"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78183E0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Pacientai vartojantys širdies glikozidus, antiaritminius vaistinius preparatus, QT intervalą prailginančius vaistinius preparatus, diuretikus, adrenokortikosteroidus arba saldyšaknių preparatus, prieš pradėdami vartoti senų lapų vaistažolių arbatos, privalo pasikonsultuoti su gydytoju.</w:t>
      </w:r>
    </w:p>
    <w:p w14:paraId="55113A95"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Kaip ir kitų laisvinančių vaistinių preparatų, senų lapų vaistažolių arbatos negalima vartoti pacientams, negalintiems pasituštinti arba kuriems ūmiai arba nuolat pasireiškė neaiškios priežasties virškinimo trakto simptomai, pvz. pilvo skausmai, pykinimas ir vėmimas, nes tai gali būti žarnų nepraeinamumo požymis.</w:t>
      </w:r>
    </w:p>
    <w:p w14:paraId="11015972" w14:textId="7789AD56"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 vidurius liuosuojančių vaistinių preparatų reikia kasdien, būtina ištirti vidurių užkietėjimo priežastis. Reikia vengti ilgesnį laiką vartoti vidurius liuosuojančių vaistinių preparatų.</w:t>
      </w:r>
    </w:p>
    <w:p w14:paraId="7BD132CB" w14:textId="547A4D8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lapų vaistažolių arbatos vartojant ilgesnį laiką gali sutrikti žarnyno funkcija ir išsivystyti priklausomybė vidurius liuosuojantiems vaistiniams preparatams. Senų lapų vaistažolių arbatą reikia vartoti tik tuo atveju, kai kitų priemonių ( pvz.</w:t>
      </w:r>
      <w:r w:rsidR="00A03FB4">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 xml:space="preserve"> dietos pokyčiai ar išmatų tūrį didinančios priemonės) nepakanka. </w:t>
      </w:r>
    </w:p>
    <w:p w14:paraId="2396816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 senų lapų vaistažolių arbatos yra skiriama išmatų nelaikantiems suaugusiems, siekiant išvengti odos kontakto su išmatomis, įklotus reikia keisti kaip galima dažniau.</w:t>
      </w:r>
    </w:p>
    <w:p w14:paraId="5FEFC075"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Skiriant vaistinio preparato pacientams, sergantiems inkstų ligomis, reikia įvertinti galimą elektrolitų disbalansą.</w:t>
      </w:r>
    </w:p>
    <w:p w14:paraId="0BB7398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F2593AF"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4.5</w:t>
      </w:r>
      <w:r w:rsidRPr="00394CEB">
        <w:rPr>
          <w:rFonts w:ascii="Times New Roman" w:eastAsia="Times New Roman" w:hAnsi="Times New Roman" w:cs="Times New Roman"/>
          <w:b/>
          <w:bCs/>
          <w:lang w:val="lt-LT" w:eastAsia="lt-LT"/>
        </w:rPr>
        <w:tab/>
        <w:t xml:space="preserve"> Sąveika su kitais vaistiniais preparatais ir kitokia sąveika</w:t>
      </w:r>
    </w:p>
    <w:p w14:paraId="2F9F4C2F"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0D3A75F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Kadangi SENŲ LAPAI ŠVF liuosuoja vidurius, greitina žarnyno peristaltiką, gali mažėti geriamųjų vaistinių preparatų pasisavinimas iš virškinamojo trakto, dėl to, jei dozė nedidinama, gali silpnėti arba visai išnykti gydomasis poveikis.</w:t>
      </w:r>
    </w:p>
    <w:p w14:paraId="16CCB590"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Dėl ilgo vaistinio preparato vartojimo pasireiškusi hipokaliemija stiprina rusmenės glikozidų ir antiaritminių vaistinių preparatų nepageidaujamą poveikį. Jei pacientas, kuriam yra hipokaliemija, kartu su senų lapų preparatais vartoja tiazidų grupės diuretikų, antinksčių hormonų arba saldymedžių preparatų hipokaliemija gali dar padidėti.</w:t>
      </w:r>
    </w:p>
    <w:p w14:paraId="465E2290"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Šaltekšnių žievės ir senų lapų preparatų kartu vartoti draudžiama.</w:t>
      </w:r>
    </w:p>
    <w:p w14:paraId="2460D29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Poveikis laboratorinių tyrimų rezultatams</w:t>
      </w:r>
    </w:p>
    <w:p w14:paraId="317ADFD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Šlapimo spalvos pokyčiai dėl antranoidų skilimo produktų poveikio gali tariamai didinti urobilinogeno ir estrogenų kiekio šlapime rodmenis.</w:t>
      </w:r>
    </w:p>
    <w:p w14:paraId="51EAFD4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F04288C"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4.6 </w:t>
      </w:r>
      <w:r w:rsidRPr="00394CEB">
        <w:rPr>
          <w:rFonts w:ascii="Times New Roman" w:eastAsia="Times New Roman" w:hAnsi="Times New Roman" w:cs="Times New Roman"/>
          <w:b/>
          <w:bCs/>
          <w:lang w:val="lt-LT" w:eastAsia="lt-LT"/>
        </w:rPr>
        <w:tab/>
        <w:t>Vaisingumas, nėštumo ir žindymo laikotarpis</w:t>
      </w:r>
    </w:p>
    <w:p w14:paraId="1D9457D5"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5EFA391B" w14:textId="77777777" w:rsidR="00394CEB" w:rsidRPr="00261D5B" w:rsidRDefault="00394CEB" w:rsidP="00394CEB">
      <w:pPr>
        <w:spacing w:after="0" w:line="240" w:lineRule="auto"/>
        <w:rPr>
          <w:rFonts w:ascii="Times New Roman" w:eastAsia="Times New Roman" w:hAnsi="Times New Roman" w:cs="Times New Roman"/>
          <w:bCs/>
          <w:u w:val="single"/>
          <w:lang w:val="lt-LT" w:eastAsia="lt-LT"/>
        </w:rPr>
      </w:pPr>
      <w:r w:rsidRPr="00261D5B">
        <w:rPr>
          <w:rFonts w:ascii="Times New Roman" w:eastAsia="Times New Roman" w:hAnsi="Times New Roman" w:cs="Times New Roman"/>
          <w:bCs/>
          <w:u w:val="single"/>
          <w:lang w:val="lt-LT" w:eastAsia="lt-LT"/>
        </w:rPr>
        <w:t>Nėštumas</w:t>
      </w:r>
    </w:p>
    <w:p w14:paraId="406D998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lapų preparatų nėštumo metu vartoti nerekomenduojama. Vidurius reguliuoti reikėtų maistu ir kitomis fiziologinėmis priemonėmis.</w:t>
      </w:r>
    </w:p>
    <w:p w14:paraId="47A785E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0C952DB" w14:textId="77777777" w:rsidR="00394CEB" w:rsidRPr="00261D5B" w:rsidRDefault="00394CEB" w:rsidP="00394CEB">
      <w:pPr>
        <w:spacing w:after="0" w:line="240" w:lineRule="auto"/>
        <w:rPr>
          <w:rFonts w:ascii="Times New Roman" w:eastAsia="Times New Roman" w:hAnsi="Times New Roman" w:cs="Times New Roman"/>
          <w:u w:val="single"/>
          <w:lang w:val="lt-LT" w:eastAsia="lt-LT"/>
        </w:rPr>
      </w:pPr>
      <w:r w:rsidRPr="00261D5B">
        <w:rPr>
          <w:rFonts w:ascii="Times New Roman" w:eastAsia="Times New Roman" w:hAnsi="Times New Roman" w:cs="Times New Roman"/>
          <w:color w:val="0D0D0D"/>
          <w:u w:val="single"/>
          <w:lang w:val="lt-LT" w:eastAsia="lt-LT"/>
        </w:rPr>
        <w:t>Žindymas</w:t>
      </w:r>
    </w:p>
    <w:p w14:paraId="467C3DC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lastRenderedPageBreak/>
        <w:t>Žindyvei senų lapų preparatų vartoti nerekomenduojama. Duomenų apie senų lapų aktyviųjų medžiagų ir jų metabolizmo produktų išsiskyrimą į motinos pieną ir jų poveikį žindomam kūdikiui nepakanka. Nežinoma, ar vaisto šiuo laikotarpiu vartoti saugu.</w:t>
      </w:r>
    </w:p>
    <w:p w14:paraId="275BBBB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53C288E"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4.7</w:t>
      </w:r>
      <w:r w:rsidRPr="00394CEB">
        <w:rPr>
          <w:rFonts w:ascii="Times New Roman" w:eastAsia="Times New Roman" w:hAnsi="Times New Roman" w:cs="Times New Roman"/>
          <w:b/>
          <w:lang w:val="lt-LT" w:eastAsia="lt-LT"/>
        </w:rPr>
        <w:tab/>
        <w:t xml:space="preserve"> Poveikis gebėjimui vairuoti ir valdyti mechanizmus</w:t>
      </w:r>
    </w:p>
    <w:p w14:paraId="6FEC8C5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0D13E7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Duomenys neaktualūs.</w:t>
      </w:r>
    </w:p>
    <w:p w14:paraId="56558F0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B5CE3CC"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4.8 </w:t>
      </w:r>
      <w:r w:rsidRPr="00394CEB">
        <w:rPr>
          <w:rFonts w:ascii="Times New Roman" w:eastAsia="Times New Roman" w:hAnsi="Times New Roman" w:cs="Times New Roman"/>
          <w:b/>
          <w:bCs/>
          <w:lang w:val="lt-LT" w:eastAsia="lt-LT"/>
        </w:rPr>
        <w:tab/>
        <w:t>Nepageidaujamas poveikis</w:t>
      </w:r>
    </w:p>
    <w:p w14:paraId="259BE44D"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6892139F" w14:textId="0008EBCE"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Nepageidaujamo poveikio dažnis apibūdinamas taip: labai dažnas (≥ 1/10), dažnas (nuo ≥ 1/100 iki &lt; 1/10), nedažnas (nuo ≥ 1/1 000 iki &lt; 1/100), retas (nuo ≥ 1/10</w:t>
      </w:r>
      <w:r w:rsidR="0011516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000 iki &lt; 1/1</w:t>
      </w:r>
      <w:r w:rsidR="0011516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000), labai retas (&lt; 1/10</w:t>
      </w:r>
      <w:r w:rsidR="00E2408F">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000) ir nežinomas (negali būti apskaičiuotas pagal turimus duomenis).</w:t>
      </w:r>
    </w:p>
    <w:p w14:paraId="470796B3"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56EF02AF" w14:textId="5B84A1B4" w:rsidR="00D06FEA" w:rsidRPr="00261D5B" w:rsidRDefault="00D06FEA" w:rsidP="00394CEB">
      <w:pPr>
        <w:spacing w:after="0" w:line="240" w:lineRule="auto"/>
        <w:rPr>
          <w:rFonts w:ascii="Times New Roman" w:eastAsia="Times New Roman" w:hAnsi="Times New Roman" w:cs="Times New Roman"/>
          <w:b/>
          <w:bCs/>
          <w:lang w:val="lt-LT" w:eastAsia="lt-LT"/>
        </w:rPr>
      </w:pPr>
      <w:r w:rsidRPr="00261D5B">
        <w:rPr>
          <w:rFonts w:ascii="Times New Roman" w:eastAsia="Times New Roman" w:hAnsi="Times New Roman" w:cs="Times New Roman"/>
          <w:b/>
          <w:bCs/>
          <w:lang w:val="lt-LT" w:eastAsia="lt-LT"/>
        </w:rPr>
        <w:t>Dažnis nežinomas (negali būti apskaičiuotas pagal turimus duomenis):</w:t>
      </w:r>
    </w:p>
    <w:p w14:paraId="092D2600" w14:textId="77CBB4A6"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Hiperjautrumo reakcijos (niežėjimas,</w:t>
      </w:r>
      <w:r w:rsidR="00E2408F">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dilgėlinė, lokali ar generalizuota egzema).</w:t>
      </w:r>
    </w:p>
    <w:p w14:paraId="241780B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gali sukelti pilvo skausmą, spazmą, viduriavimą, ypač dirgliosios žarnos sindromu sergantiems pacientams. Tokiais atvejais būtina sumažinti vaistinio preparato dozę.</w:t>
      </w:r>
    </w:p>
    <w:p w14:paraId="34B2384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Vartojant ilgą laiką gali sutrikti vandens ir elektrolitų pusiausvyra ir atsirasti albuminūrija ir hematūrija.</w:t>
      </w:r>
    </w:p>
    <w:p w14:paraId="342624C2" w14:textId="556187B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Vartojant ilgą laiką gali sukelti žarnų gleivinės pigmentaciją ( </w:t>
      </w:r>
      <w:r w:rsidRPr="00394CEB">
        <w:rPr>
          <w:rFonts w:ascii="Times New Roman" w:eastAsia="Times New Roman" w:hAnsi="Times New Roman" w:cs="Times New Roman"/>
          <w:i/>
          <w:lang w:val="lt-LT" w:eastAsia="lt-LT"/>
        </w:rPr>
        <w:t>pseudomelanosis coli</w:t>
      </w:r>
      <w:r w:rsidRPr="00394CEB">
        <w:rPr>
          <w:rFonts w:ascii="Times New Roman" w:eastAsia="Times New Roman" w:hAnsi="Times New Roman" w:cs="Times New Roman"/>
          <w:lang w:val="lt-LT" w:eastAsia="lt-LT"/>
        </w:rPr>
        <w:t>), kuri paprastai praeina nustojus vartoti vaistin</w:t>
      </w:r>
      <w:r w:rsidR="000430CE">
        <w:rPr>
          <w:rFonts w:ascii="Times New Roman" w:eastAsia="Times New Roman" w:hAnsi="Times New Roman" w:cs="Times New Roman"/>
          <w:lang w:val="lt-LT" w:eastAsia="lt-LT"/>
        </w:rPr>
        <w:t>į</w:t>
      </w:r>
      <w:r w:rsidRPr="00394CEB">
        <w:rPr>
          <w:rFonts w:ascii="Times New Roman" w:eastAsia="Times New Roman" w:hAnsi="Times New Roman" w:cs="Times New Roman"/>
          <w:lang w:val="lt-LT" w:eastAsia="lt-LT"/>
        </w:rPr>
        <w:t xml:space="preserve"> preparat</w:t>
      </w:r>
      <w:r w:rsidR="000430CE">
        <w:rPr>
          <w:rFonts w:ascii="Times New Roman" w:eastAsia="Times New Roman" w:hAnsi="Times New Roman" w:cs="Times New Roman"/>
          <w:lang w:val="lt-LT" w:eastAsia="lt-LT"/>
        </w:rPr>
        <w:t>ą</w:t>
      </w:r>
      <w:r w:rsidRPr="00394CEB">
        <w:rPr>
          <w:rFonts w:ascii="Times New Roman" w:eastAsia="Times New Roman" w:hAnsi="Times New Roman" w:cs="Times New Roman"/>
          <w:lang w:val="lt-LT" w:eastAsia="lt-LT"/>
        </w:rPr>
        <w:t>.</w:t>
      </w:r>
    </w:p>
    <w:p w14:paraId="365CF0F5"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Šlapimas gali įgauti geltoną arba rausvai rudą (priklausomai nuo pH) atspalvį, kas kliniškai yra nereikšminga.</w:t>
      </w:r>
    </w:p>
    <w:p w14:paraId="3121CDE3" w14:textId="77777777" w:rsidR="00394CEB" w:rsidRPr="00394CEB" w:rsidRDefault="00394CEB" w:rsidP="00394CEB">
      <w:pPr>
        <w:spacing w:after="0" w:line="240" w:lineRule="auto"/>
        <w:rPr>
          <w:rFonts w:ascii="Times New Roman" w:eastAsia="Times New Roman" w:hAnsi="Times New Roman" w:cs="Times New Roman"/>
          <w:bCs/>
          <w:lang w:val="lt-LT" w:eastAsia="lt-LT"/>
        </w:rPr>
      </w:pPr>
    </w:p>
    <w:p w14:paraId="78E44B9D" w14:textId="77777777" w:rsidR="00394CEB" w:rsidRPr="00394CEB" w:rsidRDefault="00394CEB" w:rsidP="00394CEB">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394CEB">
        <w:rPr>
          <w:rFonts w:ascii="Times New Roman" w:eastAsia="Times New Roman" w:hAnsi="Times New Roman" w:cs="Times New Roman"/>
          <w:u w:val="single"/>
          <w:lang w:val="lt-LT" w:eastAsia="lt-LT"/>
        </w:rPr>
        <w:t>Pranešimas apie įtariamas nepageidaujamas reakcijas</w:t>
      </w:r>
    </w:p>
    <w:p w14:paraId="2372B523" w14:textId="77777777" w:rsidR="00795654" w:rsidRPr="00795654" w:rsidRDefault="00795654" w:rsidP="0079565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79565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95654">
        <w:rPr>
          <w:rFonts w:ascii="Times New Roman" w:eastAsia="Times New Roman" w:hAnsi="Times New Roman" w:cs="Times New Roman"/>
          <w:snapToGrid w:val="0"/>
          <w:szCs w:val="24"/>
          <w:lang w:val="lt-LT"/>
        </w:rPr>
        <w:t xml:space="preserve"> </w:t>
      </w:r>
      <w:r w:rsidRPr="00795654">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795654">
          <w:rPr>
            <w:rFonts w:ascii="Times New Roman" w:eastAsia="Times New Roman" w:hAnsi="Times New Roman" w:cs="Times New Roman"/>
            <w:noProof/>
            <w:snapToGrid w:val="0"/>
            <w:color w:val="0000FF"/>
            <w:szCs w:val="24"/>
            <w:u w:val="single"/>
            <w:lang w:val="lt-LT"/>
          </w:rPr>
          <w:t>https://vapris.vvkt.lt/vvkt-web/public/nrvSpecialist</w:t>
        </w:r>
      </w:hyperlink>
      <w:r w:rsidRPr="00795654">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795654">
          <w:rPr>
            <w:rFonts w:ascii="Times New Roman" w:eastAsia="Times New Roman" w:hAnsi="Times New Roman" w:cs="Times New Roman"/>
            <w:noProof/>
            <w:snapToGrid w:val="0"/>
            <w:color w:val="0000FF"/>
            <w:szCs w:val="24"/>
            <w:u w:val="single"/>
            <w:lang w:val="lt-LT"/>
          </w:rPr>
          <w:t>https://www.vvkt.lt/index.php?1399030386</w:t>
        </w:r>
      </w:hyperlink>
      <w:r w:rsidRPr="00795654">
        <w:rPr>
          <w:rFonts w:ascii="Times New Roman" w:eastAsia="Times New Roman" w:hAnsi="Times New Roman" w:cs="Times New Roman"/>
          <w:noProof/>
          <w:snapToGrid w:val="0"/>
          <w:szCs w:val="24"/>
          <w:lang w:val="lt-LT"/>
        </w:rPr>
        <w:t xml:space="preserve">, ir atsiųsti elektroniniu paštu (adresu </w:t>
      </w:r>
      <w:hyperlink r:id="rId12" w:history="1">
        <w:r w:rsidRPr="00795654">
          <w:rPr>
            <w:rFonts w:ascii="Times New Roman" w:eastAsia="Times New Roman" w:hAnsi="Times New Roman" w:cs="Times New Roman"/>
            <w:noProof/>
            <w:snapToGrid w:val="0"/>
            <w:color w:val="0000FF"/>
            <w:szCs w:val="24"/>
            <w:u w:val="single"/>
            <w:lang w:val="lt-LT"/>
          </w:rPr>
          <w:t>NepageidaujamaR@vvkt.lt</w:t>
        </w:r>
      </w:hyperlink>
      <w:r w:rsidRPr="00795654">
        <w:rPr>
          <w:rFonts w:ascii="Times New Roman" w:eastAsia="Times New Roman" w:hAnsi="Times New Roman" w:cs="Times New Roman"/>
          <w:noProof/>
          <w:snapToGrid w:val="0"/>
          <w:szCs w:val="24"/>
          <w:lang w:val="lt-LT"/>
        </w:rPr>
        <w:t>).</w:t>
      </w:r>
    </w:p>
    <w:p w14:paraId="4BDB285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1A6C03C"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4.9 </w:t>
      </w:r>
      <w:r w:rsidRPr="00394CEB">
        <w:rPr>
          <w:rFonts w:ascii="Times New Roman" w:eastAsia="Times New Roman" w:hAnsi="Times New Roman" w:cs="Times New Roman"/>
          <w:b/>
          <w:lang w:val="lt-LT" w:eastAsia="lt-LT"/>
        </w:rPr>
        <w:tab/>
        <w:t>Perdozavimas</w:t>
      </w:r>
    </w:p>
    <w:p w14:paraId="65298D9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629EB38"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Vaistinio preparato perdozavus, dažniausiai pasireiškia spazminiai pilvo skausmai ir sunkus viduriavimas, kurio metu pacientas netenka daug skysčių ir elektrolitų, todėl būtina palaikyti skysčių ir elektrolitų pusiausvyrą organizme, stebėti hematokrito, elektrolitų kiekio serume ir kraujo šarmų ir rūgščių pusiausvyros rodmenis.</w:t>
      </w:r>
    </w:p>
    <w:p w14:paraId="1131858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3DB8E9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8FAF455" w14:textId="77777777" w:rsidR="00394CEB" w:rsidRPr="00394CEB" w:rsidRDefault="00394CEB" w:rsidP="00394CEB">
      <w:pPr>
        <w:spacing w:after="0" w:line="240" w:lineRule="auto"/>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5. </w:t>
      </w:r>
      <w:r w:rsidRPr="00394CEB">
        <w:rPr>
          <w:rFonts w:ascii="Times New Roman" w:eastAsia="Times New Roman" w:hAnsi="Times New Roman" w:cs="Times New Roman"/>
          <w:b/>
          <w:caps/>
          <w:lang w:val="lt-LT" w:eastAsia="lt-LT"/>
        </w:rPr>
        <w:tab/>
        <w:t>Farmakologinės savybės</w:t>
      </w:r>
    </w:p>
    <w:p w14:paraId="1E7C0572"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p>
    <w:p w14:paraId="16E9B278"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5.1</w:t>
      </w:r>
      <w:r w:rsidRPr="00394CEB">
        <w:rPr>
          <w:rFonts w:ascii="Times New Roman" w:eastAsia="Times New Roman" w:hAnsi="Times New Roman" w:cs="Times New Roman"/>
          <w:b/>
          <w:bCs/>
          <w:lang w:val="lt-LT" w:eastAsia="lt-LT"/>
        </w:rPr>
        <w:tab/>
        <w:t xml:space="preserve"> Farmakodinaminės savybės</w:t>
      </w:r>
    </w:p>
    <w:p w14:paraId="1E706715" w14:textId="77777777" w:rsidR="00394CEB" w:rsidRPr="00394CEB" w:rsidRDefault="00394CEB" w:rsidP="00394CEB">
      <w:pPr>
        <w:spacing w:after="0" w:line="240" w:lineRule="auto"/>
        <w:rPr>
          <w:rFonts w:ascii="Times New Roman" w:eastAsia="Times New Roman" w:hAnsi="Times New Roman" w:cs="Times New Roman"/>
          <w:b/>
          <w:caps/>
          <w:lang w:val="lt-LT" w:eastAsia="lt-LT"/>
        </w:rPr>
      </w:pPr>
    </w:p>
    <w:p w14:paraId="592F6107" w14:textId="4878ACF6"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Farmakoterapinė grupė – kontaktiniai vidurius paleidžiantys vaist</w:t>
      </w:r>
      <w:r w:rsidR="00707B29">
        <w:rPr>
          <w:rFonts w:ascii="Times New Roman" w:eastAsia="Times New Roman" w:hAnsi="Times New Roman" w:cs="Times New Roman"/>
          <w:lang w:val="lt-LT" w:eastAsia="lt-LT"/>
        </w:rPr>
        <w:t>iniai preparatai</w:t>
      </w:r>
      <w:r w:rsidRPr="00394CEB">
        <w:rPr>
          <w:rFonts w:ascii="Times New Roman" w:eastAsia="Times New Roman" w:hAnsi="Times New Roman" w:cs="Times New Roman"/>
          <w:lang w:val="lt-LT" w:eastAsia="lt-LT"/>
        </w:rPr>
        <w:t>; ATC kodas –</w:t>
      </w:r>
      <w:r w:rsidR="00707B29">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A06AB.</w:t>
      </w:r>
    </w:p>
    <w:p w14:paraId="09AA1F90" w14:textId="589039E0"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Vidurių laisvinamąjį poveikį </w:t>
      </w:r>
      <w:r w:rsidR="008E4F69">
        <w:rPr>
          <w:rFonts w:ascii="Times New Roman" w:eastAsia="Times New Roman" w:hAnsi="Times New Roman" w:cs="Times New Roman"/>
          <w:lang w:val="lt-LT" w:eastAsia="lt-LT"/>
        </w:rPr>
        <w:t>turi</w:t>
      </w:r>
      <w:r w:rsidRPr="00394CEB">
        <w:rPr>
          <w:rFonts w:ascii="Times New Roman" w:eastAsia="Times New Roman" w:hAnsi="Times New Roman" w:cs="Times New Roman"/>
          <w:lang w:val="lt-LT" w:eastAsia="lt-LT"/>
        </w:rPr>
        <w:t xml:space="preserve"> 1,8 – dihidroksiantraceno dariniai. Antraglikozidai patenka į storąją </w:t>
      </w:r>
    </w:p>
    <w:p w14:paraId="5E899EDE" w14:textId="68E0B2C1"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žarną, </w:t>
      </w:r>
      <w:r w:rsidR="008E4F69">
        <w:rPr>
          <w:rFonts w:ascii="Times New Roman" w:eastAsia="Times New Roman" w:hAnsi="Times New Roman" w:cs="Times New Roman"/>
          <w:lang w:val="lt-LT" w:eastAsia="lt-LT"/>
        </w:rPr>
        <w:t>kur</w:t>
      </w:r>
      <w:r w:rsidRPr="00394CEB">
        <w:rPr>
          <w:rFonts w:ascii="Times New Roman" w:eastAsia="Times New Roman" w:hAnsi="Times New Roman" w:cs="Times New Roman"/>
          <w:lang w:val="lt-LT" w:eastAsia="lt-LT"/>
        </w:rPr>
        <w:t xml:space="preserve"> veikiami bakterijų ar paties organizmo fermentų hidrolizės būdu </w:t>
      </w:r>
      <w:r w:rsidR="008E4F69">
        <w:rPr>
          <w:rFonts w:ascii="Times New Roman" w:eastAsia="Times New Roman" w:hAnsi="Times New Roman" w:cs="Times New Roman"/>
          <w:lang w:val="lt-LT" w:eastAsia="lt-LT"/>
        </w:rPr>
        <w:t xml:space="preserve">yra </w:t>
      </w:r>
      <w:r w:rsidRPr="00394CEB">
        <w:rPr>
          <w:rFonts w:ascii="Times New Roman" w:eastAsia="Times New Roman" w:hAnsi="Times New Roman" w:cs="Times New Roman"/>
          <w:lang w:val="lt-LT" w:eastAsia="lt-LT"/>
        </w:rPr>
        <w:t>skaldomi ir redukuojami iki veiklių antronų arba antranolių. Taip jie slopina vandens ir elektrolitų, ypač natrio jonų, rezorbciją, kadangi blokuoja žarnų epitelio Na</w:t>
      </w:r>
      <w:r w:rsidRPr="00394CEB">
        <w:rPr>
          <w:rFonts w:ascii="Times New Roman" w:eastAsia="Times New Roman" w:hAnsi="Times New Roman" w:cs="Times New Roman"/>
          <w:vertAlign w:val="superscript"/>
          <w:lang w:val="lt-LT" w:eastAsia="lt-LT"/>
        </w:rPr>
        <w:t>+</w:t>
      </w:r>
      <w:r w:rsidRPr="00394CEB">
        <w:rPr>
          <w:rFonts w:ascii="Times New Roman" w:eastAsia="Times New Roman" w:hAnsi="Times New Roman" w:cs="Times New Roman"/>
          <w:lang w:val="lt-LT" w:eastAsia="lt-LT"/>
        </w:rPr>
        <w:t xml:space="preserve"> ir K</w:t>
      </w:r>
      <w:r w:rsidRPr="00394CEB">
        <w:rPr>
          <w:rFonts w:ascii="Times New Roman" w:eastAsia="Times New Roman" w:hAnsi="Times New Roman" w:cs="Times New Roman"/>
          <w:vertAlign w:val="superscript"/>
          <w:lang w:val="lt-LT" w:eastAsia="lt-LT"/>
        </w:rPr>
        <w:t>+</w:t>
      </w:r>
      <w:r w:rsidRPr="00394CEB">
        <w:rPr>
          <w:rFonts w:ascii="Times New Roman" w:eastAsia="Times New Roman" w:hAnsi="Times New Roman" w:cs="Times New Roman"/>
          <w:lang w:val="lt-LT" w:eastAsia="lt-LT"/>
        </w:rPr>
        <w:t xml:space="preserve"> - adenozintrifosfatazę. Be to, stiprėja vandens sekrecija ir elektrolitų srautas į žarnas. Padidėjus žarnų turiniui, skatinama žarnų peristaltika, todėl greitėja maisto košelės (chimuso) slinkimas. Be to, peristaltika stiprėja ir dėl tiesioginio poveikio žarnų lygiesiems raumenims.</w:t>
      </w:r>
    </w:p>
    <w:p w14:paraId="60A09665" w14:textId="5F61FFF0"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lastRenderedPageBreak/>
        <w:t xml:space="preserve">Išgėrus senų lapų </w:t>
      </w:r>
      <w:r w:rsidR="004B4808">
        <w:rPr>
          <w:rFonts w:ascii="Times New Roman" w:eastAsia="Times New Roman" w:hAnsi="Times New Roman" w:cs="Times New Roman"/>
          <w:lang w:val="lt-LT" w:eastAsia="lt-LT"/>
        </w:rPr>
        <w:t xml:space="preserve">vaistinių </w:t>
      </w:r>
      <w:r w:rsidRPr="00394CEB">
        <w:rPr>
          <w:rFonts w:ascii="Times New Roman" w:eastAsia="Times New Roman" w:hAnsi="Times New Roman" w:cs="Times New Roman"/>
          <w:lang w:val="lt-LT" w:eastAsia="lt-LT"/>
        </w:rPr>
        <w:t>preparatų, poveikis pasireiškia po 8-12 valandų.</w:t>
      </w:r>
    </w:p>
    <w:p w14:paraId="0BB6822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Senozidų poveikį stiprina fizinis paciento aktyvumas bei subalansuotas maistas, kurio sudėtyje yra daug nevirškinamųjų medžiagų.</w:t>
      </w:r>
    </w:p>
    <w:p w14:paraId="73ACB7E2" w14:textId="5ADCE916"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Vartojant vidutines senų lapų </w:t>
      </w:r>
      <w:r w:rsidR="004B4808">
        <w:rPr>
          <w:rFonts w:ascii="Times New Roman" w:eastAsia="Times New Roman" w:hAnsi="Times New Roman" w:cs="Times New Roman"/>
          <w:lang w:val="lt-LT" w:eastAsia="lt-LT"/>
        </w:rPr>
        <w:t xml:space="preserve">vaistinių </w:t>
      </w:r>
      <w:r w:rsidRPr="00394CEB">
        <w:rPr>
          <w:rFonts w:ascii="Times New Roman" w:eastAsia="Times New Roman" w:hAnsi="Times New Roman" w:cs="Times New Roman"/>
          <w:lang w:val="lt-LT" w:eastAsia="lt-LT"/>
        </w:rPr>
        <w:t>preparatų dozes, tuštinimasis nedažnėja, bet labai suminkštėja išmatos. Pagreitėjusi peristaltika ir padidėjusi žarnų sekrecija, didina išmatų kiekį ir minkština jų konsistenciją.</w:t>
      </w:r>
    </w:p>
    <w:p w14:paraId="44175A8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EF7D503"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5.2</w:t>
      </w:r>
      <w:r w:rsidRPr="00394CEB">
        <w:rPr>
          <w:rFonts w:ascii="Times New Roman" w:eastAsia="Times New Roman" w:hAnsi="Times New Roman" w:cs="Times New Roman"/>
          <w:b/>
          <w:lang w:val="lt-LT" w:eastAsia="lt-LT"/>
        </w:rPr>
        <w:tab/>
        <w:t xml:space="preserve"> Farmakokinetinės savybės</w:t>
      </w:r>
    </w:p>
    <w:p w14:paraId="14B3BF3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EBC5742" w14:textId="0F3685AF"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Duomenų pateikta nedaug. Išgėrus vienkartinę dozę </w:t>
      </w:r>
      <w:r w:rsidR="00423348">
        <w:rPr>
          <w:rFonts w:ascii="Times New Roman" w:eastAsia="Times New Roman" w:hAnsi="Times New Roman" w:cs="Times New Roman"/>
          <w:lang w:val="lt-LT" w:eastAsia="lt-LT"/>
        </w:rPr>
        <w:t xml:space="preserve">vaistinis </w:t>
      </w:r>
      <w:r w:rsidRPr="00394CEB">
        <w:rPr>
          <w:rFonts w:ascii="Times New Roman" w:eastAsia="Times New Roman" w:hAnsi="Times New Roman" w:cs="Times New Roman"/>
          <w:lang w:val="lt-LT" w:eastAsia="lt-LT"/>
        </w:rPr>
        <w:t>preparatas pradeda veikti po 8-12 val. Senozidai plonajame žarnyne nerezorbuojami, tačiau skaldomi mikroorganizmų, šalinami su išmatomis metabolitų pavidalu. Šiek tiek jų patenka į šlapimą.</w:t>
      </w:r>
    </w:p>
    <w:p w14:paraId="2A6C5F7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A97F017"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5.3</w:t>
      </w:r>
      <w:r w:rsidRPr="00394CEB">
        <w:rPr>
          <w:rFonts w:ascii="Times New Roman" w:eastAsia="Times New Roman" w:hAnsi="Times New Roman" w:cs="Times New Roman"/>
          <w:b/>
          <w:bCs/>
          <w:lang w:val="lt-LT" w:eastAsia="lt-LT"/>
        </w:rPr>
        <w:tab/>
        <w:t xml:space="preserve"> Ikiklinikinių saugumo tyrimų duomenys</w:t>
      </w:r>
    </w:p>
    <w:p w14:paraId="51E2663D"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757921BA"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Ūmus ir poūmis toksiškumas</w:t>
      </w:r>
    </w:p>
    <w:p w14:paraId="430FC82B"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Sušėrus pelėms ir žiurkėms senų vaisių ekstrakto, senozidų ir reino rezultatai ūmaus toksiškumo nerodė. Suleidus senų vaisių ekstrakto išsivystė truputį didesnis toksiškumas nei išgrynintų glikozidų, kurie turi aglikonų. Senozidai parodė nespecifinį toksiškumą, kai buvo skiriamos dozės didesnės kaip 500 mg/kg šunims keturias savaites ir didesnės kaip 100 mg/kg žiurkėms 6 mėnesius.</w:t>
      </w:r>
    </w:p>
    <w:p w14:paraId="4F7EED2A"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Karcinogeniškumas</w:t>
      </w:r>
    </w:p>
    <w:p w14:paraId="535D5267"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Senų ekstraktas, girdžius po 5, 15 ar 25 mg/kg du metus, nesukėlė nei vyriškos nei moteriškos lyties pelėms karcinogeninių pakitimų.</w:t>
      </w:r>
    </w:p>
    <w:p w14:paraId="3E2F13B5"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Poveikis reprodukcijai</w:t>
      </w:r>
    </w:p>
    <w:p w14:paraId="2F13DBE0" w14:textId="42F2A270"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 xml:space="preserve">Embrioletalinis, teratogeninis ar fetotoksinis efektas nepasireiškė žiurkėms ar triušiams, kurie buvo gydyti senosidų turinčiais </w:t>
      </w:r>
      <w:r w:rsidR="008F711B">
        <w:rPr>
          <w:rFonts w:ascii="Times New Roman" w:eastAsia="Times New Roman" w:hAnsi="Times New Roman" w:cs="Times New Roman"/>
          <w:bCs/>
          <w:lang w:val="lt-LT" w:eastAsia="lt-LT"/>
        </w:rPr>
        <w:t xml:space="preserve">vaistiniais </w:t>
      </w:r>
      <w:r w:rsidRPr="00394CEB">
        <w:rPr>
          <w:rFonts w:ascii="Times New Roman" w:eastAsia="Times New Roman" w:hAnsi="Times New Roman" w:cs="Times New Roman"/>
          <w:bCs/>
          <w:lang w:val="lt-LT" w:eastAsia="lt-LT"/>
        </w:rPr>
        <w:t>preparatais. Toliau stebint jaunas žiurkes pogimdyviniu periodu, reprodukcines žiurkių pateles ar vyriškos lyties žiurkes, neigiamas poveikis vislumui nepasireiškė.</w:t>
      </w:r>
    </w:p>
    <w:p w14:paraId="27E6E10A"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Mutageniškumas</w:t>
      </w:r>
    </w:p>
    <w:p w14:paraId="5F540D1B" w14:textId="3BD7EBC8"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 xml:space="preserve">Aloe-emodino ekstraktas </w:t>
      </w:r>
      <w:r w:rsidRPr="00394CEB">
        <w:rPr>
          <w:rFonts w:ascii="Times New Roman" w:eastAsia="Times New Roman" w:hAnsi="Times New Roman" w:cs="Times New Roman"/>
          <w:bCs/>
          <w:i/>
          <w:lang w:val="lt-LT" w:eastAsia="lt-LT"/>
        </w:rPr>
        <w:t xml:space="preserve">in vitro </w:t>
      </w:r>
      <w:r w:rsidRPr="00394CEB">
        <w:rPr>
          <w:rFonts w:ascii="Times New Roman" w:eastAsia="Times New Roman" w:hAnsi="Times New Roman" w:cs="Times New Roman"/>
          <w:bCs/>
          <w:lang w:val="lt-LT" w:eastAsia="lt-LT"/>
        </w:rPr>
        <w:t xml:space="preserve">tyrimuose buvo toksiškas, A ir B senozidas ir reinas </w:t>
      </w:r>
      <w:r w:rsidR="00571F75" w:rsidRPr="00394CEB">
        <w:rPr>
          <w:rFonts w:ascii="Times New Roman" w:eastAsia="Times New Roman" w:hAnsi="Times New Roman" w:cs="Times New Roman"/>
          <w:lang w:val="lt-LT" w:eastAsia="lt-LT"/>
        </w:rPr>
        <w:t>–</w:t>
      </w:r>
      <w:r w:rsidR="00571F75">
        <w:rPr>
          <w:rFonts w:ascii="Times New Roman" w:eastAsia="Times New Roman" w:hAnsi="Times New Roman" w:cs="Times New Roman"/>
          <w:bCs/>
          <w:lang w:val="lt-LT" w:eastAsia="lt-LT"/>
        </w:rPr>
        <w:t xml:space="preserve"> </w:t>
      </w:r>
      <w:r w:rsidRPr="00394CEB">
        <w:rPr>
          <w:rFonts w:ascii="Times New Roman" w:eastAsia="Times New Roman" w:hAnsi="Times New Roman" w:cs="Times New Roman"/>
          <w:bCs/>
          <w:lang w:val="lt-LT" w:eastAsia="lt-LT"/>
        </w:rPr>
        <w:t>ne.</w:t>
      </w:r>
    </w:p>
    <w:p w14:paraId="3687A1CC" w14:textId="77777777" w:rsidR="00394CEB" w:rsidRPr="00394CEB" w:rsidRDefault="00394CEB" w:rsidP="00394CEB">
      <w:pPr>
        <w:spacing w:after="0" w:line="240" w:lineRule="auto"/>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Išsamūs senų vaisių ekstrakto tyrimai genotoksiškumo nenustatė.</w:t>
      </w:r>
    </w:p>
    <w:p w14:paraId="0C56D28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9D80A9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01C2D5B" w14:textId="77777777" w:rsidR="00394CEB" w:rsidRPr="00394CEB" w:rsidRDefault="00394CEB" w:rsidP="00394CEB">
      <w:pPr>
        <w:spacing w:after="0" w:line="240" w:lineRule="auto"/>
        <w:outlineLvl w:val="0"/>
        <w:rPr>
          <w:rFonts w:ascii="Times New Roman" w:eastAsia="Times New Roman" w:hAnsi="Times New Roman" w:cs="Times New Roman"/>
          <w:b/>
          <w:bCs/>
          <w:caps/>
          <w:lang w:val="lt-LT" w:eastAsia="lt-LT"/>
        </w:rPr>
      </w:pPr>
      <w:r w:rsidRPr="00394CEB">
        <w:rPr>
          <w:rFonts w:ascii="Times New Roman" w:eastAsia="Times New Roman" w:hAnsi="Times New Roman" w:cs="Times New Roman"/>
          <w:b/>
          <w:bCs/>
          <w:caps/>
          <w:lang w:val="lt-LT" w:eastAsia="lt-LT"/>
        </w:rPr>
        <w:t>6.</w:t>
      </w:r>
      <w:r w:rsidRPr="00394CEB">
        <w:rPr>
          <w:rFonts w:ascii="Times New Roman" w:eastAsia="Times New Roman" w:hAnsi="Times New Roman" w:cs="Times New Roman"/>
          <w:b/>
          <w:bCs/>
          <w:caps/>
          <w:lang w:val="lt-LT" w:eastAsia="lt-LT"/>
        </w:rPr>
        <w:tab/>
        <w:t>farmacinė informacija</w:t>
      </w:r>
    </w:p>
    <w:p w14:paraId="0404F3DF" w14:textId="77777777" w:rsidR="00394CEB" w:rsidRPr="00394CEB" w:rsidRDefault="00394CEB" w:rsidP="00394CEB">
      <w:pPr>
        <w:spacing w:after="0" w:line="240" w:lineRule="auto"/>
        <w:rPr>
          <w:rFonts w:ascii="Times New Roman" w:eastAsia="Times New Roman" w:hAnsi="Times New Roman" w:cs="Times New Roman"/>
          <w:b/>
          <w:bCs/>
          <w:caps/>
          <w:lang w:val="lt-LT" w:eastAsia="lt-LT"/>
        </w:rPr>
      </w:pPr>
    </w:p>
    <w:p w14:paraId="4D0C7692"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6.1</w:t>
      </w:r>
      <w:r w:rsidRPr="00394CEB">
        <w:rPr>
          <w:rFonts w:ascii="Times New Roman" w:eastAsia="Times New Roman" w:hAnsi="Times New Roman" w:cs="Times New Roman"/>
          <w:b/>
          <w:bCs/>
          <w:lang w:val="lt-LT" w:eastAsia="lt-LT"/>
        </w:rPr>
        <w:tab/>
        <w:t>Pagalbinių medžiagų sąrašas</w:t>
      </w:r>
    </w:p>
    <w:p w14:paraId="722DA09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B76D41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Nėra. </w:t>
      </w:r>
    </w:p>
    <w:p w14:paraId="78B34D5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1AB24C1"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6.2</w:t>
      </w:r>
      <w:r w:rsidRPr="00394CEB">
        <w:rPr>
          <w:rFonts w:ascii="Times New Roman" w:eastAsia="Times New Roman" w:hAnsi="Times New Roman" w:cs="Times New Roman"/>
          <w:b/>
          <w:lang w:val="lt-LT" w:eastAsia="lt-LT"/>
        </w:rPr>
        <w:tab/>
        <w:t>Nesuderinamumas</w:t>
      </w:r>
    </w:p>
    <w:p w14:paraId="6DADB649"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3C36F4DF"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Duomenys nebūtini.</w:t>
      </w:r>
    </w:p>
    <w:p w14:paraId="235CEDA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F15BC97"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6.3 </w:t>
      </w:r>
      <w:r w:rsidRPr="00394CEB">
        <w:rPr>
          <w:rFonts w:ascii="Times New Roman" w:eastAsia="Times New Roman" w:hAnsi="Times New Roman" w:cs="Times New Roman"/>
          <w:b/>
          <w:bCs/>
          <w:lang w:val="lt-LT" w:eastAsia="lt-LT"/>
        </w:rPr>
        <w:tab/>
        <w:t>Tinkamumo laikas</w:t>
      </w:r>
    </w:p>
    <w:p w14:paraId="3FF0CB0A"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13AA24D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3 metai.</w:t>
      </w:r>
    </w:p>
    <w:p w14:paraId="0153F64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D1C58D7"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6.4 </w:t>
      </w:r>
      <w:r w:rsidRPr="00394CEB">
        <w:rPr>
          <w:rFonts w:ascii="Times New Roman" w:eastAsia="Times New Roman" w:hAnsi="Times New Roman" w:cs="Times New Roman"/>
          <w:b/>
          <w:lang w:val="lt-LT" w:eastAsia="lt-LT"/>
        </w:rPr>
        <w:tab/>
        <w:t>Specialios laikymo sąlygos</w:t>
      </w:r>
    </w:p>
    <w:p w14:paraId="1388EF6D"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0755D3DF" w14:textId="39B34FCF"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Laikyti ne aukštesnėje kaip 25</w:t>
      </w:r>
      <w:r w:rsidRPr="000F2810">
        <w:rPr>
          <w:rFonts w:ascii="Times New Roman" w:eastAsia="Times New Roman" w:hAnsi="Times New Roman" w:cs="Times New Roman"/>
          <w:lang w:val="lt-LT" w:eastAsia="lt-LT"/>
        </w:rPr>
        <w:t xml:space="preserve"> </w:t>
      </w:r>
      <w:r w:rsidR="000F2810">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C temperatūroje.</w:t>
      </w:r>
    </w:p>
    <w:p w14:paraId="02ADD4BD" w14:textId="1DA20374"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Maišelį laikyti išorinėje dėžutėje, kad </w:t>
      </w:r>
      <w:r w:rsidR="00D25D93">
        <w:rPr>
          <w:rFonts w:ascii="Times New Roman" w:eastAsia="Times New Roman" w:hAnsi="Times New Roman" w:cs="Times New Roman"/>
          <w:lang w:val="lt-LT" w:eastAsia="lt-LT"/>
        </w:rPr>
        <w:t xml:space="preserve">vaistinis </w:t>
      </w:r>
      <w:r w:rsidRPr="00394CEB">
        <w:rPr>
          <w:rFonts w:ascii="Times New Roman" w:eastAsia="Times New Roman" w:hAnsi="Times New Roman" w:cs="Times New Roman"/>
          <w:lang w:val="lt-LT" w:eastAsia="lt-LT"/>
        </w:rPr>
        <w:t>preparatas būtų apsaugotas nuo šviesos ir drėgmės.</w:t>
      </w:r>
    </w:p>
    <w:p w14:paraId="61C713C3" w14:textId="39AB4DEB"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Paketėlius laikyti išorinėje dėžutėje, kad </w:t>
      </w:r>
      <w:r w:rsidR="00D25D93">
        <w:rPr>
          <w:rFonts w:ascii="Times New Roman" w:eastAsia="Times New Roman" w:hAnsi="Times New Roman" w:cs="Times New Roman"/>
          <w:lang w:val="lt-LT" w:eastAsia="lt-LT"/>
        </w:rPr>
        <w:t xml:space="preserve">vaistinis </w:t>
      </w:r>
      <w:r w:rsidRPr="00394CEB">
        <w:rPr>
          <w:rFonts w:ascii="Times New Roman" w:eastAsia="Times New Roman" w:hAnsi="Times New Roman" w:cs="Times New Roman"/>
          <w:lang w:val="lt-LT" w:eastAsia="lt-LT"/>
        </w:rPr>
        <w:t>preparatas būtų apsaugotas nuo šviesos ir drėgmės.</w:t>
      </w:r>
    </w:p>
    <w:p w14:paraId="2D4E11C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70C9746"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6.5 </w:t>
      </w:r>
      <w:r w:rsidRPr="00394CEB">
        <w:rPr>
          <w:rFonts w:ascii="Times New Roman" w:eastAsia="Times New Roman" w:hAnsi="Times New Roman" w:cs="Times New Roman"/>
          <w:b/>
          <w:bCs/>
          <w:lang w:val="lt-LT" w:eastAsia="lt-LT"/>
        </w:rPr>
        <w:tab/>
        <w:t>Talpyklės pobūdis ir jos turinys</w:t>
      </w:r>
    </w:p>
    <w:p w14:paraId="291410B4" w14:textId="77777777" w:rsidR="00394CEB" w:rsidRPr="00394CEB" w:rsidRDefault="00394CEB" w:rsidP="00394CEB">
      <w:pPr>
        <w:spacing w:after="0" w:line="240" w:lineRule="auto"/>
        <w:rPr>
          <w:rFonts w:ascii="Times New Roman" w:eastAsia="Times New Roman" w:hAnsi="Times New Roman" w:cs="Times New Roman"/>
          <w:b/>
          <w:bCs/>
          <w:lang w:val="lt-LT" w:eastAsia="lt-LT"/>
        </w:rPr>
      </w:pPr>
    </w:p>
    <w:p w14:paraId="01D18CAE"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Popierinis maišelis, kuriame yra 50 g vaistažolių arbatos. Kartono dėžutėje yra vienas maišelis.</w:t>
      </w:r>
    </w:p>
    <w:p w14:paraId="5F0EA708"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Filtrinio popieriaus paketėlis, kuriame yra 2 g vaistažolių arbatos. Kartono dėžutėje yra 24 paketėliai.</w:t>
      </w:r>
    </w:p>
    <w:p w14:paraId="502AC41C"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3B24DBA"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Gali būti tiekiamos ne visų dydžių pakuotės.</w:t>
      </w:r>
    </w:p>
    <w:p w14:paraId="3A5C8D1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B9DB839"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6.6 </w:t>
      </w:r>
      <w:r w:rsidRPr="00394CEB">
        <w:rPr>
          <w:rFonts w:ascii="Times New Roman" w:eastAsia="Times New Roman" w:hAnsi="Times New Roman" w:cs="Times New Roman"/>
          <w:b/>
          <w:lang w:val="lt-LT" w:eastAsia="lt-LT"/>
        </w:rPr>
        <w:tab/>
        <w:t>Specialūs reikalavimai atliekoms tvarkyti</w:t>
      </w:r>
    </w:p>
    <w:p w14:paraId="3CB128C4"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7375BAAC"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Specialių reikalavimų nėra.</w:t>
      </w:r>
    </w:p>
    <w:p w14:paraId="06873FA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DA214E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E07D774"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7.  REGISTRUOTOJAS</w:t>
      </w:r>
    </w:p>
    <w:p w14:paraId="2DE13D35"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34F5D958"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UAB „Švenčionių vaistažolės“</w:t>
      </w:r>
    </w:p>
    <w:p w14:paraId="569FDC8F" w14:textId="2F098BBF"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Adutiškio g. 3</w:t>
      </w:r>
    </w:p>
    <w:p w14:paraId="4DDD40C0"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 – 18110 Švenčionys</w:t>
      </w:r>
    </w:p>
    <w:p w14:paraId="3C09E7AF"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6309E78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E0541A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AB36772"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8.</w:t>
      </w:r>
      <w:r w:rsidRPr="00394CEB">
        <w:rPr>
          <w:rFonts w:ascii="Times New Roman" w:eastAsia="Times New Roman" w:hAnsi="Times New Roman" w:cs="Times New Roman"/>
          <w:b/>
          <w:lang w:val="lt-LT" w:eastAsia="lt-LT"/>
        </w:rPr>
        <w:tab/>
        <w:t xml:space="preserve"> REGISTRACIJOS PAŽYMĖJIMO NUMERIS (-IAI)</w:t>
      </w:r>
    </w:p>
    <w:p w14:paraId="4F9475D3"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0D7911C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Maišelis (50 g), N1 - LT/1/94/1053/001</w:t>
      </w:r>
    </w:p>
    <w:p w14:paraId="78AB7E8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Paketėlis (2 g), N24 - LT/1/94/1053/002</w:t>
      </w:r>
    </w:p>
    <w:p w14:paraId="66227B6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3E40CD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ECD23FD"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9. </w:t>
      </w:r>
      <w:r w:rsidRPr="00394CEB">
        <w:rPr>
          <w:rFonts w:ascii="Times New Roman" w:eastAsia="Times New Roman" w:hAnsi="Times New Roman" w:cs="Times New Roman"/>
          <w:b/>
          <w:lang w:val="lt-LT" w:eastAsia="lt-LT"/>
        </w:rPr>
        <w:tab/>
        <w:t>REGISTRAVIMO / PERREGISTRAVIMO DATA</w:t>
      </w:r>
    </w:p>
    <w:p w14:paraId="4EEA8E3B"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p>
    <w:p w14:paraId="175F47E0" w14:textId="1C42E62C"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Registravimo data 1994 m. liepos 05 d.</w:t>
      </w:r>
    </w:p>
    <w:p w14:paraId="3D551911" w14:textId="4D84D9E9"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Paskutinio perregistravimo data 2008 m. kovo 06 d.</w:t>
      </w:r>
    </w:p>
    <w:p w14:paraId="04AF7FF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BCCD19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B9163CC" w14:textId="77777777" w:rsidR="00394CEB" w:rsidRPr="00394CEB" w:rsidRDefault="00394CEB" w:rsidP="00394CEB">
      <w:pPr>
        <w:spacing w:after="0" w:line="240" w:lineRule="auto"/>
        <w:outlineLvl w:val="0"/>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10.</w:t>
      </w:r>
      <w:r w:rsidRPr="00394CEB">
        <w:rPr>
          <w:rFonts w:ascii="Times New Roman" w:eastAsia="Times New Roman" w:hAnsi="Times New Roman" w:cs="Times New Roman"/>
          <w:b/>
          <w:bCs/>
          <w:lang w:val="lt-LT" w:eastAsia="lt-LT"/>
        </w:rPr>
        <w:tab/>
      </w:r>
      <w:r w:rsidRPr="00394CEB">
        <w:rPr>
          <w:rFonts w:ascii="Times New Roman" w:eastAsia="Times New Roman" w:hAnsi="Times New Roman" w:cs="Times New Roman"/>
          <w:b/>
          <w:lang w:val="lt-LT" w:eastAsia="lt-LT"/>
        </w:rPr>
        <w:t xml:space="preserve"> TEKSTO PERŽIŪROS </w:t>
      </w:r>
      <w:r w:rsidRPr="00394CEB">
        <w:rPr>
          <w:rFonts w:ascii="Times New Roman" w:eastAsia="Times New Roman" w:hAnsi="Times New Roman" w:cs="Times New Roman"/>
          <w:b/>
          <w:bCs/>
          <w:lang w:val="lt-LT" w:eastAsia="lt-LT"/>
        </w:rPr>
        <w:t>DATA</w:t>
      </w:r>
    </w:p>
    <w:p w14:paraId="73AE700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96B3BE2" w14:textId="7ED03E1D" w:rsidR="00842928" w:rsidRPr="00394CEB" w:rsidRDefault="00544A4D" w:rsidP="00394C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2022 m. rugsėjo 16 d.</w:t>
      </w:r>
    </w:p>
    <w:p w14:paraId="5D3D079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959B5B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13" w:history="1">
        <w:r w:rsidRPr="00394CEB">
          <w:rPr>
            <w:rFonts w:ascii="Times New Roman" w:eastAsia="Times New Roman" w:hAnsi="Times New Roman" w:cs="Times New Roman"/>
            <w:color w:val="0000FF"/>
            <w:u w:val="single"/>
            <w:lang w:val="lt-LT" w:eastAsia="lt-LT"/>
          </w:rPr>
          <w:t>http://www.vvkt.lt/</w:t>
        </w:r>
      </w:hyperlink>
    </w:p>
    <w:p w14:paraId="519C7F8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BD610C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E4F546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464C0D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847BDE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34CCB5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4219795"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br w:type="page"/>
      </w:r>
    </w:p>
    <w:p w14:paraId="07C0F3D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0575F3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2ED82B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CBCCBB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1DF595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0740C5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F0A515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9DFCB2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982633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A26694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EA20A0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967C00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C3FA92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14A509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B023C2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FCB27D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FC55F5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1E86C5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C90511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783CE3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68C407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D931A6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F68F28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r w:rsidRPr="00394CEB">
        <w:rPr>
          <w:rFonts w:ascii="Times New Roman" w:eastAsia="Times New Roman" w:hAnsi="Times New Roman" w:cs="Times New Roman"/>
          <w:b/>
          <w:kern w:val="28"/>
          <w:lang w:val="lt-LT" w:eastAsia="lt-LT"/>
        </w:rPr>
        <w:t>II PRIEDAS</w:t>
      </w:r>
    </w:p>
    <w:p w14:paraId="582E0534"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788A910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r w:rsidRPr="00394CEB">
        <w:rPr>
          <w:rFonts w:ascii="Times New Roman" w:eastAsia="Times New Roman" w:hAnsi="Times New Roman" w:cs="Times New Roman"/>
          <w:b/>
          <w:kern w:val="28"/>
          <w:lang w:val="lt-LT" w:eastAsia="lt-LT"/>
        </w:rPr>
        <w:t>REGISTRACIJOS SĄLYGOS</w:t>
      </w:r>
    </w:p>
    <w:p w14:paraId="76E9A98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D199C0C" w14:textId="77777777" w:rsidR="00394CEB" w:rsidRPr="00394CEB" w:rsidRDefault="00394CEB" w:rsidP="00261D5B">
      <w:pPr>
        <w:keepNext/>
        <w:spacing w:after="0" w:line="240" w:lineRule="auto"/>
        <w:ind w:firstLine="720"/>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A. </w:t>
      </w:r>
      <w:r w:rsidRPr="00394CEB">
        <w:rPr>
          <w:rFonts w:ascii="Times New Roman" w:eastAsia="Times New Roman" w:hAnsi="Times New Roman" w:cs="Times New Roman"/>
          <w:b/>
          <w:lang w:val="lt-LT" w:eastAsia="lt-LT"/>
        </w:rPr>
        <w:tab/>
        <w:t>GAMINTOJAS (-AI), ATSAKINGAS (-I) UŽ SERIJŲ IŠLEIDIMĄ</w:t>
      </w:r>
    </w:p>
    <w:p w14:paraId="5A8469E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4DE9769" w14:textId="31C58E78" w:rsidR="00394CEB" w:rsidRPr="00394CEB" w:rsidRDefault="00394CEB" w:rsidP="00261D5B">
      <w:pPr>
        <w:keepNext/>
        <w:spacing w:after="0" w:line="240" w:lineRule="auto"/>
        <w:ind w:firstLine="720"/>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B.</w:t>
      </w:r>
      <w:r w:rsidRPr="00394CEB">
        <w:rPr>
          <w:rFonts w:ascii="Times New Roman" w:eastAsia="Times New Roman" w:hAnsi="Times New Roman" w:cs="Times New Roman"/>
          <w:b/>
          <w:lang w:val="lt-LT" w:eastAsia="lt-LT"/>
        </w:rPr>
        <w:tab/>
        <w:t xml:space="preserve"> TIEKIMO IR VARTOJIMO SĄLYGOS AR APRIBOJIMA</w:t>
      </w:r>
      <w:r w:rsidR="00A65705">
        <w:rPr>
          <w:rFonts w:ascii="Times New Roman" w:eastAsia="Times New Roman" w:hAnsi="Times New Roman" w:cs="Times New Roman"/>
          <w:b/>
          <w:lang w:val="lt-LT" w:eastAsia="lt-LT"/>
        </w:rPr>
        <w:t>I</w:t>
      </w:r>
    </w:p>
    <w:p w14:paraId="0A63533E"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lang w:val="lt-LT" w:eastAsia="lt-LT"/>
        </w:rPr>
        <w:br w:type="page"/>
      </w:r>
      <w:r w:rsidRPr="00394CEB">
        <w:rPr>
          <w:rFonts w:ascii="Times New Roman" w:eastAsia="Times New Roman" w:hAnsi="Times New Roman" w:cs="Times New Roman"/>
          <w:b/>
          <w:lang w:val="lt-LT" w:eastAsia="lt-LT"/>
        </w:rPr>
        <w:lastRenderedPageBreak/>
        <w:t xml:space="preserve">A. </w:t>
      </w:r>
      <w:r w:rsidRPr="00394CEB">
        <w:rPr>
          <w:rFonts w:ascii="Times New Roman" w:eastAsia="Times New Roman" w:hAnsi="Times New Roman" w:cs="Times New Roman"/>
          <w:b/>
          <w:lang w:val="lt-LT" w:eastAsia="lt-LT"/>
        </w:rPr>
        <w:tab/>
        <w:t>GAMINTOJAS (-AI), ATSAKINGAS (-I) UŽ SERIJŲ IŠLEIDIMĄ</w:t>
      </w:r>
    </w:p>
    <w:p w14:paraId="1F7D189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BB912D4" w14:textId="77777777" w:rsidR="00042A96" w:rsidRPr="00042A96" w:rsidRDefault="00042A96" w:rsidP="00042A96">
      <w:pPr>
        <w:tabs>
          <w:tab w:val="left" w:pos="567"/>
        </w:tabs>
        <w:spacing w:after="0" w:line="240" w:lineRule="auto"/>
        <w:jc w:val="both"/>
        <w:rPr>
          <w:rFonts w:ascii="Times New Roman" w:eastAsia="Times New Roman" w:hAnsi="Times New Roman" w:cs="Times New Roman"/>
          <w:snapToGrid w:val="0"/>
          <w:szCs w:val="24"/>
          <w:lang w:val="lt-LT"/>
        </w:rPr>
      </w:pPr>
      <w:r w:rsidRPr="00042A96">
        <w:rPr>
          <w:rFonts w:ascii="Times New Roman" w:eastAsia="Times New Roman" w:hAnsi="Times New Roman" w:cs="Times New Roman"/>
          <w:noProof/>
          <w:snapToGrid w:val="0"/>
          <w:szCs w:val="24"/>
          <w:u w:val="single"/>
          <w:lang w:val="lt-LT"/>
        </w:rPr>
        <w:t>Gamintojo (-ų), atsakingo (-ų) už serijų išleidimą, pavadinimas (-ai) ir adresas (-ai)</w:t>
      </w:r>
    </w:p>
    <w:p w14:paraId="0CBEF00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40AF2F2" w14:textId="0877912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UAB </w:t>
      </w:r>
      <w:r w:rsidR="00042A96">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Švenčionių vaistažolės</w:t>
      </w:r>
      <w:r w:rsidR="00042A96">
        <w:rPr>
          <w:rFonts w:ascii="Times New Roman" w:eastAsia="Times New Roman" w:hAnsi="Times New Roman" w:cs="Times New Roman"/>
          <w:lang w:val="lt-LT" w:eastAsia="lt-LT"/>
        </w:rPr>
        <w:t>“</w:t>
      </w:r>
    </w:p>
    <w:p w14:paraId="0316DC73" w14:textId="798BC79F"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Adutiškio g.</w:t>
      </w:r>
      <w:r w:rsidR="00042A96">
        <w:rPr>
          <w:rFonts w:ascii="Times New Roman" w:eastAsia="Times New Roman" w:hAnsi="Times New Roman" w:cs="Times New Roman"/>
          <w:lang w:val="lt-LT" w:eastAsia="lt-LT"/>
        </w:rPr>
        <w:t xml:space="preserve"> 3</w:t>
      </w:r>
    </w:p>
    <w:p w14:paraId="1F13D38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LT-18110 Švenčionys</w:t>
      </w:r>
    </w:p>
    <w:p w14:paraId="56A70B9B"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61752C2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72C7F4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11BCB31" w14:textId="3C430A60"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b/>
          <w:lang w:val="lt-LT" w:eastAsia="lt-LT"/>
        </w:rPr>
        <w:t>B.</w:t>
      </w:r>
      <w:r w:rsidRPr="00394CEB">
        <w:rPr>
          <w:rFonts w:ascii="Times New Roman" w:eastAsia="Times New Roman" w:hAnsi="Times New Roman" w:cs="Times New Roman"/>
          <w:b/>
          <w:lang w:val="lt-LT" w:eastAsia="lt-LT"/>
        </w:rPr>
        <w:tab/>
        <w:t>TIEKIMO IR VARTOJIMO SĄLYGOS AR APRIBOJIMA</w:t>
      </w:r>
      <w:r w:rsidR="00074FBD">
        <w:rPr>
          <w:rFonts w:ascii="Times New Roman" w:eastAsia="Times New Roman" w:hAnsi="Times New Roman" w:cs="Times New Roman"/>
          <w:b/>
          <w:lang w:val="lt-LT" w:eastAsia="lt-LT"/>
        </w:rPr>
        <w:t>I</w:t>
      </w:r>
    </w:p>
    <w:p w14:paraId="124EEF12" w14:textId="77777777" w:rsidR="00394CEB" w:rsidRPr="00394CEB" w:rsidRDefault="00394CEB" w:rsidP="00394CEB">
      <w:pPr>
        <w:spacing w:after="0" w:line="240" w:lineRule="auto"/>
        <w:rPr>
          <w:rFonts w:ascii="Times New Roman" w:eastAsia="Times New Roman" w:hAnsi="Times New Roman" w:cs="Times New Roman"/>
          <w:b/>
          <w:caps/>
          <w:lang w:val="lt-LT"/>
        </w:rPr>
      </w:pPr>
    </w:p>
    <w:p w14:paraId="793637F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noProof/>
          <w:lang w:val="lt-LT"/>
        </w:rPr>
        <w:t>Nereceptinis vaistinis preparatas.</w:t>
      </w:r>
    </w:p>
    <w:p w14:paraId="300DE1F0" w14:textId="77777777" w:rsidR="00394CEB" w:rsidRPr="00394CEB" w:rsidRDefault="00394CEB" w:rsidP="00394CEB">
      <w:pPr>
        <w:rPr>
          <w:rFonts w:ascii="Times New Roman" w:eastAsia="Times New Roman" w:hAnsi="Times New Roman" w:cs="Times New Roman"/>
          <w:lang w:val="lt-LT"/>
        </w:rPr>
      </w:pPr>
      <w:r w:rsidRPr="00394CEB">
        <w:rPr>
          <w:rFonts w:ascii="Times New Roman" w:eastAsia="Times New Roman" w:hAnsi="Times New Roman" w:cs="Times New Roman"/>
          <w:lang w:val="lt-LT" w:eastAsia="lt-LT"/>
        </w:rPr>
        <w:br w:type="page"/>
      </w:r>
    </w:p>
    <w:p w14:paraId="1FA17A8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0E715D8" w14:textId="77777777" w:rsidR="00394CEB" w:rsidRPr="00394CEB" w:rsidRDefault="00394CEB" w:rsidP="00394CEB">
      <w:pPr>
        <w:spacing w:after="0" w:line="240" w:lineRule="auto"/>
        <w:outlineLvl w:val="0"/>
        <w:rPr>
          <w:rFonts w:ascii="Times New Roman" w:eastAsia="Times New Roman" w:hAnsi="Times New Roman" w:cs="Times New Roman"/>
          <w:b/>
          <w:kern w:val="28"/>
          <w:lang w:val="lt-LT" w:eastAsia="lt-LT"/>
        </w:rPr>
      </w:pPr>
    </w:p>
    <w:p w14:paraId="0C3DAFC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58E050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463577A"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121FA1D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28F6EC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3995CF9"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1D909B65"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4FA62A7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4B8CB1D"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054D8E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4210CBD6"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1968AF01"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00E802B"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2757E46A"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71E27479"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179B281E"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65EB894"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6ADBC9A6"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0CD3D4E0"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359A5AAF"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p>
    <w:p w14:paraId="7D95C616" w14:textId="77777777" w:rsidR="00394CEB" w:rsidRPr="00394CEB" w:rsidRDefault="00394CEB" w:rsidP="00394CEB">
      <w:pPr>
        <w:spacing w:after="0" w:line="240" w:lineRule="auto"/>
        <w:jc w:val="center"/>
        <w:outlineLvl w:val="0"/>
        <w:rPr>
          <w:rFonts w:ascii="Times New Roman" w:eastAsia="Times New Roman" w:hAnsi="Times New Roman" w:cs="Times New Roman"/>
          <w:b/>
          <w:kern w:val="28"/>
          <w:lang w:val="lt-LT" w:eastAsia="lt-LT"/>
        </w:rPr>
      </w:pPr>
      <w:r w:rsidRPr="00394CEB">
        <w:rPr>
          <w:rFonts w:ascii="Times New Roman" w:eastAsia="Times New Roman" w:hAnsi="Times New Roman" w:cs="Times New Roman"/>
          <w:b/>
          <w:kern w:val="28"/>
          <w:lang w:val="lt-LT" w:eastAsia="lt-LT"/>
        </w:rPr>
        <w:t>III PRIEDAS</w:t>
      </w:r>
    </w:p>
    <w:p w14:paraId="75DD2403"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FBB8831"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ŽENKLINIMAS IR PAKUOTĖS LAPELIS</w:t>
      </w:r>
    </w:p>
    <w:p w14:paraId="18649872"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br w:type="page"/>
      </w:r>
    </w:p>
    <w:p w14:paraId="6638FC51"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3334A46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5935890"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0B943B0"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5E66735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1B6346CB"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A9FA08E"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68DF3403"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55DB3B6B"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56835A07"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8219670"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B94FCA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6DACCAA9"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18E7A03F"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8FB454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2A9CF3E8"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6245D99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2CB8FBDA"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FA2A20D"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2D2FADFB"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1932472F"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38E1971D"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16F007D"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A</w:t>
      </w:r>
      <w:r w:rsidRPr="00394CEB">
        <w:rPr>
          <w:rFonts w:ascii="Times New Roman" w:eastAsia="Times New Roman" w:hAnsi="Times New Roman" w:cs="Times New Roman"/>
          <w:lang w:val="lt-LT" w:eastAsia="lt-LT"/>
        </w:rPr>
        <w:t>.</w:t>
      </w:r>
      <w:r w:rsidRPr="00394CEB">
        <w:rPr>
          <w:rFonts w:ascii="Times New Roman" w:eastAsia="Times New Roman" w:hAnsi="Times New Roman" w:cs="Times New Roman"/>
          <w:b/>
          <w:lang w:val="lt-LT" w:eastAsia="lt-LT"/>
        </w:rPr>
        <w:t>ŽENKLINIMAS</w:t>
      </w:r>
    </w:p>
    <w:p w14:paraId="5A7283CA"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7636C80D"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EA59B9A"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24F269C"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5188E2F9"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0B783C0F"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EA4B782"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3020C893"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74BB7AC7"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57621A27"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9923FBA"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AA3C28D" w14:textId="77777777" w:rsidR="00394CEB" w:rsidRPr="00394CEB" w:rsidRDefault="00394CEB" w:rsidP="00394CEB">
      <w:pP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br w:type="page"/>
      </w:r>
    </w:p>
    <w:p w14:paraId="676B57FD" w14:textId="77777777" w:rsidR="00394CEB" w:rsidRPr="00394CEB" w:rsidRDefault="00394CEB" w:rsidP="00394CEB">
      <w:pPr>
        <w:spacing w:after="0" w:line="240" w:lineRule="auto"/>
        <w:jc w:val="both"/>
        <w:rPr>
          <w:rFonts w:ascii="Times New Roman" w:eastAsia="Times New Roman" w:hAnsi="Times New Roman" w:cs="Times New Roman"/>
          <w:lang w:val="lt-LT" w:eastAsia="lt-LT"/>
        </w:rPr>
      </w:pPr>
    </w:p>
    <w:p w14:paraId="1C1B6AAA"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Informacija ant </w:t>
      </w:r>
      <w:r w:rsidRPr="00394CEB">
        <w:rPr>
          <w:rFonts w:ascii="Times New Roman" w:eastAsia="Times New Roman" w:hAnsi="Times New Roman" w:cs="Times New Roman"/>
          <w:b/>
          <w:lang w:val="lt-LT" w:eastAsia="lt-LT"/>
        </w:rPr>
        <w:t>IŠORINĖS</w:t>
      </w:r>
      <w:r w:rsidRPr="00394CEB">
        <w:rPr>
          <w:rFonts w:ascii="Times New Roman" w:eastAsia="Times New Roman" w:hAnsi="Times New Roman" w:cs="Times New Roman"/>
          <w:b/>
          <w:caps/>
          <w:lang w:val="lt-LT" w:eastAsia="lt-LT"/>
        </w:rPr>
        <w:t xml:space="preserve"> pakuotės </w:t>
      </w:r>
    </w:p>
    <w:p w14:paraId="62D7C8D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0B41763E"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Kartono dėžutė Maišeliui</w:t>
      </w:r>
    </w:p>
    <w:p w14:paraId="6961E59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BB1AD1E"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A4B3AE2"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w:t>
      </w:r>
      <w:r w:rsidRPr="00394CEB">
        <w:rPr>
          <w:rFonts w:ascii="Times New Roman" w:eastAsia="Times New Roman" w:hAnsi="Times New Roman" w:cs="Times New Roman"/>
          <w:b/>
          <w:caps/>
          <w:lang w:val="lt-LT" w:eastAsia="lt-LT"/>
        </w:rPr>
        <w:tab/>
        <w:t>vaistinio preparato pavadinimas</w:t>
      </w:r>
    </w:p>
    <w:p w14:paraId="531EA1A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92B79CC"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vaistažolių arbata</w:t>
      </w:r>
    </w:p>
    <w:p w14:paraId="73EC7EEB"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w:t>
      </w:r>
    </w:p>
    <w:p w14:paraId="40528715"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39150932"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70E9176"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2.</w:t>
      </w:r>
      <w:r w:rsidRPr="00394CEB">
        <w:rPr>
          <w:rFonts w:ascii="Times New Roman" w:eastAsia="Times New Roman" w:hAnsi="Times New Roman" w:cs="Times New Roman"/>
          <w:b/>
          <w:caps/>
          <w:lang w:val="lt-LT" w:eastAsia="lt-LT"/>
        </w:rPr>
        <w:tab/>
        <w:t xml:space="preserve">veikliOJI (-ios) medžiagA (-os) ir JOS (-ų) kiekis (-iai) </w:t>
      </w:r>
    </w:p>
    <w:p w14:paraId="04EF54F5"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C9ADC7F" w14:textId="58C28E2C" w:rsidR="00394CEB" w:rsidRPr="00394CEB" w:rsidRDefault="00394CEB" w:rsidP="00261D5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1 g vaistažolių arbatos yra 1 g </w:t>
      </w:r>
      <w:bookmarkStart w:id="1" w:name="_Hlk112323277"/>
      <w:r w:rsidR="003F31D4" w:rsidRPr="003F31D4">
        <w:rPr>
          <w:rFonts w:ascii="Times New Roman" w:eastAsia="Times New Roman" w:hAnsi="Times New Roman" w:cs="Times New Roman"/>
          <w:i/>
          <w:iCs/>
          <w:lang w:val="lt-LT" w:eastAsia="lt-LT"/>
        </w:rPr>
        <w:t>Senna Alexandrina</w:t>
      </w:r>
      <w:r w:rsidR="003F31D4" w:rsidRPr="003F31D4">
        <w:rPr>
          <w:rFonts w:ascii="Times New Roman" w:eastAsia="Times New Roman" w:hAnsi="Times New Roman" w:cs="Times New Roman"/>
          <w:lang w:val="lt-LT" w:eastAsia="lt-LT"/>
        </w:rPr>
        <w:t xml:space="preserve"> Mill. (sin. </w:t>
      </w:r>
      <w:r w:rsidR="003F31D4" w:rsidRPr="00394CEB">
        <w:rPr>
          <w:rFonts w:ascii="Times New Roman" w:eastAsia="Times New Roman" w:hAnsi="Times New Roman" w:cs="Times New Roman"/>
          <w:i/>
          <w:lang w:val="lt-LT" w:eastAsia="lt-LT"/>
        </w:rPr>
        <w:t>C</w:t>
      </w:r>
      <w:r w:rsidR="00CF2CE9">
        <w:rPr>
          <w:rFonts w:ascii="Times New Roman" w:eastAsia="Times New Roman" w:hAnsi="Times New Roman" w:cs="Times New Roman"/>
          <w:i/>
          <w:lang w:val="lt-LT" w:eastAsia="lt-LT"/>
        </w:rPr>
        <w:t>assia</w:t>
      </w:r>
      <w:r w:rsidR="003F31D4" w:rsidRPr="00394CEB">
        <w:rPr>
          <w:rFonts w:ascii="Times New Roman" w:eastAsia="Times New Roman" w:hAnsi="Times New Roman" w:cs="Times New Roman"/>
          <w:i/>
          <w:lang w:val="lt-LT" w:eastAsia="lt-LT"/>
        </w:rPr>
        <w:t xml:space="preserve"> acutifolia</w:t>
      </w:r>
      <w:r w:rsidR="003F31D4" w:rsidRPr="00394CEB">
        <w:rPr>
          <w:rFonts w:ascii="Times New Roman" w:eastAsia="Times New Roman" w:hAnsi="Times New Roman" w:cs="Times New Roman"/>
          <w:lang w:val="lt-LT" w:eastAsia="lt-LT"/>
        </w:rPr>
        <w:t xml:space="preserve"> Delile</w:t>
      </w:r>
      <w:r w:rsidR="003F31D4" w:rsidRPr="003F31D4">
        <w:rPr>
          <w:rFonts w:ascii="Times New Roman" w:eastAsia="Times New Roman" w:hAnsi="Times New Roman" w:cs="Times New Roman"/>
          <w:lang w:val="lt-LT" w:eastAsia="lt-LT"/>
        </w:rPr>
        <w:t xml:space="preserve"> ir </w:t>
      </w:r>
      <w:r w:rsidR="003F31D4" w:rsidRPr="003F31D4">
        <w:rPr>
          <w:rFonts w:ascii="Times New Roman" w:eastAsia="Times New Roman" w:hAnsi="Times New Roman" w:cs="Times New Roman"/>
          <w:i/>
          <w:iCs/>
          <w:lang w:val="lt-LT" w:eastAsia="lt-LT"/>
        </w:rPr>
        <w:t>Cassia angustifolia</w:t>
      </w:r>
      <w:r w:rsidR="003F31D4" w:rsidRPr="003F31D4">
        <w:rPr>
          <w:rFonts w:ascii="Times New Roman" w:eastAsia="Times New Roman" w:hAnsi="Times New Roman" w:cs="Times New Roman"/>
          <w:lang w:val="lt-LT" w:eastAsia="lt-LT"/>
        </w:rPr>
        <w:t xml:space="preserve"> Vahl)</w:t>
      </w:r>
      <w:bookmarkEnd w:id="1"/>
      <w:r w:rsidR="003F31D4"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 xml:space="preserve">folium (senų lapų), atitinkančių 15 mg hidroksiantracenų glikozidų, apskaičiuotų pagal senozidą B. </w:t>
      </w:r>
    </w:p>
    <w:p w14:paraId="0C09D56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04C54D6"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3.</w:t>
      </w:r>
      <w:r w:rsidRPr="00394CEB">
        <w:rPr>
          <w:rFonts w:ascii="Times New Roman" w:eastAsia="Times New Roman" w:hAnsi="Times New Roman" w:cs="Times New Roman"/>
          <w:b/>
          <w:caps/>
          <w:lang w:val="lt-LT" w:eastAsia="lt-LT"/>
        </w:rPr>
        <w:tab/>
        <w:t>pagalbinių medžiagų sąrašas</w:t>
      </w:r>
    </w:p>
    <w:p w14:paraId="3B5F8B15"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5B67697D" w14:textId="77777777" w:rsidR="00394CEB" w:rsidRPr="00394CEB" w:rsidRDefault="00394CEB" w:rsidP="00394CEB">
      <w:pPr>
        <w:spacing w:after="0" w:line="240" w:lineRule="auto"/>
        <w:rPr>
          <w:rFonts w:ascii="Times New Roman" w:eastAsia="Times New Roman" w:hAnsi="Times New Roman" w:cs="Times New Roman"/>
          <w:caps/>
          <w:lang w:val="lt-LT" w:eastAsia="lt-LT"/>
        </w:rPr>
      </w:pPr>
    </w:p>
    <w:p w14:paraId="2946B77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4.</w:t>
      </w:r>
      <w:r w:rsidRPr="00394CEB">
        <w:rPr>
          <w:rFonts w:ascii="Times New Roman" w:eastAsia="Times New Roman" w:hAnsi="Times New Roman" w:cs="Times New Roman"/>
          <w:b/>
          <w:caps/>
          <w:lang w:val="lt-LT" w:eastAsia="lt-LT"/>
        </w:rPr>
        <w:tab/>
        <w:t>farmacinė forma ir KIEKIS PAKUOTĖJE</w:t>
      </w:r>
    </w:p>
    <w:p w14:paraId="18F99FB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3B70BB2B"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Vaistažolių arbata </w:t>
      </w:r>
    </w:p>
    <w:p w14:paraId="6EC94758" w14:textId="3AD50234" w:rsid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50 g</w:t>
      </w:r>
    </w:p>
    <w:p w14:paraId="7EF70A04" w14:textId="7800E15A" w:rsidR="00452BB2" w:rsidRPr="00394CEB" w:rsidRDefault="00452BB2" w:rsidP="00394CEB">
      <w:pPr>
        <w:spacing w:after="0" w:line="240" w:lineRule="auto"/>
        <w:ind w:left="567" w:hanging="567"/>
        <w:rPr>
          <w:rFonts w:ascii="Times New Roman" w:eastAsia="Times New Roman" w:hAnsi="Times New Roman" w:cs="Times New Roman"/>
          <w:lang w:val="lt-LT" w:eastAsia="lt-LT"/>
        </w:rPr>
      </w:pPr>
      <w:r w:rsidRPr="00261D5B">
        <w:rPr>
          <w:rFonts w:ascii="Times New Roman" w:eastAsia="Times New Roman" w:hAnsi="Times New Roman" w:cs="Times New Roman"/>
          <w:highlight w:val="lightGray"/>
          <w:lang w:val="lt-LT" w:eastAsia="lt-LT"/>
        </w:rPr>
        <w:t>2g</w:t>
      </w:r>
    </w:p>
    <w:p w14:paraId="3AC2FC4C"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6555B6DD"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24553286"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5.</w:t>
      </w:r>
      <w:r w:rsidRPr="00394CEB">
        <w:rPr>
          <w:rFonts w:ascii="Times New Roman" w:eastAsia="Times New Roman" w:hAnsi="Times New Roman" w:cs="Times New Roman"/>
          <w:b/>
          <w:caps/>
          <w:lang w:val="lt-LT" w:eastAsia="lt-LT"/>
        </w:rPr>
        <w:tab/>
        <w:t>vartojimo METODAS IR būdas (-ai)</w:t>
      </w:r>
    </w:p>
    <w:p w14:paraId="73800A48"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1217509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Vartoti per burną. Prieš vartojimą perskaitykite pakuotės lapelį.</w:t>
      </w:r>
    </w:p>
    <w:p w14:paraId="237A6713"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29D117AD"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5585FE2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6.</w:t>
      </w:r>
      <w:r w:rsidRPr="00394CEB">
        <w:rPr>
          <w:rFonts w:ascii="Times New Roman" w:eastAsia="Times New Roman" w:hAnsi="Times New Roman" w:cs="Times New Roman"/>
          <w:b/>
          <w:caps/>
          <w:lang w:val="lt-LT" w:eastAsia="lt-LT"/>
        </w:rPr>
        <w:tab/>
        <w:t>SPECIALUS Įspėjimas</w:t>
      </w:r>
      <w:r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b/>
          <w:lang w:val="lt-LT" w:eastAsia="lt-LT"/>
        </w:rPr>
        <w:t xml:space="preserve">KAD VAISTINĮ PREPARATĄ BŪTINA LAIKYTI </w:t>
      </w:r>
      <w:r w:rsidRPr="00394CEB">
        <w:rPr>
          <w:rFonts w:ascii="Times New Roman" w:eastAsia="Times New Roman" w:hAnsi="Times New Roman" w:cs="Times New Roman"/>
          <w:b/>
          <w:caps/>
          <w:lang w:val="lt-LT" w:eastAsia="lt-LT"/>
        </w:rPr>
        <w:t>vaikams nepastebimoje ir nepasiekiamoje vietoje</w:t>
      </w:r>
    </w:p>
    <w:p w14:paraId="1074ABEA"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6F3DFE3" w14:textId="77777777" w:rsidR="00394CEB" w:rsidRPr="00394CEB" w:rsidRDefault="00394CEB" w:rsidP="00394CEB">
      <w:pPr>
        <w:spacing w:after="0" w:line="240" w:lineRule="auto"/>
        <w:ind w:left="567" w:hanging="567"/>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Laikyti vaikams nepastebimoje ir nepasiekiamoje vietoje.</w:t>
      </w:r>
    </w:p>
    <w:p w14:paraId="34E0E3ED"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3294DA7C"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38E834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7.</w:t>
      </w:r>
      <w:r w:rsidRPr="00394CEB">
        <w:rPr>
          <w:rFonts w:ascii="Times New Roman" w:eastAsia="Times New Roman" w:hAnsi="Times New Roman" w:cs="Times New Roman"/>
          <w:b/>
          <w:caps/>
          <w:lang w:val="lt-LT" w:eastAsia="lt-LT"/>
        </w:rPr>
        <w:tab/>
        <w:t>kitas (-I) specialus (-ŪS) Įspėjimas (-AI) (jei reikia)</w:t>
      </w:r>
    </w:p>
    <w:p w14:paraId="5D4F8938"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4F50134B" w14:textId="77777777" w:rsidR="00394CEB" w:rsidRPr="00394CEB" w:rsidRDefault="00394CEB" w:rsidP="00394CEB">
      <w:pPr>
        <w:spacing w:after="0" w:line="240" w:lineRule="auto"/>
        <w:jc w:val="both"/>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Jei vaisto vartojimas neveiksmingas arba sukelia šalutinį poveikį, nepaminėtą ant pakuotės ar pakuotės lapelyje, būtina pasitarti su gydytoju ar vaistininku. </w:t>
      </w:r>
    </w:p>
    <w:p w14:paraId="4E00F7F1"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1634AE46"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7E0E5F1C"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8.</w:t>
      </w:r>
      <w:r w:rsidRPr="00394CEB">
        <w:rPr>
          <w:rFonts w:ascii="Times New Roman" w:eastAsia="Times New Roman" w:hAnsi="Times New Roman" w:cs="Times New Roman"/>
          <w:b/>
          <w:caps/>
          <w:lang w:val="lt-LT" w:eastAsia="lt-LT"/>
        </w:rPr>
        <w:tab/>
        <w:t>tinkamumo laikas</w:t>
      </w:r>
    </w:p>
    <w:p w14:paraId="0863B168"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3999C8C" w14:textId="77777777" w:rsidR="00394CEB" w:rsidRPr="00394CEB" w:rsidRDefault="00394CEB" w:rsidP="00394CEB">
      <w:pPr>
        <w:spacing w:after="0" w:line="240" w:lineRule="auto"/>
        <w:ind w:left="567" w:hanging="567"/>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Tinka iki {mm MMMM}</w:t>
      </w:r>
    </w:p>
    <w:p w14:paraId="6717A8C8"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1B2FFAA"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B06CBAA"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9.</w:t>
      </w:r>
      <w:r w:rsidRPr="00394CEB">
        <w:rPr>
          <w:rFonts w:ascii="Times New Roman" w:eastAsia="Times New Roman" w:hAnsi="Times New Roman" w:cs="Times New Roman"/>
          <w:b/>
          <w:caps/>
          <w:lang w:val="lt-LT" w:eastAsia="lt-LT"/>
        </w:rPr>
        <w:tab/>
        <w:t>SPECIALIOS laikymo sąlygos</w:t>
      </w:r>
    </w:p>
    <w:p w14:paraId="6EC0075B"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7E71CA7" w14:textId="18C2650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lastRenderedPageBreak/>
        <w:t xml:space="preserve">Laikyti ne aukštesnėje kaip 25 </w:t>
      </w:r>
      <w:r w:rsidR="001457AC" w:rsidRPr="00261D5B">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C temperatūroje.</w:t>
      </w:r>
    </w:p>
    <w:p w14:paraId="58431067" w14:textId="74AA72BD"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Maišelį laikyti išorinėje dėžutėje, kad </w:t>
      </w:r>
      <w:r w:rsidR="000E646F">
        <w:rPr>
          <w:rFonts w:ascii="Times New Roman" w:eastAsia="Times New Roman" w:hAnsi="Times New Roman" w:cs="Times New Roman"/>
          <w:lang w:val="lt-LT" w:eastAsia="lt-LT"/>
        </w:rPr>
        <w:t>vaistas</w:t>
      </w:r>
      <w:r w:rsidR="000E646F"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būtų apsaugotas nuo šviesos ir drėgmės.</w:t>
      </w:r>
    </w:p>
    <w:p w14:paraId="1FD9222D"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800DB42"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03E854B0" w14:textId="0EEF5F3D"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10.</w:t>
      </w:r>
      <w:r w:rsidRPr="00394CEB">
        <w:rPr>
          <w:rFonts w:ascii="Times New Roman" w:eastAsia="Times New Roman" w:hAnsi="Times New Roman" w:cs="Times New Roman"/>
          <w:b/>
          <w:caps/>
          <w:lang w:val="lt-LT" w:eastAsia="lt-LT"/>
        </w:rPr>
        <w:tab/>
        <w:t>specialios atsargumo priemonės</w:t>
      </w:r>
      <w:r w:rsidR="00B8270B">
        <w:rPr>
          <w:rFonts w:ascii="Times New Roman" w:eastAsia="Times New Roman" w:hAnsi="Times New Roman" w:cs="Times New Roman"/>
          <w:b/>
          <w:caps/>
          <w:lang w:val="lt-LT" w:eastAsia="lt-LT"/>
        </w:rPr>
        <w:t xml:space="preserve"> </w:t>
      </w:r>
      <w:r w:rsidRPr="00394CEB">
        <w:rPr>
          <w:rFonts w:ascii="Times New Roman" w:eastAsia="Times New Roman" w:hAnsi="Times New Roman" w:cs="Times New Roman"/>
          <w:b/>
          <w:caps/>
          <w:lang w:val="lt-LT" w:eastAsia="lt-LT"/>
        </w:rPr>
        <w:t>DĖL NESUVARTOTO VAISTINIO PREPARATO AR JO ATLIEKŲ TVARKYMO</w:t>
      </w:r>
      <w:r w:rsidRPr="00394CEB">
        <w:rPr>
          <w:rFonts w:ascii="Times New Roman" w:eastAsia="Times New Roman" w:hAnsi="Times New Roman" w:cs="Times New Roman"/>
          <w:caps/>
          <w:lang w:val="lt-LT" w:eastAsia="lt-LT"/>
        </w:rPr>
        <w:t xml:space="preserve"> </w:t>
      </w:r>
      <w:r w:rsidRPr="00394CEB">
        <w:rPr>
          <w:rFonts w:ascii="Times New Roman" w:eastAsia="Times New Roman" w:hAnsi="Times New Roman" w:cs="Times New Roman"/>
          <w:b/>
          <w:caps/>
          <w:lang w:val="lt-LT" w:eastAsia="lt-LT"/>
        </w:rPr>
        <w:t>(jei reikia)</w:t>
      </w:r>
    </w:p>
    <w:p w14:paraId="03059206"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07BF987F"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5C49E8F9"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11.</w:t>
      </w:r>
      <w:r w:rsidRPr="00394CEB">
        <w:rPr>
          <w:rFonts w:ascii="Times New Roman" w:eastAsia="Times New Roman" w:hAnsi="Times New Roman" w:cs="Times New Roman"/>
          <w:b/>
          <w:caps/>
          <w:lang w:val="lt-LT" w:eastAsia="lt-LT"/>
        </w:rPr>
        <w:tab/>
      </w:r>
      <w:r w:rsidRPr="00394CEB">
        <w:rPr>
          <w:rFonts w:ascii="Times New Roman" w:eastAsia="Times New Roman" w:hAnsi="Times New Roman" w:cs="Times New Roman"/>
          <w:b/>
          <w:lang w:val="lt-LT" w:eastAsia="lt-LT"/>
        </w:rPr>
        <w:t xml:space="preserve">REGISTRUOTOJO </w:t>
      </w:r>
      <w:r w:rsidRPr="00394CEB">
        <w:rPr>
          <w:rFonts w:ascii="Times New Roman" w:eastAsia="Times New Roman" w:hAnsi="Times New Roman" w:cs="Times New Roman"/>
          <w:b/>
          <w:caps/>
          <w:lang w:val="lt-LT" w:eastAsia="lt-LT"/>
        </w:rPr>
        <w:t>pavadinimas ir adresas</w:t>
      </w:r>
    </w:p>
    <w:p w14:paraId="1A7B8911"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10461BF5" w14:textId="789173D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UAB </w:t>
      </w:r>
      <w:r w:rsidR="00E1484B">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Švenčionių vaistažolės</w:t>
      </w:r>
      <w:r w:rsidR="00E1484B">
        <w:rPr>
          <w:rFonts w:ascii="Times New Roman" w:eastAsia="Times New Roman" w:hAnsi="Times New Roman" w:cs="Times New Roman"/>
          <w:lang w:val="lt-LT" w:eastAsia="lt-LT"/>
        </w:rPr>
        <w:t>“</w:t>
      </w:r>
    </w:p>
    <w:p w14:paraId="6CAB441E" w14:textId="4A00BB83"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Adutiškio g.</w:t>
      </w:r>
      <w:r w:rsidR="00E1484B">
        <w:rPr>
          <w:rFonts w:ascii="Times New Roman" w:eastAsia="Times New Roman" w:hAnsi="Times New Roman" w:cs="Times New Roman"/>
          <w:lang w:val="lt-LT" w:eastAsia="lt-LT"/>
        </w:rPr>
        <w:t xml:space="preserve"> 3</w:t>
      </w:r>
    </w:p>
    <w:p w14:paraId="016122F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LT-18110 Švenčionys</w:t>
      </w:r>
    </w:p>
    <w:p w14:paraId="068839E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3322EFCC"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E563B02"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2D22AABC"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12.</w:t>
      </w:r>
      <w:r w:rsidRPr="00394CEB">
        <w:rPr>
          <w:rFonts w:ascii="Times New Roman" w:eastAsia="Times New Roman" w:hAnsi="Times New Roman" w:cs="Times New Roman"/>
          <w:b/>
          <w:caps/>
          <w:lang w:val="lt-LT" w:eastAsia="lt-LT"/>
        </w:rPr>
        <w:tab/>
        <w:t>REGISTRACIJOS PAŽYMĖJIMO numeris (-IAI)</w:t>
      </w:r>
    </w:p>
    <w:p w14:paraId="25FCB8C7"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B4972E5" w14:textId="7E4A4F15" w:rsid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LT/1/94/1053/001</w:t>
      </w:r>
    </w:p>
    <w:p w14:paraId="03C8C9A0" w14:textId="03209257" w:rsidR="00BB4F83" w:rsidRPr="00394CEB" w:rsidRDefault="00BB4F83" w:rsidP="00394CEB">
      <w:pPr>
        <w:spacing w:after="0" w:line="240" w:lineRule="auto"/>
        <w:rPr>
          <w:rFonts w:ascii="Times New Roman" w:eastAsia="Times New Roman" w:hAnsi="Times New Roman" w:cs="Times New Roman"/>
          <w:lang w:val="lt-LT" w:eastAsia="lt-LT"/>
        </w:rPr>
      </w:pPr>
      <w:r w:rsidRPr="00261D5B">
        <w:rPr>
          <w:rFonts w:ascii="Times New Roman" w:eastAsia="Times New Roman" w:hAnsi="Times New Roman" w:cs="Times New Roman"/>
          <w:highlight w:val="lightGray"/>
          <w:lang w:eastAsia="lt-LT"/>
        </w:rPr>
        <w:t>LT/1/94/1053/002</w:t>
      </w:r>
    </w:p>
    <w:p w14:paraId="7BC9BBC4"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53542B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74D51B3"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13.</w:t>
      </w:r>
      <w:r w:rsidRPr="00394CEB">
        <w:rPr>
          <w:rFonts w:ascii="Times New Roman" w:eastAsia="Times New Roman" w:hAnsi="Times New Roman" w:cs="Times New Roman"/>
          <w:b/>
          <w:caps/>
          <w:lang w:val="lt-LT" w:eastAsia="lt-LT"/>
        </w:rPr>
        <w:tab/>
        <w:t>serijos numeris</w:t>
      </w:r>
    </w:p>
    <w:p w14:paraId="1C443D7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00F68DE5"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Serija</w:t>
      </w:r>
    </w:p>
    <w:p w14:paraId="0DAE3C3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049FD4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18566B6"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14.</w:t>
      </w:r>
      <w:r w:rsidRPr="00394CEB">
        <w:rPr>
          <w:rFonts w:ascii="Times New Roman" w:eastAsia="Times New Roman" w:hAnsi="Times New Roman" w:cs="Times New Roman"/>
          <w:b/>
          <w:caps/>
          <w:lang w:val="lt-LT" w:eastAsia="lt-LT"/>
        </w:rPr>
        <w:tab/>
        <w:t>PARDAVIMO (IŠDAVIMO)</w:t>
      </w:r>
    </w:p>
    <w:p w14:paraId="55C2504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A8E6672" w14:textId="74CA6D3B"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Nereceptinis </w:t>
      </w:r>
      <w:r w:rsidR="005D583A">
        <w:rPr>
          <w:rFonts w:ascii="Times New Roman" w:eastAsia="Times New Roman" w:hAnsi="Times New Roman" w:cs="Times New Roman"/>
          <w:lang w:val="lt-LT" w:eastAsia="lt-LT"/>
        </w:rPr>
        <w:t>vaistas</w:t>
      </w:r>
    </w:p>
    <w:p w14:paraId="63FCF529"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A56064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13AB5B7"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15.</w:t>
      </w:r>
      <w:r w:rsidRPr="00394CEB">
        <w:rPr>
          <w:rFonts w:ascii="Times New Roman" w:eastAsia="Times New Roman" w:hAnsi="Times New Roman" w:cs="Times New Roman"/>
          <w:b/>
          <w:caps/>
          <w:lang w:val="lt-LT" w:eastAsia="lt-LT"/>
        </w:rPr>
        <w:tab/>
        <w:t>vartojimo instrukcijA</w:t>
      </w:r>
    </w:p>
    <w:p w14:paraId="545A200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08C3BC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Trumpą laiką retkarčiais pasitaikančiam vidurių užkietėjimui mažinti.</w:t>
      </w:r>
    </w:p>
    <w:p w14:paraId="3EDE562D" w14:textId="7777777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Vandeninio užpilo ruošimas</w:t>
      </w:r>
    </w:p>
    <w:p w14:paraId="729CD31D" w14:textId="14CD5A29"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Suaug</w:t>
      </w:r>
      <w:r w:rsidR="008F67D5">
        <w:rPr>
          <w:rFonts w:ascii="Times New Roman" w:eastAsia="Times New Roman" w:hAnsi="Times New Roman" w:cs="Times New Roman"/>
          <w:i/>
          <w:lang w:val="lt-LT" w:eastAsia="lt-LT"/>
        </w:rPr>
        <w:t>usieji</w:t>
      </w:r>
      <w:r w:rsidRPr="00394CEB">
        <w:rPr>
          <w:rFonts w:ascii="Times New Roman" w:eastAsia="Times New Roman" w:hAnsi="Times New Roman" w:cs="Times New Roman"/>
          <w:i/>
          <w:lang w:val="lt-LT" w:eastAsia="lt-LT"/>
        </w:rPr>
        <w:t xml:space="preserve"> ir vyresni nei 12 metų paaugliai</w:t>
      </w:r>
    </w:p>
    <w:p w14:paraId="055BE66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2 g vaistažolių arbatos (1 arbatinį šaukštelį) reikia užpilti 150 ml karšto vandens, po 10 minučių nukošti ir gerti). Tokia dozė atitinka 30 mg hidroksiantracenų glikozidų, perskaičiuotų pagal senozidą B.</w:t>
      </w:r>
    </w:p>
    <w:p w14:paraId="31A3331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Išgėrus vaisto, poveikis pasireiškia po 8-12 valandų.</w:t>
      </w:r>
    </w:p>
    <w:p w14:paraId="5CECF218"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vaikams iki 12 metų vartoti negalima.</w:t>
      </w:r>
    </w:p>
    <w:p w14:paraId="091067A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Kad vaistažolių arbatos poveikis būtų veiksmingesnis, reikia daug judėti ir vartoti maisto, kuriame yra daug ląstelienos (nesuvirškinamų augalinio maistų dalelių).</w:t>
      </w:r>
    </w:p>
    <w:p w14:paraId="5565187B"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Vaisto be gydytojo priežiūros negalima vartoti ilgiau nei 2 savaites.</w:t>
      </w:r>
    </w:p>
    <w:p w14:paraId="226903F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1CA206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249EB0E"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16.</w:t>
      </w:r>
      <w:r w:rsidRPr="00394CEB">
        <w:rPr>
          <w:rFonts w:ascii="Times New Roman" w:eastAsia="Times New Roman" w:hAnsi="Times New Roman" w:cs="Times New Roman"/>
          <w:b/>
          <w:lang w:val="lt-LT" w:eastAsia="lt-LT"/>
        </w:rPr>
        <w:tab/>
        <w:t>INFORMACIJA BRAILIO RAŠTU</w:t>
      </w:r>
    </w:p>
    <w:p w14:paraId="58CB578B" w14:textId="77777777" w:rsidR="00394CEB" w:rsidRPr="00394CEB" w:rsidRDefault="00394CEB" w:rsidP="00394CEB">
      <w:pPr>
        <w:spacing w:after="0" w:line="240" w:lineRule="auto"/>
        <w:ind w:left="567" w:hanging="567"/>
        <w:rPr>
          <w:rFonts w:ascii="Times New Roman" w:eastAsia="Times New Roman" w:hAnsi="Times New Roman" w:cs="Times New Roman"/>
          <w:b/>
          <w:lang w:val="lt-LT" w:eastAsia="lt-LT"/>
        </w:rPr>
      </w:pPr>
    </w:p>
    <w:p w14:paraId="0BEA5913" w14:textId="250895C3" w:rsid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vaistažolių arbata</w:t>
      </w:r>
    </w:p>
    <w:p w14:paraId="50383178" w14:textId="0B888295" w:rsidR="0060117F" w:rsidRDefault="0060117F" w:rsidP="00394CEB">
      <w:pPr>
        <w:spacing w:after="0" w:line="240" w:lineRule="auto"/>
        <w:rPr>
          <w:rFonts w:ascii="Times New Roman" w:eastAsia="Times New Roman" w:hAnsi="Times New Roman" w:cs="Times New Roman"/>
          <w:lang w:val="lt-LT" w:eastAsia="lt-LT"/>
        </w:rPr>
      </w:pPr>
    </w:p>
    <w:p w14:paraId="0F064428" w14:textId="27C141DE" w:rsidR="0060117F" w:rsidRDefault="0060117F" w:rsidP="00394CEB">
      <w:pPr>
        <w:spacing w:after="0" w:line="240" w:lineRule="auto"/>
        <w:rPr>
          <w:rFonts w:ascii="Times New Roman" w:eastAsia="Times New Roman" w:hAnsi="Times New Roman" w:cs="Times New Roman"/>
          <w:lang w:val="lt-LT" w:eastAsia="lt-LT"/>
        </w:rPr>
      </w:pPr>
    </w:p>
    <w:p w14:paraId="3D4FFD80" w14:textId="77777777" w:rsidR="004427FC" w:rsidRPr="004427FC" w:rsidRDefault="004427FC" w:rsidP="004427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4427FC">
        <w:rPr>
          <w:rFonts w:ascii="Times New Roman" w:eastAsia="Times New Roman" w:hAnsi="Times New Roman" w:cs="Times New Roman"/>
          <w:b/>
          <w:noProof/>
          <w:snapToGrid w:val="0"/>
          <w:szCs w:val="20"/>
          <w:lang w:val="en-GB"/>
        </w:rPr>
        <w:lastRenderedPageBreak/>
        <w:t>17.</w:t>
      </w:r>
      <w:r w:rsidRPr="004427FC">
        <w:rPr>
          <w:rFonts w:ascii="Times New Roman" w:eastAsia="Times New Roman" w:hAnsi="Times New Roman" w:cs="Times New Roman"/>
          <w:b/>
          <w:noProof/>
          <w:snapToGrid w:val="0"/>
          <w:szCs w:val="20"/>
          <w:lang w:val="en-GB"/>
        </w:rPr>
        <w:tab/>
        <w:t>UNIKALUS IDENTIFIKATORIUS – 2D BRŪKŠNINIS KODAS</w:t>
      </w:r>
    </w:p>
    <w:p w14:paraId="40BCDEAF" w14:textId="77777777" w:rsidR="004427FC" w:rsidRPr="004427FC" w:rsidRDefault="004427FC" w:rsidP="004427FC">
      <w:pPr>
        <w:tabs>
          <w:tab w:val="left" w:pos="567"/>
        </w:tabs>
        <w:spacing w:after="0" w:line="260" w:lineRule="exact"/>
        <w:rPr>
          <w:rFonts w:ascii="Times New Roman" w:eastAsia="Times New Roman" w:hAnsi="Times New Roman" w:cs="Times New Roman"/>
          <w:noProof/>
          <w:snapToGrid w:val="0"/>
          <w:szCs w:val="20"/>
          <w:lang w:val="en-GB"/>
        </w:rPr>
      </w:pPr>
    </w:p>
    <w:p w14:paraId="7FE4E7CF" w14:textId="088380A1" w:rsidR="004427FC" w:rsidRPr="00261D5B" w:rsidRDefault="004427FC" w:rsidP="004427FC">
      <w:pPr>
        <w:tabs>
          <w:tab w:val="left" w:pos="567"/>
        </w:tabs>
        <w:spacing w:after="0" w:line="260" w:lineRule="exact"/>
        <w:rPr>
          <w:rFonts w:ascii="Times New Roman" w:eastAsia="Times New Roman" w:hAnsi="Times New Roman" w:cs="Times New Roman"/>
          <w:snapToGrid w:val="0"/>
          <w:szCs w:val="20"/>
          <w:lang w:val="en-GB"/>
        </w:rPr>
      </w:pPr>
      <w:r w:rsidRPr="00261D5B">
        <w:rPr>
          <w:rFonts w:ascii="Times New Roman" w:eastAsia="Times New Roman" w:hAnsi="Times New Roman" w:cs="Times New Roman"/>
          <w:snapToGrid w:val="0"/>
          <w:szCs w:val="20"/>
          <w:lang w:val="en-GB"/>
        </w:rPr>
        <w:t xml:space="preserve">Duomenys nebūtini. </w:t>
      </w:r>
    </w:p>
    <w:p w14:paraId="0B9DDCD9" w14:textId="77777777" w:rsidR="004427FC" w:rsidRPr="004427FC" w:rsidRDefault="004427FC" w:rsidP="004427FC">
      <w:pPr>
        <w:tabs>
          <w:tab w:val="left" w:pos="567"/>
        </w:tabs>
        <w:spacing w:after="0" w:line="260" w:lineRule="exact"/>
        <w:rPr>
          <w:rFonts w:ascii="Times New Roman" w:eastAsia="Times New Roman" w:hAnsi="Times New Roman" w:cs="Times New Roman"/>
          <w:noProof/>
          <w:snapToGrid w:val="0"/>
          <w:szCs w:val="20"/>
          <w:lang w:val="en-GB"/>
        </w:rPr>
      </w:pPr>
    </w:p>
    <w:p w14:paraId="422E32FE" w14:textId="77777777" w:rsidR="004427FC" w:rsidRPr="004427FC" w:rsidRDefault="004427FC" w:rsidP="004427FC">
      <w:pPr>
        <w:tabs>
          <w:tab w:val="left" w:pos="567"/>
        </w:tabs>
        <w:spacing w:after="0" w:line="260" w:lineRule="exact"/>
        <w:rPr>
          <w:rFonts w:ascii="Times New Roman" w:eastAsia="Times New Roman" w:hAnsi="Times New Roman" w:cs="Times New Roman"/>
          <w:noProof/>
          <w:snapToGrid w:val="0"/>
          <w:szCs w:val="20"/>
          <w:lang w:val="en-GB"/>
        </w:rPr>
      </w:pPr>
    </w:p>
    <w:p w14:paraId="01672307" w14:textId="77777777" w:rsidR="004427FC" w:rsidRPr="004427FC" w:rsidRDefault="004427FC" w:rsidP="004427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4427FC">
        <w:rPr>
          <w:rFonts w:ascii="Times New Roman" w:eastAsia="Times New Roman" w:hAnsi="Times New Roman" w:cs="Times New Roman"/>
          <w:b/>
          <w:noProof/>
          <w:snapToGrid w:val="0"/>
          <w:szCs w:val="20"/>
          <w:lang w:val="en-GB"/>
        </w:rPr>
        <w:t>18.</w:t>
      </w:r>
      <w:r w:rsidRPr="004427FC">
        <w:rPr>
          <w:rFonts w:ascii="Times New Roman" w:eastAsia="Times New Roman" w:hAnsi="Times New Roman" w:cs="Times New Roman"/>
          <w:b/>
          <w:noProof/>
          <w:snapToGrid w:val="0"/>
          <w:szCs w:val="20"/>
          <w:lang w:val="en-GB"/>
        </w:rPr>
        <w:tab/>
        <w:t>UNIKALUS IDENTIFIKATORIUS – ŽMONĖMS SUPRANTAMI DUOMENYS</w:t>
      </w:r>
    </w:p>
    <w:p w14:paraId="031E9566" w14:textId="77777777" w:rsidR="004427FC" w:rsidRPr="00261D5B" w:rsidRDefault="004427FC" w:rsidP="004427FC">
      <w:pPr>
        <w:tabs>
          <w:tab w:val="left" w:pos="567"/>
        </w:tabs>
        <w:spacing w:after="0" w:line="260" w:lineRule="exact"/>
        <w:rPr>
          <w:rFonts w:ascii="Times New Roman" w:eastAsia="Times New Roman" w:hAnsi="Times New Roman" w:cs="Times New Roman"/>
          <w:snapToGrid w:val="0"/>
          <w:szCs w:val="20"/>
          <w:lang w:val="en-GB"/>
        </w:rPr>
      </w:pPr>
    </w:p>
    <w:p w14:paraId="47562D0A" w14:textId="525B485C" w:rsidR="004427FC" w:rsidRPr="00261D5B" w:rsidRDefault="004427FC" w:rsidP="004427FC">
      <w:pPr>
        <w:tabs>
          <w:tab w:val="left" w:pos="567"/>
        </w:tabs>
        <w:spacing w:after="0" w:line="260" w:lineRule="exact"/>
        <w:rPr>
          <w:rFonts w:ascii="Times New Roman" w:eastAsia="Times New Roman" w:hAnsi="Times New Roman" w:cs="Times New Roman"/>
          <w:snapToGrid w:val="0"/>
          <w:szCs w:val="20"/>
          <w:lang w:val="en-GB"/>
        </w:rPr>
      </w:pPr>
      <w:r w:rsidRPr="00261D5B">
        <w:rPr>
          <w:rFonts w:ascii="Times New Roman" w:eastAsia="Times New Roman" w:hAnsi="Times New Roman" w:cs="Times New Roman"/>
          <w:snapToGrid w:val="0"/>
          <w:szCs w:val="20"/>
          <w:lang w:val="en-GB"/>
        </w:rPr>
        <w:t>Duomenys nebūtini.</w:t>
      </w:r>
    </w:p>
    <w:p w14:paraId="500AC14F" w14:textId="77777777" w:rsidR="004427FC" w:rsidRPr="004427FC" w:rsidRDefault="004427FC" w:rsidP="004427FC">
      <w:pPr>
        <w:tabs>
          <w:tab w:val="left" w:pos="567"/>
        </w:tabs>
        <w:spacing w:after="0" w:line="260" w:lineRule="exact"/>
        <w:rPr>
          <w:rFonts w:ascii="Times New Roman" w:eastAsia="Times New Roman" w:hAnsi="Times New Roman" w:cs="Times New Roman"/>
          <w:noProof/>
          <w:snapToGrid w:val="0"/>
          <w:vanish/>
          <w:lang w:val="en-GB"/>
        </w:rPr>
      </w:pPr>
    </w:p>
    <w:p w14:paraId="3867DEC2" w14:textId="52E28726" w:rsidR="004427FC" w:rsidRDefault="004427FC">
      <w:pP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03D97C71" w14:textId="77777777" w:rsidR="00394CEB" w:rsidRPr="00394CEB" w:rsidRDefault="00394CEB" w:rsidP="00394CEB">
      <w:pPr>
        <w:spacing w:after="0" w:line="240" w:lineRule="auto"/>
        <w:jc w:val="both"/>
        <w:rPr>
          <w:rFonts w:ascii="Times New Roman" w:eastAsia="Times New Roman" w:hAnsi="Times New Roman" w:cs="Times New Roman"/>
          <w:lang w:val="lt-LT" w:eastAsia="lt-LT"/>
        </w:rPr>
      </w:pPr>
    </w:p>
    <w:p w14:paraId="4987A4DC"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 xml:space="preserve">Informacija ant </w:t>
      </w:r>
      <w:r w:rsidRPr="00394CEB">
        <w:rPr>
          <w:rFonts w:ascii="Times New Roman" w:eastAsia="Times New Roman" w:hAnsi="Times New Roman" w:cs="Times New Roman"/>
          <w:b/>
          <w:lang w:val="lt-LT" w:eastAsia="lt-LT"/>
        </w:rPr>
        <w:t>VIDINĖS</w:t>
      </w:r>
      <w:r w:rsidRPr="00394CEB">
        <w:rPr>
          <w:rFonts w:ascii="Times New Roman" w:eastAsia="Times New Roman" w:hAnsi="Times New Roman" w:cs="Times New Roman"/>
          <w:b/>
          <w:caps/>
          <w:lang w:val="lt-LT" w:eastAsia="lt-LT"/>
        </w:rPr>
        <w:t xml:space="preserve"> pakuotės </w:t>
      </w:r>
    </w:p>
    <w:p w14:paraId="73CC7365"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0573E3FA"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Kartono dėžutė Paketėliams</w:t>
      </w:r>
    </w:p>
    <w:p w14:paraId="49FDB214"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24A5955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F5DF50D"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w:t>
      </w:r>
      <w:r w:rsidRPr="00394CEB">
        <w:rPr>
          <w:rFonts w:ascii="Times New Roman" w:eastAsia="Times New Roman" w:hAnsi="Times New Roman" w:cs="Times New Roman"/>
          <w:b/>
          <w:caps/>
          <w:lang w:val="lt-LT" w:eastAsia="lt-LT"/>
        </w:rPr>
        <w:tab/>
        <w:t>vaistinio preparato pavadinimas</w:t>
      </w:r>
    </w:p>
    <w:p w14:paraId="528EEF8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087046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vaistažolių arbata</w:t>
      </w:r>
    </w:p>
    <w:p w14:paraId="66C0A368"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w:t>
      </w:r>
    </w:p>
    <w:p w14:paraId="303C2B6B"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0F5A67F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A522148"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2.</w:t>
      </w:r>
      <w:r w:rsidRPr="00394CEB">
        <w:rPr>
          <w:rFonts w:ascii="Times New Roman" w:eastAsia="Times New Roman" w:hAnsi="Times New Roman" w:cs="Times New Roman"/>
          <w:b/>
          <w:caps/>
          <w:lang w:val="lt-LT" w:eastAsia="lt-LT"/>
        </w:rPr>
        <w:tab/>
        <w:t>veikliOJI (-ios) medžiagA (-os) ir JOS (-ų) kiekis (-iai)</w:t>
      </w:r>
    </w:p>
    <w:p w14:paraId="5BD37862"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ABE2E67" w14:textId="0063F19C" w:rsidR="00394CEB" w:rsidRPr="00394CEB" w:rsidRDefault="00394CEB" w:rsidP="00261D5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1 g vaistažolių arbatos yra 1 g </w:t>
      </w:r>
      <w:r w:rsidR="0070002B" w:rsidRPr="003F31D4">
        <w:rPr>
          <w:rFonts w:ascii="Times New Roman" w:eastAsia="Times New Roman" w:hAnsi="Times New Roman" w:cs="Times New Roman"/>
          <w:i/>
          <w:iCs/>
          <w:lang w:val="lt-LT" w:eastAsia="lt-LT"/>
        </w:rPr>
        <w:t>Senna Alexandrina</w:t>
      </w:r>
      <w:r w:rsidR="0070002B" w:rsidRPr="003F31D4">
        <w:rPr>
          <w:rFonts w:ascii="Times New Roman" w:eastAsia="Times New Roman" w:hAnsi="Times New Roman" w:cs="Times New Roman"/>
          <w:lang w:val="lt-LT" w:eastAsia="lt-LT"/>
        </w:rPr>
        <w:t xml:space="preserve"> Mill. (sin. </w:t>
      </w:r>
      <w:r w:rsidR="0070002B" w:rsidRPr="00394CEB">
        <w:rPr>
          <w:rFonts w:ascii="Times New Roman" w:eastAsia="Times New Roman" w:hAnsi="Times New Roman" w:cs="Times New Roman"/>
          <w:i/>
          <w:lang w:val="lt-LT" w:eastAsia="lt-LT"/>
        </w:rPr>
        <w:t>C</w:t>
      </w:r>
      <w:r w:rsidR="00666F53">
        <w:rPr>
          <w:rFonts w:ascii="Times New Roman" w:eastAsia="Times New Roman" w:hAnsi="Times New Roman" w:cs="Times New Roman"/>
          <w:i/>
          <w:lang w:val="lt-LT" w:eastAsia="lt-LT"/>
        </w:rPr>
        <w:t>assia</w:t>
      </w:r>
      <w:r w:rsidR="0070002B" w:rsidRPr="00394CEB">
        <w:rPr>
          <w:rFonts w:ascii="Times New Roman" w:eastAsia="Times New Roman" w:hAnsi="Times New Roman" w:cs="Times New Roman"/>
          <w:i/>
          <w:lang w:val="lt-LT" w:eastAsia="lt-LT"/>
        </w:rPr>
        <w:t xml:space="preserve"> acutifolia</w:t>
      </w:r>
      <w:r w:rsidR="0070002B" w:rsidRPr="00394CEB">
        <w:rPr>
          <w:rFonts w:ascii="Times New Roman" w:eastAsia="Times New Roman" w:hAnsi="Times New Roman" w:cs="Times New Roman"/>
          <w:lang w:val="lt-LT" w:eastAsia="lt-LT"/>
        </w:rPr>
        <w:t xml:space="preserve"> Delile</w:t>
      </w:r>
      <w:r w:rsidR="0070002B" w:rsidRPr="003F31D4">
        <w:rPr>
          <w:rFonts w:ascii="Times New Roman" w:eastAsia="Times New Roman" w:hAnsi="Times New Roman" w:cs="Times New Roman"/>
          <w:lang w:val="lt-LT" w:eastAsia="lt-LT"/>
        </w:rPr>
        <w:t xml:space="preserve"> ir </w:t>
      </w:r>
      <w:r w:rsidR="0070002B" w:rsidRPr="003F31D4">
        <w:rPr>
          <w:rFonts w:ascii="Times New Roman" w:eastAsia="Times New Roman" w:hAnsi="Times New Roman" w:cs="Times New Roman"/>
          <w:i/>
          <w:iCs/>
          <w:lang w:val="lt-LT" w:eastAsia="lt-LT"/>
        </w:rPr>
        <w:t>Cassia angustifolia</w:t>
      </w:r>
      <w:r w:rsidR="0070002B" w:rsidRPr="003F31D4">
        <w:rPr>
          <w:rFonts w:ascii="Times New Roman" w:eastAsia="Times New Roman" w:hAnsi="Times New Roman" w:cs="Times New Roman"/>
          <w:lang w:val="lt-LT" w:eastAsia="lt-LT"/>
        </w:rPr>
        <w:t xml:space="preserve"> Vahl)</w:t>
      </w:r>
      <w:r w:rsidR="0070002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 xml:space="preserve">folium (senų lapų), atitinkančių 15 mg hidroksiantracenų glikozidų, apskaičiuotų pagal senozidą B. </w:t>
      </w:r>
    </w:p>
    <w:p w14:paraId="4D070759" w14:textId="6589794C" w:rsidR="00394CEB" w:rsidRDefault="00394CEB" w:rsidP="00394CEB">
      <w:pPr>
        <w:spacing w:after="0" w:line="240" w:lineRule="auto"/>
        <w:ind w:left="567" w:hanging="567"/>
        <w:rPr>
          <w:rFonts w:ascii="Times New Roman" w:eastAsia="Times New Roman" w:hAnsi="Times New Roman" w:cs="Times New Roman"/>
          <w:lang w:val="lt-LT" w:eastAsia="lt-LT"/>
        </w:rPr>
      </w:pPr>
    </w:p>
    <w:p w14:paraId="65FF5729" w14:textId="77777777" w:rsidR="0070002B" w:rsidRPr="00394CEB" w:rsidRDefault="0070002B" w:rsidP="00394CEB">
      <w:pPr>
        <w:spacing w:after="0" w:line="240" w:lineRule="auto"/>
        <w:ind w:left="567" w:hanging="567"/>
        <w:rPr>
          <w:rFonts w:ascii="Times New Roman" w:eastAsia="Times New Roman" w:hAnsi="Times New Roman" w:cs="Times New Roman"/>
          <w:lang w:val="lt-LT" w:eastAsia="lt-LT"/>
        </w:rPr>
      </w:pPr>
    </w:p>
    <w:p w14:paraId="21B1CAAF"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3.</w:t>
      </w:r>
      <w:r w:rsidRPr="00394CEB">
        <w:rPr>
          <w:rFonts w:ascii="Times New Roman" w:eastAsia="Times New Roman" w:hAnsi="Times New Roman" w:cs="Times New Roman"/>
          <w:b/>
          <w:caps/>
          <w:lang w:val="lt-LT" w:eastAsia="lt-LT"/>
        </w:rPr>
        <w:tab/>
        <w:t>pagalbinių medžiagų sąrašas</w:t>
      </w:r>
    </w:p>
    <w:p w14:paraId="3CB95DE3"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2E539DCA" w14:textId="38BC633D" w:rsidR="00394CEB" w:rsidRDefault="00394CEB" w:rsidP="00394CEB">
      <w:pPr>
        <w:spacing w:after="0" w:line="240" w:lineRule="auto"/>
        <w:rPr>
          <w:rFonts w:ascii="Times New Roman" w:eastAsia="Times New Roman" w:hAnsi="Times New Roman" w:cs="Times New Roman"/>
          <w:caps/>
          <w:lang w:val="lt-LT" w:eastAsia="lt-LT"/>
        </w:rPr>
      </w:pPr>
    </w:p>
    <w:p w14:paraId="2E37F4A0" w14:textId="77777777" w:rsidR="00033042" w:rsidRPr="00394CEB" w:rsidRDefault="00033042" w:rsidP="00394CEB">
      <w:pPr>
        <w:spacing w:after="0" w:line="240" w:lineRule="auto"/>
        <w:rPr>
          <w:rFonts w:ascii="Times New Roman" w:eastAsia="Times New Roman" w:hAnsi="Times New Roman" w:cs="Times New Roman"/>
          <w:caps/>
          <w:lang w:val="lt-LT" w:eastAsia="lt-LT"/>
        </w:rPr>
      </w:pPr>
    </w:p>
    <w:p w14:paraId="58D91D6E"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4.</w:t>
      </w:r>
      <w:r w:rsidRPr="00394CEB">
        <w:rPr>
          <w:rFonts w:ascii="Times New Roman" w:eastAsia="Times New Roman" w:hAnsi="Times New Roman" w:cs="Times New Roman"/>
          <w:b/>
          <w:caps/>
          <w:lang w:val="lt-LT" w:eastAsia="lt-LT"/>
        </w:rPr>
        <w:tab/>
        <w:t>farmacinė forma ir KIEKIS PAKUOTĖJE</w:t>
      </w:r>
    </w:p>
    <w:p w14:paraId="1C4AF70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02F2A66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Vaistažolių arbata </w:t>
      </w:r>
    </w:p>
    <w:p w14:paraId="31E56F84"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r w:rsidRPr="00394CEB">
        <w:rPr>
          <w:rFonts w:ascii="Times New Roman" w:eastAsia="Times New Roman" w:hAnsi="Times New Roman" w:cs="Times New Roman"/>
          <w:lang w:val="lt-LT" w:eastAsia="lt-LT"/>
        </w:rPr>
        <w:t xml:space="preserve">24 paketėliai po 2 g </w:t>
      </w:r>
    </w:p>
    <w:p w14:paraId="49F3EF1A" w14:textId="01090F86" w:rsidR="00394CEB" w:rsidRDefault="00394CEB" w:rsidP="00394CEB">
      <w:pPr>
        <w:spacing w:after="0" w:line="240" w:lineRule="auto"/>
        <w:ind w:left="567" w:hanging="567"/>
        <w:rPr>
          <w:rFonts w:ascii="Times New Roman" w:eastAsia="Times New Roman" w:hAnsi="Times New Roman" w:cs="Times New Roman"/>
          <w:caps/>
          <w:lang w:val="lt-LT" w:eastAsia="lt-LT"/>
        </w:rPr>
      </w:pPr>
    </w:p>
    <w:p w14:paraId="53A52B7F" w14:textId="77777777" w:rsidR="00033042" w:rsidRPr="00394CEB" w:rsidRDefault="00033042" w:rsidP="00394CEB">
      <w:pPr>
        <w:spacing w:after="0" w:line="240" w:lineRule="auto"/>
        <w:ind w:left="567" w:hanging="567"/>
        <w:rPr>
          <w:rFonts w:ascii="Times New Roman" w:eastAsia="Times New Roman" w:hAnsi="Times New Roman" w:cs="Times New Roman"/>
          <w:caps/>
          <w:lang w:val="lt-LT" w:eastAsia="lt-LT"/>
        </w:rPr>
      </w:pPr>
    </w:p>
    <w:p w14:paraId="2E288240"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5.</w:t>
      </w:r>
      <w:r w:rsidRPr="00394CEB">
        <w:rPr>
          <w:rFonts w:ascii="Times New Roman" w:eastAsia="Times New Roman" w:hAnsi="Times New Roman" w:cs="Times New Roman"/>
          <w:b/>
          <w:caps/>
          <w:lang w:val="lt-LT" w:eastAsia="lt-LT"/>
        </w:rPr>
        <w:tab/>
        <w:t>vartojimo METODAS IR būdas (-ai)</w:t>
      </w:r>
    </w:p>
    <w:p w14:paraId="6319A7DE"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6A49C89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Vartoti per burną. Prieš vartojimą perskaitykite pakuotės lapelį.</w:t>
      </w:r>
    </w:p>
    <w:p w14:paraId="2BA113A3"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D7B1254"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57B109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6.</w:t>
      </w:r>
      <w:r w:rsidRPr="00394CEB">
        <w:rPr>
          <w:rFonts w:ascii="Times New Roman" w:eastAsia="Times New Roman" w:hAnsi="Times New Roman" w:cs="Times New Roman"/>
          <w:b/>
          <w:caps/>
          <w:lang w:val="lt-LT" w:eastAsia="lt-LT"/>
        </w:rPr>
        <w:tab/>
        <w:t>SPECIALUS Įspėjimas</w:t>
      </w:r>
      <w:r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b/>
          <w:lang w:val="lt-LT" w:eastAsia="lt-LT"/>
        </w:rPr>
        <w:t xml:space="preserve">KAD VAISTINĮ PREPARATĄ BŪTINA LAIKYTI </w:t>
      </w:r>
      <w:r w:rsidRPr="00394CEB">
        <w:rPr>
          <w:rFonts w:ascii="Times New Roman" w:eastAsia="Times New Roman" w:hAnsi="Times New Roman" w:cs="Times New Roman"/>
          <w:b/>
          <w:caps/>
          <w:lang w:val="lt-LT" w:eastAsia="lt-LT"/>
        </w:rPr>
        <w:t>vaikams nepastebimoje ir nepasiekiamoje vietoje</w:t>
      </w:r>
    </w:p>
    <w:p w14:paraId="6D39005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3ECE26DA" w14:textId="77777777" w:rsidR="00394CEB" w:rsidRPr="00394CEB" w:rsidRDefault="00394CEB" w:rsidP="00394CEB">
      <w:pPr>
        <w:spacing w:after="0" w:line="240" w:lineRule="auto"/>
        <w:ind w:left="567" w:hanging="567"/>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Laikyti vaikams nepastebimoje ir nepasiekiamoje vietoje.</w:t>
      </w:r>
    </w:p>
    <w:p w14:paraId="05B543C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5F4EC54"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01B023E"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7.</w:t>
      </w:r>
      <w:r w:rsidRPr="00394CEB">
        <w:rPr>
          <w:rFonts w:ascii="Times New Roman" w:eastAsia="Times New Roman" w:hAnsi="Times New Roman" w:cs="Times New Roman"/>
          <w:b/>
          <w:caps/>
          <w:lang w:val="lt-LT" w:eastAsia="lt-LT"/>
        </w:rPr>
        <w:tab/>
        <w:t>kitas (-I) specialus (-ūs) Įspėjimas (-ai) (jei reikia)</w:t>
      </w:r>
    </w:p>
    <w:p w14:paraId="5731F969"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333A18C5" w14:textId="77777777" w:rsidR="00394CEB" w:rsidRPr="00394CEB" w:rsidRDefault="00394CEB" w:rsidP="00394CEB">
      <w:pPr>
        <w:tabs>
          <w:tab w:val="left" w:pos="9072"/>
          <w:tab w:val="left" w:pos="9214"/>
          <w:tab w:val="left" w:pos="9356"/>
        </w:tabs>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 vaisto vartojimas neveiksmingas arba sukelia šalutinį poveikį, nepaminėtą ant pakuotės ar pakuotės lapelyje, būtina pasitarti su gydytoju ar vaistininku.</w:t>
      </w:r>
    </w:p>
    <w:p w14:paraId="56D51F6C"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4923549D"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6B71F7D4"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8.</w:t>
      </w:r>
      <w:r w:rsidRPr="00394CEB">
        <w:rPr>
          <w:rFonts w:ascii="Times New Roman" w:eastAsia="Times New Roman" w:hAnsi="Times New Roman" w:cs="Times New Roman"/>
          <w:b/>
          <w:caps/>
          <w:lang w:val="lt-LT" w:eastAsia="lt-LT"/>
        </w:rPr>
        <w:tab/>
        <w:t>tinkamumo laikas</w:t>
      </w:r>
    </w:p>
    <w:p w14:paraId="0E3D7655"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6F14729" w14:textId="77777777" w:rsidR="00394CEB" w:rsidRPr="00394CEB" w:rsidRDefault="00394CEB" w:rsidP="00394CEB">
      <w:pPr>
        <w:spacing w:after="0" w:line="240" w:lineRule="auto"/>
        <w:ind w:left="567" w:hanging="567"/>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Tinka iki {mm MMMM}</w:t>
      </w:r>
    </w:p>
    <w:p w14:paraId="5143D725" w14:textId="77777777" w:rsidR="00394CEB" w:rsidRPr="00394CEB" w:rsidRDefault="00394CEB" w:rsidP="00394CEB">
      <w:pPr>
        <w:spacing w:after="0" w:line="240" w:lineRule="auto"/>
        <w:ind w:left="567" w:hanging="567"/>
        <w:outlineLvl w:val="0"/>
        <w:rPr>
          <w:rFonts w:ascii="Times New Roman" w:eastAsia="Times New Roman" w:hAnsi="Times New Roman" w:cs="Times New Roman"/>
          <w:lang w:val="lt-LT" w:eastAsia="lt-LT"/>
        </w:rPr>
      </w:pPr>
    </w:p>
    <w:p w14:paraId="32A18BD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A7DC7E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66B2091"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lastRenderedPageBreak/>
        <w:t>9.</w:t>
      </w:r>
      <w:r w:rsidRPr="00394CEB">
        <w:rPr>
          <w:rFonts w:ascii="Times New Roman" w:eastAsia="Times New Roman" w:hAnsi="Times New Roman" w:cs="Times New Roman"/>
          <w:b/>
          <w:caps/>
          <w:lang w:val="lt-LT" w:eastAsia="lt-LT"/>
        </w:rPr>
        <w:tab/>
        <w:t>SPECIALIOS laikymo sąlygos</w:t>
      </w:r>
    </w:p>
    <w:p w14:paraId="16CD3C4F"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5A8F702C" w14:textId="1538B093"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Laikyti ne aukštesnėje kaip 25 </w:t>
      </w:r>
      <w:r w:rsidR="000913C7">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C temperatūroje.</w:t>
      </w:r>
    </w:p>
    <w:p w14:paraId="4BCF4125" w14:textId="3ADAAD1C"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Paketėlius laikyti išorinėje dėžutėje, kad </w:t>
      </w:r>
      <w:r w:rsidR="000913C7">
        <w:rPr>
          <w:rFonts w:ascii="Times New Roman" w:eastAsia="Times New Roman" w:hAnsi="Times New Roman" w:cs="Times New Roman"/>
          <w:lang w:val="lt-LT" w:eastAsia="lt-LT"/>
        </w:rPr>
        <w:t>vaistas</w:t>
      </w:r>
      <w:r w:rsidR="000913C7"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būtų apsaugotas nuo šviesos ir drėgmės.</w:t>
      </w:r>
    </w:p>
    <w:p w14:paraId="31D4C8D7"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4B29B17A"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198A7934" w14:textId="0125F56D"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10.</w:t>
      </w:r>
      <w:r w:rsidRPr="00394CEB">
        <w:rPr>
          <w:rFonts w:ascii="Times New Roman" w:eastAsia="Times New Roman" w:hAnsi="Times New Roman" w:cs="Times New Roman"/>
          <w:b/>
          <w:caps/>
          <w:lang w:val="lt-LT" w:eastAsia="lt-LT"/>
        </w:rPr>
        <w:tab/>
        <w:t>specialios atsargumo priemonės</w:t>
      </w:r>
      <w:r w:rsidR="001F471F">
        <w:rPr>
          <w:rFonts w:ascii="Times New Roman" w:eastAsia="Times New Roman" w:hAnsi="Times New Roman" w:cs="Times New Roman"/>
          <w:b/>
          <w:caps/>
          <w:lang w:val="lt-LT" w:eastAsia="lt-LT"/>
        </w:rPr>
        <w:t xml:space="preserve"> </w:t>
      </w:r>
      <w:r w:rsidRPr="00394CEB">
        <w:rPr>
          <w:rFonts w:ascii="Times New Roman" w:eastAsia="Times New Roman" w:hAnsi="Times New Roman" w:cs="Times New Roman"/>
          <w:b/>
          <w:caps/>
          <w:lang w:val="lt-LT" w:eastAsia="lt-LT"/>
        </w:rPr>
        <w:t>DėlVAISTINIO PREPARATO AR jo ATLIEKų t</w:t>
      </w:r>
      <w:r w:rsidR="001F471F">
        <w:rPr>
          <w:rFonts w:ascii="Times New Roman" w:eastAsia="Times New Roman" w:hAnsi="Times New Roman" w:cs="Times New Roman"/>
          <w:b/>
          <w:caps/>
          <w:lang w:val="lt-LT" w:eastAsia="lt-LT"/>
        </w:rPr>
        <w:t>V</w:t>
      </w:r>
      <w:r w:rsidRPr="00394CEB">
        <w:rPr>
          <w:rFonts w:ascii="Times New Roman" w:eastAsia="Times New Roman" w:hAnsi="Times New Roman" w:cs="Times New Roman"/>
          <w:b/>
          <w:caps/>
          <w:lang w:val="lt-LT" w:eastAsia="lt-LT"/>
        </w:rPr>
        <w:t>arkymo</w:t>
      </w:r>
      <w:r w:rsidRPr="00394CEB">
        <w:rPr>
          <w:rFonts w:ascii="Times New Roman" w:eastAsia="Times New Roman" w:hAnsi="Times New Roman" w:cs="Times New Roman"/>
          <w:caps/>
          <w:lang w:val="lt-LT" w:eastAsia="lt-LT"/>
        </w:rPr>
        <w:t xml:space="preserve"> </w:t>
      </w:r>
      <w:r w:rsidRPr="00394CEB">
        <w:rPr>
          <w:rFonts w:ascii="Times New Roman" w:eastAsia="Times New Roman" w:hAnsi="Times New Roman" w:cs="Times New Roman"/>
          <w:b/>
          <w:caps/>
          <w:lang w:val="lt-LT" w:eastAsia="lt-LT"/>
        </w:rPr>
        <w:t>(jei reikia)</w:t>
      </w:r>
    </w:p>
    <w:p w14:paraId="7058783C"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0D09866B" w14:textId="71AAE815" w:rsidR="00394CEB" w:rsidRDefault="00394CEB" w:rsidP="00394CEB">
      <w:pPr>
        <w:spacing w:after="0" w:line="240" w:lineRule="auto"/>
        <w:ind w:left="567" w:hanging="567"/>
        <w:rPr>
          <w:rFonts w:ascii="Times New Roman" w:eastAsia="Times New Roman" w:hAnsi="Times New Roman" w:cs="Times New Roman"/>
          <w:caps/>
          <w:lang w:val="lt-LT" w:eastAsia="lt-LT"/>
        </w:rPr>
      </w:pPr>
    </w:p>
    <w:p w14:paraId="44965554" w14:textId="77777777" w:rsidR="001F471F" w:rsidRPr="00394CEB" w:rsidRDefault="001F471F" w:rsidP="00394CEB">
      <w:pPr>
        <w:spacing w:after="0" w:line="240" w:lineRule="auto"/>
        <w:ind w:left="567" w:hanging="567"/>
        <w:rPr>
          <w:rFonts w:ascii="Times New Roman" w:eastAsia="Times New Roman" w:hAnsi="Times New Roman" w:cs="Times New Roman"/>
          <w:caps/>
          <w:lang w:val="lt-LT" w:eastAsia="lt-LT"/>
        </w:rPr>
      </w:pPr>
    </w:p>
    <w:p w14:paraId="41766AA6"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11.</w:t>
      </w:r>
      <w:r w:rsidRPr="00394CEB">
        <w:rPr>
          <w:rFonts w:ascii="Times New Roman" w:eastAsia="Times New Roman" w:hAnsi="Times New Roman" w:cs="Times New Roman"/>
          <w:b/>
          <w:caps/>
          <w:lang w:val="lt-LT" w:eastAsia="lt-LT"/>
        </w:rPr>
        <w:tab/>
      </w:r>
      <w:r w:rsidRPr="00394CEB">
        <w:rPr>
          <w:rFonts w:ascii="Times New Roman" w:eastAsia="Times New Roman" w:hAnsi="Times New Roman" w:cs="Times New Roman"/>
          <w:b/>
          <w:lang w:val="lt-LT" w:eastAsia="lt-LT"/>
        </w:rPr>
        <w:t xml:space="preserve">REGISTRUOTOJO </w:t>
      </w:r>
      <w:r w:rsidRPr="00394CEB">
        <w:rPr>
          <w:rFonts w:ascii="Times New Roman" w:eastAsia="Times New Roman" w:hAnsi="Times New Roman" w:cs="Times New Roman"/>
          <w:b/>
          <w:caps/>
          <w:lang w:val="lt-LT" w:eastAsia="lt-LT"/>
        </w:rPr>
        <w:t>pavadinimas ir adresas</w:t>
      </w:r>
    </w:p>
    <w:p w14:paraId="76E6297C" w14:textId="77777777" w:rsidR="00394CEB" w:rsidRPr="00394CEB" w:rsidRDefault="00394CEB" w:rsidP="00394CEB">
      <w:pPr>
        <w:spacing w:after="0" w:line="240" w:lineRule="auto"/>
        <w:ind w:left="567" w:hanging="567"/>
        <w:rPr>
          <w:rFonts w:ascii="Times New Roman" w:eastAsia="Times New Roman" w:hAnsi="Times New Roman" w:cs="Times New Roman"/>
          <w:caps/>
          <w:lang w:val="lt-LT" w:eastAsia="lt-LT"/>
        </w:rPr>
      </w:pPr>
    </w:p>
    <w:p w14:paraId="76D26950" w14:textId="13E94C06"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UAB </w:t>
      </w:r>
      <w:r w:rsidR="00D02B0D">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Švenčionių vaistažolės</w:t>
      </w:r>
      <w:r w:rsidR="00D02B0D">
        <w:rPr>
          <w:rFonts w:ascii="Times New Roman" w:eastAsia="Times New Roman" w:hAnsi="Times New Roman" w:cs="Times New Roman"/>
          <w:lang w:val="lt-LT" w:eastAsia="lt-LT"/>
        </w:rPr>
        <w:t>“</w:t>
      </w:r>
    </w:p>
    <w:p w14:paraId="011F183B" w14:textId="28450069"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Adutiškio g.</w:t>
      </w:r>
      <w:r w:rsidR="00D02B0D">
        <w:rPr>
          <w:rFonts w:ascii="Times New Roman" w:eastAsia="Times New Roman" w:hAnsi="Times New Roman" w:cs="Times New Roman"/>
          <w:lang w:val="lt-LT" w:eastAsia="lt-LT"/>
        </w:rPr>
        <w:t xml:space="preserve"> 3</w:t>
      </w:r>
    </w:p>
    <w:p w14:paraId="20F12DC8"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LT-18110 Švenčionys</w:t>
      </w:r>
    </w:p>
    <w:p w14:paraId="5F761AC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50EE812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8DD752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2E45E05" w14:textId="6F22B643"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12.</w:t>
      </w:r>
      <w:r w:rsidRPr="00394CEB">
        <w:rPr>
          <w:rFonts w:ascii="Times New Roman" w:eastAsia="Times New Roman" w:hAnsi="Times New Roman" w:cs="Times New Roman"/>
          <w:b/>
          <w:caps/>
          <w:lang w:val="lt-LT" w:eastAsia="lt-LT"/>
        </w:rPr>
        <w:tab/>
        <w:t>REGISTRACIJOS PAŽYMĖJIMO</w:t>
      </w:r>
      <w:r w:rsidR="006B74DC">
        <w:rPr>
          <w:rFonts w:ascii="Times New Roman" w:eastAsia="Times New Roman" w:hAnsi="Times New Roman" w:cs="Times New Roman"/>
          <w:b/>
          <w:caps/>
          <w:lang w:val="lt-LT" w:eastAsia="lt-LT"/>
        </w:rPr>
        <w:t xml:space="preserve"> </w:t>
      </w:r>
      <w:r w:rsidRPr="00394CEB">
        <w:rPr>
          <w:rFonts w:ascii="Times New Roman" w:eastAsia="Times New Roman" w:hAnsi="Times New Roman" w:cs="Times New Roman"/>
          <w:b/>
          <w:caps/>
          <w:lang w:val="lt-LT" w:eastAsia="lt-LT"/>
        </w:rPr>
        <w:t>numeris (-iai)</w:t>
      </w:r>
    </w:p>
    <w:p w14:paraId="5DF79B2A"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F0880AE"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LT/1/94/1053/002</w:t>
      </w:r>
    </w:p>
    <w:p w14:paraId="043D9F08"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4B0AA749"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2C069E4"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13</w:t>
      </w:r>
      <w:r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b/>
          <w:caps/>
          <w:lang w:val="lt-LT" w:eastAsia="lt-LT"/>
        </w:rPr>
        <w:t>serijos numeris</w:t>
      </w:r>
    </w:p>
    <w:p w14:paraId="5AAB4FE1"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792454E9"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Serija</w:t>
      </w:r>
    </w:p>
    <w:p w14:paraId="01DA5740"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3051D53E"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4E6E7EB2"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14.</w:t>
      </w:r>
      <w:r w:rsidRPr="00394CEB">
        <w:rPr>
          <w:rFonts w:ascii="Times New Roman" w:eastAsia="Times New Roman" w:hAnsi="Times New Roman" w:cs="Times New Roman"/>
          <w:b/>
          <w:caps/>
          <w:lang w:val="lt-LT" w:eastAsia="lt-LT"/>
        </w:rPr>
        <w:tab/>
        <w:t>Įsigijimo tvarka</w:t>
      </w:r>
    </w:p>
    <w:p w14:paraId="7FFF54F7"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016B93ED" w14:textId="7A2D7D41"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Nereceptinis </w:t>
      </w:r>
      <w:r w:rsidR="00FF0A16">
        <w:rPr>
          <w:rFonts w:ascii="Times New Roman" w:eastAsia="Times New Roman" w:hAnsi="Times New Roman" w:cs="Times New Roman"/>
          <w:lang w:val="lt-LT" w:eastAsia="lt-LT"/>
        </w:rPr>
        <w:t>vaistas</w:t>
      </w:r>
    </w:p>
    <w:p w14:paraId="171698E2"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8F3C8E7"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B6F311B"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394CEB">
        <w:rPr>
          <w:rFonts w:ascii="Times New Roman" w:eastAsia="Times New Roman" w:hAnsi="Times New Roman" w:cs="Times New Roman"/>
          <w:b/>
          <w:caps/>
          <w:lang w:val="lt-LT" w:eastAsia="lt-LT"/>
        </w:rPr>
        <w:t>15.</w:t>
      </w:r>
      <w:r w:rsidRPr="00394CEB">
        <w:rPr>
          <w:rFonts w:ascii="Times New Roman" w:eastAsia="Times New Roman" w:hAnsi="Times New Roman" w:cs="Times New Roman"/>
          <w:b/>
          <w:caps/>
          <w:lang w:val="lt-LT" w:eastAsia="lt-LT"/>
        </w:rPr>
        <w:tab/>
        <w:t>vartojimo instrukcijA</w:t>
      </w:r>
    </w:p>
    <w:p w14:paraId="13BB994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EF2E7D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Trumpą laiką retkarčiais pasitaikančiam vidurių užkietėjimui mažinti.</w:t>
      </w:r>
    </w:p>
    <w:p w14:paraId="67B42646" w14:textId="7777777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Vandeninio užpilo ruošimas</w:t>
      </w:r>
    </w:p>
    <w:p w14:paraId="052D341C" w14:textId="3E2B2C66"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Suaug</w:t>
      </w:r>
      <w:r w:rsidR="00AF0B34">
        <w:rPr>
          <w:rFonts w:ascii="Times New Roman" w:eastAsia="Times New Roman" w:hAnsi="Times New Roman" w:cs="Times New Roman"/>
          <w:lang w:val="lt-LT" w:eastAsia="lt-LT"/>
        </w:rPr>
        <w:t>usieji</w:t>
      </w:r>
      <w:r w:rsidRPr="00394CEB">
        <w:rPr>
          <w:rFonts w:ascii="Times New Roman" w:eastAsia="Times New Roman" w:hAnsi="Times New Roman" w:cs="Times New Roman"/>
          <w:lang w:val="lt-LT" w:eastAsia="lt-LT"/>
        </w:rPr>
        <w:t xml:space="preserve"> ir vyresni nei 12 metų paaugliai</w:t>
      </w:r>
    </w:p>
    <w:p w14:paraId="3234C022" w14:textId="19531801"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1 paketėlį reikia užpilti 150 ml karšto vandens ir po 10 minučių užpilą gerti. Tokia dozė atitinka 30 mg hidroksiantracenų glikozidų, perskaičiuotų pagal senozidą B.</w:t>
      </w:r>
    </w:p>
    <w:p w14:paraId="2CBBA76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Išgėrus vaisto, poveikis pasireiškia po 8-12 valandų.</w:t>
      </w:r>
    </w:p>
    <w:p w14:paraId="3611E61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vaikams iki 12 metų vartoti negalima.</w:t>
      </w:r>
    </w:p>
    <w:p w14:paraId="67B5121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Kad vaistažolių arbatos poveikis būtų veiksmingesnis, reikia daug judėti ir vartoti maisto, kuriame yra daug ląstelienos (nesuvirškinamų augalinio maistų dalelių).</w:t>
      </w:r>
    </w:p>
    <w:p w14:paraId="2883E15C"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6695A90"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Vaisto be gydytojo priežiūros negalima vartoti ilgiau nei 2 savaites .</w:t>
      </w:r>
    </w:p>
    <w:p w14:paraId="72C445D6" w14:textId="77777777" w:rsidR="00394CEB" w:rsidRPr="00394CEB" w:rsidRDefault="00394CEB" w:rsidP="00394CEB">
      <w:pPr>
        <w:spacing w:after="0" w:line="240" w:lineRule="auto"/>
        <w:ind w:left="567" w:hanging="567"/>
        <w:rPr>
          <w:rFonts w:ascii="Times New Roman" w:eastAsia="Times New Roman" w:hAnsi="Times New Roman" w:cs="Times New Roman"/>
          <w:lang w:val="lt-LT" w:eastAsia="lt-LT"/>
        </w:rPr>
      </w:pPr>
    </w:p>
    <w:p w14:paraId="6EB828C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A01A593" w14:textId="77777777" w:rsidR="00394CEB" w:rsidRPr="00394CEB" w:rsidRDefault="00394CEB" w:rsidP="00394C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16.</w:t>
      </w:r>
      <w:r w:rsidRPr="00394CEB">
        <w:rPr>
          <w:rFonts w:ascii="Times New Roman" w:eastAsia="Times New Roman" w:hAnsi="Times New Roman" w:cs="Times New Roman"/>
          <w:b/>
          <w:lang w:val="lt-LT" w:eastAsia="lt-LT"/>
        </w:rPr>
        <w:tab/>
        <w:t>INFORMACIJA BRAILIO RAŠTU</w:t>
      </w:r>
    </w:p>
    <w:p w14:paraId="1C39CA4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012B3E7"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lastRenderedPageBreak/>
        <w:t>senų lapai švf  vaistažolių arbata</w:t>
      </w:r>
    </w:p>
    <w:p w14:paraId="188C8D25"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630F9164" w14:textId="4C48E5A7" w:rsidR="00394CEB" w:rsidRDefault="00394CEB" w:rsidP="00EB59EE">
      <w:pPr>
        <w:spacing w:after="0" w:line="240" w:lineRule="auto"/>
        <w:rPr>
          <w:rFonts w:ascii="Times New Roman" w:eastAsia="Times New Roman" w:hAnsi="Times New Roman" w:cs="Times New Roman"/>
          <w:lang w:val="lt-LT" w:eastAsia="lt-LT"/>
        </w:rPr>
      </w:pPr>
    </w:p>
    <w:p w14:paraId="2781F21F" w14:textId="77777777" w:rsidR="007D2C55" w:rsidRPr="004427FC" w:rsidRDefault="007D2C55" w:rsidP="007D2C5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4427FC">
        <w:rPr>
          <w:rFonts w:ascii="Times New Roman" w:eastAsia="Times New Roman" w:hAnsi="Times New Roman" w:cs="Times New Roman"/>
          <w:b/>
          <w:noProof/>
          <w:snapToGrid w:val="0"/>
          <w:szCs w:val="20"/>
          <w:lang w:val="en-GB"/>
        </w:rPr>
        <w:t>17.</w:t>
      </w:r>
      <w:r w:rsidRPr="004427FC">
        <w:rPr>
          <w:rFonts w:ascii="Times New Roman" w:eastAsia="Times New Roman" w:hAnsi="Times New Roman" w:cs="Times New Roman"/>
          <w:b/>
          <w:noProof/>
          <w:snapToGrid w:val="0"/>
          <w:szCs w:val="20"/>
          <w:lang w:val="en-GB"/>
        </w:rPr>
        <w:tab/>
        <w:t>UNIKALUS IDENTIFIKATORIUS – 2D BRŪKŠNINIS KODAS</w:t>
      </w:r>
    </w:p>
    <w:p w14:paraId="3F32674E" w14:textId="77777777" w:rsidR="007D2C55" w:rsidRPr="004427FC" w:rsidRDefault="007D2C55" w:rsidP="007D2C55">
      <w:pPr>
        <w:tabs>
          <w:tab w:val="left" w:pos="567"/>
        </w:tabs>
        <w:spacing w:after="0" w:line="260" w:lineRule="exact"/>
        <w:rPr>
          <w:rFonts w:ascii="Times New Roman" w:eastAsia="Times New Roman" w:hAnsi="Times New Roman" w:cs="Times New Roman"/>
          <w:noProof/>
          <w:snapToGrid w:val="0"/>
          <w:szCs w:val="20"/>
          <w:lang w:val="en-GB"/>
        </w:rPr>
      </w:pPr>
    </w:p>
    <w:p w14:paraId="0BB1DF39" w14:textId="77777777" w:rsidR="007D2C55" w:rsidRPr="002C0C7E" w:rsidRDefault="007D2C55" w:rsidP="007D2C55">
      <w:pPr>
        <w:tabs>
          <w:tab w:val="left" w:pos="567"/>
        </w:tabs>
        <w:spacing w:after="0" w:line="260" w:lineRule="exact"/>
        <w:rPr>
          <w:rFonts w:ascii="Times New Roman" w:eastAsia="Times New Roman" w:hAnsi="Times New Roman" w:cs="Times New Roman"/>
          <w:snapToGrid w:val="0"/>
          <w:szCs w:val="20"/>
          <w:lang w:val="en-GB"/>
        </w:rPr>
      </w:pPr>
      <w:r w:rsidRPr="002C0C7E">
        <w:rPr>
          <w:rFonts w:ascii="Times New Roman" w:eastAsia="Times New Roman" w:hAnsi="Times New Roman" w:cs="Times New Roman"/>
          <w:snapToGrid w:val="0"/>
          <w:szCs w:val="20"/>
          <w:lang w:val="en-GB"/>
        </w:rPr>
        <w:t xml:space="preserve">Duomenys nebūtini. </w:t>
      </w:r>
    </w:p>
    <w:p w14:paraId="41CD56EA" w14:textId="77777777" w:rsidR="007D2C55" w:rsidRPr="004427FC" w:rsidRDefault="007D2C55" w:rsidP="007D2C55">
      <w:pPr>
        <w:tabs>
          <w:tab w:val="left" w:pos="567"/>
        </w:tabs>
        <w:spacing w:after="0" w:line="260" w:lineRule="exact"/>
        <w:rPr>
          <w:rFonts w:ascii="Times New Roman" w:eastAsia="Times New Roman" w:hAnsi="Times New Roman" w:cs="Times New Roman"/>
          <w:noProof/>
          <w:snapToGrid w:val="0"/>
          <w:szCs w:val="20"/>
          <w:lang w:val="en-GB"/>
        </w:rPr>
      </w:pPr>
    </w:p>
    <w:p w14:paraId="7D8C143D" w14:textId="77777777" w:rsidR="007D2C55" w:rsidRPr="004427FC" w:rsidRDefault="007D2C55" w:rsidP="007D2C55">
      <w:pPr>
        <w:tabs>
          <w:tab w:val="left" w:pos="567"/>
        </w:tabs>
        <w:spacing w:after="0" w:line="260" w:lineRule="exact"/>
        <w:rPr>
          <w:rFonts w:ascii="Times New Roman" w:eastAsia="Times New Roman" w:hAnsi="Times New Roman" w:cs="Times New Roman"/>
          <w:noProof/>
          <w:snapToGrid w:val="0"/>
          <w:szCs w:val="20"/>
          <w:lang w:val="en-GB"/>
        </w:rPr>
      </w:pPr>
    </w:p>
    <w:p w14:paraId="01F16213" w14:textId="77777777" w:rsidR="007D2C55" w:rsidRPr="004427FC" w:rsidRDefault="007D2C55" w:rsidP="007D2C5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4427FC">
        <w:rPr>
          <w:rFonts w:ascii="Times New Roman" w:eastAsia="Times New Roman" w:hAnsi="Times New Roman" w:cs="Times New Roman"/>
          <w:b/>
          <w:noProof/>
          <w:snapToGrid w:val="0"/>
          <w:szCs w:val="20"/>
          <w:lang w:val="en-GB"/>
        </w:rPr>
        <w:t>18.</w:t>
      </w:r>
      <w:r w:rsidRPr="004427FC">
        <w:rPr>
          <w:rFonts w:ascii="Times New Roman" w:eastAsia="Times New Roman" w:hAnsi="Times New Roman" w:cs="Times New Roman"/>
          <w:b/>
          <w:noProof/>
          <w:snapToGrid w:val="0"/>
          <w:szCs w:val="20"/>
          <w:lang w:val="en-GB"/>
        </w:rPr>
        <w:tab/>
        <w:t>UNIKALUS IDENTIFIKATORIUS – ŽMONĖMS SUPRANTAMI DUOMENYS</w:t>
      </w:r>
    </w:p>
    <w:p w14:paraId="244C1466" w14:textId="77777777" w:rsidR="007D2C55" w:rsidRPr="002C0C7E" w:rsidRDefault="007D2C55" w:rsidP="007D2C55">
      <w:pPr>
        <w:tabs>
          <w:tab w:val="left" w:pos="567"/>
        </w:tabs>
        <w:spacing w:after="0" w:line="260" w:lineRule="exact"/>
        <w:rPr>
          <w:rFonts w:ascii="Times New Roman" w:eastAsia="Times New Roman" w:hAnsi="Times New Roman" w:cs="Times New Roman"/>
          <w:snapToGrid w:val="0"/>
          <w:szCs w:val="20"/>
          <w:lang w:val="en-GB"/>
        </w:rPr>
      </w:pPr>
    </w:p>
    <w:p w14:paraId="15B747F4" w14:textId="77777777" w:rsidR="007D2C55" w:rsidRPr="002C0C7E" w:rsidRDefault="007D2C55" w:rsidP="007D2C55">
      <w:pPr>
        <w:tabs>
          <w:tab w:val="left" w:pos="567"/>
        </w:tabs>
        <w:spacing w:after="0" w:line="260" w:lineRule="exact"/>
        <w:rPr>
          <w:rFonts w:ascii="Times New Roman" w:eastAsia="Times New Roman" w:hAnsi="Times New Roman" w:cs="Times New Roman"/>
          <w:snapToGrid w:val="0"/>
          <w:szCs w:val="20"/>
          <w:lang w:val="en-GB"/>
        </w:rPr>
      </w:pPr>
      <w:r w:rsidRPr="002C0C7E">
        <w:rPr>
          <w:rFonts w:ascii="Times New Roman" w:eastAsia="Times New Roman" w:hAnsi="Times New Roman" w:cs="Times New Roman"/>
          <w:snapToGrid w:val="0"/>
          <w:szCs w:val="20"/>
          <w:lang w:val="en-GB"/>
        </w:rPr>
        <w:t>Duomenys nebūtini.</w:t>
      </w:r>
    </w:p>
    <w:p w14:paraId="239F07EB" w14:textId="77777777" w:rsidR="008B2A5C" w:rsidRPr="00394CEB" w:rsidRDefault="008B2A5C" w:rsidP="00261D5B">
      <w:pPr>
        <w:spacing w:after="0" w:line="240" w:lineRule="auto"/>
        <w:rPr>
          <w:rFonts w:ascii="Times New Roman" w:eastAsia="Times New Roman" w:hAnsi="Times New Roman" w:cs="Times New Roman"/>
          <w:lang w:val="lt-LT" w:eastAsia="lt-LT"/>
        </w:rPr>
      </w:pPr>
    </w:p>
    <w:p w14:paraId="67499812"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D5BD637"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1735B022"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1B2CC0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34969C1"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726AE2B6"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988498C"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C7A22DA"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497D85F"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50545973"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4EF87FAC"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2E46BCBB"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6AC32434"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5B50C9A9"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5555261"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754621FC"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E92BD14"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7E6C7DE8"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3271EBA"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ED27959"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5B861283"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1811ADC"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0F039A6"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AE052F8"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br w:type="page"/>
      </w:r>
    </w:p>
    <w:p w14:paraId="3ADBE0BE"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0499B30"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2D342D3"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3DB76FF2"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14E61D8"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770C6785"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31EC412B"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F8CDF2B"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A5A5893"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704E515"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01D51CC4"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7BD3F47"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23169D9"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CB69F9F"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5165EEB"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6443423"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61910997"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429CEC2"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2EDA758"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2399DA8"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476202D5"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16138630"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060FACFE"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26C3FAD"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B. PAKUOTĖS LAPELIS</w:t>
      </w:r>
    </w:p>
    <w:p w14:paraId="2DD39A8D"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p>
    <w:p w14:paraId="29DCF0BC" w14:textId="77777777" w:rsidR="00394CEB" w:rsidRPr="00394CEB" w:rsidRDefault="00394CEB" w:rsidP="00394CEB">
      <w:pP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br w:type="page"/>
      </w:r>
    </w:p>
    <w:p w14:paraId="1C0C2A26" w14:textId="77777777" w:rsidR="00394CEB" w:rsidRPr="00394CEB" w:rsidRDefault="00394CEB" w:rsidP="00394CEB">
      <w:pPr>
        <w:spacing w:after="0" w:line="240" w:lineRule="auto"/>
        <w:jc w:val="center"/>
        <w:rPr>
          <w:rFonts w:ascii="Times New Roman" w:eastAsia="Times New Roman" w:hAnsi="Times New Roman" w:cs="Times New Roman"/>
          <w:b/>
          <w:lang w:val="lt-LT"/>
        </w:rPr>
      </w:pPr>
      <w:bookmarkStart w:id="2" w:name="_Toc129243263"/>
      <w:bookmarkStart w:id="3" w:name="_Toc129243138"/>
      <w:r w:rsidRPr="00394CEB">
        <w:rPr>
          <w:rFonts w:ascii="Times New Roman" w:eastAsia="Times New Roman" w:hAnsi="Times New Roman" w:cs="Times New Roman"/>
          <w:b/>
          <w:lang w:val="lt-LT"/>
        </w:rPr>
        <w:lastRenderedPageBreak/>
        <w:t>Pakuotės lapelis: informacija vartotojui</w:t>
      </w:r>
      <w:bookmarkEnd w:id="2"/>
      <w:bookmarkEnd w:id="3"/>
    </w:p>
    <w:p w14:paraId="19B9C315"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067DB6DA" w14:textId="77777777" w:rsidR="00394CEB" w:rsidRPr="00394CEB" w:rsidRDefault="00394CEB" w:rsidP="00394CEB">
      <w:pPr>
        <w:spacing w:after="0" w:line="240" w:lineRule="auto"/>
        <w:jc w:val="center"/>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SENŲ LAPAI ŠVF vaistažolių arbata</w:t>
      </w:r>
    </w:p>
    <w:p w14:paraId="1FDC81D8"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w:t>
      </w:r>
    </w:p>
    <w:p w14:paraId="696DFB3B" w14:textId="77777777" w:rsidR="00394CEB" w:rsidRPr="00394CEB" w:rsidRDefault="00394CEB" w:rsidP="00394CEB">
      <w:pPr>
        <w:spacing w:after="0" w:line="240" w:lineRule="auto"/>
        <w:jc w:val="center"/>
        <w:rPr>
          <w:rFonts w:ascii="Times New Roman" w:eastAsia="Times New Roman" w:hAnsi="Times New Roman" w:cs="Times New Roman"/>
          <w:b/>
          <w:highlight w:val="yellow"/>
          <w:lang w:val="lt-LT" w:eastAsia="lt-LT"/>
        </w:rPr>
      </w:pPr>
    </w:p>
    <w:p w14:paraId="3B4BF661" w14:textId="77777777" w:rsidR="00394CEB" w:rsidRPr="00394CEB" w:rsidRDefault="00394CEB" w:rsidP="00394CEB">
      <w:pPr>
        <w:spacing w:after="0" w:line="240" w:lineRule="auto"/>
        <w:rPr>
          <w:rFonts w:ascii="Times New Roman" w:eastAsia="Times New Roman" w:hAnsi="Times New Roman" w:cs="Times New Roman"/>
          <w:highlight w:val="yellow"/>
          <w:lang w:val="lt-LT"/>
        </w:rPr>
      </w:pPr>
    </w:p>
    <w:p w14:paraId="6C37A8F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b/>
          <w:lang w:val="lt-LT" w:eastAsia="lt-LT"/>
        </w:rPr>
        <w:t>Atidžiai</w:t>
      </w:r>
      <w:r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b/>
          <w:lang w:val="lt-LT" w:eastAsia="lt-LT"/>
        </w:rPr>
        <w:t>perskaitykite visą šį lapelį, prieš pradėdami vartoti šį vaistą, nes jame pateikiama Jums svarbi informacija</w:t>
      </w:r>
      <w:r w:rsidRPr="00394CEB">
        <w:rPr>
          <w:rFonts w:ascii="Times New Roman" w:eastAsia="Times New Roman" w:hAnsi="Times New Roman" w:cs="Times New Roman"/>
          <w:lang w:val="lt-LT" w:eastAsia="lt-LT"/>
        </w:rPr>
        <w:t>.</w:t>
      </w:r>
    </w:p>
    <w:p w14:paraId="2E595795" w14:textId="77777777" w:rsidR="00394CEB" w:rsidRPr="00394CEB" w:rsidRDefault="00394CEB" w:rsidP="00394CEB">
      <w:p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 xml:space="preserve">Visada vartokite šį vaistą tiksliai kaip aprašyta šiame lapelyje arba kaip nurodė gydytojas arba vaistininkas. </w:t>
      </w:r>
    </w:p>
    <w:p w14:paraId="3481B8C9" w14:textId="77777777" w:rsidR="00394CEB" w:rsidRPr="00394CEB" w:rsidRDefault="00394CEB" w:rsidP="00394CEB">
      <w:pPr>
        <w:numPr>
          <w:ilvl w:val="0"/>
          <w:numId w:val="4"/>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Neišmeskite šio lapelio, nes vėl gali prireikti jį perskaityti.</w:t>
      </w:r>
    </w:p>
    <w:p w14:paraId="6F9ABFB3" w14:textId="77777777" w:rsidR="00394CEB" w:rsidRPr="00394CEB" w:rsidRDefault="00394CEB" w:rsidP="00394CEB">
      <w:pPr>
        <w:numPr>
          <w:ilvl w:val="0"/>
          <w:numId w:val="4"/>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Jeigu norite sužinoti daugiau arba pasitarti, kreipkitės į vaistininką.</w:t>
      </w:r>
    </w:p>
    <w:p w14:paraId="1EB91736" w14:textId="77777777" w:rsidR="00394CEB" w:rsidRPr="00394CEB" w:rsidRDefault="00394CEB" w:rsidP="00394CEB">
      <w:pPr>
        <w:numPr>
          <w:ilvl w:val="0"/>
          <w:numId w:val="4"/>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DBC3CB9" w14:textId="77777777" w:rsidR="00394CEB" w:rsidRPr="00394CEB" w:rsidRDefault="00394CEB" w:rsidP="00394CEB">
      <w:pPr>
        <w:numPr>
          <w:ilvl w:val="0"/>
          <w:numId w:val="4"/>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Jeigu per 14 dienų Jūsų savijauta nepagerėjo arba net pablogėjo, kreipkitės į gydytoją.</w:t>
      </w:r>
    </w:p>
    <w:p w14:paraId="79725155"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31A718B3"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Apie ką rašoma šiame lapelyje?</w:t>
      </w:r>
    </w:p>
    <w:p w14:paraId="726B5760"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1B04019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1. Kas yra SENŲ LAPAI ŠVF ir kam ji vartojama</w:t>
      </w:r>
    </w:p>
    <w:p w14:paraId="03BE310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2. Kas žinotina prieš vartojant SENŲ LAPAI ŠVF </w:t>
      </w:r>
    </w:p>
    <w:p w14:paraId="326AFF2E"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3. Kaip vartoti SENŲ LAPAI ŠVF </w:t>
      </w:r>
    </w:p>
    <w:p w14:paraId="4DCC5F4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4. Galimas šalutinis poveikis</w:t>
      </w:r>
    </w:p>
    <w:p w14:paraId="3470F3C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5. Kaip laikyti SENŲ LAPAI ŠVF </w:t>
      </w:r>
    </w:p>
    <w:p w14:paraId="6C44D4D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6. Pakuotės turinys ir kita informacija</w:t>
      </w:r>
    </w:p>
    <w:p w14:paraId="27A6E546"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48B670E4"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1A15B917" w14:textId="23CC94C3" w:rsidR="00394CEB" w:rsidRPr="00394CEB" w:rsidRDefault="00394CEB" w:rsidP="00394CEB">
      <w:pPr>
        <w:spacing w:after="0" w:line="240" w:lineRule="auto"/>
        <w:ind w:left="567" w:hanging="567"/>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1.</w:t>
      </w:r>
      <w:r w:rsidRPr="00394CEB">
        <w:rPr>
          <w:rFonts w:ascii="Times New Roman" w:eastAsia="Times New Roman" w:hAnsi="Times New Roman" w:cs="Times New Roman"/>
          <w:b/>
          <w:lang w:val="lt-LT" w:eastAsia="lt-LT"/>
        </w:rPr>
        <w:tab/>
        <w:t>Kas yra SENŲ LAPAI ŠVF ir kam ji vartojama</w:t>
      </w:r>
    </w:p>
    <w:p w14:paraId="4E6A6E2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4110DA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SENŲ LAPAI ŠVF arbatžolių arbata sudaryta iš išdžiovintų ir smulkintų senų lapų. </w:t>
      </w:r>
    </w:p>
    <w:p w14:paraId="7D46D6E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1AF3E1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arbatžolių arbata vartojama trumpą laiką retai pasitaikančiam vidurių užkietėjimui mažinti.</w:t>
      </w:r>
    </w:p>
    <w:p w14:paraId="5AED36F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961A5CC" w14:textId="77777777" w:rsidR="00394CEB" w:rsidRPr="00394CEB" w:rsidRDefault="00394CEB" w:rsidP="00394CEB">
      <w:pPr>
        <w:tabs>
          <w:tab w:val="num" w:pos="360"/>
        </w:tabs>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noProof/>
          <w:lang w:val="lt-LT"/>
        </w:rPr>
        <w:t xml:space="preserve">Jeigu per </w:t>
      </w:r>
      <w:r w:rsidRPr="00394CEB">
        <w:rPr>
          <w:rFonts w:ascii="Times New Roman" w:eastAsia="Calibri" w:hAnsi="Times New Roman" w:cs="Times New Roman"/>
          <w:lang w:val="lt-LT"/>
        </w:rPr>
        <w:t>14 dienų</w:t>
      </w:r>
      <w:r w:rsidRPr="00394CEB">
        <w:rPr>
          <w:rFonts w:ascii="Times New Roman" w:eastAsia="Times New Roman" w:hAnsi="Times New Roman" w:cs="Times New Roman"/>
          <w:noProof/>
          <w:lang w:val="lt-LT"/>
        </w:rPr>
        <w:t xml:space="preserve"> Jūsų savijauta nepagerėjo arba net pablogėjo, kreipkitės į gydytoją.</w:t>
      </w:r>
    </w:p>
    <w:p w14:paraId="122272AE"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4E964272" w14:textId="77777777" w:rsidR="00394CEB" w:rsidRPr="00394CEB" w:rsidRDefault="00394CEB" w:rsidP="00394CEB">
      <w:pPr>
        <w:keepNext/>
        <w:tabs>
          <w:tab w:val="left" w:pos="567"/>
        </w:tabs>
        <w:spacing w:after="0" w:line="240" w:lineRule="auto"/>
        <w:outlineLvl w:val="1"/>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2.</w:t>
      </w:r>
      <w:r w:rsidRPr="00394CEB">
        <w:rPr>
          <w:rFonts w:ascii="Times New Roman" w:eastAsia="Times New Roman" w:hAnsi="Times New Roman" w:cs="Times New Roman"/>
          <w:b/>
          <w:bCs/>
          <w:iCs/>
          <w:lang w:val="lt-LT" w:eastAsia="lt-LT"/>
        </w:rPr>
        <w:tab/>
        <w:t xml:space="preserve">Kas žinotina prieš vartojant SENŲ LAPAI ŠVF </w:t>
      </w:r>
    </w:p>
    <w:p w14:paraId="757FE2F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632BF26" w14:textId="7A73D1BB" w:rsidR="00394CEB" w:rsidRPr="00394CEB" w:rsidRDefault="00394CEB" w:rsidP="00394CEB">
      <w:pPr>
        <w:keepNext/>
        <w:spacing w:after="0" w:line="240" w:lineRule="auto"/>
        <w:outlineLvl w:val="2"/>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 xml:space="preserve">SENŲ LAPAI ŠVF vartoti </w:t>
      </w:r>
      <w:r w:rsidR="003A2208">
        <w:rPr>
          <w:rFonts w:ascii="Times New Roman" w:eastAsia="Times New Roman" w:hAnsi="Times New Roman" w:cs="Times New Roman"/>
          <w:b/>
          <w:bCs/>
          <w:lang w:val="lt-LT" w:eastAsia="lt-LT"/>
        </w:rPr>
        <w:t>draudžiama</w:t>
      </w:r>
      <w:r w:rsidRPr="00394CEB">
        <w:rPr>
          <w:rFonts w:ascii="Times New Roman" w:eastAsia="Times New Roman" w:hAnsi="Times New Roman" w:cs="Times New Roman"/>
          <w:b/>
          <w:bCs/>
          <w:lang w:val="lt-LT" w:eastAsia="lt-LT"/>
        </w:rPr>
        <w:t>:</w:t>
      </w:r>
    </w:p>
    <w:p w14:paraId="23DBEF3F"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yra alergija senų lapams,</w:t>
      </w:r>
    </w:p>
    <w:p w14:paraId="47760094"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yra alergija kitiems vaistams, kurių sudėtyje yra senozidų (iš senos išskirtų veikliųjų medžiagų),</w:t>
      </w:r>
    </w:p>
    <w:p w14:paraId="15010C8E"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jeigu žarnų nepraeinamumas (skrandžio turinio natūralaus slinkimo sutrikimas), </w:t>
      </w:r>
    </w:p>
    <w:p w14:paraId="644B4E71"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yra apendicitas (</w:t>
      </w:r>
      <w:r w:rsidRPr="00394CEB">
        <w:rPr>
          <w:rFonts w:ascii="Times New Roman" w:eastAsia="Times New Roman" w:hAnsi="Times New Roman" w:cs="Times New Roman"/>
          <w:color w:val="222222"/>
          <w:lang w:val="lt-LT" w:eastAsia="lt-LT"/>
        </w:rPr>
        <w:t>aklosios žarnos ataugos uždegimas</w:t>
      </w:r>
      <w:r w:rsidRPr="00394CEB">
        <w:rPr>
          <w:rFonts w:ascii="Times New Roman" w:eastAsia="Times New Roman" w:hAnsi="Times New Roman" w:cs="Times New Roman"/>
          <w:lang w:val="lt-LT" w:eastAsia="lt-LT"/>
        </w:rPr>
        <w:t xml:space="preserve">) ar kitoks ūminis žarnų uždegimas, </w:t>
      </w:r>
    </w:p>
    <w:p w14:paraId="380D415C"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yra lėtinis žarnyno uždegimas ( pvz., Krono liga, opinis kolitas),</w:t>
      </w:r>
    </w:p>
    <w:p w14:paraId="6F912702"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jeigu yra dirgliosios žarnos sindromas (virškinimo trakto sutrikimas, pasireiškiantis pilvo skausmu ar diskomfortu, susijusiu su tuštinimosi dažnio ir išmatų konsistencijos pakitimais), </w:t>
      </w:r>
    </w:p>
    <w:p w14:paraId="2E926799"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yra neaiškios priežasties sukeltas pilvo skausmas,</w:t>
      </w:r>
    </w:p>
    <w:p w14:paraId="419D1367"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netekote daug skysčių arba sutriko organizmo skysčių ir druskų (pvz., kalio, magnio, kalcio) pusiausvyra,</w:t>
      </w:r>
    </w:p>
    <w:p w14:paraId="41FE2073" w14:textId="77777777" w:rsidR="00394CEB" w:rsidRPr="00394CEB" w:rsidRDefault="00394CEB" w:rsidP="00394CEB">
      <w:pPr>
        <w:numPr>
          <w:ilvl w:val="0"/>
          <w:numId w:val="2"/>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jaunesniems kaip 12 metų vaikams.</w:t>
      </w:r>
    </w:p>
    <w:p w14:paraId="4D2FA0F0"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373DE3C4"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Įspėjimai ir atsargumo priemonės</w:t>
      </w:r>
    </w:p>
    <w:p w14:paraId="5C57A21B" w14:textId="77777777" w:rsidR="00394CEB" w:rsidRPr="00394CEB" w:rsidRDefault="00394CEB" w:rsidP="00394CEB">
      <w:pPr>
        <w:numPr>
          <w:ilvl w:val="12"/>
          <w:numId w:val="0"/>
        </w:numPr>
        <w:spacing w:after="0" w:line="240" w:lineRule="auto"/>
        <w:ind w:right="-2"/>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Pasitarkite su gydytoju arba vaistininku, prieš pradėdami vartoti SENŲ LAPAI ŠVF .</w:t>
      </w:r>
    </w:p>
    <w:p w14:paraId="28F2BFB9" w14:textId="77777777" w:rsidR="00394CEB" w:rsidRPr="00394CEB" w:rsidRDefault="00394CEB" w:rsidP="00394CEB">
      <w:pPr>
        <w:numPr>
          <w:ilvl w:val="12"/>
          <w:numId w:val="0"/>
        </w:numPr>
        <w:spacing w:after="0" w:line="240" w:lineRule="auto"/>
        <w:ind w:right="-2"/>
        <w:rPr>
          <w:rFonts w:ascii="Times New Roman" w:eastAsia="Times New Roman" w:hAnsi="Times New Roman" w:cs="Times New Roman"/>
          <w:lang w:val="lt-LT" w:eastAsia="lt-LT"/>
        </w:rPr>
      </w:pPr>
    </w:p>
    <w:p w14:paraId="03B1F4D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Tai ypač svarbu, jeigu:</w:t>
      </w:r>
    </w:p>
    <w:p w14:paraId="5D0AFE19" w14:textId="77777777" w:rsidR="00394CEB" w:rsidRPr="00394CEB" w:rsidRDefault="00394CEB" w:rsidP="00394CEB">
      <w:pPr>
        <w:numPr>
          <w:ilvl w:val="0"/>
          <w:numId w:val="3"/>
        </w:numPr>
        <w:spacing w:after="0" w:line="240" w:lineRule="auto"/>
        <w:contextualSpacing/>
        <w:rPr>
          <w:rFonts w:ascii="Times New Roman" w:eastAsia="Times New Roman" w:hAnsi="Times New Roman" w:cs="Times New Roman"/>
          <w:lang w:val="lt-LT" w:eastAsia="lt-LT"/>
        </w:rPr>
      </w:pPr>
      <w:r w:rsidRPr="00394CEB" w:rsidDel="00EF3586">
        <w:rPr>
          <w:rFonts w:ascii="Times New Roman" w:eastAsia="Times New Roman" w:hAnsi="Times New Roman" w:cs="Times New Roman"/>
          <w:lang w:val="lt-LT" w:eastAsia="lt-LT"/>
        </w:rPr>
        <w:t>vartojat</w:t>
      </w:r>
      <w:r w:rsidRPr="00394CEB">
        <w:rPr>
          <w:rFonts w:ascii="Times New Roman" w:eastAsia="Times New Roman" w:hAnsi="Times New Roman" w:cs="Times New Roman"/>
          <w:lang w:val="lt-LT" w:eastAsia="lt-LT"/>
        </w:rPr>
        <w:t>e</w:t>
      </w:r>
      <w:r w:rsidRPr="00394CEB" w:rsidDel="00EF358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vaistų nuo širdies ligų, šlapimą varančių vaistų, kortikosteroidų (hormoninių vaistų nuo uždegimo ir alergijos, pvz., prednizolono, hidrokortizono)</w:t>
      </w:r>
      <w:r w:rsidRPr="00394CEB" w:rsidDel="00EF3586">
        <w:rPr>
          <w:rFonts w:ascii="Times New Roman" w:eastAsia="Times New Roman" w:hAnsi="Times New Roman" w:cs="Times New Roman"/>
          <w:lang w:val="lt-LT" w:eastAsia="lt-LT"/>
        </w:rPr>
        <w:t xml:space="preserve"> arba saldy</w:t>
      </w:r>
      <w:r w:rsidRPr="00394CEB">
        <w:rPr>
          <w:rFonts w:ascii="Times New Roman" w:eastAsia="Times New Roman" w:hAnsi="Times New Roman" w:cs="Times New Roman"/>
          <w:lang w:val="lt-LT" w:eastAsia="lt-LT"/>
        </w:rPr>
        <w:t>medžių</w:t>
      </w:r>
      <w:r w:rsidRPr="00394CEB" w:rsidDel="00EF3586">
        <w:rPr>
          <w:rFonts w:ascii="Times New Roman" w:eastAsia="Times New Roman" w:hAnsi="Times New Roman" w:cs="Times New Roman"/>
          <w:lang w:val="lt-LT" w:eastAsia="lt-LT"/>
        </w:rPr>
        <w:t xml:space="preserve"> preparatus</w:t>
      </w:r>
      <w:r w:rsidRPr="00394CEB">
        <w:rPr>
          <w:rFonts w:ascii="Times New Roman" w:eastAsia="Times New Roman" w:hAnsi="Times New Roman" w:cs="Times New Roman"/>
          <w:lang w:val="lt-LT" w:eastAsia="lt-LT"/>
        </w:rPr>
        <w:t xml:space="preserve"> (žr. skyrių „Kiti vaistai ir SENŲ LAPAI ŠVF)</w:t>
      </w:r>
      <w:r w:rsidRPr="00394CEB" w:rsidDel="00EF3586">
        <w:rPr>
          <w:rFonts w:ascii="Times New Roman" w:eastAsia="Times New Roman" w:hAnsi="Times New Roman" w:cs="Times New Roman"/>
          <w:lang w:val="lt-LT" w:eastAsia="lt-LT"/>
        </w:rPr>
        <w:t xml:space="preserve">, </w:t>
      </w:r>
    </w:p>
    <w:p w14:paraId="09C2FA0C" w14:textId="77777777" w:rsidR="00394CEB" w:rsidRPr="00394CEB" w:rsidRDefault="00394CEB" w:rsidP="00394CEB">
      <w:pPr>
        <w:numPr>
          <w:ilvl w:val="0"/>
          <w:numId w:val="3"/>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sergate inkstų ligomis – gydytojas turi paskirti tyrimus, kuriais įvertins, ar druskų (pvz.: kalio, magnio, kalcio)  kiekis Jūsų organizme nėra nukrypęs nuo normos.</w:t>
      </w:r>
    </w:p>
    <w:p w14:paraId="17FF6698" w14:textId="77777777" w:rsidR="00394CEB" w:rsidRPr="00394CEB" w:rsidDel="00EF3586" w:rsidRDefault="00394CEB" w:rsidP="00394CEB">
      <w:pPr>
        <w:numPr>
          <w:ilvl w:val="0"/>
          <w:numId w:val="3"/>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vidurius laisvinančių</w:t>
      </w:r>
      <w:r w:rsidRPr="00394CEB" w:rsidDel="00EF3586">
        <w:rPr>
          <w:rFonts w:ascii="Times New Roman" w:eastAsia="Times New Roman" w:hAnsi="Times New Roman" w:cs="Times New Roman"/>
          <w:lang w:val="lt-LT" w:eastAsia="lt-LT"/>
        </w:rPr>
        <w:t xml:space="preserve"> vaistų reikia kasdien</w:t>
      </w:r>
      <w:r w:rsidRPr="00394CEB">
        <w:rPr>
          <w:rFonts w:ascii="Times New Roman" w:eastAsia="Times New Roman" w:hAnsi="Times New Roman" w:cs="Times New Roman"/>
          <w:lang w:val="lt-LT" w:eastAsia="lt-LT"/>
        </w:rPr>
        <w:t>.</w:t>
      </w:r>
      <w:r w:rsidRPr="00394CEB" w:rsidDel="00EF358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 xml:space="preserve">Jei negalite reguliariai pasituštinti be vidurius laisvinančių vaistų,  būtina nustatyti </w:t>
      </w:r>
      <w:r w:rsidRPr="00394CEB" w:rsidDel="00EF3586">
        <w:rPr>
          <w:rFonts w:ascii="Times New Roman" w:eastAsia="Times New Roman" w:hAnsi="Times New Roman" w:cs="Times New Roman"/>
          <w:lang w:val="lt-LT" w:eastAsia="lt-LT"/>
        </w:rPr>
        <w:t xml:space="preserve">vidurių užkietėjimo priežastis. Reikia vengti ilgesnį laiką vartoti </w:t>
      </w:r>
      <w:r w:rsidRPr="00394CEB">
        <w:rPr>
          <w:rFonts w:ascii="Times New Roman" w:eastAsia="Times New Roman" w:hAnsi="Times New Roman" w:cs="Times New Roman"/>
          <w:lang w:val="lt-LT" w:eastAsia="lt-LT"/>
        </w:rPr>
        <w:t xml:space="preserve">vidurius </w:t>
      </w:r>
      <w:r w:rsidRPr="00394CEB" w:rsidDel="00EF3586">
        <w:rPr>
          <w:rFonts w:ascii="Times New Roman" w:eastAsia="Times New Roman" w:hAnsi="Times New Roman" w:cs="Times New Roman"/>
          <w:lang w:val="lt-LT" w:eastAsia="lt-LT"/>
        </w:rPr>
        <w:t>laisvinančių vaistų;</w:t>
      </w:r>
    </w:p>
    <w:p w14:paraId="3C0F8C97" w14:textId="77777777" w:rsidR="00394CEB" w:rsidRPr="00394CEB" w:rsidDel="00EF3586" w:rsidRDefault="00394CEB" w:rsidP="00394CEB">
      <w:pPr>
        <w:numPr>
          <w:ilvl w:val="0"/>
          <w:numId w:val="3"/>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gydomas</w:t>
      </w:r>
      <w:r w:rsidRPr="00394CEB" w:rsidDel="00EF3586">
        <w:rPr>
          <w:rFonts w:ascii="Times New Roman" w:eastAsia="Times New Roman" w:hAnsi="Times New Roman" w:cs="Times New Roman"/>
          <w:lang w:val="lt-LT" w:eastAsia="lt-LT"/>
        </w:rPr>
        <w:t xml:space="preserve"> išmatų nelaikantis suaug</w:t>
      </w:r>
      <w:r w:rsidRPr="00394CEB">
        <w:rPr>
          <w:rFonts w:ascii="Times New Roman" w:eastAsia="Times New Roman" w:hAnsi="Times New Roman" w:cs="Times New Roman"/>
          <w:lang w:val="lt-LT" w:eastAsia="lt-LT"/>
        </w:rPr>
        <w:t>ęs ligonis.</w:t>
      </w:r>
      <w:r w:rsidRPr="00394CEB" w:rsidDel="00EF3586">
        <w:rPr>
          <w:rFonts w:ascii="Times New Roman" w:eastAsia="Times New Roman" w:hAnsi="Times New Roman" w:cs="Times New Roman"/>
          <w:lang w:val="lt-LT" w:eastAsia="lt-LT"/>
        </w:rPr>
        <w:t xml:space="preserve"> Siekiant išvengti odos kontakto su išmatomis, įklotus reikia keisti kaip galima dažniau.</w:t>
      </w:r>
    </w:p>
    <w:p w14:paraId="3B915F9D" w14:textId="77777777" w:rsidR="00394CEB" w:rsidRPr="00394CEB" w:rsidRDefault="00394CEB" w:rsidP="00394CEB">
      <w:pPr>
        <w:numPr>
          <w:ilvl w:val="12"/>
          <w:numId w:val="0"/>
        </w:numPr>
        <w:spacing w:after="0" w:line="240" w:lineRule="auto"/>
        <w:ind w:right="-2"/>
        <w:rPr>
          <w:rFonts w:ascii="Times New Roman" w:eastAsia="Times New Roman" w:hAnsi="Times New Roman" w:cs="Times New Roman"/>
          <w:lang w:val="lt-LT" w:eastAsia="lt-LT"/>
        </w:rPr>
      </w:pPr>
    </w:p>
    <w:p w14:paraId="530DCCF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Nevartokite vaisto ilgiau kaip 2 savaites, nepasitarę su gydytoju. Jei SENŲ LAPAI ŠVF vaistažolių arbata</w:t>
      </w:r>
      <w:r w:rsidRPr="00394CEB" w:rsidDel="00BF70E3">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 xml:space="preserve">vartojama ilgiau, gydytojas privalo reguliariai atlikti kraujo ir šlapimo tyrimus.  </w:t>
      </w:r>
    </w:p>
    <w:p w14:paraId="537C419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0EE453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SENŲ LAPAI ŠVF  </w:t>
      </w:r>
      <w:r w:rsidRPr="00394CEB" w:rsidDel="00EF3586">
        <w:rPr>
          <w:rFonts w:ascii="Times New Roman" w:eastAsia="Times New Roman" w:hAnsi="Times New Roman" w:cs="Times New Roman"/>
          <w:lang w:val="lt-LT" w:eastAsia="lt-LT"/>
        </w:rPr>
        <w:t xml:space="preserve">vartojant ilgesnį laiką gali sutrikti žarnyno </w:t>
      </w:r>
      <w:r w:rsidRPr="00394CEB">
        <w:rPr>
          <w:rFonts w:ascii="Times New Roman" w:eastAsia="Times New Roman" w:hAnsi="Times New Roman" w:cs="Times New Roman"/>
          <w:lang w:val="lt-LT" w:eastAsia="lt-LT"/>
        </w:rPr>
        <w:t>veikla</w:t>
      </w:r>
      <w:r w:rsidRPr="00394CEB" w:rsidDel="00EF3586">
        <w:rPr>
          <w:rFonts w:ascii="Times New Roman" w:eastAsia="Times New Roman" w:hAnsi="Times New Roman" w:cs="Times New Roman"/>
          <w:lang w:val="lt-LT" w:eastAsia="lt-LT"/>
        </w:rPr>
        <w:t xml:space="preserve"> ir išsivystyti priklausomybė vidurius laisvinantiems vaistams. </w:t>
      </w:r>
      <w:r w:rsidRPr="00394CEB">
        <w:rPr>
          <w:rFonts w:ascii="Times New Roman" w:eastAsia="Times New Roman" w:hAnsi="Times New Roman" w:cs="Times New Roman"/>
          <w:lang w:val="lt-LT" w:eastAsia="lt-LT"/>
        </w:rPr>
        <w:t>Šią vaistažolių arbatą</w:t>
      </w:r>
      <w:r w:rsidRPr="00394CEB" w:rsidDel="00EF3586">
        <w:rPr>
          <w:rFonts w:ascii="Times New Roman" w:eastAsia="Times New Roman" w:hAnsi="Times New Roman" w:cs="Times New Roman"/>
          <w:lang w:val="lt-LT" w:eastAsia="lt-LT"/>
        </w:rPr>
        <w:t xml:space="preserve"> reikia vartoti tik tuo atveju, kai kitų priemonių ( pvz.</w:t>
      </w:r>
      <w:r w:rsidRPr="00394CEB">
        <w:rPr>
          <w:rFonts w:ascii="Times New Roman" w:eastAsia="Times New Roman" w:hAnsi="Times New Roman" w:cs="Times New Roman"/>
          <w:lang w:val="lt-LT" w:eastAsia="lt-LT"/>
        </w:rPr>
        <w:t>,</w:t>
      </w:r>
      <w:r w:rsidRPr="00394CEB" w:rsidDel="00EF358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mitybos pakeitimo</w:t>
      </w:r>
      <w:r w:rsidRPr="00394CEB" w:rsidDel="00EF3586">
        <w:rPr>
          <w:rFonts w:ascii="Times New Roman" w:eastAsia="Times New Roman" w:hAnsi="Times New Roman" w:cs="Times New Roman"/>
          <w:lang w:val="lt-LT" w:eastAsia="lt-LT"/>
        </w:rPr>
        <w:t xml:space="preserve"> ar išmatų tūrį didinanči</w:t>
      </w:r>
      <w:r w:rsidRPr="00394CEB">
        <w:rPr>
          <w:rFonts w:ascii="Times New Roman" w:eastAsia="Times New Roman" w:hAnsi="Times New Roman" w:cs="Times New Roman"/>
          <w:lang w:val="lt-LT" w:eastAsia="lt-LT"/>
        </w:rPr>
        <w:t>ų</w:t>
      </w:r>
      <w:r w:rsidRPr="00394CEB" w:rsidDel="00EF3586">
        <w:rPr>
          <w:rFonts w:ascii="Times New Roman" w:eastAsia="Times New Roman" w:hAnsi="Times New Roman" w:cs="Times New Roman"/>
          <w:lang w:val="lt-LT" w:eastAsia="lt-LT"/>
        </w:rPr>
        <w:t xml:space="preserve"> priemon</w:t>
      </w:r>
      <w:r w:rsidRPr="00394CEB">
        <w:rPr>
          <w:rFonts w:ascii="Times New Roman" w:eastAsia="Times New Roman" w:hAnsi="Times New Roman" w:cs="Times New Roman"/>
          <w:lang w:val="lt-LT" w:eastAsia="lt-LT"/>
        </w:rPr>
        <w:t>ių</w:t>
      </w:r>
      <w:r w:rsidRPr="00394CEB" w:rsidDel="00EF3586">
        <w:rPr>
          <w:rFonts w:ascii="Times New Roman" w:eastAsia="Times New Roman" w:hAnsi="Times New Roman" w:cs="Times New Roman"/>
          <w:lang w:val="lt-LT" w:eastAsia="lt-LT"/>
        </w:rPr>
        <w:t>) nepakanka</w:t>
      </w:r>
      <w:r w:rsidRPr="00394CEB">
        <w:rPr>
          <w:rFonts w:ascii="Times New Roman" w:eastAsia="Times New Roman" w:hAnsi="Times New Roman" w:cs="Times New Roman"/>
          <w:lang w:val="lt-LT" w:eastAsia="lt-LT"/>
        </w:rPr>
        <w:t>.</w:t>
      </w:r>
      <w:r w:rsidRPr="00394CEB" w:rsidDel="00EF3586">
        <w:rPr>
          <w:rFonts w:ascii="Times New Roman" w:eastAsia="Times New Roman" w:hAnsi="Times New Roman" w:cs="Times New Roman"/>
          <w:lang w:val="lt-LT" w:eastAsia="lt-LT"/>
        </w:rPr>
        <w:t xml:space="preserve"> </w:t>
      </w:r>
    </w:p>
    <w:p w14:paraId="2FE1D0EE" w14:textId="77777777" w:rsidR="00394CEB" w:rsidRPr="00394CEB" w:rsidDel="00EF3586" w:rsidRDefault="00394CEB" w:rsidP="00394CEB">
      <w:pPr>
        <w:spacing w:after="0" w:line="240" w:lineRule="auto"/>
        <w:rPr>
          <w:rFonts w:ascii="Times New Roman" w:eastAsia="Times New Roman" w:hAnsi="Times New Roman" w:cs="Times New Roman"/>
          <w:lang w:val="lt-LT" w:eastAsia="lt-LT"/>
        </w:rPr>
      </w:pPr>
    </w:p>
    <w:p w14:paraId="051909A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sidDel="00EF3586">
        <w:rPr>
          <w:rFonts w:ascii="Times New Roman" w:eastAsia="Times New Roman" w:hAnsi="Times New Roman" w:cs="Times New Roman"/>
          <w:lang w:val="lt-LT" w:eastAsia="lt-LT"/>
        </w:rPr>
        <w:t xml:space="preserve">Kaip ir kitų </w:t>
      </w:r>
      <w:r w:rsidRPr="00394CEB">
        <w:rPr>
          <w:rFonts w:ascii="Times New Roman" w:eastAsia="Times New Roman" w:hAnsi="Times New Roman" w:cs="Times New Roman"/>
          <w:lang w:val="lt-LT" w:eastAsia="lt-LT"/>
        </w:rPr>
        <w:t xml:space="preserve">vidurius </w:t>
      </w:r>
      <w:r w:rsidRPr="00394CEB" w:rsidDel="00EF3586">
        <w:rPr>
          <w:rFonts w:ascii="Times New Roman" w:eastAsia="Times New Roman" w:hAnsi="Times New Roman" w:cs="Times New Roman"/>
          <w:lang w:val="lt-LT" w:eastAsia="lt-LT"/>
        </w:rPr>
        <w:t xml:space="preserve">laisvinančių vaistų, </w:t>
      </w:r>
      <w:r w:rsidRPr="00394CEB">
        <w:rPr>
          <w:rFonts w:ascii="Times New Roman" w:eastAsia="Times New Roman" w:hAnsi="Times New Roman" w:cs="Times New Roman"/>
          <w:lang w:val="lt-LT" w:eastAsia="lt-LT"/>
        </w:rPr>
        <w:t>šios vaistažolių arbatos</w:t>
      </w:r>
      <w:r w:rsidRPr="00394CEB" w:rsidDel="00EF3586">
        <w:rPr>
          <w:rFonts w:ascii="Times New Roman" w:eastAsia="Times New Roman" w:hAnsi="Times New Roman" w:cs="Times New Roman"/>
          <w:lang w:val="lt-LT" w:eastAsia="lt-LT"/>
        </w:rPr>
        <w:t xml:space="preserve"> negalima vartoti pacientams, negalintiems pasituštinti arba kuriems ūmiai arba nuolat </w:t>
      </w:r>
      <w:r w:rsidRPr="00394CEB">
        <w:rPr>
          <w:rFonts w:ascii="Times New Roman" w:eastAsia="Times New Roman" w:hAnsi="Times New Roman" w:cs="Times New Roman"/>
          <w:lang w:val="lt-LT" w:eastAsia="lt-LT"/>
        </w:rPr>
        <w:t>dėl</w:t>
      </w:r>
      <w:r w:rsidRPr="00394CEB" w:rsidDel="00EF3586">
        <w:rPr>
          <w:rFonts w:ascii="Times New Roman" w:eastAsia="Times New Roman" w:hAnsi="Times New Roman" w:cs="Times New Roman"/>
          <w:lang w:val="lt-LT" w:eastAsia="lt-LT"/>
        </w:rPr>
        <w:t xml:space="preserve"> neaiškios priežasties </w:t>
      </w:r>
      <w:r w:rsidRPr="00394CEB">
        <w:rPr>
          <w:rFonts w:ascii="Times New Roman" w:eastAsia="Times New Roman" w:hAnsi="Times New Roman" w:cs="Times New Roman"/>
          <w:lang w:val="lt-LT" w:eastAsia="lt-LT"/>
        </w:rPr>
        <w:t xml:space="preserve">pasireiškia </w:t>
      </w:r>
      <w:r w:rsidRPr="00394CEB" w:rsidDel="00EF3586">
        <w:rPr>
          <w:rFonts w:ascii="Times New Roman" w:eastAsia="Times New Roman" w:hAnsi="Times New Roman" w:cs="Times New Roman"/>
          <w:lang w:val="lt-LT" w:eastAsia="lt-LT"/>
        </w:rPr>
        <w:t>virškinimo trakto simptomai, pvz.</w:t>
      </w:r>
      <w:r w:rsidRPr="00394CEB">
        <w:rPr>
          <w:rFonts w:ascii="Times New Roman" w:eastAsia="Times New Roman" w:hAnsi="Times New Roman" w:cs="Times New Roman"/>
          <w:lang w:val="lt-LT" w:eastAsia="lt-LT"/>
        </w:rPr>
        <w:t>,</w:t>
      </w:r>
      <w:r w:rsidRPr="00394CEB" w:rsidDel="00EF3586">
        <w:rPr>
          <w:rFonts w:ascii="Times New Roman" w:eastAsia="Times New Roman" w:hAnsi="Times New Roman" w:cs="Times New Roman"/>
          <w:lang w:val="lt-LT" w:eastAsia="lt-LT"/>
        </w:rPr>
        <w:t xml:space="preserve"> pilvo skausmai, pykinimas ir vėmimas</w:t>
      </w:r>
      <w:r w:rsidRPr="00394CEB">
        <w:rPr>
          <w:rFonts w:ascii="Times New Roman" w:eastAsia="Times New Roman" w:hAnsi="Times New Roman" w:cs="Times New Roman"/>
          <w:lang w:val="lt-LT" w:eastAsia="lt-LT"/>
        </w:rPr>
        <w:t>.</w:t>
      </w:r>
      <w:r w:rsidRPr="00394CEB" w:rsidDel="00EF3586">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eastAsia="lt-LT"/>
        </w:rPr>
        <w:t>T</w:t>
      </w:r>
      <w:r w:rsidRPr="00394CEB" w:rsidDel="00EF3586">
        <w:rPr>
          <w:rFonts w:ascii="Times New Roman" w:eastAsia="Times New Roman" w:hAnsi="Times New Roman" w:cs="Times New Roman"/>
          <w:lang w:val="lt-LT" w:eastAsia="lt-LT"/>
        </w:rPr>
        <w:t>ai gali būti žarnų nepraeinamumo požymis</w:t>
      </w:r>
      <w:r w:rsidRPr="00394CEB">
        <w:rPr>
          <w:rFonts w:ascii="Times New Roman" w:eastAsia="Times New Roman" w:hAnsi="Times New Roman" w:cs="Times New Roman"/>
          <w:lang w:val="lt-LT" w:eastAsia="lt-LT"/>
        </w:rPr>
        <w:t>.</w:t>
      </w:r>
    </w:p>
    <w:p w14:paraId="2C947203" w14:textId="77777777" w:rsidR="00394CEB" w:rsidRPr="00394CEB" w:rsidDel="00EF3586" w:rsidRDefault="00394CEB" w:rsidP="00394CEB">
      <w:pPr>
        <w:spacing w:after="0" w:line="240" w:lineRule="auto"/>
        <w:rPr>
          <w:rFonts w:ascii="Times New Roman" w:eastAsia="Times New Roman" w:hAnsi="Times New Roman" w:cs="Times New Roman"/>
          <w:lang w:val="lt-LT" w:eastAsia="lt-LT"/>
        </w:rPr>
      </w:pPr>
    </w:p>
    <w:p w14:paraId="55E699DB" w14:textId="77777777" w:rsidR="00394CEB" w:rsidRPr="00394CEB" w:rsidRDefault="00394CEB" w:rsidP="00394CEB">
      <w:pPr>
        <w:keepNext/>
        <w:spacing w:after="0" w:line="240" w:lineRule="auto"/>
        <w:outlineLvl w:val="2"/>
        <w:rPr>
          <w:rFonts w:ascii="Times New Roman" w:eastAsia="Times New Roman" w:hAnsi="Times New Roman" w:cs="Times New Roman"/>
          <w:b/>
          <w:bCs/>
          <w:lang w:val="lt-LT" w:eastAsia="lt-LT"/>
        </w:rPr>
      </w:pPr>
      <w:r w:rsidRPr="00394CEB">
        <w:rPr>
          <w:rFonts w:ascii="Times New Roman" w:eastAsia="Times New Roman" w:hAnsi="Times New Roman" w:cs="Times New Roman"/>
          <w:b/>
          <w:bCs/>
          <w:lang w:val="lt-LT" w:eastAsia="lt-LT"/>
        </w:rPr>
        <w:t>Kiti vaistai ir SENŲ LAPAI ŠVF</w:t>
      </w:r>
    </w:p>
    <w:p w14:paraId="0AA94C51"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vartojate arba neseniai vartojote kitų vaistų arba nesate dėl to tikri, apie tai pasakykite gydytojui arba vaistininkui.</w:t>
      </w:r>
    </w:p>
    <w:p w14:paraId="1BE1662B"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31192F9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Nevartokite SENŲ LAPAI ŠVF vaistažolių arbatos kartu su šaltekšnių žievės preparatais.</w:t>
      </w:r>
    </w:p>
    <w:p w14:paraId="2E42FDD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B10AFA4" w14:textId="4841EB6B"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Dėl SENŲ LAPAI ŠVF poveikio pagreitėję žarnų judesiai ir sutrumpėjęs žarnų turinio šalinimo laikas mažina kitų geriamųjų vaistų įsisavinimą ir jų poveikį. Dėl to gali prireikti keisti geriamųjų vaistų dozę.</w:t>
      </w:r>
    </w:p>
    <w:p w14:paraId="2A2F098F"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98E8AC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Taip pat svarbu pasakyti gydytojui arba vaistininkui, jei vartojate:</w:t>
      </w:r>
    </w:p>
    <w:p w14:paraId="1C6E568D" w14:textId="77777777" w:rsidR="00394CEB" w:rsidRPr="00394CEB" w:rsidRDefault="00394CEB" w:rsidP="00394CEB">
      <w:pPr>
        <w:numPr>
          <w:ilvl w:val="0"/>
          <w:numId w:val="5"/>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digoksino (nuo širdies ligų) – gali sustiprėti jo šalutinis poveikis, </w:t>
      </w:r>
    </w:p>
    <w:p w14:paraId="4FFB0E6D" w14:textId="23F144B6" w:rsidR="00394CEB" w:rsidRPr="00394CEB" w:rsidRDefault="00394CEB" w:rsidP="00394CEB">
      <w:pPr>
        <w:numPr>
          <w:ilvl w:val="0"/>
          <w:numId w:val="5"/>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vaistų nuo širdies ritmo sutrikimo </w:t>
      </w:r>
      <w:r w:rsidR="00570410" w:rsidRPr="00394CEB">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 xml:space="preserve"> gali sustiprėti jų šalutinis poveikis,</w:t>
      </w:r>
    </w:p>
    <w:p w14:paraId="6D655611" w14:textId="77777777" w:rsidR="00394CEB" w:rsidRPr="00394CEB" w:rsidRDefault="00394CEB" w:rsidP="00394CEB">
      <w:pPr>
        <w:numPr>
          <w:ilvl w:val="0"/>
          <w:numId w:val="5"/>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diuretikų (šlapimą varančių vaistų, kurie gali būti skiriami ir aukštam kraujospūdžiui mažinti), pvz., hidrochlortiazido, torasemido – organizme gali sumažėti kalio, </w:t>
      </w:r>
    </w:p>
    <w:p w14:paraId="63A3CEA6" w14:textId="77777777" w:rsidR="00394CEB" w:rsidRPr="00394CEB" w:rsidRDefault="00394CEB" w:rsidP="00394CEB">
      <w:pPr>
        <w:numPr>
          <w:ilvl w:val="0"/>
          <w:numId w:val="5"/>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kortikosteroidų (hormoninių vaistų nuo uždegimo ir alergijos, pvz., prednizolono, hidrokortizono) – organizme gali sumažėti kalio,</w:t>
      </w:r>
    </w:p>
    <w:p w14:paraId="1E3B958A" w14:textId="77777777" w:rsidR="00394CEB" w:rsidRPr="00394CEB" w:rsidRDefault="00394CEB" w:rsidP="00394CEB">
      <w:pPr>
        <w:numPr>
          <w:ilvl w:val="0"/>
          <w:numId w:val="5"/>
        </w:numPr>
        <w:spacing w:after="0" w:line="240" w:lineRule="auto"/>
        <w:contextualSpacing/>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vaistų, kurių sudėtyje yra saldymedžių (tai augalinis vaistas, vartojamas esant virškinimo sutrikimams, kvėpavimo ligoms ir kt.) – organizme gali sumažėti kalio.</w:t>
      </w:r>
    </w:p>
    <w:p w14:paraId="6EE4A3CD"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546CD30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i/>
          <w:lang w:val="lt-LT" w:eastAsia="lt-LT"/>
        </w:rPr>
        <w:t>Poveikis šlapimo tyrimų rezultatams</w:t>
      </w:r>
    </w:p>
    <w:p w14:paraId="6DE982F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esančios medžiagos keičia šlapimo spalvą. Šie pokyčiai yra nekenksmingi, tačiau gali tariamai padidinti kai kuriuos šlapimo tyrimų rodmenis (urobilinogeno ir estrogeno).</w:t>
      </w:r>
    </w:p>
    <w:p w14:paraId="32535258"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18ACE6A"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Nėštumas ir žindymo laikotarpis</w:t>
      </w:r>
    </w:p>
    <w:p w14:paraId="051D8730" w14:textId="77777777" w:rsidR="00394CEB" w:rsidRPr="00394CEB" w:rsidRDefault="00394CEB" w:rsidP="00394CEB">
      <w:pPr>
        <w:numPr>
          <w:ilvl w:val="12"/>
          <w:numId w:val="0"/>
        </w:num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arba vaistininku. </w:t>
      </w:r>
    </w:p>
    <w:p w14:paraId="58D7E546" w14:textId="79E5AF9D"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SENŲ LAPAI ŠVF vaistažolių arbatos nerekomenduojama vartoti nėščioms ir žindančioms moterims. </w:t>
      </w:r>
    </w:p>
    <w:p w14:paraId="6D83880B"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6A06F120"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lastRenderedPageBreak/>
        <w:t>Vairavimas ir mechanizmų valdymas</w:t>
      </w:r>
    </w:p>
    <w:p w14:paraId="275D3E74"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r w:rsidRPr="00394CEB">
        <w:rPr>
          <w:rFonts w:ascii="Times New Roman" w:eastAsia="Times New Roman" w:hAnsi="Times New Roman" w:cs="Times New Roman"/>
          <w:lang w:val="lt-LT" w:eastAsia="lt-LT"/>
        </w:rPr>
        <w:t xml:space="preserve">SENŲ LAPAI ŠVF, vartojama rekomenduojamomis dozėmis, neveikia gebėjimo vairuoti ir valdyti mechanizmus. </w:t>
      </w:r>
    </w:p>
    <w:p w14:paraId="3F31BC3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720E35D0"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633505E" w14:textId="77777777" w:rsidR="00394CEB" w:rsidRPr="00394CEB" w:rsidRDefault="00394CEB" w:rsidP="00394CEB">
      <w:pPr>
        <w:keepNext/>
        <w:tabs>
          <w:tab w:val="left" w:pos="567"/>
        </w:tabs>
        <w:spacing w:after="0" w:line="240" w:lineRule="auto"/>
        <w:outlineLvl w:val="1"/>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3.</w:t>
      </w:r>
      <w:r w:rsidRPr="00394CEB">
        <w:rPr>
          <w:rFonts w:ascii="Times New Roman" w:eastAsia="Times New Roman" w:hAnsi="Times New Roman" w:cs="Times New Roman"/>
          <w:b/>
          <w:bCs/>
          <w:iCs/>
          <w:lang w:val="lt-LT" w:eastAsia="lt-LT"/>
        </w:rPr>
        <w:tab/>
        <w:t xml:space="preserve">Kaip vartoti SENŲ LAPAI ŠVF </w:t>
      </w:r>
    </w:p>
    <w:p w14:paraId="199EFDE4"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037EE235" w14:textId="77777777" w:rsidR="00394CEB" w:rsidRPr="00394CEB" w:rsidRDefault="00394CEB" w:rsidP="00394CEB">
      <w:pPr>
        <w:numPr>
          <w:ilvl w:val="12"/>
          <w:numId w:val="0"/>
        </w:numPr>
        <w:spacing w:after="0" w:line="240" w:lineRule="auto"/>
        <w:ind w:right="-2"/>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Visada vartokite šį vaistą tiksliai kaip aprašyta šiame lapelyje arba kaip nurodė gydytojas arba vaistininkas. Jeigu abejojate, kreipkitės į gydytoją arba vaistininką. </w:t>
      </w:r>
    </w:p>
    <w:p w14:paraId="35B8BE9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B741DDE" w14:textId="7777777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Vandeninio užpilo ruošimas</w:t>
      </w:r>
    </w:p>
    <w:p w14:paraId="00AA88E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Vieną arbatinį šaukštelį (arba vieną paketėlį) užpilkite 150 ml karšto vandens, po 10 minučių nukoškite, išmirkusias vaistažoles išspauskite ir išmeskite.  </w:t>
      </w:r>
    </w:p>
    <w:p w14:paraId="29536CD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Viename arbatiniame šaukštelyje telpa apie 2 g vaistažolių arbatos.</w:t>
      </w:r>
    </w:p>
    <w:p w14:paraId="008393A2" w14:textId="77777777" w:rsidR="00394CEB" w:rsidRPr="00394CEB" w:rsidRDefault="00394CEB" w:rsidP="00394CEB">
      <w:pPr>
        <w:spacing w:after="0" w:line="240" w:lineRule="auto"/>
        <w:rPr>
          <w:rFonts w:ascii="Times New Roman" w:eastAsia="Times New Roman" w:hAnsi="Times New Roman" w:cs="Times New Roman"/>
          <w:i/>
          <w:lang w:val="lt-LT" w:eastAsia="lt-LT"/>
        </w:rPr>
      </w:pPr>
      <w:r w:rsidRPr="00394CEB">
        <w:rPr>
          <w:rFonts w:ascii="Times New Roman" w:eastAsia="Times New Roman" w:hAnsi="Times New Roman" w:cs="Times New Roman"/>
          <w:i/>
          <w:lang w:val="lt-LT" w:eastAsia="lt-LT"/>
        </w:rPr>
        <w:t>Rekomenduojama dozė ir vartojimas</w:t>
      </w:r>
    </w:p>
    <w:p w14:paraId="52C361D0"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Rekomenduojama dozė yra 150  ml užpilo. Išgerkite ją vakare, prieš miegą. Stenkitės vartoti mažiausią veiksmingą dozę.</w:t>
      </w:r>
    </w:p>
    <w:p w14:paraId="2C8C545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E8CB79F"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Išgėrus vaisto, poveikis pasireiškia po 8-12 valandų.</w:t>
      </w:r>
    </w:p>
    <w:p w14:paraId="176D07B6"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4CCD8664"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Kad vaistažolių arbatos poveikis būtų veiksmingesnis, reikia daug judėti ir vartoti maisto, kuriame yra daug ląstelienos (nesuvirškinamų augalinio maistų dalelių).</w:t>
      </w:r>
    </w:p>
    <w:p w14:paraId="03A989C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A17CD99"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Jeigu per 14 dienas Jūsų savijauta nepagerėjo arba net pablogėjo, kreipkitės į gydytoją.</w:t>
      </w:r>
    </w:p>
    <w:p w14:paraId="1E371770" w14:textId="77777777" w:rsidR="00394CEB" w:rsidRPr="00394CEB" w:rsidRDefault="00394CEB" w:rsidP="00394CEB">
      <w:pPr>
        <w:tabs>
          <w:tab w:val="num" w:pos="360"/>
        </w:tabs>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Jei preparato vartojimas neveiksmingas arba sukelia šalutinį poveikį, nepaminėtą ant pakuotės ar pakuotės lapelyje, būtina pasitarti su gydytoju arba vaistininku</w:t>
      </w:r>
    </w:p>
    <w:p w14:paraId="428AE7A6" w14:textId="77777777" w:rsidR="00394CEB" w:rsidRPr="00394CEB" w:rsidRDefault="00394CEB" w:rsidP="00394CEB">
      <w:pPr>
        <w:keepNext/>
        <w:keepLines/>
        <w:spacing w:before="200" w:after="0" w:line="240" w:lineRule="auto"/>
        <w:outlineLvl w:val="3"/>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Ką daryti pavartojus per didelę SENŲ LAPAI ŠVF dozę?</w:t>
      </w:r>
    </w:p>
    <w:p w14:paraId="65E59B7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Pavartojus per daug vaistažolių arbatos, gali atsirasti žarnyno spazmai, viduriavimas. Viduriuojant organizmas netenka daug skysčių ir druskų (kalio, magnio, kalcio), todėl būtina gerti daug skysčių, labai tinka rehidrataciniai tirpalai (specialūs milteliai, kuriuose yra cukraus ir druskų). Gali net prireikti gydytojo pagalbos.</w:t>
      </w:r>
    </w:p>
    <w:p w14:paraId="348A7ECC"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402F2C08"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Pamiršus pavartoti SENŲ LAPAI ŠVF </w:t>
      </w:r>
    </w:p>
    <w:p w14:paraId="6CB8F32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Pamiršus išgerti vaisto, praleiskite pamirštą dozę, vėliau gerkite kaip įprasta. Negalima vartoti dvigubos dozės norint kompensuoti praleistą dozę.</w:t>
      </w:r>
    </w:p>
    <w:p w14:paraId="0E557E4F"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00DB4D7B" w14:textId="77777777" w:rsidR="00394CEB" w:rsidRPr="00394CEB" w:rsidRDefault="00394CEB" w:rsidP="00394CEB">
      <w:pPr>
        <w:spacing w:after="0" w:line="240" w:lineRule="auto"/>
        <w:rPr>
          <w:rFonts w:ascii="Times New Roman" w:eastAsia="Times New Roman" w:hAnsi="Times New Roman" w:cs="Times New Roman"/>
          <w:b/>
          <w:highlight w:val="yellow"/>
          <w:lang w:val="lt-LT" w:eastAsia="lt-LT"/>
        </w:rPr>
      </w:pPr>
    </w:p>
    <w:p w14:paraId="783824AC" w14:textId="77777777" w:rsidR="00394CEB" w:rsidRPr="00394CEB" w:rsidRDefault="00394CEB" w:rsidP="00394CEB">
      <w:pPr>
        <w:keepNext/>
        <w:tabs>
          <w:tab w:val="left" w:pos="567"/>
        </w:tabs>
        <w:spacing w:after="0" w:line="240" w:lineRule="auto"/>
        <w:outlineLvl w:val="1"/>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4.</w:t>
      </w:r>
      <w:r w:rsidRPr="00394CEB">
        <w:rPr>
          <w:rFonts w:ascii="Times New Roman" w:eastAsia="Times New Roman" w:hAnsi="Times New Roman" w:cs="Times New Roman"/>
          <w:b/>
          <w:bCs/>
          <w:iCs/>
          <w:lang w:val="lt-LT" w:eastAsia="lt-LT"/>
        </w:rPr>
        <w:tab/>
        <w:t>Galimas šalutinis poveikis</w:t>
      </w:r>
    </w:p>
    <w:p w14:paraId="1CE3D525"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6B74B8CA"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Šis vaistas, kaip ir visi kiti, gali sukelti šalutinį poveikį, nors jis pasireiškia ne visiems žmonėms.</w:t>
      </w:r>
    </w:p>
    <w:p w14:paraId="77E2211B" w14:textId="77777777" w:rsidR="00394CEB" w:rsidRPr="00394CEB" w:rsidRDefault="00394CEB" w:rsidP="00394CEB">
      <w:pPr>
        <w:spacing w:after="0" w:line="240" w:lineRule="auto"/>
        <w:rPr>
          <w:rFonts w:ascii="Times New Roman" w:eastAsia="Times New Roman" w:hAnsi="Times New Roman" w:cs="Times New Roman"/>
          <w:bCs/>
          <w:lang w:val="lt-LT" w:eastAsia="lt-LT"/>
        </w:rPr>
      </w:pPr>
    </w:p>
    <w:p w14:paraId="391CEF3C" w14:textId="7B8F0E65" w:rsidR="00394CEB" w:rsidRPr="00394CEB" w:rsidRDefault="00394CEB" w:rsidP="00394CEB">
      <w:pPr>
        <w:numPr>
          <w:ilvl w:val="12"/>
          <w:numId w:val="0"/>
        </w:numPr>
        <w:spacing w:after="0" w:line="240" w:lineRule="auto"/>
        <w:ind w:right="-29"/>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Vartojant SENŲ LAPAI ŠVF, gali pasireikšti:</w:t>
      </w:r>
    </w:p>
    <w:p w14:paraId="2612B654" w14:textId="349FB4FD" w:rsidR="00394CEB" w:rsidRPr="00394CEB" w:rsidRDefault="00394CEB" w:rsidP="00394CEB">
      <w:pPr>
        <w:numPr>
          <w:ilvl w:val="0"/>
          <w:numId w:val="6"/>
        </w:numPr>
        <w:spacing w:after="0" w:line="240" w:lineRule="auto"/>
        <w:contextualSpacing/>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 xml:space="preserve">alerginės reakcijos: niežėjimas, dilgėlinė, vietinė ar išplitusi egzema </w:t>
      </w:r>
      <w:r w:rsidRPr="00394CEB">
        <w:rPr>
          <w:rFonts w:ascii="Times New Roman" w:eastAsia="Times New Roman" w:hAnsi="Times New Roman" w:cs="Times New Roman"/>
          <w:lang w:val="lt-LT" w:eastAsia="lt-LT"/>
        </w:rPr>
        <w:t>(alerginis odos uždegimas, pasireiškiantis įvairaus pobūdžio niežtinčiu išbėrimu)</w:t>
      </w:r>
      <w:r w:rsidR="00DD44C4">
        <w:rPr>
          <w:rFonts w:ascii="Times New Roman" w:eastAsia="Times New Roman" w:hAnsi="Times New Roman" w:cs="Times New Roman"/>
          <w:bCs/>
          <w:lang w:val="lt-LT" w:eastAsia="lt-LT"/>
        </w:rPr>
        <w:t>.</w:t>
      </w:r>
    </w:p>
    <w:p w14:paraId="36E96CB6" w14:textId="77777777" w:rsidR="00394CEB" w:rsidRPr="00394CEB" w:rsidRDefault="00394CEB" w:rsidP="00394CEB">
      <w:pPr>
        <w:numPr>
          <w:ilvl w:val="0"/>
          <w:numId w:val="6"/>
        </w:numPr>
        <w:spacing w:after="0" w:line="240" w:lineRule="auto"/>
        <w:contextualSpacing/>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 xml:space="preserve">pilvo skausmas, spazmas, viduriavimas, ypač pacientams, kurie serga dirgliosios žarnos sindromu </w:t>
      </w:r>
      <w:r w:rsidRPr="00394CEB">
        <w:rPr>
          <w:rFonts w:ascii="Times New Roman" w:eastAsia="Times New Roman" w:hAnsi="Times New Roman" w:cs="Times New Roman"/>
          <w:lang w:val="lt-LT" w:eastAsia="lt-LT"/>
        </w:rPr>
        <w:t>(tai žarnyno veiklos sutrikimas)</w:t>
      </w:r>
      <w:r w:rsidRPr="00394CEB">
        <w:rPr>
          <w:rFonts w:ascii="Times New Roman" w:eastAsia="Times New Roman" w:hAnsi="Times New Roman" w:cs="Times New Roman"/>
          <w:bCs/>
          <w:lang w:val="lt-LT" w:eastAsia="lt-LT"/>
        </w:rPr>
        <w:t>. Tokiais atvejais būtina sumažinti vaisto dozę.</w:t>
      </w:r>
    </w:p>
    <w:p w14:paraId="33FC64CC" w14:textId="77777777" w:rsidR="00394CEB" w:rsidRPr="00394CEB" w:rsidRDefault="00394CEB" w:rsidP="00394CEB">
      <w:pPr>
        <w:numPr>
          <w:ilvl w:val="0"/>
          <w:numId w:val="6"/>
        </w:numPr>
        <w:spacing w:after="0" w:line="240" w:lineRule="auto"/>
        <w:contextualSpacing/>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vartojant ilgą laiką gali sutrikti skysčių ir druskų pusiausvyra, šlapime gali atsirasti baltymų (albuminurija) ir kraujo (hematurija).</w:t>
      </w:r>
    </w:p>
    <w:p w14:paraId="74B3C86A" w14:textId="77777777" w:rsidR="00394CEB" w:rsidRPr="00394CEB" w:rsidRDefault="00394CEB" w:rsidP="00394CEB">
      <w:pPr>
        <w:numPr>
          <w:ilvl w:val="0"/>
          <w:numId w:val="6"/>
        </w:numPr>
        <w:spacing w:after="0" w:line="240" w:lineRule="auto"/>
        <w:contextualSpacing/>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t>vartojant ilgą laiką gali atsirasti žarnų gleivinės pigmentaciją (</w:t>
      </w:r>
      <w:r w:rsidRPr="00394CEB">
        <w:rPr>
          <w:rFonts w:ascii="Times New Roman" w:eastAsia="Times New Roman" w:hAnsi="Times New Roman" w:cs="Times New Roman"/>
          <w:lang w:val="lt-LT" w:eastAsia="lt-LT"/>
        </w:rPr>
        <w:t>žarnų sienelių spalvos pokyčiai, matomi atliekant žarnyno tyrimą</w:t>
      </w:r>
      <w:r w:rsidRPr="00394CEB">
        <w:rPr>
          <w:rFonts w:ascii="Times New Roman" w:eastAsia="Times New Roman" w:hAnsi="Times New Roman" w:cs="Times New Roman"/>
          <w:bCs/>
          <w:lang w:val="lt-LT" w:eastAsia="lt-LT"/>
        </w:rPr>
        <w:t xml:space="preserve">). </w:t>
      </w:r>
      <w:r w:rsidRPr="00394CEB">
        <w:rPr>
          <w:rFonts w:ascii="Times New Roman" w:eastAsia="Times New Roman" w:hAnsi="Times New Roman" w:cs="Times New Roman"/>
          <w:lang w:val="lt-LT" w:eastAsia="lt-LT"/>
        </w:rPr>
        <w:t xml:space="preserve">Tai nesukelia jokių simptomų ir </w:t>
      </w:r>
      <w:r w:rsidRPr="00394CEB">
        <w:rPr>
          <w:rFonts w:ascii="Times New Roman" w:eastAsia="Times New Roman" w:hAnsi="Times New Roman" w:cs="Times New Roman"/>
          <w:bCs/>
          <w:lang w:val="lt-LT" w:eastAsia="lt-LT"/>
        </w:rPr>
        <w:t>paprastai praeina nustojus vartoti vaistą.</w:t>
      </w:r>
    </w:p>
    <w:p w14:paraId="301C7056" w14:textId="77777777" w:rsidR="00394CEB" w:rsidRPr="00394CEB" w:rsidRDefault="00394CEB" w:rsidP="00394CEB">
      <w:pPr>
        <w:numPr>
          <w:ilvl w:val="0"/>
          <w:numId w:val="6"/>
        </w:numPr>
        <w:spacing w:after="0" w:line="240" w:lineRule="auto"/>
        <w:contextualSpacing/>
        <w:rPr>
          <w:rFonts w:ascii="Times New Roman" w:eastAsia="Times New Roman" w:hAnsi="Times New Roman" w:cs="Times New Roman"/>
          <w:bCs/>
          <w:lang w:val="lt-LT" w:eastAsia="lt-LT"/>
        </w:rPr>
      </w:pPr>
      <w:r w:rsidRPr="00394CEB">
        <w:rPr>
          <w:rFonts w:ascii="Times New Roman" w:eastAsia="Times New Roman" w:hAnsi="Times New Roman" w:cs="Times New Roman"/>
          <w:bCs/>
          <w:lang w:val="lt-LT" w:eastAsia="lt-LT"/>
        </w:rPr>
        <w:lastRenderedPageBreak/>
        <w:t>šlapimas gali įgauti geltoną arba rausvai rudą atspalvį, tačiau tai nekenksminga (žr. skyrių „Kiti vaistai ir  SENŲ LAPAI ŠVF“).</w:t>
      </w:r>
    </w:p>
    <w:p w14:paraId="4E0E6763"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19A11A22"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Pranešimas apie šalutinį poveikį</w:t>
      </w:r>
    </w:p>
    <w:p w14:paraId="641E4E14" w14:textId="77777777" w:rsidR="00E94443" w:rsidRPr="00E94443" w:rsidRDefault="00394CEB" w:rsidP="00E94443">
      <w:pPr>
        <w:tabs>
          <w:tab w:val="left" w:pos="567"/>
        </w:tabs>
        <w:spacing w:line="260" w:lineRule="exact"/>
        <w:ind w:right="-1"/>
        <w:rPr>
          <w:rFonts w:ascii="Times New Roman" w:eastAsia="Times New Roman" w:hAnsi="Times New Roman" w:cs="Times New Roman"/>
          <w:snapToGrid w:val="0"/>
          <w:szCs w:val="20"/>
          <w:lang w:val="lt-LT"/>
        </w:rPr>
      </w:pPr>
      <w:r w:rsidRPr="00394CEB">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E94443" w:rsidRPr="00E94443">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E94443" w:rsidRPr="00E94443">
          <w:rPr>
            <w:rFonts w:ascii="Times New Roman" w:eastAsia="Times New Roman" w:hAnsi="Times New Roman" w:cs="Times New Roman"/>
            <w:snapToGrid w:val="0"/>
            <w:color w:val="0000FF"/>
            <w:szCs w:val="20"/>
            <w:u w:val="single"/>
            <w:lang w:val="lt-LT"/>
          </w:rPr>
          <w:t>https://vapris.vvkt.lt/vvkt-web/public/nrv</w:t>
        </w:r>
      </w:hyperlink>
      <w:r w:rsidR="00E94443" w:rsidRPr="00E94443">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5" w:history="1">
        <w:r w:rsidR="00E94443" w:rsidRPr="00E94443">
          <w:rPr>
            <w:rFonts w:ascii="Times New Roman" w:eastAsia="Times New Roman" w:hAnsi="Times New Roman" w:cs="Times New Roman"/>
            <w:snapToGrid w:val="0"/>
            <w:color w:val="0000FF"/>
            <w:szCs w:val="20"/>
            <w:u w:val="single"/>
            <w:lang w:val="lt-LT"/>
          </w:rPr>
          <w:t>https://www.vvkt.lt/index.php?4004286486</w:t>
        </w:r>
      </w:hyperlink>
      <w:r w:rsidR="00E94443" w:rsidRPr="00E94443">
        <w:rPr>
          <w:rFonts w:ascii="Times New Roman" w:eastAsia="Times New Roman" w:hAnsi="Times New Roman" w:cs="Times New Roman"/>
          <w:snapToGrid w:val="0"/>
          <w:szCs w:val="20"/>
          <w:lang w:val="lt-LT"/>
        </w:rPr>
        <w:t xml:space="preserve">, ir atsiunčiant elektroniniu paštu (adresu </w:t>
      </w:r>
      <w:hyperlink r:id="rId16" w:history="1">
        <w:r w:rsidR="00E94443" w:rsidRPr="00E94443">
          <w:rPr>
            <w:rFonts w:ascii="Times New Roman" w:eastAsia="Times New Roman" w:hAnsi="Times New Roman" w:cs="Times New Roman"/>
            <w:snapToGrid w:val="0"/>
            <w:color w:val="0000FF"/>
            <w:szCs w:val="20"/>
            <w:u w:val="single"/>
            <w:lang w:val="lt-LT"/>
          </w:rPr>
          <w:t>NepageidaujamaR@vvkt.lt</w:t>
        </w:r>
      </w:hyperlink>
      <w:r w:rsidR="00E94443" w:rsidRPr="00E94443">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619CB38E"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53A144F9" w14:textId="77777777" w:rsidR="00394CEB" w:rsidRPr="00394CEB" w:rsidRDefault="00394CEB" w:rsidP="00394CEB">
      <w:pPr>
        <w:keepNext/>
        <w:tabs>
          <w:tab w:val="left" w:pos="567"/>
        </w:tabs>
        <w:spacing w:after="0" w:line="240" w:lineRule="auto"/>
        <w:outlineLvl w:val="1"/>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5.</w:t>
      </w:r>
      <w:r w:rsidRPr="00394CEB">
        <w:rPr>
          <w:rFonts w:ascii="Times New Roman" w:eastAsia="Times New Roman" w:hAnsi="Times New Roman" w:cs="Times New Roman"/>
          <w:b/>
          <w:bCs/>
          <w:iCs/>
          <w:lang w:val="lt-LT" w:eastAsia="lt-LT"/>
        </w:rPr>
        <w:tab/>
        <w:t xml:space="preserve">Kaip laikyti SENŲ LAPAI ŠVF </w:t>
      </w:r>
    </w:p>
    <w:p w14:paraId="6CDFDDFE"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3545BC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Šį vaistą laikykite vaikams nepastebimoje ir nepasiekiamoje vietoje.</w:t>
      </w:r>
    </w:p>
    <w:p w14:paraId="36528B22" w14:textId="77777777" w:rsidR="00394CEB" w:rsidRPr="00394CEB" w:rsidRDefault="00394CEB" w:rsidP="00394CEB">
      <w:pPr>
        <w:tabs>
          <w:tab w:val="left" w:pos="567"/>
        </w:tabs>
        <w:spacing w:after="0" w:line="240" w:lineRule="auto"/>
        <w:rPr>
          <w:rFonts w:ascii="Times New Roman" w:eastAsia="Times New Roman" w:hAnsi="Times New Roman" w:cs="Times New Roman"/>
          <w:lang w:val="lt-LT" w:eastAsia="lt-LT"/>
        </w:rPr>
      </w:pPr>
    </w:p>
    <w:p w14:paraId="17B07205" w14:textId="59B47A0A" w:rsidR="00394CEB" w:rsidRPr="00394CEB" w:rsidRDefault="00394CEB" w:rsidP="00394CEB">
      <w:pPr>
        <w:tabs>
          <w:tab w:val="left" w:pos="567"/>
        </w:tabs>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Ant kartono dėžutės ir maišelio po „Tinka iki“ nurodytam tinkamumo laikui pasibaigus, šio vaisto vartoti negalima. Vaistas tinkamas vartoti iki paskutinės nurodyto mėnesio dienos.</w:t>
      </w:r>
    </w:p>
    <w:p w14:paraId="6712D50C" w14:textId="77777777" w:rsidR="00394CEB" w:rsidRPr="00394CEB" w:rsidRDefault="00394CEB" w:rsidP="00394CEB">
      <w:pPr>
        <w:tabs>
          <w:tab w:val="left" w:pos="567"/>
        </w:tabs>
        <w:spacing w:after="0" w:line="240" w:lineRule="auto"/>
        <w:rPr>
          <w:rFonts w:ascii="Times New Roman" w:eastAsia="Times New Roman" w:hAnsi="Times New Roman" w:cs="Times New Roman"/>
          <w:lang w:val="lt-LT" w:eastAsia="lt-LT"/>
        </w:rPr>
      </w:pPr>
    </w:p>
    <w:p w14:paraId="58842625" w14:textId="7BBAC89E"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Laikyti ne aukštesnėje kaip 25 </w:t>
      </w:r>
      <w:r w:rsidR="000E2212">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C temperatūroje.</w:t>
      </w:r>
    </w:p>
    <w:p w14:paraId="60B82BC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474AFC3"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Maišelį laikyti išorinėje dėžutėje, kad vaistas būtų apsaugotas nuo šviesos ir drėgmės.</w:t>
      </w:r>
    </w:p>
    <w:p w14:paraId="5B879B5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Paketėlius laikyti išorinėje dėžutėje, kad vaistas būtų apsaugotas nuo šviesos ir drėgmės.</w:t>
      </w:r>
    </w:p>
    <w:p w14:paraId="7C5F27BA"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9840394"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088A2C18" w14:textId="77777777" w:rsidR="00394CEB" w:rsidRPr="00394CEB" w:rsidRDefault="00394CEB" w:rsidP="00394CEB">
      <w:pPr>
        <w:keepNext/>
        <w:tabs>
          <w:tab w:val="center" w:pos="4702"/>
        </w:tabs>
        <w:spacing w:after="0" w:line="240" w:lineRule="auto"/>
        <w:ind w:left="567" w:hanging="567"/>
        <w:outlineLvl w:val="1"/>
        <w:rPr>
          <w:rFonts w:ascii="Times New Roman" w:eastAsia="Times New Roman" w:hAnsi="Times New Roman" w:cs="Times New Roman"/>
          <w:b/>
          <w:bCs/>
          <w:iCs/>
          <w:lang w:val="lt-LT" w:eastAsia="lt-LT"/>
        </w:rPr>
      </w:pPr>
      <w:r w:rsidRPr="00394CEB">
        <w:rPr>
          <w:rFonts w:ascii="Times New Roman" w:eastAsia="Times New Roman" w:hAnsi="Times New Roman" w:cs="Times New Roman"/>
          <w:b/>
          <w:bCs/>
          <w:iCs/>
          <w:lang w:val="lt-LT" w:eastAsia="lt-LT"/>
        </w:rPr>
        <w:t>6.</w:t>
      </w:r>
      <w:r w:rsidRPr="00394CEB">
        <w:rPr>
          <w:rFonts w:ascii="Times New Roman" w:eastAsia="Times New Roman" w:hAnsi="Times New Roman" w:cs="Times New Roman"/>
          <w:b/>
          <w:bCs/>
          <w:iCs/>
          <w:lang w:val="lt-LT" w:eastAsia="lt-LT"/>
        </w:rPr>
        <w:tab/>
        <w:t>Pakuotės turinys ir kita informacija</w:t>
      </w:r>
      <w:r w:rsidRPr="00394CEB">
        <w:rPr>
          <w:rFonts w:ascii="Times New Roman" w:eastAsia="Times New Roman" w:hAnsi="Times New Roman" w:cs="Times New Roman"/>
          <w:b/>
          <w:bCs/>
          <w:iCs/>
          <w:lang w:val="lt-LT" w:eastAsia="lt-LT"/>
        </w:rPr>
        <w:tab/>
      </w:r>
    </w:p>
    <w:p w14:paraId="37CA5AB4"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690677E4"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SENŲ LAPAI ŠVF sudėtis</w:t>
      </w:r>
    </w:p>
    <w:p w14:paraId="38325120" w14:textId="4B078AD5" w:rsidR="00394CEB" w:rsidRPr="00394CEB" w:rsidRDefault="00394CEB" w:rsidP="00394CEB">
      <w:pPr>
        <w:numPr>
          <w:ilvl w:val="0"/>
          <w:numId w:val="7"/>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 xml:space="preserve">Veiklioji medžiaga yra senų lapai. 1 g vaistažolių arbatos yra 1 g </w:t>
      </w:r>
      <w:r w:rsidR="00446912" w:rsidRPr="002C0C7E">
        <w:rPr>
          <w:rFonts w:ascii="Times New Roman" w:eastAsia="Times New Roman" w:hAnsi="Times New Roman" w:cs="Times New Roman"/>
          <w:i/>
          <w:iCs/>
          <w:lang w:val="lt-LT" w:eastAsia="lt-LT"/>
        </w:rPr>
        <w:t>Senna Alexandrina</w:t>
      </w:r>
      <w:r w:rsidR="00446912">
        <w:rPr>
          <w:rFonts w:ascii="Times New Roman" w:eastAsia="Times New Roman" w:hAnsi="Times New Roman" w:cs="Times New Roman"/>
          <w:lang w:val="lt-LT" w:eastAsia="lt-LT"/>
        </w:rPr>
        <w:t xml:space="preserve"> Mill. (sin. </w:t>
      </w:r>
      <w:r w:rsidR="00446912" w:rsidRPr="00394CEB">
        <w:rPr>
          <w:rFonts w:ascii="Times New Roman" w:eastAsia="Times New Roman" w:hAnsi="Times New Roman" w:cs="Times New Roman"/>
          <w:i/>
          <w:lang w:val="lt-LT" w:eastAsia="lt-LT"/>
        </w:rPr>
        <w:t>C</w:t>
      </w:r>
      <w:r w:rsidR="002026A2">
        <w:rPr>
          <w:rFonts w:ascii="Times New Roman" w:eastAsia="Times New Roman" w:hAnsi="Times New Roman" w:cs="Times New Roman"/>
          <w:i/>
          <w:lang w:val="lt-LT" w:eastAsia="lt-LT"/>
        </w:rPr>
        <w:t>assia</w:t>
      </w:r>
      <w:r w:rsidR="00446912" w:rsidRPr="00394CEB">
        <w:rPr>
          <w:rFonts w:ascii="Times New Roman" w:eastAsia="Times New Roman" w:hAnsi="Times New Roman" w:cs="Times New Roman"/>
          <w:i/>
          <w:lang w:val="lt-LT" w:eastAsia="lt-LT"/>
        </w:rPr>
        <w:t xml:space="preserve"> acutifolia</w:t>
      </w:r>
      <w:r w:rsidR="00446912" w:rsidRPr="00394CEB">
        <w:rPr>
          <w:rFonts w:ascii="Times New Roman" w:eastAsia="Times New Roman" w:hAnsi="Times New Roman" w:cs="Times New Roman"/>
          <w:lang w:val="lt-LT" w:eastAsia="lt-LT"/>
        </w:rPr>
        <w:t xml:space="preserve"> Delile</w:t>
      </w:r>
      <w:r w:rsidR="00446912">
        <w:rPr>
          <w:rFonts w:ascii="Times New Roman" w:eastAsia="Times New Roman" w:hAnsi="Times New Roman" w:cs="Times New Roman"/>
          <w:lang w:val="lt-LT" w:eastAsia="lt-LT"/>
        </w:rPr>
        <w:t xml:space="preserve"> ir </w:t>
      </w:r>
      <w:r w:rsidR="00446912" w:rsidRPr="002C0C7E">
        <w:rPr>
          <w:rFonts w:ascii="Times New Roman" w:eastAsia="Times New Roman" w:hAnsi="Times New Roman" w:cs="Times New Roman"/>
          <w:i/>
          <w:iCs/>
          <w:lang w:val="lt-LT" w:eastAsia="lt-LT"/>
        </w:rPr>
        <w:t>Cassia angustifolia</w:t>
      </w:r>
      <w:r w:rsidR="00446912">
        <w:rPr>
          <w:rFonts w:ascii="Times New Roman" w:eastAsia="Times New Roman" w:hAnsi="Times New Roman" w:cs="Times New Roman"/>
          <w:lang w:val="lt-LT" w:eastAsia="lt-LT"/>
        </w:rPr>
        <w:t xml:space="preserve"> Vahl)</w:t>
      </w:r>
      <w:r w:rsidR="00446912" w:rsidRPr="00394CEB">
        <w:rPr>
          <w:rFonts w:ascii="Times New Roman" w:eastAsia="Times New Roman" w:hAnsi="Times New Roman" w:cs="Times New Roman"/>
          <w:lang w:val="lt-LT" w:eastAsia="lt-LT"/>
        </w:rPr>
        <w:t xml:space="preserve"> </w:t>
      </w:r>
      <w:r w:rsidRPr="00394CEB">
        <w:rPr>
          <w:rFonts w:ascii="Times New Roman" w:eastAsia="Times New Roman" w:hAnsi="Times New Roman" w:cs="Times New Roman"/>
          <w:lang w:val="lt-LT"/>
        </w:rPr>
        <w:t>folium (senų lapų), atitinkančių 15 mg hidroksiantracenų glikozidų, apskaičiuotų pagal senozidą B.</w:t>
      </w:r>
    </w:p>
    <w:p w14:paraId="7D5F16A8" w14:textId="77777777" w:rsidR="00394CEB" w:rsidRPr="00394CEB" w:rsidRDefault="00394CEB" w:rsidP="00394CEB">
      <w:pPr>
        <w:numPr>
          <w:ilvl w:val="0"/>
          <w:numId w:val="7"/>
        </w:num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Pagalbinių medžiagų nėra.</w:t>
      </w:r>
    </w:p>
    <w:p w14:paraId="43F529A9"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2F4C1156" w14:textId="7B65EA83"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SENŲ LAPAI ŠVF išvaizda ir kiekis pakuotėje</w:t>
      </w:r>
    </w:p>
    <w:p w14:paraId="1441DB06"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3D7C334C"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Senų lapai ŠVF vaistažolių arbata yra įvairaus dydžio gelsvai rusvai žalios spalvos lapelių, kotelių, stiebų gabalėlių mišinys.</w:t>
      </w:r>
    </w:p>
    <w:p w14:paraId="60C8B456"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0EBB3D42"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Popierinis maišelis, kuriame yra 50 g vaistažolių arbatos. Kartono dėžutėje yra vienas maišelis.</w:t>
      </w:r>
    </w:p>
    <w:p w14:paraId="4029C3AD"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Filtrinio popieriaus paketėlis, kuriame yra 2 g vaistažolių arbatos. Kartono dėžutėje yra 24 paketėliai.</w:t>
      </w:r>
    </w:p>
    <w:p w14:paraId="1D448E41"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6A121540"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Gali būti tiekiamos ne visų dydžių pakuotės.</w:t>
      </w:r>
    </w:p>
    <w:p w14:paraId="52C61695" w14:textId="77777777" w:rsidR="00394CEB" w:rsidRPr="00394CEB" w:rsidRDefault="00394CEB" w:rsidP="00394CEB">
      <w:pPr>
        <w:spacing w:after="0" w:line="240" w:lineRule="auto"/>
        <w:rPr>
          <w:rFonts w:ascii="Times New Roman" w:eastAsia="Times New Roman" w:hAnsi="Times New Roman" w:cs="Times New Roman"/>
          <w:lang w:val="lt-LT" w:eastAsia="lt-LT"/>
        </w:rPr>
      </w:pPr>
    </w:p>
    <w:p w14:paraId="145D4645"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Registruotojas ir gamintojas</w:t>
      </w:r>
    </w:p>
    <w:p w14:paraId="595D8D5F" w14:textId="77777777" w:rsidR="00394CEB" w:rsidRPr="00394CEB" w:rsidRDefault="00394CEB" w:rsidP="00394CEB">
      <w:pPr>
        <w:spacing w:after="0" w:line="240" w:lineRule="auto"/>
        <w:outlineLvl w:val="0"/>
        <w:rPr>
          <w:rFonts w:ascii="Times New Roman" w:eastAsia="Times New Roman" w:hAnsi="Times New Roman" w:cs="Times New Roman"/>
          <w:b/>
          <w:lang w:val="lt-LT" w:eastAsia="lt-LT"/>
        </w:rPr>
      </w:pPr>
    </w:p>
    <w:p w14:paraId="75055A36" w14:textId="11208F9A"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UAB </w:t>
      </w:r>
      <w:r w:rsidR="00BF1F31">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Švenčionių vaistažolės</w:t>
      </w:r>
      <w:r w:rsidR="00BF1F31">
        <w:rPr>
          <w:rFonts w:ascii="Times New Roman" w:eastAsia="Times New Roman" w:hAnsi="Times New Roman" w:cs="Times New Roman"/>
          <w:lang w:val="lt-LT" w:eastAsia="lt-LT"/>
        </w:rPr>
        <w:t>“</w:t>
      </w:r>
    </w:p>
    <w:p w14:paraId="6962CE9D" w14:textId="0FE29B54"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Adutiškio g. 3 </w:t>
      </w:r>
    </w:p>
    <w:p w14:paraId="0E9D46C3"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LT – 18110 Švenčionys</w:t>
      </w:r>
    </w:p>
    <w:p w14:paraId="42B065A1"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0437B393" w14:textId="77777777" w:rsidR="00394CEB" w:rsidRPr="00394CEB" w:rsidRDefault="00394CEB" w:rsidP="00394CEB">
      <w:pPr>
        <w:spacing w:after="0" w:line="240" w:lineRule="auto"/>
        <w:rPr>
          <w:rFonts w:ascii="Times New Roman" w:eastAsia="Times New Roman" w:hAnsi="Times New Roman" w:cs="Times New Roman"/>
          <w:highlight w:val="yellow"/>
          <w:lang w:val="lt-LT" w:eastAsia="lt-LT"/>
        </w:rPr>
      </w:pPr>
    </w:p>
    <w:p w14:paraId="67F0B8F6" w14:textId="77777777"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Jeigu apie šį vaistą norite sužinoti daugiau, kreipkitės į vietinį registruotojo atstovą. </w:t>
      </w:r>
    </w:p>
    <w:p w14:paraId="18F495CD" w14:textId="77777777" w:rsidR="00394CEB" w:rsidRPr="00394CEB" w:rsidRDefault="00394CEB" w:rsidP="00394CEB">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394CEB" w:rsidRPr="00394CEB" w14:paraId="45077237" w14:textId="77777777" w:rsidTr="002C0C7E">
        <w:tc>
          <w:tcPr>
            <w:tcW w:w="4678" w:type="dxa"/>
            <w:hideMark/>
          </w:tcPr>
          <w:p w14:paraId="7A23AA8B" w14:textId="2B46978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UAB </w:t>
            </w:r>
            <w:r w:rsidR="00AA15CC">
              <w:rPr>
                <w:rFonts w:ascii="Times New Roman" w:eastAsia="Times New Roman" w:hAnsi="Times New Roman" w:cs="Times New Roman"/>
                <w:lang w:val="lt-LT" w:eastAsia="lt-LT"/>
              </w:rPr>
              <w:t>„</w:t>
            </w:r>
            <w:r w:rsidRPr="00394CEB">
              <w:rPr>
                <w:rFonts w:ascii="Times New Roman" w:eastAsia="Times New Roman" w:hAnsi="Times New Roman" w:cs="Times New Roman"/>
                <w:lang w:val="lt-LT" w:eastAsia="lt-LT"/>
              </w:rPr>
              <w:t>Švenčionių vaistažolės</w:t>
            </w:r>
            <w:r w:rsidR="00AA15CC">
              <w:rPr>
                <w:rFonts w:ascii="Times New Roman" w:eastAsia="Times New Roman" w:hAnsi="Times New Roman" w:cs="Times New Roman"/>
                <w:lang w:val="lt-LT" w:eastAsia="lt-LT"/>
              </w:rPr>
              <w:t>“</w:t>
            </w:r>
          </w:p>
          <w:p w14:paraId="455284DE" w14:textId="036DA330"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Adutiškio g. 3, </w:t>
            </w:r>
          </w:p>
          <w:p w14:paraId="09C0018F"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 xml:space="preserve">LT – 18110 Švenčionys, </w:t>
            </w:r>
          </w:p>
          <w:p w14:paraId="26087450" w14:textId="77777777" w:rsidR="00394CEB" w:rsidRPr="00394CEB" w:rsidRDefault="00394CEB" w:rsidP="00394CEB">
            <w:pPr>
              <w:spacing w:after="0" w:line="240" w:lineRule="auto"/>
              <w:outlineLvl w:val="0"/>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Lietuva</w:t>
            </w:r>
          </w:p>
          <w:p w14:paraId="2D62DEBB" w14:textId="201A085C" w:rsidR="00394CEB" w:rsidRPr="00394CEB" w:rsidRDefault="00394CEB" w:rsidP="00394CEB">
            <w:pPr>
              <w:spacing w:after="0" w:line="240" w:lineRule="auto"/>
              <w:rPr>
                <w:rFonts w:ascii="Times New Roman" w:eastAsia="Times New Roman" w:hAnsi="Times New Roman" w:cs="Times New Roman"/>
                <w:lang w:val="lt-LT" w:eastAsia="lt-LT"/>
              </w:rPr>
            </w:pPr>
            <w:r w:rsidRPr="00394CEB">
              <w:rPr>
                <w:rFonts w:ascii="Times New Roman" w:eastAsia="Times New Roman" w:hAnsi="Times New Roman" w:cs="Times New Roman"/>
                <w:lang w:val="lt-LT" w:eastAsia="lt-LT"/>
              </w:rPr>
              <w:t>Tel/fax + 370-387-66470</w:t>
            </w:r>
          </w:p>
        </w:tc>
      </w:tr>
    </w:tbl>
    <w:p w14:paraId="49B5905B" w14:textId="77777777"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                  </w:t>
      </w:r>
    </w:p>
    <w:p w14:paraId="556FCDDF"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3D39C38C" w14:textId="21BF7370" w:rsidR="00394CEB" w:rsidRPr="00394CEB" w:rsidRDefault="00394CEB" w:rsidP="00394CEB">
      <w:pPr>
        <w:spacing w:after="0" w:line="240" w:lineRule="auto"/>
        <w:rPr>
          <w:rFonts w:ascii="Times New Roman" w:eastAsia="Times New Roman" w:hAnsi="Times New Roman" w:cs="Times New Roman"/>
          <w:b/>
          <w:lang w:val="lt-LT" w:eastAsia="lt-LT"/>
        </w:rPr>
      </w:pPr>
      <w:r w:rsidRPr="00394CEB">
        <w:rPr>
          <w:rFonts w:ascii="Times New Roman" w:eastAsia="Times New Roman" w:hAnsi="Times New Roman" w:cs="Times New Roman"/>
          <w:b/>
          <w:lang w:val="lt-LT" w:eastAsia="lt-LT"/>
        </w:rPr>
        <w:t xml:space="preserve">Šis pakuotės lapelis paskutinį kartą peržiūrėtas </w:t>
      </w:r>
      <w:r w:rsidR="00544A4D">
        <w:rPr>
          <w:rFonts w:ascii="Times New Roman" w:eastAsia="Times New Roman" w:hAnsi="Times New Roman" w:cs="Times New Roman"/>
          <w:b/>
          <w:lang w:val="lt-LT" w:eastAsia="lt-LT"/>
        </w:rPr>
        <w:t>2022-09-16.</w:t>
      </w:r>
    </w:p>
    <w:p w14:paraId="6C0F9C09"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2DE1FEBB" w14:textId="77777777" w:rsidR="00394CEB" w:rsidRPr="00394CEB" w:rsidRDefault="00394CEB" w:rsidP="00394CEB">
      <w:pPr>
        <w:spacing w:after="0" w:line="240" w:lineRule="auto"/>
        <w:rPr>
          <w:rFonts w:ascii="Times New Roman" w:eastAsia="Times New Roman" w:hAnsi="Times New Roman" w:cs="Times New Roman"/>
          <w:b/>
          <w:lang w:val="lt-LT" w:eastAsia="lt-LT"/>
        </w:rPr>
      </w:pPr>
    </w:p>
    <w:p w14:paraId="51F61058" w14:textId="77777777" w:rsidR="00394CEB" w:rsidRPr="00394CEB" w:rsidRDefault="00394CEB" w:rsidP="00394CEB">
      <w:pPr>
        <w:spacing w:after="0" w:line="240" w:lineRule="auto"/>
        <w:rPr>
          <w:rFonts w:ascii="Times New Roman" w:eastAsia="Times New Roman" w:hAnsi="Times New Roman" w:cs="Times New Roman"/>
          <w:lang w:val="lt-LT"/>
        </w:rPr>
      </w:pPr>
      <w:r w:rsidRPr="00394CEB">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tinklapyje  </w:t>
      </w:r>
      <w:hyperlink r:id="rId17" w:history="1">
        <w:r w:rsidRPr="00394CEB">
          <w:rPr>
            <w:rFonts w:ascii="Times New Roman" w:eastAsia="Times New Roman" w:hAnsi="Times New Roman" w:cs="Times New Roman"/>
            <w:color w:val="0000FF"/>
            <w:u w:val="single"/>
            <w:lang w:val="lt-LT"/>
          </w:rPr>
          <w:t>http://www.vvkt.lt/</w:t>
        </w:r>
      </w:hyperlink>
      <w:r w:rsidRPr="00394CEB">
        <w:rPr>
          <w:rFonts w:ascii="Times New Roman" w:eastAsia="Times New Roman" w:hAnsi="Times New Roman" w:cs="Times New Roman"/>
          <w:color w:val="0000FF"/>
          <w:lang w:val="lt-LT"/>
        </w:rPr>
        <w:t>.</w:t>
      </w:r>
    </w:p>
    <w:p w14:paraId="67DDD396" w14:textId="77777777" w:rsidR="00394CEB" w:rsidRPr="00394CEB" w:rsidRDefault="00394CEB" w:rsidP="00394CEB">
      <w:pPr>
        <w:spacing w:after="0" w:line="240" w:lineRule="auto"/>
        <w:rPr>
          <w:rFonts w:ascii="Times New Roman" w:eastAsia="Times New Roman" w:hAnsi="Times New Roman" w:cs="Times New Roman"/>
          <w:lang w:val="lt-LT" w:eastAsia="lt-LT"/>
        </w:rPr>
      </w:pPr>
      <w:bookmarkStart w:id="4" w:name="_GoBack"/>
      <w:bookmarkEnd w:id="4"/>
    </w:p>
    <w:p w14:paraId="440B169B" w14:textId="77777777" w:rsidR="00394CEB" w:rsidRPr="00394CEB" w:rsidRDefault="00394CEB" w:rsidP="00394CEB">
      <w:pPr>
        <w:spacing w:after="0" w:line="240" w:lineRule="auto"/>
        <w:jc w:val="center"/>
        <w:rPr>
          <w:rFonts w:ascii="Times New Roman" w:eastAsia="Times New Roman" w:hAnsi="Times New Roman" w:cs="Times New Roman"/>
          <w:lang w:val="lt-LT" w:eastAsia="lt-LT"/>
        </w:rPr>
      </w:pPr>
    </w:p>
    <w:p w14:paraId="3A85CF03" w14:textId="77777777" w:rsidR="0062136C" w:rsidRDefault="0062136C"/>
    <w:sectPr w:rsidR="0062136C" w:rsidSect="001D1D6E">
      <w:footerReference w:type="even" r:id="rId18"/>
      <w:footerReference w:type="default" r:id="rId19"/>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A083" w14:textId="77777777" w:rsidR="00CF5134" w:rsidRDefault="00544A4D">
      <w:pPr>
        <w:spacing w:after="0" w:line="240" w:lineRule="auto"/>
      </w:pPr>
      <w:r>
        <w:separator/>
      </w:r>
    </w:p>
  </w:endnote>
  <w:endnote w:type="continuationSeparator" w:id="0">
    <w:p w14:paraId="66F311D1" w14:textId="77777777" w:rsidR="00CF5134" w:rsidRDefault="0054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0E79" w14:textId="77777777" w:rsidR="00BB379A" w:rsidRDefault="00AA15CC" w:rsidP="00DD3F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8B33D0" w14:textId="77777777" w:rsidR="00BB379A" w:rsidRDefault="00A33A75" w:rsidP="00DD3F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CC48" w14:textId="53E447CB" w:rsidR="00BB379A" w:rsidRDefault="00AA15CC" w:rsidP="00DD3F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A75">
      <w:rPr>
        <w:rStyle w:val="Puslapionumeris"/>
        <w:noProof/>
      </w:rPr>
      <w:t>22</w:t>
    </w:r>
    <w:r>
      <w:rPr>
        <w:rStyle w:val="Puslapionumeris"/>
      </w:rPr>
      <w:fldChar w:fldCharType="end"/>
    </w:r>
  </w:p>
  <w:p w14:paraId="348C9A88" w14:textId="77777777" w:rsidR="00BB379A" w:rsidRDefault="00A33A75" w:rsidP="00DD3F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6747" w14:textId="77777777" w:rsidR="00CF5134" w:rsidRDefault="00544A4D">
      <w:pPr>
        <w:spacing w:after="0" w:line="240" w:lineRule="auto"/>
      </w:pPr>
      <w:r>
        <w:separator/>
      </w:r>
    </w:p>
  </w:footnote>
  <w:footnote w:type="continuationSeparator" w:id="0">
    <w:p w14:paraId="42D2054A" w14:textId="77777777" w:rsidR="00CF5134" w:rsidRDefault="00544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1F0C"/>
    <w:multiLevelType w:val="hybridMultilevel"/>
    <w:tmpl w:val="AAAC0E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56557A7"/>
    <w:multiLevelType w:val="hybridMultilevel"/>
    <w:tmpl w:val="EC8674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F23C2E"/>
    <w:multiLevelType w:val="hybridMultilevel"/>
    <w:tmpl w:val="D2161D8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D862679"/>
    <w:multiLevelType w:val="hybridMultilevel"/>
    <w:tmpl w:val="4CC6B5B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D74B83"/>
    <w:multiLevelType w:val="hybridMultilevel"/>
    <w:tmpl w:val="525867C2"/>
    <w:lvl w:ilvl="0" w:tplc="21D66586">
      <w:start w:val="3"/>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DC66C5"/>
    <w:multiLevelType w:val="hybridMultilevel"/>
    <w:tmpl w:val="BDD067E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6C"/>
    <w:rsid w:val="0002403A"/>
    <w:rsid w:val="00027530"/>
    <w:rsid w:val="00033042"/>
    <w:rsid w:val="00042A96"/>
    <w:rsid w:val="000430CE"/>
    <w:rsid w:val="00074FBD"/>
    <w:rsid w:val="000913C7"/>
    <w:rsid w:val="000D3B82"/>
    <w:rsid w:val="000E2212"/>
    <w:rsid w:val="000E646F"/>
    <w:rsid w:val="000F2810"/>
    <w:rsid w:val="00113FD3"/>
    <w:rsid w:val="00115166"/>
    <w:rsid w:val="001457AC"/>
    <w:rsid w:val="001462F0"/>
    <w:rsid w:val="001A7C96"/>
    <w:rsid w:val="001B4B3E"/>
    <w:rsid w:val="001F471F"/>
    <w:rsid w:val="002026A2"/>
    <w:rsid w:val="00261D5B"/>
    <w:rsid w:val="0027327A"/>
    <w:rsid w:val="002909EB"/>
    <w:rsid w:val="002A6272"/>
    <w:rsid w:val="00305D79"/>
    <w:rsid w:val="00394CEB"/>
    <w:rsid w:val="003A2208"/>
    <w:rsid w:val="003F31D4"/>
    <w:rsid w:val="003F3FDD"/>
    <w:rsid w:val="00406631"/>
    <w:rsid w:val="00423348"/>
    <w:rsid w:val="004269E3"/>
    <w:rsid w:val="004427FC"/>
    <w:rsid w:val="00446912"/>
    <w:rsid w:val="00452BB2"/>
    <w:rsid w:val="0049754B"/>
    <w:rsid w:val="004B4808"/>
    <w:rsid w:val="004D3F3B"/>
    <w:rsid w:val="00544A4D"/>
    <w:rsid w:val="00570410"/>
    <w:rsid w:val="00571F75"/>
    <w:rsid w:val="005A5A8F"/>
    <w:rsid w:val="005D2441"/>
    <w:rsid w:val="005D583A"/>
    <w:rsid w:val="0060117F"/>
    <w:rsid w:val="0062136C"/>
    <w:rsid w:val="00666F53"/>
    <w:rsid w:val="006B74DC"/>
    <w:rsid w:val="006C131F"/>
    <w:rsid w:val="006F546E"/>
    <w:rsid w:val="0070002B"/>
    <w:rsid w:val="00707B29"/>
    <w:rsid w:val="00795654"/>
    <w:rsid w:val="007D2C55"/>
    <w:rsid w:val="007E41E8"/>
    <w:rsid w:val="00842928"/>
    <w:rsid w:val="0085639D"/>
    <w:rsid w:val="008643F9"/>
    <w:rsid w:val="00866DAA"/>
    <w:rsid w:val="00891217"/>
    <w:rsid w:val="008A0794"/>
    <w:rsid w:val="008B2A5C"/>
    <w:rsid w:val="008E4F69"/>
    <w:rsid w:val="008F67D5"/>
    <w:rsid w:val="008F711B"/>
    <w:rsid w:val="00936A69"/>
    <w:rsid w:val="00A03FB4"/>
    <w:rsid w:val="00A33A75"/>
    <w:rsid w:val="00A65705"/>
    <w:rsid w:val="00A6570C"/>
    <w:rsid w:val="00AA15CC"/>
    <w:rsid w:val="00AF0B34"/>
    <w:rsid w:val="00B6460E"/>
    <w:rsid w:val="00B8270B"/>
    <w:rsid w:val="00B859FF"/>
    <w:rsid w:val="00BA55CA"/>
    <w:rsid w:val="00BB4F83"/>
    <w:rsid w:val="00BF1F31"/>
    <w:rsid w:val="00C2313E"/>
    <w:rsid w:val="00C23928"/>
    <w:rsid w:val="00C8566E"/>
    <w:rsid w:val="00CA0EEB"/>
    <w:rsid w:val="00CB038F"/>
    <w:rsid w:val="00CF2CE9"/>
    <w:rsid w:val="00CF5134"/>
    <w:rsid w:val="00D02B0D"/>
    <w:rsid w:val="00D06FEA"/>
    <w:rsid w:val="00D25D93"/>
    <w:rsid w:val="00D36B85"/>
    <w:rsid w:val="00DD44C4"/>
    <w:rsid w:val="00DF73A6"/>
    <w:rsid w:val="00E1484B"/>
    <w:rsid w:val="00E22009"/>
    <w:rsid w:val="00E2408F"/>
    <w:rsid w:val="00E62377"/>
    <w:rsid w:val="00E6431F"/>
    <w:rsid w:val="00E710C9"/>
    <w:rsid w:val="00E83117"/>
    <w:rsid w:val="00E94443"/>
    <w:rsid w:val="00EA447B"/>
    <w:rsid w:val="00EB59EE"/>
    <w:rsid w:val="00ED3176"/>
    <w:rsid w:val="00EF3FE6"/>
    <w:rsid w:val="00F72A9E"/>
    <w:rsid w:val="00F773F9"/>
    <w:rsid w:val="00FE2217"/>
    <w:rsid w:val="00FF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407F"/>
  <w15:chartTrackingRefBased/>
  <w15:docId w15:val="{2E96C391-C5FE-4C1E-8855-760663C0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394CEB"/>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qFormat/>
    <w:rsid w:val="00394CEB"/>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394CEB"/>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uiPriority w:val="9"/>
    <w:semiHidden/>
    <w:unhideWhenUsed/>
    <w:qFormat/>
    <w:rsid w:val="00394CEB"/>
    <w:pPr>
      <w:keepNext/>
      <w:keepLines/>
      <w:spacing w:before="40" w:after="0"/>
      <w:outlineLvl w:val="3"/>
    </w:pPr>
    <w:rPr>
      <w:rFonts w:ascii="Calibri Light" w:eastAsia="Times New Roman" w:hAnsi="Calibri Light" w:cs="Times New Roman"/>
      <w:b/>
      <w:bCs/>
      <w:i/>
      <w:iCs/>
      <w:color w:val="5B9BD5"/>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CE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94CEB"/>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394CEB"/>
    <w:rPr>
      <w:rFonts w:ascii="Arial" w:eastAsia="Times New Roman" w:hAnsi="Arial" w:cs="Arial"/>
      <w:b/>
      <w:bCs/>
      <w:sz w:val="26"/>
      <w:szCs w:val="26"/>
      <w:lang w:val="lt-LT" w:eastAsia="lt-LT"/>
    </w:rPr>
  </w:style>
  <w:style w:type="paragraph" w:customStyle="1" w:styleId="Heading41">
    <w:name w:val="Heading 41"/>
    <w:basedOn w:val="prastasis"/>
    <w:next w:val="prastasis"/>
    <w:uiPriority w:val="9"/>
    <w:semiHidden/>
    <w:unhideWhenUsed/>
    <w:qFormat/>
    <w:rsid w:val="00394CEB"/>
    <w:pPr>
      <w:keepNext/>
      <w:keepLines/>
      <w:spacing w:before="200" w:after="0" w:line="240" w:lineRule="auto"/>
      <w:outlineLvl w:val="3"/>
    </w:pPr>
    <w:rPr>
      <w:rFonts w:ascii="Calibri Light" w:eastAsia="Times New Roman" w:hAnsi="Calibri Light" w:cs="Times New Roman"/>
      <w:b/>
      <w:bCs/>
      <w:i/>
      <w:iCs/>
      <w:color w:val="5B9BD5"/>
      <w:szCs w:val="20"/>
      <w:lang w:val="lt-LT" w:eastAsia="lt-LT"/>
    </w:rPr>
  </w:style>
  <w:style w:type="numbering" w:customStyle="1" w:styleId="NoList1">
    <w:name w:val="No List1"/>
    <w:next w:val="Sraonra"/>
    <w:uiPriority w:val="99"/>
    <w:semiHidden/>
    <w:unhideWhenUsed/>
    <w:rsid w:val="00394CEB"/>
  </w:style>
  <w:style w:type="paragraph" w:styleId="Pagrindinistekstas">
    <w:name w:val="Body Text"/>
    <w:basedOn w:val="prastasis"/>
    <w:link w:val="PagrindinistekstasDiagrama"/>
    <w:rsid w:val="00394CEB"/>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394CEB"/>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394CE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394CEB"/>
    <w:rPr>
      <w:rFonts w:ascii="Times New Roman" w:eastAsia="Times New Roman" w:hAnsi="Times New Roman" w:cs="Times New Roman"/>
      <w:b/>
      <w:kern w:val="28"/>
      <w:szCs w:val="20"/>
      <w:lang w:val="lt-LT" w:eastAsia="lt-LT"/>
    </w:rPr>
  </w:style>
  <w:style w:type="paragraph" w:customStyle="1" w:styleId="BTEMEASMCAChar">
    <w:name w:val="BT EMEA_SMCA Char"/>
    <w:basedOn w:val="prastasis"/>
    <w:link w:val="BTEMEASMCACharChar"/>
    <w:autoRedefine/>
    <w:rsid w:val="00394CEB"/>
    <w:pPr>
      <w:spacing w:after="0" w:line="240" w:lineRule="auto"/>
    </w:pPr>
    <w:rPr>
      <w:rFonts w:ascii="Times New Roman" w:eastAsia="Times New Roman" w:hAnsi="Times New Roman" w:cs="Times New Roman"/>
      <w:noProof/>
      <w:lang w:val="lt-LT"/>
    </w:rPr>
  </w:style>
  <w:style w:type="paragraph" w:customStyle="1" w:styleId="BT-EMEASMCA">
    <w:name w:val="BT- EMEA_SMCA"/>
    <w:basedOn w:val="BTEMEASMCAChar"/>
    <w:autoRedefine/>
    <w:rsid w:val="00394CEB"/>
    <w:pPr>
      <w:numPr>
        <w:numId w:val="1"/>
      </w:numPr>
      <w:tabs>
        <w:tab w:val="clear" w:pos="720"/>
        <w:tab w:val="num" w:pos="360"/>
      </w:tabs>
      <w:ind w:left="0" w:firstLine="0"/>
    </w:pPr>
  </w:style>
  <w:style w:type="paragraph" w:customStyle="1" w:styleId="BTbEMEASMCA">
    <w:name w:val="BT(b) EMEA_SMCA"/>
    <w:basedOn w:val="BTEMEASMCAChar"/>
    <w:autoRedefine/>
    <w:rsid w:val="00394CEB"/>
    <w:pPr>
      <w:jc w:val="center"/>
    </w:pPr>
    <w:rPr>
      <w:b/>
    </w:rPr>
  </w:style>
  <w:style w:type="character" w:customStyle="1" w:styleId="BTEMEASMCACharChar">
    <w:name w:val="BT EMEA_SMCA Char Char"/>
    <w:basedOn w:val="Numatytasispastraiposriftas"/>
    <w:link w:val="BTEMEASMCAChar"/>
    <w:rsid w:val="00394CEB"/>
    <w:rPr>
      <w:rFonts w:ascii="Times New Roman" w:eastAsia="Times New Roman" w:hAnsi="Times New Roman" w:cs="Times New Roman"/>
      <w:noProof/>
      <w:lang w:val="lt-LT"/>
    </w:rPr>
  </w:style>
  <w:style w:type="character" w:styleId="Hipersaitas">
    <w:name w:val="Hyperlink"/>
    <w:basedOn w:val="Numatytasispastraiposriftas"/>
    <w:rsid w:val="00394CEB"/>
    <w:rPr>
      <w:color w:val="0000FF"/>
      <w:u w:val="single"/>
    </w:rPr>
  </w:style>
  <w:style w:type="paragraph" w:customStyle="1" w:styleId="PI-2EMEASMCA">
    <w:name w:val="PI-2 EMEA_SMCA"/>
    <w:basedOn w:val="Antrat3"/>
    <w:autoRedefine/>
    <w:rsid w:val="00394CE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Porat">
    <w:name w:val="footer"/>
    <w:basedOn w:val="prastasis"/>
    <w:link w:val="PoratDiagrama"/>
    <w:rsid w:val="00394CEB"/>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394CEB"/>
    <w:rPr>
      <w:rFonts w:ascii="Times New Roman" w:eastAsia="Times New Roman" w:hAnsi="Times New Roman" w:cs="Times New Roman"/>
      <w:szCs w:val="20"/>
      <w:lang w:val="lt-LT" w:eastAsia="lt-LT"/>
    </w:rPr>
  </w:style>
  <w:style w:type="character" w:styleId="Puslapionumeris">
    <w:name w:val="page number"/>
    <w:basedOn w:val="Numatytasispastraiposriftas"/>
    <w:rsid w:val="00394CEB"/>
  </w:style>
  <w:style w:type="paragraph" w:styleId="Sraopastraipa">
    <w:name w:val="List Paragraph"/>
    <w:basedOn w:val="prastasis"/>
    <w:uiPriority w:val="34"/>
    <w:qFormat/>
    <w:rsid w:val="00394CEB"/>
    <w:pPr>
      <w:spacing w:after="0" w:line="240" w:lineRule="auto"/>
      <w:ind w:left="720"/>
      <w:contextualSpacing/>
    </w:pPr>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394CE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394CEB"/>
    <w:rPr>
      <w:rFonts w:ascii="Tahoma" w:eastAsia="Times New Roman" w:hAnsi="Tahoma" w:cs="Tahoma"/>
      <w:sz w:val="16"/>
      <w:szCs w:val="16"/>
      <w:lang w:val="lt-LT" w:eastAsia="lt-LT"/>
    </w:rPr>
  </w:style>
  <w:style w:type="character" w:customStyle="1" w:styleId="Antrat4Diagrama">
    <w:name w:val="Antraštė 4 Diagrama"/>
    <w:basedOn w:val="Numatytasispastraiposriftas"/>
    <w:link w:val="Antrat4"/>
    <w:uiPriority w:val="9"/>
    <w:semiHidden/>
    <w:rsid w:val="00394CEB"/>
    <w:rPr>
      <w:rFonts w:ascii="Calibri Light" w:eastAsia="Times New Roman" w:hAnsi="Calibri Light" w:cs="Times New Roman"/>
      <w:b/>
      <w:bCs/>
      <w:i/>
      <w:iCs/>
      <w:color w:val="5B9BD5"/>
      <w:szCs w:val="20"/>
      <w:lang w:val="lt-LT" w:eastAsia="lt-LT"/>
    </w:rPr>
  </w:style>
  <w:style w:type="character" w:customStyle="1" w:styleId="st">
    <w:name w:val="st"/>
    <w:basedOn w:val="Numatytasispastraiposriftas"/>
    <w:rsid w:val="00394CEB"/>
  </w:style>
  <w:style w:type="character" w:styleId="Komentaronuoroda">
    <w:name w:val="annotation reference"/>
    <w:basedOn w:val="Numatytasispastraiposriftas"/>
    <w:uiPriority w:val="99"/>
    <w:semiHidden/>
    <w:unhideWhenUsed/>
    <w:rsid w:val="00394CEB"/>
    <w:rPr>
      <w:sz w:val="16"/>
      <w:szCs w:val="16"/>
    </w:rPr>
  </w:style>
  <w:style w:type="paragraph" w:styleId="Komentarotekstas">
    <w:name w:val="annotation text"/>
    <w:basedOn w:val="prastasis"/>
    <w:link w:val="KomentarotekstasDiagrama"/>
    <w:uiPriority w:val="99"/>
    <w:semiHidden/>
    <w:unhideWhenUsed/>
    <w:rsid w:val="00394CEB"/>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394CE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94CEB"/>
    <w:rPr>
      <w:b/>
      <w:bCs/>
    </w:rPr>
  </w:style>
  <w:style w:type="character" w:customStyle="1" w:styleId="KomentarotemaDiagrama">
    <w:name w:val="Komentaro tema Diagrama"/>
    <w:basedOn w:val="KomentarotekstasDiagrama"/>
    <w:link w:val="Komentarotema"/>
    <w:uiPriority w:val="99"/>
    <w:semiHidden/>
    <w:rsid w:val="00394CEB"/>
    <w:rPr>
      <w:rFonts w:ascii="Times New Roman" w:eastAsia="Times New Roman" w:hAnsi="Times New Roman" w:cs="Times New Roman"/>
      <w:b/>
      <w:bCs/>
      <w:sz w:val="20"/>
      <w:szCs w:val="20"/>
      <w:lang w:val="lt-LT" w:eastAsia="lt-LT"/>
    </w:rPr>
  </w:style>
  <w:style w:type="character" w:customStyle="1" w:styleId="Heading4Char1">
    <w:name w:val="Heading 4 Char1"/>
    <w:basedOn w:val="Numatytasispastraiposriftas"/>
    <w:uiPriority w:val="9"/>
    <w:semiHidden/>
    <w:rsid w:val="00394CEB"/>
    <w:rPr>
      <w:rFonts w:asciiTheme="majorHAnsi" w:eastAsiaTheme="majorEastAsia" w:hAnsiTheme="majorHAnsi" w:cstheme="majorBidi"/>
      <w:i/>
      <w:iCs/>
      <w:color w:val="2F5496" w:themeColor="accent1" w:themeShade="BF"/>
    </w:rPr>
  </w:style>
  <w:style w:type="paragraph" w:styleId="Pataisymai">
    <w:name w:val="Revision"/>
    <w:hidden/>
    <w:uiPriority w:val="99"/>
    <w:semiHidden/>
    <w:rsid w:val="00406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A917B16B82A40A4AB05F0F897FAAF" ma:contentTypeVersion="2" ma:contentTypeDescription="Create a new document." ma:contentTypeScope="" ma:versionID="134bb324ff4bb2b13c38e55ce912f318">
  <xsd:schema xmlns:xsd="http://www.w3.org/2001/XMLSchema" xmlns:xs="http://www.w3.org/2001/XMLSchema" xmlns:p="http://schemas.microsoft.com/office/2006/metadata/properties" xmlns:ns2="a6222c5f-91a7-4522-bb0e-de449b528a8b" targetNamespace="http://schemas.microsoft.com/office/2006/metadata/properties" ma:root="true" ma:fieldsID="054b3e23455777d881eef5212f153f3e" ns2:_="">
    <xsd:import namespace="a6222c5f-91a7-4522-bb0e-de449b528a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2c5f-91a7-4522-bb0e-de449b52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F98A4-F4E4-4AAA-8106-9F565D9F8CA9}">
  <ds:schemaRefs>
    <ds:schemaRef ds:uri="http://schemas.microsoft.com/sharepoint/v3/contenttype/forms"/>
  </ds:schemaRefs>
</ds:datastoreItem>
</file>

<file path=customXml/itemProps2.xml><?xml version="1.0" encoding="utf-8"?>
<ds:datastoreItem xmlns:ds="http://schemas.openxmlformats.org/officeDocument/2006/customXml" ds:itemID="{F2FBB821-09EF-4F51-8559-4EB38651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2c5f-91a7-4522-bb0e-de449b52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3B44C-61E2-4B94-AA35-3458C559858A}">
  <ds:schemaRefs>
    <ds:schemaRef ds:uri="http://purl.org/dc/dcmitype/"/>
    <ds:schemaRef ds:uri="http://schemas.microsoft.com/office/2006/documentManagement/types"/>
    <ds:schemaRef ds:uri="http://schemas.microsoft.com/office/2006/metadata/properties"/>
    <ds:schemaRef ds:uri="a6222c5f-91a7-4522-bb0e-de449b528a8b"/>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18169</Words>
  <Characters>10357</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Dambrauskienė</dc:creator>
  <cp:keywords/>
  <dc:description/>
  <cp:lastModifiedBy>Albina Burkauskaitė</cp:lastModifiedBy>
  <cp:revision>2</cp:revision>
  <dcterms:created xsi:type="dcterms:W3CDTF">2022-10-13T06:20:00Z</dcterms:created>
  <dcterms:modified xsi:type="dcterms:W3CDTF">2022-10-13T06:20:00Z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0x010100809A917B16B82A40A4AB05F0F897FAAF</vt:lpwstr>
  </property>
</Properties>
</file>