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E0F43" w14:textId="77777777" w:rsidR="00F55514" w:rsidRPr="00F55514" w:rsidRDefault="00F55514" w:rsidP="00F55514">
      <w:pPr>
        <w:tabs>
          <w:tab w:val="left" w:pos="567"/>
        </w:tabs>
        <w:spacing w:after="0" w:line="240" w:lineRule="auto"/>
        <w:ind w:left="567" w:hanging="567"/>
        <w:jc w:val="center"/>
        <w:outlineLvl w:val="0"/>
        <w:rPr>
          <w:rFonts w:eastAsia="Times New Roman"/>
          <w:b/>
          <w:caps/>
          <w:kern w:val="0"/>
          <w:lang w:eastAsia="x-none"/>
          <w14:ligatures w14:val="none"/>
        </w:rPr>
      </w:pPr>
      <w:bookmarkStart w:id="0" w:name="_Toc129243138"/>
      <w:bookmarkStart w:id="1" w:name="_Toc129243263"/>
      <w:r w:rsidRPr="00F55514">
        <w:rPr>
          <w:rFonts w:eastAsia="Times New Roman"/>
          <w:b/>
          <w:kern w:val="0"/>
          <w:lang w:eastAsia="x-none"/>
          <w14:ligatures w14:val="none"/>
        </w:rPr>
        <w:t>Pakuotės lapelis: informacija vartotojui</w:t>
      </w:r>
      <w:bookmarkEnd w:id="0"/>
      <w:bookmarkEnd w:id="1"/>
    </w:p>
    <w:p w14:paraId="6DBC75AC" w14:textId="77777777" w:rsidR="00F55514" w:rsidRPr="00F55514" w:rsidRDefault="00F55514" w:rsidP="00F55514">
      <w:pPr>
        <w:spacing w:after="0" w:line="240" w:lineRule="auto"/>
        <w:rPr>
          <w:rFonts w:eastAsia="Times New Roman"/>
          <w:kern w:val="0"/>
          <w14:ligatures w14:val="none"/>
        </w:rPr>
      </w:pPr>
    </w:p>
    <w:p w14:paraId="71FB3CE5" w14:textId="77777777" w:rsidR="00F55514" w:rsidRPr="00F55514" w:rsidRDefault="00F55514" w:rsidP="00F55514">
      <w:pPr>
        <w:spacing w:after="0" w:line="240" w:lineRule="auto"/>
        <w:jc w:val="center"/>
        <w:rPr>
          <w:rFonts w:eastAsia="Times New Roman"/>
          <w:b/>
          <w:kern w:val="0"/>
          <w:lang w:eastAsia="lt-LT"/>
          <w14:ligatures w14:val="none"/>
        </w:rPr>
      </w:pPr>
      <w:proofErr w:type="spellStart"/>
      <w:r w:rsidRPr="00F55514">
        <w:rPr>
          <w:rFonts w:eastAsia="Times New Roman"/>
          <w:b/>
          <w:kern w:val="0"/>
          <w:lang w:eastAsia="lt-LT"/>
          <w14:ligatures w14:val="none"/>
        </w:rPr>
        <w:t>Halixol</w:t>
      </w:r>
      <w:proofErr w:type="spellEnd"/>
      <w:r w:rsidRPr="00F55514">
        <w:rPr>
          <w:rFonts w:eastAsia="Times New Roman"/>
          <w:b/>
          <w:kern w:val="0"/>
          <w:lang w:eastAsia="lt-LT"/>
          <w14:ligatures w14:val="none"/>
        </w:rPr>
        <w:t xml:space="preserve"> 15 mg/5 ml sirupas</w:t>
      </w:r>
    </w:p>
    <w:p w14:paraId="4E5C0F4F" w14:textId="77777777" w:rsidR="00F55514" w:rsidRPr="00F55514" w:rsidRDefault="00F55514" w:rsidP="00F55514">
      <w:pPr>
        <w:spacing w:after="0" w:line="240" w:lineRule="auto"/>
        <w:jc w:val="center"/>
        <w:rPr>
          <w:rFonts w:eastAsia="Times New Roman"/>
          <w:kern w:val="0"/>
          <w:lang w:eastAsia="lt-LT"/>
          <w14:ligatures w14:val="none"/>
        </w:rPr>
      </w:pPr>
      <w:proofErr w:type="spellStart"/>
      <w:r w:rsidRPr="00F55514">
        <w:rPr>
          <w:rFonts w:eastAsia="Times New Roman"/>
          <w:kern w:val="0"/>
          <w:lang w:eastAsia="lt-LT"/>
          <w14:ligatures w14:val="none"/>
        </w:rPr>
        <w:t>ambroksolio</w:t>
      </w:r>
      <w:proofErr w:type="spellEnd"/>
      <w:r w:rsidRPr="00F55514">
        <w:rPr>
          <w:rFonts w:eastAsia="Times New Roman"/>
          <w:kern w:val="0"/>
          <w:lang w:eastAsia="lt-LT"/>
          <w14:ligatures w14:val="none"/>
        </w:rPr>
        <w:t xml:space="preserve"> hidrochloridas</w:t>
      </w:r>
    </w:p>
    <w:p w14:paraId="3CC415C1" w14:textId="77777777" w:rsidR="00F55514" w:rsidRPr="00F55514" w:rsidRDefault="00F55514" w:rsidP="00F55514">
      <w:pPr>
        <w:spacing w:after="0" w:line="240" w:lineRule="auto"/>
        <w:rPr>
          <w:rFonts w:eastAsia="Times New Roman"/>
          <w:kern w:val="0"/>
          <w:lang w:eastAsia="lt-LT"/>
          <w14:ligatures w14:val="none"/>
        </w:rPr>
      </w:pPr>
    </w:p>
    <w:p w14:paraId="49834E9A" w14:textId="77777777" w:rsidR="00F55514" w:rsidRPr="00F55514" w:rsidRDefault="00F55514" w:rsidP="00F55514">
      <w:pPr>
        <w:suppressAutoHyphens/>
        <w:spacing w:after="0" w:line="240" w:lineRule="auto"/>
        <w:rPr>
          <w:rFonts w:eastAsia="Calibri"/>
          <w:kern w:val="0"/>
          <w14:ligatures w14:val="none"/>
        </w:rPr>
      </w:pPr>
      <w:r w:rsidRPr="00F55514">
        <w:rPr>
          <w:rFonts w:eastAsia="Calibri"/>
          <w:b/>
          <w:kern w:val="0"/>
          <w14:ligatures w14:val="none"/>
        </w:rPr>
        <w:t xml:space="preserve">Atidžiai perskaitykite visą šį lapelį </w:t>
      </w:r>
      <w:r w:rsidRPr="00F55514">
        <w:rPr>
          <w:rFonts w:eastAsia="Calibri"/>
          <w:b/>
          <w:noProof/>
          <w:kern w:val="0"/>
          <w14:ligatures w14:val="none"/>
        </w:rPr>
        <w:t>prieš pradėdami vartoti vaistą</w:t>
      </w:r>
      <w:r w:rsidRPr="00F55514">
        <w:rPr>
          <w:rFonts w:eastAsia="Calibri"/>
          <w:b/>
          <w:kern w:val="0"/>
          <w14:ligatures w14:val="none"/>
        </w:rPr>
        <w:t>, nes jame pateikiama Jums svarbi informacija.</w:t>
      </w:r>
    </w:p>
    <w:p w14:paraId="4D6B3A58" w14:textId="77777777" w:rsidR="00F55514" w:rsidRPr="00F55514" w:rsidRDefault="00F55514" w:rsidP="00F55514">
      <w:pPr>
        <w:numPr>
          <w:ilvl w:val="12"/>
          <w:numId w:val="0"/>
        </w:numPr>
        <w:spacing w:after="0" w:line="240" w:lineRule="auto"/>
        <w:rPr>
          <w:rFonts w:eastAsia="Calibri"/>
          <w:kern w:val="0"/>
          <w14:ligatures w14:val="none"/>
        </w:rPr>
      </w:pPr>
      <w:r w:rsidRPr="00F55514">
        <w:rPr>
          <w:rFonts w:eastAsia="Calibri"/>
          <w:noProof/>
          <w:kern w:val="0"/>
          <w14:ligatures w14:val="none"/>
        </w:rPr>
        <w:t>Visada vartokite šį vaistą</w:t>
      </w:r>
      <w:r w:rsidRPr="00F55514">
        <w:rPr>
          <w:rFonts w:eastAsia="Calibri"/>
          <w:kern w:val="0"/>
          <w14:ligatures w14:val="none"/>
        </w:rPr>
        <w:t xml:space="preserve"> tiksliai kaip </w:t>
      </w:r>
      <w:r w:rsidRPr="00F55514">
        <w:rPr>
          <w:rFonts w:eastAsia="Calibri"/>
          <w:noProof/>
          <w:kern w:val="0"/>
          <w14:ligatures w14:val="none"/>
        </w:rPr>
        <w:t>aprašyta šiame lapelyje arba kaip nurodė gydytojas arba vaistininkas</w:t>
      </w:r>
      <w:r w:rsidRPr="00F55514">
        <w:rPr>
          <w:rFonts w:eastAsia="Calibri"/>
          <w:kern w:val="0"/>
          <w14:ligatures w14:val="none"/>
        </w:rPr>
        <w:t>.</w:t>
      </w:r>
    </w:p>
    <w:p w14:paraId="25AA17FD" w14:textId="77777777" w:rsidR="00F55514" w:rsidRPr="00F55514" w:rsidRDefault="00F55514" w:rsidP="00F55514">
      <w:pPr>
        <w:numPr>
          <w:ilvl w:val="0"/>
          <w:numId w:val="1"/>
        </w:numPr>
        <w:tabs>
          <w:tab w:val="left" w:pos="567"/>
        </w:tabs>
        <w:spacing w:after="0" w:line="240" w:lineRule="auto"/>
        <w:ind w:left="567" w:hanging="567"/>
        <w:rPr>
          <w:rFonts w:eastAsia="Calibri"/>
          <w:kern w:val="0"/>
          <w14:ligatures w14:val="none"/>
        </w:rPr>
      </w:pPr>
      <w:r w:rsidRPr="00F55514">
        <w:rPr>
          <w:rFonts w:eastAsia="Calibri"/>
          <w:kern w:val="0"/>
          <w14:ligatures w14:val="none"/>
        </w:rPr>
        <w:t>Neišmeskite šio lapelio, nes vėl gali prireikti jį perskaityti.</w:t>
      </w:r>
    </w:p>
    <w:p w14:paraId="09670C78" w14:textId="77777777" w:rsidR="00F55514" w:rsidRPr="00F55514" w:rsidRDefault="00F55514" w:rsidP="00F55514">
      <w:pPr>
        <w:numPr>
          <w:ilvl w:val="0"/>
          <w:numId w:val="1"/>
        </w:numPr>
        <w:tabs>
          <w:tab w:val="left" w:pos="567"/>
        </w:tabs>
        <w:spacing w:after="0" w:line="240" w:lineRule="auto"/>
        <w:ind w:left="567" w:hanging="567"/>
        <w:rPr>
          <w:rFonts w:eastAsia="Calibri"/>
          <w:kern w:val="0"/>
          <w14:ligatures w14:val="none"/>
        </w:rPr>
      </w:pPr>
      <w:r w:rsidRPr="00F55514">
        <w:rPr>
          <w:rFonts w:eastAsia="Calibri"/>
          <w:kern w:val="0"/>
          <w14:ligatures w14:val="none"/>
        </w:rPr>
        <w:t>Jeigu norite sužinoti daugiau arba pasitarti, kreipkitės į vaistininką.</w:t>
      </w:r>
    </w:p>
    <w:p w14:paraId="51561CFA" w14:textId="77777777" w:rsidR="00F55514" w:rsidRPr="00F55514" w:rsidRDefault="00F55514" w:rsidP="00F55514">
      <w:pPr>
        <w:numPr>
          <w:ilvl w:val="0"/>
          <w:numId w:val="1"/>
        </w:numPr>
        <w:tabs>
          <w:tab w:val="left" w:pos="567"/>
        </w:tabs>
        <w:spacing w:after="0" w:line="240" w:lineRule="auto"/>
        <w:ind w:left="567" w:hanging="567"/>
        <w:rPr>
          <w:rFonts w:eastAsia="Calibri"/>
          <w:kern w:val="0"/>
          <w14:ligatures w14:val="none"/>
        </w:rPr>
      </w:pPr>
      <w:r w:rsidRPr="00F55514">
        <w:rPr>
          <w:rFonts w:eastAsia="Calibri"/>
          <w:kern w:val="0"/>
          <w14:ligatures w14:val="none"/>
        </w:rPr>
        <w:t xml:space="preserve">Jeigu pasireiškė šalutinis poveikis </w:t>
      </w:r>
      <w:r w:rsidRPr="00F55514">
        <w:rPr>
          <w:rFonts w:eastAsia="Calibri"/>
          <w:noProof/>
          <w:kern w:val="0"/>
          <w14:ligatures w14:val="none"/>
        </w:rPr>
        <w:t>(net jeigu jis</w:t>
      </w:r>
      <w:r w:rsidRPr="00F55514">
        <w:rPr>
          <w:rFonts w:eastAsia="Calibri"/>
          <w:kern w:val="0"/>
          <w14:ligatures w14:val="none"/>
        </w:rPr>
        <w:t xml:space="preserve"> šiame lapelyje </w:t>
      </w:r>
      <w:r w:rsidRPr="00F55514">
        <w:rPr>
          <w:rFonts w:eastAsia="Calibri"/>
          <w:noProof/>
          <w:kern w:val="0"/>
          <w14:ligatures w14:val="none"/>
        </w:rPr>
        <w:t>nenurodytas), kreipkitės į gydytoją</w:t>
      </w:r>
      <w:r w:rsidRPr="00F55514">
        <w:rPr>
          <w:rFonts w:eastAsia="Calibri"/>
          <w:kern w:val="0"/>
          <w14:ligatures w14:val="none"/>
        </w:rPr>
        <w:t xml:space="preserve"> arba </w:t>
      </w:r>
      <w:r w:rsidRPr="00F55514">
        <w:rPr>
          <w:rFonts w:eastAsia="Calibri"/>
          <w:noProof/>
          <w:kern w:val="0"/>
          <w14:ligatures w14:val="none"/>
        </w:rPr>
        <w:t>vaistininką. Žr. 4 skyrių</w:t>
      </w:r>
      <w:r w:rsidRPr="00F55514">
        <w:rPr>
          <w:rFonts w:eastAsia="Calibri"/>
          <w:kern w:val="0"/>
          <w14:ligatures w14:val="none"/>
        </w:rPr>
        <w:t>.</w:t>
      </w:r>
    </w:p>
    <w:p w14:paraId="6FA2844D" w14:textId="77777777" w:rsidR="00F55514" w:rsidRPr="00F55514" w:rsidRDefault="00F55514" w:rsidP="00F55514">
      <w:pPr>
        <w:numPr>
          <w:ilvl w:val="0"/>
          <w:numId w:val="1"/>
        </w:numPr>
        <w:tabs>
          <w:tab w:val="left" w:pos="567"/>
        </w:tabs>
        <w:spacing w:after="0" w:line="240" w:lineRule="auto"/>
        <w:ind w:left="567" w:hanging="567"/>
        <w:rPr>
          <w:rFonts w:eastAsia="Calibri"/>
          <w:kern w:val="0"/>
          <w14:ligatures w14:val="none"/>
        </w:rPr>
      </w:pPr>
      <w:r w:rsidRPr="00F55514">
        <w:rPr>
          <w:rFonts w:eastAsia="Calibri"/>
          <w:noProof/>
          <w:kern w:val="0"/>
          <w14:ligatures w14:val="none"/>
        </w:rPr>
        <w:t>Jeigu po 3 dienų Jūsų savijauta nepagerėjo arba net pablogėjo, kreipkitės į gydytoją.</w:t>
      </w:r>
    </w:p>
    <w:p w14:paraId="48BA63E0" w14:textId="77777777" w:rsidR="00F55514" w:rsidRPr="00F55514" w:rsidRDefault="00F55514" w:rsidP="00F55514">
      <w:pPr>
        <w:spacing w:after="0" w:line="240" w:lineRule="auto"/>
        <w:rPr>
          <w:rFonts w:eastAsia="Times New Roman"/>
          <w:kern w:val="0"/>
          <w:lang w:eastAsia="lt-LT"/>
          <w14:ligatures w14:val="none"/>
        </w:rPr>
      </w:pPr>
    </w:p>
    <w:p w14:paraId="3196636A" w14:textId="77777777" w:rsidR="00F55514" w:rsidRPr="00F55514" w:rsidRDefault="00F55514" w:rsidP="00F55514">
      <w:pPr>
        <w:spacing w:after="0" w:line="240" w:lineRule="auto"/>
        <w:rPr>
          <w:rFonts w:eastAsia="Times New Roman"/>
          <w:kern w:val="0"/>
          <w:lang w:eastAsia="lt-LT"/>
          <w14:ligatures w14:val="none"/>
        </w:rPr>
      </w:pPr>
    </w:p>
    <w:p w14:paraId="7170A795" w14:textId="77777777" w:rsidR="00F55514" w:rsidRPr="00F55514" w:rsidRDefault="00F55514" w:rsidP="00F55514">
      <w:pPr>
        <w:spacing w:after="0" w:line="240" w:lineRule="auto"/>
        <w:outlineLvl w:val="3"/>
        <w:rPr>
          <w:rFonts w:eastAsia="Calibri"/>
          <w:b/>
          <w:kern w:val="0"/>
          <w14:ligatures w14:val="none"/>
        </w:rPr>
      </w:pPr>
      <w:r w:rsidRPr="00F55514">
        <w:rPr>
          <w:rFonts w:eastAsia="Calibri"/>
          <w:b/>
          <w:kern w:val="0"/>
          <w14:ligatures w14:val="none"/>
        </w:rPr>
        <w:t>Apie ką rašoma šiame lapelyje?</w:t>
      </w:r>
    </w:p>
    <w:p w14:paraId="09D9E350" w14:textId="77777777" w:rsidR="00F55514" w:rsidRPr="00F55514" w:rsidRDefault="00F55514" w:rsidP="00F55514">
      <w:pPr>
        <w:tabs>
          <w:tab w:val="left" w:pos="540"/>
        </w:tabs>
        <w:spacing w:after="0" w:line="240" w:lineRule="auto"/>
        <w:rPr>
          <w:rFonts w:eastAsia="Times New Roman"/>
          <w:kern w:val="0"/>
          <w:lang w:eastAsia="lt-LT"/>
          <w14:ligatures w14:val="none"/>
        </w:rPr>
      </w:pPr>
      <w:r w:rsidRPr="00F55514">
        <w:rPr>
          <w:rFonts w:eastAsia="Times New Roman"/>
          <w:kern w:val="0"/>
          <w:lang w:eastAsia="lt-LT"/>
          <w14:ligatures w14:val="none"/>
        </w:rPr>
        <w:t>1.</w:t>
      </w:r>
      <w:r w:rsidRPr="00F55514">
        <w:rPr>
          <w:rFonts w:eastAsia="Times New Roman"/>
          <w:kern w:val="0"/>
          <w:lang w:eastAsia="lt-LT"/>
          <w14:ligatures w14:val="none"/>
        </w:rPr>
        <w:tab/>
        <w:t xml:space="preserve">Kas yra </w:t>
      </w:r>
      <w:proofErr w:type="spellStart"/>
      <w:r w:rsidRPr="00F55514">
        <w:rPr>
          <w:rFonts w:eastAsia="Times New Roman"/>
          <w:kern w:val="0"/>
          <w:lang w:eastAsia="lt-LT"/>
          <w14:ligatures w14:val="none"/>
        </w:rPr>
        <w:t>Halixol</w:t>
      </w:r>
      <w:proofErr w:type="spellEnd"/>
      <w:r w:rsidRPr="00F55514">
        <w:rPr>
          <w:rFonts w:eastAsia="Times New Roman"/>
          <w:kern w:val="0"/>
          <w:lang w:eastAsia="lt-LT"/>
          <w14:ligatures w14:val="none"/>
        </w:rPr>
        <w:t xml:space="preserve"> ir kam jis vartojamas</w:t>
      </w:r>
    </w:p>
    <w:p w14:paraId="06F221FF" w14:textId="77777777" w:rsidR="00F55514" w:rsidRPr="00F55514" w:rsidRDefault="00F55514" w:rsidP="00F55514">
      <w:pPr>
        <w:tabs>
          <w:tab w:val="left" w:pos="540"/>
        </w:tabs>
        <w:spacing w:after="0" w:line="240" w:lineRule="auto"/>
        <w:rPr>
          <w:rFonts w:eastAsia="Times New Roman"/>
          <w:kern w:val="0"/>
          <w:lang w:eastAsia="lt-LT"/>
          <w14:ligatures w14:val="none"/>
        </w:rPr>
      </w:pPr>
      <w:r w:rsidRPr="00F55514">
        <w:rPr>
          <w:rFonts w:eastAsia="Times New Roman"/>
          <w:kern w:val="0"/>
          <w:lang w:eastAsia="lt-LT"/>
          <w14:ligatures w14:val="none"/>
        </w:rPr>
        <w:t>2.</w:t>
      </w:r>
      <w:r w:rsidRPr="00F55514">
        <w:rPr>
          <w:rFonts w:eastAsia="Times New Roman"/>
          <w:kern w:val="0"/>
          <w:lang w:eastAsia="lt-LT"/>
          <w14:ligatures w14:val="none"/>
        </w:rPr>
        <w:tab/>
        <w:t xml:space="preserve">Kas žinotina prieš vartojant </w:t>
      </w:r>
      <w:proofErr w:type="spellStart"/>
      <w:r w:rsidRPr="00F55514">
        <w:rPr>
          <w:rFonts w:eastAsia="Times New Roman"/>
          <w:kern w:val="0"/>
          <w:lang w:eastAsia="lt-LT"/>
          <w14:ligatures w14:val="none"/>
        </w:rPr>
        <w:t>Halixol</w:t>
      </w:r>
      <w:proofErr w:type="spellEnd"/>
    </w:p>
    <w:p w14:paraId="120EF461" w14:textId="77777777" w:rsidR="00F55514" w:rsidRPr="00F55514" w:rsidRDefault="00F55514" w:rsidP="00F55514">
      <w:pPr>
        <w:tabs>
          <w:tab w:val="left" w:pos="540"/>
        </w:tabs>
        <w:spacing w:after="0" w:line="240" w:lineRule="auto"/>
        <w:rPr>
          <w:rFonts w:eastAsia="Times New Roman"/>
          <w:kern w:val="0"/>
          <w:lang w:eastAsia="lt-LT"/>
          <w14:ligatures w14:val="none"/>
        </w:rPr>
      </w:pPr>
      <w:r w:rsidRPr="00F55514">
        <w:rPr>
          <w:rFonts w:eastAsia="Times New Roman"/>
          <w:kern w:val="0"/>
          <w:lang w:eastAsia="lt-LT"/>
          <w14:ligatures w14:val="none"/>
        </w:rPr>
        <w:t>3.</w:t>
      </w:r>
      <w:r w:rsidRPr="00F55514">
        <w:rPr>
          <w:rFonts w:eastAsia="Times New Roman"/>
          <w:kern w:val="0"/>
          <w:lang w:eastAsia="lt-LT"/>
          <w14:ligatures w14:val="none"/>
        </w:rPr>
        <w:tab/>
        <w:t xml:space="preserve">Kaip vartoti </w:t>
      </w:r>
      <w:proofErr w:type="spellStart"/>
      <w:r w:rsidRPr="00F55514">
        <w:rPr>
          <w:rFonts w:eastAsia="Times New Roman"/>
          <w:kern w:val="0"/>
          <w:lang w:eastAsia="lt-LT"/>
          <w14:ligatures w14:val="none"/>
        </w:rPr>
        <w:t>Halixol</w:t>
      </w:r>
      <w:proofErr w:type="spellEnd"/>
    </w:p>
    <w:p w14:paraId="62C1DE51" w14:textId="77777777" w:rsidR="00F55514" w:rsidRPr="00F55514" w:rsidRDefault="00F55514" w:rsidP="00F55514">
      <w:pPr>
        <w:tabs>
          <w:tab w:val="left" w:pos="540"/>
        </w:tabs>
        <w:spacing w:after="0" w:line="240" w:lineRule="auto"/>
        <w:rPr>
          <w:rFonts w:eastAsia="Times New Roman"/>
          <w:kern w:val="0"/>
          <w:lang w:eastAsia="lt-LT"/>
          <w14:ligatures w14:val="none"/>
        </w:rPr>
      </w:pPr>
      <w:r w:rsidRPr="00F55514">
        <w:rPr>
          <w:rFonts w:eastAsia="Times New Roman"/>
          <w:kern w:val="0"/>
          <w:lang w:eastAsia="lt-LT"/>
          <w14:ligatures w14:val="none"/>
        </w:rPr>
        <w:t>4.</w:t>
      </w:r>
      <w:r w:rsidRPr="00F55514">
        <w:rPr>
          <w:rFonts w:eastAsia="Times New Roman"/>
          <w:kern w:val="0"/>
          <w:lang w:eastAsia="lt-LT"/>
          <w14:ligatures w14:val="none"/>
        </w:rPr>
        <w:tab/>
        <w:t>Galimas šalutinis poveikis</w:t>
      </w:r>
    </w:p>
    <w:p w14:paraId="427AA24A" w14:textId="77777777" w:rsidR="00F55514" w:rsidRPr="00F55514" w:rsidRDefault="00F55514" w:rsidP="00F55514">
      <w:pPr>
        <w:tabs>
          <w:tab w:val="left" w:pos="540"/>
        </w:tabs>
        <w:spacing w:after="0" w:line="240" w:lineRule="auto"/>
        <w:rPr>
          <w:rFonts w:eastAsia="Times New Roman"/>
          <w:kern w:val="0"/>
          <w:lang w:eastAsia="lt-LT"/>
          <w14:ligatures w14:val="none"/>
        </w:rPr>
      </w:pPr>
      <w:r w:rsidRPr="00F55514">
        <w:rPr>
          <w:rFonts w:eastAsia="Times New Roman"/>
          <w:kern w:val="0"/>
          <w:lang w:eastAsia="lt-LT"/>
          <w14:ligatures w14:val="none"/>
        </w:rPr>
        <w:t>5.</w:t>
      </w:r>
      <w:r w:rsidRPr="00F55514">
        <w:rPr>
          <w:rFonts w:eastAsia="Times New Roman"/>
          <w:kern w:val="0"/>
          <w:lang w:eastAsia="lt-LT"/>
          <w14:ligatures w14:val="none"/>
        </w:rPr>
        <w:tab/>
        <w:t xml:space="preserve">Kaip laikyti </w:t>
      </w:r>
      <w:proofErr w:type="spellStart"/>
      <w:r w:rsidRPr="00F55514">
        <w:rPr>
          <w:rFonts w:eastAsia="Times New Roman"/>
          <w:kern w:val="0"/>
          <w:lang w:eastAsia="lt-LT"/>
          <w14:ligatures w14:val="none"/>
        </w:rPr>
        <w:t>Halixol</w:t>
      </w:r>
      <w:proofErr w:type="spellEnd"/>
    </w:p>
    <w:p w14:paraId="75B0DB0E" w14:textId="77777777" w:rsidR="00F55514" w:rsidRPr="00F55514" w:rsidRDefault="00F55514" w:rsidP="00F55514">
      <w:pPr>
        <w:tabs>
          <w:tab w:val="left" w:pos="540"/>
        </w:tabs>
        <w:spacing w:after="0" w:line="240" w:lineRule="auto"/>
        <w:rPr>
          <w:rFonts w:eastAsia="Times New Roman"/>
          <w:kern w:val="0"/>
          <w:lang w:eastAsia="lt-LT"/>
          <w14:ligatures w14:val="none"/>
        </w:rPr>
      </w:pPr>
      <w:r w:rsidRPr="00F55514">
        <w:rPr>
          <w:rFonts w:eastAsia="Times New Roman"/>
          <w:kern w:val="0"/>
          <w:lang w:eastAsia="lt-LT"/>
          <w14:ligatures w14:val="none"/>
        </w:rPr>
        <w:t>6.</w:t>
      </w:r>
      <w:r w:rsidRPr="00F55514">
        <w:rPr>
          <w:rFonts w:eastAsia="Times New Roman"/>
          <w:kern w:val="0"/>
          <w:lang w:eastAsia="lt-LT"/>
          <w14:ligatures w14:val="none"/>
        </w:rPr>
        <w:tab/>
      </w:r>
      <w:r w:rsidRPr="00F55514">
        <w:rPr>
          <w:rFonts w:eastAsia="Times New Roman"/>
          <w:noProof/>
          <w:kern w:val="0"/>
          <w:lang w:eastAsia="lt-LT"/>
          <w14:ligatures w14:val="none"/>
        </w:rPr>
        <w:t>Pakuotės turinys ir kita informacija</w:t>
      </w:r>
    </w:p>
    <w:p w14:paraId="1CD090B0" w14:textId="77777777" w:rsidR="00F55514" w:rsidRPr="00F55514" w:rsidRDefault="00F55514" w:rsidP="00F55514">
      <w:pPr>
        <w:spacing w:after="0" w:line="240" w:lineRule="auto"/>
        <w:rPr>
          <w:rFonts w:eastAsia="Times New Roman"/>
          <w:kern w:val="0"/>
          <w:lang w:eastAsia="lt-LT"/>
          <w14:ligatures w14:val="none"/>
        </w:rPr>
      </w:pPr>
    </w:p>
    <w:p w14:paraId="084B794C" w14:textId="77777777" w:rsidR="00F55514" w:rsidRPr="00F55514" w:rsidRDefault="00F55514" w:rsidP="00F55514">
      <w:pPr>
        <w:spacing w:after="0" w:line="240" w:lineRule="auto"/>
        <w:rPr>
          <w:rFonts w:eastAsia="Times New Roman"/>
          <w:kern w:val="0"/>
          <w:lang w:eastAsia="lt-LT"/>
          <w14:ligatures w14:val="none"/>
        </w:rPr>
      </w:pPr>
    </w:p>
    <w:p w14:paraId="5279056A" w14:textId="77777777" w:rsidR="00F55514" w:rsidRPr="00F55514" w:rsidRDefault="00F55514" w:rsidP="00F55514">
      <w:pPr>
        <w:keepNext/>
        <w:tabs>
          <w:tab w:val="left" w:pos="567"/>
        </w:tabs>
        <w:spacing w:after="0" w:line="240" w:lineRule="auto"/>
        <w:outlineLvl w:val="1"/>
        <w:rPr>
          <w:rFonts w:eastAsia="Times New Roman"/>
          <w:b/>
          <w:kern w:val="0"/>
          <w:lang w:eastAsia="lt-LT"/>
          <w14:ligatures w14:val="none"/>
        </w:rPr>
      </w:pPr>
      <w:r w:rsidRPr="00F55514">
        <w:rPr>
          <w:rFonts w:eastAsia="Times New Roman"/>
          <w:b/>
          <w:kern w:val="0"/>
          <w:lang w:eastAsia="lt-LT"/>
          <w14:ligatures w14:val="none"/>
        </w:rPr>
        <w:t>1.</w:t>
      </w:r>
      <w:r w:rsidRPr="00F55514">
        <w:rPr>
          <w:rFonts w:eastAsia="Times New Roman"/>
          <w:b/>
          <w:kern w:val="0"/>
          <w:lang w:eastAsia="lt-LT"/>
          <w14:ligatures w14:val="none"/>
        </w:rPr>
        <w:tab/>
        <w:t xml:space="preserve">Kas yra </w:t>
      </w:r>
      <w:proofErr w:type="spellStart"/>
      <w:r w:rsidRPr="00F55514">
        <w:rPr>
          <w:rFonts w:eastAsia="Times New Roman"/>
          <w:b/>
          <w:kern w:val="0"/>
          <w:lang w:eastAsia="lt-LT"/>
          <w14:ligatures w14:val="none"/>
        </w:rPr>
        <w:t>Halixol</w:t>
      </w:r>
      <w:proofErr w:type="spellEnd"/>
      <w:r w:rsidRPr="00F55514">
        <w:rPr>
          <w:rFonts w:eastAsia="Times New Roman"/>
          <w:b/>
          <w:kern w:val="0"/>
          <w:lang w:eastAsia="lt-LT"/>
          <w14:ligatures w14:val="none"/>
        </w:rPr>
        <w:t xml:space="preserve"> ir kam jis vartojamas</w:t>
      </w:r>
    </w:p>
    <w:p w14:paraId="07D1A52E" w14:textId="77777777" w:rsidR="00F55514" w:rsidRPr="00F55514" w:rsidRDefault="00F55514" w:rsidP="00F55514">
      <w:pPr>
        <w:spacing w:after="0" w:line="240" w:lineRule="auto"/>
        <w:rPr>
          <w:rFonts w:eastAsia="Times New Roman"/>
          <w:kern w:val="0"/>
          <w:lang w:eastAsia="lt-LT"/>
          <w14:ligatures w14:val="none"/>
        </w:rPr>
      </w:pPr>
    </w:p>
    <w:p w14:paraId="10BA77E2" w14:textId="77777777" w:rsidR="00F55514" w:rsidRPr="00F55514" w:rsidRDefault="00F55514" w:rsidP="00F55514">
      <w:pPr>
        <w:spacing w:after="0" w:line="240" w:lineRule="auto"/>
        <w:rPr>
          <w:rFonts w:eastAsia="Calibri"/>
          <w:kern w:val="0"/>
          <w14:ligatures w14:val="none"/>
        </w:rPr>
      </w:pPr>
      <w:r w:rsidRPr="00F55514">
        <w:rPr>
          <w:rFonts w:eastAsia="Calibri"/>
          <w:kern w:val="0"/>
          <w14:ligatures w14:val="none"/>
        </w:rPr>
        <w:t xml:space="preserve">Ūminės ir lėtinės obstrukcinės kvėpavimo takų ligos, pvz., bronchų astma ir bronchitas, </w:t>
      </w:r>
      <w:proofErr w:type="spellStart"/>
      <w:r w:rsidRPr="00F55514">
        <w:rPr>
          <w:rFonts w:eastAsia="Calibri"/>
          <w:kern w:val="0"/>
          <w14:ligatures w14:val="none"/>
        </w:rPr>
        <w:t>bronchektazija</w:t>
      </w:r>
      <w:proofErr w:type="spellEnd"/>
      <w:r w:rsidRPr="00F55514">
        <w:rPr>
          <w:rFonts w:eastAsia="Calibri"/>
          <w:kern w:val="0"/>
          <w14:ligatures w14:val="none"/>
        </w:rPr>
        <w:t xml:space="preserve"> su patologiškai tirštomis gleivėmis ir skrepliais. Šis vaistinis preparatas nelengvina sauso kosulio.</w:t>
      </w:r>
    </w:p>
    <w:p w14:paraId="5C95C5FB" w14:textId="77777777" w:rsidR="00F55514" w:rsidRPr="00F55514" w:rsidRDefault="00F55514" w:rsidP="00F55514">
      <w:pPr>
        <w:spacing w:after="0" w:line="240" w:lineRule="auto"/>
        <w:rPr>
          <w:rFonts w:eastAsia="Times New Roman"/>
          <w:kern w:val="0"/>
          <w:lang w:eastAsia="lt-LT"/>
          <w14:ligatures w14:val="none"/>
        </w:rPr>
      </w:pPr>
    </w:p>
    <w:p w14:paraId="78D926D1" w14:textId="77777777" w:rsidR="00F55514" w:rsidRPr="00F55514" w:rsidRDefault="00F55514" w:rsidP="00F55514">
      <w:pPr>
        <w:spacing w:after="0" w:line="240" w:lineRule="auto"/>
        <w:rPr>
          <w:rFonts w:eastAsia="Times New Roman"/>
          <w:kern w:val="0"/>
          <w:lang w:eastAsia="lt-LT"/>
          <w14:ligatures w14:val="none"/>
        </w:rPr>
      </w:pPr>
    </w:p>
    <w:p w14:paraId="3DB30AB3" w14:textId="77777777" w:rsidR="00F55514" w:rsidRPr="00F55514" w:rsidRDefault="00F55514" w:rsidP="00F55514">
      <w:pPr>
        <w:keepNext/>
        <w:tabs>
          <w:tab w:val="left" w:pos="567"/>
        </w:tabs>
        <w:spacing w:after="0" w:line="240" w:lineRule="auto"/>
        <w:outlineLvl w:val="1"/>
        <w:rPr>
          <w:rFonts w:eastAsia="Times New Roman"/>
          <w:b/>
          <w:kern w:val="0"/>
          <w:lang w:eastAsia="lt-LT"/>
          <w14:ligatures w14:val="none"/>
        </w:rPr>
      </w:pPr>
      <w:r w:rsidRPr="00F55514">
        <w:rPr>
          <w:rFonts w:eastAsia="Times New Roman"/>
          <w:b/>
          <w:kern w:val="0"/>
          <w:lang w:eastAsia="lt-LT"/>
          <w14:ligatures w14:val="none"/>
        </w:rPr>
        <w:t>2.</w:t>
      </w:r>
      <w:r w:rsidRPr="00F55514">
        <w:rPr>
          <w:rFonts w:eastAsia="Times New Roman"/>
          <w:b/>
          <w:kern w:val="0"/>
          <w:lang w:eastAsia="lt-LT"/>
          <w14:ligatures w14:val="none"/>
        </w:rPr>
        <w:tab/>
        <w:t xml:space="preserve">Kas žinotina prieš vartojant </w:t>
      </w:r>
      <w:proofErr w:type="spellStart"/>
      <w:r w:rsidRPr="00F55514">
        <w:rPr>
          <w:rFonts w:eastAsia="Times New Roman"/>
          <w:b/>
          <w:kern w:val="0"/>
          <w:lang w:eastAsia="lt-LT"/>
          <w14:ligatures w14:val="none"/>
        </w:rPr>
        <w:t>Halixol</w:t>
      </w:r>
      <w:proofErr w:type="spellEnd"/>
    </w:p>
    <w:p w14:paraId="18AE48BA" w14:textId="77777777" w:rsidR="00F55514" w:rsidRPr="00F55514" w:rsidRDefault="00F55514" w:rsidP="00F55514">
      <w:pPr>
        <w:spacing w:after="0" w:line="240" w:lineRule="auto"/>
        <w:rPr>
          <w:rFonts w:eastAsia="Times New Roman"/>
          <w:kern w:val="0"/>
          <w:lang w:eastAsia="lt-LT"/>
          <w14:ligatures w14:val="none"/>
        </w:rPr>
      </w:pPr>
    </w:p>
    <w:p w14:paraId="7128B6EC" w14:textId="77777777" w:rsidR="00F55514" w:rsidRPr="00F55514" w:rsidRDefault="00F55514" w:rsidP="00F55514">
      <w:pPr>
        <w:keepNext/>
        <w:spacing w:after="0" w:line="240" w:lineRule="auto"/>
        <w:outlineLvl w:val="2"/>
        <w:rPr>
          <w:rFonts w:eastAsia="Times New Roman"/>
          <w:b/>
          <w:kern w:val="0"/>
          <w:lang w:eastAsia="lt-LT"/>
          <w14:ligatures w14:val="none"/>
        </w:rPr>
      </w:pPr>
      <w:proofErr w:type="spellStart"/>
      <w:r w:rsidRPr="00F55514">
        <w:rPr>
          <w:rFonts w:eastAsia="Times New Roman"/>
          <w:b/>
          <w:kern w:val="0"/>
          <w:lang w:eastAsia="lt-LT"/>
          <w14:ligatures w14:val="none"/>
        </w:rPr>
        <w:t>Halixol</w:t>
      </w:r>
      <w:proofErr w:type="spellEnd"/>
      <w:r w:rsidRPr="00F55514">
        <w:rPr>
          <w:rFonts w:eastAsia="Times New Roman"/>
          <w:b/>
          <w:kern w:val="0"/>
          <w:lang w:eastAsia="lt-LT"/>
          <w14:ligatures w14:val="none"/>
        </w:rPr>
        <w:t xml:space="preserve"> vartoti draudžiama:</w:t>
      </w:r>
    </w:p>
    <w:p w14:paraId="41FE7425" w14:textId="77777777" w:rsidR="00F55514" w:rsidRPr="00F55514" w:rsidRDefault="00F55514" w:rsidP="00F55514">
      <w:pPr>
        <w:spacing w:after="0" w:line="240" w:lineRule="auto"/>
        <w:ind w:left="540" w:hanging="540"/>
        <w:rPr>
          <w:rFonts w:eastAsia="Times New Roman"/>
          <w:kern w:val="0"/>
          <w:lang w:eastAsia="lt-LT"/>
          <w14:ligatures w14:val="none"/>
        </w:rPr>
      </w:pPr>
      <w:r w:rsidRPr="00F55514">
        <w:rPr>
          <w:rFonts w:eastAsia="Times New Roman"/>
          <w:kern w:val="0"/>
          <w:lang w:eastAsia="lt-LT"/>
          <w14:ligatures w14:val="none"/>
        </w:rPr>
        <w:t>-</w:t>
      </w:r>
      <w:r w:rsidRPr="00F55514">
        <w:rPr>
          <w:rFonts w:eastAsia="Times New Roman"/>
          <w:kern w:val="0"/>
          <w:lang w:eastAsia="lt-LT"/>
          <w14:ligatures w14:val="none"/>
        </w:rPr>
        <w:tab/>
      </w:r>
      <w:r w:rsidRPr="00F55514">
        <w:rPr>
          <w:rFonts w:eastAsia="Times New Roman"/>
          <w:noProof/>
          <w:kern w:val="0"/>
          <w:lang w:eastAsia="lt-LT"/>
          <w14:ligatures w14:val="none"/>
        </w:rPr>
        <w:t xml:space="preserve">jeigu yra </w:t>
      </w:r>
      <w:r w:rsidRPr="00F55514">
        <w:rPr>
          <w:rFonts w:eastAsia="Times New Roman"/>
          <w:kern w:val="0"/>
          <w:lang w:eastAsia="lt-LT"/>
          <w14:ligatures w14:val="none"/>
        </w:rPr>
        <w:t xml:space="preserve">alergija </w:t>
      </w:r>
      <w:r w:rsidRPr="00F55514">
        <w:rPr>
          <w:rFonts w:eastAsia="Times New Roman"/>
          <w:noProof/>
          <w:kern w:val="0"/>
          <w:lang w:eastAsia="lt-LT"/>
          <w14:ligatures w14:val="none"/>
        </w:rPr>
        <w:t>veikliajai medžiagai arba bet kuriai pagalbinei šio vaisto medžiagai (jos išvardytos 6 skyriuje);</w:t>
      </w:r>
    </w:p>
    <w:p w14:paraId="59BA8562" w14:textId="77777777" w:rsidR="00F55514" w:rsidRPr="00F55514" w:rsidRDefault="00F55514" w:rsidP="00F55514">
      <w:pPr>
        <w:tabs>
          <w:tab w:val="left" w:pos="540"/>
        </w:tabs>
        <w:spacing w:after="0" w:line="240" w:lineRule="auto"/>
        <w:rPr>
          <w:rFonts w:eastAsia="Times New Roman"/>
          <w:kern w:val="0"/>
          <w:lang w:eastAsia="lt-LT"/>
          <w14:ligatures w14:val="none"/>
        </w:rPr>
      </w:pPr>
      <w:r w:rsidRPr="00F55514">
        <w:rPr>
          <w:rFonts w:eastAsia="Times New Roman"/>
          <w:kern w:val="0"/>
          <w:lang w:eastAsia="lt-LT"/>
          <w14:ligatures w14:val="none"/>
        </w:rPr>
        <w:t>-</w:t>
      </w:r>
      <w:r w:rsidRPr="00F55514">
        <w:rPr>
          <w:rFonts w:eastAsia="Times New Roman"/>
          <w:kern w:val="0"/>
          <w:lang w:eastAsia="lt-LT"/>
          <w14:ligatures w14:val="none"/>
        </w:rPr>
        <w:tab/>
        <w:t>jeigu sergate opine virškinimo trakto liga;</w:t>
      </w:r>
    </w:p>
    <w:p w14:paraId="639BE78D" w14:textId="77777777" w:rsidR="00F55514" w:rsidRPr="00F55514" w:rsidRDefault="00F55514" w:rsidP="00F55514">
      <w:pPr>
        <w:tabs>
          <w:tab w:val="left" w:pos="540"/>
        </w:tabs>
        <w:spacing w:after="0" w:line="240" w:lineRule="auto"/>
        <w:rPr>
          <w:rFonts w:eastAsia="Times New Roman"/>
          <w:kern w:val="0"/>
          <w:lang w:eastAsia="lt-LT"/>
          <w14:ligatures w14:val="none"/>
        </w:rPr>
      </w:pPr>
      <w:r w:rsidRPr="00F55514">
        <w:rPr>
          <w:rFonts w:eastAsia="Times New Roman"/>
          <w:kern w:val="0"/>
          <w:lang w:eastAsia="lt-LT"/>
          <w14:ligatures w14:val="none"/>
        </w:rPr>
        <w:t>-</w:t>
      </w:r>
      <w:r w:rsidRPr="00F55514">
        <w:rPr>
          <w:rFonts w:eastAsia="Times New Roman"/>
          <w:kern w:val="0"/>
          <w:lang w:eastAsia="lt-LT"/>
          <w14:ligatures w14:val="none"/>
        </w:rPr>
        <w:tab/>
        <w:t>jeigu sergate paveldimu fruktozės absorbcijos sutrikimu.</w:t>
      </w:r>
    </w:p>
    <w:p w14:paraId="6F0EFC17" w14:textId="77777777" w:rsidR="00F55514" w:rsidRPr="00F55514" w:rsidRDefault="00F55514" w:rsidP="00F55514">
      <w:pPr>
        <w:tabs>
          <w:tab w:val="left" w:pos="540"/>
        </w:tabs>
        <w:spacing w:after="0" w:line="240" w:lineRule="auto"/>
        <w:rPr>
          <w:rFonts w:eastAsia="Times New Roman"/>
          <w:kern w:val="0"/>
          <w:lang w:eastAsia="lt-LT"/>
          <w14:ligatures w14:val="none"/>
        </w:rPr>
      </w:pPr>
    </w:p>
    <w:p w14:paraId="2CE9DF77" w14:textId="77777777" w:rsidR="00F55514" w:rsidRPr="00F55514" w:rsidRDefault="00F55514" w:rsidP="00F55514">
      <w:pPr>
        <w:spacing w:after="0" w:line="240" w:lineRule="auto"/>
        <w:rPr>
          <w:rFonts w:eastAsia="Calibri"/>
          <w:b/>
          <w:kern w:val="0"/>
          <w14:ligatures w14:val="none"/>
        </w:rPr>
      </w:pPr>
      <w:r w:rsidRPr="00F55514">
        <w:rPr>
          <w:rFonts w:eastAsia="Calibri"/>
          <w:b/>
          <w:kern w:val="0"/>
          <w14:ligatures w14:val="none"/>
        </w:rPr>
        <w:t>Įspėjimai ir atsargumo priemonės</w:t>
      </w:r>
    </w:p>
    <w:p w14:paraId="232E9B4B" w14:textId="77777777" w:rsidR="00F55514" w:rsidRPr="00F55514" w:rsidRDefault="00F55514" w:rsidP="00F55514">
      <w:pPr>
        <w:numPr>
          <w:ilvl w:val="12"/>
          <w:numId w:val="0"/>
        </w:numPr>
        <w:spacing w:after="0" w:line="240" w:lineRule="auto"/>
        <w:ind w:right="-2"/>
        <w:rPr>
          <w:rFonts w:eastAsia="Calibri"/>
          <w:kern w:val="0"/>
          <w14:ligatures w14:val="none"/>
        </w:rPr>
      </w:pPr>
      <w:r w:rsidRPr="00F55514">
        <w:rPr>
          <w:rFonts w:eastAsia="Calibri"/>
          <w:noProof/>
          <w:kern w:val="0"/>
          <w14:ligatures w14:val="none"/>
        </w:rPr>
        <w:t>Pasitarkite su gydytoju arba vaistininku, prieš pradėdami vartoti Halixol.</w:t>
      </w:r>
    </w:p>
    <w:p w14:paraId="4E085587" w14:textId="77777777" w:rsidR="00F55514" w:rsidRPr="00F55514" w:rsidRDefault="00F55514" w:rsidP="00F55514">
      <w:pPr>
        <w:numPr>
          <w:ilvl w:val="0"/>
          <w:numId w:val="2"/>
        </w:numPr>
        <w:tabs>
          <w:tab w:val="num" w:pos="567"/>
        </w:tabs>
        <w:spacing w:after="0" w:line="240" w:lineRule="auto"/>
        <w:ind w:left="567" w:hanging="567"/>
        <w:rPr>
          <w:rFonts w:eastAsia="Calibri"/>
          <w:kern w:val="0"/>
          <w14:ligatures w14:val="none"/>
        </w:rPr>
      </w:pPr>
      <w:r w:rsidRPr="00F55514">
        <w:rPr>
          <w:rFonts w:eastAsia="Calibri"/>
          <w:kern w:val="0"/>
          <w14:ligatures w14:val="none"/>
        </w:rPr>
        <w:t>jeigu</w:t>
      </w:r>
      <w:r w:rsidRPr="00F55514">
        <w:rPr>
          <w:rFonts w:eastAsia="Calibri"/>
          <w:b/>
          <w:kern w:val="0"/>
          <w14:ligatures w14:val="none"/>
        </w:rPr>
        <w:t xml:space="preserve"> </w:t>
      </w:r>
      <w:r w:rsidRPr="00F55514">
        <w:rPr>
          <w:rFonts w:eastAsia="Calibri"/>
          <w:kern w:val="0"/>
          <w14:ligatures w14:val="none"/>
        </w:rPr>
        <w:t xml:space="preserve">sutrikusi bronchų motorika ir padidėjusi gleivių sekrecija, pvz., dėl retai pasireiškiančio piktybinio </w:t>
      </w:r>
      <w:proofErr w:type="spellStart"/>
      <w:r w:rsidRPr="00F55514">
        <w:rPr>
          <w:rFonts w:eastAsia="Calibri"/>
          <w:kern w:val="0"/>
          <w14:ligatures w14:val="none"/>
        </w:rPr>
        <w:t>ciliarinio</w:t>
      </w:r>
      <w:proofErr w:type="spellEnd"/>
      <w:r w:rsidRPr="00F55514">
        <w:rPr>
          <w:rFonts w:eastAsia="Calibri"/>
          <w:kern w:val="0"/>
          <w14:ligatures w14:val="none"/>
        </w:rPr>
        <w:t xml:space="preserve"> sindromo (tokiu atveju kvėpavimo takuose greičiau galimas sekreto sąstovis);</w:t>
      </w:r>
    </w:p>
    <w:p w14:paraId="30C5E83F" w14:textId="77777777" w:rsidR="00F55514" w:rsidRPr="00F55514" w:rsidRDefault="00F55514" w:rsidP="00F55514">
      <w:pPr>
        <w:numPr>
          <w:ilvl w:val="0"/>
          <w:numId w:val="2"/>
        </w:numPr>
        <w:tabs>
          <w:tab w:val="num" w:pos="567"/>
        </w:tabs>
        <w:spacing w:after="0" w:line="240" w:lineRule="auto"/>
        <w:ind w:left="567" w:hanging="567"/>
        <w:rPr>
          <w:rFonts w:eastAsia="Calibri"/>
          <w:kern w:val="0"/>
          <w14:ligatures w14:val="none"/>
        </w:rPr>
      </w:pPr>
      <w:r w:rsidRPr="00F55514">
        <w:rPr>
          <w:rFonts w:eastAsia="Calibri"/>
          <w:kern w:val="0"/>
          <w14:ligatures w14:val="none"/>
        </w:rPr>
        <w:t xml:space="preserve">jeigu </w:t>
      </w:r>
      <w:r w:rsidRPr="00F55514">
        <w:rPr>
          <w:rFonts w:eastAsia="Calibri"/>
          <w:bCs/>
          <w:iCs/>
          <w:kern w:val="0"/>
          <w14:ligatures w14:val="none"/>
        </w:rPr>
        <w:t xml:space="preserve">yra inkstų ar sunkus kepenų veiklos sutrikimas, </w:t>
      </w:r>
      <w:proofErr w:type="spellStart"/>
      <w:r w:rsidRPr="00F55514">
        <w:rPr>
          <w:rFonts w:eastAsia="Calibri"/>
          <w:bCs/>
          <w:iCs/>
          <w:kern w:val="0"/>
          <w14:ligatures w14:val="none"/>
        </w:rPr>
        <w:t>Halixol</w:t>
      </w:r>
      <w:proofErr w:type="spellEnd"/>
      <w:r w:rsidRPr="00F55514">
        <w:rPr>
          <w:rFonts w:eastAsia="Calibri"/>
          <w:bCs/>
          <w:iCs/>
          <w:kern w:val="0"/>
          <w14:ligatures w14:val="none"/>
        </w:rPr>
        <w:t xml:space="preserve"> galima vartoti tik gydytojo leidimu;</w:t>
      </w:r>
    </w:p>
    <w:p w14:paraId="336B8850" w14:textId="77777777" w:rsidR="00F55514" w:rsidRPr="00F55514" w:rsidRDefault="00F55514" w:rsidP="00F55514">
      <w:pPr>
        <w:numPr>
          <w:ilvl w:val="0"/>
          <w:numId w:val="2"/>
        </w:numPr>
        <w:tabs>
          <w:tab w:val="num" w:pos="567"/>
        </w:tabs>
        <w:spacing w:after="0" w:line="240" w:lineRule="auto"/>
        <w:ind w:left="567" w:hanging="567"/>
        <w:rPr>
          <w:rFonts w:eastAsia="Calibri"/>
          <w:kern w:val="0"/>
          <w14:ligatures w14:val="none"/>
        </w:rPr>
      </w:pPr>
      <w:proofErr w:type="spellStart"/>
      <w:r w:rsidRPr="00F55514">
        <w:rPr>
          <w:rFonts w:eastAsia="Calibri"/>
          <w:kern w:val="0"/>
          <w14:ligatures w14:val="none"/>
        </w:rPr>
        <w:t>Ambroksolio</w:t>
      </w:r>
      <w:proofErr w:type="spellEnd"/>
      <w:r w:rsidRPr="00F55514">
        <w:rPr>
          <w:rFonts w:eastAsia="Calibri"/>
          <w:kern w:val="0"/>
          <w14:ligatures w14:val="none"/>
        </w:rPr>
        <w:t xml:space="preserve"> hidrochlorido sirupu gydomus jaunesnius kaip 2 metų vaikus turi nuolat stebėti sveikatos priežiūros specialistas.</w:t>
      </w:r>
    </w:p>
    <w:p w14:paraId="3F592D38" w14:textId="77777777" w:rsidR="00F55514" w:rsidRPr="00F55514" w:rsidRDefault="00F55514" w:rsidP="00F55514">
      <w:pPr>
        <w:spacing w:after="0" w:line="240" w:lineRule="auto"/>
        <w:rPr>
          <w:rFonts w:eastAsia="Calibri"/>
          <w:kern w:val="0"/>
          <w14:ligatures w14:val="none"/>
        </w:rPr>
      </w:pPr>
    </w:p>
    <w:p w14:paraId="5B28941C" w14:textId="77777777" w:rsidR="00F55514" w:rsidRPr="00F55514" w:rsidRDefault="00F55514" w:rsidP="00F55514">
      <w:pPr>
        <w:spacing w:after="0" w:line="240" w:lineRule="auto"/>
        <w:rPr>
          <w:rFonts w:eastAsia="Calibri"/>
          <w:kern w:val="0"/>
          <w14:ligatures w14:val="none"/>
        </w:rPr>
      </w:pPr>
      <w:r w:rsidRPr="00F55514">
        <w:rPr>
          <w:rFonts w:eastAsia="Calibri"/>
          <w:kern w:val="0"/>
          <w14:ligatures w14:val="none"/>
        </w:rPr>
        <w:t xml:space="preserve">Nustatyti sunkių odos reakcijų, susijusių su </w:t>
      </w:r>
      <w:proofErr w:type="spellStart"/>
      <w:r w:rsidRPr="00F55514">
        <w:rPr>
          <w:rFonts w:eastAsia="Calibri"/>
          <w:kern w:val="0"/>
          <w14:ligatures w14:val="none"/>
        </w:rPr>
        <w:t>ambroksolio</w:t>
      </w:r>
      <w:proofErr w:type="spellEnd"/>
      <w:r w:rsidRPr="00F55514">
        <w:rPr>
          <w:rFonts w:eastAsia="Calibri"/>
          <w:kern w:val="0"/>
          <w14:ligatures w14:val="none"/>
        </w:rPr>
        <w:t xml:space="preserve"> hidrochlorido vartojimu, atvejai. Jeigu Jums pasireiškė odos išbėrimas (įskaitant gleivinės, pvz., burnos, gerklės, nosies, akių, lyties organų, pažeidimus), nedelsdami nutraukite </w:t>
      </w:r>
      <w:proofErr w:type="spellStart"/>
      <w:r w:rsidRPr="00F55514">
        <w:rPr>
          <w:rFonts w:eastAsia="Calibri"/>
          <w:kern w:val="0"/>
          <w14:ligatures w14:val="none"/>
        </w:rPr>
        <w:t>ambroksolio</w:t>
      </w:r>
      <w:proofErr w:type="spellEnd"/>
      <w:r w:rsidRPr="00F55514">
        <w:rPr>
          <w:rFonts w:eastAsia="Calibri"/>
          <w:kern w:val="0"/>
          <w14:ligatures w14:val="none"/>
        </w:rPr>
        <w:t xml:space="preserve"> hidrochlorido vartojimą ir kreipkitės į gydytoją.</w:t>
      </w:r>
    </w:p>
    <w:p w14:paraId="3EC6DD0C" w14:textId="77777777" w:rsidR="00F55514" w:rsidRPr="00F55514" w:rsidRDefault="00F55514" w:rsidP="00F55514">
      <w:pPr>
        <w:spacing w:after="0" w:line="240" w:lineRule="auto"/>
        <w:rPr>
          <w:rFonts w:eastAsia="Calibri"/>
          <w:b/>
          <w:kern w:val="0"/>
          <w14:ligatures w14:val="none"/>
        </w:rPr>
      </w:pPr>
    </w:p>
    <w:p w14:paraId="6E1AFE42" w14:textId="77777777" w:rsidR="00F55514" w:rsidRPr="00F55514" w:rsidRDefault="00F55514" w:rsidP="00F55514">
      <w:pPr>
        <w:spacing w:after="0" w:line="240" w:lineRule="auto"/>
        <w:rPr>
          <w:rFonts w:eastAsia="Calibri"/>
          <w:b/>
          <w:kern w:val="0"/>
          <w14:ligatures w14:val="none"/>
        </w:rPr>
      </w:pPr>
      <w:r w:rsidRPr="00F55514">
        <w:rPr>
          <w:rFonts w:eastAsia="Calibri"/>
          <w:b/>
          <w:kern w:val="0"/>
          <w14:ligatures w14:val="none"/>
        </w:rPr>
        <w:t xml:space="preserve">Kiti vaistai ir </w:t>
      </w:r>
      <w:proofErr w:type="spellStart"/>
      <w:r w:rsidRPr="00F55514">
        <w:rPr>
          <w:rFonts w:eastAsia="Calibri"/>
          <w:b/>
          <w:kern w:val="0"/>
          <w14:ligatures w14:val="none"/>
        </w:rPr>
        <w:t>Halixol</w:t>
      </w:r>
      <w:proofErr w:type="spellEnd"/>
    </w:p>
    <w:p w14:paraId="1C990F35" w14:textId="77777777" w:rsidR="00F55514" w:rsidRPr="00F55514" w:rsidRDefault="00F55514" w:rsidP="00F55514">
      <w:pPr>
        <w:spacing w:after="0" w:line="240" w:lineRule="auto"/>
        <w:rPr>
          <w:rFonts w:eastAsia="Calibri"/>
          <w:kern w:val="0"/>
          <w14:ligatures w14:val="none"/>
        </w:rPr>
      </w:pPr>
      <w:r w:rsidRPr="00F55514">
        <w:rPr>
          <w:rFonts w:eastAsia="Calibri"/>
          <w:kern w:val="0"/>
          <w14:ligatures w14:val="none"/>
        </w:rPr>
        <w:t>Jeigu vartojate ar neseniai vartojote kitų vaistų arba dėl to nesate tikri, apie tai pasakykite gydytojui arba vaistininkui.</w:t>
      </w:r>
    </w:p>
    <w:p w14:paraId="36E92704" w14:textId="77777777" w:rsidR="00F55514" w:rsidRPr="00F55514" w:rsidRDefault="00F55514" w:rsidP="00F55514">
      <w:pPr>
        <w:widowControl w:val="0"/>
        <w:autoSpaceDE w:val="0"/>
        <w:autoSpaceDN w:val="0"/>
        <w:adjustRightInd w:val="0"/>
        <w:spacing w:after="0" w:line="240" w:lineRule="auto"/>
        <w:rPr>
          <w:rFonts w:eastAsia="Calibri"/>
          <w:kern w:val="0"/>
          <w14:ligatures w14:val="none"/>
        </w:rPr>
      </w:pPr>
      <w:r w:rsidRPr="00F55514">
        <w:rPr>
          <w:rFonts w:eastAsia="Calibri"/>
          <w:kern w:val="0"/>
          <w14:ligatures w14:val="none"/>
        </w:rPr>
        <w:t>Kliniškai reikšmingos nepalankios sąveikos su kitais vaistais nepastebėta.</w:t>
      </w:r>
    </w:p>
    <w:p w14:paraId="298A983A" w14:textId="77777777" w:rsidR="00F55514" w:rsidRPr="00F55514" w:rsidRDefault="00F55514" w:rsidP="00F55514">
      <w:pPr>
        <w:spacing w:after="0" w:line="240" w:lineRule="auto"/>
        <w:rPr>
          <w:rFonts w:eastAsia="Calibri"/>
          <w:kern w:val="0"/>
          <w:lang w:eastAsia="lt-LT"/>
          <w14:ligatures w14:val="none"/>
        </w:rPr>
      </w:pPr>
      <w:r w:rsidRPr="00F55514">
        <w:rPr>
          <w:rFonts w:eastAsia="Calibri"/>
          <w:kern w:val="0"/>
          <w14:ligatures w14:val="none"/>
        </w:rPr>
        <w:lastRenderedPageBreak/>
        <w:t xml:space="preserve">Kartu su kosulį slopinančiais preparatais </w:t>
      </w:r>
      <w:proofErr w:type="spellStart"/>
      <w:r w:rsidRPr="00F55514">
        <w:rPr>
          <w:rFonts w:eastAsia="Calibri"/>
          <w:kern w:val="0"/>
          <w14:ligatures w14:val="none"/>
        </w:rPr>
        <w:t>ambroksolio</w:t>
      </w:r>
      <w:proofErr w:type="spellEnd"/>
      <w:r w:rsidRPr="00F55514">
        <w:rPr>
          <w:rFonts w:eastAsia="Calibri"/>
          <w:kern w:val="0"/>
          <w14:ligatures w14:val="none"/>
        </w:rPr>
        <w:t xml:space="preserve"> hidrochlorido vartoti nerekomenduojama</w:t>
      </w:r>
    </w:p>
    <w:p w14:paraId="44FE9F65" w14:textId="77777777" w:rsidR="00F55514" w:rsidRPr="00F55514" w:rsidRDefault="00F55514" w:rsidP="00F55514">
      <w:pPr>
        <w:widowControl w:val="0"/>
        <w:autoSpaceDE w:val="0"/>
        <w:autoSpaceDN w:val="0"/>
        <w:adjustRightInd w:val="0"/>
        <w:spacing w:after="0" w:line="240" w:lineRule="auto"/>
        <w:rPr>
          <w:rFonts w:eastAsia="Calibri"/>
          <w:kern w:val="0"/>
          <w14:ligatures w14:val="none"/>
        </w:rPr>
      </w:pPr>
      <w:r w:rsidRPr="00F55514">
        <w:rPr>
          <w:rFonts w:eastAsia="Calibri"/>
          <w:kern w:val="0"/>
          <w14:ligatures w14:val="none"/>
        </w:rPr>
        <w:t xml:space="preserve">Kartu su </w:t>
      </w:r>
      <w:proofErr w:type="spellStart"/>
      <w:r w:rsidRPr="00F55514">
        <w:rPr>
          <w:rFonts w:eastAsia="Calibri"/>
          <w:kern w:val="0"/>
          <w14:ligatures w14:val="none"/>
        </w:rPr>
        <w:t>ambroksolio</w:t>
      </w:r>
      <w:proofErr w:type="spellEnd"/>
      <w:r w:rsidRPr="00F55514">
        <w:rPr>
          <w:rFonts w:eastAsia="Calibri"/>
          <w:kern w:val="0"/>
          <w14:ligatures w14:val="none"/>
        </w:rPr>
        <w:t xml:space="preserve"> hidrochloridu vartojamų antibiotikų (</w:t>
      </w:r>
      <w:proofErr w:type="spellStart"/>
      <w:r w:rsidRPr="00F55514">
        <w:rPr>
          <w:rFonts w:eastAsia="Calibri"/>
          <w:kern w:val="0"/>
          <w14:ligatures w14:val="none"/>
        </w:rPr>
        <w:t>amoksicilino</w:t>
      </w:r>
      <w:proofErr w:type="spellEnd"/>
      <w:r w:rsidRPr="00F55514">
        <w:rPr>
          <w:rFonts w:eastAsia="Calibri"/>
          <w:kern w:val="0"/>
          <w14:ligatures w14:val="none"/>
        </w:rPr>
        <w:t xml:space="preserve">, </w:t>
      </w:r>
      <w:proofErr w:type="spellStart"/>
      <w:r w:rsidRPr="00F55514">
        <w:rPr>
          <w:rFonts w:eastAsia="Calibri"/>
          <w:kern w:val="0"/>
          <w14:ligatures w14:val="none"/>
        </w:rPr>
        <w:t>cefuroksimo</w:t>
      </w:r>
      <w:proofErr w:type="spellEnd"/>
      <w:r w:rsidRPr="00F55514">
        <w:rPr>
          <w:rFonts w:eastAsia="Calibri"/>
          <w:kern w:val="0"/>
          <w14:ligatures w14:val="none"/>
        </w:rPr>
        <w:t xml:space="preserve">, </w:t>
      </w:r>
      <w:proofErr w:type="spellStart"/>
      <w:r w:rsidRPr="00F55514">
        <w:rPr>
          <w:rFonts w:eastAsia="Calibri"/>
          <w:kern w:val="0"/>
          <w14:ligatures w14:val="none"/>
        </w:rPr>
        <w:t>eritromicino</w:t>
      </w:r>
      <w:proofErr w:type="spellEnd"/>
      <w:r w:rsidRPr="00F55514">
        <w:rPr>
          <w:rFonts w:eastAsia="Calibri"/>
          <w:kern w:val="0"/>
          <w14:ligatures w14:val="none"/>
        </w:rPr>
        <w:t>)</w:t>
      </w:r>
    </w:p>
    <w:p w14:paraId="7735B39D" w14:textId="77777777" w:rsidR="00F55514" w:rsidRPr="00F55514" w:rsidRDefault="00F55514" w:rsidP="00F55514">
      <w:pPr>
        <w:tabs>
          <w:tab w:val="left" w:pos="540"/>
        </w:tabs>
        <w:spacing w:after="0" w:line="240" w:lineRule="auto"/>
        <w:rPr>
          <w:rFonts w:eastAsia="Times New Roman"/>
          <w:kern w:val="0"/>
          <w:lang w:eastAsia="lt-LT"/>
          <w14:ligatures w14:val="none"/>
        </w:rPr>
      </w:pPr>
      <w:r w:rsidRPr="00F55514">
        <w:rPr>
          <w:rFonts w:eastAsia="Times New Roman"/>
          <w:kern w:val="0"/>
          <w:lang w:eastAsia="lt-LT"/>
          <w14:ligatures w14:val="none"/>
        </w:rPr>
        <w:t>koncentracija bronchų ir plaučių liaukų sekrete bei skrepliuose būna didesnė</w:t>
      </w:r>
    </w:p>
    <w:p w14:paraId="62388AA4" w14:textId="77777777" w:rsidR="00F55514" w:rsidRPr="00F55514" w:rsidRDefault="00F55514" w:rsidP="00F55514">
      <w:pPr>
        <w:tabs>
          <w:tab w:val="left" w:pos="540"/>
        </w:tabs>
        <w:spacing w:after="0" w:line="240" w:lineRule="auto"/>
        <w:rPr>
          <w:rFonts w:eastAsia="Times New Roman"/>
          <w:kern w:val="0"/>
          <w:lang w:eastAsia="lt-LT"/>
          <w14:ligatures w14:val="none"/>
        </w:rPr>
      </w:pPr>
    </w:p>
    <w:p w14:paraId="2E2B921E" w14:textId="77777777" w:rsidR="00F55514" w:rsidRPr="00F55514" w:rsidRDefault="00F55514" w:rsidP="00F55514">
      <w:pPr>
        <w:keepNext/>
        <w:spacing w:after="0" w:line="240" w:lineRule="auto"/>
        <w:outlineLvl w:val="2"/>
        <w:rPr>
          <w:rFonts w:eastAsia="Times New Roman"/>
          <w:b/>
          <w:kern w:val="0"/>
          <w:lang w:eastAsia="lt-LT"/>
          <w14:ligatures w14:val="none"/>
        </w:rPr>
      </w:pPr>
      <w:r w:rsidRPr="00F55514">
        <w:rPr>
          <w:rFonts w:eastAsia="Times New Roman"/>
          <w:b/>
          <w:kern w:val="0"/>
          <w:lang w:eastAsia="lt-LT"/>
          <w14:ligatures w14:val="none"/>
        </w:rPr>
        <w:t>Nėštumas ir žindymo laikotarpis</w:t>
      </w:r>
    </w:p>
    <w:p w14:paraId="589148E3" w14:textId="77777777" w:rsidR="00F55514" w:rsidRPr="00F55514" w:rsidRDefault="00F55514" w:rsidP="00F55514">
      <w:pPr>
        <w:numPr>
          <w:ilvl w:val="12"/>
          <w:numId w:val="0"/>
        </w:numPr>
        <w:spacing w:after="0" w:line="240" w:lineRule="auto"/>
        <w:rPr>
          <w:rFonts w:eastAsia="Calibri"/>
          <w:kern w:val="0"/>
          <w14:ligatures w14:val="none"/>
        </w:rPr>
      </w:pPr>
      <w:r w:rsidRPr="00F55514">
        <w:rPr>
          <w:rFonts w:eastAsia="Calibri"/>
          <w:kern w:val="0"/>
          <w14:ligatures w14:val="none"/>
        </w:rPr>
        <w:t>Jeigu esate nėščia, žindote kūdikį, manote, kad galbūt esate nėščia, arba planuojate pastoti, tai prieš vartodama šį vaistą pasitarkite su gydytoju arba vaistininku.</w:t>
      </w:r>
    </w:p>
    <w:p w14:paraId="58A60AF3" w14:textId="77777777" w:rsidR="00F55514" w:rsidRPr="00F55514" w:rsidRDefault="00F55514" w:rsidP="00F55514">
      <w:pPr>
        <w:spacing w:after="0" w:line="240" w:lineRule="auto"/>
        <w:rPr>
          <w:rFonts w:eastAsia="Calibri"/>
          <w:kern w:val="0"/>
          <w14:ligatures w14:val="none"/>
        </w:rPr>
      </w:pPr>
      <w:r w:rsidRPr="00F55514">
        <w:rPr>
          <w:rFonts w:eastAsia="Calibri"/>
          <w:kern w:val="0"/>
          <w14:ligatures w14:val="none"/>
        </w:rPr>
        <w:t xml:space="preserve">Nėštumo metu, ypač pirmųjų trijų mėnesių laikotarpiu, </w:t>
      </w:r>
      <w:proofErr w:type="spellStart"/>
      <w:r w:rsidRPr="00F55514">
        <w:rPr>
          <w:rFonts w:eastAsia="Calibri"/>
          <w:kern w:val="0"/>
          <w14:ligatures w14:val="none"/>
        </w:rPr>
        <w:t>Halixol</w:t>
      </w:r>
      <w:proofErr w:type="spellEnd"/>
      <w:r w:rsidRPr="00F55514">
        <w:rPr>
          <w:rFonts w:eastAsia="Calibri"/>
          <w:kern w:val="0"/>
          <w14:ligatures w14:val="none"/>
        </w:rPr>
        <w:t xml:space="preserve"> vartoti nerekomenduojama.</w:t>
      </w:r>
    </w:p>
    <w:p w14:paraId="74FEE7FD" w14:textId="77777777" w:rsidR="00F55514" w:rsidRPr="00F55514" w:rsidRDefault="00F55514" w:rsidP="00F55514">
      <w:pPr>
        <w:spacing w:after="0" w:line="240" w:lineRule="auto"/>
        <w:rPr>
          <w:rFonts w:eastAsia="Calibri"/>
          <w:kern w:val="0"/>
          <w14:ligatures w14:val="none"/>
        </w:rPr>
      </w:pPr>
      <w:r w:rsidRPr="00F55514">
        <w:rPr>
          <w:rFonts w:eastAsia="Calibri"/>
          <w:kern w:val="0"/>
          <w14:ligatures w14:val="none"/>
        </w:rPr>
        <w:t xml:space="preserve">Krūtimi maitinančioms motinoms </w:t>
      </w:r>
      <w:proofErr w:type="spellStart"/>
      <w:r w:rsidRPr="00F55514">
        <w:rPr>
          <w:rFonts w:eastAsia="Calibri"/>
          <w:kern w:val="0"/>
          <w14:ligatures w14:val="none"/>
        </w:rPr>
        <w:t>Halixol</w:t>
      </w:r>
      <w:proofErr w:type="spellEnd"/>
      <w:r w:rsidRPr="00F55514">
        <w:rPr>
          <w:rFonts w:eastAsia="Calibri"/>
          <w:kern w:val="0"/>
          <w14:ligatures w14:val="none"/>
        </w:rPr>
        <w:t xml:space="preserve"> vartoti nerekomenduojama, kadangi </w:t>
      </w:r>
      <w:proofErr w:type="spellStart"/>
      <w:r w:rsidRPr="00F55514">
        <w:rPr>
          <w:rFonts w:eastAsia="Calibri"/>
          <w:kern w:val="0"/>
          <w14:ligatures w14:val="none"/>
        </w:rPr>
        <w:t>ambroksolio</w:t>
      </w:r>
      <w:proofErr w:type="spellEnd"/>
      <w:r w:rsidRPr="00F55514">
        <w:rPr>
          <w:rFonts w:eastAsia="Calibri"/>
          <w:kern w:val="0"/>
          <w14:ligatures w14:val="none"/>
        </w:rPr>
        <w:t xml:space="preserve"> hidrochlorido išsiskiria su motinos pienu.</w:t>
      </w:r>
    </w:p>
    <w:p w14:paraId="7216BB56" w14:textId="77777777" w:rsidR="00F55514" w:rsidRPr="00F55514" w:rsidRDefault="00F55514" w:rsidP="00F55514">
      <w:pPr>
        <w:spacing w:after="0" w:line="240" w:lineRule="auto"/>
        <w:rPr>
          <w:rFonts w:eastAsia="Times New Roman"/>
          <w:kern w:val="0"/>
          <w:lang w:eastAsia="lt-LT"/>
          <w14:ligatures w14:val="none"/>
        </w:rPr>
      </w:pPr>
    </w:p>
    <w:p w14:paraId="6D1DB7C5" w14:textId="77777777" w:rsidR="00F55514" w:rsidRPr="00F55514" w:rsidRDefault="00F55514" w:rsidP="00F55514">
      <w:pPr>
        <w:keepNext/>
        <w:spacing w:after="0" w:line="240" w:lineRule="auto"/>
        <w:outlineLvl w:val="2"/>
        <w:rPr>
          <w:rFonts w:eastAsia="Times New Roman"/>
          <w:b/>
          <w:kern w:val="0"/>
          <w:lang w:eastAsia="lt-LT"/>
          <w14:ligatures w14:val="none"/>
        </w:rPr>
      </w:pPr>
      <w:r w:rsidRPr="00F55514">
        <w:rPr>
          <w:rFonts w:eastAsia="Times New Roman"/>
          <w:b/>
          <w:kern w:val="0"/>
          <w:lang w:eastAsia="lt-LT"/>
          <w14:ligatures w14:val="none"/>
        </w:rPr>
        <w:t>Vairavimas ir mechanizmų valdymas</w:t>
      </w:r>
    </w:p>
    <w:p w14:paraId="281FDF34" w14:textId="77777777" w:rsidR="00F55514" w:rsidRPr="00F55514" w:rsidRDefault="00F55514" w:rsidP="00F55514">
      <w:pPr>
        <w:spacing w:after="0" w:line="240" w:lineRule="auto"/>
        <w:rPr>
          <w:rFonts w:eastAsia="Calibri"/>
          <w:kern w:val="0"/>
          <w14:ligatures w14:val="none"/>
        </w:rPr>
      </w:pPr>
      <w:r w:rsidRPr="00F55514">
        <w:rPr>
          <w:rFonts w:eastAsia="Calibri"/>
          <w:kern w:val="0"/>
          <w14:ligatures w14:val="none"/>
        </w:rPr>
        <w:t>Rinkodaros stebėsenos duomenys poveikio gebėjimui vairuoti ir valdyti mechanizmus nerodo. Poveikio gebėjimui vairuoti ir valdyti mechanizmus tyrimų neatlikta.</w:t>
      </w:r>
    </w:p>
    <w:p w14:paraId="69C29140" w14:textId="77777777" w:rsidR="00F55514" w:rsidRPr="00F55514" w:rsidRDefault="00F55514" w:rsidP="00F55514">
      <w:pPr>
        <w:spacing w:after="0" w:line="240" w:lineRule="auto"/>
        <w:rPr>
          <w:rFonts w:eastAsia="Times New Roman"/>
          <w:kern w:val="0"/>
          <w:lang w:eastAsia="lt-LT"/>
          <w14:ligatures w14:val="none"/>
        </w:rPr>
      </w:pPr>
    </w:p>
    <w:p w14:paraId="684B2967" w14:textId="77777777" w:rsidR="00F55514" w:rsidRPr="00F55514" w:rsidRDefault="00F55514" w:rsidP="00F55514">
      <w:pPr>
        <w:keepNext/>
        <w:spacing w:after="0" w:line="240" w:lineRule="auto"/>
        <w:outlineLvl w:val="2"/>
        <w:rPr>
          <w:rFonts w:eastAsia="Times New Roman"/>
          <w:b/>
          <w:kern w:val="0"/>
          <w:lang w:eastAsia="lt-LT"/>
          <w14:ligatures w14:val="none"/>
        </w:rPr>
      </w:pPr>
      <w:proofErr w:type="spellStart"/>
      <w:r w:rsidRPr="00F55514">
        <w:rPr>
          <w:rFonts w:eastAsia="Times New Roman"/>
          <w:b/>
          <w:kern w:val="0"/>
          <w:lang w:eastAsia="lt-LT"/>
          <w14:ligatures w14:val="none"/>
        </w:rPr>
        <w:t>Halixol</w:t>
      </w:r>
      <w:proofErr w:type="spellEnd"/>
      <w:r w:rsidRPr="00F55514">
        <w:rPr>
          <w:rFonts w:eastAsia="Times New Roman"/>
          <w:b/>
          <w:kern w:val="0"/>
          <w:lang w:eastAsia="lt-LT"/>
          <w14:ligatures w14:val="none"/>
        </w:rPr>
        <w:t xml:space="preserve"> sudėtyje yra </w:t>
      </w:r>
      <w:proofErr w:type="spellStart"/>
      <w:r w:rsidRPr="00F55514">
        <w:rPr>
          <w:rFonts w:eastAsia="Times New Roman"/>
          <w:b/>
          <w:kern w:val="0"/>
          <w:lang w:eastAsia="lt-LT"/>
          <w14:ligatures w14:val="none"/>
        </w:rPr>
        <w:t>sorbitolio</w:t>
      </w:r>
      <w:proofErr w:type="spellEnd"/>
      <w:r w:rsidRPr="00F55514">
        <w:rPr>
          <w:rFonts w:eastAsia="Times New Roman"/>
          <w:b/>
          <w:kern w:val="0"/>
          <w:lang w:eastAsia="lt-LT"/>
          <w14:ligatures w14:val="none"/>
        </w:rPr>
        <w:t xml:space="preserve">, natrio </w:t>
      </w:r>
      <w:proofErr w:type="spellStart"/>
      <w:r w:rsidRPr="00F55514">
        <w:rPr>
          <w:rFonts w:eastAsia="Times New Roman"/>
          <w:b/>
          <w:kern w:val="0"/>
          <w:lang w:eastAsia="lt-LT"/>
          <w14:ligatures w14:val="none"/>
        </w:rPr>
        <w:t>benzoato</w:t>
      </w:r>
      <w:proofErr w:type="spellEnd"/>
      <w:r w:rsidRPr="00F55514">
        <w:rPr>
          <w:rFonts w:eastAsia="Times New Roman"/>
          <w:b/>
          <w:kern w:val="0"/>
          <w:lang w:eastAsia="lt-LT"/>
          <w14:ligatures w14:val="none"/>
        </w:rPr>
        <w:t xml:space="preserve">, natrio, ir </w:t>
      </w:r>
      <w:proofErr w:type="spellStart"/>
      <w:r w:rsidRPr="00F55514">
        <w:rPr>
          <w:rFonts w:eastAsia="Times New Roman"/>
          <w:b/>
          <w:kern w:val="0"/>
          <w:lang w:eastAsia="lt-LT"/>
          <w14:ligatures w14:val="none"/>
        </w:rPr>
        <w:t>propilenglikolio</w:t>
      </w:r>
      <w:proofErr w:type="spellEnd"/>
    </w:p>
    <w:p w14:paraId="26803680" w14:textId="77777777" w:rsidR="00F55514" w:rsidRPr="00F55514" w:rsidRDefault="00F55514" w:rsidP="00F55514">
      <w:pPr>
        <w:tabs>
          <w:tab w:val="left" w:pos="567"/>
        </w:tabs>
        <w:snapToGrid w:val="0"/>
        <w:spacing w:after="0" w:line="260" w:lineRule="exact"/>
        <w:rPr>
          <w:rFonts w:eastAsia="Times New Roman"/>
          <w:kern w:val="0"/>
          <w14:ligatures w14:val="none"/>
        </w:rPr>
      </w:pPr>
      <w:r w:rsidRPr="00F55514">
        <w:rPr>
          <w:rFonts w:eastAsia="Calibri"/>
          <w:kern w:val="0"/>
          <w14:ligatures w14:val="none"/>
        </w:rPr>
        <w:t xml:space="preserve">Šio vaisto 5 ml sirupo yra 1,2 g </w:t>
      </w:r>
      <w:proofErr w:type="spellStart"/>
      <w:r w:rsidRPr="00F55514">
        <w:rPr>
          <w:rFonts w:eastAsia="Calibri"/>
          <w:kern w:val="0"/>
          <w14:ligatures w14:val="none"/>
        </w:rPr>
        <w:t>sorbitolio</w:t>
      </w:r>
      <w:proofErr w:type="spellEnd"/>
      <w:r w:rsidRPr="00F55514">
        <w:rPr>
          <w:rFonts w:eastAsia="Calibri"/>
          <w:kern w:val="0"/>
          <w14:ligatures w14:val="none"/>
        </w:rPr>
        <w:t xml:space="preserve">, didžiausioje rekomenduojamoje paros dozėje (30 ml) - 7,4 g. </w:t>
      </w:r>
      <w:proofErr w:type="spellStart"/>
      <w:r w:rsidRPr="00F55514">
        <w:rPr>
          <w:rFonts w:eastAsia="Times New Roman"/>
          <w:kern w:val="0"/>
          <w14:ligatures w14:val="none"/>
        </w:rPr>
        <w:t>Sorbitolis</w:t>
      </w:r>
      <w:proofErr w:type="spellEnd"/>
      <w:r w:rsidRPr="00F55514">
        <w:rPr>
          <w:rFonts w:eastAsia="Times New Roman"/>
          <w:kern w:val="0"/>
          <w14:ligatures w14:val="none"/>
        </w:rPr>
        <w:t xml:space="preserve"> yra fruktozės šaltinis. Jeigu gydytojas yra sakęs, kad Jūs (ar Jūsų vaikas) netoleruojate kokių nors angliavandenių, ar Jums nustatytas retas genetinis sutrikimas įgimtas fruktozės netoleravimas (ĮFN), kurio atveju organizmas negali suskaidyti fruktozės, prieš vartodami šio vaisto (ar prieš duodami jo Jūsų vaikui), pasakykite gydytojui.</w:t>
      </w:r>
    </w:p>
    <w:p w14:paraId="1FB79D6D" w14:textId="77777777" w:rsidR="00F55514" w:rsidRPr="00F55514" w:rsidRDefault="00F55514" w:rsidP="00F55514">
      <w:pPr>
        <w:tabs>
          <w:tab w:val="left" w:pos="567"/>
        </w:tabs>
        <w:snapToGrid w:val="0"/>
        <w:spacing w:after="0" w:line="260" w:lineRule="exact"/>
        <w:rPr>
          <w:rFonts w:eastAsia="Times New Roman"/>
          <w:kern w:val="0"/>
          <w14:ligatures w14:val="none"/>
        </w:rPr>
      </w:pPr>
      <w:proofErr w:type="spellStart"/>
      <w:r w:rsidRPr="00F55514">
        <w:rPr>
          <w:rFonts w:eastAsia="Times New Roman"/>
          <w:kern w:val="0"/>
          <w14:ligatures w14:val="none"/>
        </w:rPr>
        <w:t>Sorbitolis</w:t>
      </w:r>
      <w:proofErr w:type="spellEnd"/>
      <w:r w:rsidRPr="00F55514">
        <w:rPr>
          <w:rFonts w:eastAsia="Times New Roman"/>
          <w:kern w:val="0"/>
          <w14:ligatures w14:val="none"/>
        </w:rPr>
        <w:t xml:space="preserve"> gali sukelti skrandžio ir žarnyno diskomfortą ir lengvą vidurius laisvinantį poveikį.</w:t>
      </w:r>
    </w:p>
    <w:p w14:paraId="621F18AA" w14:textId="77777777" w:rsidR="00F55514" w:rsidRPr="00F55514" w:rsidRDefault="00F55514" w:rsidP="00F55514">
      <w:pPr>
        <w:tabs>
          <w:tab w:val="left" w:pos="567"/>
        </w:tabs>
        <w:snapToGrid w:val="0"/>
        <w:spacing w:after="0" w:line="260" w:lineRule="exact"/>
        <w:rPr>
          <w:rFonts w:eastAsia="Times New Roman"/>
          <w:kern w:val="0"/>
          <w14:ligatures w14:val="none"/>
        </w:rPr>
      </w:pPr>
    </w:p>
    <w:p w14:paraId="5E022931" w14:textId="77777777" w:rsidR="00F55514" w:rsidRPr="00F55514" w:rsidRDefault="00F55514" w:rsidP="00F55514">
      <w:pPr>
        <w:spacing w:after="0" w:line="240" w:lineRule="auto"/>
        <w:rPr>
          <w:rFonts w:eastAsia="Times New Roman" w:cs="Arial"/>
          <w:kern w:val="0"/>
          <w14:ligatures w14:val="none"/>
        </w:rPr>
      </w:pPr>
      <w:r w:rsidRPr="00F55514">
        <w:rPr>
          <w:rFonts w:eastAsia="Times New Roman" w:cs="Arial"/>
          <w:kern w:val="0"/>
          <w14:ligatures w14:val="none"/>
        </w:rPr>
        <w:t xml:space="preserve">Šio vaisto 5 ml sirupo yra 5 mg </w:t>
      </w:r>
      <w:proofErr w:type="spellStart"/>
      <w:r w:rsidRPr="00F55514">
        <w:rPr>
          <w:rFonts w:eastAsia="Times New Roman" w:cs="Arial"/>
          <w:kern w:val="0"/>
          <w14:ligatures w14:val="none"/>
        </w:rPr>
        <w:t>benzoato</w:t>
      </w:r>
      <w:proofErr w:type="spellEnd"/>
      <w:r w:rsidRPr="00F55514">
        <w:rPr>
          <w:rFonts w:eastAsia="Times New Roman" w:cs="Arial"/>
          <w:kern w:val="0"/>
          <w14:ligatures w14:val="none"/>
        </w:rPr>
        <w:t xml:space="preserve"> druskos. </w:t>
      </w:r>
      <w:proofErr w:type="spellStart"/>
      <w:r w:rsidRPr="00F55514">
        <w:rPr>
          <w:rFonts w:eastAsia="Times New Roman" w:cs="Arial"/>
          <w:kern w:val="0"/>
          <w14:ligatures w14:val="none"/>
        </w:rPr>
        <w:t>Benzoato</w:t>
      </w:r>
      <w:proofErr w:type="spellEnd"/>
      <w:r w:rsidRPr="00F55514">
        <w:rPr>
          <w:rFonts w:eastAsia="Times New Roman" w:cs="Arial"/>
          <w:kern w:val="0"/>
          <w14:ligatures w14:val="none"/>
        </w:rPr>
        <w:t xml:space="preserve"> druska naujagimiams (iki 4 savaičių) gali sunkinti geltą (odos ir akių pageltimą).</w:t>
      </w:r>
    </w:p>
    <w:p w14:paraId="13F32B2C" w14:textId="77777777" w:rsidR="00F55514" w:rsidRPr="00F55514" w:rsidRDefault="00F55514" w:rsidP="00F55514">
      <w:pPr>
        <w:spacing w:after="0" w:line="240" w:lineRule="auto"/>
        <w:rPr>
          <w:rFonts w:eastAsia="Times New Roman" w:cs="Arial"/>
          <w:kern w:val="0"/>
          <w14:ligatures w14:val="none"/>
        </w:rPr>
      </w:pPr>
    </w:p>
    <w:p w14:paraId="72CBFFD0" w14:textId="77777777" w:rsidR="00F55514" w:rsidRPr="00F55514" w:rsidRDefault="00F55514" w:rsidP="00F55514">
      <w:pPr>
        <w:spacing w:after="0" w:line="240" w:lineRule="auto"/>
        <w:rPr>
          <w:rFonts w:eastAsia="Times New Roman"/>
          <w:kern w:val="0"/>
          <w14:ligatures w14:val="none"/>
        </w:rPr>
      </w:pPr>
      <w:r w:rsidRPr="00F55514">
        <w:rPr>
          <w:rFonts w:eastAsia="Times New Roman"/>
          <w:kern w:val="0"/>
          <w14:ligatures w14:val="none"/>
        </w:rPr>
        <w:t xml:space="preserve">Šio vaisto 5 ml sirupo yra mažiau kaip 1 </w:t>
      </w:r>
      <w:proofErr w:type="spellStart"/>
      <w:r w:rsidRPr="00F55514">
        <w:rPr>
          <w:rFonts w:eastAsia="Times New Roman"/>
          <w:kern w:val="0"/>
          <w14:ligatures w14:val="none"/>
        </w:rPr>
        <w:t>mmol</w:t>
      </w:r>
      <w:proofErr w:type="spellEnd"/>
      <w:r w:rsidRPr="00F55514">
        <w:rPr>
          <w:rFonts w:eastAsia="Times New Roman"/>
          <w:kern w:val="0"/>
          <w14:ligatures w14:val="none"/>
        </w:rPr>
        <w:t xml:space="preserve"> (23 mg) natrio, t. y. jis beveik neturi reikšmės.</w:t>
      </w:r>
    </w:p>
    <w:p w14:paraId="1721BDAF" w14:textId="77777777" w:rsidR="00F55514" w:rsidRPr="00F55514" w:rsidRDefault="00F55514" w:rsidP="00F55514">
      <w:pPr>
        <w:spacing w:after="0" w:line="240" w:lineRule="auto"/>
        <w:rPr>
          <w:rFonts w:eastAsia="Calibri"/>
          <w:kern w:val="0"/>
          <w14:ligatures w14:val="none"/>
        </w:rPr>
      </w:pPr>
    </w:p>
    <w:p w14:paraId="0476A471" w14:textId="77777777" w:rsidR="00F55514" w:rsidRPr="00F55514" w:rsidRDefault="00F55514" w:rsidP="00F55514">
      <w:pPr>
        <w:autoSpaceDE w:val="0"/>
        <w:autoSpaceDN w:val="0"/>
        <w:adjustRightInd w:val="0"/>
        <w:spacing w:after="0" w:line="240" w:lineRule="auto"/>
        <w:rPr>
          <w:rFonts w:eastAsia="Calibri"/>
          <w:kern w:val="0"/>
          <w14:ligatures w14:val="none"/>
        </w:rPr>
      </w:pPr>
      <w:r w:rsidRPr="00F55514">
        <w:rPr>
          <w:rFonts w:eastAsia="Calibri"/>
          <w:kern w:val="0"/>
          <w14:ligatures w14:val="none"/>
        </w:rPr>
        <w:t xml:space="preserve">Šio vaisto 5 ml sirupo dozėje yra 11,57 mg </w:t>
      </w:r>
      <w:proofErr w:type="spellStart"/>
      <w:r w:rsidRPr="00F55514">
        <w:rPr>
          <w:rFonts w:eastAsia="Calibri"/>
          <w:kern w:val="0"/>
          <w14:ligatures w14:val="none"/>
        </w:rPr>
        <w:t>propilenglikolio</w:t>
      </w:r>
      <w:proofErr w:type="spellEnd"/>
      <w:r w:rsidRPr="00F55514">
        <w:rPr>
          <w:rFonts w:eastAsia="Calibri"/>
          <w:kern w:val="0"/>
          <w14:ligatures w14:val="none"/>
        </w:rPr>
        <w:t>.</w:t>
      </w:r>
    </w:p>
    <w:p w14:paraId="568F2990" w14:textId="77777777" w:rsidR="00F55514" w:rsidRPr="00F55514" w:rsidRDefault="00F55514" w:rsidP="00F55514">
      <w:pPr>
        <w:autoSpaceDE w:val="0"/>
        <w:autoSpaceDN w:val="0"/>
        <w:adjustRightInd w:val="0"/>
        <w:spacing w:after="0" w:line="240" w:lineRule="auto"/>
        <w:rPr>
          <w:rFonts w:eastAsia="Calibri"/>
          <w:kern w:val="0"/>
          <w14:ligatures w14:val="none"/>
        </w:rPr>
      </w:pPr>
      <w:r w:rsidRPr="00F55514">
        <w:rPr>
          <w:rFonts w:eastAsia="Calibri"/>
          <w:kern w:val="0"/>
          <w14:ligatures w14:val="none"/>
        </w:rPr>
        <w:t xml:space="preserve">Jeigu Jūsų kūdikis yra jaunesnis kaip 4 savaičių, prieš jam duodant šio vaisto pasitarkite su gydytoju ar vaistininku, ypač jeigu kūdikiui yra duodama kito vaisto, kurio sudėtyje yra </w:t>
      </w:r>
      <w:proofErr w:type="spellStart"/>
      <w:r w:rsidRPr="00F55514">
        <w:rPr>
          <w:rFonts w:eastAsia="Calibri"/>
          <w:kern w:val="0"/>
          <w14:ligatures w14:val="none"/>
        </w:rPr>
        <w:t>propilenglikolio</w:t>
      </w:r>
      <w:proofErr w:type="spellEnd"/>
      <w:r w:rsidRPr="00F55514">
        <w:rPr>
          <w:rFonts w:eastAsia="Calibri"/>
          <w:kern w:val="0"/>
          <w14:ligatures w14:val="none"/>
        </w:rPr>
        <w:t xml:space="preserve"> ar alkoholio.</w:t>
      </w:r>
    </w:p>
    <w:p w14:paraId="4D3A6116" w14:textId="77777777" w:rsidR="00F55514" w:rsidRPr="00F55514" w:rsidRDefault="00F55514" w:rsidP="00F55514">
      <w:pPr>
        <w:widowControl w:val="0"/>
        <w:autoSpaceDE w:val="0"/>
        <w:autoSpaceDN w:val="0"/>
        <w:adjustRightInd w:val="0"/>
        <w:spacing w:after="0" w:line="240" w:lineRule="auto"/>
        <w:rPr>
          <w:rFonts w:eastAsia="Times New Roman"/>
          <w:kern w:val="0"/>
          <w:lang w:eastAsia="lt-LT"/>
          <w14:ligatures w14:val="none"/>
        </w:rPr>
      </w:pPr>
    </w:p>
    <w:p w14:paraId="53AB78C9" w14:textId="77777777" w:rsidR="00F55514" w:rsidRPr="00F55514" w:rsidRDefault="00F55514" w:rsidP="00F55514">
      <w:pPr>
        <w:widowControl w:val="0"/>
        <w:autoSpaceDE w:val="0"/>
        <w:autoSpaceDN w:val="0"/>
        <w:adjustRightInd w:val="0"/>
        <w:spacing w:after="0" w:line="240" w:lineRule="auto"/>
        <w:rPr>
          <w:rFonts w:eastAsia="Times New Roman"/>
          <w:kern w:val="0"/>
          <w:lang w:eastAsia="lt-LT"/>
          <w14:ligatures w14:val="none"/>
        </w:rPr>
      </w:pPr>
    </w:p>
    <w:p w14:paraId="74459128" w14:textId="77777777" w:rsidR="00F55514" w:rsidRPr="00F55514" w:rsidRDefault="00F55514" w:rsidP="00F55514">
      <w:pPr>
        <w:keepNext/>
        <w:tabs>
          <w:tab w:val="left" w:pos="567"/>
        </w:tabs>
        <w:spacing w:after="0" w:line="240" w:lineRule="auto"/>
        <w:outlineLvl w:val="1"/>
        <w:rPr>
          <w:rFonts w:eastAsia="Times New Roman"/>
          <w:b/>
          <w:kern w:val="0"/>
          <w:lang w:eastAsia="lt-LT"/>
          <w14:ligatures w14:val="none"/>
        </w:rPr>
      </w:pPr>
      <w:r w:rsidRPr="00F55514">
        <w:rPr>
          <w:rFonts w:eastAsia="Times New Roman"/>
          <w:b/>
          <w:kern w:val="0"/>
          <w:lang w:eastAsia="lt-LT"/>
          <w14:ligatures w14:val="none"/>
        </w:rPr>
        <w:t>3.</w:t>
      </w:r>
      <w:r w:rsidRPr="00F55514">
        <w:rPr>
          <w:rFonts w:eastAsia="Times New Roman"/>
          <w:b/>
          <w:kern w:val="0"/>
          <w:lang w:eastAsia="lt-LT"/>
          <w14:ligatures w14:val="none"/>
        </w:rPr>
        <w:tab/>
        <w:t xml:space="preserve">Kaip vartoti </w:t>
      </w:r>
      <w:proofErr w:type="spellStart"/>
      <w:r w:rsidRPr="00F55514">
        <w:rPr>
          <w:rFonts w:eastAsia="Times New Roman"/>
          <w:b/>
          <w:kern w:val="0"/>
          <w:lang w:eastAsia="lt-LT"/>
          <w14:ligatures w14:val="none"/>
        </w:rPr>
        <w:t>Halixol</w:t>
      </w:r>
      <w:proofErr w:type="spellEnd"/>
    </w:p>
    <w:p w14:paraId="2BDE9914" w14:textId="77777777" w:rsidR="00F55514" w:rsidRPr="00F55514" w:rsidRDefault="00F55514" w:rsidP="00F55514">
      <w:pPr>
        <w:spacing w:after="0" w:line="240" w:lineRule="auto"/>
        <w:rPr>
          <w:rFonts w:eastAsia="Times New Roman"/>
          <w:kern w:val="0"/>
          <w:lang w:eastAsia="lt-LT"/>
          <w14:ligatures w14:val="none"/>
        </w:rPr>
      </w:pPr>
    </w:p>
    <w:p w14:paraId="15A35D53" w14:textId="77777777" w:rsidR="00F55514" w:rsidRPr="00F55514" w:rsidRDefault="00F55514" w:rsidP="00F55514">
      <w:pPr>
        <w:numPr>
          <w:ilvl w:val="12"/>
          <w:numId w:val="0"/>
        </w:numPr>
        <w:tabs>
          <w:tab w:val="left" w:pos="720"/>
        </w:tabs>
        <w:spacing w:after="0" w:line="240" w:lineRule="auto"/>
        <w:ind w:right="-2"/>
        <w:rPr>
          <w:rFonts w:eastAsia="Calibri"/>
          <w:kern w:val="0"/>
          <w14:ligatures w14:val="none"/>
        </w:rPr>
      </w:pPr>
      <w:r w:rsidRPr="00F55514">
        <w:rPr>
          <w:rFonts w:eastAsia="Calibri"/>
          <w:noProof/>
          <w:kern w:val="0"/>
          <w14:ligatures w14:val="none"/>
        </w:rPr>
        <w:t>Visada</w:t>
      </w:r>
      <w:r w:rsidRPr="00F55514">
        <w:rPr>
          <w:rFonts w:eastAsia="Calibri"/>
          <w:kern w:val="0"/>
          <w14:ligatures w14:val="none"/>
        </w:rPr>
        <w:t xml:space="preserve"> vartokite </w:t>
      </w:r>
      <w:r w:rsidRPr="00F55514">
        <w:rPr>
          <w:rFonts w:eastAsia="Calibri"/>
          <w:noProof/>
          <w:kern w:val="0"/>
          <w14:ligatures w14:val="none"/>
        </w:rPr>
        <w:t xml:space="preserve">šį vaistą </w:t>
      </w:r>
      <w:r w:rsidRPr="00F55514">
        <w:rPr>
          <w:rFonts w:eastAsia="Calibri"/>
          <w:kern w:val="0"/>
          <w14:ligatures w14:val="none"/>
        </w:rPr>
        <w:t xml:space="preserve">tiksliai, </w:t>
      </w:r>
      <w:r w:rsidRPr="00F55514">
        <w:rPr>
          <w:rFonts w:eastAsia="Calibri"/>
          <w:noProof/>
          <w:kern w:val="0"/>
          <w14:ligatures w14:val="none"/>
        </w:rPr>
        <w:t xml:space="preserve">kaip aprašyta šiame lapelyje arba </w:t>
      </w:r>
      <w:r w:rsidRPr="00F55514">
        <w:rPr>
          <w:rFonts w:eastAsia="Calibri"/>
          <w:kern w:val="0"/>
          <w14:ligatures w14:val="none"/>
        </w:rPr>
        <w:t>kaip nurodė gydytojas</w:t>
      </w:r>
      <w:r w:rsidRPr="00F55514">
        <w:rPr>
          <w:rFonts w:eastAsia="Calibri"/>
          <w:noProof/>
          <w:kern w:val="0"/>
          <w14:ligatures w14:val="none"/>
        </w:rPr>
        <w:t xml:space="preserve"> arba vaistininkas.</w:t>
      </w:r>
      <w:r w:rsidRPr="00F55514">
        <w:rPr>
          <w:rFonts w:eastAsia="Calibri"/>
          <w:kern w:val="0"/>
          <w14:ligatures w14:val="none"/>
        </w:rPr>
        <w:t xml:space="preserve"> Jeigu abejojate, kreipkitės į gydytoją arba vaistininką.</w:t>
      </w:r>
    </w:p>
    <w:p w14:paraId="373FF073" w14:textId="77777777" w:rsidR="00F55514" w:rsidRPr="00F55514" w:rsidRDefault="00F55514" w:rsidP="00F55514">
      <w:pPr>
        <w:spacing w:after="0" w:line="240" w:lineRule="auto"/>
        <w:rPr>
          <w:rFonts w:eastAsia="Calibri"/>
          <w:kern w:val="0"/>
          <w14:ligatures w14:val="none"/>
        </w:rPr>
      </w:pPr>
      <w:r w:rsidRPr="00F55514">
        <w:rPr>
          <w:rFonts w:eastAsia="Calibri"/>
          <w:kern w:val="0"/>
          <w14:ligatures w14:val="none"/>
        </w:rPr>
        <w:t>Pakuotėje yra taurelė vaistui dozuoti.</w:t>
      </w:r>
    </w:p>
    <w:p w14:paraId="2AF84791" w14:textId="77777777" w:rsidR="00F55514" w:rsidRPr="00F55514" w:rsidRDefault="00F55514" w:rsidP="00F55514">
      <w:pPr>
        <w:numPr>
          <w:ilvl w:val="12"/>
          <w:numId w:val="0"/>
        </w:numPr>
        <w:tabs>
          <w:tab w:val="left" w:pos="720"/>
        </w:tabs>
        <w:spacing w:after="0" w:line="240" w:lineRule="auto"/>
        <w:ind w:right="-2"/>
        <w:rPr>
          <w:rFonts w:eastAsia="Calibri"/>
          <w:kern w:val="0"/>
          <w14:ligatures w14:val="none"/>
        </w:rPr>
      </w:pPr>
    </w:p>
    <w:p w14:paraId="11DE4CB6" w14:textId="77777777" w:rsidR="00F55514" w:rsidRPr="00F55514" w:rsidRDefault="00F55514" w:rsidP="00F55514">
      <w:pPr>
        <w:spacing w:after="0" w:line="240" w:lineRule="auto"/>
        <w:rPr>
          <w:rFonts w:eastAsia="Times New Roman"/>
          <w:kern w:val="0"/>
          <w:lang w:eastAsia="lt-LT"/>
          <w14:ligatures w14:val="none"/>
        </w:rPr>
      </w:pPr>
      <w:r w:rsidRPr="00F55514">
        <w:rPr>
          <w:rFonts w:eastAsia="Times New Roman"/>
          <w:noProof/>
          <w:snapToGrid w:val="0"/>
          <w:kern w:val="0"/>
          <w:lang w:eastAsia="lt-LT"/>
          <w14:ligatures w14:val="none"/>
        </w:rPr>
        <w:t>Rekomenduojama</w:t>
      </w:r>
      <w:r w:rsidRPr="00F55514">
        <w:rPr>
          <w:rFonts w:eastAsia="Times New Roman"/>
          <w:kern w:val="0"/>
          <w:lang w:eastAsia="lt-LT"/>
          <w14:ligatures w14:val="none"/>
        </w:rPr>
        <w:t xml:space="preserve"> dozė yra:</w:t>
      </w:r>
    </w:p>
    <w:p w14:paraId="18319D17" w14:textId="77777777" w:rsidR="00F55514" w:rsidRPr="00F55514" w:rsidRDefault="00F55514" w:rsidP="00F55514">
      <w:pPr>
        <w:widowControl w:val="0"/>
        <w:autoSpaceDE w:val="0"/>
        <w:autoSpaceDN w:val="0"/>
        <w:adjustRightInd w:val="0"/>
        <w:spacing w:after="0" w:line="240" w:lineRule="auto"/>
        <w:rPr>
          <w:rFonts w:eastAsia="Times New Roman"/>
          <w:kern w:val="0"/>
          <w:lang w:eastAsia="lt-LT"/>
          <w14:ligatures w14:val="none"/>
        </w:rPr>
      </w:pPr>
      <w:r w:rsidRPr="00F55514">
        <w:rPr>
          <w:rFonts w:eastAsia="Calibri"/>
          <w:kern w:val="0"/>
          <w14:ligatures w14:val="none"/>
        </w:rPr>
        <w:t>Suaugusiems žmonėms ir vyresniems nei 12 metų paaugliams reikia vartoti po 10 ml sirupo 3 kartus per</w:t>
      </w:r>
      <w:r w:rsidRPr="00F55514">
        <w:rPr>
          <w:rFonts w:eastAsia="Times New Roman"/>
          <w:kern w:val="0"/>
          <w:lang w:eastAsia="lt-LT"/>
          <w14:ligatures w14:val="none"/>
        </w:rPr>
        <w:t xml:space="preserve"> parą.</w:t>
      </w:r>
    </w:p>
    <w:p w14:paraId="42642CF5" w14:textId="77777777" w:rsidR="00F55514" w:rsidRPr="00F55514" w:rsidRDefault="00F55514" w:rsidP="00F55514">
      <w:pPr>
        <w:spacing w:after="0" w:line="240" w:lineRule="auto"/>
        <w:rPr>
          <w:rFonts w:eastAsia="Times New Roman"/>
          <w:kern w:val="0"/>
          <w:lang w:eastAsia="lt-LT"/>
          <w14:ligatures w14:val="none"/>
        </w:rPr>
      </w:pPr>
    </w:p>
    <w:p w14:paraId="181D9649" w14:textId="77777777" w:rsidR="00F55514" w:rsidRPr="00F55514" w:rsidRDefault="00F55514" w:rsidP="00F55514">
      <w:pPr>
        <w:spacing w:after="0" w:line="240" w:lineRule="auto"/>
        <w:rPr>
          <w:rFonts w:eastAsia="Calibri"/>
          <w:i/>
          <w:kern w:val="0"/>
          <w:u w:val="single"/>
          <w14:ligatures w14:val="none"/>
        </w:rPr>
      </w:pPr>
      <w:r w:rsidRPr="00F55514">
        <w:rPr>
          <w:rFonts w:eastAsia="Calibri"/>
          <w:i/>
          <w:kern w:val="0"/>
          <w:u w:val="single"/>
          <w14:ligatures w14:val="none"/>
        </w:rPr>
        <w:t>Vartojimas vaikams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0"/>
        <w:gridCol w:w="5630"/>
      </w:tblGrid>
      <w:tr w:rsidR="00F55514" w:rsidRPr="00F55514" w14:paraId="3A61355E" w14:textId="77777777" w:rsidTr="004C0AAC">
        <w:tc>
          <w:tcPr>
            <w:tcW w:w="3510" w:type="dxa"/>
          </w:tcPr>
          <w:p w14:paraId="421B3BD9" w14:textId="77777777" w:rsidR="00F55514" w:rsidRPr="00F55514" w:rsidRDefault="00F55514" w:rsidP="00F55514">
            <w:pPr>
              <w:spacing w:after="0" w:line="240" w:lineRule="auto"/>
              <w:rPr>
                <w:rFonts w:eastAsia="Calibri"/>
                <w:kern w:val="0"/>
                <w14:ligatures w14:val="none"/>
              </w:rPr>
            </w:pPr>
            <w:r w:rsidRPr="00F55514">
              <w:rPr>
                <w:rFonts w:eastAsia="Calibri"/>
                <w:iCs/>
                <w:kern w:val="0"/>
                <w14:ligatures w14:val="none"/>
              </w:rPr>
              <w:t>6–12 metų vaikams</w:t>
            </w:r>
          </w:p>
        </w:tc>
        <w:tc>
          <w:tcPr>
            <w:tcW w:w="5776" w:type="dxa"/>
          </w:tcPr>
          <w:p w14:paraId="29D3B8B1" w14:textId="77777777" w:rsidR="00F55514" w:rsidRPr="00F55514" w:rsidRDefault="00F55514" w:rsidP="00F55514">
            <w:pPr>
              <w:spacing w:after="0" w:line="240" w:lineRule="auto"/>
              <w:rPr>
                <w:rFonts w:eastAsia="Calibri"/>
                <w:kern w:val="0"/>
                <w14:ligatures w14:val="none"/>
              </w:rPr>
            </w:pPr>
            <w:r w:rsidRPr="00F55514">
              <w:rPr>
                <w:rFonts w:eastAsia="Calibri"/>
                <w:kern w:val="0"/>
                <w14:ligatures w14:val="none"/>
              </w:rPr>
              <w:t>Rekomenduojama dozė yra 5 ml 2–3 kartus per parą.</w:t>
            </w:r>
          </w:p>
        </w:tc>
      </w:tr>
      <w:tr w:rsidR="00F55514" w:rsidRPr="00F55514" w14:paraId="6993DCCC" w14:textId="77777777" w:rsidTr="004C0AAC">
        <w:tc>
          <w:tcPr>
            <w:tcW w:w="3510" w:type="dxa"/>
          </w:tcPr>
          <w:p w14:paraId="3E493389" w14:textId="77777777" w:rsidR="00F55514" w:rsidRPr="00F55514" w:rsidRDefault="00F55514" w:rsidP="00F55514">
            <w:pPr>
              <w:spacing w:after="0" w:line="240" w:lineRule="auto"/>
              <w:rPr>
                <w:rFonts w:eastAsia="Calibri"/>
                <w:kern w:val="0"/>
                <w14:ligatures w14:val="none"/>
              </w:rPr>
            </w:pPr>
            <w:r w:rsidRPr="00F55514">
              <w:rPr>
                <w:rFonts w:eastAsia="Calibri"/>
                <w:iCs/>
                <w:kern w:val="0"/>
                <w14:ligatures w14:val="none"/>
              </w:rPr>
              <w:t>2–5 metų vaikams</w:t>
            </w:r>
          </w:p>
        </w:tc>
        <w:tc>
          <w:tcPr>
            <w:tcW w:w="5776" w:type="dxa"/>
          </w:tcPr>
          <w:p w14:paraId="194AE730" w14:textId="77777777" w:rsidR="00F55514" w:rsidRPr="00F55514" w:rsidRDefault="00F55514" w:rsidP="00F55514">
            <w:pPr>
              <w:spacing w:after="0" w:line="240" w:lineRule="auto"/>
              <w:rPr>
                <w:rFonts w:eastAsia="Calibri"/>
                <w:kern w:val="0"/>
                <w14:ligatures w14:val="none"/>
              </w:rPr>
            </w:pPr>
            <w:r w:rsidRPr="00F55514">
              <w:rPr>
                <w:rFonts w:eastAsia="Calibri"/>
                <w:kern w:val="0"/>
                <w14:ligatures w14:val="none"/>
              </w:rPr>
              <w:t>Rekomenduojama dozė yra 2,5 ml 3 kartus per parą.</w:t>
            </w:r>
          </w:p>
        </w:tc>
      </w:tr>
      <w:tr w:rsidR="00F55514" w:rsidRPr="00F55514" w14:paraId="6DA2FE0B" w14:textId="77777777" w:rsidTr="004C0AAC">
        <w:tc>
          <w:tcPr>
            <w:tcW w:w="3510" w:type="dxa"/>
          </w:tcPr>
          <w:p w14:paraId="688A7F6F" w14:textId="77777777" w:rsidR="00F55514" w:rsidRPr="00F55514" w:rsidRDefault="00F55514" w:rsidP="00F55514">
            <w:pPr>
              <w:spacing w:after="0" w:line="240" w:lineRule="auto"/>
              <w:rPr>
                <w:rFonts w:eastAsia="Calibri"/>
                <w:kern w:val="0"/>
                <w14:ligatures w14:val="none"/>
              </w:rPr>
            </w:pPr>
            <w:r w:rsidRPr="00F55514">
              <w:rPr>
                <w:rFonts w:eastAsia="Calibri"/>
                <w:iCs/>
                <w:kern w:val="0"/>
                <w14:ligatures w14:val="none"/>
              </w:rPr>
              <w:t>Jaunesniems kaip 2 metų vaikams</w:t>
            </w:r>
            <w:r w:rsidRPr="00F55514">
              <w:rPr>
                <w:rFonts w:eastAsia="Calibri"/>
                <w:kern w:val="0"/>
                <w14:ligatures w14:val="none"/>
              </w:rPr>
              <w:t>.</w:t>
            </w:r>
          </w:p>
        </w:tc>
        <w:tc>
          <w:tcPr>
            <w:tcW w:w="5776" w:type="dxa"/>
          </w:tcPr>
          <w:p w14:paraId="2447B2CC" w14:textId="77777777" w:rsidR="00F55514" w:rsidRPr="00F55514" w:rsidRDefault="00F55514" w:rsidP="00F55514">
            <w:pPr>
              <w:spacing w:after="0" w:line="240" w:lineRule="auto"/>
              <w:rPr>
                <w:rFonts w:eastAsia="Calibri"/>
                <w:kern w:val="0"/>
                <w14:ligatures w14:val="none"/>
              </w:rPr>
            </w:pPr>
            <w:r w:rsidRPr="00F55514">
              <w:rPr>
                <w:rFonts w:eastAsia="Calibri"/>
                <w:kern w:val="0"/>
                <w14:ligatures w14:val="none"/>
              </w:rPr>
              <w:t>Rekomenduojama dozė yra 2,5 ml 2 kartus per parą.</w:t>
            </w:r>
          </w:p>
        </w:tc>
      </w:tr>
    </w:tbl>
    <w:p w14:paraId="20F8E635" w14:textId="77777777" w:rsidR="00F55514" w:rsidRPr="00F55514" w:rsidRDefault="00F55514" w:rsidP="00F55514">
      <w:pPr>
        <w:spacing w:after="0" w:line="240" w:lineRule="auto"/>
        <w:rPr>
          <w:rFonts w:eastAsia="Times New Roman"/>
          <w:kern w:val="0"/>
          <w:lang w:eastAsia="lt-LT"/>
          <w14:ligatures w14:val="none"/>
        </w:rPr>
      </w:pPr>
    </w:p>
    <w:p w14:paraId="07A43CA0" w14:textId="77777777" w:rsidR="00F55514" w:rsidRPr="00F55514" w:rsidRDefault="00F55514" w:rsidP="00F55514">
      <w:pPr>
        <w:spacing w:after="0" w:line="240" w:lineRule="auto"/>
        <w:rPr>
          <w:rFonts w:eastAsia="Times New Roman"/>
          <w:kern w:val="0"/>
          <w:lang w:eastAsia="lt-LT"/>
          <w14:ligatures w14:val="none"/>
        </w:rPr>
      </w:pPr>
      <w:r w:rsidRPr="00F55514">
        <w:rPr>
          <w:rFonts w:eastAsia="Times New Roman"/>
          <w:kern w:val="0"/>
          <w:lang w:eastAsia="lt-LT"/>
          <w14:ligatures w14:val="none"/>
        </w:rPr>
        <w:t>Vaisto reikėtų vartoti po valgio, gausiai užgeriant skysčiu. Gydymo metu vartojant daug skysčių, sustiprėja gleives skystinantis vaisto poveikis.</w:t>
      </w:r>
    </w:p>
    <w:p w14:paraId="42B67089" w14:textId="77777777" w:rsidR="00F55514" w:rsidRPr="00F55514" w:rsidRDefault="00F55514" w:rsidP="00F55514">
      <w:pPr>
        <w:spacing w:after="0" w:line="240" w:lineRule="auto"/>
        <w:rPr>
          <w:rFonts w:eastAsia="Times New Roman"/>
          <w:kern w:val="0"/>
          <w:lang w:eastAsia="lt-LT"/>
          <w14:ligatures w14:val="none"/>
        </w:rPr>
      </w:pPr>
    </w:p>
    <w:p w14:paraId="6C080A43" w14:textId="77777777" w:rsidR="00F55514" w:rsidRPr="00F55514" w:rsidRDefault="00F55514" w:rsidP="00F55514">
      <w:pPr>
        <w:spacing w:after="0" w:line="240" w:lineRule="auto"/>
        <w:rPr>
          <w:rFonts w:eastAsia="Times New Roman"/>
          <w:kern w:val="0"/>
          <w:lang w:eastAsia="lt-LT"/>
          <w14:ligatures w14:val="none"/>
        </w:rPr>
      </w:pPr>
      <w:r w:rsidRPr="00F55514">
        <w:rPr>
          <w:rFonts w:eastAsia="Times New Roman"/>
          <w:kern w:val="0"/>
          <w:lang w:eastAsia="lt-LT"/>
          <w14:ligatures w14:val="none"/>
        </w:rPr>
        <w:t xml:space="preserve">Jeigu Jūsų inkstų funkcija sutrikusi, prieš pradėdami vartoti </w:t>
      </w:r>
      <w:proofErr w:type="spellStart"/>
      <w:r w:rsidRPr="00F55514">
        <w:rPr>
          <w:rFonts w:eastAsia="Times New Roman"/>
          <w:kern w:val="0"/>
          <w:lang w:eastAsia="lt-LT"/>
          <w14:ligatures w14:val="none"/>
        </w:rPr>
        <w:t>Halixol</w:t>
      </w:r>
      <w:proofErr w:type="spellEnd"/>
      <w:r w:rsidRPr="00F55514">
        <w:rPr>
          <w:rFonts w:eastAsia="Times New Roman"/>
          <w:kern w:val="0"/>
          <w:lang w:eastAsia="lt-LT"/>
          <w14:ligatures w14:val="none"/>
        </w:rPr>
        <w:t>, pasitarkite su savo gydytoju, nes Jums gali reikėti mažesnės vaisto dozės.</w:t>
      </w:r>
    </w:p>
    <w:p w14:paraId="0B7EAC05" w14:textId="77777777" w:rsidR="00F55514" w:rsidRPr="00F55514" w:rsidRDefault="00F55514" w:rsidP="00F55514">
      <w:pPr>
        <w:spacing w:after="0" w:line="240" w:lineRule="auto"/>
        <w:rPr>
          <w:rFonts w:eastAsia="Times New Roman"/>
          <w:kern w:val="0"/>
          <w:lang w:eastAsia="lt-LT"/>
          <w14:ligatures w14:val="none"/>
        </w:rPr>
      </w:pPr>
    </w:p>
    <w:p w14:paraId="159A0313" w14:textId="77777777" w:rsidR="00F55514" w:rsidRPr="00F55514" w:rsidRDefault="00F55514" w:rsidP="00F55514">
      <w:pPr>
        <w:spacing w:after="0" w:line="240" w:lineRule="auto"/>
        <w:rPr>
          <w:rFonts w:eastAsia="Times New Roman"/>
          <w:kern w:val="0"/>
          <w:lang w:eastAsia="lt-LT"/>
          <w14:ligatures w14:val="none"/>
        </w:rPr>
      </w:pPr>
      <w:r w:rsidRPr="00F55514">
        <w:rPr>
          <w:rFonts w:eastAsia="Times New Roman"/>
          <w:kern w:val="0"/>
          <w:lang w:eastAsia="lt-LT"/>
          <w14:ligatures w14:val="none"/>
        </w:rPr>
        <w:t xml:space="preserve">Jeigu manote, kad </w:t>
      </w:r>
      <w:proofErr w:type="spellStart"/>
      <w:r w:rsidRPr="00F55514">
        <w:rPr>
          <w:rFonts w:eastAsia="Times New Roman"/>
          <w:kern w:val="0"/>
          <w:lang w:eastAsia="lt-LT"/>
          <w14:ligatures w14:val="none"/>
        </w:rPr>
        <w:t>Halixol</w:t>
      </w:r>
      <w:proofErr w:type="spellEnd"/>
      <w:r w:rsidRPr="00F55514">
        <w:rPr>
          <w:rFonts w:eastAsia="Times New Roman"/>
          <w:kern w:val="0"/>
          <w:lang w:eastAsia="lt-LT"/>
          <w14:ligatures w14:val="none"/>
        </w:rPr>
        <w:t xml:space="preserve"> veikia per stipriai arba per silpnai, kreipkitės į gydytoją arba vaistininką.</w:t>
      </w:r>
    </w:p>
    <w:p w14:paraId="5074BFC6" w14:textId="77777777" w:rsidR="00F55514" w:rsidRPr="00F55514" w:rsidRDefault="00F55514" w:rsidP="00F55514">
      <w:pPr>
        <w:spacing w:after="0" w:line="240" w:lineRule="auto"/>
        <w:rPr>
          <w:rFonts w:eastAsia="Times New Roman"/>
          <w:kern w:val="0"/>
          <w:lang w:eastAsia="lt-LT"/>
          <w14:ligatures w14:val="none"/>
        </w:rPr>
      </w:pPr>
    </w:p>
    <w:p w14:paraId="29EE00E6" w14:textId="77777777" w:rsidR="00F55514" w:rsidRPr="00F55514" w:rsidRDefault="00F55514" w:rsidP="00F55514">
      <w:pPr>
        <w:keepNext/>
        <w:spacing w:after="0" w:line="240" w:lineRule="auto"/>
        <w:outlineLvl w:val="2"/>
        <w:rPr>
          <w:rFonts w:eastAsia="Times New Roman"/>
          <w:b/>
          <w:kern w:val="0"/>
          <w:lang w:eastAsia="lt-LT"/>
          <w14:ligatures w14:val="none"/>
        </w:rPr>
      </w:pPr>
      <w:r w:rsidRPr="00F55514">
        <w:rPr>
          <w:rFonts w:eastAsia="Times New Roman"/>
          <w:b/>
          <w:kern w:val="0"/>
          <w:lang w:eastAsia="lt-LT"/>
          <w14:ligatures w14:val="none"/>
        </w:rPr>
        <w:lastRenderedPageBreak/>
        <w:t xml:space="preserve">Ką daryti pavartojus per didelę </w:t>
      </w:r>
      <w:proofErr w:type="spellStart"/>
      <w:r w:rsidRPr="00F55514">
        <w:rPr>
          <w:rFonts w:eastAsia="Times New Roman"/>
          <w:b/>
          <w:kern w:val="0"/>
          <w:lang w:eastAsia="lt-LT"/>
          <w14:ligatures w14:val="none"/>
        </w:rPr>
        <w:t>Halixol</w:t>
      </w:r>
      <w:proofErr w:type="spellEnd"/>
      <w:r w:rsidRPr="00F55514">
        <w:rPr>
          <w:rFonts w:eastAsia="Times New Roman"/>
          <w:b/>
          <w:kern w:val="0"/>
          <w:lang w:eastAsia="lt-LT"/>
          <w14:ligatures w14:val="none"/>
        </w:rPr>
        <w:t xml:space="preserve"> dozę</w:t>
      </w:r>
    </w:p>
    <w:p w14:paraId="2AA53599" w14:textId="77777777" w:rsidR="00F55514" w:rsidRPr="00F55514" w:rsidRDefault="00F55514" w:rsidP="00F55514">
      <w:pPr>
        <w:widowControl w:val="0"/>
        <w:autoSpaceDE w:val="0"/>
        <w:autoSpaceDN w:val="0"/>
        <w:adjustRightInd w:val="0"/>
        <w:spacing w:after="0" w:line="240" w:lineRule="auto"/>
        <w:rPr>
          <w:rFonts w:eastAsia="Calibri"/>
          <w:kern w:val="0"/>
          <w14:ligatures w14:val="none"/>
        </w:rPr>
      </w:pPr>
      <w:r w:rsidRPr="00F55514">
        <w:rPr>
          <w:rFonts w:eastAsia="Calibri"/>
          <w:kern w:val="0"/>
          <w14:ligatures w14:val="none"/>
        </w:rPr>
        <w:t xml:space="preserve">Jeigu išgersite daugiau </w:t>
      </w:r>
      <w:proofErr w:type="spellStart"/>
      <w:r w:rsidRPr="00F55514">
        <w:rPr>
          <w:rFonts w:eastAsia="Calibri"/>
          <w:kern w:val="0"/>
          <w14:ligatures w14:val="none"/>
        </w:rPr>
        <w:t>Halixol</w:t>
      </w:r>
      <w:proofErr w:type="spellEnd"/>
      <w:r w:rsidRPr="00F55514">
        <w:rPr>
          <w:rFonts w:eastAsia="Calibri"/>
          <w:kern w:val="0"/>
          <w14:ligatures w14:val="none"/>
        </w:rPr>
        <w:t xml:space="preserve"> negu reikia, turite kreiptis į savo gydytoją arba vaistininką patarimo.</w:t>
      </w:r>
    </w:p>
    <w:p w14:paraId="1F05F158" w14:textId="77777777" w:rsidR="00F55514" w:rsidRPr="00F55514" w:rsidRDefault="00F55514" w:rsidP="00F55514">
      <w:pPr>
        <w:widowControl w:val="0"/>
        <w:autoSpaceDE w:val="0"/>
        <w:autoSpaceDN w:val="0"/>
        <w:adjustRightInd w:val="0"/>
        <w:spacing w:after="0" w:line="240" w:lineRule="auto"/>
        <w:rPr>
          <w:rFonts w:eastAsia="Calibri"/>
          <w:kern w:val="0"/>
          <w14:ligatures w14:val="none"/>
        </w:rPr>
      </w:pPr>
      <w:r w:rsidRPr="00F55514">
        <w:rPr>
          <w:rFonts w:eastAsia="Calibri"/>
          <w:kern w:val="0"/>
          <w14:ligatures w14:val="none"/>
        </w:rPr>
        <w:t>Apie specifinius perdozavimo simptomus žmogui iki šiol pranešimų negauta. Remiantis pranešimais</w:t>
      </w:r>
    </w:p>
    <w:p w14:paraId="420890BD" w14:textId="77777777" w:rsidR="00F55514" w:rsidRPr="00F55514" w:rsidRDefault="00F55514" w:rsidP="00F55514">
      <w:pPr>
        <w:widowControl w:val="0"/>
        <w:autoSpaceDE w:val="0"/>
        <w:autoSpaceDN w:val="0"/>
        <w:adjustRightInd w:val="0"/>
        <w:spacing w:after="0" w:line="240" w:lineRule="auto"/>
        <w:rPr>
          <w:rFonts w:eastAsia="Calibri"/>
          <w:kern w:val="0"/>
          <w14:ligatures w14:val="none"/>
        </w:rPr>
      </w:pPr>
      <w:r w:rsidRPr="00F55514">
        <w:rPr>
          <w:rFonts w:eastAsia="Calibri"/>
          <w:kern w:val="0"/>
          <w14:ligatures w14:val="none"/>
        </w:rPr>
        <w:t>apie atsitiktinį perdozavimą ir (arba) vartojimo klaidas, stebėti simptomai atitinka rekomenduojamos</w:t>
      </w:r>
    </w:p>
    <w:p w14:paraId="5DA57F58" w14:textId="77777777" w:rsidR="00F55514" w:rsidRPr="00F55514" w:rsidRDefault="00F55514" w:rsidP="00F55514">
      <w:pPr>
        <w:spacing w:after="0" w:line="240" w:lineRule="auto"/>
        <w:rPr>
          <w:rFonts w:eastAsia="Times New Roman"/>
          <w:kern w:val="0"/>
          <w:lang w:eastAsia="lt-LT"/>
          <w14:ligatures w14:val="none"/>
        </w:rPr>
      </w:pPr>
      <w:proofErr w:type="spellStart"/>
      <w:r w:rsidRPr="00F55514">
        <w:rPr>
          <w:rFonts w:eastAsia="Times New Roman"/>
          <w:kern w:val="0"/>
          <w:lang w:eastAsia="lt-LT"/>
          <w14:ligatures w14:val="none"/>
        </w:rPr>
        <w:t>Halixol</w:t>
      </w:r>
      <w:proofErr w:type="spellEnd"/>
      <w:r w:rsidRPr="00F55514">
        <w:rPr>
          <w:rFonts w:eastAsia="Times New Roman"/>
          <w:kern w:val="0"/>
          <w:lang w:eastAsia="lt-LT"/>
          <w14:ligatures w14:val="none"/>
        </w:rPr>
        <w:t xml:space="preserve"> dozės sukeliamą žinomą šalutinį poveikį. Gali prireikti simptominio gydymo.</w:t>
      </w:r>
    </w:p>
    <w:p w14:paraId="31134742" w14:textId="77777777" w:rsidR="00F55514" w:rsidRPr="00F55514" w:rsidRDefault="00F55514" w:rsidP="00F55514">
      <w:pPr>
        <w:spacing w:after="0" w:line="240" w:lineRule="auto"/>
        <w:rPr>
          <w:rFonts w:eastAsia="Times New Roman"/>
          <w:kern w:val="0"/>
          <w:lang w:eastAsia="lt-LT"/>
          <w14:ligatures w14:val="none"/>
        </w:rPr>
      </w:pPr>
    </w:p>
    <w:p w14:paraId="4BA18538" w14:textId="77777777" w:rsidR="00F55514" w:rsidRPr="00F55514" w:rsidRDefault="00F55514" w:rsidP="00F55514">
      <w:pPr>
        <w:spacing w:after="0" w:line="240" w:lineRule="auto"/>
        <w:rPr>
          <w:rFonts w:eastAsia="Times New Roman"/>
          <w:kern w:val="0"/>
          <w:lang w:eastAsia="lt-LT"/>
          <w14:ligatures w14:val="none"/>
        </w:rPr>
      </w:pPr>
      <w:r w:rsidRPr="00F55514">
        <w:rPr>
          <w:rFonts w:eastAsia="Times New Roman"/>
          <w:kern w:val="0"/>
          <w:lang w:eastAsia="lt-LT"/>
          <w14:ligatures w14:val="none"/>
        </w:rPr>
        <w:t>Perdozavus vaisto, pirmiausiai, kol atvyks medicinos pagalba, reikia sukelti vėmimą.</w:t>
      </w:r>
    </w:p>
    <w:p w14:paraId="0E8091CF" w14:textId="77777777" w:rsidR="00F55514" w:rsidRPr="00F55514" w:rsidRDefault="00F55514" w:rsidP="00F55514">
      <w:pPr>
        <w:spacing w:after="0" w:line="240" w:lineRule="auto"/>
        <w:rPr>
          <w:rFonts w:eastAsia="Times New Roman"/>
          <w:kern w:val="0"/>
          <w:lang w:eastAsia="lt-LT"/>
          <w14:ligatures w14:val="none"/>
        </w:rPr>
      </w:pPr>
    </w:p>
    <w:p w14:paraId="75666B37" w14:textId="77777777" w:rsidR="00F55514" w:rsidRPr="00F55514" w:rsidRDefault="00F55514" w:rsidP="00F55514">
      <w:pPr>
        <w:keepNext/>
        <w:spacing w:after="0" w:line="240" w:lineRule="auto"/>
        <w:outlineLvl w:val="2"/>
        <w:rPr>
          <w:rFonts w:eastAsia="Times New Roman"/>
          <w:b/>
          <w:kern w:val="0"/>
          <w:lang w:eastAsia="lt-LT"/>
          <w14:ligatures w14:val="none"/>
        </w:rPr>
      </w:pPr>
      <w:r w:rsidRPr="00F55514">
        <w:rPr>
          <w:rFonts w:eastAsia="Times New Roman"/>
          <w:b/>
          <w:kern w:val="0"/>
          <w:lang w:eastAsia="lt-LT"/>
          <w14:ligatures w14:val="none"/>
        </w:rPr>
        <w:t xml:space="preserve">Pamiršus pavartoti </w:t>
      </w:r>
      <w:proofErr w:type="spellStart"/>
      <w:r w:rsidRPr="00F55514">
        <w:rPr>
          <w:rFonts w:eastAsia="Times New Roman"/>
          <w:b/>
          <w:kern w:val="0"/>
          <w:lang w:eastAsia="lt-LT"/>
          <w14:ligatures w14:val="none"/>
        </w:rPr>
        <w:t>Halixol</w:t>
      </w:r>
      <w:proofErr w:type="spellEnd"/>
    </w:p>
    <w:p w14:paraId="752C25F2" w14:textId="77777777" w:rsidR="00F55514" w:rsidRPr="00F55514" w:rsidRDefault="00F55514" w:rsidP="00F55514">
      <w:pPr>
        <w:widowControl w:val="0"/>
        <w:autoSpaceDE w:val="0"/>
        <w:autoSpaceDN w:val="0"/>
        <w:adjustRightInd w:val="0"/>
        <w:spacing w:after="0" w:line="240" w:lineRule="auto"/>
        <w:rPr>
          <w:rFonts w:eastAsia="Calibri"/>
          <w:kern w:val="0"/>
          <w14:ligatures w14:val="none"/>
        </w:rPr>
      </w:pPr>
      <w:r w:rsidRPr="00F55514">
        <w:rPr>
          <w:rFonts w:eastAsia="Calibri"/>
          <w:kern w:val="0"/>
          <w14:ligatures w14:val="none"/>
        </w:rPr>
        <w:t>Jeigu įprastiniu laiku dozę suvartoti pamiršite, vartokite ją tuoj pat, kai tik prisiminsite, o toliau vaisto</w:t>
      </w:r>
    </w:p>
    <w:p w14:paraId="39B8B69E" w14:textId="77777777" w:rsidR="00F55514" w:rsidRPr="00F55514" w:rsidRDefault="00F55514" w:rsidP="00F55514">
      <w:pPr>
        <w:widowControl w:val="0"/>
        <w:autoSpaceDE w:val="0"/>
        <w:autoSpaceDN w:val="0"/>
        <w:adjustRightInd w:val="0"/>
        <w:spacing w:after="0" w:line="240" w:lineRule="auto"/>
        <w:rPr>
          <w:rFonts w:eastAsia="Calibri"/>
          <w:kern w:val="0"/>
          <w14:ligatures w14:val="none"/>
        </w:rPr>
      </w:pPr>
      <w:r w:rsidRPr="00F55514">
        <w:rPr>
          <w:rFonts w:eastAsia="Calibri"/>
          <w:kern w:val="0"/>
          <w14:ligatures w14:val="none"/>
        </w:rPr>
        <w:t>vartokite įprastine tvarka. Negalima vartoti dvigubos dozės norint kompensuoti praleistą dozę.</w:t>
      </w:r>
    </w:p>
    <w:p w14:paraId="7E428F0E" w14:textId="77777777" w:rsidR="00F55514" w:rsidRPr="00F55514" w:rsidRDefault="00F55514" w:rsidP="00F55514">
      <w:pPr>
        <w:spacing w:after="0" w:line="240" w:lineRule="auto"/>
        <w:rPr>
          <w:rFonts w:eastAsia="Times New Roman"/>
          <w:kern w:val="0"/>
          <w:lang w:eastAsia="lt-LT"/>
          <w14:ligatures w14:val="none"/>
        </w:rPr>
      </w:pPr>
    </w:p>
    <w:p w14:paraId="5A770D1C" w14:textId="77777777" w:rsidR="00F55514" w:rsidRPr="00F55514" w:rsidRDefault="00F55514" w:rsidP="00F55514">
      <w:pPr>
        <w:spacing w:after="0" w:line="240" w:lineRule="auto"/>
        <w:rPr>
          <w:rFonts w:eastAsia="Times New Roman"/>
          <w:kern w:val="0"/>
          <w:lang w:eastAsia="lt-LT"/>
          <w14:ligatures w14:val="none"/>
        </w:rPr>
      </w:pPr>
      <w:r w:rsidRPr="00F55514">
        <w:rPr>
          <w:rFonts w:eastAsia="Times New Roman"/>
          <w:kern w:val="0"/>
          <w:lang w:eastAsia="lt-LT"/>
          <w14:ligatures w14:val="none"/>
        </w:rPr>
        <w:t>Jeigu kiltų daugiau klausimų dėl šio vaisto vartojimo, kreipkitės į gydytoją arba vaistininką.</w:t>
      </w:r>
    </w:p>
    <w:p w14:paraId="243EE349" w14:textId="77777777" w:rsidR="00F55514" w:rsidRPr="00F55514" w:rsidRDefault="00F55514" w:rsidP="00F55514">
      <w:pPr>
        <w:spacing w:after="0" w:line="240" w:lineRule="auto"/>
        <w:rPr>
          <w:rFonts w:eastAsia="Times New Roman"/>
          <w:kern w:val="0"/>
          <w:lang w:eastAsia="lt-LT"/>
          <w14:ligatures w14:val="none"/>
        </w:rPr>
      </w:pPr>
    </w:p>
    <w:p w14:paraId="1BA22184" w14:textId="77777777" w:rsidR="00F55514" w:rsidRPr="00F55514" w:rsidRDefault="00F55514" w:rsidP="00F55514">
      <w:pPr>
        <w:spacing w:after="0" w:line="240" w:lineRule="auto"/>
        <w:rPr>
          <w:rFonts w:eastAsia="Times New Roman"/>
          <w:kern w:val="0"/>
          <w:lang w:eastAsia="lt-LT"/>
          <w14:ligatures w14:val="none"/>
        </w:rPr>
      </w:pPr>
    </w:p>
    <w:p w14:paraId="35EC8F0F" w14:textId="77777777" w:rsidR="00F55514" w:rsidRPr="00F55514" w:rsidRDefault="00F55514" w:rsidP="00F55514">
      <w:pPr>
        <w:keepNext/>
        <w:tabs>
          <w:tab w:val="left" w:pos="567"/>
        </w:tabs>
        <w:spacing w:after="0" w:line="240" w:lineRule="auto"/>
        <w:outlineLvl w:val="1"/>
        <w:rPr>
          <w:rFonts w:eastAsia="Times New Roman"/>
          <w:b/>
          <w:kern w:val="0"/>
          <w:lang w:eastAsia="lt-LT"/>
          <w14:ligatures w14:val="none"/>
        </w:rPr>
      </w:pPr>
      <w:r w:rsidRPr="00F55514">
        <w:rPr>
          <w:rFonts w:eastAsia="Times New Roman"/>
          <w:b/>
          <w:kern w:val="0"/>
          <w:lang w:eastAsia="lt-LT"/>
          <w14:ligatures w14:val="none"/>
        </w:rPr>
        <w:t>4.</w:t>
      </w:r>
      <w:r w:rsidRPr="00F55514">
        <w:rPr>
          <w:rFonts w:eastAsia="Times New Roman"/>
          <w:b/>
          <w:kern w:val="0"/>
          <w:lang w:eastAsia="lt-LT"/>
          <w14:ligatures w14:val="none"/>
        </w:rPr>
        <w:tab/>
        <w:t>Galimas šalutinis poveikis</w:t>
      </w:r>
    </w:p>
    <w:p w14:paraId="4F38FE93" w14:textId="77777777" w:rsidR="00F55514" w:rsidRPr="00F55514" w:rsidRDefault="00F55514" w:rsidP="00F55514">
      <w:pPr>
        <w:spacing w:after="0" w:line="240" w:lineRule="auto"/>
        <w:rPr>
          <w:rFonts w:eastAsia="Times New Roman"/>
          <w:kern w:val="0"/>
          <w:lang w:eastAsia="lt-LT"/>
          <w14:ligatures w14:val="none"/>
        </w:rPr>
      </w:pPr>
    </w:p>
    <w:p w14:paraId="588B3C38" w14:textId="77777777" w:rsidR="00F55514" w:rsidRPr="00F55514" w:rsidRDefault="00F55514" w:rsidP="00F55514">
      <w:pPr>
        <w:numPr>
          <w:ilvl w:val="12"/>
          <w:numId w:val="0"/>
        </w:numPr>
        <w:tabs>
          <w:tab w:val="left" w:pos="720"/>
        </w:tabs>
        <w:spacing w:after="0" w:line="240" w:lineRule="auto"/>
        <w:ind w:right="-29"/>
        <w:rPr>
          <w:rFonts w:eastAsia="Calibri"/>
          <w:kern w:val="0"/>
          <w14:ligatures w14:val="none"/>
        </w:rPr>
      </w:pPr>
      <w:r w:rsidRPr="00F55514">
        <w:rPr>
          <w:rFonts w:eastAsia="Calibri"/>
          <w:noProof/>
          <w:kern w:val="0"/>
          <w14:ligatures w14:val="none"/>
        </w:rPr>
        <w:t>Šis vaistas</w:t>
      </w:r>
      <w:r w:rsidRPr="00F55514">
        <w:rPr>
          <w:rFonts w:eastAsia="Calibri"/>
          <w:kern w:val="0"/>
          <w14:ligatures w14:val="none"/>
        </w:rPr>
        <w:t xml:space="preserve">, kaip ir </w:t>
      </w:r>
      <w:r w:rsidRPr="00F55514">
        <w:rPr>
          <w:rFonts w:eastAsia="Calibri"/>
          <w:noProof/>
          <w:kern w:val="0"/>
          <w14:ligatures w14:val="none"/>
        </w:rPr>
        <w:t xml:space="preserve">visi </w:t>
      </w:r>
      <w:r w:rsidRPr="00F55514">
        <w:rPr>
          <w:rFonts w:eastAsia="Calibri"/>
          <w:kern w:val="0"/>
          <w14:ligatures w14:val="none"/>
        </w:rPr>
        <w:t>kiti, gali sukelti šalutinį poveikį, nors jis pasireiškia ne visiems žmonėms.</w:t>
      </w:r>
    </w:p>
    <w:p w14:paraId="709222FB" w14:textId="77777777" w:rsidR="00F55514" w:rsidRPr="00F55514" w:rsidRDefault="00F55514" w:rsidP="00F55514">
      <w:pPr>
        <w:spacing w:after="0" w:line="240" w:lineRule="auto"/>
        <w:rPr>
          <w:rFonts w:eastAsia="Times New Roman"/>
          <w:kern w:val="0"/>
          <w:lang w:eastAsia="lt-LT"/>
          <w14:ligatures w14:val="none"/>
        </w:rPr>
      </w:pPr>
    </w:p>
    <w:p w14:paraId="3154F3F1" w14:textId="77777777" w:rsidR="00F55514" w:rsidRPr="00F55514" w:rsidRDefault="00F55514" w:rsidP="00F55514">
      <w:pPr>
        <w:spacing w:after="0" w:line="240" w:lineRule="auto"/>
        <w:rPr>
          <w:rFonts w:eastAsia="Calibri"/>
          <w:kern w:val="0"/>
          <w14:ligatures w14:val="none"/>
        </w:rPr>
      </w:pPr>
      <w:r w:rsidRPr="00F55514">
        <w:rPr>
          <w:rFonts w:eastAsia="Calibri"/>
          <w:kern w:val="0"/>
          <w14:ligatures w14:val="none"/>
        </w:rPr>
        <w:t xml:space="preserve">Toliau išvardytas šalutinis poveikis pastebėtas pacientams, vartojantiems </w:t>
      </w:r>
      <w:proofErr w:type="spellStart"/>
      <w:r w:rsidRPr="00F55514">
        <w:rPr>
          <w:rFonts w:eastAsia="Calibri"/>
          <w:kern w:val="0"/>
          <w14:ligatures w14:val="none"/>
        </w:rPr>
        <w:t>ambroksolio</w:t>
      </w:r>
      <w:proofErr w:type="spellEnd"/>
      <w:r w:rsidRPr="00F55514">
        <w:rPr>
          <w:rFonts w:eastAsia="Calibri"/>
          <w:kern w:val="0"/>
          <w14:ligatures w14:val="none"/>
        </w:rPr>
        <w:t>:</w:t>
      </w:r>
    </w:p>
    <w:p w14:paraId="231F28AA" w14:textId="77777777" w:rsidR="00F55514" w:rsidRPr="00F55514" w:rsidRDefault="00F55514" w:rsidP="00F55514">
      <w:pPr>
        <w:spacing w:after="0" w:line="240" w:lineRule="auto"/>
        <w:rPr>
          <w:rFonts w:eastAsia="Calibri"/>
          <w:kern w:val="0"/>
          <w14:ligatures w14:val="none"/>
        </w:rPr>
      </w:pPr>
    </w:p>
    <w:p w14:paraId="7D67B980" w14:textId="77777777" w:rsidR="00F55514" w:rsidRPr="00F55514" w:rsidRDefault="00F55514" w:rsidP="00F55514">
      <w:pPr>
        <w:spacing w:after="0" w:line="240" w:lineRule="auto"/>
        <w:rPr>
          <w:rFonts w:eastAsia="Calibri"/>
          <w:i/>
          <w:kern w:val="0"/>
          <w14:ligatures w14:val="none"/>
        </w:rPr>
      </w:pPr>
      <w:r w:rsidRPr="00F55514">
        <w:rPr>
          <w:rFonts w:eastAsia="Calibri"/>
          <w:b/>
          <w:bCs/>
          <w:noProof/>
          <w:snapToGrid w:val="0"/>
          <w:kern w:val="0"/>
          <w14:ligatures w14:val="none"/>
        </w:rPr>
        <w:t>Dažni šalutinio poveikio reiškiniai (</w:t>
      </w:r>
      <w:r w:rsidRPr="00F55514">
        <w:rPr>
          <w:rFonts w:eastAsia="Calibri" w:cs="Arial"/>
          <w:b/>
          <w:kern w:val="0"/>
          <w14:ligatures w14:val="none"/>
        </w:rPr>
        <w:t xml:space="preserve">gali pasireikšti </w:t>
      </w:r>
      <w:r w:rsidRPr="00F55514">
        <w:rPr>
          <w:rFonts w:eastAsia="Calibri"/>
          <w:b/>
          <w:bCs/>
          <w:noProof/>
          <w:snapToGrid w:val="0"/>
          <w:kern w:val="0"/>
          <w14:ligatures w14:val="none"/>
        </w:rPr>
        <w:t>rečiau</w:t>
      </w:r>
      <w:r w:rsidRPr="00F55514">
        <w:rPr>
          <w:rFonts w:eastAsia="Calibri" w:cs="Arial"/>
          <w:b/>
          <w:kern w:val="0"/>
          <w14:ligatures w14:val="none"/>
        </w:rPr>
        <w:t xml:space="preserve"> kaip 1 iš 10 </w:t>
      </w:r>
      <w:r w:rsidRPr="00F55514">
        <w:rPr>
          <w:rFonts w:eastAsia="Calibri"/>
          <w:b/>
          <w:bCs/>
          <w:noProof/>
          <w:snapToGrid w:val="0"/>
          <w:kern w:val="0"/>
          <w14:ligatures w14:val="none"/>
        </w:rPr>
        <w:t>asmenų):</w:t>
      </w:r>
      <w:r w:rsidRPr="00F55514" w:rsidDel="009C0D62">
        <w:rPr>
          <w:rFonts w:eastAsia="Calibri"/>
          <w:i/>
          <w:kern w:val="0"/>
          <w14:ligatures w14:val="none"/>
        </w:rPr>
        <w:t xml:space="preserve"> </w:t>
      </w:r>
    </w:p>
    <w:p w14:paraId="0F44691A" w14:textId="77777777" w:rsidR="00F55514" w:rsidRPr="00F55514" w:rsidRDefault="00F55514" w:rsidP="00F55514">
      <w:pPr>
        <w:spacing w:after="0" w:line="240" w:lineRule="auto"/>
        <w:rPr>
          <w:rFonts w:eastAsia="Calibri"/>
          <w:kern w:val="0"/>
          <w14:ligatures w14:val="none"/>
        </w:rPr>
      </w:pPr>
      <w:r w:rsidRPr="00F55514">
        <w:rPr>
          <w:rFonts w:eastAsia="Calibri"/>
          <w:kern w:val="0"/>
          <w14:ligatures w14:val="none"/>
        </w:rPr>
        <w:t>skonio pojūčio pokyčiai, pykinimas, burnos tirpulys (</w:t>
      </w:r>
      <w:proofErr w:type="spellStart"/>
      <w:r w:rsidRPr="00F55514">
        <w:rPr>
          <w:rFonts w:eastAsia="Calibri"/>
          <w:kern w:val="0"/>
          <w14:ligatures w14:val="none"/>
        </w:rPr>
        <w:t>hipoestezija</w:t>
      </w:r>
      <w:proofErr w:type="spellEnd"/>
      <w:r w:rsidRPr="00F55514">
        <w:rPr>
          <w:rFonts w:eastAsia="Calibri"/>
          <w:kern w:val="0"/>
          <w14:ligatures w14:val="none"/>
        </w:rPr>
        <w:t>).</w:t>
      </w:r>
    </w:p>
    <w:p w14:paraId="4E80B8D3" w14:textId="77777777" w:rsidR="00F55514" w:rsidRPr="00F55514" w:rsidRDefault="00F55514" w:rsidP="00F55514">
      <w:pPr>
        <w:spacing w:after="0" w:line="240" w:lineRule="auto"/>
        <w:rPr>
          <w:rFonts w:eastAsia="Calibri"/>
          <w:kern w:val="0"/>
          <w14:ligatures w14:val="none"/>
        </w:rPr>
      </w:pPr>
    </w:p>
    <w:p w14:paraId="3B3F6133" w14:textId="77777777" w:rsidR="00F55514" w:rsidRPr="00F55514" w:rsidRDefault="00F55514" w:rsidP="00F55514">
      <w:pPr>
        <w:spacing w:after="0" w:line="240" w:lineRule="auto"/>
        <w:rPr>
          <w:rFonts w:eastAsia="Calibri"/>
          <w:i/>
          <w:kern w:val="0"/>
          <w14:ligatures w14:val="none"/>
        </w:rPr>
      </w:pPr>
      <w:r w:rsidRPr="00F55514">
        <w:rPr>
          <w:rFonts w:eastAsia="Calibri"/>
          <w:b/>
          <w:bCs/>
          <w:noProof/>
          <w:snapToGrid w:val="0"/>
          <w:kern w:val="0"/>
          <w14:ligatures w14:val="none"/>
        </w:rPr>
        <w:t>Nedažni šalutinio poveikio reiškiniai (</w:t>
      </w:r>
      <w:r w:rsidRPr="00F55514">
        <w:rPr>
          <w:rFonts w:eastAsia="Calibri" w:cs="Arial"/>
          <w:b/>
          <w:kern w:val="0"/>
          <w14:ligatures w14:val="none"/>
        </w:rPr>
        <w:t xml:space="preserve">gali pasireikšti </w:t>
      </w:r>
      <w:r w:rsidRPr="00F55514">
        <w:rPr>
          <w:rFonts w:eastAsia="Calibri"/>
          <w:b/>
          <w:bCs/>
          <w:noProof/>
          <w:snapToGrid w:val="0"/>
          <w:kern w:val="0"/>
          <w14:ligatures w14:val="none"/>
        </w:rPr>
        <w:t>rečiau</w:t>
      </w:r>
      <w:r w:rsidRPr="00F55514">
        <w:rPr>
          <w:rFonts w:eastAsia="Calibri" w:cs="Arial"/>
          <w:b/>
          <w:kern w:val="0"/>
          <w14:ligatures w14:val="none"/>
        </w:rPr>
        <w:t xml:space="preserve"> kaip 1 iš 100 </w:t>
      </w:r>
      <w:r w:rsidRPr="00F55514">
        <w:rPr>
          <w:rFonts w:eastAsia="Calibri"/>
          <w:b/>
          <w:bCs/>
          <w:noProof/>
          <w:snapToGrid w:val="0"/>
          <w:kern w:val="0"/>
          <w14:ligatures w14:val="none"/>
        </w:rPr>
        <w:t>asmenų):</w:t>
      </w:r>
    </w:p>
    <w:p w14:paraId="0980C69C" w14:textId="77777777" w:rsidR="00F55514" w:rsidRPr="00F55514" w:rsidRDefault="00F55514" w:rsidP="00F55514">
      <w:pPr>
        <w:spacing w:after="0" w:line="240" w:lineRule="auto"/>
        <w:rPr>
          <w:rFonts w:eastAsia="Calibri"/>
          <w:kern w:val="0"/>
          <w14:ligatures w14:val="none"/>
        </w:rPr>
      </w:pPr>
      <w:r w:rsidRPr="00F55514">
        <w:rPr>
          <w:rFonts w:eastAsia="Calibri"/>
          <w:kern w:val="0"/>
          <w14:ligatures w14:val="none"/>
        </w:rPr>
        <w:t>viduriavimas, vėmimas, dispepsija, burnos džiūvimas, pilvo skausmas.</w:t>
      </w:r>
    </w:p>
    <w:p w14:paraId="2C50036C" w14:textId="77777777" w:rsidR="00F55514" w:rsidRPr="00F55514" w:rsidRDefault="00F55514" w:rsidP="00F55514">
      <w:pPr>
        <w:spacing w:after="0" w:line="240" w:lineRule="auto"/>
        <w:rPr>
          <w:rFonts w:eastAsia="Calibri"/>
          <w:kern w:val="0"/>
          <w14:ligatures w14:val="none"/>
        </w:rPr>
      </w:pPr>
    </w:p>
    <w:p w14:paraId="14A01B48" w14:textId="77777777" w:rsidR="00F55514" w:rsidRPr="00F55514" w:rsidRDefault="00F55514" w:rsidP="00F55514">
      <w:pPr>
        <w:spacing w:after="0" w:line="240" w:lineRule="auto"/>
        <w:rPr>
          <w:rFonts w:eastAsia="Calibri" w:cs="Arial"/>
          <w:b/>
          <w:kern w:val="0"/>
          <w14:ligatures w14:val="none"/>
        </w:rPr>
      </w:pPr>
      <w:r w:rsidRPr="00F55514">
        <w:rPr>
          <w:rFonts w:eastAsia="Calibri"/>
          <w:b/>
          <w:bCs/>
          <w:noProof/>
          <w:snapToGrid w:val="0"/>
          <w:kern w:val="0"/>
          <w14:ligatures w14:val="none"/>
        </w:rPr>
        <w:t>Reti šalutinio poveikio reiškiniai (</w:t>
      </w:r>
      <w:r w:rsidRPr="00F55514">
        <w:rPr>
          <w:rFonts w:eastAsia="Calibri" w:cs="Arial"/>
          <w:b/>
          <w:kern w:val="0"/>
          <w14:ligatures w14:val="none"/>
        </w:rPr>
        <w:t xml:space="preserve">gali pasireikšti </w:t>
      </w:r>
      <w:r w:rsidRPr="00F55514">
        <w:rPr>
          <w:rFonts w:eastAsia="Calibri"/>
          <w:b/>
          <w:bCs/>
          <w:noProof/>
          <w:snapToGrid w:val="0"/>
          <w:kern w:val="0"/>
          <w14:ligatures w14:val="none"/>
        </w:rPr>
        <w:t>rečiau</w:t>
      </w:r>
      <w:r w:rsidRPr="00F55514">
        <w:rPr>
          <w:rFonts w:eastAsia="Calibri" w:cs="Arial"/>
          <w:b/>
          <w:kern w:val="0"/>
          <w14:ligatures w14:val="none"/>
        </w:rPr>
        <w:t xml:space="preserve"> kaip 1 iš </w:t>
      </w:r>
      <w:r w:rsidRPr="00F55514">
        <w:rPr>
          <w:rFonts w:eastAsia="Calibri"/>
          <w:b/>
          <w:bCs/>
          <w:noProof/>
          <w:snapToGrid w:val="0"/>
          <w:kern w:val="0"/>
          <w14:ligatures w14:val="none"/>
        </w:rPr>
        <w:t>1 000 asmenų):</w:t>
      </w:r>
      <w:r w:rsidRPr="00F55514" w:rsidDel="009C0D62">
        <w:rPr>
          <w:rFonts w:eastAsia="Calibri"/>
          <w:b/>
          <w:bCs/>
          <w:noProof/>
          <w:snapToGrid w:val="0"/>
          <w:kern w:val="0"/>
          <w14:ligatures w14:val="none"/>
        </w:rPr>
        <w:t xml:space="preserve"> </w:t>
      </w:r>
    </w:p>
    <w:p w14:paraId="5D4352D9" w14:textId="77777777" w:rsidR="00F55514" w:rsidRPr="00F55514" w:rsidRDefault="00F55514" w:rsidP="00F55514">
      <w:pPr>
        <w:spacing w:after="0" w:line="240" w:lineRule="auto"/>
        <w:rPr>
          <w:rFonts w:eastAsia="Calibri"/>
          <w:kern w:val="0"/>
          <w14:ligatures w14:val="none"/>
        </w:rPr>
      </w:pPr>
      <w:r w:rsidRPr="00F55514">
        <w:rPr>
          <w:rFonts w:eastAsia="Calibri"/>
          <w:kern w:val="0"/>
          <w14:ligatures w14:val="none"/>
        </w:rPr>
        <w:t>padidėjusio jautrumo reakcijos, išbėrimas, dilgėlinė, sekreto tekėjimas iš nosies, seilėtekis, rėmuo, šlapinimosi sutrikimai.</w:t>
      </w:r>
    </w:p>
    <w:p w14:paraId="7ACE49C9" w14:textId="77777777" w:rsidR="00F55514" w:rsidRPr="00F55514" w:rsidRDefault="00F55514" w:rsidP="00F55514">
      <w:pPr>
        <w:spacing w:after="0" w:line="240" w:lineRule="auto"/>
        <w:rPr>
          <w:rFonts w:eastAsia="Calibri"/>
          <w:kern w:val="0"/>
          <w14:ligatures w14:val="none"/>
        </w:rPr>
      </w:pPr>
    </w:p>
    <w:p w14:paraId="56F1A6FE" w14:textId="77777777" w:rsidR="00F55514" w:rsidRPr="00F55514" w:rsidRDefault="00F55514" w:rsidP="00F55514">
      <w:pPr>
        <w:spacing w:after="0" w:line="240" w:lineRule="auto"/>
        <w:rPr>
          <w:rFonts w:eastAsia="Calibri" w:cs="Arial"/>
          <w:b/>
          <w:kern w:val="0"/>
          <w14:ligatures w14:val="none"/>
        </w:rPr>
      </w:pPr>
      <w:r w:rsidRPr="00F55514">
        <w:rPr>
          <w:rFonts w:eastAsia="Calibri"/>
          <w:b/>
          <w:bCs/>
          <w:noProof/>
          <w:snapToGrid w:val="0"/>
          <w:kern w:val="0"/>
          <w14:ligatures w14:val="none"/>
        </w:rPr>
        <w:t xml:space="preserve">Šalutinio poveikio reiškiniai, kurių dažnis </w:t>
      </w:r>
      <w:r w:rsidRPr="00F55514">
        <w:rPr>
          <w:rFonts w:eastAsia="Calibri" w:cs="Arial"/>
          <w:b/>
          <w:kern w:val="0"/>
          <w14:ligatures w14:val="none"/>
        </w:rPr>
        <w:t>nežinomas</w:t>
      </w:r>
      <w:r w:rsidRPr="00F55514">
        <w:rPr>
          <w:rFonts w:eastAsia="Calibri"/>
          <w:b/>
          <w:bCs/>
          <w:noProof/>
          <w:snapToGrid w:val="0"/>
          <w:kern w:val="0"/>
          <w14:ligatures w14:val="none"/>
        </w:rPr>
        <w:t xml:space="preserve"> (</w:t>
      </w:r>
      <w:r w:rsidRPr="00F55514">
        <w:rPr>
          <w:rFonts w:eastAsia="Calibri" w:cs="Arial"/>
          <w:b/>
          <w:kern w:val="0"/>
          <w14:ligatures w14:val="none"/>
        </w:rPr>
        <w:t xml:space="preserve">negali būti </w:t>
      </w:r>
      <w:r w:rsidRPr="00F55514">
        <w:rPr>
          <w:rFonts w:eastAsia="Calibri"/>
          <w:b/>
          <w:bCs/>
          <w:noProof/>
          <w:snapToGrid w:val="0"/>
          <w:kern w:val="0"/>
          <w14:ligatures w14:val="none"/>
        </w:rPr>
        <w:t>apskaičiuotas</w:t>
      </w:r>
      <w:r w:rsidRPr="00F55514">
        <w:rPr>
          <w:rFonts w:eastAsia="Calibri" w:cs="Arial"/>
          <w:b/>
          <w:kern w:val="0"/>
          <w14:ligatures w14:val="none"/>
        </w:rPr>
        <w:t xml:space="preserve"> pagal turimus duomenis</w:t>
      </w:r>
      <w:r w:rsidRPr="00F55514">
        <w:rPr>
          <w:rFonts w:eastAsia="Calibri"/>
          <w:b/>
          <w:bCs/>
          <w:noProof/>
          <w:snapToGrid w:val="0"/>
          <w:kern w:val="0"/>
          <w14:ligatures w14:val="none"/>
        </w:rPr>
        <w:t xml:space="preserve">): </w:t>
      </w:r>
    </w:p>
    <w:p w14:paraId="0FA04B99" w14:textId="77777777" w:rsidR="00F55514" w:rsidRPr="00F55514" w:rsidRDefault="00F55514" w:rsidP="00F55514">
      <w:pPr>
        <w:spacing w:after="0" w:line="240" w:lineRule="auto"/>
        <w:rPr>
          <w:rFonts w:eastAsia="Calibri"/>
          <w:kern w:val="0"/>
          <w14:ligatures w14:val="none"/>
        </w:rPr>
      </w:pPr>
      <w:r w:rsidRPr="00F55514">
        <w:rPr>
          <w:rFonts w:eastAsia="Calibri"/>
          <w:kern w:val="0"/>
          <w14:ligatures w14:val="none"/>
        </w:rPr>
        <w:t xml:space="preserve">gerklės džiūvimas, anafilaksinės reakcijos, įskaitant anafilaksinį šoką, </w:t>
      </w:r>
      <w:proofErr w:type="spellStart"/>
      <w:r w:rsidRPr="00F55514">
        <w:rPr>
          <w:rFonts w:eastAsia="Calibri"/>
          <w:kern w:val="0"/>
          <w14:ligatures w14:val="none"/>
        </w:rPr>
        <w:t>angioneurozinę</w:t>
      </w:r>
      <w:proofErr w:type="spellEnd"/>
      <w:r w:rsidRPr="00F55514">
        <w:rPr>
          <w:rFonts w:eastAsia="Calibri"/>
          <w:kern w:val="0"/>
          <w14:ligatures w14:val="none"/>
        </w:rPr>
        <w:t xml:space="preserve"> edemą (greitai besivystantį odos, gleivinės, po oda ar gleivine esančių audinių tinimą) ir niežėjimą.</w:t>
      </w:r>
    </w:p>
    <w:p w14:paraId="1380E096" w14:textId="77777777" w:rsidR="00F55514" w:rsidRPr="00F55514" w:rsidRDefault="00F55514" w:rsidP="00F55514">
      <w:pPr>
        <w:spacing w:after="0" w:line="240" w:lineRule="auto"/>
        <w:rPr>
          <w:rFonts w:eastAsia="Calibri"/>
          <w:kern w:val="0"/>
          <w14:ligatures w14:val="none"/>
        </w:rPr>
      </w:pPr>
      <w:r w:rsidRPr="00F55514">
        <w:rPr>
          <w:rFonts w:eastAsia="Calibri"/>
          <w:kern w:val="0"/>
          <w14:ligatures w14:val="none"/>
        </w:rPr>
        <w:t xml:space="preserve">Sunkios nepageidaujamos poodinės reakcijos (įskaitant daugiaformę </w:t>
      </w:r>
      <w:proofErr w:type="spellStart"/>
      <w:r w:rsidRPr="00F55514">
        <w:rPr>
          <w:rFonts w:eastAsia="Calibri"/>
          <w:kern w:val="0"/>
          <w14:ligatures w14:val="none"/>
        </w:rPr>
        <w:t>eritemą</w:t>
      </w:r>
      <w:proofErr w:type="spellEnd"/>
      <w:r w:rsidRPr="00F55514">
        <w:rPr>
          <w:rFonts w:eastAsia="Calibri"/>
          <w:kern w:val="0"/>
          <w14:ligatures w14:val="none"/>
        </w:rPr>
        <w:t xml:space="preserve">, </w:t>
      </w:r>
      <w:proofErr w:type="spellStart"/>
      <w:r w:rsidRPr="00F55514">
        <w:rPr>
          <w:rFonts w:eastAsia="Calibri"/>
          <w:kern w:val="0"/>
          <w14:ligatures w14:val="none"/>
        </w:rPr>
        <w:t>Stivenso</w:t>
      </w:r>
      <w:proofErr w:type="spellEnd"/>
      <w:r w:rsidRPr="00F55514">
        <w:rPr>
          <w:rFonts w:eastAsia="Calibri"/>
          <w:kern w:val="0"/>
          <w14:ligatures w14:val="none"/>
        </w:rPr>
        <w:t>-Džonsono</w:t>
      </w:r>
    </w:p>
    <w:p w14:paraId="52349037" w14:textId="77777777" w:rsidR="00F55514" w:rsidRPr="00F55514" w:rsidRDefault="00F55514" w:rsidP="00F55514">
      <w:pPr>
        <w:spacing w:after="0" w:line="240" w:lineRule="auto"/>
        <w:rPr>
          <w:rFonts w:eastAsia="Calibri"/>
          <w:kern w:val="0"/>
          <w14:ligatures w14:val="none"/>
        </w:rPr>
      </w:pPr>
      <w:r w:rsidRPr="00F55514">
        <w:rPr>
          <w:rFonts w:eastAsia="Calibri"/>
          <w:kern w:val="0"/>
          <w14:ligatures w14:val="none"/>
        </w:rPr>
        <w:t xml:space="preserve">sindromą / toksinę epidermio </w:t>
      </w:r>
      <w:proofErr w:type="spellStart"/>
      <w:r w:rsidRPr="00F55514">
        <w:rPr>
          <w:rFonts w:eastAsia="Calibri"/>
          <w:kern w:val="0"/>
          <w14:ligatures w14:val="none"/>
        </w:rPr>
        <w:t>nekrolizę</w:t>
      </w:r>
      <w:proofErr w:type="spellEnd"/>
      <w:r w:rsidRPr="00F55514">
        <w:rPr>
          <w:rFonts w:eastAsia="Calibri"/>
          <w:kern w:val="0"/>
          <w14:ligatures w14:val="none"/>
        </w:rPr>
        <w:t xml:space="preserve"> ir ūminę </w:t>
      </w:r>
      <w:proofErr w:type="spellStart"/>
      <w:r w:rsidRPr="00F55514">
        <w:rPr>
          <w:rFonts w:eastAsia="Calibri"/>
          <w:kern w:val="0"/>
          <w14:ligatures w14:val="none"/>
        </w:rPr>
        <w:t>generalizuotą</w:t>
      </w:r>
      <w:proofErr w:type="spellEnd"/>
      <w:r w:rsidRPr="00F55514">
        <w:rPr>
          <w:rFonts w:eastAsia="Calibri"/>
          <w:kern w:val="0"/>
          <w14:ligatures w14:val="none"/>
        </w:rPr>
        <w:t xml:space="preserve"> </w:t>
      </w:r>
      <w:proofErr w:type="spellStart"/>
      <w:r w:rsidRPr="00F55514">
        <w:rPr>
          <w:rFonts w:eastAsia="Calibri"/>
          <w:kern w:val="0"/>
          <w14:ligatures w14:val="none"/>
        </w:rPr>
        <w:t>egzanteminę</w:t>
      </w:r>
      <w:proofErr w:type="spellEnd"/>
      <w:r w:rsidRPr="00F55514">
        <w:rPr>
          <w:rFonts w:eastAsia="Calibri"/>
          <w:kern w:val="0"/>
          <w14:ligatures w14:val="none"/>
        </w:rPr>
        <w:t xml:space="preserve"> </w:t>
      </w:r>
      <w:proofErr w:type="spellStart"/>
      <w:r w:rsidRPr="00F55514">
        <w:rPr>
          <w:rFonts w:eastAsia="Calibri"/>
          <w:kern w:val="0"/>
          <w14:ligatures w14:val="none"/>
        </w:rPr>
        <w:t>pustuliozę</w:t>
      </w:r>
      <w:proofErr w:type="spellEnd"/>
      <w:r w:rsidRPr="00F55514">
        <w:rPr>
          <w:rFonts w:eastAsia="Calibri"/>
          <w:kern w:val="0"/>
          <w14:ligatures w14:val="none"/>
        </w:rPr>
        <w:t>).</w:t>
      </w:r>
    </w:p>
    <w:p w14:paraId="458D70E3" w14:textId="77777777" w:rsidR="00F55514" w:rsidRPr="00F55514" w:rsidRDefault="00F55514" w:rsidP="00F55514">
      <w:pPr>
        <w:spacing w:after="0" w:line="240" w:lineRule="auto"/>
        <w:rPr>
          <w:rFonts w:eastAsia="Calibri"/>
          <w:b/>
          <w:noProof/>
          <w:kern w:val="0"/>
          <w14:ligatures w14:val="none"/>
        </w:rPr>
      </w:pPr>
    </w:p>
    <w:p w14:paraId="5E308550" w14:textId="77777777" w:rsidR="00F55514" w:rsidRPr="00F55514" w:rsidRDefault="00F55514" w:rsidP="00F55514">
      <w:pPr>
        <w:spacing w:after="0" w:line="240" w:lineRule="auto"/>
        <w:rPr>
          <w:rFonts w:eastAsia="Calibri"/>
          <w:b/>
          <w:kern w:val="0"/>
          <w14:ligatures w14:val="none"/>
        </w:rPr>
      </w:pPr>
      <w:r w:rsidRPr="00F55514">
        <w:rPr>
          <w:rFonts w:eastAsia="Calibri"/>
          <w:b/>
          <w:noProof/>
          <w:kern w:val="0"/>
          <w14:ligatures w14:val="none"/>
        </w:rPr>
        <w:t>Pranešimas apie šalutinį poveikį</w:t>
      </w:r>
    </w:p>
    <w:p w14:paraId="06772788" w14:textId="77777777" w:rsidR="00F55514" w:rsidRPr="00F55514" w:rsidRDefault="00F55514" w:rsidP="00F55514">
      <w:pPr>
        <w:tabs>
          <w:tab w:val="left" w:pos="567"/>
        </w:tabs>
        <w:spacing w:line="260" w:lineRule="exact"/>
        <w:ind w:right="-1"/>
        <w:rPr>
          <w:rFonts w:eastAsia="Times New Roman"/>
          <w:snapToGrid w:val="0"/>
          <w:kern w:val="0"/>
          <w:szCs w:val="20"/>
          <w14:ligatures w14:val="none"/>
        </w:rPr>
      </w:pPr>
      <w:r w:rsidRPr="00F55514">
        <w:rPr>
          <w:rFonts w:eastAsia="Calibri"/>
          <w:kern w:val="0"/>
          <w14:ligatures w14:val="none"/>
        </w:rPr>
        <w:t xml:space="preserve">Jeigu pasireiškė šalutinis poveikis, įskaitant šiame lapelyje nenurodytą, pasakykite gydytojui arba vaistininkui. </w:t>
      </w:r>
      <w:r w:rsidRPr="00F55514">
        <w:rPr>
          <w:rFonts w:eastAsia="Times New Roman"/>
          <w:snapToGrid w:val="0"/>
          <w:kern w:val="0"/>
          <w:szCs w:val="20"/>
          <w14:ligatures w14:val="none"/>
        </w:rPr>
        <w:t xml:space="preserve">Pranešimą apie šalutinį poveikį galite užpildyti ir pateikti Valstybinės vaistų kontrolės tarnybos prie Lietuvos Respublikos sveikatos apsaugos ministerijos tinklalapyje </w:t>
      </w:r>
      <w:r w:rsidRPr="00F55514">
        <w:rPr>
          <w:rFonts w:eastAsia="Times New Roman"/>
          <w:color w:val="0000EE"/>
          <w:kern w:val="0"/>
          <w:u w:val="single"/>
          <w:lang w:eastAsia="lt-LT"/>
          <w14:ligatures w14:val="none"/>
        </w:rPr>
        <w:t>https://vvkt.lrv.lt/lt/</w:t>
      </w:r>
      <w:r w:rsidRPr="00F55514">
        <w:rPr>
          <w:rFonts w:eastAsia="Times New Roman"/>
          <w:kern w:val="0"/>
          <w:lang w:eastAsia="lt-LT"/>
          <w14:ligatures w14:val="none"/>
        </w:rPr>
        <w:t xml:space="preserve"> </w:t>
      </w:r>
      <w:r w:rsidRPr="00F55514">
        <w:rPr>
          <w:rFonts w:eastAsia="Times New Roman"/>
          <w:snapToGrid w:val="0"/>
          <w:kern w:val="0"/>
          <w:szCs w:val="20"/>
          <w14:ligatures w14:val="none"/>
        </w:rPr>
        <w:t>nurodytais būdais arba paskambinti nemokamu telefonu +370 800 73 568. Pranešdami apie šalutinį poveikį galite mums padėti gauti daugiau informacijos apie šio vaisto saugumą.</w:t>
      </w:r>
    </w:p>
    <w:p w14:paraId="24343B3D" w14:textId="77777777" w:rsidR="00F55514" w:rsidRPr="00F55514" w:rsidRDefault="00F55514" w:rsidP="00F55514">
      <w:pPr>
        <w:spacing w:after="0" w:line="240" w:lineRule="auto"/>
        <w:rPr>
          <w:rFonts w:eastAsia="Times New Roman"/>
          <w:kern w:val="0"/>
          <w:lang w:eastAsia="lt-LT"/>
          <w14:ligatures w14:val="none"/>
        </w:rPr>
      </w:pPr>
    </w:p>
    <w:p w14:paraId="02D15ACC" w14:textId="77777777" w:rsidR="00F55514" w:rsidRPr="00F55514" w:rsidRDefault="00F55514" w:rsidP="00F55514">
      <w:pPr>
        <w:spacing w:after="0" w:line="240" w:lineRule="auto"/>
        <w:rPr>
          <w:rFonts w:eastAsia="Times New Roman"/>
          <w:kern w:val="0"/>
          <w14:ligatures w14:val="none"/>
        </w:rPr>
      </w:pPr>
    </w:p>
    <w:p w14:paraId="3494EA19" w14:textId="77777777" w:rsidR="00F55514" w:rsidRPr="00F55514" w:rsidRDefault="00F55514" w:rsidP="00F55514">
      <w:pPr>
        <w:keepNext/>
        <w:keepLines/>
        <w:tabs>
          <w:tab w:val="left" w:pos="567"/>
        </w:tabs>
        <w:spacing w:after="0" w:line="240" w:lineRule="auto"/>
        <w:ind w:left="567" w:hanging="567"/>
        <w:outlineLvl w:val="2"/>
        <w:rPr>
          <w:rFonts w:eastAsia="Times New Roman"/>
          <w:b/>
          <w:kern w:val="28"/>
          <w14:ligatures w14:val="none"/>
        </w:rPr>
      </w:pPr>
      <w:bookmarkStart w:id="2" w:name="_Toc129243143"/>
      <w:bookmarkStart w:id="3" w:name="_Toc129243268"/>
      <w:r w:rsidRPr="00F55514">
        <w:rPr>
          <w:rFonts w:eastAsia="Times New Roman"/>
          <w:b/>
          <w:kern w:val="28"/>
          <w14:ligatures w14:val="none"/>
        </w:rPr>
        <w:t>5.</w:t>
      </w:r>
      <w:r w:rsidRPr="00F55514">
        <w:rPr>
          <w:rFonts w:eastAsia="Times New Roman"/>
          <w:b/>
          <w:kern w:val="28"/>
          <w14:ligatures w14:val="none"/>
        </w:rPr>
        <w:tab/>
        <w:t xml:space="preserve">Kaip laikyti </w:t>
      </w:r>
      <w:bookmarkEnd w:id="2"/>
      <w:bookmarkEnd w:id="3"/>
      <w:proofErr w:type="spellStart"/>
      <w:r w:rsidRPr="00F55514">
        <w:rPr>
          <w:rFonts w:eastAsia="Times New Roman"/>
          <w:b/>
          <w:kern w:val="28"/>
          <w14:ligatures w14:val="none"/>
        </w:rPr>
        <w:t>Halixol</w:t>
      </w:r>
      <w:proofErr w:type="spellEnd"/>
    </w:p>
    <w:p w14:paraId="4FE59E72" w14:textId="77777777" w:rsidR="00F55514" w:rsidRPr="00F55514" w:rsidRDefault="00F55514" w:rsidP="00F55514">
      <w:pPr>
        <w:spacing w:after="0" w:line="240" w:lineRule="auto"/>
        <w:rPr>
          <w:rFonts w:eastAsia="Times New Roman"/>
          <w:kern w:val="0"/>
          <w14:ligatures w14:val="none"/>
        </w:rPr>
      </w:pPr>
    </w:p>
    <w:p w14:paraId="36FC5255" w14:textId="77777777" w:rsidR="00F55514" w:rsidRPr="00F55514" w:rsidRDefault="00F55514" w:rsidP="00F55514">
      <w:pPr>
        <w:numPr>
          <w:ilvl w:val="12"/>
          <w:numId w:val="0"/>
        </w:numPr>
        <w:spacing w:after="0" w:line="240" w:lineRule="auto"/>
        <w:ind w:right="-2"/>
        <w:rPr>
          <w:rFonts w:eastAsia="Calibri"/>
          <w:kern w:val="0"/>
          <w14:ligatures w14:val="none"/>
        </w:rPr>
      </w:pPr>
      <w:r w:rsidRPr="00F55514">
        <w:rPr>
          <w:rFonts w:eastAsia="Calibri"/>
          <w:noProof/>
          <w:kern w:val="0"/>
          <w14:ligatures w14:val="none"/>
        </w:rPr>
        <w:t>Šį vaistą laikykite</w:t>
      </w:r>
      <w:r w:rsidRPr="00F55514">
        <w:rPr>
          <w:rFonts w:eastAsia="Calibri"/>
          <w:kern w:val="0"/>
          <w14:ligatures w14:val="none"/>
        </w:rPr>
        <w:t xml:space="preserve"> vaikams </w:t>
      </w:r>
      <w:r w:rsidRPr="00F55514">
        <w:rPr>
          <w:rFonts w:eastAsia="Calibri"/>
          <w:noProof/>
          <w:kern w:val="0"/>
          <w14:ligatures w14:val="none"/>
        </w:rPr>
        <w:t xml:space="preserve">nepastebimoje ir </w:t>
      </w:r>
      <w:r w:rsidRPr="00F55514">
        <w:rPr>
          <w:rFonts w:eastAsia="Calibri"/>
          <w:kern w:val="0"/>
          <w14:ligatures w14:val="none"/>
        </w:rPr>
        <w:t>nepasiekiamoje vietoje.</w:t>
      </w:r>
    </w:p>
    <w:p w14:paraId="08EF5555" w14:textId="77777777" w:rsidR="00F55514" w:rsidRPr="00F55514" w:rsidRDefault="00F55514" w:rsidP="00F55514">
      <w:pPr>
        <w:spacing w:after="0" w:line="240" w:lineRule="auto"/>
        <w:rPr>
          <w:rFonts w:eastAsia="Times New Roman"/>
          <w:kern w:val="0"/>
          <w:lang w:eastAsia="lt-LT"/>
          <w14:ligatures w14:val="none"/>
        </w:rPr>
      </w:pPr>
    </w:p>
    <w:p w14:paraId="60A9582C" w14:textId="77777777" w:rsidR="00F55514" w:rsidRPr="00F55514" w:rsidRDefault="00F55514" w:rsidP="00F55514">
      <w:pPr>
        <w:spacing w:after="0" w:line="240" w:lineRule="auto"/>
        <w:rPr>
          <w:rFonts w:eastAsia="Times New Roman"/>
          <w:kern w:val="0"/>
          <w:lang w:eastAsia="lt-LT"/>
          <w14:ligatures w14:val="none"/>
        </w:rPr>
      </w:pPr>
      <w:r w:rsidRPr="00F55514">
        <w:rPr>
          <w:rFonts w:eastAsia="Times New Roman"/>
          <w:kern w:val="0"/>
          <w:lang w:eastAsia="lt-LT"/>
          <w14:ligatures w14:val="none"/>
        </w:rPr>
        <w:t>Laikyti ne aukštesnėje kaip 25 </w:t>
      </w:r>
      <w:r w:rsidRPr="00F55514">
        <w:rPr>
          <w:rFonts w:eastAsia="Times New Roman"/>
          <w:kern w:val="0"/>
          <w:lang w:eastAsia="lt-LT"/>
          <w14:ligatures w14:val="none"/>
        </w:rPr>
        <w:sym w:font="Symbol" w:char="F0B0"/>
      </w:r>
      <w:r w:rsidRPr="00F55514">
        <w:rPr>
          <w:rFonts w:eastAsia="Times New Roman"/>
          <w:kern w:val="0"/>
          <w:lang w:eastAsia="lt-LT"/>
          <w14:ligatures w14:val="none"/>
        </w:rPr>
        <w:t>C temperatūroje.</w:t>
      </w:r>
    </w:p>
    <w:p w14:paraId="5BA875F6" w14:textId="77777777" w:rsidR="00F55514" w:rsidRPr="00F55514" w:rsidRDefault="00F55514" w:rsidP="00F55514">
      <w:pPr>
        <w:spacing w:after="0" w:line="240" w:lineRule="auto"/>
        <w:rPr>
          <w:rFonts w:eastAsia="Times New Roman"/>
          <w:kern w:val="0"/>
          <w:lang w:eastAsia="lt-LT"/>
          <w14:ligatures w14:val="none"/>
        </w:rPr>
      </w:pPr>
      <w:r w:rsidRPr="00F55514">
        <w:rPr>
          <w:rFonts w:eastAsia="Times New Roman"/>
          <w:kern w:val="0"/>
          <w:lang w:eastAsia="lt-LT"/>
          <w14:ligatures w14:val="none"/>
        </w:rPr>
        <w:t xml:space="preserve">Atidarius buteliuką, sirupą galima </w:t>
      </w:r>
      <w:r w:rsidRPr="00F55514">
        <w:rPr>
          <w:rFonts w:eastAsia="Calibri"/>
          <w:kern w:val="0"/>
          <w14:ligatures w14:val="none"/>
        </w:rPr>
        <w:t>suvartoti per 6 mėnesius.</w:t>
      </w:r>
    </w:p>
    <w:p w14:paraId="68C2405F" w14:textId="77777777" w:rsidR="00F55514" w:rsidRPr="00F55514" w:rsidRDefault="00F55514" w:rsidP="00F55514">
      <w:pPr>
        <w:spacing w:after="0" w:line="240" w:lineRule="auto"/>
        <w:rPr>
          <w:rFonts w:eastAsia="Times New Roman"/>
          <w:kern w:val="0"/>
          <w:lang w:eastAsia="lt-LT"/>
          <w14:ligatures w14:val="none"/>
        </w:rPr>
      </w:pPr>
    </w:p>
    <w:p w14:paraId="7F2C6CD3" w14:textId="77777777" w:rsidR="00F55514" w:rsidRPr="00F55514" w:rsidRDefault="00F55514" w:rsidP="00F55514">
      <w:pPr>
        <w:numPr>
          <w:ilvl w:val="12"/>
          <w:numId w:val="0"/>
        </w:numPr>
        <w:spacing w:after="0" w:line="240" w:lineRule="auto"/>
        <w:ind w:right="-2"/>
        <w:rPr>
          <w:rFonts w:eastAsia="Calibri"/>
          <w:kern w:val="0"/>
          <w14:ligatures w14:val="none"/>
        </w:rPr>
      </w:pPr>
      <w:r w:rsidRPr="00F55514">
        <w:rPr>
          <w:rFonts w:eastAsia="Calibri"/>
          <w:kern w:val="0"/>
          <w14:ligatures w14:val="none"/>
        </w:rPr>
        <w:t xml:space="preserve">Ant dėžutės ir buteliuko etiketės po „EXP“ nurodytam tinkamumo laikui pasibaigus, </w:t>
      </w:r>
      <w:r w:rsidRPr="00F55514">
        <w:rPr>
          <w:rFonts w:eastAsia="Calibri"/>
          <w:noProof/>
          <w:kern w:val="0"/>
          <w14:ligatures w14:val="none"/>
        </w:rPr>
        <w:t>šio vaisto</w:t>
      </w:r>
      <w:r w:rsidRPr="00F55514">
        <w:rPr>
          <w:rFonts w:eastAsia="Calibri"/>
          <w:kern w:val="0"/>
          <w14:ligatures w14:val="none"/>
        </w:rPr>
        <w:t xml:space="preserve"> vartoti negalima. Vaistas tinkamas vartoti iki paskutinės nurodyto mėnesio dienos.</w:t>
      </w:r>
    </w:p>
    <w:p w14:paraId="6657E591" w14:textId="77777777" w:rsidR="00F55514" w:rsidRPr="00F55514" w:rsidRDefault="00F55514" w:rsidP="00F55514">
      <w:pPr>
        <w:spacing w:after="0" w:line="240" w:lineRule="auto"/>
        <w:rPr>
          <w:rFonts w:eastAsia="Times New Roman"/>
          <w:kern w:val="0"/>
          <w:lang w:eastAsia="lt-LT"/>
          <w14:ligatures w14:val="none"/>
        </w:rPr>
      </w:pPr>
    </w:p>
    <w:p w14:paraId="550EE2E3" w14:textId="77777777" w:rsidR="00F55514" w:rsidRPr="00F55514" w:rsidRDefault="00F55514" w:rsidP="00F55514">
      <w:pPr>
        <w:numPr>
          <w:ilvl w:val="12"/>
          <w:numId w:val="0"/>
        </w:numPr>
        <w:spacing w:after="0" w:line="240" w:lineRule="auto"/>
        <w:ind w:right="-2"/>
        <w:rPr>
          <w:rFonts w:eastAsia="Calibri"/>
          <w:i/>
          <w:kern w:val="0"/>
          <w14:ligatures w14:val="none"/>
        </w:rPr>
      </w:pPr>
      <w:r w:rsidRPr="00F55514">
        <w:rPr>
          <w:rFonts w:eastAsia="Calibri"/>
          <w:kern w:val="0"/>
          <w14:ligatures w14:val="none"/>
        </w:rPr>
        <w:lastRenderedPageBreak/>
        <w:t xml:space="preserve">Vaistų negalima </w:t>
      </w:r>
      <w:r w:rsidRPr="00F55514">
        <w:rPr>
          <w:rFonts w:eastAsia="Calibri"/>
          <w:noProof/>
          <w:kern w:val="0"/>
          <w14:ligatures w14:val="none"/>
        </w:rPr>
        <w:t>išmesti</w:t>
      </w:r>
      <w:r w:rsidRPr="00F55514">
        <w:rPr>
          <w:rFonts w:eastAsia="Calibri"/>
          <w:kern w:val="0"/>
          <w14:ligatures w14:val="none"/>
        </w:rPr>
        <w:t xml:space="preserve"> į kanalizaciją arba su buitinėmis atliekomis. Kaip </w:t>
      </w:r>
      <w:r w:rsidRPr="00F55514">
        <w:rPr>
          <w:rFonts w:eastAsia="Calibri"/>
          <w:noProof/>
          <w:kern w:val="0"/>
          <w14:ligatures w14:val="none"/>
        </w:rPr>
        <w:t>išmesti</w:t>
      </w:r>
      <w:r w:rsidRPr="00F55514">
        <w:rPr>
          <w:rFonts w:eastAsia="Calibri"/>
          <w:kern w:val="0"/>
          <w14:ligatures w14:val="none"/>
        </w:rPr>
        <w:t xml:space="preserve"> nereikalingus vaistus, klauskite vaistininko. Šios priemonės padės apsaugoti aplinką.</w:t>
      </w:r>
    </w:p>
    <w:p w14:paraId="3722F7EE" w14:textId="77777777" w:rsidR="00F55514" w:rsidRPr="00F55514" w:rsidRDefault="00F55514" w:rsidP="00F55514">
      <w:pPr>
        <w:spacing w:after="0" w:line="240" w:lineRule="auto"/>
        <w:rPr>
          <w:rFonts w:eastAsia="Times New Roman"/>
          <w:kern w:val="0"/>
          <w14:ligatures w14:val="none"/>
        </w:rPr>
      </w:pPr>
    </w:p>
    <w:p w14:paraId="538E3AA7" w14:textId="77777777" w:rsidR="00F55514" w:rsidRPr="00F55514" w:rsidRDefault="00F55514" w:rsidP="00F55514">
      <w:pPr>
        <w:spacing w:after="0" w:line="240" w:lineRule="auto"/>
        <w:rPr>
          <w:rFonts w:eastAsia="Times New Roman"/>
          <w:kern w:val="0"/>
          <w14:ligatures w14:val="none"/>
        </w:rPr>
      </w:pPr>
    </w:p>
    <w:p w14:paraId="126D06AA" w14:textId="77777777" w:rsidR="00F55514" w:rsidRPr="00F55514" w:rsidRDefault="00F55514" w:rsidP="00F55514">
      <w:pPr>
        <w:keepNext/>
        <w:keepLines/>
        <w:tabs>
          <w:tab w:val="left" w:pos="567"/>
        </w:tabs>
        <w:spacing w:after="0" w:line="240" w:lineRule="auto"/>
        <w:ind w:left="567" w:hanging="567"/>
        <w:outlineLvl w:val="2"/>
        <w:rPr>
          <w:rFonts w:eastAsia="Times New Roman"/>
          <w:b/>
          <w:kern w:val="28"/>
          <w14:ligatures w14:val="none"/>
        </w:rPr>
      </w:pPr>
      <w:bookmarkStart w:id="4" w:name="_Toc129243144"/>
      <w:bookmarkStart w:id="5" w:name="_Toc129243269"/>
      <w:r w:rsidRPr="00F55514">
        <w:rPr>
          <w:rFonts w:eastAsia="Times New Roman"/>
          <w:b/>
          <w:kern w:val="28"/>
          <w14:ligatures w14:val="none"/>
        </w:rPr>
        <w:t>6.</w:t>
      </w:r>
      <w:r w:rsidRPr="00F55514">
        <w:rPr>
          <w:rFonts w:eastAsia="Times New Roman"/>
          <w:b/>
          <w:kern w:val="28"/>
          <w14:ligatures w14:val="none"/>
        </w:rPr>
        <w:tab/>
        <w:t>Pakuotės turinys ir kita informacija</w:t>
      </w:r>
      <w:bookmarkEnd w:id="4"/>
      <w:bookmarkEnd w:id="5"/>
    </w:p>
    <w:p w14:paraId="7BA5741B" w14:textId="77777777" w:rsidR="00F55514" w:rsidRPr="00F55514" w:rsidRDefault="00F55514" w:rsidP="00F55514">
      <w:pPr>
        <w:spacing w:after="0" w:line="240" w:lineRule="auto"/>
        <w:rPr>
          <w:rFonts w:eastAsia="Times New Roman"/>
          <w:kern w:val="0"/>
          <w14:ligatures w14:val="none"/>
        </w:rPr>
      </w:pPr>
    </w:p>
    <w:p w14:paraId="15643389" w14:textId="77777777" w:rsidR="00F55514" w:rsidRPr="00F55514" w:rsidRDefault="00F55514" w:rsidP="00F55514">
      <w:pPr>
        <w:spacing w:after="0" w:line="240" w:lineRule="auto"/>
        <w:rPr>
          <w:rFonts w:eastAsia="Times New Roman"/>
          <w:b/>
          <w:bCs/>
          <w:kern w:val="0"/>
          <w14:ligatures w14:val="none"/>
        </w:rPr>
      </w:pPr>
      <w:proofErr w:type="spellStart"/>
      <w:r w:rsidRPr="00F55514">
        <w:rPr>
          <w:rFonts w:eastAsia="Times New Roman"/>
          <w:b/>
          <w:bCs/>
          <w:kern w:val="0"/>
          <w14:ligatures w14:val="none"/>
        </w:rPr>
        <w:t>Halixol</w:t>
      </w:r>
      <w:proofErr w:type="spellEnd"/>
      <w:r w:rsidRPr="00F55514">
        <w:rPr>
          <w:rFonts w:eastAsia="Times New Roman"/>
          <w:b/>
          <w:bCs/>
          <w:kern w:val="0"/>
          <w14:ligatures w14:val="none"/>
        </w:rPr>
        <w:t xml:space="preserve"> sudėtis</w:t>
      </w:r>
    </w:p>
    <w:p w14:paraId="4019CED5" w14:textId="77777777" w:rsidR="00F55514" w:rsidRPr="00F55514" w:rsidRDefault="00F55514" w:rsidP="00F55514">
      <w:pPr>
        <w:tabs>
          <w:tab w:val="left" w:pos="567"/>
        </w:tabs>
        <w:spacing w:after="0" w:line="240" w:lineRule="auto"/>
        <w:ind w:left="567" w:hanging="567"/>
        <w:rPr>
          <w:rFonts w:eastAsia="Calibri"/>
          <w:kern w:val="0"/>
          <w14:ligatures w14:val="none"/>
        </w:rPr>
      </w:pPr>
      <w:r w:rsidRPr="00F55514">
        <w:rPr>
          <w:rFonts w:eastAsia="Calibri"/>
          <w:kern w:val="0"/>
          <w14:ligatures w14:val="none"/>
        </w:rPr>
        <w:t>-</w:t>
      </w:r>
      <w:r w:rsidRPr="00F55514">
        <w:rPr>
          <w:rFonts w:eastAsia="Calibri"/>
          <w:kern w:val="0"/>
          <w14:ligatures w14:val="none"/>
        </w:rPr>
        <w:tab/>
        <w:t xml:space="preserve">Veiklioji medžiaga yra </w:t>
      </w:r>
      <w:proofErr w:type="spellStart"/>
      <w:r w:rsidRPr="00F55514">
        <w:rPr>
          <w:rFonts w:eastAsia="Calibri"/>
          <w:kern w:val="0"/>
          <w14:ligatures w14:val="none"/>
        </w:rPr>
        <w:t>ambroksolio</w:t>
      </w:r>
      <w:proofErr w:type="spellEnd"/>
      <w:r w:rsidRPr="00F55514">
        <w:rPr>
          <w:rFonts w:eastAsia="Calibri"/>
          <w:kern w:val="0"/>
          <w14:ligatures w14:val="none"/>
        </w:rPr>
        <w:t xml:space="preserve"> hidrochloridas. 5 ml sirupo (vienoje taurelėje) yra 15 mg </w:t>
      </w:r>
      <w:proofErr w:type="spellStart"/>
      <w:r w:rsidRPr="00F55514">
        <w:rPr>
          <w:rFonts w:eastAsia="Calibri"/>
          <w:kern w:val="0"/>
          <w14:ligatures w14:val="none"/>
        </w:rPr>
        <w:t>ambroksolio</w:t>
      </w:r>
      <w:proofErr w:type="spellEnd"/>
      <w:r w:rsidRPr="00F55514">
        <w:rPr>
          <w:rFonts w:eastAsia="Calibri"/>
          <w:kern w:val="0"/>
          <w14:ligatures w14:val="none"/>
        </w:rPr>
        <w:t xml:space="preserve"> hidrochlorido. 1 ml sirupo yra 3 mg </w:t>
      </w:r>
      <w:proofErr w:type="spellStart"/>
      <w:r w:rsidRPr="00F55514">
        <w:rPr>
          <w:rFonts w:eastAsia="Calibri"/>
          <w:kern w:val="0"/>
          <w14:ligatures w14:val="none"/>
        </w:rPr>
        <w:t>ambroksolio</w:t>
      </w:r>
      <w:proofErr w:type="spellEnd"/>
      <w:r w:rsidRPr="00F55514">
        <w:rPr>
          <w:rFonts w:eastAsia="Calibri"/>
          <w:kern w:val="0"/>
          <w14:ligatures w14:val="none"/>
        </w:rPr>
        <w:t xml:space="preserve"> hidrochlorido.</w:t>
      </w:r>
    </w:p>
    <w:p w14:paraId="3920A6D5" w14:textId="77777777" w:rsidR="00F55514" w:rsidRPr="00F55514" w:rsidRDefault="00F55514" w:rsidP="00F55514">
      <w:pPr>
        <w:tabs>
          <w:tab w:val="left" w:pos="567"/>
        </w:tabs>
        <w:spacing w:after="0" w:line="240" w:lineRule="auto"/>
        <w:ind w:left="567" w:hanging="567"/>
        <w:rPr>
          <w:rFonts w:eastAsia="Calibri"/>
          <w:kern w:val="0"/>
          <w14:ligatures w14:val="none"/>
        </w:rPr>
      </w:pPr>
      <w:r w:rsidRPr="00F55514">
        <w:rPr>
          <w:rFonts w:eastAsia="Calibri"/>
          <w:kern w:val="0"/>
          <w14:ligatures w14:val="none"/>
        </w:rPr>
        <w:t>-</w:t>
      </w:r>
      <w:r w:rsidRPr="00F55514">
        <w:rPr>
          <w:rFonts w:eastAsia="Calibri"/>
          <w:kern w:val="0"/>
          <w14:ligatures w14:val="none"/>
        </w:rPr>
        <w:tab/>
        <w:t xml:space="preserve">Pagalbinės medžiagos yra natrio citratas, natrio </w:t>
      </w:r>
      <w:proofErr w:type="spellStart"/>
      <w:r w:rsidRPr="00F55514">
        <w:rPr>
          <w:rFonts w:eastAsia="Calibri"/>
          <w:kern w:val="0"/>
          <w14:ligatures w14:val="none"/>
        </w:rPr>
        <w:t>benzoatas</w:t>
      </w:r>
      <w:proofErr w:type="spellEnd"/>
      <w:r w:rsidRPr="00F55514">
        <w:rPr>
          <w:rFonts w:eastAsia="Calibri"/>
          <w:kern w:val="0"/>
          <w14:ligatures w14:val="none"/>
        </w:rPr>
        <w:t xml:space="preserve"> (E211), bananų aromatinė medžiaga (sudėtyje yra </w:t>
      </w:r>
      <w:proofErr w:type="spellStart"/>
      <w:r w:rsidRPr="00F55514">
        <w:rPr>
          <w:rFonts w:eastAsia="Calibri"/>
          <w:kern w:val="0"/>
          <w14:ligatures w14:val="none"/>
        </w:rPr>
        <w:t>propilenglikolio</w:t>
      </w:r>
      <w:proofErr w:type="spellEnd"/>
      <w:r w:rsidRPr="00F55514">
        <w:rPr>
          <w:rFonts w:eastAsia="Calibri"/>
          <w:kern w:val="0"/>
          <w14:ligatures w14:val="none"/>
        </w:rPr>
        <w:t xml:space="preserve">), žemuogių aromatinė medžiaga (sudėtyje yra </w:t>
      </w:r>
      <w:proofErr w:type="spellStart"/>
      <w:r w:rsidRPr="00F55514">
        <w:rPr>
          <w:rFonts w:eastAsia="Calibri"/>
          <w:kern w:val="0"/>
          <w14:ligatures w14:val="none"/>
        </w:rPr>
        <w:t>propilenglikolio</w:t>
      </w:r>
      <w:proofErr w:type="spellEnd"/>
      <w:r w:rsidRPr="00F55514">
        <w:rPr>
          <w:rFonts w:eastAsia="Calibri"/>
          <w:kern w:val="0"/>
          <w14:ligatures w14:val="none"/>
        </w:rPr>
        <w:t xml:space="preserve">), natrio </w:t>
      </w:r>
      <w:proofErr w:type="spellStart"/>
      <w:r w:rsidRPr="00F55514">
        <w:rPr>
          <w:rFonts w:eastAsia="Calibri"/>
          <w:kern w:val="0"/>
          <w14:ligatures w14:val="none"/>
        </w:rPr>
        <w:t>ciklamatas</w:t>
      </w:r>
      <w:proofErr w:type="spellEnd"/>
      <w:r w:rsidRPr="00F55514">
        <w:rPr>
          <w:rFonts w:eastAsia="Calibri"/>
          <w:kern w:val="0"/>
          <w14:ligatures w14:val="none"/>
        </w:rPr>
        <w:t xml:space="preserve">, citrinų rūgštis, </w:t>
      </w:r>
      <w:proofErr w:type="spellStart"/>
      <w:r w:rsidRPr="00F55514">
        <w:rPr>
          <w:rFonts w:eastAsia="Calibri"/>
          <w:kern w:val="0"/>
          <w14:ligatures w14:val="none"/>
        </w:rPr>
        <w:t>povidonas</w:t>
      </w:r>
      <w:proofErr w:type="spellEnd"/>
      <w:r w:rsidRPr="00F55514">
        <w:rPr>
          <w:rFonts w:eastAsia="Calibri"/>
          <w:kern w:val="0"/>
          <w14:ligatures w14:val="none"/>
        </w:rPr>
        <w:t xml:space="preserve">, </w:t>
      </w:r>
      <w:proofErr w:type="spellStart"/>
      <w:r w:rsidRPr="00F55514">
        <w:rPr>
          <w:rFonts w:eastAsia="Calibri"/>
          <w:kern w:val="0"/>
          <w14:ligatures w14:val="none"/>
        </w:rPr>
        <w:t>sorbitolis</w:t>
      </w:r>
      <w:proofErr w:type="spellEnd"/>
      <w:r w:rsidRPr="00F55514">
        <w:rPr>
          <w:rFonts w:eastAsia="Calibri"/>
          <w:kern w:val="0"/>
          <w14:ligatures w14:val="none"/>
        </w:rPr>
        <w:t xml:space="preserve"> (E420), išgrynintas vanduo.</w:t>
      </w:r>
    </w:p>
    <w:p w14:paraId="34AD10F9" w14:textId="77777777" w:rsidR="00F55514" w:rsidRPr="00F55514" w:rsidRDefault="00F55514" w:rsidP="00F55514">
      <w:pPr>
        <w:spacing w:after="0" w:line="240" w:lineRule="auto"/>
        <w:ind w:left="540" w:hanging="540"/>
        <w:rPr>
          <w:rFonts w:eastAsia="Times New Roman"/>
          <w:i/>
          <w:iCs/>
          <w:kern w:val="0"/>
          <w:lang w:eastAsia="lt-LT"/>
          <w14:ligatures w14:val="none"/>
        </w:rPr>
      </w:pPr>
    </w:p>
    <w:p w14:paraId="6E70E0E5" w14:textId="77777777" w:rsidR="00F55514" w:rsidRPr="00F55514" w:rsidRDefault="00F55514" w:rsidP="00F55514">
      <w:pPr>
        <w:spacing w:after="0" w:line="240" w:lineRule="auto"/>
        <w:rPr>
          <w:rFonts w:eastAsia="Times New Roman"/>
          <w:b/>
          <w:bCs/>
          <w:kern w:val="0"/>
          <w14:ligatures w14:val="none"/>
        </w:rPr>
      </w:pPr>
      <w:proofErr w:type="spellStart"/>
      <w:r w:rsidRPr="00F55514">
        <w:rPr>
          <w:rFonts w:eastAsia="Times New Roman"/>
          <w:b/>
          <w:bCs/>
          <w:kern w:val="0"/>
          <w14:ligatures w14:val="none"/>
        </w:rPr>
        <w:t>Halixol</w:t>
      </w:r>
      <w:proofErr w:type="spellEnd"/>
      <w:r w:rsidRPr="00F55514">
        <w:rPr>
          <w:rFonts w:eastAsia="Times New Roman"/>
          <w:b/>
          <w:bCs/>
          <w:kern w:val="0"/>
          <w14:ligatures w14:val="none"/>
        </w:rPr>
        <w:t xml:space="preserve"> išvaizda ir kiekis pakuotėje</w:t>
      </w:r>
    </w:p>
    <w:p w14:paraId="7B70931F" w14:textId="77777777" w:rsidR="00F55514" w:rsidRPr="00F55514" w:rsidRDefault="00F55514" w:rsidP="00F55514">
      <w:pPr>
        <w:spacing w:after="0" w:line="240" w:lineRule="auto"/>
        <w:ind w:left="540" w:hanging="540"/>
        <w:rPr>
          <w:rFonts w:eastAsia="Times New Roman"/>
          <w:kern w:val="0"/>
          <w:lang w:eastAsia="lt-LT"/>
          <w14:ligatures w14:val="none"/>
        </w:rPr>
      </w:pPr>
      <w:r w:rsidRPr="00F55514">
        <w:rPr>
          <w:rFonts w:eastAsia="Times New Roman"/>
          <w:kern w:val="0"/>
          <w:lang w:eastAsia="lt-LT"/>
          <w14:ligatures w14:val="none"/>
        </w:rPr>
        <w:t>Gelsvas, skaidrus, specifinio kvapo sirupas.</w:t>
      </w:r>
    </w:p>
    <w:p w14:paraId="28C8F5B0" w14:textId="77777777" w:rsidR="00F55514" w:rsidRPr="00F55514" w:rsidRDefault="00F55514" w:rsidP="00F55514">
      <w:pPr>
        <w:spacing w:after="0" w:line="240" w:lineRule="auto"/>
        <w:rPr>
          <w:rFonts w:eastAsia="Calibri"/>
          <w:kern w:val="0"/>
          <w14:ligatures w14:val="none"/>
        </w:rPr>
      </w:pPr>
      <w:r w:rsidRPr="00F55514">
        <w:rPr>
          <w:rFonts w:eastAsia="Calibri"/>
          <w:kern w:val="0"/>
          <w14:ligatures w14:val="none"/>
        </w:rPr>
        <w:t>Rudos spalvos stiklinis buteliukas su baltos spalvos užsukamu pirmą atidarymą rodančiu aliuminio dangteliu, kuriame yra uždorio tarpinė. Kiekviename buteliuke yra 100 ml sirupo. Kartono dėžutėje yra vienas buteliukas ir viena PP polipropileno taurelė vaisto dozavimui.</w:t>
      </w:r>
    </w:p>
    <w:p w14:paraId="40862A4B" w14:textId="77777777" w:rsidR="00F55514" w:rsidRPr="00F55514" w:rsidRDefault="00F55514" w:rsidP="00F55514">
      <w:pPr>
        <w:spacing w:after="0" w:line="240" w:lineRule="auto"/>
        <w:rPr>
          <w:rFonts w:eastAsia="Times New Roman"/>
          <w:kern w:val="0"/>
          <w14:ligatures w14:val="none"/>
        </w:rPr>
      </w:pPr>
    </w:p>
    <w:p w14:paraId="7611526A" w14:textId="77777777" w:rsidR="00F55514" w:rsidRPr="00F55514" w:rsidRDefault="00F55514" w:rsidP="00F55514">
      <w:pPr>
        <w:spacing w:after="0" w:line="240" w:lineRule="auto"/>
        <w:rPr>
          <w:rFonts w:eastAsia="Times New Roman"/>
          <w:b/>
          <w:bCs/>
          <w:kern w:val="0"/>
          <w14:ligatures w14:val="none"/>
        </w:rPr>
      </w:pPr>
      <w:r w:rsidRPr="00F55514">
        <w:rPr>
          <w:rFonts w:eastAsia="Times New Roman"/>
          <w:b/>
          <w:bCs/>
          <w:kern w:val="0"/>
          <w14:ligatures w14:val="none"/>
        </w:rPr>
        <w:t>Registruotojas</w:t>
      </w:r>
    </w:p>
    <w:p w14:paraId="11939E2D" w14:textId="77777777" w:rsidR="00F55514" w:rsidRPr="00F55514" w:rsidRDefault="00F55514" w:rsidP="00F55514">
      <w:pPr>
        <w:spacing w:after="0" w:line="240" w:lineRule="auto"/>
        <w:rPr>
          <w:rFonts w:eastAsia="Times New Roman"/>
          <w:bCs/>
          <w:kern w:val="0"/>
          <w:lang w:eastAsia="lt-LT"/>
          <w14:ligatures w14:val="none"/>
        </w:rPr>
      </w:pPr>
      <w:proofErr w:type="spellStart"/>
      <w:r w:rsidRPr="00F55514">
        <w:rPr>
          <w:rFonts w:eastAsia="Times New Roman"/>
          <w:bCs/>
          <w:kern w:val="0"/>
          <w:lang w:eastAsia="lt-LT"/>
          <w14:ligatures w14:val="none"/>
        </w:rPr>
        <w:t>Egis</w:t>
      </w:r>
      <w:proofErr w:type="spellEnd"/>
      <w:r w:rsidRPr="00F55514">
        <w:rPr>
          <w:rFonts w:eastAsia="Times New Roman"/>
          <w:bCs/>
          <w:kern w:val="0"/>
          <w:lang w:eastAsia="lt-LT"/>
          <w14:ligatures w14:val="none"/>
        </w:rPr>
        <w:t xml:space="preserve"> </w:t>
      </w:r>
      <w:r w:rsidRPr="00F55514">
        <w:rPr>
          <w:rFonts w:eastAsia="Calibri"/>
          <w:kern w:val="0"/>
          <w:lang w:val="hu-HU"/>
          <w14:ligatures w14:val="none"/>
        </w:rPr>
        <w:t>Pharmaceuticals</w:t>
      </w:r>
      <w:r w:rsidRPr="00F55514">
        <w:rPr>
          <w:rFonts w:eastAsia="Times New Roman"/>
          <w:bCs/>
          <w:kern w:val="0"/>
          <w:lang w:eastAsia="lt-LT"/>
          <w14:ligatures w14:val="none"/>
        </w:rPr>
        <w:t xml:space="preserve"> PLC</w:t>
      </w:r>
    </w:p>
    <w:p w14:paraId="6727ECF3" w14:textId="77777777" w:rsidR="00F55514" w:rsidRPr="00F55514" w:rsidRDefault="00F55514" w:rsidP="00F55514">
      <w:pPr>
        <w:spacing w:after="0" w:line="240" w:lineRule="auto"/>
        <w:rPr>
          <w:rFonts w:eastAsia="Times New Roman"/>
          <w:bCs/>
          <w:kern w:val="0"/>
          <w:lang w:eastAsia="lt-LT"/>
          <w14:ligatures w14:val="none"/>
        </w:rPr>
      </w:pPr>
      <w:r w:rsidRPr="00F55514">
        <w:rPr>
          <w:rFonts w:eastAsia="Times New Roman"/>
          <w:bCs/>
          <w:kern w:val="0"/>
          <w:lang w:eastAsia="lt-LT"/>
          <w14:ligatures w14:val="none"/>
        </w:rPr>
        <w:t xml:space="preserve">1106 </w:t>
      </w:r>
      <w:proofErr w:type="spellStart"/>
      <w:r w:rsidRPr="00F55514">
        <w:rPr>
          <w:rFonts w:eastAsia="Times New Roman"/>
          <w:bCs/>
          <w:kern w:val="0"/>
          <w:lang w:eastAsia="lt-LT"/>
          <w14:ligatures w14:val="none"/>
        </w:rPr>
        <w:t>Budapest</w:t>
      </w:r>
      <w:proofErr w:type="spellEnd"/>
      <w:r w:rsidRPr="00F55514">
        <w:rPr>
          <w:rFonts w:eastAsia="Times New Roman"/>
          <w:bCs/>
          <w:kern w:val="0"/>
          <w:lang w:eastAsia="lt-LT"/>
          <w14:ligatures w14:val="none"/>
        </w:rPr>
        <w:t xml:space="preserve">, </w:t>
      </w:r>
      <w:proofErr w:type="spellStart"/>
      <w:r w:rsidRPr="00F55514">
        <w:rPr>
          <w:rFonts w:eastAsia="Times New Roman"/>
          <w:bCs/>
          <w:kern w:val="0"/>
          <w:lang w:eastAsia="lt-LT"/>
          <w14:ligatures w14:val="none"/>
        </w:rPr>
        <w:t>Keresztúri</w:t>
      </w:r>
      <w:proofErr w:type="spellEnd"/>
      <w:r w:rsidRPr="00F55514">
        <w:rPr>
          <w:rFonts w:eastAsia="Times New Roman"/>
          <w:bCs/>
          <w:kern w:val="0"/>
          <w:lang w:eastAsia="lt-LT"/>
          <w14:ligatures w14:val="none"/>
        </w:rPr>
        <w:t xml:space="preserve"> </w:t>
      </w:r>
      <w:proofErr w:type="spellStart"/>
      <w:r w:rsidRPr="00F55514">
        <w:rPr>
          <w:rFonts w:eastAsia="Times New Roman"/>
          <w:bCs/>
          <w:kern w:val="0"/>
          <w:lang w:eastAsia="lt-LT"/>
          <w14:ligatures w14:val="none"/>
        </w:rPr>
        <w:t>út</w:t>
      </w:r>
      <w:proofErr w:type="spellEnd"/>
      <w:r w:rsidRPr="00F55514">
        <w:rPr>
          <w:rFonts w:eastAsia="Times New Roman"/>
          <w:bCs/>
          <w:kern w:val="0"/>
          <w:lang w:eastAsia="lt-LT"/>
          <w14:ligatures w14:val="none"/>
        </w:rPr>
        <w:t xml:space="preserve"> 30-38</w:t>
      </w:r>
    </w:p>
    <w:p w14:paraId="01BA26DC" w14:textId="77777777" w:rsidR="00F55514" w:rsidRPr="00F55514" w:rsidRDefault="00F55514" w:rsidP="00F55514">
      <w:pPr>
        <w:spacing w:after="0" w:line="240" w:lineRule="auto"/>
        <w:rPr>
          <w:rFonts w:eastAsia="Times New Roman"/>
          <w:kern w:val="0"/>
          <w:lang w:eastAsia="lt-LT"/>
          <w14:ligatures w14:val="none"/>
        </w:rPr>
      </w:pPr>
      <w:r w:rsidRPr="00F55514">
        <w:rPr>
          <w:rFonts w:eastAsia="Times New Roman"/>
          <w:kern w:val="0"/>
          <w:lang w:eastAsia="lt-LT"/>
          <w14:ligatures w14:val="none"/>
        </w:rPr>
        <w:t>Vengrija</w:t>
      </w:r>
    </w:p>
    <w:p w14:paraId="5D716DB5" w14:textId="77777777" w:rsidR="00F55514" w:rsidRPr="00F55514" w:rsidRDefault="00F55514" w:rsidP="00F55514">
      <w:pPr>
        <w:spacing w:after="0" w:line="240" w:lineRule="auto"/>
        <w:rPr>
          <w:rFonts w:eastAsia="Times New Roman"/>
          <w:kern w:val="0"/>
          <w:lang w:eastAsia="lt-LT"/>
          <w14:ligatures w14:val="none"/>
        </w:rPr>
      </w:pPr>
    </w:p>
    <w:p w14:paraId="638AA3E7" w14:textId="77777777" w:rsidR="00F55514" w:rsidRPr="00F55514" w:rsidRDefault="00F55514" w:rsidP="00F55514">
      <w:pPr>
        <w:spacing w:after="0" w:line="240" w:lineRule="auto"/>
        <w:rPr>
          <w:rFonts w:eastAsia="Times New Roman"/>
          <w:b/>
          <w:kern w:val="0"/>
          <w:lang w:eastAsia="lt-LT"/>
          <w14:ligatures w14:val="none"/>
        </w:rPr>
      </w:pPr>
      <w:r w:rsidRPr="00F55514">
        <w:rPr>
          <w:rFonts w:eastAsia="Times New Roman"/>
          <w:b/>
          <w:kern w:val="0"/>
          <w:lang w:eastAsia="lt-LT"/>
          <w14:ligatures w14:val="none"/>
        </w:rPr>
        <w:t>Gamintojas</w:t>
      </w:r>
    </w:p>
    <w:p w14:paraId="58BEBC05" w14:textId="77777777" w:rsidR="00F55514" w:rsidRPr="00F55514" w:rsidRDefault="00F55514" w:rsidP="00F55514">
      <w:pPr>
        <w:spacing w:after="0" w:line="240" w:lineRule="auto"/>
        <w:rPr>
          <w:rFonts w:eastAsia="Times New Roman"/>
          <w:bCs/>
          <w:kern w:val="0"/>
          <w:lang w:eastAsia="lt-LT"/>
          <w14:ligatures w14:val="none"/>
        </w:rPr>
      </w:pPr>
      <w:proofErr w:type="spellStart"/>
      <w:r w:rsidRPr="00F55514">
        <w:rPr>
          <w:rFonts w:eastAsia="Times New Roman"/>
          <w:bCs/>
          <w:kern w:val="0"/>
          <w:lang w:eastAsia="lt-LT"/>
          <w14:ligatures w14:val="none"/>
        </w:rPr>
        <w:t>Egis</w:t>
      </w:r>
      <w:proofErr w:type="spellEnd"/>
      <w:r w:rsidRPr="00F55514">
        <w:rPr>
          <w:rFonts w:eastAsia="Times New Roman"/>
          <w:bCs/>
          <w:kern w:val="0"/>
          <w:lang w:eastAsia="lt-LT"/>
          <w14:ligatures w14:val="none"/>
        </w:rPr>
        <w:t xml:space="preserve"> </w:t>
      </w:r>
      <w:r w:rsidRPr="00F55514">
        <w:rPr>
          <w:rFonts w:eastAsia="Calibri"/>
          <w:kern w:val="0"/>
          <w:lang w:val="hu-HU"/>
          <w14:ligatures w14:val="none"/>
        </w:rPr>
        <w:t>Pharmaceuticals</w:t>
      </w:r>
      <w:r w:rsidRPr="00F55514">
        <w:rPr>
          <w:rFonts w:eastAsia="Calibri" w:cs="Arial"/>
          <w:kern w:val="0"/>
          <w:lang w:val="hu-HU"/>
          <w14:ligatures w14:val="none"/>
        </w:rPr>
        <w:t xml:space="preserve"> </w:t>
      </w:r>
      <w:r w:rsidRPr="00F55514">
        <w:rPr>
          <w:rFonts w:eastAsia="Times New Roman"/>
          <w:bCs/>
          <w:kern w:val="0"/>
          <w:lang w:eastAsia="lt-LT"/>
          <w14:ligatures w14:val="none"/>
        </w:rPr>
        <w:t>PLC</w:t>
      </w:r>
    </w:p>
    <w:p w14:paraId="283FE342" w14:textId="77777777" w:rsidR="00F55514" w:rsidRPr="00F55514" w:rsidRDefault="00F55514" w:rsidP="00F55514">
      <w:pPr>
        <w:spacing w:after="0" w:line="240" w:lineRule="auto"/>
        <w:rPr>
          <w:rFonts w:eastAsia="Times New Roman"/>
          <w:bCs/>
          <w:kern w:val="0"/>
          <w:lang w:eastAsia="lt-LT"/>
          <w14:ligatures w14:val="none"/>
        </w:rPr>
      </w:pPr>
      <w:r w:rsidRPr="00F55514">
        <w:rPr>
          <w:rFonts w:eastAsia="Times New Roman"/>
          <w:bCs/>
          <w:kern w:val="0"/>
          <w:lang w:eastAsia="lt-LT"/>
          <w14:ligatures w14:val="none"/>
        </w:rPr>
        <w:t xml:space="preserve">9900 </w:t>
      </w:r>
      <w:proofErr w:type="spellStart"/>
      <w:r w:rsidRPr="00F55514">
        <w:rPr>
          <w:rFonts w:eastAsia="Times New Roman"/>
          <w:bCs/>
          <w:kern w:val="0"/>
          <w:lang w:eastAsia="lt-LT"/>
          <w14:ligatures w14:val="none"/>
        </w:rPr>
        <w:t>Körmend</w:t>
      </w:r>
      <w:proofErr w:type="spellEnd"/>
      <w:r w:rsidRPr="00F55514">
        <w:rPr>
          <w:rFonts w:eastAsia="Times New Roman"/>
          <w:bCs/>
          <w:kern w:val="0"/>
          <w:lang w:eastAsia="lt-LT"/>
          <w14:ligatures w14:val="none"/>
        </w:rPr>
        <w:t xml:space="preserve">, </w:t>
      </w:r>
      <w:proofErr w:type="spellStart"/>
      <w:r w:rsidRPr="00F55514">
        <w:rPr>
          <w:rFonts w:eastAsia="Times New Roman"/>
          <w:bCs/>
          <w:kern w:val="0"/>
          <w:lang w:eastAsia="lt-LT"/>
          <w14:ligatures w14:val="none"/>
        </w:rPr>
        <w:t>Mátyás</w:t>
      </w:r>
      <w:proofErr w:type="spellEnd"/>
      <w:r w:rsidRPr="00F55514">
        <w:rPr>
          <w:rFonts w:eastAsia="Times New Roman"/>
          <w:bCs/>
          <w:kern w:val="0"/>
          <w:lang w:eastAsia="lt-LT"/>
          <w14:ligatures w14:val="none"/>
        </w:rPr>
        <w:t xml:space="preserve"> </w:t>
      </w:r>
      <w:proofErr w:type="spellStart"/>
      <w:r w:rsidRPr="00F55514">
        <w:rPr>
          <w:rFonts w:eastAsia="Times New Roman"/>
          <w:bCs/>
          <w:kern w:val="0"/>
          <w:lang w:eastAsia="lt-LT"/>
          <w14:ligatures w14:val="none"/>
        </w:rPr>
        <w:t>király</w:t>
      </w:r>
      <w:proofErr w:type="spellEnd"/>
      <w:r w:rsidRPr="00F55514">
        <w:rPr>
          <w:rFonts w:eastAsia="Times New Roman"/>
          <w:bCs/>
          <w:kern w:val="0"/>
          <w:lang w:eastAsia="lt-LT"/>
          <w14:ligatures w14:val="none"/>
        </w:rPr>
        <w:t xml:space="preserve"> u. 65</w:t>
      </w:r>
    </w:p>
    <w:p w14:paraId="35FE33D8" w14:textId="77777777" w:rsidR="00F55514" w:rsidRPr="00F55514" w:rsidRDefault="00F55514" w:rsidP="00F55514">
      <w:pPr>
        <w:spacing w:after="0" w:line="240" w:lineRule="auto"/>
        <w:rPr>
          <w:rFonts w:eastAsia="Times New Roman"/>
          <w:kern w:val="0"/>
          <w:lang w:eastAsia="lt-LT"/>
          <w14:ligatures w14:val="none"/>
        </w:rPr>
      </w:pPr>
      <w:r w:rsidRPr="00F55514">
        <w:rPr>
          <w:rFonts w:eastAsia="Times New Roman"/>
          <w:kern w:val="0"/>
          <w:lang w:eastAsia="lt-LT"/>
          <w14:ligatures w14:val="none"/>
        </w:rPr>
        <w:t>Vengrija</w:t>
      </w:r>
    </w:p>
    <w:p w14:paraId="7417A947" w14:textId="77777777" w:rsidR="00F55514" w:rsidRPr="00F55514" w:rsidRDefault="00F55514" w:rsidP="00F55514">
      <w:pPr>
        <w:spacing w:after="0" w:line="240" w:lineRule="auto"/>
        <w:rPr>
          <w:rFonts w:eastAsia="Times New Roman"/>
          <w:noProof/>
          <w:kern w:val="0"/>
          <w14:ligatures w14:val="none"/>
        </w:rPr>
      </w:pPr>
    </w:p>
    <w:p w14:paraId="4AC5F164" w14:textId="77777777" w:rsidR="00F55514" w:rsidRPr="00F55514" w:rsidRDefault="00F55514" w:rsidP="00F55514">
      <w:pPr>
        <w:spacing w:after="0" w:line="240" w:lineRule="auto"/>
        <w:rPr>
          <w:rFonts w:eastAsia="Times New Roman"/>
          <w:kern w:val="0"/>
          <w14:ligatures w14:val="none"/>
        </w:rPr>
      </w:pPr>
      <w:r w:rsidRPr="00F55514">
        <w:rPr>
          <w:rFonts w:eastAsia="Times New Roman"/>
          <w:kern w:val="0"/>
          <w14:ligatures w14:val="none"/>
        </w:rPr>
        <w:t>Jeigu apie šį vaistą norite sužinoti daugiau, kreipkitės į vietinį registruotojo atstovą.</w:t>
      </w:r>
    </w:p>
    <w:p w14:paraId="26CA790C" w14:textId="77777777" w:rsidR="00F55514" w:rsidRPr="00F55514" w:rsidRDefault="00F55514" w:rsidP="00F55514">
      <w:pPr>
        <w:spacing w:after="0" w:line="240" w:lineRule="auto"/>
        <w:rPr>
          <w:rFonts w:eastAsia="Calibri"/>
          <w:kern w:val="0"/>
          <w14:ligatures w14:val="none"/>
        </w:rPr>
      </w:pPr>
    </w:p>
    <w:p w14:paraId="40929488" w14:textId="77777777" w:rsidR="00F55514" w:rsidRPr="00F55514" w:rsidRDefault="00F55514" w:rsidP="00F55514">
      <w:pPr>
        <w:spacing w:after="0" w:line="240" w:lineRule="auto"/>
        <w:rPr>
          <w:rFonts w:eastAsia="Calibri"/>
          <w:kern w:val="0"/>
          <w14:ligatures w14:val="none"/>
        </w:rPr>
      </w:pPr>
      <w:r w:rsidRPr="00F55514">
        <w:rPr>
          <w:rFonts w:eastAsia="Times New Roman"/>
          <w:bCs/>
          <w:kern w:val="0"/>
          <w:lang w:eastAsia="lt-LT"/>
          <w14:ligatures w14:val="none"/>
        </w:rPr>
        <w:t>UAB EGIS Lithuania</w:t>
      </w:r>
    </w:p>
    <w:p w14:paraId="5258F0B5" w14:textId="77777777" w:rsidR="00F55514" w:rsidRPr="00F55514" w:rsidRDefault="00F55514" w:rsidP="00F55514">
      <w:pPr>
        <w:spacing w:after="0" w:line="240" w:lineRule="auto"/>
        <w:rPr>
          <w:rFonts w:eastAsia="Calibri"/>
          <w:kern w:val="0"/>
          <w14:ligatures w14:val="none"/>
        </w:rPr>
      </w:pPr>
      <w:r w:rsidRPr="00F55514">
        <w:rPr>
          <w:rFonts w:eastAsia="Calibri"/>
          <w:kern w:val="0"/>
          <w14:ligatures w14:val="none"/>
        </w:rPr>
        <w:t>Tel.: +370 5 23 14658</w:t>
      </w:r>
    </w:p>
    <w:p w14:paraId="39173EA6" w14:textId="77777777" w:rsidR="00F55514" w:rsidRPr="00F55514" w:rsidRDefault="00F55514" w:rsidP="00F55514">
      <w:pPr>
        <w:spacing w:after="0" w:line="240" w:lineRule="auto"/>
        <w:rPr>
          <w:rFonts w:eastAsia="Times New Roman"/>
          <w:kern w:val="0"/>
          <w:lang w:eastAsia="lt-LT"/>
          <w14:ligatures w14:val="none"/>
        </w:rPr>
      </w:pPr>
    </w:p>
    <w:p w14:paraId="4BCB398D" w14:textId="77777777" w:rsidR="00F55514" w:rsidRPr="00F55514" w:rsidRDefault="00F55514" w:rsidP="00F55514">
      <w:pPr>
        <w:numPr>
          <w:ilvl w:val="12"/>
          <w:numId w:val="0"/>
        </w:numPr>
        <w:spacing w:after="0" w:line="240" w:lineRule="auto"/>
        <w:ind w:right="-2"/>
        <w:rPr>
          <w:rFonts w:eastAsia="Calibri"/>
          <w:b/>
          <w:kern w:val="0"/>
          <w14:ligatures w14:val="none"/>
        </w:rPr>
      </w:pPr>
      <w:r w:rsidRPr="00F55514">
        <w:rPr>
          <w:rFonts w:eastAsia="Calibri"/>
          <w:b/>
          <w:kern w:val="0"/>
          <w14:ligatures w14:val="none"/>
        </w:rPr>
        <w:t>Šis pakuotės lapelis paskutinį kartą peržiūrėtas 2026-07-10.</w:t>
      </w:r>
    </w:p>
    <w:p w14:paraId="4E6BA87E" w14:textId="77777777" w:rsidR="00F55514" w:rsidRPr="00F55514" w:rsidRDefault="00F55514" w:rsidP="00F55514">
      <w:pPr>
        <w:numPr>
          <w:ilvl w:val="12"/>
          <w:numId w:val="0"/>
        </w:numPr>
        <w:spacing w:after="0" w:line="240" w:lineRule="auto"/>
        <w:ind w:right="-2"/>
        <w:rPr>
          <w:rFonts w:eastAsia="Calibri" w:cs="Arial"/>
          <w:kern w:val="0"/>
          <w14:ligatures w14:val="none"/>
        </w:rPr>
      </w:pPr>
    </w:p>
    <w:p w14:paraId="132BD48D" w14:textId="77777777" w:rsidR="00F55514" w:rsidRPr="00F55514" w:rsidRDefault="00F55514" w:rsidP="00F55514">
      <w:pPr>
        <w:numPr>
          <w:ilvl w:val="12"/>
          <w:numId w:val="0"/>
        </w:numPr>
        <w:spacing w:after="0" w:line="240" w:lineRule="auto"/>
        <w:ind w:right="-2"/>
        <w:rPr>
          <w:rFonts w:eastAsia="Times New Roman"/>
          <w:bCs/>
          <w:kern w:val="0"/>
          <w:lang w:eastAsia="x-none"/>
          <w14:ligatures w14:val="none"/>
        </w:rPr>
      </w:pPr>
      <w:r w:rsidRPr="00F55514">
        <w:rPr>
          <w:rFonts w:eastAsia="Times New Roman"/>
          <w:kern w:val="0"/>
          <w14:ligatures w14:val="none"/>
        </w:rPr>
        <w:t xml:space="preserve">Išsami informacija apie šį vaistą pateikiama Valstybinės vaistų kontrolės tarnybos prie Lietuvos Respublikos sveikatos apsaugos ministerijos tinklalapyje </w:t>
      </w:r>
      <w:r w:rsidRPr="00F55514">
        <w:rPr>
          <w:rFonts w:eastAsia="Times New Roman"/>
          <w:color w:val="0000EE"/>
          <w:kern w:val="0"/>
          <w:u w:val="single"/>
          <w:lang w:eastAsia="lt-LT"/>
          <w14:ligatures w14:val="none"/>
        </w:rPr>
        <w:t>https://vvkt.lrv.lt/lt/</w:t>
      </w:r>
      <w:r w:rsidRPr="00F55514">
        <w:rPr>
          <w:rFonts w:eastAsia="Times New Roman"/>
          <w:kern w:val="0"/>
          <w14:ligatures w14:val="none"/>
        </w:rPr>
        <w:t>.</w:t>
      </w:r>
    </w:p>
    <w:p w14:paraId="5F6F518B" w14:textId="77777777" w:rsidR="00222FED" w:rsidRDefault="00222FED"/>
    <w:sectPr w:rsidR="00222FED" w:rsidSect="00F55514">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772800B7"/>
    <w:multiLevelType w:val="hybridMultilevel"/>
    <w:tmpl w:val="EB12C9D0"/>
    <w:lvl w:ilvl="0" w:tplc="93163722">
      <w:start w:val="1"/>
      <w:numFmt w:val="bullet"/>
      <w:lvlText w:val="-"/>
      <w:lvlJc w:val="left"/>
      <w:pPr>
        <w:tabs>
          <w:tab w:val="num" w:pos="720"/>
        </w:tabs>
        <w:ind w:left="720" w:hanging="363"/>
      </w:pPr>
      <w:rPr>
        <w:rFonts w:ascii="Times New Roman" w:hAnsi="Times New Roman" w:cs="Times New Roman" w:hint="default"/>
        <w:sz w:val="22"/>
        <w:szCs w:val="22"/>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num w:numId="1" w16cid:durableId="1189681003">
    <w:abstractNumId w:val="0"/>
    <w:lvlOverride w:ilvl="0">
      <w:lvl w:ilvl="0">
        <w:start w:val="1"/>
        <w:numFmt w:val="bullet"/>
        <w:lvlText w:val="-"/>
        <w:lvlJc w:val="left"/>
        <w:pPr>
          <w:ind w:left="360" w:hanging="360"/>
        </w:pPr>
      </w:lvl>
    </w:lvlOverride>
  </w:num>
  <w:num w:numId="2" w16cid:durableId="16018368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14"/>
    <w:rsid w:val="000E64B6"/>
    <w:rsid w:val="00222FED"/>
    <w:rsid w:val="005F173E"/>
    <w:rsid w:val="008B3AD4"/>
    <w:rsid w:val="00984A0A"/>
    <w:rsid w:val="00D047C4"/>
    <w:rsid w:val="00EC0D97"/>
    <w:rsid w:val="00F555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33368"/>
  <w15:chartTrackingRefBased/>
  <w15:docId w15:val="{5086535C-8FE2-447C-9D84-8F82B232C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555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555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5551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5551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5551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F55514"/>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55514"/>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F55514"/>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55514"/>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5551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5551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5551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5551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5551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F5551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5551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F5551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5551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F555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5551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5551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5551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5551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55514"/>
    <w:rPr>
      <w:i/>
      <w:iCs/>
      <w:color w:val="404040" w:themeColor="text1" w:themeTint="BF"/>
    </w:rPr>
  </w:style>
  <w:style w:type="paragraph" w:styleId="Sraopastraipa">
    <w:name w:val="List Paragraph"/>
    <w:basedOn w:val="prastasis"/>
    <w:uiPriority w:val="34"/>
    <w:qFormat/>
    <w:rsid w:val="00F55514"/>
    <w:pPr>
      <w:ind w:left="720"/>
      <w:contextualSpacing/>
    </w:pPr>
  </w:style>
  <w:style w:type="character" w:styleId="Rykuspabraukimas">
    <w:name w:val="Intense Emphasis"/>
    <w:basedOn w:val="Numatytasispastraiposriftas"/>
    <w:uiPriority w:val="21"/>
    <w:qFormat/>
    <w:rsid w:val="00F55514"/>
    <w:rPr>
      <w:i/>
      <w:iCs/>
      <w:color w:val="0F4761" w:themeColor="accent1" w:themeShade="BF"/>
    </w:rPr>
  </w:style>
  <w:style w:type="paragraph" w:styleId="Iskirtacitata">
    <w:name w:val="Intense Quote"/>
    <w:basedOn w:val="prastasis"/>
    <w:next w:val="prastasis"/>
    <w:link w:val="IskirtacitataDiagrama"/>
    <w:uiPriority w:val="30"/>
    <w:qFormat/>
    <w:rsid w:val="00F555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55514"/>
    <w:rPr>
      <w:i/>
      <w:iCs/>
      <w:color w:val="0F4761" w:themeColor="accent1" w:themeShade="BF"/>
    </w:rPr>
  </w:style>
  <w:style w:type="character" w:styleId="Rykinuoroda">
    <w:name w:val="Intense Reference"/>
    <w:basedOn w:val="Numatytasispastraiposriftas"/>
    <w:uiPriority w:val="32"/>
    <w:qFormat/>
    <w:rsid w:val="00F555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6421</Words>
  <Characters>3661</Characters>
  <Application>Microsoft Office Word</Application>
  <DocSecurity>0</DocSecurity>
  <Lines>30</Lines>
  <Paragraphs>20</Paragraphs>
  <ScaleCrop>false</ScaleCrop>
  <Company/>
  <LinksUpToDate>false</LinksUpToDate>
  <CharactersWithSpaces>10062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2026-08-31T10:22:00Z</dcterms:created>
  <dcterms:modified xsi:type="dcterms:W3CDTF">2026-08-31T10:23:00Z</dcterms:modified>
</cp:coreProperties>
</file>