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r w:rsidRPr="00B2181B">
        <w:rPr>
          <w:rFonts w:ascii="Times New Roman" w:eastAsia="Times New Roman" w:hAnsi="Times New Roman" w:cs="Times New Roman"/>
          <w:b/>
        </w:rPr>
        <w:t>I PRIEDAS</w:t>
      </w: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r w:rsidRPr="00B2181B">
        <w:rPr>
          <w:rFonts w:ascii="Times New Roman" w:eastAsia="Times New Roman" w:hAnsi="Times New Roman" w:cs="Times New Roman"/>
          <w:b/>
        </w:rPr>
        <w:t>PREPARATO CHARAKTERISTIKŲ SANTRAUKA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sidRPr="00B2181B">
        <w:rPr>
          <w:rFonts w:ascii="Times New Roman" w:eastAsia="Times New Roman" w:hAnsi="Times New Roman" w:cs="Times New Roman"/>
          <w:kern w:val="16"/>
        </w:rPr>
        <w:br w:type="page"/>
      </w:r>
      <w:r w:rsidRPr="00B2181B">
        <w:rPr>
          <w:rFonts w:ascii="Times New Roman" w:eastAsia="Times New Roman" w:hAnsi="Times New Roman" w:cs="Times New Roman"/>
          <w:b/>
          <w:bCs/>
          <w:caps/>
        </w:rPr>
        <w:lastRenderedPageBreak/>
        <w:t>1.</w:t>
      </w:r>
      <w:r w:rsidRPr="00B2181B">
        <w:rPr>
          <w:rFonts w:ascii="Times New Roman" w:eastAsia="Times New Roman" w:hAnsi="Times New Roman" w:cs="Times New Roman"/>
          <w:b/>
          <w:bCs/>
          <w:caps/>
        </w:rPr>
        <w:tab/>
        <w:t>VAISTINIO PREPARATO PAVADINIMAS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 xml:space="preserve">Atropino sulfatas </w:t>
      </w:r>
      <w:r w:rsidRPr="00B2181B">
        <w:rPr>
          <w:rFonts w:ascii="Times New Roman" w:eastAsia="Times New Roman" w:hAnsi="Times New Roman" w:cs="Times New Roman"/>
          <w:caps/>
          <w:kern w:val="16"/>
        </w:rPr>
        <w:t>Sanitas</w:t>
      </w:r>
      <w:r w:rsidRPr="00B2181B">
        <w:rPr>
          <w:rFonts w:ascii="Times New Roman" w:eastAsia="Times New Roman" w:hAnsi="Times New Roman" w:cs="Times New Roman"/>
          <w:kern w:val="16"/>
        </w:rPr>
        <w:t xml:space="preserve"> 1 mg/ml injekcinis tirpalas</w:t>
      </w:r>
    </w:p>
    <w:p w:rsidR="005B08EA" w:rsidRPr="00B2181B" w:rsidRDefault="005B08EA" w:rsidP="005B08EA">
      <w:pPr>
        <w:tabs>
          <w:tab w:val="left" w:pos="567"/>
        </w:tabs>
        <w:spacing w:after="0" w:line="240" w:lineRule="auto"/>
        <w:ind w:right="57"/>
        <w:rPr>
          <w:rFonts w:ascii="Times New Roman" w:eastAsia="Arial Unicode MS" w:hAnsi="Times New Roman" w:cs="Times New Roman"/>
          <w:kern w:val="16"/>
        </w:rPr>
      </w:pPr>
    </w:p>
    <w:p w:rsidR="005B08EA" w:rsidRPr="00B2181B" w:rsidRDefault="005B08EA" w:rsidP="005B08EA">
      <w:pPr>
        <w:tabs>
          <w:tab w:val="left" w:pos="567"/>
        </w:tabs>
        <w:spacing w:after="0" w:line="240" w:lineRule="auto"/>
        <w:ind w:right="57"/>
        <w:rPr>
          <w:rFonts w:ascii="Times New Roman" w:eastAsia="Arial Unicode MS"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sidRPr="00B2181B">
        <w:rPr>
          <w:rFonts w:ascii="Times New Roman" w:eastAsia="Times New Roman" w:hAnsi="Times New Roman" w:cs="Times New Roman"/>
          <w:b/>
        </w:rPr>
        <w:t>2.</w:t>
      </w:r>
      <w:r w:rsidRPr="00B2181B">
        <w:rPr>
          <w:rFonts w:ascii="Times New Roman" w:eastAsia="Times New Roman" w:hAnsi="Times New Roman" w:cs="Times New Roman"/>
          <w:b/>
        </w:rPr>
        <w:tab/>
        <w:t>KOKYBINĖ IR KIEKYBINĖ SUDĖTIS</w:t>
      </w:r>
    </w:p>
    <w:p w:rsidR="005B08EA" w:rsidRPr="00B2181B" w:rsidRDefault="005B08EA" w:rsidP="005B08EA">
      <w:pPr>
        <w:tabs>
          <w:tab w:val="left" w:pos="567"/>
        </w:tabs>
        <w:spacing w:after="0" w:line="240" w:lineRule="auto"/>
        <w:ind w:right="57"/>
        <w:rPr>
          <w:rFonts w:ascii="Times New Roman" w:eastAsia="Times New Roman" w:hAnsi="Times New Roman" w:cs="Times New Roman"/>
          <w:b/>
          <w:kern w:val="16"/>
        </w:rPr>
      </w:pPr>
    </w:p>
    <w:p w:rsidR="005B08EA"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1 ml tirpalo yra 1 mg atropino sulfato.</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kern w:val="16"/>
          <w:u w:val="single"/>
        </w:rPr>
        <w:t>Pagalbinė medžiaga, kurios poveikis žinomas:</w:t>
      </w:r>
      <w:r w:rsidRPr="00B2181B">
        <w:rPr>
          <w:rFonts w:ascii="Times New Roman" w:eastAsia="Times New Roman" w:hAnsi="Times New Roman" w:cs="Times New Roman"/>
          <w:kern w:val="16"/>
        </w:rPr>
        <w:t xml:space="preserve"> 1 ml tirpalo yra 9 mg natrio.</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Visos pagalbinės medžiagos išvardytos 6.1 skyriuje.</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sidRPr="00B2181B">
        <w:rPr>
          <w:rFonts w:ascii="Times New Roman" w:eastAsia="Times New Roman" w:hAnsi="Times New Roman" w:cs="Times New Roman"/>
          <w:b/>
          <w:bCs/>
        </w:rPr>
        <w:t>3.</w:t>
      </w:r>
      <w:r w:rsidRPr="00B2181B">
        <w:rPr>
          <w:rFonts w:ascii="Times New Roman" w:eastAsia="Times New Roman" w:hAnsi="Times New Roman" w:cs="Times New Roman"/>
          <w:b/>
          <w:bCs/>
        </w:rPr>
        <w:tab/>
        <w:t>FARMACINĖ FORMA</w:t>
      </w:r>
    </w:p>
    <w:p w:rsidR="005B08EA" w:rsidRPr="00B2181B" w:rsidRDefault="005B08EA" w:rsidP="005B08EA">
      <w:pPr>
        <w:tabs>
          <w:tab w:val="left" w:pos="567"/>
        </w:tabs>
        <w:spacing w:after="0" w:line="240" w:lineRule="auto"/>
        <w:ind w:right="57"/>
        <w:rPr>
          <w:rFonts w:ascii="Times New Roman" w:eastAsia="Times New Roman" w:hAnsi="Times New Roman" w:cs="Times New Roman"/>
          <w:b/>
          <w:bCs/>
          <w:caps/>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Injekcinis tirpalas</w:t>
      </w:r>
      <w:r>
        <w:rPr>
          <w:rFonts w:ascii="Times New Roman" w:eastAsia="Times New Roman" w:hAnsi="Times New Roman" w:cs="Times New Roman"/>
        </w:rPr>
        <w:t xml:space="preserve"> (injekcija)</w:t>
      </w:r>
      <w:r w:rsidRPr="00B2181B">
        <w:rPr>
          <w:rFonts w:ascii="Times New Roman" w:eastAsia="Times New Roman" w:hAnsi="Times New Roman" w:cs="Times New Roman"/>
        </w:rPr>
        <w:t>.</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Tirpalas yra skaidrus ir bespalvis.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caps/>
          <w:kern w:val="16"/>
        </w:rPr>
      </w:pPr>
      <w:r w:rsidRPr="00B2181B">
        <w:rPr>
          <w:rFonts w:ascii="Times New Roman" w:eastAsia="Times New Roman" w:hAnsi="Times New Roman" w:cs="Times New Roman"/>
          <w:b/>
          <w:caps/>
        </w:rPr>
        <w:t>4.</w:t>
      </w:r>
      <w:r w:rsidRPr="00B2181B">
        <w:rPr>
          <w:rFonts w:ascii="Times New Roman" w:eastAsia="Times New Roman" w:hAnsi="Times New Roman" w:cs="Times New Roman"/>
          <w:b/>
          <w:caps/>
        </w:rPr>
        <w:tab/>
      </w:r>
      <w:r w:rsidRPr="00B2181B">
        <w:rPr>
          <w:rFonts w:ascii="Times New Roman" w:eastAsia="Times New Roman" w:hAnsi="Times New Roman" w:cs="Times New Roman"/>
          <w:b/>
          <w:bCs/>
          <w:caps/>
          <w:kern w:val="16"/>
        </w:rPr>
        <w:t>klinikinė informacija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kern w:val="16"/>
        </w:rPr>
        <w:t>4.1</w:t>
      </w:r>
      <w:r w:rsidRPr="00B2181B">
        <w:rPr>
          <w:rFonts w:ascii="Times New Roman" w:eastAsia="Times New Roman" w:hAnsi="Times New Roman" w:cs="Times New Roman"/>
          <w:b/>
          <w:kern w:val="16"/>
        </w:rPr>
        <w:tab/>
        <w:t>Terapinės indikacijos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Premedikacija prieš bendrąją anesteziją.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bookmarkStart w:id="0" w:name="OLE_LINK3"/>
      <w:bookmarkStart w:id="1" w:name="OLE_LINK4"/>
      <w:r w:rsidRPr="00B2181B">
        <w:rPr>
          <w:rFonts w:ascii="Times New Roman" w:eastAsia="Times New Roman" w:hAnsi="Times New Roman" w:cs="Times New Roman"/>
        </w:rPr>
        <w:t>Lygiųjų skrandžio ar žarnų raumenų spazmo šalinimas.</w:t>
      </w:r>
    </w:p>
    <w:bookmarkEnd w:id="0"/>
    <w:bookmarkEnd w:id="1"/>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Simptominis kepenų ar inkstų dieglių slopinimas.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Simptominės sinusinės bradikardijos ar asistolijos gydymas.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rPr>
        <w:t xml:space="preserve">Apsinuodijimo anticholinesteraziniais preparatais (tarp jų organiniais fosforo junginiais bei nervus paralyžiuojančiomis dujomis), M cholinomimetiniais preparatais arba kai kurių rūšių, pvz., </w:t>
      </w:r>
      <w:r w:rsidRPr="00B2181B">
        <w:rPr>
          <w:rFonts w:ascii="Times New Roman" w:eastAsia="Times New Roman" w:hAnsi="Times New Roman" w:cs="Times New Roman"/>
          <w:i/>
        </w:rPr>
        <w:t xml:space="preserve">Amanita muscaria, </w:t>
      </w:r>
      <w:r w:rsidRPr="00B2181B">
        <w:rPr>
          <w:rFonts w:ascii="Times New Roman" w:eastAsia="Times New Roman" w:hAnsi="Times New Roman" w:cs="Times New Roman"/>
        </w:rPr>
        <w:t>grybais, gydymas kartu su kitomis priemonėmis.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Nepageidaujamo neostigmino muskarininio poveikio slopinimas, naikinant nedepoliarizuojamojo veikimo miorelaksantų poveikį.</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kern w:val="16"/>
        </w:rPr>
        <w:t>4.2</w:t>
      </w:r>
      <w:r w:rsidRPr="00B2181B">
        <w:rPr>
          <w:rFonts w:ascii="Times New Roman" w:eastAsia="Times New Roman" w:hAnsi="Times New Roman" w:cs="Times New Roman"/>
          <w:b/>
          <w:kern w:val="16"/>
        </w:rPr>
        <w:tab/>
        <w:t>Dozavimas ir vartojimo metodas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Default="005B08EA" w:rsidP="005B08EA">
      <w:pPr>
        <w:tabs>
          <w:tab w:val="left" w:pos="567"/>
        </w:tabs>
        <w:spacing w:after="0" w:line="240" w:lineRule="auto"/>
        <w:ind w:right="57"/>
        <w:rPr>
          <w:rFonts w:ascii="Times New Roman" w:eastAsia="Times New Roman" w:hAnsi="Times New Roman" w:cs="Times New Roman"/>
          <w:kern w:val="16"/>
          <w:u w:val="single"/>
        </w:rPr>
      </w:pPr>
      <w:r>
        <w:rPr>
          <w:rFonts w:ascii="Times New Roman" w:eastAsia="Times New Roman" w:hAnsi="Times New Roman" w:cs="Times New Roman"/>
          <w:kern w:val="16"/>
          <w:u w:val="single"/>
        </w:rPr>
        <w:t>Dozavimas</w:t>
      </w:r>
    </w:p>
    <w:p w:rsidR="005B08EA" w:rsidRPr="000B093A" w:rsidRDefault="005B08EA" w:rsidP="005B08EA">
      <w:pPr>
        <w:tabs>
          <w:tab w:val="left" w:pos="567"/>
        </w:tabs>
        <w:spacing w:after="0" w:line="240" w:lineRule="auto"/>
        <w:ind w:right="57"/>
        <w:rPr>
          <w:rFonts w:ascii="Times New Roman" w:eastAsia="Times New Roman" w:hAnsi="Times New Roman" w:cs="Times New Roman"/>
          <w:kern w:val="16"/>
          <w:u w:val="single"/>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kern w:val="16"/>
        </w:rPr>
      </w:pPr>
      <w:r w:rsidRPr="00B2181B">
        <w:rPr>
          <w:rFonts w:ascii="Times New Roman" w:eastAsia="Times New Roman" w:hAnsi="Times New Roman" w:cs="Times New Roman"/>
          <w:i/>
          <w:kern w:val="16"/>
        </w:rPr>
        <w:t>Premedikacija prieš bendrąją anesteziją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t>Suaugusiems</w:t>
      </w:r>
      <w:r w:rsidRPr="00B2181B">
        <w:rPr>
          <w:rFonts w:ascii="Times New Roman" w:eastAsia="Times New Roman" w:hAnsi="Times New Roman" w:cs="Times New Roman"/>
          <w:kern w:val="16"/>
        </w:rPr>
        <w:t>. 300</w:t>
      </w:r>
      <w:r w:rsidRPr="00B2181B">
        <w:rPr>
          <w:rFonts w:ascii="Times New Roman" w:eastAsia="Times New Roman" w:hAnsi="Times New Roman" w:cs="Times New Roman"/>
          <w:kern w:val="16"/>
        </w:rPr>
        <w:noBreakHyphen/>
        <w:t xml:space="preserve">600 mikrogramų dozė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į raumenis arba po oda iki operacijos likus 30-60 minučių arba į veną prieš pat operaciją.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t>Vaikų populiacija</w:t>
      </w:r>
      <w:r w:rsidRPr="00B2181B">
        <w:rPr>
          <w:rFonts w:ascii="Times New Roman" w:eastAsia="Times New Roman" w:hAnsi="Times New Roman" w:cs="Times New Roman"/>
          <w:kern w:val="16"/>
        </w:rPr>
        <w:t>. Vyresniems kaip 1 metų vaikams 10</w:t>
      </w:r>
      <w:r w:rsidRPr="00B2181B">
        <w:rPr>
          <w:rFonts w:ascii="Times New Roman" w:eastAsia="Times New Roman" w:hAnsi="Times New Roman" w:cs="Times New Roman"/>
          <w:kern w:val="16"/>
        </w:rPr>
        <w:noBreakHyphen/>
        <w:t xml:space="preserve">20 mikrogramų /kg kūno svorio dozė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į raumenis arba po oda iki operacijos likus 30-60 minučių arba į veną prieš pat operaciją.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Lygiųjų skrandžio ar žarnų raumenų spazmo šalinimas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t>Suaugusiems</w:t>
      </w:r>
      <w:r w:rsidRPr="00B2181B">
        <w:rPr>
          <w:rFonts w:ascii="Times New Roman" w:eastAsia="Times New Roman" w:hAnsi="Times New Roman" w:cs="Times New Roman"/>
          <w:kern w:val="16"/>
        </w:rPr>
        <w:t>. Kas 4</w:t>
      </w:r>
      <w:r w:rsidRPr="00B2181B">
        <w:rPr>
          <w:rFonts w:ascii="Times New Roman" w:eastAsia="Times New Roman" w:hAnsi="Times New Roman" w:cs="Times New Roman"/>
          <w:kern w:val="16"/>
        </w:rPr>
        <w:noBreakHyphen/>
        <w:t xml:space="preserve">6 valandas į veną, raumenis arba po oda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400</w:t>
      </w:r>
      <w:r w:rsidRPr="00B2181B">
        <w:rPr>
          <w:rFonts w:ascii="Times New Roman" w:eastAsia="Times New Roman" w:hAnsi="Times New Roman" w:cs="Times New Roman"/>
          <w:kern w:val="16"/>
        </w:rPr>
        <w:noBreakHyphen/>
        <w:t>600 mikrogramų dozė.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890B68">
        <w:rPr>
          <w:rFonts w:ascii="Times New Roman" w:eastAsia="Times New Roman" w:hAnsi="Times New Roman" w:cs="Times New Roman"/>
          <w:i/>
          <w:kern w:val="16"/>
        </w:rPr>
        <w:t>Vaikų populiacija</w:t>
      </w:r>
      <w:r w:rsidRPr="00B2181B">
        <w:rPr>
          <w:rFonts w:ascii="Times New Roman" w:eastAsia="Times New Roman" w:hAnsi="Times New Roman" w:cs="Times New Roman"/>
          <w:kern w:val="16"/>
        </w:rPr>
        <w:t>. Kas 4</w:t>
      </w:r>
      <w:r w:rsidRPr="00B2181B">
        <w:rPr>
          <w:rFonts w:ascii="Times New Roman" w:eastAsia="Times New Roman" w:hAnsi="Times New Roman" w:cs="Times New Roman"/>
          <w:kern w:val="16"/>
        </w:rPr>
        <w:noBreakHyphen/>
        <w:t xml:space="preserve">6 valandas į veną, raumenis arba po oda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10</w:t>
      </w:r>
      <w:r w:rsidRPr="00B2181B">
        <w:rPr>
          <w:rFonts w:ascii="Times New Roman" w:eastAsia="Times New Roman" w:hAnsi="Times New Roman" w:cs="Times New Roman"/>
          <w:kern w:val="16"/>
        </w:rPr>
        <w:noBreakHyphen/>
        <w:t>20 mikrogramų/kg kūno svorio dozė.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Simptominis kepenų ar inkstų dieglių slopinimas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t>Suaugusiems</w:t>
      </w:r>
      <w:r w:rsidRPr="00B2181B">
        <w:rPr>
          <w:rFonts w:ascii="Times New Roman" w:eastAsia="Times New Roman" w:hAnsi="Times New Roman" w:cs="Times New Roman"/>
          <w:kern w:val="16"/>
        </w:rPr>
        <w:t>. Kas 4</w:t>
      </w:r>
      <w:r w:rsidRPr="00B2181B">
        <w:rPr>
          <w:rFonts w:ascii="Times New Roman" w:eastAsia="Times New Roman" w:hAnsi="Times New Roman" w:cs="Times New Roman"/>
          <w:kern w:val="16"/>
        </w:rPr>
        <w:noBreakHyphen/>
        <w:t xml:space="preserve">6 valandas į veną, raumenis arba po oda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400</w:t>
      </w:r>
      <w:r w:rsidRPr="00B2181B">
        <w:rPr>
          <w:rFonts w:ascii="Times New Roman" w:eastAsia="Times New Roman" w:hAnsi="Times New Roman" w:cs="Times New Roman"/>
          <w:kern w:val="16"/>
        </w:rPr>
        <w:noBreakHyphen/>
        <w:t>600 mikrogramų dozė.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890B68">
        <w:rPr>
          <w:rFonts w:ascii="Times New Roman" w:eastAsia="Times New Roman" w:hAnsi="Times New Roman" w:cs="Times New Roman"/>
          <w:i/>
          <w:kern w:val="16"/>
        </w:rPr>
        <w:t>Vaikų populiacija</w:t>
      </w:r>
      <w:r w:rsidRPr="00B2181B">
        <w:rPr>
          <w:rFonts w:ascii="Times New Roman" w:eastAsia="Times New Roman" w:hAnsi="Times New Roman" w:cs="Times New Roman"/>
          <w:kern w:val="16"/>
        </w:rPr>
        <w:t>. Kas 4</w:t>
      </w:r>
      <w:r w:rsidRPr="00B2181B">
        <w:rPr>
          <w:rFonts w:ascii="Times New Roman" w:eastAsia="Times New Roman" w:hAnsi="Times New Roman" w:cs="Times New Roman"/>
          <w:kern w:val="16"/>
        </w:rPr>
        <w:noBreakHyphen/>
        <w:t xml:space="preserve">6 valandas į veną, raumenis arba po oda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10</w:t>
      </w:r>
      <w:r w:rsidRPr="00B2181B">
        <w:rPr>
          <w:rFonts w:ascii="Times New Roman" w:eastAsia="Times New Roman" w:hAnsi="Times New Roman" w:cs="Times New Roman"/>
          <w:kern w:val="16"/>
        </w:rPr>
        <w:noBreakHyphen/>
        <w:t>20 mikrogramų/kg kūno svorio dozė.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Simptominės sinusinės bradikardijos ar asistolijos gydymas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lastRenderedPageBreak/>
        <w:t>Suaugusiems</w:t>
      </w:r>
      <w:r w:rsidRPr="00B2181B">
        <w:rPr>
          <w:rFonts w:ascii="Times New Roman" w:eastAsia="Times New Roman" w:hAnsi="Times New Roman" w:cs="Times New Roman"/>
          <w:kern w:val="16"/>
        </w:rPr>
        <w:t xml:space="preserve">. Jei yra simptominė bradikardija, į veną kartotinai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500 mikrogramų dozė tol, kol pasiekiamas norimas efektas arba kol suminė dozė tampa 3 mg.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 xml:space="preserve">Gaivinimo metu į veną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vienkartinė 3 mg dozė.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890B68">
        <w:rPr>
          <w:rFonts w:ascii="Times New Roman" w:eastAsia="Times New Roman" w:hAnsi="Times New Roman" w:cs="Times New Roman"/>
          <w:i/>
          <w:kern w:val="16"/>
        </w:rPr>
        <w:t>Vaikų populiacija</w:t>
      </w:r>
      <w:r w:rsidRPr="00B2181B">
        <w:rPr>
          <w:rFonts w:ascii="Times New Roman" w:eastAsia="Times New Roman" w:hAnsi="Times New Roman" w:cs="Times New Roman"/>
          <w:kern w:val="16"/>
        </w:rPr>
        <w:t xml:space="preserve">. Gaivinimo metu į veną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vienkartinė 20 mg/kg kūno svorio dozė.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Jei gaivinimo metu atropino neįmanoma su</w:t>
      </w:r>
      <w:r>
        <w:rPr>
          <w:rFonts w:ascii="Times New Roman" w:eastAsia="Times New Roman" w:hAnsi="Times New Roman" w:cs="Times New Roman"/>
          <w:kern w:val="16"/>
        </w:rPr>
        <w:t>leisti</w:t>
      </w:r>
      <w:r w:rsidRPr="00B2181B">
        <w:rPr>
          <w:rFonts w:ascii="Times New Roman" w:eastAsia="Times New Roman" w:hAnsi="Times New Roman" w:cs="Times New Roman"/>
          <w:kern w:val="16"/>
        </w:rPr>
        <w:t xml:space="preserve"> į veną, dozę, 2</w:t>
      </w:r>
      <w:r w:rsidRPr="00B2181B">
        <w:rPr>
          <w:rFonts w:ascii="Times New Roman" w:eastAsia="Times New Roman" w:hAnsi="Times New Roman" w:cs="Times New Roman"/>
          <w:kern w:val="16"/>
        </w:rPr>
        <w:noBreakHyphen/>
        <w:t>3 kartus didesnę už vartojamą į veną, galima su</w:t>
      </w:r>
      <w:r>
        <w:rPr>
          <w:rFonts w:ascii="Times New Roman" w:eastAsia="Times New Roman" w:hAnsi="Times New Roman" w:cs="Times New Roman"/>
          <w:kern w:val="16"/>
        </w:rPr>
        <w:t>leisti</w:t>
      </w:r>
      <w:r w:rsidRPr="00B2181B">
        <w:rPr>
          <w:rFonts w:ascii="Times New Roman" w:eastAsia="Times New Roman" w:hAnsi="Times New Roman" w:cs="Times New Roman"/>
          <w:kern w:val="16"/>
        </w:rPr>
        <w:t xml:space="preserve"> į endotrachėjinį vamzdelį.</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Apsinuodijimo anticholinesteraziniais preparatais gydymas kartu su kitomis priemonėmis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t>Suaugusiems</w:t>
      </w:r>
      <w:r w:rsidRPr="00B2181B">
        <w:rPr>
          <w:rFonts w:ascii="Times New Roman" w:eastAsia="Times New Roman" w:hAnsi="Times New Roman" w:cs="Times New Roman"/>
          <w:kern w:val="16"/>
        </w:rPr>
        <w:t>. Kas 5</w:t>
      </w:r>
      <w:r w:rsidRPr="00B2181B">
        <w:rPr>
          <w:rFonts w:ascii="Times New Roman" w:eastAsia="Times New Roman" w:hAnsi="Times New Roman" w:cs="Times New Roman"/>
          <w:kern w:val="16"/>
        </w:rPr>
        <w:noBreakHyphen/>
        <w:t xml:space="preserve">60 min. į raumenis arba veną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1</w:t>
      </w:r>
      <w:r w:rsidRPr="00B2181B">
        <w:rPr>
          <w:rFonts w:ascii="Times New Roman" w:eastAsia="Times New Roman" w:hAnsi="Times New Roman" w:cs="Times New Roman"/>
          <w:kern w:val="16"/>
        </w:rPr>
        <w:noBreakHyphen/>
        <w:t>2 mg dozė, kol išnyksta muskarininiai požymiai ir simptomai.</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890B68">
        <w:rPr>
          <w:rFonts w:ascii="Times New Roman" w:eastAsia="Times New Roman" w:hAnsi="Times New Roman" w:cs="Times New Roman"/>
          <w:i/>
          <w:kern w:val="16"/>
        </w:rPr>
        <w:t>Vaikų populiacija</w:t>
      </w:r>
      <w:r w:rsidRPr="00B2181B">
        <w:rPr>
          <w:rFonts w:ascii="Times New Roman" w:eastAsia="Times New Roman" w:hAnsi="Times New Roman" w:cs="Times New Roman"/>
          <w:kern w:val="16"/>
        </w:rPr>
        <w:t>. Kas 5</w:t>
      </w:r>
      <w:r w:rsidRPr="00B2181B">
        <w:rPr>
          <w:rFonts w:ascii="Times New Roman" w:eastAsia="Times New Roman" w:hAnsi="Times New Roman" w:cs="Times New Roman"/>
          <w:kern w:val="16"/>
        </w:rPr>
        <w:noBreakHyphen/>
        <w:t xml:space="preserve">60 min. į raumenis arba veną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50 mikrogramų/kg kūno svorio dozė, kol išnyksta muskarininiai požymiai ir simptomai.</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Vartojimo intervalai priklauso nuo vaistinio preparato veiksmingumo, poveikio trukmės ir paciento būklės.</w:t>
      </w:r>
    </w:p>
    <w:p w:rsidR="005B08EA" w:rsidRPr="00B2181B" w:rsidRDefault="005B08EA" w:rsidP="005B08EA">
      <w:pPr>
        <w:tabs>
          <w:tab w:val="left" w:pos="567"/>
        </w:tabs>
        <w:spacing w:after="0" w:line="240" w:lineRule="auto"/>
        <w:ind w:right="57"/>
        <w:rPr>
          <w:rFonts w:ascii="Times New Roman" w:eastAsia="Times New Roman" w:hAnsi="Times New Roman" w:cs="Times New Roman"/>
          <w:i/>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kern w:val="16"/>
        </w:rPr>
      </w:pPr>
      <w:r w:rsidRPr="00B2181B">
        <w:rPr>
          <w:rFonts w:ascii="Times New Roman" w:eastAsia="Times New Roman" w:hAnsi="Times New Roman" w:cs="Times New Roman"/>
          <w:i/>
          <w:kern w:val="16"/>
        </w:rPr>
        <w:t>Nepageidaujamo neostigmino muskarininio poveikio slopinimas, naikinant nedepoliarizuojamojo veikimo miorelaksantų poveikį</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0B093A">
        <w:rPr>
          <w:rFonts w:ascii="Times New Roman" w:eastAsia="Times New Roman" w:hAnsi="Times New Roman" w:cs="Times New Roman"/>
          <w:i/>
          <w:kern w:val="16"/>
        </w:rPr>
        <w:t>Suaugusiems</w:t>
      </w:r>
      <w:r w:rsidRPr="00B2181B">
        <w:rPr>
          <w:rFonts w:ascii="Times New Roman" w:eastAsia="Times New Roman" w:hAnsi="Times New Roman" w:cs="Times New Roman"/>
          <w:kern w:val="16"/>
        </w:rPr>
        <w:t xml:space="preserve">. Į veną </w:t>
      </w:r>
      <w:r>
        <w:rPr>
          <w:rFonts w:ascii="Times New Roman" w:eastAsia="Times New Roman" w:hAnsi="Times New Roman" w:cs="Times New Roman"/>
          <w:kern w:val="16"/>
        </w:rPr>
        <w:t>leidžiama</w:t>
      </w:r>
      <w:r w:rsidRPr="00B2181B">
        <w:rPr>
          <w:rFonts w:ascii="Times New Roman" w:eastAsia="Times New Roman" w:hAnsi="Times New Roman" w:cs="Times New Roman"/>
          <w:kern w:val="16"/>
        </w:rPr>
        <w:t xml:space="preserve"> 0,6</w:t>
      </w:r>
      <w:r w:rsidRPr="00B2181B">
        <w:rPr>
          <w:rFonts w:ascii="Times New Roman" w:eastAsia="Times New Roman" w:hAnsi="Times New Roman" w:cs="Times New Roman"/>
          <w:kern w:val="16"/>
        </w:rPr>
        <w:noBreakHyphen/>
        <w:t>1,2 mg dozė.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890B68">
        <w:rPr>
          <w:rFonts w:ascii="Times New Roman" w:eastAsia="Times New Roman" w:hAnsi="Times New Roman" w:cs="Times New Roman"/>
          <w:i/>
          <w:kern w:val="16"/>
        </w:rPr>
        <w:t>Vaikų populiacija</w:t>
      </w:r>
      <w:r w:rsidRPr="00B2181B">
        <w:rPr>
          <w:rFonts w:ascii="Times New Roman" w:eastAsia="Times New Roman" w:hAnsi="Times New Roman" w:cs="Times New Roman"/>
          <w:kern w:val="16"/>
        </w:rPr>
        <w:t xml:space="preserve">. Į veną </w:t>
      </w:r>
      <w:r>
        <w:rPr>
          <w:rFonts w:ascii="Times New Roman" w:eastAsia="Times New Roman" w:hAnsi="Times New Roman" w:cs="Times New Roman"/>
          <w:kern w:val="16"/>
        </w:rPr>
        <w:t>leidiama</w:t>
      </w:r>
      <w:r w:rsidRPr="00B2181B">
        <w:rPr>
          <w:rFonts w:ascii="Times New Roman" w:eastAsia="Times New Roman" w:hAnsi="Times New Roman" w:cs="Times New Roman"/>
          <w:kern w:val="16"/>
        </w:rPr>
        <w:t xml:space="preserve"> 20 mg/kg kūno svorio dozė</w:t>
      </w:r>
      <w:r>
        <w:rPr>
          <w:rFonts w:ascii="Times New Roman" w:eastAsia="Times New Roman" w:hAnsi="Times New Roman" w:cs="Times New Roman"/>
          <w:kern w:val="16"/>
        </w:rPr>
        <w:t>.</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u w:val="single"/>
        </w:rPr>
      </w:pPr>
      <w:r w:rsidRPr="00B2181B">
        <w:rPr>
          <w:rFonts w:ascii="Times New Roman" w:eastAsia="Times New Roman" w:hAnsi="Times New Roman" w:cs="Times New Roman"/>
          <w:kern w:val="16"/>
          <w:u w:val="single"/>
        </w:rPr>
        <w:t xml:space="preserve">Senyviems </w:t>
      </w:r>
      <w:r>
        <w:rPr>
          <w:rFonts w:ascii="Times New Roman" w:eastAsia="Times New Roman" w:hAnsi="Times New Roman" w:cs="Times New Roman"/>
          <w:kern w:val="16"/>
          <w:u w:val="single"/>
        </w:rPr>
        <w:t>pacientams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Senyviems žmonėms preparato būtina skirti atsargiai (žr. 4.4 skyrių), gali būti naudinga mažinti dozę.</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u w:val="single"/>
        </w:rPr>
      </w:pPr>
      <w:r>
        <w:rPr>
          <w:rFonts w:ascii="Times New Roman" w:eastAsia="Times New Roman" w:hAnsi="Times New Roman" w:cs="Times New Roman"/>
          <w:kern w:val="16"/>
          <w:u w:val="single"/>
        </w:rPr>
        <w:t>Pacientams, kurių inkstų funkcija sutrikusi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Jeigu yra lengvas arba vidutinis inkstų veiklos sutrikimas (kreatinino klirensas didesnis kaip 30 ml/min.), atropino dozės koreguoti nebūtina. Jei inkstų funkcijos sutrikimas sunkus, </w:t>
      </w:r>
      <w:r w:rsidRPr="00B2181B">
        <w:rPr>
          <w:rFonts w:ascii="Times New Roman" w:eastAsia="Times New Roman" w:hAnsi="Times New Roman" w:cs="Times New Roman"/>
          <w:kern w:val="16"/>
        </w:rPr>
        <w:t>gali būti naudinga mažinti dozę.</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Default="005B08EA" w:rsidP="005B08EA">
      <w:pPr>
        <w:tabs>
          <w:tab w:val="left" w:pos="567"/>
        </w:tabs>
        <w:spacing w:after="0" w:line="240" w:lineRule="auto"/>
        <w:ind w:right="57"/>
        <w:rPr>
          <w:rFonts w:ascii="Times New Roman" w:eastAsia="Times New Roman" w:hAnsi="Times New Roman" w:cs="Times New Roman"/>
          <w:kern w:val="16"/>
          <w:u w:val="single"/>
        </w:rPr>
      </w:pPr>
      <w:r w:rsidRPr="0047299F">
        <w:rPr>
          <w:rFonts w:ascii="Times New Roman" w:eastAsia="Times New Roman" w:hAnsi="Times New Roman" w:cs="Times New Roman"/>
          <w:kern w:val="16"/>
          <w:u w:val="single"/>
        </w:rPr>
        <w:t xml:space="preserve">Pacientams, kurių </w:t>
      </w:r>
      <w:r>
        <w:rPr>
          <w:rFonts w:ascii="Times New Roman" w:eastAsia="Times New Roman" w:hAnsi="Times New Roman" w:cs="Times New Roman"/>
          <w:kern w:val="16"/>
          <w:u w:val="single"/>
        </w:rPr>
        <w:t>kepenų</w:t>
      </w:r>
      <w:r w:rsidRPr="0047299F">
        <w:rPr>
          <w:rFonts w:ascii="Times New Roman" w:eastAsia="Times New Roman" w:hAnsi="Times New Roman" w:cs="Times New Roman"/>
          <w:kern w:val="16"/>
          <w:u w:val="single"/>
        </w:rPr>
        <w:t xml:space="preserve"> funkcija sutrikusi</w:t>
      </w:r>
    </w:p>
    <w:p w:rsidR="005B08EA"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Gali būti naudinga mažinti dozę.</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Default="005B08EA" w:rsidP="005B08EA">
      <w:pPr>
        <w:tabs>
          <w:tab w:val="left" w:pos="567"/>
        </w:tabs>
        <w:spacing w:after="0" w:line="240" w:lineRule="auto"/>
        <w:ind w:right="57"/>
        <w:rPr>
          <w:rFonts w:ascii="Times New Roman" w:eastAsia="Times New Roman" w:hAnsi="Times New Roman" w:cs="Times New Roman"/>
          <w:kern w:val="16"/>
          <w:u w:val="single"/>
        </w:rPr>
      </w:pPr>
      <w:r w:rsidRPr="000B093A">
        <w:rPr>
          <w:rFonts w:ascii="Times New Roman" w:eastAsia="Times New Roman" w:hAnsi="Times New Roman" w:cs="Times New Roman"/>
          <w:kern w:val="16"/>
          <w:u w:val="single"/>
        </w:rPr>
        <w:t>Vartojimo metodas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kern w:val="16"/>
        </w:rPr>
        <w:t xml:space="preserve">Atropino sulfatas </w:t>
      </w:r>
      <w:r w:rsidRPr="00B2181B">
        <w:rPr>
          <w:rFonts w:ascii="Times New Roman" w:eastAsia="Times New Roman" w:hAnsi="Times New Roman" w:cs="Times New Roman"/>
          <w:caps/>
          <w:kern w:val="16"/>
        </w:rPr>
        <w:t>Sanitas</w:t>
      </w:r>
      <w:r w:rsidRPr="00B2181B">
        <w:rPr>
          <w:rFonts w:ascii="Times New Roman" w:eastAsia="Times New Roman" w:hAnsi="Times New Roman" w:cs="Times New Roman"/>
          <w:kern w:val="16"/>
        </w:rPr>
        <w:t xml:space="preserve"> </w:t>
      </w:r>
      <w:r>
        <w:rPr>
          <w:rFonts w:ascii="Times New Roman" w:eastAsia="Times New Roman" w:hAnsi="Times New Roman" w:cs="Times New Roman"/>
          <w:kern w:val="16"/>
        </w:rPr>
        <w:t>gali būti vartojamas</w:t>
      </w:r>
      <w:r w:rsidRPr="00B2181B">
        <w:rPr>
          <w:rFonts w:ascii="Times New Roman" w:eastAsia="Times New Roman" w:hAnsi="Times New Roman" w:cs="Times New Roman"/>
        </w:rPr>
        <w:t xml:space="preserve"> po oda, į raumenis ar į veną.</w:t>
      </w:r>
    </w:p>
    <w:p w:rsidR="005B08EA" w:rsidRPr="000B093A" w:rsidRDefault="005B08EA" w:rsidP="005B08EA">
      <w:pPr>
        <w:tabs>
          <w:tab w:val="left" w:pos="567"/>
        </w:tabs>
        <w:spacing w:after="0" w:line="240" w:lineRule="auto"/>
        <w:ind w:right="57"/>
        <w:rPr>
          <w:rFonts w:ascii="Times New Roman" w:eastAsia="Times New Roman" w:hAnsi="Times New Roman" w:cs="Times New Roman"/>
          <w:kern w:val="16"/>
          <w:u w:val="single"/>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rPr>
        <w:t>4.3</w:t>
      </w:r>
      <w:r w:rsidRPr="00B2181B">
        <w:rPr>
          <w:rFonts w:ascii="Times New Roman" w:eastAsia="Times New Roman" w:hAnsi="Times New Roman" w:cs="Times New Roman"/>
          <w:b/>
        </w:rPr>
        <w:tab/>
        <w:t>Kontraindikacijos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 xml:space="preserve">Padidėjęs jautrumas veikliajai arba bet kuriai pagalbinei </w:t>
      </w:r>
      <w:r w:rsidRPr="0047299F">
        <w:rPr>
          <w:rFonts w:ascii="Times New Roman" w:eastAsia="Times New Roman" w:hAnsi="Times New Roman" w:cs="Times New Roman"/>
          <w:kern w:val="16"/>
        </w:rPr>
        <w:t>6.1 skyriuje nurodytai pagalbinei medžiagai</w:t>
      </w:r>
      <w:r w:rsidRPr="00B2181B">
        <w:rPr>
          <w:rFonts w:ascii="Times New Roman" w:eastAsia="Times New Roman" w:hAnsi="Times New Roman" w:cs="Times New Roman"/>
          <w:kern w:val="16"/>
        </w:rPr>
        <w:t xml:space="preserve">.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Uždaro kampo glaukoma.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Sunkioji miastenija, išskyrus atvejus, kai reikia naikinti nepageidaujamą anticholinesterazinių preparatų poveikį.</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Paralyžinis žarnų nepraeinamumas ar skrandžio prievarčio stenozė.</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Prostatos hipertrofija.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 xml:space="preserve">Sunkus opinis kolitas.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4.4</w:t>
      </w:r>
      <w:r w:rsidRPr="00B2181B">
        <w:rPr>
          <w:rFonts w:ascii="Times New Roman" w:eastAsia="Times New Roman" w:hAnsi="Times New Roman" w:cs="Times New Roman"/>
          <w:b/>
          <w:bCs/>
        </w:rPr>
        <w:tab/>
        <w:t>Specialūs įspėjimai ir atsargumo priemonės</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Specialūs įspėjimai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Jei yra Dauno sindromas, gastroezofaginio refliukso liga, kserostomija, dėl įvairių priežasčių užtrukęs viduriavimas, neseniai ištikęs miokardo infarktas (išskyrus susijusį su bradikardija), hipertenzija, būklė po širdies operacijos arba jei pacientas serga ligomis, kurios sukelia tachikardiją, t.y. hipertireoze, širdies nepakankamumu, gydytojas šio vaistinio gali skirti tik tada, kai yra įsitikinęs, kad gydomojo poveikio nauda bus didesnė už galimą žalą.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Jei pacientas serga lėtine obstrukcine plaučių liga, bronchų sekrecijos susilpnėjimas gali pasunkinti būklę.</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Pacientą reikia perspėti, kad prieš bet kokią chirurginę operaciją jis informuotų gydytoją arba odontologą, jog vartoja atropino.</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Default="005B08EA" w:rsidP="005B08EA">
      <w:pPr>
        <w:tabs>
          <w:tab w:val="left" w:pos="567"/>
        </w:tabs>
        <w:spacing w:after="0" w:line="240" w:lineRule="auto"/>
        <w:ind w:right="57"/>
        <w:rPr>
          <w:rFonts w:ascii="Times New Roman" w:eastAsia="Times New Roman" w:hAnsi="Times New Roman" w:cs="Times New Roman"/>
          <w:i/>
        </w:rPr>
      </w:pPr>
      <w:r w:rsidRPr="000B093A">
        <w:rPr>
          <w:rFonts w:ascii="Times New Roman" w:eastAsia="Times New Roman" w:hAnsi="Times New Roman" w:cs="Times New Roman"/>
          <w:u w:val="single"/>
        </w:rPr>
        <w:t>Vaikų populiacija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Vaikai gali būti jautresni atropino poveikiui.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Jeigu naujagimiui arba vaikui yra cerebrinis paralyžius ar kitoks galvos smegenų pažeidimas, jo būklę būtina nuolatos stebėti, nes atropinas tokiems pacientams gali sukelti per stiprų poveikį, todėl dozę gali prireikti mažinti. Jeigu vaikai vartoja atropino kai aplinkos temperatūra yra aukšta, šio preparato sukeltas prakaito liaukų veiklos slopinimas gali sukelti hipertermiją.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Didelė atropino dozė gali sukelti paradoksinę padidėjusio CNS dirglumo reakciją.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 xml:space="preserve">Senyviems </w:t>
      </w:r>
      <w:r>
        <w:rPr>
          <w:rFonts w:ascii="Times New Roman" w:eastAsia="Times New Roman" w:hAnsi="Times New Roman" w:cs="Times New Roman"/>
          <w:i/>
        </w:rPr>
        <w:t>pacientams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Senyvi, sergantys sunkia liga, labai išsekę arba nusilpę žmonės gali būti jautresni tiek gydomajam, tiek nepageidaujamam (toksiniam) terapinės atropino dozės poveikiui, todėl gali atsirasti sujaudinimas, neramumas, nemiga arba psichikos sutrikimų.</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Be to, senyviems pacientams terapinė atropino dozė gali dažniau sukelti nepageidaujamą poveikį: gali dažniau susilaikyti šlapimas, užkietėti viduriai bei atsirasti burnos sausmė.</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Jeigu šie simptomai yra sunkūs, užtruko ir vargina </w:t>
      </w:r>
      <w:r>
        <w:rPr>
          <w:rFonts w:ascii="Times New Roman" w:eastAsia="Times New Roman" w:hAnsi="Times New Roman" w:cs="Times New Roman"/>
        </w:rPr>
        <w:t>pacientą</w:t>
      </w:r>
      <w:r w:rsidRPr="00B2181B">
        <w:rPr>
          <w:rFonts w:ascii="Times New Roman" w:eastAsia="Times New Roman" w:hAnsi="Times New Roman" w:cs="Times New Roman"/>
        </w:rPr>
        <w:t xml:space="preserve">, atropino vartojimą reikia nutraukti.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Ilgas atropino vartojimas blokuoja acetilcholino poveikį CNS, todėl senyvo amžiaus žmonėms gali pablogėti atmintis.</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Kepenų funkcijos sutrikimas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Jei kepenų funkcija nepakankama, atropino klirensas serume yra sumažėjęs, todėl reikia skirti pačią mažiausią veiksmingą dozę.</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Inkstų funkcijos sutrikimas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Jeigu yra lengvas arba vidutinis inkstų veiklos sutrikimas (kreatinino klirensas didesnis kaip 30 ml/min.), atropino dozės paprastai koreguoti nebūtina.</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 xml:space="preserve">Dantų ir burnos ertmės ligos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Atropinas mažina arba net blokuoja seilių sekreciją, todėl sukelia burnos džiūvimą. Dėl to </w:t>
      </w:r>
      <w:r>
        <w:rPr>
          <w:rFonts w:ascii="Times New Roman" w:eastAsia="Times New Roman" w:hAnsi="Times New Roman" w:cs="Times New Roman"/>
        </w:rPr>
        <w:t>pacientas</w:t>
      </w:r>
      <w:r w:rsidRPr="00B2181B">
        <w:rPr>
          <w:rFonts w:ascii="Times New Roman" w:eastAsia="Times New Roman" w:hAnsi="Times New Roman" w:cs="Times New Roman"/>
        </w:rPr>
        <w:t xml:space="preserve"> jaučia diskomfortą, gali padaugėti ėduonies atvejų, apydančio ligų, prasidėti burnos gleivinės grybelių sukeltos ligos. Šio vaistinio preparato vartojančiam pacientui patariama kramtyti kramtomąją gumą, čiulpti ledinukų, gerti sulčių, valgyti ledų, vartoti seilių pakaitalų. Jeigu minėti negalavimai užtruko ilgiau kaip 2 savaites, būtina kreiptis į odontologą.</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4.5</w:t>
      </w:r>
      <w:r w:rsidRPr="00B2181B">
        <w:rPr>
          <w:rFonts w:ascii="Times New Roman" w:eastAsia="Times New Roman" w:hAnsi="Times New Roman" w:cs="Times New Roman"/>
          <w:b/>
          <w:bCs/>
        </w:rPr>
        <w:tab/>
        <w:t>Sąveika su kitais vaistiniais preparatais ir kitokia sąveika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Atropino vartojant su kitokiais anticholinerginį poveikį sukeliančiais vaistiniais preparatais, stiprėja jų anticholinerginis poveikis bei nepageidaujamo ir toksinio poveikio rizika, todėl </w:t>
      </w:r>
      <w:r w:rsidRPr="00B2181B">
        <w:rPr>
          <w:rFonts w:ascii="Times New Roman" w:eastAsia="Times New Roman" w:hAnsi="Times New Roman" w:cs="Times New Roman"/>
          <w:iCs/>
        </w:rPr>
        <w:t>atropino ir šios grupės preparatų kartu vartoti nerekomenduojama.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Vaistiniai p</w:t>
      </w:r>
      <w:r w:rsidRPr="00B2181B">
        <w:rPr>
          <w:rFonts w:ascii="Times New Roman" w:eastAsia="Times New Roman" w:hAnsi="Times New Roman" w:cs="Times New Roman"/>
        </w:rPr>
        <w:t>reparatai, šarminantys šlapimą (karboanhidrazės inhibitoriai, antacidiniai kalcio ir magnio preparatai, natrio vandenilio karbonatas ir kt.), lėtina atropino šalinimą, todėl gali stiprėti pageidaujamas ir nepageidaujamas poveikis.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iCs/>
        </w:rPr>
        <w:t xml:space="preserve">Atropino </w:t>
      </w:r>
      <w:r w:rsidRPr="00B2181B">
        <w:rPr>
          <w:rFonts w:ascii="Times New Roman" w:eastAsia="Times New Roman" w:hAnsi="Times New Roman" w:cs="Times New Roman"/>
        </w:rPr>
        <w:t>ir</w:t>
      </w:r>
      <w:r w:rsidRPr="00B2181B">
        <w:rPr>
          <w:rFonts w:ascii="Times New Roman" w:eastAsia="Times New Roman" w:hAnsi="Times New Roman" w:cs="Times New Roman"/>
          <w:iCs/>
        </w:rPr>
        <w:t xml:space="preserve"> </w:t>
      </w:r>
      <w:r>
        <w:rPr>
          <w:rFonts w:ascii="Times New Roman" w:eastAsia="Times New Roman" w:hAnsi="Times New Roman" w:cs="Times New Roman"/>
          <w:iCs/>
        </w:rPr>
        <w:t xml:space="preserve">vaistinių </w:t>
      </w:r>
      <w:r w:rsidRPr="00B2181B">
        <w:rPr>
          <w:rFonts w:ascii="Times New Roman" w:eastAsia="Times New Roman" w:hAnsi="Times New Roman" w:cs="Times New Roman"/>
          <w:iCs/>
        </w:rPr>
        <w:t xml:space="preserve">preparatų </w:t>
      </w:r>
      <w:r w:rsidRPr="00B2181B">
        <w:rPr>
          <w:rFonts w:ascii="Times New Roman" w:eastAsia="Times New Roman" w:hAnsi="Times New Roman" w:cs="Times New Roman"/>
        </w:rPr>
        <w:t xml:space="preserve">nuo sunkiosios miastenijos </w:t>
      </w:r>
      <w:r w:rsidRPr="00B2181B">
        <w:rPr>
          <w:rFonts w:ascii="Times New Roman" w:eastAsia="Times New Roman" w:hAnsi="Times New Roman" w:cs="Times New Roman"/>
          <w:iCs/>
        </w:rPr>
        <w:t xml:space="preserve">sąveika gali trukdyti laiku nustatyti ankstyvuosius pastarųjų </w:t>
      </w:r>
      <w:r>
        <w:rPr>
          <w:rFonts w:ascii="Times New Roman" w:eastAsia="Times New Roman" w:hAnsi="Times New Roman" w:cs="Times New Roman"/>
          <w:iCs/>
        </w:rPr>
        <w:t xml:space="preserve">vaistinių </w:t>
      </w:r>
      <w:r w:rsidRPr="00B2181B">
        <w:rPr>
          <w:rFonts w:ascii="Times New Roman" w:eastAsia="Times New Roman" w:hAnsi="Times New Roman" w:cs="Times New Roman"/>
          <w:iCs/>
        </w:rPr>
        <w:t xml:space="preserve">preparatų perdozavimo simptomus, todėl gali dažniau ištikti cholinerginė krizė.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gali silpninti antipsichozinį haloperidolio poveikį.</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Atropino vartojant kartu su metoklopramidu, dėl antagonizmo gali mažėti pastarojo vaistinio preparato poveikis virškinimo trakto motorikai.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mažina ketokonazolo pasisavinimą žarnyne, todėl atropino vartoti galima tuo atveju, jeigu po ketokonazolo vartojimo praėjo ne mažiau kaip 2 valandos.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Atropinas, vartojamas kartu su morfinu arba kitokiais opioidiniais analgetikais, dėl anticholinerginio poveikio gali sukelti šlapimo susilaikymą, sunkų vidurių užkietėjimą, dėl kurio gali atsirasti paralyžinis žarnų nepraeinamumas.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Anticholinerginis poveikis stiprėja, jeigu atropino vartojama kartu su MAO inhibitoriais.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Kadangi atropinas lėtina peristaltiką, todėl vartojamas kartu kalio chloridas gali sukelti sunkesnį virškinimo trakto dirginimą.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4.6</w:t>
      </w:r>
      <w:r w:rsidRPr="00B2181B">
        <w:rPr>
          <w:rFonts w:ascii="Times New Roman" w:eastAsia="Times New Roman" w:hAnsi="Times New Roman" w:cs="Times New Roman"/>
          <w:b/>
          <w:bCs/>
        </w:rPr>
        <w:tab/>
      </w:r>
      <w:r>
        <w:rPr>
          <w:rFonts w:ascii="Times New Roman" w:eastAsia="Times New Roman" w:hAnsi="Times New Roman" w:cs="Times New Roman"/>
          <w:b/>
          <w:bCs/>
        </w:rPr>
        <w:t>Vaisingumas, n</w:t>
      </w:r>
      <w:r w:rsidRPr="00B2181B">
        <w:rPr>
          <w:rFonts w:ascii="Times New Roman" w:eastAsia="Times New Roman" w:hAnsi="Times New Roman" w:cs="Times New Roman"/>
          <w:b/>
          <w:bCs/>
        </w:rPr>
        <w:t>ėštumo ir žindymo laikotarpis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0B093A" w:rsidRDefault="005B08EA" w:rsidP="005B08EA">
      <w:pPr>
        <w:tabs>
          <w:tab w:val="left" w:pos="567"/>
        </w:tabs>
        <w:spacing w:after="0" w:line="240" w:lineRule="auto"/>
        <w:ind w:right="57"/>
        <w:rPr>
          <w:rFonts w:ascii="Times New Roman" w:eastAsia="Times New Roman" w:hAnsi="Times New Roman" w:cs="Times New Roman"/>
          <w:u w:val="single"/>
        </w:rPr>
      </w:pPr>
      <w:r w:rsidRPr="000B093A">
        <w:rPr>
          <w:rFonts w:ascii="Times New Roman" w:eastAsia="Times New Roman" w:hAnsi="Times New Roman" w:cs="Times New Roman"/>
          <w:u w:val="single"/>
        </w:rPr>
        <w:t>Nėštumas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Gerai kontroliuotų tyrimų su nėščiomis moterimis neatlikta. Atropino nėščioms moterims galima skirti tik būtinu atveju ir tik jei manoma, kad gydomasis poveikis bus didesnis už galimą žalą vaisiui.</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0B093A" w:rsidRDefault="005B08EA" w:rsidP="005B08EA">
      <w:pPr>
        <w:tabs>
          <w:tab w:val="left" w:pos="567"/>
        </w:tabs>
        <w:spacing w:after="0" w:line="240" w:lineRule="auto"/>
        <w:ind w:right="57"/>
        <w:rPr>
          <w:rFonts w:ascii="Times New Roman" w:eastAsia="Times New Roman" w:hAnsi="Times New Roman" w:cs="Times New Roman"/>
          <w:u w:val="single"/>
        </w:rPr>
      </w:pPr>
      <w:r w:rsidRPr="000B093A">
        <w:rPr>
          <w:rFonts w:ascii="Times New Roman" w:eastAsia="Times New Roman" w:hAnsi="Times New Roman" w:cs="Times New Roman"/>
          <w:u w:val="single"/>
        </w:rPr>
        <w:t xml:space="preserve">Žindymas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slopina laktaciją.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Atropino</w:t>
      </w:r>
      <w:r w:rsidRPr="00B2181B">
        <w:rPr>
          <w:rFonts w:ascii="Times New Roman" w:eastAsia="Times New Roman" w:hAnsi="Times New Roman" w:cs="Times New Roman"/>
        </w:rPr>
        <w:t xml:space="preserve"> išsiskiria į motinos pieną, todėl maitinimo krūtimi laikotarpiu atropinu gydytis nerekomenduojama.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4.7</w:t>
      </w:r>
      <w:r w:rsidRPr="00B2181B">
        <w:rPr>
          <w:rFonts w:ascii="Times New Roman" w:eastAsia="Times New Roman" w:hAnsi="Times New Roman" w:cs="Times New Roman"/>
          <w:b/>
          <w:bCs/>
        </w:rPr>
        <w:tab/>
        <w:t>Poveikis gebėjimui vairuoti ir valdyti mechanizmus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gebėjimą vairuoti ir valdyti mechanizmus veikia stipriai. Atropinas gali sukelti stiprų poveikį CNS (galvos svaigulį, sumišimą, mieguistumą) ir sutrikdyti regą, todėl atsiradus bent vienam iš minėtų simptomų, vairuoti ir valdyti mechanizmus negalima.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4.8</w:t>
      </w:r>
      <w:r w:rsidRPr="00B2181B">
        <w:rPr>
          <w:rFonts w:ascii="Times New Roman" w:eastAsia="Times New Roman" w:hAnsi="Times New Roman" w:cs="Times New Roman"/>
          <w:b/>
          <w:bCs/>
        </w:rPr>
        <w:tab/>
        <w:t>Nepageidaujamas poveikis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Imuninės sistemos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Anafilaksija.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Nervų sistemos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Galvos svaigimas, konfūzija (ypač senyviems žmonėms), </w:t>
      </w:r>
      <w:r>
        <w:rPr>
          <w:rFonts w:ascii="Times New Roman" w:eastAsia="Times New Roman" w:hAnsi="Times New Roman" w:cs="Times New Roman"/>
        </w:rPr>
        <w:t>nenustygimas</w:t>
      </w:r>
      <w:r w:rsidRPr="00B2181B">
        <w:rPr>
          <w:rFonts w:ascii="Times New Roman" w:eastAsia="Times New Roman" w:hAnsi="Times New Roman" w:cs="Times New Roman"/>
        </w:rPr>
        <w:t>, traukuliai, koma.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Psichikos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Haliucinacijos, delyras.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Akių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Vyzdžių išsiplėtimas, akomodacijos išnykimas, šviesos baimė, intraokulinio spaudimo padidėjimas.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Širdies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Laikina bradikardija (vėliau – tachikardija), palpitacija, širdies ritmo sutrikimas, paradoksinė atrioventrikulinė blokada.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Kraujagyslių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Kraujo samplūdis į veidą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Kvėpavimo sistemos, krūtinės ląstos ir tarpuplaučio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Bronchų sekrecijos susilpnėjimas.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Virškinimo trakto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Burnos džiūvimas (gali pasunkėti rijimas), pykinimas, vėmimas, vidurių užkietėjimas, skrandžio sekrecijos slopinimas, refliukso sukeltas skausmas už krūtinkaulio.</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Odos ir poodinio audinio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Odos sausumas, dilgėlinė, išbėrimas, odos eksfoliacija.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Inkstų ir šlapimo takų sutrikimai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Šlapinimosi pasunkėjimas.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Bendrieji sutrikimai ir vartojimo vietos pažeidimai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Troškulys, karščiavimas.</w:t>
      </w:r>
    </w:p>
    <w:p w:rsidR="005B08EA"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47299F" w:rsidRDefault="005B08EA" w:rsidP="005B08E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7299F">
        <w:rPr>
          <w:rFonts w:ascii="Times New Roman" w:eastAsia="Times New Roman" w:hAnsi="Times New Roman" w:cs="Times New Roman"/>
          <w:noProof/>
          <w:snapToGrid w:val="0"/>
          <w:szCs w:val="24"/>
          <w:u w:val="single"/>
        </w:rPr>
        <w:t>Pranešimas apie įtariamas nepageidaujamas reakcijas</w:t>
      </w:r>
    </w:p>
    <w:p w:rsidR="005B08EA" w:rsidRPr="0047299F" w:rsidRDefault="005B08EA" w:rsidP="005B08E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47299F">
        <w:rPr>
          <w:rFonts w:ascii="Times New Roman" w:eastAsia="Times New Roman" w:hAnsi="Times New Roman" w:cs="Times New Roman"/>
          <w:noProof/>
          <w:snapToGrid w:val="0"/>
          <w:szCs w:val="24"/>
        </w:rPr>
        <w:lastRenderedPageBreak/>
        <w:t>Svarbu pranešti apie įtariamas nepageidaujamas reakcijas, pastebėtas po vaistinio preparato registracijos, nes tai leidžia nuolat stebėti vaistinio preparato naudos ir rizikos santykį.</w:t>
      </w:r>
      <w:r w:rsidRPr="0047299F">
        <w:rPr>
          <w:rFonts w:ascii="Times New Roman" w:eastAsia="Times New Roman" w:hAnsi="Times New Roman" w:cs="Times New Roman"/>
          <w:snapToGrid w:val="0"/>
          <w:szCs w:val="24"/>
        </w:rPr>
        <w:t xml:space="preserve"> </w:t>
      </w:r>
      <w:r w:rsidRPr="0047299F">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47299F">
          <w:rPr>
            <w:rFonts w:ascii="Times New Roman" w:eastAsia="SimSun" w:hAnsi="Times New Roman" w:cs="Times New Roman"/>
            <w:noProof/>
            <w:snapToGrid w:val="0"/>
            <w:color w:val="0000FF"/>
            <w:szCs w:val="24"/>
            <w:u w:val="single"/>
          </w:rPr>
          <w:t>www.vvkt.lt</w:t>
        </w:r>
      </w:hyperlink>
      <w:r w:rsidRPr="0047299F">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7299F">
          <w:rPr>
            <w:rFonts w:ascii="Times New Roman" w:eastAsia="SimSun" w:hAnsi="Times New Roman" w:cs="Times New Roman"/>
            <w:noProof/>
            <w:snapToGrid w:val="0"/>
            <w:color w:val="0000FF"/>
            <w:szCs w:val="24"/>
            <w:u w:val="single"/>
          </w:rPr>
          <w:t>NepageidaujamaR@vvkt.lt</w:t>
        </w:r>
      </w:hyperlink>
      <w:r w:rsidRPr="0047299F">
        <w:rPr>
          <w:rFonts w:ascii="Times New Roman" w:eastAsia="Times New Roman" w:hAnsi="Times New Roman" w:cs="Times New Roman"/>
          <w:noProof/>
          <w:snapToGrid w:val="0"/>
          <w:szCs w:val="24"/>
        </w:rPr>
        <w:t xml:space="preserve">), per interneto svetainę (adresu </w:t>
      </w:r>
      <w:hyperlink r:id="rId9" w:history="1">
        <w:r w:rsidRPr="00B36BDE">
          <w:rPr>
            <w:rStyle w:val="Hipersaitas"/>
            <w:rFonts w:ascii="Times New Roman" w:eastAsia="Times New Roman" w:hAnsi="Times New Roman" w:cs="Times New Roman"/>
            <w:noProof/>
            <w:snapToGrid w:val="0"/>
            <w:szCs w:val="24"/>
          </w:rPr>
          <w:t>http://www.vvkt.lt</w:t>
        </w:r>
      </w:hyperlink>
      <w:r w:rsidRPr="0047299F">
        <w:rPr>
          <w:rFonts w:ascii="Times New Roman" w:eastAsia="Times New Roman" w:hAnsi="Times New Roman" w:cs="Times New Roman"/>
          <w:noProof/>
          <w:snapToGrid w:val="0"/>
          <w:szCs w:val="24"/>
        </w:rPr>
        <w:t>).</w:t>
      </w:r>
    </w:p>
    <w:p w:rsidR="005B08EA"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4.9</w:t>
      </w:r>
      <w:r w:rsidRPr="00B2181B">
        <w:rPr>
          <w:rFonts w:ascii="Times New Roman" w:eastAsia="Times New Roman" w:hAnsi="Times New Roman" w:cs="Times New Roman"/>
          <w:b/>
          <w:bCs/>
        </w:rPr>
        <w:tab/>
        <w:t>Perdozavimas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Simptomai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Galimi simptomai yra odos paraudimas ir sausumas, vyzdžių išsiplėtimas, burnos ir liežuvio sausmė, tachikardija, dažnas kvėpavimas, hiperpireksija, hipertenzija, pykinimas, vėmimas. Gali atsirasti veido ar viršutinės liemens dalies išbėrimas. Galimi CNS stimuliavimo simptomai yra </w:t>
      </w:r>
      <w:r>
        <w:rPr>
          <w:rFonts w:ascii="Times New Roman" w:eastAsia="Times New Roman" w:hAnsi="Times New Roman" w:cs="Times New Roman"/>
        </w:rPr>
        <w:t>nenustygimas</w:t>
      </w:r>
      <w:r w:rsidRPr="00B2181B">
        <w:rPr>
          <w:rFonts w:ascii="Times New Roman" w:eastAsia="Times New Roman" w:hAnsi="Times New Roman" w:cs="Times New Roman"/>
        </w:rPr>
        <w:t>, konfūzija, haliucinacijos, paranoidinė ir psichozinė reakcija, koordinacijos sutrikimas, delyras ir traukuliai. Sunkaus perdozavimo atveju galimas CNS slopinimas: koma, kardiovaskulinis nepakankamumas bei mirtis.</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Gydymas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Jeigu perdozavimas sunkus, į veną infuzuojama cholinesterazės antagonistų fizostigmino arba neostigmino. Apsinuodijusiam atropinu pacientui būtina specializuota medicinos pagalba. Jį gydyti reikia toksikologijos centre, kur yra priemonių perdozavimo sukeltoms komplikacijoms šalinti ir palaikyti gyvybines organizmo funkcijas.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caps/>
        </w:rPr>
      </w:pPr>
      <w:r w:rsidRPr="00B2181B">
        <w:rPr>
          <w:rFonts w:ascii="Times New Roman" w:eastAsia="Times New Roman" w:hAnsi="Times New Roman" w:cs="Times New Roman"/>
          <w:b/>
          <w:bCs/>
          <w:caps/>
        </w:rPr>
        <w:t>5.</w:t>
      </w:r>
      <w:r w:rsidRPr="00B2181B">
        <w:rPr>
          <w:rFonts w:ascii="Times New Roman" w:eastAsia="Times New Roman" w:hAnsi="Times New Roman" w:cs="Times New Roman"/>
          <w:b/>
          <w:bCs/>
          <w:caps/>
        </w:rPr>
        <w:tab/>
        <w:t>FARMAKOLOGINĖS savybės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5.1</w:t>
      </w:r>
      <w:r w:rsidRPr="00B2181B">
        <w:rPr>
          <w:rFonts w:ascii="Times New Roman" w:eastAsia="Times New Roman" w:hAnsi="Times New Roman" w:cs="Times New Roman"/>
          <w:b/>
          <w:bCs/>
        </w:rPr>
        <w:tab/>
        <w:t>Farmakodinaminės savybės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Farmakoterapinė grupė – šunvyšnės alkaloidai, tretiniai aminai, atropinas, ATC kodas – A03B A01.</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Atropinas yra antimuskarininis </w:t>
      </w:r>
      <w:r>
        <w:rPr>
          <w:rFonts w:ascii="Times New Roman" w:eastAsia="Times New Roman" w:hAnsi="Times New Roman" w:cs="Times New Roman"/>
        </w:rPr>
        <w:t xml:space="preserve">vaistinis </w:t>
      </w:r>
      <w:r w:rsidRPr="00B2181B">
        <w:rPr>
          <w:rFonts w:ascii="Times New Roman" w:eastAsia="Times New Roman" w:hAnsi="Times New Roman" w:cs="Times New Roman"/>
        </w:rPr>
        <w:t>preparatas, kuriam būdingas konkurencinis antagonistinis poveikis acetilcholinui postganglinėse nervinėse galūnėse. Atropinas sukelia poveikį egzokrininėms liaukoms, lygiesiems raumenims, širdies raumeniui ir centrinei nervų sistemai.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Būdingas periferinis poveikis yra seilių, prakaito, nosies sekreto, skrandžio sulčių bei ašarų išsiskyrimo sumažėjimas, žarnų motorikos susilpnėjimas bei šlapinimosi slopinimas.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stimuliuoja sinusinį mazgą, gerina impulso sklidimą prieširdžiais bei atrioventrikuliniu mazgu. Širdies susitraukimai paprastai padažnėja, nors iš pradžių gali pasireikšti bradikardija.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 xml:space="preserve">Atropinas slopina sekreciją kvėpavimo takuose bei atpalaiduoja lygiuosius bronchų raumenis.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5.2</w:t>
      </w:r>
      <w:r w:rsidRPr="00B2181B">
        <w:rPr>
          <w:rFonts w:ascii="Times New Roman" w:eastAsia="Times New Roman" w:hAnsi="Times New Roman" w:cs="Times New Roman"/>
          <w:b/>
          <w:bCs/>
        </w:rPr>
        <w:tab/>
        <w:t>Farmakokinetinės savybės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Absorbcija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Suleistas į raumenis arba po oda atropinas absorbuojamas gerai ir greitai patenka į kraują. Atropinas absorbuojamas iš kvėpavimo takų. Atropino suleidus į raumenis maksimali koncentracija serume būna po 30 minučių.</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Pasiskirstymas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pasiskirsto visame organizme ir prasiskverbia pro kraujo ir smegenų barjerą. Atropinas prasiskverbia pro placentą, jo patenka į moters pieną. Prie plazmos baltymų prisijungia iki 50</w:t>
      </w:r>
      <w:r>
        <w:rPr>
          <w:rFonts w:ascii="Times New Roman" w:eastAsia="Times New Roman" w:hAnsi="Times New Roman" w:cs="Times New Roman"/>
        </w:rPr>
        <w:t> </w:t>
      </w:r>
      <w:r w:rsidRPr="00B2181B">
        <w:rPr>
          <w:rFonts w:ascii="Times New Roman" w:eastAsia="Times New Roman" w:hAnsi="Times New Roman" w:cs="Times New Roman"/>
        </w:rPr>
        <w:t>% dozės.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iCs/>
        </w:rPr>
      </w:pPr>
      <w:r w:rsidRPr="00B2181B">
        <w:rPr>
          <w:rFonts w:ascii="Times New Roman" w:eastAsia="Times New Roman" w:hAnsi="Times New Roman" w:cs="Times New Roman"/>
          <w:i/>
          <w:iCs/>
        </w:rPr>
        <w:t>Biotransformacija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lastRenderedPageBreak/>
        <w:t>Atropinas metabolizuojamas kepenyse vykstant oksidacijai ir konjugacijai, metabolitai farmakologinio poveikio nesukelia. Pusinės eliminacijos laikas yra 2</w:t>
      </w:r>
      <w:r w:rsidRPr="00B2181B">
        <w:rPr>
          <w:rFonts w:ascii="Times New Roman" w:eastAsia="Times New Roman" w:hAnsi="Times New Roman" w:cs="Times New Roman"/>
        </w:rPr>
        <w:noBreakHyphen/>
        <w:t>5 val. Senyvų arba kepenų ciroze sergančių žmonių organizme pusinės eliminacijos laikas gali būti ilgesnis.</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i/>
        </w:rPr>
        <w:t>Eliminacija</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Atropinas iš organizmo šalinamas su šlapimu: maždaug 50</w:t>
      </w:r>
      <w:r>
        <w:rPr>
          <w:rFonts w:ascii="Times New Roman" w:eastAsia="Times New Roman" w:hAnsi="Times New Roman" w:cs="Times New Roman"/>
        </w:rPr>
        <w:t> </w:t>
      </w:r>
      <w:r w:rsidRPr="00B2181B">
        <w:rPr>
          <w:rFonts w:ascii="Times New Roman" w:eastAsia="Times New Roman" w:hAnsi="Times New Roman" w:cs="Times New Roman"/>
        </w:rPr>
        <w:t>% dozės išsiskiria per 4 val., 90</w:t>
      </w:r>
      <w:r>
        <w:rPr>
          <w:rFonts w:ascii="Times New Roman" w:eastAsia="Times New Roman" w:hAnsi="Times New Roman" w:cs="Times New Roman"/>
        </w:rPr>
        <w:t> </w:t>
      </w:r>
      <w:r w:rsidRPr="00B2181B">
        <w:rPr>
          <w:rFonts w:ascii="Times New Roman" w:eastAsia="Times New Roman" w:hAnsi="Times New Roman" w:cs="Times New Roman"/>
        </w:rPr>
        <w:t>% - per 24 val. Maždaug 30</w:t>
      </w:r>
      <w:r w:rsidRPr="00B2181B">
        <w:rPr>
          <w:rFonts w:ascii="Times New Roman" w:eastAsia="Times New Roman" w:hAnsi="Times New Roman" w:cs="Times New Roman"/>
        </w:rPr>
        <w:noBreakHyphen/>
        <w:t>50</w:t>
      </w:r>
      <w:r>
        <w:rPr>
          <w:rFonts w:ascii="Times New Roman" w:eastAsia="Times New Roman" w:hAnsi="Times New Roman" w:cs="Times New Roman"/>
        </w:rPr>
        <w:t> </w:t>
      </w:r>
      <w:r w:rsidRPr="00B2181B">
        <w:rPr>
          <w:rFonts w:ascii="Times New Roman" w:eastAsia="Times New Roman" w:hAnsi="Times New Roman" w:cs="Times New Roman"/>
        </w:rPr>
        <w:t>% preparato išsiskiria nepakitusiu pavidalu.</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bCs/>
        </w:rPr>
      </w:pPr>
      <w:r w:rsidRPr="00B2181B">
        <w:rPr>
          <w:rFonts w:ascii="Times New Roman" w:eastAsia="Times New Roman" w:hAnsi="Times New Roman" w:cs="Times New Roman"/>
          <w:b/>
          <w:bCs/>
        </w:rPr>
        <w:t>5.3</w:t>
      </w:r>
      <w:r w:rsidRPr="00B2181B">
        <w:rPr>
          <w:rFonts w:ascii="Times New Roman" w:eastAsia="Times New Roman" w:hAnsi="Times New Roman" w:cs="Times New Roman"/>
          <w:b/>
          <w:bCs/>
        </w:rPr>
        <w:tab/>
        <w:t>Ikiklinikinių saugumo tyrimų duomenys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rPr>
        <w:t>Tyrimų metu net 50 mg/kg kūno svorio atropino dozė pelių vaisingumo netrikdė, žalingo poveikio jų vaisiui nesukėlė</w:t>
      </w:r>
      <w:r w:rsidRPr="00B2181B">
        <w:rPr>
          <w:rFonts w:ascii="Times New Roman" w:eastAsia="Times New Roman" w:hAnsi="Times New Roman" w:cs="Times New Roman"/>
          <w:kern w:val="16"/>
        </w:rPr>
        <w:t xml:space="preserve">. Genotoksinio, kancerogeninio ir teratogeninio poveikio tyrimų metu nepastebėta. Galimas pavojus žmogui nežinomas. Kadangi remiantis tyrimų su gyvūnais rezultatais ne visuomet galima numatyti, koks poveikis pasireikš žmogui, nėštumo metu atropino sulfato injekcinio tirpalo galima vartoti tik neabejotinai būtinu atveju.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caps/>
          <w:kern w:val="16"/>
        </w:rPr>
      </w:pPr>
      <w:r w:rsidRPr="00B2181B">
        <w:rPr>
          <w:rFonts w:ascii="Times New Roman" w:eastAsia="Times New Roman" w:hAnsi="Times New Roman" w:cs="Times New Roman"/>
          <w:b/>
          <w:bCs/>
          <w:caps/>
          <w:kern w:val="16"/>
        </w:rPr>
        <w:t>6.</w:t>
      </w:r>
      <w:r w:rsidRPr="00B2181B">
        <w:rPr>
          <w:rFonts w:ascii="Times New Roman" w:eastAsia="Times New Roman" w:hAnsi="Times New Roman" w:cs="Times New Roman"/>
          <w:b/>
          <w:bCs/>
          <w:caps/>
          <w:kern w:val="16"/>
        </w:rPr>
        <w:tab/>
        <w:t>farmacinė informacija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6.1</w:t>
      </w:r>
      <w:r w:rsidRPr="00B2181B">
        <w:rPr>
          <w:rFonts w:ascii="Times New Roman" w:eastAsia="Times New Roman" w:hAnsi="Times New Roman" w:cs="Times New Roman"/>
          <w:b/>
          <w:bCs/>
        </w:rPr>
        <w:tab/>
        <w:t>Pagalbinių medžiagų sąrašas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Natrio chloridas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Dinatrio edetatas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rPr>
        <w:t>Injekcinis vanduo</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bCs/>
        </w:rPr>
      </w:pPr>
      <w:r w:rsidRPr="00B2181B">
        <w:rPr>
          <w:rFonts w:ascii="Times New Roman" w:eastAsia="Times New Roman" w:hAnsi="Times New Roman" w:cs="Times New Roman"/>
          <w:b/>
          <w:bCs/>
        </w:rPr>
        <w:t>6.2</w:t>
      </w:r>
      <w:r w:rsidRPr="00B2181B">
        <w:rPr>
          <w:rFonts w:ascii="Times New Roman" w:eastAsia="Times New Roman" w:hAnsi="Times New Roman" w:cs="Times New Roman"/>
          <w:b/>
          <w:bCs/>
        </w:rPr>
        <w:tab/>
        <w:t>Nesuderinamumas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sidRPr="00B2181B">
        <w:rPr>
          <w:rFonts w:ascii="Times New Roman" w:eastAsia="Times New Roman" w:hAnsi="Times New Roman" w:cs="Times New Roman"/>
          <w:caps/>
        </w:rPr>
        <w:t>a</w:t>
      </w:r>
      <w:r w:rsidRPr="00B2181B">
        <w:rPr>
          <w:rFonts w:ascii="Times New Roman" w:eastAsia="Times New Roman" w:hAnsi="Times New Roman" w:cs="Times New Roman"/>
        </w:rPr>
        <w:t xml:space="preserve">tropino tirpalo viename švirkšte arba kitokiame panašios paskirties </w:t>
      </w:r>
      <w:r w:rsidRPr="00B2181B">
        <w:rPr>
          <w:rFonts w:ascii="Times New Roman" w:eastAsia="Times New Roman" w:hAnsi="Times New Roman" w:cs="Times New Roman"/>
          <w:bCs/>
          <w:iCs/>
        </w:rPr>
        <w:t>prietaise</w:t>
      </w:r>
      <w:r w:rsidRPr="00B2181B">
        <w:rPr>
          <w:rFonts w:ascii="Times New Roman" w:eastAsia="Times New Roman" w:hAnsi="Times New Roman" w:cs="Times New Roman"/>
        </w:rPr>
        <w:t xml:space="preserve"> negalima maišyti su šarminės reakcijos tirpalais ir </w:t>
      </w:r>
      <w:r>
        <w:rPr>
          <w:rFonts w:ascii="Times New Roman" w:eastAsia="Times New Roman" w:hAnsi="Times New Roman" w:cs="Times New Roman"/>
        </w:rPr>
        <w:t>vaistiniais preparatais</w:t>
      </w:r>
      <w:r w:rsidRPr="00B2181B">
        <w:rPr>
          <w:rFonts w:ascii="Times New Roman" w:eastAsia="Times New Roman" w:hAnsi="Times New Roman" w:cs="Times New Roman"/>
        </w:rPr>
        <w:t xml:space="preserve">.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6.3</w:t>
      </w:r>
      <w:r w:rsidRPr="00B2181B">
        <w:rPr>
          <w:rFonts w:ascii="Times New Roman" w:eastAsia="Times New Roman" w:hAnsi="Times New Roman" w:cs="Times New Roman"/>
          <w:b/>
          <w:bCs/>
        </w:rPr>
        <w:tab/>
        <w:t>Tinkamumo laikas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3</w:t>
      </w:r>
      <w:r>
        <w:rPr>
          <w:rFonts w:ascii="Times New Roman" w:eastAsia="Times New Roman" w:hAnsi="Times New Roman" w:cs="Times New Roman"/>
        </w:rPr>
        <w:t xml:space="preserve"> </w:t>
      </w:r>
      <w:r w:rsidRPr="00B2181B">
        <w:rPr>
          <w:rFonts w:ascii="Times New Roman" w:eastAsia="Times New Roman" w:hAnsi="Times New Roman" w:cs="Times New Roman"/>
        </w:rPr>
        <w:t xml:space="preserve">metai.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6.4</w:t>
      </w:r>
      <w:r w:rsidRPr="00B2181B">
        <w:rPr>
          <w:rFonts w:ascii="Times New Roman" w:eastAsia="Times New Roman" w:hAnsi="Times New Roman" w:cs="Times New Roman"/>
          <w:b/>
          <w:bCs/>
        </w:rPr>
        <w:tab/>
        <w:t>Specialios laikymo sąlygos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spacing w:after="0" w:line="240" w:lineRule="auto"/>
        <w:rPr>
          <w:rFonts w:ascii="Times New Roman" w:eastAsia="Calibri" w:hAnsi="Times New Roman" w:cs="Times New Roman"/>
          <w:lang w:eastAsia="x-none"/>
        </w:rPr>
      </w:pPr>
      <w:r w:rsidRPr="00B2181B">
        <w:rPr>
          <w:rFonts w:ascii="Times New Roman" w:eastAsia="Calibri" w:hAnsi="Times New Roman" w:cs="Times New Roman"/>
          <w:lang w:eastAsia="x-none"/>
        </w:rPr>
        <w:t xml:space="preserve">Laikyti ne aukštesnėje kaip 25 </w:t>
      </w:r>
      <w:r w:rsidRPr="00B2181B">
        <w:rPr>
          <w:rFonts w:ascii="Times New Roman" w:eastAsia="Calibri" w:hAnsi="Times New Roman" w:cs="Times New Roman"/>
          <w:lang w:eastAsia="x-none"/>
        </w:rPr>
        <w:sym w:font="Symbol" w:char="00B0"/>
      </w:r>
      <w:r w:rsidRPr="00B2181B">
        <w:rPr>
          <w:rFonts w:ascii="Times New Roman" w:eastAsia="Calibri" w:hAnsi="Times New Roman" w:cs="Times New Roman"/>
          <w:lang w:eastAsia="x-none"/>
        </w:rPr>
        <w:t xml:space="preserve">C temperatūroje. </w:t>
      </w:r>
    </w:p>
    <w:p w:rsidR="005B08EA" w:rsidRPr="00B2181B" w:rsidRDefault="005B08EA" w:rsidP="005B08EA">
      <w:pPr>
        <w:spacing w:after="0" w:line="240" w:lineRule="auto"/>
        <w:rPr>
          <w:rFonts w:ascii="Times New Roman" w:eastAsia="Calibri" w:hAnsi="Times New Roman" w:cs="Times New Roman"/>
          <w:lang w:eastAsia="x-none"/>
        </w:rPr>
      </w:pPr>
      <w:r w:rsidRPr="00B2181B">
        <w:rPr>
          <w:rFonts w:ascii="Times New Roman" w:eastAsia="Calibri" w:hAnsi="Times New Roman" w:cs="Times New Roman"/>
          <w:lang w:eastAsia="x-none"/>
        </w:rPr>
        <w:t xml:space="preserve">Ampules laikyti išorinėje dėžutėje, kad preparatas būtų apsaugotas nuo šviesos. </w:t>
      </w:r>
    </w:p>
    <w:p w:rsidR="005B08EA" w:rsidRPr="00B2181B" w:rsidRDefault="005B08EA" w:rsidP="005B08EA">
      <w:pPr>
        <w:spacing w:after="0" w:line="240" w:lineRule="auto"/>
        <w:rPr>
          <w:rFonts w:ascii="Times New Roman" w:eastAsia="Calibri" w:hAnsi="Times New Roman" w:cs="Times New Roman"/>
          <w:lang w:eastAsia="x-none"/>
        </w:rPr>
      </w:pPr>
      <w:r w:rsidRPr="00B2181B">
        <w:rPr>
          <w:rFonts w:ascii="Times New Roman" w:eastAsia="Calibri" w:hAnsi="Times New Roman" w:cs="Times New Roman"/>
          <w:lang w:eastAsia="x-none"/>
        </w:rPr>
        <w:t xml:space="preserve">Neužšaldyti.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6.5</w:t>
      </w:r>
      <w:r w:rsidRPr="00B2181B">
        <w:rPr>
          <w:rFonts w:ascii="Times New Roman" w:eastAsia="Times New Roman" w:hAnsi="Times New Roman" w:cs="Times New Roman"/>
          <w:b/>
          <w:bCs/>
        </w:rPr>
        <w:tab/>
      </w:r>
      <w:r w:rsidRPr="0047299F">
        <w:rPr>
          <w:rFonts w:ascii="Times New Roman" w:eastAsia="Times New Roman" w:hAnsi="Times New Roman" w:cs="Times New Roman"/>
          <w:b/>
          <w:bCs/>
        </w:rPr>
        <w:t>Talpyklės pobūdis ir jos turinys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rPr>
        <w:t xml:space="preserve">Bespalvio stiklo, </w:t>
      </w:r>
      <w:r>
        <w:rPr>
          <w:rFonts w:ascii="Times New Roman" w:eastAsia="Times New Roman" w:hAnsi="Times New Roman" w:cs="Times New Roman"/>
        </w:rPr>
        <w:t>I</w:t>
      </w:r>
      <w:r w:rsidRPr="00B2181B">
        <w:rPr>
          <w:rFonts w:ascii="Times New Roman" w:eastAsia="Times New Roman" w:hAnsi="Times New Roman" w:cs="Times New Roman"/>
        </w:rPr>
        <w:t xml:space="preserve"> hidrolitinės klasės ampulė, kurioje yra 1 ml tirpalo</w:t>
      </w:r>
      <w:r w:rsidRPr="00B2181B">
        <w:rPr>
          <w:rFonts w:ascii="Times New Roman" w:eastAsia="Times New Roman" w:hAnsi="Times New Roman" w:cs="Times New Roman"/>
          <w:i/>
        </w:rPr>
        <w:t>.</w:t>
      </w:r>
    </w:p>
    <w:p w:rsidR="005B08EA" w:rsidRPr="00B2181B" w:rsidRDefault="005B08EA" w:rsidP="005B08EA">
      <w:pPr>
        <w:tabs>
          <w:tab w:val="left" w:pos="567"/>
        </w:tabs>
        <w:spacing w:after="0" w:line="240" w:lineRule="auto"/>
        <w:ind w:right="57"/>
        <w:rPr>
          <w:rFonts w:ascii="Times New Roman" w:eastAsia="Times New Roman" w:hAnsi="Times New Roman" w:cs="Times New Roman"/>
          <w:i/>
        </w:rPr>
      </w:pPr>
      <w:r w:rsidRPr="00B2181B">
        <w:rPr>
          <w:rFonts w:ascii="Times New Roman" w:eastAsia="Times New Roman" w:hAnsi="Times New Roman" w:cs="Times New Roman"/>
        </w:rPr>
        <w:t>Kartono dėžutėje yra 10 ampulių.</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lang w:eastAsia="lt-LT"/>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b/>
          <w:bCs/>
        </w:rPr>
        <w:t>6.6</w:t>
      </w:r>
      <w:r w:rsidRPr="00B2181B">
        <w:rPr>
          <w:rFonts w:ascii="Times New Roman" w:eastAsia="Times New Roman" w:hAnsi="Times New Roman" w:cs="Times New Roman"/>
          <w:b/>
          <w:bCs/>
        </w:rPr>
        <w:tab/>
      </w:r>
      <w:r w:rsidRPr="00B2181B">
        <w:rPr>
          <w:rFonts w:ascii="Times New Roman" w:eastAsia="Times New Roman" w:hAnsi="Times New Roman" w:cs="Times New Roman"/>
          <w:b/>
        </w:rPr>
        <w:t>Specialūs atliekų tvarkymo reikalavimai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Specialių reikalavimų nėra.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kern w:val="16"/>
        </w:rPr>
      </w:pPr>
      <w:r w:rsidRPr="00B2181B">
        <w:rPr>
          <w:rFonts w:ascii="Times New Roman" w:eastAsia="Times New Roman" w:hAnsi="Times New Roman" w:cs="Times New Roman"/>
          <w:b/>
          <w:bCs/>
          <w:caps/>
          <w:kern w:val="16"/>
        </w:rPr>
        <w:t>7.</w:t>
      </w:r>
      <w:r w:rsidRPr="00B2181B">
        <w:rPr>
          <w:rFonts w:ascii="Times New Roman" w:eastAsia="Times New Roman" w:hAnsi="Times New Roman" w:cs="Times New Roman"/>
          <w:b/>
          <w:bCs/>
          <w:caps/>
          <w:kern w:val="16"/>
        </w:rPr>
        <w:tab/>
      </w:r>
      <w:r w:rsidRPr="0047299F">
        <w:rPr>
          <w:rFonts w:ascii="Times New Roman" w:eastAsia="Times New Roman" w:hAnsi="Times New Roman" w:cs="Times New Roman"/>
          <w:b/>
        </w:rPr>
        <w:t>REGISTRUOTOJAS</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PharmaSwiss Česká republika s.r.o.</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 xml:space="preserve">Jankovcova 1569/2c </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 xml:space="preserve">170 00 Prague 7 </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Čekija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caps/>
          <w:kern w:val="16"/>
        </w:rPr>
      </w:pPr>
      <w:r w:rsidRPr="00B2181B">
        <w:rPr>
          <w:rFonts w:ascii="Times New Roman" w:eastAsia="Times New Roman" w:hAnsi="Times New Roman" w:cs="Times New Roman"/>
          <w:b/>
          <w:bCs/>
          <w:caps/>
          <w:kern w:val="16"/>
        </w:rPr>
        <w:t>8.</w:t>
      </w:r>
      <w:r w:rsidRPr="00B2181B">
        <w:rPr>
          <w:rFonts w:ascii="Times New Roman" w:eastAsia="Times New Roman" w:hAnsi="Times New Roman" w:cs="Times New Roman"/>
          <w:b/>
          <w:bCs/>
          <w:caps/>
          <w:kern w:val="16"/>
        </w:rPr>
        <w:tab/>
      </w:r>
      <w:r w:rsidRPr="0047299F">
        <w:rPr>
          <w:rFonts w:ascii="Times New Roman" w:eastAsia="Times New Roman" w:hAnsi="Times New Roman" w:cs="Times New Roman"/>
          <w:b/>
        </w:rPr>
        <w:t>REGISTRACIJOS PAŽYMĖJIMO</w:t>
      </w:r>
      <w:r w:rsidRPr="00B2181B">
        <w:rPr>
          <w:rFonts w:ascii="Times New Roman" w:eastAsia="Times New Roman" w:hAnsi="Times New Roman" w:cs="Times New Roman"/>
        </w:rPr>
        <w:t xml:space="preserve"> </w:t>
      </w:r>
      <w:r w:rsidRPr="00B2181B">
        <w:rPr>
          <w:rFonts w:ascii="Times New Roman" w:eastAsia="Times New Roman" w:hAnsi="Times New Roman" w:cs="Times New Roman"/>
          <w:b/>
          <w:bCs/>
          <w:caps/>
          <w:kern w:val="16"/>
        </w:rPr>
        <w:t xml:space="preserve">numeris </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B2181B">
        <w:rPr>
          <w:rFonts w:ascii="Times New Roman" w:eastAsia="Times New Roman" w:hAnsi="Times New Roman" w:cs="Times New Roman"/>
          <w:kern w:val="16"/>
        </w:rPr>
        <w:t>LT/1/99/1712/001</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caps/>
          <w:kern w:val="16"/>
        </w:rPr>
      </w:pPr>
      <w:r w:rsidRPr="00B2181B">
        <w:rPr>
          <w:rFonts w:ascii="Times New Roman" w:eastAsia="Times New Roman" w:hAnsi="Times New Roman" w:cs="Times New Roman"/>
          <w:b/>
          <w:bCs/>
          <w:caps/>
          <w:kern w:val="16"/>
        </w:rPr>
        <w:t>9.</w:t>
      </w:r>
      <w:r w:rsidRPr="00B2181B">
        <w:rPr>
          <w:rFonts w:ascii="Times New Roman" w:eastAsia="Times New Roman" w:hAnsi="Times New Roman" w:cs="Times New Roman"/>
          <w:b/>
          <w:bCs/>
          <w:caps/>
          <w:kern w:val="16"/>
        </w:rPr>
        <w:tab/>
      </w:r>
      <w:r w:rsidRPr="0047299F">
        <w:rPr>
          <w:rFonts w:ascii="Times New Roman" w:eastAsia="Times New Roman" w:hAnsi="Times New Roman" w:cs="Times New Roman"/>
          <w:b/>
        </w:rPr>
        <w:t>REGISTRAVIMO / PERREGISTRAVIMO</w:t>
      </w:r>
      <w:r w:rsidRPr="00B2181B">
        <w:rPr>
          <w:rFonts w:ascii="Times New Roman" w:eastAsia="Times New Roman" w:hAnsi="Times New Roman" w:cs="Times New Roman"/>
          <w:b/>
        </w:rPr>
        <w:t xml:space="preserve"> </w:t>
      </w:r>
      <w:r w:rsidRPr="00B2181B">
        <w:rPr>
          <w:rFonts w:ascii="Times New Roman" w:eastAsia="Times New Roman" w:hAnsi="Times New Roman" w:cs="Times New Roman"/>
          <w:b/>
          <w:bCs/>
          <w:caps/>
          <w:kern w:val="16"/>
        </w:rPr>
        <w:t>data</w:t>
      </w:r>
    </w:p>
    <w:p w:rsidR="005B08EA" w:rsidRPr="00B2181B" w:rsidRDefault="005B08EA" w:rsidP="005B08EA">
      <w:pPr>
        <w:tabs>
          <w:tab w:val="left" w:pos="567"/>
        </w:tabs>
        <w:spacing w:after="0" w:line="240" w:lineRule="auto"/>
        <w:ind w:right="57"/>
        <w:rPr>
          <w:rFonts w:ascii="Times New Roman" w:eastAsia="Times New Roman" w:hAnsi="Times New Roman" w:cs="Times New Roman"/>
          <w:b/>
          <w:kern w:val="16"/>
        </w:rPr>
      </w:pPr>
    </w:p>
    <w:p w:rsidR="005B08EA" w:rsidRPr="0047299F" w:rsidRDefault="005B08EA" w:rsidP="005B08EA">
      <w:pPr>
        <w:tabs>
          <w:tab w:val="left" w:pos="567"/>
        </w:tabs>
        <w:spacing w:after="0" w:line="240" w:lineRule="auto"/>
        <w:ind w:right="57"/>
        <w:rPr>
          <w:rFonts w:ascii="Times New Roman" w:eastAsia="Times New Roman" w:hAnsi="Times New Roman" w:cs="Times New Roman"/>
          <w:kern w:val="16"/>
        </w:rPr>
      </w:pPr>
      <w:r w:rsidRPr="0047299F">
        <w:rPr>
          <w:rFonts w:ascii="Times New Roman" w:eastAsia="Times New Roman" w:hAnsi="Times New Roman" w:cs="Times New Roman"/>
          <w:kern w:val="16"/>
        </w:rPr>
        <w:t xml:space="preserve">Registravimo data </w:t>
      </w:r>
      <w:r>
        <w:rPr>
          <w:rFonts w:ascii="Times New Roman" w:eastAsia="Times New Roman" w:hAnsi="Times New Roman" w:cs="Times New Roman"/>
          <w:kern w:val="16"/>
        </w:rPr>
        <w:t>1999 m. kovo</w:t>
      </w:r>
      <w:r w:rsidRPr="0047299F">
        <w:rPr>
          <w:rFonts w:ascii="Times New Roman" w:eastAsia="Times New Roman" w:hAnsi="Times New Roman" w:cs="Times New Roman"/>
          <w:kern w:val="16"/>
        </w:rPr>
        <w:t xml:space="preserve"> mėn. </w:t>
      </w:r>
      <w:r>
        <w:rPr>
          <w:rFonts w:ascii="Times New Roman" w:eastAsia="Times New Roman" w:hAnsi="Times New Roman" w:cs="Times New Roman"/>
          <w:kern w:val="16"/>
        </w:rPr>
        <w:t>5 d.</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r w:rsidRPr="0047299F">
        <w:rPr>
          <w:rFonts w:ascii="Times New Roman" w:eastAsia="Times New Roman" w:hAnsi="Times New Roman" w:cs="Times New Roman"/>
          <w:kern w:val="16"/>
        </w:rPr>
        <w:t>Pasku</w:t>
      </w:r>
      <w:r>
        <w:rPr>
          <w:rFonts w:ascii="Times New Roman" w:eastAsia="Times New Roman" w:hAnsi="Times New Roman" w:cs="Times New Roman"/>
          <w:kern w:val="16"/>
        </w:rPr>
        <w:t>tinio perregistravimo data 2009 m. spalio mėn. 14 d.</w:t>
      </w:r>
    </w:p>
    <w:p w:rsidR="005B08EA"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caps/>
          <w:kern w:val="16"/>
        </w:rPr>
      </w:pPr>
      <w:r w:rsidRPr="00B2181B">
        <w:rPr>
          <w:rFonts w:ascii="Times New Roman" w:eastAsia="Times New Roman" w:hAnsi="Times New Roman" w:cs="Times New Roman"/>
          <w:b/>
          <w:bCs/>
          <w:caps/>
          <w:kern w:val="16"/>
        </w:rPr>
        <w:t>10.</w:t>
      </w:r>
      <w:r w:rsidRPr="00B2181B">
        <w:rPr>
          <w:rFonts w:ascii="Times New Roman" w:eastAsia="Times New Roman" w:hAnsi="Times New Roman" w:cs="Times New Roman"/>
          <w:b/>
          <w:bCs/>
          <w:caps/>
          <w:kern w:val="16"/>
        </w:rPr>
        <w:tab/>
        <w:t>teksto peržiūros data</w:t>
      </w: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Default="005B08EA" w:rsidP="005B08EA">
      <w:pPr>
        <w:tabs>
          <w:tab w:val="left" w:pos="5954"/>
          <w:tab w:val="left" w:pos="6237"/>
          <w:tab w:val="left" w:pos="6663"/>
          <w:tab w:val="left" w:pos="6946"/>
        </w:tabs>
        <w:spacing w:after="0" w:line="240" w:lineRule="auto"/>
        <w:rPr>
          <w:rFonts w:ascii="Times New Roman" w:eastAsia="SimSun" w:hAnsi="Times New Roman" w:cs="Times New Roman"/>
          <w:noProof/>
        </w:rPr>
      </w:pPr>
      <w:bookmarkStart w:id="2" w:name="OLE_LINK1"/>
      <w:bookmarkStart w:id="3" w:name="OLE_LINK2"/>
      <w:r>
        <w:rPr>
          <w:rFonts w:ascii="Times New Roman" w:eastAsia="SimSun" w:hAnsi="Times New Roman" w:cs="Times New Roman"/>
          <w:noProof/>
        </w:rPr>
        <w:t>2016-09-22</w:t>
      </w:r>
    </w:p>
    <w:p w:rsidR="005B08EA" w:rsidRDefault="005B08EA" w:rsidP="005B08EA">
      <w:pPr>
        <w:tabs>
          <w:tab w:val="left" w:pos="5954"/>
          <w:tab w:val="left" w:pos="6237"/>
          <w:tab w:val="left" w:pos="6663"/>
          <w:tab w:val="left" w:pos="6946"/>
        </w:tabs>
        <w:spacing w:after="0" w:line="240" w:lineRule="auto"/>
        <w:rPr>
          <w:rFonts w:ascii="Times New Roman" w:eastAsia="SimSun" w:hAnsi="Times New Roman" w:cs="Times New Roman"/>
          <w:noProof/>
        </w:rPr>
      </w:pPr>
    </w:p>
    <w:p w:rsidR="005B08EA" w:rsidRPr="0047299F" w:rsidRDefault="005B08EA" w:rsidP="005B08EA">
      <w:pPr>
        <w:tabs>
          <w:tab w:val="left" w:pos="5954"/>
          <w:tab w:val="left" w:pos="6237"/>
          <w:tab w:val="left" w:pos="6663"/>
          <w:tab w:val="left" w:pos="6946"/>
        </w:tabs>
        <w:spacing w:after="0" w:line="240" w:lineRule="auto"/>
        <w:rPr>
          <w:rFonts w:ascii="Times New Roman" w:eastAsia="SimSun" w:hAnsi="Times New Roman" w:cs="Times New Roman"/>
        </w:rPr>
      </w:pPr>
      <w:r w:rsidRPr="0047299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7299F">
        <w:rPr>
          <w:rFonts w:ascii="Times New Roman" w:eastAsia="SimSun" w:hAnsi="Times New Roman" w:cs="Times New Roman"/>
          <w:i/>
          <w:noProof/>
        </w:rPr>
        <w:t xml:space="preserve"> </w:t>
      </w:r>
      <w:hyperlink r:id="rId10" w:history="1">
        <w:r w:rsidRPr="0047299F">
          <w:rPr>
            <w:rFonts w:ascii="Times New Roman" w:eastAsia="SimSun" w:hAnsi="Times New Roman" w:cs="Times New Roman"/>
            <w:noProof/>
            <w:color w:val="0000FF"/>
            <w:u w:val="single"/>
          </w:rPr>
          <w:t>http://www.</w:t>
        </w:r>
        <w:r w:rsidRPr="0047299F">
          <w:rPr>
            <w:rFonts w:ascii="Times New Roman" w:eastAsia="SimSun" w:hAnsi="Times New Roman" w:cs="Times New Roman"/>
            <w:color w:val="0000FF"/>
            <w:u w:val="single"/>
          </w:rPr>
          <w:t>vvkt.lt</w:t>
        </w:r>
      </w:hyperlink>
    </w:p>
    <w:p w:rsidR="005B08EA" w:rsidRDefault="005B08EA" w:rsidP="005B08EA">
      <w:pPr>
        <w:rPr>
          <w:rFonts w:ascii="Times New Roman" w:eastAsia="Times New Roman" w:hAnsi="Times New Roman" w:cs="Times New Roman"/>
        </w:rPr>
      </w:pPr>
      <w:r>
        <w:rPr>
          <w:rFonts w:ascii="Times New Roman" w:eastAsia="Times New Roman" w:hAnsi="Times New Roman" w:cs="Times New Roman"/>
        </w:rPr>
        <w:br w:type="page"/>
      </w:r>
    </w:p>
    <w:bookmarkEnd w:id="2"/>
    <w:bookmarkEnd w:id="3"/>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kern w:val="16"/>
        </w:rPr>
      </w:pPr>
    </w:p>
    <w:p w:rsidR="005B08EA" w:rsidRDefault="005B08EA" w:rsidP="005B08EA">
      <w:pPr>
        <w:tabs>
          <w:tab w:val="left" w:pos="567"/>
        </w:tabs>
        <w:spacing w:after="0" w:line="240" w:lineRule="auto"/>
        <w:ind w:right="57"/>
        <w:jc w:val="center"/>
        <w:rPr>
          <w:rFonts w:ascii="Times New Roman" w:eastAsia="Times New Roman" w:hAnsi="Times New Roman" w:cs="Times New Roman"/>
          <w:b/>
        </w:rPr>
      </w:pPr>
      <w:r w:rsidRPr="00B2181B">
        <w:rPr>
          <w:rFonts w:ascii="Times New Roman" w:eastAsia="Times New Roman" w:hAnsi="Times New Roman" w:cs="Times New Roman"/>
          <w:b/>
        </w:rPr>
        <w:t>II PRIEDAS</w:t>
      </w:r>
    </w:p>
    <w:p w:rsidR="005B08EA"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47299F" w:rsidRDefault="005B08EA" w:rsidP="005B08EA">
      <w:pPr>
        <w:tabs>
          <w:tab w:val="left" w:pos="567"/>
        </w:tabs>
        <w:spacing w:after="0" w:line="260" w:lineRule="exact"/>
        <w:jc w:val="center"/>
        <w:rPr>
          <w:rFonts w:ascii="Times New Roman" w:eastAsia="Times New Roman" w:hAnsi="Times New Roman" w:cs="Times New Roman"/>
          <w:i/>
          <w:snapToGrid w:val="0"/>
          <w:szCs w:val="20"/>
        </w:rPr>
      </w:pPr>
      <w:r w:rsidRPr="0047299F">
        <w:rPr>
          <w:rFonts w:ascii="Times New Roman" w:eastAsia="Times New Roman" w:hAnsi="Times New Roman" w:cs="Times New Roman"/>
          <w:b/>
          <w:snapToGrid w:val="0"/>
          <w:szCs w:val="20"/>
        </w:rPr>
        <w:t>REGISTRACIJOS SĄLYGOS</w:t>
      </w: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Pr="00B2181B">
        <w:rPr>
          <w:rFonts w:ascii="Times New Roman" w:eastAsia="Times New Roman" w:hAnsi="Times New Roman" w:cs="Times New Roman"/>
          <w:b/>
        </w:rPr>
        <w:t xml:space="preserve">A. </w:t>
      </w:r>
      <w:r>
        <w:rPr>
          <w:rFonts w:ascii="Times New Roman" w:eastAsia="Times New Roman" w:hAnsi="Times New Roman" w:cs="Times New Roman"/>
          <w:b/>
        </w:rPr>
        <w:t>GAMINTOJAS</w:t>
      </w:r>
      <w:r w:rsidRPr="00B2181B">
        <w:rPr>
          <w:rFonts w:ascii="Times New Roman" w:eastAsia="Times New Roman" w:hAnsi="Times New Roman" w:cs="Times New Roman"/>
          <w:b/>
        </w:rPr>
        <w:t>, ATSAKINGAS UŽ SERIJŲ IŠLEIDIMĄ</w:t>
      </w:r>
    </w:p>
    <w:p w:rsidR="005B08EA" w:rsidRPr="00B2181B" w:rsidRDefault="005B08EA" w:rsidP="005B08EA">
      <w:pPr>
        <w:tabs>
          <w:tab w:val="left" w:pos="567"/>
        </w:tabs>
        <w:spacing w:after="0" w:line="240" w:lineRule="auto"/>
        <w:ind w:right="57"/>
        <w:rPr>
          <w:rFonts w:ascii="Times New Roman" w:eastAsia="Times New Roman" w:hAnsi="Times New Roman" w:cs="Times New Roman"/>
          <w:b/>
          <w:bCs/>
        </w:rPr>
      </w:pPr>
    </w:p>
    <w:p w:rsidR="005B08EA" w:rsidRPr="00B2181B" w:rsidRDefault="005B08EA" w:rsidP="005B08EA">
      <w:pPr>
        <w:tabs>
          <w:tab w:val="left" w:pos="400"/>
        </w:tabs>
        <w:spacing w:after="0" w:line="240" w:lineRule="auto"/>
        <w:ind w:right="57"/>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Pr="00B2181B">
        <w:rPr>
          <w:rFonts w:ascii="Times New Roman" w:eastAsia="Times New Roman" w:hAnsi="Times New Roman" w:cs="Times New Roman"/>
          <w:b/>
        </w:rPr>
        <w:t xml:space="preserve">B. </w:t>
      </w:r>
      <w:r w:rsidRPr="0047299F">
        <w:rPr>
          <w:rFonts w:ascii="Times New Roman" w:eastAsia="Times New Roman" w:hAnsi="Times New Roman" w:cs="Times New Roman"/>
          <w:b/>
        </w:rPr>
        <w:t>TIEKIMO IR VARTOJIMO SĄLYGOS AR APRIBOJIMAI</w:t>
      </w:r>
    </w:p>
    <w:p w:rsidR="005B08EA" w:rsidRPr="00B2181B" w:rsidRDefault="005B08EA" w:rsidP="005B08EA">
      <w:pPr>
        <w:tabs>
          <w:tab w:val="left" w:pos="567"/>
        </w:tabs>
        <w:spacing w:after="0" w:line="240" w:lineRule="auto"/>
        <w:ind w:left="400"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sidRPr="00B2181B">
        <w:rPr>
          <w:rFonts w:ascii="Times New Roman" w:eastAsia="Times New Roman" w:hAnsi="Times New Roman" w:cs="Times New Roman"/>
        </w:rPr>
        <w:br w:type="page"/>
      </w:r>
      <w:r w:rsidRPr="00B2181B">
        <w:rPr>
          <w:rFonts w:ascii="Times New Roman" w:eastAsia="Times New Roman" w:hAnsi="Times New Roman" w:cs="Times New Roman"/>
          <w:b/>
        </w:rPr>
        <w:lastRenderedPageBreak/>
        <w:t xml:space="preserve">A. </w:t>
      </w:r>
      <w:r w:rsidRPr="00785C6C">
        <w:rPr>
          <w:rFonts w:ascii="Times New Roman" w:eastAsia="Times New Roman" w:hAnsi="Times New Roman" w:cs="Times New Roman"/>
          <w:b/>
        </w:rPr>
        <w:t>GAMINTOJAS</w:t>
      </w:r>
      <w:r w:rsidRPr="00B2181B">
        <w:rPr>
          <w:rFonts w:ascii="Times New Roman" w:eastAsia="Times New Roman" w:hAnsi="Times New Roman" w:cs="Times New Roman"/>
          <w:b/>
        </w:rPr>
        <w:t>, ATSAKINGAS UŽ SERIJŲ IŠLEIDIMĄ</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spacing w:after="0" w:line="240" w:lineRule="auto"/>
        <w:rPr>
          <w:rFonts w:ascii="Times New Roman" w:eastAsia="Times New Roman" w:hAnsi="Times New Roman" w:cs="Times New Roman"/>
          <w:u w:val="single"/>
          <w:lang w:val="x-none" w:eastAsia="x-none"/>
        </w:rPr>
      </w:pPr>
      <w:r w:rsidRPr="00B2181B">
        <w:rPr>
          <w:rFonts w:ascii="Times New Roman" w:eastAsia="Times New Roman" w:hAnsi="Times New Roman" w:cs="Times New Roman"/>
          <w:u w:val="single"/>
          <w:lang w:val="x-none" w:eastAsia="x-none"/>
        </w:rPr>
        <w:t>Gamintojo (-ų), atsakingo (-ų) už serijų išleidimą, pavadinimas (-ai) ir adresas (-ai)</w:t>
      </w:r>
    </w:p>
    <w:p w:rsidR="005B08EA" w:rsidRPr="00B2181B" w:rsidRDefault="005B08EA" w:rsidP="005B08EA">
      <w:pPr>
        <w:spacing w:after="0" w:line="240" w:lineRule="auto"/>
        <w:rPr>
          <w:rFonts w:ascii="Times New Roman" w:eastAsia="Times New Roman" w:hAnsi="Times New Roman" w:cs="Times New Roman"/>
          <w:lang w:val="x-none" w:eastAsia="x-none"/>
        </w:rPr>
      </w:pPr>
    </w:p>
    <w:p w:rsidR="005B08EA" w:rsidRPr="00B2181B" w:rsidRDefault="005B08EA" w:rsidP="005B08EA">
      <w:pPr>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Veiverių g. 134 B, LT -</w:t>
      </w:r>
      <w:r w:rsidRPr="00B2181B">
        <w:rPr>
          <w:rFonts w:ascii="Times New Roman" w:eastAsia="Times New Roman" w:hAnsi="Times New Roman" w:cs="Times New Roman"/>
          <w:color w:val="000000"/>
        </w:rPr>
        <w:t xml:space="preserve"> 4635</w:t>
      </w:r>
      <w:r>
        <w:rPr>
          <w:rFonts w:ascii="Times New Roman" w:eastAsia="Times New Roman" w:hAnsi="Times New Roman" w:cs="Times New Roman"/>
          <w:color w:val="000000"/>
        </w:rPr>
        <w:t>3</w:t>
      </w:r>
      <w:r w:rsidRPr="00B2181B">
        <w:rPr>
          <w:rFonts w:ascii="Times New Roman" w:eastAsia="Times New Roman" w:hAnsi="Times New Roman" w:cs="Times New Roman"/>
        </w:rPr>
        <w:t xml:space="preserve"> Kaunas, Lietuva</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 xml:space="preserve">Tel. (8~37) 22 67 25 </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 xml:space="preserve">faksas (8~37) 22 36 96 </w:t>
      </w:r>
    </w:p>
    <w:p w:rsidR="005B08EA" w:rsidRPr="00B2181B" w:rsidRDefault="005B08EA" w:rsidP="005B08EA">
      <w:pPr>
        <w:spacing w:after="0" w:line="240" w:lineRule="auto"/>
        <w:rPr>
          <w:rFonts w:ascii="Times New Roman" w:eastAsia="Times New Roman" w:hAnsi="Times New Roman" w:cs="Times New Roman"/>
        </w:rPr>
      </w:pPr>
      <w:r w:rsidRPr="00B2181B">
        <w:rPr>
          <w:rFonts w:ascii="Times New Roman" w:eastAsia="Times New Roman" w:hAnsi="Times New Roman" w:cs="Times New Roman"/>
        </w:rPr>
        <w:t xml:space="preserve">el. p. santonika@santonika.com. </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b/>
        </w:rPr>
      </w:pPr>
      <w:r w:rsidRPr="00B2181B">
        <w:rPr>
          <w:rFonts w:ascii="Times New Roman" w:eastAsia="Times New Roman" w:hAnsi="Times New Roman" w:cs="Times New Roman"/>
          <w:b/>
        </w:rPr>
        <w:t xml:space="preserve">B. </w:t>
      </w:r>
      <w:r w:rsidRPr="00785C6C">
        <w:rPr>
          <w:rFonts w:ascii="Times New Roman" w:eastAsia="Times New Roman" w:hAnsi="Times New Roman" w:cs="Times New Roman"/>
          <w:b/>
        </w:rPr>
        <w:t>TIEKIMO IR VARTOJIMO SĄLYGOS AR APRIBOJIMAI</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t>Receptinis vaistinis preparatas.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br w:type="page"/>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r w:rsidRPr="00B2181B">
        <w:rPr>
          <w:rFonts w:ascii="Times New Roman" w:eastAsia="Times New Roman" w:hAnsi="Times New Roman" w:cs="Times New Roman"/>
          <w:b/>
        </w:rPr>
        <w:t>III PRIEDAS</w:t>
      </w: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bCs/>
          <w:kern w:val="16"/>
        </w:rPr>
      </w:pPr>
      <w:r w:rsidRPr="00B2181B">
        <w:rPr>
          <w:rFonts w:ascii="Times New Roman" w:eastAsia="Times New Roman" w:hAnsi="Times New Roman" w:cs="Times New Roman"/>
          <w:b/>
          <w:bCs/>
          <w:kern w:val="16"/>
        </w:rPr>
        <w:t>ŽENKLINIMAS IR PAKUOTĖS LAPELIS</w:t>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r w:rsidRPr="00B2181B">
        <w:rPr>
          <w:rFonts w:ascii="Times New Roman" w:eastAsia="Times New Roman" w:hAnsi="Times New Roman" w:cs="Times New Roman"/>
        </w:rPr>
        <w:br w:type="page"/>
      </w: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rPr>
          <w:rFonts w:ascii="Times New Roman" w:eastAsia="Times New Roman" w:hAnsi="Times New Roman" w:cs="Times New Roman"/>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bCs/>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bCs/>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bCs/>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bCs/>
        </w:rPr>
      </w:pPr>
    </w:p>
    <w:p w:rsidR="005B08EA" w:rsidRPr="00B2181B" w:rsidRDefault="005B08EA" w:rsidP="005B08EA">
      <w:pPr>
        <w:tabs>
          <w:tab w:val="left" w:pos="567"/>
        </w:tabs>
        <w:spacing w:after="0" w:line="240" w:lineRule="auto"/>
        <w:ind w:right="57"/>
        <w:jc w:val="center"/>
        <w:rPr>
          <w:rFonts w:ascii="Times New Roman" w:eastAsia="Times New Roman" w:hAnsi="Times New Roman" w:cs="Times New Roman"/>
          <w:b/>
          <w:bCs/>
        </w:rPr>
      </w:pPr>
    </w:p>
    <w:p w:rsidR="005B08EA" w:rsidRPr="00B2181B" w:rsidRDefault="005B08EA" w:rsidP="005B08EA">
      <w:pPr>
        <w:tabs>
          <w:tab w:val="left" w:pos="0"/>
        </w:tabs>
        <w:spacing w:after="0" w:line="240" w:lineRule="auto"/>
        <w:ind w:right="57"/>
        <w:jc w:val="center"/>
        <w:rPr>
          <w:rFonts w:ascii="Times New Roman" w:eastAsia="Times New Roman" w:hAnsi="Times New Roman" w:cs="Times New Roman"/>
          <w:b/>
          <w:bCs/>
        </w:rPr>
      </w:pPr>
    </w:p>
    <w:p w:rsidR="005B08EA" w:rsidRPr="00B2181B" w:rsidRDefault="005B08EA" w:rsidP="005B08EA">
      <w:pPr>
        <w:tabs>
          <w:tab w:val="left" w:pos="0"/>
        </w:tabs>
        <w:spacing w:after="0" w:line="240" w:lineRule="auto"/>
        <w:ind w:right="57"/>
        <w:jc w:val="center"/>
        <w:rPr>
          <w:rFonts w:ascii="Times New Roman" w:eastAsia="Times New Roman" w:hAnsi="Times New Roman" w:cs="Times New Roman"/>
          <w:b/>
          <w:bCs/>
        </w:rPr>
      </w:pPr>
      <w:r w:rsidRPr="00B2181B">
        <w:rPr>
          <w:rFonts w:ascii="Times New Roman" w:eastAsia="Times New Roman" w:hAnsi="Times New Roman" w:cs="Times New Roman"/>
          <w:b/>
          <w:bCs/>
        </w:rPr>
        <w:t>A. ŽENKLINIMAS</w:t>
      </w:r>
    </w:p>
    <w:p w:rsidR="005B08EA" w:rsidRPr="00B2181B" w:rsidRDefault="005B08EA" w:rsidP="005B08EA">
      <w:pPr>
        <w:shd w:val="clear" w:color="auto" w:fill="FFFFFF"/>
        <w:spacing w:after="0" w:line="240" w:lineRule="auto"/>
        <w:rPr>
          <w:rFonts w:ascii="Times New Roman" w:eastAsia="Times New Roman" w:hAnsi="Times New Roman" w:cs="Times New Roman"/>
        </w:rPr>
      </w:pPr>
      <w:r w:rsidRPr="00B2181B">
        <w:rPr>
          <w:rFonts w:ascii="Times New Roman" w:eastAsia="Times New Roman" w:hAnsi="Times New Roman" w:cs="Times New Roman"/>
          <w:b/>
          <w:bCs/>
          <w:i/>
          <w:caps/>
        </w:rPr>
        <w:br w:type="page"/>
      </w: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KARTONO DĖŽUTĖ</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kern w:val="16"/>
        </w:rPr>
        <w:t>S</w:t>
      </w:r>
      <w:r>
        <w:rPr>
          <w:rFonts w:ascii="Times New Roman" w:eastAsia="Times New Roman" w:hAnsi="Times New Roman" w:cs="Times New Roman"/>
          <w:caps/>
          <w:kern w:val="16"/>
        </w:rPr>
        <w:t>anitas</w:t>
      </w:r>
      <w:r>
        <w:rPr>
          <w:rFonts w:ascii="Times New Roman" w:eastAsia="Times New Roman" w:hAnsi="Times New Roman" w:cs="Times New Roman"/>
          <w:kern w:val="16"/>
        </w:rPr>
        <w:t xml:space="preserve"> 1 mg/ml injekcinis tirpalas</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kern w:val="16"/>
        </w:rPr>
        <w:t>Atropino sulfatas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1 ml tirpalo yra 1 mg </w:t>
      </w:r>
      <w:r>
        <w:rPr>
          <w:rFonts w:ascii="Times New Roman" w:eastAsia="Times New Roman" w:hAnsi="Times New Roman" w:cs="Times New Roman"/>
          <w:kern w:val="16"/>
        </w:rPr>
        <w:t>atropino sulfato</w:t>
      </w:r>
      <w:r>
        <w:rPr>
          <w:rFonts w:ascii="Times New Roman" w:eastAsia="Times New Roman" w:hAnsi="Times New Roman" w:cs="Times New Roman"/>
        </w:rPr>
        <w:t>.</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Cs/>
        </w:rPr>
      </w:pPr>
      <w:r>
        <w:rPr>
          <w:rFonts w:ascii="Times New Roman" w:eastAsia="Times New Roman" w:hAnsi="Times New Roman" w:cs="Times New Roman"/>
        </w:rPr>
        <w:t xml:space="preserve">Pagalbinės medžiagos: natrio chloridas, </w:t>
      </w:r>
      <w:proofErr w:type="spellStart"/>
      <w:r>
        <w:rPr>
          <w:rFonts w:ascii="Times New Roman" w:eastAsia="Times New Roman" w:hAnsi="Times New Roman" w:cs="Times New Roman"/>
        </w:rPr>
        <w:t>dinatrio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edetatas</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injekcinis vanduo.</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highlight w:val="lightGray"/>
        </w:rPr>
        <w:t>Injekcinis tirpalas</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10 ampulių po 1 ml</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rsidR="00383AB6" w:rsidRDefault="00383AB6" w:rsidP="00383AB6">
      <w:pPr>
        <w:spacing w:after="0" w:line="240" w:lineRule="auto"/>
        <w:rPr>
          <w:rFonts w:ascii="Times New Roman" w:eastAsia="Times New Roman" w:hAnsi="Times New Roman" w:cs="Times New Roman"/>
          <w:i/>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Leisti po oda, į raumenis ar į veną.</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EXP (mm MMMM)</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Laikyti ne aukštesnėje kaip 25 </w:t>
      </w:r>
      <w:r>
        <w:rPr>
          <w:rFonts w:ascii="Times New Roman" w:eastAsia="Calibri" w:hAnsi="Times New Roman" w:cs="Times New Roman"/>
          <w:lang w:eastAsia="x-none"/>
        </w:rPr>
        <w:sym w:font="Symbol" w:char="F0B0"/>
      </w:r>
      <w:r>
        <w:rPr>
          <w:rFonts w:ascii="Times New Roman" w:eastAsia="Calibri" w:hAnsi="Times New Roman" w:cs="Times New Roman"/>
          <w:lang w:eastAsia="x-none"/>
        </w:rPr>
        <w:t xml:space="preserve">C temperatūroje. </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Ampules laikyti išorinėje dėžutėje, kad vaistas būtų apsaugotas nuo šviesos. </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Neužšaldyti.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ind w:left="567" w:hanging="567"/>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lastRenderedPageBreak/>
        <w:t>10.</w:t>
      </w:r>
      <w:r>
        <w:rPr>
          <w:rFonts w:ascii="Times New Roman" w:eastAsia="Times New Roman" w:hAnsi="Times New Roman" w:cs="Times New Roman"/>
          <w:b/>
        </w:rPr>
        <w:tab/>
      </w:r>
      <w:r>
        <w:rPr>
          <w:rFonts w:ascii="Times New Roman" w:eastAsia="Times New Roman" w:hAnsi="Times New Roman" w:cs="Times New Roman"/>
          <w:b/>
          <w:caps/>
        </w:rPr>
        <w:t xml:space="preserve">specialios atsargumo priemonės DĖL NESUVARTOTO </w:t>
      </w:r>
      <w:r>
        <w:rPr>
          <w:rFonts w:ascii="Times New Roman" w:eastAsia="Times New Roman" w:hAnsi="Times New Roman" w:cs="Times New Roman"/>
          <w:b/>
          <w:bCs/>
          <w:caps/>
        </w:rPr>
        <w:t>VAISTINIO PREPARATO AR JO ATLIEK</w:t>
      </w:r>
      <w:r>
        <w:rPr>
          <w:rFonts w:ascii="Times New Roman" w:eastAsia="Times New Roman" w:hAnsi="Times New Roman" w:cs="Times New Roman"/>
          <w:b/>
        </w:rPr>
        <w:t>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rsidR="00383AB6" w:rsidRDefault="00383AB6" w:rsidP="00383AB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REGISTRACIJOS pažymėjimo numeris</w:t>
      </w:r>
      <w:r>
        <w:rPr>
          <w:rFonts w:ascii="Times New Roman" w:eastAsia="Times New Roman" w:hAnsi="Times New Roman" w:cs="Times New Roman"/>
          <w:b/>
        </w:rPr>
        <w:t xml:space="preserve"> (-IAI)</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LT/1/99/1712/001</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Receptinis vaistas.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atropino sulfatas </w:t>
      </w:r>
      <w:proofErr w:type="spellStart"/>
      <w:r>
        <w:rPr>
          <w:rFonts w:ascii="Times New Roman" w:eastAsia="Times New Roman" w:hAnsi="Times New Roman" w:cs="Times New Roman"/>
        </w:rPr>
        <w:t>sanitas</w:t>
      </w:r>
      <w:proofErr w:type="spellEnd"/>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Pr="004C4951" w:rsidRDefault="00383AB6" w:rsidP="00383A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C4951">
        <w:rPr>
          <w:rFonts w:ascii="Times New Roman" w:eastAsia="Times New Roman" w:hAnsi="Times New Roman" w:cs="Times New Roman"/>
          <w:b/>
        </w:rPr>
        <w:t>17.</w:t>
      </w:r>
      <w:r w:rsidRPr="004C4951">
        <w:rPr>
          <w:rFonts w:ascii="Times New Roman" w:eastAsia="Times New Roman" w:hAnsi="Times New Roman" w:cs="Times New Roman"/>
          <w:b/>
        </w:rPr>
        <w:tab/>
        <w:t>UNIKALUS IDENTIFIKATORIUS – 2D BRŪKŠNINIS KODAS</w:t>
      </w:r>
    </w:p>
    <w:p w:rsidR="00383AB6" w:rsidRPr="008B4377" w:rsidRDefault="00383AB6" w:rsidP="00383AB6">
      <w:pPr>
        <w:spacing w:after="0" w:line="240" w:lineRule="auto"/>
        <w:rPr>
          <w:rFonts w:ascii="Times New Roman" w:eastAsia="Times New Roman" w:hAnsi="Times New Roman" w:cs="Times New Roman"/>
        </w:rPr>
      </w:pPr>
    </w:p>
    <w:p w:rsidR="00383AB6" w:rsidRPr="008B4377" w:rsidRDefault="00383AB6" w:rsidP="00383AB6">
      <w:pPr>
        <w:spacing w:after="0" w:line="240" w:lineRule="auto"/>
        <w:rPr>
          <w:rFonts w:ascii="Times New Roman" w:eastAsia="Times New Roman" w:hAnsi="Times New Roman" w:cs="Times New Roman"/>
        </w:rPr>
      </w:pPr>
      <w:r w:rsidRPr="004C4951">
        <w:rPr>
          <w:rFonts w:ascii="Times New Roman" w:eastAsia="Times New Roman" w:hAnsi="Times New Roman" w:cs="Times New Roman"/>
          <w:highlight w:val="lightGray"/>
        </w:rPr>
        <w:t>2D brūkšninis kodas su nurodytu unikaliu identifikatoriumi.</w:t>
      </w:r>
    </w:p>
    <w:p w:rsidR="00383AB6" w:rsidRPr="008B4377" w:rsidRDefault="00383AB6" w:rsidP="00383AB6">
      <w:pPr>
        <w:spacing w:after="0" w:line="240" w:lineRule="auto"/>
        <w:rPr>
          <w:rFonts w:ascii="Times New Roman" w:eastAsia="Times New Roman" w:hAnsi="Times New Roman" w:cs="Times New Roman"/>
        </w:rPr>
      </w:pPr>
    </w:p>
    <w:p w:rsidR="00383AB6" w:rsidRPr="008B4377" w:rsidRDefault="00383AB6" w:rsidP="00383AB6">
      <w:pPr>
        <w:spacing w:after="0" w:line="240" w:lineRule="auto"/>
        <w:rPr>
          <w:rFonts w:ascii="Times New Roman" w:eastAsia="Times New Roman" w:hAnsi="Times New Roman" w:cs="Times New Roman"/>
        </w:rPr>
      </w:pPr>
    </w:p>
    <w:p w:rsidR="00383AB6" w:rsidRPr="004C4951" w:rsidRDefault="00383AB6" w:rsidP="00383A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C4951">
        <w:rPr>
          <w:rFonts w:ascii="Times New Roman" w:eastAsia="Times New Roman" w:hAnsi="Times New Roman" w:cs="Times New Roman"/>
          <w:b/>
        </w:rPr>
        <w:t>18.</w:t>
      </w:r>
      <w:r w:rsidRPr="004C4951">
        <w:rPr>
          <w:rFonts w:ascii="Times New Roman" w:eastAsia="Times New Roman" w:hAnsi="Times New Roman" w:cs="Times New Roman"/>
          <w:b/>
        </w:rPr>
        <w:tab/>
        <w:t>UNIKALUS IDENTIFIKATORIUS – ŽMONĖMS SUPRANTAMI DUOMENYS</w:t>
      </w:r>
    </w:p>
    <w:p w:rsidR="00383AB6" w:rsidRPr="008B4377" w:rsidRDefault="00383AB6" w:rsidP="00383AB6">
      <w:pPr>
        <w:spacing w:after="0" w:line="240" w:lineRule="auto"/>
        <w:rPr>
          <w:rFonts w:ascii="Times New Roman" w:eastAsia="Times New Roman" w:hAnsi="Times New Roman" w:cs="Times New Roman"/>
        </w:rPr>
      </w:pPr>
    </w:p>
    <w:p w:rsidR="00383AB6" w:rsidRPr="008B4377"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rsidR="00383AB6" w:rsidRPr="008B4377"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383AB6" w:rsidRDefault="00383AB6" w:rsidP="00383AB6">
      <w:pPr>
        <w:spacing w:after="0" w:line="240" w:lineRule="auto"/>
        <w:rPr>
          <w:rFonts w:ascii="Times New Roman" w:eastAsia="Times New Roman" w:hAnsi="Times New Roman" w:cs="Times New Roman"/>
          <w:b/>
          <w:caps/>
        </w:rPr>
      </w:pPr>
      <w:r w:rsidRPr="004C4951">
        <w:rPr>
          <w:rFonts w:ascii="Times New Roman" w:eastAsia="Times New Roman" w:hAnsi="Times New Roman" w:cs="Times New Roman"/>
          <w:highlight w:val="lightGray"/>
        </w:rPr>
        <w:t>NN: {numeris}</w:t>
      </w:r>
      <w:r>
        <w:rPr>
          <w:rFonts w:ascii="Times New Roman" w:eastAsia="Times New Roman" w:hAnsi="Times New Roman" w:cs="Times New Roman"/>
        </w:rPr>
        <w:br w:type="page"/>
      </w:r>
    </w:p>
    <w:p w:rsidR="00383AB6" w:rsidRDefault="00383AB6" w:rsidP="00383AB6">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lastRenderedPageBreak/>
        <w:t xml:space="preserve">Minimali informacija ant mažų </w:t>
      </w:r>
      <w:r>
        <w:rPr>
          <w:rFonts w:ascii="Times New Roman" w:eastAsia="Times New Roman" w:hAnsi="Times New Roman" w:cs="Times New Roman"/>
          <w:b/>
        </w:rPr>
        <w:t>VIDINIŲ</w:t>
      </w:r>
      <w:r>
        <w:rPr>
          <w:rFonts w:ascii="Times New Roman" w:eastAsia="Times New Roman" w:hAnsi="Times New Roman" w:cs="Times New Roman"/>
          <w:bCs/>
        </w:rPr>
        <w:t xml:space="preserve"> </w:t>
      </w:r>
      <w:r>
        <w:rPr>
          <w:rFonts w:ascii="Times New Roman" w:eastAsia="Times New Roman" w:hAnsi="Times New Roman" w:cs="Times New Roman"/>
          <w:b/>
          <w:caps/>
        </w:rPr>
        <w:t>pakuočių</w:t>
      </w:r>
    </w:p>
    <w:p w:rsidR="00383AB6" w:rsidRDefault="00383AB6" w:rsidP="00383AB6">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rsidR="00383AB6" w:rsidRDefault="00383AB6" w:rsidP="00383AB6">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AMPULĖS ETIKETĖ </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r>
      <w:r>
        <w:rPr>
          <w:rFonts w:ascii="Times New Roman" w:eastAsia="Times New Roman" w:hAnsi="Times New Roman" w:cs="Times New Roman"/>
          <w:b/>
          <w:caps/>
        </w:rPr>
        <w:t>Vaistinio preparato pavadinimas ir vartojimo būdas (-ai)</w:t>
      </w:r>
    </w:p>
    <w:p w:rsidR="00383AB6" w:rsidRDefault="00383AB6" w:rsidP="00383AB6">
      <w:pPr>
        <w:spacing w:after="0" w:line="240" w:lineRule="auto"/>
        <w:ind w:left="567" w:hanging="56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Cs/>
          <w:kern w:val="16"/>
        </w:rPr>
        <w:t>Atropino sulfatas</w:t>
      </w:r>
      <w:r>
        <w:rPr>
          <w:rFonts w:ascii="Times New Roman" w:eastAsia="Times New Roman" w:hAnsi="Times New Roman" w:cs="Times New Roman"/>
          <w:kern w:val="16"/>
        </w:rPr>
        <w:t xml:space="preserve"> </w:t>
      </w:r>
      <w:r>
        <w:rPr>
          <w:rFonts w:ascii="Times New Roman" w:eastAsia="Times New Roman" w:hAnsi="Times New Roman" w:cs="Times New Roman"/>
          <w:caps/>
          <w:kern w:val="16"/>
        </w:rPr>
        <w:t xml:space="preserve">Sanitas </w:t>
      </w:r>
      <w:r>
        <w:rPr>
          <w:rFonts w:ascii="Times New Roman" w:eastAsia="Times New Roman" w:hAnsi="Times New Roman" w:cs="Times New Roman"/>
          <w:kern w:val="16"/>
        </w:rPr>
        <w:t>1 mg/ml injekcija</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Cs/>
          <w:kern w:val="16"/>
        </w:rPr>
        <w:t>Atropino sulfatas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roofErr w:type="spellStart"/>
      <w:r>
        <w:rPr>
          <w:rFonts w:ascii="Times New Roman" w:eastAsia="Times New Roman" w:hAnsi="Times New Roman" w:cs="Times New Roman"/>
          <w:kern w:val="16"/>
        </w:rPr>
        <w:t>s.c</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i.m</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i.v</w:t>
      </w:r>
      <w:proofErr w:type="spellEnd"/>
      <w:r>
        <w:rPr>
          <w:rFonts w:ascii="Times New Roman" w:eastAsia="Times New Roman" w:hAnsi="Times New Roman" w:cs="Times New Roman"/>
          <w:kern w:val="16"/>
        </w:rPr>
        <w:t>.</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aps/>
        </w:rPr>
        <w:t>vartojimo metodas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r>
      <w:r>
        <w:rPr>
          <w:rFonts w:ascii="Times New Roman" w:eastAsia="Times New Roman" w:hAnsi="Times New Roman" w:cs="Times New Roman"/>
          <w:b/>
          <w:caps/>
        </w:rPr>
        <w:t>tinkamumo laikas</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Tinka iki (mm MMMM)</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highlight w:val="lightGray"/>
        </w:rPr>
      </w:pPr>
      <w:r>
        <w:rPr>
          <w:rFonts w:ascii="Times New Roman" w:eastAsia="Times New Roman" w:hAnsi="Times New Roman" w:cs="Times New Roman"/>
          <w:b/>
        </w:rPr>
        <w:t>4.</w:t>
      </w:r>
      <w:r>
        <w:rPr>
          <w:rFonts w:ascii="Times New Roman" w:eastAsia="Times New Roman" w:hAnsi="Times New Roman" w:cs="Times New Roman"/>
          <w:b/>
        </w:rPr>
        <w:tab/>
      </w:r>
      <w:r>
        <w:rPr>
          <w:rFonts w:ascii="Times New Roman" w:eastAsia="Times New Roman" w:hAnsi="Times New Roman" w:cs="Times New Roman"/>
          <w:b/>
          <w:caps/>
        </w:rPr>
        <w:t>serijos numeris</w:t>
      </w:r>
    </w:p>
    <w:p w:rsidR="00383AB6" w:rsidRDefault="00383AB6" w:rsidP="00383AB6">
      <w:pPr>
        <w:spacing w:after="0" w:line="240" w:lineRule="auto"/>
        <w:ind w:right="113"/>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Serija</w:t>
      </w:r>
    </w:p>
    <w:p w:rsidR="00383AB6" w:rsidRDefault="00383AB6" w:rsidP="00383AB6">
      <w:pPr>
        <w:spacing w:after="0" w:line="240" w:lineRule="auto"/>
        <w:ind w:right="113"/>
        <w:rPr>
          <w:rFonts w:ascii="Times New Roman" w:eastAsia="Times New Roman" w:hAnsi="Times New Roman" w:cs="Times New Roman"/>
        </w:rPr>
      </w:pPr>
    </w:p>
    <w:p w:rsidR="00383AB6" w:rsidRDefault="00383AB6" w:rsidP="00383AB6">
      <w:pPr>
        <w:spacing w:after="0" w:line="240" w:lineRule="auto"/>
        <w:ind w:right="113"/>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caps/>
        </w:rPr>
        <w:t>kiekis</w:t>
      </w:r>
      <w:r>
        <w:rPr>
          <w:rFonts w:ascii="Times New Roman" w:eastAsia="Times New Roman" w:hAnsi="Times New Roman" w:cs="Times New Roman"/>
          <w:b/>
        </w:rPr>
        <w:t xml:space="preserve"> (MASĖ, TŪRIS ARBA VIENETAI)</w:t>
      </w:r>
    </w:p>
    <w:p w:rsidR="00383AB6" w:rsidRDefault="00383AB6" w:rsidP="00383AB6">
      <w:pPr>
        <w:spacing w:after="0" w:line="240" w:lineRule="auto"/>
        <w:ind w:right="113"/>
        <w:rPr>
          <w:rFonts w:ascii="Times New Roman" w:eastAsia="Times New Roman" w:hAnsi="Times New Roman" w:cs="Times New Roman"/>
        </w:rPr>
      </w:pPr>
    </w:p>
    <w:p w:rsidR="00383AB6" w:rsidRDefault="00383AB6" w:rsidP="00383AB6">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1 ml</w:t>
      </w:r>
    </w:p>
    <w:p w:rsidR="00383AB6" w:rsidRDefault="00383AB6" w:rsidP="00383AB6">
      <w:pPr>
        <w:spacing w:after="0" w:line="240" w:lineRule="auto"/>
        <w:ind w:right="113"/>
        <w:rPr>
          <w:rFonts w:ascii="Times New Roman" w:eastAsia="Times New Roman" w:hAnsi="Times New Roman" w:cs="Times New Roman"/>
        </w:rPr>
      </w:pPr>
    </w:p>
    <w:p w:rsidR="00383AB6" w:rsidRDefault="00383AB6" w:rsidP="00383AB6">
      <w:pPr>
        <w:spacing w:after="0" w:line="240" w:lineRule="auto"/>
        <w:ind w:right="113"/>
        <w:rPr>
          <w:rFonts w:ascii="Times New Roman" w:eastAsia="Times New Roman" w:hAnsi="Times New Roman" w:cs="Times New Roman"/>
        </w:rPr>
      </w:pPr>
    </w:p>
    <w:p w:rsidR="00383AB6" w:rsidRDefault="00383AB6" w:rsidP="00383AB6">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highlight w:val="lightGray"/>
        </w:rPr>
      </w:pPr>
      <w:r>
        <w:rPr>
          <w:rFonts w:ascii="Times New Roman" w:eastAsia="Times New Roman" w:hAnsi="Times New Roman" w:cs="Times New Roman"/>
          <w:b/>
        </w:rPr>
        <w:t>6.</w:t>
      </w:r>
      <w:r>
        <w:rPr>
          <w:rFonts w:ascii="Times New Roman" w:eastAsia="Times New Roman" w:hAnsi="Times New Roman" w:cs="Times New Roman"/>
          <w:b/>
        </w:rPr>
        <w:tab/>
        <w:t>KITA</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b/>
          <w:u w:val="single"/>
        </w:rPr>
        <w:br w:type="page"/>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rPr>
        <w:t>B. PAKUOTĖS LAPELIS</w:t>
      </w:r>
    </w:p>
    <w:p w:rsidR="00383AB6" w:rsidRDefault="00383AB6" w:rsidP="00383AB6">
      <w:pPr>
        <w:tabs>
          <w:tab w:val="left" w:pos="567"/>
        </w:tabs>
        <w:spacing w:after="0" w:line="240" w:lineRule="auto"/>
        <w:ind w:right="57"/>
        <w:jc w:val="center"/>
        <w:rPr>
          <w:rFonts w:ascii="Times New Roman" w:eastAsia="Times New Roman" w:hAnsi="Times New Roman" w:cs="Times New Roman"/>
          <w:b/>
          <w:kern w:val="16"/>
        </w:rPr>
      </w:pPr>
      <w:r>
        <w:rPr>
          <w:rFonts w:ascii="Times New Roman" w:eastAsia="Times New Roman" w:hAnsi="Times New Roman" w:cs="Times New Roman"/>
          <w:kern w:val="16"/>
        </w:rPr>
        <w:br w:type="page"/>
      </w:r>
      <w:r>
        <w:rPr>
          <w:rFonts w:ascii="Times New Roman" w:eastAsia="Times New Roman" w:hAnsi="Times New Roman" w:cs="Times New Roman"/>
          <w:b/>
          <w:kern w:val="16"/>
        </w:rPr>
        <w:lastRenderedPageBreak/>
        <w:t>Pakuotės lapelis: informacija vartotojui</w:t>
      </w:r>
    </w:p>
    <w:p w:rsidR="00383AB6" w:rsidRDefault="00383AB6" w:rsidP="00383AB6">
      <w:pPr>
        <w:tabs>
          <w:tab w:val="left" w:pos="567"/>
        </w:tabs>
        <w:spacing w:after="0" w:line="240" w:lineRule="auto"/>
        <w:ind w:right="57"/>
        <w:jc w:val="center"/>
        <w:rPr>
          <w:rFonts w:ascii="Times New Roman" w:eastAsia="Times New Roman" w:hAnsi="Times New Roman" w:cs="Times New Roman"/>
          <w:b/>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kern w:val="16"/>
        </w:rPr>
      </w:pPr>
    </w:p>
    <w:p w:rsidR="00383AB6" w:rsidRDefault="00383AB6" w:rsidP="00383AB6">
      <w:pPr>
        <w:tabs>
          <w:tab w:val="left" w:pos="567"/>
        </w:tabs>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1 mg/ml injekcinis tirpalas</w:t>
      </w:r>
    </w:p>
    <w:p w:rsidR="00383AB6" w:rsidRDefault="00383AB6" w:rsidP="00383AB6">
      <w:pPr>
        <w:tabs>
          <w:tab w:val="left" w:pos="567"/>
        </w:tabs>
        <w:spacing w:after="0" w:line="240" w:lineRule="auto"/>
        <w:ind w:right="57"/>
        <w:jc w:val="center"/>
        <w:rPr>
          <w:rFonts w:ascii="Times New Roman" w:eastAsia="Times New Roman" w:hAnsi="Times New Roman" w:cs="Times New Roman"/>
          <w:kern w:val="16"/>
        </w:rPr>
      </w:pPr>
      <w:r>
        <w:rPr>
          <w:rFonts w:ascii="Times New Roman" w:eastAsia="Times New Roman" w:hAnsi="Times New Roman" w:cs="Times New Roman"/>
          <w:kern w:val="16"/>
        </w:rPr>
        <w:t>Atropino sulfatas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jc w:val="center"/>
        <w:rPr>
          <w:rFonts w:ascii="Times New Roman" w:eastAsia="Times New Roman" w:hAnsi="Times New Roman" w:cs="Times New Roman"/>
        </w:rPr>
      </w:pPr>
    </w:p>
    <w:p w:rsidR="00383AB6" w:rsidRDefault="00383AB6" w:rsidP="00383AB6">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383AB6" w:rsidRDefault="00383AB6" w:rsidP="00383A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rsidR="00383AB6" w:rsidRDefault="00383AB6" w:rsidP="00383A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383AB6" w:rsidRDefault="00383AB6" w:rsidP="00383AB6">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rsidR="00383AB6" w:rsidRDefault="00383AB6" w:rsidP="00383AB6">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rsidR="00383AB6" w:rsidRDefault="00383AB6" w:rsidP="00383AB6">
      <w:pPr>
        <w:tabs>
          <w:tab w:val="left" w:pos="567"/>
        </w:tabs>
        <w:spacing w:after="0" w:line="240" w:lineRule="auto"/>
        <w:ind w:right="57"/>
        <w:rPr>
          <w:rFonts w:ascii="Times New Roman" w:eastAsia="Times New Roman" w:hAnsi="Times New Roman" w:cs="Times New Roman"/>
          <w:b/>
          <w:bCs/>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1.</w:t>
      </w:r>
      <w:r>
        <w:rPr>
          <w:rFonts w:ascii="Times New Roman" w:eastAsia="Times New Roman" w:hAnsi="Times New Roman" w:cs="Times New Roman"/>
          <w:kern w:val="16"/>
        </w:rPr>
        <w:tab/>
        <w:t xml:space="preserve">Kas yra Atropino sulfatas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ir kam jis vartojamas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2.</w:t>
      </w:r>
      <w:r>
        <w:rPr>
          <w:rFonts w:ascii="Times New Roman" w:eastAsia="Times New Roman" w:hAnsi="Times New Roman" w:cs="Times New Roman"/>
          <w:kern w:val="16"/>
        </w:rPr>
        <w:tab/>
        <w:t xml:space="preserve">Kas žinotina prieš vartojant </w:t>
      </w: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3.</w:t>
      </w:r>
      <w:r>
        <w:rPr>
          <w:rFonts w:ascii="Times New Roman" w:eastAsia="Times New Roman" w:hAnsi="Times New Roman" w:cs="Times New Roman"/>
          <w:kern w:val="16"/>
        </w:rPr>
        <w:tab/>
        <w:t xml:space="preserve">Kaip vartoti </w:t>
      </w:r>
      <w:r>
        <w:rPr>
          <w:rFonts w:ascii="Times New Roman" w:eastAsia="Times New Roman" w:hAnsi="Times New Roman" w:cs="Times New Roman"/>
          <w:bCs/>
          <w:kern w:val="16"/>
        </w:rPr>
        <w:t>Atropino sulfatas</w:t>
      </w:r>
      <w:r>
        <w:rPr>
          <w:rFonts w:ascii="Times New Roman" w:eastAsia="Times New Roman" w:hAnsi="Times New Roman" w:cs="Times New Roman"/>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4.</w:t>
      </w:r>
      <w:r>
        <w:rPr>
          <w:rFonts w:ascii="Times New Roman" w:eastAsia="Times New Roman" w:hAnsi="Times New Roman" w:cs="Times New Roman"/>
          <w:kern w:val="16"/>
        </w:rPr>
        <w:tab/>
        <w:t xml:space="preserve">Galimas šalutinis poveikis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5.</w:t>
      </w:r>
      <w:r>
        <w:rPr>
          <w:rFonts w:ascii="Times New Roman" w:eastAsia="Times New Roman" w:hAnsi="Times New Roman" w:cs="Times New Roman"/>
          <w:kern w:val="16"/>
        </w:rPr>
        <w:tab/>
        <w:t xml:space="preserve">Kaip laikyti </w:t>
      </w: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6.</w:t>
      </w:r>
      <w:r>
        <w:rPr>
          <w:rFonts w:ascii="Times New Roman" w:eastAsia="Times New Roman" w:hAnsi="Times New Roman" w:cs="Times New Roman"/>
          <w:kern w:val="16"/>
        </w:rPr>
        <w:tab/>
        <w:t>Pakuotės turinys ir kita informacija</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
          <w:bCs/>
          <w:caps/>
          <w:kern w:val="16"/>
        </w:rPr>
      </w:pPr>
      <w:r>
        <w:rPr>
          <w:rFonts w:ascii="Times New Roman" w:eastAsia="Times New Roman" w:hAnsi="Times New Roman" w:cs="Times New Roman"/>
          <w:b/>
          <w:caps/>
        </w:rPr>
        <w:t>1.</w:t>
      </w:r>
      <w:r>
        <w:rPr>
          <w:rFonts w:ascii="Times New Roman" w:eastAsia="Times New Roman" w:hAnsi="Times New Roman" w:cs="Times New Roman"/>
          <w:b/>
          <w:caps/>
        </w:rPr>
        <w:tab/>
      </w:r>
      <w:r>
        <w:rPr>
          <w:rFonts w:ascii="Times New Roman" w:hAnsi="Times New Roman"/>
          <w:b/>
        </w:rPr>
        <w:t>Kas yra Atropino sulfatas SANITAS ir kam jis vartojamas</w:t>
      </w:r>
      <w:r>
        <w:rPr>
          <w:rFonts w:ascii="Times New Roman" w:eastAsia="Times New Roman" w:hAnsi="Times New Roman" w:cs="Times New Roman"/>
          <w:b/>
          <w:bCs/>
          <w:caps/>
          <w:kern w:val="16"/>
        </w:rPr>
        <w:t xml:space="preserve"> </w:t>
      </w:r>
    </w:p>
    <w:p w:rsidR="00383AB6" w:rsidRDefault="00383AB6" w:rsidP="00383AB6">
      <w:pPr>
        <w:tabs>
          <w:tab w:val="left" w:pos="567"/>
        </w:tabs>
        <w:spacing w:after="0" w:line="240" w:lineRule="auto"/>
        <w:ind w:right="57"/>
        <w:rPr>
          <w:rFonts w:ascii="Times New Roman" w:eastAsia="Times New Roman" w:hAnsi="Times New Roman" w:cs="Times New Roman"/>
          <w:caps/>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caps/>
        </w:rPr>
        <w:t>a</w:t>
      </w:r>
      <w:r>
        <w:rPr>
          <w:rFonts w:ascii="Times New Roman" w:eastAsia="Times New Roman" w:hAnsi="Times New Roman" w:cs="Times New Roman"/>
        </w:rPr>
        <w:t>tropinas priklauso parasimpatinę nervų sistemą slopinančių (</w:t>
      </w:r>
      <w:proofErr w:type="spellStart"/>
      <w:r>
        <w:rPr>
          <w:rFonts w:ascii="Times New Roman" w:eastAsia="Times New Roman" w:hAnsi="Times New Roman" w:cs="Times New Roman"/>
        </w:rPr>
        <w:t>anticholinerginių</w:t>
      </w:r>
      <w:proofErr w:type="spellEnd"/>
      <w:r>
        <w:rPr>
          <w:rFonts w:ascii="Times New Roman" w:eastAsia="Times New Roman" w:hAnsi="Times New Roman" w:cs="Times New Roman"/>
        </w:rPr>
        <w:t>) vaistų grupei.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Atropino vartojama toliau išvardytais atvejais.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Paciento paruošimas prieš bendrąją anesteziją.</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Skrandžio ar žarnų spazmo šalinimas.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Kepenų ar inkstų dieglių slopinimas.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Simptomus sukeliančio reto širdies plakimo arba širdies plakimo nutrūkimo gydymas.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Apsinuodijimo kai kuriais vaistais, organiniais fosforo junginiais bei tam tikros rūšies grybais gydymas kartu su kitomis priemonėmis.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Operacijos metu vartojamų raumenis atpalaiduojančių vaistų poveikio slopinimas (kartu su kitais vaistais).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
          <w:caps/>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caps/>
          <w:kern w:val="16"/>
        </w:rPr>
      </w:pPr>
      <w:r>
        <w:rPr>
          <w:rFonts w:ascii="Times New Roman" w:eastAsia="Times New Roman" w:hAnsi="Times New Roman" w:cs="Times New Roman"/>
          <w:b/>
          <w:caps/>
          <w:kern w:val="16"/>
        </w:rPr>
        <w:t>2.</w:t>
      </w:r>
      <w:r>
        <w:rPr>
          <w:rFonts w:ascii="Times New Roman" w:eastAsia="Times New Roman" w:hAnsi="Times New Roman" w:cs="Times New Roman"/>
          <w:b/>
          <w:caps/>
          <w:kern w:val="16"/>
        </w:rPr>
        <w:tab/>
      </w:r>
      <w:r>
        <w:rPr>
          <w:rFonts w:ascii="Times New Roman" w:hAnsi="Times New Roman"/>
          <w:b/>
        </w:rPr>
        <w:t>Kas žinotina prieš vartojant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b/>
        </w:rPr>
      </w:pPr>
      <w:r>
        <w:rPr>
          <w:rFonts w:ascii="Times New Roman" w:eastAsia="Times New Roman" w:hAnsi="Times New Roman" w:cs="Times New Roman"/>
          <w:b/>
          <w:bCs/>
          <w:kern w:val="16"/>
        </w:rPr>
        <w:t>Atropino sulfatas</w:t>
      </w:r>
      <w:r>
        <w:rPr>
          <w:rFonts w:ascii="Times New Roman" w:eastAsia="Times New Roman" w:hAnsi="Times New Roman" w:cs="Times New Roman"/>
          <w:b/>
          <w:bCs/>
          <w:i/>
          <w:kern w:val="16"/>
        </w:rPr>
        <w:t xml:space="preserve"> </w:t>
      </w:r>
      <w:r>
        <w:rPr>
          <w:rFonts w:ascii="Times New Roman" w:eastAsia="Times New Roman" w:hAnsi="Times New Roman" w:cs="Times New Roman"/>
          <w:b/>
          <w:caps/>
          <w:kern w:val="16"/>
        </w:rPr>
        <w:t>Sanitas</w:t>
      </w:r>
      <w:r>
        <w:rPr>
          <w:rFonts w:ascii="Times New Roman" w:eastAsia="Times New Roman" w:hAnsi="Times New Roman" w:cs="Times New Roman"/>
          <w:b/>
          <w:kern w:val="16"/>
        </w:rPr>
        <w:t xml:space="preserve"> </w:t>
      </w:r>
      <w:r>
        <w:rPr>
          <w:rFonts w:ascii="Times New Roman" w:eastAsia="Times New Roman" w:hAnsi="Times New Roman" w:cs="Times New Roman"/>
          <w:b/>
        </w:rPr>
        <w:t>vartoti negalima: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atropinui arba bet kuriai pagalbinei šio vaisto medžiagai (jos išvardytos 6 skyriuje);</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uždaro kampo glaukoma (padidėjęs spaudimas akyje);</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sergama sunkiąja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(raumenų silpnumu pasireiškiančia liga), išskyrus atvejus, kai</w:t>
      </w:r>
      <w:r>
        <w:rPr>
          <w:rFonts w:ascii="Times New Roman" w:eastAsia="Times New Roman" w:hAnsi="Times New Roman" w:cs="Times New Roman"/>
          <w:kern w:val="16"/>
        </w:rPr>
        <w:t xml:space="preserve"> reikia naikinti šalutinį vaistų nuo šios ligos poveikį;</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w:t>
      </w:r>
      <w:proofErr w:type="spellStart"/>
      <w:r>
        <w:rPr>
          <w:rFonts w:ascii="Times New Roman" w:eastAsia="Times New Roman" w:hAnsi="Times New Roman" w:cs="Times New Roman"/>
        </w:rPr>
        <w:t>paralyžinis</w:t>
      </w:r>
      <w:proofErr w:type="spellEnd"/>
      <w:r>
        <w:rPr>
          <w:rFonts w:ascii="Times New Roman" w:eastAsia="Times New Roman" w:hAnsi="Times New Roman" w:cs="Times New Roman"/>
        </w:rPr>
        <w:t xml:space="preserve"> žarnų arba skrandžio nepraeinamumas;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yra prostatos padidėjimas;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sunkiu opiniu storosios žarnos uždegimu.</w:t>
      </w:r>
    </w:p>
    <w:p w:rsidR="00383AB6" w:rsidRDefault="00383AB6" w:rsidP="00383AB6">
      <w:pPr>
        <w:tabs>
          <w:tab w:val="left" w:pos="567"/>
        </w:tabs>
        <w:spacing w:after="0" w:line="240" w:lineRule="auto"/>
        <w:ind w:right="57"/>
        <w:rPr>
          <w:rFonts w:ascii="Times New Roman" w:eastAsia="Times New Roman" w:hAnsi="Times New Roman" w:cs="Times New Roman"/>
          <w:b/>
          <w:bCs/>
          <w:iCs/>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iCs/>
          <w:kern w:val="16"/>
        </w:rPr>
      </w:pPr>
      <w:r>
        <w:rPr>
          <w:rFonts w:ascii="Times New Roman" w:eastAsia="Times New Roman" w:hAnsi="Times New Roman" w:cs="Times New Roman"/>
          <w:b/>
          <w:bCs/>
          <w:iCs/>
          <w:kern w:val="16"/>
        </w:rPr>
        <w:t xml:space="preserve">Įspėjimai ir atsargumo priemonės </w:t>
      </w:r>
    </w:p>
    <w:p w:rsidR="00383AB6" w:rsidRDefault="00383AB6" w:rsidP="00383AB6">
      <w:pPr>
        <w:tabs>
          <w:tab w:val="left" w:pos="567"/>
        </w:tabs>
        <w:spacing w:after="0" w:line="240" w:lineRule="auto"/>
        <w:rPr>
          <w:rFonts w:ascii="Times New Roman" w:eastAsia="Times New Roman" w:hAnsi="Times New Roman" w:cs="Times New Roman"/>
          <w:iCs/>
          <w:kern w:val="16"/>
        </w:rPr>
      </w:pPr>
      <w:r>
        <w:rPr>
          <w:rFonts w:ascii="Times New Roman" w:eastAsia="Times New Roman" w:hAnsi="Times New Roman" w:cs="Times New Roman"/>
          <w:bCs/>
          <w:iCs/>
          <w:kern w:val="16"/>
        </w:rPr>
        <w:t>Pasitarkite su gydytoju arba vaistininku, prieš pradėdami vartoti Atropino sulfatas SANITAS: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Jūsų kraujospūdis didelis;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Dauno sindromas;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 xml:space="preserve">jeigu vargina </w:t>
      </w:r>
      <w:proofErr w:type="spellStart"/>
      <w:r>
        <w:rPr>
          <w:rFonts w:ascii="Times New Roman" w:eastAsia="Times New Roman" w:hAnsi="Times New Roman" w:cs="Times New Roman"/>
        </w:rPr>
        <w:t>tirotoksikozė</w:t>
      </w:r>
      <w:proofErr w:type="spellEnd"/>
      <w:r>
        <w:rPr>
          <w:rFonts w:ascii="Times New Roman" w:eastAsia="Times New Roman" w:hAnsi="Times New Roman" w:cs="Times New Roman"/>
        </w:rPr>
        <w:t xml:space="preserve"> (per stipri skydliaukės veikla);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ištiko galvos trauma arba sergate galvos smegenų liga ir pasireiškė labai stiprus galvos skausmas arba vėmimas;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epilepsija, būna </w:t>
      </w:r>
      <w:proofErr w:type="spellStart"/>
      <w:r>
        <w:rPr>
          <w:rFonts w:ascii="Times New Roman" w:eastAsia="Times New Roman" w:hAnsi="Times New Roman" w:cs="Times New Roman"/>
        </w:rPr>
        <w:t>kloninių</w:t>
      </w:r>
      <w:proofErr w:type="spellEnd"/>
      <w:r>
        <w:rPr>
          <w:rFonts w:ascii="Times New Roman" w:eastAsia="Times New Roman" w:hAnsi="Times New Roman" w:cs="Times New Roman"/>
        </w:rPr>
        <w:t xml:space="preserve"> traukulių priepuolių arba jeigu tokių sutrikimų buvo anksčiau;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astma, kitokia plaučių liga arba jeigu pasunkėjo kvėpavimas;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sunkia širdies liga arba sutriko širdies ritmas; </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opa;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sunkia kepenų ir (arba) inkstų liga;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karščiuojate, viduriuojate arba sergate infekcine skrandžio ar žarnų liga;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vargina rėmuo.</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 Jums yra ar buvo minėta būklė, pasakykite gydytojui.</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Prieš bet kokią operaciją chirurgui bei anesteziologui pasakykite, kad vartojate atropino.</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Kiti vaistai ir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Ypač svarbu pasakyti gydytojui, jei vartojate:</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kitokių panašų (</w:t>
      </w:r>
      <w:proofErr w:type="spellStart"/>
      <w:r>
        <w:rPr>
          <w:rFonts w:ascii="Times New Roman" w:eastAsia="Times New Roman" w:hAnsi="Times New Roman" w:cs="Times New Roman"/>
        </w:rPr>
        <w:t>anticholinerginį</w:t>
      </w:r>
      <w:proofErr w:type="spellEnd"/>
      <w:r>
        <w:rPr>
          <w:rFonts w:ascii="Times New Roman" w:eastAsia="Times New Roman" w:hAnsi="Times New Roman" w:cs="Times New Roman"/>
        </w:rPr>
        <w:t>) poveikį sukeliančių vaistų;</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karboanhidrazės</w:t>
      </w:r>
      <w:proofErr w:type="spellEnd"/>
      <w:r>
        <w:rPr>
          <w:rFonts w:ascii="Times New Roman" w:eastAsia="Times New Roman" w:hAnsi="Times New Roman" w:cs="Times New Roman"/>
        </w:rPr>
        <w:t xml:space="preserve"> inhibitorių (jais gydoma epilepsija bei glaukoma);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kalcio ir magnio preparatų, vartojamų skrandžio turinio rūgštingumui mažinti;</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nuo sunkiosios </w:t>
      </w:r>
      <w:proofErr w:type="spellStart"/>
      <w:r>
        <w:rPr>
          <w:rFonts w:ascii="Times New Roman" w:eastAsia="Times New Roman" w:hAnsi="Times New Roman" w:cs="Times New Roman"/>
        </w:rPr>
        <w:t>miastenijos</w:t>
      </w:r>
      <w:proofErr w:type="spellEnd"/>
      <w:r>
        <w:rPr>
          <w:rFonts w:ascii="Times New Roman" w:eastAsia="Times New Roman" w:hAnsi="Times New Roman" w:cs="Times New Roman"/>
        </w:rPr>
        <w:t>;</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haloperidolio</w:t>
      </w:r>
      <w:proofErr w:type="spellEnd"/>
      <w:r>
        <w:rPr>
          <w:rFonts w:ascii="Times New Roman" w:eastAsia="Times New Roman" w:hAnsi="Times New Roman" w:cs="Times New Roman"/>
        </w:rPr>
        <w:t xml:space="preserve"> (vaisto nuo psichikos sutrikimų);</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metoklopramido</w:t>
      </w:r>
      <w:proofErr w:type="spellEnd"/>
      <w:r>
        <w:rPr>
          <w:rFonts w:ascii="Times New Roman" w:eastAsia="Times New Roman" w:hAnsi="Times New Roman" w:cs="Times New Roman"/>
        </w:rPr>
        <w:t xml:space="preserve"> (jo vartojama pykinimui slopinti bei skrandžio išsituštinimui greitinti);</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ketokonazolo</w:t>
      </w:r>
      <w:proofErr w:type="spellEnd"/>
      <w:r>
        <w:rPr>
          <w:rFonts w:ascii="Times New Roman" w:eastAsia="Times New Roman" w:hAnsi="Times New Roman" w:cs="Times New Roman"/>
        </w:rPr>
        <w:t xml:space="preserve"> (vaisto nuo grybelių sukeltos infekcinės ligos);</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morfino arba kitokių </w:t>
      </w:r>
      <w:proofErr w:type="spellStart"/>
      <w:r>
        <w:rPr>
          <w:rFonts w:ascii="Times New Roman" w:eastAsia="Times New Roman" w:hAnsi="Times New Roman" w:cs="Times New Roman"/>
        </w:rPr>
        <w:t>opioidinių</w:t>
      </w:r>
      <w:proofErr w:type="spellEnd"/>
      <w:r>
        <w:rPr>
          <w:rFonts w:ascii="Times New Roman" w:eastAsia="Times New Roman" w:hAnsi="Times New Roman" w:cs="Times New Roman"/>
        </w:rPr>
        <w:t xml:space="preserve"> vaistų nuo skausmo;</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MAO inhibitorių (jais gydoma depresija);</w:t>
      </w:r>
    </w:p>
    <w:p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kalio preparatų.</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Nėštumas ir žindymo laikotarpis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Nėščioms ir krūtimi maitinančioms moterims atropino galima vartoti tik gydytojo leidimu.</w:t>
      </w: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 xml:space="preserve">Vairavimas ir mechanizmų valdymas </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bCs/>
          <w:kern w:val="16"/>
        </w:rPr>
        <w:t>Atropino sulfatas</w:t>
      </w:r>
      <w:r>
        <w:rPr>
          <w:rFonts w:ascii="Times New Roman" w:eastAsia="Times New Roman" w:hAnsi="Times New Roman" w:cs="Times New Roman"/>
          <w:bCs/>
          <w:i/>
          <w:kern w:val="16"/>
        </w:rPr>
        <w:t xml:space="preserve"> </w:t>
      </w:r>
      <w:r>
        <w:rPr>
          <w:rFonts w:ascii="Times New Roman" w:eastAsia="Times New Roman" w:hAnsi="Times New Roman" w:cs="Times New Roman"/>
          <w:caps/>
          <w:kern w:val="16"/>
        </w:rPr>
        <w:t>Sanitas</w:t>
      </w:r>
      <w:r>
        <w:rPr>
          <w:rFonts w:ascii="Times New Roman" w:eastAsia="Times New Roman" w:hAnsi="Times New Roman" w:cs="Times New Roman"/>
          <w:b/>
          <w:kern w:val="16"/>
        </w:rPr>
        <w:t xml:space="preserve"> </w:t>
      </w:r>
      <w:r>
        <w:rPr>
          <w:rFonts w:ascii="Times New Roman" w:eastAsia="Times New Roman" w:hAnsi="Times New Roman" w:cs="Times New Roman"/>
        </w:rPr>
        <w:t>gali sukelti galvos svaigulį, sumišimą, mieguistumą ir sutrikdyti regą. Tokiu atveju vairuoti ar valdyti mechanizmus draudžiama.</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Atropino sulfatas SANITAS sudėtyje yra natrio.</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Šio vaisto dozėje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t. y. jis beveik neturi reikšmės.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bCs/>
          <w:caps/>
          <w:kern w:val="16"/>
        </w:rPr>
        <w:t>3.</w:t>
      </w:r>
      <w:r>
        <w:rPr>
          <w:rFonts w:ascii="Times New Roman" w:eastAsia="Times New Roman" w:hAnsi="Times New Roman" w:cs="Times New Roman"/>
          <w:b/>
          <w:bCs/>
          <w:caps/>
          <w:kern w:val="16"/>
        </w:rPr>
        <w:tab/>
      </w:r>
      <w:r>
        <w:rPr>
          <w:rFonts w:ascii="Times New Roman" w:hAnsi="Times New Roman"/>
          <w:b/>
        </w:rPr>
        <w:t>Kaip vartoti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Tikslią šio vaisto dozę nustato gydytojas. Toliau išvardytos įprastinės dozės.</w:t>
      </w: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Paciento paruošimas prieš bendrąją anesteziją</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300</w:t>
      </w:r>
      <w:r>
        <w:rPr>
          <w:rFonts w:ascii="Times New Roman" w:eastAsia="Times New Roman" w:hAnsi="Times New Roman" w:cs="Times New Roman"/>
          <w:kern w:val="16"/>
        </w:rPr>
        <w:noBreakHyphen/>
        <w:t>600 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 leidžiama į raumenis arba po oda iki operacijos likus 30-60 minučių arba į veną prieš pat operaciją.</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Vyresniems kaip 1 metų vaikams 10</w:t>
      </w:r>
      <w:r>
        <w:rPr>
          <w:rFonts w:ascii="Times New Roman" w:eastAsia="Times New Roman" w:hAnsi="Times New Roman" w:cs="Times New Roman"/>
          <w:kern w:val="16"/>
        </w:rPr>
        <w:noBreakHyphen/>
        <w:t>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/kg kūno svorio dozė leidžiama į raumenis arba po oda iki operacijos likus 30-60 minučių arba į veną prieš pat operaciją.</w:t>
      </w:r>
    </w:p>
    <w:p w:rsidR="00383AB6" w:rsidRDefault="00383AB6" w:rsidP="00383AB6">
      <w:pPr>
        <w:tabs>
          <w:tab w:val="left" w:pos="567"/>
        </w:tabs>
        <w:spacing w:after="0" w:line="240" w:lineRule="auto"/>
        <w:ind w:right="57"/>
        <w:rPr>
          <w:rFonts w:ascii="Times New Roman" w:eastAsia="Times New Roman" w:hAnsi="Times New Roman" w:cs="Times New Roman"/>
          <w:i/>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Skrandžio ar žarnų spazmo šalinimas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lastRenderedPageBreak/>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/kg kūno svorio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Kepenų ar inkstų dieglių slopinimas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/kg kūno svorio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Simptomus sukeliančio reto širdies plakimo arba širdies plakimo nutrūkimo gydymas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Jei yra simptomus sukeliantis širdies plakimo suretėjimas, į veną kartotinai leidžiama 500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 tol, kol pasiekiamas norimas efektas arba kol suminė dozė tampa 3 mg.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Gaivinimo metu į veną leidžiama vienkartinė 3 mg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Gaivinimo metu į veną leidžiama vienkartinė 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/kg kūno svorio dozė.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Jei gaivinimo metu atropino neįmanoma suleisti į veną, dozę, 2</w:t>
      </w:r>
      <w:r>
        <w:rPr>
          <w:rFonts w:ascii="Times New Roman" w:eastAsia="Times New Roman" w:hAnsi="Times New Roman" w:cs="Times New Roman"/>
          <w:kern w:val="16"/>
        </w:rPr>
        <w:noBreakHyphen/>
        <w:t xml:space="preserve">3 kartus didesnę už vartojamą į veną, galima suleisti į </w:t>
      </w:r>
      <w:proofErr w:type="spellStart"/>
      <w:r>
        <w:rPr>
          <w:rFonts w:ascii="Times New Roman" w:eastAsia="Times New Roman" w:hAnsi="Times New Roman" w:cs="Times New Roman"/>
          <w:kern w:val="16"/>
        </w:rPr>
        <w:t>endotrachėjinį</w:t>
      </w:r>
      <w:proofErr w:type="spellEnd"/>
      <w:r>
        <w:rPr>
          <w:rFonts w:ascii="Times New Roman" w:eastAsia="Times New Roman" w:hAnsi="Times New Roman" w:cs="Times New Roman"/>
          <w:kern w:val="16"/>
        </w:rPr>
        <w:t xml:space="preserve"> vamzdelį.</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Apsinuodijimo kai kuriais vaistais, organiniais fosforo junginiais bei grybais gydymas kartu su kitomis priemonėmis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5</w:t>
      </w:r>
      <w:r>
        <w:rPr>
          <w:rFonts w:ascii="Times New Roman" w:eastAsia="Times New Roman" w:hAnsi="Times New Roman" w:cs="Times New Roman"/>
          <w:kern w:val="16"/>
        </w:rPr>
        <w:noBreakHyphen/>
        <w:t>60 min. į raumenis arba veną leidžiama 1</w:t>
      </w:r>
      <w:r>
        <w:rPr>
          <w:rFonts w:ascii="Times New Roman" w:eastAsia="Times New Roman" w:hAnsi="Times New Roman" w:cs="Times New Roman"/>
          <w:kern w:val="16"/>
        </w:rPr>
        <w:noBreakHyphen/>
        <w:t xml:space="preserve">2 mg dozė, kol išnyksta </w:t>
      </w:r>
      <w:proofErr w:type="spellStart"/>
      <w:r>
        <w:rPr>
          <w:rFonts w:ascii="Times New Roman" w:eastAsia="Times New Roman" w:hAnsi="Times New Roman" w:cs="Times New Roman"/>
          <w:kern w:val="16"/>
        </w:rPr>
        <w:t>muskarininiai</w:t>
      </w:r>
      <w:proofErr w:type="spellEnd"/>
      <w:r>
        <w:rPr>
          <w:rFonts w:ascii="Times New Roman" w:eastAsia="Times New Roman" w:hAnsi="Times New Roman" w:cs="Times New Roman"/>
          <w:kern w:val="16"/>
        </w:rPr>
        <w:t xml:space="preserve"> požymiai ir simptomai.</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5</w:t>
      </w:r>
      <w:r>
        <w:rPr>
          <w:rFonts w:ascii="Times New Roman" w:eastAsia="Times New Roman" w:hAnsi="Times New Roman" w:cs="Times New Roman"/>
          <w:kern w:val="16"/>
        </w:rPr>
        <w:noBreakHyphen/>
        <w:t>60 min. į raumenis arba veną leidžiama 50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/kg kūno svorio dozė, kol išnyksta </w:t>
      </w:r>
      <w:proofErr w:type="spellStart"/>
      <w:r>
        <w:rPr>
          <w:rFonts w:ascii="Times New Roman" w:eastAsia="Times New Roman" w:hAnsi="Times New Roman" w:cs="Times New Roman"/>
          <w:kern w:val="16"/>
        </w:rPr>
        <w:t>muskarininiai</w:t>
      </w:r>
      <w:proofErr w:type="spellEnd"/>
      <w:r>
        <w:rPr>
          <w:rFonts w:ascii="Times New Roman" w:eastAsia="Times New Roman" w:hAnsi="Times New Roman" w:cs="Times New Roman"/>
          <w:kern w:val="16"/>
        </w:rPr>
        <w:t xml:space="preserve"> požymiai ir simptomai.</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Vartojimo intervalai priklauso nuo vaisto veiksmingumo, poveikio trukmės ir paciento būklės.</w:t>
      </w:r>
    </w:p>
    <w:p w:rsidR="00383AB6" w:rsidRDefault="00383AB6" w:rsidP="00383AB6">
      <w:pPr>
        <w:tabs>
          <w:tab w:val="left" w:pos="567"/>
        </w:tabs>
        <w:spacing w:after="0" w:line="240" w:lineRule="auto"/>
        <w:ind w:right="57"/>
        <w:rPr>
          <w:rFonts w:ascii="Times New Roman" w:eastAsia="Times New Roman" w:hAnsi="Times New Roman" w:cs="Times New Roman"/>
          <w:i/>
          <w:kern w:val="16"/>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Operacijos metu vartojamų raumenis atpalaiduojančių vaistų poveikio slopinimas (kartu su kitais vaistais)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Į veną leidžiama 0,6</w:t>
      </w:r>
      <w:r>
        <w:rPr>
          <w:rFonts w:ascii="Times New Roman" w:eastAsia="Times New Roman" w:hAnsi="Times New Roman" w:cs="Times New Roman"/>
          <w:kern w:val="16"/>
        </w:rPr>
        <w:noBreakHyphen/>
        <w:t>1,2 mg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Į veną leidžiama 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/kg kūno svorio dozė.</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Dozę senyviems žmonėms bei pacientams, kurių inkstų ar kepenų veikla sutrikusi, nustato gydytojas.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Pr>
          <w:rFonts w:ascii="Times New Roman" w:eastAsia="Times New Roman" w:hAnsi="Times New Roman" w:cs="Times New Roman"/>
          <w:b/>
          <w:kern w:val="16"/>
        </w:rPr>
        <w:t>Atropino sulfatas SANITAS</w:t>
      </w:r>
      <w:r>
        <w:rPr>
          <w:rFonts w:ascii="Times New Roman" w:eastAsia="Times New Roman" w:hAnsi="Times New Roman" w:cs="Times New Roman"/>
          <w:b/>
          <w:bCs/>
        </w:rPr>
        <w:t xml:space="preserve"> dozę?</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w:t>
      </w:r>
      <w:proofErr w:type="spellStart"/>
      <w:r>
        <w:rPr>
          <w:rFonts w:ascii="Times New Roman" w:eastAsia="Times New Roman" w:hAnsi="Times New Roman" w:cs="Times New Roman"/>
        </w:rPr>
        <w:t>paranoidinė</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psichozinė</w:t>
      </w:r>
      <w:proofErr w:type="spellEnd"/>
      <w:r>
        <w:rPr>
          <w:rFonts w:ascii="Times New Roman" w:eastAsia="Times New Roman" w:hAnsi="Times New Roman" w:cs="Times New Roman"/>
        </w:rPr>
        <w:t xml:space="preserve"> reakcija, koordinacijos sutrikimas, kliedesiai ir traukuliai. Sunkaus perdozavimo atveju galima koma, širdies ir kraujagyslių sistemos nepakankamumas bei mirtis.</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Perdozavus atropino sulfato, pacientui būtina specializuota gydytojo pagalba, todėl, įtarus, kad vaisto perdozuota, būtina nedelsiant kreiptis į gydytoją.</w:t>
      </w:r>
    </w:p>
    <w:p w:rsidR="00383AB6" w:rsidRDefault="00383AB6" w:rsidP="00383AB6">
      <w:pPr>
        <w:tabs>
          <w:tab w:val="left" w:pos="567"/>
        </w:tabs>
        <w:spacing w:after="0" w:line="240" w:lineRule="auto"/>
        <w:ind w:right="57"/>
        <w:rPr>
          <w:rFonts w:ascii="Times New Roman" w:eastAsia="Times New Roman" w:hAnsi="Times New Roman" w:cs="Times New Roman"/>
          <w:i/>
        </w:rPr>
      </w:pP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bCs/>
          <w:caps/>
          <w:kern w:val="16"/>
        </w:rPr>
        <w:t>4.</w:t>
      </w:r>
      <w:r>
        <w:rPr>
          <w:rFonts w:ascii="Times New Roman" w:eastAsia="Times New Roman" w:hAnsi="Times New Roman" w:cs="Times New Roman"/>
          <w:b/>
          <w:bCs/>
          <w:caps/>
          <w:kern w:val="16"/>
        </w:rPr>
        <w:tab/>
      </w:r>
      <w:r>
        <w:rPr>
          <w:rFonts w:ascii="Times New Roman" w:hAnsi="Times New Roman"/>
          <w:b/>
        </w:rPr>
        <w:t>Galimas šalutinis poveikis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spacing w:after="0" w:line="240" w:lineRule="auto"/>
        <w:rPr>
          <w:rFonts w:ascii="Times New Roman" w:eastAsia="Times New Roman" w:hAnsi="Times New Roman" w:cs="Times New Roman"/>
          <w:noProof/>
        </w:rPr>
      </w:pPr>
      <w:r>
        <w:rPr>
          <w:rFonts w:ascii="Times New Roman" w:eastAsia="Times New Roman" w:hAnsi="Times New Roman" w:cs="Times New Roman"/>
          <w:kern w:val="16"/>
        </w:rPr>
        <w:t>Šis vaistas</w:t>
      </w:r>
      <w:r>
        <w:rPr>
          <w:rFonts w:ascii="Times New Roman" w:eastAsia="Times New Roman" w:hAnsi="Times New Roman" w:cs="Times New Roman"/>
          <w:noProof/>
        </w:rPr>
        <w:t>, kaip ir kiti, gali sukelti šalutinį poveikį, nors jis pasireiškia ne visiems žmonėms.</w:t>
      </w:r>
    </w:p>
    <w:p w:rsidR="00383AB6" w:rsidRDefault="00383AB6" w:rsidP="00383AB6">
      <w:pPr>
        <w:spacing w:after="0" w:line="240" w:lineRule="auto"/>
        <w:ind w:left="567" w:hanging="567"/>
        <w:rPr>
          <w:rFonts w:ascii="Times New Roman" w:eastAsia="Times New Roman" w:hAnsi="Times New Roman" w:cs="Times New Roman"/>
          <w:noProof/>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Imuninės sistemos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proofErr w:type="spellStart"/>
      <w:r>
        <w:rPr>
          <w:rFonts w:ascii="Times New Roman" w:eastAsia="Times New Roman" w:hAnsi="Times New Roman" w:cs="Times New Roman"/>
        </w:rPr>
        <w:t>Anafilaksija</w:t>
      </w:r>
      <w:proofErr w:type="spellEnd"/>
      <w:r>
        <w:rPr>
          <w:rFonts w:ascii="Times New Roman" w:eastAsia="Times New Roman" w:hAnsi="Times New Roman" w:cs="Times New Roman"/>
        </w:rPr>
        <w:t xml:space="preserve"> (sunki alerginė reakcija).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Nervų sistemos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Galvos svaigimas, konfūzija (ypač senyviems žmonėms), nenustygimas, traukuliai, koma.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Psichikos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lastRenderedPageBreak/>
        <w:t>Haliucinacijos, kliedesiai.</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Akių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Vyzdžių išsiplėtimas, </w:t>
      </w:r>
      <w:proofErr w:type="spellStart"/>
      <w:r>
        <w:rPr>
          <w:rFonts w:ascii="Times New Roman" w:eastAsia="Times New Roman" w:hAnsi="Times New Roman" w:cs="Times New Roman"/>
        </w:rPr>
        <w:t>akomodacijos</w:t>
      </w:r>
      <w:proofErr w:type="spellEnd"/>
      <w:r>
        <w:rPr>
          <w:rFonts w:ascii="Times New Roman" w:eastAsia="Times New Roman" w:hAnsi="Times New Roman" w:cs="Times New Roman"/>
        </w:rPr>
        <w:t xml:space="preserve"> (akies prisitaikymo matyti toli ir arti esančius daiktus) išnykimas, šviesos baimė, akių spaudimo padidėjimas.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Širdies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Laikinas širdies plakimo suretėjimas (vėliau – padažnėjimas), </w:t>
      </w:r>
      <w:proofErr w:type="spellStart"/>
      <w:r>
        <w:rPr>
          <w:rFonts w:ascii="Times New Roman" w:eastAsia="Times New Roman" w:hAnsi="Times New Roman" w:cs="Times New Roman"/>
        </w:rPr>
        <w:t>palpitacija</w:t>
      </w:r>
      <w:proofErr w:type="spellEnd"/>
      <w:r>
        <w:rPr>
          <w:rFonts w:ascii="Times New Roman" w:eastAsia="Times New Roman" w:hAnsi="Times New Roman" w:cs="Times New Roman"/>
        </w:rPr>
        <w:t>, širdies ritmo sutrikimas, širdies blokada.</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Kraujagyslių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Kraujo </w:t>
      </w:r>
      <w:proofErr w:type="spellStart"/>
      <w:r>
        <w:rPr>
          <w:rFonts w:ascii="Times New Roman" w:eastAsia="Times New Roman" w:hAnsi="Times New Roman" w:cs="Times New Roman"/>
        </w:rPr>
        <w:t>samplūdis</w:t>
      </w:r>
      <w:proofErr w:type="spellEnd"/>
      <w:r>
        <w:rPr>
          <w:rFonts w:ascii="Times New Roman" w:eastAsia="Times New Roman" w:hAnsi="Times New Roman" w:cs="Times New Roman"/>
        </w:rPr>
        <w:t xml:space="preserve"> į veidą</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Kvėpavimo sistemos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Bronchų sekrecijos susilpnėjimas.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Virškinimo trakto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Burnos džiūvimas (gali pasunkėti rijimas), pykinimas, vėmimas, vidurių užkietėjimas, skrandžio sekrecijos slopinimas, skrandžio turinio </w:t>
      </w: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sukeltas skausmas už </w:t>
      </w:r>
      <w:proofErr w:type="spellStart"/>
      <w:r>
        <w:rPr>
          <w:rFonts w:ascii="Times New Roman" w:eastAsia="Times New Roman" w:hAnsi="Times New Roman" w:cs="Times New Roman"/>
        </w:rPr>
        <w:t>krūtinkaulio</w:t>
      </w:r>
      <w:proofErr w:type="spellEnd"/>
      <w:r>
        <w:rPr>
          <w:rFonts w:ascii="Times New Roman" w:eastAsia="Times New Roman" w:hAnsi="Times New Roman" w:cs="Times New Roman"/>
        </w:rPr>
        <w:t>.</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Odos ir poodinio audinio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Odos sausumas, dilgėlinė, išbėrimas, odos lupimasis.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Inkstų ir šlapimo takų sutrikimai</w:t>
      </w:r>
    </w:p>
    <w:p w:rsidR="00383AB6" w:rsidRDefault="00383AB6" w:rsidP="00383AB6">
      <w:pPr>
        <w:tabs>
          <w:tab w:val="left" w:pos="567"/>
        </w:tabs>
        <w:spacing w:after="0" w:line="240" w:lineRule="auto"/>
        <w:ind w:right="57"/>
        <w:rPr>
          <w:rFonts w:ascii="Times New Roman" w:eastAsia="Times New Roman" w:hAnsi="Times New Roman" w:cs="Times New Roman"/>
        </w:rPr>
      </w:pPr>
      <w:proofErr w:type="spellStart"/>
      <w:r>
        <w:rPr>
          <w:rFonts w:ascii="Times New Roman" w:eastAsia="Times New Roman" w:hAnsi="Times New Roman" w:cs="Times New Roman"/>
        </w:rPr>
        <w:t>Šlapinimosi</w:t>
      </w:r>
      <w:proofErr w:type="spellEnd"/>
      <w:r>
        <w:rPr>
          <w:rFonts w:ascii="Times New Roman" w:eastAsia="Times New Roman" w:hAnsi="Times New Roman" w:cs="Times New Roman"/>
        </w:rPr>
        <w:t xml:space="preserve"> pasunkėjimas.</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Bendrieji sutrikimai ir vartojimo vietos pažeidimai</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Troškulys, karščiavimas.</w:t>
      </w:r>
    </w:p>
    <w:p w:rsidR="00383AB6" w:rsidRDefault="00383AB6" w:rsidP="00383AB6">
      <w:pPr>
        <w:numPr>
          <w:ilvl w:val="12"/>
          <w:numId w:val="0"/>
        </w:numPr>
        <w:spacing w:after="0" w:line="240" w:lineRule="auto"/>
        <w:ind w:right="-2"/>
        <w:rPr>
          <w:rFonts w:ascii="Times New Roman" w:eastAsia="Times New Roman" w:hAnsi="Times New Roman" w:cs="Times New Roman"/>
          <w:noProof/>
        </w:rPr>
      </w:pPr>
    </w:p>
    <w:p w:rsidR="00383AB6" w:rsidRDefault="00383AB6" w:rsidP="00383AB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383AB6" w:rsidRDefault="00383AB6" w:rsidP="00383AB6">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interneto svetainėje </w:t>
      </w:r>
      <w:hyperlink r:id="rId11" w:history="1">
        <w:r>
          <w:rPr>
            <w:rStyle w:val="Hipersaitas"/>
            <w:rFonts w:ascii="Times New Roman" w:eastAsia="SimSun" w:hAnsi="Times New Roman" w:cs="Times New Roman"/>
            <w:snapToGrid w:val="0"/>
            <w:color w:val="0000FF"/>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12" w:history="1">
        <w:r>
          <w:rPr>
            <w:rStyle w:val="Hipersaitas"/>
            <w:rFonts w:ascii="Times New Roman" w:eastAsia="SimSun" w:hAnsi="Times New Roman" w:cs="Times New Roman"/>
            <w:snapToGrid w:val="0"/>
            <w:color w:val="0000FF"/>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p>
    <w:p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5.</w:t>
      </w:r>
      <w:r>
        <w:rPr>
          <w:rFonts w:ascii="Times New Roman" w:eastAsia="Times New Roman" w:hAnsi="Times New Roman" w:cs="Times New Roman"/>
          <w:b/>
          <w:kern w:val="16"/>
        </w:rPr>
        <w:tab/>
      </w:r>
      <w:r>
        <w:rPr>
          <w:rFonts w:ascii="Times New Roman" w:hAnsi="Times New Roman"/>
          <w:b/>
        </w:rPr>
        <w:t>Kaip laikyti Atropino sulfatas SANITAS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p>
    <w:p w:rsidR="00383AB6" w:rsidRDefault="00383AB6" w:rsidP="00383AB6">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Šį vaistą laikykite vaikams nepastebimoje ir nepasiekiamoje vietoje.</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Laikyti ne aukštesnėje kaip 25 </w:t>
      </w:r>
      <w:r>
        <w:rPr>
          <w:rFonts w:ascii="Times New Roman" w:eastAsia="Calibri" w:hAnsi="Times New Roman" w:cs="Times New Roman"/>
          <w:lang w:eastAsia="x-none"/>
        </w:rPr>
        <w:sym w:font="Symbol" w:char="F0B0"/>
      </w:r>
      <w:r>
        <w:rPr>
          <w:rFonts w:ascii="Times New Roman" w:eastAsia="Calibri" w:hAnsi="Times New Roman" w:cs="Times New Roman"/>
          <w:lang w:eastAsia="x-none"/>
        </w:rPr>
        <w:t xml:space="preserve">C temperatūroje. </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Ampules laikyti išorinėje dėžutėje, kad vaistas būtų apsaugotas nuo šviesos. </w:t>
      </w:r>
    </w:p>
    <w:p w:rsidR="00383AB6" w:rsidRDefault="00383AB6" w:rsidP="00383AB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Neužšaldyti. </w:t>
      </w:r>
    </w:p>
    <w:p w:rsidR="00383AB6" w:rsidRDefault="00383AB6" w:rsidP="00383AB6">
      <w:pPr>
        <w:tabs>
          <w:tab w:val="left" w:pos="567"/>
        </w:tabs>
        <w:spacing w:after="0" w:line="240" w:lineRule="auto"/>
        <w:ind w:right="57"/>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Ant dėžutės</w:t>
      </w:r>
      <w:r>
        <w:rPr>
          <w:rFonts w:ascii="Times New Roman" w:eastAsia="Times New Roman" w:hAnsi="Times New Roman" w:cs="Times New Roman"/>
          <w:lang w:eastAsia="x-none"/>
        </w:rPr>
        <w:t xml:space="preserve"> po „EXP“</w:t>
      </w:r>
      <w:r>
        <w:rPr>
          <w:rFonts w:ascii="Times New Roman" w:eastAsia="Times New Roman" w:hAnsi="Times New Roman" w:cs="Times New Roman"/>
          <w:lang w:val="x-none" w:eastAsia="x-none"/>
        </w:rPr>
        <w:t xml:space="preserve"> ir</w:t>
      </w:r>
      <w:r>
        <w:rPr>
          <w:rFonts w:ascii="Times New Roman" w:eastAsia="Times New Roman" w:hAnsi="Times New Roman" w:cs="Times New Roman"/>
          <w:lang w:eastAsia="x-none"/>
        </w:rPr>
        <w:t xml:space="preserve"> ant</w:t>
      </w:r>
      <w:r>
        <w:rPr>
          <w:rFonts w:ascii="Times New Roman" w:eastAsia="Times New Roman" w:hAnsi="Times New Roman" w:cs="Times New Roman"/>
          <w:lang w:val="x-none" w:eastAsia="x-none"/>
        </w:rPr>
        <w:t xml:space="preserve"> ampulės po „Tinka iki“ nurodytam tinkamumo laikui pasibaigus, </w:t>
      </w:r>
      <w:r>
        <w:rPr>
          <w:rFonts w:ascii="Times New Roman" w:eastAsia="Times New Roman" w:hAnsi="Times New Roman" w:cs="Times New Roman"/>
          <w:kern w:val="16"/>
          <w:lang w:eastAsia="x-none"/>
        </w:rPr>
        <w:t xml:space="preserve">šio vaisto </w:t>
      </w:r>
      <w:r>
        <w:rPr>
          <w:rFonts w:ascii="Times New Roman" w:eastAsia="Times New Roman" w:hAnsi="Times New Roman" w:cs="Times New Roman"/>
          <w:lang w:val="x-none" w:eastAsia="x-none"/>
        </w:rPr>
        <w:t>vartoti negalima. Vaistas tinka</w:t>
      </w:r>
      <w:r>
        <w:rPr>
          <w:rFonts w:ascii="Times New Roman" w:eastAsia="Times New Roman" w:hAnsi="Times New Roman" w:cs="Times New Roman"/>
          <w:lang w:eastAsia="x-none"/>
        </w:rPr>
        <w:t>mas</w:t>
      </w:r>
      <w:r>
        <w:rPr>
          <w:rFonts w:ascii="Times New Roman" w:eastAsia="Times New Roman" w:hAnsi="Times New Roman" w:cs="Times New Roman"/>
          <w:lang w:val="x-none" w:eastAsia="x-none"/>
        </w:rPr>
        <w:t xml:space="preserve"> vartoti iki paskutinės nurodyto mėnesio dienos.</w:t>
      </w: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Vaistų negalima iš</w:t>
      </w:r>
      <w:r>
        <w:rPr>
          <w:rFonts w:ascii="Times New Roman" w:eastAsia="Times New Roman" w:hAnsi="Times New Roman" w:cs="Times New Roman"/>
          <w:lang w:eastAsia="x-none"/>
        </w:rPr>
        <w:t>mesti</w:t>
      </w:r>
      <w:r>
        <w:rPr>
          <w:rFonts w:ascii="Times New Roman" w:eastAsia="Times New Roman" w:hAnsi="Times New Roman" w:cs="Times New Roman"/>
          <w:lang w:val="x-none" w:eastAsia="x-none"/>
        </w:rPr>
        <w:t xml:space="preserve"> į kanalizaciją arba su buitinėmis atliekomis. Kaip </w:t>
      </w:r>
      <w:r>
        <w:rPr>
          <w:rFonts w:ascii="Times New Roman" w:eastAsia="Times New Roman" w:hAnsi="Times New Roman" w:cs="Times New Roman"/>
          <w:lang w:eastAsia="x-none"/>
        </w:rPr>
        <w:t>išmesti</w:t>
      </w:r>
      <w:r>
        <w:rPr>
          <w:rFonts w:ascii="Times New Roman" w:eastAsia="Times New Roman" w:hAnsi="Times New Roman" w:cs="Times New Roman"/>
          <w:lang w:val="x-none" w:eastAsia="x-none"/>
        </w:rPr>
        <w:t xml:space="preserve"> nereikalingus vaistus, klauskite vaistininko. Šios priemonės padės apsaugoti aplinką.</w:t>
      </w: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4" w:name="_Toc129243269"/>
      <w:bookmarkStart w:id="5" w:name="_Toc129243144"/>
      <w:r>
        <w:rPr>
          <w:rFonts w:ascii="Times New Roman" w:eastAsia="Times New Roman" w:hAnsi="Times New Roman" w:cs="Times New Roman"/>
          <w:b/>
          <w:lang w:val="x-none" w:eastAsia="x-none"/>
        </w:rPr>
        <w:lastRenderedPageBreak/>
        <w:t>6.</w:t>
      </w:r>
      <w:r>
        <w:rPr>
          <w:rFonts w:ascii="Times New Roman" w:eastAsia="Times New Roman" w:hAnsi="Times New Roman" w:cs="Times New Roman"/>
          <w:b/>
          <w:lang w:val="x-none" w:eastAsia="x-none"/>
        </w:rPr>
        <w:tab/>
      </w:r>
      <w:r>
        <w:rPr>
          <w:rFonts w:ascii="Times New Roman" w:hAnsi="Times New Roman"/>
          <w:b/>
        </w:rPr>
        <w:t>Pakuotės turinys ir kita informacija</w:t>
      </w:r>
      <w:bookmarkEnd w:id="4"/>
      <w:bookmarkEnd w:id="5"/>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u w:val="single"/>
          <w:lang w:val="x-none" w:eastAsia="x-none"/>
        </w:rPr>
      </w:pPr>
      <w:r>
        <w:rPr>
          <w:rFonts w:ascii="Times New Roman" w:eastAsia="Times New Roman" w:hAnsi="Times New Roman" w:cs="Times New Roman"/>
          <w:b/>
          <w:bCs/>
          <w:kern w:val="16"/>
        </w:rPr>
        <w:t>Atropino sulfatas SANITAS sudėtis</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 xml:space="preserve">Veiklioji medžiaga yra atropino sulfatas. 1 ml tirpalo yra 1 mg atropino sulfato. </w:t>
      </w:r>
    </w:p>
    <w:p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 xml:space="preserve">Pagalbinės medžiagos yra </w:t>
      </w:r>
      <w:r>
        <w:rPr>
          <w:rFonts w:ascii="Times New Roman" w:eastAsia="Times New Roman" w:hAnsi="Times New Roman" w:cs="Times New Roman"/>
        </w:rPr>
        <w:t xml:space="preserve">natrio chloridas, </w:t>
      </w:r>
      <w:proofErr w:type="spellStart"/>
      <w:r>
        <w:rPr>
          <w:rFonts w:ascii="Times New Roman" w:eastAsia="Times New Roman" w:hAnsi="Times New Roman" w:cs="Times New Roman"/>
        </w:rPr>
        <w:t>dinatrio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edetatas</w:t>
      </w:r>
      <w:proofErr w:type="spellEnd"/>
      <w:r>
        <w:rPr>
          <w:rFonts w:ascii="Times New Roman" w:eastAsia="Times New Roman" w:hAnsi="Times New Roman" w:cs="Times New Roman"/>
        </w:rPr>
        <w:t>, injekcinis vanduo.</w:t>
      </w:r>
    </w:p>
    <w:p w:rsidR="00383AB6" w:rsidRDefault="00383AB6" w:rsidP="00383AB6">
      <w:pPr>
        <w:spacing w:after="0" w:line="240" w:lineRule="auto"/>
        <w:rPr>
          <w:rFonts w:ascii="Times New Roman" w:eastAsia="Times New Roman" w:hAnsi="Times New Roman" w:cs="Times New Roman"/>
          <w:b/>
          <w:bCs/>
          <w:kern w:val="16"/>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b/>
          <w:bCs/>
          <w:kern w:val="16"/>
        </w:rPr>
        <w:t>Atropino sulfatas SANITAS išvaizda ir kiekis pakuotėje</w:t>
      </w:r>
    </w:p>
    <w:p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Injekcinis tirpalas yra skaidrus ir bespalvis.</w:t>
      </w:r>
    </w:p>
    <w:p w:rsidR="00383AB6" w:rsidRDefault="00383AB6" w:rsidP="00383AB6">
      <w:pPr>
        <w:spacing w:after="0" w:line="240" w:lineRule="auto"/>
        <w:rPr>
          <w:rFonts w:ascii="Times New Roman" w:eastAsia="Times New Roman" w:hAnsi="Times New Roman" w:cs="Times New Roman"/>
          <w:bCs/>
          <w:kern w:val="16"/>
        </w:rPr>
      </w:pPr>
      <w:r>
        <w:rPr>
          <w:rFonts w:ascii="Times New Roman" w:eastAsia="Times New Roman" w:hAnsi="Times New Roman" w:cs="Times New Roman"/>
          <w:bCs/>
          <w:kern w:val="16"/>
        </w:rPr>
        <w:t>Kartono dėžutėje yra 10 ampulių, kiekvienoje yra po 1 ml tirpalo.</w:t>
      </w:r>
    </w:p>
    <w:p w:rsidR="00383AB6" w:rsidRDefault="00383AB6" w:rsidP="00383AB6">
      <w:pPr>
        <w:spacing w:after="0" w:line="240" w:lineRule="auto"/>
        <w:rPr>
          <w:rFonts w:ascii="Times New Roman" w:eastAsia="Times New Roman" w:hAnsi="Times New Roman" w:cs="Times New Roman"/>
          <w:b/>
          <w:bCs/>
          <w:kern w:val="16"/>
        </w:rPr>
      </w:pPr>
    </w:p>
    <w:p w:rsidR="00383AB6" w:rsidRDefault="00383AB6" w:rsidP="00383AB6">
      <w:pPr>
        <w:spacing w:after="0" w:line="240" w:lineRule="auto"/>
        <w:rPr>
          <w:rFonts w:ascii="Times New Roman" w:eastAsia="Times New Roman" w:hAnsi="Times New Roman" w:cs="Times New Roman"/>
          <w:b/>
          <w:kern w:val="16"/>
        </w:rPr>
      </w:pPr>
      <w:r>
        <w:rPr>
          <w:rFonts w:ascii="Times New Roman" w:eastAsia="Times New Roman" w:hAnsi="Times New Roman" w:cs="Times New Roman"/>
          <w:b/>
          <w:bCs/>
          <w:kern w:val="16"/>
        </w:rPr>
        <w:t>Registruotojas</w:t>
      </w:r>
    </w:p>
    <w:p w:rsidR="00383AB6" w:rsidRDefault="00383AB6" w:rsidP="00383AB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rsidR="00383AB6" w:rsidRDefault="00383AB6" w:rsidP="00383AB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383AB6" w:rsidRDefault="00383AB6" w:rsidP="00383AB6">
      <w:pPr>
        <w:numPr>
          <w:ilvl w:val="12"/>
          <w:numId w:val="0"/>
        </w:numPr>
        <w:spacing w:after="0" w:line="240" w:lineRule="auto"/>
        <w:ind w:right="-2"/>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b/>
          <w:bCs/>
        </w:rPr>
        <w:t>Gamintojas</w:t>
      </w:r>
    </w:p>
    <w:tbl>
      <w:tblPr>
        <w:tblW w:w="0" w:type="auto"/>
        <w:tblInd w:w="108" w:type="dxa"/>
        <w:tblLook w:val="01E0" w:firstRow="1" w:lastRow="1" w:firstColumn="1" w:lastColumn="1" w:noHBand="0" w:noVBand="0"/>
      </w:tblPr>
      <w:tblGrid>
        <w:gridCol w:w="4477"/>
      </w:tblGrid>
      <w:tr w:rsidR="00383AB6" w:rsidTr="001B1349">
        <w:tc>
          <w:tcPr>
            <w:tcW w:w="4477" w:type="dxa"/>
          </w:tcPr>
          <w:p w:rsidR="00383AB6" w:rsidRDefault="00383AB6" w:rsidP="001B1349">
            <w:pPr>
              <w:spacing w:after="0" w:line="240" w:lineRule="auto"/>
              <w:ind w:left="-108"/>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rsidR="00383AB6" w:rsidRDefault="00383AB6" w:rsidP="001B1349">
            <w:pPr>
              <w:spacing w:after="0" w:line="240" w:lineRule="auto"/>
              <w:ind w:left="-108"/>
              <w:rPr>
                <w:rFonts w:ascii="Times New Roman" w:eastAsia="Times New Roman" w:hAnsi="Times New Roman" w:cs="Times New Roman"/>
              </w:rPr>
            </w:pPr>
            <w:r>
              <w:rPr>
                <w:rFonts w:ascii="Times New Roman" w:eastAsia="Times New Roman" w:hAnsi="Times New Roman" w:cs="Times New Roman"/>
              </w:rPr>
              <w:t>Veiverių g. 134 B, LT -</w:t>
            </w:r>
            <w:r>
              <w:rPr>
                <w:rFonts w:ascii="Times New Roman" w:eastAsia="Times New Roman" w:hAnsi="Times New Roman" w:cs="Times New Roman"/>
                <w:color w:val="000000"/>
              </w:rPr>
              <w:t xml:space="preserve"> 46353</w:t>
            </w:r>
            <w:r>
              <w:rPr>
                <w:rFonts w:ascii="Times New Roman" w:eastAsia="Times New Roman" w:hAnsi="Times New Roman" w:cs="Times New Roman"/>
              </w:rPr>
              <w:t xml:space="preserve"> Kaunas, Lietuva</w:t>
            </w:r>
          </w:p>
          <w:p w:rsidR="00383AB6" w:rsidRDefault="00383AB6" w:rsidP="001B1349">
            <w:pPr>
              <w:spacing w:after="0" w:line="240" w:lineRule="auto"/>
              <w:rPr>
                <w:rFonts w:ascii="Times New Roman" w:eastAsia="Times New Roman" w:hAnsi="Times New Roman" w:cs="Times New Roman"/>
              </w:rPr>
            </w:pPr>
          </w:p>
        </w:tc>
      </w:tr>
    </w:tbl>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 xml:space="preserve">“ </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Užnerio g. 1 </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LT-47484 </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Kaunas</w:t>
      </w:r>
    </w:p>
    <w:p w:rsidR="00383AB6" w:rsidRDefault="00383AB6" w:rsidP="00383AB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rsidR="00383AB6" w:rsidRDefault="00383AB6" w:rsidP="00383AB6">
      <w:pPr>
        <w:spacing w:after="0" w:line="240" w:lineRule="auto"/>
        <w:rPr>
          <w:rFonts w:ascii="Times New Roman" w:eastAsia="Times New Roman" w:hAnsi="Times New Roman" w:cs="Times New Roman"/>
          <w:lang w:val="x-none" w:eastAsia="x-none"/>
        </w:rPr>
      </w:pPr>
    </w:p>
    <w:p w:rsidR="00383AB6" w:rsidRDefault="00383AB6" w:rsidP="00383AB6">
      <w:pPr>
        <w:spacing w:after="0" w:line="240" w:lineRule="auto"/>
        <w:rPr>
          <w:rFonts w:ascii="Times New Roman" w:eastAsia="Times New Roman" w:hAnsi="Times New Roman" w:cs="Times New Roman"/>
        </w:rPr>
      </w:pPr>
      <w:r>
        <w:rPr>
          <w:rFonts w:ascii="Times New Roman" w:eastAsia="Times New Roman" w:hAnsi="Times New Roman" w:cs="Times New Roman"/>
          <w:b/>
          <w:bCs/>
          <w:lang w:val="x-none" w:eastAsia="x-none"/>
        </w:rPr>
        <w:t>Šis pakuotės lapelis</w:t>
      </w:r>
      <w:r>
        <w:rPr>
          <w:rFonts w:ascii="Times New Roman" w:eastAsia="Times New Roman" w:hAnsi="Times New Roman" w:cs="Times New Roman"/>
          <w:b/>
          <w:lang w:val="x-none" w:eastAsia="x-none"/>
        </w:rPr>
        <w:t xml:space="preserve"> paskutinį kartą </w:t>
      </w:r>
      <w:r>
        <w:rPr>
          <w:rFonts w:ascii="Times New Roman" w:eastAsia="Times New Roman" w:hAnsi="Times New Roman" w:cs="Times New Roman"/>
          <w:b/>
          <w:lang w:eastAsia="x-none"/>
        </w:rPr>
        <w:t>peržiūrėtas 2018-05-22.</w:t>
      </w: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spacing w:after="0" w:line="240" w:lineRule="auto"/>
        <w:rPr>
          <w:rFonts w:ascii="Times New Roman" w:eastAsia="Times New Roman" w:hAnsi="Times New Roman" w:cs="Times New Roman"/>
        </w:rPr>
      </w:pPr>
    </w:p>
    <w:p w:rsidR="00383AB6" w:rsidRDefault="00383AB6" w:rsidP="00383AB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4"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w:t>
      </w:r>
    </w:p>
    <w:p w:rsidR="00383AB6" w:rsidRDefault="00383AB6" w:rsidP="00383AB6">
      <w:pPr>
        <w:spacing w:after="0" w:line="240" w:lineRule="auto"/>
        <w:rPr>
          <w:rFonts w:ascii="Times New Roman" w:eastAsia="Times New Roman" w:hAnsi="Times New Roman" w:cs="Times New Roman"/>
          <w:lang w:val="x-none"/>
        </w:rPr>
      </w:pPr>
    </w:p>
    <w:p w:rsidR="005B08EA" w:rsidRPr="00383AB6" w:rsidRDefault="005B08EA" w:rsidP="005B08EA">
      <w:pPr>
        <w:spacing w:after="0" w:line="240" w:lineRule="auto"/>
        <w:rPr>
          <w:rFonts w:ascii="Times New Roman" w:eastAsia="Times New Roman" w:hAnsi="Times New Roman" w:cs="Times New Roman"/>
          <w:lang w:val="x-none"/>
        </w:rPr>
      </w:pPr>
      <w:bookmarkStart w:id="6" w:name="_GoBack"/>
      <w:bookmarkEnd w:id="6"/>
      <w:permStart w:id="1793918511" w:edGrp="everyone"/>
      <w:permEnd w:id="1793918511"/>
    </w:p>
    <w:p w:rsidR="005B08EA" w:rsidRDefault="005B08EA" w:rsidP="005B08EA"/>
    <w:p w:rsidR="00667EA9" w:rsidRDefault="00667EA9"/>
    <w:sectPr w:rsidR="00667EA9" w:rsidSect="005B08EA">
      <w:footerReference w:type="even" r:id="rId15"/>
      <w:footerReference w:type="default" r:id="rId16"/>
      <w:pgSz w:w="11906" w:h="16838" w:code="9"/>
      <w:pgMar w:top="1134" w:right="1418" w:bottom="1134" w:left="1418" w:header="851" w:footer="1134"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44B" w:rsidRDefault="00350D4B">
      <w:pPr>
        <w:spacing w:after="0" w:line="240" w:lineRule="auto"/>
      </w:pPr>
      <w:r>
        <w:separator/>
      </w:r>
    </w:p>
  </w:endnote>
  <w:endnote w:type="continuationSeparator" w:id="0">
    <w:p w:rsidR="0009444B" w:rsidRDefault="0035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F9" w:rsidRDefault="00F555FA" w:rsidP="004729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1D36F9" w:rsidRDefault="00383AB6" w:rsidP="0047299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F9" w:rsidRPr="000A581B" w:rsidRDefault="00F555FA" w:rsidP="0047299F">
    <w:pPr>
      <w:pStyle w:val="Porat"/>
      <w:framePr w:wrap="around" w:vAnchor="text" w:hAnchor="margin" w:xAlign="right" w:y="1"/>
      <w:rPr>
        <w:rStyle w:val="Puslapionumeris"/>
        <w:sz w:val="22"/>
        <w:szCs w:val="22"/>
      </w:rPr>
    </w:pPr>
    <w:r w:rsidRPr="000A581B">
      <w:rPr>
        <w:rStyle w:val="Puslapionumeris"/>
        <w:sz w:val="22"/>
        <w:szCs w:val="22"/>
      </w:rPr>
      <w:fldChar w:fldCharType="begin"/>
    </w:r>
    <w:r w:rsidRPr="000A581B">
      <w:rPr>
        <w:rStyle w:val="Puslapionumeris"/>
        <w:sz w:val="22"/>
        <w:szCs w:val="22"/>
      </w:rPr>
      <w:instrText xml:space="preserve">PAGE  </w:instrText>
    </w:r>
    <w:r w:rsidRPr="000A581B">
      <w:rPr>
        <w:rStyle w:val="Puslapionumeris"/>
        <w:sz w:val="22"/>
        <w:szCs w:val="22"/>
      </w:rPr>
      <w:fldChar w:fldCharType="separate"/>
    </w:r>
    <w:r w:rsidR="00383AB6">
      <w:rPr>
        <w:rStyle w:val="Puslapionumeris"/>
        <w:noProof/>
        <w:sz w:val="22"/>
        <w:szCs w:val="22"/>
      </w:rPr>
      <w:t>20</w:t>
    </w:r>
    <w:r w:rsidRPr="000A581B">
      <w:rPr>
        <w:rStyle w:val="Puslapionumeris"/>
        <w:sz w:val="22"/>
        <w:szCs w:val="22"/>
      </w:rPr>
      <w:fldChar w:fldCharType="end"/>
    </w:r>
  </w:p>
  <w:p w:rsidR="001D36F9" w:rsidRDefault="00383AB6" w:rsidP="0047299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44B" w:rsidRDefault="00350D4B">
      <w:pPr>
        <w:spacing w:after="0" w:line="240" w:lineRule="auto"/>
      </w:pPr>
      <w:r>
        <w:separator/>
      </w:r>
    </w:p>
  </w:footnote>
  <w:footnote w:type="continuationSeparator" w:id="0">
    <w:p w:rsidR="0009444B" w:rsidRDefault="00350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ThJWpEGVsH1/YsrFe10YLXvHemIYtWwGCmt+MEAUp5E+/Ql8yXsank6YJTII+p1gRa563VwBNWWnezSpj2ycw==" w:salt="tB9vVz5KuH/d/aK8dSUOc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10"/>
    <w:rsid w:val="00036CB6"/>
    <w:rsid w:val="0009444B"/>
    <w:rsid w:val="000951A4"/>
    <w:rsid w:val="00101BE0"/>
    <w:rsid w:val="00350D4B"/>
    <w:rsid w:val="00383AB6"/>
    <w:rsid w:val="005B08EA"/>
    <w:rsid w:val="00667EA9"/>
    <w:rsid w:val="006852EA"/>
    <w:rsid w:val="00731510"/>
    <w:rsid w:val="00BE3B16"/>
    <w:rsid w:val="00CD0F2F"/>
    <w:rsid w:val="00F55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E7145-EC6B-4400-8FD7-74A3C19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8E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B08EA"/>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rsid w:val="005B08EA"/>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5B08EA"/>
  </w:style>
  <w:style w:type="paragraph" w:styleId="Debesliotekstas">
    <w:name w:val="Balloon Text"/>
    <w:basedOn w:val="prastasis"/>
    <w:link w:val="DebesliotekstasDiagrama"/>
    <w:uiPriority w:val="99"/>
    <w:semiHidden/>
    <w:unhideWhenUsed/>
    <w:rsid w:val="005B08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8EA"/>
    <w:rPr>
      <w:rFonts w:ascii="Tahoma" w:hAnsi="Tahoma" w:cs="Tahoma"/>
      <w:sz w:val="16"/>
      <w:szCs w:val="16"/>
    </w:rPr>
  </w:style>
  <w:style w:type="paragraph" w:styleId="Sraopastraipa">
    <w:name w:val="List Paragraph"/>
    <w:basedOn w:val="prastasis"/>
    <w:uiPriority w:val="34"/>
    <w:qFormat/>
    <w:rsid w:val="005B08EA"/>
    <w:pPr>
      <w:ind w:left="720"/>
      <w:contextualSpacing/>
    </w:pPr>
  </w:style>
  <w:style w:type="character" w:styleId="Komentaronuoroda">
    <w:name w:val="annotation reference"/>
    <w:basedOn w:val="Numatytasispastraiposriftas"/>
    <w:uiPriority w:val="99"/>
    <w:semiHidden/>
    <w:unhideWhenUsed/>
    <w:rsid w:val="005B08EA"/>
    <w:rPr>
      <w:sz w:val="16"/>
      <w:szCs w:val="16"/>
    </w:rPr>
  </w:style>
  <w:style w:type="paragraph" w:styleId="Komentarotekstas">
    <w:name w:val="annotation text"/>
    <w:basedOn w:val="prastasis"/>
    <w:link w:val="KomentarotekstasDiagrama"/>
    <w:uiPriority w:val="99"/>
    <w:semiHidden/>
    <w:unhideWhenUsed/>
    <w:rsid w:val="005B08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B08EA"/>
    <w:rPr>
      <w:sz w:val="20"/>
      <w:szCs w:val="20"/>
    </w:rPr>
  </w:style>
  <w:style w:type="paragraph" w:styleId="Komentarotema">
    <w:name w:val="annotation subject"/>
    <w:basedOn w:val="Komentarotekstas"/>
    <w:next w:val="Komentarotekstas"/>
    <w:link w:val="KomentarotemaDiagrama"/>
    <w:uiPriority w:val="99"/>
    <w:semiHidden/>
    <w:unhideWhenUsed/>
    <w:rsid w:val="005B08EA"/>
    <w:rPr>
      <w:b/>
      <w:bCs/>
    </w:rPr>
  </w:style>
  <w:style w:type="character" w:customStyle="1" w:styleId="KomentarotemaDiagrama">
    <w:name w:val="Komentaro tema Diagrama"/>
    <w:basedOn w:val="KomentarotekstasDiagrama"/>
    <w:link w:val="Komentarotema"/>
    <w:uiPriority w:val="99"/>
    <w:semiHidden/>
    <w:rsid w:val="005B08EA"/>
    <w:rPr>
      <w:b/>
      <w:bCs/>
      <w:sz w:val="20"/>
      <w:szCs w:val="20"/>
    </w:rPr>
  </w:style>
  <w:style w:type="character" w:styleId="Hipersaitas">
    <w:name w:val="Hyperlink"/>
    <w:basedOn w:val="Numatytasispastraiposriftas"/>
    <w:uiPriority w:val="99"/>
    <w:unhideWhenUsed/>
    <w:rsid w:val="005B0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19084</Words>
  <Characters>10878</Characters>
  <Application>Microsoft Office Word</Application>
  <DocSecurity>8</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4</cp:revision>
  <dcterms:created xsi:type="dcterms:W3CDTF">2018-05-23T05:26:00Z</dcterms:created>
  <dcterms:modified xsi:type="dcterms:W3CDTF">2018-05-23T06:09:00Z</dcterms:modified>
</cp:coreProperties>
</file>