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7BA13" w14:textId="77777777" w:rsidR="00CE62FF" w:rsidRPr="00DE5AF4" w:rsidRDefault="00CE62FF" w:rsidP="00CE62FF">
      <w:pPr>
        <w:spacing w:after="0" w:line="240" w:lineRule="auto"/>
        <w:rPr>
          <w:rFonts w:ascii="Times New Roman" w:eastAsia="MS Mincho" w:hAnsi="Times New Roman"/>
          <w:lang w:eastAsia="lt-LT"/>
        </w:rPr>
      </w:pPr>
    </w:p>
    <w:p w14:paraId="604A36A7" w14:textId="77777777" w:rsidR="00CE62FF" w:rsidRPr="00DE5AF4" w:rsidRDefault="00CE62FF" w:rsidP="00CE62FF">
      <w:pPr>
        <w:spacing w:after="0" w:line="240" w:lineRule="auto"/>
        <w:rPr>
          <w:rFonts w:ascii="Times New Roman" w:eastAsia="MS Mincho" w:hAnsi="Times New Roman"/>
          <w:lang w:eastAsia="lt-LT"/>
        </w:rPr>
      </w:pPr>
    </w:p>
    <w:p w14:paraId="1A1F9703" w14:textId="77777777" w:rsidR="00CE62FF" w:rsidRPr="00DE5AF4" w:rsidRDefault="00CE62FF" w:rsidP="00CE62FF">
      <w:pPr>
        <w:spacing w:after="0" w:line="240" w:lineRule="auto"/>
        <w:rPr>
          <w:rFonts w:ascii="Times New Roman" w:eastAsia="MS Mincho" w:hAnsi="Times New Roman"/>
          <w:lang w:eastAsia="lt-LT"/>
        </w:rPr>
      </w:pPr>
    </w:p>
    <w:p w14:paraId="48F1089C" w14:textId="77777777" w:rsidR="00CE62FF" w:rsidRPr="00DE5AF4" w:rsidRDefault="00CE62FF" w:rsidP="00CE62FF">
      <w:pPr>
        <w:spacing w:after="0" w:line="240" w:lineRule="auto"/>
        <w:rPr>
          <w:rFonts w:ascii="Times New Roman" w:eastAsia="MS Mincho" w:hAnsi="Times New Roman"/>
          <w:lang w:eastAsia="lt-LT"/>
        </w:rPr>
      </w:pPr>
    </w:p>
    <w:p w14:paraId="61E41D30" w14:textId="77777777" w:rsidR="00CE62FF" w:rsidRPr="00DE5AF4" w:rsidRDefault="00CE62FF" w:rsidP="00CE62FF">
      <w:pPr>
        <w:spacing w:after="0" w:line="240" w:lineRule="auto"/>
        <w:rPr>
          <w:rFonts w:ascii="Times New Roman" w:eastAsia="MS Mincho" w:hAnsi="Times New Roman"/>
          <w:lang w:eastAsia="lt-LT"/>
        </w:rPr>
      </w:pPr>
    </w:p>
    <w:p w14:paraId="0740B673" w14:textId="77777777" w:rsidR="00CE62FF" w:rsidRPr="00DE5AF4" w:rsidRDefault="00CE62FF" w:rsidP="00CE62FF">
      <w:pPr>
        <w:spacing w:after="0" w:line="240" w:lineRule="auto"/>
        <w:rPr>
          <w:rFonts w:ascii="Times New Roman" w:eastAsia="MS Mincho" w:hAnsi="Times New Roman"/>
          <w:lang w:eastAsia="lt-LT"/>
        </w:rPr>
      </w:pPr>
    </w:p>
    <w:p w14:paraId="58A3FE7E" w14:textId="77777777" w:rsidR="00CE62FF" w:rsidRPr="00DE5AF4" w:rsidRDefault="00CE62FF" w:rsidP="00CE62FF">
      <w:pPr>
        <w:spacing w:after="0" w:line="240" w:lineRule="auto"/>
        <w:rPr>
          <w:rFonts w:ascii="Times New Roman" w:eastAsia="MS Mincho" w:hAnsi="Times New Roman"/>
          <w:lang w:eastAsia="lt-LT"/>
        </w:rPr>
      </w:pPr>
    </w:p>
    <w:p w14:paraId="266701C4" w14:textId="77777777" w:rsidR="00CE62FF" w:rsidRPr="00DE5AF4" w:rsidRDefault="00CE62FF" w:rsidP="00CE62FF">
      <w:pPr>
        <w:spacing w:after="0" w:line="240" w:lineRule="auto"/>
        <w:rPr>
          <w:rFonts w:ascii="Times New Roman" w:eastAsia="MS Mincho" w:hAnsi="Times New Roman"/>
          <w:lang w:eastAsia="lt-LT"/>
        </w:rPr>
      </w:pPr>
    </w:p>
    <w:p w14:paraId="58BB7572" w14:textId="77777777" w:rsidR="00CE62FF" w:rsidRPr="00DE5AF4" w:rsidRDefault="00CE62FF" w:rsidP="00CE62FF">
      <w:pPr>
        <w:spacing w:after="0" w:line="240" w:lineRule="auto"/>
        <w:rPr>
          <w:rFonts w:ascii="Times New Roman" w:eastAsia="MS Mincho" w:hAnsi="Times New Roman"/>
          <w:lang w:eastAsia="lt-LT"/>
        </w:rPr>
      </w:pPr>
    </w:p>
    <w:p w14:paraId="2A958DED" w14:textId="77777777" w:rsidR="00CE62FF" w:rsidRPr="00DE5AF4" w:rsidRDefault="00CE62FF" w:rsidP="00CE62FF">
      <w:pPr>
        <w:spacing w:after="0" w:line="240" w:lineRule="auto"/>
        <w:rPr>
          <w:rFonts w:ascii="Times New Roman" w:eastAsia="MS Mincho" w:hAnsi="Times New Roman"/>
          <w:lang w:eastAsia="lt-LT"/>
        </w:rPr>
      </w:pPr>
    </w:p>
    <w:p w14:paraId="46728C12" w14:textId="77777777" w:rsidR="00CE62FF" w:rsidRPr="00DE5AF4" w:rsidRDefault="00CE62FF" w:rsidP="00CE62FF">
      <w:pPr>
        <w:spacing w:after="0" w:line="240" w:lineRule="auto"/>
        <w:rPr>
          <w:rFonts w:ascii="Times New Roman" w:eastAsia="MS Mincho" w:hAnsi="Times New Roman"/>
          <w:lang w:eastAsia="lt-LT"/>
        </w:rPr>
      </w:pPr>
    </w:p>
    <w:p w14:paraId="3374799D" w14:textId="77777777" w:rsidR="00CE62FF" w:rsidRPr="00DE5AF4" w:rsidRDefault="00CE62FF" w:rsidP="00CE62FF">
      <w:pPr>
        <w:spacing w:after="0" w:line="240" w:lineRule="auto"/>
        <w:rPr>
          <w:rFonts w:ascii="Times New Roman" w:eastAsia="MS Mincho" w:hAnsi="Times New Roman"/>
          <w:lang w:eastAsia="lt-LT"/>
        </w:rPr>
      </w:pPr>
    </w:p>
    <w:p w14:paraId="166A452B" w14:textId="77777777" w:rsidR="00CE62FF" w:rsidRPr="00DE5AF4" w:rsidRDefault="00CE62FF" w:rsidP="00CE62FF">
      <w:pPr>
        <w:spacing w:after="0" w:line="240" w:lineRule="auto"/>
        <w:rPr>
          <w:rFonts w:ascii="Times New Roman" w:eastAsia="MS Mincho" w:hAnsi="Times New Roman"/>
          <w:lang w:eastAsia="lt-LT"/>
        </w:rPr>
      </w:pPr>
    </w:p>
    <w:p w14:paraId="05EC40E4" w14:textId="77777777" w:rsidR="00CE62FF" w:rsidRPr="00DE5AF4" w:rsidRDefault="00CE62FF" w:rsidP="00CE62FF">
      <w:pPr>
        <w:spacing w:after="0" w:line="240" w:lineRule="auto"/>
        <w:rPr>
          <w:rFonts w:ascii="Times New Roman" w:eastAsia="MS Mincho" w:hAnsi="Times New Roman"/>
          <w:lang w:eastAsia="lt-LT"/>
        </w:rPr>
      </w:pPr>
    </w:p>
    <w:p w14:paraId="53821C21" w14:textId="77777777" w:rsidR="00CE62FF" w:rsidRPr="00DE5AF4" w:rsidRDefault="00CE62FF" w:rsidP="00CE62FF">
      <w:pPr>
        <w:spacing w:after="0" w:line="240" w:lineRule="auto"/>
        <w:rPr>
          <w:rFonts w:ascii="Times New Roman" w:eastAsia="MS Mincho" w:hAnsi="Times New Roman"/>
          <w:lang w:eastAsia="lt-LT"/>
        </w:rPr>
      </w:pPr>
    </w:p>
    <w:p w14:paraId="417E0BC2" w14:textId="77777777" w:rsidR="00CE62FF" w:rsidRPr="00DE5AF4" w:rsidRDefault="00CE62FF" w:rsidP="00CE62FF">
      <w:pPr>
        <w:spacing w:after="0" w:line="240" w:lineRule="auto"/>
        <w:rPr>
          <w:rFonts w:ascii="Times New Roman" w:eastAsia="MS Mincho" w:hAnsi="Times New Roman"/>
          <w:lang w:eastAsia="lt-LT"/>
        </w:rPr>
      </w:pPr>
    </w:p>
    <w:p w14:paraId="1B95EF4A" w14:textId="77777777" w:rsidR="00CE62FF" w:rsidRPr="00DE5AF4" w:rsidRDefault="00CE62FF" w:rsidP="00CE62FF">
      <w:pPr>
        <w:spacing w:after="0" w:line="240" w:lineRule="auto"/>
        <w:rPr>
          <w:rFonts w:ascii="Times New Roman" w:eastAsia="MS Mincho" w:hAnsi="Times New Roman"/>
          <w:lang w:eastAsia="lt-LT"/>
        </w:rPr>
      </w:pPr>
    </w:p>
    <w:p w14:paraId="6209AD3E" w14:textId="77777777" w:rsidR="00CE62FF" w:rsidRPr="00DE5AF4" w:rsidRDefault="00CE62FF" w:rsidP="00CE62FF">
      <w:pPr>
        <w:spacing w:after="0" w:line="240" w:lineRule="auto"/>
        <w:rPr>
          <w:rFonts w:ascii="Times New Roman" w:eastAsia="MS Mincho" w:hAnsi="Times New Roman"/>
          <w:lang w:eastAsia="lt-LT"/>
        </w:rPr>
      </w:pPr>
    </w:p>
    <w:p w14:paraId="284808AE" w14:textId="77777777" w:rsidR="00CE62FF" w:rsidRPr="00DE5AF4" w:rsidRDefault="00CE62FF" w:rsidP="00CE62FF">
      <w:pPr>
        <w:spacing w:after="0" w:line="240" w:lineRule="auto"/>
        <w:rPr>
          <w:rFonts w:ascii="Times New Roman" w:eastAsia="MS Mincho" w:hAnsi="Times New Roman"/>
          <w:lang w:eastAsia="lt-LT"/>
        </w:rPr>
      </w:pPr>
    </w:p>
    <w:p w14:paraId="6E81B6ED" w14:textId="77777777" w:rsidR="00CE62FF" w:rsidRPr="00DE5AF4" w:rsidRDefault="00CE62FF" w:rsidP="00CE62FF">
      <w:pPr>
        <w:spacing w:after="0" w:line="240" w:lineRule="auto"/>
        <w:rPr>
          <w:rFonts w:ascii="Times New Roman" w:eastAsia="MS Mincho" w:hAnsi="Times New Roman"/>
          <w:lang w:eastAsia="lt-LT"/>
        </w:rPr>
      </w:pPr>
    </w:p>
    <w:p w14:paraId="01539963" w14:textId="77777777" w:rsidR="00CE62FF" w:rsidRPr="00DE5AF4" w:rsidRDefault="00CE62FF" w:rsidP="00CE62FF">
      <w:pPr>
        <w:spacing w:after="0" w:line="240" w:lineRule="auto"/>
        <w:rPr>
          <w:rFonts w:ascii="Times New Roman" w:eastAsia="MS Mincho" w:hAnsi="Times New Roman"/>
          <w:lang w:eastAsia="lt-LT"/>
        </w:rPr>
      </w:pPr>
    </w:p>
    <w:p w14:paraId="7F302508" w14:textId="77777777" w:rsidR="00CE62FF" w:rsidRPr="00DE5AF4" w:rsidRDefault="00CE62FF" w:rsidP="00CE62FF">
      <w:pPr>
        <w:spacing w:after="0" w:line="240" w:lineRule="auto"/>
        <w:rPr>
          <w:rFonts w:ascii="Times New Roman" w:eastAsia="MS Mincho" w:hAnsi="Times New Roman"/>
          <w:lang w:eastAsia="lt-LT"/>
        </w:rPr>
      </w:pPr>
    </w:p>
    <w:p w14:paraId="75099B57" w14:textId="77777777" w:rsidR="00CE62FF" w:rsidRPr="00DE5AF4" w:rsidRDefault="00CE62FF" w:rsidP="00CE62FF">
      <w:pPr>
        <w:spacing w:after="0" w:line="240" w:lineRule="auto"/>
        <w:rPr>
          <w:rFonts w:ascii="Times New Roman" w:eastAsia="MS Mincho" w:hAnsi="Times New Roman"/>
          <w:lang w:eastAsia="lt-LT"/>
        </w:rPr>
      </w:pPr>
    </w:p>
    <w:p w14:paraId="0C995284"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r w:rsidRPr="00DE5AF4">
        <w:rPr>
          <w:rFonts w:ascii="Times New Roman" w:eastAsia="MS Mincho" w:hAnsi="Times New Roman"/>
          <w:b/>
          <w:kern w:val="28"/>
          <w:lang w:eastAsia="lt-LT"/>
        </w:rPr>
        <w:t>I PRIEDAS</w:t>
      </w:r>
    </w:p>
    <w:p w14:paraId="70FF59CF" w14:textId="77777777" w:rsidR="00CE62FF" w:rsidRPr="00DE5AF4" w:rsidRDefault="00CE62FF" w:rsidP="00CE62FF">
      <w:pPr>
        <w:spacing w:after="0" w:line="240" w:lineRule="auto"/>
        <w:rPr>
          <w:rFonts w:ascii="Times New Roman" w:eastAsia="MS Mincho" w:hAnsi="Times New Roman"/>
          <w:lang w:eastAsia="lt-LT"/>
        </w:rPr>
      </w:pPr>
    </w:p>
    <w:p w14:paraId="0F253B76"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r w:rsidRPr="00DE5AF4">
        <w:rPr>
          <w:rFonts w:ascii="Times New Roman" w:eastAsia="MS Mincho" w:hAnsi="Times New Roman"/>
          <w:b/>
          <w:kern w:val="28"/>
          <w:lang w:eastAsia="lt-LT"/>
        </w:rPr>
        <w:t>PREPARATO CHARAKTERISTIKŲ SANTRAUKA</w:t>
      </w:r>
    </w:p>
    <w:p w14:paraId="2266C8A7" w14:textId="77777777" w:rsidR="00CE62FF" w:rsidRPr="00DE5AF4" w:rsidRDefault="00CE62FF" w:rsidP="00CE62FF">
      <w:pPr>
        <w:spacing w:after="0" w:line="240" w:lineRule="auto"/>
        <w:rPr>
          <w:rFonts w:ascii="Times New Roman" w:eastAsia="MS Mincho" w:hAnsi="Times New Roman"/>
          <w:lang w:eastAsia="lt-LT"/>
        </w:rPr>
      </w:pPr>
    </w:p>
    <w:p w14:paraId="5C2C7DA4"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rPr>
        <w:br w:type="page"/>
      </w:r>
      <w:r w:rsidRPr="00DE5AF4">
        <w:rPr>
          <w:rFonts w:ascii="Times New Roman" w:eastAsia="MS Mincho" w:hAnsi="Times New Roman"/>
          <w:b/>
          <w:bCs/>
        </w:rPr>
        <w:lastRenderedPageBreak/>
        <w:t xml:space="preserve">1. </w:t>
      </w:r>
      <w:r w:rsidRPr="00DE5AF4">
        <w:rPr>
          <w:rFonts w:ascii="Times New Roman" w:eastAsia="MS Mincho" w:hAnsi="Times New Roman"/>
          <w:b/>
          <w:bCs/>
        </w:rPr>
        <w:tab/>
        <w:t>VAISTINIO PREPARATO PAVADINIMAS</w:t>
      </w:r>
    </w:p>
    <w:p w14:paraId="31DCE7A7"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02AFBACD"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caps/>
          <w:lang w:eastAsia="lt-LT"/>
        </w:rPr>
        <w:t>ARTELAC</w:t>
      </w:r>
      <w:r w:rsidRPr="00DE5AF4">
        <w:rPr>
          <w:rFonts w:ascii="Times New Roman" w:eastAsia="MS Mincho" w:hAnsi="Times New Roman"/>
          <w:lang w:eastAsia="lt-LT"/>
        </w:rPr>
        <w:t xml:space="preserve"> 3,2 mg/ml akių lašai (tirpalas)</w:t>
      </w:r>
    </w:p>
    <w:p w14:paraId="2A9E08BD"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0BC21255" w14:textId="77777777" w:rsidR="00CE62FF" w:rsidRPr="00DE5AF4" w:rsidRDefault="00CE62FF" w:rsidP="00CE62FF">
      <w:pPr>
        <w:tabs>
          <w:tab w:val="left" w:pos="0"/>
        </w:tabs>
        <w:spacing w:after="0" w:line="240" w:lineRule="auto"/>
        <w:rPr>
          <w:rFonts w:ascii="Times New Roman" w:eastAsia="MS Mincho" w:hAnsi="Times New Roman"/>
          <w:b/>
          <w:lang w:eastAsia="lt-LT"/>
        </w:rPr>
      </w:pPr>
    </w:p>
    <w:p w14:paraId="2F45FEED"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2. </w:t>
      </w:r>
      <w:r w:rsidRPr="00DE5AF4">
        <w:rPr>
          <w:rFonts w:ascii="Times New Roman" w:eastAsia="MS Mincho" w:hAnsi="Times New Roman"/>
          <w:b/>
          <w:bCs/>
        </w:rPr>
        <w:tab/>
        <w:t>KOKYBINĖ IR KIEKYBINĖ SUDĖTIS</w:t>
      </w:r>
    </w:p>
    <w:p w14:paraId="2B519ED8"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754788A7"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1 ml tirpalo yra 3,2 mg hipromeliozės.</w:t>
      </w:r>
    </w:p>
    <w:p w14:paraId="545253BF" w14:textId="77777777" w:rsidR="00611B63" w:rsidRPr="00611B63" w:rsidRDefault="00611B63" w:rsidP="00611B63">
      <w:pPr>
        <w:spacing w:after="0" w:line="240" w:lineRule="auto"/>
        <w:rPr>
          <w:rFonts w:ascii="Times New Roman" w:eastAsia="Times New Roman" w:hAnsi="Times New Roman"/>
          <w:szCs w:val="20"/>
          <w:lang w:eastAsia="lt-LT"/>
        </w:rPr>
      </w:pPr>
      <w:r w:rsidRPr="00611B63">
        <w:rPr>
          <w:rFonts w:ascii="Times New Roman" w:eastAsia="Times New Roman" w:hAnsi="Times New Roman"/>
          <w:szCs w:val="20"/>
          <w:lang w:eastAsia="lt-LT"/>
        </w:rPr>
        <w:t xml:space="preserve">Pagalbinės medžiagos, kurių poveikis žinomas: </w:t>
      </w:r>
    </w:p>
    <w:p w14:paraId="7563A192" w14:textId="77777777" w:rsidR="00611B63" w:rsidRPr="00DE5AF4" w:rsidRDefault="00611B63" w:rsidP="00611B63">
      <w:pPr>
        <w:spacing w:after="0" w:line="240" w:lineRule="auto"/>
        <w:rPr>
          <w:rFonts w:ascii="Times New Roman" w:eastAsia="MS Mincho" w:hAnsi="Times New Roman"/>
          <w:lang w:eastAsia="lt-LT"/>
        </w:rPr>
      </w:pPr>
      <w:r>
        <w:rPr>
          <w:rFonts w:ascii="Times New Roman" w:eastAsia="MS Mincho" w:hAnsi="Times New Roman"/>
          <w:lang w:eastAsia="lt-LT"/>
        </w:rPr>
        <w:t>Kiekviename šio vaistinio preparato laše yra 0,051 mg fosfatų, tai atitinka 1,84 mg/ml.</w:t>
      </w:r>
    </w:p>
    <w:p w14:paraId="0A3A606B"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7C919E71" w14:textId="77777777" w:rsidR="00611B63" w:rsidRPr="00DE5AF4" w:rsidRDefault="00611B63" w:rsidP="00611B63">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Visos pagalbinės medžiagos išvardytos 6.1 skyriuje.</w:t>
      </w:r>
    </w:p>
    <w:p w14:paraId="79785061" w14:textId="77777777" w:rsidR="00CE62FF" w:rsidRDefault="00CE62FF" w:rsidP="00CE62FF">
      <w:pPr>
        <w:tabs>
          <w:tab w:val="left" w:pos="0"/>
        </w:tabs>
        <w:spacing w:after="0" w:line="240" w:lineRule="auto"/>
        <w:rPr>
          <w:rFonts w:ascii="Times New Roman" w:eastAsia="MS Mincho" w:hAnsi="Times New Roman"/>
          <w:lang w:eastAsia="lt-LT"/>
        </w:rPr>
      </w:pPr>
    </w:p>
    <w:p w14:paraId="17B098D8" w14:textId="77777777" w:rsidR="00611B63" w:rsidRPr="00DE5AF4" w:rsidRDefault="00611B63" w:rsidP="00CE62FF">
      <w:pPr>
        <w:tabs>
          <w:tab w:val="left" w:pos="0"/>
        </w:tabs>
        <w:spacing w:after="0" w:line="240" w:lineRule="auto"/>
        <w:rPr>
          <w:rFonts w:ascii="Times New Roman" w:eastAsia="MS Mincho" w:hAnsi="Times New Roman"/>
          <w:lang w:eastAsia="lt-LT"/>
        </w:rPr>
      </w:pPr>
    </w:p>
    <w:p w14:paraId="6CE456D4"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3. </w:t>
      </w:r>
      <w:r w:rsidRPr="00DE5AF4">
        <w:rPr>
          <w:rFonts w:ascii="Times New Roman" w:eastAsia="MS Mincho" w:hAnsi="Times New Roman"/>
          <w:b/>
          <w:bCs/>
        </w:rPr>
        <w:tab/>
        <w:t>FARMACINĖ FORMA</w:t>
      </w:r>
    </w:p>
    <w:p w14:paraId="0EE40458"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5C876B39"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Akių lašai (tirpalas).</w:t>
      </w:r>
    </w:p>
    <w:p w14:paraId="52295FF1"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18529285"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Skaidrus bespalvis tirpalas.</w:t>
      </w:r>
    </w:p>
    <w:p w14:paraId="32CBB65C"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4C1FAA2F"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75D0A0D7"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4. </w:t>
      </w:r>
      <w:r w:rsidRPr="00DE5AF4">
        <w:rPr>
          <w:rFonts w:ascii="Times New Roman" w:eastAsia="MS Mincho" w:hAnsi="Times New Roman"/>
          <w:b/>
          <w:bCs/>
        </w:rPr>
        <w:tab/>
        <w:t>KLINIKINĖ INFORMACIJA</w:t>
      </w:r>
    </w:p>
    <w:p w14:paraId="5FB75B27"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1830DB89"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4.1 </w:t>
      </w:r>
      <w:r w:rsidRPr="00DE5AF4">
        <w:rPr>
          <w:rFonts w:ascii="Times New Roman" w:eastAsia="MS Mincho" w:hAnsi="Times New Roman"/>
          <w:b/>
          <w:bCs/>
        </w:rPr>
        <w:tab/>
        <w:t>Terapinės indikacijos</w:t>
      </w:r>
    </w:p>
    <w:p w14:paraId="2562CD9E" w14:textId="77777777" w:rsidR="00CE62FF" w:rsidRPr="00DE5AF4" w:rsidRDefault="00CE62FF" w:rsidP="00CE62FF">
      <w:pPr>
        <w:tabs>
          <w:tab w:val="left" w:pos="0"/>
        </w:tabs>
        <w:spacing w:after="0" w:line="240" w:lineRule="auto"/>
        <w:rPr>
          <w:rFonts w:ascii="Times New Roman" w:eastAsia="MS Mincho" w:hAnsi="Times New Roman"/>
          <w:b/>
          <w:lang w:eastAsia="lt-LT"/>
        </w:rPr>
      </w:pPr>
    </w:p>
    <w:p w14:paraId="5A76FEBD"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Simptominis akių ragenos ir junginės sausmės, pasireiškusios dėl ašarų sekrecijos sutrikimo ir (arba) jų sudėties pakitimo, kurį sukėlė lokali arba sisteminė liga, arba dėl nepakankamo ar visiško vokų nenusileidimo, gydymas. </w:t>
      </w:r>
    </w:p>
    <w:p w14:paraId="2217786C"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79737FF4"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4.2 </w:t>
      </w:r>
      <w:r w:rsidRPr="00DE5AF4">
        <w:rPr>
          <w:rFonts w:ascii="Times New Roman" w:eastAsia="MS Mincho" w:hAnsi="Times New Roman"/>
          <w:b/>
          <w:bCs/>
        </w:rPr>
        <w:tab/>
        <w:t>Dozavimas ir vartojimo metodas</w:t>
      </w:r>
    </w:p>
    <w:p w14:paraId="5F00A0BC" w14:textId="77777777" w:rsidR="00CE62FF" w:rsidRDefault="00CE62FF" w:rsidP="00CE62FF">
      <w:pPr>
        <w:tabs>
          <w:tab w:val="left" w:pos="0"/>
        </w:tabs>
        <w:spacing w:after="0" w:line="240" w:lineRule="auto"/>
        <w:outlineLvl w:val="0"/>
        <w:rPr>
          <w:rFonts w:ascii="Times New Roman" w:eastAsia="MS Mincho" w:hAnsi="Times New Roman"/>
          <w:u w:val="single"/>
          <w:lang w:eastAsia="lt-LT"/>
        </w:rPr>
      </w:pPr>
    </w:p>
    <w:p w14:paraId="3623381F" w14:textId="77777777" w:rsidR="00CE62FF" w:rsidRPr="00EC577C" w:rsidRDefault="00CE62FF" w:rsidP="00CE62FF">
      <w:pPr>
        <w:tabs>
          <w:tab w:val="left" w:pos="0"/>
        </w:tabs>
        <w:spacing w:after="0" w:line="240" w:lineRule="auto"/>
        <w:outlineLvl w:val="0"/>
        <w:rPr>
          <w:rFonts w:ascii="Times New Roman" w:eastAsia="MS Mincho" w:hAnsi="Times New Roman"/>
          <w:u w:val="single"/>
          <w:lang w:eastAsia="lt-LT"/>
        </w:rPr>
      </w:pPr>
      <w:r w:rsidRPr="00EC577C">
        <w:rPr>
          <w:rFonts w:ascii="Times New Roman" w:eastAsia="MS Mincho" w:hAnsi="Times New Roman"/>
          <w:u w:val="single"/>
          <w:lang w:eastAsia="lt-LT"/>
        </w:rPr>
        <w:t>Dozavimas</w:t>
      </w:r>
    </w:p>
    <w:p w14:paraId="002CBF5A" w14:textId="77777777" w:rsidR="00CE62FF" w:rsidRDefault="00CE62FF" w:rsidP="00CE62FF">
      <w:pPr>
        <w:tabs>
          <w:tab w:val="left" w:pos="0"/>
        </w:tabs>
        <w:spacing w:after="0" w:line="240" w:lineRule="auto"/>
        <w:outlineLvl w:val="0"/>
        <w:rPr>
          <w:rFonts w:ascii="Times New Roman" w:eastAsia="MS Mincho" w:hAnsi="Times New Roman"/>
          <w:i/>
          <w:lang w:eastAsia="lt-LT"/>
        </w:rPr>
      </w:pPr>
    </w:p>
    <w:p w14:paraId="4FB59B1D" w14:textId="77777777" w:rsidR="00CE62FF" w:rsidRPr="00EC577C" w:rsidRDefault="00CE62FF" w:rsidP="00CE62FF">
      <w:pPr>
        <w:tabs>
          <w:tab w:val="left" w:pos="0"/>
        </w:tabs>
        <w:spacing w:after="0" w:line="240" w:lineRule="auto"/>
        <w:outlineLvl w:val="0"/>
        <w:rPr>
          <w:rFonts w:ascii="Times New Roman" w:eastAsia="MS Mincho" w:hAnsi="Times New Roman"/>
          <w:i/>
          <w:lang w:eastAsia="lt-LT"/>
        </w:rPr>
      </w:pPr>
      <w:r w:rsidRPr="00EC577C">
        <w:rPr>
          <w:rFonts w:ascii="Times New Roman" w:eastAsia="MS Mincho" w:hAnsi="Times New Roman"/>
          <w:i/>
          <w:lang w:eastAsia="lt-LT"/>
        </w:rPr>
        <w:t>Suaugusiems ir senyviems pacientams</w:t>
      </w:r>
    </w:p>
    <w:p w14:paraId="050C82F4"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Į konjunktyvos maišelį 3 – 5 kartus per parą pagal poreikį įlašinti po 1 </w:t>
      </w:r>
      <w:r>
        <w:rPr>
          <w:rFonts w:ascii="Times New Roman" w:eastAsia="MS Mincho" w:hAnsi="Times New Roman"/>
          <w:lang w:eastAsia="lt-LT"/>
        </w:rPr>
        <w:t xml:space="preserve">vaistinio </w:t>
      </w:r>
      <w:r w:rsidRPr="00DE5AF4">
        <w:rPr>
          <w:rFonts w:ascii="Times New Roman" w:eastAsia="MS Mincho" w:hAnsi="Times New Roman"/>
          <w:lang w:eastAsia="lt-LT"/>
        </w:rPr>
        <w:t>preparato lašą.</w:t>
      </w:r>
    </w:p>
    <w:p w14:paraId="4C087D38"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p>
    <w:p w14:paraId="7CB8981E" w14:textId="77777777" w:rsidR="00CE62FF" w:rsidRPr="00EC577C" w:rsidRDefault="00CE62FF" w:rsidP="00CE62FF">
      <w:pPr>
        <w:tabs>
          <w:tab w:val="left" w:pos="0"/>
        </w:tabs>
        <w:spacing w:after="0" w:line="240" w:lineRule="auto"/>
        <w:outlineLvl w:val="0"/>
        <w:rPr>
          <w:rFonts w:ascii="Times New Roman" w:eastAsia="MS Mincho" w:hAnsi="Times New Roman"/>
          <w:i/>
          <w:lang w:eastAsia="lt-LT"/>
        </w:rPr>
      </w:pPr>
      <w:r w:rsidRPr="00EC577C">
        <w:rPr>
          <w:rFonts w:ascii="Times New Roman" w:eastAsia="MS Mincho" w:hAnsi="Times New Roman"/>
          <w:i/>
          <w:lang w:eastAsia="lt-LT"/>
        </w:rPr>
        <w:t>Vaikų populiacija</w:t>
      </w:r>
    </w:p>
    <w:p w14:paraId="50B0C1BD"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ARTELAC skirti vaikams nerekomenduojama, nes trūksta duomenų apie vaisto saugumą ir veiksmingumą.</w:t>
      </w:r>
    </w:p>
    <w:p w14:paraId="28055FD4" w14:textId="77777777" w:rsidR="00CE62FF" w:rsidRDefault="00CE62FF" w:rsidP="00CE62FF">
      <w:pPr>
        <w:tabs>
          <w:tab w:val="left" w:pos="0"/>
        </w:tabs>
        <w:spacing w:after="0" w:line="240" w:lineRule="auto"/>
        <w:outlineLvl w:val="0"/>
        <w:rPr>
          <w:rFonts w:ascii="Times New Roman" w:eastAsia="MS Mincho" w:hAnsi="Times New Roman"/>
          <w:u w:val="single"/>
          <w:lang w:eastAsia="lt-LT"/>
        </w:rPr>
      </w:pPr>
    </w:p>
    <w:p w14:paraId="713A1EA1" w14:textId="77777777" w:rsidR="00CE62FF" w:rsidRDefault="00CE62FF" w:rsidP="00CE62FF">
      <w:pPr>
        <w:tabs>
          <w:tab w:val="left" w:pos="0"/>
        </w:tabs>
        <w:spacing w:after="0" w:line="240" w:lineRule="auto"/>
        <w:outlineLvl w:val="0"/>
        <w:rPr>
          <w:rFonts w:ascii="Times New Roman" w:eastAsia="MS Mincho" w:hAnsi="Times New Roman"/>
          <w:u w:val="single"/>
          <w:lang w:eastAsia="lt-LT"/>
        </w:rPr>
      </w:pPr>
      <w:r w:rsidRPr="00EC577C">
        <w:rPr>
          <w:rFonts w:ascii="Times New Roman" w:eastAsia="MS Mincho" w:hAnsi="Times New Roman"/>
          <w:u w:val="single"/>
          <w:lang w:eastAsia="lt-LT"/>
        </w:rPr>
        <w:t>Vartojimo metodas</w:t>
      </w:r>
    </w:p>
    <w:p w14:paraId="5DB605CA" w14:textId="77777777" w:rsidR="00CE62FF" w:rsidRDefault="00CE62FF" w:rsidP="00CE62FF">
      <w:pPr>
        <w:tabs>
          <w:tab w:val="left" w:pos="0"/>
        </w:tabs>
        <w:spacing w:after="0" w:line="240" w:lineRule="auto"/>
        <w:outlineLvl w:val="0"/>
        <w:rPr>
          <w:rFonts w:ascii="Times New Roman" w:eastAsia="MS Mincho" w:hAnsi="Times New Roman"/>
          <w:lang w:eastAsia="lt-LT"/>
        </w:rPr>
      </w:pPr>
    </w:p>
    <w:p w14:paraId="2B09079A" w14:textId="77777777" w:rsidR="00CE62FF" w:rsidRPr="00EC577C" w:rsidRDefault="00CE62FF" w:rsidP="00CE62FF">
      <w:pPr>
        <w:tabs>
          <w:tab w:val="left" w:pos="0"/>
        </w:tabs>
        <w:spacing w:after="0" w:line="240" w:lineRule="auto"/>
        <w:outlineLvl w:val="0"/>
        <w:rPr>
          <w:rFonts w:ascii="Times New Roman" w:eastAsia="MS Mincho" w:hAnsi="Times New Roman"/>
          <w:u w:val="single"/>
          <w:lang w:eastAsia="lt-LT"/>
        </w:rPr>
      </w:pPr>
      <w:r w:rsidRPr="00EC577C">
        <w:rPr>
          <w:rFonts w:ascii="Times New Roman" w:eastAsia="MS Mincho" w:hAnsi="Times New Roman"/>
          <w:lang w:eastAsia="lt-LT"/>
        </w:rPr>
        <w:t xml:space="preserve">Vaistinį preparatą reikia lašinti į </w:t>
      </w:r>
      <w:r>
        <w:rPr>
          <w:rFonts w:ascii="Times New Roman" w:eastAsia="MS Mincho" w:hAnsi="Times New Roman"/>
          <w:lang w:eastAsia="lt-LT"/>
        </w:rPr>
        <w:t>junginės</w:t>
      </w:r>
      <w:r w:rsidRPr="00EC577C">
        <w:rPr>
          <w:rFonts w:ascii="Times New Roman" w:eastAsia="MS Mincho" w:hAnsi="Times New Roman"/>
          <w:lang w:eastAsia="lt-LT"/>
        </w:rPr>
        <w:t xml:space="preserve"> maišelį po vieną vaistinio preparato lašą.</w:t>
      </w:r>
    </w:p>
    <w:p w14:paraId="14756408"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p>
    <w:p w14:paraId="768B4C83"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4.3 </w:t>
      </w:r>
      <w:r w:rsidRPr="00DE5AF4">
        <w:rPr>
          <w:rFonts w:ascii="Times New Roman" w:eastAsia="MS Mincho" w:hAnsi="Times New Roman"/>
          <w:b/>
          <w:bCs/>
        </w:rPr>
        <w:tab/>
        <w:t>Kontraindikacijos</w:t>
      </w:r>
    </w:p>
    <w:p w14:paraId="590333FA"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p>
    <w:p w14:paraId="6AEDD75B"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7A1FDD">
        <w:rPr>
          <w:rFonts w:ascii="Times New Roman" w:eastAsia="MS Mincho" w:hAnsi="Times New Roman"/>
          <w:lang w:eastAsia="lt-LT"/>
        </w:rPr>
        <w:t>Padidėjęs jautrumas veikliajai arba bet kuriai 6.1 skyriuje nuro</w:t>
      </w:r>
      <w:r>
        <w:rPr>
          <w:rFonts w:ascii="Times New Roman" w:eastAsia="MS Mincho" w:hAnsi="Times New Roman"/>
          <w:lang w:eastAsia="lt-LT"/>
        </w:rPr>
        <w:t xml:space="preserve">dytai pagalbinei medžiagai. </w:t>
      </w:r>
    </w:p>
    <w:p w14:paraId="416BC095" w14:textId="77777777" w:rsidR="00CE62FF" w:rsidRDefault="00CE62FF" w:rsidP="00CE62FF">
      <w:pPr>
        <w:tabs>
          <w:tab w:val="left" w:pos="567"/>
          <w:tab w:val="center" w:pos="4153"/>
          <w:tab w:val="right" w:pos="8306"/>
        </w:tabs>
        <w:spacing w:after="0" w:line="240" w:lineRule="auto"/>
        <w:rPr>
          <w:rFonts w:ascii="Times New Roman" w:eastAsia="MS Mincho" w:hAnsi="Times New Roman"/>
          <w:b/>
          <w:bCs/>
        </w:rPr>
      </w:pPr>
    </w:p>
    <w:p w14:paraId="5DC7FE27"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4.4 </w:t>
      </w:r>
      <w:r w:rsidRPr="00DE5AF4">
        <w:rPr>
          <w:rFonts w:ascii="Times New Roman" w:eastAsia="MS Mincho" w:hAnsi="Times New Roman"/>
          <w:b/>
          <w:bCs/>
        </w:rPr>
        <w:tab/>
        <w:t>Specialūs įspėjimai ir atsargumo priemonės</w:t>
      </w:r>
    </w:p>
    <w:p w14:paraId="5C6DF8D4"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01EFD4FB" w14:textId="77777777" w:rsidR="00CE62FF"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Jei pacientas nešioja kontaktinius lęšius, prieš lašinant </w:t>
      </w:r>
      <w:r>
        <w:rPr>
          <w:rFonts w:ascii="Times New Roman" w:eastAsia="MS Mincho" w:hAnsi="Times New Roman"/>
          <w:lang w:eastAsia="lt-LT"/>
        </w:rPr>
        <w:t>vaistinio preparato</w:t>
      </w:r>
      <w:r w:rsidRPr="00DE5AF4">
        <w:rPr>
          <w:rFonts w:ascii="Times New Roman" w:eastAsia="MS Mincho" w:hAnsi="Times New Roman"/>
          <w:lang w:eastAsia="lt-LT"/>
        </w:rPr>
        <w:t xml:space="preserve">, būtina juos išimti. Įlašinus </w:t>
      </w:r>
      <w:r>
        <w:rPr>
          <w:rFonts w:ascii="Times New Roman" w:eastAsia="MS Mincho" w:hAnsi="Times New Roman"/>
          <w:lang w:eastAsia="lt-LT"/>
        </w:rPr>
        <w:t xml:space="preserve">vaistinio </w:t>
      </w:r>
      <w:r w:rsidRPr="00DE5AF4">
        <w:rPr>
          <w:rFonts w:ascii="Times New Roman" w:eastAsia="MS Mincho" w:hAnsi="Times New Roman"/>
          <w:lang w:eastAsia="lt-LT"/>
        </w:rPr>
        <w:t>preparato, juos galima įsidėti ne anksčiau kaip po 15 minučių.</w:t>
      </w:r>
    </w:p>
    <w:p w14:paraId="68CA4D3D" w14:textId="77777777" w:rsidR="00E573CD" w:rsidRPr="00E628D6" w:rsidRDefault="00E573CD" w:rsidP="00E628D6">
      <w:pPr>
        <w:tabs>
          <w:tab w:val="left" w:pos="0"/>
        </w:tabs>
        <w:spacing w:after="0" w:line="240" w:lineRule="auto"/>
        <w:rPr>
          <w:rFonts w:ascii="Times New Roman" w:hAnsi="Times New Roman"/>
        </w:rPr>
      </w:pPr>
    </w:p>
    <w:p w14:paraId="340215DF" w14:textId="77777777" w:rsidR="00E573CD" w:rsidRPr="0010028B" w:rsidRDefault="00E573CD" w:rsidP="00E573CD">
      <w:pPr>
        <w:spacing w:after="0" w:line="240" w:lineRule="auto"/>
        <w:rPr>
          <w:rFonts w:ascii="Times New Roman" w:eastAsia="MS Mincho" w:hAnsi="Times New Roman"/>
          <w:i/>
          <w:iCs/>
          <w:lang w:eastAsia="lt-LT"/>
        </w:rPr>
      </w:pPr>
      <w:r w:rsidRPr="0010028B">
        <w:rPr>
          <w:rFonts w:ascii="Times New Roman" w:eastAsia="MS Mincho" w:hAnsi="Times New Roman"/>
          <w:i/>
          <w:iCs/>
          <w:lang w:eastAsia="lt-LT"/>
        </w:rPr>
        <w:t>Fosfatai</w:t>
      </w:r>
    </w:p>
    <w:p w14:paraId="4F0DEE64" w14:textId="77777777" w:rsidR="00E573CD" w:rsidRPr="00DE5AF4" w:rsidRDefault="00E573CD" w:rsidP="0010028B">
      <w:pPr>
        <w:spacing w:after="0" w:line="240" w:lineRule="auto"/>
        <w:rPr>
          <w:rFonts w:ascii="Times New Roman" w:eastAsia="MS Mincho" w:hAnsi="Times New Roman"/>
          <w:lang w:eastAsia="lt-LT"/>
        </w:rPr>
      </w:pPr>
      <w:r>
        <w:rPr>
          <w:rFonts w:ascii="Times New Roman" w:eastAsia="MS Mincho" w:hAnsi="Times New Roman"/>
          <w:lang w:eastAsia="lt-LT"/>
        </w:rPr>
        <w:t>Kiekviename šio vaist</w:t>
      </w:r>
      <w:r w:rsidR="00410D95">
        <w:rPr>
          <w:rFonts w:ascii="Times New Roman" w:eastAsia="MS Mincho" w:hAnsi="Times New Roman"/>
          <w:lang w:eastAsia="lt-LT"/>
        </w:rPr>
        <w:t>inio preparato</w:t>
      </w:r>
      <w:r>
        <w:rPr>
          <w:rFonts w:ascii="Times New Roman" w:eastAsia="MS Mincho" w:hAnsi="Times New Roman"/>
          <w:lang w:eastAsia="lt-LT"/>
        </w:rPr>
        <w:t xml:space="preserve"> laše yra 0,051 mg fosfatų, tai atitinka 1,84 mg/ml.</w:t>
      </w:r>
    </w:p>
    <w:p w14:paraId="647F5F1F" w14:textId="77777777" w:rsidR="00CE62FF" w:rsidRPr="00DE5AF4" w:rsidRDefault="00CE62FF" w:rsidP="00CE62FF">
      <w:pPr>
        <w:tabs>
          <w:tab w:val="left" w:pos="993"/>
        </w:tabs>
        <w:spacing w:after="0" w:line="240" w:lineRule="auto"/>
        <w:ind w:right="432"/>
        <w:rPr>
          <w:rFonts w:ascii="Times New Roman" w:eastAsia="MS Mincho" w:hAnsi="Times New Roman"/>
          <w:b/>
          <w:lang w:eastAsia="lt-LT"/>
        </w:rPr>
      </w:pPr>
    </w:p>
    <w:p w14:paraId="05711E94"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4.5</w:t>
      </w:r>
      <w:r w:rsidRPr="00DE5AF4">
        <w:rPr>
          <w:rFonts w:ascii="Times New Roman" w:eastAsia="MS Mincho" w:hAnsi="Times New Roman"/>
          <w:b/>
          <w:bCs/>
        </w:rPr>
        <w:tab/>
        <w:t>Sąveika su kitais vaistiniais preparatais ir kitokia sąveika</w:t>
      </w:r>
    </w:p>
    <w:p w14:paraId="5FAEBFF9"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4E0793BD"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Ar ARTELAC lašinant galima vartoti kitų vaist</w:t>
      </w:r>
      <w:r>
        <w:rPr>
          <w:rFonts w:ascii="Times New Roman" w:eastAsia="MS Mincho" w:hAnsi="Times New Roman"/>
          <w:lang w:eastAsia="lt-LT"/>
        </w:rPr>
        <w:t>inių preparatų</w:t>
      </w:r>
      <w:r w:rsidRPr="00DE5AF4">
        <w:rPr>
          <w:rFonts w:ascii="Times New Roman" w:eastAsia="MS Mincho" w:hAnsi="Times New Roman"/>
          <w:lang w:eastAsia="lt-LT"/>
        </w:rPr>
        <w:t xml:space="preserve">, nežinoma, nes </w:t>
      </w:r>
      <w:r>
        <w:rPr>
          <w:rFonts w:ascii="Times New Roman" w:eastAsia="MS Mincho" w:hAnsi="Times New Roman"/>
          <w:lang w:eastAsia="lt-LT"/>
        </w:rPr>
        <w:t xml:space="preserve">sąveikos </w:t>
      </w:r>
      <w:r w:rsidRPr="00DE5AF4">
        <w:rPr>
          <w:rFonts w:ascii="Times New Roman" w:eastAsia="MS Mincho" w:hAnsi="Times New Roman"/>
          <w:lang w:eastAsia="lt-LT"/>
        </w:rPr>
        <w:t>tyrimų neatlikta.</w:t>
      </w:r>
    </w:p>
    <w:p w14:paraId="13BBA32A"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Jei pacientas vartoja ir kitokių akių vaist</w:t>
      </w:r>
      <w:r>
        <w:rPr>
          <w:rFonts w:ascii="Times New Roman" w:eastAsia="MS Mincho" w:hAnsi="Times New Roman"/>
          <w:lang w:eastAsia="lt-LT"/>
        </w:rPr>
        <w:t>inių preparatų</w:t>
      </w:r>
      <w:r w:rsidRPr="00DE5AF4">
        <w:rPr>
          <w:rFonts w:ascii="Times New Roman" w:eastAsia="MS Mincho" w:hAnsi="Times New Roman"/>
          <w:lang w:eastAsia="lt-LT"/>
        </w:rPr>
        <w:t>, tarp jų ir paskutinio ARTELAC pavartojimo būtina daryti mažiausiai 5 minučių pertrauką.</w:t>
      </w:r>
    </w:p>
    <w:p w14:paraId="206F2C25"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p>
    <w:p w14:paraId="63FD4F85"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4.6</w:t>
      </w:r>
      <w:r w:rsidRPr="00DE5AF4">
        <w:rPr>
          <w:rFonts w:ascii="Times New Roman" w:eastAsia="MS Mincho" w:hAnsi="Times New Roman"/>
          <w:b/>
          <w:bCs/>
        </w:rPr>
        <w:tab/>
      </w:r>
      <w:r>
        <w:rPr>
          <w:rFonts w:ascii="Times New Roman" w:eastAsia="MS Mincho" w:hAnsi="Times New Roman"/>
          <w:b/>
          <w:bCs/>
        </w:rPr>
        <w:t>Vaisingumas, n</w:t>
      </w:r>
      <w:r w:rsidRPr="00DE5AF4">
        <w:rPr>
          <w:rFonts w:ascii="Times New Roman" w:eastAsia="MS Mincho" w:hAnsi="Times New Roman"/>
          <w:b/>
          <w:bCs/>
        </w:rPr>
        <w:t>ėštumo ir žindymo laikotarpis</w:t>
      </w:r>
    </w:p>
    <w:p w14:paraId="07E0977B"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4E200E51"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Tinkamų ir kontroliuojamų tyrimų su nėščiomis moterimis neatlikta. Nėštumo ir žindymo laikotarpiu vartoti ARTELAC  galima tik tuo atveju, jeigu tai, klinikiniu požiūriu, būtina. </w:t>
      </w:r>
    </w:p>
    <w:p w14:paraId="3ED221F3"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1E6D5008"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4.7</w:t>
      </w:r>
      <w:r w:rsidRPr="00DE5AF4">
        <w:rPr>
          <w:rFonts w:ascii="Times New Roman" w:eastAsia="MS Mincho" w:hAnsi="Times New Roman"/>
          <w:b/>
          <w:bCs/>
        </w:rPr>
        <w:tab/>
        <w:t>Poveikis gebėjimui vairuoti ir valdyti mechanizmus</w:t>
      </w:r>
    </w:p>
    <w:p w14:paraId="62A3F3D5"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46CE23AC"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ARTELAC gebėjimo vairuoti ir valdyti mechanizmus neveikia, tačiau laikinai matoma lyg per </w:t>
      </w:r>
      <w:r w:rsidRPr="00275A56">
        <w:rPr>
          <w:rFonts w:ascii="Times New Roman" w:eastAsia="MS Mincho" w:hAnsi="Times New Roman"/>
          <w:lang w:eastAsia="lt-LT"/>
        </w:rPr>
        <w:t>miglą.</w:t>
      </w:r>
    </w:p>
    <w:p w14:paraId="6D3B4989"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1680F49F"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Pacientui patariama nevairuoti ir nevaldyti mechanizmų, kol regėjimas atsinaujins ir matymas lyg pro miglą praeis.</w:t>
      </w:r>
    </w:p>
    <w:p w14:paraId="6C35484F"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5323E2A7"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4.8</w:t>
      </w:r>
      <w:r w:rsidRPr="00DE5AF4">
        <w:rPr>
          <w:rFonts w:ascii="Times New Roman" w:eastAsia="MS Mincho" w:hAnsi="Times New Roman"/>
          <w:b/>
          <w:bCs/>
        </w:rPr>
        <w:tab/>
        <w:t>Nepageidaujamas poveikis</w:t>
      </w:r>
    </w:p>
    <w:p w14:paraId="22BB067F" w14:textId="77777777" w:rsidR="00CE62FF" w:rsidRDefault="00CE62FF" w:rsidP="00CE62FF">
      <w:pPr>
        <w:tabs>
          <w:tab w:val="left" w:pos="0"/>
        </w:tabs>
        <w:spacing w:after="0" w:line="240" w:lineRule="auto"/>
        <w:outlineLvl w:val="0"/>
      </w:pPr>
    </w:p>
    <w:p w14:paraId="7BF50A34" w14:textId="77777777" w:rsidR="00CE62FF" w:rsidRPr="0024670F" w:rsidRDefault="00CE62FF" w:rsidP="00CE62FF">
      <w:pPr>
        <w:tabs>
          <w:tab w:val="left" w:pos="0"/>
        </w:tabs>
        <w:spacing w:after="0" w:line="240" w:lineRule="auto"/>
        <w:outlineLvl w:val="0"/>
        <w:rPr>
          <w:rFonts w:ascii="Times New Roman" w:eastAsia="MS Mincho" w:hAnsi="Times New Roman"/>
          <w:b/>
          <w:lang w:eastAsia="lt-LT"/>
        </w:rPr>
      </w:pPr>
      <w:r w:rsidRPr="00EC577C">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r w:rsidRPr="00275A56">
        <w:rPr>
          <w:rFonts w:ascii="Times New Roman" w:hAnsi="Times New Roman"/>
        </w:rPr>
        <w:t>.</w:t>
      </w:r>
    </w:p>
    <w:p w14:paraId="02956574" w14:textId="77777777" w:rsidR="00CE62FF" w:rsidRDefault="00CE62FF" w:rsidP="00CE62FF">
      <w:pPr>
        <w:tabs>
          <w:tab w:val="left" w:pos="0"/>
        </w:tabs>
        <w:spacing w:after="0" w:line="240" w:lineRule="auto"/>
        <w:outlineLvl w:val="0"/>
        <w:rPr>
          <w:rFonts w:ascii="Times New Roman" w:eastAsia="MS Mincho" w:hAnsi="Times New Roman"/>
          <w:u w:val="single"/>
          <w:lang w:eastAsia="lt-LT"/>
        </w:rPr>
      </w:pPr>
    </w:p>
    <w:p w14:paraId="3861D0A8" w14:textId="77777777" w:rsidR="00CE62FF" w:rsidRPr="00EC577C" w:rsidRDefault="00CE62FF" w:rsidP="00CE62FF">
      <w:pPr>
        <w:tabs>
          <w:tab w:val="left" w:pos="0"/>
        </w:tabs>
        <w:spacing w:after="0" w:line="240" w:lineRule="auto"/>
        <w:outlineLvl w:val="0"/>
        <w:rPr>
          <w:rFonts w:ascii="Times New Roman" w:eastAsia="MS Mincho" w:hAnsi="Times New Roman"/>
          <w:i/>
          <w:lang w:eastAsia="lt-LT"/>
        </w:rPr>
      </w:pPr>
      <w:r w:rsidRPr="00EC577C">
        <w:rPr>
          <w:rFonts w:ascii="Times New Roman" w:eastAsia="MS Mincho" w:hAnsi="Times New Roman"/>
          <w:i/>
          <w:lang w:eastAsia="lt-LT"/>
        </w:rPr>
        <w:t>Akių sutrikimai</w:t>
      </w:r>
    </w:p>
    <w:p w14:paraId="1B8E9BBF"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Tuoj po sulašinimo gali atsirasti laikinas matymas lyg pro miglą,</w:t>
      </w:r>
      <w:r>
        <w:rPr>
          <w:rFonts w:ascii="Times New Roman" w:eastAsia="MS Mincho" w:hAnsi="Times New Roman"/>
          <w:lang w:eastAsia="lt-LT"/>
        </w:rPr>
        <w:t xml:space="preserve"> </w:t>
      </w:r>
      <w:r w:rsidRPr="00DE5AF4">
        <w:rPr>
          <w:rFonts w:ascii="Times New Roman" w:eastAsia="MS Mincho" w:hAnsi="Times New Roman"/>
          <w:lang w:eastAsia="lt-LT"/>
        </w:rPr>
        <w:t>nedidelis akių gėlimas arba dirginimas.</w:t>
      </w:r>
    </w:p>
    <w:p w14:paraId="48F9A948" w14:textId="77777777" w:rsidR="00CE62FF" w:rsidRDefault="00CE62FF" w:rsidP="00CE62FF">
      <w:pPr>
        <w:tabs>
          <w:tab w:val="left" w:pos="0"/>
        </w:tabs>
        <w:spacing w:after="0" w:line="240" w:lineRule="auto"/>
        <w:outlineLvl w:val="0"/>
        <w:rPr>
          <w:rFonts w:ascii="Times New Roman" w:eastAsia="MS Mincho" w:hAnsi="Times New Roman"/>
          <w:lang w:eastAsia="lt-LT"/>
        </w:rPr>
      </w:pPr>
    </w:p>
    <w:p w14:paraId="2CE00028" w14:textId="77777777" w:rsidR="00CE62FF" w:rsidRPr="00EC577C" w:rsidRDefault="00E573CD" w:rsidP="00CE62FF">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Buvo</w:t>
      </w:r>
      <w:r w:rsidR="00CE62FF" w:rsidRPr="007402BA">
        <w:rPr>
          <w:rFonts w:ascii="Times New Roman" w:eastAsia="Times New Roman" w:hAnsi="Times New Roman"/>
        </w:rPr>
        <w:t xml:space="preserve"> praneš</w:t>
      </w:r>
      <w:r>
        <w:rPr>
          <w:rFonts w:ascii="Times New Roman" w:eastAsia="Times New Roman" w:hAnsi="Times New Roman"/>
        </w:rPr>
        <w:t>ta</w:t>
      </w:r>
      <w:r w:rsidR="00CE62FF" w:rsidRPr="007402BA">
        <w:rPr>
          <w:rFonts w:ascii="Times New Roman" w:eastAsia="Times New Roman" w:hAnsi="Times New Roman"/>
        </w:rPr>
        <w:t xml:space="preserve"> apie labai ret</w:t>
      </w:r>
      <w:r w:rsidR="00CE62FF">
        <w:rPr>
          <w:rFonts w:ascii="Times New Roman" w:eastAsia="Times New Roman" w:hAnsi="Times New Roman"/>
        </w:rPr>
        <w:t>us</w:t>
      </w:r>
      <w:r w:rsidR="00CE62FF">
        <w:t xml:space="preserve"> </w:t>
      </w:r>
      <w:r w:rsidR="00CE62FF" w:rsidRPr="007402BA">
        <w:rPr>
          <w:rFonts w:ascii="Times New Roman" w:eastAsia="Times New Roman" w:hAnsi="Times New Roman"/>
        </w:rPr>
        <w:t>ragenos kalcifikacij</w:t>
      </w:r>
      <w:r w:rsidR="00CE62FF">
        <w:rPr>
          <w:rFonts w:ascii="Times New Roman" w:eastAsia="Times New Roman" w:hAnsi="Times New Roman"/>
        </w:rPr>
        <w:t>os atvejus</w:t>
      </w:r>
      <w:r w:rsidR="00CE62FF" w:rsidRPr="007402BA">
        <w:rPr>
          <w:rFonts w:ascii="Times New Roman" w:eastAsia="Times New Roman" w:hAnsi="Times New Roman"/>
        </w:rPr>
        <w:t>, susijusi</w:t>
      </w:r>
      <w:r w:rsidR="00CE62FF">
        <w:rPr>
          <w:rFonts w:ascii="Times New Roman" w:eastAsia="Times New Roman" w:hAnsi="Times New Roman"/>
        </w:rPr>
        <w:t>us</w:t>
      </w:r>
      <w:r w:rsidR="00CE62FF" w:rsidRPr="007402BA">
        <w:rPr>
          <w:rFonts w:ascii="Times New Roman" w:eastAsia="Times New Roman" w:hAnsi="Times New Roman"/>
        </w:rPr>
        <w:t xml:space="preserve"> su akių lašų</w:t>
      </w:r>
      <w:r>
        <w:rPr>
          <w:rFonts w:ascii="Times New Roman" w:eastAsia="Times New Roman" w:hAnsi="Times New Roman"/>
        </w:rPr>
        <w:t>, kurių sudėtyje yra fosfatų,</w:t>
      </w:r>
      <w:r w:rsidR="00CE62FF" w:rsidRPr="007402BA">
        <w:rPr>
          <w:rFonts w:ascii="Times New Roman" w:eastAsia="Times New Roman" w:hAnsi="Times New Roman"/>
        </w:rPr>
        <w:t xml:space="preserve"> vartojimu kai kuriems pacientams, </w:t>
      </w:r>
      <w:r>
        <w:rPr>
          <w:rFonts w:ascii="Times New Roman" w:eastAsia="Times New Roman" w:hAnsi="Times New Roman"/>
        </w:rPr>
        <w:t>turintiems reikšmingų</w:t>
      </w:r>
      <w:r w:rsidRPr="007402BA">
        <w:rPr>
          <w:rFonts w:ascii="Times New Roman" w:eastAsia="Times New Roman" w:hAnsi="Times New Roman"/>
        </w:rPr>
        <w:t xml:space="preserve"> </w:t>
      </w:r>
      <w:r w:rsidR="00CE62FF" w:rsidRPr="007402BA">
        <w:rPr>
          <w:rFonts w:ascii="Times New Roman" w:eastAsia="Times New Roman" w:hAnsi="Times New Roman"/>
        </w:rPr>
        <w:t>ragenos pažei</w:t>
      </w:r>
      <w:r>
        <w:rPr>
          <w:rFonts w:ascii="Times New Roman" w:eastAsia="Times New Roman" w:hAnsi="Times New Roman"/>
        </w:rPr>
        <w:t>dimų</w:t>
      </w:r>
      <w:r w:rsidR="00CE62FF" w:rsidRPr="007402BA">
        <w:rPr>
          <w:rFonts w:ascii="Times New Roman" w:eastAsia="Times New Roman" w:hAnsi="Times New Roman"/>
        </w:rPr>
        <w:t>.</w:t>
      </w:r>
    </w:p>
    <w:p w14:paraId="2872BF92"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p>
    <w:p w14:paraId="552C10FD" w14:textId="77777777" w:rsidR="00CE62FF" w:rsidRPr="007A1FDD" w:rsidRDefault="00CE62FF" w:rsidP="00CE62FF">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7A1FDD">
        <w:rPr>
          <w:rFonts w:ascii="Times New Roman" w:eastAsia="Times New Roman" w:hAnsi="Times New Roman"/>
          <w:noProof/>
          <w:snapToGrid w:val="0"/>
          <w:szCs w:val="24"/>
          <w:u w:val="single"/>
        </w:rPr>
        <w:t>Pranešimas apie įtariamas nepageidaujamas reakcijas</w:t>
      </w:r>
    </w:p>
    <w:p w14:paraId="1694A8A8" w14:textId="77777777" w:rsidR="00374900" w:rsidRPr="005D554B" w:rsidRDefault="00CE62FF" w:rsidP="00FD6648">
      <w:pPr>
        <w:tabs>
          <w:tab w:val="left" w:pos="567"/>
        </w:tabs>
        <w:autoSpaceDE w:val="0"/>
        <w:autoSpaceDN w:val="0"/>
        <w:adjustRightInd w:val="0"/>
        <w:spacing w:line="260" w:lineRule="exact"/>
        <w:rPr>
          <w:noProof/>
          <w:snapToGrid w:val="0"/>
          <w:szCs w:val="24"/>
        </w:rPr>
      </w:pPr>
      <w:r w:rsidRPr="007A1FDD">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7A1FDD">
        <w:rPr>
          <w:rFonts w:ascii="Times New Roman" w:eastAsia="Times New Roman" w:hAnsi="Times New Roman"/>
          <w:snapToGrid w:val="0"/>
          <w:szCs w:val="24"/>
        </w:rPr>
        <w:t xml:space="preserve"> </w:t>
      </w:r>
      <w:r w:rsidR="00374900" w:rsidRPr="00FD6648">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374900" w:rsidRPr="00FD6648">
          <w:rPr>
            <w:rFonts w:ascii="Times New Roman" w:hAnsi="Times New Roman"/>
            <w:noProof/>
            <w:snapToGrid w:val="0"/>
            <w:color w:val="0000FF"/>
            <w:szCs w:val="24"/>
            <w:u w:val="single"/>
          </w:rPr>
          <w:t>https://vapris.vvkt.lt/vvkt-web/public/nrvSpecialist</w:t>
        </w:r>
      </w:hyperlink>
      <w:r w:rsidR="00374900" w:rsidRPr="00FD6648">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9" w:history="1">
        <w:r w:rsidR="00374900" w:rsidRPr="00FD6648">
          <w:rPr>
            <w:rFonts w:ascii="Times New Roman" w:hAnsi="Times New Roman"/>
            <w:noProof/>
            <w:snapToGrid w:val="0"/>
            <w:color w:val="0000FF"/>
            <w:szCs w:val="24"/>
            <w:u w:val="single"/>
          </w:rPr>
          <w:t>https://www.vvkt.lt/index.php?1399030386</w:t>
        </w:r>
      </w:hyperlink>
      <w:r w:rsidR="00374900" w:rsidRPr="00FD6648">
        <w:rPr>
          <w:rFonts w:ascii="Times New Roman" w:hAnsi="Times New Roman"/>
          <w:noProof/>
          <w:snapToGrid w:val="0"/>
          <w:szCs w:val="24"/>
        </w:rPr>
        <w:t>, ir atsiųsti elektroniniu paštu (adresu NepageidaujamaR@vvkt.lt).</w:t>
      </w:r>
    </w:p>
    <w:p w14:paraId="6016FA57" w14:textId="77777777" w:rsidR="00CE62FF" w:rsidRPr="007A1FDD" w:rsidRDefault="00CE62FF" w:rsidP="00CE62FF">
      <w:pPr>
        <w:tabs>
          <w:tab w:val="left" w:pos="567"/>
        </w:tabs>
        <w:autoSpaceDE w:val="0"/>
        <w:autoSpaceDN w:val="0"/>
        <w:adjustRightInd w:val="0"/>
        <w:spacing w:after="0" w:line="260" w:lineRule="exact"/>
        <w:rPr>
          <w:rFonts w:ascii="Times New Roman" w:eastAsia="Times New Roman" w:hAnsi="Times New Roman"/>
          <w:noProof/>
          <w:snapToGrid w:val="0"/>
          <w:szCs w:val="24"/>
        </w:rPr>
      </w:pPr>
    </w:p>
    <w:p w14:paraId="6C8EB61E"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p>
    <w:p w14:paraId="39ED86EC"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4.9</w:t>
      </w:r>
      <w:r w:rsidRPr="00DE5AF4">
        <w:rPr>
          <w:rFonts w:ascii="Times New Roman" w:eastAsia="MS Mincho" w:hAnsi="Times New Roman"/>
          <w:b/>
          <w:bCs/>
        </w:rPr>
        <w:tab/>
        <w:t>Perdozavimas</w:t>
      </w:r>
    </w:p>
    <w:p w14:paraId="685DE678" w14:textId="77777777" w:rsidR="00CE62FF" w:rsidRPr="00DE5AF4" w:rsidRDefault="00CE62FF" w:rsidP="00CE62FF">
      <w:pPr>
        <w:tabs>
          <w:tab w:val="left" w:pos="0"/>
        </w:tabs>
        <w:spacing w:after="0" w:line="240" w:lineRule="auto"/>
        <w:rPr>
          <w:rFonts w:ascii="Times New Roman" w:eastAsia="MS Mincho" w:hAnsi="Times New Roman"/>
          <w:b/>
          <w:lang w:eastAsia="lt-LT"/>
        </w:rPr>
      </w:pPr>
    </w:p>
    <w:p w14:paraId="755F8885"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Nepastebėta, kad dėl perdozavimo atsirastų šalutinis poveikis.</w:t>
      </w:r>
    </w:p>
    <w:p w14:paraId="6D054AFA"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7F1A51FA"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2FC7D916"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5.</w:t>
      </w:r>
      <w:r w:rsidRPr="00DE5AF4">
        <w:rPr>
          <w:rFonts w:ascii="Times New Roman" w:eastAsia="MS Mincho" w:hAnsi="Times New Roman"/>
          <w:b/>
          <w:bCs/>
        </w:rPr>
        <w:tab/>
        <w:t>FARMAKOLOGINĖS SAVYBĖS</w:t>
      </w:r>
    </w:p>
    <w:p w14:paraId="20DFDECF" w14:textId="77777777" w:rsidR="00CE62FF" w:rsidRPr="00DE5AF4" w:rsidRDefault="00CE62FF" w:rsidP="00CE62FF">
      <w:pPr>
        <w:tabs>
          <w:tab w:val="left" w:pos="0"/>
        </w:tabs>
        <w:spacing w:after="0" w:line="240" w:lineRule="auto"/>
        <w:rPr>
          <w:rFonts w:ascii="Times New Roman" w:eastAsia="MS Mincho" w:hAnsi="Times New Roman"/>
          <w:b/>
          <w:lang w:eastAsia="lt-LT"/>
        </w:rPr>
      </w:pPr>
    </w:p>
    <w:p w14:paraId="47737F6B"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5.1</w:t>
      </w:r>
      <w:r w:rsidRPr="00DE5AF4">
        <w:rPr>
          <w:rFonts w:ascii="Times New Roman" w:eastAsia="MS Mincho" w:hAnsi="Times New Roman"/>
          <w:b/>
          <w:bCs/>
        </w:rPr>
        <w:tab/>
        <w:t>Farmakodinaminės savybės</w:t>
      </w:r>
    </w:p>
    <w:p w14:paraId="34EC0C01" w14:textId="77777777" w:rsidR="00CE62FF" w:rsidRPr="00DE5AF4" w:rsidRDefault="00CE62FF" w:rsidP="00CE62FF">
      <w:pPr>
        <w:tabs>
          <w:tab w:val="left" w:pos="0"/>
        </w:tabs>
        <w:spacing w:after="0" w:line="240" w:lineRule="auto"/>
        <w:rPr>
          <w:rFonts w:ascii="Times New Roman" w:eastAsia="MS Mincho" w:hAnsi="Times New Roman"/>
          <w:b/>
          <w:u w:val="single"/>
          <w:lang w:eastAsia="lt-LT"/>
        </w:rPr>
      </w:pPr>
    </w:p>
    <w:p w14:paraId="5E955DED"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Farmakoterapinė grupė: dirbtinos ašaros ir kiti indiferentiniai preparatai, ATC kodas: S01XXA 20</w:t>
      </w:r>
      <w:r>
        <w:rPr>
          <w:rFonts w:ascii="Times New Roman" w:eastAsia="MS Mincho" w:hAnsi="Times New Roman"/>
          <w:lang w:eastAsia="lt-LT"/>
        </w:rPr>
        <w:t>.</w:t>
      </w:r>
    </w:p>
    <w:p w14:paraId="23412597"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154BD931"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Akių sausmę gali sukelti ašarų sekrecijos sutrikimas ir (arba) jų sudėties pakitimas, pasireiškęs dėl lokalios ar sisteminės ligos, arba nepakankamas ar visiškas vokų nenusileidimas. </w:t>
      </w:r>
    </w:p>
    <w:p w14:paraId="19D7DD48"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lastRenderedPageBreak/>
        <w:t>Hipromeliozė pailgina akių lašų buvimo akyje laiką ir jų adheziją, didina akies junginės ir ragenos drėkinimą ir švelnina bei sudaro sąlygas sklandžiam voko junginės judėjimui virš ragenos.</w:t>
      </w:r>
    </w:p>
    <w:p w14:paraId="0950DAA4"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7DE083FD"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5.2</w:t>
      </w:r>
      <w:r w:rsidRPr="00DE5AF4">
        <w:rPr>
          <w:rFonts w:ascii="Times New Roman" w:eastAsia="MS Mincho" w:hAnsi="Times New Roman"/>
          <w:b/>
          <w:bCs/>
        </w:rPr>
        <w:tab/>
        <w:t>Farmakokinetinės savybės</w:t>
      </w:r>
    </w:p>
    <w:p w14:paraId="29348CE1" w14:textId="77777777" w:rsidR="00CE62FF" w:rsidRPr="00DE5AF4" w:rsidRDefault="00CE62FF" w:rsidP="00CE62FF">
      <w:pPr>
        <w:tabs>
          <w:tab w:val="left" w:pos="0"/>
        </w:tabs>
        <w:spacing w:after="0" w:line="240" w:lineRule="auto"/>
        <w:rPr>
          <w:rFonts w:ascii="Times New Roman" w:eastAsia="MS Mincho" w:hAnsi="Times New Roman"/>
          <w:b/>
        </w:rPr>
      </w:pPr>
    </w:p>
    <w:p w14:paraId="600D52E7"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Tyrimu su gyvūnais metu nustatyta, kad lokaliai skiriama hipromeliozė į sisteminę kraujotaką nepatenka. Ar hipromeliozė prasiskverbia pro rageną, nėra žinoma</w:t>
      </w:r>
    </w:p>
    <w:p w14:paraId="7A324679"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75C698FF"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5.3</w:t>
      </w:r>
      <w:r w:rsidRPr="00DE5AF4">
        <w:rPr>
          <w:rFonts w:ascii="Times New Roman" w:eastAsia="MS Mincho" w:hAnsi="Times New Roman"/>
          <w:b/>
          <w:bCs/>
        </w:rPr>
        <w:tab/>
        <w:t>Ikiklinikinių saugumo tyrimų duomenys</w:t>
      </w:r>
    </w:p>
    <w:p w14:paraId="5EE87761" w14:textId="77777777" w:rsidR="00CE62FF" w:rsidRPr="00DE5AF4" w:rsidRDefault="00CE62FF" w:rsidP="00CE62FF">
      <w:pPr>
        <w:tabs>
          <w:tab w:val="left" w:pos="0"/>
        </w:tabs>
        <w:spacing w:after="0" w:line="240" w:lineRule="auto"/>
        <w:rPr>
          <w:rFonts w:ascii="Times New Roman" w:eastAsia="MS Mincho" w:hAnsi="Times New Roman"/>
          <w:b/>
          <w:lang w:eastAsia="lt-LT"/>
        </w:rPr>
      </w:pPr>
    </w:p>
    <w:p w14:paraId="1738B11D"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Triušiams po vienkartinio tirštos hipromeliozės įlašinimo į akis buvo stebimas labai lengvas laikinas akies dirginimas. Įprastinių ikiklinikinių farmakologinių saugumo, toksinio kartotinių dozių poveikio, genotoksinio bei kancerogeninio poveikio ir toksinio poveikio dauginimosi funkcijai tyrimų duomenimis, specifinio pavojaus žmogui preparatas nekelia.</w:t>
      </w:r>
    </w:p>
    <w:p w14:paraId="74EF5616"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1CC67ECF"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05FB8592"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6.</w:t>
      </w:r>
      <w:r w:rsidRPr="00DE5AF4">
        <w:rPr>
          <w:rFonts w:ascii="Times New Roman" w:eastAsia="MS Mincho" w:hAnsi="Times New Roman"/>
          <w:b/>
          <w:bCs/>
        </w:rPr>
        <w:tab/>
        <w:t>FARMACINĖ INFORMACIJA</w:t>
      </w:r>
    </w:p>
    <w:p w14:paraId="1D3FF8A0"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3A31C9A6"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6.1</w:t>
      </w:r>
      <w:r w:rsidRPr="00DE5AF4">
        <w:rPr>
          <w:rFonts w:ascii="Times New Roman" w:eastAsia="MS Mincho" w:hAnsi="Times New Roman"/>
          <w:b/>
          <w:bCs/>
        </w:rPr>
        <w:tab/>
        <w:t>Pagalbinių medžiagų sąrašas</w:t>
      </w:r>
    </w:p>
    <w:p w14:paraId="2311AFA3" w14:textId="77777777" w:rsidR="00CE62FF" w:rsidRPr="00DE5AF4" w:rsidRDefault="00CE62FF" w:rsidP="00CE62FF">
      <w:pPr>
        <w:tabs>
          <w:tab w:val="left" w:pos="0"/>
        </w:tabs>
        <w:spacing w:after="0" w:line="240" w:lineRule="auto"/>
        <w:rPr>
          <w:rFonts w:ascii="Times New Roman" w:eastAsia="MS Mincho" w:hAnsi="Times New Roman"/>
          <w:b/>
          <w:lang w:eastAsia="lt-LT"/>
        </w:rPr>
      </w:pPr>
    </w:p>
    <w:p w14:paraId="788BBAE1" w14:textId="77777777" w:rsidR="00CE62FF" w:rsidRPr="00DE5AF4" w:rsidRDefault="00CE62FF" w:rsidP="00CE62FF">
      <w:pPr>
        <w:tabs>
          <w:tab w:val="left" w:pos="0"/>
        </w:tabs>
        <w:spacing w:after="0" w:line="240" w:lineRule="auto"/>
        <w:rPr>
          <w:rFonts w:ascii="Times New Roman" w:eastAsia="MS Mincho" w:hAnsi="Times New Roman"/>
        </w:rPr>
      </w:pPr>
      <w:r w:rsidRPr="00DE5AF4">
        <w:rPr>
          <w:rFonts w:ascii="Times New Roman" w:eastAsia="MS Mincho" w:hAnsi="Times New Roman"/>
        </w:rPr>
        <w:t>Cetrimidas</w:t>
      </w:r>
    </w:p>
    <w:p w14:paraId="238D528F" w14:textId="77777777" w:rsidR="00CE62FF" w:rsidRPr="00DE5AF4" w:rsidRDefault="00CE62FF" w:rsidP="00CE62FF">
      <w:pPr>
        <w:tabs>
          <w:tab w:val="left" w:pos="0"/>
        </w:tabs>
        <w:spacing w:after="0" w:line="240" w:lineRule="auto"/>
        <w:rPr>
          <w:rFonts w:ascii="Times New Roman" w:eastAsia="MS Mincho" w:hAnsi="Times New Roman"/>
        </w:rPr>
      </w:pPr>
      <w:r w:rsidRPr="00DE5AF4">
        <w:rPr>
          <w:rFonts w:ascii="Times New Roman" w:eastAsia="MS Mincho" w:hAnsi="Times New Roman"/>
        </w:rPr>
        <w:t>Dinatrio fosfato dodekahidratas</w:t>
      </w:r>
    </w:p>
    <w:p w14:paraId="7FA5057F" w14:textId="77777777" w:rsidR="00CE62FF" w:rsidRPr="00DE5AF4" w:rsidRDefault="00CE62FF" w:rsidP="00CE62FF">
      <w:pPr>
        <w:tabs>
          <w:tab w:val="left" w:pos="0"/>
        </w:tabs>
        <w:spacing w:after="0" w:line="240" w:lineRule="auto"/>
        <w:rPr>
          <w:rFonts w:ascii="Times New Roman" w:eastAsia="MS Mincho" w:hAnsi="Times New Roman"/>
        </w:rPr>
      </w:pPr>
      <w:r w:rsidRPr="00DE5AF4">
        <w:rPr>
          <w:rFonts w:ascii="Times New Roman" w:eastAsia="MS Mincho" w:hAnsi="Times New Roman"/>
        </w:rPr>
        <w:t>Natrio divandenilio fosfato dihidratas</w:t>
      </w:r>
    </w:p>
    <w:p w14:paraId="78D0D943" w14:textId="77777777" w:rsidR="00CE62FF" w:rsidRPr="00DE5AF4" w:rsidRDefault="00CE62FF" w:rsidP="00CE62FF">
      <w:pPr>
        <w:tabs>
          <w:tab w:val="left" w:pos="0"/>
        </w:tabs>
        <w:spacing w:after="0" w:line="240" w:lineRule="auto"/>
        <w:rPr>
          <w:rFonts w:ascii="Times New Roman" w:eastAsia="MS Mincho" w:hAnsi="Times New Roman"/>
        </w:rPr>
      </w:pPr>
      <w:r w:rsidRPr="00DE5AF4">
        <w:rPr>
          <w:rFonts w:ascii="Times New Roman" w:eastAsia="MS Mincho" w:hAnsi="Times New Roman"/>
        </w:rPr>
        <w:t>Dinatrio edetatas</w:t>
      </w:r>
    </w:p>
    <w:p w14:paraId="7F2BD08E" w14:textId="77777777" w:rsidR="00CE62FF" w:rsidRPr="00DE5AF4" w:rsidRDefault="00CE62FF" w:rsidP="00CE62FF">
      <w:pPr>
        <w:tabs>
          <w:tab w:val="left" w:pos="0"/>
        </w:tabs>
        <w:spacing w:after="0" w:line="240" w:lineRule="auto"/>
        <w:rPr>
          <w:rFonts w:ascii="Times New Roman" w:eastAsia="MS Mincho" w:hAnsi="Times New Roman"/>
        </w:rPr>
      </w:pPr>
      <w:r w:rsidRPr="00DE5AF4">
        <w:rPr>
          <w:rFonts w:ascii="Times New Roman" w:eastAsia="MS Mincho" w:hAnsi="Times New Roman"/>
        </w:rPr>
        <w:t>Sorbitolis</w:t>
      </w:r>
    </w:p>
    <w:p w14:paraId="4EECC31C" w14:textId="77777777" w:rsidR="00CE62FF" w:rsidRPr="00DE5AF4" w:rsidRDefault="00CE62FF" w:rsidP="00CE62FF">
      <w:pPr>
        <w:tabs>
          <w:tab w:val="left" w:pos="0"/>
        </w:tabs>
        <w:spacing w:after="0" w:line="240" w:lineRule="auto"/>
        <w:rPr>
          <w:rFonts w:ascii="Times New Roman" w:eastAsia="MS Mincho" w:hAnsi="Times New Roman"/>
        </w:rPr>
      </w:pPr>
      <w:r w:rsidRPr="00DE5AF4">
        <w:rPr>
          <w:rFonts w:ascii="Times New Roman" w:eastAsia="MS Mincho" w:hAnsi="Times New Roman"/>
        </w:rPr>
        <w:t xml:space="preserve">Injekcinis vanduo </w:t>
      </w:r>
    </w:p>
    <w:p w14:paraId="6C05D5D2" w14:textId="77777777" w:rsidR="00CE62FF" w:rsidRPr="00DE5AF4" w:rsidRDefault="00CE62FF" w:rsidP="00CE62FF">
      <w:pPr>
        <w:tabs>
          <w:tab w:val="left" w:pos="0"/>
        </w:tabs>
        <w:spacing w:after="0" w:line="240" w:lineRule="auto"/>
        <w:rPr>
          <w:rFonts w:ascii="Times New Roman" w:eastAsia="MS Mincho" w:hAnsi="Times New Roman"/>
        </w:rPr>
      </w:pPr>
    </w:p>
    <w:p w14:paraId="36E8D286"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6.2</w:t>
      </w:r>
      <w:r w:rsidRPr="00DE5AF4">
        <w:rPr>
          <w:rFonts w:ascii="Times New Roman" w:eastAsia="MS Mincho" w:hAnsi="Times New Roman"/>
          <w:b/>
          <w:bCs/>
        </w:rPr>
        <w:tab/>
        <w:t>Nesuderinamumas</w:t>
      </w:r>
    </w:p>
    <w:p w14:paraId="1CE134A0" w14:textId="77777777" w:rsidR="00CE62FF" w:rsidRPr="00DE5AF4" w:rsidRDefault="00CE62FF" w:rsidP="00CE62FF">
      <w:pPr>
        <w:tabs>
          <w:tab w:val="left" w:pos="0"/>
        </w:tabs>
        <w:spacing w:after="0" w:line="240" w:lineRule="auto"/>
        <w:rPr>
          <w:rFonts w:ascii="Times New Roman" w:eastAsia="MS Mincho" w:hAnsi="Times New Roman"/>
          <w:b/>
          <w:lang w:eastAsia="lt-LT"/>
        </w:rPr>
      </w:pPr>
    </w:p>
    <w:p w14:paraId="06AC9EB8"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Duomenys nebūtini.</w:t>
      </w:r>
    </w:p>
    <w:p w14:paraId="27519BFD" w14:textId="77777777" w:rsidR="00CE62FF" w:rsidRPr="00DE5AF4" w:rsidRDefault="00CE62FF" w:rsidP="00CE62FF">
      <w:pPr>
        <w:tabs>
          <w:tab w:val="left" w:pos="0"/>
        </w:tabs>
        <w:spacing w:after="0" w:line="240" w:lineRule="auto"/>
        <w:rPr>
          <w:rFonts w:ascii="Times New Roman" w:eastAsia="MS Mincho" w:hAnsi="Times New Roman"/>
          <w:i/>
          <w:lang w:eastAsia="lt-LT"/>
        </w:rPr>
      </w:pPr>
    </w:p>
    <w:p w14:paraId="00D9F3A8"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6.3 </w:t>
      </w:r>
      <w:r w:rsidRPr="00DE5AF4">
        <w:rPr>
          <w:rFonts w:ascii="Times New Roman" w:eastAsia="MS Mincho" w:hAnsi="Times New Roman"/>
          <w:b/>
          <w:bCs/>
        </w:rPr>
        <w:tab/>
        <w:t>Tinkamumo laikas</w:t>
      </w:r>
    </w:p>
    <w:p w14:paraId="44653718"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79FF5CFF" w14:textId="77777777" w:rsidR="00CE62FF" w:rsidRPr="00DE5AF4" w:rsidRDefault="00374900" w:rsidP="00CE62FF">
      <w:pPr>
        <w:tabs>
          <w:tab w:val="left" w:pos="0"/>
        </w:tabs>
        <w:spacing w:after="0" w:line="240" w:lineRule="auto"/>
        <w:rPr>
          <w:rFonts w:ascii="Times New Roman" w:eastAsia="MS Mincho" w:hAnsi="Times New Roman"/>
          <w:lang w:eastAsia="lt-LT"/>
        </w:rPr>
      </w:pPr>
      <w:r>
        <w:rPr>
          <w:rFonts w:ascii="Times New Roman" w:eastAsia="MS Mincho" w:hAnsi="Times New Roman"/>
          <w:lang w:eastAsia="lt-LT"/>
        </w:rPr>
        <w:t>-2</w:t>
      </w:r>
      <w:r w:rsidRPr="00DE5AF4">
        <w:rPr>
          <w:rFonts w:ascii="Times New Roman" w:eastAsia="MS Mincho" w:hAnsi="Times New Roman"/>
          <w:lang w:eastAsia="lt-LT"/>
        </w:rPr>
        <w:t xml:space="preserve"> </w:t>
      </w:r>
      <w:r w:rsidR="00CE62FF" w:rsidRPr="00DE5AF4">
        <w:rPr>
          <w:rFonts w:ascii="Times New Roman" w:eastAsia="MS Mincho" w:hAnsi="Times New Roman"/>
          <w:lang w:eastAsia="lt-LT"/>
        </w:rPr>
        <w:t>metai.</w:t>
      </w:r>
    </w:p>
    <w:p w14:paraId="549FA0AA"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Pirmą kartą atidarius buteliuką, tirpalo tinkamumo laikas - 28 dienos.</w:t>
      </w:r>
    </w:p>
    <w:p w14:paraId="0AE387AE"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55D8E398"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6.4 </w:t>
      </w:r>
      <w:r w:rsidRPr="00DE5AF4">
        <w:rPr>
          <w:rFonts w:ascii="Times New Roman" w:eastAsia="MS Mincho" w:hAnsi="Times New Roman"/>
          <w:b/>
          <w:bCs/>
        </w:rPr>
        <w:tab/>
        <w:t>Specialios laikymo sąlygos</w:t>
      </w:r>
    </w:p>
    <w:p w14:paraId="7CA01FB2"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25ECFBEF"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Laikyti ne aukštesnėje kaip 25 </w:t>
      </w:r>
      <w:r w:rsidRPr="00DE5AF4">
        <w:rPr>
          <w:rFonts w:ascii="Times New Roman" w:eastAsia="MS Mincho" w:hAnsi="Times New Roman"/>
          <w:lang w:eastAsia="lt-LT"/>
        </w:rPr>
        <w:sym w:font="Symbol" w:char="F0B0"/>
      </w:r>
      <w:r w:rsidRPr="00DE5AF4">
        <w:rPr>
          <w:rFonts w:ascii="Times New Roman" w:eastAsia="MS Mincho" w:hAnsi="Times New Roman"/>
          <w:lang w:eastAsia="lt-LT"/>
        </w:rPr>
        <w:t>C temperatūroje.</w:t>
      </w:r>
    </w:p>
    <w:p w14:paraId="0F89B481"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Buteliuką laikyti sandarų.</w:t>
      </w:r>
    </w:p>
    <w:p w14:paraId="30DE6094"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5E2BCB94"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6.5 </w:t>
      </w:r>
      <w:r w:rsidRPr="00DE5AF4">
        <w:rPr>
          <w:rFonts w:ascii="Times New Roman" w:eastAsia="MS Mincho" w:hAnsi="Times New Roman"/>
          <w:b/>
          <w:bCs/>
        </w:rPr>
        <w:tab/>
      </w:r>
      <w:r w:rsidRPr="00D35F2A">
        <w:rPr>
          <w:rFonts w:ascii="Times New Roman" w:eastAsia="MS Mincho" w:hAnsi="Times New Roman"/>
          <w:b/>
          <w:bCs/>
        </w:rPr>
        <w:t>Talpyklės pobūdis</w:t>
      </w:r>
      <w:r w:rsidRPr="00DE5AF4">
        <w:rPr>
          <w:rFonts w:ascii="Times New Roman" w:eastAsia="MS Mincho" w:hAnsi="Times New Roman"/>
          <w:b/>
          <w:bCs/>
        </w:rPr>
        <w:t xml:space="preserve"> ir jos turinys</w:t>
      </w:r>
    </w:p>
    <w:p w14:paraId="512DE759"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69112176"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Peršviečiamo plastiko (LDPE) buteliukas su balto plastiko (LDPE) lašintuvu, užsuktas balto plastiko (HDPE) dangteliu. Buteliuke yra 10 ml </w:t>
      </w:r>
      <w:r>
        <w:rPr>
          <w:rFonts w:ascii="Times New Roman" w:eastAsia="MS Mincho" w:hAnsi="Times New Roman"/>
          <w:lang w:eastAsia="lt-LT"/>
        </w:rPr>
        <w:t>akių lašų</w:t>
      </w:r>
      <w:r w:rsidRPr="00DE5AF4">
        <w:rPr>
          <w:rFonts w:ascii="Times New Roman" w:eastAsia="MS Mincho" w:hAnsi="Times New Roman"/>
          <w:lang w:eastAsia="lt-LT"/>
        </w:rPr>
        <w:t>.</w:t>
      </w:r>
    </w:p>
    <w:p w14:paraId="513DADCB"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46411D3D"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6.6 </w:t>
      </w:r>
      <w:r w:rsidRPr="00DE5AF4">
        <w:rPr>
          <w:rFonts w:ascii="Times New Roman" w:eastAsia="MS Mincho" w:hAnsi="Times New Roman"/>
          <w:b/>
          <w:bCs/>
        </w:rPr>
        <w:tab/>
      </w:r>
      <w:r w:rsidRPr="00DE5AF4">
        <w:rPr>
          <w:rFonts w:ascii="Times New Roman" w:eastAsia="MS Mincho" w:hAnsi="Times New Roman"/>
          <w:b/>
        </w:rPr>
        <w:t>Specialūs reikalavimai atliekoms tvarkyti</w:t>
      </w:r>
    </w:p>
    <w:p w14:paraId="4B0B747E"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1180DC9E"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Nesuvartotą </w:t>
      </w:r>
      <w:r w:rsidR="006B2DB0" w:rsidRPr="006B2DB0">
        <w:rPr>
          <w:rFonts w:ascii="Times New Roman" w:eastAsia="MS Mincho" w:hAnsi="Times New Roman"/>
          <w:lang w:eastAsia="lt-LT"/>
        </w:rPr>
        <w:t xml:space="preserve">vaistinį </w:t>
      </w:r>
      <w:r w:rsidRPr="00DE5AF4">
        <w:rPr>
          <w:rFonts w:ascii="Times New Roman" w:eastAsia="MS Mincho" w:hAnsi="Times New Roman"/>
          <w:lang w:eastAsia="lt-LT"/>
        </w:rPr>
        <w:t>preparatą ar atliekas reikia tvarkyti laikantis vietinių reikalavimų.</w:t>
      </w:r>
    </w:p>
    <w:p w14:paraId="179C60E2"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653D7C84"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02DEB98F" w14:textId="77777777" w:rsidR="00CE62FF" w:rsidRDefault="00CE62FF" w:rsidP="00CE62FF">
      <w:pPr>
        <w:tabs>
          <w:tab w:val="left" w:pos="567"/>
          <w:tab w:val="center" w:pos="4153"/>
          <w:tab w:val="right" w:pos="8306"/>
        </w:tabs>
        <w:spacing w:after="0" w:line="240" w:lineRule="auto"/>
        <w:rPr>
          <w:rFonts w:ascii="Times New Roman" w:eastAsia="MS Mincho" w:hAnsi="Times New Roman"/>
          <w:b/>
        </w:rPr>
      </w:pPr>
      <w:r w:rsidRPr="00DE5AF4">
        <w:rPr>
          <w:rFonts w:ascii="Times New Roman" w:eastAsia="MS Mincho" w:hAnsi="Times New Roman"/>
          <w:b/>
          <w:bCs/>
        </w:rPr>
        <w:t xml:space="preserve">7. </w:t>
      </w:r>
      <w:r w:rsidRPr="00DE5AF4">
        <w:rPr>
          <w:rFonts w:ascii="Times New Roman" w:eastAsia="MS Mincho" w:hAnsi="Times New Roman"/>
          <w:b/>
          <w:bCs/>
        </w:rPr>
        <w:tab/>
      </w:r>
      <w:r w:rsidRPr="00D35F2A">
        <w:rPr>
          <w:rFonts w:ascii="Times New Roman" w:eastAsia="MS Mincho" w:hAnsi="Times New Roman"/>
          <w:b/>
        </w:rPr>
        <w:t>REGISTRUOTOJAS</w:t>
      </w:r>
      <w:r w:rsidRPr="00D35F2A" w:rsidDel="00D35F2A">
        <w:rPr>
          <w:rFonts w:ascii="Times New Roman" w:eastAsia="MS Mincho" w:hAnsi="Times New Roman"/>
          <w:b/>
        </w:rPr>
        <w:t xml:space="preserve"> </w:t>
      </w:r>
    </w:p>
    <w:p w14:paraId="3581621D" w14:textId="77777777" w:rsidR="00374900" w:rsidRPr="00DE5AF4" w:rsidRDefault="00374900" w:rsidP="00CE62FF">
      <w:pPr>
        <w:tabs>
          <w:tab w:val="left" w:pos="567"/>
          <w:tab w:val="center" w:pos="4153"/>
          <w:tab w:val="right" w:pos="8306"/>
        </w:tabs>
        <w:spacing w:after="0" w:line="240" w:lineRule="auto"/>
        <w:rPr>
          <w:rFonts w:ascii="Times New Roman" w:eastAsia="MS Mincho" w:hAnsi="Times New Roman"/>
          <w:lang w:eastAsia="lt-LT"/>
        </w:rPr>
      </w:pPr>
    </w:p>
    <w:p w14:paraId="3F9DD119" w14:textId="77777777" w:rsidR="00CE62FF" w:rsidRPr="00DE5AF4" w:rsidRDefault="00CE62FF" w:rsidP="00CE62FF">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val="de-DE" w:eastAsia="ja-JP"/>
        </w:rPr>
        <w:t>Dr. Gerhard Mann Chem.-pharm. Fabrik GmbH</w:t>
      </w:r>
    </w:p>
    <w:p w14:paraId="246B7F68" w14:textId="77777777" w:rsidR="00CE62FF" w:rsidRPr="00DE5AF4" w:rsidRDefault="00CE62FF" w:rsidP="00CE62FF">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val="de-DE" w:eastAsia="ja-JP"/>
        </w:rPr>
        <w:t>Brunsbütteler Damm 165</w:t>
      </w:r>
      <w:r w:rsidR="002F002D">
        <w:rPr>
          <w:rFonts w:ascii="Times New Roman" w:eastAsia="MS Mincho" w:hAnsi="Times New Roman"/>
          <w:color w:val="000000"/>
          <w:lang w:val="de-DE" w:eastAsia="ja-JP"/>
        </w:rPr>
        <w:t>/</w:t>
      </w:r>
      <w:r w:rsidRPr="00DE5AF4">
        <w:rPr>
          <w:rFonts w:ascii="Times New Roman" w:eastAsia="MS Mincho" w:hAnsi="Times New Roman"/>
          <w:color w:val="000000"/>
          <w:lang w:val="de-DE" w:eastAsia="ja-JP"/>
        </w:rPr>
        <w:t>173</w:t>
      </w:r>
    </w:p>
    <w:p w14:paraId="4B036BA8"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color w:val="000000"/>
          <w:lang w:val="de-DE" w:eastAsia="ja-JP"/>
        </w:rPr>
        <w:t>13581 Berlin, Vokietija</w:t>
      </w:r>
    </w:p>
    <w:p w14:paraId="5D45F2AE"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5F7BF791"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31D56745"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8.</w:t>
      </w:r>
      <w:r w:rsidRPr="00DE5AF4">
        <w:rPr>
          <w:rFonts w:ascii="Times New Roman" w:eastAsia="MS Mincho" w:hAnsi="Times New Roman"/>
          <w:b/>
          <w:bCs/>
        </w:rPr>
        <w:tab/>
      </w:r>
      <w:r w:rsidRPr="00D35F2A">
        <w:rPr>
          <w:rFonts w:ascii="Times New Roman" w:eastAsia="MS Mincho" w:hAnsi="Times New Roman"/>
          <w:b/>
        </w:rPr>
        <w:t>REGISTRACIJOS PAŽYMĖJIMO</w:t>
      </w:r>
      <w:r w:rsidRPr="00DE5AF4">
        <w:rPr>
          <w:rFonts w:ascii="Times New Roman" w:eastAsia="MS Mincho" w:hAnsi="Times New Roman"/>
          <w:b/>
        </w:rPr>
        <w:t xml:space="preserve"> </w:t>
      </w:r>
      <w:r w:rsidRPr="00DE5AF4">
        <w:rPr>
          <w:rFonts w:ascii="Times New Roman" w:eastAsia="MS Mincho" w:hAnsi="Times New Roman"/>
          <w:b/>
          <w:bCs/>
        </w:rPr>
        <w:t>NUMERIS</w:t>
      </w:r>
    </w:p>
    <w:p w14:paraId="62E783A0" w14:textId="77777777" w:rsidR="00CE62FF" w:rsidRPr="00DE5AF4" w:rsidRDefault="00CE62FF" w:rsidP="00CE62FF">
      <w:pPr>
        <w:tabs>
          <w:tab w:val="left" w:pos="0"/>
        </w:tabs>
        <w:spacing w:after="0" w:line="240" w:lineRule="auto"/>
        <w:outlineLvl w:val="0"/>
        <w:rPr>
          <w:rFonts w:ascii="Times New Roman" w:eastAsia="MS Mincho" w:hAnsi="Times New Roman"/>
          <w:b/>
          <w:u w:val="single"/>
          <w:lang w:eastAsia="lt-LT"/>
        </w:rPr>
      </w:pPr>
    </w:p>
    <w:p w14:paraId="66B18EDA"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LT/1/99/1192/001</w:t>
      </w:r>
    </w:p>
    <w:p w14:paraId="44C23975"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6A23056F"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5C945B8C"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9.</w:t>
      </w:r>
      <w:r w:rsidRPr="00DE5AF4">
        <w:rPr>
          <w:rFonts w:ascii="Times New Roman" w:eastAsia="MS Mincho" w:hAnsi="Times New Roman"/>
          <w:b/>
          <w:bCs/>
        </w:rPr>
        <w:tab/>
      </w:r>
      <w:r w:rsidRPr="00D35F2A">
        <w:rPr>
          <w:rFonts w:ascii="Times New Roman" w:eastAsia="MS Mincho" w:hAnsi="Times New Roman"/>
          <w:b/>
        </w:rPr>
        <w:t>REGISTRAVIMO / PERREGISTRAVIMO</w:t>
      </w:r>
      <w:r w:rsidRPr="00DE5AF4">
        <w:rPr>
          <w:rFonts w:ascii="Times New Roman" w:eastAsia="MS Mincho" w:hAnsi="Times New Roman"/>
          <w:b/>
        </w:rPr>
        <w:t xml:space="preserve"> </w:t>
      </w:r>
      <w:r w:rsidRPr="00DE5AF4">
        <w:rPr>
          <w:rFonts w:ascii="Times New Roman" w:eastAsia="MS Mincho" w:hAnsi="Times New Roman"/>
          <w:b/>
          <w:bCs/>
        </w:rPr>
        <w:t>DATA</w:t>
      </w:r>
    </w:p>
    <w:p w14:paraId="4288FD19"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1C628FDC" w14:textId="77777777" w:rsidR="00CE62FF" w:rsidRPr="00D35F2A" w:rsidRDefault="00CE62FF" w:rsidP="00CE62FF">
      <w:pPr>
        <w:tabs>
          <w:tab w:val="left" w:pos="0"/>
        </w:tabs>
        <w:spacing w:after="0" w:line="240" w:lineRule="auto"/>
        <w:rPr>
          <w:rFonts w:ascii="Times New Roman" w:eastAsia="MS Mincho" w:hAnsi="Times New Roman"/>
          <w:lang w:eastAsia="lt-LT"/>
        </w:rPr>
      </w:pPr>
      <w:r>
        <w:rPr>
          <w:rFonts w:ascii="Times New Roman" w:eastAsia="MS Mincho" w:hAnsi="Times New Roman"/>
          <w:lang w:eastAsia="lt-LT"/>
        </w:rPr>
        <w:t>Registravimo data 1999 m. birželio</w:t>
      </w:r>
      <w:r w:rsidRPr="00D35F2A">
        <w:rPr>
          <w:rFonts w:ascii="Times New Roman" w:eastAsia="MS Mincho" w:hAnsi="Times New Roman"/>
          <w:lang w:eastAsia="lt-LT"/>
        </w:rPr>
        <w:t xml:space="preserve"> </w:t>
      </w:r>
      <w:r>
        <w:rPr>
          <w:rFonts w:ascii="Times New Roman" w:eastAsia="MS Mincho" w:hAnsi="Times New Roman"/>
          <w:lang w:eastAsia="lt-LT"/>
        </w:rPr>
        <w:t>04 d.</w:t>
      </w:r>
    </w:p>
    <w:p w14:paraId="0C35B45B" w14:textId="77777777" w:rsidR="00CE62FF" w:rsidRDefault="00CE62FF" w:rsidP="00CE62FF">
      <w:pPr>
        <w:tabs>
          <w:tab w:val="left" w:pos="0"/>
        </w:tabs>
        <w:spacing w:after="0" w:line="240" w:lineRule="auto"/>
        <w:rPr>
          <w:rFonts w:ascii="Times New Roman" w:eastAsia="MS Mincho" w:hAnsi="Times New Roman"/>
          <w:lang w:eastAsia="lt-LT"/>
        </w:rPr>
      </w:pPr>
      <w:r w:rsidRPr="00D35F2A">
        <w:rPr>
          <w:rFonts w:ascii="Times New Roman" w:eastAsia="MS Mincho" w:hAnsi="Times New Roman"/>
          <w:lang w:eastAsia="lt-LT"/>
        </w:rPr>
        <w:t>Pasku</w:t>
      </w:r>
      <w:r>
        <w:rPr>
          <w:rFonts w:ascii="Times New Roman" w:eastAsia="MS Mincho" w:hAnsi="Times New Roman"/>
          <w:lang w:eastAsia="lt-LT"/>
        </w:rPr>
        <w:t>tinio perregistravimo data 2008 m. liepos 03</w:t>
      </w:r>
      <w:r w:rsidRPr="00D35F2A">
        <w:rPr>
          <w:rFonts w:ascii="Times New Roman" w:eastAsia="MS Mincho" w:hAnsi="Times New Roman"/>
          <w:lang w:eastAsia="lt-LT"/>
        </w:rPr>
        <w:t xml:space="preserve"> d</w:t>
      </w:r>
    </w:p>
    <w:p w14:paraId="0354BAD7"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64906AEC"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1362CF02" w14:textId="77777777" w:rsidR="00CE62FF" w:rsidRPr="00DE5AF4" w:rsidRDefault="00CE62FF" w:rsidP="00CE62FF">
      <w:pPr>
        <w:tabs>
          <w:tab w:val="left" w:pos="567"/>
          <w:tab w:val="center" w:pos="4153"/>
          <w:tab w:val="right" w:pos="8306"/>
        </w:tabs>
        <w:spacing w:after="0" w:line="240" w:lineRule="auto"/>
        <w:rPr>
          <w:rFonts w:ascii="Times New Roman" w:eastAsia="MS Mincho" w:hAnsi="Times New Roman"/>
          <w:b/>
          <w:bCs/>
        </w:rPr>
      </w:pPr>
      <w:r w:rsidRPr="00DE5AF4">
        <w:rPr>
          <w:rFonts w:ascii="Times New Roman" w:eastAsia="MS Mincho" w:hAnsi="Times New Roman"/>
          <w:b/>
          <w:bCs/>
        </w:rPr>
        <w:t xml:space="preserve">10. </w:t>
      </w:r>
      <w:r w:rsidRPr="00DE5AF4">
        <w:rPr>
          <w:rFonts w:ascii="Times New Roman" w:eastAsia="MS Mincho" w:hAnsi="Times New Roman"/>
          <w:b/>
          <w:bCs/>
        </w:rPr>
        <w:tab/>
        <w:t>TEKSTO PERŽIŪROS DATA</w:t>
      </w:r>
    </w:p>
    <w:p w14:paraId="50AC4017" w14:textId="77777777" w:rsidR="00CE62FF" w:rsidRPr="00DE5AF4" w:rsidRDefault="00CE62FF" w:rsidP="00CE62FF">
      <w:pPr>
        <w:tabs>
          <w:tab w:val="left" w:pos="0"/>
        </w:tabs>
        <w:spacing w:after="0" w:line="240" w:lineRule="auto"/>
        <w:outlineLvl w:val="0"/>
        <w:rPr>
          <w:rFonts w:ascii="Times New Roman" w:eastAsia="MS Mincho" w:hAnsi="Times New Roman"/>
          <w:b/>
          <w:lang w:eastAsia="lt-LT"/>
        </w:rPr>
      </w:pPr>
    </w:p>
    <w:p w14:paraId="7B238D51" w14:textId="77777777" w:rsidR="00CE62FF" w:rsidRPr="00DE5AF4" w:rsidRDefault="005409C4" w:rsidP="00CE62FF">
      <w:pPr>
        <w:tabs>
          <w:tab w:val="left" w:pos="0"/>
        </w:tabs>
        <w:spacing w:after="0" w:line="240" w:lineRule="auto"/>
        <w:rPr>
          <w:rFonts w:ascii="Times New Roman" w:eastAsia="MS Mincho" w:hAnsi="Times New Roman"/>
          <w:lang w:eastAsia="lt-LT"/>
        </w:rPr>
      </w:pPr>
      <w:r>
        <w:rPr>
          <w:rFonts w:ascii="Times New Roman" w:eastAsia="Times New Roman" w:hAnsi="Times New Roman"/>
          <w:snapToGrid w:val="0"/>
          <w:sz w:val="24"/>
          <w:szCs w:val="24"/>
        </w:rPr>
        <w:t>2023</w:t>
      </w:r>
      <w:r w:rsidR="00DA7DF3" w:rsidRPr="00DA7DF3">
        <w:rPr>
          <w:rFonts w:ascii="Times New Roman" w:eastAsia="MS Mincho" w:hAnsi="Times New Roman"/>
          <w:lang w:eastAsia="lt-LT"/>
        </w:rPr>
        <w:t xml:space="preserve"> m. </w:t>
      </w:r>
      <w:r>
        <w:rPr>
          <w:rFonts w:ascii="Times New Roman" w:eastAsia="MS Mincho" w:hAnsi="Times New Roman"/>
          <w:lang w:eastAsia="lt-LT"/>
        </w:rPr>
        <w:t>lapkričio 8</w:t>
      </w:r>
      <w:r w:rsidR="00DA7DF3" w:rsidRPr="00DA7DF3">
        <w:rPr>
          <w:rFonts w:ascii="Times New Roman" w:eastAsia="MS Mincho" w:hAnsi="Times New Roman"/>
          <w:lang w:eastAsia="lt-LT"/>
        </w:rPr>
        <w:t> d.</w:t>
      </w:r>
    </w:p>
    <w:p w14:paraId="1DF149E6" w14:textId="77777777" w:rsidR="005409C4" w:rsidRDefault="005409C4" w:rsidP="00CE62FF">
      <w:pPr>
        <w:tabs>
          <w:tab w:val="left" w:pos="5954"/>
          <w:tab w:val="left" w:pos="6237"/>
          <w:tab w:val="left" w:pos="6663"/>
          <w:tab w:val="left" w:pos="6946"/>
        </w:tabs>
        <w:spacing w:after="0" w:line="240" w:lineRule="auto"/>
        <w:rPr>
          <w:rFonts w:ascii="Times New Roman" w:eastAsia="SimSun" w:hAnsi="Times New Roman"/>
          <w:noProof/>
        </w:rPr>
      </w:pPr>
    </w:p>
    <w:p w14:paraId="4CACBE91" w14:textId="77777777" w:rsidR="00CE62FF" w:rsidRPr="00DE5AF4" w:rsidRDefault="00CE62FF" w:rsidP="00CE62FF">
      <w:pPr>
        <w:tabs>
          <w:tab w:val="left" w:pos="5954"/>
          <w:tab w:val="left" w:pos="6237"/>
          <w:tab w:val="left" w:pos="6663"/>
          <w:tab w:val="left" w:pos="6946"/>
        </w:tabs>
        <w:spacing w:after="0" w:line="240" w:lineRule="auto"/>
        <w:rPr>
          <w:rFonts w:ascii="Times New Roman" w:eastAsia="SimSun" w:hAnsi="Times New Roman"/>
        </w:rPr>
      </w:pPr>
      <w:r w:rsidRPr="00DE5AF4">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DE5AF4">
        <w:rPr>
          <w:rFonts w:ascii="Times New Roman" w:eastAsia="SimSun" w:hAnsi="Times New Roman"/>
          <w:i/>
          <w:iCs/>
          <w:noProof/>
        </w:rPr>
        <w:t xml:space="preserve"> </w:t>
      </w:r>
      <w:hyperlink r:id="rId10" w:history="1">
        <w:r w:rsidRPr="00DE5AF4">
          <w:rPr>
            <w:rFonts w:ascii="Times New Roman" w:eastAsia="SimSun" w:hAnsi="Times New Roman"/>
            <w:noProof/>
            <w:color w:val="0000FF"/>
            <w:u w:val="single"/>
          </w:rPr>
          <w:t>http://www.</w:t>
        </w:r>
        <w:r w:rsidRPr="00DE5AF4">
          <w:rPr>
            <w:rFonts w:ascii="Times New Roman" w:eastAsia="SimSun" w:hAnsi="Times New Roman"/>
            <w:color w:val="0000FF"/>
            <w:u w:val="single"/>
          </w:rPr>
          <w:t>vvkt.lt</w:t>
        </w:r>
      </w:hyperlink>
    </w:p>
    <w:p w14:paraId="1A179B7E" w14:textId="77777777" w:rsidR="00CE62FF" w:rsidRPr="00DE5AF4" w:rsidRDefault="00CE62FF" w:rsidP="00CE62FF">
      <w:pPr>
        <w:tabs>
          <w:tab w:val="left" w:pos="5954"/>
          <w:tab w:val="left" w:pos="6237"/>
          <w:tab w:val="left" w:pos="6663"/>
          <w:tab w:val="left" w:pos="6946"/>
        </w:tabs>
        <w:spacing w:after="0" w:line="240" w:lineRule="auto"/>
        <w:rPr>
          <w:rFonts w:ascii="Times New Roman" w:eastAsia="SimSun" w:hAnsi="Times New Roman"/>
        </w:rPr>
      </w:pPr>
    </w:p>
    <w:p w14:paraId="16B4E9F2" w14:textId="77777777" w:rsidR="00CE62FF" w:rsidRPr="00DE5AF4" w:rsidRDefault="00CE62FF" w:rsidP="00CE62FF">
      <w:pPr>
        <w:spacing w:after="0" w:line="240" w:lineRule="auto"/>
        <w:rPr>
          <w:rFonts w:ascii="Times New Roman" w:eastAsia="MS Mincho" w:hAnsi="Times New Roman"/>
          <w:lang w:eastAsia="lt-LT"/>
        </w:rPr>
      </w:pPr>
    </w:p>
    <w:p w14:paraId="357FB318" w14:textId="77777777" w:rsidR="00CE62FF" w:rsidRPr="00DE5AF4" w:rsidRDefault="00CE62FF" w:rsidP="00CE62FF">
      <w:pPr>
        <w:spacing w:after="0" w:line="240" w:lineRule="auto"/>
        <w:rPr>
          <w:rFonts w:ascii="Times New Roman" w:eastAsia="MS Mincho" w:hAnsi="Times New Roman"/>
          <w:lang w:eastAsia="lt-LT"/>
        </w:rPr>
      </w:pPr>
    </w:p>
    <w:p w14:paraId="7F0672D0" w14:textId="77777777" w:rsidR="00CE62FF" w:rsidRPr="00DE5AF4" w:rsidRDefault="00CE62FF" w:rsidP="00CE62FF">
      <w:pPr>
        <w:spacing w:after="0" w:line="240" w:lineRule="auto"/>
        <w:rPr>
          <w:rFonts w:ascii="Times New Roman" w:eastAsia="MS Mincho" w:hAnsi="Times New Roman"/>
          <w:lang w:eastAsia="lt-LT"/>
        </w:rPr>
      </w:pPr>
    </w:p>
    <w:p w14:paraId="356F8043" w14:textId="77777777" w:rsidR="00CE62FF" w:rsidRPr="00DE5AF4" w:rsidRDefault="00CE62FF" w:rsidP="00CE62FF">
      <w:pPr>
        <w:spacing w:after="0" w:line="240" w:lineRule="auto"/>
        <w:rPr>
          <w:rFonts w:ascii="Times New Roman" w:eastAsia="MS Mincho" w:hAnsi="Times New Roman"/>
          <w:lang w:eastAsia="lt-LT"/>
        </w:rPr>
      </w:pPr>
    </w:p>
    <w:p w14:paraId="119856FF" w14:textId="77777777" w:rsidR="00CE62FF" w:rsidRPr="00DE5AF4" w:rsidRDefault="00CE62FF" w:rsidP="00CE62FF">
      <w:pPr>
        <w:spacing w:after="0" w:line="240" w:lineRule="auto"/>
        <w:rPr>
          <w:rFonts w:ascii="Times New Roman" w:eastAsia="MS Mincho" w:hAnsi="Times New Roman"/>
          <w:lang w:eastAsia="lt-LT"/>
        </w:rPr>
      </w:pPr>
    </w:p>
    <w:p w14:paraId="1C4E2126" w14:textId="77777777" w:rsidR="00CE62FF" w:rsidRPr="00DE5AF4" w:rsidRDefault="00CE62FF" w:rsidP="00CE62FF">
      <w:pPr>
        <w:spacing w:after="0" w:line="240" w:lineRule="auto"/>
        <w:rPr>
          <w:rFonts w:ascii="Times New Roman" w:eastAsia="MS Mincho" w:hAnsi="Times New Roman"/>
          <w:lang w:eastAsia="lt-LT"/>
        </w:rPr>
      </w:pPr>
    </w:p>
    <w:p w14:paraId="7C5A5E3B" w14:textId="77777777" w:rsidR="00CE62FF" w:rsidRPr="00DE5AF4" w:rsidRDefault="00CE62FF" w:rsidP="00CE62FF">
      <w:pPr>
        <w:spacing w:after="0" w:line="240" w:lineRule="auto"/>
        <w:rPr>
          <w:rFonts w:ascii="Times New Roman" w:eastAsia="MS Mincho" w:hAnsi="Times New Roman"/>
          <w:lang w:eastAsia="lt-LT"/>
        </w:rPr>
      </w:pPr>
    </w:p>
    <w:p w14:paraId="31DDFCD0" w14:textId="77777777" w:rsidR="00CE62FF" w:rsidRPr="00DE5AF4" w:rsidRDefault="00CE62FF" w:rsidP="00CE62FF">
      <w:pPr>
        <w:spacing w:after="0" w:line="240" w:lineRule="auto"/>
        <w:rPr>
          <w:rFonts w:ascii="Times New Roman" w:eastAsia="MS Mincho" w:hAnsi="Times New Roman"/>
          <w:lang w:eastAsia="lt-LT"/>
        </w:rPr>
      </w:pPr>
    </w:p>
    <w:p w14:paraId="2C388950" w14:textId="77777777" w:rsidR="00CE62FF" w:rsidRPr="00DE5AF4" w:rsidRDefault="00CE62FF" w:rsidP="00CE62FF">
      <w:pPr>
        <w:spacing w:after="0" w:line="240" w:lineRule="auto"/>
        <w:rPr>
          <w:rFonts w:ascii="Times New Roman" w:eastAsia="MS Mincho" w:hAnsi="Times New Roman"/>
          <w:lang w:eastAsia="lt-LT"/>
        </w:rPr>
      </w:pPr>
    </w:p>
    <w:p w14:paraId="0FF87C0F" w14:textId="77777777" w:rsidR="00CE62FF" w:rsidRPr="00DE5AF4" w:rsidRDefault="00CE62FF" w:rsidP="00CE62FF">
      <w:pPr>
        <w:spacing w:after="0" w:line="240" w:lineRule="auto"/>
        <w:rPr>
          <w:rFonts w:ascii="Times New Roman" w:eastAsia="MS Mincho" w:hAnsi="Times New Roman"/>
          <w:lang w:eastAsia="lt-LT"/>
        </w:rPr>
      </w:pPr>
    </w:p>
    <w:p w14:paraId="4ABC158E" w14:textId="77777777" w:rsidR="00CE62FF" w:rsidRPr="00DE5AF4" w:rsidRDefault="00CE62FF" w:rsidP="00CE62FF">
      <w:pPr>
        <w:spacing w:after="0" w:line="240" w:lineRule="auto"/>
        <w:rPr>
          <w:rFonts w:ascii="Times New Roman" w:eastAsia="MS Mincho" w:hAnsi="Times New Roman"/>
          <w:lang w:eastAsia="lt-LT"/>
        </w:rPr>
      </w:pPr>
    </w:p>
    <w:p w14:paraId="2C93B4B7" w14:textId="77777777" w:rsidR="00CE62FF" w:rsidRPr="00DE5AF4" w:rsidRDefault="00CE62FF" w:rsidP="00CE62FF">
      <w:pPr>
        <w:spacing w:after="0" w:line="240" w:lineRule="auto"/>
        <w:rPr>
          <w:rFonts w:ascii="Times New Roman" w:eastAsia="MS Mincho" w:hAnsi="Times New Roman"/>
          <w:lang w:eastAsia="lt-LT"/>
        </w:rPr>
      </w:pPr>
    </w:p>
    <w:p w14:paraId="398898F0" w14:textId="77777777" w:rsidR="00CE62FF" w:rsidRPr="00DE5AF4" w:rsidRDefault="00CE62FF" w:rsidP="00CE62FF">
      <w:pPr>
        <w:spacing w:after="0" w:line="240" w:lineRule="auto"/>
        <w:rPr>
          <w:rFonts w:ascii="Times New Roman" w:eastAsia="MS Mincho" w:hAnsi="Times New Roman"/>
          <w:lang w:eastAsia="lt-LT"/>
        </w:rPr>
      </w:pPr>
    </w:p>
    <w:p w14:paraId="485FFB77" w14:textId="77777777" w:rsidR="00CE62FF" w:rsidRPr="00DE5AF4" w:rsidRDefault="00CE62FF" w:rsidP="00CE62FF">
      <w:pPr>
        <w:spacing w:after="0" w:line="240" w:lineRule="auto"/>
        <w:rPr>
          <w:rFonts w:ascii="Times New Roman" w:eastAsia="MS Mincho" w:hAnsi="Times New Roman"/>
          <w:lang w:eastAsia="lt-LT"/>
        </w:rPr>
      </w:pPr>
    </w:p>
    <w:p w14:paraId="253EDAA0" w14:textId="77777777" w:rsidR="00CE62FF" w:rsidRPr="00DE5AF4" w:rsidRDefault="00CE62FF" w:rsidP="00CE62FF">
      <w:pPr>
        <w:spacing w:after="0" w:line="240" w:lineRule="auto"/>
        <w:rPr>
          <w:rFonts w:ascii="Times New Roman" w:eastAsia="MS Mincho" w:hAnsi="Times New Roman"/>
          <w:lang w:eastAsia="lt-LT"/>
        </w:rPr>
      </w:pPr>
    </w:p>
    <w:p w14:paraId="7755F028" w14:textId="77777777" w:rsidR="00CE62FF" w:rsidRPr="00DE5AF4" w:rsidRDefault="00CE62FF" w:rsidP="00CE62FF">
      <w:pPr>
        <w:spacing w:after="0" w:line="240" w:lineRule="auto"/>
        <w:rPr>
          <w:rFonts w:ascii="Times New Roman" w:eastAsia="MS Mincho" w:hAnsi="Times New Roman"/>
          <w:lang w:eastAsia="lt-LT"/>
        </w:rPr>
      </w:pPr>
    </w:p>
    <w:p w14:paraId="36EB2C09" w14:textId="77777777" w:rsidR="00CE62FF" w:rsidRPr="00DE5AF4" w:rsidRDefault="00CE62FF" w:rsidP="00CE62FF">
      <w:pPr>
        <w:spacing w:after="0" w:line="240" w:lineRule="auto"/>
        <w:rPr>
          <w:rFonts w:ascii="Times New Roman" w:eastAsia="MS Mincho" w:hAnsi="Times New Roman"/>
          <w:lang w:eastAsia="lt-LT"/>
        </w:rPr>
      </w:pPr>
    </w:p>
    <w:p w14:paraId="770538B2" w14:textId="77777777" w:rsidR="00CE62FF" w:rsidRPr="00DE5AF4" w:rsidRDefault="00CE62FF" w:rsidP="00CE62FF">
      <w:pPr>
        <w:spacing w:after="0" w:line="240" w:lineRule="auto"/>
        <w:rPr>
          <w:rFonts w:ascii="Times New Roman" w:eastAsia="MS Mincho" w:hAnsi="Times New Roman"/>
          <w:lang w:eastAsia="lt-LT"/>
        </w:rPr>
      </w:pPr>
    </w:p>
    <w:p w14:paraId="1E5D064B" w14:textId="77777777" w:rsidR="00CE62FF" w:rsidRPr="00DE5AF4" w:rsidRDefault="00CE62FF" w:rsidP="00CE62FF">
      <w:pPr>
        <w:spacing w:after="0" w:line="240" w:lineRule="auto"/>
        <w:rPr>
          <w:rFonts w:ascii="Times New Roman" w:eastAsia="MS Mincho" w:hAnsi="Times New Roman"/>
          <w:lang w:eastAsia="lt-LT"/>
        </w:rPr>
      </w:pPr>
    </w:p>
    <w:p w14:paraId="71C72803" w14:textId="77777777" w:rsidR="00CE62FF" w:rsidRPr="00DE5AF4" w:rsidRDefault="00CE62FF" w:rsidP="00CE62FF">
      <w:pPr>
        <w:spacing w:after="0" w:line="240" w:lineRule="auto"/>
        <w:rPr>
          <w:rFonts w:ascii="Times New Roman" w:eastAsia="MS Mincho" w:hAnsi="Times New Roman"/>
          <w:lang w:eastAsia="lt-LT"/>
        </w:rPr>
      </w:pPr>
    </w:p>
    <w:p w14:paraId="0056E0D9" w14:textId="77777777" w:rsidR="00CE62FF" w:rsidRPr="00DE5AF4" w:rsidRDefault="00CE62FF" w:rsidP="00CE62FF">
      <w:pPr>
        <w:spacing w:after="0" w:line="240" w:lineRule="auto"/>
        <w:rPr>
          <w:rFonts w:ascii="Times New Roman" w:eastAsia="MS Mincho" w:hAnsi="Times New Roman"/>
          <w:lang w:eastAsia="lt-LT"/>
        </w:rPr>
      </w:pPr>
    </w:p>
    <w:p w14:paraId="1FFC8BB9" w14:textId="77777777" w:rsidR="00CE62FF" w:rsidRPr="00DE5AF4" w:rsidRDefault="00CE62FF" w:rsidP="00CE62FF">
      <w:pPr>
        <w:spacing w:after="0" w:line="240" w:lineRule="auto"/>
        <w:rPr>
          <w:rFonts w:ascii="Times New Roman" w:eastAsia="MS Mincho" w:hAnsi="Times New Roman"/>
          <w:lang w:eastAsia="lt-LT"/>
        </w:rPr>
      </w:pPr>
    </w:p>
    <w:p w14:paraId="3688F61A"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p>
    <w:p w14:paraId="3F5606A8"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p>
    <w:p w14:paraId="624A323F"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p>
    <w:p w14:paraId="53768536"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04E138CB"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4F4C84DC"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4591BFD7"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037985BC"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80C1C9D"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33B2B064"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925C1BF"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88698EC"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0EA57C17"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D963679"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06B4C209"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5F849355"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C150954"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4E13D978"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A8AB778"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6AD5F7E"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24354A01"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2B64CB0D"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54CE7E86"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10D8BB7E"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59D77F5"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50FF221"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2FC8CD0E"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456F6F99"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5F190E6E"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5F4B8799"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F9DD929"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15A0FF45"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5C6DB9D4"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87EE9F5"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37E24415"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E5A98A4"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49EC290"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099AF93D"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1958546E"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CABCD6F"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15F5147C"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61FA7F2"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377AD305"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DFE3410"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1C20546F"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1F53DB4D"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6F10DC8E"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74EA2DA4"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56E5E8BC"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4D1E4D63"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1E8BA7AF"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r w:rsidRPr="00DE5AF4">
        <w:rPr>
          <w:rFonts w:ascii="Times New Roman" w:eastAsia="MS Mincho" w:hAnsi="Times New Roman"/>
          <w:b/>
          <w:kern w:val="28"/>
          <w:lang w:eastAsia="lt-LT"/>
        </w:rPr>
        <w:t>II PRIEDAS</w:t>
      </w:r>
    </w:p>
    <w:p w14:paraId="6EAC9A72" w14:textId="77777777" w:rsidR="00CE62FF" w:rsidRPr="00DE5AF4" w:rsidRDefault="00CE62FF" w:rsidP="00CE62FF">
      <w:pPr>
        <w:spacing w:after="0" w:line="240" w:lineRule="auto"/>
        <w:rPr>
          <w:rFonts w:ascii="Times New Roman" w:eastAsia="MS Mincho" w:hAnsi="Times New Roman"/>
          <w:lang w:eastAsia="lt-LT"/>
        </w:rPr>
      </w:pPr>
    </w:p>
    <w:p w14:paraId="6EADF841" w14:textId="77777777" w:rsidR="00CE62FF" w:rsidRPr="00DE5AF4" w:rsidRDefault="00CE62FF" w:rsidP="00CE62FF">
      <w:pPr>
        <w:tabs>
          <w:tab w:val="left" w:pos="567"/>
        </w:tabs>
        <w:spacing w:after="0" w:line="240" w:lineRule="auto"/>
        <w:ind w:left="567" w:hanging="567"/>
        <w:jc w:val="center"/>
        <w:outlineLvl w:val="0"/>
        <w:rPr>
          <w:rFonts w:ascii="Times New Roman" w:eastAsia="MS Mincho" w:hAnsi="Times New Roman"/>
          <w:b/>
          <w:caps/>
        </w:rPr>
      </w:pPr>
      <w:r w:rsidRPr="00D35F2A">
        <w:rPr>
          <w:rFonts w:ascii="Times New Roman" w:eastAsia="MS Mincho" w:hAnsi="Times New Roman"/>
          <w:b/>
          <w:caps/>
        </w:rPr>
        <w:t>REGISTRACIJOS</w:t>
      </w:r>
      <w:r w:rsidRPr="00DE5AF4">
        <w:rPr>
          <w:rFonts w:ascii="Times New Roman" w:eastAsia="MS Mincho" w:hAnsi="Times New Roman"/>
          <w:b/>
          <w:caps/>
        </w:rPr>
        <w:t xml:space="preserve"> SĄLYGOS</w:t>
      </w:r>
    </w:p>
    <w:p w14:paraId="2319C4BC" w14:textId="77777777" w:rsidR="00CE62FF" w:rsidRPr="00DE5AF4" w:rsidRDefault="00CE62FF" w:rsidP="00CE62FF">
      <w:pPr>
        <w:spacing w:after="0" w:line="240" w:lineRule="auto"/>
        <w:rPr>
          <w:rFonts w:ascii="Times New Roman" w:eastAsia="MS Mincho" w:hAnsi="Times New Roman"/>
        </w:rPr>
      </w:pPr>
    </w:p>
    <w:p w14:paraId="2E9D2229" w14:textId="77777777" w:rsidR="00CE62FF" w:rsidRPr="00DE5AF4" w:rsidRDefault="00CE62FF" w:rsidP="00CE62FF">
      <w:pPr>
        <w:tabs>
          <w:tab w:val="left" w:pos="1701"/>
        </w:tabs>
        <w:spacing w:after="0" w:line="240" w:lineRule="auto"/>
        <w:ind w:left="1701" w:hanging="567"/>
        <w:rPr>
          <w:rFonts w:ascii="Times New Roman" w:eastAsia="MS Mincho" w:hAnsi="Times New Roman"/>
          <w:b/>
          <w:highlight w:val="yellow"/>
        </w:rPr>
      </w:pPr>
      <w:r w:rsidRPr="00DE5AF4">
        <w:rPr>
          <w:rFonts w:ascii="Times New Roman" w:eastAsia="MS Mincho" w:hAnsi="Times New Roman"/>
          <w:b/>
        </w:rPr>
        <w:t>A.</w:t>
      </w:r>
      <w:r w:rsidRPr="00DE5AF4">
        <w:rPr>
          <w:rFonts w:ascii="Times New Roman" w:eastAsia="MS Mincho" w:hAnsi="Times New Roman"/>
          <w:b/>
        </w:rPr>
        <w:tab/>
        <w:t>GAM</w:t>
      </w:r>
      <w:r>
        <w:rPr>
          <w:rFonts w:ascii="Times New Roman" w:eastAsia="MS Mincho" w:hAnsi="Times New Roman"/>
          <w:b/>
        </w:rPr>
        <w:t>INTOJAS</w:t>
      </w:r>
      <w:r w:rsidRPr="00DE5AF4">
        <w:rPr>
          <w:rFonts w:ascii="Times New Roman" w:eastAsia="MS Mincho" w:hAnsi="Times New Roman"/>
          <w:b/>
        </w:rPr>
        <w:t xml:space="preserve"> (-AI), ATSAKINGAS (-I) UŽ SERIJŲ IŠLEIDIMĄ</w:t>
      </w:r>
    </w:p>
    <w:p w14:paraId="5D344BC5" w14:textId="77777777" w:rsidR="00CE62FF" w:rsidRPr="00DE5AF4" w:rsidRDefault="00CE62FF" w:rsidP="00CE62FF">
      <w:pPr>
        <w:spacing w:after="0" w:line="240" w:lineRule="auto"/>
        <w:rPr>
          <w:rFonts w:ascii="Times New Roman" w:eastAsia="MS Mincho" w:hAnsi="Times New Roman"/>
          <w:highlight w:val="yellow"/>
        </w:rPr>
      </w:pPr>
    </w:p>
    <w:p w14:paraId="3A4BAC58" w14:textId="77777777" w:rsidR="00CE62FF" w:rsidRPr="00DE5AF4" w:rsidRDefault="00CE62FF" w:rsidP="00CE62FF">
      <w:pPr>
        <w:tabs>
          <w:tab w:val="left" w:pos="1701"/>
        </w:tabs>
        <w:spacing w:after="0" w:line="240" w:lineRule="auto"/>
        <w:ind w:left="1701" w:hanging="567"/>
        <w:rPr>
          <w:rFonts w:ascii="Times New Roman" w:eastAsia="MS Mincho" w:hAnsi="Times New Roman"/>
          <w:lang w:eastAsia="lt-LT"/>
        </w:rPr>
      </w:pPr>
      <w:r w:rsidRPr="00DE5AF4">
        <w:rPr>
          <w:rFonts w:ascii="Times New Roman" w:eastAsia="MS Mincho" w:hAnsi="Times New Roman"/>
          <w:b/>
        </w:rPr>
        <w:t>B.</w:t>
      </w:r>
      <w:r w:rsidRPr="00DE5AF4">
        <w:rPr>
          <w:rFonts w:ascii="Times New Roman" w:eastAsia="MS Mincho" w:hAnsi="Times New Roman"/>
          <w:b/>
        </w:rPr>
        <w:tab/>
      </w:r>
      <w:r w:rsidRPr="00D35F2A">
        <w:rPr>
          <w:rFonts w:ascii="Times New Roman" w:eastAsia="MS Mincho" w:hAnsi="Times New Roman"/>
          <w:b/>
        </w:rPr>
        <w:t>TIEKIMO IR VARTOJIMO SĄLYGOS AR APRIBOJIMAI</w:t>
      </w:r>
      <w:r w:rsidRPr="00D35F2A" w:rsidDel="00D35F2A">
        <w:rPr>
          <w:rFonts w:ascii="Times New Roman" w:eastAsia="MS Mincho" w:hAnsi="Times New Roman"/>
          <w:b/>
        </w:rPr>
        <w:t xml:space="preserve"> </w:t>
      </w:r>
    </w:p>
    <w:p w14:paraId="041F7567" w14:textId="77777777" w:rsidR="00CE62FF" w:rsidRPr="00DE5AF4" w:rsidRDefault="00CE62FF" w:rsidP="00CE62FF">
      <w:pPr>
        <w:tabs>
          <w:tab w:val="left" w:pos="567"/>
        </w:tabs>
        <w:spacing w:after="0" w:line="240" w:lineRule="auto"/>
        <w:ind w:left="567" w:hanging="567"/>
        <w:rPr>
          <w:rFonts w:ascii="Times New Roman" w:eastAsia="MS Mincho" w:hAnsi="Times New Roman"/>
          <w:b/>
        </w:rPr>
      </w:pPr>
      <w:r w:rsidRPr="00DE5AF4">
        <w:rPr>
          <w:rFonts w:ascii="Times New Roman" w:eastAsia="MS Mincho" w:hAnsi="Times New Roman"/>
          <w:b/>
        </w:rPr>
        <w:br w:type="page"/>
      </w:r>
      <w:r w:rsidRPr="00DE5AF4">
        <w:rPr>
          <w:rFonts w:ascii="Times New Roman" w:eastAsia="MS Mincho" w:hAnsi="Times New Roman"/>
          <w:b/>
        </w:rPr>
        <w:lastRenderedPageBreak/>
        <w:t>A.</w:t>
      </w:r>
      <w:r w:rsidRPr="00DE5AF4">
        <w:rPr>
          <w:rFonts w:ascii="Times New Roman" w:eastAsia="MS Mincho" w:hAnsi="Times New Roman"/>
          <w:b/>
        </w:rPr>
        <w:tab/>
      </w:r>
      <w:r w:rsidRPr="00D35F2A">
        <w:rPr>
          <w:rFonts w:ascii="Times New Roman" w:eastAsia="MS Mincho" w:hAnsi="Times New Roman"/>
          <w:b/>
        </w:rPr>
        <w:t>GAMINTOJAS</w:t>
      </w:r>
      <w:r w:rsidRPr="00DE5AF4">
        <w:rPr>
          <w:rFonts w:ascii="Times New Roman" w:eastAsia="MS Mincho" w:hAnsi="Times New Roman"/>
          <w:b/>
        </w:rPr>
        <w:t xml:space="preserve"> (-AI), ATSAKINGAS (-I) UŽ SERIJŲ IŠLEIDIMĄ</w:t>
      </w:r>
    </w:p>
    <w:p w14:paraId="45E7A432" w14:textId="77777777" w:rsidR="00CE62FF" w:rsidRPr="00DE5AF4" w:rsidRDefault="00CE62FF" w:rsidP="00CE62FF">
      <w:pPr>
        <w:spacing w:after="0" w:line="240" w:lineRule="auto"/>
        <w:rPr>
          <w:rFonts w:ascii="Times New Roman" w:eastAsia="MS Mincho" w:hAnsi="Times New Roman"/>
          <w:highlight w:val="yellow"/>
        </w:rPr>
      </w:pPr>
    </w:p>
    <w:p w14:paraId="6292D958" w14:textId="77777777" w:rsidR="00CE62FF" w:rsidRPr="00DE5AF4" w:rsidRDefault="00CE62FF" w:rsidP="00CE62FF">
      <w:pPr>
        <w:spacing w:after="0" w:line="240" w:lineRule="auto"/>
        <w:rPr>
          <w:rFonts w:ascii="Times New Roman" w:eastAsia="MS Mincho" w:hAnsi="Times New Roman"/>
          <w:u w:val="single"/>
        </w:rPr>
      </w:pPr>
      <w:r w:rsidRPr="00DE5AF4">
        <w:rPr>
          <w:rFonts w:ascii="Times New Roman" w:eastAsia="MS Mincho" w:hAnsi="Times New Roman"/>
          <w:u w:val="single"/>
        </w:rPr>
        <w:t>Gamintojo (-ų), atsakingo (-ų) už serijų išleidimą, pavadinimas (-ai) ir adresas (-ai)</w:t>
      </w:r>
    </w:p>
    <w:p w14:paraId="36A8F43D" w14:textId="77777777" w:rsidR="00CE62FF" w:rsidRPr="00DE5AF4" w:rsidRDefault="00CE62FF" w:rsidP="00CE62FF">
      <w:pPr>
        <w:spacing w:after="0" w:line="240" w:lineRule="auto"/>
        <w:rPr>
          <w:rFonts w:ascii="Times New Roman" w:eastAsia="MS Mincho" w:hAnsi="Times New Roman"/>
          <w:lang w:eastAsia="lt-LT"/>
        </w:rPr>
      </w:pPr>
    </w:p>
    <w:p w14:paraId="0AAE97E3"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val="de-DE" w:eastAsia="lt-LT"/>
        </w:rPr>
        <w:t xml:space="preserve">Dr. Gerhard Mann </w:t>
      </w:r>
      <w:r w:rsidRPr="00DE5AF4">
        <w:rPr>
          <w:rFonts w:ascii="Times New Roman" w:eastAsia="MS Mincho" w:hAnsi="Times New Roman"/>
          <w:lang w:eastAsia="lt-LT"/>
        </w:rPr>
        <w:t>Chem.-Pharm. Fabrik GmbH, Brunsb</w:t>
      </w:r>
      <w:r w:rsidRPr="00DE5AF4">
        <w:rPr>
          <w:rFonts w:ascii="Times New Roman" w:eastAsia="MS Mincho" w:hAnsi="Times New Roman"/>
          <w:color w:val="000000"/>
          <w:lang w:val="de-DE" w:eastAsia="ja-JP"/>
        </w:rPr>
        <w:t>ü</w:t>
      </w:r>
      <w:r w:rsidRPr="00DE5AF4">
        <w:rPr>
          <w:rFonts w:ascii="Times New Roman" w:eastAsia="MS Mincho" w:hAnsi="Times New Roman"/>
          <w:lang w:eastAsia="lt-LT"/>
        </w:rPr>
        <w:t>tteler Damm 165</w:t>
      </w:r>
      <w:r w:rsidR="0031719D">
        <w:rPr>
          <w:rFonts w:ascii="Times New Roman" w:eastAsia="MS Mincho" w:hAnsi="Times New Roman"/>
          <w:lang w:eastAsia="lt-LT"/>
        </w:rPr>
        <w:t>/173</w:t>
      </w:r>
      <w:r w:rsidRPr="00DE5AF4">
        <w:rPr>
          <w:rFonts w:ascii="Times New Roman" w:eastAsia="MS Mincho" w:hAnsi="Times New Roman"/>
          <w:lang w:eastAsia="lt-LT"/>
        </w:rPr>
        <w:t>, 13581 Berlin, Vokietija</w:t>
      </w:r>
    </w:p>
    <w:p w14:paraId="67059D21" w14:textId="77777777" w:rsidR="00CE62FF" w:rsidRPr="00DE5AF4" w:rsidRDefault="00CE62FF" w:rsidP="00CE62FF">
      <w:pPr>
        <w:spacing w:after="0" w:line="240" w:lineRule="auto"/>
        <w:rPr>
          <w:rFonts w:ascii="Times New Roman" w:eastAsia="MS Mincho" w:hAnsi="Times New Roman"/>
          <w:lang w:eastAsia="lt-LT"/>
        </w:rPr>
      </w:pPr>
    </w:p>
    <w:p w14:paraId="5D69E7A2" w14:textId="77777777" w:rsidR="00CE62FF" w:rsidRPr="00DE5AF4" w:rsidRDefault="00CE62FF" w:rsidP="00CE62FF">
      <w:pPr>
        <w:spacing w:after="0" w:line="240" w:lineRule="auto"/>
        <w:rPr>
          <w:rFonts w:ascii="Times New Roman" w:eastAsia="MS Mincho" w:hAnsi="Times New Roman"/>
          <w:lang w:eastAsia="lt-LT"/>
        </w:rPr>
      </w:pPr>
    </w:p>
    <w:p w14:paraId="42E81A3A" w14:textId="77777777" w:rsidR="00CE62FF" w:rsidRPr="00DE5AF4" w:rsidRDefault="00CE62FF" w:rsidP="00CE62FF">
      <w:pPr>
        <w:tabs>
          <w:tab w:val="left" w:pos="567"/>
        </w:tabs>
        <w:spacing w:after="0" w:line="240" w:lineRule="auto"/>
        <w:ind w:left="567" w:hanging="567"/>
        <w:rPr>
          <w:rFonts w:ascii="Times New Roman" w:eastAsia="MS Mincho" w:hAnsi="Times New Roman"/>
          <w:b/>
        </w:rPr>
      </w:pPr>
      <w:bookmarkStart w:id="0" w:name="_Toc129243129"/>
      <w:bookmarkStart w:id="1" w:name="_Toc129243254"/>
      <w:r w:rsidRPr="00DE5AF4">
        <w:rPr>
          <w:rFonts w:ascii="Times New Roman" w:eastAsia="MS Mincho" w:hAnsi="Times New Roman"/>
          <w:b/>
        </w:rPr>
        <w:t>B.</w:t>
      </w:r>
      <w:r w:rsidRPr="00DE5AF4">
        <w:rPr>
          <w:rFonts w:ascii="Times New Roman" w:eastAsia="MS Mincho" w:hAnsi="Times New Roman"/>
          <w:b/>
        </w:rPr>
        <w:tab/>
      </w:r>
      <w:r w:rsidRPr="00D35F2A">
        <w:rPr>
          <w:rFonts w:ascii="Times New Roman" w:eastAsia="MS Mincho" w:hAnsi="Times New Roman"/>
          <w:b/>
        </w:rPr>
        <w:t>TIEKIMO IR VARTOJIMO SĄLYGOS AR APRIBOJIMAI</w:t>
      </w:r>
      <w:bookmarkEnd w:id="0"/>
      <w:bookmarkEnd w:id="1"/>
    </w:p>
    <w:p w14:paraId="5D42FDE2" w14:textId="77777777" w:rsidR="00CE62FF" w:rsidRPr="00DE5AF4" w:rsidRDefault="00CE62FF" w:rsidP="00CE62FF">
      <w:pPr>
        <w:spacing w:after="0" w:line="240" w:lineRule="auto"/>
        <w:rPr>
          <w:rFonts w:ascii="Times New Roman" w:eastAsia="MS Mincho" w:hAnsi="Times New Roman"/>
        </w:rPr>
      </w:pPr>
    </w:p>
    <w:p w14:paraId="6E12A6A2" w14:textId="77777777" w:rsidR="00CE62FF" w:rsidRPr="00DE5AF4" w:rsidRDefault="00CE62FF" w:rsidP="00CE62FF">
      <w:pPr>
        <w:spacing w:after="0" w:line="240" w:lineRule="auto"/>
        <w:rPr>
          <w:rFonts w:ascii="Times New Roman" w:eastAsia="MS Mincho" w:hAnsi="Times New Roman"/>
        </w:rPr>
      </w:pPr>
      <w:r w:rsidRPr="00DE5AF4">
        <w:rPr>
          <w:rFonts w:ascii="Times New Roman" w:eastAsia="MS Mincho" w:hAnsi="Times New Roman"/>
        </w:rPr>
        <w:t>Nereceptinis vaistinis preparatas.</w:t>
      </w:r>
    </w:p>
    <w:p w14:paraId="5C8F8564"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br w:type="page"/>
      </w:r>
    </w:p>
    <w:p w14:paraId="08FD46F1" w14:textId="77777777" w:rsidR="00CE62FF" w:rsidRPr="00DE5AF4" w:rsidRDefault="00CE62FF" w:rsidP="00CE62FF">
      <w:pPr>
        <w:spacing w:after="0" w:line="240" w:lineRule="auto"/>
        <w:rPr>
          <w:rFonts w:ascii="Times New Roman" w:eastAsia="MS Mincho" w:hAnsi="Times New Roman"/>
          <w:lang w:eastAsia="lt-LT"/>
        </w:rPr>
      </w:pPr>
    </w:p>
    <w:p w14:paraId="77973775" w14:textId="77777777" w:rsidR="00CE62FF" w:rsidRPr="00DE5AF4" w:rsidRDefault="00CE62FF" w:rsidP="00CE62FF">
      <w:pPr>
        <w:spacing w:after="0" w:line="240" w:lineRule="auto"/>
        <w:rPr>
          <w:rFonts w:ascii="Times New Roman" w:eastAsia="MS Mincho" w:hAnsi="Times New Roman"/>
          <w:lang w:eastAsia="lt-LT"/>
        </w:rPr>
      </w:pPr>
    </w:p>
    <w:p w14:paraId="7F376E46" w14:textId="77777777" w:rsidR="00CE62FF" w:rsidRPr="00DE5AF4" w:rsidRDefault="00CE62FF" w:rsidP="00CE62FF">
      <w:pPr>
        <w:spacing w:after="0" w:line="240" w:lineRule="auto"/>
        <w:rPr>
          <w:rFonts w:ascii="Times New Roman" w:eastAsia="MS Mincho" w:hAnsi="Times New Roman"/>
          <w:lang w:eastAsia="lt-LT"/>
        </w:rPr>
      </w:pPr>
    </w:p>
    <w:p w14:paraId="0C8E6D7E" w14:textId="77777777" w:rsidR="00CE62FF" w:rsidRPr="00DE5AF4" w:rsidRDefault="00CE62FF" w:rsidP="00CE62FF">
      <w:pPr>
        <w:spacing w:after="0" w:line="240" w:lineRule="auto"/>
        <w:rPr>
          <w:rFonts w:ascii="Times New Roman" w:eastAsia="MS Mincho" w:hAnsi="Times New Roman"/>
          <w:lang w:eastAsia="lt-LT"/>
        </w:rPr>
      </w:pPr>
    </w:p>
    <w:p w14:paraId="4F0B2A34" w14:textId="77777777" w:rsidR="00CE62FF" w:rsidRPr="00DE5AF4" w:rsidRDefault="00CE62FF" w:rsidP="00CE62FF">
      <w:pPr>
        <w:spacing w:after="0" w:line="240" w:lineRule="auto"/>
        <w:rPr>
          <w:rFonts w:ascii="Times New Roman" w:eastAsia="MS Mincho" w:hAnsi="Times New Roman"/>
          <w:lang w:eastAsia="lt-LT"/>
        </w:rPr>
      </w:pPr>
    </w:p>
    <w:p w14:paraId="7A5EE5E7" w14:textId="77777777" w:rsidR="00CE62FF" w:rsidRPr="00DE5AF4" w:rsidRDefault="00CE62FF" w:rsidP="00CE62FF">
      <w:pPr>
        <w:spacing w:after="0" w:line="240" w:lineRule="auto"/>
        <w:rPr>
          <w:rFonts w:ascii="Times New Roman" w:eastAsia="MS Mincho" w:hAnsi="Times New Roman"/>
          <w:lang w:eastAsia="lt-LT"/>
        </w:rPr>
      </w:pPr>
    </w:p>
    <w:p w14:paraId="25A6C708" w14:textId="77777777" w:rsidR="00CE62FF" w:rsidRPr="00DE5AF4" w:rsidRDefault="00CE62FF" w:rsidP="00CE62FF">
      <w:pPr>
        <w:spacing w:after="0" w:line="240" w:lineRule="auto"/>
        <w:rPr>
          <w:rFonts w:ascii="Times New Roman" w:eastAsia="MS Mincho" w:hAnsi="Times New Roman"/>
          <w:lang w:eastAsia="lt-LT"/>
        </w:rPr>
      </w:pPr>
    </w:p>
    <w:p w14:paraId="0A2E37FB" w14:textId="77777777" w:rsidR="00CE62FF" w:rsidRPr="00DE5AF4" w:rsidRDefault="00CE62FF" w:rsidP="00CE62FF">
      <w:pPr>
        <w:spacing w:after="0" w:line="240" w:lineRule="auto"/>
        <w:rPr>
          <w:rFonts w:ascii="Times New Roman" w:eastAsia="MS Mincho" w:hAnsi="Times New Roman"/>
          <w:lang w:eastAsia="lt-LT"/>
        </w:rPr>
      </w:pPr>
    </w:p>
    <w:p w14:paraId="2A2642E5" w14:textId="77777777" w:rsidR="00CE62FF" w:rsidRPr="00DE5AF4" w:rsidRDefault="00CE62FF" w:rsidP="00CE62FF">
      <w:pPr>
        <w:spacing w:after="0" w:line="240" w:lineRule="auto"/>
        <w:rPr>
          <w:rFonts w:ascii="Times New Roman" w:eastAsia="MS Mincho" w:hAnsi="Times New Roman"/>
          <w:lang w:eastAsia="lt-LT"/>
        </w:rPr>
      </w:pPr>
    </w:p>
    <w:p w14:paraId="18E11333" w14:textId="77777777" w:rsidR="00CE62FF" w:rsidRPr="00DE5AF4" w:rsidRDefault="00CE62FF" w:rsidP="00CE62FF">
      <w:pPr>
        <w:spacing w:after="0" w:line="240" w:lineRule="auto"/>
        <w:rPr>
          <w:rFonts w:ascii="Times New Roman" w:eastAsia="MS Mincho" w:hAnsi="Times New Roman"/>
          <w:lang w:eastAsia="lt-LT"/>
        </w:rPr>
      </w:pPr>
    </w:p>
    <w:p w14:paraId="0DAA545C" w14:textId="77777777" w:rsidR="00CE62FF" w:rsidRPr="00DE5AF4" w:rsidRDefault="00CE62FF" w:rsidP="00CE62FF">
      <w:pPr>
        <w:spacing w:after="0" w:line="240" w:lineRule="auto"/>
        <w:rPr>
          <w:rFonts w:ascii="Times New Roman" w:eastAsia="MS Mincho" w:hAnsi="Times New Roman"/>
          <w:lang w:eastAsia="lt-LT"/>
        </w:rPr>
      </w:pPr>
    </w:p>
    <w:p w14:paraId="5A73162D" w14:textId="77777777" w:rsidR="00CE62FF" w:rsidRPr="00DE5AF4" w:rsidRDefault="00CE62FF" w:rsidP="00CE62FF">
      <w:pPr>
        <w:spacing w:after="0" w:line="240" w:lineRule="auto"/>
        <w:rPr>
          <w:rFonts w:ascii="Times New Roman" w:eastAsia="MS Mincho" w:hAnsi="Times New Roman"/>
          <w:lang w:eastAsia="lt-LT"/>
        </w:rPr>
      </w:pPr>
    </w:p>
    <w:p w14:paraId="0C26A480" w14:textId="77777777" w:rsidR="00CE62FF" w:rsidRPr="00DE5AF4" w:rsidRDefault="00CE62FF" w:rsidP="00CE62FF">
      <w:pPr>
        <w:spacing w:after="0" w:line="240" w:lineRule="auto"/>
        <w:rPr>
          <w:rFonts w:ascii="Times New Roman" w:eastAsia="MS Mincho" w:hAnsi="Times New Roman"/>
          <w:lang w:eastAsia="lt-LT"/>
        </w:rPr>
      </w:pPr>
    </w:p>
    <w:p w14:paraId="41818869" w14:textId="77777777" w:rsidR="00CE62FF" w:rsidRPr="00DE5AF4" w:rsidRDefault="00CE62FF" w:rsidP="00CE62FF">
      <w:pPr>
        <w:spacing w:after="0" w:line="240" w:lineRule="auto"/>
        <w:rPr>
          <w:rFonts w:ascii="Times New Roman" w:eastAsia="MS Mincho" w:hAnsi="Times New Roman"/>
          <w:lang w:eastAsia="lt-LT"/>
        </w:rPr>
      </w:pPr>
    </w:p>
    <w:p w14:paraId="215AE9AE" w14:textId="77777777" w:rsidR="00CE62FF" w:rsidRPr="00DE5AF4" w:rsidRDefault="00CE62FF" w:rsidP="00CE62FF">
      <w:pPr>
        <w:spacing w:after="0" w:line="240" w:lineRule="auto"/>
        <w:rPr>
          <w:rFonts w:ascii="Times New Roman" w:eastAsia="MS Mincho" w:hAnsi="Times New Roman"/>
          <w:lang w:eastAsia="lt-LT"/>
        </w:rPr>
      </w:pPr>
    </w:p>
    <w:p w14:paraId="37C38144" w14:textId="77777777" w:rsidR="00CE62FF" w:rsidRPr="00DE5AF4" w:rsidRDefault="00CE62FF" w:rsidP="00CE62FF">
      <w:pPr>
        <w:spacing w:after="0" w:line="240" w:lineRule="auto"/>
        <w:rPr>
          <w:rFonts w:ascii="Times New Roman" w:eastAsia="MS Mincho" w:hAnsi="Times New Roman"/>
          <w:lang w:eastAsia="lt-LT"/>
        </w:rPr>
      </w:pPr>
    </w:p>
    <w:p w14:paraId="6242EB5D" w14:textId="77777777" w:rsidR="00CE62FF" w:rsidRPr="00DE5AF4" w:rsidRDefault="00CE62FF" w:rsidP="00CE62FF">
      <w:pPr>
        <w:spacing w:after="0" w:line="240" w:lineRule="auto"/>
        <w:rPr>
          <w:rFonts w:ascii="Times New Roman" w:eastAsia="MS Mincho" w:hAnsi="Times New Roman"/>
          <w:lang w:eastAsia="lt-LT"/>
        </w:rPr>
      </w:pPr>
    </w:p>
    <w:p w14:paraId="3C4C2A93" w14:textId="77777777" w:rsidR="00CE62FF" w:rsidRPr="00DE5AF4" w:rsidRDefault="00CE62FF" w:rsidP="00CE62FF">
      <w:pPr>
        <w:spacing w:after="0" w:line="240" w:lineRule="auto"/>
        <w:rPr>
          <w:rFonts w:ascii="Times New Roman" w:eastAsia="MS Mincho" w:hAnsi="Times New Roman"/>
          <w:lang w:eastAsia="lt-LT"/>
        </w:rPr>
      </w:pPr>
    </w:p>
    <w:p w14:paraId="510A106F" w14:textId="77777777" w:rsidR="00CE62FF" w:rsidRPr="00DE5AF4" w:rsidRDefault="00CE62FF" w:rsidP="00CE62FF">
      <w:pPr>
        <w:spacing w:after="0" w:line="240" w:lineRule="auto"/>
        <w:rPr>
          <w:rFonts w:ascii="Times New Roman" w:eastAsia="MS Mincho" w:hAnsi="Times New Roman"/>
          <w:lang w:eastAsia="lt-LT"/>
        </w:rPr>
      </w:pPr>
    </w:p>
    <w:p w14:paraId="0A2553A9" w14:textId="77777777" w:rsidR="00CE62FF" w:rsidRPr="00DE5AF4" w:rsidRDefault="00CE62FF" w:rsidP="00CE62FF">
      <w:pPr>
        <w:spacing w:after="0" w:line="240" w:lineRule="auto"/>
        <w:rPr>
          <w:rFonts w:ascii="Times New Roman" w:eastAsia="MS Mincho" w:hAnsi="Times New Roman"/>
          <w:lang w:eastAsia="lt-LT"/>
        </w:rPr>
      </w:pPr>
    </w:p>
    <w:p w14:paraId="55072BFF" w14:textId="77777777" w:rsidR="00CE62FF" w:rsidRPr="00DE5AF4" w:rsidRDefault="00CE62FF" w:rsidP="00CE62FF">
      <w:pPr>
        <w:spacing w:after="0" w:line="240" w:lineRule="auto"/>
        <w:rPr>
          <w:rFonts w:ascii="Times New Roman" w:eastAsia="MS Mincho" w:hAnsi="Times New Roman"/>
          <w:lang w:eastAsia="lt-LT"/>
        </w:rPr>
      </w:pPr>
    </w:p>
    <w:p w14:paraId="0F2FB8EC" w14:textId="77777777" w:rsidR="00CE62FF" w:rsidRPr="00DE5AF4" w:rsidRDefault="00CE62FF" w:rsidP="00CE62FF">
      <w:pPr>
        <w:spacing w:after="0" w:line="240" w:lineRule="auto"/>
        <w:rPr>
          <w:rFonts w:ascii="Times New Roman" w:eastAsia="MS Mincho" w:hAnsi="Times New Roman"/>
          <w:lang w:eastAsia="lt-LT"/>
        </w:rPr>
      </w:pPr>
    </w:p>
    <w:p w14:paraId="34D5DCB3" w14:textId="77777777" w:rsidR="00CE62FF" w:rsidRDefault="00CE62FF" w:rsidP="00CE62FF">
      <w:pPr>
        <w:spacing w:after="0" w:line="240" w:lineRule="auto"/>
        <w:jc w:val="center"/>
        <w:outlineLvl w:val="0"/>
        <w:rPr>
          <w:rFonts w:ascii="Times New Roman" w:eastAsia="MS Mincho" w:hAnsi="Times New Roman"/>
          <w:b/>
          <w:kern w:val="28"/>
          <w:lang w:eastAsia="lt-LT"/>
        </w:rPr>
      </w:pPr>
    </w:p>
    <w:p w14:paraId="0B8083E4"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r w:rsidRPr="00DE5AF4">
        <w:rPr>
          <w:rFonts w:ascii="Times New Roman" w:eastAsia="MS Mincho" w:hAnsi="Times New Roman"/>
          <w:b/>
          <w:kern w:val="28"/>
          <w:lang w:eastAsia="lt-LT"/>
        </w:rPr>
        <w:t>III PRIEDAS</w:t>
      </w:r>
    </w:p>
    <w:p w14:paraId="5C507288" w14:textId="77777777" w:rsidR="00CE62FF" w:rsidRPr="00DE5AF4" w:rsidRDefault="00CE62FF" w:rsidP="00CE62FF">
      <w:pPr>
        <w:spacing w:after="0" w:line="240" w:lineRule="auto"/>
        <w:rPr>
          <w:rFonts w:ascii="Times New Roman" w:eastAsia="MS Mincho" w:hAnsi="Times New Roman"/>
          <w:lang w:eastAsia="lt-LT"/>
        </w:rPr>
      </w:pPr>
    </w:p>
    <w:p w14:paraId="1546A7CC" w14:textId="77777777" w:rsidR="00CE62FF" w:rsidRPr="00DE5AF4" w:rsidRDefault="00CE62FF" w:rsidP="00CE62FF">
      <w:pPr>
        <w:spacing w:after="0" w:line="240" w:lineRule="auto"/>
        <w:jc w:val="center"/>
        <w:rPr>
          <w:rFonts w:ascii="Times New Roman" w:eastAsia="MS Mincho" w:hAnsi="Times New Roman"/>
          <w:b/>
          <w:lang w:eastAsia="lt-LT"/>
        </w:rPr>
      </w:pPr>
      <w:r w:rsidRPr="00DE5AF4">
        <w:rPr>
          <w:rFonts w:ascii="Times New Roman" w:eastAsia="MS Mincho" w:hAnsi="Times New Roman"/>
          <w:b/>
          <w:lang w:eastAsia="lt-LT"/>
        </w:rPr>
        <w:t>ŽENKLINIMAS IR PAKUOTĖS LAPELIS</w:t>
      </w:r>
    </w:p>
    <w:p w14:paraId="529FEF29"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br w:type="page"/>
      </w:r>
    </w:p>
    <w:p w14:paraId="5CA6DE9F" w14:textId="77777777" w:rsidR="00CE62FF" w:rsidRPr="00DE5AF4" w:rsidRDefault="00CE62FF" w:rsidP="00CE62FF">
      <w:pPr>
        <w:spacing w:after="0" w:line="240" w:lineRule="auto"/>
        <w:rPr>
          <w:rFonts w:ascii="Times New Roman" w:eastAsia="MS Mincho" w:hAnsi="Times New Roman"/>
          <w:lang w:eastAsia="lt-LT"/>
        </w:rPr>
      </w:pPr>
    </w:p>
    <w:p w14:paraId="08B754BA" w14:textId="77777777" w:rsidR="00CE62FF" w:rsidRPr="00DE5AF4" w:rsidRDefault="00CE62FF" w:rsidP="00CE62FF">
      <w:pPr>
        <w:spacing w:after="0" w:line="240" w:lineRule="auto"/>
        <w:rPr>
          <w:rFonts w:ascii="Times New Roman" w:eastAsia="MS Mincho" w:hAnsi="Times New Roman"/>
          <w:lang w:eastAsia="lt-LT"/>
        </w:rPr>
      </w:pPr>
    </w:p>
    <w:p w14:paraId="7C3A2AAD" w14:textId="77777777" w:rsidR="00CE62FF" w:rsidRPr="00DE5AF4" w:rsidRDefault="00CE62FF" w:rsidP="00CE62FF">
      <w:pPr>
        <w:spacing w:after="0" w:line="240" w:lineRule="auto"/>
        <w:rPr>
          <w:rFonts w:ascii="Times New Roman" w:eastAsia="MS Mincho" w:hAnsi="Times New Roman"/>
          <w:lang w:eastAsia="lt-LT"/>
        </w:rPr>
      </w:pPr>
    </w:p>
    <w:p w14:paraId="5E841725" w14:textId="77777777" w:rsidR="00CE62FF" w:rsidRPr="00DE5AF4" w:rsidRDefault="00CE62FF" w:rsidP="00CE62FF">
      <w:pPr>
        <w:spacing w:after="0" w:line="240" w:lineRule="auto"/>
        <w:rPr>
          <w:rFonts w:ascii="Times New Roman" w:eastAsia="MS Mincho" w:hAnsi="Times New Roman"/>
          <w:lang w:eastAsia="lt-LT"/>
        </w:rPr>
      </w:pPr>
    </w:p>
    <w:p w14:paraId="0C78E0A7" w14:textId="77777777" w:rsidR="00CE62FF" w:rsidRPr="00DE5AF4" w:rsidRDefault="00CE62FF" w:rsidP="00CE62FF">
      <w:pPr>
        <w:spacing w:after="0" w:line="240" w:lineRule="auto"/>
        <w:rPr>
          <w:rFonts w:ascii="Times New Roman" w:eastAsia="MS Mincho" w:hAnsi="Times New Roman"/>
          <w:lang w:eastAsia="lt-LT"/>
        </w:rPr>
      </w:pPr>
    </w:p>
    <w:p w14:paraId="144F23F6" w14:textId="77777777" w:rsidR="00CE62FF" w:rsidRPr="00DE5AF4" w:rsidRDefault="00CE62FF" w:rsidP="00CE62FF">
      <w:pPr>
        <w:spacing w:after="0" w:line="240" w:lineRule="auto"/>
        <w:rPr>
          <w:rFonts w:ascii="Times New Roman" w:eastAsia="MS Mincho" w:hAnsi="Times New Roman"/>
          <w:lang w:eastAsia="lt-LT"/>
        </w:rPr>
      </w:pPr>
    </w:p>
    <w:p w14:paraId="3B235E2C" w14:textId="77777777" w:rsidR="00CE62FF" w:rsidRPr="00DE5AF4" w:rsidRDefault="00CE62FF" w:rsidP="00CE62FF">
      <w:pPr>
        <w:spacing w:after="0" w:line="240" w:lineRule="auto"/>
        <w:rPr>
          <w:rFonts w:ascii="Times New Roman" w:eastAsia="MS Mincho" w:hAnsi="Times New Roman"/>
          <w:lang w:eastAsia="lt-LT"/>
        </w:rPr>
      </w:pPr>
    </w:p>
    <w:p w14:paraId="56E0949A" w14:textId="77777777" w:rsidR="00CE62FF" w:rsidRPr="00DE5AF4" w:rsidRDefault="00CE62FF" w:rsidP="00CE62FF">
      <w:pPr>
        <w:spacing w:after="0" w:line="240" w:lineRule="auto"/>
        <w:rPr>
          <w:rFonts w:ascii="Times New Roman" w:eastAsia="MS Mincho" w:hAnsi="Times New Roman"/>
          <w:lang w:eastAsia="lt-LT"/>
        </w:rPr>
      </w:pPr>
    </w:p>
    <w:p w14:paraId="00B1B0E4" w14:textId="77777777" w:rsidR="00CE62FF" w:rsidRPr="00DE5AF4" w:rsidRDefault="00CE62FF" w:rsidP="00CE62FF">
      <w:pPr>
        <w:spacing w:after="0" w:line="240" w:lineRule="auto"/>
        <w:rPr>
          <w:rFonts w:ascii="Times New Roman" w:eastAsia="MS Mincho" w:hAnsi="Times New Roman"/>
          <w:lang w:eastAsia="lt-LT"/>
        </w:rPr>
      </w:pPr>
    </w:p>
    <w:p w14:paraId="3BDBBF3E" w14:textId="77777777" w:rsidR="00CE62FF" w:rsidRPr="00DE5AF4" w:rsidRDefault="00CE62FF" w:rsidP="00CE62FF">
      <w:pPr>
        <w:spacing w:after="0" w:line="240" w:lineRule="auto"/>
        <w:rPr>
          <w:rFonts w:ascii="Times New Roman" w:eastAsia="MS Mincho" w:hAnsi="Times New Roman"/>
          <w:lang w:eastAsia="lt-LT"/>
        </w:rPr>
      </w:pPr>
    </w:p>
    <w:p w14:paraId="78449200" w14:textId="77777777" w:rsidR="00CE62FF" w:rsidRPr="00DE5AF4" w:rsidRDefault="00CE62FF" w:rsidP="00CE62FF">
      <w:pPr>
        <w:spacing w:after="0" w:line="240" w:lineRule="auto"/>
        <w:rPr>
          <w:rFonts w:ascii="Times New Roman" w:eastAsia="MS Mincho" w:hAnsi="Times New Roman"/>
          <w:lang w:eastAsia="lt-LT"/>
        </w:rPr>
      </w:pPr>
    </w:p>
    <w:p w14:paraId="79A2058E" w14:textId="77777777" w:rsidR="00CE62FF" w:rsidRPr="00DE5AF4" w:rsidRDefault="00CE62FF" w:rsidP="00CE62FF">
      <w:pPr>
        <w:spacing w:after="0" w:line="240" w:lineRule="auto"/>
        <w:rPr>
          <w:rFonts w:ascii="Times New Roman" w:eastAsia="MS Mincho" w:hAnsi="Times New Roman"/>
          <w:lang w:eastAsia="lt-LT"/>
        </w:rPr>
      </w:pPr>
    </w:p>
    <w:p w14:paraId="57BC06A8" w14:textId="77777777" w:rsidR="00CE62FF" w:rsidRPr="00DE5AF4" w:rsidRDefault="00CE62FF" w:rsidP="00CE62FF">
      <w:pPr>
        <w:spacing w:after="0" w:line="240" w:lineRule="auto"/>
        <w:rPr>
          <w:rFonts w:ascii="Times New Roman" w:eastAsia="MS Mincho" w:hAnsi="Times New Roman"/>
          <w:lang w:eastAsia="lt-LT"/>
        </w:rPr>
      </w:pPr>
    </w:p>
    <w:p w14:paraId="63582E6D" w14:textId="77777777" w:rsidR="00CE62FF" w:rsidRPr="00DE5AF4" w:rsidRDefault="00CE62FF" w:rsidP="00CE62FF">
      <w:pPr>
        <w:spacing w:after="0" w:line="240" w:lineRule="auto"/>
        <w:rPr>
          <w:rFonts w:ascii="Times New Roman" w:eastAsia="MS Mincho" w:hAnsi="Times New Roman"/>
          <w:lang w:eastAsia="lt-LT"/>
        </w:rPr>
      </w:pPr>
    </w:p>
    <w:p w14:paraId="48F9EBCE" w14:textId="77777777" w:rsidR="00CE62FF" w:rsidRPr="00DE5AF4" w:rsidRDefault="00CE62FF" w:rsidP="00CE62FF">
      <w:pPr>
        <w:spacing w:after="0" w:line="240" w:lineRule="auto"/>
        <w:rPr>
          <w:rFonts w:ascii="Times New Roman" w:eastAsia="MS Mincho" w:hAnsi="Times New Roman"/>
          <w:lang w:eastAsia="lt-LT"/>
        </w:rPr>
      </w:pPr>
    </w:p>
    <w:p w14:paraId="36D8205E" w14:textId="77777777" w:rsidR="00CE62FF" w:rsidRPr="00DE5AF4" w:rsidRDefault="00CE62FF" w:rsidP="00CE62FF">
      <w:pPr>
        <w:spacing w:after="0" w:line="240" w:lineRule="auto"/>
        <w:rPr>
          <w:rFonts w:ascii="Times New Roman" w:eastAsia="MS Mincho" w:hAnsi="Times New Roman"/>
          <w:lang w:eastAsia="lt-LT"/>
        </w:rPr>
      </w:pPr>
    </w:p>
    <w:p w14:paraId="1C5E8A85" w14:textId="77777777" w:rsidR="00CE62FF" w:rsidRPr="00DE5AF4" w:rsidRDefault="00CE62FF" w:rsidP="00CE62FF">
      <w:pPr>
        <w:spacing w:after="0" w:line="240" w:lineRule="auto"/>
        <w:rPr>
          <w:rFonts w:ascii="Times New Roman" w:eastAsia="MS Mincho" w:hAnsi="Times New Roman"/>
          <w:lang w:eastAsia="lt-LT"/>
        </w:rPr>
      </w:pPr>
    </w:p>
    <w:p w14:paraId="71F4D805" w14:textId="77777777" w:rsidR="00CE62FF" w:rsidRPr="00DE5AF4" w:rsidRDefault="00CE62FF" w:rsidP="00CE62FF">
      <w:pPr>
        <w:spacing w:after="0" w:line="240" w:lineRule="auto"/>
        <w:rPr>
          <w:rFonts w:ascii="Times New Roman" w:eastAsia="MS Mincho" w:hAnsi="Times New Roman"/>
          <w:lang w:eastAsia="lt-LT"/>
        </w:rPr>
      </w:pPr>
    </w:p>
    <w:p w14:paraId="59103180" w14:textId="77777777" w:rsidR="00CE62FF" w:rsidRPr="00DE5AF4" w:rsidRDefault="00CE62FF" w:rsidP="00CE62FF">
      <w:pPr>
        <w:spacing w:after="0" w:line="240" w:lineRule="auto"/>
        <w:rPr>
          <w:rFonts w:ascii="Times New Roman" w:eastAsia="MS Mincho" w:hAnsi="Times New Roman"/>
          <w:lang w:eastAsia="lt-LT"/>
        </w:rPr>
      </w:pPr>
    </w:p>
    <w:p w14:paraId="5D47D4BD" w14:textId="77777777" w:rsidR="00CE62FF" w:rsidRPr="00DE5AF4" w:rsidRDefault="00CE62FF" w:rsidP="00CE62FF">
      <w:pPr>
        <w:spacing w:after="0" w:line="240" w:lineRule="auto"/>
        <w:rPr>
          <w:rFonts w:ascii="Times New Roman" w:eastAsia="MS Mincho" w:hAnsi="Times New Roman"/>
          <w:lang w:eastAsia="lt-LT"/>
        </w:rPr>
      </w:pPr>
    </w:p>
    <w:p w14:paraId="27B93D50" w14:textId="77777777" w:rsidR="00CE62FF" w:rsidRPr="00DE5AF4" w:rsidRDefault="00CE62FF" w:rsidP="00CE62FF">
      <w:pPr>
        <w:spacing w:after="0" w:line="240" w:lineRule="auto"/>
        <w:rPr>
          <w:rFonts w:ascii="Times New Roman" w:eastAsia="MS Mincho" w:hAnsi="Times New Roman"/>
          <w:lang w:eastAsia="lt-LT"/>
        </w:rPr>
      </w:pPr>
    </w:p>
    <w:p w14:paraId="0871FA10" w14:textId="77777777" w:rsidR="00CE62FF" w:rsidRPr="00DE5AF4" w:rsidRDefault="00CE62FF" w:rsidP="00CE62FF">
      <w:pPr>
        <w:spacing w:after="0" w:line="240" w:lineRule="auto"/>
        <w:rPr>
          <w:rFonts w:ascii="Times New Roman" w:eastAsia="MS Mincho" w:hAnsi="Times New Roman"/>
          <w:lang w:eastAsia="lt-LT"/>
        </w:rPr>
      </w:pPr>
    </w:p>
    <w:p w14:paraId="1792DCAE"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r w:rsidRPr="00DE5AF4">
        <w:rPr>
          <w:rFonts w:ascii="Times New Roman" w:eastAsia="MS Mincho" w:hAnsi="Times New Roman"/>
          <w:b/>
          <w:kern w:val="28"/>
          <w:lang w:eastAsia="lt-LT"/>
        </w:rPr>
        <w:t>A. ŽENKLINIMAS</w:t>
      </w:r>
    </w:p>
    <w:p w14:paraId="7828C0C5" w14:textId="77777777" w:rsidR="00CE62FF" w:rsidRPr="00DE5AF4" w:rsidRDefault="00CE62FF" w:rsidP="00CE62F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b/>
          <w:lang w:eastAsia="lt-LT"/>
        </w:rPr>
      </w:pPr>
      <w:r w:rsidRPr="00DE5AF4">
        <w:rPr>
          <w:rFonts w:ascii="Times New Roman" w:eastAsia="MS Mincho" w:hAnsi="Times New Roman"/>
          <w:lang w:eastAsia="lt-LT"/>
        </w:rPr>
        <w:br w:type="page"/>
      </w:r>
      <w:r w:rsidRPr="00DE5AF4">
        <w:rPr>
          <w:rFonts w:ascii="Times New Roman" w:eastAsia="MS Mincho" w:hAnsi="Times New Roman"/>
          <w:b/>
          <w:lang w:eastAsia="lt-LT"/>
        </w:rPr>
        <w:lastRenderedPageBreak/>
        <w:t xml:space="preserve">INFORMACIJA ANT IŠORINĖS PAKUOTĖS </w:t>
      </w:r>
    </w:p>
    <w:p w14:paraId="4E78434C" w14:textId="77777777" w:rsidR="00CE62FF" w:rsidRPr="00DE5AF4" w:rsidRDefault="00CE62FF" w:rsidP="00CE62F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b/>
          <w:lang w:eastAsia="lt-LT"/>
        </w:rPr>
      </w:pPr>
      <w:r w:rsidRPr="00DE5AF4">
        <w:rPr>
          <w:rFonts w:ascii="Times New Roman" w:eastAsia="MS Mincho" w:hAnsi="Times New Roman"/>
          <w:b/>
          <w:lang w:eastAsia="lt-LT"/>
        </w:rPr>
        <w:t>KARTON</w:t>
      </w:r>
      <w:r>
        <w:rPr>
          <w:rFonts w:ascii="Times New Roman" w:eastAsia="MS Mincho" w:hAnsi="Times New Roman"/>
          <w:b/>
          <w:lang w:eastAsia="lt-LT"/>
        </w:rPr>
        <w:t>O</w:t>
      </w:r>
      <w:r w:rsidRPr="00DE5AF4">
        <w:rPr>
          <w:rFonts w:ascii="Times New Roman" w:eastAsia="MS Mincho" w:hAnsi="Times New Roman"/>
          <w:b/>
          <w:lang w:eastAsia="lt-LT"/>
        </w:rPr>
        <w:t xml:space="preserve"> DĖŽUTĖ </w:t>
      </w:r>
    </w:p>
    <w:p w14:paraId="76BA8CA7" w14:textId="77777777" w:rsidR="00CE62FF" w:rsidRPr="00DE5AF4" w:rsidRDefault="00CE62FF" w:rsidP="00CE62FF">
      <w:pPr>
        <w:spacing w:after="0" w:line="240" w:lineRule="auto"/>
        <w:rPr>
          <w:rFonts w:ascii="Times New Roman" w:eastAsia="MS Mincho" w:hAnsi="Times New Roman"/>
          <w:lang w:eastAsia="lt-LT"/>
        </w:rPr>
      </w:pPr>
    </w:p>
    <w:p w14:paraId="6DB2DEE6" w14:textId="77777777" w:rsidR="00CE62FF" w:rsidRPr="00DE5AF4" w:rsidRDefault="00CE62FF" w:rsidP="00CE62FF">
      <w:pPr>
        <w:spacing w:after="0" w:line="240" w:lineRule="auto"/>
        <w:rPr>
          <w:rFonts w:ascii="Times New Roman" w:eastAsia="MS Mincho" w:hAnsi="Times New Roman"/>
          <w:lang w:eastAsia="lt-LT"/>
        </w:rPr>
      </w:pPr>
    </w:p>
    <w:p w14:paraId="021DFDB1"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1.</w:t>
      </w:r>
      <w:r w:rsidRPr="00DE5AF4">
        <w:rPr>
          <w:rFonts w:ascii="Times New Roman" w:eastAsia="MS Mincho" w:hAnsi="Times New Roman"/>
          <w:b/>
          <w:lang w:eastAsia="lt-LT"/>
        </w:rPr>
        <w:tab/>
        <w:t>VAISTINIO PREPARATO PAVADINIMAS</w:t>
      </w:r>
    </w:p>
    <w:p w14:paraId="539A2493" w14:textId="77777777" w:rsidR="00CE62FF" w:rsidRPr="00DE5AF4" w:rsidRDefault="00CE62FF" w:rsidP="00CE62FF">
      <w:pPr>
        <w:spacing w:after="0" w:line="240" w:lineRule="auto"/>
        <w:rPr>
          <w:rFonts w:ascii="Times New Roman" w:eastAsia="MS Mincho" w:hAnsi="Times New Roman"/>
          <w:lang w:eastAsia="lt-LT"/>
        </w:rPr>
      </w:pPr>
    </w:p>
    <w:p w14:paraId="5B79FADD"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caps/>
          <w:lang w:eastAsia="lt-LT"/>
        </w:rPr>
        <w:t>ARTELAC</w:t>
      </w:r>
      <w:r w:rsidRPr="00DE5AF4">
        <w:rPr>
          <w:rFonts w:ascii="Times New Roman" w:eastAsia="MS Mincho" w:hAnsi="Times New Roman"/>
          <w:lang w:eastAsia="lt-LT"/>
        </w:rPr>
        <w:t xml:space="preserve"> 3,2 mg/ml akių lašai (tirpalas)</w:t>
      </w:r>
    </w:p>
    <w:p w14:paraId="7199CA7F" w14:textId="77777777" w:rsidR="00CE62FF" w:rsidRPr="00DE5AF4" w:rsidRDefault="00374900" w:rsidP="00CE62FF">
      <w:pPr>
        <w:spacing w:after="0" w:line="240" w:lineRule="auto"/>
        <w:rPr>
          <w:rFonts w:ascii="Times New Roman" w:eastAsia="MS Mincho" w:hAnsi="Times New Roman"/>
          <w:lang w:eastAsia="lt-LT"/>
        </w:rPr>
      </w:pPr>
      <w:r>
        <w:rPr>
          <w:rFonts w:ascii="Times New Roman" w:eastAsia="MS Mincho" w:hAnsi="Times New Roman"/>
          <w:lang w:eastAsia="lt-LT"/>
        </w:rPr>
        <w:t>hipromeliozė</w:t>
      </w:r>
    </w:p>
    <w:p w14:paraId="33FA5EA7" w14:textId="77777777" w:rsidR="00CE62FF" w:rsidRPr="00DE5AF4" w:rsidRDefault="00CE62FF" w:rsidP="00CE62FF">
      <w:pPr>
        <w:spacing w:after="0" w:line="240" w:lineRule="auto"/>
        <w:rPr>
          <w:rFonts w:ascii="Times New Roman" w:eastAsia="MS Mincho" w:hAnsi="Times New Roman"/>
          <w:lang w:eastAsia="lt-LT"/>
        </w:rPr>
      </w:pPr>
    </w:p>
    <w:p w14:paraId="270DF187" w14:textId="77777777" w:rsidR="00CE62FF" w:rsidRPr="00DE5AF4" w:rsidRDefault="00CE62FF" w:rsidP="00CE62FF">
      <w:pPr>
        <w:spacing w:after="0" w:line="240" w:lineRule="auto"/>
        <w:rPr>
          <w:rFonts w:ascii="Times New Roman" w:eastAsia="MS Mincho" w:hAnsi="Times New Roman"/>
          <w:lang w:eastAsia="lt-LT"/>
        </w:rPr>
      </w:pPr>
    </w:p>
    <w:p w14:paraId="5CF79F1C" w14:textId="77777777" w:rsidR="00CE62FF" w:rsidRPr="00DE5AF4" w:rsidRDefault="00CE62FF" w:rsidP="00586AA9">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lang w:eastAsia="lt-LT"/>
        </w:rPr>
      </w:pPr>
      <w:r w:rsidRPr="00DE5AF4">
        <w:rPr>
          <w:rFonts w:ascii="Times New Roman" w:eastAsia="MS Mincho" w:hAnsi="Times New Roman"/>
          <w:b/>
          <w:lang w:eastAsia="lt-LT"/>
        </w:rPr>
        <w:t>2.</w:t>
      </w:r>
      <w:r w:rsidRPr="00DE5AF4">
        <w:rPr>
          <w:rFonts w:ascii="Times New Roman" w:eastAsia="MS Mincho" w:hAnsi="Times New Roman"/>
          <w:b/>
          <w:lang w:eastAsia="lt-LT"/>
        </w:rPr>
        <w:tab/>
      </w:r>
      <w:r w:rsidR="00586AA9" w:rsidRPr="00586AA9">
        <w:rPr>
          <w:rFonts w:ascii="Times New Roman" w:eastAsia="MS Mincho" w:hAnsi="Times New Roman"/>
          <w:b/>
          <w:lang w:eastAsia="lt-LT"/>
        </w:rPr>
        <w:t>VEIKLIOJI (-IOS) MEDŽIAGA (-OS) IR JOS (-Ų) KIEKIS (-IAI)</w:t>
      </w:r>
    </w:p>
    <w:p w14:paraId="229FD190"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1 ml tirpalo yra 3,2 mg hipromeliozės.</w:t>
      </w:r>
    </w:p>
    <w:p w14:paraId="6837335D" w14:textId="77777777" w:rsidR="00CE62FF" w:rsidRPr="00DE5AF4" w:rsidRDefault="00CE62FF" w:rsidP="00CE62FF">
      <w:pPr>
        <w:spacing w:after="0" w:line="240" w:lineRule="auto"/>
        <w:rPr>
          <w:rFonts w:ascii="Times New Roman" w:eastAsia="MS Mincho" w:hAnsi="Times New Roman"/>
          <w:lang w:eastAsia="lt-LT"/>
        </w:rPr>
      </w:pPr>
    </w:p>
    <w:p w14:paraId="28BA5D83" w14:textId="77777777" w:rsidR="00CE62FF" w:rsidRPr="00DE5AF4" w:rsidRDefault="00CE62FF" w:rsidP="00CE62FF">
      <w:pPr>
        <w:spacing w:after="0" w:line="240" w:lineRule="auto"/>
        <w:rPr>
          <w:rFonts w:ascii="Times New Roman" w:eastAsia="MS Mincho" w:hAnsi="Times New Roman"/>
          <w:lang w:eastAsia="lt-LT"/>
        </w:rPr>
      </w:pPr>
    </w:p>
    <w:p w14:paraId="10A2458E"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3.</w:t>
      </w:r>
      <w:r w:rsidRPr="00DE5AF4">
        <w:rPr>
          <w:rFonts w:ascii="Times New Roman" w:eastAsia="MS Mincho" w:hAnsi="Times New Roman"/>
          <w:b/>
          <w:lang w:eastAsia="lt-LT"/>
        </w:rPr>
        <w:tab/>
        <w:t>PAGALBINIŲ MEDŽIAGŲ SĄRAŠAS</w:t>
      </w:r>
    </w:p>
    <w:p w14:paraId="3C531FB2" w14:textId="77777777" w:rsidR="00CE62FF" w:rsidRPr="00DE5AF4" w:rsidRDefault="00CE62FF" w:rsidP="00CE62FF">
      <w:pPr>
        <w:spacing w:after="0" w:line="240" w:lineRule="auto"/>
        <w:rPr>
          <w:rFonts w:ascii="Times New Roman" w:eastAsia="MS Mincho" w:hAnsi="Times New Roman"/>
          <w:lang w:eastAsia="lt-LT"/>
        </w:rPr>
      </w:pPr>
    </w:p>
    <w:p w14:paraId="5BF3B199" w14:textId="77777777" w:rsidR="00374900" w:rsidRDefault="00374900" w:rsidP="00CE62FF">
      <w:pPr>
        <w:spacing w:after="0" w:line="240" w:lineRule="auto"/>
        <w:rPr>
          <w:rFonts w:ascii="Times New Roman" w:eastAsia="MS Mincho" w:hAnsi="Times New Roman"/>
          <w:noProof/>
        </w:rPr>
      </w:pPr>
      <w:r w:rsidRPr="00EC577C">
        <w:rPr>
          <w:rFonts w:ascii="Times New Roman" w:eastAsia="MS Mincho" w:hAnsi="Times New Roman"/>
          <w:noProof/>
        </w:rPr>
        <w:t>Pagalbinės medžiagos</w:t>
      </w:r>
      <w:r>
        <w:rPr>
          <w:rFonts w:ascii="Times New Roman" w:eastAsia="MS Mincho" w:hAnsi="Times New Roman"/>
          <w:noProof/>
        </w:rPr>
        <w:t>:</w:t>
      </w:r>
      <w:r w:rsidRPr="00EC577C">
        <w:rPr>
          <w:rFonts w:ascii="Times New Roman" w:eastAsia="MS Mincho" w:hAnsi="Times New Roman"/>
          <w:noProof/>
        </w:rPr>
        <w:t xml:space="preserve"> cetrimidas, dinatrio fosfatas dodekahidratas, natrio divandenilio fosfatas dihidratas, dinatrio edetatas, sorbitolis, injekcinis vanduo.</w:t>
      </w:r>
    </w:p>
    <w:p w14:paraId="2EF134CB" w14:textId="77777777" w:rsidR="00374900" w:rsidRPr="00DE5AF4" w:rsidRDefault="00374900" w:rsidP="00374900">
      <w:pPr>
        <w:tabs>
          <w:tab w:val="left" w:pos="0"/>
        </w:tabs>
        <w:spacing w:after="0" w:line="240" w:lineRule="auto"/>
        <w:rPr>
          <w:rFonts w:ascii="Times New Roman" w:eastAsia="MS Mincho" w:hAnsi="Times New Roman"/>
        </w:rPr>
      </w:pPr>
    </w:p>
    <w:p w14:paraId="76830D09" w14:textId="77777777" w:rsidR="00CE62FF" w:rsidRPr="00DE5AF4" w:rsidRDefault="00CE62FF" w:rsidP="00CE62FF">
      <w:pPr>
        <w:spacing w:after="0" w:line="240" w:lineRule="auto"/>
        <w:rPr>
          <w:rFonts w:ascii="Times New Roman" w:eastAsia="MS Mincho" w:hAnsi="Times New Roman"/>
          <w:lang w:eastAsia="lt-LT"/>
        </w:rPr>
      </w:pPr>
    </w:p>
    <w:p w14:paraId="1C980271" w14:textId="77777777" w:rsidR="00CE62FF" w:rsidRPr="00DE5AF4" w:rsidRDefault="00CE62FF" w:rsidP="00CE62FF">
      <w:pPr>
        <w:spacing w:after="0" w:line="240" w:lineRule="auto"/>
        <w:rPr>
          <w:rFonts w:ascii="Times New Roman" w:eastAsia="MS Mincho" w:hAnsi="Times New Roman"/>
          <w:lang w:eastAsia="lt-LT"/>
        </w:rPr>
      </w:pPr>
    </w:p>
    <w:p w14:paraId="0EA25962"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4.</w:t>
      </w:r>
      <w:r w:rsidRPr="00DE5AF4">
        <w:rPr>
          <w:rFonts w:ascii="Times New Roman" w:eastAsia="MS Mincho" w:hAnsi="Times New Roman"/>
          <w:b/>
          <w:lang w:eastAsia="lt-LT"/>
        </w:rPr>
        <w:tab/>
        <w:t>FARMACINĖ FORMA IR KIEKIS PAKUOTĖJE</w:t>
      </w:r>
    </w:p>
    <w:p w14:paraId="054BBE27" w14:textId="77777777" w:rsidR="00CE62FF" w:rsidRPr="00DE5AF4" w:rsidRDefault="00CE62FF" w:rsidP="00CE62FF">
      <w:pPr>
        <w:spacing w:after="0" w:line="240" w:lineRule="auto"/>
        <w:rPr>
          <w:rFonts w:ascii="Times New Roman" w:eastAsia="MS Mincho" w:hAnsi="Times New Roman"/>
          <w:lang w:eastAsia="lt-LT"/>
        </w:rPr>
      </w:pPr>
    </w:p>
    <w:p w14:paraId="45CA7E76"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Akių lašai (tirpalas)</w:t>
      </w:r>
    </w:p>
    <w:p w14:paraId="046259BA"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10 ml</w:t>
      </w:r>
    </w:p>
    <w:p w14:paraId="4C18D46A" w14:textId="77777777" w:rsidR="00CE62FF" w:rsidRPr="00DE5AF4" w:rsidRDefault="00CE62FF" w:rsidP="00CE62FF">
      <w:pPr>
        <w:spacing w:after="0" w:line="240" w:lineRule="auto"/>
        <w:rPr>
          <w:rFonts w:ascii="Times New Roman" w:eastAsia="MS Mincho" w:hAnsi="Times New Roman"/>
          <w:lang w:eastAsia="lt-LT"/>
        </w:rPr>
      </w:pPr>
    </w:p>
    <w:p w14:paraId="6F99C7E9" w14:textId="77777777" w:rsidR="00CE62FF" w:rsidRPr="00DE5AF4" w:rsidRDefault="00CE62FF" w:rsidP="00CE62FF">
      <w:pPr>
        <w:spacing w:after="0" w:line="240" w:lineRule="auto"/>
        <w:rPr>
          <w:rFonts w:ascii="Times New Roman" w:eastAsia="MS Mincho" w:hAnsi="Times New Roman"/>
          <w:lang w:eastAsia="lt-LT"/>
        </w:rPr>
      </w:pPr>
    </w:p>
    <w:p w14:paraId="79973AF0"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5.</w:t>
      </w:r>
      <w:r w:rsidRPr="00DE5AF4">
        <w:rPr>
          <w:rFonts w:ascii="Times New Roman" w:eastAsia="MS Mincho" w:hAnsi="Times New Roman"/>
          <w:b/>
          <w:lang w:eastAsia="lt-LT"/>
        </w:rPr>
        <w:tab/>
        <w:t>VARTOJIMO METODAS IR BŪDAS</w:t>
      </w:r>
      <w:r w:rsidR="007E7018">
        <w:rPr>
          <w:rFonts w:ascii="Times New Roman" w:eastAsia="MS Mincho" w:hAnsi="Times New Roman"/>
          <w:b/>
          <w:lang w:eastAsia="lt-LT"/>
        </w:rPr>
        <w:t xml:space="preserve"> </w:t>
      </w:r>
      <w:r w:rsidR="007E7018" w:rsidRPr="007E7018">
        <w:rPr>
          <w:rFonts w:ascii="Times New Roman" w:eastAsia="MS Mincho" w:hAnsi="Times New Roman"/>
          <w:b/>
          <w:lang w:eastAsia="lt-LT"/>
        </w:rPr>
        <w:t>(-AI)</w:t>
      </w:r>
    </w:p>
    <w:p w14:paraId="39BD0EC9" w14:textId="77777777" w:rsidR="00CE62FF" w:rsidRPr="00DE5AF4" w:rsidRDefault="00CE62FF" w:rsidP="00CE62FF">
      <w:pPr>
        <w:spacing w:after="0" w:line="240" w:lineRule="auto"/>
        <w:rPr>
          <w:rFonts w:ascii="Times New Roman" w:eastAsia="MS Mincho" w:hAnsi="Times New Roman"/>
          <w:lang w:eastAsia="lt-LT"/>
        </w:rPr>
      </w:pPr>
    </w:p>
    <w:p w14:paraId="24ED09C4"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Vartoti į akį (akis).</w:t>
      </w:r>
    </w:p>
    <w:p w14:paraId="349C6864"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Prieš vartojimą perskaitykite pakuotės lapelį.</w:t>
      </w:r>
    </w:p>
    <w:p w14:paraId="6F5D830A" w14:textId="77777777" w:rsidR="00CE62FF" w:rsidRPr="00DE5AF4" w:rsidRDefault="00CE62FF" w:rsidP="00CE62FF">
      <w:pPr>
        <w:spacing w:after="0" w:line="240" w:lineRule="auto"/>
        <w:rPr>
          <w:rFonts w:ascii="Times New Roman" w:eastAsia="MS Mincho" w:hAnsi="Times New Roman"/>
          <w:lang w:eastAsia="lt-LT"/>
        </w:rPr>
      </w:pPr>
    </w:p>
    <w:p w14:paraId="7179181B" w14:textId="77777777" w:rsidR="00CE62FF" w:rsidRPr="00DE5AF4" w:rsidRDefault="00CE62FF" w:rsidP="00CE62FF">
      <w:pPr>
        <w:spacing w:after="0" w:line="240" w:lineRule="auto"/>
        <w:rPr>
          <w:rFonts w:ascii="Times New Roman" w:eastAsia="MS Mincho" w:hAnsi="Times New Roman"/>
          <w:lang w:eastAsia="lt-LT"/>
        </w:rPr>
      </w:pPr>
    </w:p>
    <w:p w14:paraId="4D9EBF37"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6.</w:t>
      </w:r>
      <w:r w:rsidRPr="00DE5AF4">
        <w:rPr>
          <w:rFonts w:ascii="Times New Roman" w:eastAsia="MS Mincho" w:hAnsi="Times New Roman"/>
          <w:b/>
          <w:lang w:eastAsia="lt-LT"/>
        </w:rPr>
        <w:tab/>
        <w:t xml:space="preserve">SPECIALUS ĮSPĖJIMAS, KAD VAISTINĮ PREPARATĄ BŪTINA LAIKYTI VAIKAMS </w:t>
      </w:r>
      <w:r w:rsidRPr="00D46E27">
        <w:rPr>
          <w:rFonts w:ascii="Times New Roman" w:eastAsia="MS Mincho" w:hAnsi="Times New Roman"/>
          <w:b/>
          <w:lang w:eastAsia="lt-LT"/>
        </w:rPr>
        <w:t>NEPASTEBIMOJE IR  NEPASIEKIAMOJE</w:t>
      </w:r>
      <w:r w:rsidRPr="00DE5AF4">
        <w:rPr>
          <w:rFonts w:ascii="Times New Roman" w:eastAsia="MS Mincho" w:hAnsi="Times New Roman"/>
          <w:b/>
          <w:lang w:eastAsia="lt-LT"/>
        </w:rPr>
        <w:t xml:space="preserve"> VIETOJE</w:t>
      </w:r>
    </w:p>
    <w:p w14:paraId="5E1A811D" w14:textId="77777777" w:rsidR="00CE62FF" w:rsidRPr="00DE5AF4" w:rsidRDefault="00CE62FF" w:rsidP="00CE62FF">
      <w:pPr>
        <w:spacing w:after="0" w:line="240" w:lineRule="auto"/>
        <w:rPr>
          <w:rFonts w:ascii="Times New Roman" w:eastAsia="MS Mincho" w:hAnsi="Times New Roman"/>
          <w:lang w:eastAsia="lt-LT"/>
        </w:rPr>
      </w:pPr>
    </w:p>
    <w:p w14:paraId="39D81119"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Laikyti vaikams </w:t>
      </w:r>
      <w:r w:rsidRPr="00D46E27">
        <w:rPr>
          <w:rFonts w:ascii="Times New Roman" w:eastAsia="MS Mincho" w:hAnsi="Times New Roman"/>
          <w:lang w:eastAsia="lt-LT"/>
        </w:rPr>
        <w:t>nepastebimoje ir nepasiekiamoje</w:t>
      </w:r>
      <w:r w:rsidRPr="00DE5AF4">
        <w:rPr>
          <w:rFonts w:ascii="Times New Roman" w:eastAsia="MS Mincho" w:hAnsi="Times New Roman"/>
          <w:lang w:eastAsia="lt-LT"/>
        </w:rPr>
        <w:t xml:space="preserve"> vietoje.</w:t>
      </w:r>
    </w:p>
    <w:p w14:paraId="3114C493" w14:textId="77777777" w:rsidR="00CE62FF" w:rsidRPr="00DE5AF4" w:rsidRDefault="00CE62FF" w:rsidP="00CE62FF">
      <w:pPr>
        <w:spacing w:after="0" w:line="240" w:lineRule="auto"/>
        <w:rPr>
          <w:rFonts w:ascii="Times New Roman" w:eastAsia="MS Mincho" w:hAnsi="Times New Roman"/>
          <w:lang w:eastAsia="lt-LT"/>
        </w:rPr>
      </w:pPr>
    </w:p>
    <w:p w14:paraId="04C602BD" w14:textId="77777777" w:rsidR="00CE62FF" w:rsidRPr="00DE5AF4" w:rsidRDefault="00CE62FF" w:rsidP="00CE62FF">
      <w:pPr>
        <w:spacing w:after="0" w:line="240" w:lineRule="auto"/>
        <w:rPr>
          <w:rFonts w:ascii="Times New Roman" w:eastAsia="MS Mincho" w:hAnsi="Times New Roman"/>
          <w:lang w:eastAsia="lt-LT"/>
        </w:rPr>
      </w:pPr>
    </w:p>
    <w:p w14:paraId="3B63BD24"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7.</w:t>
      </w:r>
      <w:r w:rsidRPr="00DE5AF4">
        <w:rPr>
          <w:rFonts w:ascii="Times New Roman" w:eastAsia="MS Mincho" w:hAnsi="Times New Roman"/>
          <w:b/>
          <w:lang w:eastAsia="lt-LT"/>
        </w:rPr>
        <w:tab/>
      </w:r>
      <w:r w:rsidR="007E7018" w:rsidRPr="007E7018">
        <w:rPr>
          <w:rFonts w:ascii="Times New Roman" w:eastAsia="MS Mincho" w:hAnsi="Times New Roman"/>
          <w:b/>
          <w:lang w:eastAsia="lt-LT"/>
        </w:rPr>
        <w:t>KITAS (-I) SPECIALUS (-ŪS) ĮSPĖJIMAS (-AI) (JEI REIKIA)</w:t>
      </w:r>
    </w:p>
    <w:p w14:paraId="7C5BD58E" w14:textId="77777777" w:rsidR="00CE62FF" w:rsidRPr="00DE5AF4" w:rsidRDefault="00CE62FF" w:rsidP="00CE62FF">
      <w:pPr>
        <w:spacing w:after="0" w:line="240" w:lineRule="auto"/>
        <w:rPr>
          <w:rFonts w:ascii="Times New Roman" w:eastAsia="MS Mincho" w:hAnsi="Times New Roman"/>
          <w:lang w:eastAsia="lt-LT"/>
        </w:rPr>
      </w:pPr>
    </w:p>
    <w:p w14:paraId="6A1CB3BA" w14:textId="77777777" w:rsidR="00CE62FF" w:rsidRPr="00DE5AF4" w:rsidRDefault="00CE62FF" w:rsidP="00CE62FF">
      <w:pPr>
        <w:spacing w:after="0" w:line="240" w:lineRule="auto"/>
        <w:rPr>
          <w:rFonts w:ascii="Times New Roman" w:eastAsia="MS Mincho" w:hAnsi="Times New Roman"/>
          <w:lang w:eastAsia="lt-LT"/>
        </w:rPr>
      </w:pPr>
    </w:p>
    <w:p w14:paraId="6A27CC3F"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8.</w:t>
      </w:r>
      <w:r w:rsidRPr="00DE5AF4">
        <w:rPr>
          <w:rFonts w:ascii="Times New Roman" w:eastAsia="MS Mincho" w:hAnsi="Times New Roman"/>
          <w:b/>
          <w:lang w:eastAsia="lt-LT"/>
        </w:rPr>
        <w:tab/>
        <w:t>TINKAMUMO LAIKAS</w:t>
      </w:r>
    </w:p>
    <w:p w14:paraId="13D37963" w14:textId="77777777" w:rsidR="00CE62FF" w:rsidRPr="00DE5AF4" w:rsidRDefault="00CE62FF" w:rsidP="00CE62FF">
      <w:pPr>
        <w:spacing w:after="0" w:line="240" w:lineRule="auto"/>
        <w:rPr>
          <w:rFonts w:ascii="Times New Roman" w:eastAsia="MS Mincho" w:hAnsi="Times New Roman"/>
          <w:lang w:eastAsia="lt-LT"/>
        </w:rPr>
      </w:pPr>
    </w:p>
    <w:p w14:paraId="32E47F0B"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Tinka iki {mm MMMM}</w:t>
      </w:r>
    </w:p>
    <w:p w14:paraId="02EA85B1"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Pirmą kartą atidarius buteliuką, tirpalo tinkamumo laikas - 28 dienos.</w:t>
      </w:r>
    </w:p>
    <w:p w14:paraId="7A178FB8" w14:textId="77777777" w:rsidR="00CE62FF" w:rsidRPr="00DE5AF4" w:rsidRDefault="00CE62FF" w:rsidP="00CE62FF">
      <w:pPr>
        <w:spacing w:after="0" w:line="240" w:lineRule="auto"/>
        <w:rPr>
          <w:rFonts w:ascii="Times New Roman" w:eastAsia="MS Mincho" w:hAnsi="Times New Roman"/>
          <w:lang w:eastAsia="lt-LT"/>
        </w:rPr>
      </w:pPr>
    </w:p>
    <w:p w14:paraId="74F17D6E" w14:textId="77777777" w:rsidR="00CE62FF" w:rsidRPr="00DE5AF4" w:rsidRDefault="00CE62FF" w:rsidP="00CE62FF">
      <w:pPr>
        <w:spacing w:after="0" w:line="240" w:lineRule="auto"/>
        <w:rPr>
          <w:rFonts w:ascii="Times New Roman" w:eastAsia="MS Mincho" w:hAnsi="Times New Roman"/>
          <w:lang w:eastAsia="lt-LT"/>
        </w:rPr>
      </w:pPr>
    </w:p>
    <w:p w14:paraId="6F65D1FB"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9.</w:t>
      </w:r>
      <w:r w:rsidRPr="00DE5AF4">
        <w:rPr>
          <w:rFonts w:ascii="Times New Roman" w:eastAsia="MS Mincho" w:hAnsi="Times New Roman"/>
          <w:b/>
          <w:lang w:eastAsia="lt-LT"/>
        </w:rPr>
        <w:tab/>
        <w:t>SPECIALIOS LAIKYMO SĄLYGOS</w:t>
      </w:r>
    </w:p>
    <w:p w14:paraId="30356F1D" w14:textId="77777777" w:rsidR="00CE62FF" w:rsidRPr="00DE5AF4" w:rsidRDefault="00CE62FF" w:rsidP="00CE62FF">
      <w:pPr>
        <w:spacing w:after="0" w:line="240" w:lineRule="auto"/>
        <w:rPr>
          <w:rFonts w:ascii="Times New Roman" w:eastAsia="MS Mincho" w:hAnsi="Times New Roman"/>
          <w:lang w:eastAsia="lt-LT"/>
        </w:rPr>
      </w:pPr>
    </w:p>
    <w:p w14:paraId="0CF478CA"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Laikyti ne aukštesnėje kaip 25 </w:t>
      </w:r>
      <w:r w:rsidRPr="00DE5AF4">
        <w:rPr>
          <w:rFonts w:ascii="Times New Roman" w:eastAsia="MS Mincho" w:hAnsi="Times New Roman"/>
          <w:lang w:eastAsia="lt-LT"/>
        </w:rPr>
        <w:sym w:font="Symbol" w:char="F0B0"/>
      </w:r>
      <w:r w:rsidRPr="00DE5AF4">
        <w:rPr>
          <w:rFonts w:ascii="Times New Roman" w:eastAsia="MS Mincho" w:hAnsi="Times New Roman"/>
          <w:lang w:eastAsia="lt-LT"/>
        </w:rPr>
        <w:t>C temperatūroje.</w:t>
      </w:r>
    </w:p>
    <w:p w14:paraId="19CA9B47"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Buteliuką laikyti sandarų.</w:t>
      </w:r>
    </w:p>
    <w:p w14:paraId="0CB3A79F" w14:textId="77777777" w:rsidR="00CE62FF" w:rsidRPr="00DE5AF4" w:rsidRDefault="00CE62FF" w:rsidP="00CE62FF">
      <w:pPr>
        <w:spacing w:after="0" w:line="240" w:lineRule="auto"/>
        <w:rPr>
          <w:rFonts w:ascii="Times New Roman" w:eastAsia="MS Mincho" w:hAnsi="Times New Roman"/>
          <w:lang w:eastAsia="lt-LT"/>
        </w:rPr>
      </w:pPr>
    </w:p>
    <w:p w14:paraId="63323469" w14:textId="77777777" w:rsidR="00CE62FF" w:rsidRPr="00DE5AF4" w:rsidRDefault="00CE62FF" w:rsidP="00CE62FF">
      <w:pPr>
        <w:spacing w:after="0" w:line="240" w:lineRule="auto"/>
        <w:rPr>
          <w:rFonts w:ascii="Times New Roman" w:eastAsia="MS Mincho" w:hAnsi="Times New Roman"/>
          <w:lang w:eastAsia="lt-LT"/>
        </w:rPr>
      </w:pPr>
    </w:p>
    <w:p w14:paraId="18117C16"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lastRenderedPageBreak/>
        <w:t>10.</w:t>
      </w:r>
      <w:r w:rsidRPr="00DE5AF4">
        <w:rPr>
          <w:rFonts w:ascii="Times New Roman" w:eastAsia="MS Mincho" w:hAnsi="Times New Roman"/>
          <w:b/>
          <w:lang w:eastAsia="lt-LT"/>
        </w:rPr>
        <w:tab/>
        <w:t xml:space="preserve">SPECIALIOS ATSARGUMO PRIEMONĖS DĖL NESUVARTOTO </w:t>
      </w:r>
      <w:r w:rsidRPr="00DE5AF4">
        <w:rPr>
          <w:rFonts w:ascii="Times New Roman" w:eastAsia="MS Mincho" w:hAnsi="Times New Roman"/>
          <w:b/>
          <w:bCs/>
          <w:lang w:eastAsia="lt-LT"/>
        </w:rPr>
        <w:t xml:space="preserve">VAISTINIO PREPARATO AR JO ATLIEKŲ </w:t>
      </w:r>
      <w:r w:rsidRPr="00DE5AF4">
        <w:rPr>
          <w:rFonts w:ascii="Times New Roman" w:eastAsia="MS Mincho" w:hAnsi="Times New Roman"/>
          <w:b/>
          <w:lang w:eastAsia="lt-LT"/>
        </w:rPr>
        <w:t>TVARKYMO (JEI REIKIA)</w:t>
      </w:r>
    </w:p>
    <w:p w14:paraId="71D20698" w14:textId="77777777" w:rsidR="00CE62FF" w:rsidRPr="00DE5AF4" w:rsidRDefault="00CE62FF" w:rsidP="00CE62FF">
      <w:pPr>
        <w:spacing w:after="0" w:line="240" w:lineRule="auto"/>
        <w:rPr>
          <w:rFonts w:ascii="Times New Roman" w:eastAsia="MS Mincho" w:hAnsi="Times New Roman"/>
          <w:lang w:eastAsia="lt-LT"/>
        </w:rPr>
      </w:pPr>
    </w:p>
    <w:p w14:paraId="2153F4AD" w14:textId="77777777" w:rsidR="00CE62FF" w:rsidRPr="00DE5AF4" w:rsidRDefault="00CE62FF" w:rsidP="00CE62FF">
      <w:pPr>
        <w:spacing w:after="0" w:line="240" w:lineRule="auto"/>
        <w:rPr>
          <w:rFonts w:ascii="Times New Roman" w:eastAsia="MS Mincho" w:hAnsi="Times New Roman"/>
          <w:lang w:eastAsia="lt-LT"/>
        </w:rPr>
      </w:pPr>
    </w:p>
    <w:p w14:paraId="2CDE4347"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11.</w:t>
      </w:r>
      <w:r w:rsidRPr="00DE5AF4">
        <w:rPr>
          <w:rFonts w:ascii="Times New Roman" w:eastAsia="MS Mincho" w:hAnsi="Times New Roman"/>
          <w:b/>
          <w:lang w:eastAsia="lt-LT"/>
        </w:rPr>
        <w:tab/>
      </w:r>
      <w:r w:rsidRPr="00D46E27">
        <w:rPr>
          <w:rFonts w:ascii="Times New Roman" w:eastAsia="MS Mincho" w:hAnsi="Times New Roman"/>
          <w:b/>
          <w:lang w:eastAsia="lt-LT"/>
        </w:rPr>
        <w:t>REGISTRUOTOJO</w:t>
      </w:r>
      <w:r w:rsidRPr="00DE5AF4">
        <w:rPr>
          <w:rFonts w:ascii="Times New Roman" w:eastAsia="MS Mincho" w:hAnsi="Times New Roman"/>
          <w:b/>
          <w:lang w:eastAsia="lt-LT"/>
        </w:rPr>
        <w:t xml:space="preserve"> PAVADINIMAS IR ADRESAS</w:t>
      </w:r>
    </w:p>
    <w:p w14:paraId="65C7B7A2" w14:textId="77777777" w:rsidR="00CE62FF" w:rsidRPr="00DE5AF4" w:rsidRDefault="00CE62FF" w:rsidP="00CE62FF">
      <w:pPr>
        <w:spacing w:after="0" w:line="240" w:lineRule="auto"/>
        <w:rPr>
          <w:rFonts w:ascii="Times New Roman" w:eastAsia="MS Mincho" w:hAnsi="Times New Roman"/>
          <w:lang w:eastAsia="lt-LT"/>
        </w:rPr>
      </w:pPr>
    </w:p>
    <w:p w14:paraId="39DCAE93" w14:textId="77777777" w:rsidR="00CE62FF" w:rsidRPr="00DE5AF4" w:rsidRDefault="00CE62FF" w:rsidP="00CE62FF">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eastAsia="ja-JP"/>
        </w:rPr>
        <w:t xml:space="preserve">Dr. Gerhard Mann Chem.-pharm. </w:t>
      </w:r>
      <w:r w:rsidRPr="00DE5AF4">
        <w:rPr>
          <w:rFonts w:ascii="Times New Roman" w:eastAsia="MS Mincho" w:hAnsi="Times New Roman"/>
          <w:color w:val="000000"/>
          <w:lang w:val="de-DE" w:eastAsia="ja-JP"/>
        </w:rPr>
        <w:t>Fabrik GmbH</w:t>
      </w:r>
    </w:p>
    <w:p w14:paraId="62220661" w14:textId="77777777" w:rsidR="00CE62FF" w:rsidRPr="00DE5AF4" w:rsidRDefault="00CE62FF" w:rsidP="00CE62FF">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val="de-DE" w:eastAsia="ja-JP"/>
        </w:rPr>
        <w:t>Brunsbütteler Damm 165</w:t>
      </w:r>
      <w:r w:rsidR="0031719D">
        <w:rPr>
          <w:rFonts w:ascii="Times New Roman" w:eastAsia="MS Mincho" w:hAnsi="Times New Roman"/>
          <w:color w:val="000000"/>
          <w:lang w:val="de-DE" w:eastAsia="ja-JP"/>
        </w:rPr>
        <w:t>/</w:t>
      </w:r>
      <w:r w:rsidRPr="00DE5AF4">
        <w:rPr>
          <w:rFonts w:ascii="Times New Roman" w:eastAsia="MS Mincho" w:hAnsi="Times New Roman"/>
          <w:color w:val="000000"/>
          <w:lang w:val="de-DE" w:eastAsia="ja-JP"/>
        </w:rPr>
        <w:t>173</w:t>
      </w:r>
    </w:p>
    <w:p w14:paraId="4E5BB44B"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color w:val="000000"/>
          <w:lang w:val="de-DE" w:eastAsia="ja-JP"/>
        </w:rPr>
        <w:t>13581 Berlin, Vokietija</w:t>
      </w:r>
    </w:p>
    <w:p w14:paraId="2F208128" w14:textId="77777777" w:rsidR="00CE62FF" w:rsidRPr="00DE5AF4" w:rsidRDefault="00CE62FF" w:rsidP="00CE62FF">
      <w:pPr>
        <w:spacing w:after="0" w:line="240" w:lineRule="auto"/>
        <w:rPr>
          <w:rFonts w:ascii="Times New Roman" w:eastAsia="MS Mincho" w:hAnsi="Times New Roman"/>
          <w:lang w:eastAsia="lt-LT"/>
        </w:rPr>
      </w:pPr>
    </w:p>
    <w:p w14:paraId="0D07A231" w14:textId="77777777" w:rsidR="00CE62FF" w:rsidRPr="00DE5AF4" w:rsidRDefault="00CE62FF" w:rsidP="00CE62FF">
      <w:pPr>
        <w:spacing w:after="0" w:line="240" w:lineRule="auto"/>
        <w:rPr>
          <w:rFonts w:ascii="Times New Roman" w:eastAsia="MS Mincho" w:hAnsi="Times New Roman"/>
          <w:lang w:eastAsia="lt-LT"/>
        </w:rPr>
      </w:pPr>
    </w:p>
    <w:p w14:paraId="78E5F04A"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12.</w:t>
      </w:r>
      <w:r w:rsidRPr="00DE5AF4">
        <w:rPr>
          <w:rFonts w:ascii="Times New Roman" w:eastAsia="MS Mincho" w:hAnsi="Times New Roman"/>
          <w:b/>
          <w:lang w:eastAsia="lt-LT"/>
        </w:rPr>
        <w:tab/>
      </w:r>
      <w:r w:rsidRPr="00D46E27">
        <w:rPr>
          <w:rFonts w:ascii="Times New Roman" w:eastAsia="MS Mincho" w:hAnsi="Times New Roman"/>
          <w:b/>
          <w:lang w:eastAsia="lt-LT"/>
        </w:rPr>
        <w:t>REGISTRACIJOS</w:t>
      </w:r>
      <w:r w:rsidRPr="00DE5AF4">
        <w:rPr>
          <w:rFonts w:ascii="Times New Roman" w:eastAsia="MS Mincho" w:hAnsi="Times New Roman"/>
          <w:b/>
          <w:lang w:eastAsia="lt-LT"/>
        </w:rPr>
        <w:t xml:space="preserve"> PAŽYMĖJIMO NUMERIS</w:t>
      </w:r>
      <w:r w:rsidR="006B4276">
        <w:rPr>
          <w:rFonts w:ascii="Times New Roman" w:eastAsia="MS Mincho" w:hAnsi="Times New Roman"/>
          <w:b/>
          <w:lang w:eastAsia="lt-LT"/>
        </w:rPr>
        <w:t xml:space="preserve"> </w:t>
      </w:r>
      <w:r w:rsidR="006B4276" w:rsidRPr="006B4276">
        <w:rPr>
          <w:rFonts w:ascii="Times New Roman" w:eastAsia="MS Mincho" w:hAnsi="Times New Roman"/>
          <w:b/>
          <w:lang w:eastAsia="lt-LT"/>
        </w:rPr>
        <w:t>(-IAI)</w:t>
      </w:r>
    </w:p>
    <w:p w14:paraId="28403375" w14:textId="77777777" w:rsidR="00CE62FF" w:rsidRPr="00DE5AF4" w:rsidRDefault="00CE62FF" w:rsidP="00CE62FF">
      <w:pPr>
        <w:spacing w:after="0" w:line="240" w:lineRule="auto"/>
        <w:rPr>
          <w:rFonts w:ascii="Times New Roman" w:eastAsia="MS Mincho" w:hAnsi="Times New Roman"/>
          <w:lang w:eastAsia="lt-LT"/>
        </w:rPr>
      </w:pPr>
    </w:p>
    <w:p w14:paraId="4202CA9F"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LT/1/99/1192/001</w:t>
      </w:r>
    </w:p>
    <w:p w14:paraId="00241BAB" w14:textId="77777777" w:rsidR="00CE62FF" w:rsidRPr="00DE5AF4" w:rsidRDefault="00CE62FF" w:rsidP="00CE62FF">
      <w:pPr>
        <w:spacing w:after="0" w:line="240" w:lineRule="auto"/>
        <w:rPr>
          <w:rFonts w:ascii="Times New Roman" w:eastAsia="MS Mincho" w:hAnsi="Times New Roman"/>
          <w:lang w:eastAsia="lt-LT"/>
        </w:rPr>
      </w:pPr>
    </w:p>
    <w:p w14:paraId="044623CD" w14:textId="77777777" w:rsidR="00CE62FF" w:rsidRPr="00DE5AF4" w:rsidRDefault="00CE62FF" w:rsidP="00CE62FF">
      <w:pPr>
        <w:spacing w:after="0" w:line="240" w:lineRule="auto"/>
        <w:rPr>
          <w:rFonts w:ascii="Times New Roman" w:eastAsia="MS Mincho" w:hAnsi="Times New Roman"/>
          <w:lang w:eastAsia="lt-LT"/>
        </w:rPr>
      </w:pPr>
    </w:p>
    <w:p w14:paraId="11D81730"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13.</w:t>
      </w:r>
      <w:r w:rsidRPr="00DE5AF4">
        <w:rPr>
          <w:rFonts w:ascii="Times New Roman" w:eastAsia="MS Mincho" w:hAnsi="Times New Roman"/>
          <w:b/>
          <w:lang w:eastAsia="lt-LT"/>
        </w:rPr>
        <w:tab/>
        <w:t>SERIJOS NUMERIS</w:t>
      </w:r>
    </w:p>
    <w:p w14:paraId="29FE58A1" w14:textId="77777777" w:rsidR="00CE62FF" w:rsidRPr="00DE5AF4" w:rsidRDefault="00CE62FF" w:rsidP="00CE62FF">
      <w:pPr>
        <w:spacing w:after="0" w:line="240" w:lineRule="auto"/>
        <w:rPr>
          <w:rFonts w:ascii="Times New Roman" w:eastAsia="MS Mincho" w:hAnsi="Times New Roman"/>
          <w:lang w:eastAsia="lt-LT"/>
        </w:rPr>
      </w:pPr>
    </w:p>
    <w:p w14:paraId="1D9AD106"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Serija {numeris}</w:t>
      </w:r>
    </w:p>
    <w:p w14:paraId="57519BAC" w14:textId="77777777" w:rsidR="00CE62FF" w:rsidRPr="00DE5AF4" w:rsidRDefault="00CE62FF" w:rsidP="00CE62FF">
      <w:pPr>
        <w:spacing w:after="0" w:line="240" w:lineRule="auto"/>
        <w:rPr>
          <w:rFonts w:ascii="Times New Roman" w:eastAsia="MS Mincho" w:hAnsi="Times New Roman"/>
          <w:lang w:eastAsia="lt-LT"/>
        </w:rPr>
      </w:pPr>
    </w:p>
    <w:p w14:paraId="70CDF86D" w14:textId="77777777" w:rsidR="00CE62FF" w:rsidRPr="00DE5AF4" w:rsidRDefault="00CE62FF" w:rsidP="00CE62FF">
      <w:pPr>
        <w:spacing w:after="0" w:line="240" w:lineRule="auto"/>
        <w:rPr>
          <w:rFonts w:ascii="Times New Roman" w:eastAsia="MS Mincho" w:hAnsi="Times New Roman"/>
          <w:lang w:eastAsia="lt-LT"/>
        </w:rPr>
      </w:pPr>
    </w:p>
    <w:p w14:paraId="28C05526"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14.</w:t>
      </w:r>
      <w:r w:rsidRPr="00DE5AF4">
        <w:rPr>
          <w:rFonts w:ascii="Times New Roman" w:eastAsia="MS Mincho" w:hAnsi="Times New Roman"/>
          <w:b/>
          <w:lang w:eastAsia="lt-LT"/>
        </w:rPr>
        <w:tab/>
        <w:t>PARDAVIMO (IŠDAVIMO) TVARKA</w:t>
      </w:r>
    </w:p>
    <w:p w14:paraId="758F6DD7" w14:textId="77777777" w:rsidR="00CE62FF" w:rsidRPr="00DE5AF4" w:rsidRDefault="00CE62FF" w:rsidP="00CE62FF">
      <w:pPr>
        <w:spacing w:after="0" w:line="240" w:lineRule="auto"/>
        <w:rPr>
          <w:rFonts w:ascii="Times New Roman" w:eastAsia="MS Mincho" w:hAnsi="Times New Roman"/>
          <w:lang w:eastAsia="lt-LT"/>
        </w:rPr>
      </w:pPr>
    </w:p>
    <w:p w14:paraId="1A75C58C"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Nereceptinis vaistas</w:t>
      </w:r>
    </w:p>
    <w:p w14:paraId="332849D4" w14:textId="77777777" w:rsidR="00CE62FF" w:rsidRPr="00DE5AF4" w:rsidRDefault="00CE62FF" w:rsidP="00CE62FF">
      <w:pPr>
        <w:spacing w:after="0" w:line="240" w:lineRule="auto"/>
        <w:rPr>
          <w:rFonts w:ascii="Times New Roman" w:eastAsia="MS Mincho" w:hAnsi="Times New Roman"/>
          <w:lang w:eastAsia="lt-LT"/>
        </w:rPr>
      </w:pPr>
    </w:p>
    <w:p w14:paraId="2BA505CF" w14:textId="77777777" w:rsidR="00CE62FF" w:rsidRPr="00DE5AF4" w:rsidRDefault="00CE62FF" w:rsidP="00CE62FF">
      <w:pPr>
        <w:spacing w:after="0" w:line="240" w:lineRule="auto"/>
        <w:rPr>
          <w:rFonts w:ascii="Times New Roman" w:eastAsia="MS Mincho" w:hAnsi="Times New Roman"/>
          <w:lang w:eastAsia="lt-LT"/>
        </w:rPr>
      </w:pPr>
    </w:p>
    <w:p w14:paraId="74DCAE16"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15.</w:t>
      </w:r>
      <w:r w:rsidRPr="00DE5AF4">
        <w:rPr>
          <w:rFonts w:ascii="Times New Roman" w:eastAsia="MS Mincho" w:hAnsi="Times New Roman"/>
          <w:b/>
          <w:lang w:eastAsia="lt-LT"/>
        </w:rPr>
        <w:tab/>
        <w:t>VARTOJIMO INSTRUKCIJA</w:t>
      </w:r>
    </w:p>
    <w:p w14:paraId="510F84AB" w14:textId="77777777" w:rsidR="00CE62FF" w:rsidRPr="00DE5AF4" w:rsidRDefault="00CE62FF" w:rsidP="00CE62FF">
      <w:pPr>
        <w:spacing w:after="0" w:line="240" w:lineRule="auto"/>
        <w:rPr>
          <w:rFonts w:ascii="Times New Roman" w:eastAsia="MS Mincho" w:hAnsi="Times New Roman"/>
          <w:lang w:eastAsia="lt-LT"/>
        </w:rPr>
      </w:pPr>
    </w:p>
    <w:p w14:paraId="5B616591"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Simptominiam akies paviršiaus sausmės gydymui.</w:t>
      </w:r>
    </w:p>
    <w:p w14:paraId="42825686"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Po vieną lašą 3 – 5 kartus per dieną arba prireikus.</w:t>
      </w:r>
    </w:p>
    <w:p w14:paraId="1D3E2D45" w14:textId="77777777" w:rsidR="00CE62FF" w:rsidRPr="00DE5AF4" w:rsidRDefault="00CE62FF" w:rsidP="00CE62FF">
      <w:pPr>
        <w:spacing w:after="0" w:line="240" w:lineRule="auto"/>
        <w:rPr>
          <w:rFonts w:ascii="Times New Roman" w:eastAsia="MS Mincho" w:hAnsi="Times New Roman"/>
          <w:lang w:eastAsia="lt-LT"/>
        </w:rPr>
      </w:pPr>
    </w:p>
    <w:p w14:paraId="755B7AB1" w14:textId="77777777" w:rsidR="00CE62FF" w:rsidRPr="00DE5AF4" w:rsidRDefault="00CE62FF" w:rsidP="00CE62FF">
      <w:pPr>
        <w:spacing w:after="0" w:line="240" w:lineRule="auto"/>
        <w:rPr>
          <w:rFonts w:ascii="Times New Roman" w:eastAsia="MS Mincho" w:hAnsi="Times New Roman"/>
          <w:lang w:eastAsia="lt-LT"/>
        </w:rPr>
      </w:pPr>
    </w:p>
    <w:p w14:paraId="517ED535" w14:textId="77777777" w:rsidR="00CE62FF" w:rsidRPr="00DE5AF4" w:rsidRDefault="00CE62FF" w:rsidP="00CE62F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16.</w:t>
      </w:r>
      <w:r w:rsidRPr="00DE5AF4">
        <w:rPr>
          <w:rFonts w:ascii="Times New Roman" w:eastAsia="MS Mincho" w:hAnsi="Times New Roman"/>
          <w:b/>
          <w:lang w:eastAsia="lt-LT"/>
        </w:rPr>
        <w:tab/>
      </w:r>
      <w:r w:rsidRPr="00DE5AF4">
        <w:rPr>
          <w:rFonts w:ascii="Times New Roman" w:eastAsia="MS Mincho" w:hAnsi="Times New Roman"/>
          <w:b/>
          <w:kern w:val="28"/>
          <w:lang w:eastAsia="lt-LT"/>
        </w:rPr>
        <w:t>INFORMACIJA BRAILIO RAŠTU</w:t>
      </w:r>
    </w:p>
    <w:p w14:paraId="09C6244E" w14:textId="77777777" w:rsidR="00CE62FF" w:rsidRPr="00DE5AF4" w:rsidRDefault="00CE62FF" w:rsidP="00CE62FF">
      <w:pPr>
        <w:spacing w:after="0" w:line="240" w:lineRule="auto"/>
        <w:rPr>
          <w:rFonts w:ascii="Times New Roman" w:eastAsia="MS Mincho" w:hAnsi="Times New Roman"/>
          <w:lang w:eastAsia="lt-LT"/>
        </w:rPr>
      </w:pPr>
    </w:p>
    <w:p w14:paraId="116B73D8"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artelac</w:t>
      </w:r>
    </w:p>
    <w:p w14:paraId="6247DF16" w14:textId="77777777" w:rsidR="00CE62FF" w:rsidRPr="00DE5AF4" w:rsidRDefault="00CE62FF" w:rsidP="00CE62FF">
      <w:pPr>
        <w:spacing w:after="0" w:line="240" w:lineRule="auto"/>
        <w:rPr>
          <w:rFonts w:ascii="Times New Roman" w:eastAsia="MS Mincho" w:hAnsi="Times New Roman"/>
          <w:lang w:eastAsia="lt-LT"/>
        </w:rPr>
      </w:pPr>
    </w:p>
    <w:p w14:paraId="7A4642FA" w14:textId="77777777" w:rsidR="00CE62FF" w:rsidRPr="00DE5AF4" w:rsidRDefault="00CE62FF" w:rsidP="00CE62FF">
      <w:pPr>
        <w:spacing w:after="0" w:line="240" w:lineRule="auto"/>
        <w:rPr>
          <w:rFonts w:ascii="Times New Roman" w:eastAsia="MS Mincho" w:hAnsi="Times New Roman"/>
          <w:lang w:eastAsia="lt-LT"/>
        </w:rPr>
      </w:pPr>
    </w:p>
    <w:p w14:paraId="748477EA" w14:textId="77777777" w:rsidR="00CE62FF" w:rsidRPr="00DE5AF4" w:rsidRDefault="00CE62FF" w:rsidP="00CE62FF">
      <w:pPr>
        <w:spacing w:after="0" w:line="240" w:lineRule="auto"/>
        <w:rPr>
          <w:rFonts w:ascii="Times New Roman" w:eastAsia="MS Mincho" w:hAnsi="Times New Roman"/>
          <w:lang w:eastAsia="lt-LT"/>
        </w:rPr>
      </w:pPr>
    </w:p>
    <w:p w14:paraId="18F93908" w14:textId="77777777" w:rsidR="00CE62FF" w:rsidRPr="00DE5AF4" w:rsidRDefault="00CE62FF" w:rsidP="00CE62FF">
      <w:pPr>
        <w:spacing w:after="0" w:line="240" w:lineRule="auto"/>
        <w:rPr>
          <w:rFonts w:ascii="Times New Roman" w:eastAsia="MS Mincho" w:hAnsi="Times New Roman"/>
          <w:lang w:eastAsia="lt-LT"/>
        </w:rPr>
      </w:pPr>
    </w:p>
    <w:p w14:paraId="2C0DA679" w14:textId="77777777" w:rsidR="00CE62FF" w:rsidRPr="00DE5AF4" w:rsidRDefault="00CE62FF" w:rsidP="00CE62FF">
      <w:pPr>
        <w:spacing w:after="0" w:line="240" w:lineRule="auto"/>
        <w:rPr>
          <w:rFonts w:ascii="Times New Roman" w:eastAsia="MS Mincho" w:hAnsi="Times New Roman"/>
          <w:lang w:eastAsia="lt-LT"/>
        </w:rPr>
      </w:pPr>
    </w:p>
    <w:p w14:paraId="22B83D23" w14:textId="77777777" w:rsidR="00CE62FF" w:rsidRPr="00DE5AF4" w:rsidRDefault="00CE62FF" w:rsidP="00CE62FF">
      <w:pPr>
        <w:spacing w:after="0" w:line="240" w:lineRule="auto"/>
        <w:rPr>
          <w:rFonts w:ascii="Times New Roman" w:eastAsia="MS Mincho" w:hAnsi="Times New Roman"/>
          <w:lang w:eastAsia="lt-LT"/>
        </w:rPr>
      </w:pPr>
    </w:p>
    <w:p w14:paraId="110E1EA4" w14:textId="77777777" w:rsidR="00CE62FF" w:rsidRPr="00DE5AF4" w:rsidRDefault="00CE62FF" w:rsidP="00CE62F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b/>
          <w:lang w:eastAsia="lt-LT"/>
        </w:rPr>
      </w:pPr>
      <w:r w:rsidRPr="00DE5AF4">
        <w:rPr>
          <w:rFonts w:ascii="Times New Roman" w:eastAsia="MS Mincho" w:hAnsi="Times New Roman"/>
          <w:lang w:eastAsia="lt-LT"/>
        </w:rPr>
        <w:br w:type="page"/>
      </w:r>
      <w:r w:rsidRPr="00DE5AF4">
        <w:rPr>
          <w:rFonts w:ascii="Times New Roman" w:eastAsia="MS Mincho" w:hAnsi="Times New Roman"/>
          <w:b/>
          <w:lang w:eastAsia="lt-LT"/>
        </w:rPr>
        <w:lastRenderedPageBreak/>
        <w:t>MINIMALI INFORMACIJA ANT MAŽŲ VIDINIŲ PAKUOČIŲ</w:t>
      </w:r>
    </w:p>
    <w:p w14:paraId="65BA3286" w14:textId="77777777" w:rsidR="00CE62FF" w:rsidRPr="00DE5AF4" w:rsidRDefault="00CE62FF" w:rsidP="00CE62FF">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b/>
          <w:lang w:eastAsia="lt-LT"/>
        </w:rPr>
      </w:pPr>
      <w:r w:rsidRPr="00DE5AF4">
        <w:rPr>
          <w:rFonts w:ascii="Times New Roman" w:eastAsia="MS Mincho" w:hAnsi="Times New Roman"/>
          <w:b/>
          <w:lang w:eastAsia="lt-LT"/>
        </w:rPr>
        <w:t xml:space="preserve"> BUTELIUKAS</w:t>
      </w:r>
    </w:p>
    <w:p w14:paraId="33311A51" w14:textId="77777777" w:rsidR="00CE62FF" w:rsidRPr="00DE5AF4" w:rsidRDefault="00CE62FF" w:rsidP="00CE62FF">
      <w:pPr>
        <w:spacing w:after="0" w:line="240" w:lineRule="auto"/>
        <w:rPr>
          <w:rFonts w:ascii="Times New Roman" w:eastAsia="MS Mincho" w:hAnsi="Times New Roman"/>
          <w:lang w:eastAsia="lt-LT"/>
        </w:rPr>
      </w:pPr>
    </w:p>
    <w:p w14:paraId="7DCB74E2" w14:textId="77777777" w:rsidR="00CE62FF" w:rsidRPr="00DE5AF4" w:rsidRDefault="00CE62FF" w:rsidP="00CE62FF">
      <w:pPr>
        <w:spacing w:after="0" w:line="240" w:lineRule="auto"/>
        <w:rPr>
          <w:rFonts w:ascii="Times New Roman" w:eastAsia="MS Mincho" w:hAnsi="Times New Roman"/>
          <w:lang w:eastAsia="lt-LT"/>
        </w:rPr>
      </w:pPr>
    </w:p>
    <w:p w14:paraId="014FEBAE"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1.</w:t>
      </w:r>
      <w:r w:rsidRPr="00DE5AF4">
        <w:rPr>
          <w:rFonts w:ascii="Times New Roman" w:eastAsia="MS Mincho" w:hAnsi="Times New Roman"/>
          <w:b/>
          <w:lang w:eastAsia="lt-LT"/>
        </w:rPr>
        <w:tab/>
        <w:t>VAISTINIO PREPARATO PAVADINIMAS IR VARTOJIMO BŪDAS</w:t>
      </w:r>
      <w:r w:rsidR="007D2C1F">
        <w:rPr>
          <w:rFonts w:ascii="Times New Roman" w:eastAsia="MS Mincho" w:hAnsi="Times New Roman"/>
          <w:b/>
          <w:lang w:eastAsia="lt-LT"/>
        </w:rPr>
        <w:t xml:space="preserve"> </w:t>
      </w:r>
      <w:r w:rsidR="007D2C1F" w:rsidRPr="007D2C1F">
        <w:rPr>
          <w:rFonts w:ascii="Times New Roman" w:eastAsia="MS Mincho" w:hAnsi="Times New Roman"/>
          <w:b/>
          <w:lang w:eastAsia="lt-LT"/>
        </w:rPr>
        <w:t>(-AI)</w:t>
      </w:r>
    </w:p>
    <w:p w14:paraId="72112323" w14:textId="77777777" w:rsidR="00CE62FF" w:rsidRPr="00DE5AF4" w:rsidRDefault="00CE62FF" w:rsidP="00CE62FF">
      <w:pPr>
        <w:spacing w:after="0" w:line="240" w:lineRule="auto"/>
        <w:rPr>
          <w:rFonts w:ascii="Times New Roman" w:eastAsia="MS Mincho" w:hAnsi="Times New Roman"/>
          <w:lang w:eastAsia="lt-LT"/>
        </w:rPr>
      </w:pPr>
    </w:p>
    <w:p w14:paraId="167DE703"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caps/>
          <w:lang w:eastAsia="lt-LT"/>
        </w:rPr>
        <w:t>ARTELAC</w:t>
      </w:r>
      <w:r w:rsidRPr="00DE5AF4">
        <w:rPr>
          <w:rFonts w:ascii="Times New Roman" w:eastAsia="MS Mincho" w:hAnsi="Times New Roman"/>
          <w:lang w:eastAsia="lt-LT"/>
        </w:rPr>
        <w:t xml:space="preserve"> 3,2 mg/ml akių lašai (tirpalas)</w:t>
      </w:r>
    </w:p>
    <w:p w14:paraId="77140F51" w14:textId="77777777" w:rsidR="00CE62FF" w:rsidRPr="00DE5AF4" w:rsidRDefault="00374900" w:rsidP="00CE62FF">
      <w:pPr>
        <w:spacing w:after="0" w:line="240" w:lineRule="auto"/>
        <w:rPr>
          <w:rFonts w:ascii="Times New Roman" w:eastAsia="MS Mincho" w:hAnsi="Times New Roman"/>
          <w:lang w:eastAsia="lt-LT"/>
        </w:rPr>
      </w:pPr>
      <w:r>
        <w:rPr>
          <w:rFonts w:ascii="Times New Roman" w:eastAsia="MS Mincho" w:hAnsi="Times New Roman"/>
          <w:lang w:eastAsia="lt-LT"/>
        </w:rPr>
        <w:t>hipromeliozė</w:t>
      </w:r>
    </w:p>
    <w:p w14:paraId="579C7D3A"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Vartoti į akį (akis)</w:t>
      </w:r>
    </w:p>
    <w:p w14:paraId="297CFC01" w14:textId="77777777" w:rsidR="00CE62FF" w:rsidRPr="00DE5AF4" w:rsidRDefault="00CE62FF" w:rsidP="00CE62FF">
      <w:pPr>
        <w:spacing w:after="0" w:line="240" w:lineRule="auto"/>
        <w:rPr>
          <w:rFonts w:ascii="Times New Roman" w:eastAsia="MS Mincho" w:hAnsi="Times New Roman"/>
          <w:lang w:eastAsia="lt-LT"/>
        </w:rPr>
      </w:pPr>
    </w:p>
    <w:p w14:paraId="3ADC755A" w14:textId="77777777" w:rsidR="00CE62FF" w:rsidRPr="00DE5AF4" w:rsidRDefault="00CE62FF" w:rsidP="00CE62FF">
      <w:pPr>
        <w:spacing w:after="0" w:line="240" w:lineRule="auto"/>
        <w:rPr>
          <w:rFonts w:ascii="Times New Roman" w:eastAsia="MS Mincho" w:hAnsi="Times New Roman"/>
          <w:lang w:eastAsia="lt-LT"/>
        </w:rPr>
      </w:pPr>
    </w:p>
    <w:p w14:paraId="368EC002"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2.</w:t>
      </w:r>
      <w:r w:rsidRPr="00DE5AF4">
        <w:rPr>
          <w:rFonts w:ascii="Times New Roman" w:eastAsia="MS Mincho" w:hAnsi="Times New Roman"/>
          <w:b/>
          <w:lang w:eastAsia="lt-LT"/>
        </w:rPr>
        <w:tab/>
        <w:t>VARTOJIMO METODAS</w:t>
      </w:r>
    </w:p>
    <w:p w14:paraId="1D68DD0D" w14:textId="77777777" w:rsidR="00CE62FF" w:rsidRPr="00DE5AF4" w:rsidRDefault="00CE62FF" w:rsidP="00CE62FF">
      <w:pPr>
        <w:spacing w:after="0" w:line="240" w:lineRule="auto"/>
        <w:rPr>
          <w:rFonts w:ascii="Times New Roman" w:eastAsia="MS Mincho" w:hAnsi="Times New Roman"/>
          <w:lang w:eastAsia="lt-LT"/>
        </w:rPr>
      </w:pPr>
    </w:p>
    <w:p w14:paraId="5AF50AC5"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Prieš vartojimą perskaitykite pakuotės lapelį.</w:t>
      </w:r>
    </w:p>
    <w:p w14:paraId="05AB199C" w14:textId="77777777" w:rsidR="00CE62FF" w:rsidRPr="00DE5AF4" w:rsidRDefault="00CE62FF" w:rsidP="00CE62FF">
      <w:pPr>
        <w:spacing w:after="0" w:line="240" w:lineRule="auto"/>
        <w:rPr>
          <w:rFonts w:ascii="Times New Roman" w:eastAsia="MS Mincho" w:hAnsi="Times New Roman"/>
          <w:lang w:eastAsia="lt-LT"/>
        </w:rPr>
      </w:pPr>
    </w:p>
    <w:p w14:paraId="10023AAF" w14:textId="77777777" w:rsidR="00CE62FF" w:rsidRPr="00DE5AF4" w:rsidRDefault="00CE62FF" w:rsidP="00CE62FF">
      <w:pPr>
        <w:spacing w:after="0" w:line="240" w:lineRule="auto"/>
        <w:rPr>
          <w:rFonts w:ascii="Times New Roman" w:eastAsia="MS Mincho" w:hAnsi="Times New Roman"/>
          <w:lang w:eastAsia="lt-LT"/>
        </w:rPr>
      </w:pPr>
    </w:p>
    <w:p w14:paraId="40920A37"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3.</w:t>
      </w:r>
      <w:r w:rsidRPr="00DE5AF4">
        <w:rPr>
          <w:rFonts w:ascii="Times New Roman" w:eastAsia="MS Mincho" w:hAnsi="Times New Roman"/>
          <w:b/>
          <w:lang w:eastAsia="lt-LT"/>
        </w:rPr>
        <w:tab/>
        <w:t>TINKAMUMO LAIKAS</w:t>
      </w:r>
    </w:p>
    <w:p w14:paraId="3D9EB420" w14:textId="77777777" w:rsidR="00CE62FF" w:rsidRPr="00DE5AF4" w:rsidRDefault="00CE62FF" w:rsidP="00CE62FF">
      <w:pPr>
        <w:spacing w:after="0" w:line="240" w:lineRule="auto"/>
        <w:rPr>
          <w:rFonts w:ascii="Times New Roman" w:eastAsia="MS Mincho" w:hAnsi="Times New Roman"/>
          <w:lang w:eastAsia="lt-LT"/>
        </w:rPr>
      </w:pPr>
    </w:p>
    <w:p w14:paraId="0C7108CB"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Tinka iki {mm MMMM}</w:t>
      </w:r>
    </w:p>
    <w:p w14:paraId="676B0D10"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Pirmą kartą atidarius buteliuką, tirpalo tinkamumo laikas - 28 dienos.</w:t>
      </w:r>
    </w:p>
    <w:p w14:paraId="10E11D4B" w14:textId="77777777" w:rsidR="00CE62FF" w:rsidRPr="00DE5AF4" w:rsidRDefault="00CE62FF" w:rsidP="00CE62FF">
      <w:pPr>
        <w:spacing w:after="0" w:line="240" w:lineRule="auto"/>
        <w:rPr>
          <w:rFonts w:ascii="Times New Roman" w:eastAsia="MS Mincho" w:hAnsi="Times New Roman"/>
          <w:lang w:eastAsia="lt-LT"/>
        </w:rPr>
      </w:pPr>
    </w:p>
    <w:p w14:paraId="272D911A" w14:textId="77777777" w:rsidR="00CE62FF" w:rsidRPr="00DE5AF4" w:rsidRDefault="00CE62FF" w:rsidP="00CE62FF">
      <w:pPr>
        <w:spacing w:after="0" w:line="240" w:lineRule="auto"/>
        <w:rPr>
          <w:rFonts w:ascii="Times New Roman" w:eastAsia="MS Mincho" w:hAnsi="Times New Roman"/>
          <w:lang w:eastAsia="lt-LT"/>
        </w:rPr>
      </w:pPr>
    </w:p>
    <w:p w14:paraId="1A245788"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4.</w:t>
      </w:r>
      <w:r w:rsidRPr="00DE5AF4">
        <w:rPr>
          <w:rFonts w:ascii="Times New Roman" w:eastAsia="MS Mincho" w:hAnsi="Times New Roman"/>
          <w:b/>
          <w:lang w:eastAsia="lt-LT"/>
        </w:rPr>
        <w:tab/>
        <w:t>SERIJOS NUMERIS</w:t>
      </w:r>
    </w:p>
    <w:p w14:paraId="7F3EC203" w14:textId="77777777" w:rsidR="00CE62FF" w:rsidRPr="00DE5AF4" w:rsidRDefault="00CE62FF" w:rsidP="00CE62FF">
      <w:pPr>
        <w:spacing w:after="0" w:line="240" w:lineRule="auto"/>
        <w:rPr>
          <w:rFonts w:ascii="Times New Roman" w:eastAsia="MS Mincho" w:hAnsi="Times New Roman"/>
          <w:lang w:eastAsia="lt-LT"/>
        </w:rPr>
      </w:pPr>
    </w:p>
    <w:p w14:paraId="25A5E37A"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Serija {numeris}</w:t>
      </w:r>
    </w:p>
    <w:p w14:paraId="681498DC" w14:textId="77777777" w:rsidR="00CE62FF" w:rsidRPr="00DE5AF4" w:rsidRDefault="00CE62FF" w:rsidP="00CE62FF">
      <w:pPr>
        <w:spacing w:after="0" w:line="240" w:lineRule="auto"/>
        <w:rPr>
          <w:rFonts w:ascii="Times New Roman" w:eastAsia="MS Mincho" w:hAnsi="Times New Roman"/>
          <w:lang w:eastAsia="lt-LT"/>
        </w:rPr>
      </w:pPr>
    </w:p>
    <w:p w14:paraId="79390C15" w14:textId="77777777" w:rsidR="00CE62FF" w:rsidRPr="00DE5AF4" w:rsidRDefault="00CE62FF" w:rsidP="00CE62FF">
      <w:pPr>
        <w:spacing w:after="0" w:line="240" w:lineRule="auto"/>
        <w:rPr>
          <w:rFonts w:ascii="Times New Roman" w:eastAsia="MS Mincho" w:hAnsi="Times New Roman"/>
          <w:lang w:eastAsia="lt-LT"/>
        </w:rPr>
      </w:pPr>
    </w:p>
    <w:p w14:paraId="1C916B81" w14:textId="77777777" w:rsidR="00CE62FF" w:rsidRPr="00DE5AF4" w:rsidRDefault="00CE62FF" w:rsidP="00CE62F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MS Mincho" w:hAnsi="Times New Roman"/>
          <w:b/>
          <w:lang w:eastAsia="lt-LT"/>
        </w:rPr>
      </w:pPr>
      <w:r w:rsidRPr="00DE5AF4">
        <w:rPr>
          <w:rFonts w:ascii="Times New Roman" w:eastAsia="MS Mincho" w:hAnsi="Times New Roman"/>
          <w:b/>
          <w:lang w:eastAsia="lt-LT"/>
        </w:rPr>
        <w:t>5.</w:t>
      </w:r>
      <w:r w:rsidRPr="00DE5AF4">
        <w:rPr>
          <w:rFonts w:ascii="Times New Roman" w:eastAsia="MS Mincho" w:hAnsi="Times New Roman"/>
          <w:b/>
          <w:lang w:eastAsia="lt-LT"/>
        </w:rPr>
        <w:tab/>
        <w:t>KIEKIS (MASĖ, TŪRIS ARBA VIENETAI)</w:t>
      </w:r>
    </w:p>
    <w:p w14:paraId="11D600AB" w14:textId="77777777" w:rsidR="00CE62FF" w:rsidRPr="00DE5AF4" w:rsidRDefault="00CE62FF" w:rsidP="00CE62FF">
      <w:pPr>
        <w:spacing w:after="0" w:line="240" w:lineRule="auto"/>
        <w:rPr>
          <w:rFonts w:ascii="Times New Roman" w:eastAsia="MS Mincho" w:hAnsi="Times New Roman"/>
          <w:lang w:eastAsia="lt-LT"/>
        </w:rPr>
      </w:pPr>
    </w:p>
    <w:p w14:paraId="59E45A90" w14:textId="77777777" w:rsidR="00CE62FF"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10 ml</w:t>
      </w:r>
    </w:p>
    <w:p w14:paraId="28733A3A" w14:textId="77777777" w:rsidR="00CE62FF" w:rsidRDefault="00CE62FF" w:rsidP="00CE62FF">
      <w:pPr>
        <w:spacing w:after="0" w:line="240" w:lineRule="auto"/>
        <w:rPr>
          <w:rFonts w:ascii="Times New Roman" w:eastAsia="MS Mincho" w:hAnsi="Times New Roman"/>
          <w:lang w:eastAsia="lt-LT"/>
        </w:rPr>
      </w:pPr>
    </w:p>
    <w:p w14:paraId="678D9CD5" w14:textId="77777777" w:rsidR="00CE62FF" w:rsidRDefault="00CE62FF" w:rsidP="00CE62FF">
      <w:pPr>
        <w:spacing w:after="0" w:line="240" w:lineRule="auto"/>
        <w:rPr>
          <w:rFonts w:ascii="Times New Roman" w:eastAsia="MS Mincho" w:hAnsi="Times New Roman"/>
          <w:lang w:eastAsia="lt-LT"/>
        </w:rPr>
      </w:pPr>
    </w:p>
    <w:p w14:paraId="3EC68872" w14:textId="77777777" w:rsidR="00CE62FF" w:rsidRPr="00D46E27" w:rsidRDefault="00CE62FF" w:rsidP="00CE62F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D46E27">
        <w:rPr>
          <w:rFonts w:ascii="Times New Roman" w:eastAsia="Times New Roman" w:hAnsi="Times New Roman"/>
          <w:b/>
          <w:snapToGrid w:val="0"/>
          <w:szCs w:val="24"/>
        </w:rPr>
        <w:t>6.</w:t>
      </w:r>
      <w:r w:rsidRPr="00D46E27">
        <w:rPr>
          <w:rFonts w:ascii="Times New Roman" w:eastAsia="Times New Roman" w:hAnsi="Times New Roman"/>
          <w:b/>
          <w:snapToGrid w:val="0"/>
          <w:szCs w:val="24"/>
        </w:rPr>
        <w:tab/>
      </w:r>
      <w:r w:rsidRPr="00D46E27">
        <w:rPr>
          <w:rFonts w:ascii="Times New Roman" w:eastAsia="Times New Roman" w:hAnsi="Times New Roman"/>
          <w:b/>
          <w:snapToGrid w:val="0"/>
          <w:szCs w:val="20"/>
        </w:rPr>
        <w:t>KITA</w:t>
      </w:r>
    </w:p>
    <w:p w14:paraId="616D5AEC" w14:textId="77777777" w:rsidR="00CE62FF" w:rsidRPr="00DE5AF4" w:rsidRDefault="00CE62FF" w:rsidP="00CE62FF">
      <w:pPr>
        <w:spacing w:after="0" w:line="240" w:lineRule="auto"/>
        <w:rPr>
          <w:rFonts w:ascii="Times New Roman" w:eastAsia="MS Mincho" w:hAnsi="Times New Roman"/>
          <w:lang w:eastAsia="lt-LT"/>
        </w:rPr>
      </w:pPr>
    </w:p>
    <w:p w14:paraId="3B4603F3"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br w:type="page"/>
      </w:r>
    </w:p>
    <w:p w14:paraId="0812508E" w14:textId="77777777" w:rsidR="00CE62FF" w:rsidRPr="00DE5AF4" w:rsidRDefault="00CE62FF" w:rsidP="00CE62FF">
      <w:pPr>
        <w:spacing w:after="0" w:line="240" w:lineRule="auto"/>
        <w:rPr>
          <w:rFonts w:ascii="Times New Roman" w:eastAsia="MS Mincho" w:hAnsi="Times New Roman"/>
          <w:lang w:eastAsia="lt-LT"/>
        </w:rPr>
      </w:pPr>
    </w:p>
    <w:p w14:paraId="41A911CE" w14:textId="77777777" w:rsidR="00CE62FF" w:rsidRPr="00DE5AF4" w:rsidRDefault="00CE62FF" w:rsidP="00CE62FF">
      <w:pPr>
        <w:spacing w:after="0" w:line="240" w:lineRule="auto"/>
        <w:rPr>
          <w:rFonts w:ascii="Times New Roman" w:eastAsia="MS Mincho" w:hAnsi="Times New Roman"/>
          <w:lang w:eastAsia="lt-LT"/>
        </w:rPr>
      </w:pPr>
    </w:p>
    <w:p w14:paraId="0E1CEAD9" w14:textId="77777777" w:rsidR="00CE62FF" w:rsidRPr="00DE5AF4" w:rsidRDefault="00CE62FF" w:rsidP="00CE62FF">
      <w:pPr>
        <w:spacing w:after="0" w:line="240" w:lineRule="auto"/>
        <w:rPr>
          <w:rFonts w:ascii="Times New Roman" w:eastAsia="MS Mincho" w:hAnsi="Times New Roman"/>
          <w:lang w:eastAsia="lt-LT"/>
        </w:rPr>
      </w:pPr>
    </w:p>
    <w:p w14:paraId="066A469A" w14:textId="77777777" w:rsidR="00CE62FF" w:rsidRPr="00DE5AF4" w:rsidRDefault="00CE62FF" w:rsidP="00CE62FF">
      <w:pPr>
        <w:spacing w:after="0" w:line="240" w:lineRule="auto"/>
        <w:rPr>
          <w:rFonts w:ascii="Times New Roman" w:eastAsia="MS Mincho" w:hAnsi="Times New Roman"/>
          <w:lang w:eastAsia="lt-LT"/>
        </w:rPr>
      </w:pPr>
    </w:p>
    <w:p w14:paraId="3623252A" w14:textId="77777777" w:rsidR="00CE62FF" w:rsidRPr="00DE5AF4" w:rsidRDefault="00CE62FF" w:rsidP="00CE62FF">
      <w:pPr>
        <w:spacing w:after="0" w:line="240" w:lineRule="auto"/>
        <w:rPr>
          <w:rFonts w:ascii="Times New Roman" w:eastAsia="MS Mincho" w:hAnsi="Times New Roman"/>
          <w:lang w:eastAsia="lt-LT"/>
        </w:rPr>
      </w:pPr>
    </w:p>
    <w:p w14:paraId="7D557DF7" w14:textId="77777777" w:rsidR="00CE62FF" w:rsidRPr="00DE5AF4" w:rsidRDefault="00CE62FF" w:rsidP="00CE62FF">
      <w:pPr>
        <w:spacing w:after="0" w:line="240" w:lineRule="auto"/>
        <w:rPr>
          <w:rFonts w:ascii="Times New Roman" w:eastAsia="MS Mincho" w:hAnsi="Times New Roman"/>
          <w:lang w:eastAsia="lt-LT"/>
        </w:rPr>
      </w:pPr>
    </w:p>
    <w:p w14:paraId="53CE7865" w14:textId="77777777" w:rsidR="00CE62FF" w:rsidRPr="00DE5AF4" w:rsidRDefault="00CE62FF" w:rsidP="00CE62FF">
      <w:pPr>
        <w:spacing w:after="0" w:line="240" w:lineRule="auto"/>
        <w:rPr>
          <w:rFonts w:ascii="Times New Roman" w:eastAsia="MS Mincho" w:hAnsi="Times New Roman"/>
          <w:lang w:eastAsia="lt-LT"/>
        </w:rPr>
      </w:pPr>
    </w:p>
    <w:p w14:paraId="32EDAAB6" w14:textId="77777777" w:rsidR="00CE62FF" w:rsidRPr="00DE5AF4" w:rsidRDefault="00CE62FF" w:rsidP="00CE62FF">
      <w:pPr>
        <w:spacing w:after="0" w:line="240" w:lineRule="auto"/>
        <w:rPr>
          <w:rFonts w:ascii="Times New Roman" w:eastAsia="MS Mincho" w:hAnsi="Times New Roman"/>
          <w:lang w:eastAsia="lt-LT"/>
        </w:rPr>
      </w:pPr>
    </w:p>
    <w:p w14:paraId="62BAD0CC" w14:textId="77777777" w:rsidR="00CE62FF" w:rsidRPr="00DE5AF4" w:rsidRDefault="00CE62FF" w:rsidP="00CE62FF">
      <w:pPr>
        <w:spacing w:after="0" w:line="240" w:lineRule="auto"/>
        <w:rPr>
          <w:rFonts w:ascii="Times New Roman" w:eastAsia="MS Mincho" w:hAnsi="Times New Roman"/>
          <w:lang w:eastAsia="lt-LT"/>
        </w:rPr>
      </w:pPr>
    </w:p>
    <w:p w14:paraId="33E9034B" w14:textId="77777777" w:rsidR="00CE62FF" w:rsidRPr="00DE5AF4" w:rsidRDefault="00CE62FF" w:rsidP="00CE62FF">
      <w:pPr>
        <w:spacing w:after="0" w:line="240" w:lineRule="auto"/>
        <w:rPr>
          <w:rFonts w:ascii="Times New Roman" w:eastAsia="MS Mincho" w:hAnsi="Times New Roman"/>
          <w:lang w:eastAsia="lt-LT"/>
        </w:rPr>
      </w:pPr>
    </w:p>
    <w:p w14:paraId="0D301E47" w14:textId="77777777" w:rsidR="00CE62FF" w:rsidRPr="00DE5AF4" w:rsidRDefault="00CE62FF" w:rsidP="00CE62FF">
      <w:pPr>
        <w:spacing w:after="0" w:line="240" w:lineRule="auto"/>
        <w:rPr>
          <w:rFonts w:ascii="Times New Roman" w:eastAsia="MS Mincho" w:hAnsi="Times New Roman"/>
          <w:lang w:eastAsia="lt-LT"/>
        </w:rPr>
      </w:pPr>
    </w:p>
    <w:p w14:paraId="0A064EF5" w14:textId="77777777" w:rsidR="00CE62FF" w:rsidRPr="00DE5AF4" w:rsidRDefault="00CE62FF" w:rsidP="00CE62FF">
      <w:pPr>
        <w:spacing w:after="0" w:line="240" w:lineRule="auto"/>
        <w:rPr>
          <w:rFonts w:ascii="Times New Roman" w:eastAsia="MS Mincho" w:hAnsi="Times New Roman"/>
          <w:lang w:eastAsia="lt-LT"/>
        </w:rPr>
      </w:pPr>
    </w:p>
    <w:p w14:paraId="2F0FB338" w14:textId="77777777" w:rsidR="00CE62FF" w:rsidRPr="00DE5AF4" w:rsidRDefault="00CE62FF" w:rsidP="00CE62FF">
      <w:pPr>
        <w:spacing w:after="0" w:line="240" w:lineRule="auto"/>
        <w:rPr>
          <w:rFonts w:ascii="Times New Roman" w:eastAsia="MS Mincho" w:hAnsi="Times New Roman"/>
          <w:lang w:eastAsia="lt-LT"/>
        </w:rPr>
      </w:pPr>
    </w:p>
    <w:p w14:paraId="085B3740" w14:textId="77777777" w:rsidR="00CE62FF" w:rsidRPr="00DE5AF4" w:rsidRDefault="00CE62FF" w:rsidP="00CE62FF">
      <w:pPr>
        <w:spacing w:after="0" w:line="240" w:lineRule="auto"/>
        <w:rPr>
          <w:rFonts w:ascii="Times New Roman" w:eastAsia="MS Mincho" w:hAnsi="Times New Roman"/>
          <w:lang w:eastAsia="lt-LT"/>
        </w:rPr>
      </w:pPr>
    </w:p>
    <w:p w14:paraId="2E6345CD" w14:textId="77777777" w:rsidR="00CE62FF" w:rsidRPr="00DE5AF4" w:rsidRDefault="00CE62FF" w:rsidP="00CE62FF">
      <w:pPr>
        <w:spacing w:after="0" w:line="240" w:lineRule="auto"/>
        <w:rPr>
          <w:rFonts w:ascii="Times New Roman" w:eastAsia="MS Mincho" w:hAnsi="Times New Roman"/>
          <w:lang w:eastAsia="lt-LT"/>
        </w:rPr>
      </w:pPr>
    </w:p>
    <w:p w14:paraId="3179A21D" w14:textId="77777777" w:rsidR="00CE62FF" w:rsidRPr="00DE5AF4" w:rsidRDefault="00CE62FF" w:rsidP="00CE62FF">
      <w:pPr>
        <w:spacing w:after="0" w:line="240" w:lineRule="auto"/>
        <w:rPr>
          <w:rFonts w:ascii="Times New Roman" w:eastAsia="MS Mincho" w:hAnsi="Times New Roman"/>
          <w:lang w:eastAsia="lt-LT"/>
        </w:rPr>
      </w:pPr>
    </w:p>
    <w:p w14:paraId="224D07CE" w14:textId="77777777" w:rsidR="00CE62FF" w:rsidRPr="00DE5AF4" w:rsidRDefault="00CE62FF" w:rsidP="00CE62FF">
      <w:pPr>
        <w:spacing w:after="0" w:line="240" w:lineRule="auto"/>
        <w:rPr>
          <w:rFonts w:ascii="Times New Roman" w:eastAsia="MS Mincho" w:hAnsi="Times New Roman"/>
          <w:lang w:eastAsia="lt-LT"/>
        </w:rPr>
      </w:pPr>
    </w:p>
    <w:p w14:paraId="00313871" w14:textId="77777777" w:rsidR="00CE62FF" w:rsidRPr="00DE5AF4" w:rsidRDefault="00CE62FF" w:rsidP="00CE62FF">
      <w:pPr>
        <w:spacing w:after="0" w:line="240" w:lineRule="auto"/>
        <w:rPr>
          <w:rFonts w:ascii="Times New Roman" w:eastAsia="MS Mincho" w:hAnsi="Times New Roman"/>
          <w:lang w:eastAsia="lt-LT"/>
        </w:rPr>
      </w:pPr>
    </w:p>
    <w:p w14:paraId="7B4EE8EA" w14:textId="77777777" w:rsidR="00CE62FF" w:rsidRPr="00DE5AF4" w:rsidRDefault="00CE62FF" w:rsidP="00CE62FF">
      <w:pPr>
        <w:spacing w:after="0" w:line="240" w:lineRule="auto"/>
        <w:rPr>
          <w:rFonts w:ascii="Times New Roman" w:eastAsia="MS Mincho" w:hAnsi="Times New Roman"/>
          <w:lang w:eastAsia="lt-LT"/>
        </w:rPr>
      </w:pPr>
    </w:p>
    <w:p w14:paraId="1D4A5D1C" w14:textId="77777777" w:rsidR="00CE62FF" w:rsidRPr="00DE5AF4" w:rsidRDefault="00CE62FF" w:rsidP="00CE62FF">
      <w:pPr>
        <w:spacing w:after="0" w:line="240" w:lineRule="auto"/>
        <w:rPr>
          <w:rFonts w:ascii="Times New Roman" w:eastAsia="MS Mincho" w:hAnsi="Times New Roman"/>
          <w:lang w:eastAsia="lt-LT"/>
        </w:rPr>
      </w:pPr>
    </w:p>
    <w:p w14:paraId="48E2C606" w14:textId="77777777" w:rsidR="00CE62FF" w:rsidRPr="00DE5AF4" w:rsidRDefault="00CE62FF" w:rsidP="00CE62FF">
      <w:pPr>
        <w:spacing w:after="0" w:line="240" w:lineRule="auto"/>
        <w:rPr>
          <w:rFonts w:ascii="Times New Roman" w:eastAsia="MS Mincho" w:hAnsi="Times New Roman"/>
          <w:lang w:eastAsia="lt-LT"/>
        </w:rPr>
      </w:pPr>
    </w:p>
    <w:p w14:paraId="3ED3BFA1" w14:textId="77777777" w:rsidR="00CE62FF" w:rsidRPr="00DE5AF4" w:rsidRDefault="00CE62FF" w:rsidP="00CE62FF">
      <w:pPr>
        <w:spacing w:after="0" w:line="240" w:lineRule="auto"/>
        <w:rPr>
          <w:rFonts w:ascii="Times New Roman" w:eastAsia="MS Mincho" w:hAnsi="Times New Roman"/>
          <w:lang w:eastAsia="lt-LT"/>
        </w:rPr>
      </w:pPr>
    </w:p>
    <w:p w14:paraId="5C6B4918" w14:textId="77777777" w:rsidR="00CE62FF" w:rsidRPr="00DE5AF4" w:rsidRDefault="00CE62FF" w:rsidP="00CE62FF">
      <w:pPr>
        <w:spacing w:after="0" w:line="240" w:lineRule="auto"/>
        <w:jc w:val="center"/>
        <w:outlineLvl w:val="0"/>
        <w:rPr>
          <w:rFonts w:ascii="Times New Roman" w:eastAsia="MS Mincho" w:hAnsi="Times New Roman"/>
          <w:b/>
          <w:kern w:val="28"/>
          <w:lang w:eastAsia="lt-LT"/>
        </w:rPr>
      </w:pPr>
      <w:r w:rsidRPr="00DE5AF4">
        <w:rPr>
          <w:rFonts w:ascii="Times New Roman" w:eastAsia="MS Mincho" w:hAnsi="Times New Roman"/>
          <w:b/>
          <w:kern w:val="28"/>
          <w:lang w:eastAsia="lt-LT"/>
        </w:rPr>
        <w:t>B. PAKUOTĖS</w:t>
      </w:r>
      <w:r w:rsidRPr="00DE5AF4" w:rsidDel="00FF7E91">
        <w:rPr>
          <w:rFonts w:ascii="Times New Roman" w:eastAsia="MS Mincho" w:hAnsi="Times New Roman"/>
          <w:b/>
          <w:kern w:val="28"/>
          <w:lang w:eastAsia="lt-LT"/>
        </w:rPr>
        <w:t xml:space="preserve"> </w:t>
      </w:r>
      <w:r w:rsidRPr="00DE5AF4">
        <w:rPr>
          <w:rFonts w:ascii="Times New Roman" w:eastAsia="MS Mincho" w:hAnsi="Times New Roman"/>
          <w:b/>
          <w:kern w:val="28"/>
          <w:lang w:eastAsia="lt-LT"/>
        </w:rPr>
        <w:t>LAPELIS</w:t>
      </w:r>
    </w:p>
    <w:p w14:paraId="1AE0141C" w14:textId="77777777" w:rsidR="00CE62FF" w:rsidRPr="00DE5AF4" w:rsidRDefault="00CE62FF" w:rsidP="00CE62FF">
      <w:pPr>
        <w:spacing w:after="0" w:line="240" w:lineRule="auto"/>
        <w:jc w:val="center"/>
        <w:rPr>
          <w:rFonts w:ascii="Times New Roman" w:eastAsia="MS Mincho" w:hAnsi="Times New Roman"/>
          <w:b/>
          <w:lang w:eastAsia="lt-LT"/>
        </w:rPr>
      </w:pPr>
      <w:r w:rsidRPr="00DE5AF4">
        <w:rPr>
          <w:rFonts w:ascii="Times New Roman" w:eastAsia="MS Mincho" w:hAnsi="Times New Roman"/>
          <w:lang w:eastAsia="lt-LT"/>
        </w:rPr>
        <w:br w:type="page"/>
      </w:r>
    </w:p>
    <w:p w14:paraId="2170295A" w14:textId="77777777" w:rsidR="00CE62FF" w:rsidRPr="00DE5AF4" w:rsidRDefault="00CE62FF" w:rsidP="00CE62FF">
      <w:pPr>
        <w:spacing w:after="0" w:line="240" w:lineRule="auto"/>
        <w:jc w:val="center"/>
        <w:rPr>
          <w:rFonts w:ascii="Times New Roman" w:eastAsia="MS Mincho" w:hAnsi="Times New Roman"/>
          <w:b/>
          <w:i/>
          <w:iCs/>
          <w:lang w:eastAsia="lt-LT"/>
        </w:rPr>
      </w:pPr>
      <w:r w:rsidRPr="00DE5AF4">
        <w:rPr>
          <w:rFonts w:ascii="Times New Roman" w:eastAsia="MS Mincho" w:hAnsi="Times New Roman"/>
          <w:b/>
          <w:lang w:eastAsia="lt-LT"/>
        </w:rPr>
        <w:lastRenderedPageBreak/>
        <w:t>Pakuotės lapelis: informacija vartotojui</w:t>
      </w:r>
    </w:p>
    <w:p w14:paraId="66EF177E" w14:textId="77777777" w:rsidR="00CE62FF" w:rsidRPr="00DE5AF4" w:rsidRDefault="00CE62FF" w:rsidP="00CE62FF">
      <w:pPr>
        <w:spacing w:after="0" w:line="240" w:lineRule="auto"/>
        <w:jc w:val="center"/>
        <w:rPr>
          <w:rFonts w:ascii="Times New Roman" w:eastAsia="MS Mincho" w:hAnsi="Times New Roman"/>
          <w:lang w:eastAsia="lt-LT"/>
        </w:rPr>
      </w:pPr>
    </w:p>
    <w:p w14:paraId="7D6526A5" w14:textId="77777777" w:rsidR="00CE62FF" w:rsidRPr="00DE5AF4" w:rsidRDefault="00CE62FF" w:rsidP="00CE62FF">
      <w:pPr>
        <w:spacing w:after="0" w:line="240" w:lineRule="auto"/>
        <w:jc w:val="center"/>
        <w:rPr>
          <w:rFonts w:ascii="Times New Roman" w:eastAsia="MS Mincho" w:hAnsi="Times New Roman"/>
          <w:b/>
          <w:lang w:eastAsia="lt-LT"/>
        </w:rPr>
      </w:pPr>
      <w:r w:rsidRPr="00DE5AF4">
        <w:rPr>
          <w:rFonts w:ascii="Times New Roman" w:eastAsia="MS Mincho" w:hAnsi="Times New Roman"/>
          <w:b/>
          <w:lang w:eastAsia="lt-LT"/>
        </w:rPr>
        <w:t>ARTELAC 3,2 mg/ml akių lašai (tirpalas)</w:t>
      </w:r>
    </w:p>
    <w:p w14:paraId="2C887B08" w14:textId="77777777" w:rsidR="00CE62FF" w:rsidRPr="00DE5AF4" w:rsidRDefault="00374900" w:rsidP="00CE62FF">
      <w:pPr>
        <w:spacing w:after="0" w:line="240" w:lineRule="auto"/>
        <w:jc w:val="center"/>
        <w:rPr>
          <w:rFonts w:ascii="Times New Roman" w:eastAsia="MS Mincho" w:hAnsi="Times New Roman"/>
          <w:lang w:eastAsia="lt-LT"/>
        </w:rPr>
      </w:pPr>
      <w:r>
        <w:rPr>
          <w:rFonts w:ascii="Times New Roman" w:eastAsia="MS Mincho" w:hAnsi="Times New Roman"/>
          <w:lang w:eastAsia="lt-LT"/>
        </w:rPr>
        <w:t>h</w:t>
      </w:r>
      <w:r w:rsidR="00CE62FF" w:rsidRPr="00DE5AF4">
        <w:rPr>
          <w:rFonts w:ascii="Times New Roman" w:eastAsia="MS Mincho" w:hAnsi="Times New Roman"/>
          <w:lang w:eastAsia="lt-LT"/>
        </w:rPr>
        <w:t>ipromeliozė</w:t>
      </w:r>
    </w:p>
    <w:p w14:paraId="0AE4BBC0" w14:textId="77777777" w:rsidR="00CE62FF" w:rsidRPr="00DE5AF4" w:rsidRDefault="00CE62FF" w:rsidP="00CE62FF">
      <w:pPr>
        <w:spacing w:after="0" w:line="240" w:lineRule="auto"/>
        <w:rPr>
          <w:rFonts w:ascii="Times New Roman" w:eastAsia="MS Mincho" w:hAnsi="Times New Roman"/>
          <w:lang w:eastAsia="lt-LT"/>
        </w:rPr>
      </w:pPr>
    </w:p>
    <w:p w14:paraId="04036010" w14:textId="77777777" w:rsidR="00CE62FF" w:rsidRPr="00DE5AF4" w:rsidRDefault="00CE62FF" w:rsidP="00CE62FF">
      <w:pPr>
        <w:spacing w:after="0" w:line="240" w:lineRule="auto"/>
        <w:rPr>
          <w:rFonts w:ascii="Times New Roman" w:eastAsia="MS Mincho" w:hAnsi="Times New Roman"/>
          <w:b/>
        </w:rPr>
      </w:pPr>
      <w:r w:rsidRPr="00DE5AF4">
        <w:rPr>
          <w:rFonts w:ascii="Times New Roman" w:eastAsia="MS Mincho" w:hAnsi="Times New Roman"/>
          <w:b/>
        </w:rPr>
        <w:t>Atidžiai perskaitykite visą šį lapelį, prieš pradėdami vartoti šį vaistą, nes jame pateikiama Jums svarbi informacija.</w:t>
      </w:r>
    </w:p>
    <w:p w14:paraId="1088F8D8" w14:textId="77777777" w:rsidR="00CE62FF" w:rsidRPr="00DE5AF4" w:rsidRDefault="00CE62FF" w:rsidP="00CE62FF">
      <w:pPr>
        <w:spacing w:after="0" w:line="240" w:lineRule="auto"/>
        <w:rPr>
          <w:rFonts w:ascii="Times New Roman" w:eastAsia="MS Mincho" w:hAnsi="Times New Roman"/>
        </w:rPr>
      </w:pPr>
      <w:r w:rsidRPr="00DE5AF4">
        <w:rPr>
          <w:rFonts w:ascii="Times New Roman" w:eastAsia="MS Mincho" w:hAnsi="Times New Roman"/>
        </w:rPr>
        <w:t>Visada vartokite šį vaistą tiksliai kaip aprašyta šiame lapelyje arba kaip nurodė gydytojas arba vaistininkas.</w:t>
      </w:r>
    </w:p>
    <w:p w14:paraId="71BF1E54" w14:textId="77777777" w:rsidR="00CE62FF" w:rsidRPr="00EC577C" w:rsidRDefault="00CE62FF" w:rsidP="00CE62FF">
      <w:pPr>
        <w:pStyle w:val="Sraopastraipa"/>
        <w:numPr>
          <w:ilvl w:val="0"/>
          <w:numId w:val="2"/>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Neišmeskite šio lapelio, nes vėl gali prireikti jį perskaityti.</w:t>
      </w:r>
    </w:p>
    <w:p w14:paraId="4BFB6EA2" w14:textId="77777777" w:rsidR="00CE62FF" w:rsidRPr="00EC577C" w:rsidRDefault="00CE62FF" w:rsidP="00CE62FF">
      <w:pPr>
        <w:pStyle w:val="Sraopastraipa"/>
        <w:numPr>
          <w:ilvl w:val="0"/>
          <w:numId w:val="2"/>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Jeigu norite sužinoti daugiau arba pasitarti, kreipkitės į vaistininką.</w:t>
      </w:r>
    </w:p>
    <w:p w14:paraId="07D008E8" w14:textId="77777777" w:rsidR="00CE62FF" w:rsidRPr="00DE5AF4" w:rsidRDefault="00CE62FF" w:rsidP="00CE62FF">
      <w:pPr>
        <w:numPr>
          <w:ilvl w:val="0"/>
          <w:numId w:val="2"/>
        </w:numPr>
        <w:spacing w:after="0" w:line="240" w:lineRule="auto"/>
        <w:ind w:left="567" w:hanging="567"/>
        <w:contextualSpacing/>
        <w:rPr>
          <w:rFonts w:ascii="Times New Roman" w:eastAsia="MS Mincho" w:hAnsi="Times New Roman"/>
          <w:lang w:eastAsia="lt-LT"/>
        </w:rPr>
      </w:pPr>
      <w:r w:rsidRPr="00DE5AF4">
        <w:rPr>
          <w:rFonts w:ascii="Times New Roman" w:eastAsia="MS Mincho" w:hAnsi="Times New Roman"/>
          <w:noProof/>
          <w:lang w:eastAsia="lt-LT"/>
        </w:rPr>
        <w:t>Jeigu pasireiškė šalutinis poveikis (net jeigu jis šiame lapelyje nenurodytas), kreipkitės į gydytoją arba vaistininką. Žr. 4 skyrių.</w:t>
      </w:r>
    </w:p>
    <w:p w14:paraId="52F26DC5" w14:textId="77777777" w:rsidR="00CE62FF" w:rsidRPr="00DE5AF4" w:rsidRDefault="00CE62FF" w:rsidP="00CE62FF">
      <w:pPr>
        <w:numPr>
          <w:ilvl w:val="0"/>
          <w:numId w:val="2"/>
        </w:numPr>
        <w:spacing w:after="0" w:line="240" w:lineRule="auto"/>
        <w:ind w:left="567" w:hanging="567"/>
        <w:contextualSpacing/>
        <w:rPr>
          <w:rFonts w:ascii="Times New Roman" w:eastAsia="MS Mincho" w:hAnsi="Times New Roman"/>
          <w:lang w:eastAsia="lt-LT"/>
        </w:rPr>
      </w:pPr>
      <w:r w:rsidRPr="00DE5AF4">
        <w:rPr>
          <w:rFonts w:ascii="Times New Roman" w:eastAsia="MS Mincho" w:hAnsi="Times New Roman"/>
          <w:noProof/>
          <w:lang w:eastAsia="lt-LT"/>
        </w:rPr>
        <w:t>Jeigu Jūsų savijauta nepagerėjo arba net pablogėjo, kreipkitės į gydytoją.</w:t>
      </w:r>
    </w:p>
    <w:p w14:paraId="3969EEF7" w14:textId="77777777" w:rsidR="00CE62FF" w:rsidRPr="00DE5AF4" w:rsidRDefault="00CE62FF" w:rsidP="00CE62FF">
      <w:pPr>
        <w:spacing w:after="0" w:line="240" w:lineRule="auto"/>
        <w:ind w:left="426"/>
        <w:rPr>
          <w:rFonts w:ascii="Times New Roman" w:eastAsia="MS Mincho" w:hAnsi="Times New Roman"/>
          <w:lang w:eastAsia="lt-LT"/>
        </w:rPr>
      </w:pPr>
    </w:p>
    <w:p w14:paraId="30014FC0" w14:textId="77777777" w:rsidR="00CE62FF" w:rsidRDefault="00CE62FF" w:rsidP="00CE62FF">
      <w:pPr>
        <w:spacing w:after="0" w:line="240" w:lineRule="auto"/>
        <w:rPr>
          <w:rFonts w:ascii="Times New Roman" w:eastAsia="MS Mincho" w:hAnsi="Times New Roman"/>
          <w:b/>
          <w:lang w:eastAsia="lt-LT"/>
        </w:rPr>
      </w:pPr>
      <w:r w:rsidRPr="00A46E7A">
        <w:rPr>
          <w:rFonts w:ascii="Times New Roman" w:eastAsia="MS Mincho" w:hAnsi="Times New Roman"/>
          <w:b/>
          <w:lang w:eastAsia="lt-LT"/>
        </w:rPr>
        <w:t>Apie ką rašoma šiame lapelyje?</w:t>
      </w:r>
    </w:p>
    <w:p w14:paraId="3D5D404F" w14:textId="77777777" w:rsidR="00CE62FF" w:rsidRPr="00DE5AF4" w:rsidRDefault="00CE62FF" w:rsidP="00CE62FF">
      <w:pPr>
        <w:tabs>
          <w:tab w:val="left" w:pos="567"/>
        </w:tabs>
        <w:spacing w:after="0" w:line="240" w:lineRule="auto"/>
        <w:rPr>
          <w:rFonts w:ascii="Times New Roman" w:eastAsia="MS Mincho" w:hAnsi="Times New Roman"/>
          <w:b/>
          <w:lang w:eastAsia="lt-LT"/>
        </w:rPr>
      </w:pPr>
    </w:p>
    <w:p w14:paraId="3D78DC15" w14:textId="77777777" w:rsidR="00CE62FF" w:rsidRPr="00DE5AF4" w:rsidRDefault="00CE62FF" w:rsidP="00CE62FF">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1.</w:t>
      </w:r>
      <w:r w:rsidRPr="00DE5AF4">
        <w:rPr>
          <w:rFonts w:ascii="Times New Roman" w:eastAsia="MS Mincho" w:hAnsi="Times New Roman"/>
          <w:lang w:eastAsia="lt-LT"/>
        </w:rPr>
        <w:tab/>
        <w:t>Kas yra ARTELAC ir kam jis vartojamas</w:t>
      </w:r>
    </w:p>
    <w:p w14:paraId="609FF31C" w14:textId="77777777" w:rsidR="00CE62FF" w:rsidRPr="00DE5AF4" w:rsidRDefault="00CE62FF" w:rsidP="00CE62FF">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2.</w:t>
      </w:r>
      <w:r w:rsidRPr="00DE5AF4">
        <w:rPr>
          <w:rFonts w:ascii="Times New Roman" w:eastAsia="MS Mincho" w:hAnsi="Times New Roman"/>
          <w:lang w:eastAsia="lt-LT"/>
        </w:rPr>
        <w:tab/>
        <w:t>Kas žinotina prieš vartojant ARTELAC</w:t>
      </w:r>
    </w:p>
    <w:p w14:paraId="733E5F12" w14:textId="77777777" w:rsidR="00CE62FF" w:rsidRPr="00DE5AF4" w:rsidRDefault="00CE62FF" w:rsidP="00CE62FF">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3.</w:t>
      </w:r>
      <w:r w:rsidRPr="00DE5AF4">
        <w:rPr>
          <w:rFonts w:ascii="Times New Roman" w:eastAsia="MS Mincho" w:hAnsi="Times New Roman"/>
          <w:lang w:eastAsia="lt-LT"/>
        </w:rPr>
        <w:tab/>
        <w:t>Kaip vartoti ARTELAC</w:t>
      </w:r>
    </w:p>
    <w:p w14:paraId="3AD236F1" w14:textId="77777777" w:rsidR="00CE62FF" w:rsidRPr="00DE5AF4" w:rsidRDefault="00CE62FF" w:rsidP="00CE62FF">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4.</w:t>
      </w:r>
      <w:r w:rsidRPr="00DE5AF4">
        <w:rPr>
          <w:rFonts w:ascii="Times New Roman" w:eastAsia="MS Mincho" w:hAnsi="Times New Roman"/>
          <w:lang w:eastAsia="lt-LT"/>
        </w:rPr>
        <w:tab/>
        <w:t>Galimas šalutinis poveikis</w:t>
      </w:r>
    </w:p>
    <w:p w14:paraId="2D9289B4" w14:textId="77777777" w:rsidR="00CE62FF" w:rsidRPr="00DE5AF4" w:rsidRDefault="00CE62FF" w:rsidP="00CE62FF">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5.</w:t>
      </w:r>
      <w:r w:rsidRPr="00DE5AF4">
        <w:rPr>
          <w:rFonts w:ascii="Times New Roman" w:eastAsia="MS Mincho" w:hAnsi="Times New Roman"/>
          <w:lang w:eastAsia="lt-LT"/>
        </w:rPr>
        <w:tab/>
        <w:t>Kaip laikyti ARTELAC</w:t>
      </w:r>
    </w:p>
    <w:p w14:paraId="69B9832C" w14:textId="77777777" w:rsidR="00CE62FF" w:rsidRPr="00DE5AF4" w:rsidRDefault="00CE62FF" w:rsidP="00CE62FF">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6.</w:t>
      </w:r>
      <w:r w:rsidRPr="00DE5AF4">
        <w:rPr>
          <w:rFonts w:ascii="Times New Roman" w:eastAsia="MS Mincho" w:hAnsi="Times New Roman"/>
          <w:lang w:eastAsia="lt-LT"/>
        </w:rPr>
        <w:tab/>
        <w:t>Pakuotės  turinys ir kita informacija</w:t>
      </w:r>
    </w:p>
    <w:p w14:paraId="0CEA2573"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0DAB66ED"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039843C7" w14:textId="77777777" w:rsidR="00CE62FF" w:rsidRPr="00DE5AF4" w:rsidRDefault="00CE62FF" w:rsidP="00CE62FF">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1.</w:t>
      </w:r>
      <w:r w:rsidRPr="00DE5AF4">
        <w:rPr>
          <w:rFonts w:ascii="Times New Roman" w:eastAsia="MS Mincho" w:hAnsi="Times New Roman"/>
          <w:b/>
          <w:lang w:eastAsia="lt-LT"/>
        </w:rPr>
        <w:tab/>
        <w:t>Kas yra ARTELAC ir kam jis vartojamas</w:t>
      </w:r>
    </w:p>
    <w:p w14:paraId="036CED2F" w14:textId="77777777" w:rsidR="00CE62FF" w:rsidRPr="00DE5AF4" w:rsidRDefault="00CE62FF" w:rsidP="00CE62FF">
      <w:pPr>
        <w:spacing w:after="0" w:line="240" w:lineRule="auto"/>
        <w:rPr>
          <w:rFonts w:ascii="Times New Roman" w:eastAsia="MS Mincho" w:hAnsi="Times New Roman"/>
          <w:lang w:eastAsia="lt-LT"/>
        </w:rPr>
      </w:pPr>
    </w:p>
    <w:p w14:paraId="04D3C6EB" w14:textId="77777777" w:rsidR="00CE62FF" w:rsidRPr="00DE5AF4" w:rsidRDefault="00CE62FF" w:rsidP="00CE62FF">
      <w:pPr>
        <w:tabs>
          <w:tab w:val="left" w:pos="0"/>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ARTELAC yra drėkinamieji akių lašai, kurių vartojama, jei reikalingas simptominis akių paviršiaus sausmės gydymas. Ši liga gali pasireikšti tuo atveju, jei pakinta ašarų sudėtis, jų gamyba nepakankama arba akių vokai nevisiškai nusileidžia. </w:t>
      </w:r>
    </w:p>
    <w:p w14:paraId="4B82EA9B"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Įlašinus </w:t>
      </w:r>
      <w:r>
        <w:rPr>
          <w:rFonts w:ascii="Times New Roman" w:eastAsia="MS Mincho" w:hAnsi="Times New Roman"/>
          <w:lang w:eastAsia="lt-LT"/>
        </w:rPr>
        <w:t>vaisto</w:t>
      </w:r>
      <w:r w:rsidRPr="00DE5AF4">
        <w:rPr>
          <w:rFonts w:ascii="Times New Roman" w:eastAsia="MS Mincho" w:hAnsi="Times New Roman"/>
          <w:lang w:eastAsia="lt-LT"/>
        </w:rPr>
        <w:t>, akių ir vokų junginė tampa slidesnė.</w:t>
      </w:r>
    </w:p>
    <w:p w14:paraId="786F0FDA" w14:textId="77777777" w:rsidR="00CE62FF" w:rsidRPr="00DE5AF4" w:rsidRDefault="00CE62FF" w:rsidP="00CE62FF">
      <w:pPr>
        <w:spacing w:after="0" w:line="240" w:lineRule="auto"/>
        <w:rPr>
          <w:rFonts w:ascii="Times New Roman" w:eastAsia="MS Mincho" w:hAnsi="Times New Roman"/>
          <w:lang w:eastAsia="lt-LT"/>
        </w:rPr>
      </w:pPr>
    </w:p>
    <w:p w14:paraId="57C00C57" w14:textId="77777777" w:rsidR="00CE62FF" w:rsidRPr="00DE5AF4" w:rsidRDefault="00CE62FF" w:rsidP="00CE62FF">
      <w:pPr>
        <w:spacing w:after="0" w:line="240" w:lineRule="auto"/>
        <w:rPr>
          <w:rFonts w:ascii="Times New Roman" w:eastAsia="MS Mincho" w:hAnsi="Times New Roman"/>
          <w:lang w:eastAsia="lt-LT"/>
        </w:rPr>
      </w:pPr>
    </w:p>
    <w:p w14:paraId="7DA6400A" w14:textId="77777777" w:rsidR="00CE62FF" w:rsidRPr="00DE5AF4" w:rsidRDefault="00CE62FF" w:rsidP="00CE62FF">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2.</w:t>
      </w:r>
      <w:r w:rsidRPr="00DE5AF4">
        <w:rPr>
          <w:rFonts w:ascii="Times New Roman" w:eastAsia="MS Mincho" w:hAnsi="Times New Roman"/>
          <w:b/>
          <w:lang w:eastAsia="lt-LT"/>
        </w:rPr>
        <w:tab/>
        <w:t>Kas žinotina prieš vartojant ARTELAC</w:t>
      </w:r>
    </w:p>
    <w:p w14:paraId="6DF3C90D" w14:textId="77777777" w:rsidR="00CE62FF" w:rsidRPr="00DE5AF4" w:rsidRDefault="00CE62FF" w:rsidP="00CE62FF">
      <w:pPr>
        <w:spacing w:after="0" w:line="240" w:lineRule="auto"/>
        <w:rPr>
          <w:rFonts w:ascii="Times New Roman" w:eastAsia="MS Mincho" w:hAnsi="Times New Roman"/>
          <w:lang w:eastAsia="lt-LT"/>
        </w:rPr>
      </w:pPr>
    </w:p>
    <w:p w14:paraId="3C74D6A8" w14:textId="77777777" w:rsidR="00CE62FF" w:rsidRPr="00DE5AF4" w:rsidRDefault="00CE62FF" w:rsidP="00CE62FF">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 xml:space="preserve">ARTELAC vartoti </w:t>
      </w:r>
      <w:r w:rsidR="00781C8D">
        <w:rPr>
          <w:rFonts w:ascii="Times New Roman" w:eastAsia="MS Mincho" w:hAnsi="Times New Roman"/>
          <w:b/>
          <w:lang w:eastAsia="lt-LT"/>
        </w:rPr>
        <w:t>draudžiama</w:t>
      </w:r>
      <w:r w:rsidRPr="00DE5AF4">
        <w:rPr>
          <w:rFonts w:ascii="Times New Roman" w:eastAsia="MS Mincho" w:hAnsi="Times New Roman"/>
          <w:b/>
          <w:lang w:eastAsia="lt-LT"/>
        </w:rPr>
        <w:t>:</w:t>
      </w:r>
    </w:p>
    <w:p w14:paraId="695BCA43" w14:textId="77777777" w:rsidR="00CE62FF" w:rsidRPr="00DE5AF4" w:rsidRDefault="00CE62FF" w:rsidP="00CE62FF">
      <w:pPr>
        <w:numPr>
          <w:ilvl w:val="0"/>
          <w:numId w:val="1"/>
        </w:numPr>
        <w:tabs>
          <w:tab w:val="clear" w:pos="720"/>
          <w:tab w:val="num" w:pos="426"/>
        </w:tabs>
        <w:spacing w:after="0" w:line="240" w:lineRule="auto"/>
        <w:ind w:left="426" w:hanging="426"/>
        <w:rPr>
          <w:rFonts w:ascii="Times New Roman" w:eastAsia="MS Mincho" w:hAnsi="Times New Roman"/>
          <w:lang w:eastAsia="lt-LT"/>
        </w:rPr>
      </w:pPr>
      <w:r w:rsidRPr="00DE5AF4">
        <w:rPr>
          <w:rFonts w:ascii="Times New Roman" w:eastAsia="MS Mincho" w:hAnsi="Times New Roman"/>
          <w:lang w:eastAsia="lt-LT"/>
        </w:rPr>
        <w:t xml:space="preserve">jeigu yra alergija  hipromeliozei arba bet kuriai pagalbinei </w:t>
      </w:r>
      <w:r>
        <w:rPr>
          <w:rFonts w:ascii="Times New Roman" w:eastAsia="MS Mincho" w:hAnsi="Times New Roman"/>
          <w:lang w:eastAsia="lt-LT"/>
        </w:rPr>
        <w:t>šio vaisto</w:t>
      </w:r>
      <w:r w:rsidRPr="00DE5AF4">
        <w:rPr>
          <w:rFonts w:ascii="Times New Roman" w:eastAsia="MS Mincho" w:hAnsi="Times New Roman"/>
          <w:lang w:eastAsia="lt-LT"/>
        </w:rPr>
        <w:t xml:space="preserve"> medžiagai</w:t>
      </w:r>
      <w:r>
        <w:rPr>
          <w:rFonts w:ascii="Times New Roman" w:eastAsia="MS Mincho" w:hAnsi="Times New Roman"/>
          <w:lang w:eastAsia="lt-LT"/>
        </w:rPr>
        <w:t xml:space="preserve"> (jos išvardytos 6 skyriuje)</w:t>
      </w:r>
      <w:r w:rsidRPr="00DE5AF4">
        <w:rPr>
          <w:rFonts w:ascii="Times New Roman" w:eastAsia="MS Mincho" w:hAnsi="Times New Roman"/>
          <w:lang w:eastAsia="lt-LT"/>
        </w:rPr>
        <w:t>.</w:t>
      </w:r>
    </w:p>
    <w:p w14:paraId="016B6760" w14:textId="77777777" w:rsidR="00CE62FF" w:rsidRPr="00DE5AF4" w:rsidRDefault="00CE62FF" w:rsidP="00CE62FF">
      <w:pPr>
        <w:spacing w:after="0" w:line="240" w:lineRule="auto"/>
        <w:rPr>
          <w:rFonts w:ascii="Times New Roman" w:eastAsia="MS Mincho" w:hAnsi="Times New Roman"/>
          <w:lang w:eastAsia="lt-LT"/>
        </w:rPr>
      </w:pPr>
    </w:p>
    <w:p w14:paraId="10698B18" w14:textId="77777777" w:rsidR="00CE62FF" w:rsidRDefault="00CE62FF" w:rsidP="00CE62FF">
      <w:pPr>
        <w:spacing w:after="0" w:line="240" w:lineRule="auto"/>
        <w:rPr>
          <w:rFonts w:ascii="Times New Roman" w:eastAsia="MS Mincho" w:hAnsi="Times New Roman"/>
          <w:b/>
          <w:lang w:eastAsia="lt-LT"/>
        </w:rPr>
      </w:pPr>
      <w:r w:rsidRPr="00DE5AF4">
        <w:rPr>
          <w:rFonts w:ascii="Times New Roman" w:eastAsia="MS Mincho" w:hAnsi="Times New Roman"/>
          <w:b/>
          <w:lang w:eastAsia="lt-LT"/>
        </w:rPr>
        <w:t>Įspėjimai ir atsargumo priemonės</w:t>
      </w:r>
    </w:p>
    <w:p w14:paraId="3C09DA8E" w14:textId="77777777" w:rsidR="00CE62FF" w:rsidRPr="00EC577C" w:rsidRDefault="00CE62FF" w:rsidP="00CE62FF">
      <w:pPr>
        <w:spacing w:after="0" w:line="240" w:lineRule="auto"/>
        <w:rPr>
          <w:rFonts w:ascii="Times New Roman" w:eastAsia="MS Mincho" w:hAnsi="Times New Roman"/>
          <w:lang w:eastAsia="lt-LT"/>
        </w:rPr>
      </w:pPr>
      <w:r w:rsidRPr="00EC577C">
        <w:rPr>
          <w:rFonts w:ascii="Times New Roman" w:eastAsia="MS Mincho" w:hAnsi="Times New Roman"/>
          <w:lang w:eastAsia="lt-LT"/>
        </w:rPr>
        <w:t>Pasitarkite su gydytoju arba vaistininku, prieš pradėdami vartoti ARTELAC.</w:t>
      </w:r>
    </w:p>
    <w:p w14:paraId="61125FD3" w14:textId="77777777" w:rsidR="00CE62FF" w:rsidRPr="00DE5AF4" w:rsidRDefault="00CE62FF" w:rsidP="00CE62FF">
      <w:pPr>
        <w:tabs>
          <w:tab w:val="num" w:pos="0"/>
        </w:tabs>
        <w:spacing w:after="0" w:line="240" w:lineRule="auto"/>
        <w:rPr>
          <w:rFonts w:ascii="Times New Roman" w:eastAsia="MS Mincho" w:hAnsi="Times New Roman"/>
          <w:noProof/>
        </w:rPr>
      </w:pPr>
      <w:r w:rsidRPr="00DE5AF4">
        <w:rPr>
          <w:rFonts w:ascii="Times New Roman" w:eastAsia="MS Mincho" w:hAnsi="Times New Roman"/>
          <w:noProof/>
        </w:rPr>
        <w:t xml:space="preserve">Jeigu Jūs nešiojate kontaktinius lęšius, prieš lašinant </w:t>
      </w:r>
      <w:r>
        <w:rPr>
          <w:rFonts w:ascii="Times New Roman" w:eastAsia="MS Mincho" w:hAnsi="Times New Roman"/>
          <w:noProof/>
        </w:rPr>
        <w:t>vaisto</w:t>
      </w:r>
      <w:r w:rsidRPr="00DE5AF4">
        <w:rPr>
          <w:rFonts w:ascii="Times New Roman" w:eastAsia="MS Mincho" w:hAnsi="Times New Roman"/>
          <w:noProof/>
        </w:rPr>
        <w:t xml:space="preserve">, būtinai juos išimkite. Įlašinus </w:t>
      </w:r>
      <w:r>
        <w:rPr>
          <w:rFonts w:ascii="Times New Roman" w:eastAsia="MS Mincho" w:hAnsi="Times New Roman"/>
          <w:noProof/>
        </w:rPr>
        <w:t>vaisto</w:t>
      </w:r>
      <w:r w:rsidRPr="00DE5AF4">
        <w:rPr>
          <w:rFonts w:ascii="Times New Roman" w:eastAsia="MS Mincho" w:hAnsi="Times New Roman"/>
          <w:noProof/>
        </w:rPr>
        <w:t>, juos įsidėkite ne anksčiau kaip po 15 minučių.</w:t>
      </w:r>
    </w:p>
    <w:p w14:paraId="18F308E8" w14:textId="77777777" w:rsidR="00CE62FF" w:rsidRPr="00DE5AF4" w:rsidRDefault="00CE62FF" w:rsidP="00CE62FF">
      <w:pPr>
        <w:spacing w:after="0" w:line="240" w:lineRule="auto"/>
        <w:rPr>
          <w:rFonts w:ascii="Times New Roman" w:eastAsia="MS Mincho" w:hAnsi="Times New Roman"/>
          <w:lang w:eastAsia="lt-LT"/>
        </w:rPr>
      </w:pPr>
    </w:p>
    <w:p w14:paraId="3EA96B4C" w14:textId="77777777" w:rsidR="00CE62FF" w:rsidRPr="00DE5AF4" w:rsidRDefault="00CE62FF" w:rsidP="00CE62FF">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 xml:space="preserve">Kiti vaistai ir ARTELAC </w:t>
      </w:r>
    </w:p>
    <w:p w14:paraId="0486133C" w14:textId="77777777" w:rsidR="00CE62FF" w:rsidRPr="00DE5AF4" w:rsidRDefault="00CE62FF" w:rsidP="00CE62FF">
      <w:pPr>
        <w:tabs>
          <w:tab w:val="left" w:pos="0"/>
        </w:tabs>
        <w:spacing w:after="0" w:line="240" w:lineRule="auto"/>
        <w:outlineLvl w:val="0"/>
        <w:rPr>
          <w:rFonts w:ascii="Times New Roman" w:eastAsia="MS Mincho" w:hAnsi="Times New Roman"/>
          <w:lang w:eastAsia="lt-LT"/>
        </w:rPr>
      </w:pPr>
      <w:r w:rsidRPr="00DE5AF4">
        <w:rPr>
          <w:rFonts w:ascii="Times New Roman" w:eastAsia="MS Mincho" w:hAnsi="Times New Roman"/>
          <w:lang w:eastAsia="lt-LT"/>
        </w:rPr>
        <w:t>Ar ARTELAC lašinant galima vartoti kitų vaistų, nežinoma, nes tyrimų neatlikta.</w:t>
      </w:r>
    </w:p>
    <w:p w14:paraId="269CA95C"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Jei pacientas vartoja ir kitokių akių vaistų, tarp jų ir paskutinio ARTELAC pavartojimo būtina daryti mažiausiai 5 minučių pertrauką.</w:t>
      </w:r>
    </w:p>
    <w:p w14:paraId="6319E99D" w14:textId="77777777" w:rsidR="00CE62FF" w:rsidRPr="00DE5AF4" w:rsidRDefault="00CE62FF" w:rsidP="00CE62FF">
      <w:pPr>
        <w:spacing w:after="0" w:line="240" w:lineRule="auto"/>
        <w:rPr>
          <w:rFonts w:ascii="Times New Roman" w:eastAsia="MS Mincho" w:hAnsi="Times New Roman"/>
          <w:lang w:eastAsia="lt-LT"/>
        </w:rPr>
      </w:pPr>
    </w:p>
    <w:p w14:paraId="742418E7" w14:textId="77777777" w:rsidR="00CE62FF" w:rsidRPr="00DE5AF4" w:rsidRDefault="00CE62FF" w:rsidP="00CE62FF">
      <w:pPr>
        <w:spacing w:after="0" w:line="240" w:lineRule="auto"/>
        <w:rPr>
          <w:rFonts w:ascii="Times New Roman" w:eastAsia="MS Mincho" w:hAnsi="Times New Roman"/>
          <w:lang w:eastAsia="lt-LT"/>
        </w:rPr>
      </w:pPr>
      <w:r w:rsidRPr="00A46E7A">
        <w:rPr>
          <w:rFonts w:ascii="Times New Roman" w:eastAsia="MS Mincho" w:hAnsi="Times New Roman"/>
          <w:lang w:eastAsia="lt-LT"/>
        </w:rPr>
        <w:t>Jeigu vartojate ar neseniai vartojote kitų vaistų arba dėl to nesate tikri, apie tai pasakykite gydytojui arba vaistininkui.</w:t>
      </w:r>
    </w:p>
    <w:p w14:paraId="27DC5333" w14:textId="77777777" w:rsidR="00CE62FF" w:rsidRDefault="00CE62FF" w:rsidP="00CE62FF">
      <w:pPr>
        <w:keepNext/>
        <w:spacing w:after="0" w:line="240" w:lineRule="auto"/>
        <w:outlineLvl w:val="2"/>
        <w:rPr>
          <w:rFonts w:ascii="Times New Roman" w:eastAsia="MS Mincho" w:hAnsi="Times New Roman"/>
          <w:b/>
          <w:lang w:eastAsia="lt-LT"/>
        </w:rPr>
      </w:pPr>
    </w:p>
    <w:p w14:paraId="4A7099FA" w14:textId="77777777" w:rsidR="00CE62FF" w:rsidRPr="00DE5AF4" w:rsidRDefault="00CE62FF" w:rsidP="00CE62FF">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Nėštumas ir žindymo laikotarpis</w:t>
      </w:r>
    </w:p>
    <w:p w14:paraId="5CCFEC7A" w14:textId="77777777" w:rsidR="00CE62FF" w:rsidRDefault="00CE62FF" w:rsidP="00CE62FF">
      <w:pPr>
        <w:spacing w:after="0" w:line="240" w:lineRule="auto"/>
        <w:rPr>
          <w:rFonts w:ascii="Times New Roman" w:eastAsia="MS Mincho" w:hAnsi="Times New Roman"/>
          <w:lang w:eastAsia="lt-LT"/>
        </w:rPr>
      </w:pPr>
      <w:r w:rsidRPr="00A46E7A">
        <w:rPr>
          <w:rFonts w:ascii="Times New Roman" w:eastAsia="MS Mincho" w:hAnsi="Times New Roman"/>
          <w:lang w:eastAsia="lt-LT"/>
        </w:rPr>
        <w:t>Jeigu esate nėščia, žindote kūdikį, manote, kad galbūt esate nėščia, arba planuojate pastoti, tai prieš vartodama šį vaistą, pasitarkite su gydytoju arba vaistininku.</w:t>
      </w:r>
    </w:p>
    <w:p w14:paraId="2FAFEA4D" w14:textId="77777777" w:rsidR="00CE62FF" w:rsidRDefault="00CE62FF" w:rsidP="00CE62FF">
      <w:pPr>
        <w:spacing w:after="0" w:line="240" w:lineRule="auto"/>
        <w:rPr>
          <w:rFonts w:ascii="Times New Roman" w:eastAsia="MS Mincho" w:hAnsi="Times New Roman"/>
          <w:lang w:eastAsia="lt-LT"/>
        </w:rPr>
      </w:pPr>
    </w:p>
    <w:p w14:paraId="0ABC479F"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ARTELAC  poveikis nėštumo metu  ir žindymo laikotarpiu netirtas.</w:t>
      </w:r>
    </w:p>
    <w:p w14:paraId="7414425A" w14:textId="77777777" w:rsidR="00CE62FF" w:rsidRPr="00DE5AF4" w:rsidRDefault="00CE62FF" w:rsidP="00CE62FF">
      <w:pPr>
        <w:spacing w:after="0" w:line="240" w:lineRule="auto"/>
        <w:rPr>
          <w:rFonts w:ascii="Times New Roman" w:eastAsia="MS Mincho" w:hAnsi="Times New Roman"/>
          <w:lang w:eastAsia="lt-LT"/>
        </w:rPr>
      </w:pPr>
    </w:p>
    <w:p w14:paraId="48425B40" w14:textId="77777777" w:rsidR="00CE62FF" w:rsidRPr="00DE5AF4" w:rsidRDefault="00CE62FF" w:rsidP="00CE62FF">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Vairavimas ir mechanizmų valdymas</w:t>
      </w:r>
    </w:p>
    <w:p w14:paraId="34B37719"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ARTELAC laikinai sutrikdo regą (matoma lyg per miglą), todėl prieš vairuojant ar dirbant su mechanizmais reikia palaukti, kol matymas sunormalės.</w:t>
      </w:r>
    </w:p>
    <w:p w14:paraId="63ECD38B" w14:textId="77777777" w:rsidR="00CE62FF" w:rsidRPr="00DE5AF4" w:rsidRDefault="00CE62FF" w:rsidP="00CE62FF">
      <w:pPr>
        <w:spacing w:after="0" w:line="240" w:lineRule="auto"/>
        <w:rPr>
          <w:rFonts w:ascii="Times New Roman" w:eastAsia="MS Mincho" w:hAnsi="Times New Roman"/>
          <w:lang w:eastAsia="lt-LT"/>
        </w:rPr>
      </w:pPr>
    </w:p>
    <w:p w14:paraId="0F7C770E" w14:textId="77777777" w:rsidR="00CE62FF" w:rsidRPr="00DE5AF4" w:rsidRDefault="00CE62FF" w:rsidP="00CE62FF">
      <w:pPr>
        <w:keepNext/>
        <w:spacing w:after="0" w:line="240" w:lineRule="auto"/>
        <w:outlineLvl w:val="2"/>
        <w:rPr>
          <w:rFonts w:ascii="Times New Roman" w:eastAsia="MS Mincho" w:hAnsi="Times New Roman"/>
          <w:b/>
          <w:lang w:eastAsia="lt-LT"/>
        </w:rPr>
      </w:pPr>
      <w:r w:rsidRPr="00DE5AF4">
        <w:rPr>
          <w:rFonts w:ascii="Times New Roman" w:eastAsia="MS Mincho" w:hAnsi="Times New Roman"/>
          <w:b/>
          <w:lang w:eastAsia="lt-LT"/>
        </w:rPr>
        <w:t>Kontaktinių lęšių nešiojimas</w:t>
      </w:r>
    </w:p>
    <w:p w14:paraId="34F01BB8" w14:textId="77777777" w:rsidR="00CE62FF"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Jei nešiojami kontaktiniai lęšiai, prieš ARTELAC vartojimą juos reikia išimti. Įlašinus </w:t>
      </w:r>
      <w:r>
        <w:rPr>
          <w:rFonts w:ascii="Times New Roman" w:eastAsia="MS Mincho" w:hAnsi="Times New Roman"/>
          <w:lang w:eastAsia="lt-LT"/>
        </w:rPr>
        <w:t>vaisto</w:t>
      </w:r>
      <w:r w:rsidRPr="00DE5AF4">
        <w:rPr>
          <w:rFonts w:ascii="Times New Roman" w:eastAsia="MS Mincho" w:hAnsi="Times New Roman"/>
          <w:lang w:eastAsia="lt-LT"/>
        </w:rPr>
        <w:t>, juos galima įsidėti ne anksčiau kaip po 15 minučių.</w:t>
      </w:r>
    </w:p>
    <w:p w14:paraId="7A642E31" w14:textId="77777777" w:rsidR="00E573CD" w:rsidRPr="00FD6648" w:rsidRDefault="00611B63" w:rsidP="00611B63">
      <w:pPr>
        <w:spacing w:after="0" w:line="240" w:lineRule="auto"/>
        <w:rPr>
          <w:rFonts w:ascii="Times New Roman" w:hAnsi="Times New Roman"/>
          <w:b/>
          <w:szCs w:val="20"/>
          <w:highlight w:val="lightGray"/>
        </w:rPr>
      </w:pPr>
      <w:r w:rsidRPr="00FD6648">
        <w:rPr>
          <w:rFonts w:ascii="Times New Roman" w:hAnsi="Times New Roman"/>
          <w:b/>
          <w:szCs w:val="20"/>
          <w:highlight w:val="lightGray"/>
        </w:rPr>
        <w:t>ARTELAC sudėtyje yra fosfatų</w:t>
      </w:r>
    </w:p>
    <w:p w14:paraId="704D1186" w14:textId="77777777" w:rsidR="00E573CD" w:rsidRPr="00DE5AF4" w:rsidRDefault="00E573CD" w:rsidP="00CE62FF">
      <w:pPr>
        <w:spacing w:after="0" w:line="240" w:lineRule="auto"/>
        <w:rPr>
          <w:rFonts w:ascii="Times New Roman" w:eastAsia="MS Mincho" w:hAnsi="Times New Roman"/>
          <w:lang w:eastAsia="lt-LT"/>
        </w:rPr>
      </w:pPr>
      <w:r>
        <w:rPr>
          <w:rFonts w:ascii="Times New Roman" w:eastAsia="MS Mincho" w:hAnsi="Times New Roman"/>
          <w:lang w:eastAsia="lt-LT"/>
        </w:rPr>
        <w:t>Kiekviename šio vaisto laše yra 0,051 mg fosfatų, tai atitinka 1,84 mg/ml.</w:t>
      </w:r>
    </w:p>
    <w:p w14:paraId="57A6281B" w14:textId="77777777" w:rsidR="00CE62FF" w:rsidRPr="00DE5AF4" w:rsidRDefault="00CE62FF" w:rsidP="00CE62FF">
      <w:pPr>
        <w:spacing w:after="0" w:line="240" w:lineRule="auto"/>
        <w:rPr>
          <w:rFonts w:ascii="Times New Roman" w:eastAsia="MS Mincho" w:hAnsi="Times New Roman"/>
          <w:lang w:eastAsia="lt-LT"/>
        </w:rPr>
      </w:pPr>
    </w:p>
    <w:p w14:paraId="1C5D7957" w14:textId="77777777" w:rsidR="00CE62FF" w:rsidRPr="00DE5AF4" w:rsidRDefault="00CE62FF" w:rsidP="00CE62FF">
      <w:pPr>
        <w:spacing w:after="0" w:line="240" w:lineRule="auto"/>
        <w:rPr>
          <w:rFonts w:ascii="Times New Roman" w:eastAsia="MS Mincho" w:hAnsi="Times New Roman"/>
          <w:lang w:eastAsia="lt-LT"/>
        </w:rPr>
      </w:pPr>
    </w:p>
    <w:p w14:paraId="4904B6CD" w14:textId="77777777" w:rsidR="00CE62FF" w:rsidRPr="00DE5AF4" w:rsidRDefault="00CE62FF" w:rsidP="00CE62FF">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3.</w:t>
      </w:r>
      <w:r w:rsidRPr="00DE5AF4">
        <w:rPr>
          <w:rFonts w:ascii="Times New Roman" w:eastAsia="MS Mincho" w:hAnsi="Times New Roman"/>
          <w:b/>
          <w:lang w:eastAsia="lt-LT"/>
        </w:rPr>
        <w:tab/>
        <w:t>Kaip vartoti  ARTELAC</w:t>
      </w:r>
    </w:p>
    <w:p w14:paraId="54E5B927" w14:textId="77777777" w:rsidR="00CE62FF" w:rsidRPr="00DE5AF4" w:rsidRDefault="00CE62FF" w:rsidP="00CE62FF">
      <w:pPr>
        <w:spacing w:after="0" w:line="240" w:lineRule="auto"/>
        <w:rPr>
          <w:rFonts w:ascii="Times New Roman" w:eastAsia="MS Mincho" w:hAnsi="Times New Roman"/>
          <w:lang w:eastAsia="lt-LT"/>
        </w:rPr>
      </w:pPr>
    </w:p>
    <w:p w14:paraId="0BFCEF7A"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A46E7A">
        <w:rPr>
          <w:rFonts w:ascii="Times New Roman" w:eastAsia="MS Mincho" w:hAnsi="Times New Roman"/>
          <w:lang w:eastAsia="lt-LT"/>
        </w:rPr>
        <w:t>Visada vartokite šį vaistą</w:t>
      </w:r>
      <w:r w:rsidRPr="00DE5AF4">
        <w:rPr>
          <w:rFonts w:ascii="Times New Roman" w:eastAsia="MS Mincho" w:hAnsi="Times New Roman"/>
          <w:lang w:eastAsia="lt-LT"/>
        </w:rPr>
        <w:t xml:space="preserve"> tiksliai, kaip nurodė gydytojas. Jeigu abejojate, kreipkitės į gydytoją arba vaistininką. </w:t>
      </w:r>
    </w:p>
    <w:p w14:paraId="017BDACA"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07852518" w14:textId="77777777" w:rsidR="00CE62FF" w:rsidRPr="00DE5AF4" w:rsidRDefault="00CE62FF" w:rsidP="00CE62FF">
      <w:pPr>
        <w:tabs>
          <w:tab w:val="left" w:pos="0"/>
        </w:tabs>
        <w:spacing w:after="0" w:line="240" w:lineRule="auto"/>
        <w:rPr>
          <w:rFonts w:ascii="Times New Roman" w:eastAsia="MS Mincho" w:hAnsi="Times New Roman"/>
          <w:u w:val="single"/>
          <w:lang w:eastAsia="lt-LT"/>
        </w:rPr>
      </w:pPr>
      <w:r w:rsidRPr="00DE5AF4">
        <w:rPr>
          <w:rFonts w:ascii="Times New Roman" w:eastAsia="MS Mincho" w:hAnsi="Times New Roman"/>
          <w:u w:val="single"/>
          <w:lang w:eastAsia="lt-LT"/>
        </w:rPr>
        <w:t xml:space="preserve">Suaugusiems ir </w:t>
      </w:r>
      <w:r>
        <w:rPr>
          <w:rFonts w:ascii="Times New Roman" w:eastAsia="MS Mincho" w:hAnsi="Times New Roman"/>
          <w:u w:val="single"/>
          <w:lang w:eastAsia="lt-LT"/>
        </w:rPr>
        <w:t>senyviems</w:t>
      </w:r>
      <w:r w:rsidRPr="00DE5AF4">
        <w:rPr>
          <w:rFonts w:ascii="Times New Roman" w:eastAsia="MS Mincho" w:hAnsi="Times New Roman"/>
          <w:u w:val="single"/>
          <w:lang w:eastAsia="lt-LT"/>
        </w:rPr>
        <w:t xml:space="preserve"> </w:t>
      </w:r>
      <w:r>
        <w:rPr>
          <w:rFonts w:ascii="Times New Roman" w:eastAsia="MS Mincho" w:hAnsi="Times New Roman"/>
          <w:u w:val="single"/>
          <w:lang w:eastAsia="lt-LT"/>
        </w:rPr>
        <w:t>pacientams</w:t>
      </w:r>
    </w:p>
    <w:p w14:paraId="19ECB58E"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Rekomenduojama 3 – 5 kartus per parą pagal poreikį lašinti į akis po 1 </w:t>
      </w:r>
      <w:r>
        <w:rPr>
          <w:rFonts w:ascii="Times New Roman" w:eastAsia="MS Mincho" w:hAnsi="Times New Roman"/>
          <w:lang w:eastAsia="lt-LT"/>
        </w:rPr>
        <w:t>vaisto</w:t>
      </w:r>
      <w:r w:rsidRPr="00DE5AF4">
        <w:rPr>
          <w:rFonts w:ascii="Times New Roman" w:eastAsia="MS Mincho" w:hAnsi="Times New Roman"/>
          <w:lang w:eastAsia="lt-LT"/>
        </w:rPr>
        <w:t xml:space="preserve"> lašą.</w:t>
      </w:r>
    </w:p>
    <w:p w14:paraId="28FDD188" w14:textId="77777777" w:rsidR="00CE62FF" w:rsidRPr="00DE5AF4" w:rsidRDefault="00CE62FF" w:rsidP="00CE62FF">
      <w:pPr>
        <w:tabs>
          <w:tab w:val="left" w:pos="0"/>
        </w:tabs>
        <w:spacing w:after="0" w:line="240" w:lineRule="auto"/>
        <w:rPr>
          <w:rFonts w:ascii="Times New Roman" w:eastAsia="MS Mincho" w:hAnsi="Times New Roman"/>
          <w:lang w:eastAsia="lt-LT"/>
        </w:rPr>
      </w:pPr>
    </w:p>
    <w:p w14:paraId="2C5C0E6F" w14:textId="77777777" w:rsidR="00CE62FF" w:rsidRPr="00EC577C" w:rsidRDefault="00CE62FF" w:rsidP="00CE62FF">
      <w:pPr>
        <w:tabs>
          <w:tab w:val="left" w:pos="0"/>
        </w:tabs>
        <w:spacing w:after="0" w:line="240" w:lineRule="auto"/>
        <w:rPr>
          <w:rFonts w:ascii="Times New Roman" w:eastAsia="MS Mincho" w:hAnsi="Times New Roman"/>
          <w:b/>
          <w:lang w:eastAsia="lt-LT"/>
        </w:rPr>
      </w:pPr>
      <w:r w:rsidRPr="00EC577C">
        <w:rPr>
          <w:rFonts w:ascii="Times New Roman" w:eastAsia="MS Mincho" w:hAnsi="Times New Roman"/>
          <w:b/>
          <w:lang w:eastAsia="lt-LT"/>
        </w:rPr>
        <w:t>Vartojimas vaikams</w:t>
      </w:r>
    </w:p>
    <w:p w14:paraId="62A2871C" w14:textId="77777777" w:rsidR="00CE62FF" w:rsidRPr="00DE5AF4" w:rsidRDefault="00CE62FF" w:rsidP="00CE62FF">
      <w:pPr>
        <w:tabs>
          <w:tab w:val="left" w:pos="0"/>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ARTELAC </w:t>
      </w:r>
      <w:r>
        <w:rPr>
          <w:rFonts w:ascii="Times New Roman" w:eastAsia="MS Mincho" w:hAnsi="Times New Roman"/>
          <w:lang w:eastAsia="lt-LT"/>
        </w:rPr>
        <w:t>vartoti</w:t>
      </w:r>
      <w:r w:rsidRPr="00DE5AF4">
        <w:rPr>
          <w:rFonts w:ascii="Times New Roman" w:eastAsia="MS Mincho" w:hAnsi="Times New Roman"/>
          <w:lang w:eastAsia="lt-LT"/>
        </w:rPr>
        <w:t xml:space="preserve"> vaikams nerekomenduojama, nes trūksta duomenų apie vaisto saugumą ir veiksmingumą.</w:t>
      </w:r>
    </w:p>
    <w:p w14:paraId="10262A02" w14:textId="77777777" w:rsidR="00CE62FF" w:rsidRPr="00DE5AF4" w:rsidRDefault="00CE62FF" w:rsidP="00CE62FF">
      <w:pPr>
        <w:tabs>
          <w:tab w:val="left" w:pos="567"/>
        </w:tabs>
        <w:spacing w:after="0" w:line="240" w:lineRule="auto"/>
        <w:ind w:left="567" w:hanging="567"/>
        <w:rPr>
          <w:rFonts w:ascii="Times New Roman" w:eastAsia="MS Mincho" w:hAnsi="Times New Roman"/>
          <w:lang w:eastAsia="lt-LT"/>
        </w:rPr>
      </w:pPr>
    </w:p>
    <w:p w14:paraId="23264F04" w14:textId="77777777" w:rsidR="00CE62FF" w:rsidRPr="00DE5AF4" w:rsidRDefault="00CE62FF" w:rsidP="00CE62FF">
      <w:pPr>
        <w:tabs>
          <w:tab w:val="left" w:pos="0"/>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Prieš procedūrą būtina nusiplauti rankas, po to pasirinkti </w:t>
      </w:r>
      <w:r>
        <w:rPr>
          <w:rFonts w:ascii="Times New Roman" w:eastAsia="MS Mincho" w:hAnsi="Times New Roman"/>
          <w:lang w:eastAsia="lt-LT"/>
        </w:rPr>
        <w:t>vaistui</w:t>
      </w:r>
      <w:r w:rsidRPr="00DE5AF4">
        <w:rPr>
          <w:rFonts w:ascii="Times New Roman" w:eastAsia="MS Mincho" w:hAnsi="Times New Roman"/>
          <w:lang w:eastAsia="lt-LT"/>
        </w:rPr>
        <w:t xml:space="preserve"> lašinti tinkamiausią pozą (galima sėdėti, gulėti arba stovėti prieš veidrodį).</w:t>
      </w:r>
    </w:p>
    <w:p w14:paraId="0FB22073" w14:textId="77777777" w:rsidR="00CE62FF" w:rsidRPr="00DE5AF4" w:rsidRDefault="00CE62FF" w:rsidP="00CE62FF">
      <w:pPr>
        <w:tabs>
          <w:tab w:val="left" w:pos="0"/>
          <w:tab w:val="left" w:pos="567"/>
        </w:tabs>
        <w:spacing w:after="0" w:line="240" w:lineRule="auto"/>
        <w:rPr>
          <w:rFonts w:ascii="Times New Roman" w:eastAsia="MS Mincho" w:hAnsi="Times New Roman"/>
          <w:lang w:eastAsia="lt-LT"/>
        </w:rPr>
      </w:pPr>
    </w:p>
    <w:p w14:paraId="3F93A701" w14:textId="77777777" w:rsidR="00CE62FF" w:rsidRPr="00DE5AF4" w:rsidRDefault="00CE62FF" w:rsidP="00CE62FF">
      <w:pPr>
        <w:tabs>
          <w:tab w:val="left" w:pos="567"/>
        </w:tabs>
        <w:spacing w:after="0" w:line="240" w:lineRule="auto"/>
        <w:ind w:left="567" w:hanging="567"/>
        <w:rPr>
          <w:rFonts w:ascii="Times New Roman" w:eastAsia="MS Mincho" w:hAnsi="Times New Roman"/>
          <w:u w:val="single"/>
          <w:lang w:eastAsia="lt-LT"/>
        </w:rPr>
      </w:pPr>
      <w:r w:rsidRPr="00DE5AF4">
        <w:rPr>
          <w:rFonts w:ascii="Times New Roman" w:eastAsia="MS Mincho" w:hAnsi="Times New Roman"/>
          <w:u w:val="single"/>
          <w:lang w:eastAsia="lt-LT"/>
        </w:rPr>
        <w:t>Lašinimas</w:t>
      </w:r>
    </w:p>
    <w:p w14:paraId="1E7AB94B" w14:textId="77777777" w:rsidR="00CE62FF" w:rsidRPr="00DE5AF4" w:rsidRDefault="00CE62FF" w:rsidP="00CE62FF">
      <w:pPr>
        <w:tabs>
          <w:tab w:val="left" w:pos="567"/>
        </w:tabs>
        <w:spacing w:after="0" w:line="240" w:lineRule="auto"/>
        <w:ind w:left="565" w:hanging="565"/>
        <w:rPr>
          <w:rFonts w:ascii="Times New Roman" w:eastAsia="MS Mincho" w:hAnsi="Times New Roman"/>
          <w:lang w:eastAsia="lt-LT"/>
        </w:rPr>
        <w:sectPr w:rsidR="00CE62FF" w:rsidRPr="00DE5AF4">
          <w:headerReference w:type="default" r:id="rId11"/>
          <w:footerReference w:type="even" r:id="rId12"/>
          <w:footerReference w:type="default" r:id="rId13"/>
          <w:pgSz w:w="11906" w:h="16838"/>
          <w:pgMar w:top="1134" w:right="1418" w:bottom="1134" w:left="1418" w:header="737" w:footer="737" w:gutter="0"/>
          <w:cols w:space="1296"/>
        </w:sectPr>
      </w:pPr>
    </w:p>
    <w:p w14:paraId="6523233F" w14:textId="77777777" w:rsidR="00CE62FF" w:rsidRPr="00DE5AF4" w:rsidRDefault="00CE62FF" w:rsidP="00CE62FF">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1.</w:t>
      </w:r>
      <w:r w:rsidRPr="00DE5AF4">
        <w:rPr>
          <w:rFonts w:ascii="Times New Roman" w:eastAsia="MS Mincho" w:hAnsi="Times New Roman"/>
          <w:lang w:eastAsia="lt-LT"/>
        </w:rPr>
        <w:tab/>
        <w:t>Atsukti buteliuką. Kad į tirpalą nepatektų mikroorganizmų, buteliuko galiuku negalima liesti jokio paviršiaus.</w:t>
      </w:r>
    </w:p>
    <w:p w14:paraId="100C2026" w14:textId="77777777" w:rsidR="00CE62FF" w:rsidRPr="00DE5AF4" w:rsidRDefault="00CE62FF" w:rsidP="00CE62FF">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2.</w:t>
      </w:r>
      <w:r w:rsidRPr="00DE5AF4">
        <w:rPr>
          <w:rFonts w:ascii="Times New Roman" w:eastAsia="MS Mincho" w:hAnsi="Times New Roman"/>
          <w:lang w:eastAsia="lt-LT"/>
        </w:rPr>
        <w:tab/>
        <w:t>Atlošti galvą atgal ir buteliuką pakelti virš akių.</w:t>
      </w:r>
    </w:p>
    <w:p w14:paraId="3C3A19BD"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1BFA2986"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6717C68E"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16291D5D"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42584237"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4EF1121E"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1150F672"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6A0B3C51" w14:textId="77777777" w:rsidR="00CE62FF" w:rsidRPr="00DE5AF4" w:rsidRDefault="00CE62FF" w:rsidP="00CE62FF">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3.</w:t>
      </w:r>
      <w:r w:rsidRPr="00DE5AF4">
        <w:rPr>
          <w:rFonts w:ascii="Times New Roman" w:eastAsia="MS Mincho" w:hAnsi="Times New Roman"/>
          <w:lang w:eastAsia="lt-LT"/>
        </w:rPr>
        <w:tab/>
        <w:t>Patraukti apatinį voką žemyn ir pažiūrėti į viršų. Švelniai paspausti buteliuką, kad į akį įlašėtų vienas lašas.</w:t>
      </w:r>
    </w:p>
    <w:p w14:paraId="4C15E583"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7F12B69E"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0BF4B80C"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46456685"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6F7AE510" w14:textId="77777777" w:rsidR="00CE62FF" w:rsidRPr="00DE5AF4" w:rsidRDefault="00CE62FF" w:rsidP="00CE62FF">
      <w:pPr>
        <w:tabs>
          <w:tab w:val="left" w:pos="284"/>
        </w:tabs>
        <w:spacing w:after="0" w:line="240" w:lineRule="auto"/>
        <w:rPr>
          <w:rFonts w:ascii="Times New Roman" w:eastAsia="MS Mincho" w:hAnsi="Times New Roman"/>
          <w:lang w:eastAsia="lt-LT"/>
        </w:rPr>
      </w:pPr>
    </w:p>
    <w:p w14:paraId="58B29477" w14:textId="77777777" w:rsidR="00CE62FF" w:rsidRPr="00DE5AF4" w:rsidRDefault="00CE62FF" w:rsidP="00CE62FF">
      <w:pPr>
        <w:tabs>
          <w:tab w:val="left" w:pos="284"/>
        </w:tabs>
        <w:spacing w:after="0" w:line="240" w:lineRule="auto"/>
        <w:rPr>
          <w:rFonts w:ascii="Times New Roman" w:eastAsia="MS Mincho" w:hAnsi="Times New Roman"/>
          <w:lang w:eastAsia="lt-LT"/>
        </w:rPr>
      </w:pPr>
      <w:r w:rsidRPr="00DE5AF4">
        <w:rPr>
          <w:rFonts w:ascii="Times New Roman" w:eastAsia="MS Mincho" w:hAnsi="Times New Roman"/>
          <w:lang w:eastAsia="lt-LT"/>
        </w:rPr>
        <w:t>4.</w:t>
      </w:r>
      <w:r w:rsidRPr="00DE5AF4">
        <w:rPr>
          <w:rFonts w:ascii="Times New Roman" w:eastAsia="MS Mincho" w:hAnsi="Times New Roman"/>
          <w:lang w:eastAsia="lt-LT"/>
        </w:rPr>
        <w:tab/>
        <w:t>Keletą kartų pamirksėti, kad lašas pasklistų akies paviršiuje. Užsukti buteliuką.</w:t>
      </w:r>
    </w:p>
    <w:p w14:paraId="55F68A99"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6E2FE29A"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3E1511AD"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4953EAB2"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335F8821"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72F62F2E"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697CE5B4"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77851D1A"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48BA722B"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33BAC20D" w14:textId="77777777" w:rsidR="00CE62FF" w:rsidRPr="00DE5AF4" w:rsidRDefault="00CE62FF" w:rsidP="00CE62FF">
      <w:pPr>
        <w:tabs>
          <w:tab w:val="left" w:pos="567"/>
        </w:tabs>
        <w:spacing w:after="0" w:line="240" w:lineRule="auto"/>
        <w:rPr>
          <w:rFonts w:ascii="Times New Roman" w:eastAsia="MS Mincho" w:hAnsi="Times New Roman"/>
          <w:lang w:eastAsia="lt-LT"/>
        </w:rPr>
      </w:pPr>
    </w:p>
    <w:tbl>
      <w:tblPr>
        <w:tblW w:w="0" w:type="auto"/>
        <w:tblLook w:val="01E0" w:firstRow="1" w:lastRow="1" w:firstColumn="1" w:lastColumn="1" w:noHBand="0" w:noVBand="0"/>
      </w:tblPr>
      <w:tblGrid>
        <w:gridCol w:w="3886"/>
      </w:tblGrid>
      <w:tr w:rsidR="00CE62FF" w:rsidRPr="00043B44" w14:paraId="5AA4A227" w14:textId="77777777" w:rsidTr="00F53FE4">
        <w:tc>
          <w:tcPr>
            <w:tcW w:w="4102" w:type="dxa"/>
          </w:tcPr>
          <w:p w14:paraId="1EB32BD1" w14:textId="79FACBED" w:rsidR="00CE62FF" w:rsidRPr="00DE5AF4" w:rsidRDefault="005409C4" w:rsidP="00F53FE4">
            <w:pPr>
              <w:tabs>
                <w:tab w:val="left" w:pos="567"/>
              </w:tabs>
              <w:spacing w:after="0" w:line="240" w:lineRule="auto"/>
              <w:rPr>
                <w:rFonts w:ascii="Times New Roman" w:eastAsia="MS Mincho" w:hAnsi="Times New Roman"/>
                <w:lang w:eastAsia="lt-LT"/>
              </w:rPr>
            </w:pPr>
            <w:r w:rsidRPr="00043B44">
              <w:rPr>
                <w:rFonts w:ascii="Times New Roman" w:eastAsia="MS Mincho" w:hAnsi="Times New Roman"/>
                <w:noProof/>
                <w:lang w:eastAsia="lt-LT"/>
              </w:rPr>
              <w:drawing>
                <wp:inline distT="0" distB="0" distL="0" distR="0" wp14:anchorId="49BA9259" wp14:editId="03449AFF">
                  <wp:extent cx="1285875" cy="12858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r>
      <w:tr w:rsidR="00CE62FF" w:rsidRPr="00043B44" w14:paraId="4E124406" w14:textId="77777777" w:rsidTr="00F53FE4">
        <w:tc>
          <w:tcPr>
            <w:tcW w:w="4102" w:type="dxa"/>
          </w:tcPr>
          <w:p w14:paraId="78ED98F7" w14:textId="0473A1F1" w:rsidR="00CE62FF" w:rsidRPr="00DE5AF4" w:rsidRDefault="005409C4" w:rsidP="00F53FE4">
            <w:pPr>
              <w:tabs>
                <w:tab w:val="left" w:pos="567"/>
              </w:tabs>
              <w:spacing w:after="0" w:line="240" w:lineRule="auto"/>
              <w:rPr>
                <w:rFonts w:ascii="Times New Roman" w:eastAsia="MS Mincho" w:hAnsi="Times New Roman"/>
                <w:lang w:eastAsia="lt-LT"/>
              </w:rPr>
            </w:pPr>
            <w:r w:rsidRPr="00043B44">
              <w:rPr>
                <w:rFonts w:ascii="Times New Roman" w:eastAsia="MS Mincho" w:hAnsi="Times New Roman"/>
                <w:noProof/>
                <w:lang w:eastAsia="lt-LT"/>
              </w:rPr>
              <w:drawing>
                <wp:inline distT="0" distB="0" distL="0" distR="0" wp14:anchorId="158D3262" wp14:editId="6FA412D6">
                  <wp:extent cx="1438275" cy="1381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381125"/>
                          </a:xfrm>
                          <a:prstGeom prst="rect">
                            <a:avLst/>
                          </a:prstGeom>
                          <a:noFill/>
                          <a:ln>
                            <a:noFill/>
                          </a:ln>
                        </pic:spPr>
                      </pic:pic>
                    </a:graphicData>
                  </a:graphic>
                </wp:inline>
              </w:drawing>
            </w:r>
          </w:p>
        </w:tc>
      </w:tr>
      <w:tr w:rsidR="00CE62FF" w:rsidRPr="00043B44" w14:paraId="006D9A98" w14:textId="77777777" w:rsidTr="00F53FE4">
        <w:tc>
          <w:tcPr>
            <w:tcW w:w="4102" w:type="dxa"/>
          </w:tcPr>
          <w:p w14:paraId="2DC8839B" w14:textId="4045A4C1" w:rsidR="00CE62FF" w:rsidRPr="00DE5AF4" w:rsidRDefault="005409C4" w:rsidP="00F53FE4">
            <w:pPr>
              <w:tabs>
                <w:tab w:val="left" w:pos="567"/>
              </w:tabs>
              <w:spacing w:after="0" w:line="240" w:lineRule="auto"/>
              <w:rPr>
                <w:rFonts w:ascii="Times New Roman" w:eastAsia="MS Mincho" w:hAnsi="Times New Roman"/>
                <w:lang w:eastAsia="lt-LT"/>
              </w:rPr>
            </w:pPr>
            <w:r w:rsidRPr="00043B44">
              <w:rPr>
                <w:rFonts w:ascii="Times New Roman" w:eastAsia="MS Mincho" w:hAnsi="Times New Roman"/>
                <w:noProof/>
                <w:lang w:eastAsia="lt-LT"/>
              </w:rPr>
              <w:drawing>
                <wp:inline distT="0" distB="0" distL="0" distR="0" wp14:anchorId="64D2891B" wp14:editId="0A7832E8">
                  <wp:extent cx="1295400" cy="1114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1114425"/>
                          </a:xfrm>
                          <a:prstGeom prst="rect">
                            <a:avLst/>
                          </a:prstGeom>
                          <a:noFill/>
                          <a:ln>
                            <a:noFill/>
                          </a:ln>
                        </pic:spPr>
                      </pic:pic>
                    </a:graphicData>
                  </a:graphic>
                </wp:inline>
              </w:drawing>
            </w:r>
          </w:p>
        </w:tc>
      </w:tr>
    </w:tbl>
    <w:p w14:paraId="07D05F10"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5FDB91DF" w14:textId="77777777" w:rsidR="00CE62FF" w:rsidRPr="00DE5AF4" w:rsidRDefault="00CE62FF" w:rsidP="00CE62FF">
      <w:pPr>
        <w:tabs>
          <w:tab w:val="left" w:pos="567"/>
        </w:tabs>
        <w:spacing w:after="0" w:line="240" w:lineRule="auto"/>
        <w:rPr>
          <w:rFonts w:ascii="Times New Roman" w:eastAsia="MS Mincho" w:hAnsi="Times New Roman"/>
          <w:lang w:eastAsia="lt-LT"/>
        </w:rPr>
        <w:sectPr w:rsidR="00CE62FF" w:rsidRPr="00DE5AF4" w:rsidSect="00F53FE4">
          <w:type w:val="continuous"/>
          <w:pgSz w:w="11906" w:h="16838"/>
          <w:pgMar w:top="1134" w:right="1418" w:bottom="1134" w:left="1418" w:header="737" w:footer="737" w:gutter="0"/>
          <w:cols w:num="2" w:space="1298"/>
        </w:sectPr>
      </w:pPr>
    </w:p>
    <w:p w14:paraId="05781209" w14:textId="77777777" w:rsidR="00CE62FF" w:rsidRPr="00DE5AF4" w:rsidRDefault="00CE62FF" w:rsidP="00CE62FF">
      <w:pPr>
        <w:spacing w:after="0" w:line="240" w:lineRule="auto"/>
        <w:rPr>
          <w:rFonts w:ascii="Times New Roman" w:eastAsia="MS Mincho" w:hAnsi="Times New Roman"/>
          <w:lang w:eastAsia="lt-LT"/>
        </w:rPr>
      </w:pPr>
    </w:p>
    <w:p w14:paraId="6A58A25B"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Jeigu kiltų daugiau klausimų dėl šio vaisto vartojimo, kreipkitės į gydytoją arba vaistininką.</w:t>
      </w:r>
    </w:p>
    <w:p w14:paraId="65597B03" w14:textId="77777777" w:rsidR="00CE62FF" w:rsidRPr="00DE5AF4" w:rsidRDefault="00CE62FF" w:rsidP="00CE62FF">
      <w:pPr>
        <w:spacing w:after="0" w:line="240" w:lineRule="auto"/>
        <w:rPr>
          <w:rFonts w:ascii="Times New Roman" w:eastAsia="MS Mincho" w:hAnsi="Times New Roman"/>
          <w:lang w:eastAsia="lt-LT"/>
        </w:rPr>
      </w:pPr>
    </w:p>
    <w:p w14:paraId="34D108E4" w14:textId="77777777" w:rsidR="00CE62FF" w:rsidRPr="00DE5AF4" w:rsidRDefault="00CE62FF" w:rsidP="00CE62FF">
      <w:pPr>
        <w:spacing w:after="0" w:line="240" w:lineRule="auto"/>
        <w:rPr>
          <w:rFonts w:ascii="Times New Roman" w:eastAsia="MS Mincho" w:hAnsi="Times New Roman"/>
          <w:lang w:eastAsia="lt-LT"/>
        </w:rPr>
      </w:pPr>
    </w:p>
    <w:p w14:paraId="524EF4C2" w14:textId="77777777" w:rsidR="00CE62FF" w:rsidRPr="00DE5AF4" w:rsidRDefault="00CE62FF" w:rsidP="00CE62FF">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4.</w:t>
      </w:r>
      <w:r w:rsidRPr="00DE5AF4">
        <w:rPr>
          <w:rFonts w:ascii="Times New Roman" w:eastAsia="MS Mincho" w:hAnsi="Times New Roman"/>
          <w:b/>
          <w:lang w:eastAsia="lt-LT"/>
        </w:rPr>
        <w:tab/>
        <w:t>Galimas šalutinis poveikis</w:t>
      </w:r>
    </w:p>
    <w:p w14:paraId="3A109FD4" w14:textId="77777777" w:rsidR="00CE62FF" w:rsidRPr="00DE5AF4" w:rsidRDefault="00CE62FF" w:rsidP="00CE62FF">
      <w:pPr>
        <w:spacing w:after="0" w:line="240" w:lineRule="auto"/>
        <w:rPr>
          <w:rFonts w:ascii="Times New Roman" w:eastAsia="MS Mincho" w:hAnsi="Times New Roman"/>
          <w:lang w:eastAsia="lt-LT"/>
        </w:rPr>
      </w:pPr>
    </w:p>
    <w:p w14:paraId="2AD04A54" w14:textId="77777777" w:rsidR="00CE62FF" w:rsidRPr="00DE5AF4" w:rsidRDefault="00CE62FF" w:rsidP="00CE62FF">
      <w:pPr>
        <w:spacing w:after="0" w:line="240" w:lineRule="auto"/>
        <w:rPr>
          <w:rFonts w:ascii="Times New Roman" w:eastAsia="MS Mincho" w:hAnsi="Times New Roman"/>
          <w:lang w:eastAsia="lt-LT"/>
        </w:rPr>
      </w:pPr>
      <w:r>
        <w:rPr>
          <w:rFonts w:ascii="Times New Roman" w:eastAsia="MS Mincho" w:hAnsi="Times New Roman"/>
          <w:lang w:eastAsia="lt-LT"/>
        </w:rPr>
        <w:t>Šis vaistas</w:t>
      </w:r>
      <w:r w:rsidRPr="00DE5AF4">
        <w:rPr>
          <w:rFonts w:ascii="Times New Roman" w:eastAsia="MS Mincho" w:hAnsi="Times New Roman"/>
          <w:lang w:eastAsia="lt-LT"/>
        </w:rPr>
        <w:t>, kaip ir visi kiti, gali sukelti šalutinį poveikį, nors jis pasireiškia ne visiems žmonėms.</w:t>
      </w:r>
    </w:p>
    <w:p w14:paraId="13C048D7" w14:textId="77777777" w:rsidR="00CE62FF" w:rsidRPr="00DE5AF4" w:rsidRDefault="00CE62FF" w:rsidP="00CE62FF">
      <w:pPr>
        <w:spacing w:after="0" w:line="240" w:lineRule="auto"/>
        <w:rPr>
          <w:rFonts w:ascii="Times New Roman" w:eastAsia="MS Mincho" w:hAnsi="Times New Roman"/>
          <w:lang w:eastAsia="lt-LT"/>
        </w:rPr>
      </w:pPr>
    </w:p>
    <w:p w14:paraId="52B72F27" w14:textId="77777777" w:rsidR="00CE62FF" w:rsidRPr="00DE5AF4" w:rsidRDefault="00CE62FF" w:rsidP="00CE62FF">
      <w:pPr>
        <w:tabs>
          <w:tab w:val="left" w:pos="567"/>
        </w:tabs>
        <w:spacing w:after="0" w:line="240" w:lineRule="auto"/>
        <w:rPr>
          <w:rFonts w:ascii="Times New Roman" w:eastAsia="MS Mincho" w:hAnsi="Times New Roman"/>
          <w:lang w:eastAsia="lt-LT"/>
        </w:rPr>
      </w:pPr>
      <w:r w:rsidRPr="00DE5AF4">
        <w:rPr>
          <w:rFonts w:ascii="Times New Roman" w:eastAsia="MS Mincho" w:hAnsi="Times New Roman"/>
          <w:lang w:eastAsia="lt-LT"/>
        </w:rPr>
        <w:t>Tuoj po sulašinimo gali atsirasti laikinas matymas lyg pro miglą, nedidelis akių gėlimas arba dirginimas.</w:t>
      </w:r>
    </w:p>
    <w:p w14:paraId="5898DD35" w14:textId="77777777" w:rsidR="00CE62FF" w:rsidRPr="00DE5AF4" w:rsidRDefault="00CE62FF" w:rsidP="00CE62FF">
      <w:pPr>
        <w:tabs>
          <w:tab w:val="left" w:pos="567"/>
        </w:tabs>
        <w:spacing w:after="0" w:line="240" w:lineRule="auto"/>
        <w:rPr>
          <w:rFonts w:ascii="Times New Roman" w:eastAsia="MS Mincho" w:hAnsi="Times New Roman"/>
          <w:lang w:eastAsia="lt-LT"/>
        </w:rPr>
      </w:pPr>
    </w:p>
    <w:p w14:paraId="7B6B259F" w14:textId="77777777" w:rsidR="00CE62FF" w:rsidRPr="007402BA" w:rsidRDefault="00E573CD" w:rsidP="00E573CD">
      <w:pPr>
        <w:tabs>
          <w:tab w:val="left" w:pos="567"/>
        </w:tabs>
        <w:spacing w:after="0" w:line="240" w:lineRule="auto"/>
        <w:rPr>
          <w:rFonts w:ascii="Times New Roman" w:eastAsia="Times New Roman" w:hAnsi="Times New Roman"/>
        </w:rPr>
      </w:pPr>
      <w:r w:rsidRPr="00E573CD">
        <w:rPr>
          <w:rFonts w:ascii="Times New Roman" w:eastAsia="Times New Roman" w:hAnsi="Times New Roman"/>
        </w:rPr>
        <w:t>Jeigu Jums yra akies priekinę dalį gaubiančio</w:t>
      </w:r>
      <w:r>
        <w:rPr>
          <w:rFonts w:ascii="Times New Roman" w:eastAsia="Times New Roman" w:hAnsi="Times New Roman"/>
        </w:rPr>
        <w:t xml:space="preserve"> </w:t>
      </w:r>
      <w:r w:rsidRPr="00E573CD">
        <w:rPr>
          <w:rFonts w:ascii="Times New Roman" w:eastAsia="Times New Roman" w:hAnsi="Times New Roman"/>
        </w:rPr>
        <w:t xml:space="preserve">skaidraus sluoksnio (ragenos) sunkių pažeidimų, </w:t>
      </w:r>
      <w:r w:rsidR="0052144A">
        <w:rPr>
          <w:rFonts w:ascii="Times New Roman" w:eastAsia="Times New Roman" w:hAnsi="Times New Roman"/>
        </w:rPr>
        <w:t>l</w:t>
      </w:r>
      <w:r w:rsidR="00CE62FF" w:rsidRPr="007402BA">
        <w:rPr>
          <w:rFonts w:ascii="Times New Roman" w:eastAsia="Times New Roman" w:hAnsi="Times New Roman"/>
        </w:rPr>
        <w:t xml:space="preserve">abai retais </w:t>
      </w:r>
      <w:r w:rsidR="00CE62FF" w:rsidRPr="0024670F">
        <w:rPr>
          <w:rFonts w:ascii="Times New Roman" w:eastAsia="Times New Roman" w:hAnsi="Times New Roman"/>
        </w:rPr>
        <w:t xml:space="preserve">atvejais </w:t>
      </w:r>
      <w:r w:rsidR="0052144A">
        <w:rPr>
          <w:rFonts w:ascii="Times New Roman" w:eastAsia="Times New Roman" w:hAnsi="Times New Roman"/>
        </w:rPr>
        <w:t>fosfatai gali sukelti</w:t>
      </w:r>
      <w:r w:rsidR="00CE62FF" w:rsidRPr="007402BA">
        <w:rPr>
          <w:rFonts w:ascii="Times New Roman" w:eastAsia="Times New Roman" w:hAnsi="Times New Roman"/>
        </w:rPr>
        <w:t xml:space="preserve"> drum</w:t>
      </w:r>
      <w:r w:rsidR="0052144A">
        <w:rPr>
          <w:rFonts w:ascii="Times New Roman" w:eastAsia="Times New Roman" w:hAnsi="Times New Roman"/>
        </w:rPr>
        <w:t>zlinus</w:t>
      </w:r>
      <w:r w:rsidR="00CE62FF" w:rsidRPr="007402BA">
        <w:rPr>
          <w:rFonts w:ascii="Times New Roman" w:eastAsia="Times New Roman" w:hAnsi="Times New Roman"/>
        </w:rPr>
        <w:t xml:space="preserve"> rageno</w:t>
      </w:r>
      <w:r w:rsidR="0052144A">
        <w:rPr>
          <w:rFonts w:ascii="Times New Roman" w:eastAsia="Times New Roman" w:hAnsi="Times New Roman"/>
        </w:rPr>
        <w:t>s plotelius</w:t>
      </w:r>
      <w:r w:rsidR="00CE62FF" w:rsidRPr="007402BA">
        <w:rPr>
          <w:rFonts w:ascii="Times New Roman" w:eastAsia="Times New Roman" w:hAnsi="Times New Roman"/>
        </w:rPr>
        <w:t xml:space="preserve"> dėl </w:t>
      </w:r>
      <w:r w:rsidR="0052144A">
        <w:rPr>
          <w:rFonts w:ascii="Times New Roman" w:eastAsia="Times New Roman" w:hAnsi="Times New Roman"/>
        </w:rPr>
        <w:t xml:space="preserve">gydymo metu </w:t>
      </w:r>
      <w:r w:rsidR="007402BA" w:rsidRPr="007402BA">
        <w:rPr>
          <w:rFonts w:ascii="Times New Roman" w:eastAsia="Times New Roman" w:hAnsi="Times New Roman"/>
        </w:rPr>
        <w:t xml:space="preserve">susidarė drumstų dėmių ragenoje dėl </w:t>
      </w:r>
      <w:r w:rsidR="0052144A">
        <w:rPr>
          <w:rFonts w:ascii="Times New Roman" w:eastAsia="Times New Roman" w:hAnsi="Times New Roman"/>
        </w:rPr>
        <w:t xml:space="preserve">susiformavusių </w:t>
      </w:r>
      <w:r w:rsidR="00CE62FF" w:rsidRPr="007402BA">
        <w:rPr>
          <w:rFonts w:ascii="Times New Roman" w:eastAsia="Times New Roman" w:hAnsi="Times New Roman"/>
        </w:rPr>
        <w:t>kalcio nuosėdų.</w:t>
      </w:r>
    </w:p>
    <w:p w14:paraId="588F5021" w14:textId="77777777" w:rsidR="00CE62FF" w:rsidRPr="00DE5AF4" w:rsidRDefault="00CE62FF" w:rsidP="00CE62FF">
      <w:pPr>
        <w:spacing w:after="0" w:line="240" w:lineRule="auto"/>
        <w:rPr>
          <w:rFonts w:ascii="Times New Roman" w:eastAsia="MS Mincho" w:hAnsi="Times New Roman"/>
          <w:lang w:eastAsia="lt-LT"/>
        </w:rPr>
      </w:pPr>
    </w:p>
    <w:p w14:paraId="0D01D623" w14:textId="77777777" w:rsidR="00CE62FF" w:rsidRPr="00F710BD" w:rsidRDefault="00CE62FF" w:rsidP="00CE62FF">
      <w:pPr>
        <w:tabs>
          <w:tab w:val="left" w:pos="567"/>
        </w:tabs>
        <w:spacing w:after="0" w:line="240" w:lineRule="auto"/>
        <w:rPr>
          <w:rFonts w:ascii="Times New Roman" w:eastAsia="Times New Roman" w:hAnsi="Times New Roman"/>
          <w:b/>
          <w:snapToGrid w:val="0"/>
          <w:szCs w:val="24"/>
        </w:rPr>
      </w:pPr>
      <w:r w:rsidRPr="00F710BD">
        <w:rPr>
          <w:rFonts w:ascii="Times New Roman" w:eastAsia="Times New Roman" w:hAnsi="Times New Roman"/>
          <w:b/>
          <w:noProof/>
          <w:snapToGrid w:val="0"/>
          <w:szCs w:val="24"/>
        </w:rPr>
        <w:t>Pranešimas apie šalutinį poveikį</w:t>
      </w:r>
    </w:p>
    <w:p w14:paraId="1A80AF85" w14:textId="77777777" w:rsidR="00CE62FF" w:rsidRPr="00F710BD" w:rsidRDefault="00CE62FF" w:rsidP="00374900">
      <w:pPr>
        <w:tabs>
          <w:tab w:val="left" w:pos="567"/>
        </w:tabs>
        <w:spacing w:line="260" w:lineRule="exact"/>
        <w:ind w:right="-1"/>
        <w:rPr>
          <w:rFonts w:ascii="Times New Roman" w:eastAsia="Times New Roman" w:hAnsi="Times New Roman"/>
          <w:noProof/>
          <w:snapToGrid w:val="0"/>
          <w:szCs w:val="24"/>
        </w:rPr>
      </w:pPr>
      <w:r w:rsidRPr="00F710BD">
        <w:rPr>
          <w:rFonts w:ascii="Times New Roman" w:eastAsia="Times New Roman" w:hAnsi="Times New Roman"/>
          <w:snapToGrid w:val="0"/>
          <w:szCs w:val="20"/>
        </w:rPr>
        <w:t>Jeigu pasireiškė šalutinis poveikis, įskaitant šiame lapelyje nenurodytą, pasakykite gydytojui arba vaistininkui</w:t>
      </w:r>
      <w:r w:rsidRPr="00781C8D">
        <w:rPr>
          <w:rFonts w:ascii="Times New Roman" w:eastAsia="Times New Roman" w:hAnsi="Times New Roman"/>
          <w:snapToGrid w:val="0"/>
          <w:szCs w:val="20"/>
        </w:rPr>
        <w:t xml:space="preserve">. </w:t>
      </w:r>
      <w:r w:rsidR="00374900" w:rsidRPr="00781C8D">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374900" w:rsidRPr="00781C8D">
          <w:rPr>
            <w:rFonts w:ascii="Times New Roman" w:hAnsi="Times New Roman"/>
            <w:snapToGrid w:val="0"/>
            <w:color w:val="0000FF"/>
            <w:u w:val="single"/>
          </w:rPr>
          <w:t>https://vapris.vvkt.lt/vvkt-web/public/nrv</w:t>
        </w:r>
      </w:hyperlink>
      <w:r w:rsidR="00374900" w:rsidRPr="00781C8D">
        <w:rPr>
          <w:rFonts w:ascii="Times New Roman" w:hAnsi="Times New Roman"/>
          <w:snapToGrid w:val="0"/>
        </w:rPr>
        <w:t xml:space="preserve"> arba užpildant Paciento pranešimo apie įtariamą nepageidaujamą reakciją (ĮNR) formą, kuri skelbiama </w:t>
      </w:r>
      <w:hyperlink r:id="rId18" w:history="1">
        <w:r w:rsidR="00374900" w:rsidRPr="00781C8D">
          <w:rPr>
            <w:rFonts w:ascii="Times New Roman" w:hAnsi="Times New Roman"/>
            <w:snapToGrid w:val="0"/>
            <w:color w:val="0000FF"/>
            <w:u w:val="single"/>
          </w:rPr>
          <w:t>https://www.vvkt.lt/index.php?4004286486</w:t>
        </w:r>
      </w:hyperlink>
      <w:r w:rsidR="00374900" w:rsidRPr="00781C8D">
        <w:rPr>
          <w:rFonts w:ascii="Times New Roman" w:hAnsi="Times New Roman"/>
          <w:snapToGrid w:val="0"/>
        </w:rPr>
        <w:t xml:space="preserve">, ir atsiunčiant elektroniniu paštu (adresu </w:t>
      </w:r>
      <w:hyperlink r:id="rId19" w:history="1">
        <w:r w:rsidR="00374900" w:rsidRPr="00781C8D">
          <w:rPr>
            <w:rFonts w:ascii="Times New Roman" w:hAnsi="Times New Roman"/>
            <w:snapToGrid w:val="0"/>
            <w:color w:val="0000FF"/>
            <w:u w:val="single"/>
          </w:rPr>
          <w:t>NepageidaujamaR@vvkt.lt</w:t>
        </w:r>
      </w:hyperlink>
      <w:r w:rsidR="00374900" w:rsidRPr="00781C8D">
        <w:rPr>
          <w:rFonts w:ascii="Times New Roman" w:hAnsi="Times New Roman"/>
          <w:snapToGrid w:val="0"/>
        </w:rPr>
        <w:t>) arba nemokamu telefonu 8 800 73 568.</w:t>
      </w:r>
      <w:r w:rsidR="00374900" w:rsidRPr="005D554B">
        <w:rPr>
          <w:snapToGrid w:val="0"/>
        </w:rPr>
        <w:t xml:space="preserve"> </w:t>
      </w:r>
      <w:r w:rsidRPr="00F710BD">
        <w:rPr>
          <w:rFonts w:ascii="Times New Roman" w:eastAsia="Times New Roman" w:hAnsi="Times New Roman"/>
          <w:snapToGrid w:val="0"/>
          <w:szCs w:val="20"/>
        </w:rPr>
        <w:t>Pranešdami apie šalutinį poveikį galite mums padėti gauti daugiau informacijos apie šio vaisto saugumą.</w:t>
      </w:r>
    </w:p>
    <w:p w14:paraId="55DA3AA3" w14:textId="77777777" w:rsidR="00CE62FF" w:rsidRPr="00DE5AF4" w:rsidRDefault="00CE62FF" w:rsidP="00CE62FF">
      <w:pPr>
        <w:spacing w:after="0" w:line="240" w:lineRule="auto"/>
        <w:rPr>
          <w:rFonts w:ascii="Times New Roman" w:eastAsia="MS Mincho" w:hAnsi="Times New Roman"/>
          <w:lang w:eastAsia="lt-LT"/>
        </w:rPr>
      </w:pPr>
    </w:p>
    <w:p w14:paraId="30085755" w14:textId="77777777" w:rsidR="00CE62FF" w:rsidRPr="00DE5AF4" w:rsidRDefault="00CE62FF" w:rsidP="00CE62FF">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5.</w:t>
      </w:r>
      <w:r w:rsidRPr="00DE5AF4">
        <w:rPr>
          <w:rFonts w:ascii="Times New Roman" w:eastAsia="MS Mincho" w:hAnsi="Times New Roman"/>
          <w:b/>
          <w:lang w:eastAsia="lt-LT"/>
        </w:rPr>
        <w:tab/>
        <w:t>Kaip laikyti ARTELAC</w:t>
      </w:r>
    </w:p>
    <w:p w14:paraId="4B0B22BB" w14:textId="77777777" w:rsidR="00CE62FF" w:rsidRPr="00DE5AF4" w:rsidRDefault="00CE62FF" w:rsidP="00CE62FF">
      <w:pPr>
        <w:spacing w:after="0" w:line="240" w:lineRule="auto"/>
        <w:rPr>
          <w:rFonts w:ascii="Times New Roman" w:eastAsia="MS Mincho" w:hAnsi="Times New Roman"/>
          <w:lang w:eastAsia="lt-LT"/>
        </w:rPr>
      </w:pPr>
    </w:p>
    <w:p w14:paraId="05404B62" w14:textId="77777777" w:rsidR="00CE62FF" w:rsidRPr="00DE5AF4" w:rsidRDefault="00CE62FF" w:rsidP="00CE62FF">
      <w:pPr>
        <w:spacing w:after="0" w:line="240" w:lineRule="auto"/>
        <w:rPr>
          <w:rFonts w:ascii="Times New Roman" w:eastAsia="MS Mincho" w:hAnsi="Times New Roman"/>
          <w:lang w:eastAsia="lt-LT"/>
        </w:rPr>
      </w:pPr>
      <w:r w:rsidRPr="00F710BD">
        <w:rPr>
          <w:rFonts w:ascii="Times New Roman" w:eastAsia="MS Mincho" w:hAnsi="Times New Roman"/>
          <w:lang w:eastAsia="lt-LT"/>
        </w:rPr>
        <w:t>Šį vaistą laikykite vaikams nepastebimoje ir nepasiekiamoje vietoje.</w:t>
      </w:r>
    </w:p>
    <w:p w14:paraId="0E98B437"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Laikyti ne aukštesnėje kaip 25 </w:t>
      </w:r>
      <w:r w:rsidRPr="00DE5AF4">
        <w:rPr>
          <w:rFonts w:ascii="Times New Roman" w:eastAsia="MS Mincho" w:hAnsi="Times New Roman"/>
          <w:lang w:eastAsia="lt-LT"/>
        </w:rPr>
        <w:sym w:font="Symbol" w:char="F0B0"/>
      </w:r>
      <w:r w:rsidRPr="00DE5AF4">
        <w:rPr>
          <w:rFonts w:ascii="Times New Roman" w:eastAsia="MS Mincho" w:hAnsi="Times New Roman"/>
          <w:lang w:eastAsia="lt-LT"/>
        </w:rPr>
        <w:t>C temperatūroje.</w:t>
      </w:r>
    </w:p>
    <w:p w14:paraId="13464BA5"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Buteliuką laikyti sandarų.</w:t>
      </w:r>
    </w:p>
    <w:p w14:paraId="0AD0AC1F" w14:textId="77777777" w:rsidR="00CE62FF" w:rsidRPr="00DE5AF4" w:rsidRDefault="00CE62FF" w:rsidP="00CE62FF">
      <w:pPr>
        <w:spacing w:after="0" w:line="240" w:lineRule="auto"/>
        <w:rPr>
          <w:rFonts w:ascii="Times New Roman" w:eastAsia="MS Mincho" w:hAnsi="Times New Roman"/>
          <w:lang w:eastAsia="lt-LT"/>
        </w:rPr>
      </w:pPr>
    </w:p>
    <w:p w14:paraId="0267D710"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 xml:space="preserve">Ant buteliuko ir dėžutės po „Tinka iki“ nurodytam tinkamumo laikui pasibaigus, </w:t>
      </w:r>
      <w:r>
        <w:rPr>
          <w:rFonts w:ascii="Times New Roman" w:eastAsia="MS Mincho" w:hAnsi="Times New Roman"/>
          <w:lang w:eastAsia="lt-LT"/>
        </w:rPr>
        <w:t>šio vaisto</w:t>
      </w:r>
      <w:r w:rsidRPr="00DE5AF4">
        <w:rPr>
          <w:rFonts w:ascii="Times New Roman" w:eastAsia="MS Mincho" w:hAnsi="Times New Roman"/>
          <w:lang w:eastAsia="lt-LT"/>
        </w:rPr>
        <w:t xml:space="preserve"> vartoti negalima.</w:t>
      </w:r>
    </w:p>
    <w:p w14:paraId="64B24452"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Vaistas tinka</w:t>
      </w:r>
      <w:r>
        <w:rPr>
          <w:rFonts w:ascii="Times New Roman" w:eastAsia="MS Mincho" w:hAnsi="Times New Roman"/>
          <w:lang w:eastAsia="lt-LT"/>
        </w:rPr>
        <w:t>mas</w:t>
      </w:r>
      <w:r w:rsidRPr="00DE5AF4">
        <w:rPr>
          <w:rFonts w:ascii="Times New Roman" w:eastAsia="MS Mincho" w:hAnsi="Times New Roman"/>
          <w:lang w:eastAsia="lt-LT"/>
        </w:rPr>
        <w:t xml:space="preserve"> vartoti iki paskutinės nurodyto mėnesio dienos.</w:t>
      </w:r>
    </w:p>
    <w:p w14:paraId="25F3F0E2"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Pirmą kartą atidarius buteliuką, tirpalo tinkamumo laikas - 28 dienos.</w:t>
      </w:r>
    </w:p>
    <w:p w14:paraId="1A6CD895" w14:textId="77777777" w:rsidR="00CE62FF" w:rsidRPr="00DE5AF4" w:rsidRDefault="00CE62FF" w:rsidP="00CE62FF">
      <w:pPr>
        <w:spacing w:after="0" w:line="240" w:lineRule="auto"/>
        <w:rPr>
          <w:rFonts w:ascii="Times New Roman" w:eastAsia="MS Mincho" w:hAnsi="Times New Roman"/>
          <w:lang w:eastAsia="lt-LT"/>
        </w:rPr>
      </w:pPr>
    </w:p>
    <w:p w14:paraId="5CBD94BC" w14:textId="77777777" w:rsidR="00CE62FF" w:rsidRPr="00DE5AF4" w:rsidRDefault="00CE62FF" w:rsidP="00CE62FF">
      <w:pPr>
        <w:spacing w:after="0" w:line="240" w:lineRule="auto"/>
        <w:rPr>
          <w:rFonts w:ascii="Times New Roman" w:eastAsia="MS Mincho" w:hAnsi="Times New Roman"/>
          <w:lang w:eastAsia="lt-LT"/>
        </w:rPr>
      </w:pPr>
      <w:r w:rsidRPr="00DE5AF4">
        <w:rPr>
          <w:rFonts w:ascii="Times New Roman" w:eastAsia="MS Mincho" w:hAnsi="Times New Roman"/>
          <w:lang w:eastAsia="lt-LT"/>
        </w:rPr>
        <w:t>Vaistų negalima iš</w:t>
      </w:r>
      <w:r>
        <w:rPr>
          <w:rFonts w:ascii="Times New Roman" w:eastAsia="MS Mincho" w:hAnsi="Times New Roman"/>
          <w:lang w:eastAsia="lt-LT"/>
        </w:rPr>
        <w:t>mesti</w:t>
      </w:r>
      <w:r w:rsidRPr="00DE5AF4">
        <w:rPr>
          <w:rFonts w:ascii="Times New Roman" w:eastAsia="MS Mincho" w:hAnsi="Times New Roman"/>
          <w:lang w:eastAsia="lt-LT"/>
        </w:rPr>
        <w:t xml:space="preserve"> į kanalizaciją arba su buitinėmis atliekomis. Kaip </w:t>
      </w:r>
      <w:r>
        <w:rPr>
          <w:rFonts w:ascii="Times New Roman" w:eastAsia="MS Mincho" w:hAnsi="Times New Roman"/>
          <w:lang w:eastAsia="lt-LT"/>
        </w:rPr>
        <w:t>išmesti</w:t>
      </w:r>
      <w:r w:rsidRPr="00DE5AF4">
        <w:rPr>
          <w:rFonts w:ascii="Times New Roman" w:eastAsia="MS Mincho" w:hAnsi="Times New Roman"/>
          <w:lang w:eastAsia="lt-LT"/>
        </w:rPr>
        <w:t xml:space="preserve"> nereikalingus vaistus, klauskite vaistininko. Šios priemonės padės apsaugoti aplinką.</w:t>
      </w:r>
    </w:p>
    <w:p w14:paraId="6FFFCA82" w14:textId="77777777" w:rsidR="00CE62FF" w:rsidRPr="00DE5AF4" w:rsidRDefault="00CE62FF" w:rsidP="00CE62FF">
      <w:pPr>
        <w:spacing w:after="0" w:line="240" w:lineRule="auto"/>
        <w:rPr>
          <w:rFonts w:ascii="Times New Roman" w:eastAsia="MS Mincho" w:hAnsi="Times New Roman"/>
          <w:lang w:eastAsia="lt-LT"/>
        </w:rPr>
      </w:pPr>
    </w:p>
    <w:p w14:paraId="4308D1BD" w14:textId="77777777" w:rsidR="00CE62FF" w:rsidRPr="00DE5AF4" w:rsidRDefault="00CE62FF" w:rsidP="00CE62FF">
      <w:pPr>
        <w:spacing w:after="0" w:line="240" w:lineRule="auto"/>
        <w:rPr>
          <w:rFonts w:ascii="Times New Roman" w:eastAsia="MS Mincho" w:hAnsi="Times New Roman"/>
          <w:lang w:eastAsia="lt-LT"/>
        </w:rPr>
      </w:pPr>
    </w:p>
    <w:p w14:paraId="44632AE2" w14:textId="77777777" w:rsidR="00CE62FF" w:rsidRPr="00DE5AF4" w:rsidRDefault="00CE62FF" w:rsidP="00CE62FF">
      <w:pPr>
        <w:spacing w:after="0" w:line="240" w:lineRule="auto"/>
        <w:ind w:left="567" w:hanging="567"/>
        <w:rPr>
          <w:rFonts w:ascii="Times New Roman" w:eastAsia="MS Mincho" w:hAnsi="Times New Roman"/>
          <w:b/>
          <w:lang w:eastAsia="lt-LT"/>
        </w:rPr>
      </w:pPr>
      <w:r w:rsidRPr="00DE5AF4">
        <w:rPr>
          <w:rFonts w:ascii="Times New Roman" w:eastAsia="MS Mincho" w:hAnsi="Times New Roman"/>
          <w:b/>
          <w:lang w:eastAsia="lt-LT"/>
        </w:rPr>
        <w:t>6.</w:t>
      </w:r>
      <w:r w:rsidRPr="00DE5AF4">
        <w:rPr>
          <w:rFonts w:ascii="Times New Roman" w:eastAsia="MS Mincho" w:hAnsi="Times New Roman"/>
          <w:b/>
          <w:lang w:eastAsia="lt-LT"/>
        </w:rPr>
        <w:tab/>
        <w:t>Pakuotės turinys ir kita informacija</w:t>
      </w:r>
    </w:p>
    <w:p w14:paraId="2B70F72B" w14:textId="77777777" w:rsidR="00CE62FF" w:rsidRPr="00DE5AF4" w:rsidRDefault="00CE62FF" w:rsidP="00CE62FF">
      <w:pPr>
        <w:spacing w:after="0" w:line="240" w:lineRule="auto"/>
        <w:rPr>
          <w:rFonts w:ascii="Times New Roman" w:eastAsia="MS Mincho" w:hAnsi="Times New Roman"/>
          <w:lang w:eastAsia="lt-LT"/>
        </w:rPr>
      </w:pPr>
    </w:p>
    <w:p w14:paraId="27C70902" w14:textId="77777777" w:rsidR="00CE62FF" w:rsidRPr="00DE5AF4" w:rsidRDefault="00CE62FF" w:rsidP="00CE62FF">
      <w:pPr>
        <w:spacing w:after="0" w:line="220" w:lineRule="exact"/>
        <w:rPr>
          <w:rFonts w:ascii="Times New Roman" w:eastAsia="MS Mincho" w:hAnsi="Times New Roman"/>
          <w:b/>
          <w:bCs/>
        </w:rPr>
      </w:pPr>
      <w:r w:rsidRPr="00DE5AF4">
        <w:rPr>
          <w:rFonts w:ascii="Times New Roman" w:eastAsia="MS Mincho" w:hAnsi="Times New Roman"/>
          <w:b/>
          <w:bCs/>
        </w:rPr>
        <w:t>ARTELAC sudėtis</w:t>
      </w:r>
    </w:p>
    <w:p w14:paraId="19B16A25" w14:textId="77777777" w:rsidR="00CE62FF" w:rsidRPr="00DE5AF4" w:rsidRDefault="00CE62FF" w:rsidP="00CE62FF">
      <w:pPr>
        <w:spacing w:after="0" w:line="240" w:lineRule="auto"/>
        <w:rPr>
          <w:rFonts w:ascii="Times New Roman" w:eastAsia="MS Mincho" w:hAnsi="Times New Roman"/>
          <w:u w:val="single"/>
        </w:rPr>
      </w:pPr>
    </w:p>
    <w:p w14:paraId="4641CDCE" w14:textId="77777777" w:rsidR="00CE62FF" w:rsidRPr="00EC577C" w:rsidRDefault="00CE62FF" w:rsidP="00CE62FF">
      <w:pPr>
        <w:pStyle w:val="Sraopastraipa"/>
        <w:numPr>
          <w:ilvl w:val="0"/>
          <w:numId w:val="3"/>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Veiklioji medžiaga yra hipromeliozė. 1 ml tirpalo jos yra 3,2 mg.</w:t>
      </w:r>
    </w:p>
    <w:p w14:paraId="658132CC" w14:textId="77777777" w:rsidR="00CE62FF" w:rsidRPr="00EC577C" w:rsidRDefault="00CE62FF" w:rsidP="00CE62FF">
      <w:pPr>
        <w:pStyle w:val="Sraopastraipa"/>
        <w:numPr>
          <w:ilvl w:val="0"/>
          <w:numId w:val="3"/>
        </w:numPr>
        <w:spacing w:after="0" w:line="240" w:lineRule="auto"/>
        <w:ind w:left="567" w:hanging="567"/>
        <w:rPr>
          <w:rFonts w:ascii="Times New Roman" w:eastAsia="MS Mincho" w:hAnsi="Times New Roman"/>
          <w:noProof/>
        </w:rPr>
      </w:pPr>
      <w:r w:rsidRPr="00EC577C">
        <w:rPr>
          <w:rFonts w:ascii="Times New Roman" w:eastAsia="MS Mincho" w:hAnsi="Times New Roman"/>
          <w:noProof/>
        </w:rPr>
        <w:t>Pagalbinės medžiagos yra cetrimidas, dinatrio fosfatas dodekahidratas, natrio divandenilio fosfatas dihidratas, dinatrio edetatas, sorbitolis, injekcinis vanduo.</w:t>
      </w:r>
    </w:p>
    <w:p w14:paraId="2886A995" w14:textId="77777777" w:rsidR="00CE62FF" w:rsidRPr="00DE5AF4" w:rsidRDefault="00CE62FF" w:rsidP="00CE62FF">
      <w:pPr>
        <w:spacing w:after="0" w:line="240" w:lineRule="auto"/>
        <w:rPr>
          <w:rFonts w:ascii="Times New Roman" w:eastAsia="MS Mincho" w:hAnsi="Times New Roman"/>
        </w:rPr>
      </w:pPr>
    </w:p>
    <w:p w14:paraId="51247B11" w14:textId="77777777" w:rsidR="00CE62FF" w:rsidRPr="00DE5AF4" w:rsidRDefault="00CE62FF" w:rsidP="00CE62FF">
      <w:pPr>
        <w:spacing w:after="0" w:line="220" w:lineRule="exact"/>
        <w:rPr>
          <w:rFonts w:ascii="Times New Roman" w:eastAsia="MS Mincho" w:hAnsi="Times New Roman"/>
          <w:b/>
          <w:bCs/>
        </w:rPr>
      </w:pPr>
      <w:r w:rsidRPr="00DE5AF4">
        <w:rPr>
          <w:rFonts w:ascii="Times New Roman" w:eastAsia="MS Mincho" w:hAnsi="Times New Roman"/>
          <w:b/>
          <w:bCs/>
        </w:rPr>
        <w:t>ARTELAC išvaizda ir kiekis pakuotėje</w:t>
      </w:r>
    </w:p>
    <w:p w14:paraId="7F920F04" w14:textId="77777777" w:rsidR="00CE62FF" w:rsidRPr="00DE5AF4" w:rsidRDefault="00CE62FF" w:rsidP="00CE62FF">
      <w:pPr>
        <w:spacing w:after="0" w:line="240" w:lineRule="auto"/>
        <w:rPr>
          <w:rFonts w:ascii="Times New Roman" w:eastAsia="MS Mincho" w:hAnsi="Times New Roman"/>
          <w:u w:val="single"/>
        </w:rPr>
      </w:pPr>
    </w:p>
    <w:p w14:paraId="21571679" w14:textId="77777777" w:rsidR="00CE62FF" w:rsidRPr="00DE5AF4" w:rsidRDefault="00CE62FF" w:rsidP="00CE62FF">
      <w:pPr>
        <w:spacing w:after="0" w:line="240" w:lineRule="auto"/>
        <w:rPr>
          <w:rFonts w:ascii="Times New Roman" w:eastAsia="MS Mincho" w:hAnsi="Times New Roman"/>
        </w:rPr>
      </w:pPr>
      <w:r w:rsidRPr="00DE5AF4">
        <w:rPr>
          <w:rFonts w:ascii="Times New Roman" w:eastAsia="MS Mincho" w:hAnsi="Times New Roman"/>
        </w:rPr>
        <w:t>ARTELAC yra skaidr</w:t>
      </w:r>
      <w:r w:rsidR="0056253E">
        <w:rPr>
          <w:rFonts w:ascii="Times New Roman" w:eastAsia="MS Mincho" w:hAnsi="Times New Roman"/>
        </w:rPr>
        <w:t>u</w:t>
      </w:r>
      <w:r w:rsidRPr="00DE5AF4">
        <w:rPr>
          <w:rFonts w:ascii="Times New Roman" w:eastAsia="MS Mincho" w:hAnsi="Times New Roman"/>
        </w:rPr>
        <w:t>s bespalvis tirpalas.</w:t>
      </w:r>
    </w:p>
    <w:p w14:paraId="2505E9EA" w14:textId="77777777" w:rsidR="00CE62FF" w:rsidRPr="00DE5AF4" w:rsidRDefault="00CE62FF" w:rsidP="00CE62FF">
      <w:pPr>
        <w:spacing w:after="0" w:line="240" w:lineRule="auto"/>
        <w:rPr>
          <w:rFonts w:ascii="Times New Roman" w:eastAsia="MS Mincho" w:hAnsi="Times New Roman"/>
        </w:rPr>
      </w:pPr>
      <w:r w:rsidRPr="00DE5AF4">
        <w:rPr>
          <w:rFonts w:ascii="Times New Roman" w:eastAsia="MS Mincho" w:hAnsi="Times New Roman"/>
        </w:rPr>
        <w:t xml:space="preserve">Viename buteliuke yra 10 ml </w:t>
      </w:r>
      <w:r>
        <w:rPr>
          <w:rFonts w:ascii="Times New Roman" w:eastAsia="MS Mincho" w:hAnsi="Times New Roman"/>
        </w:rPr>
        <w:t>akių lašų</w:t>
      </w:r>
      <w:r w:rsidRPr="00DE5AF4">
        <w:rPr>
          <w:rFonts w:ascii="Times New Roman" w:eastAsia="MS Mincho" w:hAnsi="Times New Roman"/>
        </w:rPr>
        <w:t>.</w:t>
      </w:r>
    </w:p>
    <w:p w14:paraId="6EEB7432" w14:textId="77777777" w:rsidR="00CE62FF" w:rsidRPr="00DE5AF4" w:rsidRDefault="00CE62FF" w:rsidP="00CE62FF">
      <w:pPr>
        <w:spacing w:after="0" w:line="240" w:lineRule="auto"/>
        <w:rPr>
          <w:rFonts w:ascii="Times New Roman" w:eastAsia="MS Mincho" w:hAnsi="Times New Roman"/>
        </w:rPr>
      </w:pPr>
    </w:p>
    <w:p w14:paraId="59D59939" w14:textId="77777777" w:rsidR="00CE62FF" w:rsidRPr="00DE5AF4" w:rsidRDefault="00CE62FF" w:rsidP="00CE62FF">
      <w:pPr>
        <w:spacing w:after="0" w:line="220" w:lineRule="exact"/>
        <w:rPr>
          <w:rFonts w:ascii="Times New Roman" w:eastAsia="MS Mincho" w:hAnsi="Times New Roman"/>
          <w:b/>
          <w:bCs/>
        </w:rPr>
      </w:pPr>
      <w:r>
        <w:rPr>
          <w:rFonts w:ascii="Times New Roman" w:eastAsia="MS Mincho" w:hAnsi="Times New Roman"/>
          <w:b/>
          <w:bCs/>
        </w:rPr>
        <w:t>Registruotojas</w:t>
      </w:r>
      <w:r w:rsidRPr="00DE5AF4">
        <w:rPr>
          <w:rFonts w:ascii="Times New Roman" w:eastAsia="MS Mincho" w:hAnsi="Times New Roman"/>
          <w:b/>
          <w:bCs/>
        </w:rPr>
        <w:t xml:space="preserve"> ir gamintojas</w:t>
      </w:r>
    </w:p>
    <w:p w14:paraId="726411AC" w14:textId="77777777" w:rsidR="00CE62FF" w:rsidRPr="00DE5AF4" w:rsidRDefault="00CE62FF" w:rsidP="00CE62FF">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val="de-DE" w:eastAsia="ja-JP"/>
        </w:rPr>
        <w:t>Dr. Gerhard Mann Chem.-pharm. Fabrik GmbH</w:t>
      </w:r>
    </w:p>
    <w:p w14:paraId="0406D7E4" w14:textId="77777777" w:rsidR="00CE62FF" w:rsidRPr="00DE5AF4" w:rsidRDefault="00CE62FF" w:rsidP="00CE62FF">
      <w:pPr>
        <w:autoSpaceDE w:val="0"/>
        <w:autoSpaceDN w:val="0"/>
        <w:adjustRightInd w:val="0"/>
        <w:spacing w:after="0" w:line="240" w:lineRule="auto"/>
        <w:rPr>
          <w:rFonts w:ascii="Times New Roman" w:eastAsia="MS Mincho" w:hAnsi="Times New Roman"/>
          <w:color w:val="000000"/>
          <w:lang w:val="de-DE" w:eastAsia="ja-JP"/>
        </w:rPr>
      </w:pPr>
      <w:r w:rsidRPr="00DE5AF4">
        <w:rPr>
          <w:rFonts w:ascii="Times New Roman" w:eastAsia="MS Mincho" w:hAnsi="Times New Roman"/>
          <w:color w:val="000000"/>
          <w:lang w:val="de-DE" w:eastAsia="ja-JP"/>
        </w:rPr>
        <w:t>Brunsbütteler Damm 165</w:t>
      </w:r>
      <w:r w:rsidR="0056253E">
        <w:rPr>
          <w:rFonts w:ascii="Times New Roman" w:eastAsia="MS Mincho" w:hAnsi="Times New Roman"/>
          <w:color w:val="000000"/>
          <w:lang w:val="de-DE" w:eastAsia="ja-JP"/>
        </w:rPr>
        <w:t>/</w:t>
      </w:r>
      <w:r w:rsidRPr="00DE5AF4">
        <w:rPr>
          <w:rFonts w:ascii="Times New Roman" w:eastAsia="MS Mincho" w:hAnsi="Times New Roman"/>
          <w:color w:val="000000"/>
          <w:lang w:val="de-DE" w:eastAsia="ja-JP"/>
        </w:rPr>
        <w:t>173</w:t>
      </w:r>
    </w:p>
    <w:p w14:paraId="15950898" w14:textId="77777777" w:rsidR="00CE62FF" w:rsidRPr="00DE5AF4" w:rsidRDefault="00CE62FF" w:rsidP="00CE62FF">
      <w:pPr>
        <w:spacing w:after="0" w:line="240" w:lineRule="auto"/>
        <w:rPr>
          <w:rFonts w:ascii="Times New Roman" w:eastAsia="MS Mincho" w:hAnsi="Times New Roman"/>
        </w:rPr>
      </w:pPr>
      <w:r w:rsidRPr="00DE5AF4">
        <w:rPr>
          <w:rFonts w:ascii="Times New Roman" w:eastAsia="MS Mincho" w:hAnsi="Times New Roman"/>
          <w:noProof/>
          <w:color w:val="000000"/>
          <w:lang w:val="de-DE" w:eastAsia="ja-JP"/>
        </w:rPr>
        <w:lastRenderedPageBreak/>
        <w:t>13581 Berlin, Vokietija</w:t>
      </w:r>
    </w:p>
    <w:p w14:paraId="11775CA1" w14:textId="77777777" w:rsidR="00CE62FF" w:rsidRPr="00DE5AF4" w:rsidRDefault="00CE62FF" w:rsidP="00CE62FF">
      <w:pPr>
        <w:spacing w:after="0" w:line="240" w:lineRule="auto"/>
        <w:rPr>
          <w:rFonts w:ascii="Times New Roman" w:eastAsia="MS Mincho" w:hAnsi="Times New Roman"/>
        </w:rPr>
      </w:pPr>
    </w:p>
    <w:p w14:paraId="2B2942D0" w14:textId="08FAE9AF" w:rsidR="00CE62FF" w:rsidRPr="00DE5AF4" w:rsidRDefault="00CE62FF" w:rsidP="00CE62FF">
      <w:pPr>
        <w:spacing w:after="0" w:line="240" w:lineRule="auto"/>
        <w:rPr>
          <w:rFonts w:ascii="Times New Roman" w:eastAsia="MS Mincho" w:hAnsi="Times New Roman"/>
          <w:b/>
        </w:rPr>
      </w:pPr>
      <w:r w:rsidRPr="00DE5AF4">
        <w:rPr>
          <w:rFonts w:ascii="Times New Roman" w:eastAsia="MS Mincho" w:hAnsi="Times New Roman"/>
          <w:b/>
          <w:bCs/>
        </w:rPr>
        <w:t>Šis pakuotės lapelis</w:t>
      </w:r>
      <w:r w:rsidRPr="00DE5AF4">
        <w:rPr>
          <w:rFonts w:ascii="Times New Roman" w:eastAsia="MS Mincho" w:hAnsi="Times New Roman"/>
          <w:b/>
        </w:rPr>
        <w:t xml:space="preserve"> paskutinį kartą peržiūrėtas </w:t>
      </w:r>
      <w:r w:rsidR="00D35E7C">
        <w:rPr>
          <w:rFonts w:ascii="Times New Roman" w:eastAsia="MS Mincho" w:hAnsi="Times New Roman"/>
          <w:b/>
        </w:rPr>
        <w:t>2023-11-08.</w:t>
      </w:r>
      <w:bookmarkStart w:id="2" w:name="_GoBack"/>
      <w:bookmarkEnd w:id="2"/>
      <w:r w:rsidR="005F7C00" w:rsidRPr="005F7C00" w:rsidDel="00781C8D">
        <w:rPr>
          <w:rFonts w:ascii="Times New Roman" w:eastAsia="MS Mincho" w:hAnsi="Times New Roman"/>
          <w:b/>
        </w:rPr>
        <w:t xml:space="preserve"> </w:t>
      </w:r>
    </w:p>
    <w:p w14:paraId="68F4F37C" w14:textId="77777777" w:rsidR="00CE62FF" w:rsidRPr="00DE5AF4" w:rsidRDefault="00CE62FF" w:rsidP="00CE62FF">
      <w:pPr>
        <w:spacing w:after="0" w:line="240" w:lineRule="auto"/>
        <w:rPr>
          <w:rFonts w:ascii="Times New Roman" w:eastAsia="MS Mincho" w:hAnsi="Times New Roman"/>
          <w:b/>
        </w:rPr>
      </w:pPr>
    </w:p>
    <w:p w14:paraId="182DD8A8" w14:textId="77777777" w:rsidR="00CE62FF" w:rsidRPr="00DE5AF4" w:rsidRDefault="00CE62FF" w:rsidP="00CE62FF">
      <w:pPr>
        <w:spacing w:after="0" w:line="240" w:lineRule="auto"/>
        <w:rPr>
          <w:rFonts w:ascii="Times New Roman" w:eastAsia="MS Mincho" w:hAnsi="Times New Roman"/>
          <w:lang w:eastAsia="lt-LT"/>
        </w:rPr>
      </w:pPr>
    </w:p>
    <w:p w14:paraId="31DD5B21" w14:textId="77777777" w:rsidR="00CE62FF" w:rsidRPr="00DE5AF4" w:rsidRDefault="00CE62FF" w:rsidP="00CE62FF">
      <w:pPr>
        <w:numPr>
          <w:ilvl w:val="12"/>
          <w:numId w:val="0"/>
        </w:numPr>
        <w:spacing w:after="0" w:line="240" w:lineRule="auto"/>
        <w:ind w:right="-2"/>
        <w:rPr>
          <w:rFonts w:ascii="Times New Roman" w:eastAsia="MS Mincho" w:hAnsi="Times New Roman"/>
          <w:lang w:eastAsia="lt-LT"/>
        </w:rPr>
      </w:pPr>
      <w:r w:rsidRPr="00DE5AF4">
        <w:rPr>
          <w:rFonts w:ascii="Times New Roman" w:eastAsia="MS Mincho" w:hAnsi="Times New Roman"/>
          <w:lang w:eastAsia="lt-LT"/>
        </w:rPr>
        <w:t>Išsami informacija apie šį vaistą pateikiama Valstybinės vaistų kontrolės tarnybos prie Lietuvos Respublikos sveikatos apsaugos ministerijos tinklalapyje</w:t>
      </w:r>
      <w:r w:rsidRPr="00DE5AF4">
        <w:rPr>
          <w:rFonts w:ascii="Times New Roman" w:eastAsia="MS Mincho" w:hAnsi="Times New Roman"/>
          <w:i/>
          <w:iCs/>
          <w:lang w:eastAsia="lt-LT"/>
        </w:rPr>
        <w:t xml:space="preserve"> </w:t>
      </w:r>
      <w:hyperlink r:id="rId20" w:history="1">
        <w:r w:rsidRPr="00DE5AF4">
          <w:rPr>
            <w:rFonts w:ascii="Times New Roman" w:eastAsia="MS Mincho" w:hAnsi="Times New Roman"/>
            <w:color w:val="0000FF"/>
            <w:u w:val="single"/>
            <w:lang w:eastAsia="lt-LT"/>
          </w:rPr>
          <w:t>http://www.vvkt.lt/</w:t>
        </w:r>
      </w:hyperlink>
      <w:r w:rsidRPr="00DE5AF4">
        <w:rPr>
          <w:rFonts w:ascii="Times New Roman" w:eastAsia="MS Mincho" w:hAnsi="Times New Roman"/>
          <w:lang w:eastAsia="lt-LT"/>
        </w:rPr>
        <w:t>.</w:t>
      </w:r>
    </w:p>
    <w:p w14:paraId="13FDE060" w14:textId="77777777" w:rsidR="00CE62FF" w:rsidRPr="00DE5AF4" w:rsidRDefault="00CE62FF" w:rsidP="00CE62FF">
      <w:pPr>
        <w:numPr>
          <w:ilvl w:val="12"/>
          <w:numId w:val="0"/>
        </w:numPr>
        <w:spacing w:after="0" w:line="240" w:lineRule="auto"/>
        <w:ind w:right="-2"/>
        <w:rPr>
          <w:rFonts w:ascii="Times New Roman" w:eastAsia="MS Mincho" w:hAnsi="Times New Roman"/>
          <w:lang w:eastAsia="lt-LT"/>
        </w:rPr>
      </w:pPr>
    </w:p>
    <w:p w14:paraId="0D957F1F" w14:textId="77777777" w:rsidR="00CE62FF" w:rsidRPr="00DE5AF4" w:rsidRDefault="00CE62FF" w:rsidP="00CE62FF">
      <w:pPr>
        <w:numPr>
          <w:ilvl w:val="12"/>
          <w:numId w:val="0"/>
        </w:numPr>
        <w:spacing w:after="0" w:line="240" w:lineRule="auto"/>
        <w:ind w:right="-2"/>
        <w:rPr>
          <w:rFonts w:ascii="Times New Roman" w:eastAsia="MS Mincho" w:hAnsi="Times New Roman"/>
          <w:lang w:eastAsia="lt-LT"/>
        </w:rPr>
      </w:pPr>
    </w:p>
    <w:p w14:paraId="3B3A7D3D" w14:textId="77777777" w:rsidR="00CE62FF" w:rsidRPr="00DE5AF4" w:rsidRDefault="00CE62FF" w:rsidP="00CE62FF">
      <w:pPr>
        <w:spacing w:after="0" w:line="240" w:lineRule="auto"/>
        <w:rPr>
          <w:rFonts w:ascii="Times New Roman" w:eastAsia="MS Mincho" w:hAnsi="Times New Roman"/>
          <w:lang w:eastAsia="lt-LT"/>
        </w:rPr>
      </w:pPr>
    </w:p>
    <w:p w14:paraId="4DE350BF" w14:textId="77777777" w:rsidR="00CE62FF" w:rsidRDefault="00CE62FF" w:rsidP="00CE62FF"/>
    <w:p w14:paraId="249D8315" w14:textId="77777777" w:rsidR="002414FE" w:rsidRDefault="002414FE"/>
    <w:sectPr w:rsidR="002414FE" w:rsidSect="00F53FE4">
      <w:type w:val="continuous"/>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7B6B8" w14:textId="77777777" w:rsidR="0013625C" w:rsidRDefault="0013625C">
      <w:pPr>
        <w:spacing w:after="0" w:line="240" w:lineRule="auto"/>
      </w:pPr>
      <w:r>
        <w:separator/>
      </w:r>
    </w:p>
  </w:endnote>
  <w:endnote w:type="continuationSeparator" w:id="0">
    <w:p w14:paraId="19A1FB5D" w14:textId="77777777" w:rsidR="0013625C" w:rsidRDefault="0013625C">
      <w:pPr>
        <w:spacing w:after="0" w:line="240" w:lineRule="auto"/>
      </w:pPr>
      <w:r>
        <w:continuationSeparator/>
      </w:r>
    </w:p>
  </w:endnote>
  <w:endnote w:type="continuationNotice" w:id="1">
    <w:p w14:paraId="62B56E8C" w14:textId="77777777" w:rsidR="0013625C" w:rsidRDefault="00136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89135" w14:textId="77777777" w:rsidR="00F53FE4" w:rsidRDefault="00877E03">
    <w:pPr>
      <w:pStyle w:val="Porat"/>
      <w:framePr w:wrap="around" w:vAnchor="text" w:hAnchor="margin" w:xAlign="right" w:y="1"/>
      <w:rPr>
        <w:rStyle w:val="Puslapionumeris"/>
      </w:rPr>
    </w:pPr>
    <w:r>
      <w:rPr>
        <w:rStyle w:val="Puslapionumeris"/>
      </w:rPr>
      <w:fldChar w:fldCharType="begin"/>
    </w:r>
    <w:r w:rsidR="0010028B">
      <w:rPr>
        <w:rStyle w:val="Puslapionumeris"/>
      </w:rPr>
      <w:instrText xml:space="preserve">PAGE  </w:instrText>
    </w:r>
    <w:r>
      <w:rPr>
        <w:rStyle w:val="Puslapionumeris"/>
      </w:rPr>
      <w:fldChar w:fldCharType="separate"/>
    </w:r>
    <w:r w:rsidR="0010028B">
      <w:rPr>
        <w:rStyle w:val="Puslapionumeris"/>
        <w:noProof/>
      </w:rPr>
      <w:t>1</w:t>
    </w:r>
    <w:r>
      <w:rPr>
        <w:rStyle w:val="Puslapionumeris"/>
      </w:rPr>
      <w:fldChar w:fldCharType="end"/>
    </w:r>
  </w:p>
  <w:p w14:paraId="07478210" w14:textId="77777777" w:rsidR="00F53FE4" w:rsidRDefault="00F53F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8932D" w14:textId="77777777" w:rsidR="00F53FE4" w:rsidRDefault="00F53FE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FF178" w14:textId="77777777" w:rsidR="0013625C" w:rsidRDefault="0013625C">
      <w:pPr>
        <w:spacing w:after="0" w:line="240" w:lineRule="auto"/>
      </w:pPr>
      <w:r>
        <w:separator/>
      </w:r>
    </w:p>
  </w:footnote>
  <w:footnote w:type="continuationSeparator" w:id="0">
    <w:p w14:paraId="571B4703" w14:textId="77777777" w:rsidR="0013625C" w:rsidRDefault="0013625C">
      <w:pPr>
        <w:spacing w:after="0" w:line="240" w:lineRule="auto"/>
      </w:pPr>
      <w:r>
        <w:continuationSeparator/>
      </w:r>
    </w:p>
  </w:footnote>
  <w:footnote w:type="continuationNotice" w:id="1">
    <w:p w14:paraId="6A36CAB7" w14:textId="77777777" w:rsidR="0013625C" w:rsidRDefault="00136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60188" w14:textId="77777777" w:rsidR="00410D95" w:rsidRDefault="00410D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524A3"/>
    <w:multiLevelType w:val="hybridMultilevel"/>
    <w:tmpl w:val="6DF485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BF4A0650"/>
    <w:lvl w:ilvl="0" w:tplc="A6966C2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01413"/>
    <w:multiLevelType w:val="hybridMultilevel"/>
    <w:tmpl w:val="955E9F1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C3"/>
    <w:rsid w:val="00007713"/>
    <w:rsid w:val="000368CF"/>
    <w:rsid w:val="00043B44"/>
    <w:rsid w:val="00065B6F"/>
    <w:rsid w:val="0010028B"/>
    <w:rsid w:val="0013625C"/>
    <w:rsid w:val="002414FE"/>
    <w:rsid w:val="0024670F"/>
    <w:rsid w:val="00275A56"/>
    <w:rsid w:val="00296E92"/>
    <w:rsid w:val="002F002D"/>
    <w:rsid w:val="0031719D"/>
    <w:rsid w:val="00324B3C"/>
    <w:rsid w:val="0035155B"/>
    <w:rsid w:val="003707DA"/>
    <w:rsid w:val="00374900"/>
    <w:rsid w:val="003864E2"/>
    <w:rsid w:val="00410D95"/>
    <w:rsid w:val="0041440B"/>
    <w:rsid w:val="00441C11"/>
    <w:rsid w:val="004733EE"/>
    <w:rsid w:val="004A73A3"/>
    <w:rsid w:val="004B36AD"/>
    <w:rsid w:val="004D53C5"/>
    <w:rsid w:val="0052144A"/>
    <w:rsid w:val="005409C4"/>
    <w:rsid w:val="0056253E"/>
    <w:rsid w:val="00562C79"/>
    <w:rsid w:val="00586AA9"/>
    <w:rsid w:val="005B4363"/>
    <w:rsid w:val="005F7C00"/>
    <w:rsid w:val="00611B63"/>
    <w:rsid w:val="006429D2"/>
    <w:rsid w:val="006B1EA2"/>
    <w:rsid w:val="006B2DB0"/>
    <w:rsid w:val="006B4276"/>
    <w:rsid w:val="006D6613"/>
    <w:rsid w:val="006E507C"/>
    <w:rsid w:val="007250DD"/>
    <w:rsid w:val="007402BA"/>
    <w:rsid w:val="00781C8D"/>
    <w:rsid w:val="007A1732"/>
    <w:rsid w:val="007A1FDD"/>
    <w:rsid w:val="007C3AF6"/>
    <w:rsid w:val="007D2C1F"/>
    <w:rsid w:val="007E7018"/>
    <w:rsid w:val="008005C3"/>
    <w:rsid w:val="00877E03"/>
    <w:rsid w:val="00977CD2"/>
    <w:rsid w:val="00A071C7"/>
    <w:rsid w:val="00A46E7A"/>
    <w:rsid w:val="00AA3ED2"/>
    <w:rsid w:val="00AC622A"/>
    <w:rsid w:val="00AD7EC5"/>
    <w:rsid w:val="00B263DB"/>
    <w:rsid w:val="00B40D8F"/>
    <w:rsid w:val="00B55E1A"/>
    <w:rsid w:val="00BB3922"/>
    <w:rsid w:val="00BB5BF0"/>
    <w:rsid w:val="00BD6946"/>
    <w:rsid w:val="00BF0D98"/>
    <w:rsid w:val="00C0043E"/>
    <w:rsid w:val="00C47460"/>
    <w:rsid w:val="00CB1B69"/>
    <w:rsid w:val="00CC530D"/>
    <w:rsid w:val="00CD5FE9"/>
    <w:rsid w:val="00CE62FF"/>
    <w:rsid w:val="00D175BC"/>
    <w:rsid w:val="00D35E7C"/>
    <w:rsid w:val="00D35F2A"/>
    <w:rsid w:val="00D46E27"/>
    <w:rsid w:val="00D6499A"/>
    <w:rsid w:val="00D83C81"/>
    <w:rsid w:val="00DA7DF3"/>
    <w:rsid w:val="00DC4E09"/>
    <w:rsid w:val="00DE5AF4"/>
    <w:rsid w:val="00E573CD"/>
    <w:rsid w:val="00E628D6"/>
    <w:rsid w:val="00E760DD"/>
    <w:rsid w:val="00EC577C"/>
    <w:rsid w:val="00F53FE4"/>
    <w:rsid w:val="00F710BD"/>
    <w:rsid w:val="00FD6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A11721"/>
  <w15:chartTrackingRefBased/>
  <w15:docId w15:val="{48B01A4A-FD51-4C2C-9BC5-DB5D336E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0D95"/>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E62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E62FF"/>
  </w:style>
  <w:style w:type="character" w:styleId="Puslapionumeris">
    <w:name w:val="page number"/>
    <w:rsid w:val="00CE62FF"/>
    <w:rPr>
      <w:rFonts w:cs="Times New Roman"/>
    </w:rPr>
  </w:style>
  <w:style w:type="paragraph" w:customStyle="1" w:styleId="BT-EMEASMCA">
    <w:name w:val="BT- EMEA_SMCA"/>
    <w:basedOn w:val="prastasis"/>
    <w:autoRedefine/>
    <w:rsid w:val="00CE62FF"/>
    <w:pPr>
      <w:numPr>
        <w:numId w:val="1"/>
      </w:numPr>
      <w:tabs>
        <w:tab w:val="num" w:pos="567"/>
      </w:tabs>
      <w:spacing w:after="0" w:line="240" w:lineRule="auto"/>
    </w:pPr>
    <w:rPr>
      <w:rFonts w:ascii="Times New Roman" w:eastAsia="MS Mincho" w:hAnsi="Times New Roman"/>
      <w:noProof/>
    </w:rPr>
  </w:style>
  <w:style w:type="paragraph" w:styleId="Sraopastraipa">
    <w:name w:val="List Paragraph"/>
    <w:basedOn w:val="prastasis"/>
    <w:uiPriority w:val="34"/>
    <w:qFormat/>
    <w:rsid w:val="00CE62FF"/>
    <w:pPr>
      <w:ind w:left="720"/>
      <w:contextualSpacing/>
    </w:pPr>
  </w:style>
  <w:style w:type="paragraph" w:styleId="Debesliotekstas">
    <w:name w:val="Balloon Text"/>
    <w:basedOn w:val="prastasis"/>
    <w:link w:val="DebesliotekstasDiagrama"/>
    <w:uiPriority w:val="99"/>
    <w:semiHidden/>
    <w:unhideWhenUsed/>
    <w:rsid w:val="00410D9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6253E"/>
    <w:rPr>
      <w:rFonts w:ascii="Segoe UI" w:hAnsi="Segoe UI" w:cs="Segoe UI"/>
      <w:sz w:val="18"/>
      <w:szCs w:val="18"/>
    </w:rPr>
  </w:style>
  <w:style w:type="paragraph" w:styleId="Antrats">
    <w:name w:val="header"/>
    <w:basedOn w:val="prastasis"/>
    <w:link w:val="AntratsDiagrama"/>
    <w:uiPriority w:val="99"/>
    <w:unhideWhenUsed/>
    <w:rsid w:val="00410D9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10D95"/>
  </w:style>
  <w:style w:type="character" w:styleId="Komentaronuoroda">
    <w:name w:val="annotation reference"/>
    <w:uiPriority w:val="99"/>
    <w:semiHidden/>
    <w:unhideWhenUsed/>
    <w:rsid w:val="00611B63"/>
    <w:rPr>
      <w:sz w:val="16"/>
      <w:szCs w:val="16"/>
    </w:rPr>
  </w:style>
  <w:style w:type="paragraph" w:styleId="Komentarotekstas">
    <w:name w:val="annotation text"/>
    <w:basedOn w:val="prastasis"/>
    <w:link w:val="KomentarotekstasDiagrama"/>
    <w:uiPriority w:val="99"/>
    <w:semiHidden/>
    <w:unhideWhenUsed/>
    <w:rsid w:val="00611B63"/>
    <w:pPr>
      <w:spacing w:line="240" w:lineRule="auto"/>
    </w:pPr>
    <w:rPr>
      <w:sz w:val="20"/>
      <w:szCs w:val="20"/>
    </w:rPr>
  </w:style>
  <w:style w:type="character" w:customStyle="1" w:styleId="KomentarotekstasDiagrama">
    <w:name w:val="Komentaro tekstas Diagrama"/>
    <w:link w:val="Komentarotekstas"/>
    <w:uiPriority w:val="99"/>
    <w:semiHidden/>
    <w:rsid w:val="00611B63"/>
    <w:rPr>
      <w:sz w:val="20"/>
      <w:szCs w:val="20"/>
    </w:rPr>
  </w:style>
  <w:style w:type="paragraph" w:styleId="Komentarotema">
    <w:name w:val="annotation subject"/>
    <w:basedOn w:val="Komentarotekstas"/>
    <w:next w:val="Komentarotekstas"/>
    <w:link w:val="KomentarotemaDiagrama"/>
    <w:uiPriority w:val="99"/>
    <w:semiHidden/>
    <w:unhideWhenUsed/>
    <w:rsid w:val="00611B63"/>
    <w:rPr>
      <w:b/>
      <w:bCs/>
    </w:rPr>
  </w:style>
  <w:style w:type="character" w:customStyle="1" w:styleId="KomentarotemaDiagrama">
    <w:name w:val="Komentaro tema Diagrama"/>
    <w:link w:val="Komentarotema"/>
    <w:uiPriority w:val="99"/>
    <w:semiHidden/>
    <w:rsid w:val="00611B63"/>
    <w:rPr>
      <w:b/>
      <w:bCs/>
      <w:sz w:val="20"/>
      <w:szCs w:val="20"/>
    </w:rPr>
  </w:style>
  <w:style w:type="paragraph" w:styleId="Pataisymai">
    <w:name w:val="Revision"/>
    <w:hidden/>
    <w:uiPriority w:val="99"/>
    <w:semiHidden/>
    <w:rsid w:val="0037490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18" Type="http://schemas.openxmlformats.org/officeDocument/2006/relationships/hyperlink" Target="https://www.vvkt.lt/index.php?40042864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apris.vvkt.lt/vvkt-web/public/nrv"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vvkt.lt" TargetMode="External"/><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BA7F-6F19-41B9-B600-A9330E6A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10169</Words>
  <Characters>5797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cp:lastModifiedBy>Albina Burkauskaitė</cp:lastModifiedBy>
  <cp:revision>3</cp:revision>
  <dcterms:created xsi:type="dcterms:W3CDTF">2023-11-08T12:59:00Z</dcterms:created>
  <dcterms:modified xsi:type="dcterms:W3CDTF">2023-11-08T13:00:00Z</dcterms:modified>
</cp:coreProperties>
</file>