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F54BF" w14:textId="77777777" w:rsidR="00D94A08" w:rsidRPr="006B3A3A" w:rsidRDefault="00D94A08" w:rsidP="00D94A08">
      <w:pPr>
        <w:rPr>
          <w:sz w:val="22"/>
          <w:szCs w:val="22"/>
          <w:lang w:val="en-US"/>
        </w:rPr>
      </w:pPr>
    </w:p>
    <w:p w14:paraId="58B2DAAF" w14:textId="77777777" w:rsidR="00D94A08" w:rsidRPr="00E57DC2" w:rsidRDefault="00D94A08" w:rsidP="00D94A08">
      <w:pPr>
        <w:rPr>
          <w:sz w:val="22"/>
          <w:szCs w:val="22"/>
        </w:rPr>
      </w:pPr>
    </w:p>
    <w:p w14:paraId="607C475C" w14:textId="77777777" w:rsidR="00D94A08" w:rsidRPr="00E57DC2" w:rsidRDefault="00D94A08" w:rsidP="00D94A08">
      <w:pPr>
        <w:rPr>
          <w:sz w:val="22"/>
          <w:szCs w:val="22"/>
        </w:rPr>
      </w:pPr>
    </w:p>
    <w:p w14:paraId="1ACA81D2" w14:textId="77777777" w:rsidR="00D94A08" w:rsidRPr="00E57DC2" w:rsidRDefault="00D94A08" w:rsidP="00D94A08">
      <w:pPr>
        <w:rPr>
          <w:sz w:val="22"/>
          <w:szCs w:val="22"/>
        </w:rPr>
      </w:pPr>
    </w:p>
    <w:p w14:paraId="65E31041" w14:textId="77777777" w:rsidR="00D94A08" w:rsidRPr="00E57DC2" w:rsidRDefault="00D94A08" w:rsidP="00D94A08">
      <w:pPr>
        <w:rPr>
          <w:sz w:val="22"/>
          <w:szCs w:val="22"/>
        </w:rPr>
      </w:pPr>
    </w:p>
    <w:p w14:paraId="52F38BF1" w14:textId="77777777" w:rsidR="00D94A08" w:rsidRPr="00E57DC2" w:rsidRDefault="00D94A08" w:rsidP="00D94A08">
      <w:pPr>
        <w:rPr>
          <w:sz w:val="22"/>
          <w:szCs w:val="22"/>
        </w:rPr>
      </w:pPr>
    </w:p>
    <w:p w14:paraId="644C7FD4" w14:textId="77777777" w:rsidR="00D94A08" w:rsidRPr="00E57DC2" w:rsidRDefault="00D94A08" w:rsidP="00D94A08">
      <w:pPr>
        <w:rPr>
          <w:sz w:val="22"/>
          <w:szCs w:val="22"/>
        </w:rPr>
      </w:pPr>
    </w:p>
    <w:p w14:paraId="65D0DBB4" w14:textId="77777777" w:rsidR="00D94A08" w:rsidRPr="00E57DC2" w:rsidRDefault="00D94A08" w:rsidP="00D94A08">
      <w:pPr>
        <w:rPr>
          <w:sz w:val="22"/>
          <w:szCs w:val="22"/>
        </w:rPr>
      </w:pPr>
    </w:p>
    <w:p w14:paraId="1889739E" w14:textId="77777777" w:rsidR="00D94A08" w:rsidRPr="00E57DC2" w:rsidRDefault="00D94A08" w:rsidP="00D94A08">
      <w:pPr>
        <w:rPr>
          <w:sz w:val="22"/>
          <w:szCs w:val="22"/>
        </w:rPr>
      </w:pPr>
    </w:p>
    <w:p w14:paraId="6C252519" w14:textId="77777777" w:rsidR="00D94A08" w:rsidRPr="00E57DC2" w:rsidRDefault="00D94A08" w:rsidP="00D94A08">
      <w:pPr>
        <w:rPr>
          <w:sz w:val="22"/>
          <w:szCs w:val="22"/>
        </w:rPr>
      </w:pPr>
    </w:p>
    <w:p w14:paraId="680D32D4" w14:textId="77777777" w:rsidR="00D94A08" w:rsidRPr="00E57DC2" w:rsidRDefault="00D94A08" w:rsidP="00A24D98">
      <w:pPr>
        <w:pStyle w:val="BTEMEASMCA"/>
      </w:pPr>
    </w:p>
    <w:p w14:paraId="5D63EDDE" w14:textId="77777777" w:rsidR="00D94A08" w:rsidRPr="00E57DC2" w:rsidRDefault="00D94A08" w:rsidP="00A24D98">
      <w:pPr>
        <w:pStyle w:val="BTEMEASMCA"/>
      </w:pPr>
    </w:p>
    <w:p w14:paraId="5DA94B58" w14:textId="77777777" w:rsidR="00D94A08" w:rsidRPr="00E57DC2" w:rsidRDefault="00D94A08" w:rsidP="00A24D98">
      <w:pPr>
        <w:pStyle w:val="BTEMEASMCA"/>
      </w:pPr>
    </w:p>
    <w:p w14:paraId="42BC45D0" w14:textId="77777777" w:rsidR="00D94A08" w:rsidRPr="00E57DC2" w:rsidRDefault="00D94A08" w:rsidP="00860FC2">
      <w:pPr>
        <w:pStyle w:val="BTEMEASMCA"/>
      </w:pPr>
    </w:p>
    <w:p w14:paraId="4BCF040B" w14:textId="77777777" w:rsidR="00D94A08" w:rsidRPr="00E57DC2" w:rsidRDefault="00D94A08" w:rsidP="00860FC2">
      <w:pPr>
        <w:pStyle w:val="BTEMEASMCA"/>
      </w:pPr>
    </w:p>
    <w:p w14:paraId="5FDAFEC6" w14:textId="77777777" w:rsidR="00D94A08" w:rsidRPr="00E57DC2" w:rsidRDefault="00D94A08" w:rsidP="00860FC2">
      <w:pPr>
        <w:pStyle w:val="BTEMEASMCA"/>
      </w:pPr>
    </w:p>
    <w:p w14:paraId="6F6CD788" w14:textId="77777777" w:rsidR="00D94A08" w:rsidRPr="00E57DC2" w:rsidRDefault="00D94A08" w:rsidP="00860FC2">
      <w:pPr>
        <w:pStyle w:val="BTEMEASMCA"/>
      </w:pPr>
    </w:p>
    <w:p w14:paraId="3D9561EF" w14:textId="77777777" w:rsidR="00D94A08" w:rsidRPr="00E57DC2" w:rsidRDefault="00D94A08" w:rsidP="00860FC2">
      <w:pPr>
        <w:pStyle w:val="BTEMEASMCA"/>
      </w:pPr>
    </w:p>
    <w:p w14:paraId="26DAEC76" w14:textId="77777777" w:rsidR="00D94A08" w:rsidRPr="00E57DC2" w:rsidRDefault="00D94A08" w:rsidP="00860FC2">
      <w:pPr>
        <w:pStyle w:val="BTEMEASMCA"/>
      </w:pPr>
    </w:p>
    <w:p w14:paraId="37AE2E27" w14:textId="77777777" w:rsidR="00D94A08" w:rsidRPr="00E57DC2" w:rsidRDefault="00D94A08" w:rsidP="00860FC2">
      <w:pPr>
        <w:pStyle w:val="BTEMEASMCA"/>
      </w:pPr>
    </w:p>
    <w:p w14:paraId="302D6C5B" w14:textId="77777777" w:rsidR="00D94A08" w:rsidRPr="00E57DC2" w:rsidRDefault="00D94A08">
      <w:pPr>
        <w:pStyle w:val="BTEMEASMCA"/>
      </w:pPr>
    </w:p>
    <w:p w14:paraId="59A29EE5" w14:textId="77777777" w:rsidR="00D94A08" w:rsidRPr="00E57DC2" w:rsidRDefault="00D94A08">
      <w:pPr>
        <w:pStyle w:val="BTEMEASMCA"/>
      </w:pPr>
    </w:p>
    <w:p w14:paraId="4EB6AE1A" w14:textId="77777777" w:rsidR="00D94A08" w:rsidRPr="00E57DC2" w:rsidRDefault="00D94A08">
      <w:pPr>
        <w:pStyle w:val="BTEMEASMCA"/>
      </w:pPr>
    </w:p>
    <w:p w14:paraId="5141FF66" w14:textId="70DDE312" w:rsidR="00D94A08" w:rsidRPr="00E57DC2" w:rsidRDefault="00D94A08" w:rsidP="00D94A08">
      <w:pPr>
        <w:pStyle w:val="TTEMEASMCA"/>
      </w:pPr>
      <w:bookmarkStart w:id="0" w:name="_Toc129243096"/>
      <w:bookmarkStart w:id="1" w:name="_Toc129243221"/>
      <w:r w:rsidRPr="00E57DC2">
        <w:t>I PRIEDAS</w:t>
      </w:r>
      <w:bookmarkEnd w:id="0"/>
      <w:bookmarkEnd w:id="1"/>
    </w:p>
    <w:p w14:paraId="6BEFD1BB" w14:textId="77777777" w:rsidR="00D94A08" w:rsidRPr="00E57DC2" w:rsidRDefault="00D94A08" w:rsidP="00A24D98">
      <w:pPr>
        <w:pStyle w:val="BTEMEASMCA"/>
      </w:pPr>
    </w:p>
    <w:p w14:paraId="6A4DDF6D" w14:textId="070A3594" w:rsidR="00D94A08" w:rsidRPr="00E57DC2" w:rsidRDefault="00D94A08" w:rsidP="00D94A08">
      <w:pPr>
        <w:pStyle w:val="TTEMEASMCA"/>
      </w:pPr>
      <w:bookmarkStart w:id="2" w:name="_Toc129243097"/>
      <w:bookmarkStart w:id="3" w:name="_Toc129243222"/>
      <w:r w:rsidRPr="00E57DC2">
        <w:t>PREPARATO CHARAKTERISTIKŲ SANTRAUKA</w:t>
      </w:r>
      <w:bookmarkEnd w:id="2"/>
      <w:bookmarkEnd w:id="3"/>
    </w:p>
    <w:p w14:paraId="48815966" w14:textId="77777777" w:rsidR="00D94A08" w:rsidRPr="00E57DC2" w:rsidRDefault="00D94A08" w:rsidP="005E12C7">
      <w:pPr>
        <w:pStyle w:val="PI-1EMEASMCA"/>
      </w:pPr>
      <w:r w:rsidRPr="00E57DC2">
        <w:rPr>
          <w:bCs/>
          <w:iCs/>
        </w:rPr>
        <w:br w:type="page"/>
      </w:r>
      <w:bookmarkStart w:id="4" w:name="_Toc129243098"/>
      <w:bookmarkStart w:id="5" w:name="_Toc129243223"/>
      <w:r w:rsidRPr="00E57DC2">
        <w:lastRenderedPageBreak/>
        <w:t>1.</w:t>
      </w:r>
      <w:r w:rsidRPr="00E57DC2">
        <w:tab/>
        <w:t>VAISTINIO PREPARATO PAVADINIMAS</w:t>
      </w:r>
      <w:bookmarkEnd w:id="4"/>
      <w:bookmarkEnd w:id="5"/>
    </w:p>
    <w:p w14:paraId="254F811D" w14:textId="77777777" w:rsidR="00D94A08" w:rsidRPr="00E57DC2" w:rsidRDefault="00D94A08" w:rsidP="00A24D98">
      <w:pPr>
        <w:pStyle w:val="BTEMEASMCA"/>
      </w:pPr>
    </w:p>
    <w:p w14:paraId="7618EDF4" w14:textId="0EBF287A" w:rsidR="00D94A08" w:rsidRPr="00E57DC2" w:rsidRDefault="00D94A08" w:rsidP="00A24D98">
      <w:pPr>
        <w:pStyle w:val="BTEMEASMCA"/>
      </w:pPr>
      <w:r w:rsidRPr="00E57DC2">
        <w:t>Sodium Chloride B.</w:t>
      </w:r>
      <w:r w:rsidR="00915126">
        <w:t> </w:t>
      </w:r>
      <w:r w:rsidRPr="00E57DC2">
        <w:t>Braun 0,9</w:t>
      </w:r>
      <w:r w:rsidR="000328D2">
        <w:t> </w:t>
      </w:r>
      <w:r w:rsidRPr="00E57DC2">
        <w:t>% infuzinis tirpalas</w:t>
      </w:r>
    </w:p>
    <w:p w14:paraId="356DA13A" w14:textId="77777777" w:rsidR="00D94A08" w:rsidRPr="00E57DC2" w:rsidRDefault="00D94A08" w:rsidP="00A24D98">
      <w:pPr>
        <w:pStyle w:val="BTEMEASMCA"/>
      </w:pPr>
    </w:p>
    <w:p w14:paraId="49CF0403" w14:textId="77777777" w:rsidR="00D94A08" w:rsidRPr="00E57DC2" w:rsidRDefault="00D94A08" w:rsidP="00A24D98">
      <w:pPr>
        <w:pStyle w:val="BTEMEASMCA"/>
      </w:pPr>
    </w:p>
    <w:p w14:paraId="25D9CE0B" w14:textId="45859874" w:rsidR="00D94A08" w:rsidRPr="00E57DC2" w:rsidRDefault="00D94A08" w:rsidP="005E12C7">
      <w:pPr>
        <w:pStyle w:val="PI-1EMEASMCA"/>
      </w:pPr>
      <w:bookmarkStart w:id="6" w:name="_Toc129243099"/>
      <w:bookmarkStart w:id="7" w:name="_Toc129243224"/>
      <w:r w:rsidRPr="00E57DC2">
        <w:t>2.</w:t>
      </w:r>
      <w:r w:rsidRPr="00E57DC2">
        <w:tab/>
        <w:t>KOKYBINĖ IR KIEKYBINĖ SUDĖTIS</w:t>
      </w:r>
      <w:bookmarkEnd w:id="6"/>
      <w:bookmarkEnd w:id="7"/>
    </w:p>
    <w:p w14:paraId="2FC24581" w14:textId="77777777" w:rsidR="00D94A08" w:rsidRPr="00E57DC2" w:rsidRDefault="00D94A08" w:rsidP="00A24D98">
      <w:pPr>
        <w:pStyle w:val="BTEMEASMCA"/>
      </w:pPr>
    </w:p>
    <w:p w14:paraId="4AF1209B" w14:textId="56809242" w:rsidR="00BA7E09" w:rsidRPr="00E57DC2" w:rsidRDefault="00D94A08" w:rsidP="00A24D98">
      <w:pPr>
        <w:pStyle w:val="BTEMEASMCA"/>
      </w:pPr>
      <w:r w:rsidRPr="00E57DC2">
        <w:t>1000</w:t>
      </w:r>
      <w:r w:rsidR="000328D2">
        <w:t> </w:t>
      </w:r>
      <w:r w:rsidRPr="00E57DC2">
        <w:t xml:space="preserve">ml tirpalo yra </w:t>
      </w:r>
    </w:p>
    <w:p w14:paraId="1F7CC3BC" w14:textId="77777777" w:rsidR="008038BE" w:rsidRDefault="00BA7E09" w:rsidP="00A24D98">
      <w:pPr>
        <w:pStyle w:val="BTEMEASMCA"/>
      </w:pPr>
      <w:r w:rsidRPr="00E57DC2">
        <w:t>Natrio chlorido</w:t>
      </w:r>
      <w:r w:rsidRPr="00E57DC2">
        <w:tab/>
      </w:r>
      <w:r w:rsidRPr="00E57DC2">
        <w:tab/>
      </w:r>
      <w:r w:rsidR="00D94A08" w:rsidRPr="00E57DC2">
        <w:t xml:space="preserve">9,0 g </w:t>
      </w:r>
    </w:p>
    <w:p w14:paraId="106DCC94" w14:textId="77777777" w:rsidR="008038BE" w:rsidRDefault="008038BE" w:rsidP="00A24D98">
      <w:pPr>
        <w:pStyle w:val="BTEMEASMCA"/>
      </w:pPr>
    </w:p>
    <w:p w14:paraId="51AD9A84" w14:textId="77777777" w:rsidR="00D94A08" w:rsidRPr="00E57DC2" w:rsidRDefault="00D94A08" w:rsidP="00860FC2">
      <w:pPr>
        <w:pStyle w:val="BTEMEASMCA"/>
      </w:pPr>
      <w:r w:rsidRPr="00E57DC2">
        <w:t>1 ml tirpalo yra 9,0 mg natrio chlorido.</w:t>
      </w:r>
    </w:p>
    <w:p w14:paraId="0C0DA87A" w14:textId="77777777" w:rsidR="00D94A08" w:rsidRPr="00E57DC2" w:rsidRDefault="00D94A08" w:rsidP="00860FC2">
      <w:pPr>
        <w:pStyle w:val="BTEMEASMCA"/>
      </w:pPr>
    </w:p>
    <w:p w14:paraId="030500BA" w14:textId="1B53A5B9" w:rsidR="00D94A08" w:rsidRPr="006E51F2" w:rsidRDefault="00D94A08" w:rsidP="00860FC2">
      <w:pPr>
        <w:pStyle w:val="BTEMEASMCA"/>
      </w:pPr>
      <w:r w:rsidRPr="000C3FDA">
        <w:t>Elektrolitų koncentracija</w:t>
      </w:r>
      <w:r w:rsidRPr="006E51F2">
        <w:t>:</w:t>
      </w:r>
    </w:p>
    <w:p w14:paraId="71F9A015" w14:textId="73095A75" w:rsidR="00D94A08" w:rsidRPr="00E57DC2" w:rsidRDefault="00BA7E09" w:rsidP="00860FC2">
      <w:pPr>
        <w:pStyle w:val="BTEMEASMCA"/>
      </w:pPr>
      <w:r w:rsidRPr="00E57DC2">
        <w:t>Natrio</w:t>
      </w:r>
      <w:r w:rsidRPr="00E57DC2">
        <w:tab/>
      </w:r>
      <w:r w:rsidRPr="00E57DC2">
        <w:tab/>
      </w:r>
      <w:r w:rsidRPr="00E57DC2">
        <w:tab/>
      </w:r>
      <w:r w:rsidR="00D94A08" w:rsidRPr="00E57DC2">
        <w:t xml:space="preserve">154 mmol/l </w:t>
      </w:r>
    </w:p>
    <w:p w14:paraId="107F2E89" w14:textId="5D16850D" w:rsidR="00D94A08" w:rsidRPr="00E57DC2" w:rsidRDefault="00BA7E09" w:rsidP="00860FC2">
      <w:pPr>
        <w:pStyle w:val="BTEMEASMCA"/>
      </w:pPr>
      <w:r w:rsidRPr="00E57DC2">
        <w:t>Chlorido</w:t>
      </w:r>
      <w:r w:rsidRPr="00E57DC2">
        <w:tab/>
      </w:r>
      <w:r w:rsidRPr="00E57DC2">
        <w:tab/>
      </w:r>
      <w:r w:rsidR="00D94A08" w:rsidRPr="00E57DC2">
        <w:t>154</w:t>
      </w:r>
      <w:r w:rsidR="005736C9">
        <w:t> </w:t>
      </w:r>
      <w:r w:rsidR="00D94A08" w:rsidRPr="00E57DC2">
        <w:t>mmol/l</w:t>
      </w:r>
    </w:p>
    <w:p w14:paraId="7A28ED59" w14:textId="77777777" w:rsidR="00D94A08" w:rsidRPr="00E57DC2" w:rsidRDefault="00D94A08" w:rsidP="00860FC2">
      <w:pPr>
        <w:pStyle w:val="BTEMEASMCA"/>
      </w:pPr>
    </w:p>
    <w:p w14:paraId="0F265649" w14:textId="43FB2F2B" w:rsidR="00D94A08" w:rsidRPr="00E57DC2" w:rsidRDefault="00D94A08" w:rsidP="00860FC2">
      <w:pPr>
        <w:pStyle w:val="BTEMEASMCA"/>
      </w:pPr>
      <w:r w:rsidRPr="00E57DC2">
        <w:t>Visos pagalbinės medžiagos išvardytos 6.1</w:t>
      </w:r>
      <w:r w:rsidR="000328D2">
        <w:t> </w:t>
      </w:r>
      <w:r w:rsidRPr="00E57DC2">
        <w:t>skyriuje.</w:t>
      </w:r>
    </w:p>
    <w:p w14:paraId="4CC8F82C" w14:textId="77777777" w:rsidR="00D94A08" w:rsidRPr="00E57DC2" w:rsidRDefault="00D94A08">
      <w:pPr>
        <w:pStyle w:val="BTEMEASMCA"/>
      </w:pPr>
    </w:p>
    <w:p w14:paraId="54E59F07" w14:textId="77777777" w:rsidR="00D94A08" w:rsidRPr="00E57DC2" w:rsidRDefault="00D94A08">
      <w:pPr>
        <w:pStyle w:val="BTEMEASMCA"/>
      </w:pPr>
    </w:p>
    <w:p w14:paraId="0812B0BB" w14:textId="61123301" w:rsidR="00D94A08" w:rsidRPr="00E57DC2" w:rsidRDefault="00D94A08" w:rsidP="005E12C7">
      <w:pPr>
        <w:pStyle w:val="PI-1EMEASMCA"/>
      </w:pPr>
      <w:bookmarkStart w:id="8" w:name="_Toc129243100"/>
      <w:bookmarkStart w:id="9" w:name="_Toc129243225"/>
      <w:r w:rsidRPr="00E57DC2">
        <w:t>3.</w:t>
      </w:r>
      <w:r w:rsidRPr="00E57DC2">
        <w:tab/>
        <w:t>FARMACINĖ FORMA</w:t>
      </w:r>
      <w:bookmarkEnd w:id="8"/>
      <w:bookmarkEnd w:id="9"/>
    </w:p>
    <w:p w14:paraId="50129999" w14:textId="77777777" w:rsidR="00D94A08" w:rsidRPr="00E57DC2" w:rsidRDefault="00D94A08" w:rsidP="00A24D98">
      <w:pPr>
        <w:pStyle w:val="BTEMEASMCA"/>
      </w:pPr>
    </w:p>
    <w:p w14:paraId="749B6E1A" w14:textId="164D7098" w:rsidR="00D94A08" w:rsidRPr="00E57DC2" w:rsidRDefault="00D94A08" w:rsidP="00A24D98">
      <w:pPr>
        <w:pStyle w:val="BTEMEASMCA"/>
      </w:pPr>
      <w:r w:rsidRPr="00E57DC2">
        <w:t>Infuzinis tirpalas</w:t>
      </w:r>
    </w:p>
    <w:p w14:paraId="09DBCE64" w14:textId="33E5473E" w:rsidR="00D94A08" w:rsidRPr="00E57DC2" w:rsidRDefault="00D94A08" w:rsidP="00A24D98">
      <w:pPr>
        <w:pStyle w:val="BTEMEASMCA"/>
      </w:pPr>
      <w:r w:rsidRPr="00E57DC2">
        <w:t>Skaidrus, bespalvis vandeninis tirpalas</w:t>
      </w:r>
    </w:p>
    <w:p w14:paraId="50897804" w14:textId="544B7E7B" w:rsidR="00D94A08" w:rsidRPr="00E57DC2" w:rsidRDefault="00D94A08" w:rsidP="00A24D98">
      <w:pPr>
        <w:pStyle w:val="BTEMEASMCA"/>
      </w:pPr>
      <w:r w:rsidRPr="00E57DC2">
        <w:t>Teorinis osmoliariškumas</w:t>
      </w:r>
      <w:r w:rsidRPr="00E57DC2">
        <w:tab/>
      </w:r>
      <w:r w:rsidR="00BE4B0C" w:rsidRPr="00E57DC2">
        <w:tab/>
      </w:r>
      <w:r w:rsidR="00BE4B0C" w:rsidRPr="00E57DC2">
        <w:tab/>
      </w:r>
      <w:r w:rsidR="00BE4B0C" w:rsidRPr="00E57DC2">
        <w:tab/>
      </w:r>
      <w:r w:rsidRPr="00E57DC2">
        <w:t>308</w:t>
      </w:r>
      <w:r w:rsidR="005736C9">
        <w:t> </w:t>
      </w:r>
      <w:r w:rsidRPr="00E57DC2">
        <w:t>mOsm/l</w:t>
      </w:r>
    </w:p>
    <w:p w14:paraId="44CE194E" w14:textId="72828651" w:rsidR="00D94A08" w:rsidRPr="00E57DC2" w:rsidRDefault="00D94A08" w:rsidP="00D94A08">
      <w:pPr>
        <w:rPr>
          <w:sz w:val="22"/>
          <w:szCs w:val="22"/>
        </w:rPr>
      </w:pPr>
      <w:r w:rsidRPr="00E57DC2">
        <w:rPr>
          <w:sz w:val="22"/>
          <w:szCs w:val="22"/>
        </w:rPr>
        <w:t>Rūgštingumas, nustatytas titravimu (iki pH 7</w:t>
      </w:r>
      <w:r w:rsidR="004C05F0" w:rsidRPr="00E57DC2">
        <w:rPr>
          <w:sz w:val="22"/>
          <w:szCs w:val="22"/>
        </w:rPr>
        <w:t>,</w:t>
      </w:r>
      <w:r w:rsidRPr="00E57DC2">
        <w:rPr>
          <w:sz w:val="22"/>
          <w:szCs w:val="22"/>
        </w:rPr>
        <w:t xml:space="preserve">4) </w:t>
      </w:r>
      <w:r w:rsidR="00BE4B0C" w:rsidRPr="00E57DC2">
        <w:rPr>
          <w:sz w:val="22"/>
          <w:szCs w:val="22"/>
        </w:rPr>
        <w:tab/>
      </w:r>
      <w:r w:rsidR="00BE4B0C" w:rsidRPr="00E57DC2">
        <w:rPr>
          <w:sz w:val="22"/>
          <w:szCs w:val="22"/>
        </w:rPr>
        <w:tab/>
      </w:r>
      <w:r w:rsidRPr="00E57DC2">
        <w:rPr>
          <w:sz w:val="22"/>
          <w:szCs w:val="22"/>
        </w:rPr>
        <w:t>mažesnis nei 0</w:t>
      </w:r>
      <w:r w:rsidR="007E02A8" w:rsidRPr="00E57DC2">
        <w:rPr>
          <w:sz w:val="22"/>
          <w:szCs w:val="22"/>
        </w:rPr>
        <w:t>,</w:t>
      </w:r>
      <w:r w:rsidRPr="00E57DC2">
        <w:rPr>
          <w:sz w:val="22"/>
          <w:szCs w:val="22"/>
        </w:rPr>
        <w:t>3</w:t>
      </w:r>
      <w:r w:rsidR="005736C9">
        <w:rPr>
          <w:sz w:val="22"/>
          <w:szCs w:val="22"/>
        </w:rPr>
        <w:t> </w:t>
      </w:r>
      <w:r w:rsidRPr="00E57DC2">
        <w:rPr>
          <w:sz w:val="22"/>
          <w:szCs w:val="22"/>
        </w:rPr>
        <w:t>mmol/l</w:t>
      </w:r>
    </w:p>
    <w:p w14:paraId="31AD95BC" w14:textId="1467BF0D" w:rsidR="00D94A08" w:rsidRPr="00E57DC2" w:rsidRDefault="00D94A08" w:rsidP="00A24D98">
      <w:pPr>
        <w:pStyle w:val="BTEMEASMCA"/>
      </w:pPr>
      <w:r w:rsidRPr="00E57DC2">
        <w:t>pH:</w:t>
      </w:r>
      <w:r w:rsidRPr="00E57DC2">
        <w:tab/>
      </w:r>
      <w:r w:rsidRPr="00E57DC2">
        <w:tab/>
      </w:r>
      <w:r w:rsidRPr="00E57DC2">
        <w:tab/>
      </w:r>
      <w:r w:rsidR="00BE4B0C" w:rsidRPr="00E57DC2">
        <w:tab/>
      </w:r>
      <w:r w:rsidR="00BE4B0C" w:rsidRPr="00E57DC2">
        <w:tab/>
      </w:r>
      <w:r w:rsidR="00BE4B0C" w:rsidRPr="00E57DC2">
        <w:tab/>
      </w:r>
      <w:r w:rsidR="00BE4B0C" w:rsidRPr="00E57DC2">
        <w:tab/>
      </w:r>
      <w:r w:rsidRPr="00E57DC2">
        <w:t>4,5</w:t>
      </w:r>
      <w:r w:rsidR="007E02A8" w:rsidRPr="00E57DC2">
        <w:t xml:space="preserve"> – </w:t>
      </w:r>
      <w:r w:rsidRPr="00E57DC2">
        <w:t>7,0</w:t>
      </w:r>
    </w:p>
    <w:p w14:paraId="6B562350" w14:textId="77777777" w:rsidR="00D94A08" w:rsidRPr="00E57DC2" w:rsidRDefault="00D94A08" w:rsidP="00A24D98">
      <w:pPr>
        <w:pStyle w:val="BTEMEASMCA"/>
      </w:pPr>
    </w:p>
    <w:p w14:paraId="6295A1FB" w14:textId="77777777" w:rsidR="00D94A08" w:rsidRPr="00E57DC2" w:rsidRDefault="00D94A08" w:rsidP="00A24D98">
      <w:pPr>
        <w:pStyle w:val="BTEMEASMCA"/>
      </w:pPr>
    </w:p>
    <w:p w14:paraId="21740602" w14:textId="1AAC8FD7" w:rsidR="00D94A08" w:rsidRPr="00E57DC2" w:rsidRDefault="00D94A08" w:rsidP="005E12C7">
      <w:pPr>
        <w:pStyle w:val="PI-1EMEASMCA"/>
      </w:pPr>
      <w:bookmarkStart w:id="10" w:name="_Toc129243101"/>
      <w:bookmarkStart w:id="11" w:name="_Toc129243226"/>
      <w:r w:rsidRPr="00E57DC2">
        <w:t>4.</w:t>
      </w:r>
      <w:r w:rsidRPr="00E57DC2">
        <w:tab/>
        <w:t>KLINIKINĖ INFORMACIJA</w:t>
      </w:r>
      <w:bookmarkEnd w:id="10"/>
      <w:bookmarkEnd w:id="11"/>
    </w:p>
    <w:p w14:paraId="7B173CCF" w14:textId="77777777" w:rsidR="00D94A08" w:rsidRPr="00E57DC2" w:rsidRDefault="00D94A08" w:rsidP="00A24D98">
      <w:pPr>
        <w:pStyle w:val="BTEMEASMCA"/>
      </w:pPr>
    </w:p>
    <w:p w14:paraId="4584D958" w14:textId="1A715A86" w:rsidR="00D94A08" w:rsidRPr="00E57DC2" w:rsidRDefault="00D94A08" w:rsidP="00D94A08">
      <w:pPr>
        <w:pStyle w:val="PI-2EMEASMCA"/>
      </w:pPr>
      <w:bookmarkStart w:id="12" w:name="_Toc129243102"/>
      <w:bookmarkStart w:id="13" w:name="_Toc129243227"/>
      <w:r w:rsidRPr="00E57DC2">
        <w:t>4.1</w:t>
      </w:r>
      <w:r w:rsidRPr="00E57DC2">
        <w:tab/>
        <w:t>Terapinės indikacijos</w:t>
      </w:r>
      <w:bookmarkEnd w:id="12"/>
      <w:bookmarkEnd w:id="13"/>
    </w:p>
    <w:p w14:paraId="1492E076" w14:textId="77777777" w:rsidR="00D94A08" w:rsidRPr="00E57DC2" w:rsidRDefault="00D94A08" w:rsidP="00A24D98">
      <w:pPr>
        <w:pStyle w:val="BTEMEASMCA"/>
      </w:pPr>
    </w:p>
    <w:p w14:paraId="61B9BA06" w14:textId="1178E424" w:rsidR="00D94A08" w:rsidRPr="00E57DC2" w:rsidRDefault="00BA7E09" w:rsidP="00D94A08">
      <w:pPr>
        <w:pStyle w:val="Sraopastraipa"/>
        <w:numPr>
          <w:ilvl w:val="0"/>
          <w:numId w:val="3"/>
        </w:numPr>
        <w:ind w:left="284" w:hanging="284"/>
        <w:rPr>
          <w:sz w:val="22"/>
          <w:szCs w:val="22"/>
        </w:rPr>
      </w:pPr>
      <w:r w:rsidRPr="00E57DC2">
        <w:rPr>
          <w:sz w:val="22"/>
          <w:szCs w:val="22"/>
        </w:rPr>
        <w:t xml:space="preserve">Skysčių ir elektrolitų </w:t>
      </w:r>
      <w:r w:rsidR="00A24D98">
        <w:rPr>
          <w:sz w:val="22"/>
          <w:szCs w:val="22"/>
        </w:rPr>
        <w:t>korekcija</w:t>
      </w:r>
      <w:r w:rsidRPr="00E57DC2">
        <w:rPr>
          <w:sz w:val="22"/>
          <w:szCs w:val="22"/>
        </w:rPr>
        <w:t xml:space="preserve"> esant hipochloreminei </w:t>
      </w:r>
      <w:r w:rsidR="00D94A08" w:rsidRPr="00E57DC2">
        <w:rPr>
          <w:sz w:val="22"/>
          <w:szCs w:val="22"/>
        </w:rPr>
        <w:t>alkaloz</w:t>
      </w:r>
      <w:r w:rsidRPr="00E57DC2">
        <w:rPr>
          <w:sz w:val="22"/>
          <w:szCs w:val="22"/>
        </w:rPr>
        <w:t>ei</w:t>
      </w:r>
      <w:r w:rsidR="006E51F2">
        <w:rPr>
          <w:sz w:val="22"/>
          <w:szCs w:val="22"/>
        </w:rPr>
        <w:t>.</w:t>
      </w:r>
    </w:p>
    <w:p w14:paraId="2D2269FF" w14:textId="25D93979" w:rsidR="00BA7E09" w:rsidRPr="00E57DC2" w:rsidRDefault="00BA7E09" w:rsidP="00D94A08">
      <w:pPr>
        <w:pStyle w:val="Sraopastraipa"/>
        <w:numPr>
          <w:ilvl w:val="0"/>
          <w:numId w:val="3"/>
        </w:numPr>
        <w:ind w:left="284" w:hanging="284"/>
        <w:rPr>
          <w:sz w:val="22"/>
          <w:szCs w:val="22"/>
        </w:rPr>
      </w:pPr>
      <w:r w:rsidRPr="00E57DC2">
        <w:rPr>
          <w:sz w:val="22"/>
          <w:szCs w:val="22"/>
        </w:rPr>
        <w:t>Natrio trūkumas</w:t>
      </w:r>
      <w:r w:rsidR="006E51F2">
        <w:rPr>
          <w:sz w:val="22"/>
          <w:szCs w:val="22"/>
        </w:rPr>
        <w:t>.</w:t>
      </w:r>
    </w:p>
    <w:p w14:paraId="1C49321B" w14:textId="65D4FFA9" w:rsidR="00BA7E09" w:rsidRPr="00E57DC2" w:rsidRDefault="00BA7E09" w:rsidP="00D94A08">
      <w:pPr>
        <w:pStyle w:val="Sraopastraipa"/>
        <w:numPr>
          <w:ilvl w:val="0"/>
          <w:numId w:val="3"/>
        </w:numPr>
        <w:ind w:left="284" w:hanging="284"/>
        <w:rPr>
          <w:sz w:val="22"/>
          <w:szCs w:val="22"/>
        </w:rPr>
      </w:pPr>
      <w:r w:rsidRPr="00E57DC2">
        <w:rPr>
          <w:sz w:val="22"/>
          <w:szCs w:val="22"/>
        </w:rPr>
        <w:t>Chlorid</w:t>
      </w:r>
      <w:r w:rsidR="00A24D98">
        <w:rPr>
          <w:sz w:val="22"/>
          <w:szCs w:val="22"/>
        </w:rPr>
        <w:t>ų</w:t>
      </w:r>
      <w:r w:rsidRPr="00E57DC2">
        <w:rPr>
          <w:sz w:val="22"/>
          <w:szCs w:val="22"/>
        </w:rPr>
        <w:t xml:space="preserve"> netekimas</w:t>
      </w:r>
      <w:r w:rsidR="00E15F99">
        <w:rPr>
          <w:sz w:val="22"/>
          <w:szCs w:val="22"/>
        </w:rPr>
        <w:t>.</w:t>
      </w:r>
    </w:p>
    <w:p w14:paraId="3F1400D0" w14:textId="18BC987D" w:rsidR="00E15F99" w:rsidRDefault="00D94A08" w:rsidP="00D94A08">
      <w:pPr>
        <w:pStyle w:val="Sraopastraipa"/>
        <w:numPr>
          <w:ilvl w:val="0"/>
          <w:numId w:val="3"/>
        </w:numPr>
        <w:ind w:left="284" w:hanging="284"/>
        <w:rPr>
          <w:sz w:val="22"/>
          <w:szCs w:val="22"/>
        </w:rPr>
      </w:pPr>
      <w:r w:rsidRPr="00E57DC2">
        <w:rPr>
          <w:sz w:val="22"/>
          <w:szCs w:val="22"/>
        </w:rPr>
        <w:t>Trumpalaik</w:t>
      </w:r>
      <w:r w:rsidR="00A24D98">
        <w:rPr>
          <w:sz w:val="22"/>
          <w:szCs w:val="22"/>
        </w:rPr>
        <w:t>ė</w:t>
      </w:r>
      <w:r w:rsidRPr="00E57DC2">
        <w:rPr>
          <w:sz w:val="22"/>
          <w:szCs w:val="22"/>
        </w:rPr>
        <w:t xml:space="preserve"> hipovolemijos </w:t>
      </w:r>
      <w:r w:rsidR="00A24D98">
        <w:rPr>
          <w:sz w:val="22"/>
          <w:szCs w:val="22"/>
        </w:rPr>
        <w:t>korekcija</w:t>
      </w:r>
      <w:r w:rsidR="00E15F99">
        <w:rPr>
          <w:sz w:val="22"/>
          <w:szCs w:val="22"/>
        </w:rPr>
        <w:t>.</w:t>
      </w:r>
    </w:p>
    <w:p w14:paraId="4C867DDC" w14:textId="33178436" w:rsidR="00D94A08" w:rsidRPr="00E57DC2" w:rsidRDefault="00D94A08" w:rsidP="006B3A3A">
      <w:pPr>
        <w:pStyle w:val="Sraopastraipa"/>
        <w:numPr>
          <w:ilvl w:val="0"/>
          <w:numId w:val="3"/>
        </w:numPr>
        <w:ind w:left="284" w:hanging="284"/>
      </w:pPr>
      <w:r w:rsidRPr="00E15F99">
        <w:rPr>
          <w:sz w:val="22"/>
          <w:szCs w:val="22"/>
        </w:rPr>
        <w:t>Hipotoninė</w:t>
      </w:r>
      <w:r w:rsidR="00A24D98">
        <w:rPr>
          <w:sz w:val="22"/>
          <w:szCs w:val="22"/>
        </w:rPr>
        <w:t>s</w:t>
      </w:r>
      <w:r w:rsidRPr="00E15F99">
        <w:rPr>
          <w:sz w:val="22"/>
          <w:szCs w:val="22"/>
        </w:rPr>
        <w:t xml:space="preserve"> </w:t>
      </w:r>
      <w:r w:rsidR="00CB25DE" w:rsidRPr="00E15F99">
        <w:rPr>
          <w:sz w:val="22"/>
          <w:szCs w:val="22"/>
        </w:rPr>
        <w:t>dehidracij</w:t>
      </w:r>
      <w:r w:rsidR="00A24D98">
        <w:rPr>
          <w:sz w:val="22"/>
          <w:szCs w:val="22"/>
        </w:rPr>
        <w:t>os</w:t>
      </w:r>
      <w:r w:rsidR="00CB25DE" w:rsidRPr="00E15F99">
        <w:rPr>
          <w:sz w:val="22"/>
          <w:szCs w:val="22"/>
        </w:rPr>
        <w:t xml:space="preserve"> </w:t>
      </w:r>
      <w:r w:rsidRPr="00E15F99">
        <w:rPr>
          <w:sz w:val="22"/>
          <w:szCs w:val="22"/>
        </w:rPr>
        <w:t>arba izotoninė</w:t>
      </w:r>
      <w:r w:rsidR="00BA2817">
        <w:rPr>
          <w:sz w:val="22"/>
          <w:szCs w:val="22"/>
        </w:rPr>
        <w:t>s</w:t>
      </w:r>
      <w:r w:rsidRPr="00E15F99">
        <w:rPr>
          <w:sz w:val="22"/>
          <w:szCs w:val="22"/>
        </w:rPr>
        <w:t xml:space="preserve"> dehidracij</w:t>
      </w:r>
      <w:r w:rsidR="00A24D98">
        <w:rPr>
          <w:sz w:val="22"/>
          <w:szCs w:val="22"/>
        </w:rPr>
        <w:t>os gydymas</w:t>
      </w:r>
      <w:r w:rsidR="00E15F99" w:rsidRPr="00E15F99">
        <w:rPr>
          <w:sz w:val="22"/>
          <w:szCs w:val="22"/>
        </w:rPr>
        <w:t>.</w:t>
      </w:r>
    </w:p>
    <w:p w14:paraId="5E9731C5" w14:textId="3FF8C3A5" w:rsidR="00D94A08" w:rsidRPr="00E57DC2" w:rsidRDefault="00D94A08" w:rsidP="00D94A08">
      <w:pPr>
        <w:pStyle w:val="Sraopastraipa"/>
        <w:numPr>
          <w:ilvl w:val="0"/>
          <w:numId w:val="3"/>
        </w:numPr>
        <w:ind w:left="284" w:hanging="284"/>
        <w:rPr>
          <w:sz w:val="22"/>
          <w:szCs w:val="22"/>
        </w:rPr>
      </w:pPr>
      <w:r w:rsidRPr="00E57DC2">
        <w:rPr>
          <w:sz w:val="22"/>
          <w:szCs w:val="22"/>
        </w:rPr>
        <w:t>Suderinam</w:t>
      </w:r>
      <w:r w:rsidR="00A24D98">
        <w:rPr>
          <w:sz w:val="22"/>
          <w:szCs w:val="22"/>
        </w:rPr>
        <w:t>iems</w:t>
      </w:r>
      <w:r w:rsidRPr="00E57DC2">
        <w:rPr>
          <w:sz w:val="22"/>
          <w:szCs w:val="22"/>
        </w:rPr>
        <w:t xml:space="preserve"> elektrolitų koncentrat</w:t>
      </w:r>
      <w:r w:rsidR="00A24D98">
        <w:rPr>
          <w:sz w:val="22"/>
          <w:szCs w:val="22"/>
        </w:rPr>
        <w:t>ams</w:t>
      </w:r>
      <w:r w:rsidRPr="00E57DC2">
        <w:rPr>
          <w:sz w:val="22"/>
          <w:szCs w:val="22"/>
        </w:rPr>
        <w:t xml:space="preserve"> arba </w:t>
      </w:r>
      <w:r w:rsidR="00BA7E09" w:rsidRPr="00E57DC2">
        <w:rPr>
          <w:sz w:val="22"/>
          <w:szCs w:val="22"/>
        </w:rPr>
        <w:t>vaistini</w:t>
      </w:r>
      <w:r w:rsidR="00A24D98">
        <w:rPr>
          <w:sz w:val="22"/>
          <w:szCs w:val="22"/>
        </w:rPr>
        <w:t>ams</w:t>
      </w:r>
      <w:r w:rsidR="00BA7E09" w:rsidRPr="00E57DC2">
        <w:rPr>
          <w:sz w:val="22"/>
          <w:szCs w:val="22"/>
        </w:rPr>
        <w:t xml:space="preserve"> preparat</w:t>
      </w:r>
      <w:r w:rsidR="00A24D98">
        <w:rPr>
          <w:sz w:val="22"/>
          <w:szCs w:val="22"/>
        </w:rPr>
        <w:t>ams</w:t>
      </w:r>
      <w:r w:rsidR="00BA7E09" w:rsidRPr="00E57DC2">
        <w:rPr>
          <w:sz w:val="22"/>
          <w:szCs w:val="22"/>
        </w:rPr>
        <w:t xml:space="preserve"> </w:t>
      </w:r>
      <w:r w:rsidRPr="00E57DC2">
        <w:rPr>
          <w:sz w:val="22"/>
          <w:szCs w:val="22"/>
        </w:rPr>
        <w:t>skie</w:t>
      </w:r>
      <w:r w:rsidR="00A24D98">
        <w:rPr>
          <w:sz w:val="22"/>
          <w:szCs w:val="22"/>
        </w:rPr>
        <w:t>sti</w:t>
      </w:r>
      <w:r w:rsidR="00E15F99">
        <w:rPr>
          <w:sz w:val="22"/>
          <w:szCs w:val="22"/>
        </w:rPr>
        <w:t>.</w:t>
      </w:r>
    </w:p>
    <w:p w14:paraId="695D2C07" w14:textId="43984C29" w:rsidR="00D94A08" w:rsidRPr="00E57DC2" w:rsidRDefault="00D94A08" w:rsidP="00D94A08">
      <w:pPr>
        <w:pStyle w:val="Sraopastraipa"/>
        <w:numPr>
          <w:ilvl w:val="0"/>
          <w:numId w:val="3"/>
        </w:numPr>
        <w:ind w:left="284" w:hanging="284"/>
        <w:rPr>
          <w:sz w:val="22"/>
          <w:szCs w:val="22"/>
        </w:rPr>
      </w:pPr>
      <w:r w:rsidRPr="00E57DC2">
        <w:rPr>
          <w:sz w:val="22"/>
          <w:szCs w:val="22"/>
        </w:rPr>
        <w:t xml:space="preserve"> </w:t>
      </w:r>
      <w:r w:rsidR="00A24D98">
        <w:rPr>
          <w:sz w:val="22"/>
          <w:szCs w:val="22"/>
        </w:rPr>
        <w:t>Ž</w:t>
      </w:r>
      <w:r w:rsidRPr="00E57DC2">
        <w:rPr>
          <w:sz w:val="22"/>
          <w:szCs w:val="22"/>
        </w:rPr>
        <w:t>aizd</w:t>
      </w:r>
      <w:r w:rsidR="00A24D98">
        <w:rPr>
          <w:sz w:val="22"/>
          <w:szCs w:val="22"/>
        </w:rPr>
        <w:t>oms</w:t>
      </w:r>
      <w:r w:rsidRPr="00E57DC2">
        <w:rPr>
          <w:sz w:val="22"/>
          <w:szCs w:val="22"/>
        </w:rPr>
        <w:t xml:space="preserve"> pl</w:t>
      </w:r>
      <w:r w:rsidR="00A24D98">
        <w:rPr>
          <w:sz w:val="22"/>
          <w:szCs w:val="22"/>
        </w:rPr>
        <w:t>auti</w:t>
      </w:r>
      <w:r w:rsidRPr="00E57DC2">
        <w:rPr>
          <w:sz w:val="22"/>
          <w:szCs w:val="22"/>
        </w:rPr>
        <w:t xml:space="preserve"> ir tvarsči</w:t>
      </w:r>
      <w:r w:rsidR="00A24D98">
        <w:rPr>
          <w:sz w:val="22"/>
          <w:szCs w:val="22"/>
        </w:rPr>
        <w:t>ams</w:t>
      </w:r>
      <w:r w:rsidRPr="00E57DC2">
        <w:rPr>
          <w:sz w:val="22"/>
          <w:szCs w:val="22"/>
        </w:rPr>
        <w:t xml:space="preserve"> drėkin</w:t>
      </w:r>
      <w:r w:rsidR="00A24D98">
        <w:rPr>
          <w:sz w:val="22"/>
          <w:szCs w:val="22"/>
        </w:rPr>
        <w:t>t</w:t>
      </w:r>
      <w:r w:rsidRPr="00E57DC2">
        <w:rPr>
          <w:sz w:val="22"/>
          <w:szCs w:val="22"/>
        </w:rPr>
        <w:t>i.</w:t>
      </w:r>
    </w:p>
    <w:p w14:paraId="366F041A" w14:textId="77777777" w:rsidR="00D94A08" w:rsidRPr="00E57DC2" w:rsidRDefault="00D94A08" w:rsidP="00A24D98">
      <w:pPr>
        <w:pStyle w:val="BTEMEASMCA"/>
      </w:pPr>
    </w:p>
    <w:p w14:paraId="5BFD2113" w14:textId="14106353" w:rsidR="00D94A08" w:rsidRPr="00E57DC2" w:rsidRDefault="00D94A08" w:rsidP="00D94A08">
      <w:pPr>
        <w:pStyle w:val="PI-2EMEASMCA"/>
      </w:pPr>
      <w:bookmarkStart w:id="14" w:name="_Toc129243103"/>
      <w:bookmarkStart w:id="15" w:name="_Toc129243228"/>
      <w:r w:rsidRPr="00E57DC2">
        <w:t>4.2</w:t>
      </w:r>
      <w:r w:rsidRPr="00E57DC2">
        <w:tab/>
        <w:t>Dozavimas ir vartojimo metodas</w:t>
      </w:r>
      <w:bookmarkEnd w:id="14"/>
      <w:bookmarkEnd w:id="15"/>
    </w:p>
    <w:p w14:paraId="18EAC89F" w14:textId="77777777" w:rsidR="00D94A08" w:rsidRPr="00E57DC2" w:rsidRDefault="00D94A08" w:rsidP="00A24D98">
      <w:pPr>
        <w:pStyle w:val="BTEMEASMCA"/>
      </w:pPr>
    </w:p>
    <w:p w14:paraId="021F32C3" w14:textId="77777777" w:rsidR="00D94A08" w:rsidRPr="00A24D98" w:rsidRDefault="00D94A08" w:rsidP="00A24D98">
      <w:pPr>
        <w:pStyle w:val="BTEMEASMCA"/>
        <w:rPr>
          <w:u w:val="single"/>
        </w:rPr>
      </w:pPr>
      <w:r w:rsidRPr="00A24D98">
        <w:rPr>
          <w:u w:val="single"/>
        </w:rPr>
        <w:t>Dozavimas</w:t>
      </w:r>
    </w:p>
    <w:p w14:paraId="01EB22C2" w14:textId="77777777" w:rsidR="00D94A08" w:rsidRPr="00A24D98" w:rsidRDefault="00D94A08" w:rsidP="00A24D98">
      <w:pPr>
        <w:pStyle w:val="BTEMEASMCA"/>
        <w:rPr>
          <w:i/>
        </w:rPr>
      </w:pPr>
    </w:p>
    <w:p w14:paraId="34A11DA2" w14:textId="04E4DF46" w:rsidR="00A90143" w:rsidRPr="00A24D98" w:rsidRDefault="00A90143" w:rsidP="00A24D98">
      <w:pPr>
        <w:pStyle w:val="BTEMEASMCA"/>
        <w:rPr>
          <w:i/>
        </w:rPr>
      </w:pPr>
      <w:r w:rsidRPr="00A24D98">
        <w:rPr>
          <w:i/>
        </w:rPr>
        <w:t>Suaugusie</w:t>
      </w:r>
      <w:r w:rsidR="00E15F99" w:rsidRPr="00A24D98">
        <w:rPr>
          <w:i/>
        </w:rPr>
        <w:t>siems</w:t>
      </w:r>
    </w:p>
    <w:p w14:paraId="23FAA052" w14:textId="77C6A33C" w:rsidR="00A90143" w:rsidRPr="00A24D98" w:rsidRDefault="00A90143" w:rsidP="00A24D98">
      <w:pPr>
        <w:pStyle w:val="BTEMEASMCA"/>
      </w:pPr>
      <w:r w:rsidRPr="00A24D98">
        <w:t xml:space="preserve">Dozė </w:t>
      </w:r>
      <w:r w:rsidR="00A24D98">
        <w:t>pritaikoma</w:t>
      </w:r>
      <w:r w:rsidRPr="00A24D98">
        <w:t xml:space="preserve"> pagal faktinius vandens ir elektrolitų </w:t>
      </w:r>
      <w:r w:rsidR="00A24D98">
        <w:t>poreikius</w:t>
      </w:r>
      <w:r w:rsidRPr="00A24D98">
        <w:t>.</w:t>
      </w:r>
    </w:p>
    <w:p w14:paraId="60E53F21" w14:textId="77777777" w:rsidR="00A90143" w:rsidRPr="000C3FDA" w:rsidRDefault="00A90143" w:rsidP="00A24D98">
      <w:pPr>
        <w:pStyle w:val="BTEMEASMCA"/>
      </w:pPr>
    </w:p>
    <w:p w14:paraId="4FBC1EAB" w14:textId="1A7134C7" w:rsidR="00D94A08" w:rsidRPr="00E57DC2" w:rsidRDefault="00D94A08" w:rsidP="00D94A08">
      <w:pPr>
        <w:rPr>
          <w:i/>
          <w:iCs/>
          <w:sz w:val="22"/>
          <w:szCs w:val="22"/>
        </w:rPr>
      </w:pPr>
      <w:r w:rsidRPr="00E57DC2">
        <w:rPr>
          <w:i/>
          <w:iCs/>
          <w:sz w:val="22"/>
          <w:szCs w:val="22"/>
        </w:rPr>
        <w:t>Didžiausia paros dozė</w:t>
      </w:r>
    </w:p>
    <w:p w14:paraId="7EF169B3" w14:textId="62C4BAD9" w:rsidR="00D94A08" w:rsidRPr="00E57DC2" w:rsidRDefault="00A90143" w:rsidP="00D94A08">
      <w:pPr>
        <w:rPr>
          <w:sz w:val="22"/>
          <w:szCs w:val="22"/>
        </w:rPr>
      </w:pPr>
      <w:r w:rsidRPr="00E57DC2">
        <w:rPr>
          <w:sz w:val="22"/>
          <w:szCs w:val="22"/>
        </w:rPr>
        <w:t xml:space="preserve">Iki </w:t>
      </w:r>
      <w:r w:rsidR="00D94A08" w:rsidRPr="00E57DC2">
        <w:rPr>
          <w:sz w:val="22"/>
          <w:szCs w:val="22"/>
        </w:rPr>
        <w:t>40</w:t>
      </w:r>
      <w:r w:rsidR="000328D2">
        <w:rPr>
          <w:sz w:val="22"/>
          <w:szCs w:val="22"/>
        </w:rPr>
        <w:t> </w:t>
      </w:r>
      <w:r w:rsidR="00D94A08" w:rsidRPr="00E57DC2">
        <w:rPr>
          <w:sz w:val="22"/>
          <w:szCs w:val="22"/>
        </w:rPr>
        <w:t>ml/kg kūno svorio</w:t>
      </w:r>
      <w:r w:rsidRPr="00E57DC2">
        <w:rPr>
          <w:sz w:val="22"/>
          <w:szCs w:val="22"/>
        </w:rPr>
        <w:t xml:space="preserve"> per parą</w:t>
      </w:r>
      <w:r w:rsidR="00D94A08" w:rsidRPr="00E57DC2">
        <w:rPr>
          <w:sz w:val="22"/>
          <w:szCs w:val="22"/>
        </w:rPr>
        <w:t>, tai atitinka 6</w:t>
      </w:r>
      <w:r w:rsidR="005736C9">
        <w:rPr>
          <w:sz w:val="22"/>
          <w:szCs w:val="22"/>
        </w:rPr>
        <w:t> </w:t>
      </w:r>
      <w:r w:rsidR="00D94A08" w:rsidRPr="00E57DC2">
        <w:rPr>
          <w:sz w:val="22"/>
          <w:szCs w:val="22"/>
        </w:rPr>
        <w:t>mmol natrio kilogramui kūno svorio.</w:t>
      </w:r>
    </w:p>
    <w:p w14:paraId="0E70E13B" w14:textId="77777777" w:rsidR="00E57DC2" w:rsidRPr="00E57DC2" w:rsidRDefault="00E57DC2" w:rsidP="00D94A08">
      <w:pPr>
        <w:rPr>
          <w:iCs/>
          <w:sz w:val="22"/>
          <w:szCs w:val="22"/>
        </w:rPr>
      </w:pPr>
    </w:p>
    <w:p w14:paraId="1B7D48D0" w14:textId="77777777" w:rsidR="00D94A08" w:rsidRPr="00E57DC2" w:rsidRDefault="00A90143" w:rsidP="00D94A08">
      <w:pPr>
        <w:rPr>
          <w:iCs/>
          <w:sz w:val="22"/>
          <w:szCs w:val="22"/>
        </w:rPr>
      </w:pPr>
      <w:r w:rsidRPr="00E57DC2">
        <w:rPr>
          <w:iCs/>
          <w:sz w:val="22"/>
          <w:szCs w:val="22"/>
        </w:rPr>
        <w:t>Bet koks papildomas skysčių netekimas (pvz.</w:t>
      </w:r>
      <w:r w:rsidR="00AC70D7" w:rsidRPr="00E57DC2">
        <w:rPr>
          <w:iCs/>
          <w:sz w:val="22"/>
          <w:szCs w:val="22"/>
        </w:rPr>
        <w:t>,</w:t>
      </w:r>
      <w:r w:rsidRPr="00E57DC2">
        <w:rPr>
          <w:iCs/>
          <w:sz w:val="22"/>
          <w:szCs w:val="22"/>
        </w:rPr>
        <w:t xml:space="preserve"> dėl karščia</w:t>
      </w:r>
      <w:r w:rsidR="006473E0" w:rsidRPr="00E57DC2">
        <w:rPr>
          <w:iCs/>
          <w:sz w:val="22"/>
          <w:szCs w:val="22"/>
        </w:rPr>
        <w:t>vimo, viduriavimo, vėmimo ir kita</w:t>
      </w:r>
      <w:r w:rsidRPr="00E57DC2">
        <w:rPr>
          <w:iCs/>
          <w:sz w:val="22"/>
          <w:szCs w:val="22"/>
        </w:rPr>
        <w:t>) turėtų būti kompensuojamas atsižvelgiant į netektų skysčių kiekį ir sudėtį.</w:t>
      </w:r>
    </w:p>
    <w:p w14:paraId="305F05C4" w14:textId="77777777" w:rsidR="001F20EA" w:rsidRPr="00E57DC2" w:rsidRDefault="001F20EA" w:rsidP="001F20EA">
      <w:pPr>
        <w:jc w:val="both"/>
        <w:rPr>
          <w:sz w:val="22"/>
          <w:szCs w:val="22"/>
          <w:lang w:bidi="lt-LT"/>
        </w:rPr>
      </w:pPr>
    </w:p>
    <w:p w14:paraId="486CFE81" w14:textId="77777777" w:rsidR="001F20EA" w:rsidRPr="00E57DC2" w:rsidRDefault="001F20EA" w:rsidP="001F20EA">
      <w:pPr>
        <w:jc w:val="both"/>
        <w:rPr>
          <w:sz w:val="22"/>
          <w:szCs w:val="22"/>
        </w:rPr>
      </w:pPr>
      <w:r w:rsidRPr="00E57DC2">
        <w:rPr>
          <w:sz w:val="22"/>
          <w:szCs w:val="22"/>
          <w:lang w:bidi="lt-LT"/>
        </w:rPr>
        <w:t>Kritiniam skysčių trūkumui kompensuoti, pvz., gręsiant arba įvykus hipovoleminiam šokui, galima skirti didesnes dozes, pvz., slėgine infuzija.</w:t>
      </w:r>
    </w:p>
    <w:p w14:paraId="186C6D96" w14:textId="77777777" w:rsidR="001F20EA" w:rsidRPr="00E57DC2" w:rsidRDefault="001F20EA" w:rsidP="001F20EA">
      <w:pPr>
        <w:jc w:val="both"/>
        <w:rPr>
          <w:sz w:val="22"/>
          <w:szCs w:val="22"/>
        </w:rPr>
      </w:pPr>
    </w:p>
    <w:p w14:paraId="12B4DB5A" w14:textId="70E653FD" w:rsidR="001F20EA" w:rsidRPr="00026D04" w:rsidRDefault="001F20EA" w:rsidP="001F20EA">
      <w:pPr>
        <w:rPr>
          <w:b/>
          <w:i/>
          <w:sz w:val="22"/>
          <w:szCs w:val="22"/>
        </w:rPr>
      </w:pPr>
      <w:r w:rsidRPr="00026D04">
        <w:rPr>
          <w:i/>
          <w:sz w:val="22"/>
          <w:szCs w:val="22"/>
          <w:lang w:bidi="lt-LT"/>
        </w:rPr>
        <w:t>Bendrosios rekomendacijos dėl natrio trūkumo gydymo</w:t>
      </w:r>
    </w:p>
    <w:p w14:paraId="3F4FC697" w14:textId="27E61D3C" w:rsidR="001F20EA" w:rsidRPr="00E57DC2" w:rsidRDefault="001F20EA" w:rsidP="001F20EA">
      <w:pPr>
        <w:rPr>
          <w:sz w:val="22"/>
          <w:szCs w:val="22"/>
        </w:rPr>
      </w:pPr>
      <w:r w:rsidRPr="00E57DC2">
        <w:rPr>
          <w:sz w:val="22"/>
          <w:szCs w:val="22"/>
          <w:lang w:bidi="lt-LT"/>
        </w:rPr>
        <w:t>Natrio kiekiui plazmoje atkurti reikalingas natrio kiekis gali būti apskaičiuotas</w:t>
      </w:r>
      <w:r w:rsidR="00A24D98">
        <w:rPr>
          <w:sz w:val="22"/>
          <w:szCs w:val="22"/>
          <w:lang w:bidi="lt-LT"/>
        </w:rPr>
        <w:t xml:space="preserve"> pagal</w:t>
      </w:r>
      <w:r w:rsidRPr="00E57DC2">
        <w:rPr>
          <w:sz w:val="22"/>
          <w:szCs w:val="22"/>
          <w:lang w:bidi="lt-LT"/>
        </w:rPr>
        <w:t xml:space="preserve"> ši</w:t>
      </w:r>
      <w:r w:rsidR="00A24D98">
        <w:rPr>
          <w:sz w:val="22"/>
          <w:szCs w:val="22"/>
          <w:lang w:bidi="lt-LT"/>
        </w:rPr>
        <w:t>ą formulę</w:t>
      </w:r>
      <w:r w:rsidRPr="00E57DC2">
        <w:rPr>
          <w:sz w:val="22"/>
          <w:szCs w:val="22"/>
          <w:lang w:bidi="lt-LT"/>
        </w:rPr>
        <w:t xml:space="preserve">: </w:t>
      </w:r>
    </w:p>
    <w:p w14:paraId="72825FDA" w14:textId="77777777" w:rsidR="001F20EA" w:rsidRPr="00E57DC2" w:rsidRDefault="001F20EA" w:rsidP="001F20EA">
      <w:pPr>
        <w:rPr>
          <w:b/>
          <w:sz w:val="22"/>
          <w:szCs w:val="22"/>
        </w:rPr>
      </w:pPr>
    </w:p>
    <w:p w14:paraId="0EA4159A" w14:textId="77777777" w:rsidR="001F20EA" w:rsidRPr="00E57DC2" w:rsidRDefault="001F20EA" w:rsidP="001F20EA">
      <w:pPr>
        <w:pBdr>
          <w:top w:val="single" w:sz="4" w:space="1" w:color="auto"/>
          <w:left w:val="single" w:sz="4" w:space="4" w:color="auto"/>
          <w:bottom w:val="single" w:sz="4" w:space="1" w:color="auto"/>
          <w:right w:val="single" w:sz="4" w:space="4" w:color="auto"/>
        </w:pBdr>
        <w:ind w:right="317"/>
        <w:jc w:val="both"/>
        <w:rPr>
          <w:b/>
          <w:sz w:val="22"/>
          <w:szCs w:val="22"/>
        </w:rPr>
      </w:pPr>
      <w:r w:rsidRPr="00E57DC2">
        <w:rPr>
          <w:sz w:val="22"/>
          <w:szCs w:val="22"/>
          <w:lang w:bidi="lt-LT"/>
        </w:rPr>
        <w:t xml:space="preserve">Natrio poreikis [mmol] = (norimas – tikrasis Na kiekis serume) × BVK </w:t>
      </w:r>
    </w:p>
    <w:p w14:paraId="47DD5B89" w14:textId="77777777" w:rsidR="001F20EA" w:rsidRPr="00E57DC2" w:rsidRDefault="001F20EA" w:rsidP="001F20EA">
      <w:pPr>
        <w:jc w:val="both"/>
        <w:rPr>
          <w:sz w:val="22"/>
          <w:szCs w:val="22"/>
        </w:rPr>
      </w:pPr>
    </w:p>
    <w:p w14:paraId="120D5F27" w14:textId="41FC3E8B" w:rsidR="001F20EA" w:rsidRPr="00E57DC2" w:rsidRDefault="00A24D98" w:rsidP="001F20EA">
      <w:pPr>
        <w:jc w:val="both"/>
        <w:rPr>
          <w:sz w:val="22"/>
          <w:szCs w:val="22"/>
        </w:rPr>
      </w:pPr>
      <w:r>
        <w:rPr>
          <w:sz w:val="22"/>
          <w:szCs w:val="22"/>
          <w:lang w:bidi="lt-LT"/>
        </w:rPr>
        <w:t>Č</w:t>
      </w:r>
      <w:r w:rsidR="001F20EA" w:rsidRPr="00E57DC2">
        <w:rPr>
          <w:sz w:val="22"/>
          <w:szCs w:val="22"/>
          <w:lang w:bidi="lt-LT"/>
        </w:rPr>
        <w:t>ia BVK (bendras vandens kiekis kūne) apskaičiuojamas kaip kūno masės dalis. Ta dalis vaikams yra 0,6, nesenyvo amžiaus vyrams ir moterims atitinkamai 0,6 ir 0,5, o senyvo amžiaus vyrams ir moterims – 0,5 ir 0,45.</w:t>
      </w:r>
    </w:p>
    <w:p w14:paraId="2608207B" w14:textId="77777777" w:rsidR="00A90143" w:rsidRPr="006B3A3A" w:rsidRDefault="00A90143" w:rsidP="00D94A08">
      <w:pPr>
        <w:rPr>
          <w:iCs/>
          <w:sz w:val="22"/>
          <w:szCs w:val="22"/>
        </w:rPr>
      </w:pPr>
    </w:p>
    <w:p w14:paraId="20D2C2D6" w14:textId="04F839BC" w:rsidR="00D94A08" w:rsidRPr="00E57DC2" w:rsidRDefault="00D94A08" w:rsidP="00D94A08">
      <w:pPr>
        <w:rPr>
          <w:i/>
          <w:iCs/>
          <w:sz w:val="22"/>
          <w:szCs w:val="22"/>
        </w:rPr>
      </w:pPr>
      <w:r w:rsidRPr="00E57DC2">
        <w:rPr>
          <w:i/>
          <w:iCs/>
          <w:sz w:val="22"/>
          <w:szCs w:val="22"/>
        </w:rPr>
        <w:t>Infuzijos greitis</w:t>
      </w:r>
    </w:p>
    <w:p w14:paraId="50894F67" w14:textId="3040F2C5" w:rsidR="001F20EA" w:rsidRPr="00E57DC2" w:rsidRDefault="001F20EA" w:rsidP="001F20EA">
      <w:pPr>
        <w:jc w:val="both"/>
        <w:rPr>
          <w:sz w:val="22"/>
          <w:szCs w:val="22"/>
        </w:rPr>
      </w:pPr>
      <w:r w:rsidRPr="00E57DC2">
        <w:rPr>
          <w:sz w:val="22"/>
          <w:szCs w:val="22"/>
          <w:lang w:bidi="lt-LT"/>
        </w:rPr>
        <w:t xml:space="preserve">Infuzijos </w:t>
      </w:r>
      <w:r w:rsidR="00D97BFE">
        <w:rPr>
          <w:sz w:val="22"/>
          <w:szCs w:val="22"/>
          <w:lang w:bidi="lt-LT"/>
        </w:rPr>
        <w:t>greitis</w:t>
      </w:r>
      <w:r w:rsidRPr="00E57DC2">
        <w:rPr>
          <w:sz w:val="22"/>
          <w:szCs w:val="22"/>
          <w:lang w:bidi="lt-LT"/>
        </w:rPr>
        <w:t xml:space="preserve"> priklauso nuo konkretaus paciento būklės (žr. 4.4 skyrių).</w:t>
      </w:r>
    </w:p>
    <w:p w14:paraId="3EB7FD15" w14:textId="77777777" w:rsidR="001F20EA" w:rsidRPr="00E57DC2" w:rsidRDefault="001F20EA" w:rsidP="001F20EA">
      <w:pPr>
        <w:jc w:val="both"/>
        <w:rPr>
          <w:sz w:val="22"/>
          <w:szCs w:val="22"/>
        </w:rPr>
      </w:pPr>
    </w:p>
    <w:p w14:paraId="3374E03A" w14:textId="77777777" w:rsidR="001F20EA" w:rsidRPr="00026D04" w:rsidRDefault="001F20EA" w:rsidP="001F20EA">
      <w:pPr>
        <w:jc w:val="both"/>
        <w:rPr>
          <w:i/>
          <w:sz w:val="22"/>
          <w:szCs w:val="22"/>
        </w:rPr>
      </w:pPr>
      <w:r w:rsidRPr="00026D04">
        <w:rPr>
          <w:i/>
          <w:sz w:val="22"/>
          <w:szCs w:val="22"/>
          <w:lang w:bidi="lt-LT"/>
        </w:rPr>
        <w:t>Senyviems pacientams</w:t>
      </w:r>
    </w:p>
    <w:p w14:paraId="25CAE37E" w14:textId="7145A91A" w:rsidR="001F20EA" w:rsidRPr="00E57DC2" w:rsidRDefault="001F20EA" w:rsidP="001F20EA">
      <w:pPr>
        <w:jc w:val="both"/>
        <w:rPr>
          <w:sz w:val="22"/>
          <w:szCs w:val="22"/>
        </w:rPr>
      </w:pPr>
      <w:r w:rsidRPr="00E57DC2">
        <w:rPr>
          <w:sz w:val="22"/>
          <w:szCs w:val="22"/>
          <w:lang w:bidi="lt-LT"/>
        </w:rPr>
        <w:t xml:space="preserve">Iš esmės taikoma tokia pati dozė kaip ir suaugusiesiems, tačiau reikia būti atsargiems, </w:t>
      </w:r>
      <w:r w:rsidR="00F37E77" w:rsidRPr="00E57DC2">
        <w:rPr>
          <w:sz w:val="22"/>
          <w:szCs w:val="22"/>
          <w:lang w:bidi="lt-LT"/>
        </w:rPr>
        <w:t>jeigu pacientai serga</w:t>
      </w:r>
      <w:r w:rsidRPr="00E57DC2">
        <w:rPr>
          <w:sz w:val="22"/>
          <w:szCs w:val="22"/>
          <w:lang w:bidi="lt-LT"/>
        </w:rPr>
        <w:t xml:space="preserve"> širdies nepakankamumu arba inkstų nepakankamumu</w:t>
      </w:r>
      <w:r w:rsidR="007A1949">
        <w:rPr>
          <w:sz w:val="22"/>
          <w:szCs w:val="22"/>
          <w:lang w:bidi="lt-LT"/>
        </w:rPr>
        <w:t>. Šie susirgimai</w:t>
      </w:r>
      <w:r w:rsidRPr="00E57DC2">
        <w:rPr>
          <w:sz w:val="22"/>
          <w:szCs w:val="22"/>
          <w:lang w:bidi="lt-LT"/>
        </w:rPr>
        <w:t xml:space="preserve"> dažnai gali būti siejam</w:t>
      </w:r>
      <w:r w:rsidR="007A1949">
        <w:rPr>
          <w:sz w:val="22"/>
          <w:szCs w:val="22"/>
          <w:lang w:bidi="lt-LT"/>
        </w:rPr>
        <w:t>i</w:t>
      </w:r>
      <w:r w:rsidRPr="00E57DC2">
        <w:rPr>
          <w:sz w:val="22"/>
          <w:szCs w:val="22"/>
          <w:lang w:bidi="lt-LT"/>
        </w:rPr>
        <w:t xml:space="preserve"> su vyresniu amžiumi.</w:t>
      </w:r>
    </w:p>
    <w:p w14:paraId="73862B1E" w14:textId="77777777" w:rsidR="001F20EA" w:rsidRPr="00E57DC2" w:rsidRDefault="001F20EA" w:rsidP="001F20EA">
      <w:pPr>
        <w:jc w:val="both"/>
        <w:rPr>
          <w:sz w:val="22"/>
          <w:szCs w:val="22"/>
        </w:rPr>
      </w:pPr>
    </w:p>
    <w:p w14:paraId="7D310FA3" w14:textId="77777777" w:rsidR="001F20EA" w:rsidRPr="00026D04" w:rsidRDefault="001F20EA" w:rsidP="001F20EA">
      <w:pPr>
        <w:jc w:val="both"/>
        <w:rPr>
          <w:i/>
          <w:iCs/>
          <w:sz w:val="22"/>
          <w:szCs w:val="22"/>
        </w:rPr>
      </w:pPr>
      <w:r w:rsidRPr="00026D04">
        <w:rPr>
          <w:i/>
          <w:iCs/>
          <w:sz w:val="22"/>
          <w:szCs w:val="22"/>
          <w:lang w:bidi="lt-LT"/>
        </w:rPr>
        <w:t>Vaikų populiacija</w:t>
      </w:r>
    </w:p>
    <w:p w14:paraId="5E31D63A" w14:textId="77777777" w:rsidR="001F20EA" w:rsidRPr="00E57DC2" w:rsidRDefault="001F20EA" w:rsidP="001F20EA">
      <w:pPr>
        <w:jc w:val="both"/>
        <w:rPr>
          <w:sz w:val="22"/>
          <w:szCs w:val="22"/>
        </w:rPr>
      </w:pPr>
      <w:r w:rsidRPr="00E57DC2">
        <w:rPr>
          <w:sz w:val="22"/>
          <w:szCs w:val="22"/>
          <w:lang w:bidi="lt-LT"/>
        </w:rPr>
        <w:t>Dozė turi būti koreguojama atsižvelgiant į individualius vandens bei elektrolitų poreikius, taip pat į paciento amžių, svorį ir klinikinę būklę.</w:t>
      </w:r>
    </w:p>
    <w:p w14:paraId="38F44C35" w14:textId="7CBB9029" w:rsidR="001F20EA" w:rsidRPr="00E57DC2" w:rsidRDefault="00CB25DE" w:rsidP="001F20EA">
      <w:pPr>
        <w:jc w:val="both"/>
        <w:rPr>
          <w:sz w:val="22"/>
          <w:szCs w:val="22"/>
        </w:rPr>
      </w:pPr>
      <w:r>
        <w:rPr>
          <w:sz w:val="22"/>
          <w:szCs w:val="22"/>
          <w:lang w:bidi="lt-LT"/>
        </w:rPr>
        <w:t>Jeigu dehidra</w:t>
      </w:r>
      <w:r w:rsidR="001F20EA" w:rsidRPr="00E57DC2">
        <w:rPr>
          <w:sz w:val="22"/>
          <w:szCs w:val="22"/>
          <w:lang w:bidi="lt-LT"/>
        </w:rPr>
        <w:t xml:space="preserve">cija didelė, pirmąją </w:t>
      </w:r>
      <w:r w:rsidR="007A1949">
        <w:rPr>
          <w:sz w:val="22"/>
          <w:szCs w:val="22"/>
          <w:lang w:bidi="lt-LT"/>
        </w:rPr>
        <w:t>gydymo</w:t>
      </w:r>
      <w:r w:rsidR="001F20EA" w:rsidRPr="00E57DC2">
        <w:rPr>
          <w:sz w:val="22"/>
          <w:szCs w:val="22"/>
          <w:lang w:bidi="lt-LT"/>
        </w:rPr>
        <w:t xml:space="preserve"> valandą rekomenduojama</w:t>
      </w:r>
      <w:r w:rsidR="00B65B58">
        <w:rPr>
          <w:sz w:val="22"/>
          <w:szCs w:val="22"/>
          <w:lang w:bidi="lt-LT"/>
        </w:rPr>
        <w:t xml:space="preserve"> dozė yra</w:t>
      </w:r>
      <w:r w:rsidR="001F20EA" w:rsidRPr="00E57DC2">
        <w:rPr>
          <w:sz w:val="22"/>
          <w:szCs w:val="22"/>
          <w:lang w:bidi="lt-LT"/>
        </w:rPr>
        <w:t xml:space="preserve"> 20 ml/kg kūno masės</w:t>
      </w:r>
      <w:r w:rsidR="00B65B58">
        <w:rPr>
          <w:sz w:val="22"/>
          <w:szCs w:val="22"/>
          <w:lang w:bidi="lt-LT"/>
        </w:rPr>
        <w:t xml:space="preserve"> suleidžiant iš karto</w:t>
      </w:r>
      <w:r w:rsidR="001F20EA" w:rsidRPr="00E57DC2">
        <w:rPr>
          <w:sz w:val="22"/>
          <w:szCs w:val="22"/>
          <w:lang w:bidi="lt-LT"/>
        </w:rPr>
        <w:t xml:space="preserve"> </w:t>
      </w:r>
      <w:r w:rsidR="00B65B58">
        <w:rPr>
          <w:sz w:val="22"/>
          <w:szCs w:val="22"/>
          <w:lang w:bidi="lt-LT"/>
        </w:rPr>
        <w:t>(</w:t>
      </w:r>
      <w:r w:rsidR="001F20EA" w:rsidRPr="006B3A3A">
        <w:rPr>
          <w:i/>
          <w:sz w:val="22"/>
          <w:szCs w:val="22"/>
          <w:lang w:bidi="lt-LT"/>
        </w:rPr>
        <w:t>bolus</w:t>
      </w:r>
      <w:r w:rsidR="00B65B58">
        <w:rPr>
          <w:sz w:val="22"/>
          <w:szCs w:val="22"/>
          <w:lang w:bidi="lt-LT"/>
        </w:rPr>
        <w:t>)</w:t>
      </w:r>
      <w:r w:rsidR="001F20EA" w:rsidRPr="00E57DC2">
        <w:rPr>
          <w:sz w:val="22"/>
          <w:szCs w:val="22"/>
          <w:lang w:bidi="lt-LT"/>
        </w:rPr>
        <w:t>.</w:t>
      </w:r>
    </w:p>
    <w:p w14:paraId="0F1C5EA1" w14:textId="429674CC" w:rsidR="001F20EA" w:rsidRPr="00E57DC2" w:rsidRDefault="001F20EA" w:rsidP="001F20EA">
      <w:pPr>
        <w:jc w:val="both"/>
        <w:rPr>
          <w:sz w:val="22"/>
          <w:szCs w:val="22"/>
        </w:rPr>
      </w:pPr>
      <w:r w:rsidRPr="00E57DC2">
        <w:rPr>
          <w:sz w:val="22"/>
          <w:szCs w:val="22"/>
          <w:lang w:bidi="lt-LT"/>
        </w:rPr>
        <w:t xml:space="preserve">Vartojant šį </w:t>
      </w:r>
      <w:r w:rsidR="005653EE">
        <w:rPr>
          <w:sz w:val="22"/>
          <w:szCs w:val="22"/>
          <w:lang w:bidi="lt-LT"/>
        </w:rPr>
        <w:t>vaistinį preparatą</w:t>
      </w:r>
      <w:r w:rsidRPr="00E57DC2">
        <w:rPr>
          <w:sz w:val="22"/>
          <w:szCs w:val="22"/>
          <w:lang w:bidi="lt-LT"/>
        </w:rPr>
        <w:t xml:space="preserve"> reikėtų atsižvelgti į bendrą </w:t>
      </w:r>
      <w:r w:rsidRPr="00E57DC2">
        <w:rPr>
          <w:sz w:val="22"/>
          <w:szCs w:val="22"/>
          <w:u w:val="single"/>
          <w:lang w:bidi="lt-LT"/>
        </w:rPr>
        <w:t>per parą</w:t>
      </w:r>
      <w:r w:rsidRPr="00E57DC2">
        <w:rPr>
          <w:sz w:val="22"/>
          <w:szCs w:val="22"/>
          <w:lang w:bidi="lt-LT"/>
        </w:rPr>
        <w:t xml:space="preserve"> suvartojamo skysčio kiekį.</w:t>
      </w:r>
    </w:p>
    <w:p w14:paraId="4E670401" w14:textId="77777777" w:rsidR="001F20EA" w:rsidRPr="00E57DC2" w:rsidRDefault="001F20EA" w:rsidP="001F20EA">
      <w:pPr>
        <w:jc w:val="both"/>
        <w:rPr>
          <w:i/>
          <w:sz w:val="22"/>
          <w:szCs w:val="22"/>
        </w:rPr>
      </w:pPr>
    </w:p>
    <w:p w14:paraId="61117912" w14:textId="77777777" w:rsidR="001F20EA" w:rsidRPr="00E57DC2" w:rsidRDefault="00F37E77" w:rsidP="001F20EA">
      <w:pPr>
        <w:jc w:val="both"/>
        <w:rPr>
          <w:i/>
          <w:sz w:val="22"/>
          <w:szCs w:val="22"/>
        </w:rPr>
      </w:pPr>
      <w:r w:rsidRPr="00E57DC2">
        <w:rPr>
          <w:i/>
          <w:iCs/>
          <w:sz w:val="22"/>
          <w:szCs w:val="22"/>
          <w:lang w:bidi="lt-LT"/>
        </w:rPr>
        <w:t>Skiedžiantis</w:t>
      </w:r>
      <w:r w:rsidR="001F20EA" w:rsidRPr="00E57DC2">
        <w:rPr>
          <w:i/>
          <w:iCs/>
          <w:sz w:val="22"/>
          <w:szCs w:val="22"/>
          <w:lang w:bidi="lt-LT"/>
        </w:rPr>
        <w:t xml:space="preserve"> tirpalas</w:t>
      </w:r>
    </w:p>
    <w:p w14:paraId="765E9827" w14:textId="09B90A0E" w:rsidR="001F20EA" w:rsidRPr="00E57DC2" w:rsidRDefault="001F20EA" w:rsidP="001F20EA">
      <w:pPr>
        <w:jc w:val="both"/>
        <w:rPr>
          <w:sz w:val="22"/>
          <w:szCs w:val="22"/>
        </w:rPr>
      </w:pPr>
      <w:r w:rsidRPr="00E57DC2">
        <w:rPr>
          <w:sz w:val="22"/>
          <w:szCs w:val="22"/>
          <w:lang w:bidi="lt-LT"/>
        </w:rPr>
        <w:t xml:space="preserve">Kai </w:t>
      </w:r>
      <w:r w:rsidR="00915126">
        <w:rPr>
          <w:sz w:val="22"/>
          <w:szCs w:val="22"/>
          <w:lang w:bidi="lt-LT"/>
        </w:rPr>
        <w:t>Sodium Chloride B. </w:t>
      </w:r>
      <w:r w:rsidR="006473E0" w:rsidRPr="00E57DC2">
        <w:rPr>
          <w:sz w:val="22"/>
          <w:szCs w:val="22"/>
          <w:lang w:bidi="lt-LT"/>
        </w:rPr>
        <w:t>Braun 0,9</w:t>
      </w:r>
      <w:r w:rsidR="000328D2">
        <w:rPr>
          <w:sz w:val="22"/>
          <w:szCs w:val="22"/>
          <w:lang w:bidi="lt-LT"/>
        </w:rPr>
        <w:t> </w:t>
      </w:r>
      <w:r w:rsidR="006473E0" w:rsidRPr="00E57DC2">
        <w:rPr>
          <w:sz w:val="22"/>
          <w:szCs w:val="22"/>
          <w:lang w:bidi="lt-LT"/>
        </w:rPr>
        <w:t>%</w:t>
      </w:r>
      <w:r w:rsidRPr="00E57DC2">
        <w:rPr>
          <w:sz w:val="22"/>
          <w:szCs w:val="22"/>
          <w:lang w:bidi="lt-LT"/>
        </w:rPr>
        <w:t xml:space="preserve"> </w:t>
      </w:r>
      <w:r w:rsidR="00692E4F">
        <w:rPr>
          <w:sz w:val="22"/>
          <w:szCs w:val="22"/>
          <w:lang w:bidi="lt-LT"/>
        </w:rPr>
        <w:t xml:space="preserve">infuzinis tirpalas </w:t>
      </w:r>
      <w:r w:rsidRPr="00E57DC2">
        <w:rPr>
          <w:sz w:val="22"/>
          <w:szCs w:val="22"/>
          <w:lang w:bidi="lt-LT"/>
        </w:rPr>
        <w:t xml:space="preserve">vartojamas </w:t>
      </w:r>
      <w:r w:rsidR="00894059">
        <w:rPr>
          <w:sz w:val="22"/>
          <w:szCs w:val="22"/>
          <w:lang w:bidi="lt-LT"/>
        </w:rPr>
        <w:t>kitiems vaistiniams preparatams</w:t>
      </w:r>
      <w:r w:rsidRPr="00E57DC2">
        <w:rPr>
          <w:sz w:val="22"/>
          <w:szCs w:val="22"/>
          <w:lang w:bidi="lt-LT"/>
        </w:rPr>
        <w:t xml:space="preserve"> </w:t>
      </w:r>
      <w:r w:rsidR="00F37E77" w:rsidRPr="00E57DC2">
        <w:rPr>
          <w:sz w:val="22"/>
          <w:szCs w:val="22"/>
          <w:lang w:bidi="lt-LT"/>
        </w:rPr>
        <w:t>skie</w:t>
      </w:r>
      <w:r w:rsidR="00894059">
        <w:rPr>
          <w:sz w:val="22"/>
          <w:szCs w:val="22"/>
          <w:lang w:bidi="lt-LT"/>
        </w:rPr>
        <w:t>sti</w:t>
      </w:r>
      <w:r w:rsidRPr="00E57DC2">
        <w:rPr>
          <w:sz w:val="22"/>
          <w:szCs w:val="22"/>
          <w:lang w:bidi="lt-LT"/>
        </w:rPr>
        <w:t xml:space="preserve">, dozė ir infuzijos </w:t>
      </w:r>
      <w:r w:rsidR="00F37E77" w:rsidRPr="00E57DC2">
        <w:rPr>
          <w:sz w:val="22"/>
          <w:szCs w:val="22"/>
          <w:lang w:bidi="lt-LT"/>
        </w:rPr>
        <w:t>greitis</w:t>
      </w:r>
      <w:r w:rsidRPr="00E57DC2">
        <w:rPr>
          <w:sz w:val="22"/>
          <w:szCs w:val="22"/>
          <w:lang w:bidi="lt-LT"/>
        </w:rPr>
        <w:t xml:space="preserve"> iš principo priklauso nuo </w:t>
      </w:r>
      <w:r w:rsidR="00894059">
        <w:rPr>
          <w:sz w:val="22"/>
          <w:szCs w:val="22"/>
          <w:lang w:bidi="lt-LT"/>
        </w:rPr>
        <w:t>skiedžiamo vaistinio preparato</w:t>
      </w:r>
      <w:r w:rsidRPr="00E57DC2">
        <w:rPr>
          <w:sz w:val="22"/>
          <w:szCs w:val="22"/>
          <w:lang w:bidi="lt-LT"/>
        </w:rPr>
        <w:t xml:space="preserve"> pobūdžio ir dozavimo režimo.</w:t>
      </w:r>
    </w:p>
    <w:p w14:paraId="26001099" w14:textId="77777777" w:rsidR="001F20EA" w:rsidRPr="00E57DC2" w:rsidRDefault="001F20EA" w:rsidP="001F20EA">
      <w:pPr>
        <w:jc w:val="both"/>
        <w:rPr>
          <w:i/>
          <w:sz w:val="22"/>
          <w:szCs w:val="22"/>
        </w:rPr>
      </w:pPr>
    </w:p>
    <w:p w14:paraId="6B897DF1" w14:textId="77777777" w:rsidR="001F20EA" w:rsidRPr="00E57DC2" w:rsidRDefault="001F20EA" w:rsidP="001F20EA">
      <w:pPr>
        <w:jc w:val="both"/>
        <w:rPr>
          <w:i/>
          <w:sz w:val="22"/>
          <w:szCs w:val="22"/>
        </w:rPr>
      </w:pPr>
      <w:r w:rsidRPr="00E57DC2">
        <w:rPr>
          <w:i/>
          <w:iCs/>
          <w:sz w:val="22"/>
          <w:szCs w:val="22"/>
          <w:lang w:bidi="lt-LT"/>
        </w:rPr>
        <w:t>Žaizdų plovimas</w:t>
      </w:r>
    </w:p>
    <w:p w14:paraId="6AD8CB82" w14:textId="4B656B28" w:rsidR="00D94A08" w:rsidRPr="00B7604E" w:rsidRDefault="009E08F5" w:rsidP="00D94A08">
      <w:pPr>
        <w:rPr>
          <w:sz w:val="22"/>
          <w:szCs w:val="22"/>
        </w:rPr>
      </w:pPr>
      <w:r w:rsidRPr="00B57908">
        <w:rPr>
          <w:sz w:val="22"/>
          <w:szCs w:val="22"/>
          <w:lang w:bidi="lt-LT"/>
        </w:rPr>
        <w:t>Vaistinio preparato</w:t>
      </w:r>
      <w:r w:rsidR="000273DF" w:rsidRPr="00B7604E">
        <w:rPr>
          <w:lang w:bidi="lt-LT"/>
        </w:rPr>
        <w:t xml:space="preserve"> </w:t>
      </w:r>
      <w:r w:rsidR="000273DF" w:rsidRPr="00B7604E">
        <w:rPr>
          <w:sz w:val="22"/>
          <w:szCs w:val="22"/>
        </w:rPr>
        <w:t>k</w:t>
      </w:r>
      <w:r w:rsidR="00D94A08" w:rsidRPr="00B7604E">
        <w:rPr>
          <w:sz w:val="22"/>
          <w:szCs w:val="22"/>
        </w:rPr>
        <w:t xml:space="preserve">iekis, naudojamas žaizdos </w:t>
      </w:r>
      <w:r>
        <w:rPr>
          <w:sz w:val="22"/>
          <w:szCs w:val="22"/>
        </w:rPr>
        <w:t>plovimui</w:t>
      </w:r>
      <w:r w:rsidR="00D94A08" w:rsidRPr="00B7604E">
        <w:rPr>
          <w:sz w:val="22"/>
          <w:szCs w:val="22"/>
        </w:rPr>
        <w:t xml:space="preserve"> arba drėkinimui</w:t>
      </w:r>
      <w:r w:rsidR="000273DF" w:rsidRPr="00B7604E">
        <w:rPr>
          <w:sz w:val="22"/>
          <w:szCs w:val="22"/>
        </w:rPr>
        <w:t>,</w:t>
      </w:r>
      <w:r w:rsidR="00D94A08" w:rsidRPr="00B7604E">
        <w:rPr>
          <w:sz w:val="22"/>
          <w:szCs w:val="22"/>
        </w:rPr>
        <w:t xml:space="preserve"> priklauso nuo poreikio.</w:t>
      </w:r>
    </w:p>
    <w:p w14:paraId="1A042C58" w14:textId="77777777" w:rsidR="00D94A08" w:rsidRPr="00E57DC2" w:rsidRDefault="00D94A08" w:rsidP="00D94A08">
      <w:pPr>
        <w:rPr>
          <w:sz w:val="22"/>
          <w:szCs w:val="22"/>
        </w:rPr>
      </w:pPr>
    </w:p>
    <w:p w14:paraId="24A8BFAB" w14:textId="3215A7A1" w:rsidR="00D94A08" w:rsidRPr="00E57DC2" w:rsidRDefault="00D94A08" w:rsidP="00B57908">
      <w:pPr>
        <w:pStyle w:val="Antrat5"/>
        <w:spacing w:before="0" w:after="0"/>
        <w:rPr>
          <w:szCs w:val="22"/>
        </w:rPr>
      </w:pPr>
      <w:r w:rsidRPr="00E57DC2">
        <w:rPr>
          <w:i w:val="0"/>
          <w:szCs w:val="22"/>
          <w:u w:val="single"/>
        </w:rPr>
        <w:t xml:space="preserve">Vartojimo metodas </w:t>
      </w:r>
    </w:p>
    <w:p w14:paraId="78CDD384" w14:textId="0CCCBE0B" w:rsidR="00D94A08" w:rsidRPr="00E57DC2" w:rsidRDefault="000273DF" w:rsidP="00D94A08">
      <w:pPr>
        <w:rPr>
          <w:sz w:val="22"/>
          <w:szCs w:val="22"/>
        </w:rPr>
      </w:pPr>
      <w:r w:rsidRPr="00E57DC2">
        <w:rPr>
          <w:sz w:val="22"/>
          <w:szCs w:val="22"/>
        </w:rPr>
        <w:t>Leisti</w:t>
      </w:r>
      <w:r w:rsidR="00D94A08" w:rsidRPr="00E57DC2">
        <w:rPr>
          <w:sz w:val="22"/>
          <w:szCs w:val="22"/>
        </w:rPr>
        <w:t xml:space="preserve"> į veną</w:t>
      </w:r>
      <w:r w:rsidRPr="00E57DC2">
        <w:rPr>
          <w:sz w:val="22"/>
          <w:szCs w:val="22"/>
        </w:rPr>
        <w:t xml:space="preserve"> </w:t>
      </w:r>
      <w:r w:rsidRPr="00ED43ED">
        <w:rPr>
          <w:sz w:val="22"/>
          <w:szCs w:val="22"/>
        </w:rPr>
        <w:t>arba plauti ir drėkinti</w:t>
      </w:r>
      <w:r w:rsidR="00D94A08" w:rsidRPr="00EB5E11">
        <w:rPr>
          <w:sz w:val="22"/>
          <w:szCs w:val="22"/>
        </w:rPr>
        <w:t>.</w:t>
      </w:r>
    </w:p>
    <w:p w14:paraId="0E7A89CD" w14:textId="074D79BD" w:rsidR="00D94A08" w:rsidRPr="00E57DC2" w:rsidRDefault="000273DF" w:rsidP="00A24D98">
      <w:pPr>
        <w:pStyle w:val="BTEMEASMCA"/>
      </w:pPr>
      <w:r w:rsidRPr="00E57DC2">
        <w:t xml:space="preserve">Prieš atliekant lanksčioje talpyklėje esančio </w:t>
      </w:r>
      <w:r w:rsidR="006E2189">
        <w:t>vaistinio preparato</w:t>
      </w:r>
      <w:r w:rsidRPr="00E57DC2">
        <w:t xml:space="preserve"> slėginę infuziją, iš talpyklės ir </w:t>
      </w:r>
      <w:r w:rsidR="00B21F9C" w:rsidRPr="00E57DC2">
        <w:t>infuzinės sistemos</w:t>
      </w:r>
      <w:r w:rsidRPr="00E57DC2">
        <w:t xml:space="preserve"> reikia pašalinti </w:t>
      </w:r>
      <w:r w:rsidR="00B21F9C" w:rsidRPr="00E57DC2">
        <w:t xml:space="preserve">visą </w:t>
      </w:r>
      <w:r w:rsidRPr="00E57DC2">
        <w:t>orą.</w:t>
      </w:r>
    </w:p>
    <w:p w14:paraId="0E0542DC" w14:textId="77777777" w:rsidR="000273DF" w:rsidRPr="00E57DC2" w:rsidRDefault="000273DF" w:rsidP="00A24D98">
      <w:pPr>
        <w:pStyle w:val="BTEMEASMCA"/>
      </w:pPr>
    </w:p>
    <w:p w14:paraId="7AE2AD09" w14:textId="4CB79836" w:rsidR="00D94A08" w:rsidRPr="00E57DC2" w:rsidRDefault="00D94A08" w:rsidP="00D94A08">
      <w:pPr>
        <w:pStyle w:val="PI-2EMEASMCA"/>
      </w:pPr>
      <w:bookmarkStart w:id="16" w:name="_Toc129243104"/>
      <w:bookmarkStart w:id="17" w:name="_Toc129243229"/>
      <w:r w:rsidRPr="00E57DC2">
        <w:t>4.3</w:t>
      </w:r>
      <w:r w:rsidRPr="00E57DC2">
        <w:tab/>
        <w:t>Kontraindikacijos</w:t>
      </w:r>
      <w:bookmarkEnd w:id="16"/>
      <w:bookmarkEnd w:id="17"/>
    </w:p>
    <w:p w14:paraId="65153E89" w14:textId="77777777" w:rsidR="00D94A08" w:rsidRPr="00E57DC2" w:rsidRDefault="00D94A08" w:rsidP="00A24D98">
      <w:pPr>
        <w:pStyle w:val="BTEMEASMCA"/>
      </w:pPr>
    </w:p>
    <w:p w14:paraId="7B0CE8CE" w14:textId="4243EA81" w:rsidR="00D94A08" w:rsidRPr="00E57DC2" w:rsidRDefault="000F1369" w:rsidP="00A24D98">
      <w:pPr>
        <w:pStyle w:val="BTEMEASMCA"/>
      </w:pPr>
      <w:r>
        <w:t>-</w:t>
      </w:r>
      <w:r>
        <w:tab/>
      </w:r>
      <w:r w:rsidR="00D94A08" w:rsidRPr="00E57DC2">
        <w:t>Padidėjęs jautrumas veikliajai arba bet kuriai 6.1</w:t>
      </w:r>
      <w:r w:rsidR="000328D2">
        <w:t> </w:t>
      </w:r>
      <w:r w:rsidR="00D94A08" w:rsidRPr="00E57DC2">
        <w:t>skyriuje nurodytai pagalbinei medžiagai.</w:t>
      </w:r>
    </w:p>
    <w:p w14:paraId="5769BF56" w14:textId="02454457" w:rsidR="000273DF" w:rsidRPr="003C5CF7" w:rsidRDefault="000F1369" w:rsidP="006B3A3A">
      <w:r>
        <w:t>-</w:t>
      </w:r>
      <w:r>
        <w:tab/>
      </w:r>
      <w:r w:rsidR="003C5CF7" w:rsidRPr="006B3A3A">
        <w:rPr>
          <w:sz w:val="22"/>
          <w:szCs w:val="22"/>
        </w:rPr>
        <w:t>H</w:t>
      </w:r>
      <w:r w:rsidR="00D94A08" w:rsidRPr="006B3A3A">
        <w:rPr>
          <w:sz w:val="22"/>
          <w:szCs w:val="22"/>
        </w:rPr>
        <w:t>iperhidracija</w:t>
      </w:r>
      <w:r w:rsidR="003C5CF7" w:rsidRPr="006B3A3A">
        <w:rPr>
          <w:sz w:val="22"/>
          <w:szCs w:val="22"/>
        </w:rPr>
        <w:t>.</w:t>
      </w:r>
    </w:p>
    <w:p w14:paraId="0EDE17B1" w14:textId="4077B1EB" w:rsidR="000273DF" w:rsidRPr="006B3A3A" w:rsidRDefault="000F1369" w:rsidP="003C5CF7">
      <w:pPr>
        <w:jc w:val="both"/>
        <w:rPr>
          <w:sz w:val="22"/>
          <w:szCs w:val="22"/>
        </w:rPr>
      </w:pPr>
      <w:r>
        <w:rPr>
          <w:sz w:val="22"/>
          <w:szCs w:val="22"/>
        </w:rPr>
        <w:t>-</w:t>
      </w:r>
      <w:r>
        <w:rPr>
          <w:sz w:val="22"/>
          <w:szCs w:val="22"/>
        </w:rPr>
        <w:tab/>
      </w:r>
      <w:r w:rsidR="003C5CF7">
        <w:rPr>
          <w:sz w:val="22"/>
          <w:szCs w:val="22"/>
        </w:rPr>
        <w:t>S</w:t>
      </w:r>
      <w:r w:rsidR="000273DF" w:rsidRPr="006B3A3A">
        <w:rPr>
          <w:sz w:val="22"/>
          <w:szCs w:val="22"/>
        </w:rPr>
        <w:t xml:space="preserve">unki </w:t>
      </w:r>
      <w:r w:rsidR="00D94A08" w:rsidRPr="006B3A3A">
        <w:rPr>
          <w:sz w:val="22"/>
          <w:szCs w:val="22"/>
        </w:rPr>
        <w:t>hipernatremija</w:t>
      </w:r>
      <w:r>
        <w:rPr>
          <w:sz w:val="22"/>
          <w:szCs w:val="22"/>
        </w:rPr>
        <w:t>.</w:t>
      </w:r>
    </w:p>
    <w:p w14:paraId="793FA5C8" w14:textId="28B80F4A" w:rsidR="00D94A08" w:rsidRPr="006B3A3A" w:rsidRDefault="000F1369" w:rsidP="003C5CF7">
      <w:pPr>
        <w:jc w:val="both"/>
        <w:rPr>
          <w:sz w:val="22"/>
          <w:szCs w:val="22"/>
        </w:rPr>
      </w:pPr>
      <w:r>
        <w:rPr>
          <w:sz w:val="22"/>
          <w:szCs w:val="22"/>
        </w:rPr>
        <w:t>-</w:t>
      </w:r>
      <w:r>
        <w:rPr>
          <w:sz w:val="22"/>
          <w:szCs w:val="22"/>
        </w:rPr>
        <w:tab/>
      </w:r>
      <w:r w:rsidR="003C5CF7">
        <w:rPr>
          <w:sz w:val="22"/>
          <w:szCs w:val="22"/>
        </w:rPr>
        <w:t>S</w:t>
      </w:r>
      <w:r w:rsidR="000273DF" w:rsidRPr="006B3A3A">
        <w:rPr>
          <w:sz w:val="22"/>
          <w:szCs w:val="22"/>
        </w:rPr>
        <w:t xml:space="preserve">unki </w:t>
      </w:r>
      <w:r w:rsidR="00D94A08" w:rsidRPr="006B3A3A">
        <w:rPr>
          <w:sz w:val="22"/>
          <w:szCs w:val="22"/>
        </w:rPr>
        <w:t>hiperchloremija.</w:t>
      </w:r>
    </w:p>
    <w:p w14:paraId="19C7EA9C" w14:textId="77777777" w:rsidR="00D94A08" w:rsidRPr="00E57DC2" w:rsidRDefault="00D94A08" w:rsidP="00A24D98">
      <w:pPr>
        <w:pStyle w:val="BTEMEASMCA"/>
      </w:pPr>
    </w:p>
    <w:p w14:paraId="25802D61" w14:textId="117F788C" w:rsidR="00D94A08" w:rsidRPr="00E57DC2" w:rsidRDefault="00D94A08" w:rsidP="00D94A08">
      <w:pPr>
        <w:pStyle w:val="PI-2EMEASMCA"/>
      </w:pPr>
      <w:bookmarkStart w:id="18" w:name="_Toc129243105"/>
      <w:bookmarkStart w:id="19" w:name="_Toc129243230"/>
      <w:r w:rsidRPr="00E57DC2">
        <w:lastRenderedPageBreak/>
        <w:t>4.4</w:t>
      </w:r>
      <w:r w:rsidRPr="00E57DC2">
        <w:tab/>
        <w:t>Specialūs įspėjimai ir atsargumo priemonės</w:t>
      </w:r>
      <w:bookmarkEnd w:id="18"/>
      <w:bookmarkEnd w:id="19"/>
    </w:p>
    <w:p w14:paraId="41599963" w14:textId="77777777" w:rsidR="00D94A08" w:rsidRPr="00E57DC2" w:rsidRDefault="00D94A08" w:rsidP="00A24D98">
      <w:pPr>
        <w:pStyle w:val="BTEMEASMCA"/>
      </w:pPr>
    </w:p>
    <w:p w14:paraId="2AB67934" w14:textId="0D0042A9" w:rsidR="00D94A08" w:rsidRPr="00E57DC2" w:rsidRDefault="00D94A08" w:rsidP="00D94A08">
      <w:pPr>
        <w:rPr>
          <w:sz w:val="22"/>
          <w:szCs w:val="22"/>
        </w:rPr>
      </w:pPr>
      <w:r w:rsidRPr="00E57DC2">
        <w:rPr>
          <w:sz w:val="22"/>
          <w:szCs w:val="22"/>
        </w:rPr>
        <w:t>Sodium Chloride B.</w:t>
      </w:r>
      <w:r w:rsidR="00915126">
        <w:rPr>
          <w:sz w:val="22"/>
          <w:szCs w:val="22"/>
        </w:rPr>
        <w:t> </w:t>
      </w:r>
      <w:r w:rsidRPr="00E57DC2">
        <w:rPr>
          <w:sz w:val="22"/>
          <w:szCs w:val="22"/>
        </w:rPr>
        <w:t>Braun</w:t>
      </w:r>
      <w:r w:rsidR="00751925">
        <w:rPr>
          <w:sz w:val="22"/>
          <w:szCs w:val="22"/>
          <w:lang w:bidi="lt-LT"/>
        </w:rPr>
        <w:t xml:space="preserve"> </w:t>
      </w:r>
      <w:r w:rsidRPr="00E57DC2">
        <w:rPr>
          <w:sz w:val="22"/>
          <w:szCs w:val="22"/>
        </w:rPr>
        <w:t xml:space="preserve"> 0,9</w:t>
      </w:r>
      <w:r w:rsidR="000328D2">
        <w:rPr>
          <w:sz w:val="22"/>
          <w:szCs w:val="22"/>
        </w:rPr>
        <w:t> </w:t>
      </w:r>
      <w:r w:rsidRPr="00E57DC2">
        <w:rPr>
          <w:sz w:val="22"/>
          <w:szCs w:val="22"/>
        </w:rPr>
        <w:t xml:space="preserve">% </w:t>
      </w:r>
      <w:r w:rsidR="00F6641C">
        <w:rPr>
          <w:sz w:val="22"/>
          <w:szCs w:val="22"/>
        </w:rPr>
        <w:t xml:space="preserve">infuzinį tirpalą </w:t>
      </w:r>
      <w:r w:rsidRPr="00E57DC2">
        <w:rPr>
          <w:sz w:val="22"/>
          <w:szCs w:val="22"/>
        </w:rPr>
        <w:t>reikia vartoti labai atsargiai, jeigu yra:</w:t>
      </w:r>
    </w:p>
    <w:p w14:paraId="35547A1C" w14:textId="5E09F2C8" w:rsidR="00D94A08" w:rsidRPr="00E57DC2" w:rsidRDefault="00D94A08" w:rsidP="006B3A3A">
      <w:pPr>
        <w:pStyle w:val="Sraopastraipa"/>
        <w:numPr>
          <w:ilvl w:val="0"/>
          <w:numId w:val="6"/>
        </w:numPr>
        <w:ind w:left="284" w:hanging="284"/>
        <w:rPr>
          <w:sz w:val="22"/>
          <w:szCs w:val="22"/>
        </w:rPr>
      </w:pPr>
      <w:r w:rsidRPr="006B3A3A">
        <w:rPr>
          <w:sz w:val="22"/>
          <w:szCs w:val="22"/>
        </w:rPr>
        <w:t>hipokalemija;</w:t>
      </w:r>
    </w:p>
    <w:p w14:paraId="04DD632F" w14:textId="77777777" w:rsidR="00B21F9C" w:rsidRDefault="00B21F9C" w:rsidP="006B3A3A">
      <w:pPr>
        <w:pStyle w:val="Sraopastraipa"/>
        <w:numPr>
          <w:ilvl w:val="0"/>
          <w:numId w:val="6"/>
        </w:numPr>
        <w:ind w:left="284" w:hanging="284"/>
        <w:rPr>
          <w:sz w:val="22"/>
          <w:szCs w:val="22"/>
        </w:rPr>
      </w:pPr>
      <w:r w:rsidRPr="00E57DC2">
        <w:rPr>
          <w:sz w:val="22"/>
          <w:szCs w:val="22"/>
        </w:rPr>
        <w:t>hipernatremija;</w:t>
      </w:r>
    </w:p>
    <w:p w14:paraId="63FD07A6" w14:textId="3EB3D4FF" w:rsidR="00D93A58" w:rsidRPr="006B3A3A" w:rsidRDefault="00B21F9C" w:rsidP="006B3A3A">
      <w:pPr>
        <w:pStyle w:val="Sraopastraipa"/>
        <w:numPr>
          <w:ilvl w:val="0"/>
          <w:numId w:val="6"/>
        </w:numPr>
        <w:ind w:left="284" w:hanging="284"/>
        <w:rPr>
          <w:sz w:val="22"/>
          <w:szCs w:val="22"/>
        </w:rPr>
      </w:pPr>
      <w:r w:rsidRPr="006B3A3A">
        <w:rPr>
          <w:sz w:val="22"/>
          <w:szCs w:val="22"/>
        </w:rPr>
        <w:t>hiperchloremija;</w:t>
      </w:r>
    </w:p>
    <w:p w14:paraId="1BF05155" w14:textId="50BB650B" w:rsidR="00D93A58" w:rsidRPr="00D93A58" w:rsidRDefault="00D93A58" w:rsidP="006B3A3A">
      <w:pPr>
        <w:pStyle w:val="Sraopastraipa"/>
        <w:numPr>
          <w:ilvl w:val="0"/>
          <w:numId w:val="6"/>
        </w:numPr>
        <w:ind w:left="284" w:hanging="284"/>
        <w:rPr>
          <w:sz w:val="22"/>
          <w:szCs w:val="22"/>
        </w:rPr>
      </w:pPr>
      <w:r w:rsidRPr="00D93A58">
        <w:rPr>
          <w:sz w:val="22"/>
          <w:szCs w:val="22"/>
        </w:rPr>
        <w:t>būklė, kurios metu ligoniui būtina vartoti mažiau natrio, pvz., širdies nepakankamumas, išplitusi edema, plaučių edema, hipertenzija, eklampsija, sunkus inkstų funkcijos nepakankamumas.</w:t>
      </w:r>
    </w:p>
    <w:p w14:paraId="6D6CE9A4" w14:textId="77777777" w:rsidR="00B21F9C" w:rsidRPr="00E57DC2" w:rsidRDefault="00B21F9C" w:rsidP="00A24D98">
      <w:pPr>
        <w:pStyle w:val="BTEMEASMCA"/>
      </w:pPr>
    </w:p>
    <w:p w14:paraId="064C2886" w14:textId="402030FD" w:rsidR="00D94A08" w:rsidRPr="00E57DC2" w:rsidRDefault="00B21F9C" w:rsidP="00A24D98">
      <w:pPr>
        <w:pStyle w:val="BTEMEASMCA"/>
      </w:pPr>
      <w:r w:rsidRPr="00E57DC2">
        <w:t>Kad neišsivystytų osmosinės demielinizacijos sindromas, natrio</w:t>
      </w:r>
      <w:r w:rsidR="005736C9">
        <w:t xml:space="preserve"> kieki</w:t>
      </w:r>
      <w:r w:rsidR="00D93A58">
        <w:t>o</w:t>
      </w:r>
      <w:r w:rsidR="005736C9">
        <w:t xml:space="preserve"> serume</w:t>
      </w:r>
      <w:r w:rsidR="00D93A58">
        <w:t xml:space="preserve"> padidėjimas</w:t>
      </w:r>
      <w:r w:rsidR="005736C9">
        <w:t xml:space="preserve"> neturi viršyti 9 </w:t>
      </w:r>
      <w:r w:rsidRPr="00E57DC2">
        <w:t>mmol/l per parą. Pagal bendrąsias rekomendacijas daugeliu atvejų pakanka 4</w:t>
      </w:r>
      <w:r w:rsidR="007E02A8" w:rsidRPr="00E57DC2">
        <w:t xml:space="preserve"> </w:t>
      </w:r>
      <w:r w:rsidRPr="00E57DC2">
        <w:t>–</w:t>
      </w:r>
      <w:r w:rsidR="007E02A8" w:rsidRPr="00E57DC2">
        <w:t xml:space="preserve"> </w:t>
      </w:r>
      <w:r w:rsidR="005736C9">
        <w:t>6 </w:t>
      </w:r>
      <w:r w:rsidRPr="00E57DC2">
        <w:t>mmol/l per parą korekcinio kiekio, atsižvelgiant į paciento būklę ir gretutinius rizikos veiksnius.</w:t>
      </w:r>
    </w:p>
    <w:p w14:paraId="32BB5E8B" w14:textId="77777777" w:rsidR="00B21F9C" w:rsidRPr="00E57DC2" w:rsidRDefault="00B21F9C" w:rsidP="00D94A08">
      <w:pPr>
        <w:rPr>
          <w:sz w:val="22"/>
          <w:szCs w:val="22"/>
        </w:rPr>
      </w:pPr>
    </w:p>
    <w:p w14:paraId="3FBB6F4A" w14:textId="34E5D39F" w:rsidR="00D94A08" w:rsidRPr="00E57DC2" w:rsidRDefault="00B21F9C" w:rsidP="00D94A08">
      <w:pPr>
        <w:rPr>
          <w:sz w:val="22"/>
          <w:szCs w:val="22"/>
        </w:rPr>
      </w:pPr>
      <w:r w:rsidRPr="006B3A3A">
        <w:rPr>
          <w:sz w:val="22"/>
          <w:szCs w:val="22"/>
        </w:rPr>
        <w:t>Į klinikinį stebėjimą reikėtų įtraukti serumo jonogramą</w:t>
      </w:r>
      <w:r w:rsidR="00D94A08" w:rsidRPr="00E57DC2">
        <w:rPr>
          <w:sz w:val="22"/>
          <w:szCs w:val="22"/>
        </w:rPr>
        <w:t xml:space="preserve">, vandens </w:t>
      </w:r>
      <w:r w:rsidRPr="00E57DC2">
        <w:rPr>
          <w:sz w:val="22"/>
          <w:szCs w:val="22"/>
        </w:rPr>
        <w:t>balansą</w:t>
      </w:r>
      <w:r w:rsidR="00D94A08" w:rsidRPr="00E57DC2">
        <w:rPr>
          <w:sz w:val="22"/>
          <w:szCs w:val="22"/>
        </w:rPr>
        <w:t xml:space="preserve"> ir rūgščių </w:t>
      </w:r>
      <w:r w:rsidR="007E02A8" w:rsidRPr="00E57DC2">
        <w:rPr>
          <w:sz w:val="22"/>
          <w:szCs w:val="22"/>
        </w:rPr>
        <w:t>–</w:t>
      </w:r>
      <w:r w:rsidR="00D94A08" w:rsidRPr="00E57DC2">
        <w:rPr>
          <w:sz w:val="22"/>
          <w:szCs w:val="22"/>
        </w:rPr>
        <w:t xml:space="preserve"> šarmų pusiausvyrą.</w:t>
      </w:r>
    </w:p>
    <w:p w14:paraId="14A93351" w14:textId="77777777" w:rsidR="00B21F9C" w:rsidRPr="00E57DC2" w:rsidRDefault="00B21F9C" w:rsidP="00A24D98">
      <w:pPr>
        <w:pStyle w:val="BTEMEASMCA"/>
      </w:pPr>
    </w:p>
    <w:p w14:paraId="3A225E34" w14:textId="53255A9D" w:rsidR="00B21F9C" w:rsidRPr="00E57DC2" w:rsidRDefault="00B21F9C" w:rsidP="00A24D98">
      <w:pPr>
        <w:pStyle w:val="BTEMEASMCA"/>
      </w:pPr>
      <w:r w:rsidRPr="00E57DC2">
        <w:t>Jei būtina</w:t>
      </w:r>
      <w:r w:rsidR="005F66FA">
        <w:t xml:space="preserve"> greita</w:t>
      </w:r>
      <w:r w:rsidRPr="00E57DC2">
        <w:t xml:space="preserve"> </w:t>
      </w:r>
      <w:r w:rsidR="00915126">
        <w:t>Sodium Chloride B. </w:t>
      </w:r>
      <w:r w:rsidR="007E02A8" w:rsidRPr="00E57DC2">
        <w:t>Braun</w:t>
      </w:r>
      <w:r w:rsidR="00751925">
        <w:rPr>
          <w:lang w:bidi="lt-LT"/>
        </w:rPr>
        <w:t xml:space="preserve"> </w:t>
      </w:r>
      <w:r w:rsidR="00751925" w:rsidRPr="00E57DC2">
        <w:rPr>
          <w:lang w:bidi="lt-LT"/>
        </w:rPr>
        <w:t>0,9</w:t>
      </w:r>
      <w:r w:rsidR="00751925">
        <w:rPr>
          <w:lang w:bidi="lt-LT"/>
        </w:rPr>
        <w:t> </w:t>
      </w:r>
      <w:r w:rsidR="00751925" w:rsidRPr="00E57DC2">
        <w:rPr>
          <w:lang w:bidi="lt-LT"/>
        </w:rPr>
        <w:t>%</w:t>
      </w:r>
      <w:r w:rsidR="006E2189" w:rsidRPr="00E57DC2">
        <w:rPr>
          <w:lang w:bidi="lt-LT"/>
        </w:rPr>
        <w:t xml:space="preserve"> </w:t>
      </w:r>
      <w:r w:rsidR="006E2189">
        <w:rPr>
          <w:lang w:bidi="lt-LT"/>
        </w:rPr>
        <w:t>infuzinio tirpalo</w:t>
      </w:r>
      <w:r w:rsidR="007E02A8" w:rsidRPr="00E57DC2">
        <w:t xml:space="preserve"> </w:t>
      </w:r>
      <w:r w:rsidRPr="00E57DC2">
        <w:t>infuzija, reikėtų atidžiai stebėti širdies ir kraujagyslių bei kvėpavimo būklę.</w:t>
      </w:r>
    </w:p>
    <w:p w14:paraId="5384B812" w14:textId="77777777" w:rsidR="00B21F9C" w:rsidRPr="00E57DC2" w:rsidRDefault="00B21F9C" w:rsidP="00A24D98">
      <w:pPr>
        <w:pStyle w:val="BTEMEASMCA"/>
      </w:pPr>
    </w:p>
    <w:p w14:paraId="259679CF" w14:textId="77777777" w:rsidR="00B21F9C" w:rsidRPr="00E57DC2" w:rsidRDefault="00B21F9C" w:rsidP="00860FC2">
      <w:pPr>
        <w:pStyle w:val="BTEMEASMCA"/>
      </w:pPr>
      <w:r w:rsidRPr="006B3A3A">
        <w:rPr>
          <w:u w:val="single"/>
        </w:rPr>
        <w:t>Atkreipkite dėmesį:</w:t>
      </w:r>
      <w:r w:rsidRPr="00E57DC2">
        <w:t xml:space="preserve"> Jeigu šis tirpalas vartojamas kaip </w:t>
      </w:r>
      <w:r w:rsidR="00476BFE" w:rsidRPr="00E57DC2">
        <w:t>skiedžiantis</w:t>
      </w:r>
      <w:r w:rsidRPr="00E57DC2">
        <w:t xml:space="preserve"> tirpalas, reikia atsižvelgti į atitinkamo gamintojo pateiktą pagalbinių medžiagų saugumo informaciją.</w:t>
      </w:r>
    </w:p>
    <w:p w14:paraId="18CBC9ED" w14:textId="77777777" w:rsidR="00B21F9C" w:rsidRPr="00E57DC2" w:rsidRDefault="00B21F9C" w:rsidP="00860FC2">
      <w:pPr>
        <w:pStyle w:val="BTEMEASMCA"/>
      </w:pPr>
    </w:p>
    <w:p w14:paraId="5D0E46C3" w14:textId="77777777" w:rsidR="00476BFE" w:rsidRPr="006E51F2" w:rsidRDefault="00B21F9C" w:rsidP="00860FC2">
      <w:pPr>
        <w:pStyle w:val="BTEMEASMCA"/>
      </w:pPr>
      <w:r w:rsidRPr="000C3FDA">
        <w:t>Vaikų populiac</w:t>
      </w:r>
      <w:r w:rsidRPr="006E51F2">
        <w:t>ija</w:t>
      </w:r>
    </w:p>
    <w:p w14:paraId="07BD937D" w14:textId="5B121B91" w:rsidR="00B21F9C" w:rsidRPr="00E57DC2" w:rsidRDefault="00B21F9C" w:rsidP="00860FC2">
      <w:pPr>
        <w:pStyle w:val="BTEMEASMCA"/>
      </w:pPr>
      <w:r w:rsidRPr="00E57DC2">
        <w:t xml:space="preserve">Neišnešiotų arba išnešiotų kūdikių organizme gali būti natrio perteklius dėl neišsivysčiusios inkstų funkcijos. Todėl neišnešiotiems arba išnešiotiems kūdikiams natrio chlorido kartotinė infuzija turėtų būti skiriama tik nustačius natrio </w:t>
      </w:r>
      <w:r w:rsidR="00A40DA7">
        <w:t>kiekį</w:t>
      </w:r>
      <w:r w:rsidRPr="00E57DC2">
        <w:t xml:space="preserve"> serume.</w:t>
      </w:r>
    </w:p>
    <w:p w14:paraId="7CA551E4" w14:textId="77777777" w:rsidR="00D94A08" w:rsidRPr="00E57DC2" w:rsidRDefault="00D94A08" w:rsidP="00860FC2">
      <w:pPr>
        <w:pStyle w:val="BTEMEASMCA"/>
      </w:pPr>
    </w:p>
    <w:p w14:paraId="6D43885E" w14:textId="0C423BEE" w:rsidR="00D94A08" w:rsidRPr="00E57DC2" w:rsidRDefault="00D94A08" w:rsidP="00D94A08">
      <w:pPr>
        <w:pStyle w:val="PI-2EMEASMCA"/>
      </w:pPr>
      <w:bookmarkStart w:id="20" w:name="_Toc129243106"/>
      <w:bookmarkStart w:id="21" w:name="_Toc129243231"/>
      <w:r w:rsidRPr="00E57DC2">
        <w:t>4.5</w:t>
      </w:r>
      <w:r w:rsidRPr="00E57DC2">
        <w:tab/>
        <w:t>Sąveika su kitais vaistiniais preparatais ir kitokia sąveika</w:t>
      </w:r>
      <w:bookmarkEnd w:id="20"/>
      <w:bookmarkEnd w:id="21"/>
    </w:p>
    <w:p w14:paraId="52D377C2" w14:textId="77777777" w:rsidR="00D94A08" w:rsidRPr="00E57DC2" w:rsidRDefault="00D94A08" w:rsidP="00A24D98">
      <w:pPr>
        <w:pStyle w:val="BTEMEASMCA"/>
      </w:pPr>
    </w:p>
    <w:p w14:paraId="15A61FD3" w14:textId="77777777" w:rsidR="00476BFE" w:rsidRPr="006E51F2" w:rsidRDefault="00476BFE" w:rsidP="00A24D98">
      <w:pPr>
        <w:pStyle w:val="BTEMEASMCA"/>
      </w:pPr>
      <w:r w:rsidRPr="000C3FDA">
        <w:t>Natrį sulaikantys vaistiniai preparatai</w:t>
      </w:r>
    </w:p>
    <w:p w14:paraId="211FAD08" w14:textId="2E50A3B8" w:rsidR="00476BFE" w:rsidRPr="00E57DC2" w:rsidRDefault="00476BFE" w:rsidP="00476BFE">
      <w:pPr>
        <w:jc w:val="both"/>
        <w:rPr>
          <w:sz w:val="22"/>
          <w:szCs w:val="22"/>
        </w:rPr>
      </w:pPr>
      <w:r w:rsidRPr="00E57DC2">
        <w:rPr>
          <w:sz w:val="22"/>
          <w:szCs w:val="22"/>
          <w:lang w:bidi="lt-LT"/>
        </w:rPr>
        <w:t xml:space="preserve">Kartu vartojant natrį sulaikančius vaistinius preparatus (pvz., kortikosteroidus, nesteroidinius </w:t>
      </w:r>
      <w:r w:rsidR="00A40DA7">
        <w:rPr>
          <w:sz w:val="22"/>
          <w:szCs w:val="22"/>
          <w:lang w:bidi="lt-LT"/>
        </w:rPr>
        <w:t>vaistinius preparatus nuo uždegimo</w:t>
      </w:r>
      <w:r w:rsidRPr="00E57DC2">
        <w:rPr>
          <w:sz w:val="22"/>
          <w:szCs w:val="22"/>
          <w:lang w:bidi="lt-LT"/>
        </w:rPr>
        <w:t>) gali išsivystyti edema.</w:t>
      </w:r>
    </w:p>
    <w:p w14:paraId="7B16F3E7" w14:textId="77777777" w:rsidR="00D94A08" w:rsidRPr="00E57DC2" w:rsidRDefault="00D94A08" w:rsidP="00A24D98">
      <w:pPr>
        <w:pStyle w:val="BTEMEASMCA"/>
      </w:pPr>
    </w:p>
    <w:p w14:paraId="3A97DDEE" w14:textId="68128D48" w:rsidR="00D94A08" w:rsidRPr="00E57DC2" w:rsidRDefault="00D94A08" w:rsidP="00D94A08">
      <w:pPr>
        <w:pStyle w:val="PI-2EMEASMCA"/>
      </w:pPr>
      <w:bookmarkStart w:id="22" w:name="_Toc129243107"/>
      <w:bookmarkStart w:id="23" w:name="_Toc129243232"/>
      <w:r w:rsidRPr="00E57DC2">
        <w:t>4.6</w:t>
      </w:r>
      <w:r w:rsidRPr="00E57DC2">
        <w:tab/>
        <w:t>Vaisingumas, nėštumo ir žindymo laikotarpis</w:t>
      </w:r>
      <w:bookmarkEnd w:id="22"/>
      <w:bookmarkEnd w:id="23"/>
    </w:p>
    <w:p w14:paraId="6F29B46C" w14:textId="77777777" w:rsidR="00D94A08" w:rsidRPr="00E57DC2" w:rsidRDefault="00D94A08" w:rsidP="00D94A08">
      <w:pPr>
        <w:rPr>
          <w:sz w:val="22"/>
          <w:szCs w:val="22"/>
        </w:rPr>
      </w:pPr>
    </w:p>
    <w:p w14:paraId="2DFB7F95" w14:textId="77777777" w:rsidR="00476BFE" w:rsidRPr="00026D04" w:rsidRDefault="00476BFE" w:rsidP="00A24D98">
      <w:pPr>
        <w:pStyle w:val="BTEMEASMCA"/>
        <w:rPr>
          <w:u w:val="single"/>
        </w:rPr>
      </w:pPr>
      <w:r w:rsidRPr="00026D04">
        <w:rPr>
          <w:u w:val="single"/>
        </w:rPr>
        <w:t>Nėštumas</w:t>
      </w:r>
    </w:p>
    <w:p w14:paraId="245A43C8" w14:textId="206F41AD" w:rsidR="00476BFE" w:rsidRPr="00E57DC2" w:rsidRDefault="00476BFE" w:rsidP="00A24D98">
      <w:pPr>
        <w:pStyle w:val="BTEMEASMCA"/>
      </w:pPr>
      <w:r w:rsidRPr="00E57DC2">
        <w:t xml:space="preserve">Yra labai mažai duomenų apie </w:t>
      </w:r>
      <w:r w:rsidR="00915126">
        <w:t>Sodium Chloride B. </w:t>
      </w:r>
      <w:r w:rsidR="006473E0" w:rsidRPr="00E57DC2">
        <w:t xml:space="preserve">Braun </w:t>
      </w:r>
      <w:r w:rsidR="004775C1" w:rsidRPr="00E57DC2">
        <w:rPr>
          <w:lang w:bidi="lt-LT"/>
        </w:rPr>
        <w:t>0,9</w:t>
      </w:r>
      <w:r w:rsidR="004775C1">
        <w:rPr>
          <w:lang w:bidi="lt-LT"/>
        </w:rPr>
        <w:t> </w:t>
      </w:r>
      <w:r w:rsidR="004775C1" w:rsidRPr="00E57DC2">
        <w:rPr>
          <w:lang w:bidi="lt-LT"/>
        </w:rPr>
        <w:t>%</w:t>
      </w:r>
      <w:r w:rsidR="006E2189" w:rsidRPr="00E57DC2">
        <w:rPr>
          <w:lang w:bidi="lt-LT"/>
        </w:rPr>
        <w:t xml:space="preserve"> </w:t>
      </w:r>
      <w:r w:rsidR="006E2189">
        <w:rPr>
          <w:lang w:bidi="lt-LT"/>
        </w:rPr>
        <w:t>infuzinio tirpalo</w:t>
      </w:r>
      <w:r w:rsidR="006473E0" w:rsidRPr="00E57DC2">
        <w:t xml:space="preserve"> </w:t>
      </w:r>
      <w:r w:rsidRPr="00E57DC2">
        <w:t xml:space="preserve">vartojimą nėščiosioms. Šie duomenys tiesioginio ar netiesioginio </w:t>
      </w:r>
      <w:r w:rsidR="00915126">
        <w:t>Sodium Chloride B. </w:t>
      </w:r>
      <w:r w:rsidR="006473E0" w:rsidRPr="00E57DC2">
        <w:t xml:space="preserve">Braun </w:t>
      </w:r>
      <w:r w:rsidR="004775C1" w:rsidRPr="00E57DC2">
        <w:rPr>
          <w:lang w:bidi="lt-LT"/>
        </w:rPr>
        <w:t>0,9</w:t>
      </w:r>
      <w:r w:rsidR="004775C1">
        <w:rPr>
          <w:lang w:bidi="lt-LT"/>
        </w:rPr>
        <w:t> </w:t>
      </w:r>
      <w:r w:rsidR="004775C1" w:rsidRPr="00E57DC2">
        <w:rPr>
          <w:lang w:bidi="lt-LT"/>
        </w:rPr>
        <w:t>%</w:t>
      </w:r>
      <w:r w:rsidR="006E2189" w:rsidRPr="00E57DC2">
        <w:rPr>
          <w:lang w:bidi="lt-LT"/>
        </w:rPr>
        <w:t xml:space="preserve"> </w:t>
      </w:r>
      <w:r w:rsidR="006E2189">
        <w:rPr>
          <w:lang w:bidi="lt-LT"/>
        </w:rPr>
        <w:t>infuzinio tirpalo</w:t>
      </w:r>
      <w:r w:rsidR="006473E0" w:rsidRPr="00E57DC2">
        <w:t xml:space="preserve"> </w:t>
      </w:r>
      <w:r w:rsidRPr="00E57DC2">
        <w:t>kenksmingo toksinio poveikio reproduk</w:t>
      </w:r>
      <w:r w:rsidR="005736C9">
        <w:t>cijai neparodė (žr. 5.3 </w:t>
      </w:r>
      <w:r w:rsidRPr="00E57DC2">
        <w:t>skyrių).</w:t>
      </w:r>
    </w:p>
    <w:p w14:paraId="35E72287" w14:textId="77777777" w:rsidR="00476BFE" w:rsidRPr="00E57DC2" w:rsidRDefault="00476BFE" w:rsidP="00A24D98">
      <w:pPr>
        <w:pStyle w:val="BTEMEASMCA"/>
      </w:pPr>
    </w:p>
    <w:p w14:paraId="7F246AD5" w14:textId="67373C6C" w:rsidR="00476BFE" w:rsidRPr="00E57DC2" w:rsidRDefault="00476BFE" w:rsidP="00860FC2">
      <w:pPr>
        <w:pStyle w:val="BTEMEASMCA"/>
      </w:pPr>
      <w:r w:rsidRPr="00E57DC2">
        <w:t>Kadangi natrio ir chlorido koncentracija yra panaši į jų koncentraciją žmogaus organizme,</w:t>
      </w:r>
      <w:r w:rsidR="003B0EC9">
        <w:t xml:space="preserve"> vaistinį</w:t>
      </w:r>
      <w:r w:rsidRPr="00E57DC2">
        <w:t xml:space="preserve"> preparatą vartojant pagal nurodymus žalingo poveikio nesitikima.</w:t>
      </w:r>
    </w:p>
    <w:p w14:paraId="33236CC2" w14:textId="77777777" w:rsidR="00476BFE" w:rsidRPr="00E57DC2" w:rsidRDefault="00476BFE" w:rsidP="00860FC2">
      <w:pPr>
        <w:pStyle w:val="BTEMEASMCA"/>
      </w:pPr>
    </w:p>
    <w:p w14:paraId="71102038" w14:textId="49FF83CA" w:rsidR="00476BFE" w:rsidRPr="00E57DC2" w:rsidRDefault="00476BFE" w:rsidP="00860FC2">
      <w:pPr>
        <w:pStyle w:val="BTEMEASMCA"/>
      </w:pPr>
      <w:r w:rsidRPr="00E57DC2">
        <w:t xml:space="preserve">Todėl </w:t>
      </w:r>
      <w:r w:rsidR="00915126">
        <w:t>Sodium Chloride B. </w:t>
      </w:r>
      <w:r w:rsidR="006473E0" w:rsidRPr="00E57DC2">
        <w:t xml:space="preserve">Braun </w:t>
      </w:r>
      <w:r w:rsidR="004775C1" w:rsidRPr="00E57DC2">
        <w:rPr>
          <w:lang w:bidi="lt-LT"/>
        </w:rPr>
        <w:t>0,9</w:t>
      </w:r>
      <w:r w:rsidR="004775C1">
        <w:rPr>
          <w:lang w:bidi="lt-LT"/>
        </w:rPr>
        <w:t> </w:t>
      </w:r>
      <w:r w:rsidR="004775C1" w:rsidRPr="00E57DC2">
        <w:rPr>
          <w:lang w:bidi="lt-LT"/>
        </w:rPr>
        <w:t>%</w:t>
      </w:r>
      <w:r w:rsidR="006E2189" w:rsidRPr="00E57DC2">
        <w:rPr>
          <w:lang w:bidi="lt-LT"/>
        </w:rPr>
        <w:t xml:space="preserve"> </w:t>
      </w:r>
      <w:r w:rsidR="006E2189">
        <w:rPr>
          <w:lang w:bidi="lt-LT"/>
        </w:rPr>
        <w:t>infuzinis tirpalas</w:t>
      </w:r>
      <w:r w:rsidR="006473E0" w:rsidRPr="00E57DC2">
        <w:t xml:space="preserve"> </w:t>
      </w:r>
      <w:r w:rsidRPr="00E57DC2">
        <w:t xml:space="preserve">gali būti vartojamas kaip nurodyta. </w:t>
      </w:r>
    </w:p>
    <w:p w14:paraId="12B10B11" w14:textId="77777777" w:rsidR="00476BFE" w:rsidRPr="00E57DC2" w:rsidRDefault="00476BFE" w:rsidP="00860FC2">
      <w:pPr>
        <w:pStyle w:val="BTEMEASMCA"/>
      </w:pPr>
    </w:p>
    <w:p w14:paraId="2D02556E" w14:textId="4D28B723" w:rsidR="00D94A08" w:rsidRPr="00E57DC2" w:rsidRDefault="00476BFE" w:rsidP="00860FC2">
      <w:pPr>
        <w:pStyle w:val="BTEMEASMCA"/>
      </w:pPr>
      <w:r w:rsidRPr="00E57DC2">
        <w:t xml:space="preserve">Nepaisant to, jei </w:t>
      </w:r>
      <w:r w:rsidR="00D94A08" w:rsidRPr="00E57DC2">
        <w:t xml:space="preserve">yra eklampsija, reikia </w:t>
      </w:r>
      <w:r w:rsidR="00CB25DE">
        <w:t>bū</w:t>
      </w:r>
      <w:r w:rsidR="00D94A08" w:rsidRPr="00E57DC2">
        <w:t>ti atsargi</w:t>
      </w:r>
      <w:r w:rsidR="00CB25DE">
        <w:t>ems</w:t>
      </w:r>
      <w:r w:rsidR="005736C9">
        <w:t xml:space="preserve"> (žr. 4.4 </w:t>
      </w:r>
      <w:r w:rsidRPr="00E57DC2">
        <w:t>skyrių)</w:t>
      </w:r>
      <w:r w:rsidR="00D94A08" w:rsidRPr="00E57DC2">
        <w:t xml:space="preserve">.  </w:t>
      </w:r>
    </w:p>
    <w:p w14:paraId="4D943706" w14:textId="77777777" w:rsidR="00D94A08" w:rsidRPr="00E57DC2" w:rsidRDefault="00D94A08" w:rsidP="00860FC2">
      <w:pPr>
        <w:pStyle w:val="BTEMEASMCA"/>
      </w:pPr>
    </w:p>
    <w:p w14:paraId="4A0FC7C2" w14:textId="77777777" w:rsidR="00476BFE" w:rsidRPr="00E57DC2" w:rsidRDefault="00476BFE" w:rsidP="00476BFE">
      <w:pPr>
        <w:jc w:val="both"/>
        <w:rPr>
          <w:sz w:val="22"/>
          <w:szCs w:val="22"/>
          <w:u w:val="single"/>
        </w:rPr>
      </w:pPr>
      <w:r w:rsidRPr="00E57DC2">
        <w:rPr>
          <w:sz w:val="22"/>
          <w:szCs w:val="22"/>
          <w:u w:val="single"/>
          <w:lang w:bidi="lt-LT"/>
        </w:rPr>
        <w:t>Žindymas</w:t>
      </w:r>
    </w:p>
    <w:p w14:paraId="5A6F2A80" w14:textId="2E06980D" w:rsidR="00476BFE" w:rsidRPr="00E57DC2" w:rsidRDefault="00476BFE" w:rsidP="00476BFE">
      <w:pPr>
        <w:jc w:val="both"/>
        <w:rPr>
          <w:sz w:val="22"/>
          <w:szCs w:val="22"/>
        </w:rPr>
      </w:pPr>
      <w:r w:rsidRPr="00E57DC2">
        <w:rPr>
          <w:sz w:val="22"/>
          <w:szCs w:val="22"/>
          <w:lang w:bidi="lt-LT"/>
        </w:rPr>
        <w:lastRenderedPageBreak/>
        <w:t>Kadangi natrio ir chlorido koncentracija yra panaši į jų koncentraciją žmogaus organizme,</w:t>
      </w:r>
      <w:r w:rsidR="0029736C">
        <w:rPr>
          <w:sz w:val="22"/>
          <w:szCs w:val="22"/>
          <w:lang w:bidi="lt-LT"/>
        </w:rPr>
        <w:t xml:space="preserve"> vaistinį</w:t>
      </w:r>
      <w:r w:rsidRPr="00E57DC2">
        <w:rPr>
          <w:sz w:val="22"/>
          <w:szCs w:val="22"/>
          <w:lang w:bidi="lt-LT"/>
        </w:rPr>
        <w:t xml:space="preserve"> preparatą vartojant pagal nurodymus žalingo poveikio nesitikima.</w:t>
      </w:r>
    </w:p>
    <w:p w14:paraId="75BE6636" w14:textId="77777777" w:rsidR="00476BFE" w:rsidRPr="00E57DC2" w:rsidRDefault="00476BFE" w:rsidP="00476BFE">
      <w:pPr>
        <w:jc w:val="both"/>
        <w:rPr>
          <w:sz w:val="22"/>
          <w:szCs w:val="22"/>
        </w:rPr>
      </w:pPr>
    </w:p>
    <w:p w14:paraId="24640D2C" w14:textId="6B81D98A" w:rsidR="00476BFE" w:rsidRPr="00E57DC2" w:rsidRDefault="00476BFE" w:rsidP="00476BFE">
      <w:pPr>
        <w:jc w:val="both"/>
        <w:rPr>
          <w:sz w:val="22"/>
          <w:szCs w:val="22"/>
        </w:rPr>
      </w:pPr>
      <w:r w:rsidRPr="00E57DC2">
        <w:rPr>
          <w:sz w:val="22"/>
          <w:szCs w:val="22"/>
          <w:lang w:bidi="lt-LT"/>
        </w:rPr>
        <w:t xml:space="preserve">Jei reikia, </w:t>
      </w:r>
      <w:r w:rsidR="00915126">
        <w:rPr>
          <w:sz w:val="22"/>
          <w:szCs w:val="22"/>
          <w:lang w:bidi="lt-LT"/>
        </w:rPr>
        <w:t>Sodium Chloride B. </w:t>
      </w:r>
      <w:r w:rsidR="006473E0" w:rsidRPr="00E57DC2">
        <w:rPr>
          <w:sz w:val="22"/>
          <w:szCs w:val="22"/>
          <w:lang w:bidi="lt-LT"/>
        </w:rPr>
        <w:t xml:space="preserve">Braun </w:t>
      </w:r>
      <w:r w:rsidR="004775C1" w:rsidRPr="00E57DC2">
        <w:rPr>
          <w:sz w:val="22"/>
          <w:szCs w:val="22"/>
          <w:lang w:bidi="lt-LT"/>
        </w:rPr>
        <w:t>0,9</w:t>
      </w:r>
      <w:r w:rsidR="004775C1">
        <w:rPr>
          <w:sz w:val="22"/>
          <w:szCs w:val="22"/>
          <w:lang w:bidi="lt-LT"/>
        </w:rPr>
        <w:t> </w:t>
      </w:r>
      <w:r w:rsidR="004775C1" w:rsidRPr="00E57DC2">
        <w:rPr>
          <w:sz w:val="22"/>
          <w:szCs w:val="22"/>
          <w:lang w:bidi="lt-LT"/>
        </w:rPr>
        <w:t>%</w:t>
      </w:r>
      <w:r w:rsidR="006E2189" w:rsidRPr="00E57DC2">
        <w:rPr>
          <w:sz w:val="22"/>
          <w:szCs w:val="22"/>
          <w:lang w:bidi="lt-LT"/>
        </w:rPr>
        <w:t xml:space="preserve"> </w:t>
      </w:r>
      <w:r w:rsidR="006E2189">
        <w:rPr>
          <w:sz w:val="22"/>
          <w:szCs w:val="22"/>
          <w:lang w:bidi="lt-LT"/>
        </w:rPr>
        <w:t>infuzinis tirpalas</w:t>
      </w:r>
      <w:r w:rsidR="006473E0" w:rsidRPr="00E57DC2">
        <w:rPr>
          <w:sz w:val="22"/>
          <w:szCs w:val="22"/>
          <w:lang w:bidi="lt-LT"/>
        </w:rPr>
        <w:t xml:space="preserve"> </w:t>
      </w:r>
      <w:r w:rsidRPr="00E57DC2">
        <w:rPr>
          <w:sz w:val="22"/>
          <w:szCs w:val="22"/>
          <w:lang w:bidi="lt-LT"/>
        </w:rPr>
        <w:t xml:space="preserve">gali būti vartojamas žindymo laikotarpiu. </w:t>
      </w:r>
    </w:p>
    <w:p w14:paraId="2D5A05A9" w14:textId="77777777" w:rsidR="00476BFE" w:rsidRPr="00E57DC2" w:rsidRDefault="00476BFE" w:rsidP="00476BFE">
      <w:pPr>
        <w:jc w:val="both"/>
        <w:rPr>
          <w:sz w:val="22"/>
          <w:szCs w:val="22"/>
        </w:rPr>
      </w:pPr>
    </w:p>
    <w:p w14:paraId="7197F278" w14:textId="77777777" w:rsidR="00476BFE" w:rsidRPr="00E57DC2" w:rsidRDefault="00476BFE" w:rsidP="00476BFE">
      <w:pPr>
        <w:jc w:val="both"/>
        <w:rPr>
          <w:sz w:val="22"/>
          <w:szCs w:val="22"/>
          <w:u w:val="single"/>
        </w:rPr>
      </w:pPr>
      <w:r w:rsidRPr="00E57DC2">
        <w:rPr>
          <w:sz w:val="22"/>
          <w:szCs w:val="22"/>
          <w:u w:val="single"/>
          <w:lang w:bidi="lt-LT"/>
        </w:rPr>
        <w:t>Vaisingumas</w:t>
      </w:r>
    </w:p>
    <w:p w14:paraId="6D3DC9C5" w14:textId="77777777" w:rsidR="00476BFE" w:rsidRPr="00CB25DE" w:rsidRDefault="00476BFE" w:rsidP="006B3A3A">
      <w:pPr>
        <w:jc w:val="both"/>
      </w:pPr>
      <w:r w:rsidRPr="00E57DC2">
        <w:rPr>
          <w:sz w:val="22"/>
          <w:szCs w:val="22"/>
          <w:lang w:bidi="lt-LT"/>
        </w:rPr>
        <w:t>Duomenų nėra.</w:t>
      </w:r>
    </w:p>
    <w:p w14:paraId="76728539" w14:textId="77777777" w:rsidR="00476BFE" w:rsidRPr="00E57DC2" w:rsidRDefault="00476BFE" w:rsidP="00A24D98">
      <w:pPr>
        <w:pStyle w:val="BTEMEASMCA"/>
      </w:pPr>
    </w:p>
    <w:p w14:paraId="226DC2E3" w14:textId="51CC10C8" w:rsidR="00D94A08" w:rsidRPr="00E57DC2" w:rsidRDefault="00D94A08" w:rsidP="00D94A08">
      <w:pPr>
        <w:pStyle w:val="PI-2EMEASMCA"/>
      </w:pPr>
      <w:bookmarkStart w:id="24" w:name="_Toc129243108"/>
      <w:bookmarkStart w:id="25" w:name="_Toc129243233"/>
      <w:r w:rsidRPr="00E57DC2">
        <w:t>4.7</w:t>
      </w:r>
      <w:r w:rsidRPr="00E57DC2">
        <w:tab/>
        <w:t>Poveikis gebėjimui vairuoti ir valdyti mechanizmus</w:t>
      </w:r>
      <w:bookmarkEnd w:id="24"/>
      <w:bookmarkEnd w:id="25"/>
    </w:p>
    <w:p w14:paraId="67DA3696" w14:textId="77777777" w:rsidR="00D94A08" w:rsidRPr="00E57DC2" w:rsidRDefault="00D94A08" w:rsidP="00A24D98">
      <w:pPr>
        <w:pStyle w:val="BTEMEASMCA"/>
      </w:pPr>
    </w:p>
    <w:p w14:paraId="396CF435" w14:textId="18C590BA" w:rsidR="00D94A08" w:rsidRPr="00E57DC2" w:rsidRDefault="00915126" w:rsidP="00A24D98">
      <w:pPr>
        <w:pStyle w:val="BTEMEASMCA"/>
      </w:pPr>
      <w:r>
        <w:t>Sodium Chloride B. </w:t>
      </w:r>
      <w:r w:rsidR="006473E0" w:rsidRPr="00E57DC2">
        <w:t xml:space="preserve">Braun </w:t>
      </w:r>
      <w:r w:rsidR="004775C1" w:rsidRPr="00E57DC2">
        <w:rPr>
          <w:lang w:bidi="lt-LT"/>
        </w:rPr>
        <w:t>0,9</w:t>
      </w:r>
      <w:r w:rsidR="004775C1">
        <w:rPr>
          <w:lang w:bidi="lt-LT"/>
        </w:rPr>
        <w:t> </w:t>
      </w:r>
      <w:r w:rsidR="004775C1" w:rsidRPr="00E57DC2">
        <w:rPr>
          <w:lang w:bidi="lt-LT"/>
        </w:rPr>
        <w:t>%</w:t>
      </w:r>
      <w:r w:rsidR="006E2189" w:rsidRPr="00E57DC2">
        <w:rPr>
          <w:lang w:bidi="lt-LT"/>
        </w:rPr>
        <w:t xml:space="preserve"> </w:t>
      </w:r>
      <w:r w:rsidR="006E2189">
        <w:rPr>
          <w:lang w:bidi="lt-LT"/>
        </w:rPr>
        <w:t>infuzinis tirpalas</w:t>
      </w:r>
      <w:r w:rsidR="006473E0" w:rsidRPr="00E57DC2">
        <w:t xml:space="preserve"> </w:t>
      </w:r>
      <w:r w:rsidR="00D94A08" w:rsidRPr="00E57DC2">
        <w:t>gebėjim</w:t>
      </w:r>
      <w:r w:rsidR="00FB5A7A">
        <w:t>o</w:t>
      </w:r>
      <w:r w:rsidR="00D94A08" w:rsidRPr="00E57DC2">
        <w:t xml:space="preserve"> vairuoti ir valdyti mechanizmus ne</w:t>
      </w:r>
      <w:r w:rsidR="006473E0" w:rsidRPr="00E57DC2">
        <w:t>veikia</w:t>
      </w:r>
      <w:r w:rsidR="00FB5A7A">
        <w:t xml:space="preserve"> arba veikia nereikšmingai</w:t>
      </w:r>
      <w:r w:rsidR="00D94A08" w:rsidRPr="00E57DC2">
        <w:t>.</w:t>
      </w:r>
    </w:p>
    <w:p w14:paraId="23E15552" w14:textId="77777777" w:rsidR="00D94A08" w:rsidRPr="00E57DC2" w:rsidRDefault="00D94A08" w:rsidP="00A24D98">
      <w:pPr>
        <w:pStyle w:val="BTEMEASMCA"/>
      </w:pPr>
    </w:p>
    <w:p w14:paraId="1692E9E2" w14:textId="3FF84090" w:rsidR="00D94A08" w:rsidRPr="00E57DC2" w:rsidRDefault="00D94A08" w:rsidP="00D94A08">
      <w:pPr>
        <w:pStyle w:val="PI-2EMEASMCA"/>
      </w:pPr>
      <w:bookmarkStart w:id="26" w:name="_Toc129243109"/>
      <w:bookmarkStart w:id="27" w:name="_Toc129243234"/>
      <w:r w:rsidRPr="00E57DC2">
        <w:t>4.8</w:t>
      </w:r>
      <w:r w:rsidRPr="00E57DC2">
        <w:tab/>
        <w:t>Nepageidaujamas poveikis</w:t>
      </w:r>
      <w:bookmarkEnd w:id="26"/>
      <w:bookmarkEnd w:id="27"/>
    </w:p>
    <w:p w14:paraId="1D233455" w14:textId="77777777" w:rsidR="00D94A08" w:rsidRPr="00E57DC2" w:rsidRDefault="00D94A08" w:rsidP="00A24D98">
      <w:pPr>
        <w:pStyle w:val="BTEMEASMCA"/>
      </w:pPr>
    </w:p>
    <w:p w14:paraId="6A9B6151" w14:textId="77777777" w:rsidR="00476BFE" w:rsidRPr="00E57DC2" w:rsidRDefault="00476BFE" w:rsidP="00476BFE">
      <w:pPr>
        <w:jc w:val="both"/>
        <w:rPr>
          <w:sz w:val="22"/>
          <w:szCs w:val="22"/>
        </w:rPr>
      </w:pPr>
      <w:r w:rsidRPr="00E57DC2">
        <w:rPr>
          <w:sz w:val="22"/>
          <w:szCs w:val="22"/>
          <w:lang w:bidi="lt-LT"/>
        </w:rPr>
        <w:t>Vartojant pagal pateiktus nurodymus nežinoma</w:t>
      </w:r>
      <w:r w:rsidR="006E2189">
        <w:rPr>
          <w:sz w:val="22"/>
          <w:szCs w:val="22"/>
          <w:lang w:bidi="lt-LT"/>
        </w:rPr>
        <w:t>s</w:t>
      </w:r>
      <w:r w:rsidRPr="00E57DC2">
        <w:rPr>
          <w:sz w:val="22"/>
          <w:szCs w:val="22"/>
          <w:lang w:bidi="lt-LT"/>
        </w:rPr>
        <w:t>.</w:t>
      </w:r>
    </w:p>
    <w:p w14:paraId="738B8668" w14:textId="77777777" w:rsidR="00D94A08" w:rsidRPr="00E57DC2" w:rsidRDefault="00D94A08" w:rsidP="00A24D98">
      <w:pPr>
        <w:pStyle w:val="BTEMEASMCA"/>
      </w:pPr>
    </w:p>
    <w:p w14:paraId="4AB02C75" w14:textId="77777777" w:rsidR="00D94A08" w:rsidRPr="00E57DC2" w:rsidRDefault="00D94A08" w:rsidP="00D94A08">
      <w:pPr>
        <w:autoSpaceDE w:val="0"/>
        <w:autoSpaceDN w:val="0"/>
        <w:adjustRightInd w:val="0"/>
        <w:jc w:val="both"/>
        <w:rPr>
          <w:sz w:val="22"/>
          <w:szCs w:val="22"/>
          <w:u w:val="single"/>
        </w:rPr>
      </w:pPr>
      <w:r w:rsidRPr="00E57DC2">
        <w:rPr>
          <w:sz w:val="22"/>
          <w:szCs w:val="22"/>
          <w:u w:val="single"/>
        </w:rPr>
        <w:t>Pranešimas apie įtariamas nepageidaujamas reakcijas</w:t>
      </w:r>
    </w:p>
    <w:p w14:paraId="63A654E6" w14:textId="47420469" w:rsidR="00D94A08" w:rsidRPr="00E57DC2" w:rsidRDefault="00D94A08" w:rsidP="00D94A08">
      <w:pPr>
        <w:autoSpaceDE w:val="0"/>
        <w:autoSpaceDN w:val="0"/>
        <w:adjustRightInd w:val="0"/>
        <w:rPr>
          <w:sz w:val="22"/>
          <w:szCs w:val="22"/>
        </w:rPr>
      </w:pPr>
      <w:r w:rsidRPr="00E57DC2">
        <w:rPr>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11" w:history="1">
        <w:r w:rsidRPr="00E57DC2">
          <w:rPr>
            <w:rStyle w:val="Hipersaitas"/>
            <w:rFonts w:eastAsia="SimSun"/>
            <w:sz w:val="22"/>
            <w:szCs w:val="22"/>
          </w:rPr>
          <w:t>www.vvkt.lt</w:t>
        </w:r>
      </w:hyperlink>
      <w:r w:rsidRPr="00E57DC2">
        <w:rPr>
          <w:sz w:val="22"/>
          <w:szCs w:val="22"/>
        </w:rPr>
        <w:t>/ esančią formą, ir</w:t>
      </w:r>
      <w:r w:rsidR="001243F3" w:rsidRPr="00E57DC2">
        <w:rPr>
          <w:sz w:val="22"/>
          <w:szCs w:val="22"/>
        </w:rPr>
        <w:t xml:space="preserve"> pateikti ją</w:t>
      </w:r>
      <w:r w:rsidRPr="00E57DC2">
        <w:rPr>
          <w:sz w:val="22"/>
          <w:szCs w:val="22"/>
        </w:rPr>
        <w:t xml:space="preserve"> Valstybinei vaistų kontrolės tarnybai prie Lietuvos Respublikos sveikatos apsaugos ministerijos</w:t>
      </w:r>
      <w:r w:rsidR="001243F3" w:rsidRPr="00E57DC2">
        <w:rPr>
          <w:sz w:val="22"/>
          <w:szCs w:val="22"/>
        </w:rPr>
        <w:t xml:space="preserve"> vienu iš šių būdų: raštu (adresu</w:t>
      </w:r>
      <w:r w:rsidRPr="00E57DC2">
        <w:rPr>
          <w:sz w:val="22"/>
          <w:szCs w:val="22"/>
        </w:rPr>
        <w:t xml:space="preserve"> Žirmūnų g. 139A, LT 09120 Vilnius</w:t>
      </w:r>
      <w:r w:rsidR="001243F3" w:rsidRPr="00E57DC2">
        <w:rPr>
          <w:sz w:val="22"/>
          <w:szCs w:val="22"/>
        </w:rPr>
        <w:t>)</w:t>
      </w:r>
      <w:r w:rsidRPr="00E57DC2">
        <w:rPr>
          <w:sz w:val="22"/>
          <w:szCs w:val="22"/>
        </w:rPr>
        <w:t xml:space="preserve">, faksu </w:t>
      </w:r>
      <w:r w:rsidR="001243F3" w:rsidRPr="00E57DC2">
        <w:rPr>
          <w:sz w:val="22"/>
          <w:szCs w:val="22"/>
        </w:rPr>
        <w:t>(nemokamu fakso numeriu (</w:t>
      </w:r>
      <w:r w:rsidRPr="00E57DC2">
        <w:rPr>
          <w:sz w:val="22"/>
          <w:szCs w:val="22"/>
        </w:rPr>
        <w:t>8 800</w:t>
      </w:r>
      <w:r w:rsidR="001243F3" w:rsidRPr="00E57DC2">
        <w:rPr>
          <w:sz w:val="22"/>
          <w:szCs w:val="22"/>
        </w:rPr>
        <w:t>)</w:t>
      </w:r>
      <w:r w:rsidRPr="00E57DC2">
        <w:rPr>
          <w:sz w:val="22"/>
          <w:szCs w:val="22"/>
        </w:rPr>
        <w:t xml:space="preserve"> 20</w:t>
      </w:r>
      <w:r w:rsidR="001243F3" w:rsidRPr="00E57DC2">
        <w:rPr>
          <w:sz w:val="22"/>
          <w:szCs w:val="22"/>
        </w:rPr>
        <w:t xml:space="preserve"> </w:t>
      </w:r>
      <w:r w:rsidRPr="00E57DC2">
        <w:rPr>
          <w:sz w:val="22"/>
          <w:szCs w:val="22"/>
        </w:rPr>
        <w:t>131</w:t>
      </w:r>
      <w:r w:rsidR="001243F3" w:rsidRPr="00E57DC2">
        <w:rPr>
          <w:sz w:val="22"/>
          <w:szCs w:val="22"/>
        </w:rPr>
        <w:t xml:space="preserve">), </w:t>
      </w:r>
      <w:r w:rsidRPr="00E57DC2">
        <w:rPr>
          <w:sz w:val="22"/>
          <w:szCs w:val="22"/>
        </w:rPr>
        <w:t>el</w:t>
      </w:r>
      <w:r w:rsidR="001243F3" w:rsidRPr="00E57DC2">
        <w:rPr>
          <w:sz w:val="22"/>
          <w:szCs w:val="22"/>
        </w:rPr>
        <w:t>ektroniniu</w:t>
      </w:r>
      <w:r w:rsidRPr="00E57DC2">
        <w:rPr>
          <w:sz w:val="22"/>
          <w:szCs w:val="22"/>
        </w:rPr>
        <w:t xml:space="preserve"> paštu </w:t>
      </w:r>
      <w:r w:rsidR="001243F3" w:rsidRPr="00E57DC2">
        <w:rPr>
          <w:sz w:val="22"/>
          <w:szCs w:val="22"/>
        </w:rPr>
        <w:t xml:space="preserve">(adresu </w:t>
      </w:r>
      <w:hyperlink r:id="rId12" w:history="1">
        <w:r w:rsidRPr="00E57DC2">
          <w:rPr>
            <w:rStyle w:val="Hipersaitas"/>
            <w:rFonts w:eastAsia="SimSun"/>
            <w:sz w:val="22"/>
            <w:szCs w:val="22"/>
          </w:rPr>
          <w:t>NepageidaujamaR@vvkt.lt</w:t>
        </w:r>
      </w:hyperlink>
      <w:r w:rsidR="001243F3" w:rsidRPr="00E57DC2">
        <w:rPr>
          <w:sz w:val="22"/>
          <w:szCs w:val="22"/>
        </w:rPr>
        <w:t>), per interneto svetainę (adresu http://www.vvkt.lt).</w:t>
      </w:r>
    </w:p>
    <w:p w14:paraId="7F13F7EF" w14:textId="77777777" w:rsidR="00D94A08" w:rsidRPr="00E57DC2" w:rsidRDefault="00D94A08" w:rsidP="00A24D98">
      <w:pPr>
        <w:pStyle w:val="BTEMEASMCA"/>
      </w:pPr>
    </w:p>
    <w:p w14:paraId="3C1B79BF" w14:textId="364CC9A5" w:rsidR="00D94A08" w:rsidRPr="00E57DC2" w:rsidRDefault="00D94A08" w:rsidP="00D94A08">
      <w:pPr>
        <w:pStyle w:val="PI-2EMEASMCA"/>
      </w:pPr>
      <w:bookmarkStart w:id="28" w:name="_Toc129243110"/>
      <w:bookmarkStart w:id="29" w:name="_Toc129243235"/>
      <w:r w:rsidRPr="00E57DC2">
        <w:t>4.9</w:t>
      </w:r>
      <w:r w:rsidRPr="00E57DC2">
        <w:tab/>
        <w:t>Perdozavimas</w:t>
      </w:r>
      <w:bookmarkEnd w:id="28"/>
      <w:bookmarkEnd w:id="29"/>
    </w:p>
    <w:p w14:paraId="051A59D9" w14:textId="77777777" w:rsidR="00D94A08" w:rsidRPr="00E57DC2" w:rsidRDefault="00D94A08" w:rsidP="00A24D98">
      <w:pPr>
        <w:pStyle w:val="BTEMEASMCA"/>
      </w:pPr>
    </w:p>
    <w:p w14:paraId="5EF59BEB" w14:textId="41CB8F9A" w:rsidR="00D94A08" w:rsidRPr="00026D04" w:rsidRDefault="00D94A08" w:rsidP="00A24D98">
      <w:pPr>
        <w:pStyle w:val="BTEMEASMCA"/>
        <w:rPr>
          <w:i/>
        </w:rPr>
      </w:pPr>
      <w:r w:rsidRPr="00026D04">
        <w:rPr>
          <w:i/>
        </w:rPr>
        <w:t>Simptomai</w:t>
      </w:r>
    </w:p>
    <w:p w14:paraId="0F6B6828" w14:textId="08FEC591" w:rsidR="0092611F" w:rsidRPr="00E57DC2" w:rsidRDefault="0092611F" w:rsidP="00A24D98">
      <w:pPr>
        <w:pStyle w:val="BTEMEASMCA"/>
      </w:pPr>
      <w:r w:rsidRPr="00E57DC2">
        <w:t xml:space="preserve">Perdozavus </w:t>
      </w:r>
      <w:r w:rsidR="00915126">
        <w:t>Sodium Chloride B. </w:t>
      </w:r>
      <w:r w:rsidR="006473E0" w:rsidRPr="00E57DC2">
        <w:t xml:space="preserve">Braun </w:t>
      </w:r>
      <w:r w:rsidR="004775C1" w:rsidRPr="00E57DC2">
        <w:rPr>
          <w:lang w:bidi="lt-LT"/>
        </w:rPr>
        <w:t>0,9</w:t>
      </w:r>
      <w:r w:rsidR="004775C1">
        <w:rPr>
          <w:lang w:bidi="lt-LT"/>
        </w:rPr>
        <w:t> </w:t>
      </w:r>
      <w:r w:rsidR="004775C1" w:rsidRPr="00E57DC2">
        <w:rPr>
          <w:lang w:bidi="lt-LT"/>
        </w:rPr>
        <w:t>%</w:t>
      </w:r>
      <w:r w:rsidR="006E2189" w:rsidRPr="00E57DC2">
        <w:rPr>
          <w:lang w:bidi="lt-LT"/>
        </w:rPr>
        <w:t xml:space="preserve"> </w:t>
      </w:r>
      <w:r w:rsidR="006E2189">
        <w:rPr>
          <w:lang w:bidi="lt-LT"/>
        </w:rPr>
        <w:t>infuzinio tirpalo</w:t>
      </w:r>
      <w:r w:rsidR="00D94A08" w:rsidRPr="00E57DC2">
        <w:t xml:space="preserve"> </w:t>
      </w:r>
      <w:r w:rsidRPr="00E57DC2">
        <w:t>gali</w:t>
      </w:r>
      <w:r w:rsidR="00D94A08" w:rsidRPr="00E57DC2">
        <w:t xml:space="preserve"> pasirei</w:t>
      </w:r>
      <w:r w:rsidRPr="00E57DC2">
        <w:t>kšti</w:t>
      </w:r>
      <w:r w:rsidR="00D94A08" w:rsidRPr="00E57DC2">
        <w:t xml:space="preserve"> hipernatremija, hiperchloremija, hiperhidracija, </w:t>
      </w:r>
      <w:r w:rsidRPr="00E57DC2">
        <w:t>ūminis skysčių perteklius, edema, serumo hiperosmosiškumas ir hiperchloreminė acidozė</w:t>
      </w:r>
      <w:r w:rsidR="00D94A08" w:rsidRPr="00E57DC2">
        <w:t xml:space="preserve">. </w:t>
      </w:r>
    </w:p>
    <w:p w14:paraId="26877B95" w14:textId="77777777" w:rsidR="0092611F" w:rsidRPr="00E57DC2" w:rsidRDefault="0092611F" w:rsidP="00860FC2">
      <w:pPr>
        <w:pStyle w:val="BTEMEASMCA"/>
      </w:pPr>
    </w:p>
    <w:p w14:paraId="369CCDAF" w14:textId="77777777" w:rsidR="0092611F" w:rsidRPr="00E57DC2" w:rsidRDefault="0092611F" w:rsidP="00860FC2">
      <w:pPr>
        <w:pStyle w:val="BTEMEASMCA"/>
      </w:pPr>
      <w:r w:rsidRPr="00E57DC2">
        <w:t>Staigus natrio kiekio padidėjimas serume lėtine hiponatremija sergantiems pacientams gali sukelti osmosinės dem</w:t>
      </w:r>
      <w:r w:rsidR="005736C9">
        <w:t>ielinizacijos sindromą (žr. 4.4 </w:t>
      </w:r>
      <w:r w:rsidRPr="00E57DC2">
        <w:t>skyrių).</w:t>
      </w:r>
    </w:p>
    <w:p w14:paraId="388B8226" w14:textId="77777777" w:rsidR="0092611F" w:rsidRPr="00E57DC2" w:rsidRDefault="0092611F" w:rsidP="00860FC2">
      <w:pPr>
        <w:pStyle w:val="BTEMEASMCA"/>
      </w:pPr>
    </w:p>
    <w:p w14:paraId="5B0CC1E5" w14:textId="6907D863" w:rsidR="00D94A08" w:rsidRPr="00E57DC2" w:rsidRDefault="0092611F" w:rsidP="00860FC2">
      <w:pPr>
        <w:pStyle w:val="BTEMEASMCA"/>
      </w:pPr>
      <w:r w:rsidRPr="00E57DC2">
        <w:t>Pirmieji perdozavimo simptomai gali būti</w:t>
      </w:r>
      <w:r w:rsidR="00D94A08" w:rsidRPr="00E57DC2">
        <w:t xml:space="preserve"> troškulys, </w:t>
      </w:r>
      <w:r w:rsidRPr="00E57DC2">
        <w:t xml:space="preserve">sumišimas, </w:t>
      </w:r>
      <w:r w:rsidR="00D94A08" w:rsidRPr="00E57DC2">
        <w:t xml:space="preserve">prakaitavimas, galvos skausmas, </w:t>
      </w:r>
      <w:r w:rsidRPr="00E57DC2">
        <w:t>silpnumas</w:t>
      </w:r>
      <w:r w:rsidR="00D94A08" w:rsidRPr="00E57DC2">
        <w:t xml:space="preserve">, </w:t>
      </w:r>
      <w:r w:rsidRPr="00E57DC2">
        <w:t>mieguistumas ir tachikardija</w:t>
      </w:r>
      <w:r w:rsidR="00D94A08" w:rsidRPr="00E57DC2">
        <w:t>.</w:t>
      </w:r>
      <w:r w:rsidRPr="00E57DC2">
        <w:t xml:space="preserve"> Esant sunkiai hipernatremijai gali atsirasti hipertenzija arba hipotenzija, kvėpavimo sutrikimas arba koma.</w:t>
      </w:r>
    </w:p>
    <w:p w14:paraId="13776315" w14:textId="77777777" w:rsidR="00D94A08" w:rsidRPr="00E57DC2" w:rsidRDefault="00D94A08" w:rsidP="00860FC2">
      <w:pPr>
        <w:pStyle w:val="BTEMEASMCA"/>
      </w:pPr>
    </w:p>
    <w:p w14:paraId="6620DDE4" w14:textId="6D052A80" w:rsidR="00D94A08" w:rsidRPr="00026D04" w:rsidRDefault="0092611F" w:rsidP="00860FC2">
      <w:pPr>
        <w:pStyle w:val="BTEMEASMCA"/>
        <w:rPr>
          <w:i/>
        </w:rPr>
      </w:pPr>
      <w:r w:rsidRPr="00026D04">
        <w:rPr>
          <w:i/>
        </w:rPr>
        <w:t>Gydymas</w:t>
      </w:r>
    </w:p>
    <w:p w14:paraId="15ED55B0" w14:textId="5609D87D" w:rsidR="00D94A08" w:rsidRPr="00E57DC2" w:rsidRDefault="0092611F" w:rsidP="00860FC2">
      <w:pPr>
        <w:pStyle w:val="BTEMEASMCA"/>
      </w:pPr>
      <w:r w:rsidRPr="00E57DC2">
        <w:t>Atsižvelgiant į sutrikimų sunkumą n</w:t>
      </w:r>
      <w:r w:rsidR="00D94A08" w:rsidRPr="00E57DC2">
        <w:t>edelsiant nutraukti infuziją, vartoti diuretikų atidžiai sek</w:t>
      </w:r>
      <w:r w:rsidRPr="00E57DC2">
        <w:t xml:space="preserve">ant </w:t>
      </w:r>
      <w:r w:rsidR="00D94A08" w:rsidRPr="00E57DC2">
        <w:t xml:space="preserve">elektrolitų koncentraciją serume, </w:t>
      </w:r>
      <w:r w:rsidRPr="00E57DC2">
        <w:t>koreguoti elektrolitų</w:t>
      </w:r>
      <w:r w:rsidR="00D94A08" w:rsidRPr="00E57DC2">
        <w:t xml:space="preserve"> ir rūgščių </w:t>
      </w:r>
      <w:r w:rsidR="007E02A8" w:rsidRPr="00E57DC2">
        <w:t>–</w:t>
      </w:r>
      <w:r w:rsidR="00D94A08" w:rsidRPr="00E57DC2">
        <w:t xml:space="preserve"> šarmų </w:t>
      </w:r>
      <w:r w:rsidRPr="00E57DC2">
        <w:t>disbalansą</w:t>
      </w:r>
      <w:r w:rsidR="00D94A08" w:rsidRPr="00E57DC2">
        <w:t>.</w:t>
      </w:r>
    </w:p>
    <w:p w14:paraId="4CFCFCF4" w14:textId="77777777" w:rsidR="00CB25DE" w:rsidRDefault="00CB25DE" w:rsidP="00860FC2">
      <w:pPr>
        <w:pStyle w:val="BTEMEASMCA"/>
      </w:pPr>
    </w:p>
    <w:p w14:paraId="20810970" w14:textId="77777777" w:rsidR="00D94A08" w:rsidRPr="00E57DC2" w:rsidRDefault="00CB25DE">
      <w:pPr>
        <w:pStyle w:val="BTEMEASMCA"/>
      </w:pPr>
      <w:r w:rsidRPr="00CB25DE">
        <w:t>Sunkiais perdozavimo atvejais arba oligurijos ar anurijos atvejais gali prireikti dializės.</w:t>
      </w:r>
    </w:p>
    <w:p w14:paraId="1153DDA4" w14:textId="77777777" w:rsidR="00D94A08" w:rsidRDefault="00D94A08">
      <w:pPr>
        <w:pStyle w:val="BTEMEASMCA"/>
      </w:pPr>
    </w:p>
    <w:p w14:paraId="596A88C9" w14:textId="77777777" w:rsidR="00FA12ED" w:rsidRPr="00E57DC2" w:rsidRDefault="00FA12ED">
      <w:pPr>
        <w:pStyle w:val="BTEMEASMCA"/>
      </w:pPr>
    </w:p>
    <w:p w14:paraId="670E674D" w14:textId="2B45273B" w:rsidR="00D94A08" w:rsidRPr="00E57DC2" w:rsidRDefault="00D94A08" w:rsidP="005E12C7">
      <w:pPr>
        <w:pStyle w:val="PI-1EMEASMCA"/>
      </w:pPr>
      <w:bookmarkStart w:id="30" w:name="_Toc129243111"/>
      <w:bookmarkStart w:id="31" w:name="_Toc129243236"/>
      <w:r w:rsidRPr="00E57DC2">
        <w:t>5.</w:t>
      </w:r>
      <w:r w:rsidRPr="00E57DC2">
        <w:tab/>
        <w:t>FARMAKOLOGINĖS SAVYBĖS</w:t>
      </w:r>
      <w:bookmarkEnd w:id="30"/>
      <w:bookmarkEnd w:id="31"/>
    </w:p>
    <w:p w14:paraId="2E9DDE79" w14:textId="77777777" w:rsidR="00D94A08" w:rsidRPr="00E57DC2" w:rsidRDefault="00D94A08" w:rsidP="00A24D98">
      <w:pPr>
        <w:pStyle w:val="BTEMEASMCA"/>
      </w:pPr>
    </w:p>
    <w:p w14:paraId="796C9834" w14:textId="77194D2F" w:rsidR="00D94A08" w:rsidRPr="00E57DC2" w:rsidRDefault="00D94A08" w:rsidP="00D94A08">
      <w:pPr>
        <w:pStyle w:val="PI-2EMEASMCA"/>
      </w:pPr>
      <w:bookmarkStart w:id="32" w:name="_Toc129243112"/>
      <w:bookmarkStart w:id="33" w:name="_Toc129243237"/>
      <w:r w:rsidRPr="00E57DC2">
        <w:lastRenderedPageBreak/>
        <w:t>5.1</w:t>
      </w:r>
      <w:r w:rsidRPr="00E57DC2">
        <w:tab/>
        <w:t>Farmakodinaminės savybės</w:t>
      </w:r>
      <w:bookmarkEnd w:id="32"/>
      <w:bookmarkEnd w:id="33"/>
    </w:p>
    <w:p w14:paraId="5617F155" w14:textId="77777777" w:rsidR="00D94A08" w:rsidRPr="00E57DC2" w:rsidRDefault="00D94A08" w:rsidP="00A24D98">
      <w:pPr>
        <w:pStyle w:val="BTEMEASMCA"/>
      </w:pPr>
    </w:p>
    <w:p w14:paraId="6F924030" w14:textId="77777777" w:rsidR="00D94A08" w:rsidRPr="00E57DC2" w:rsidRDefault="00D94A08" w:rsidP="00A24D98">
      <w:pPr>
        <w:pStyle w:val="BTEMEASMCA"/>
      </w:pPr>
      <w:r w:rsidRPr="00E57DC2">
        <w:t>Farmakoterapinė grupė – tirpalai elektrolitų pusiausvyrai atstatyti, ATC kodas – B05BB01.</w:t>
      </w:r>
    </w:p>
    <w:p w14:paraId="58B56A5F" w14:textId="77777777" w:rsidR="00D94A08" w:rsidRPr="00E57DC2" w:rsidRDefault="00D94A08" w:rsidP="00A24D98">
      <w:pPr>
        <w:pStyle w:val="BTEMEASMCA"/>
      </w:pPr>
    </w:p>
    <w:p w14:paraId="42BE9EF2" w14:textId="77777777" w:rsidR="00544B45" w:rsidRPr="00026D04" w:rsidRDefault="00544B45" w:rsidP="00860FC2">
      <w:pPr>
        <w:pStyle w:val="BTEMEASMCA"/>
        <w:rPr>
          <w:u w:val="single"/>
        </w:rPr>
      </w:pPr>
      <w:r w:rsidRPr="00026D04">
        <w:rPr>
          <w:u w:val="single"/>
        </w:rPr>
        <w:t>Veikimo mechanizmas</w:t>
      </w:r>
    </w:p>
    <w:p w14:paraId="25E47AFD" w14:textId="23C7741F" w:rsidR="00544B45" w:rsidRPr="00E57DC2" w:rsidRDefault="00D94A08" w:rsidP="00860FC2">
      <w:pPr>
        <w:pStyle w:val="BTEMEASMCA"/>
      </w:pPr>
      <w:r w:rsidRPr="00E57DC2">
        <w:t>Natris yra vienas svarbiausių katijonų tarpląstelinėje erdvėje, kuris kartu su įvairiais anijonais reguliuoja jos dydį. Natris yra pagrindini</w:t>
      </w:r>
      <w:r w:rsidR="00544B45" w:rsidRPr="00E57DC2">
        <w:t>s</w:t>
      </w:r>
      <w:r w:rsidRPr="00E57DC2">
        <w:t xml:space="preserve"> organizme vykstančių bioelektrinių procesų </w:t>
      </w:r>
      <w:r w:rsidR="00544B45" w:rsidRPr="00E57DC2">
        <w:t>mediatorius</w:t>
      </w:r>
      <w:r w:rsidRPr="00E57DC2">
        <w:t xml:space="preserve">. </w:t>
      </w:r>
    </w:p>
    <w:p w14:paraId="494F03EA" w14:textId="77777777" w:rsidR="00544B45" w:rsidRPr="00E57DC2" w:rsidRDefault="00544B45" w:rsidP="00860FC2">
      <w:pPr>
        <w:pStyle w:val="BTEMEASMCA"/>
      </w:pPr>
    </w:p>
    <w:p w14:paraId="77561733" w14:textId="77777777" w:rsidR="00544B45" w:rsidRPr="00E57DC2" w:rsidRDefault="00544B45" w:rsidP="00860FC2">
      <w:pPr>
        <w:pStyle w:val="BTEMEASMCA"/>
      </w:pPr>
      <w:r w:rsidRPr="00E57DC2">
        <w:t>Chloridas yra pagrindinis osmosiškai aktyvus tarpląstelinės erdvės anijonas.</w:t>
      </w:r>
    </w:p>
    <w:p w14:paraId="3CC4EEA6" w14:textId="77777777" w:rsidR="00544B45" w:rsidRPr="00E57DC2" w:rsidRDefault="00544B45" w:rsidP="00860FC2">
      <w:pPr>
        <w:pStyle w:val="BTEMEASMCA"/>
      </w:pPr>
    </w:p>
    <w:p w14:paraId="6A04182A" w14:textId="77777777" w:rsidR="00544B45" w:rsidRPr="00E57DC2" w:rsidRDefault="00544B45" w:rsidP="00860FC2">
      <w:pPr>
        <w:pStyle w:val="BTEMEASMCA"/>
      </w:pPr>
      <w:r w:rsidRPr="00E57DC2">
        <w:t>Chlorido kiekio padidėjimas serume sukelia padidintą bikarbonato išsiskyrimą inkstuose. Taigi, vartojant chloridą sukeliamas rūgštinantis poveikis.</w:t>
      </w:r>
    </w:p>
    <w:p w14:paraId="3A1FF680" w14:textId="77777777" w:rsidR="00544B45" w:rsidRPr="00E57DC2" w:rsidRDefault="00544B45" w:rsidP="00860FC2">
      <w:pPr>
        <w:pStyle w:val="BTEMEASMCA"/>
      </w:pPr>
    </w:p>
    <w:p w14:paraId="77404DE9" w14:textId="77777777" w:rsidR="00544B45" w:rsidRPr="00026D04" w:rsidRDefault="00544B45" w:rsidP="00860FC2">
      <w:pPr>
        <w:pStyle w:val="BTEMEASMCA"/>
        <w:rPr>
          <w:u w:val="single"/>
        </w:rPr>
      </w:pPr>
      <w:r w:rsidRPr="00026D04">
        <w:rPr>
          <w:u w:val="single"/>
        </w:rPr>
        <w:t>Farmakodinaminis poveikis</w:t>
      </w:r>
    </w:p>
    <w:p w14:paraId="78F9D36F" w14:textId="35BE7E3D" w:rsidR="00D94A08" w:rsidRPr="00E57DC2" w:rsidRDefault="00D94A08">
      <w:pPr>
        <w:pStyle w:val="BTEMEASMCA"/>
      </w:pPr>
      <w:r w:rsidRPr="00E57DC2">
        <w:t>Natrio kiekis ir organizmo skysčių metabolizmas yra glaudžiai susiję</w:t>
      </w:r>
      <w:r w:rsidR="00544B45" w:rsidRPr="00E57DC2">
        <w:t>.</w:t>
      </w:r>
      <w:r w:rsidRPr="00E57DC2">
        <w:t xml:space="preserve"> </w:t>
      </w:r>
      <w:r w:rsidR="00544B45" w:rsidRPr="00E57DC2">
        <w:t>P</w:t>
      </w:r>
      <w:r w:rsidRPr="00E57DC2">
        <w:t>lazmos natrio koncentracijos nukrypimai nuo fiziologinės normos iš karto paveikia organizmo skysčių būklę.</w:t>
      </w:r>
    </w:p>
    <w:p w14:paraId="233149D4" w14:textId="77777777" w:rsidR="00544B45" w:rsidRPr="00E57DC2" w:rsidRDefault="00544B45" w:rsidP="00D94A08">
      <w:pPr>
        <w:rPr>
          <w:sz w:val="22"/>
          <w:szCs w:val="22"/>
        </w:rPr>
      </w:pPr>
    </w:p>
    <w:p w14:paraId="34EA1146" w14:textId="67FDADBE" w:rsidR="00D94A08" w:rsidRPr="00E57DC2" w:rsidRDefault="00D94A08" w:rsidP="00D94A08">
      <w:pPr>
        <w:rPr>
          <w:sz w:val="22"/>
          <w:szCs w:val="22"/>
        </w:rPr>
      </w:pPr>
      <w:r w:rsidRPr="00E57DC2">
        <w:rPr>
          <w:sz w:val="22"/>
          <w:szCs w:val="22"/>
        </w:rPr>
        <w:t xml:space="preserve">Natrio kiekio </w:t>
      </w:r>
      <w:r w:rsidR="00544B45" w:rsidRPr="00E57DC2">
        <w:rPr>
          <w:sz w:val="22"/>
          <w:szCs w:val="22"/>
        </w:rPr>
        <w:t xml:space="preserve">organizme </w:t>
      </w:r>
      <w:r w:rsidRPr="00E57DC2">
        <w:rPr>
          <w:sz w:val="22"/>
          <w:szCs w:val="22"/>
        </w:rPr>
        <w:t>padidėjimas, nepriklausomai nuo kraujo serumo osmolia</w:t>
      </w:r>
      <w:r w:rsidR="00544B45" w:rsidRPr="00E57DC2">
        <w:rPr>
          <w:sz w:val="22"/>
          <w:szCs w:val="22"/>
        </w:rPr>
        <w:t>l</w:t>
      </w:r>
      <w:r w:rsidRPr="00E57DC2">
        <w:rPr>
          <w:sz w:val="22"/>
          <w:szCs w:val="22"/>
        </w:rPr>
        <w:t>iškumo, reiškia vandens kiekio sumažėjimą.</w:t>
      </w:r>
    </w:p>
    <w:p w14:paraId="12A57A4E" w14:textId="77777777" w:rsidR="00544B45" w:rsidRPr="00E57DC2" w:rsidRDefault="00544B45" w:rsidP="00A24D98">
      <w:pPr>
        <w:pStyle w:val="BTEMEASMCA"/>
      </w:pPr>
    </w:p>
    <w:p w14:paraId="7151CDF0" w14:textId="0CDD18FB" w:rsidR="00D94A08" w:rsidRPr="00E57DC2" w:rsidRDefault="00D94A08" w:rsidP="00A24D98">
      <w:pPr>
        <w:pStyle w:val="BTEMEASMCA"/>
      </w:pPr>
      <w:r w:rsidRPr="00E57DC2">
        <w:t>Sodium Chloride B.</w:t>
      </w:r>
      <w:r w:rsidR="00915126">
        <w:t> </w:t>
      </w:r>
      <w:r w:rsidRPr="00E57DC2">
        <w:t xml:space="preserve">Braun </w:t>
      </w:r>
      <w:r w:rsidR="004775C1" w:rsidRPr="00E57DC2">
        <w:rPr>
          <w:lang w:bidi="lt-LT"/>
        </w:rPr>
        <w:t>0,9</w:t>
      </w:r>
      <w:r w:rsidR="004775C1">
        <w:rPr>
          <w:lang w:bidi="lt-LT"/>
        </w:rPr>
        <w:t> </w:t>
      </w:r>
      <w:r w:rsidR="004775C1" w:rsidRPr="00E57DC2">
        <w:rPr>
          <w:lang w:bidi="lt-LT"/>
        </w:rPr>
        <w:t>%</w:t>
      </w:r>
      <w:r w:rsidRPr="00E57DC2">
        <w:t xml:space="preserve"> infuzinio tirpalo osmoliariškumas yra toks pats kaip ir </w:t>
      </w:r>
      <w:r w:rsidR="00544B45" w:rsidRPr="00E57DC2">
        <w:t>plazmos</w:t>
      </w:r>
      <w:r w:rsidRPr="00E57DC2">
        <w:t xml:space="preserve">. Leidžiant šį </w:t>
      </w:r>
      <w:r w:rsidR="006E2189">
        <w:t>vaistinį preparat</w:t>
      </w:r>
      <w:r w:rsidRPr="00E57DC2">
        <w:t>ą, iš pradžių atsistato tarpinė erdvė, kuri sudaro 2/3 visos tarpląstelinės erdvės. Tik 1/3 tirpalo kiekio lieka kraujotakoje</w:t>
      </w:r>
      <w:r w:rsidR="00544B45" w:rsidRPr="00E57DC2">
        <w:t>. T</w:t>
      </w:r>
      <w:r w:rsidRPr="00E57DC2">
        <w:t xml:space="preserve">odėl hemodinaminis </w:t>
      </w:r>
      <w:r w:rsidR="006E2189">
        <w:t>vaistinio preparato</w:t>
      </w:r>
      <w:r w:rsidRPr="00E57DC2">
        <w:t xml:space="preserve"> efektas yra trumpalaikis.</w:t>
      </w:r>
    </w:p>
    <w:p w14:paraId="6A565497" w14:textId="77777777" w:rsidR="00D94A08" w:rsidRPr="00E57DC2" w:rsidRDefault="00D94A08" w:rsidP="00A24D98">
      <w:pPr>
        <w:pStyle w:val="BTEMEASMCA"/>
      </w:pPr>
    </w:p>
    <w:p w14:paraId="0CF80DFC" w14:textId="6CFB2276" w:rsidR="00D94A08" w:rsidRPr="00E57DC2" w:rsidRDefault="00D94A08" w:rsidP="00D94A08">
      <w:pPr>
        <w:pStyle w:val="PI-2EMEASMCA"/>
        <w:numPr>
          <w:ilvl w:val="1"/>
          <w:numId w:val="2"/>
        </w:numPr>
      </w:pPr>
      <w:bookmarkStart w:id="34" w:name="_Toc129243113"/>
      <w:bookmarkStart w:id="35" w:name="_Toc129243238"/>
      <w:r w:rsidRPr="00E57DC2">
        <w:t>Farmakokinetinės savybės</w:t>
      </w:r>
      <w:bookmarkEnd w:id="34"/>
      <w:bookmarkEnd w:id="35"/>
    </w:p>
    <w:p w14:paraId="233D29F5" w14:textId="77777777" w:rsidR="00D94A08" w:rsidRPr="00E57DC2" w:rsidRDefault="00D94A08" w:rsidP="00D94A08">
      <w:pPr>
        <w:pStyle w:val="PI-2EMEASMCA"/>
        <w:ind w:left="0" w:firstLine="0"/>
      </w:pPr>
    </w:p>
    <w:p w14:paraId="7C7F5253" w14:textId="77777777" w:rsidR="00544B45" w:rsidRPr="00E57DC2" w:rsidRDefault="00544B45" w:rsidP="00544B45">
      <w:pPr>
        <w:jc w:val="both"/>
        <w:rPr>
          <w:sz w:val="22"/>
          <w:szCs w:val="22"/>
          <w:u w:val="single"/>
        </w:rPr>
      </w:pPr>
      <w:r w:rsidRPr="00E57DC2">
        <w:rPr>
          <w:sz w:val="22"/>
          <w:szCs w:val="22"/>
          <w:u w:val="single"/>
          <w:lang w:bidi="lt-LT"/>
        </w:rPr>
        <w:t>Absorbcija</w:t>
      </w:r>
    </w:p>
    <w:p w14:paraId="3B862E71" w14:textId="50D34361" w:rsidR="00544B45" w:rsidRPr="00E57DC2" w:rsidRDefault="00544B45" w:rsidP="00544B45">
      <w:pPr>
        <w:jc w:val="both"/>
        <w:rPr>
          <w:sz w:val="22"/>
          <w:szCs w:val="22"/>
        </w:rPr>
      </w:pPr>
      <w:r w:rsidRPr="00E57DC2">
        <w:rPr>
          <w:sz w:val="22"/>
          <w:szCs w:val="22"/>
          <w:lang w:bidi="lt-LT"/>
        </w:rPr>
        <w:t>Kadangi</w:t>
      </w:r>
      <w:r w:rsidR="006E2189">
        <w:rPr>
          <w:sz w:val="22"/>
          <w:szCs w:val="22"/>
          <w:lang w:bidi="lt-LT"/>
        </w:rPr>
        <w:t xml:space="preserve"> vaistinis preparatas</w:t>
      </w:r>
      <w:r w:rsidRPr="00E57DC2">
        <w:rPr>
          <w:sz w:val="22"/>
          <w:szCs w:val="22"/>
          <w:lang w:bidi="lt-LT"/>
        </w:rPr>
        <w:t xml:space="preserve"> vartojamas infuzija į veną, jo </w:t>
      </w:r>
      <w:r w:rsidR="00C93CE0" w:rsidRPr="00E57DC2">
        <w:rPr>
          <w:sz w:val="22"/>
          <w:szCs w:val="22"/>
          <w:lang w:bidi="lt-LT"/>
        </w:rPr>
        <w:t>biologinis prieinamumas yra 100</w:t>
      </w:r>
      <w:r w:rsidR="000328D2">
        <w:rPr>
          <w:sz w:val="22"/>
          <w:szCs w:val="22"/>
          <w:lang w:bidi="lt-LT"/>
        </w:rPr>
        <w:t> </w:t>
      </w:r>
      <w:r w:rsidRPr="00E57DC2">
        <w:rPr>
          <w:sz w:val="22"/>
          <w:szCs w:val="22"/>
          <w:lang w:bidi="lt-LT"/>
        </w:rPr>
        <w:t>%.</w:t>
      </w:r>
    </w:p>
    <w:p w14:paraId="25B07B4C" w14:textId="77777777" w:rsidR="00544B45" w:rsidRPr="00E57DC2" w:rsidRDefault="00544B45" w:rsidP="00D94A08">
      <w:pPr>
        <w:rPr>
          <w:sz w:val="22"/>
          <w:szCs w:val="22"/>
        </w:rPr>
      </w:pPr>
    </w:p>
    <w:p w14:paraId="7E76C8B4" w14:textId="77777777" w:rsidR="00544B45" w:rsidRPr="006B3A3A" w:rsidRDefault="00C93CE0" w:rsidP="00D94A08">
      <w:pPr>
        <w:rPr>
          <w:sz w:val="22"/>
          <w:szCs w:val="22"/>
          <w:u w:val="single"/>
        </w:rPr>
      </w:pPr>
      <w:r w:rsidRPr="006B3A3A">
        <w:rPr>
          <w:sz w:val="22"/>
          <w:szCs w:val="22"/>
          <w:u w:val="single"/>
        </w:rPr>
        <w:t xml:space="preserve">Pasiskirstymas </w:t>
      </w:r>
    </w:p>
    <w:p w14:paraId="2DFEA724" w14:textId="3BD49E2A" w:rsidR="00C93CE0" w:rsidRPr="00E57DC2" w:rsidRDefault="00D94A08" w:rsidP="00C93CE0">
      <w:pPr>
        <w:rPr>
          <w:sz w:val="22"/>
          <w:szCs w:val="22"/>
        </w:rPr>
      </w:pPr>
      <w:r w:rsidRPr="00E57DC2">
        <w:rPr>
          <w:sz w:val="22"/>
          <w:szCs w:val="22"/>
        </w:rPr>
        <w:t>Bendras natrio kiekis organizme yra apie 80</w:t>
      </w:r>
      <w:r w:rsidR="000328D2">
        <w:rPr>
          <w:sz w:val="22"/>
          <w:szCs w:val="22"/>
        </w:rPr>
        <w:t> </w:t>
      </w:r>
      <w:r w:rsidRPr="00E57DC2">
        <w:rPr>
          <w:sz w:val="22"/>
          <w:szCs w:val="22"/>
        </w:rPr>
        <w:t>mmol/kg</w:t>
      </w:r>
      <w:r w:rsidR="000328D2">
        <w:rPr>
          <w:sz w:val="22"/>
          <w:szCs w:val="22"/>
        </w:rPr>
        <w:t xml:space="preserve"> (5600 </w:t>
      </w:r>
      <w:r w:rsidR="00C93CE0" w:rsidRPr="00E57DC2">
        <w:rPr>
          <w:sz w:val="22"/>
          <w:szCs w:val="22"/>
        </w:rPr>
        <w:t>mmol)</w:t>
      </w:r>
      <w:r w:rsidRPr="00E57DC2">
        <w:rPr>
          <w:sz w:val="22"/>
          <w:szCs w:val="22"/>
        </w:rPr>
        <w:t xml:space="preserve">, iš kurių </w:t>
      </w:r>
      <w:r w:rsidR="000328D2">
        <w:rPr>
          <w:sz w:val="22"/>
          <w:szCs w:val="22"/>
        </w:rPr>
        <w:t>300 </w:t>
      </w:r>
      <w:r w:rsidR="00C93CE0" w:rsidRPr="00E57DC2">
        <w:rPr>
          <w:sz w:val="22"/>
          <w:szCs w:val="22"/>
        </w:rPr>
        <w:t>mmol</w:t>
      </w:r>
      <w:r w:rsidRPr="00E57DC2">
        <w:rPr>
          <w:sz w:val="22"/>
          <w:szCs w:val="22"/>
        </w:rPr>
        <w:t xml:space="preserve"> yra ląsteliniame </w:t>
      </w:r>
      <w:r w:rsidR="00C93CE0" w:rsidRPr="00E57DC2">
        <w:rPr>
          <w:sz w:val="22"/>
          <w:szCs w:val="22"/>
        </w:rPr>
        <w:t>skys</w:t>
      </w:r>
      <w:r w:rsidR="000328D2">
        <w:rPr>
          <w:sz w:val="22"/>
          <w:szCs w:val="22"/>
        </w:rPr>
        <w:t>tyje kur koncentracija siekia 2 </w:t>
      </w:r>
      <w:r w:rsidR="00C93CE0" w:rsidRPr="00E57DC2">
        <w:rPr>
          <w:sz w:val="22"/>
          <w:szCs w:val="22"/>
        </w:rPr>
        <w:t>mmol/l ir 2500</w:t>
      </w:r>
      <w:r w:rsidR="000328D2">
        <w:rPr>
          <w:sz w:val="22"/>
          <w:szCs w:val="22"/>
        </w:rPr>
        <w:t> </w:t>
      </w:r>
      <w:r w:rsidR="00C93CE0" w:rsidRPr="00E57DC2">
        <w:rPr>
          <w:sz w:val="22"/>
          <w:szCs w:val="22"/>
        </w:rPr>
        <w:t>mmol yra izoliuota kauluose</w:t>
      </w:r>
      <w:r w:rsidR="007E02A8" w:rsidRPr="00E57DC2">
        <w:rPr>
          <w:sz w:val="22"/>
          <w:szCs w:val="22"/>
        </w:rPr>
        <w:t xml:space="preserve">. </w:t>
      </w:r>
      <w:r w:rsidR="00C93CE0" w:rsidRPr="00E57DC2">
        <w:rPr>
          <w:sz w:val="22"/>
          <w:szCs w:val="22"/>
        </w:rPr>
        <w:t xml:space="preserve">Maždaug </w:t>
      </w:r>
      <w:r w:rsidR="000328D2">
        <w:rPr>
          <w:sz w:val="22"/>
          <w:szCs w:val="22"/>
        </w:rPr>
        <w:t>2 </w:t>
      </w:r>
      <w:r w:rsidR="00C93CE0" w:rsidRPr="00E57DC2">
        <w:rPr>
          <w:sz w:val="22"/>
          <w:szCs w:val="22"/>
        </w:rPr>
        <w:t>mol yra tarpląsteliniame skystyje, kur koncentracija siekia maždaug 135</w:t>
      </w:r>
      <w:r w:rsidR="007E02A8" w:rsidRPr="00E57DC2">
        <w:rPr>
          <w:sz w:val="22"/>
          <w:szCs w:val="22"/>
        </w:rPr>
        <w:t xml:space="preserve"> </w:t>
      </w:r>
      <w:r w:rsidR="00C93CE0" w:rsidRPr="00E57DC2">
        <w:rPr>
          <w:sz w:val="22"/>
          <w:szCs w:val="22"/>
        </w:rPr>
        <w:t>–</w:t>
      </w:r>
      <w:r w:rsidR="007E02A8" w:rsidRPr="00E57DC2">
        <w:rPr>
          <w:sz w:val="22"/>
          <w:szCs w:val="22"/>
        </w:rPr>
        <w:t xml:space="preserve"> </w:t>
      </w:r>
      <w:r w:rsidR="005736C9">
        <w:rPr>
          <w:sz w:val="22"/>
          <w:szCs w:val="22"/>
        </w:rPr>
        <w:t>145 </w:t>
      </w:r>
      <w:r w:rsidR="00C93CE0" w:rsidRPr="00E57DC2">
        <w:rPr>
          <w:sz w:val="22"/>
          <w:szCs w:val="22"/>
        </w:rPr>
        <w:t>mmol/l (3,1</w:t>
      </w:r>
      <w:r w:rsidR="005C08C7">
        <w:rPr>
          <w:sz w:val="22"/>
          <w:szCs w:val="22"/>
        </w:rPr>
        <w:t xml:space="preserve"> </w:t>
      </w:r>
      <w:r w:rsidR="00C93CE0" w:rsidRPr="00E57DC2">
        <w:rPr>
          <w:sz w:val="22"/>
          <w:szCs w:val="22"/>
        </w:rPr>
        <w:t>–</w:t>
      </w:r>
      <w:r w:rsidR="005C08C7">
        <w:rPr>
          <w:sz w:val="22"/>
          <w:szCs w:val="22"/>
        </w:rPr>
        <w:t xml:space="preserve"> </w:t>
      </w:r>
      <w:r w:rsidR="000328D2">
        <w:rPr>
          <w:sz w:val="22"/>
          <w:szCs w:val="22"/>
        </w:rPr>
        <w:t>3,3 </w:t>
      </w:r>
      <w:r w:rsidR="00C93CE0" w:rsidRPr="00E57DC2">
        <w:rPr>
          <w:sz w:val="22"/>
          <w:szCs w:val="22"/>
        </w:rPr>
        <w:t>g/l).</w:t>
      </w:r>
    </w:p>
    <w:p w14:paraId="1D5ECC66" w14:textId="77777777" w:rsidR="00C93CE0" w:rsidRPr="00E57DC2" w:rsidRDefault="00C93CE0" w:rsidP="00C93CE0">
      <w:pPr>
        <w:rPr>
          <w:sz w:val="22"/>
          <w:szCs w:val="22"/>
        </w:rPr>
      </w:pPr>
    </w:p>
    <w:p w14:paraId="58D420FF" w14:textId="77777777" w:rsidR="00C93CE0" w:rsidRPr="00E57DC2" w:rsidRDefault="00C93CE0" w:rsidP="00C93CE0">
      <w:pPr>
        <w:rPr>
          <w:sz w:val="22"/>
          <w:szCs w:val="22"/>
        </w:rPr>
      </w:pPr>
      <w:r w:rsidRPr="00E57DC2">
        <w:rPr>
          <w:sz w:val="22"/>
          <w:szCs w:val="22"/>
        </w:rPr>
        <w:t>Bendras chlorido kiekis suaug</w:t>
      </w:r>
      <w:r w:rsidR="005736C9">
        <w:rPr>
          <w:sz w:val="22"/>
          <w:szCs w:val="22"/>
        </w:rPr>
        <w:t>usiųjų organizme yra maždaug 33 </w:t>
      </w:r>
      <w:r w:rsidRPr="00E57DC2">
        <w:rPr>
          <w:sz w:val="22"/>
          <w:szCs w:val="22"/>
        </w:rPr>
        <w:t>mmol/kg kūno masės. Serume chlorido lygis palaikomas ties 98</w:t>
      </w:r>
      <w:r w:rsidR="007E02A8" w:rsidRPr="00E57DC2">
        <w:rPr>
          <w:sz w:val="22"/>
          <w:szCs w:val="22"/>
        </w:rPr>
        <w:t xml:space="preserve"> </w:t>
      </w:r>
      <w:r w:rsidRPr="00E57DC2">
        <w:rPr>
          <w:sz w:val="22"/>
          <w:szCs w:val="22"/>
        </w:rPr>
        <w:t>–</w:t>
      </w:r>
      <w:r w:rsidR="007E02A8" w:rsidRPr="00E57DC2">
        <w:rPr>
          <w:sz w:val="22"/>
          <w:szCs w:val="22"/>
        </w:rPr>
        <w:t xml:space="preserve"> </w:t>
      </w:r>
      <w:r w:rsidR="005736C9">
        <w:rPr>
          <w:sz w:val="22"/>
          <w:szCs w:val="22"/>
        </w:rPr>
        <w:t>108 </w:t>
      </w:r>
      <w:r w:rsidRPr="00E57DC2">
        <w:rPr>
          <w:sz w:val="22"/>
          <w:szCs w:val="22"/>
        </w:rPr>
        <w:t>mmol/l.</w:t>
      </w:r>
    </w:p>
    <w:p w14:paraId="5D02BC76" w14:textId="77777777" w:rsidR="00C93CE0" w:rsidRPr="00E57DC2" w:rsidRDefault="00C93CE0" w:rsidP="00C93CE0">
      <w:pPr>
        <w:rPr>
          <w:sz w:val="22"/>
          <w:szCs w:val="22"/>
        </w:rPr>
      </w:pPr>
    </w:p>
    <w:p w14:paraId="4D04F54D" w14:textId="77777777" w:rsidR="00C93CE0" w:rsidRPr="006B3A3A" w:rsidRDefault="00C93CE0" w:rsidP="00C93CE0">
      <w:pPr>
        <w:rPr>
          <w:sz w:val="22"/>
          <w:szCs w:val="22"/>
          <w:u w:val="single"/>
        </w:rPr>
      </w:pPr>
      <w:r w:rsidRPr="006B3A3A">
        <w:rPr>
          <w:sz w:val="22"/>
          <w:szCs w:val="22"/>
          <w:u w:val="single"/>
        </w:rPr>
        <w:t>Biotransformacija</w:t>
      </w:r>
    </w:p>
    <w:p w14:paraId="52435D2B" w14:textId="77777777" w:rsidR="00C93CE0" w:rsidRPr="00E57DC2" w:rsidRDefault="00C93CE0" w:rsidP="00C93CE0">
      <w:pPr>
        <w:rPr>
          <w:sz w:val="22"/>
          <w:szCs w:val="22"/>
        </w:rPr>
      </w:pPr>
      <w:r w:rsidRPr="00E57DC2">
        <w:rPr>
          <w:sz w:val="22"/>
          <w:szCs w:val="22"/>
        </w:rPr>
        <w:t>Nors natris ir chloridas absorbuojami, paskirstomi ir pašalinami, tikrasis metabolizmas nevyksta.</w:t>
      </w:r>
    </w:p>
    <w:p w14:paraId="7D5A1E6C" w14:textId="77777777" w:rsidR="00C93CE0" w:rsidRPr="00E57DC2" w:rsidRDefault="00C93CE0" w:rsidP="00D94A08">
      <w:pPr>
        <w:rPr>
          <w:sz w:val="22"/>
          <w:szCs w:val="22"/>
        </w:rPr>
      </w:pPr>
    </w:p>
    <w:p w14:paraId="054E1358" w14:textId="7C5A864C" w:rsidR="00D94A08" w:rsidRPr="00E57DC2" w:rsidRDefault="00D94A08" w:rsidP="00D94A08">
      <w:pPr>
        <w:rPr>
          <w:sz w:val="22"/>
          <w:szCs w:val="22"/>
        </w:rPr>
      </w:pPr>
      <w:r w:rsidRPr="00E57DC2">
        <w:rPr>
          <w:sz w:val="22"/>
          <w:szCs w:val="22"/>
        </w:rPr>
        <w:t>Inkstai yra pagrindinis organas, reguliuojantis natrio ir vandens pusiausvyrą organizme. Kartu su hormoninio reguliavimo sistemomis (renino-angiotenzino-aldosterono sistema</w:t>
      </w:r>
      <w:r w:rsidR="00C93CE0" w:rsidRPr="00E57DC2">
        <w:rPr>
          <w:sz w:val="22"/>
          <w:szCs w:val="22"/>
        </w:rPr>
        <w:t>, antidiuretiniu hormonu</w:t>
      </w:r>
      <w:r w:rsidRPr="00E57DC2">
        <w:rPr>
          <w:sz w:val="22"/>
          <w:szCs w:val="22"/>
        </w:rPr>
        <w:t xml:space="preserve">) ir </w:t>
      </w:r>
      <w:r w:rsidR="00C93CE0" w:rsidRPr="00E57DC2">
        <w:rPr>
          <w:sz w:val="22"/>
          <w:szCs w:val="22"/>
        </w:rPr>
        <w:t xml:space="preserve">hipotetiniu </w:t>
      </w:r>
      <w:r w:rsidRPr="00E57DC2">
        <w:rPr>
          <w:sz w:val="22"/>
          <w:szCs w:val="22"/>
        </w:rPr>
        <w:t xml:space="preserve">natriureziniu </w:t>
      </w:r>
      <w:r w:rsidR="00C93CE0" w:rsidRPr="00E57DC2">
        <w:rPr>
          <w:sz w:val="22"/>
          <w:szCs w:val="22"/>
        </w:rPr>
        <w:t>hormonu</w:t>
      </w:r>
      <w:r w:rsidRPr="00E57DC2">
        <w:rPr>
          <w:sz w:val="22"/>
          <w:szCs w:val="22"/>
        </w:rPr>
        <w:t xml:space="preserve">, </w:t>
      </w:r>
      <w:r w:rsidR="00C93CE0" w:rsidRPr="00E57DC2">
        <w:rPr>
          <w:sz w:val="22"/>
          <w:szCs w:val="22"/>
        </w:rPr>
        <w:t xml:space="preserve">jie </w:t>
      </w:r>
      <w:r w:rsidRPr="00E57DC2">
        <w:rPr>
          <w:sz w:val="22"/>
          <w:szCs w:val="22"/>
        </w:rPr>
        <w:t>palaiko pastovų tarpląstelin</w:t>
      </w:r>
      <w:r w:rsidR="003668E1">
        <w:rPr>
          <w:sz w:val="22"/>
          <w:szCs w:val="22"/>
        </w:rPr>
        <w:t>io</w:t>
      </w:r>
      <w:r w:rsidRPr="00E57DC2">
        <w:rPr>
          <w:sz w:val="22"/>
          <w:szCs w:val="22"/>
        </w:rPr>
        <w:t xml:space="preserve"> tarp</w:t>
      </w:r>
      <w:r w:rsidR="003668E1">
        <w:rPr>
          <w:sz w:val="22"/>
          <w:szCs w:val="22"/>
        </w:rPr>
        <w:t>o tūrį</w:t>
      </w:r>
      <w:r w:rsidRPr="00E57DC2">
        <w:rPr>
          <w:sz w:val="22"/>
          <w:szCs w:val="22"/>
        </w:rPr>
        <w:t xml:space="preserve"> ir jo skysčių sudėtį.</w:t>
      </w:r>
    </w:p>
    <w:p w14:paraId="1F48BF0F" w14:textId="37DF0E11" w:rsidR="00D94A08" w:rsidRPr="00E57DC2" w:rsidRDefault="00D94A08" w:rsidP="00A24D98">
      <w:pPr>
        <w:pStyle w:val="BTEMEASMCA"/>
      </w:pPr>
      <w:r w:rsidRPr="00E57DC2">
        <w:t xml:space="preserve">Chloridai naudojami hidrokarbonatų sintezėje ir taip panaudojami reguliuojant rūgščių </w:t>
      </w:r>
      <w:r w:rsidR="007E02A8" w:rsidRPr="00E57DC2">
        <w:t>–</w:t>
      </w:r>
      <w:r w:rsidRPr="00E57DC2">
        <w:t xml:space="preserve"> šarmų pusiausvyrą.</w:t>
      </w:r>
    </w:p>
    <w:p w14:paraId="44D65CBE" w14:textId="77777777" w:rsidR="00C93CE0" w:rsidRPr="00E57DC2" w:rsidRDefault="00C93CE0" w:rsidP="00A24D98">
      <w:pPr>
        <w:pStyle w:val="BTEMEASMCA"/>
      </w:pPr>
    </w:p>
    <w:p w14:paraId="6EB0CB00" w14:textId="77777777" w:rsidR="00C93CE0" w:rsidRPr="00026D04" w:rsidRDefault="00C93CE0" w:rsidP="00A24D98">
      <w:pPr>
        <w:pStyle w:val="BTEMEASMCA"/>
        <w:rPr>
          <w:u w:val="single"/>
        </w:rPr>
      </w:pPr>
      <w:r w:rsidRPr="00026D04">
        <w:rPr>
          <w:u w:val="single"/>
        </w:rPr>
        <w:t>Eliminacija</w:t>
      </w:r>
    </w:p>
    <w:p w14:paraId="0F68A102" w14:textId="77777777" w:rsidR="00C93CE0" w:rsidRPr="00E57DC2" w:rsidRDefault="00C93CE0" w:rsidP="00860FC2">
      <w:pPr>
        <w:pStyle w:val="BTEMEASMCA"/>
      </w:pPr>
      <w:r w:rsidRPr="00E57DC2">
        <w:rPr>
          <w:lang w:bidi="lt-LT"/>
        </w:rPr>
        <w:t>Natrio ir chlorido jonai išskiriami su prakaitu, šlapimu ir per virškinamąjį traktą.</w:t>
      </w:r>
    </w:p>
    <w:p w14:paraId="3BF593AE" w14:textId="77777777" w:rsidR="00D94A08" w:rsidRPr="00E57DC2" w:rsidRDefault="00D94A08" w:rsidP="00860FC2">
      <w:pPr>
        <w:pStyle w:val="BTEMEASMCA"/>
      </w:pPr>
    </w:p>
    <w:p w14:paraId="572F5EC3" w14:textId="1F2B172F" w:rsidR="00D94A08" w:rsidRPr="00E57DC2" w:rsidRDefault="00D94A08" w:rsidP="00D94A08">
      <w:pPr>
        <w:pStyle w:val="PI-2EMEASMCA"/>
      </w:pPr>
      <w:bookmarkStart w:id="36" w:name="_Toc129243114"/>
      <w:bookmarkStart w:id="37" w:name="_Toc129243239"/>
      <w:r w:rsidRPr="00E57DC2">
        <w:t>5.3</w:t>
      </w:r>
      <w:r w:rsidRPr="00E57DC2">
        <w:tab/>
        <w:t>Ikiklinikinių saugumo tyrimų duomenys</w:t>
      </w:r>
      <w:bookmarkEnd w:id="36"/>
      <w:bookmarkEnd w:id="37"/>
    </w:p>
    <w:p w14:paraId="4F5355E6" w14:textId="77777777" w:rsidR="00D94A08" w:rsidRPr="00E57DC2" w:rsidRDefault="00D94A08" w:rsidP="00A24D98">
      <w:pPr>
        <w:pStyle w:val="BTEMEASMCA"/>
      </w:pPr>
    </w:p>
    <w:p w14:paraId="4B134A72" w14:textId="77777777" w:rsidR="00A618AD" w:rsidRPr="00E57DC2" w:rsidRDefault="00A618AD" w:rsidP="00A24D98">
      <w:pPr>
        <w:pStyle w:val="BTEMEASMCA"/>
      </w:pPr>
      <w:r w:rsidRPr="00E57DC2">
        <w:t>Įprastų farmakologinio saugumo, kartotinių dozių toksiškumo ir toksinio poveikio reprodukcijai ir vystymuisi ikiklinikinių tyrimų duomenys specifinio pavojaus žmogui nerodo.</w:t>
      </w:r>
      <w:r w:rsidRPr="00E57DC2" w:rsidDel="00A618AD">
        <w:t xml:space="preserve"> </w:t>
      </w:r>
    </w:p>
    <w:p w14:paraId="3E1BD4DA" w14:textId="77777777" w:rsidR="00A618AD" w:rsidRPr="00E57DC2" w:rsidRDefault="00A618AD" w:rsidP="00A24D98">
      <w:pPr>
        <w:pStyle w:val="BTEMEASMCA"/>
      </w:pPr>
    </w:p>
    <w:p w14:paraId="34DBB0A9" w14:textId="26A725A5" w:rsidR="00D94A08" w:rsidRPr="00E57DC2" w:rsidRDefault="005C08C7" w:rsidP="00860FC2">
      <w:pPr>
        <w:pStyle w:val="BTEMEASMCA"/>
      </w:pPr>
      <w:r>
        <w:t>Kadangi</w:t>
      </w:r>
      <w:r w:rsidR="00D94A08" w:rsidRPr="00E57DC2">
        <w:t xml:space="preserve"> </w:t>
      </w:r>
      <w:r w:rsidR="00915126">
        <w:t>Sodium Chloride B. </w:t>
      </w:r>
      <w:r w:rsidR="007E02A8" w:rsidRPr="00E57DC2">
        <w:t xml:space="preserve">Braun </w:t>
      </w:r>
      <w:r w:rsidR="004775C1" w:rsidRPr="00E57DC2">
        <w:rPr>
          <w:lang w:bidi="lt-LT"/>
        </w:rPr>
        <w:t>0,9</w:t>
      </w:r>
      <w:r w:rsidR="004775C1">
        <w:rPr>
          <w:lang w:bidi="lt-LT"/>
        </w:rPr>
        <w:t> </w:t>
      </w:r>
      <w:r w:rsidR="004775C1" w:rsidRPr="00E57DC2">
        <w:rPr>
          <w:lang w:bidi="lt-LT"/>
        </w:rPr>
        <w:t>%</w:t>
      </w:r>
      <w:r w:rsidR="006E2189" w:rsidRPr="00E57DC2">
        <w:rPr>
          <w:lang w:bidi="lt-LT"/>
        </w:rPr>
        <w:t xml:space="preserve"> </w:t>
      </w:r>
      <w:r w:rsidR="005E12C7">
        <w:rPr>
          <w:lang w:bidi="lt-LT"/>
        </w:rPr>
        <w:t>infuzinio</w:t>
      </w:r>
      <w:r w:rsidR="006E2189">
        <w:rPr>
          <w:lang w:bidi="lt-LT"/>
        </w:rPr>
        <w:t xml:space="preserve"> tirpal</w:t>
      </w:r>
      <w:r w:rsidR="005E12C7">
        <w:rPr>
          <w:lang w:bidi="lt-LT"/>
        </w:rPr>
        <w:t>o</w:t>
      </w:r>
      <w:r w:rsidR="007E02A8" w:rsidRPr="00E57DC2">
        <w:t xml:space="preserve"> </w:t>
      </w:r>
      <w:r>
        <w:t xml:space="preserve">komponentų yra </w:t>
      </w:r>
      <w:r w:rsidR="00D94A08" w:rsidRPr="00E57DC2">
        <w:t xml:space="preserve">žmogaus </w:t>
      </w:r>
      <w:r>
        <w:t>organizme, nesitikima kenksmingo poveikio dėl genotoksiškumo ir galimo kancerogeniškumo</w:t>
      </w:r>
      <w:r w:rsidR="00D94A08" w:rsidRPr="00E57DC2">
        <w:t>.</w:t>
      </w:r>
    </w:p>
    <w:p w14:paraId="6B15239A" w14:textId="77777777" w:rsidR="00D94A08" w:rsidRDefault="00D94A08" w:rsidP="00860FC2">
      <w:pPr>
        <w:pStyle w:val="BTEMEASMCA"/>
      </w:pPr>
    </w:p>
    <w:p w14:paraId="2503AD7A" w14:textId="77777777" w:rsidR="005C08C7" w:rsidRPr="00E57DC2" w:rsidRDefault="005C08C7" w:rsidP="00860FC2">
      <w:pPr>
        <w:pStyle w:val="BTEMEASMCA"/>
      </w:pPr>
    </w:p>
    <w:p w14:paraId="1922F5C4" w14:textId="7D2DF87A" w:rsidR="00D94A08" w:rsidRPr="00E57DC2" w:rsidRDefault="00D94A08" w:rsidP="005E12C7">
      <w:pPr>
        <w:pStyle w:val="PI-1EMEASMCA"/>
      </w:pPr>
      <w:bookmarkStart w:id="38" w:name="_Toc129243115"/>
      <w:bookmarkStart w:id="39" w:name="_Toc129243240"/>
      <w:r w:rsidRPr="00E57DC2">
        <w:t>6.</w:t>
      </w:r>
      <w:r w:rsidRPr="00E57DC2">
        <w:tab/>
        <w:t>FARMACINĖ INFORMACIJA</w:t>
      </w:r>
      <w:bookmarkEnd w:id="38"/>
      <w:bookmarkEnd w:id="39"/>
    </w:p>
    <w:p w14:paraId="6D3B2EE0" w14:textId="77777777" w:rsidR="00D94A08" w:rsidRPr="00E57DC2" w:rsidRDefault="00D94A08" w:rsidP="00A24D98">
      <w:pPr>
        <w:pStyle w:val="BTEMEASMCA"/>
      </w:pPr>
    </w:p>
    <w:p w14:paraId="12823CF1" w14:textId="3AAF2CB7" w:rsidR="00D94A08" w:rsidRPr="00E57DC2" w:rsidRDefault="00D94A08" w:rsidP="00D94A08">
      <w:pPr>
        <w:pStyle w:val="PI-2EMEASMCA"/>
      </w:pPr>
      <w:bookmarkStart w:id="40" w:name="_Toc129243116"/>
      <w:bookmarkStart w:id="41" w:name="_Toc129243241"/>
      <w:r w:rsidRPr="00E57DC2">
        <w:t>6.1</w:t>
      </w:r>
      <w:r w:rsidRPr="00E57DC2">
        <w:tab/>
        <w:t>Pagalbinių medžiagų sąrašas</w:t>
      </w:r>
      <w:bookmarkEnd w:id="40"/>
      <w:bookmarkEnd w:id="41"/>
    </w:p>
    <w:p w14:paraId="29689CE1" w14:textId="77777777" w:rsidR="00D94A08" w:rsidRPr="00E57DC2" w:rsidRDefault="00D94A08" w:rsidP="00A24D98">
      <w:pPr>
        <w:pStyle w:val="BTEMEASMCA"/>
      </w:pPr>
    </w:p>
    <w:p w14:paraId="2D57277A" w14:textId="755BED1A" w:rsidR="00D94A08" w:rsidRPr="00E57DC2" w:rsidRDefault="00D94A08" w:rsidP="00A24D98">
      <w:pPr>
        <w:pStyle w:val="BTEMEASMCA"/>
      </w:pPr>
      <w:r w:rsidRPr="00E57DC2">
        <w:t>Injekcinis vanduo</w:t>
      </w:r>
    </w:p>
    <w:p w14:paraId="03922E98" w14:textId="77777777" w:rsidR="00D94A08" w:rsidRPr="00E57DC2" w:rsidRDefault="00D94A08" w:rsidP="00A24D98">
      <w:pPr>
        <w:pStyle w:val="BTEMEASMCA"/>
      </w:pPr>
    </w:p>
    <w:p w14:paraId="1A122455" w14:textId="6B0884E0" w:rsidR="00D94A08" w:rsidRPr="00E57DC2" w:rsidRDefault="00D94A08" w:rsidP="00D94A08">
      <w:pPr>
        <w:pStyle w:val="PI-2EMEASMCA"/>
      </w:pPr>
      <w:bookmarkStart w:id="42" w:name="_Toc129243117"/>
      <w:bookmarkStart w:id="43" w:name="_Toc129243242"/>
      <w:r w:rsidRPr="00E57DC2">
        <w:t>6.2</w:t>
      </w:r>
      <w:r w:rsidRPr="00E57DC2">
        <w:tab/>
        <w:t>Nesuderinamumas</w:t>
      </w:r>
      <w:bookmarkEnd w:id="42"/>
      <w:bookmarkEnd w:id="43"/>
    </w:p>
    <w:p w14:paraId="4508A3AD" w14:textId="77777777" w:rsidR="00D94A08" w:rsidRPr="00E57DC2" w:rsidRDefault="00D94A08" w:rsidP="00A24D98">
      <w:pPr>
        <w:pStyle w:val="BTEMEASMCA"/>
      </w:pPr>
    </w:p>
    <w:p w14:paraId="777BF2AB" w14:textId="25F85E67" w:rsidR="00D94A08" w:rsidRPr="00E57DC2" w:rsidRDefault="00D94A08" w:rsidP="00D94A08">
      <w:pPr>
        <w:rPr>
          <w:sz w:val="22"/>
          <w:szCs w:val="22"/>
        </w:rPr>
      </w:pPr>
      <w:r w:rsidRPr="00E57DC2">
        <w:rPr>
          <w:sz w:val="22"/>
          <w:szCs w:val="22"/>
        </w:rPr>
        <w:t>Sodium Chloride B.</w:t>
      </w:r>
      <w:r w:rsidR="00915126">
        <w:rPr>
          <w:sz w:val="22"/>
          <w:szCs w:val="22"/>
        </w:rPr>
        <w:t> </w:t>
      </w:r>
      <w:r w:rsidRPr="00E57DC2">
        <w:rPr>
          <w:sz w:val="22"/>
          <w:szCs w:val="22"/>
        </w:rPr>
        <w:t xml:space="preserve">Braun </w:t>
      </w:r>
      <w:r w:rsidR="004775C1" w:rsidRPr="00E57DC2">
        <w:rPr>
          <w:sz w:val="22"/>
          <w:szCs w:val="22"/>
          <w:lang w:bidi="lt-LT"/>
        </w:rPr>
        <w:t>0,9</w:t>
      </w:r>
      <w:r w:rsidR="004775C1">
        <w:rPr>
          <w:sz w:val="22"/>
          <w:szCs w:val="22"/>
          <w:lang w:bidi="lt-LT"/>
        </w:rPr>
        <w:t> </w:t>
      </w:r>
      <w:r w:rsidR="004775C1" w:rsidRPr="00E57DC2">
        <w:rPr>
          <w:sz w:val="22"/>
          <w:szCs w:val="22"/>
          <w:lang w:bidi="lt-LT"/>
        </w:rPr>
        <w:t>%</w:t>
      </w:r>
      <w:r w:rsidRPr="00E57DC2">
        <w:rPr>
          <w:sz w:val="22"/>
          <w:szCs w:val="22"/>
        </w:rPr>
        <w:t xml:space="preserve"> infuzinį tirpalą galima maišyti su kitais </w:t>
      </w:r>
      <w:r w:rsidR="005C08C7">
        <w:rPr>
          <w:sz w:val="22"/>
          <w:szCs w:val="22"/>
        </w:rPr>
        <w:t>vaistiniais preparatais</w:t>
      </w:r>
      <w:r w:rsidRPr="00E57DC2">
        <w:rPr>
          <w:sz w:val="22"/>
          <w:szCs w:val="22"/>
        </w:rPr>
        <w:t xml:space="preserve"> prieš tai patikrinus jų suderinamumą.</w:t>
      </w:r>
    </w:p>
    <w:p w14:paraId="3956ADE4" w14:textId="77777777" w:rsidR="00D94A08" w:rsidRPr="00E57DC2" w:rsidRDefault="00D94A08" w:rsidP="00A24D98">
      <w:pPr>
        <w:pStyle w:val="BTEMEASMCA"/>
      </w:pPr>
    </w:p>
    <w:p w14:paraId="4D59DEB7" w14:textId="1EE8E4A1" w:rsidR="00D94A08" w:rsidRPr="00E57DC2" w:rsidRDefault="00D94A08" w:rsidP="00D94A08">
      <w:pPr>
        <w:pStyle w:val="PI-2EMEASMCA"/>
      </w:pPr>
      <w:bookmarkStart w:id="44" w:name="_Toc129243118"/>
      <w:bookmarkStart w:id="45" w:name="_Toc129243243"/>
      <w:r w:rsidRPr="00E57DC2">
        <w:t>6.3</w:t>
      </w:r>
      <w:r w:rsidRPr="00E57DC2">
        <w:tab/>
        <w:t>Tinkamumo laikas</w:t>
      </w:r>
      <w:bookmarkEnd w:id="44"/>
      <w:bookmarkEnd w:id="45"/>
    </w:p>
    <w:p w14:paraId="0BC1F8FC" w14:textId="77777777" w:rsidR="00D94A08" w:rsidRPr="00E57DC2" w:rsidRDefault="00D94A08" w:rsidP="00A24D98">
      <w:pPr>
        <w:pStyle w:val="BTEMEASMCA"/>
      </w:pPr>
    </w:p>
    <w:p w14:paraId="2B79A19B" w14:textId="77777777" w:rsidR="00031E9D" w:rsidRPr="006B3A3A" w:rsidRDefault="00031E9D" w:rsidP="00D94A08">
      <w:pPr>
        <w:rPr>
          <w:sz w:val="22"/>
          <w:szCs w:val="22"/>
          <w:u w:val="single"/>
        </w:rPr>
      </w:pPr>
      <w:r w:rsidRPr="006B3A3A">
        <w:rPr>
          <w:sz w:val="22"/>
          <w:szCs w:val="22"/>
          <w:u w:val="single"/>
        </w:rPr>
        <w:t>Neatidarius</w:t>
      </w:r>
    </w:p>
    <w:p w14:paraId="74398AC7" w14:textId="6FA59772" w:rsidR="00D94A08" w:rsidRPr="00E57DC2" w:rsidRDefault="00D94A08" w:rsidP="00D94A08">
      <w:pPr>
        <w:rPr>
          <w:sz w:val="22"/>
          <w:szCs w:val="22"/>
        </w:rPr>
      </w:pPr>
      <w:r w:rsidRPr="00E57DC2">
        <w:rPr>
          <w:sz w:val="22"/>
          <w:szCs w:val="22"/>
        </w:rPr>
        <w:t>3</w:t>
      </w:r>
      <w:r w:rsidR="005736C9">
        <w:rPr>
          <w:sz w:val="22"/>
          <w:szCs w:val="22"/>
        </w:rPr>
        <w:t> </w:t>
      </w:r>
      <w:r w:rsidRPr="00E57DC2">
        <w:rPr>
          <w:sz w:val="22"/>
          <w:szCs w:val="22"/>
        </w:rPr>
        <w:t>metai.</w:t>
      </w:r>
    </w:p>
    <w:p w14:paraId="5E8DDB78" w14:textId="77777777" w:rsidR="00D94A08" w:rsidRPr="00E57DC2" w:rsidRDefault="00D94A08" w:rsidP="00D94A08">
      <w:pPr>
        <w:rPr>
          <w:b/>
          <w:sz w:val="22"/>
          <w:szCs w:val="22"/>
        </w:rPr>
      </w:pPr>
    </w:p>
    <w:p w14:paraId="03296915" w14:textId="3C8076FD" w:rsidR="00D94A08" w:rsidRPr="00E57DC2" w:rsidRDefault="00031E9D" w:rsidP="00D94A08">
      <w:pPr>
        <w:rPr>
          <w:bCs/>
          <w:i/>
          <w:iCs/>
          <w:sz w:val="22"/>
          <w:szCs w:val="22"/>
        </w:rPr>
      </w:pPr>
      <w:r>
        <w:rPr>
          <w:bCs/>
          <w:sz w:val="22"/>
          <w:szCs w:val="22"/>
          <w:u w:val="single"/>
        </w:rPr>
        <w:t>P</w:t>
      </w:r>
      <w:r w:rsidR="00D94A08" w:rsidRPr="00E57DC2">
        <w:rPr>
          <w:bCs/>
          <w:sz w:val="22"/>
          <w:szCs w:val="22"/>
          <w:u w:val="single"/>
        </w:rPr>
        <w:t>irm</w:t>
      </w:r>
      <w:r>
        <w:rPr>
          <w:bCs/>
          <w:sz w:val="22"/>
          <w:szCs w:val="22"/>
          <w:u w:val="single"/>
        </w:rPr>
        <w:t>ą kartą</w:t>
      </w:r>
      <w:r w:rsidR="00D94A08" w:rsidRPr="00E57DC2">
        <w:rPr>
          <w:bCs/>
          <w:sz w:val="22"/>
          <w:szCs w:val="22"/>
          <w:u w:val="single"/>
        </w:rPr>
        <w:t xml:space="preserve"> at</w:t>
      </w:r>
      <w:r>
        <w:rPr>
          <w:bCs/>
          <w:sz w:val="22"/>
          <w:szCs w:val="22"/>
          <w:u w:val="single"/>
        </w:rPr>
        <w:t>idarius</w:t>
      </w:r>
    </w:p>
    <w:p w14:paraId="66B0FFFA" w14:textId="65A70A04" w:rsidR="00D94A08" w:rsidRPr="00E57DC2" w:rsidRDefault="00031E9D" w:rsidP="00D94A08">
      <w:pPr>
        <w:rPr>
          <w:sz w:val="22"/>
          <w:szCs w:val="22"/>
        </w:rPr>
      </w:pPr>
      <w:r>
        <w:rPr>
          <w:sz w:val="22"/>
          <w:szCs w:val="22"/>
        </w:rPr>
        <w:t>Netaikoma, žr.</w:t>
      </w:r>
      <w:r w:rsidR="005736C9">
        <w:rPr>
          <w:sz w:val="22"/>
          <w:szCs w:val="22"/>
        </w:rPr>
        <w:t xml:space="preserve"> 6.6 </w:t>
      </w:r>
      <w:r>
        <w:rPr>
          <w:sz w:val="22"/>
          <w:szCs w:val="22"/>
        </w:rPr>
        <w:t xml:space="preserve">skyrių. </w:t>
      </w:r>
    </w:p>
    <w:p w14:paraId="2F590040" w14:textId="77777777" w:rsidR="00D94A08" w:rsidRPr="00E57DC2" w:rsidRDefault="00D94A08" w:rsidP="00D94A08">
      <w:pPr>
        <w:rPr>
          <w:sz w:val="22"/>
          <w:szCs w:val="22"/>
        </w:rPr>
      </w:pPr>
    </w:p>
    <w:p w14:paraId="046B6D59" w14:textId="543838E2" w:rsidR="00D94A08" w:rsidRPr="006B3A3A" w:rsidRDefault="00031E9D" w:rsidP="00D94A08">
      <w:pPr>
        <w:rPr>
          <w:sz w:val="22"/>
          <w:szCs w:val="22"/>
          <w:u w:val="single"/>
        </w:rPr>
      </w:pPr>
      <w:r w:rsidRPr="006B3A3A">
        <w:rPr>
          <w:sz w:val="22"/>
          <w:szCs w:val="22"/>
          <w:u w:val="single"/>
        </w:rPr>
        <w:t xml:space="preserve">Praskiedus arba </w:t>
      </w:r>
      <w:r>
        <w:rPr>
          <w:sz w:val="22"/>
          <w:szCs w:val="22"/>
          <w:u w:val="single"/>
        </w:rPr>
        <w:t>įmaišius</w:t>
      </w:r>
      <w:r w:rsidRPr="006B3A3A">
        <w:rPr>
          <w:sz w:val="22"/>
          <w:szCs w:val="22"/>
          <w:u w:val="single"/>
        </w:rPr>
        <w:t xml:space="preserve"> priedų </w:t>
      </w:r>
    </w:p>
    <w:p w14:paraId="01ADBEEA" w14:textId="6E5172F7" w:rsidR="000A5237" w:rsidRDefault="00D94A08" w:rsidP="000A5237">
      <w:pPr>
        <w:rPr>
          <w:spacing w:val="-3"/>
          <w:sz w:val="22"/>
          <w:szCs w:val="22"/>
        </w:rPr>
      </w:pPr>
      <w:r w:rsidRPr="00E57DC2">
        <w:rPr>
          <w:spacing w:val="-3"/>
          <w:sz w:val="22"/>
          <w:szCs w:val="22"/>
        </w:rPr>
        <w:t xml:space="preserve">Mikrobiologiniu požiūriu, </w:t>
      </w:r>
      <w:r w:rsidR="0050628F">
        <w:rPr>
          <w:spacing w:val="-3"/>
          <w:sz w:val="22"/>
          <w:szCs w:val="22"/>
        </w:rPr>
        <w:t xml:space="preserve">vaistinis </w:t>
      </w:r>
      <w:r w:rsidR="00031E9D">
        <w:rPr>
          <w:spacing w:val="-3"/>
          <w:sz w:val="22"/>
          <w:szCs w:val="22"/>
        </w:rPr>
        <w:t>preparatas</w:t>
      </w:r>
      <w:r w:rsidR="00031E9D" w:rsidRPr="00E57DC2">
        <w:rPr>
          <w:spacing w:val="-3"/>
          <w:sz w:val="22"/>
          <w:szCs w:val="22"/>
        </w:rPr>
        <w:t xml:space="preserve"> </w:t>
      </w:r>
      <w:r w:rsidRPr="00E57DC2">
        <w:rPr>
          <w:spacing w:val="-3"/>
          <w:sz w:val="22"/>
          <w:szCs w:val="22"/>
        </w:rPr>
        <w:t xml:space="preserve">turi būti </w:t>
      </w:r>
      <w:r w:rsidR="000A5237" w:rsidRPr="00E57DC2">
        <w:rPr>
          <w:spacing w:val="-3"/>
          <w:sz w:val="22"/>
          <w:szCs w:val="22"/>
        </w:rPr>
        <w:t>su</w:t>
      </w:r>
      <w:r w:rsidR="000A5237">
        <w:rPr>
          <w:spacing w:val="-3"/>
          <w:sz w:val="22"/>
          <w:szCs w:val="22"/>
        </w:rPr>
        <w:t>vart</w:t>
      </w:r>
      <w:r w:rsidR="000A5237" w:rsidRPr="00E57DC2">
        <w:rPr>
          <w:spacing w:val="-3"/>
          <w:sz w:val="22"/>
          <w:szCs w:val="22"/>
        </w:rPr>
        <w:t xml:space="preserve">otas </w:t>
      </w:r>
      <w:r w:rsidRPr="00E57DC2">
        <w:rPr>
          <w:spacing w:val="-3"/>
          <w:sz w:val="22"/>
          <w:szCs w:val="22"/>
        </w:rPr>
        <w:t>nedelsiant</w:t>
      </w:r>
      <w:r w:rsidR="00031E9D">
        <w:rPr>
          <w:spacing w:val="-3"/>
          <w:sz w:val="22"/>
          <w:szCs w:val="22"/>
        </w:rPr>
        <w:t xml:space="preserve">. </w:t>
      </w:r>
      <w:r w:rsidR="000A5237" w:rsidRPr="000A5237">
        <w:rPr>
          <w:spacing w:val="-3"/>
          <w:sz w:val="22"/>
          <w:szCs w:val="22"/>
        </w:rPr>
        <w:t>Jeigu iškart nesuvartojama, už laikymo trukmę ir sąlygas prieš vartojimą atsako vartotojas</w:t>
      </w:r>
      <w:r w:rsidR="00B837BF">
        <w:rPr>
          <w:spacing w:val="-3"/>
          <w:sz w:val="22"/>
          <w:szCs w:val="22"/>
        </w:rPr>
        <w:t>, tačiau</w:t>
      </w:r>
      <w:r w:rsidR="000A5237" w:rsidRPr="000A5237">
        <w:rPr>
          <w:spacing w:val="-3"/>
          <w:sz w:val="22"/>
          <w:szCs w:val="22"/>
        </w:rPr>
        <w:t xml:space="preserve"> paprastai</w:t>
      </w:r>
      <w:r w:rsidR="005736C9">
        <w:rPr>
          <w:spacing w:val="-3"/>
          <w:sz w:val="22"/>
          <w:szCs w:val="22"/>
        </w:rPr>
        <w:t xml:space="preserve"> </w:t>
      </w:r>
      <w:r w:rsidR="00B837BF">
        <w:rPr>
          <w:spacing w:val="-3"/>
          <w:sz w:val="22"/>
          <w:szCs w:val="22"/>
        </w:rPr>
        <w:t>paruoštas tirpalas laikomas ne ilgiau kaip</w:t>
      </w:r>
      <w:r w:rsidR="005736C9">
        <w:rPr>
          <w:spacing w:val="-3"/>
          <w:sz w:val="22"/>
          <w:szCs w:val="22"/>
        </w:rPr>
        <w:t xml:space="preserve"> 24 </w:t>
      </w:r>
      <w:r w:rsidR="000A5237" w:rsidRPr="000A5237">
        <w:rPr>
          <w:spacing w:val="-3"/>
          <w:sz w:val="22"/>
          <w:szCs w:val="22"/>
        </w:rPr>
        <w:t>valand</w:t>
      </w:r>
      <w:r w:rsidR="00B837BF">
        <w:rPr>
          <w:spacing w:val="-3"/>
          <w:sz w:val="22"/>
          <w:szCs w:val="22"/>
        </w:rPr>
        <w:t>a</w:t>
      </w:r>
      <w:r w:rsidR="000A5237" w:rsidRPr="000A5237">
        <w:rPr>
          <w:spacing w:val="-3"/>
          <w:sz w:val="22"/>
          <w:szCs w:val="22"/>
        </w:rPr>
        <w:t>s 2</w:t>
      </w:r>
      <w:r w:rsidR="000A5237">
        <w:rPr>
          <w:spacing w:val="-3"/>
          <w:sz w:val="22"/>
          <w:szCs w:val="22"/>
        </w:rPr>
        <w:t xml:space="preserve"> </w:t>
      </w:r>
      <w:r w:rsidR="000A5237" w:rsidRPr="000A5237">
        <w:rPr>
          <w:spacing w:val="-3"/>
          <w:sz w:val="22"/>
          <w:szCs w:val="22"/>
        </w:rPr>
        <w:t>–</w:t>
      </w:r>
      <w:r w:rsidR="000A5237">
        <w:rPr>
          <w:spacing w:val="-3"/>
          <w:sz w:val="22"/>
          <w:szCs w:val="22"/>
        </w:rPr>
        <w:t xml:space="preserve"> </w:t>
      </w:r>
      <w:r w:rsidR="000A5237" w:rsidRPr="000A5237">
        <w:rPr>
          <w:spacing w:val="-3"/>
          <w:sz w:val="22"/>
          <w:szCs w:val="22"/>
        </w:rPr>
        <w:t>8</w:t>
      </w:r>
      <w:r w:rsidR="005736C9">
        <w:rPr>
          <w:spacing w:val="-3"/>
          <w:sz w:val="22"/>
          <w:szCs w:val="22"/>
        </w:rPr>
        <w:t> °</w:t>
      </w:r>
      <w:r w:rsidR="000A5237" w:rsidRPr="000A5237">
        <w:rPr>
          <w:spacing w:val="-3"/>
          <w:sz w:val="22"/>
          <w:szCs w:val="22"/>
        </w:rPr>
        <w:t xml:space="preserve">C temperatūroje, nebent atskiesta kontroliuojamomis ir patvirtintomis </w:t>
      </w:r>
      <w:r w:rsidR="000A5237">
        <w:rPr>
          <w:spacing w:val="-3"/>
          <w:sz w:val="22"/>
          <w:szCs w:val="22"/>
        </w:rPr>
        <w:t>aseptinėmis</w:t>
      </w:r>
      <w:r w:rsidR="000A5237" w:rsidRPr="000A5237">
        <w:rPr>
          <w:spacing w:val="-3"/>
          <w:sz w:val="22"/>
          <w:szCs w:val="22"/>
        </w:rPr>
        <w:t xml:space="preserve"> sąlygomis.</w:t>
      </w:r>
    </w:p>
    <w:p w14:paraId="6C8979FA" w14:textId="77777777" w:rsidR="00D94A08" w:rsidRPr="00E57DC2" w:rsidRDefault="00D94A08" w:rsidP="000A5237"/>
    <w:p w14:paraId="711952C3" w14:textId="77777777" w:rsidR="00D94A08" w:rsidRPr="00E57DC2" w:rsidRDefault="00D94A08" w:rsidP="00D94A08">
      <w:pPr>
        <w:pStyle w:val="PI-2EMEASMCA"/>
      </w:pPr>
      <w:bookmarkStart w:id="46" w:name="_Toc129243119"/>
      <w:bookmarkStart w:id="47" w:name="_Toc129243244"/>
      <w:r w:rsidRPr="00E57DC2">
        <w:t>6.4</w:t>
      </w:r>
      <w:r w:rsidRPr="00E57DC2">
        <w:tab/>
        <w:t>Specialios laikymo sąlygos</w:t>
      </w:r>
      <w:bookmarkEnd w:id="46"/>
      <w:bookmarkEnd w:id="47"/>
    </w:p>
    <w:p w14:paraId="73890609" w14:textId="77777777" w:rsidR="00D94A08" w:rsidRPr="00E57DC2" w:rsidRDefault="00D94A08" w:rsidP="00A24D98">
      <w:pPr>
        <w:pStyle w:val="BTEMEASMCA"/>
      </w:pPr>
    </w:p>
    <w:p w14:paraId="6AB98991" w14:textId="77777777" w:rsidR="00D94A08" w:rsidRPr="00E57DC2" w:rsidRDefault="00D94A08" w:rsidP="00A24D98">
      <w:pPr>
        <w:pStyle w:val="BTEMEASMCA"/>
      </w:pPr>
      <w:r w:rsidRPr="00E57DC2">
        <w:t>Šiam vaistiniam preparatui specialių laikymo sąlygų nereikia.</w:t>
      </w:r>
    </w:p>
    <w:p w14:paraId="6ADF7B15" w14:textId="77777777" w:rsidR="00A618AD" w:rsidRPr="00E57DC2" w:rsidRDefault="00A618AD" w:rsidP="006B3A3A">
      <w:pPr>
        <w:jc w:val="both"/>
        <w:rPr>
          <w:lang w:bidi="lt-LT"/>
        </w:rPr>
      </w:pPr>
    </w:p>
    <w:p w14:paraId="1A81B4B1" w14:textId="25A7C2ED" w:rsidR="00A618AD" w:rsidRPr="00CB25DE" w:rsidRDefault="00337834" w:rsidP="006B3A3A">
      <w:pPr>
        <w:jc w:val="both"/>
      </w:pPr>
      <w:r>
        <w:rPr>
          <w:sz w:val="22"/>
          <w:szCs w:val="22"/>
          <w:lang w:bidi="lt-LT"/>
        </w:rPr>
        <w:t>Praskiesto v</w:t>
      </w:r>
      <w:r w:rsidR="00A618AD" w:rsidRPr="00E57DC2">
        <w:rPr>
          <w:sz w:val="22"/>
          <w:szCs w:val="22"/>
          <w:lang w:bidi="lt-LT"/>
        </w:rPr>
        <w:t>aistinio preparato laikymo sąlygos</w:t>
      </w:r>
      <w:r w:rsidR="000A5237">
        <w:rPr>
          <w:sz w:val="22"/>
          <w:szCs w:val="22"/>
          <w:lang w:bidi="lt-LT"/>
        </w:rPr>
        <w:t xml:space="preserve"> </w:t>
      </w:r>
      <w:r w:rsidR="005736C9">
        <w:rPr>
          <w:sz w:val="22"/>
          <w:szCs w:val="22"/>
          <w:lang w:bidi="lt-LT"/>
        </w:rPr>
        <w:t>pateikiamos 6.3 </w:t>
      </w:r>
      <w:r w:rsidR="00A618AD" w:rsidRPr="00E57DC2">
        <w:rPr>
          <w:sz w:val="22"/>
          <w:szCs w:val="22"/>
          <w:lang w:bidi="lt-LT"/>
        </w:rPr>
        <w:t>skyriuje.</w:t>
      </w:r>
    </w:p>
    <w:p w14:paraId="7CFD98AE" w14:textId="77777777" w:rsidR="00D94A08" w:rsidRPr="00E57DC2" w:rsidRDefault="00D94A08" w:rsidP="00A24D98">
      <w:pPr>
        <w:pStyle w:val="BTEMEASMCA"/>
      </w:pPr>
    </w:p>
    <w:p w14:paraId="27D735C3" w14:textId="04C5ADAD" w:rsidR="00D94A08" w:rsidRPr="00E57DC2" w:rsidRDefault="00D94A08" w:rsidP="00D94A08">
      <w:pPr>
        <w:pStyle w:val="PI-2EMEASMCA"/>
      </w:pPr>
      <w:bookmarkStart w:id="48" w:name="_Toc129243120"/>
      <w:bookmarkStart w:id="49" w:name="_Toc129243245"/>
      <w:r w:rsidRPr="00E57DC2">
        <w:t>6.5</w:t>
      </w:r>
      <w:r w:rsidRPr="00E57DC2">
        <w:tab/>
        <w:t>Talpyklės pobūdis ir jos turinys</w:t>
      </w:r>
      <w:bookmarkEnd w:id="48"/>
      <w:bookmarkEnd w:id="49"/>
    </w:p>
    <w:p w14:paraId="063638B5" w14:textId="77777777" w:rsidR="00D94A08" w:rsidRPr="00E57DC2" w:rsidRDefault="00D94A08" w:rsidP="00A24D98">
      <w:pPr>
        <w:pStyle w:val="BTEMEASMCA"/>
      </w:pPr>
    </w:p>
    <w:p w14:paraId="692A3A70" w14:textId="35C2168D" w:rsidR="00D94A08" w:rsidRPr="00E57DC2" w:rsidRDefault="00337834" w:rsidP="00A24D98">
      <w:pPr>
        <w:pStyle w:val="BTEMEASMCA"/>
      </w:pPr>
      <w:r>
        <w:t>Vaistinis preparatas</w:t>
      </w:r>
      <w:r w:rsidR="000A5237">
        <w:t xml:space="preserve"> tiekiamas </w:t>
      </w:r>
      <w:r w:rsidR="00D94A08" w:rsidRPr="00E57DC2">
        <w:t>50</w:t>
      </w:r>
      <w:r w:rsidR="000328D2">
        <w:t> </w:t>
      </w:r>
      <w:r w:rsidR="00D94A08" w:rsidRPr="00E57DC2">
        <w:t>ml, 100</w:t>
      </w:r>
      <w:r w:rsidR="000328D2">
        <w:t> </w:t>
      </w:r>
      <w:r w:rsidR="00D94A08" w:rsidRPr="00E57DC2">
        <w:t>ml, 250</w:t>
      </w:r>
      <w:r w:rsidR="000328D2">
        <w:t> </w:t>
      </w:r>
      <w:r w:rsidR="00D94A08" w:rsidRPr="00E57DC2">
        <w:t>ml, 500</w:t>
      </w:r>
      <w:r w:rsidR="000328D2">
        <w:t> </w:t>
      </w:r>
      <w:r w:rsidR="00D94A08" w:rsidRPr="00E57DC2">
        <w:t>ml ar 1000</w:t>
      </w:r>
      <w:r w:rsidR="000328D2">
        <w:t> </w:t>
      </w:r>
      <w:r w:rsidR="00D94A08" w:rsidRPr="00E57DC2">
        <w:t xml:space="preserve">ml talpos </w:t>
      </w:r>
      <w:r>
        <w:t xml:space="preserve">mažo tankio polietileno </w:t>
      </w:r>
      <w:r w:rsidR="00D94A08" w:rsidRPr="00E57DC2">
        <w:t>buteliuka</w:t>
      </w:r>
      <w:r w:rsidR="000A5237">
        <w:t>i</w:t>
      </w:r>
      <w:r w:rsidR="00D94A08" w:rsidRPr="00E57DC2">
        <w:t>s.</w:t>
      </w:r>
    </w:p>
    <w:p w14:paraId="1410CDDB" w14:textId="77777777" w:rsidR="000C3718" w:rsidRDefault="000C3718" w:rsidP="00D94A08">
      <w:pPr>
        <w:rPr>
          <w:sz w:val="22"/>
          <w:szCs w:val="22"/>
        </w:rPr>
      </w:pPr>
    </w:p>
    <w:p w14:paraId="13AB0DA4" w14:textId="23C22F56" w:rsidR="00D94A08" w:rsidRPr="00E57DC2" w:rsidRDefault="000C3718" w:rsidP="00D94A08">
      <w:pPr>
        <w:rPr>
          <w:sz w:val="22"/>
          <w:szCs w:val="22"/>
        </w:rPr>
      </w:pPr>
      <w:r>
        <w:rPr>
          <w:sz w:val="22"/>
          <w:szCs w:val="22"/>
        </w:rPr>
        <w:t xml:space="preserve">Tiekiama pakuotėmis 20 x </w:t>
      </w:r>
      <w:r w:rsidR="00D94A08" w:rsidRPr="00E57DC2">
        <w:rPr>
          <w:sz w:val="22"/>
          <w:szCs w:val="22"/>
        </w:rPr>
        <w:t>50</w:t>
      </w:r>
      <w:r w:rsidR="000328D2">
        <w:rPr>
          <w:sz w:val="22"/>
          <w:szCs w:val="22"/>
        </w:rPr>
        <w:t> </w:t>
      </w:r>
      <w:r w:rsidR="00D94A08" w:rsidRPr="00E57DC2">
        <w:rPr>
          <w:sz w:val="22"/>
          <w:szCs w:val="22"/>
        </w:rPr>
        <w:t>ml</w:t>
      </w:r>
      <w:r>
        <w:rPr>
          <w:sz w:val="22"/>
          <w:szCs w:val="22"/>
        </w:rPr>
        <w:t>,</w:t>
      </w:r>
      <w:r w:rsidR="00D94A08" w:rsidRPr="00E57DC2">
        <w:rPr>
          <w:sz w:val="22"/>
          <w:szCs w:val="22"/>
        </w:rPr>
        <w:t xml:space="preserve"> </w:t>
      </w:r>
      <w:r>
        <w:rPr>
          <w:sz w:val="22"/>
          <w:szCs w:val="22"/>
        </w:rPr>
        <w:t xml:space="preserve">20 x </w:t>
      </w:r>
      <w:r w:rsidR="00D94A08" w:rsidRPr="00E57DC2">
        <w:rPr>
          <w:sz w:val="22"/>
          <w:szCs w:val="22"/>
        </w:rPr>
        <w:t>100</w:t>
      </w:r>
      <w:r w:rsidR="000328D2">
        <w:rPr>
          <w:sz w:val="22"/>
          <w:szCs w:val="22"/>
        </w:rPr>
        <w:t> </w:t>
      </w:r>
      <w:r w:rsidR="00D94A08" w:rsidRPr="00E57DC2">
        <w:rPr>
          <w:sz w:val="22"/>
          <w:szCs w:val="22"/>
        </w:rPr>
        <w:t>ml</w:t>
      </w:r>
      <w:r>
        <w:rPr>
          <w:sz w:val="22"/>
          <w:szCs w:val="22"/>
        </w:rPr>
        <w:t>, 10 x</w:t>
      </w:r>
      <w:r w:rsidR="00D94A08" w:rsidRPr="00E57DC2">
        <w:rPr>
          <w:sz w:val="22"/>
          <w:szCs w:val="22"/>
        </w:rPr>
        <w:t xml:space="preserve"> 250</w:t>
      </w:r>
      <w:r w:rsidR="000328D2">
        <w:rPr>
          <w:sz w:val="22"/>
          <w:szCs w:val="22"/>
        </w:rPr>
        <w:t> </w:t>
      </w:r>
      <w:r w:rsidR="00D94A08" w:rsidRPr="00E57DC2">
        <w:rPr>
          <w:sz w:val="22"/>
          <w:szCs w:val="22"/>
        </w:rPr>
        <w:t>ml</w:t>
      </w:r>
      <w:r>
        <w:rPr>
          <w:sz w:val="22"/>
          <w:szCs w:val="22"/>
        </w:rPr>
        <w:t>,</w:t>
      </w:r>
      <w:r w:rsidR="00D94A08" w:rsidRPr="00E57DC2">
        <w:rPr>
          <w:sz w:val="22"/>
          <w:szCs w:val="22"/>
        </w:rPr>
        <w:t xml:space="preserve"> </w:t>
      </w:r>
      <w:r>
        <w:rPr>
          <w:sz w:val="22"/>
          <w:szCs w:val="22"/>
        </w:rPr>
        <w:t xml:space="preserve">10 x </w:t>
      </w:r>
      <w:r w:rsidR="00D94A08" w:rsidRPr="00E57DC2">
        <w:rPr>
          <w:sz w:val="22"/>
          <w:szCs w:val="22"/>
        </w:rPr>
        <w:t>500</w:t>
      </w:r>
      <w:r w:rsidR="000328D2">
        <w:rPr>
          <w:sz w:val="22"/>
          <w:szCs w:val="22"/>
        </w:rPr>
        <w:t> </w:t>
      </w:r>
      <w:r w:rsidR="00D94A08" w:rsidRPr="00E57DC2">
        <w:rPr>
          <w:sz w:val="22"/>
          <w:szCs w:val="22"/>
        </w:rPr>
        <w:t>ml</w:t>
      </w:r>
      <w:r>
        <w:rPr>
          <w:sz w:val="22"/>
          <w:szCs w:val="22"/>
        </w:rPr>
        <w:t>, 10 x</w:t>
      </w:r>
      <w:r w:rsidR="00D94A08" w:rsidRPr="00E57DC2">
        <w:rPr>
          <w:sz w:val="22"/>
          <w:szCs w:val="22"/>
        </w:rPr>
        <w:t xml:space="preserve"> 1000</w:t>
      </w:r>
      <w:r w:rsidR="000328D2">
        <w:rPr>
          <w:sz w:val="22"/>
          <w:szCs w:val="22"/>
        </w:rPr>
        <w:t> </w:t>
      </w:r>
      <w:r w:rsidR="00D94A08" w:rsidRPr="00E57DC2">
        <w:rPr>
          <w:sz w:val="22"/>
          <w:szCs w:val="22"/>
        </w:rPr>
        <w:t>ml</w:t>
      </w:r>
      <w:r>
        <w:rPr>
          <w:sz w:val="22"/>
          <w:szCs w:val="22"/>
        </w:rPr>
        <w:t>.</w:t>
      </w:r>
    </w:p>
    <w:p w14:paraId="2436F57E" w14:textId="77777777" w:rsidR="00D94A08" w:rsidRPr="00E57DC2" w:rsidRDefault="00D94A08" w:rsidP="00D94A08">
      <w:pPr>
        <w:rPr>
          <w:sz w:val="22"/>
          <w:szCs w:val="22"/>
        </w:rPr>
      </w:pPr>
    </w:p>
    <w:p w14:paraId="6B749CFE" w14:textId="77777777" w:rsidR="00D94A08" w:rsidRPr="00E57DC2" w:rsidRDefault="00D94A08" w:rsidP="00D94A08">
      <w:pPr>
        <w:rPr>
          <w:sz w:val="22"/>
          <w:szCs w:val="22"/>
        </w:rPr>
      </w:pPr>
      <w:r w:rsidRPr="00E57DC2">
        <w:rPr>
          <w:sz w:val="22"/>
          <w:szCs w:val="22"/>
        </w:rPr>
        <w:t>Gali būti tiekiamos ne visų dydžių pakuotės.</w:t>
      </w:r>
    </w:p>
    <w:p w14:paraId="73B79B48" w14:textId="77777777" w:rsidR="00D94A08" w:rsidRPr="00E57DC2" w:rsidRDefault="00D94A08" w:rsidP="00A24D98">
      <w:pPr>
        <w:pStyle w:val="BTEMEASMCA"/>
      </w:pPr>
    </w:p>
    <w:p w14:paraId="65CCFF48" w14:textId="1438F8D3" w:rsidR="00D94A08" w:rsidRPr="00E57DC2" w:rsidRDefault="00D94A08" w:rsidP="00D94A08">
      <w:pPr>
        <w:pStyle w:val="PI-2EMEASMCA"/>
      </w:pPr>
      <w:bookmarkStart w:id="50" w:name="_Toc129243121"/>
      <w:bookmarkStart w:id="51" w:name="_Toc129243246"/>
      <w:r w:rsidRPr="00E57DC2">
        <w:t>6.6</w:t>
      </w:r>
      <w:r w:rsidRPr="00E57DC2">
        <w:tab/>
        <w:t>Specialūs reikalavimai atliekoms tvarkyti ir vaistiniam preparatui ruošti</w:t>
      </w:r>
      <w:bookmarkEnd w:id="50"/>
      <w:bookmarkEnd w:id="51"/>
    </w:p>
    <w:p w14:paraId="046A5D2E" w14:textId="77777777" w:rsidR="00D94A08" w:rsidRPr="00E57DC2" w:rsidRDefault="00D94A08" w:rsidP="00A24D98">
      <w:pPr>
        <w:pStyle w:val="BTEMEASMCA"/>
      </w:pPr>
    </w:p>
    <w:p w14:paraId="7F855006" w14:textId="050CC53B" w:rsidR="00D94A08" w:rsidRPr="00E57DC2" w:rsidRDefault="00D94A08" w:rsidP="00D94A08">
      <w:pPr>
        <w:rPr>
          <w:sz w:val="22"/>
          <w:szCs w:val="22"/>
        </w:rPr>
      </w:pPr>
      <w:r w:rsidRPr="00E57DC2">
        <w:rPr>
          <w:sz w:val="22"/>
          <w:szCs w:val="22"/>
        </w:rPr>
        <w:t xml:space="preserve">Vienkartinio vartojimo </w:t>
      </w:r>
      <w:r w:rsidR="00A618AD" w:rsidRPr="00E57DC2">
        <w:rPr>
          <w:sz w:val="22"/>
          <w:szCs w:val="22"/>
        </w:rPr>
        <w:t>talpyklės</w:t>
      </w:r>
      <w:r w:rsidRPr="00E57DC2">
        <w:rPr>
          <w:sz w:val="22"/>
          <w:szCs w:val="22"/>
        </w:rPr>
        <w:t xml:space="preserve">. </w:t>
      </w:r>
      <w:r w:rsidR="000C3718">
        <w:rPr>
          <w:sz w:val="22"/>
          <w:szCs w:val="22"/>
        </w:rPr>
        <w:t>Po naudojimo talpyklę ir n</w:t>
      </w:r>
      <w:r w:rsidRPr="00E57DC2">
        <w:rPr>
          <w:sz w:val="22"/>
          <w:szCs w:val="22"/>
        </w:rPr>
        <w:t xml:space="preserve">esuvartotą </w:t>
      </w:r>
      <w:r w:rsidR="000C3718" w:rsidRPr="00E57DC2">
        <w:rPr>
          <w:sz w:val="22"/>
          <w:szCs w:val="22"/>
        </w:rPr>
        <w:t>t</w:t>
      </w:r>
      <w:r w:rsidR="000C3718">
        <w:rPr>
          <w:sz w:val="22"/>
          <w:szCs w:val="22"/>
        </w:rPr>
        <w:t>urinį</w:t>
      </w:r>
      <w:r w:rsidR="000C3718" w:rsidRPr="00E57DC2">
        <w:rPr>
          <w:sz w:val="22"/>
          <w:szCs w:val="22"/>
        </w:rPr>
        <w:t xml:space="preserve"> </w:t>
      </w:r>
      <w:r w:rsidR="000C3718">
        <w:rPr>
          <w:sz w:val="22"/>
          <w:szCs w:val="22"/>
        </w:rPr>
        <w:t>išmeskite</w:t>
      </w:r>
      <w:r w:rsidRPr="00E57DC2">
        <w:rPr>
          <w:sz w:val="22"/>
          <w:szCs w:val="22"/>
        </w:rPr>
        <w:t xml:space="preserve">. </w:t>
      </w:r>
    </w:p>
    <w:p w14:paraId="385BFDBA" w14:textId="77777777" w:rsidR="00A618AD" w:rsidRPr="00E57DC2" w:rsidRDefault="00A618AD" w:rsidP="00A24D98">
      <w:pPr>
        <w:pStyle w:val="BTEMEASMCA"/>
      </w:pPr>
    </w:p>
    <w:p w14:paraId="3C2192AD" w14:textId="369F44F4" w:rsidR="00D94A08" w:rsidRPr="00E57DC2" w:rsidRDefault="00A618AD" w:rsidP="00A24D98">
      <w:pPr>
        <w:pStyle w:val="BTEMEASMCA"/>
      </w:pPr>
      <w:r w:rsidRPr="00E57DC2">
        <w:t xml:space="preserve">Negalima </w:t>
      </w:r>
      <w:r w:rsidR="00D94A08" w:rsidRPr="00E57DC2">
        <w:t xml:space="preserve">vartoti </w:t>
      </w:r>
      <w:r w:rsidRPr="00E57DC2">
        <w:t>jei tirpalas ne</w:t>
      </w:r>
      <w:r w:rsidR="00D94A08" w:rsidRPr="00E57DC2">
        <w:t>skaidr</w:t>
      </w:r>
      <w:r w:rsidRPr="00E57DC2">
        <w:t>us</w:t>
      </w:r>
      <w:r w:rsidR="00D94A08" w:rsidRPr="00E57DC2">
        <w:t>,</w:t>
      </w:r>
      <w:r w:rsidR="000C3718">
        <w:t xml:space="preserve"> nėra bespalvis a</w:t>
      </w:r>
      <w:r w:rsidRPr="00E57DC2">
        <w:t>r</w:t>
      </w:r>
      <w:r w:rsidR="00D94A08" w:rsidRPr="00E57DC2">
        <w:t xml:space="preserve"> kurio </w:t>
      </w:r>
      <w:r w:rsidRPr="00E57DC2">
        <w:t>talpyklė</w:t>
      </w:r>
      <w:r w:rsidR="00D94A08" w:rsidRPr="00E57DC2">
        <w:t xml:space="preserve"> </w:t>
      </w:r>
      <w:r w:rsidR="000C3718">
        <w:t>a</w:t>
      </w:r>
      <w:r w:rsidR="00D94A08" w:rsidRPr="00E57DC2">
        <w:t>r kamštis, vizualiai apžiūrint, pažeisti.</w:t>
      </w:r>
    </w:p>
    <w:p w14:paraId="5DA8A525" w14:textId="77777777" w:rsidR="00D94A08" w:rsidRPr="00E57DC2" w:rsidRDefault="00D94A08" w:rsidP="00A24D98">
      <w:pPr>
        <w:pStyle w:val="BTEMEASMCA"/>
      </w:pPr>
    </w:p>
    <w:p w14:paraId="29D459CE" w14:textId="77777777" w:rsidR="00D94A08" w:rsidRPr="00E57DC2" w:rsidRDefault="00D94A08" w:rsidP="00860FC2">
      <w:pPr>
        <w:pStyle w:val="BTEMEASMCA"/>
      </w:pPr>
    </w:p>
    <w:p w14:paraId="5285F3C0" w14:textId="1FA1ECFA" w:rsidR="00D94A08" w:rsidRPr="00E57DC2" w:rsidRDefault="00D94A08" w:rsidP="005E12C7">
      <w:pPr>
        <w:pStyle w:val="PI-1EMEASMCA"/>
      </w:pPr>
      <w:bookmarkStart w:id="52" w:name="_Toc129243122"/>
      <w:bookmarkStart w:id="53" w:name="_Toc129243247"/>
      <w:r w:rsidRPr="00E57DC2">
        <w:t>7.</w:t>
      </w:r>
      <w:r w:rsidRPr="00E57DC2">
        <w:tab/>
        <w:t>R</w:t>
      </w:r>
      <w:r w:rsidR="001243F3" w:rsidRPr="00E57DC2">
        <w:t>EGISTRUO</w:t>
      </w:r>
      <w:r w:rsidRPr="00E57DC2">
        <w:t>TOJAS</w:t>
      </w:r>
      <w:bookmarkEnd w:id="52"/>
      <w:bookmarkEnd w:id="53"/>
    </w:p>
    <w:p w14:paraId="77E4E443" w14:textId="77777777" w:rsidR="00D94A08" w:rsidRPr="00E57DC2" w:rsidRDefault="00D94A08" w:rsidP="00A24D98">
      <w:pPr>
        <w:pStyle w:val="BTEMEASMCA"/>
      </w:pPr>
    </w:p>
    <w:p w14:paraId="2315E48A" w14:textId="66633CF2" w:rsidR="00D94A08" w:rsidRPr="00E57DC2" w:rsidRDefault="00D94A08" w:rsidP="00D94A08">
      <w:pPr>
        <w:rPr>
          <w:sz w:val="22"/>
          <w:szCs w:val="22"/>
        </w:rPr>
      </w:pPr>
      <w:r w:rsidRPr="00E57DC2">
        <w:rPr>
          <w:sz w:val="22"/>
          <w:szCs w:val="22"/>
        </w:rPr>
        <w:t>B.</w:t>
      </w:r>
      <w:r w:rsidR="00915126">
        <w:rPr>
          <w:sz w:val="22"/>
          <w:szCs w:val="22"/>
        </w:rPr>
        <w:t> </w:t>
      </w:r>
      <w:r w:rsidRPr="00E57DC2">
        <w:rPr>
          <w:sz w:val="22"/>
          <w:szCs w:val="22"/>
        </w:rPr>
        <w:t>Braun Melsungen AG</w:t>
      </w:r>
    </w:p>
    <w:p w14:paraId="19ED41E6" w14:textId="77777777" w:rsidR="00D94A08" w:rsidRPr="00E57DC2" w:rsidRDefault="00D94A08" w:rsidP="00D94A08">
      <w:pPr>
        <w:rPr>
          <w:sz w:val="22"/>
          <w:szCs w:val="22"/>
        </w:rPr>
      </w:pPr>
      <w:r w:rsidRPr="00E57DC2">
        <w:rPr>
          <w:sz w:val="22"/>
          <w:szCs w:val="22"/>
        </w:rPr>
        <w:t>Carl-Braun-Strasse 1</w:t>
      </w:r>
    </w:p>
    <w:p w14:paraId="3E05DE22" w14:textId="77777777" w:rsidR="00D94A08" w:rsidRPr="00E57DC2" w:rsidRDefault="00D94A08" w:rsidP="00A24D98">
      <w:pPr>
        <w:pStyle w:val="BTEMEASMCA"/>
      </w:pPr>
      <w:r w:rsidRPr="00E57DC2">
        <w:t>34212 Melsungen</w:t>
      </w:r>
    </w:p>
    <w:p w14:paraId="0227A66E" w14:textId="77777777" w:rsidR="00D94A08" w:rsidRPr="00E57DC2" w:rsidRDefault="00D94A08" w:rsidP="00D94A08">
      <w:pPr>
        <w:rPr>
          <w:sz w:val="22"/>
          <w:szCs w:val="22"/>
        </w:rPr>
      </w:pPr>
      <w:r w:rsidRPr="00E57DC2">
        <w:rPr>
          <w:sz w:val="22"/>
          <w:szCs w:val="22"/>
        </w:rPr>
        <w:t>Vokietija</w:t>
      </w:r>
    </w:p>
    <w:p w14:paraId="462888E7" w14:textId="77777777" w:rsidR="00D94A08" w:rsidRPr="00E57DC2" w:rsidRDefault="00D94A08" w:rsidP="00D94A08">
      <w:pPr>
        <w:rPr>
          <w:sz w:val="22"/>
          <w:szCs w:val="22"/>
        </w:rPr>
      </w:pPr>
    </w:p>
    <w:p w14:paraId="1C18CF94" w14:textId="77777777" w:rsidR="00D94A08" w:rsidRPr="00E57DC2" w:rsidRDefault="00D94A08" w:rsidP="00D94A08">
      <w:pPr>
        <w:rPr>
          <w:i/>
          <w:sz w:val="22"/>
          <w:szCs w:val="22"/>
        </w:rPr>
      </w:pPr>
      <w:r w:rsidRPr="00E57DC2">
        <w:rPr>
          <w:i/>
          <w:sz w:val="22"/>
          <w:szCs w:val="22"/>
        </w:rPr>
        <w:t>Pašto adresas:</w:t>
      </w:r>
    </w:p>
    <w:p w14:paraId="7EE01A15" w14:textId="77777777" w:rsidR="000C3718" w:rsidRDefault="00915126" w:rsidP="00D94A08">
      <w:pPr>
        <w:rPr>
          <w:sz w:val="22"/>
          <w:szCs w:val="22"/>
        </w:rPr>
      </w:pPr>
      <w:r>
        <w:rPr>
          <w:sz w:val="22"/>
          <w:szCs w:val="22"/>
        </w:rPr>
        <w:t>B. </w:t>
      </w:r>
      <w:r w:rsidR="000C3718">
        <w:rPr>
          <w:sz w:val="22"/>
          <w:szCs w:val="22"/>
        </w:rPr>
        <w:t>Braun Melsungen AG</w:t>
      </w:r>
    </w:p>
    <w:p w14:paraId="7655961B" w14:textId="77777777" w:rsidR="00D94A08" w:rsidRDefault="00D94A08" w:rsidP="00D94A08">
      <w:pPr>
        <w:rPr>
          <w:sz w:val="22"/>
          <w:szCs w:val="22"/>
        </w:rPr>
      </w:pPr>
      <w:r w:rsidRPr="00E57DC2">
        <w:rPr>
          <w:sz w:val="22"/>
          <w:szCs w:val="22"/>
        </w:rPr>
        <w:t>34209 Melsungen, Vokietija</w:t>
      </w:r>
    </w:p>
    <w:p w14:paraId="4C6C7B06" w14:textId="77777777" w:rsidR="000C3718" w:rsidRDefault="000C3718" w:rsidP="00D94A08">
      <w:pPr>
        <w:rPr>
          <w:sz w:val="22"/>
          <w:szCs w:val="22"/>
        </w:rPr>
      </w:pPr>
    </w:p>
    <w:p w14:paraId="78B880B3" w14:textId="77777777" w:rsidR="000C3718" w:rsidRDefault="000C3718" w:rsidP="00D94A08">
      <w:pPr>
        <w:rPr>
          <w:sz w:val="22"/>
          <w:szCs w:val="22"/>
        </w:rPr>
      </w:pPr>
      <w:r>
        <w:rPr>
          <w:sz w:val="22"/>
          <w:szCs w:val="22"/>
        </w:rPr>
        <w:t>Tel. +49-5661-0</w:t>
      </w:r>
    </w:p>
    <w:p w14:paraId="592E45F7" w14:textId="77777777" w:rsidR="000C3718" w:rsidRPr="00E57DC2" w:rsidRDefault="000C3718" w:rsidP="00D94A08">
      <w:pPr>
        <w:rPr>
          <w:sz w:val="22"/>
          <w:szCs w:val="22"/>
        </w:rPr>
      </w:pPr>
      <w:r>
        <w:rPr>
          <w:sz w:val="22"/>
          <w:szCs w:val="22"/>
        </w:rPr>
        <w:t>Faksas +49-5661-4567</w:t>
      </w:r>
    </w:p>
    <w:p w14:paraId="5F3F0725" w14:textId="77777777" w:rsidR="00D94A08" w:rsidRPr="00E57DC2" w:rsidRDefault="00D94A08" w:rsidP="00A24D98">
      <w:pPr>
        <w:pStyle w:val="BTEMEASMCA"/>
      </w:pPr>
    </w:p>
    <w:p w14:paraId="1001FE4C" w14:textId="77777777" w:rsidR="00D94A08" w:rsidRPr="00E57DC2" w:rsidRDefault="00D94A08" w:rsidP="00A24D98">
      <w:pPr>
        <w:pStyle w:val="BTEMEASMCA"/>
      </w:pPr>
    </w:p>
    <w:p w14:paraId="378553A5" w14:textId="1D31156E" w:rsidR="00D94A08" w:rsidRPr="00E57DC2" w:rsidRDefault="00D94A08" w:rsidP="005E12C7">
      <w:pPr>
        <w:pStyle w:val="PI-1EMEASMCA"/>
      </w:pPr>
      <w:bookmarkStart w:id="54" w:name="_Toc129243123"/>
      <w:bookmarkStart w:id="55" w:name="_Toc129243248"/>
      <w:r w:rsidRPr="00E57DC2">
        <w:t>8.</w:t>
      </w:r>
      <w:r w:rsidRPr="00E57DC2">
        <w:tab/>
        <w:t>R</w:t>
      </w:r>
      <w:r w:rsidR="001243F3" w:rsidRPr="00E57DC2">
        <w:t>EGISTRACIJOS</w:t>
      </w:r>
      <w:r w:rsidRPr="00E57DC2">
        <w:t xml:space="preserve"> PAŽYMĖJIMO NUMERIS</w:t>
      </w:r>
      <w:bookmarkEnd w:id="54"/>
      <w:bookmarkEnd w:id="55"/>
      <w:r w:rsidRPr="00E57DC2">
        <w:t xml:space="preserve"> (-IAI)</w:t>
      </w:r>
    </w:p>
    <w:p w14:paraId="10E6B6F6" w14:textId="77777777" w:rsidR="00D94A08" w:rsidRPr="00E57DC2" w:rsidRDefault="00D94A08" w:rsidP="00A24D98">
      <w:pPr>
        <w:pStyle w:val="BTEMEASMCA"/>
      </w:pPr>
    </w:p>
    <w:p w14:paraId="7E05C2EC" w14:textId="14552007" w:rsidR="00D94A08" w:rsidRPr="00E57DC2" w:rsidRDefault="00D94A08" w:rsidP="00A24D98">
      <w:pPr>
        <w:pStyle w:val="BTEMEASMCA"/>
      </w:pPr>
      <w:r w:rsidRPr="00E57DC2">
        <w:t>(50</w:t>
      </w:r>
      <w:r w:rsidR="000328D2">
        <w:t> </w:t>
      </w:r>
      <w:r w:rsidRPr="00E57DC2">
        <w:t xml:space="preserve">ml), N20 </w:t>
      </w:r>
      <w:r w:rsidR="007E02A8" w:rsidRPr="00E57DC2">
        <w:t>–</w:t>
      </w:r>
      <w:r w:rsidRPr="00E57DC2">
        <w:t xml:space="preserve"> LT/1/99/1632/007</w:t>
      </w:r>
    </w:p>
    <w:p w14:paraId="3E13C37B" w14:textId="28503982" w:rsidR="00D94A08" w:rsidRPr="00E57DC2" w:rsidRDefault="00D94A08" w:rsidP="00A24D98">
      <w:pPr>
        <w:pStyle w:val="BTEMEASMCA"/>
      </w:pPr>
      <w:r w:rsidRPr="00E57DC2">
        <w:t>(100</w:t>
      </w:r>
      <w:r w:rsidR="000328D2">
        <w:t> </w:t>
      </w:r>
      <w:r w:rsidRPr="00E57DC2">
        <w:t xml:space="preserve">ml), N20 </w:t>
      </w:r>
      <w:r w:rsidR="007E02A8" w:rsidRPr="00E57DC2">
        <w:t>–</w:t>
      </w:r>
      <w:r w:rsidRPr="00E57DC2">
        <w:t xml:space="preserve"> LT/1/99/1632/001</w:t>
      </w:r>
    </w:p>
    <w:p w14:paraId="173F2751" w14:textId="28789721" w:rsidR="00D94A08" w:rsidRPr="00E57DC2" w:rsidRDefault="00D94A08" w:rsidP="00860FC2">
      <w:pPr>
        <w:pStyle w:val="BTEMEASMCA"/>
      </w:pPr>
      <w:r w:rsidRPr="00E57DC2">
        <w:t>(250</w:t>
      </w:r>
      <w:r w:rsidR="000328D2">
        <w:t> </w:t>
      </w:r>
      <w:r w:rsidRPr="00E57DC2">
        <w:t xml:space="preserve">ml), N10 </w:t>
      </w:r>
      <w:r w:rsidR="007E02A8" w:rsidRPr="00E57DC2">
        <w:t>–</w:t>
      </w:r>
      <w:r w:rsidRPr="00E57DC2">
        <w:t xml:space="preserve"> LT/1/99/1632/002</w:t>
      </w:r>
    </w:p>
    <w:p w14:paraId="6CD41BE6" w14:textId="080C5170" w:rsidR="00D94A08" w:rsidRPr="00E57DC2" w:rsidRDefault="00D94A08" w:rsidP="00860FC2">
      <w:pPr>
        <w:pStyle w:val="BTEMEASMCA"/>
      </w:pPr>
      <w:r w:rsidRPr="00E57DC2">
        <w:t>(500</w:t>
      </w:r>
      <w:r w:rsidR="000328D2">
        <w:t> </w:t>
      </w:r>
      <w:r w:rsidRPr="00E57DC2">
        <w:t xml:space="preserve">ml), N10 </w:t>
      </w:r>
      <w:r w:rsidR="007E02A8" w:rsidRPr="00E57DC2">
        <w:t>–</w:t>
      </w:r>
      <w:r w:rsidRPr="00E57DC2">
        <w:t xml:space="preserve"> LT/1/99/1632/003</w:t>
      </w:r>
    </w:p>
    <w:p w14:paraId="203F3FB7" w14:textId="2E8FB796" w:rsidR="00D94A08" w:rsidRPr="00E57DC2" w:rsidRDefault="00D94A08" w:rsidP="00860FC2">
      <w:pPr>
        <w:pStyle w:val="BTEMEASMCA"/>
      </w:pPr>
      <w:r w:rsidRPr="00E57DC2">
        <w:t>(1000</w:t>
      </w:r>
      <w:r w:rsidR="000328D2">
        <w:t> </w:t>
      </w:r>
      <w:r w:rsidRPr="00E57DC2">
        <w:t xml:space="preserve">ml), N10 </w:t>
      </w:r>
      <w:r w:rsidR="007E02A8" w:rsidRPr="00E57DC2">
        <w:t>–</w:t>
      </w:r>
      <w:r w:rsidRPr="00E57DC2">
        <w:t xml:space="preserve"> LT/1/99/1632/004</w:t>
      </w:r>
    </w:p>
    <w:p w14:paraId="357C1E62" w14:textId="77777777" w:rsidR="00D94A08" w:rsidRPr="00E57DC2" w:rsidRDefault="00D94A08" w:rsidP="00860FC2">
      <w:pPr>
        <w:pStyle w:val="BTEMEASMCA"/>
      </w:pPr>
    </w:p>
    <w:p w14:paraId="75A65357" w14:textId="77777777" w:rsidR="00D94A08" w:rsidRPr="00E57DC2" w:rsidRDefault="00D94A08" w:rsidP="00860FC2">
      <w:pPr>
        <w:pStyle w:val="BTEMEASMCA"/>
      </w:pPr>
    </w:p>
    <w:p w14:paraId="08D82439" w14:textId="6632D896" w:rsidR="00D94A08" w:rsidRPr="00E57DC2" w:rsidRDefault="00D94A08" w:rsidP="005E12C7">
      <w:pPr>
        <w:pStyle w:val="PI-1EMEASMCA"/>
      </w:pPr>
      <w:bookmarkStart w:id="56" w:name="_Toc129243124"/>
      <w:bookmarkStart w:id="57" w:name="_Toc129243249"/>
      <w:r w:rsidRPr="00E57DC2">
        <w:t>9.</w:t>
      </w:r>
      <w:r w:rsidRPr="00E57DC2">
        <w:tab/>
        <w:t>R</w:t>
      </w:r>
      <w:r w:rsidR="001243F3" w:rsidRPr="00E57DC2">
        <w:t>EGISTRAV</w:t>
      </w:r>
      <w:r w:rsidRPr="00E57DC2">
        <w:t xml:space="preserve">IMO / </w:t>
      </w:r>
      <w:r w:rsidR="001243F3" w:rsidRPr="00E57DC2">
        <w:t>PERREGISTRAV</w:t>
      </w:r>
      <w:r w:rsidRPr="00E57DC2">
        <w:t>IMO DATA</w:t>
      </w:r>
      <w:bookmarkEnd w:id="56"/>
      <w:bookmarkEnd w:id="57"/>
    </w:p>
    <w:p w14:paraId="66F25CAC" w14:textId="77777777" w:rsidR="00D94A08" w:rsidRPr="00E57DC2" w:rsidRDefault="00D94A08" w:rsidP="00A24D98">
      <w:pPr>
        <w:pStyle w:val="BTEMEASMCA"/>
      </w:pPr>
    </w:p>
    <w:p w14:paraId="7ADA14A3" w14:textId="2F9CD15C" w:rsidR="00D94A08" w:rsidRPr="00E57DC2" w:rsidRDefault="00D94A08" w:rsidP="00A24D98">
      <w:pPr>
        <w:pStyle w:val="BTEMEASMCA"/>
      </w:pPr>
      <w:r w:rsidRPr="00E57DC2">
        <w:t>R</w:t>
      </w:r>
      <w:r w:rsidR="001243F3" w:rsidRPr="00E57DC2">
        <w:t xml:space="preserve">egistravimo data </w:t>
      </w:r>
      <w:r w:rsidRPr="00E57DC2">
        <w:t>1999</w:t>
      </w:r>
      <w:r w:rsidR="000328D2">
        <w:t> </w:t>
      </w:r>
      <w:r w:rsidRPr="00E57DC2">
        <w:t>m. gegužės 5</w:t>
      </w:r>
      <w:r w:rsidR="000328D2">
        <w:t> </w:t>
      </w:r>
      <w:r w:rsidRPr="00E57DC2">
        <w:t>d.</w:t>
      </w:r>
    </w:p>
    <w:p w14:paraId="1B56AF79" w14:textId="060E6A01" w:rsidR="00D94A08" w:rsidRPr="00E57DC2" w:rsidRDefault="001243F3" w:rsidP="00A24D98">
      <w:pPr>
        <w:pStyle w:val="BTEMEASMCA"/>
      </w:pPr>
      <w:r w:rsidRPr="00E57DC2">
        <w:t>P</w:t>
      </w:r>
      <w:r w:rsidR="00D94A08" w:rsidRPr="00E57DC2">
        <w:t>askutin</w:t>
      </w:r>
      <w:r w:rsidRPr="00E57DC2">
        <w:t>io</w:t>
      </w:r>
      <w:r w:rsidR="00D94A08" w:rsidRPr="00E57DC2">
        <w:t xml:space="preserve"> </w:t>
      </w:r>
      <w:r w:rsidRPr="00E57DC2">
        <w:t>perregistravimo data</w:t>
      </w:r>
      <w:r w:rsidR="00D94A08" w:rsidRPr="00E57DC2">
        <w:t xml:space="preserve"> 2009</w:t>
      </w:r>
      <w:r w:rsidR="000328D2">
        <w:t> </w:t>
      </w:r>
      <w:r w:rsidR="00D94A08" w:rsidRPr="00E57DC2">
        <w:t>m. liepos 21</w:t>
      </w:r>
      <w:r w:rsidR="000328D2">
        <w:t> </w:t>
      </w:r>
      <w:r w:rsidR="00D94A08" w:rsidRPr="00E57DC2">
        <w:t>d.</w:t>
      </w:r>
    </w:p>
    <w:p w14:paraId="67966AFA" w14:textId="77777777" w:rsidR="00D94A08" w:rsidRPr="00E57DC2" w:rsidRDefault="00D94A08" w:rsidP="00860FC2">
      <w:pPr>
        <w:pStyle w:val="BTEMEASMCA"/>
      </w:pPr>
    </w:p>
    <w:p w14:paraId="1092F79A" w14:textId="77777777" w:rsidR="00D94A08" w:rsidRPr="00E57DC2" w:rsidRDefault="00D94A08" w:rsidP="00860FC2">
      <w:pPr>
        <w:pStyle w:val="BTEMEASMCA"/>
      </w:pPr>
    </w:p>
    <w:p w14:paraId="71318F4E" w14:textId="436D366C" w:rsidR="00D94A08" w:rsidRPr="00E57DC2" w:rsidRDefault="00D94A08" w:rsidP="005E12C7">
      <w:pPr>
        <w:pStyle w:val="PI-1EMEASMCA"/>
      </w:pPr>
      <w:bookmarkStart w:id="58" w:name="_Toc129243125"/>
      <w:bookmarkStart w:id="59" w:name="_Toc129243250"/>
      <w:r w:rsidRPr="00E57DC2">
        <w:t>10.</w:t>
      </w:r>
      <w:r w:rsidRPr="00E57DC2">
        <w:tab/>
        <w:t>TEKSTO PERŽIŪROS DATA</w:t>
      </w:r>
      <w:bookmarkEnd w:id="58"/>
      <w:bookmarkEnd w:id="59"/>
    </w:p>
    <w:p w14:paraId="1553A4AA" w14:textId="77777777" w:rsidR="00D94A08" w:rsidRPr="00E57DC2" w:rsidRDefault="00D94A08" w:rsidP="00A24D98">
      <w:pPr>
        <w:pStyle w:val="BTEMEASMCA"/>
      </w:pPr>
    </w:p>
    <w:p w14:paraId="44E0D504" w14:textId="4C222B10" w:rsidR="00D94A08" w:rsidRPr="00E57DC2" w:rsidRDefault="000C3718" w:rsidP="00A24D98">
      <w:pPr>
        <w:pStyle w:val="BTEMEASMCA"/>
      </w:pPr>
      <w:r w:rsidRPr="00E57DC2">
        <w:t>201</w:t>
      </w:r>
      <w:r w:rsidR="006149B3">
        <w:t>7</w:t>
      </w:r>
      <w:r w:rsidR="000328D2">
        <w:t> </w:t>
      </w:r>
      <w:r w:rsidR="00D94A08" w:rsidRPr="00E57DC2">
        <w:t xml:space="preserve">m. </w:t>
      </w:r>
      <w:r w:rsidR="00CF3A24">
        <w:t>gruodžio 29 d.</w:t>
      </w:r>
    </w:p>
    <w:p w14:paraId="0058CA55" w14:textId="77777777" w:rsidR="00D94A08" w:rsidRPr="00E57DC2" w:rsidRDefault="00D94A08" w:rsidP="00A24D98">
      <w:pPr>
        <w:pStyle w:val="BTEMEASMCA"/>
      </w:pPr>
    </w:p>
    <w:p w14:paraId="6956C41E" w14:textId="73F73FBB" w:rsidR="00D94A08" w:rsidRPr="00E57DC2" w:rsidRDefault="00D94A08" w:rsidP="00D94A08">
      <w:pPr>
        <w:pStyle w:val="Paprastasistekstas"/>
        <w:tabs>
          <w:tab w:val="left" w:pos="5954"/>
          <w:tab w:val="left" w:pos="6237"/>
          <w:tab w:val="left" w:pos="6663"/>
          <w:tab w:val="left" w:pos="6946"/>
        </w:tabs>
        <w:rPr>
          <w:rFonts w:ascii="Times New Roman" w:hAnsi="Times New Roman"/>
          <w:sz w:val="22"/>
          <w:szCs w:val="22"/>
          <w:lang w:val="lt-LT"/>
        </w:rPr>
      </w:pPr>
      <w:r w:rsidRPr="00E57DC2">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E57DC2">
        <w:rPr>
          <w:rFonts w:ascii="Times New Roman" w:hAnsi="Times New Roman"/>
          <w:i/>
          <w:sz w:val="22"/>
          <w:szCs w:val="22"/>
          <w:lang w:val="lt-LT"/>
        </w:rPr>
        <w:t xml:space="preserve"> </w:t>
      </w:r>
      <w:hyperlink r:id="rId13" w:history="1">
        <w:r w:rsidRPr="00E57DC2">
          <w:rPr>
            <w:rStyle w:val="Hipersaitas"/>
            <w:rFonts w:ascii="Times New Roman" w:hAnsi="Times New Roman"/>
            <w:sz w:val="22"/>
            <w:szCs w:val="22"/>
            <w:lang w:val="lt-LT"/>
          </w:rPr>
          <w:t>http://www.vvkt.lt</w:t>
        </w:r>
      </w:hyperlink>
    </w:p>
    <w:p w14:paraId="40AE974E" w14:textId="77777777" w:rsidR="00D94A08" w:rsidRPr="00E57DC2" w:rsidRDefault="00D94A08">
      <w:pPr>
        <w:pStyle w:val="BTEMEASMCA"/>
      </w:pPr>
      <w:r w:rsidRPr="00E57DC2">
        <w:br w:type="page"/>
      </w:r>
    </w:p>
    <w:p w14:paraId="04EF5C7D" w14:textId="77777777" w:rsidR="00D94A08" w:rsidRPr="00E57DC2" w:rsidRDefault="00D94A08">
      <w:pPr>
        <w:pStyle w:val="BTEMEASMCA"/>
      </w:pPr>
    </w:p>
    <w:p w14:paraId="6DBBD005" w14:textId="77777777" w:rsidR="00D94A08" w:rsidRPr="00E57DC2" w:rsidRDefault="00D94A08">
      <w:pPr>
        <w:pStyle w:val="BTEMEASMCA"/>
      </w:pPr>
    </w:p>
    <w:p w14:paraId="59283AE3" w14:textId="77777777" w:rsidR="00D94A08" w:rsidRPr="00E57DC2" w:rsidRDefault="00D94A08">
      <w:pPr>
        <w:pStyle w:val="BTEMEASMCA"/>
      </w:pPr>
    </w:p>
    <w:p w14:paraId="77680608" w14:textId="77777777" w:rsidR="00D94A08" w:rsidRPr="00E57DC2" w:rsidRDefault="00D94A08">
      <w:pPr>
        <w:pStyle w:val="BTEMEASMCA"/>
      </w:pPr>
    </w:p>
    <w:p w14:paraId="6CBC4C80" w14:textId="77777777" w:rsidR="00D94A08" w:rsidRPr="00E57DC2" w:rsidRDefault="00D94A08">
      <w:pPr>
        <w:pStyle w:val="BTEMEASMCA"/>
      </w:pPr>
    </w:p>
    <w:p w14:paraId="0ECFC469" w14:textId="77777777" w:rsidR="00D94A08" w:rsidRPr="00E57DC2" w:rsidRDefault="00D94A08">
      <w:pPr>
        <w:pStyle w:val="BTEMEASMCA"/>
      </w:pPr>
    </w:p>
    <w:p w14:paraId="53AEB800" w14:textId="77777777" w:rsidR="00D94A08" w:rsidRPr="00E57DC2" w:rsidRDefault="00D94A08">
      <w:pPr>
        <w:pStyle w:val="BTEMEASMCA"/>
      </w:pPr>
    </w:p>
    <w:p w14:paraId="70D5B941" w14:textId="77777777" w:rsidR="00D94A08" w:rsidRPr="00E57DC2" w:rsidRDefault="00D94A08">
      <w:pPr>
        <w:pStyle w:val="BTEMEASMCA"/>
      </w:pPr>
    </w:p>
    <w:p w14:paraId="5230E9F9" w14:textId="77777777" w:rsidR="00D94A08" w:rsidRPr="00E57DC2" w:rsidRDefault="00D94A08">
      <w:pPr>
        <w:pStyle w:val="BTEMEASMCA"/>
      </w:pPr>
    </w:p>
    <w:p w14:paraId="398CDCEF" w14:textId="77777777" w:rsidR="00D94A08" w:rsidRPr="00E57DC2" w:rsidRDefault="00D94A08">
      <w:pPr>
        <w:pStyle w:val="BTEMEASMCA"/>
      </w:pPr>
    </w:p>
    <w:p w14:paraId="6C0490BE" w14:textId="77777777" w:rsidR="00D94A08" w:rsidRPr="00E57DC2" w:rsidRDefault="00D94A08">
      <w:pPr>
        <w:pStyle w:val="BTEMEASMCA"/>
      </w:pPr>
    </w:p>
    <w:p w14:paraId="0631B3A6" w14:textId="77777777" w:rsidR="00D94A08" w:rsidRPr="00E57DC2" w:rsidRDefault="00D94A08">
      <w:pPr>
        <w:pStyle w:val="BTEMEASMCA"/>
      </w:pPr>
    </w:p>
    <w:p w14:paraId="3BC5AD10" w14:textId="77777777" w:rsidR="00D94A08" w:rsidRPr="00E57DC2" w:rsidRDefault="00D94A08">
      <w:pPr>
        <w:pStyle w:val="BTEMEASMCA"/>
      </w:pPr>
    </w:p>
    <w:p w14:paraId="298D1CC6" w14:textId="77777777" w:rsidR="00D94A08" w:rsidRPr="00E57DC2" w:rsidRDefault="00D94A08">
      <w:pPr>
        <w:pStyle w:val="BTEMEASMCA"/>
      </w:pPr>
    </w:p>
    <w:p w14:paraId="2595A93B" w14:textId="77777777" w:rsidR="00D94A08" w:rsidRPr="00E57DC2" w:rsidRDefault="00D94A08">
      <w:pPr>
        <w:pStyle w:val="BTEMEASMCA"/>
      </w:pPr>
    </w:p>
    <w:p w14:paraId="7989F2FA" w14:textId="77777777" w:rsidR="00D94A08" w:rsidRPr="00E57DC2" w:rsidRDefault="00D94A08">
      <w:pPr>
        <w:pStyle w:val="BTEMEASMCA"/>
      </w:pPr>
    </w:p>
    <w:p w14:paraId="3C3B6A04" w14:textId="77777777" w:rsidR="00D94A08" w:rsidRPr="00E57DC2" w:rsidRDefault="00D94A08">
      <w:pPr>
        <w:pStyle w:val="BTEMEASMCA"/>
      </w:pPr>
    </w:p>
    <w:p w14:paraId="4E5EE568" w14:textId="77777777" w:rsidR="00D94A08" w:rsidRPr="00E57DC2" w:rsidRDefault="00D94A08">
      <w:pPr>
        <w:pStyle w:val="BTEMEASMCA"/>
      </w:pPr>
    </w:p>
    <w:p w14:paraId="2993AB56" w14:textId="77777777" w:rsidR="00D94A08" w:rsidRPr="00E57DC2" w:rsidRDefault="00D94A08">
      <w:pPr>
        <w:pStyle w:val="BTEMEASMCA"/>
      </w:pPr>
    </w:p>
    <w:p w14:paraId="2120D2F1" w14:textId="77777777" w:rsidR="00D94A08" w:rsidRPr="00E57DC2" w:rsidRDefault="00D94A08">
      <w:pPr>
        <w:pStyle w:val="BTEMEASMCA"/>
      </w:pPr>
    </w:p>
    <w:p w14:paraId="03493315" w14:textId="77777777" w:rsidR="00D94A08" w:rsidRPr="00E57DC2" w:rsidRDefault="00D94A08">
      <w:pPr>
        <w:pStyle w:val="BTEMEASMCA"/>
      </w:pPr>
    </w:p>
    <w:p w14:paraId="2A3963B4" w14:textId="77777777" w:rsidR="00D94A08" w:rsidRPr="00E57DC2" w:rsidRDefault="00D94A08">
      <w:pPr>
        <w:pStyle w:val="BTEMEASMCA"/>
      </w:pPr>
    </w:p>
    <w:p w14:paraId="76B2B746" w14:textId="77777777" w:rsidR="00D94A08" w:rsidRPr="00E57DC2" w:rsidRDefault="00D94A08" w:rsidP="00D94A08">
      <w:pPr>
        <w:pStyle w:val="TTEMEASMCA"/>
      </w:pPr>
      <w:bookmarkStart w:id="60" w:name="_Toc129243128"/>
      <w:bookmarkStart w:id="61" w:name="_Toc129243253"/>
    </w:p>
    <w:p w14:paraId="412DE2D4" w14:textId="2C4DDF15" w:rsidR="00D94A08" w:rsidRPr="00E57DC2" w:rsidRDefault="00D94A08" w:rsidP="00D94A08">
      <w:pPr>
        <w:pStyle w:val="TTEMEASMCA"/>
      </w:pPr>
      <w:r w:rsidRPr="00E57DC2">
        <w:t>II PRIEDAS</w:t>
      </w:r>
      <w:bookmarkEnd w:id="60"/>
      <w:bookmarkEnd w:id="61"/>
    </w:p>
    <w:p w14:paraId="1863B629" w14:textId="77777777" w:rsidR="00D94A08" w:rsidRPr="00E57DC2" w:rsidRDefault="00D94A08" w:rsidP="00D94A08">
      <w:pPr>
        <w:pStyle w:val="TTEMEASMCA"/>
      </w:pPr>
    </w:p>
    <w:p w14:paraId="444FFFE3" w14:textId="27051AF3" w:rsidR="00D94A08" w:rsidRPr="00E57DC2" w:rsidRDefault="00D94A08" w:rsidP="00D94A08">
      <w:pPr>
        <w:pStyle w:val="TTEMEASMCA"/>
      </w:pPr>
      <w:r w:rsidRPr="00E57DC2">
        <w:t>R</w:t>
      </w:r>
      <w:r w:rsidR="00B851F2" w:rsidRPr="00E57DC2">
        <w:t>EGISTRACIJOS</w:t>
      </w:r>
      <w:r w:rsidRPr="00E57DC2">
        <w:t xml:space="preserve"> SĄLYGOS</w:t>
      </w:r>
    </w:p>
    <w:p w14:paraId="4C187BC2" w14:textId="77777777" w:rsidR="00D94A08" w:rsidRPr="00E57DC2" w:rsidRDefault="00D94A08" w:rsidP="00A24D98">
      <w:pPr>
        <w:pStyle w:val="BTEMEASMCA"/>
      </w:pPr>
    </w:p>
    <w:p w14:paraId="6250A893" w14:textId="09E7A722" w:rsidR="00D94A08" w:rsidRPr="00E57DC2" w:rsidRDefault="00D94A08" w:rsidP="00D94A08">
      <w:pPr>
        <w:pStyle w:val="BTAnIIEMEASMCA"/>
        <w:rPr>
          <w:rFonts w:cs="Times New Roman"/>
          <w:highlight w:val="yellow"/>
          <w:lang w:val="lt-LT"/>
        </w:rPr>
      </w:pPr>
      <w:r w:rsidRPr="00E57DC2">
        <w:rPr>
          <w:rFonts w:cs="Times New Roman"/>
          <w:lang w:val="lt-LT"/>
        </w:rPr>
        <w:t>A.</w:t>
      </w:r>
      <w:r w:rsidRPr="00E57DC2">
        <w:rPr>
          <w:rFonts w:cs="Times New Roman"/>
          <w:lang w:val="lt-LT"/>
        </w:rPr>
        <w:tab/>
        <w:t>GAMINTOJA</w:t>
      </w:r>
      <w:r w:rsidR="00B851F2" w:rsidRPr="00E57DC2">
        <w:rPr>
          <w:rFonts w:cs="Times New Roman"/>
          <w:lang w:val="lt-LT"/>
        </w:rPr>
        <w:t>S (-AI)</w:t>
      </w:r>
      <w:r w:rsidRPr="00E57DC2">
        <w:rPr>
          <w:rFonts w:cs="Times New Roman"/>
          <w:lang w:val="lt-LT"/>
        </w:rPr>
        <w:t>, ATSAKING</w:t>
      </w:r>
      <w:r w:rsidR="00B851F2" w:rsidRPr="00E57DC2">
        <w:rPr>
          <w:rFonts w:cs="Times New Roman"/>
          <w:lang w:val="lt-LT"/>
        </w:rPr>
        <w:t>AS (-</w:t>
      </w:r>
      <w:r w:rsidRPr="00E57DC2">
        <w:rPr>
          <w:rFonts w:cs="Times New Roman"/>
          <w:lang w:val="lt-LT"/>
        </w:rPr>
        <w:t>I</w:t>
      </w:r>
      <w:r w:rsidR="00B851F2" w:rsidRPr="00E57DC2">
        <w:rPr>
          <w:rFonts w:cs="Times New Roman"/>
          <w:lang w:val="lt-LT"/>
        </w:rPr>
        <w:t>)</w:t>
      </w:r>
      <w:r w:rsidRPr="00E57DC2">
        <w:rPr>
          <w:rFonts w:cs="Times New Roman"/>
          <w:lang w:val="lt-LT"/>
        </w:rPr>
        <w:t xml:space="preserve"> UŽ SERIJŲ IŠLEIDIMĄ</w:t>
      </w:r>
    </w:p>
    <w:p w14:paraId="4B600D35" w14:textId="77777777" w:rsidR="00D94A08" w:rsidRPr="00E57DC2" w:rsidRDefault="00D94A08" w:rsidP="00A24D98">
      <w:pPr>
        <w:pStyle w:val="BTEMEASMCA"/>
        <w:rPr>
          <w:highlight w:val="yellow"/>
        </w:rPr>
      </w:pPr>
    </w:p>
    <w:p w14:paraId="3EE7831F" w14:textId="77777777" w:rsidR="00D94A08" w:rsidRPr="00E57DC2" w:rsidRDefault="00D94A08" w:rsidP="00D94A08">
      <w:pPr>
        <w:pStyle w:val="BTAnIIEMEASMCA"/>
        <w:rPr>
          <w:rFonts w:cs="Times New Roman"/>
          <w:lang w:val="lt-LT"/>
        </w:rPr>
      </w:pPr>
      <w:r w:rsidRPr="00E57DC2">
        <w:rPr>
          <w:rFonts w:cs="Times New Roman"/>
          <w:lang w:val="lt-LT"/>
        </w:rPr>
        <w:t>B.</w:t>
      </w:r>
      <w:r w:rsidRPr="00E57DC2">
        <w:rPr>
          <w:rFonts w:cs="Times New Roman"/>
          <w:lang w:val="lt-LT"/>
        </w:rPr>
        <w:tab/>
        <w:t>TIEKIMO IR VARTOJIMO SĄLYGOS AR APRIBOJIMAI</w:t>
      </w:r>
    </w:p>
    <w:p w14:paraId="529E0012" w14:textId="77777777" w:rsidR="00D94A08" w:rsidRPr="00E57DC2" w:rsidRDefault="00D94A08" w:rsidP="00A24D98">
      <w:pPr>
        <w:pStyle w:val="BTEMEASMCA"/>
        <w:rPr>
          <w:highlight w:val="yellow"/>
        </w:rPr>
      </w:pPr>
    </w:p>
    <w:p w14:paraId="12759B24" w14:textId="77777777" w:rsidR="00D94A08" w:rsidRPr="00E57DC2" w:rsidRDefault="00D94A08" w:rsidP="005E12C7">
      <w:pPr>
        <w:pStyle w:val="PI-1EMEASMCA"/>
      </w:pPr>
      <w:r w:rsidRPr="00E57DC2">
        <w:br w:type="page"/>
      </w:r>
      <w:r w:rsidRPr="00E57DC2">
        <w:lastRenderedPageBreak/>
        <w:t>A.</w:t>
      </w:r>
      <w:r w:rsidRPr="00E57DC2">
        <w:tab/>
        <w:t>GAMINTOJA</w:t>
      </w:r>
      <w:r w:rsidR="00B851F2" w:rsidRPr="00E57DC2">
        <w:t>S (-A</w:t>
      </w:r>
      <w:r w:rsidRPr="00E57DC2">
        <w:t>I</w:t>
      </w:r>
      <w:r w:rsidR="00B851F2" w:rsidRPr="00E57DC2">
        <w:t>)</w:t>
      </w:r>
      <w:r w:rsidRPr="00E57DC2">
        <w:t>, ATSAKING</w:t>
      </w:r>
      <w:r w:rsidR="00B851F2" w:rsidRPr="00E57DC2">
        <w:t>AS (-</w:t>
      </w:r>
      <w:r w:rsidRPr="00E57DC2">
        <w:t>I</w:t>
      </w:r>
      <w:r w:rsidR="00B851F2" w:rsidRPr="00E57DC2">
        <w:t>)</w:t>
      </w:r>
      <w:r w:rsidRPr="00E57DC2">
        <w:t xml:space="preserve"> UŽ SERIJŲ IŠLEIDIMĄ</w:t>
      </w:r>
    </w:p>
    <w:p w14:paraId="44CD7D6F" w14:textId="77777777" w:rsidR="00D94A08" w:rsidRPr="00E57DC2" w:rsidRDefault="00D94A08" w:rsidP="00A24D98">
      <w:pPr>
        <w:pStyle w:val="BTEMEASMCA"/>
        <w:rPr>
          <w:highlight w:val="yellow"/>
        </w:rPr>
      </w:pPr>
    </w:p>
    <w:p w14:paraId="1A51DE7F" w14:textId="77777777" w:rsidR="00D94A08" w:rsidRPr="00E57DC2" w:rsidRDefault="00D94A08" w:rsidP="00A24D98">
      <w:pPr>
        <w:pStyle w:val="BTuEMEASMCA"/>
      </w:pPr>
      <w:r w:rsidRPr="00E57DC2">
        <w:t>Gamintoj</w:t>
      </w:r>
      <w:r w:rsidR="00B851F2" w:rsidRPr="00E57DC2">
        <w:t>o (-</w:t>
      </w:r>
      <w:r w:rsidRPr="00E57DC2">
        <w:t>ų</w:t>
      </w:r>
      <w:r w:rsidR="00B851F2" w:rsidRPr="00E57DC2">
        <w:t>)</w:t>
      </w:r>
      <w:r w:rsidRPr="00E57DC2">
        <w:t>, atsaking</w:t>
      </w:r>
      <w:r w:rsidR="00B851F2" w:rsidRPr="00E57DC2">
        <w:t>o (-</w:t>
      </w:r>
      <w:r w:rsidRPr="00E57DC2">
        <w:t>ų</w:t>
      </w:r>
      <w:r w:rsidR="00B851F2" w:rsidRPr="00E57DC2">
        <w:t>)</w:t>
      </w:r>
      <w:r w:rsidRPr="00E57DC2">
        <w:t xml:space="preserve"> už serijų išleidimą, pavadinima</w:t>
      </w:r>
      <w:r w:rsidR="00B851F2" w:rsidRPr="00E57DC2">
        <w:t>s (-a</w:t>
      </w:r>
      <w:r w:rsidRPr="00E57DC2">
        <w:t>i</w:t>
      </w:r>
      <w:r w:rsidR="00B851F2" w:rsidRPr="00E57DC2">
        <w:t>)</w:t>
      </w:r>
      <w:r w:rsidRPr="00E57DC2">
        <w:t xml:space="preserve"> ir adresa</w:t>
      </w:r>
      <w:r w:rsidR="00B851F2" w:rsidRPr="00E57DC2">
        <w:t>s (-a</w:t>
      </w:r>
      <w:r w:rsidRPr="00E57DC2">
        <w:t>i</w:t>
      </w:r>
      <w:r w:rsidR="00B851F2" w:rsidRPr="00E57DC2">
        <w:t>)</w:t>
      </w:r>
      <w:r w:rsidRPr="00E57DC2">
        <w:t xml:space="preserve"> </w:t>
      </w:r>
    </w:p>
    <w:p w14:paraId="51D17970" w14:textId="77777777" w:rsidR="00D94A08" w:rsidRPr="00E57DC2" w:rsidRDefault="00D94A08" w:rsidP="00A24D98">
      <w:pPr>
        <w:pStyle w:val="BTEMEASMCA"/>
      </w:pPr>
    </w:p>
    <w:p w14:paraId="6C2CAC94" w14:textId="17038870" w:rsidR="00D94A08" w:rsidRPr="00E57DC2" w:rsidRDefault="00D94A08" w:rsidP="00860FC2">
      <w:pPr>
        <w:pStyle w:val="BTEMEASMCA"/>
      </w:pPr>
      <w:r w:rsidRPr="00E57DC2">
        <w:t>B.</w:t>
      </w:r>
      <w:r w:rsidR="00915126">
        <w:t> </w:t>
      </w:r>
      <w:r w:rsidRPr="00E57DC2">
        <w:t>Braun Melsungen AG</w:t>
      </w:r>
    </w:p>
    <w:p w14:paraId="08E5A361" w14:textId="77777777" w:rsidR="00D94A08" w:rsidRPr="00E57DC2" w:rsidRDefault="00D94A08" w:rsidP="00D94A08">
      <w:pPr>
        <w:rPr>
          <w:sz w:val="22"/>
          <w:szCs w:val="22"/>
        </w:rPr>
      </w:pPr>
      <w:r w:rsidRPr="00E57DC2">
        <w:rPr>
          <w:sz w:val="22"/>
          <w:szCs w:val="22"/>
        </w:rPr>
        <w:t>Carl-Braun-Strasse 1</w:t>
      </w:r>
    </w:p>
    <w:p w14:paraId="6CB96C38" w14:textId="77777777" w:rsidR="00D94A08" w:rsidRPr="00E57DC2" w:rsidRDefault="00D94A08" w:rsidP="00D94A08">
      <w:pPr>
        <w:pStyle w:val="Pagrindinistekstas"/>
        <w:spacing w:after="0"/>
        <w:rPr>
          <w:szCs w:val="22"/>
        </w:rPr>
      </w:pPr>
      <w:r w:rsidRPr="00E57DC2">
        <w:rPr>
          <w:szCs w:val="22"/>
        </w:rPr>
        <w:t>34212 Melsungen</w:t>
      </w:r>
    </w:p>
    <w:p w14:paraId="20799216" w14:textId="77777777" w:rsidR="00D94A08" w:rsidRPr="00E57DC2" w:rsidRDefault="00D94A08" w:rsidP="00D94A08">
      <w:pPr>
        <w:pStyle w:val="Pagrindinistekstas"/>
        <w:spacing w:after="0"/>
        <w:rPr>
          <w:szCs w:val="22"/>
        </w:rPr>
      </w:pPr>
      <w:r w:rsidRPr="00E57DC2">
        <w:rPr>
          <w:szCs w:val="22"/>
        </w:rPr>
        <w:t>Vokietija</w:t>
      </w:r>
    </w:p>
    <w:p w14:paraId="72E625A3" w14:textId="77777777" w:rsidR="00D94A08" w:rsidRPr="00E57DC2" w:rsidRDefault="00D94A08" w:rsidP="00A24D98">
      <w:pPr>
        <w:pStyle w:val="BTEMEASMCA"/>
      </w:pPr>
    </w:p>
    <w:p w14:paraId="023EE1A5" w14:textId="77777777" w:rsidR="00D94A08" w:rsidRPr="00E57DC2" w:rsidRDefault="00D94A08" w:rsidP="00A24D98">
      <w:pPr>
        <w:pStyle w:val="BTEMEASMCA"/>
      </w:pPr>
      <w:r w:rsidRPr="00E57DC2">
        <w:t xml:space="preserve">arba </w:t>
      </w:r>
    </w:p>
    <w:p w14:paraId="41631B22" w14:textId="77777777" w:rsidR="00D94A08" w:rsidRPr="00E57DC2" w:rsidRDefault="00D94A08" w:rsidP="00A24D98">
      <w:pPr>
        <w:pStyle w:val="BTEMEASMCA"/>
      </w:pPr>
    </w:p>
    <w:p w14:paraId="1214B6EE" w14:textId="7D95F64B" w:rsidR="00D94A08" w:rsidRPr="00E57DC2" w:rsidRDefault="00D94A08" w:rsidP="00D94A08">
      <w:pPr>
        <w:ind w:right="10"/>
        <w:rPr>
          <w:sz w:val="22"/>
          <w:szCs w:val="22"/>
        </w:rPr>
      </w:pPr>
      <w:r w:rsidRPr="00E57DC2">
        <w:rPr>
          <w:sz w:val="22"/>
          <w:szCs w:val="22"/>
        </w:rPr>
        <w:t>B.</w:t>
      </w:r>
      <w:r w:rsidR="00915126">
        <w:rPr>
          <w:sz w:val="22"/>
          <w:szCs w:val="22"/>
        </w:rPr>
        <w:t> </w:t>
      </w:r>
      <w:r w:rsidRPr="00E57DC2">
        <w:rPr>
          <w:sz w:val="22"/>
          <w:szCs w:val="22"/>
        </w:rPr>
        <w:t>Braun Medical S.A.</w:t>
      </w:r>
    </w:p>
    <w:p w14:paraId="3FBA8F32" w14:textId="77777777" w:rsidR="00D94A08" w:rsidRPr="00E57DC2" w:rsidRDefault="00D94A08" w:rsidP="00D94A08">
      <w:pPr>
        <w:ind w:right="10"/>
        <w:rPr>
          <w:sz w:val="22"/>
          <w:szCs w:val="22"/>
        </w:rPr>
      </w:pPr>
      <w:r w:rsidRPr="00E57DC2">
        <w:rPr>
          <w:sz w:val="22"/>
          <w:szCs w:val="22"/>
        </w:rPr>
        <w:t>Carretera de Terrassa 121</w:t>
      </w:r>
    </w:p>
    <w:p w14:paraId="7314369F" w14:textId="77777777" w:rsidR="00D94A08" w:rsidRPr="00E57DC2" w:rsidRDefault="00D94A08" w:rsidP="00D94A08">
      <w:pPr>
        <w:ind w:right="10"/>
        <w:rPr>
          <w:sz w:val="22"/>
          <w:szCs w:val="22"/>
        </w:rPr>
      </w:pPr>
      <w:r w:rsidRPr="00E57DC2">
        <w:rPr>
          <w:sz w:val="22"/>
          <w:szCs w:val="22"/>
        </w:rPr>
        <w:t>08191 Rubi, Barcelona</w:t>
      </w:r>
    </w:p>
    <w:p w14:paraId="69805A36" w14:textId="77777777" w:rsidR="00D94A08" w:rsidRDefault="00D94A08" w:rsidP="00D94A08">
      <w:pPr>
        <w:ind w:right="10"/>
        <w:rPr>
          <w:sz w:val="22"/>
          <w:szCs w:val="22"/>
        </w:rPr>
      </w:pPr>
      <w:r w:rsidRPr="00E57DC2">
        <w:rPr>
          <w:sz w:val="22"/>
          <w:szCs w:val="22"/>
        </w:rPr>
        <w:t>Ispanija</w:t>
      </w:r>
    </w:p>
    <w:p w14:paraId="7C11AB8C" w14:textId="77777777" w:rsidR="00CC5214" w:rsidRDefault="00CC5214" w:rsidP="00D94A08">
      <w:pPr>
        <w:ind w:right="10"/>
        <w:rPr>
          <w:sz w:val="22"/>
          <w:szCs w:val="22"/>
        </w:rPr>
      </w:pPr>
    </w:p>
    <w:p w14:paraId="4CEF0335" w14:textId="77777777" w:rsidR="00CC5214" w:rsidRDefault="00CC5214" w:rsidP="00CC5214">
      <w:pPr>
        <w:ind w:right="10"/>
        <w:rPr>
          <w:sz w:val="22"/>
          <w:szCs w:val="22"/>
        </w:rPr>
      </w:pPr>
      <w:r>
        <w:rPr>
          <w:sz w:val="22"/>
          <w:szCs w:val="22"/>
        </w:rPr>
        <w:t>arba</w:t>
      </w:r>
    </w:p>
    <w:p w14:paraId="085AF115" w14:textId="77777777" w:rsidR="00CC5214" w:rsidRDefault="00CC5214" w:rsidP="00CC5214">
      <w:pPr>
        <w:ind w:right="10"/>
        <w:rPr>
          <w:sz w:val="22"/>
          <w:szCs w:val="22"/>
        </w:rPr>
      </w:pPr>
    </w:p>
    <w:p w14:paraId="23DF6A87" w14:textId="7D1691A1" w:rsidR="00CC5214" w:rsidRPr="00F0684D" w:rsidRDefault="00CC5214" w:rsidP="00CC5214">
      <w:pPr>
        <w:ind w:right="10"/>
        <w:rPr>
          <w:sz w:val="22"/>
          <w:szCs w:val="22"/>
        </w:rPr>
      </w:pPr>
      <w:r w:rsidRPr="00F0684D">
        <w:rPr>
          <w:sz w:val="22"/>
          <w:szCs w:val="22"/>
        </w:rPr>
        <w:t>B.</w:t>
      </w:r>
      <w:r w:rsidR="00915126">
        <w:rPr>
          <w:sz w:val="22"/>
          <w:szCs w:val="22"/>
        </w:rPr>
        <w:t> </w:t>
      </w:r>
      <w:r w:rsidRPr="00F0684D">
        <w:rPr>
          <w:sz w:val="22"/>
          <w:szCs w:val="22"/>
        </w:rPr>
        <w:t>Braun Avitum AG</w:t>
      </w:r>
    </w:p>
    <w:p w14:paraId="4D0683DA" w14:textId="77777777" w:rsidR="00CC5214" w:rsidRPr="00F0684D" w:rsidRDefault="00CC5214" w:rsidP="00CC5214">
      <w:pPr>
        <w:ind w:right="10"/>
        <w:rPr>
          <w:sz w:val="22"/>
          <w:szCs w:val="22"/>
        </w:rPr>
      </w:pPr>
      <w:r w:rsidRPr="00F0684D">
        <w:rPr>
          <w:sz w:val="22"/>
          <w:szCs w:val="22"/>
        </w:rPr>
        <w:t>Schwarzenberger Weg 73-79</w:t>
      </w:r>
    </w:p>
    <w:p w14:paraId="0DFD0EA0" w14:textId="77777777" w:rsidR="00CC5214" w:rsidRPr="00F0684D" w:rsidRDefault="00CC5214" w:rsidP="00CC5214">
      <w:pPr>
        <w:ind w:right="10"/>
        <w:rPr>
          <w:sz w:val="22"/>
          <w:szCs w:val="22"/>
        </w:rPr>
      </w:pPr>
      <w:r w:rsidRPr="00F0684D">
        <w:rPr>
          <w:sz w:val="22"/>
          <w:szCs w:val="22"/>
        </w:rPr>
        <w:t>34212 Melsungen</w:t>
      </w:r>
    </w:p>
    <w:p w14:paraId="4026CE17" w14:textId="77777777" w:rsidR="00CC5214" w:rsidRPr="00B9776B" w:rsidRDefault="00CC5214" w:rsidP="00CC5214">
      <w:pPr>
        <w:ind w:right="10"/>
        <w:rPr>
          <w:sz w:val="22"/>
          <w:szCs w:val="22"/>
        </w:rPr>
      </w:pPr>
      <w:r>
        <w:rPr>
          <w:sz w:val="22"/>
          <w:szCs w:val="22"/>
        </w:rPr>
        <w:t>Vokietija</w:t>
      </w:r>
    </w:p>
    <w:p w14:paraId="2BBD2A83" w14:textId="77777777" w:rsidR="00CC5214" w:rsidRPr="00E57DC2" w:rsidRDefault="00CC5214" w:rsidP="00D94A08">
      <w:pPr>
        <w:ind w:right="10"/>
        <w:rPr>
          <w:sz w:val="22"/>
          <w:szCs w:val="22"/>
        </w:rPr>
      </w:pPr>
    </w:p>
    <w:p w14:paraId="1314BB7C" w14:textId="77777777" w:rsidR="00D94A08" w:rsidRPr="00E57DC2" w:rsidRDefault="00D94A08" w:rsidP="00D94A08">
      <w:pPr>
        <w:ind w:right="10"/>
        <w:rPr>
          <w:sz w:val="22"/>
          <w:szCs w:val="22"/>
        </w:rPr>
      </w:pPr>
    </w:p>
    <w:p w14:paraId="1D6939FF" w14:textId="77777777" w:rsidR="00D94A08" w:rsidRPr="00E57DC2" w:rsidRDefault="00D94A08" w:rsidP="00A24D98">
      <w:pPr>
        <w:pStyle w:val="BTEMEASMCA"/>
      </w:pPr>
      <w:r w:rsidRPr="00E57DC2">
        <w:t>Su pakuote pateikiamame lapelyje nurodomas gamintojo, atsakingo už konkrečios serijos išleidimą, pavadinimas ir adresas.</w:t>
      </w:r>
    </w:p>
    <w:p w14:paraId="68E2BD15" w14:textId="77777777" w:rsidR="00D94A08" w:rsidRPr="00E57DC2" w:rsidRDefault="00D94A08" w:rsidP="00A24D98">
      <w:pPr>
        <w:pStyle w:val="BTEMEASMCA"/>
        <w:rPr>
          <w:highlight w:val="yellow"/>
        </w:rPr>
      </w:pPr>
    </w:p>
    <w:p w14:paraId="5D7CB97A" w14:textId="77777777" w:rsidR="00D94A08" w:rsidRPr="00E57DC2" w:rsidRDefault="00D94A08" w:rsidP="00A24D98">
      <w:pPr>
        <w:pStyle w:val="BTEMEASMCA"/>
        <w:rPr>
          <w:highlight w:val="yellow"/>
        </w:rPr>
      </w:pPr>
    </w:p>
    <w:p w14:paraId="14E457E9" w14:textId="2B50C3F7" w:rsidR="00D94A08" w:rsidRPr="00E57DC2" w:rsidRDefault="00D94A08" w:rsidP="00D94A08">
      <w:pPr>
        <w:pStyle w:val="PI-1labEMEASMCA"/>
        <w:keepNext/>
        <w:pBdr>
          <w:top w:val="none" w:sz="0" w:space="0" w:color="auto"/>
          <w:left w:val="none" w:sz="0" w:space="0" w:color="auto"/>
          <w:bottom w:val="none" w:sz="0" w:space="0" w:color="auto"/>
          <w:right w:val="none" w:sz="0" w:space="0" w:color="auto"/>
        </w:pBdr>
        <w:tabs>
          <w:tab w:val="clear" w:pos="540"/>
          <w:tab w:val="left" w:pos="567"/>
        </w:tabs>
        <w:ind w:left="567" w:hanging="567"/>
        <w:outlineLvl w:val="1"/>
        <w:rPr>
          <w:noProof w:val="0"/>
        </w:rPr>
      </w:pPr>
      <w:bookmarkStart w:id="62" w:name="_Toc129243129"/>
      <w:bookmarkStart w:id="63" w:name="_Toc129243254"/>
      <w:r w:rsidRPr="00E57DC2">
        <w:rPr>
          <w:noProof w:val="0"/>
        </w:rPr>
        <w:t>B.</w:t>
      </w:r>
      <w:r w:rsidRPr="00E57DC2">
        <w:rPr>
          <w:noProof w:val="0"/>
        </w:rPr>
        <w:tab/>
      </w:r>
      <w:bookmarkStart w:id="64" w:name="_Toc129243130"/>
      <w:bookmarkStart w:id="65" w:name="_Toc129243255"/>
      <w:bookmarkEnd w:id="62"/>
      <w:bookmarkEnd w:id="63"/>
      <w:r w:rsidRPr="00E57DC2">
        <w:rPr>
          <w:noProof w:val="0"/>
        </w:rPr>
        <w:t>TIEKIMO IR VARTOJIMO SĄLYGOS AR APRIBOJIMAI</w:t>
      </w:r>
      <w:bookmarkEnd w:id="64"/>
      <w:bookmarkEnd w:id="65"/>
    </w:p>
    <w:p w14:paraId="170D5047" w14:textId="77777777" w:rsidR="00D94A08" w:rsidRPr="00E57DC2" w:rsidRDefault="00D94A08" w:rsidP="00A24D98">
      <w:pPr>
        <w:pStyle w:val="BTEMEASMCA"/>
      </w:pPr>
    </w:p>
    <w:p w14:paraId="74CD63F8" w14:textId="77777777" w:rsidR="00D94A08" w:rsidRPr="00E57DC2" w:rsidRDefault="00D94A08" w:rsidP="00A24D98">
      <w:pPr>
        <w:pStyle w:val="BTEMEASMCA"/>
      </w:pPr>
      <w:r w:rsidRPr="00E57DC2">
        <w:t>Receptinis vaistinis preparatas</w:t>
      </w:r>
      <w:r w:rsidR="00B851F2" w:rsidRPr="00E57DC2">
        <w:t>.</w:t>
      </w:r>
    </w:p>
    <w:p w14:paraId="0681196F" w14:textId="77777777" w:rsidR="00D94A08" w:rsidRPr="00E57DC2" w:rsidRDefault="00D94A08" w:rsidP="00A24D98">
      <w:pPr>
        <w:pStyle w:val="BTEMEASMCA"/>
        <w:rPr>
          <w:highlight w:val="yellow"/>
        </w:rPr>
      </w:pPr>
    </w:p>
    <w:p w14:paraId="21B96003" w14:textId="77777777" w:rsidR="00D94A08" w:rsidRPr="00E57DC2" w:rsidRDefault="00D94A08" w:rsidP="00860FC2">
      <w:pPr>
        <w:pStyle w:val="BTEMEASMCA"/>
        <w:rPr>
          <w:highlight w:val="yellow"/>
        </w:rPr>
      </w:pPr>
    </w:p>
    <w:p w14:paraId="5FA51EC4" w14:textId="77777777" w:rsidR="00D94A08" w:rsidRPr="00E57DC2" w:rsidRDefault="00D94A08" w:rsidP="00860FC2">
      <w:pPr>
        <w:pStyle w:val="BTEMEASMCA"/>
        <w:rPr>
          <w:highlight w:val="yellow"/>
        </w:rPr>
      </w:pPr>
    </w:p>
    <w:p w14:paraId="5C9A3093" w14:textId="77777777" w:rsidR="00D94A08" w:rsidRPr="00E57DC2" w:rsidRDefault="00D94A08" w:rsidP="00860FC2">
      <w:pPr>
        <w:pStyle w:val="BTEMEASMCA"/>
      </w:pPr>
    </w:p>
    <w:p w14:paraId="22465C68" w14:textId="77777777" w:rsidR="00D94A08" w:rsidRPr="00E57DC2" w:rsidRDefault="00D94A08" w:rsidP="00860FC2">
      <w:pPr>
        <w:pStyle w:val="BTEMEASMCA"/>
      </w:pPr>
    </w:p>
    <w:p w14:paraId="0053D5EE" w14:textId="77777777" w:rsidR="00D94A08" w:rsidRPr="00E57DC2" w:rsidRDefault="00D94A08" w:rsidP="00860FC2">
      <w:pPr>
        <w:pStyle w:val="BTEMEASMCA"/>
      </w:pPr>
    </w:p>
    <w:p w14:paraId="2B42BE44" w14:textId="77777777" w:rsidR="00D94A08" w:rsidRPr="00E57DC2" w:rsidRDefault="00D94A08" w:rsidP="00860FC2">
      <w:pPr>
        <w:pStyle w:val="BTEMEASMCA"/>
      </w:pPr>
    </w:p>
    <w:p w14:paraId="3A89F007" w14:textId="77777777" w:rsidR="00D94A08" w:rsidRPr="00E57DC2" w:rsidRDefault="00D94A08" w:rsidP="00860FC2">
      <w:pPr>
        <w:pStyle w:val="BTEMEASMCA"/>
      </w:pPr>
    </w:p>
    <w:p w14:paraId="58C9FCAE" w14:textId="77777777" w:rsidR="00D94A08" w:rsidRPr="00E57DC2" w:rsidRDefault="00D94A08">
      <w:pPr>
        <w:pStyle w:val="BTEMEASMCA"/>
      </w:pPr>
    </w:p>
    <w:p w14:paraId="57EF8BA2" w14:textId="77777777" w:rsidR="00D94A08" w:rsidRPr="00E57DC2" w:rsidRDefault="00D94A08">
      <w:pPr>
        <w:pStyle w:val="BTEMEASMCA"/>
      </w:pPr>
    </w:p>
    <w:p w14:paraId="1BCC9953" w14:textId="77777777" w:rsidR="00D94A08" w:rsidRPr="00E57DC2" w:rsidRDefault="00D94A08">
      <w:pPr>
        <w:pStyle w:val="BTEMEASMCA"/>
      </w:pPr>
    </w:p>
    <w:p w14:paraId="1322C5F8" w14:textId="77777777" w:rsidR="00D94A08" w:rsidRPr="00E57DC2" w:rsidRDefault="00D94A08">
      <w:pPr>
        <w:pStyle w:val="BTEMEASMCA"/>
      </w:pPr>
    </w:p>
    <w:p w14:paraId="38117324" w14:textId="77777777" w:rsidR="00D94A08" w:rsidRPr="00E57DC2" w:rsidRDefault="00D94A08">
      <w:pPr>
        <w:pStyle w:val="BTEMEASMCA"/>
      </w:pPr>
    </w:p>
    <w:p w14:paraId="107B00D3" w14:textId="77777777" w:rsidR="00D94A08" w:rsidRPr="00E57DC2" w:rsidRDefault="00D94A08">
      <w:pPr>
        <w:pStyle w:val="BTEMEASMCA"/>
      </w:pPr>
    </w:p>
    <w:p w14:paraId="59DB62D6" w14:textId="77777777" w:rsidR="00D94A08" w:rsidRPr="00E57DC2" w:rsidRDefault="00D94A08">
      <w:pPr>
        <w:pStyle w:val="BTEMEASMCA"/>
      </w:pPr>
    </w:p>
    <w:p w14:paraId="506B90D2" w14:textId="77777777" w:rsidR="00D94A08" w:rsidRPr="00E57DC2" w:rsidRDefault="00D94A08">
      <w:pPr>
        <w:pStyle w:val="BTEMEASMCA"/>
      </w:pPr>
    </w:p>
    <w:p w14:paraId="499FA367" w14:textId="77777777" w:rsidR="00D94A08" w:rsidRPr="00E57DC2" w:rsidRDefault="00D94A08">
      <w:pPr>
        <w:pStyle w:val="BTEMEASMCA"/>
      </w:pPr>
    </w:p>
    <w:p w14:paraId="0C4C7B77" w14:textId="77777777" w:rsidR="00D94A08" w:rsidRPr="00E57DC2" w:rsidRDefault="00D94A08">
      <w:pPr>
        <w:pStyle w:val="BTEMEASMCA"/>
      </w:pPr>
    </w:p>
    <w:p w14:paraId="6D293DEC" w14:textId="77777777" w:rsidR="00D94A08" w:rsidRPr="00E57DC2" w:rsidRDefault="00D94A08">
      <w:pPr>
        <w:pStyle w:val="BTEMEASMCA"/>
      </w:pPr>
    </w:p>
    <w:p w14:paraId="623981B1" w14:textId="77777777" w:rsidR="00D94A08" w:rsidRPr="00E57DC2" w:rsidRDefault="00D94A08">
      <w:pPr>
        <w:pStyle w:val="BTEMEASMCA"/>
      </w:pPr>
    </w:p>
    <w:p w14:paraId="53313FFC" w14:textId="77777777" w:rsidR="00D94A08" w:rsidRPr="00E57DC2" w:rsidRDefault="00D94A08">
      <w:pPr>
        <w:pStyle w:val="BTEMEASMCA"/>
      </w:pPr>
    </w:p>
    <w:p w14:paraId="23709AD6" w14:textId="77777777" w:rsidR="00D94A08" w:rsidRPr="00E57DC2" w:rsidRDefault="00D94A08">
      <w:pPr>
        <w:pStyle w:val="BTEMEASMCA"/>
      </w:pPr>
    </w:p>
    <w:p w14:paraId="31F0D9FC" w14:textId="77777777" w:rsidR="00D94A08" w:rsidRPr="00E57DC2" w:rsidRDefault="00D94A08">
      <w:pPr>
        <w:pStyle w:val="BTEMEASMCA"/>
      </w:pPr>
    </w:p>
    <w:p w14:paraId="7FE77501" w14:textId="77777777" w:rsidR="00D94A08" w:rsidRPr="00E57DC2" w:rsidRDefault="00D94A08">
      <w:pPr>
        <w:pStyle w:val="BTEMEASMCA"/>
      </w:pPr>
    </w:p>
    <w:p w14:paraId="6D80AD1C" w14:textId="77777777" w:rsidR="00D94A08" w:rsidRPr="00E57DC2" w:rsidRDefault="00D94A08">
      <w:pPr>
        <w:pStyle w:val="BTEMEASMCA"/>
      </w:pPr>
    </w:p>
    <w:p w14:paraId="7C7DEDD9" w14:textId="77777777" w:rsidR="00D94A08" w:rsidRPr="00E57DC2" w:rsidRDefault="00D94A08">
      <w:pPr>
        <w:pStyle w:val="BTEMEASMCA"/>
      </w:pPr>
    </w:p>
    <w:p w14:paraId="061AA694" w14:textId="77777777" w:rsidR="00D94A08" w:rsidRPr="00E57DC2" w:rsidRDefault="00D94A08">
      <w:pPr>
        <w:pStyle w:val="BTEMEASMCA"/>
      </w:pPr>
    </w:p>
    <w:p w14:paraId="47754246" w14:textId="77777777" w:rsidR="00D94A08" w:rsidRPr="00E57DC2" w:rsidRDefault="00D94A08">
      <w:pPr>
        <w:pStyle w:val="BTEMEASMCA"/>
      </w:pPr>
    </w:p>
    <w:p w14:paraId="787C4E58" w14:textId="77777777" w:rsidR="00D94A08" w:rsidRPr="00E57DC2" w:rsidRDefault="00D94A08">
      <w:pPr>
        <w:pStyle w:val="BTEMEASMCA"/>
      </w:pPr>
    </w:p>
    <w:p w14:paraId="53D67AC8" w14:textId="77777777" w:rsidR="00D94A08" w:rsidRPr="00E57DC2" w:rsidRDefault="00D94A08">
      <w:pPr>
        <w:pStyle w:val="BTEMEASMCA"/>
      </w:pPr>
    </w:p>
    <w:p w14:paraId="66312B63" w14:textId="77777777" w:rsidR="00D94A08" w:rsidRPr="00E57DC2" w:rsidRDefault="00D94A08">
      <w:pPr>
        <w:pStyle w:val="BTEMEASMCA"/>
      </w:pPr>
    </w:p>
    <w:p w14:paraId="075A61EA" w14:textId="77777777" w:rsidR="00D94A08" w:rsidRPr="00E57DC2" w:rsidRDefault="00D94A08">
      <w:pPr>
        <w:pStyle w:val="BTEMEASMCA"/>
      </w:pPr>
    </w:p>
    <w:p w14:paraId="316B0588" w14:textId="77777777" w:rsidR="00D94A08" w:rsidRPr="00E57DC2" w:rsidRDefault="00D94A08">
      <w:pPr>
        <w:pStyle w:val="BTEMEASMCA"/>
      </w:pPr>
    </w:p>
    <w:p w14:paraId="71BFFCBB" w14:textId="77777777" w:rsidR="00D94A08" w:rsidRPr="00E57DC2" w:rsidRDefault="00D94A08">
      <w:pPr>
        <w:pStyle w:val="BTEMEASMCA"/>
      </w:pPr>
    </w:p>
    <w:p w14:paraId="6D4F9954" w14:textId="77777777" w:rsidR="00D94A08" w:rsidRPr="00E57DC2" w:rsidRDefault="00D94A08">
      <w:pPr>
        <w:pStyle w:val="BTEMEASMCA"/>
      </w:pPr>
    </w:p>
    <w:p w14:paraId="21BA0E0C" w14:textId="77777777" w:rsidR="00D94A08" w:rsidRPr="00E57DC2" w:rsidRDefault="00D94A08">
      <w:pPr>
        <w:pStyle w:val="BTEMEASMCA"/>
      </w:pPr>
    </w:p>
    <w:p w14:paraId="79B9B6CD" w14:textId="77777777" w:rsidR="00D94A08" w:rsidRPr="00E57DC2" w:rsidRDefault="00D94A08">
      <w:pPr>
        <w:pStyle w:val="BTEMEASMCA"/>
      </w:pPr>
    </w:p>
    <w:p w14:paraId="64A6CB82" w14:textId="77777777" w:rsidR="00D94A08" w:rsidRPr="00E57DC2" w:rsidRDefault="00D94A08">
      <w:pPr>
        <w:pStyle w:val="BTEMEASMCA"/>
      </w:pPr>
    </w:p>
    <w:p w14:paraId="6DDA2FF0" w14:textId="77777777" w:rsidR="00D94A08" w:rsidRPr="00E57DC2" w:rsidRDefault="00D94A08">
      <w:pPr>
        <w:pStyle w:val="BTEMEASMCA"/>
      </w:pPr>
    </w:p>
    <w:p w14:paraId="666DF1BD" w14:textId="77777777" w:rsidR="00D94A08" w:rsidRPr="00E57DC2" w:rsidRDefault="00D94A08">
      <w:pPr>
        <w:pStyle w:val="BTEMEASMCA"/>
      </w:pPr>
    </w:p>
    <w:p w14:paraId="22DFBAB3" w14:textId="77777777" w:rsidR="00D94A08" w:rsidRPr="00E57DC2" w:rsidRDefault="00D94A08">
      <w:pPr>
        <w:pStyle w:val="BTEMEASMCA"/>
      </w:pPr>
    </w:p>
    <w:p w14:paraId="7C0A3319" w14:textId="77777777" w:rsidR="00D94A08" w:rsidRPr="00E57DC2" w:rsidRDefault="00D94A08">
      <w:pPr>
        <w:pStyle w:val="BTEMEASMCA"/>
      </w:pPr>
    </w:p>
    <w:p w14:paraId="2E5750A0" w14:textId="77777777" w:rsidR="00D94A08" w:rsidRPr="00E57DC2" w:rsidRDefault="00D94A08">
      <w:pPr>
        <w:pStyle w:val="BTEMEASMCA"/>
      </w:pPr>
    </w:p>
    <w:p w14:paraId="66BCDE6B" w14:textId="77777777" w:rsidR="00D94A08" w:rsidRPr="00E57DC2" w:rsidRDefault="00D94A08">
      <w:pPr>
        <w:pStyle w:val="BTEMEASMCA"/>
      </w:pPr>
    </w:p>
    <w:p w14:paraId="76AD95F8" w14:textId="77777777" w:rsidR="00D94A08" w:rsidRPr="00E57DC2" w:rsidRDefault="00D94A08">
      <w:pPr>
        <w:pStyle w:val="BTEMEASMCA"/>
      </w:pPr>
    </w:p>
    <w:p w14:paraId="7C5F48E5" w14:textId="77777777" w:rsidR="00D94A08" w:rsidRPr="00E57DC2" w:rsidRDefault="00D94A08">
      <w:pPr>
        <w:pStyle w:val="BTEMEASMCA"/>
      </w:pPr>
    </w:p>
    <w:p w14:paraId="6E7C787E" w14:textId="77777777" w:rsidR="00D94A08" w:rsidRPr="00E57DC2" w:rsidRDefault="00D94A08">
      <w:pPr>
        <w:pStyle w:val="BTEMEASMCA"/>
      </w:pPr>
    </w:p>
    <w:p w14:paraId="38276AFE" w14:textId="77777777" w:rsidR="00D94A08" w:rsidRPr="00E57DC2" w:rsidRDefault="00D94A08">
      <w:pPr>
        <w:pStyle w:val="BTEMEASMCA"/>
      </w:pPr>
    </w:p>
    <w:p w14:paraId="5B40576E" w14:textId="77777777" w:rsidR="00D94A08" w:rsidRPr="00E57DC2" w:rsidRDefault="00D94A08">
      <w:pPr>
        <w:pStyle w:val="BTEMEASMCA"/>
      </w:pPr>
    </w:p>
    <w:p w14:paraId="4E6709E6" w14:textId="77777777" w:rsidR="00D94A08" w:rsidRPr="00E57DC2" w:rsidRDefault="00D94A08">
      <w:pPr>
        <w:pStyle w:val="BTEMEASMCA"/>
      </w:pPr>
    </w:p>
    <w:p w14:paraId="61F3AED2" w14:textId="77777777" w:rsidR="00D94A08" w:rsidRPr="00E57DC2" w:rsidRDefault="00D94A08" w:rsidP="00D94A08">
      <w:pPr>
        <w:pStyle w:val="TTEMEASMCA"/>
      </w:pPr>
      <w:bookmarkStart w:id="66" w:name="_Toc129243134"/>
      <w:bookmarkStart w:id="67" w:name="_Toc129243259"/>
    </w:p>
    <w:p w14:paraId="5C868834" w14:textId="77777777" w:rsidR="00D94A08" w:rsidRPr="00E57DC2" w:rsidRDefault="00D94A08" w:rsidP="00D94A08">
      <w:pPr>
        <w:pStyle w:val="TTEMEASMCA"/>
      </w:pPr>
    </w:p>
    <w:p w14:paraId="30240B88" w14:textId="77777777" w:rsidR="00D94A08" w:rsidRPr="00E57DC2" w:rsidRDefault="00D94A08" w:rsidP="00D94A08">
      <w:pPr>
        <w:pStyle w:val="TTEMEASMCA"/>
      </w:pPr>
    </w:p>
    <w:p w14:paraId="71DB35AC" w14:textId="77777777" w:rsidR="00D94A08" w:rsidRPr="00E57DC2" w:rsidRDefault="00D94A08" w:rsidP="00D94A08">
      <w:pPr>
        <w:pStyle w:val="TTEMEASMCA"/>
      </w:pPr>
    </w:p>
    <w:p w14:paraId="01A6FC74" w14:textId="77777777" w:rsidR="00D94A08" w:rsidRPr="00E57DC2" w:rsidRDefault="00D94A08" w:rsidP="00D94A08">
      <w:pPr>
        <w:pStyle w:val="TTEMEASMCA"/>
      </w:pPr>
    </w:p>
    <w:p w14:paraId="7E2F9014" w14:textId="77777777" w:rsidR="00D94A08" w:rsidRPr="00E57DC2" w:rsidRDefault="00D94A08" w:rsidP="00D94A08">
      <w:pPr>
        <w:pStyle w:val="TTEMEASMCA"/>
      </w:pPr>
    </w:p>
    <w:p w14:paraId="01B75A56" w14:textId="77777777" w:rsidR="00D94A08" w:rsidRPr="00E57DC2" w:rsidRDefault="00D94A08" w:rsidP="00D94A08">
      <w:pPr>
        <w:pStyle w:val="TTEMEASMCA"/>
      </w:pPr>
    </w:p>
    <w:p w14:paraId="7211590D" w14:textId="379EBE29" w:rsidR="00D94A08" w:rsidRPr="00E57DC2" w:rsidRDefault="00D94A08" w:rsidP="00D94A08">
      <w:pPr>
        <w:pStyle w:val="TTEMEASMCA"/>
      </w:pPr>
      <w:r w:rsidRPr="00E57DC2">
        <w:t>III PRIEDAS</w:t>
      </w:r>
      <w:bookmarkEnd w:id="66"/>
      <w:bookmarkEnd w:id="67"/>
    </w:p>
    <w:p w14:paraId="1E923054" w14:textId="77777777" w:rsidR="00D94A08" w:rsidRPr="00E57DC2" w:rsidRDefault="00D94A08" w:rsidP="00A24D98">
      <w:pPr>
        <w:pStyle w:val="BTEMEASMCA"/>
      </w:pPr>
    </w:p>
    <w:p w14:paraId="6954C095" w14:textId="4D60112B" w:rsidR="00D94A08" w:rsidRPr="00E57DC2" w:rsidRDefault="00D94A08" w:rsidP="00D94A08">
      <w:pPr>
        <w:pStyle w:val="TTEMEASMCA"/>
      </w:pPr>
      <w:bookmarkStart w:id="68" w:name="_Toc129243135"/>
      <w:bookmarkStart w:id="69" w:name="_Toc129243260"/>
      <w:r w:rsidRPr="00E57DC2">
        <w:t>ŽENKLINIMAS IR PAKUOTĖS LAPELIS</w:t>
      </w:r>
      <w:bookmarkEnd w:id="68"/>
      <w:bookmarkEnd w:id="69"/>
    </w:p>
    <w:p w14:paraId="736D0B90" w14:textId="77777777" w:rsidR="00D94A08" w:rsidRPr="00E57DC2" w:rsidRDefault="00D94A08">
      <w:pPr>
        <w:pStyle w:val="BTEMEASMCA"/>
      </w:pPr>
      <w:r w:rsidRPr="00E57DC2">
        <w:br w:type="page"/>
      </w:r>
    </w:p>
    <w:p w14:paraId="396181AF" w14:textId="77777777" w:rsidR="00D94A08" w:rsidRPr="00E57DC2" w:rsidRDefault="00D94A08">
      <w:pPr>
        <w:pStyle w:val="BTEMEASMCA"/>
      </w:pPr>
    </w:p>
    <w:p w14:paraId="6CB8DF7A" w14:textId="77777777" w:rsidR="00D94A08" w:rsidRPr="00E57DC2" w:rsidRDefault="00D94A08">
      <w:pPr>
        <w:pStyle w:val="BTEMEASMCA"/>
      </w:pPr>
    </w:p>
    <w:p w14:paraId="0B624169" w14:textId="77777777" w:rsidR="00D94A08" w:rsidRPr="00E57DC2" w:rsidRDefault="00D94A08">
      <w:pPr>
        <w:pStyle w:val="BTEMEASMCA"/>
      </w:pPr>
    </w:p>
    <w:p w14:paraId="537416CF" w14:textId="77777777" w:rsidR="00D94A08" w:rsidRPr="00E57DC2" w:rsidRDefault="00D94A08">
      <w:pPr>
        <w:pStyle w:val="BTEMEASMCA"/>
      </w:pPr>
    </w:p>
    <w:p w14:paraId="279BEFD9" w14:textId="77777777" w:rsidR="00D94A08" w:rsidRPr="00E57DC2" w:rsidRDefault="00D94A08">
      <w:pPr>
        <w:pStyle w:val="BTEMEASMCA"/>
      </w:pPr>
    </w:p>
    <w:p w14:paraId="244D19D9" w14:textId="77777777" w:rsidR="00D94A08" w:rsidRPr="00E57DC2" w:rsidRDefault="00D94A08">
      <w:pPr>
        <w:pStyle w:val="BTEMEASMCA"/>
      </w:pPr>
    </w:p>
    <w:p w14:paraId="3CE54E48" w14:textId="77777777" w:rsidR="00D94A08" w:rsidRPr="00E57DC2" w:rsidRDefault="00D94A08">
      <w:pPr>
        <w:pStyle w:val="BTEMEASMCA"/>
      </w:pPr>
    </w:p>
    <w:p w14:paraId="43F8FFB1" w14:textId="77777777" w:rsidR="00D94A08" w:rsidRPr="00E57DC2" w:rsidRDefault="00D94A08">
      <w:pPr>
        <w:pStyle w:val="BTEMEASMCA"/>
      </w:pPr>
    </w:p>
    <w:p w14:paraId="4275F37B" w14:textId="77777777" w:rsidR="00D94A08" w:rsidRPr="00E57DC2" w:rsidRDefault="00D94A08">
      <w:pPr>
        <w:pStyle w:val="BTEMEASMCA"/>
      </w:pPr>
    </w:p>
    <w:p w14:paraId="420A88C7" w14:textId="77777777" w:rsidR="00D94A08" w:rsidRPr="00E57DC2" w:rsidRDefault="00D94A08">
      <w:pPr>
        <w:pStyle w:val="BTEMEASMCA"/>
      </w:pPr>
    </w:p>
    <w:p w14:paraId="292E24FE" w14:textId="77777777" w:rsidR="00D94A08" w:rsidRPr="00E57DC2" w:rsidRDefault="00D94A08">
      <w:pPr>
        <w:pStyle w:val="BTEMEASMCA"/>
      </w:pPr>
    </w:p>
    <w:p w14:paraId="6A4DF0EC" w14:textId="77777777" w:rsidR="00D94A08" w:rsidRPr="00E57DC2" w:rsidRDefault="00D94A08">
      <w:pPr>
        <w:pStyle w:val="BTEMEASMCA"/>
      </w:pPr>
    </w:p>
    <w:p w14:paraId="4B2086F8" w14:textId="77777777" w:rsidR="00D94A08" w:rsidRPr="00E57DC2" w:rsidRDefault="00D94A08">
      <w:pPr>
        <w:pStyle w:val="BTEMEASMCA"/>
      </w:pPr>
    </w:p>
    <w:p w14:paraId="39E6ADE3" w14:textId="77777777" w:rsidR="00D94A08" w:rsidRPr="00E57DC2" w:rsidRDefault="00D94A08">
      <w:pPr>
        <w:pStyle w:val="BTEMEASMCA"/>
      </w:pPr>
    </w:p>
    <w:p w14:paraId="61A9B67A" w14:textId="77777777" w:rsidR="00D94A08" w:rsidRPr="00E57DC2" w:rsidRDefault="00D94A08">
      <w:pPr>
        <w:pStyle w:val="BTEMEASMCA"/>
      </w:pPr>
    </w:p>
    <w:p w14:paraId="46CA5E6E" w14:textId="77777777" w:rsidR="00D94A08" w:rsidRPr="00E57DC2" w:rsidRDefault="00D94A08">
      <w:pPr>
        <w:pStyle w:val="BTEMEASMCA"/>
      </w:pPr>
    </w:p>
    <w:p w14:paraId="5C958251" w14:textId="77777777" w:rsidR="00D94A08" w:rsidRPr="00E57DC2" w:rsidRDefault="00D94A08">
      <w:pPr>
        <w:pStyle w:val="BTEMEASMCA"/>
      </w:pPr>
    </w:p>
    <w:p w14:paraId="6EB54DE4" w14:textId="77777777" w:rsidR="00D94A08" w:rsidRPr="00E57DC2" w:rsidRDefault="00D94A08">
      <w:pPr>
        <w:pStyle w:val="BTEMEASMCA"/>
      </w:pPr>
    </w:p>
    <w:p w14:paraId="3C7A1652" w14:textId="77777777" w:rsidR="00D94A08" w:rsidRPr="00E57DC2" w:rsidRDefault="00D94A08">
      <w:pPr>
        <w:pStyle w:val="BTEMEASMCA"/>
      </w:pPr>
    </w:p>
    <w:p w14:paraId="32B7103F" w14:textId="77777777" w:rsidR="00D94A08" w:rsidRPr="00E57DC2" w:rsidRDefault="00D94A08">
      <w:pPr>
        <w:pStyle w:val="BTEMEASMCA"/>
      </w:pPr>
    </w:p>
    <w:p w14:paraId="33F70D2A" w14:textId="77777777" w:rsidR="00D94A08" w:rsidRPr="00E57DC2" w:rsidRDefault="00D94A08">
      <w:pPr>
        <w:pStyle w:val="BTEMEASMCA"/>
      </w:pPr>
    </w:p>
    <w:p w14:paraId="27C0DAA7" w14:textId="77777777" w:rsidR="00D94A08" w:rsidRPr="00E57DC2" w:rsidRDefault="00D94A08">
      <w:pPr>
        <w:pStyle w:val="BTEMEASMCA"/>
      </w:pPr>
    </w:p>
    <w:p w14:paraId="2C90FCB4" w14:textId="77777777" w:rsidR="00D94A08" w:rsidRPr="00E57DC2" w:rsidRDefault="00D94A08" w:rsidP="00D94A08">
      <w:pPr>
        <w:pStyle w:val="TTEMEASMCA"/>
      </w:pPr>
      <w:bookmarkStart w:id="70" w:name="_Toc129243136"/>
      <w:bookmarkStart w:id="71" w:name="_Toc129243261"/>
    </w:p>
    <w:p w14:paraId="513B5C88" w14:textId="4C4A5FE5" w:rsidR="00D94A08" w:rsidRPr="00E57DC2" w:rsidRDefault="00D94A08" w:rsidP="00D94A08">
      <w:pPr>
        <w:pStyle w:val="TTEMEASMCA"/>
      </w:pPr>
      <w:r w:rsidRPr="00E57DC2">
        <w:t>A. ŽENKLINIMAS</w:t>
      </w:r>
      <w:bookmarkEnd w:id="70"/>
      <w:bookmarkEnd w:id="71"/>
    </w:p>
    <w:p w14:paraId="6D59B0C2" w14:textId="77777777" w:rsidR="00D94A08" w:rsidRPr="00E57DC2" w:rsidRDefault="00D94A08">
      <w:pPr>
        <w:pStyle w:val="BTEMEASMCA"/>
      </w:pPr>
      <w:r w:rsidRPr="00E57DC2">
        <w:br w:type="page"/>
      </w:r>
    </w:p>
    <w:p w14:paraId="24DEFD23" w14:textId="77777777" w:rsidR="00D94A08" w:rsidRPr="00E57DC2" w:rsidRDefault="00D94A08" w:rsidP="00D94A08">
      <w:pPr>
        <w:pStyle w:val="PI-1labEMEASMCA"/>
        <w:rPr>
          <w:noProof w:val="0"/>
        </w:rPr>
      </w:pPr>
      <w:r w:rsidRPr="00E57DC2">
        <w:rPr>
          <w:noProof w:val="0"/>
        </w:rPr>
        <w:lastRenderedPageBreak/>
        <w:t>INFORMACIJA ANT IŠORINĖS IR VIDINĖS PAKUOTĖS</w:t>
      </w:r>
    </w:p>
    <w:p w14:paraId="03CC8A65" w14:textId="77777777" w:rsidR="00B57908" w:rsidRDefault="00B57908" w:rsidP="00D94A08">
      <w:pPr>
        <w:pStyle w:val="PI-1labEMEASMCA"/>
        <w:rPr>
          <w:noProof w:val="0"/>
        </w:rPr>
      </w:pPr>
    </w:p>
    <w:p w14:paraId="19A1E888" w14:textId="3317299D" w:rsidR="000C3718" w:rsidRDefault="00D94A08" w:rsidP="00D94A08">
      <w:pPr>
        <w:pStyle w:val="PI-1labEMEASMCA"/>
        <w:rPr>
          <w:noProof w:val="0"/>
        </w:rPr>
      </w:pPr>
      <w:r w:rsidRPr="00E57DC2">
        <w:rPr>
          <w:noProof w:val="0"/>
        </w:rPr>
        <w:t>Polietileno buteliukai 1000</w:t>
      </w:r>
      <w:r w:rsidR="000328D2">
        <w:rPr>
          <w:noProof w:val="0"/>
        </w:rPr>
        <w:t> </w:t>
      </w:r>
      <w:r w:rsidRPr="00E57DC2">
        <w:rPr>
          <w:noProof w:val="0"/>
        </w:rPr>
        <w:t>ml, 500</w:t>
      </w:r>
      <w:r w:rsidR="000328D2">
        <w:rPr>
          <w:noProof w:val="0"/>
        </w:rPr>
        <w:t> </w:t>
      </w:r>
      <w:r w:rsidRPr="00E57DC2">
        <w:rPr>
          <w:noProof w:val="0"/>
        </w:rPr>
        <w:t>ml, 250</w:t>
      </w:r>
      <w:r w:rsidR="000328D2">
        <w:rPr>
          <w:noProof w:val="0"/>
        </w:rPr>
        <w:t> </w:t>
      </w:r>
      <w:r w:rsidRPr="00E57DC2">
        <w:rPr>
          <w:noProof w:val="0"/>
        </w:rPr>
        <w:t xml:space="preserve">ml </w:t>
      </w:r>
    </w:p>
    <w:p w14:paraId="73626173" w14:textId="1AA430D2" w:rsidR="00D94A08" w:rsidRPr="00E57DC2" w:rsidRDefault="000C3718" w:rsidP="000C3718">
      <w:pPr>
        <w:pStyle w:val="PI-1labEMEASMCA"/>
        <w:rPr>
          <w:bCs/>
          <w:noProof w:val="0"/>
        </w:rPr>
      </w:pPr>
      <w:r w:rsidRPr="00E57DC2">
        <w:rPr>
          <w:noProof w:val="0"/>
        </w:rPr>
        <w:t xml:space="preserve">Kartono dėžutė, kurioje supakuota </w:t>
      </w:r>
      <w:r>
        <w:rPr>
          <w:noProof w:val="0"/>
        </w:rPr>
        <w:t>1</w:t>
      </w:r>
      <w:r w:rsidRPr="00E57DC2">
        <w:rPr>
          <w:noProof w:val="0"/>
        </w:rPr>
        <w:t xml:space="preserve">0 vienetų </w:t>
      </w:r>
      <w:r>
        <w:rPr>
          <w:noProof w:val="0"/>
        </w:rPr>
        <w:t>1000</w:t>
      </w:r>
      <w:r w:rsidR="000328D2">
        <w:rPr>
          <w:noProof w:val="0"/>
        </w:rPr>
        <w:t> </w:t>
      </w:r>
      <w:r w:rsidRPr="00E57DC2">
        <w:rPr>
          <w:noProof w:val="0"/>
        </w:rPr>
        <w:t>ml</w:t>
      </w:r>
      <w:r w:rsidR="000328D2">
        <w:rPr>
          <w:noProof w:val="0"/>
        </w:rPr>
        <w:t>, 500 </w:t>
      </w:r>
      <w:r>
        <w:rPr>
          <w:noProof w:val="0"/>
        </w:rPr>
        <w:t>ml arba 25</w:t>
      </w:r>
      <w:r w:rsidR="000328D2">
        <w:rPr>
          <w:noProof w:val="0"/>
        </w:rPr>
        <w:t>0 </w:t>
      </w:r>
      <w:r w:rsidRPr="00E57DC2">
        <w:rPr>
          <w:noProof w:val="0"/>
        </w:rPr>
        <w:t xml:space="preserve">ml talpos buteliukų </w:t>
      </w:r>
    </w:p>
    <w:p w14:paraId="204173E3" w14:textId="77777777" w:rsidR="00D94A08" w:rsidRPr="00E57DC2" w:rsidRDefault="00D94A08" w:rsidP="00A24D98">
      <w:pPr>
        <w:pStyle w:val="BTEMEASMCA"/>
      </w:pPr>
    </w:p>
    <w:p w14:paraId="0A078FBA" w14:textId="77777777" w:rsidR="00D94A08" w:rsidRPr="00E57DC2" w:rsidRDefault="00D94A08" w:rsidP="00A24D98">
      <w:pPr>
        <w:pStyle w:val="BTEMEASMCA"/>
      </w:pPr>
    </w:p>
    <w:p w14:paraId="5F219841" w14:textId="77777777" w:rsidR="00D94A08" w:rsidRPr="00E57DC2" w:rsidRDefault="00D94A08" w:rsidP="00D94A08">
      <w:pPr>
        <w:pStyle w:val="PI-1labEMEASMCA"/>
        <w:rPr>
          <w:noProof w:val="0"/>
        </w:rPr>
      </w:pPr>
      <w:r w:rsidRPr="00E57DC2">
        <w:rPr>
          <w:noProof w:val="0"/>
        </w:rPr>
        <w:t>1.</w:t>
      </w:r>
      <w:r w:rsidRPr="00E57DC2">
        <w:rPr>
          <w:noProof w:val="0"/>
        </w:rPr>
        <w:tab/>
        <w:t>VAISTINIO PREPARATO PAVADINIMAS</w:t>
      </w:r>
    </w:p>
    <w:p w14:paraId="26DACC9B" w14:textId="77777777" w:rsidR="00D94A08" w:rsidRPr="00E57DC2" w:rsidRDefault="00D94A08" w:rsidP="00A24D98">
      <w:pPr>
        <w:pStyle w:val="BTEMEASMCA"/>
      </w:pPr>
    </w:p>
    <w:p w14:paraId="32E82BBA" w14:textId="27F1B864" w:rsidR="00D94A08" w:rsidRPr="00E57DC2" w:rsidRDefault="00D94A08" w:rsidP="00A24D98">
      <w:pPr>
        <w:pStyle w:val="BTEMEASMCA"/>
      </w:pPr>
      <w:r w:rsidRPr="00E57DC2">
        <w:t>Sodium Chloride B.</w:t>
      </w:r>
      <w:r w:rsidR="00915126">
        <w:t> </w:t>
      </w:r>
      <w:r w:rsidRPr="00E57DC2">
        <w:t xml:space="preserve">Braun </w:t>
      </w:r>
      <w:r w:rsidRPr="00AA50D4">
        <w:t>0,9</w:t>
      </w:r>
      <w:r w:rsidR="000328D2" w:rsidRPr="00AA50D4">
        <w:t> </w:t>
      </w:r>
      <w:r w:rsidRPr="00AA50D4">
        <w:sym w:font="Symbol" w:char="F025"/>
      </w:r>
      <w:r w:rsidRPr="00E57DC2">
        <w:t xml:space="preserve"> infuzinis tirpalas</w:t>
      </w:r>
    </w:p>
    <w:p w14:paraId="0FE25B1C" w14:textId="77777777" w:rsidR="00D94A08" w:rsidRPr="00E57DC2" w:rsidRDefault="00D94A08" w:rsidP="00A24D98">
      <w:pPr>
        <w:pStyle w:val="BTEMEASMCA"/>
      </w:pPr>
    </w:p>
    <w:p w14:paraId="79CE0128" w14:textId="77777777" w:rsidR="00D94A08" w:rsidRPr="00E57DC2" w:rsidRDefault="00D94A08" w:rsidP="00860FC2">
      <w:pPr>
        <w:pStyle w:val="BTEMEASMCA"/>
      </w:pPr>
      <w:r w:rsidRPr="00E57DC2">
        <w:t>Natrii chloridum</w:t>
      </w:r>
    </w:p>
    <w:p w14:paraId="6F0F6060" w14:textId="77777777" w:rsidR="00D94A08" w:rsidRPr="00E57DC2" w:rsidRDefault="00D94A08" w:rsidP="00860FC2">
      <w:pPr>
        <w:pStyle w:val="BTEMEASMCA"/>
      </w:pPr>
    </w:p>
    <w:p w14:paraId="3BF14507" w14:textId="77777777" w:rsidR="00D94A08" w:rsidRPr="00E57DC2" w:rsidRDefault="00D94A08" w:rsidP="00860FC2">
      <w:pPr>
        <w:pStyle w:val="BTEMEASMCA"/>
      </w:pPr>
    </w:p>
    <w:p w14:paraId="31F1E4A7" w14:textId="77777777" w:rsidR="00D94A08" w:rsidRPr="00E57DC2" w:rsidRDefault="00D94A08" w:rsidP="00D94A08">
      <w:pPr>
        <w:pStyle w:val="PI-1labEMEASMCA"/>
        <w:rPr>
          <w:noProof w:val="0"/>
        </w:rPr>
      </w:pPr>
      <w:r w:rsidRPr="00E57DC2">
        <w:rPr>
          <w:noProof w:val="0"/>
        </w:rPr>
        <w:t>2.</w:t>
      </w:r>
      <w:r w:rsidRPr="00E57DC2">
        <w:rPr>
          <w:noProof w:val="0"/>
        </w:rPr>
        <w:tab/>
        <w:t>VEIKLIOJI</w:t>
      </w:r>
      <w:r w:rsidR="00B851F2" w:rsidRPr="00E57DC2">
        <w:rPr>
          <w:noProof w:val="0"/>
        </w:rPr>
        <w:t xml:space="preserve"> (-IOS)</w:t>
      </w:r>
      <w:r w:rsidRPr="00E57DC2">
        <w:rPr>
          <w:noProof w:val="0"/>
        </w:rPr>
        <w:t xml:space="preserve"> MEDŽIAGA</w:t>
      </w:r>
      <w:r w:rsidR="00B851F2" w:rsidRPr="00E57DC2">
        <w:rPr>
          <w:noProof w:val="0"/>
        </w:rPr>
        <w:t xml:space="preserve"> (-OS)</w:t>
      </w:r>
      <w:r w:rsidRPr="00E57DC2">
        <w:rPr>
          <w:noProof w:val="0"/>
        </w:rPr>
        <w:t xml:space="preserve"> IR JOS</w:t>
      </w:r>
      <w:r w:rsidR="00B851F2" w:rsidRPr="00E57DC2">
        <w:rPr>
          <w:noProof w:val="0"/>
        </w:rPr>
        <w:t xml:space="preserve"> (-Ų)</w:t>
      </w:r>
      <w:r w:rsidRPr="00E57DC2">
        <w:rPr>
          <w:noProof w:val="0"/>
        </w:rPr>
        <w:t xml:space="preserve"> KIEKIS</w:t>
      </w:r>
      <w:r w:rsidR="00B851F2" w:rsidRPr="00E57DC2">
        <w:rPr>
          <w:noProof w:val="0"/>
        </w:rPr>
        <w:t xml:space="preserve"> (-IAI)</w:t>
      </w:r>
    </w:p>
    <w:p w14:paraId="27DD9C9B" w14:textId="77777777" w:rsidR="00D94A08" w:rsidRPr="00E57DC2" w:rsidRDefault="00D94A08" w:rsidP="00A24D98">
      <w:pPr>
        <w:pStyle w:val="BTEMEASMCA"/>
      </w:pPr>
    </w:p>
    <w:p w14:paraId="7BCDBA26" w14:textId="77777777" w:rsidR="00D94A08" w:rsidRPr="00E57DC2" w:rsidRDefault="00D94A08" w:rsidP="00D94A08">
      <w:pPr>
        <w:pStyle w:val="Pagrindinistekstas"/>
        <w:spacing w:after="0"/>
        <w:rPr>
          <w:szCs w:val="22"/>
        </w:rPr>
      </w:pPr>
      <w:r w:rsidRPr="00A21797">
        <w:rPr>
          <w:szCs w:val="22"/>
        </w:rPr>
        <w:t>1000</w:t>
      </w:r>
      <w:r w:rsidRPr="00E57DC2">
        <w:rPr>
          <w:szCs w:val="22"/>
        </w:rPr>
        <w:t xml:space="preserve"> ml yra:</w:t>
      </w:r>
    </w:p>
    <w:p w14:paraId="1E6B4DD3" w14:textId="77777777" w:rsidR="00D94A08" w:rsidRPr="00E57DC2" w:rsidRDefault="00D94A08" w:rsidP="00D94A08">
      <w:pPr>
        <w:pStyle w:val="Pagrindinistekstas"/>
        <w:spacing w:after="0"/>
        <w:rPr>
          <w:szCs w:val="22"/>
        </w:rPr>
      </w:pPr>
      <w:r w:rsidRPr="00E57DC2">
        <w:rPr>
          <w:szCs w:val="22"/>
        </w:rPr>
        <w:t>Natrio chloridas</w:t>
      </w:r>
      <w:r w:rsidRPr="00E57DC2">
        <w:rPr>
          <w:szCs w:val="22"/>
        </w:rPr>
        <w:tab/>
      </w:r>
      <w:r w:rsidRPr="00E57DC2">
        <w:rPr>
          <w:szCs w:val="22"/>
        </w:rPr>
        <w:tab/>
        <w:t>9,0 g</w:t>
      </w:r>
    </w:p>
    <w:p w14:paraId="1595619C" w14:textId="77777777" w:rsidR="00D94A08" w:rsidRPr="00E57DC2" w:rsidRDefault="00D94A08" w:rsidP="00D94A08">
      <w:pPr>
        <w:pStyle w:val="Pagrindinistekstas"/>
        <w:spacing w:after="0"/>
        <w:rPr>
          <w:szCs w:val="22"/>
        </w:rPr>
      </w:pPr>
    </w:p>
    <w:p w14:paraId="1ECE5BDD" w14:textId="77777777" w:rsidR="00D94A08" w:rsidRPr="00E57DC2" w:rsidRDefault="00D94A08" w:rsidP="00D94A08">
      <w:pPr>
        <w:pStyle w:val="Pagrindinistekstas"/>
        <w:spacing w:after="0"/>
        <w:rPr>
          <w:bCs/>
          <w:szCs w:val="22"/>
        </w:rPr>
      </w:pPr>
      <w:r w:rsidRPr="00E57DC2">
        <w:rPr>
          <w:bCs/>
          <w:szCs w:val="22"/>
        </w:rPr>
        <w:t>Elektrol.</w:t>
      </w:r>
      <w:r w:rsidRPr="00E57DC2">
        <w:rPr>
          <w:bCs/>
          <w:szCs w:val="22"/>
        </w:rPr>
        <w:tab/>
      </w:r>
      <w:r w:rsidRPr="00E57DC2">
        <w:rPr>
          <w:bCs/>
          <w:szCs w:val="22"/>
        </w:rPr>
        <w:tab/>
        <w:t>mmol/l</w:t>
      </w:r>
    </w:p>
    <w:p w14:paraId="6DA6FDFB" w14:textId="77777777" w:rsidR="00D94A08" w:rsidRPr="00E57DC2" w:rsidRDefault="00D94A08" w:rsidP="00D94A08">
      <w:pPr>
        <w:rPr>
          <w:sz w:val="22"/>
          <w:szCs w:val="22"/>
        </w:rPr>
      </w:pPr>
      <w:r w:rsidRPr="00E57DC2">
        <w:rPr>
          <w:sz w:val="22"/>
          <w:szCs w:val="22"/>
        </w:rPr>
        <w:t>Na</w:t>
      </w:r>
      <w:r w:rsidRPr="00E57DC2">
        <w:rPr>
          <w:sz w:val="22"/>
          <w:szCs w:val="22"/>
          <w:vertAlign w:val="superscript"/>
        </w:rPr>
        <w:t>+</w:t>
      </w:r>
      <w:r w:rsidRPr="00E57DC2">
        <w:rPr>
          <w:sz w:val="22"/>
          <w:szCs w:val="22"/>
          <w:vertAlign w:val="superscript"/>
        </w:rPr>
        <w:tab/>
      </w:r>
      <w:r w:rsidRPr="00E57DC2">
        <w:rPr>
          <w:sz w:val="22"/>
          <w:szCs w:val="22"/>
          <w:vertAlign w:val="superscript"/>
        </w:rPr>
        <w:tab/>
      </w:r>
      <w:r w:rsidRPr="00E57DC2">
        <w:rPr>
          <w:sz w:val="22"/>
          <w:szCs w:val="22"/>
          <w:vertAlign w:val="superscript"/>
        </w:rPr>
        <w:tab/>
      </w:r>
      <w:r w:rsidRPr="00E57DC2">
        <w:rPr>
          <w:sz w:val="22"/>
          <w:szCs w:val="22"/>
        </w:rPr>
        <w:t>154</w:t>
      </w:r>
    </w:p>
    <w:p w14:paraId="3A6A7813" w14:textId="77777777" w:rsidR="00D94A08" w:rsidRPr="00E57DC2" w:rsidRDefault="00D94A08" w:rsidP="00D94A08">
      <w:pPr>
        <w:rPr>
          <w:sz w:val="22"/>
          <w:szCs w:val="22"/>
        </w:rPr>
      </w:pPr>
      <w:r w:rsidRPr="00E57DC2">
        <w:rPr>
          <w:sz w:val="22"/>
          <w:szCs w:val="22"/>
        </w:rPr>
        <w:t>Cl</w:t>
      </w:r>
      <w:r w:rsidRPr="00E57DC2">
        <w:rPr>
          <w:sz w:val="22"/>
          <w:szCs w:val="22"/>
          <w:vertAlign w:val="superscript"/>
        </w:rPr>
        <w:t>-</w:t>
      </w:r>
      <w:r w:rsidRPr="00E57DC2">
        <w:rPr>
          <w:sz w:val="22"/>
          <w:szCs w:val="22"/>
          <w:vertAlign w:val="superscript"/>
        </w:rPr>
        <w:tab/>
      </w:r>
      <w:r w:rsidRPr="00E57DC2">
        <w:rPr>
          <w:sz w:val="22"/>
          <w:szCs w:val="22"/>
          <w:vertAlign w:val="superscript"/>
        </w:rPr>
        <w:tab/>
      </w:r>
      <w:r w:rsidRPr="00E57DC2">
        <w:rPr>
          <w:sz w:val="22"/>
          <w:szCs w:val="22"/>
          <w:vertAlign w:val="superscript"/>
        </w:rPr>
        <w:tab/>
      </w:r>
      <w:r w:rsidRPr="00E57DC2">
        <w:rPr>
          <w:sz w:val="22"/>
          <w:szCs w:val="22"/>
        </w:rPr>
        <w:t>154</w:t>
      </w:r>
    </w:p>
    <w:p w14:paraId="218D4E57" w14:textId="77777777" w:rsidR="00D94A08" w:rsidRPr="00E57DC2" w:rsidRDefault="00D94A08" w:rsidP="00A24D98">
      <w:pPr>
        <w:pStyle w:val="BTEMEASMCA"/>
      </w:pPr>
    </w:p>
    <w:p w14:paraId="4503267D" w14:textId="77777777" w:rsidR="00D94A08" w:rsidRPr="00E57DC2" w:rsidRDefault="00D94A08" w:rsidP="00A24D98">
      <w:pPr>
        <w:pStyle w:val="BTEMEASMCA"/>
      </w:pPr>
      <w:r w:rsidRPr="00E57DC2">
        <w:t>Osmol.</w:t>
      </w:r>
      <w:r w:rsidRPr="00E57DC2">
        <w:tab/>
      </w:r>
      <w:r w:rsidRPr="00E57DC2">
        <w:tab/>
      </w:r>
      <w:r w:rsidRPr="00E57DC2">
        <w:tab/>
        <w:t>308 mOsm/l</w:t>
      </w:r>
    </w:p>
    <w:p w14:paraId="24E85CCF" w14:textId="77777777" w:rsidR="00D94A08" w:rsidRPr="00E57DC2" w:rsidRDefault="00D94A08" w:rsidP="00A24D98">
      <w:pPr>
        <w:pStyle w:val="BTEMEASMCA"/>
      </w:pPr>
      <w:r w:rsidRPr="00E57DC2">
        <w:t>pH</w:t>
      </w:r>
      <w:r w:rsidRPr="00E57DC2">
        <w:tab/>
      </w:r>
      <w:r w:rsidRPr="00E57DC2">
        <w:tab/>
      </w:r>
      <w:r w:rsidRPr="00E57DC2">
        <w:tab/>
        <w:t>4,5...7,0</w:t>
      </w:r>
    </w:p>
    <w:p w14:paraId="013D2B0C" w14:textId="77777777" w:rsidR="00FA12ED" w:rsidRPr="00E57DC2" w:rsidRDefault="00FA12ED" w:rsidP="00860FC2">
      <w:pPr>
        <w:pStyle w:val="BTEMEASMCA"/>
      </w:pPr>
    </w:p>
    <w:p w14:paraId="22A92787" w14:textId="77777777" w:rsidR="00D94A08" w:rsidRPr="00E57DC2" w:rsidRDefault="00D94A08" w:rsidP="00D94A08">
      <w:pPr>
        <w:pStyle w:val="PI-1labEMEASMCA"/>
        <w:rPr>
          <w:noProof w:val="0"/>
          <w:highlight w:val="lightGray"/>
        </w:rPr>
      </w:pPr>
      <w:r w:rsidRPr="00E57DC2">
        <w:rPr>
          <w:noProof w:val="0"/>
        </w:rPr>
        <w:t>3.</w:t>
      </w:r>
      <w:r w:rsidRPr="00E57DC2">
        <w:rPr>
          <w:noProof w:val="0"/>
        </w:rPr>
        <w:tab/>
        <w:t>PAGALBINIŲ MEDŽIAGŲ SĄRAŠAS</w:t>
      </w:r>
    </w:p>
    <w:p w14:paraId="4E5E3A6A" w14:textId="77777777" w:rsidR="00D94A08" w:rsidRPr="00E57DC2" w:rsidRDefault="00D94A08" w:rsidP="00A24D98">
      <w:pPr>
        <w:pStyle w:val="BTEMEASMCA"/>
      </w:pPr>
    </w:p>
    <w:p w14:paraId="0FF3C7B8" w14:textId="77777777" w:rsidR="00D94A08" w:rsidRPr="00E57DC2" w:rsidRDefault="00D94A08" w:rsidP="00D94A08">
      <w:pPr>
        <w:pStyle w:val="Pagrindinistekstas"/>
        <w:spacing w:after="0"/>
        <w:rPr>
          <w:szCs w:val="22"/>
        </w:rPr>
      </w:pPr>
      <w:r w:rsidRPr="00E57DC2">
        <w:rPr>
          <w:szCs w:val="22"/>
        </w:rPr>
        <w:t>Injekcinis vanduo</w:t>
      </w:r>
    </w:p>
    <w:p w14:paraId="1641997D" w14:textId="77777777" w:rsidR="00D94A08" w:rsidRPr="00E57DC2" w:rsidRDefault="00D94A08" w:rsidP="00A24D98">
      <w:pPr>
        <w:pStyle w:val="BTEMEASMCA"/>
      </w:pPr>
    </w:p>
    <w:p w14:paraId="6DAA1A5D" w14:textId="77777777" w:rsidR="00D94A08" w:rsidRPr="00E57DC2" w:rsidRDefault="00D94A08" w:rsidP="00A24D98">
      <w:pPr>
        <w:pStyle w:val="BTEMEASMCA"/>
      </w:pPr>
    </w:p>
    <w:p w14:paraId="31C24657" w14:textId="77777777" w:rsidR="00D94A08" w:rsidRPr="00E57DC2" w:rsidRDefault="00D94A08" w:rsidP="00D94A08">
      <w:pPr>
        <w:pStyle w:val="PI-1labEMEASMCA"/>
        <w:rPr>
          <w:noProof w:val="0"/>
        </w:rPr>
      </w:pPr>
      <w:r w:rsidRPr="00E57DC2">
        <w:rPr>
          <w:noProof w:val="0"/>
        </w:rPr>
        <w:t>4.</w:t>
      </w:r>
      <w:r w:rsidRPr="00E57DC2">
        <w:rPr>
          <w:noProof w:val="0"/>
        </w:rPr>
        <w:tab/>
        <w:t>FARMACINĖ FORMA IR KIEKIS PAKUOTĖJE</w:t>
      </w:r>
    </w:p>
    <w:p w14:paraId="05114875" w14:textId="77777777" w:rsidR="00D94A08" w:rsidRPr="00E57DC2" w:rsidRDefault="00D94A08" w:rsidP="00A24D98">
      <w:pPr>
        <w:pStyle w:val="BTEMEASMCA"/>
      </w:pPr>
    </w:p>
    <w:p w14:paraId="0315639C" w14:textId="77777777" w:rsidR="00D94A08" w:rsidRPr="00E57DC2" w:rsidRDefault="00D94A08" w:rsidP="00D94A08">
      <w:pPr>
        <w:pStyle w:val="Pagrindinistekstas"/>
        <w:spacing w:after="0"/>
        <w:rPr>
          <w:szCs w:val="22"/>
        </w:rPr>
      </w:pPr>
      <w:r w:rsidRPr="00E57DC2">
        <w:rPr>
          <w:szCs w:val="22"/>
          <w:highlight w:val="lightGray"/>
        </w:rPr>
        <w:t>Infuzinis tirpalas</w:t>
      </w:r>
    </w:p>
    <w:p w14:paraId="669B0680" w14:textId="77777777" w:rsidR="00D94A08" w:rsidRPr="00E57DC2" w:rsidRDefault="00D94A08" w:rsidP="00D94A08">
      <w:pPr>
        <w:pStyle w:val="Pagrindinistekstas"/>
        <w:spacing w:after="0"/>
        <w:rPr>
          <w:color w:val="0000FF"/>
          <w:szCs w:val="22"/>
        </w:rPr>
      </w:pPr>
    </w:p>
    <w:p w14:paraId="64554A7F" w14:textId="7F3B8E78" w:rsidR="00D94A08" w:rsidRPr="00E57DC2" w:rsidRDefault="00D94A08" w:rsidP="00D94A08">
      <w:pPr>
        <w:pStyle w:val="Pagrindinistekstas"/>
        <w:spacing w:after="0"/>
        <w:rPr>
          <w:i/>
          <w:szCs w:val="22"/>
        </w:rPr>
      </w:pPr>
      <w:r w:rsidRPr="00E57DC2">
        <w:rPr>
          <w:i/>
          <w:szCs w:val="22"/>
          <w:highlight w:val="lightGray"/>
        </w:rPr>
        <w:t xml:space="preserve">Vidinė </w:t>
      </w:r>
      <w:r w:rsidR="00E44C23">
        <w:rPr>
          <w:i/>
          <w:szCs w:val="22"/>
          <w:highlight w:val="lightGray"/>
        </w:rPr>
        <w:t>talpyklė</w:t>
      </w:r>
      <w:r w:rsidRPr="00E57DC2">
        <w:rPr>
          <w:i/>
          <w:szCs w:val="22"/>
          <w:highlight w:val="lightGray"/>
        </w:rPr>
        <w:t>:</w:t>
      </w:r>
    </w:p>
    <w:p w14:paraId="3717CD7E" w14:textId="2AD59000" w:rsidR="00D94A08" w:rsidRPr="00E57DC2" w:rsidRDefault="00D94A08" w:rsidP="00D94A08">
      <w:pPr>
        <w:pStyle w:val="Pagrindinistekstas"/>
        <w:spacing w:after="0"/>
        <w:rPr>
          <w:szCs w:val="22"/>
          <w:highlight w:val="lightGray"/>
        </w:rPr>
      </w:pPr>
      <w:r w:rsidRPr="00E57DC2">
        <w:rPr>
          <w:szCs w:val="22"/>
        </w:rPr>
        <w:t>250</w:t>
      </w:r>
      <w:r w:rsidR="000328D2">
        <w:rPr>
          <w:szCs w:val="22"/>
        </w:rPr>
        <w:t> </w:t>
      </w:r>
      <w:r w:rsidRPr="00E57DC2">
        <w:rPr>
          <w:szCs w:val="22"/>
        </w:rPr>
        <w:t>ml</w:t>
      </w:r>
    </w:p>
    <w:p w14:paraId="27332F12" w14:textId="5E0213F5" w:rsidR="00D94A08" w:rsidRPr="00E57DC2" w:rsidRDefault="00D94A08" w:rsidP="00D94A08">
      <w:pPr>
        <w:pStyle w:val="Pagrindinistekstas"/>
        <w:spacing w:after="0"/>
        <w:rPr>
          <w:szCs w:val="22"/>
          <w:highlight w:val="lightGray"/>
        </w:rPr>
      </w:pPr>
      <w:r w:rsidRPr="00E57DC2">
        <w:rPr>
          <w:szCs w:val="22"/>
          <w:highlight w:val="lightGray"/>
        </w:rPr>
        <w:t>500</w:t>
      </w:r>
      <w:r w:rsidR="000328D2">
        <w:rPr>
          <w:szCs w:val="22"/>
          <w:highlight w:val="lightGray"/>
        </w:rPr>
        <w:t> </w:t>
      </w:r>
      <w:r w:rsidRPr="00E57DC2">
        <w:rPr>
          <w:szCs w:val="22"/>
          <w:highlight w:val="lightGray"/>
        </w:rPr>
        <w:t>ml</w:t>
      </w:r>
    </w:p>
    <w:p w14:paraId="71A18646" w14:textId="10C4948B" w:rsidR="00D94A08" w:rsidRPr="00E57DC2" w:rsidRDefault="00D94A08" w:rsidP="00D94A08">
      <w:pPr>
        <w:pStyle w:val="Pagrindinistekstas"/>
        <w:spacing w:after="0"/>
        <w:rPr>
          <w:szCs w:val="22"/>
        </w:rPr>
      </w:pPr>
      <w:r w:rsidRPr="00E57DC2">
        <w:rPr>
          <w:szCs w:val="22"/>
          <w:highlight w:val="lightGray"/>
        </w:rPr>
        <w:t>1000</w:t>
      </w:r>
      <w:r w:rsidR="000328D2">
        <w:rPr>
          <w:szCs w:val="22"/>
          <w:highlight w:val="lightGray"/>
        </w:rPr>
        <w:t> </w:t>
      </w:r>
      <w:r w:rsidRPr="00E57DC2">
        <w:rPr>
          <w:szCs w:val="22"/>
          <w:highlight w:val="lightGray"/>
        </w:rPr>
        <w:t>ml</w:t>
      </w:r>
    </w:p>
    <w:p w14:paraId="5CA9293C" w14:textId="77777777" w:rsidR="00D94A08" w:rsidRPr="00E57DC2" w:rsidRDefault="00D94A08" w:rsidP="00D94A08">
      <w:pPr>
        <w:pStyle w:val="Pagrindinistekstas"/>
        <w:spacing w:after="0"/>
        <w:rPr>
          <w:color w:val="0000FF"/>
          <w:szCs w:val="22"/>
        </w:rPr>
      </w:pPr>
    </w:p>
    <w:p w14:paraId="609FBBBC" w14:textId="77777777" w:rsidR="00D94A08" w:rsidRPr="00E57DC2" w:rsidRDefault="00D94A08" w:rsidP="00D94A08">
      <w:pPr>
        <w:pStyle w:val="Pagrindinistekstas"/>
        <w:spacing w:after="0"/>
        <w:rPr>
          <w:i/>
          <w:szCs w:val="22"/>
        </w:rPr>
      </w:pPr>
      <w:r w:rsidRPr="00E57DC2">
        <w:rPr>
          <w:i/>
          <w:szCs w:val="22"/>
          <w:highlight w:val="lightGray"/>
        </w:rPr>
        <w:t>Išorinė pakuotė:</w:t>
      </w:r>
    </w:p>
    <w:p w14:paraId="6AF20C70" w14:textId="6083599B" w:rsidR="00D94A08" w:rsidRPr="00E57DC2" w:rsidRDefault="00D94A08" w:rsidP="00D94A08">
      <w:pPr>
        <w:pStyle w:val="Pagrindinistekstas"/>
        <w:spacing w:after="0"/>
        <w:rPr>
          <w:szCs w:val="22"/>
        </w:rPr>
      </w:pPr>
      <w:r w:rsidRPr="00E57DC2">
        <w:rPr>
          <w:szCs w:val="22"/>
        </w:rPr>
        <w:t>10 x 250</w:t>
      </w:r>
      <w:r w:rsidR="000328D2">
        <w:rPr>
          <w:szCs w:val="22"/>
        </w:rPr>
        <w:t> </w:t>
      </w:r>
      <w:r w:rsidRPr="00E57DC2">
        <w:rPr>
          <w:szCs w:val="22"/>
        </w:rPr>
        <w:t>ml</w:t>
      </w:r>
    </w:p>
    <w:p w14:paraId="62D4092A" w14:textId="2A118998" w:rsidR="00D94A08" w:rsidRPr="00E57DC2" w:rsidRDefault="00D94A08" w:rsidP="00D94A08">
      <w:pPr>
        <w:pStyle w:val="Pagrindinistekstas"/>
        <w:spacing w:after="0"/>
        <w:rPr>
          <w:szCs w:val="22"/>
          <w:highlight w:val="lightGray"/>
        </w:rPr>
      </w:pPr>
      <w:r w:rsidRPr="00E57DC2">
        <w:rPr>
          <w:szCs w:val="22"/>
          <w:highlight w:val="lightGray"/>
        </w:rPr>
        <w:t>10 x 500</w:t>
      </w:r>
      <w:r w:rsidR="000328D2">
        <w:rPr>
          <w:szCs w:val="22"/>
          <w:highlight w:val="lightGray"/>
        </w:rPr>
        <w:t> </w:t>
      </w:r>
      <w:r w:rsidRPr="00E57DC2">
        <w:rPr>
          <w:szCs w:val="22"/>
          <w:highlight w:val="lightGray"/>
        </w:rPr>
        <w:t>ml</w:t>
      </w:r>
    </w:p>
    <w:p w14:paraId="7B70806C" w14:textId="7DD8507A" w:rsidR="00D94A08" w:rsidRPr="00E57DC2" w:rsidRDefault="00D94A08" w:rsidP="00D94A08">
      <w:pPr>
        <w:pStyle w:val="Pagrindinistekstas"/>
        <w:spacing w:after="0"/>
        <w:rPr>
          <w:szCs w:val="22"/>
        </w:rPr>
      </w:pPr>
      <w:r w:rsidRPr="00E57DC2">
        <w:rPr>
          <w:szCs w:val="22"/>
          <w:highlight w:val="lightGray"/>
        </w:rPr>
        <w:t>10 x 1000</w:t>
      </w:r>
      <w:r w:rsidR="000328D2">
        <w:rPr>
          <w:szCs w:val="22"/>
          <w:highlight w:val="lightGray"/>
        </w:rPr>
        <w:t> </w:t>
      </w:r>
      <w:r w:rsidRPr="00E57DC2">
        <w:rPr>
          <w:szCs w:val="22"/>
          <w:highlight w:val="lightGray"/>
        </w:rPr>
        <w:t>ml</w:t>
      </w:r>
      <w:r w:rsidRPr="00E57DC2">
        <w:rPr>
          <w:szCs w:val="22"/>
        </w:rPr>
        <w:t xml:space="preserve"> </w:t>
      </w:r>
    </w:p>
    <w:p w14:paraId="25FBAC37" w14:textId="77777777" w:rsidR="00D94A08" w:rsidRDefault="00D94A08" w:rsidP="00A24D98">
      <w:pPr>
        <w:pStyle w:val="BTEMEASMCA"/>
      </w:pPr>
    </w:p>
    <w:p w14:paraId="430A92EC" w14:textId="77777777" w:rsidR="002D6958" w:rsidRPr="00E57DC2" w:rsidRDefault="002D6958" w:rsidP="00A24D98">
      <w:pPr>
        <w:pStyle w:val="BTEMEASMCA"/>
      </w:pPr>
    </w:p>
    <w:p w14:paraId="07B33284" w14:textId="77777777" w:rsidR="00D94A08" w:rsidRPr="00E57DC2" w:rsidRDefault="00D94A08" w:rsidP="00D94A08">
      <w:pPr>
        <w:pStyle w:val="PI-1labEMEASMCA"/>
        <w:rPr>
          <w:noProof w:val="0"/>
          <w:highlight w:val="lightGray"/>
        </w:rPr>
      </w:pPr>
      <w:r w:rsidRPr="00E57DC2">
        <w:rPr>
          <w:noProof w:val="0"/>
        </w:rPr>
        <w:t>5.</w:t>
      </w:r>
      <w:r w:rsidRPr="00E57DC2">
        <w:rPr>
          <w:noProof w:val="0"/>
        </w:rPr>
        <w:tab/>
        <w:t>VARTOJIMO METODAS IR BŪDAS (-AI)</w:t>
      </w:r>
    </w:p>
    <w:p w14:paraId="00A5B013" w14:textId="77777777" w:rsidR="00D94A08" w:rsidRPr="00E57DC2" w:rsidRDefault="00D94A08" w:rsidP="00A24D98">
      <w:pPr>
        <w:pStyle w:val="BTEMEASMCA"/>
      </w:pPr>
    </w:p>
    <w:p w14:paraId="6F606C44" w14:textId="77777777" w:rsidR="00D94A08" w:rsidRPr="00E57DC2" w:rsidRDefault="00D94A08" w:rsidP="00D94A08">
      <w:pPr>
        <w:pStyle w:val="Pagrindinistekstas"/>
        <w:spacing w:after="0"/>
        <w:rPr>
          <w:szCs w:val="22"/>
          <w:lang w:eastAsia="en-US"/>
        </w:rPr>
      </w:pPr>
      <w:r w:rsidRPr="00E57DC2">
        <w:rPr>
          <w:szCs w:val="22"/>
          <w:lang w:eastAsia="en-US"/>
        </w:rPr>
        <w:t>Leisti į veną</w:t>
      </w:r>
      <w:r w:rsidRPr="00ED43ED">
        <w:rPr>
          <w:szCs w:val="22"/>
          <w:lang w:eastAsia="en-US"/>
        </w:rPr>
        <w:t>.</w:t>
      </w:r>
      <w:r w:rsidRPr="00E57DC2">
        <w:rPr>
          <w:szCs w:val="22"/>
          <w:lang w:eastAsia="en-US"/>
        </w:rPr>
        <w:t xml:space="preserve"> </w:t>
      </w:r>
    </w:p>
    <w:p w14:paraId="612662B7" w14:textId="77777777" w:rsidR="00D94A08" w:rsidRPr="00E57DC2" w:rsidRDefault="00D94A08" w:rsidP="00A24D98">
      <w:pPr>
        <w:pStyle w:val="BTEMEASMCA"/>
      </w:pPr>
    </w:p>
    <w:p w14:paraId="18A5EF28" w14:textId="77777777" w:rsidR="00D94A08" w:rsidRPr="00E57DC2" w:rsidRDefault="00D94A08" w:rsidP="00A24D98">
      <w:pPr>
        <w:pStyle w:val="BTEMEASMCA"/>
      </w:pPr>
      <w:r w:rsidRPr="00E57DC2">
        <w:t>Prieš vartojimą perskaitykite pakuotės lapelį.</w:t>
      </w:r>
    </w:p>
    <w:p w14:paraId="30D4A1DB" w14:textId="77777777" w:rsidR="00D94A08" w:rsidRPr="00E57DC2" w:rsidRDefault="00D94A08" w:rsidP="00A24D98">
      <w:pPr>
        <w:pStyle w:val="BTEMEASMCA"/>
      </w:pPr>
    </w:p>
    <w:p w14:paraId="68521D9B" w14:textId="77777777" w:rsidR="00D94A08" w:rsidRPr="00E57DC2" w:rsidRDefault="00D94A08" w:rsidP="00860FC2">
      <w:pPr>
        <w:pStyle w:val="BTEMEASMCA"/>
      </w:pPr>
    </w:p>
    <w:p w14:paraId="3146B55A" w14:textId="77777777" w:rsidR="00D94A08" w:rsidRPr="00E57DC2" w:rsidRDefault="00D94A08" w:rsidP="00D94A08">
      <w:pPr>
        <w:pStyle w:val="PI-1labEMEASMCA"/>
        <w:rPr>
          <w:noProof w:val="0"/>
        </w:rPr>
      </w:pPr>
      <w:r w:rsidRPr="00E57DC2">
        <w:rPr>
          <w:noProof w:val="0"/>
        </w:rPr>
        <w:t>6.</w:t>
      </w:r>
      <w:r w:rsidRPr="00E57DC2">
        <w:rPr>
          <w:noProof w:val="0"/>
        </w:rPr>
        <w:tab/>
        <w:t>SPECIALUS ĮSPĖJIMAS, KAD VAISTINĮ PREPARATĄ BŪTINA LAIKYTI VAIKAMS NEPASTEBIMOJE IR NEPASIEKIAMOJE VIETOJE</w:t>
      </w:r>
    </w:p>
    <w:p w14:paraId="00A802B5" w14:textId="77777777" w:rsidR="00D94A08" w:rsidRPr="00E57DC2" w:rsidRDefault="00D94A08" w:rsidP="00A24D98">
      <w:pPr>
        <w:pStyle w:val="BTEMEASMCA"/>
      </w:pPr>
    </w:p>
    <w:p w14:paraId="487C9865" w14:textId="77777777" w:rsidR="00D94A08" w:rsidRPr="00E57DC2" w:rsidRDefault="00D94A08" w:rsidP="00A24D98">
      <w:pPr>
        <w:pStyle w:val="BTEMEASMCA"/>
      </w:pPr>
      <w:r w:rsidRPr="00E57DC2">
        <w:t>Laikyti vaikams nepastebimoje ir nepasiekiamoje vietoje.</w:t>
      </w:r>
    </w:p>
    <w:p w14:paraId="6EEF2ED6" w14:textId="77777777" w:rsidR="00D94A08" w:rsidRPr="00E57DC2" w:rsidRDefault="00D94A08" w:rsidP="00A24D98">
      <w:pPr>
        <w:pStyle w:val="BTEMEASMCA"/>
      </w:pPr>
    </w:p>
    <w:p w14:paraId="68E4AC5E" w14:textId="77777777" w:rsidR="00D94A08" w:rsidRPr="00E57DC2" w:rsidRDefault="00D94A08" w:rsidP="00A24D98">
      <w:pPr>
        <w:pStyle w:val="BTEMEASMCA"/>
      </w:pPr>
    </w:p>
    <w:p w14:paraId="27B59041" w14:textId="77777777" w:rsidR="00D94A08" w:rsidRPr="00E57DC2" w:rsidRDefault="00D94A08" w:rsidP="00D94A08">
      <w:pPr>
        <w:pStyle w:val="PI-1labEMEASMCA"/>
        <w:rPr>
          <w:noProof w:val="0"/>
          <w:highlight w:val="lightGray"/>
        </w:rPr>
      </w:pPr>
      <w:r w:rsidRPr="00E57DC2">
        <w:rPr>
          <w:noProof w:val="0"/>
        </w:rPr>
        <w:t>7.</w:t>
      </w:r>
      <w:r w:rsidRPr="00E57DC2">
        <w:rPr>
          <w:noProof w:val="0"/>
        </w:rPr>
        <w:tab/>
        <w:t>KITAS (-I) SPECIALUS (-ŪS) ĮSPĖJIMAS (-AI) (JEI REIKIA)</w:t>
      </w:r>
    </w:p>
    <w:p w14:paraId="7B6BDBFC" w14:textId="77777777" w:rsidR="00D94A08" w:rsidRPr="00E57DC2" w:rsidRDefault="00D94A08" w:rsidP="00A24D98">
      <w:pPr>
        <w:pStyle w:val="BTEMEASMCA"/>
      </w:pPr>
    </w:p>
    <w:p w14:paraId="73E35299" w14:textId="77777777" w:rsidR="00D94A08" w:rsidRPr="00E57DC2" w:rsidRDefault="00D94A08" w:rsidP="00A24D98">
      <w:pPr>
        <w:pStyle w:val="BTEMEASMCA"/>
      </w:pPr>
    </w:p>
    <w:p w14:paraId="72E4A1C1" w14:textId="77777777" w:rsidR="00D94A08" w:rsidRPr="00E57DC2" w:rsidRDefault="00D94A08" w:rsidP="00D94A08">
      <w:pPr>
        <w:pStyle w:val="PI-1labEMEASMCA"/>
        <w:rPr>
          <w:noProof w:val="0"/>
          <w:highlight w:val="lightGray"/>
        </w:rPr>
      </w:pPr>
      <w:r w:rsidRPr="00E57DC2">
        <w:rPr>
          <w:noProof w:val="0"/>
        </w:rPr>
        <w:t>8.</w:t>
      </w:r>
      <w:r w:rsidRPr="00E57DC2">
        <w:rPr>
          <w:noProof w:val="0"/>
        </w:rPr>
        <w:tab/>
        <w:t>TINKAMUMO LAIKAS</w:t>
      </w:r>
    </w:p>
    <w:p w14:paraId="481E51CA" w14:textId="77777777" w:rsidR="00D94A08" w:rsidRPr="00E57DC2" w:rsidRDefault="00D94A08" w:rsidP="00A24D98">
      <w:pPr>
        <w:pStyle w:val="BTEMEASMCA"/>
      </w:pPr>
    </w:p>
    <w:p w14:paraId="4F8A08AC" w14:textId="490FA14A" w:rsidR="00D94A08" w:rsidRPr="00E57DC2" w:rsidRDefault="00D94A08" w:rsidP="00A24D98">
      <w:pPr>
        <w:pStyle w:val="BTEMEASMCA"/>
      </w:pPr>
      <w:r w:rsidRPr="00E57DC2">
        <w:t xml:space="preserve">Tinka iki: </w:t>
      </w:r>
      <w:r w:rsidRPr="00E57DC2">
        <w:rPr>
          <w:highlight w:val="lightGray"/>
        </w:rPr>
        <w:t>mm.MMMM</w:t>
      </w:r>
    </w:p>
    <w:p w14:paraId="7D7B9C67" w14:textId="77777777" w:rsidR="00D94A08" w:rsidRPr="00E57DC2" w:rsidRDefault="00D94A08" w:rsidP="00A24D98">
      <w:pPr>
        <w:pStyle w:val="BTEMEASMCA"/>
      </w:pPr>
    </w:p>
    <w:p w14:paraId="0A2C072B" w14:textId="77777777" w:rsidR="00D94A08" w:rsidRPr="00E57DC2" w:rsidRDefault="00D94A08" w:rsidP="00860FC2">
      <w:pPr>
        <w:pStyle w:val="BTEMEASMCA"/>
      </w:pPr>
    </w:p>
    <w:p w14:paraId="561BB7E3" w14:textId="77777777" w:rsidR="00D94A08" w:rsidRPr="00E57DC2" w:rsidRDefault="00D94A08" w:rsidP="00D94A08">
      <w:pPr>
        <w:pStyle w:val="PI-1labEMEASMCA"/>
        <w:rPr>
          <w:noProof w:val="0"/>
        </w:rPr>
      </w:pPr>
      <w:r w:rsidRPr="00E57DC2">
        <w:rPr>
          <w:noProof w:val="0"/>
        </w:rPr>
        <w:t>9.</w:t>
      </w:r>
      <w:r w:rsidRPr="00E57DC2">
        <w:rPr>
          <w:noProof w:val="0"/>
        </w:rPr>
        <w:tab/>
        <w:t>SPECIALIOS LAIKYMO SĄLYGOS</w:t>
      </w:r>
    </w:p>
    <w:p w14:paraId="006A734F" w14:textId="77777777" w:rsidR="00D94A08" w:rsidRPr="00E57DC2" w:rsidRDefault="00D94A08" w:rsidP="00A24D98">
      <w:pPr>
        <w:pStyle w:val="BTEMEASMCA"/>
      </w:pPr>
    </w:p>
    <w:p w14:paraId="0ED64A23" w14:textId="77777777" w:rsidR="00D94A08" w:rsidRPr="00E57DC2" w:rsidRDefault="00D94A08" w:rsidP="00A24D98">
      <w:pPr>
        <w:pStyle w:val="BTEMEASMCA"/>
      </w:pPr>
    </w:p>
    <w:p w14:paraId="4DE6C92D" w14:textId="77777777" w:rsidR="00D94A08" w:rsidRPr="00E57DC2" w:rsidRDefault="00D94A08" w:rsidP="00D94A08">
      <w:pPr>
        <w:pStyle w:val="PI-1labEMEASMCA"/>
        <w:rPr>
          <w:noProof w:val="0"/>
        </w:rPr>
      </w:pPr>
      <w:r w:rsidRPr="00E57DC2">
        <w:rPr>
          <w:noProof w:val="0"/>
        </w:rPr>
        <w:t>10.</w:t>
      </w:r>
      <w:r w:rsidRPr="00E57DC2">
        <w:rPr>
          <w:noProof w:val="0"/>
        </w:rPr>
        <w:tab/>
        <w:t xml:space="preserve">SPECIALIOS ATSARGUMO PRIEMONĖS DĖL NESUVARTOTO </w:t>
      </w:r>
      <w:r w:rsidRPr="00E57DC2">
        <w:rPr>
          <w:bCs/>
          <w:noProof w:val="0"/>
        </w:rPr>
        <w:t xml:space="preserve">VAISTINIO PREPARATO AR JO ATLIEKŲ </w:t>
      </w:r>
      <w:r w:rsidRPr="00E57DC2">
        <w:rPr>
          <w:noProof w:val="0"/>
        </w:rPr>
        <w:t>TVARKYMO (JEI REIKIA)</w:t>
      </w:r>
    </w:p>
    <w:p w14:paraId="29C0ABFD" w14:textId="77777777" w:rsidR="00D94A08" w:rsidRPr="00E57DC2" w:rsidRDefault="00D94A08" w:rsidP="00A24D98">
      <w:pPr>
        <w:pStyle w:val="BTEMEASMCA"/>
      </w:pPr>
    </w:p>
    <w:p w14:paraId="5F92C29A" w14:textId="77777777" w:rsidR="00D94A08" w:rsidRPr="00E57DC2" w:rsidRDefault="00D94A08" w:rsidP="00A24D98">
      <w:pPr>
        <w:pStyle w:val="BTEMEASMCA"/>
      </w:pPr>
    </w:p>
    <w:p w14:paraId="1C4088E8" w14:textId="77AB774F" w:rsidR="00D94A08" w:rsidRPr="00E57DC2" w:rsidRDefault="00D94A08" w:rsidP="00D94A08">
      <w:pPr>
        <w:pStyle w:val="PI-1labEMEASMCA"/>
        <w:rPr>
          <w:noProof w:val="0"/>
        </w:rPr>
      </w:pPr>
      <w:r w:rsidRPr="00E57DC2">
        <w:rPr>
          <w:noProof w:val="0"/>
        </w:rPr>
        <w:t>11.</w:t>
      </w:r>
      <w:r w:rsidRPr="00E57DC2">
        <w:rPr>
          <w:noProof w:val="0"/>
        </w:rPr>
        <w:tab/>
        <w:t>R</w:t>
      </w:r>
      <w:r w:rsidR="00B851F2" w:rsidRPr="00E57DC2">
        <w:rPr>
          <w:noProof w:val="0"/>
        </w:rPr>
        <w:t>EGISTRUO</w:t>
      </w:r>
      <w:r w:rsidRPr="00E57DC2">
        <w:rPr>
          <w:noProof w:val="0"/>
        </w:rPr>
        <w:t>TOJO PAVADINIMAS IR ADRESAS</w:t>
      </w:r>
    </w:p>
    <w:p w14:paraId="72D0E287" w14:textId="77777777" w:rsidR="00D94A08" w:rsidRPr="00E57DC2" w:rsidRDefault="00D94A08" w:rsidP="00A24D98">
      <w:pPr>
        <w:pStyle w:val="BTEMEASMCA"/>
      </w:pPr>
    </w:p>
    <w:p w14:paraId="528F425D" w14:textId="080D1354" w:rsidR="00D94A08" w:rsidRPr="00E57DC2" w:rsidRDefault="00D94A08" w:rsidP="00D94A08">
      <w:pPr>
        <w:pStyle w:val="Pagrindinistekstas"/>
        <w:spacing w:after="0"/>
        <w:rPr>
          <w:szCs w:val="22"/>
        </w:rPr>
      </w:pPr>
      <w:r w:rsidRPr="00E57DC2">
        <w:rPr>
          <w:szCs w:val="22"/>
        </w:rPr>
        <w:t>B.</w:t>
      </w:r>
      <w:r w:rsidR="00915126">
        <w:rPr>
          <w:szCs w:val="22"/>
        </w:rPr>
        <w:t> </w:t>
      </w:r>
      <w:r w:rsidRPr="00E57DC2">
        <w:rPr>
          <w:szCs w:val="22"/>
        </w:rPr>
        <w:t>Braun Melsungen AG</w:t>
      </w:r>
    </w:p>
    <w:p w14:paraId="5CF1C439" w14:textId="77777777" w:rsidR="00D94A08" w:rsidRPr="00E57DC2" w:rsidRDefault="00D94A08" w:rsidP="00A24D98">
      <w:pPr>
        <w:pStyle w:val="BTEMEASMCA"/>
      </w:pPr>
      <w:r w:rsidRPr="00E57DC2">
        <w:t>Carl-Braun-Strasse 1</w:t>
      </w:r>
    </w:p>
    <w:p w14:paraId="4201A1C3" w14:textId="77777777" w:rsidR="00D94A08" w:rsidRPr="00E57DC2" w:rsidRDefault="00D94A08" w:rsidP="00D94A08">
      <w:pPr>
        <w:pStyle w:val="Pagrindinistekstas"/>
        <w:spacing w:after="0"/>
        <w:rPr>
          <w:szCs w:val="22"/>
        </w:rPr>
      </w:pPr>
      <w:r w:rsidRPr="00E57DC2">
        <w:rPr>
          <w:szCs w:val="22"/>
        </w:rPr>
        <w:t>34212 Melsungen</w:t>
      </w:r>
    </w:p>
    <w:p w14:paraId="53A794A0" w14:textId="77777777" w:rsidR="00D94A08" w:rsidRPr="00E57DC2" w:rsidRDefault="00D94A08" w:rsidP="00A24D98">
      <w:pPr>
        <w:pStyle w:val="BTEMEASMCA"/>
      </w:pPr>
      <w:r w:rsidRPr="00E57DC2">
        <w:t>Vokietija</w:t>
      </w:r>
    </w:p>
    <w:p w14:paraId="5EFD8F59" w14:textId="77777777" w:rsidR="00D94A08" w:rsidRDefault="00D94A08" w:rsidP="00A24D98">
      <w:pPr>
        <w:pStyle w:val="BTEMEASMCA"/>
      </w:pPr>
    </w:p>
    <w:p w14:paraId="40711F46" w14:textId="77777777" w:rsidR="002D6958" w:rsidRPr="00E57DC2" w:rsidRDefault="002D6958" w:rsidP="00A24D98">
      <w:pPr>
        <w:pStyle w:val="BTEMEASMCA"/>
      </w:pPr>
    </w:p>
    <w:p w14:paraId="4EC9A761" w14:textId="78AB3A48" w:rsidR="00D94A08" w:rsidRPr="00E57DC2" w:rsidRDefault="00D94A08" w:rsidP="00D94A08">
      <w:pPr>
        <w:pStyle w:val="PI-1labEMEASMCA"/>
        <w:rPr>
          <w:noProof w:val="0"/>
        </w:rPr>
      </w:pPr>
      <w:r w:rsidRPr="00E57DC2">
        <w:rPr>
          <w:noProof w:val="0"/>
        </w:rPr>
        <w:t>12.</w:t>
      </w:r>
      <w:r w:rsidRPr="00E57DC2">
        <w:rPr>
          <w:noProof w:val="0"/>
        </w:rPr>
        <w:tab/>
        <w:t>R</w:t>
      </w:r>
      <w:r w:rsidR="00B851F2" w:rsidRPr="00E57DC2">
        <w:rPr>
          <w:noProof w:val="0"/>
        </w:rPr>
        <w:t>EGISTRACIJOS</w:t>
      </w:r>
      <w:r w:rsidRPr="00E57DC2">
        <w:rPr>
          <w:noProof w:val="0"/>
        </w:rPr>
        <w:t xml:space="preserve"> PAŽYMĖJIMO NUMERIS (-IAI)</w:t>
      </w:r>
    </w:p>
    <w:p w14:paraId="2927241C" w14:textId="77777777" w:rsidR="00D94A08" w:rsidRPr="00E57DC2" w:rsidRDefault="00D94A08" w:rsidP="00A24D98">
      <w:pPr>
        <w:pStyle w:val="BTEMEASMCA"/>
      </w:pPr>
    </w:p>
    <w:p w14:paraId="5DA100EA" w14:textId="5BE7C1E8" w:rsidR="00D94A08" w:rsidRPr="00E57DC2" w:rsidRDefault="00D94A08" w:rsidP="00A24D98">
      <w:pPr>
        <w:pStyle w:val="BTEMEASMCA"/>
      </w:pPr>
      <w:r w:rsidRPr="00E57DC2">
        <w:rPr>
          <w:highlight w:val="lightGray"/>
        </w:rPr>
        <w:t>250</w:t>
      </w:r>
      <w:r w:rsidR="000328D2">
        <w:rPr>
          <w:highlight w:val="lightGray"/>
        </w:rPr>
        <w:t> </w:t>
      </w:r>
      <w:r w:rsidRPr="00E57DC2">
        <w:rPr>
          <w:highlight w:val="lightGray"/>
        </w:rPr>
        <w:t xml:space="preserve">ml – </w:t>
      </w:r>
      <w:r w:rsidRPr="00E57DC2">
        <w:t>LT/1/99/1632/002</w:t>
      </w:r>
    </w:p>
    <w:p w14:paraId="04ACFA70" w14:textId="6506D4E5" w:rsidR="00D94A08" w:rsidRPr="00E57DC2" w:rsidRDefault="00D94A08" w:rsidP="00A24D98">
      <w:pPr>
        <w:pStyle w:val="BTEMEASMCA"/>
        <w:rPr>
          <w:highlight w:val="lightGray"/>
        </w:rPr>
      </w:pPr>
      <w:r w:rsidRPr="00E57DC2">
        <w:rPr>
          <w:highlight w:val="lightGray"/>
        </w:rPr>
        <w:t>500</w:t>
      </w:r>
      <w:r w:rsidR="000328D2">
        <w:rPr>
          <w:highlight w:val="lightGray"/>
        </w:rPr>
        <w:t> </w:t>
      </w:r>
      <w:r w:rsidRPr="00E57DC2">
        <w:rPr>
          <w:highlight w:val="lightGray"/>
        </w:rPr>
        <w:t>ml – LT/1/99/1632/003</w:t>
      </w:r>
    </w:p>
    <w:p w14:paraId="7B103D9A" w14:textId="52223972" w:rsidR="00D94A08" w:rsidRPr="00E57DC2" w:rsidRDefault="00D94A08" w:rsidP="00860FC2">
      <w:pPr>
        <w:pStyle w:val="BTEMEASMCA"/>
      </w:pPr>
      <w:r w:rsidRPr="00E57DC2">
        <w:rPr>
          <w:highlight w:val="lightGray"/>
        </w:rPr>
        <w:t>1000</w:t>
      </w:r>
      <w:r w:rsidR="000328D2">
        <w:rPr>
          <w:highlight w:val="lightGray"/>
        </w:rPr>
        <w:t> </w:t>
      </w:r>
      <w:r w:rsidRPr="00E57DC2">
        <w:rPr>
          <w:highlight w:val="lightGray"/>
        </w:rPr>
        <w:t>ml – LT/1/99/1632/004</w:t>
      </w:r>
    </w:p>
    <w:p w14:paraId="39182F83" w14:textId="77777777" w:rsidR="00D94A08" w:rsidRDefault="00D94A08" w:rsidP="00860FC2">
      <w:pPr>
        <w:pStyle w:val="BTEMEASMCA"/>
      </w:pPr>
    </w:p>
    <w:p w14:paraId="6FE38416" w14:textId="77777777" w:rsidR="002D6958" w:rsidRPr="00E57DC2" w:rsidRDefault="002D6958" w:rsidP="00860FC2">
      <w:pPr>
        <w:pStyle w:val="BTEMEASMCA"/>
      </w:pPr>
    </w:p>
    <w:p w14:paraId="064F357C" w14:textId="77777777" w:rsidR="00D94A08" w:rsidRPr="00E57DC2" w:rsidRDefault="00D94A08" w:rsidP="00D94A08">
      <w:pPr>
        <w:pStyle w:val="PI-1labEMEASMCA"/>
        <w:rPr>
          <w:noProof w:val="0"/>
        </w:rPr>
      </w:pPr>
      <w:r w:rsidRPr="00E57DC2">
        <w:rPr>
          <w:noProof w:val="0"/>
        </w:rPr>
        <w:t>13.</w:t>
      </w:r>
      <w:r w:rsidRPr="00E57DC2">
        <w:rPr>
          <w:noProof w:val="0"/>
        </w:rPr>
        <w:tab/>
        <w:t>SERIJOS NUMERIS</w:t>
      </w:r>
    </w:p>
    <w:p w14:paraId="27C38255" w14:textId="77777777" w:rsidR="00D94A08" w:rsidRPr="00E57DC2" w:rsidRDefault="00D94A08" w:rsidP="00A24D98">
      <w:pPr>
        <w:pStyle w:val="BTEMEASMCA"/>
      </w:pPr>
    </w:p>
    <w:p w14:paraId="126BB7C5" w14:textId="77777777" w:rsidR="00D94A08" w:rsidRPr="00E57DC2" w:rsidRDefault="00D94A08" w:rsidP="00A24D98">
      <w:pPr>
        <w:pStyle w:val="BTEMEASMCA"/>
      </w:pPr>
      <w:r w:rsidRPr="00E57DC2">
        <w:t>Serija:</w:t>
      </w:r>
      <w:r w:rsidR="002D6958">
        <w:t xml:space="preserve"> </w:t>
      </w:r>
      <w:r w:rsidR="002D6958" w:rsidRPr="00E57DC2">
        <w:t>{numeris}</w:t>
      </w:r>
    </w:p>
    <w:p w14:paraId="4975BF95" w14:textId="77777777" w:rsidR="00D94A08" w:rsidRDefault="00D94A08" w:rsidP="00A24D98">
      <w:pPr>
        <w:pStyle w:val="BTEMEASMCA"/>
      </w:pPr>
    </w:p>
    <w:p w14:paraId="454387C0" w14:textId="77777777" w:rsidR="002D6958" w:rsidRPr="00E57DC2" w:rsidRDefault="002D6958" w:rsidP="00860FC2">
      <w:pPr>
        <w:pStyle w:val="BTEMEASMCA"/>
      </w:pPr>
    </w:p>
    <w:p w14:paraId="4ABBBBAC" w14:textId="77777777" w:rsidR="00D94A08" w:rsidRPr="00E57DC2" w:rsidRDefault="00D94A08" w:rsidP="00D94A08">
      <w:pPr>
        <w:pStyle w:val="PI-1labEMEASMCA"/>
        <w:rPr>
          <w:noProof w:val="0"/>
        </w:rPr>
      </w:pPr>
      <w:r w:rsidRPr="00E57DC2">
        <w:rPr>
          <w:noProof w:val="0"/>
        </w:rPr>
        <w:t>14.</w:t>
      </w:r>
      <w:r w:rsidRPr="00E57DC2">
        <w:rPr>
          <w:noProof w:val="0"/>
        </w:rPr>
        <w:tab/>
        <w:t>PARDAVIMO (IŠDAVIMO) TVARKA</w:t>
      </w:r>
    </w:p>
    <w:p w14:paraId="1F1B970B" w14:textId="77777777" w:rsidR="00D94A08" w:rsidRPr="00E57DC2" w:rsidRDefault="00D94A08" w:rsidP="00A24D98">
      <w:pPr>
        <w:pStyle w:val="BTEMEASMCA"/>
      </w:pPr>
    </w:p>
    <w:p w14:paraId="007E4782" w14:textId="2E97E0F5" w:rsidR="00D94A08" w:rsidRPr="00E57DC2" w:rsidRDefault="00D94A08" w:rsidP="00A24D98">
      <w:pPr>
        <w:pStyle w:val="BTEMEASMCA"/>
      </w:pPr>
      <w:r w:rsidRPr="00E57DC2">
        <w:t>Receptinis vaistas.</w:t>
      </w:r>
    </w:p>
    <w:p w14:paraId="0789F6C9" w14:textId="77777777" w:rsidR="00D94A08" w:rsidRDefault="00D94A08" w:rsidP="00A24D98">
      <w:pPr>
        <w:pStyle w:val="BTEMEASMCA"/>
      </w:pPr>
    </w:p>
    <w:p w14:paraId="52CD251B" w14:textId="77777777" w:rsidR="002D6958" w:rsidRPr="00E57DC2" w:rsidRDefault="002D6958" w:rsidP="00860FC2">
      <w:pPr>
        <w:pStyle w:val="BTEMEASMCA"/>
      </w:pPr>
    </w:p>
    <w:p w14:paraId="231568F8" w14:textId="77777777" w:rsidR="00D94A08" w:rsidRPr="00E57DC2" w:rsidRDefault="00D94A08" w:rsidP="00D94A08">
      <w:pPr>
        <w:pStyle w:val="PI-1labEMEASMCA"/>
        <w:rPr>
          <w:noProof w:val="0"/>
        </w:rPr>
      </w:pPr>
      <w:r w:rsidRPr="00E57DC2">
        <w:rPr>
          <w:noProof w:val="0"/>
        </w:rPr>
        <w:t>15.</w:t>
      </w:r>
      <w:r w:rsidRPr="00E57DC2">
        <w:rPr>
          <w:noProof w:val="0"/>
        </w:rPr>
        <w:tab/>
        <w:t>VARTOJIMO INSTRUKCIJA</w:t>
      </w:r>
    </w:p>
    <w:p w14:paraId="0768C053" w14:textId="77777777" w:rsidR="00D94A08" w:rsidRPr="00E57DC2" w:rsidRDefault="00D94A08" w:rsidP="00A24D98">
      <w:pPr>
        <w:pStyle w:val="BTEMEASMCA"/>
      </w:pPr>
    </w:p>
    <w:p w14:paraId="58A6D58A" w14:textId="77777777" w:rsidR="00D94A08" w:rsidRPr="00E57DC2" w:rsidRDefault="00D94A08" w:rsidP="00A24D98">
      <w:pPr>
        <w:pStyle w:val="BTEMEASMCA"/>
      </w:pPr>
    </w:p>
    <w:p w14:paraId="135B017A" w14:textId="77777777" w:rsidR="00D94A08" w:rsidRPr="00E57DC2" w:rsidRDefault="00D94A08" w:rsidP="00D94A08">
      <w:pPr>
        <w:pStyle w:val="PI-1labEMEASMCA"/>
        <w:rPr>
          <w:noProof w:val="0"/>
        </w:rPr>
      </w:pPr>
      <w:r w:rsidRPr="00E57DC2">
        <w:rPr>
          <w:noProof w:val="0"/>
        </w:rPr>
        <w:lastRenderedPageBreak/>
        <w:t>16.</w:t>
      </w:r>
      <w:r w:rsidRPr="00E57DC2">
        <w:rPr>
          <w:noProof w:val="0"/>
        </w:rPr>
        <w:tab/>
        <w:t>INFORMACIJA BRAILIO RAŠTU</w:t>
      </w:r>
    </w:p>
    <w:p w14:paraId="25545FD7" w14:textId="77777777" w:rsidR="00D94A08" w:rsidRPr="00E57DC2" w:rsidRDefault="00D94A08" w:rsidP="00A24D98">
      <w:pPr>
        <w:pStyle w:val="BTEMEASMCA"/>
      </w:pPr>
    </w:p>
    <w:p w14:paraId="30ED8FA0" w14:textId="77777777" w:rsidR="00D94A08" w:rsidRPr="00E57DC2" w:rsidRDefault="00D94A08" w:rsidP="00A24D98">
      <w:pPr>
        <w:pStyle w:val="BTEMEASMCA"/>
      </w:pPr>
      <w:r w:rsidRPr="00E57DC2">
        <w:rPr>
          <w:highlight w:val="lightGray"/>
        </w:rPr>
        <w:t>Priimtas pagrindimas informacijos Brailio raštu nepateikti.</w:t>
      </w:r>
    </w:p>
    <w:p w14:paraId="24ABC2C5" w14:textId="77777777" w:rsidR="00D94A08" w:rsidRPr="00E57DC2" w:rsidRDefault="00D94A08" w:rsidP="00A24D98">
      <w:pPr>
        <w:pStyle w:val="BTEMEASMCA"/>
      </w:pPr>
    </w:p>
    <w:p w14:paraId="6C5BCAA4" w14:textId="77777777" w:rsidR="00915126" w:rsidRPr="006B3A3A" w:rsidRDefault="00915126" w:rsidP="00915126">
      <w:pPr>
        <w:rPr>
          <w:noProof/>
          <w:sz w:val="22"/>
          <w:szCs w:val="22"/>
          <w:shd w:val="clear" w:color="auto" w:fill="CCCCCC"/>
        </w:rPr>
      </w:pPr>
    </w:p>
    <w:p w14:paraId="1879F5EF" w14:textId="77777777" w:rsidR="00915126" w:rsidRPr="006B3A3A" w:rsidRDefault="00915126" w:rsidP="0091512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6B3A3A">
        <w:rPr>
          <w:b/>
          <w:noProof/>
          <w:sz w:val="22"/>
          <w:szCs w:val="22"/>
        </w:rPr>
        <w:t>17.</w:t>
      </w:r>
      <w:r w:rsidRPr="006B3A3A">
        <w:rPr>
          <w:b/>
          <w:noProof/>
          <w:sz w:val="22"/>
          <w:szCs w:val="22"/>
        </w:rPr>
        <w:tab/>
        <w:t>UNIKALUS IDENTIFIKATORIUS – 2D BRŪKŠNINIS KODAS</w:t>
      </w:r>
    </w:p>
    <w:p w14:paraId="19DC8B26" w14:textId="77777777" w:rsidR="00915126" w:rsidRPr="006B3A3A" w:rsidRDefault="00915126" w:rsidP="00915126">
      <w:pPr>
        <w:rPr>
          <w:noProof/>
          <w:sz w:val="22"/>
          <w:szCs w:val="22"/>
        </w:rPr>
      </w:pPr>
    </w:p>
    <w:p w14:paraId="3CD2E28F" w14:textId="77777777" w:rsidR="00915126" w:rsidRPr="006B3A3A" w:rsidRDefault="00915126" w:rsidP="00915126">
      <w:pPr>
        <w:rPr>
          <w:noProof/>
          <w:sz w:val="22"/>
          <w:szCs w:val="22"/>
          <w:highlight w:val="lightGray"/>
        </w:rPr>
      </w:pPr>
      <w:r w:rsidRPr="00C328EF">
        <w:rPr>
          <w:noProof/>
          <w:sz w:val="22"/>
          <w:szCs w:val="22"/>
          <w:highlight w:val="lightGray"/>
        </w:rPr>
        <w:t>Duomenys nebūtini.</w:t>
      </w:r>
    </w:p>
    <w:p w14:paraId="014A52CF" w14:textId="77777777" w:rsidR="00915126" w:rsidRPr="006B3A3A" w:rsidRDefault="00915126" w:rsidP="00915126">
      <w:pPr>
        <w:rPr>
          <w:noProof/>
          <w:sz w:val="22"/>
          <w:szCs w:val="22"/>
        </w:rPr>
      </w:pPr>
    </w:p>
    <w:p w14:paraId="1B576DEC" w14:textId="77777777" w:rsidR="00915126" w:rsidRPr="006B3A3A" w:rsidRDefault="00915126" w:rsidP="00915126">
      <w:pPr>
        <w:rPr>
          <w:noProof/>
          <w:sz w:val="22"/>
          <w:szCs w:val="22"/>
        </w:rPr>
      </w:pPr>
    </w:p>
    <w:p w14:paraId="0420BC59" w14:textId="77777777" w:rsidR="00915126" w:rsidRPr="006B3A3A" w:rsidRDefault="00915126" w:rsidP="0091512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6B3A3A">
        <w:rPr>
          <w:b/>
          <w:noProof/>
          <w:sz w:val="22"/>
          <w:szCs w:val="22"/>
        </w:rPr>
        <w:t>18.</w:t>
      </w:r>
      <w:r w:rsidRPr="006B3A3A">
        <w:rPr>
          <w:b/>
          <w:noProof/>
          <w:sz w:val="22"/>
          <w:szCs w:val="22"/>
        </w:rPr>
        <w:tab/>
        <w:t>UNIKALUS IDENTIFIKATORIUS – ŽMONĖMS SUPRANTAMI DUOMENYS</w:t>
      </w:r>
    </w:p>
    <w:p w14:paraId="76E6577E" w14:textId="77777777" w:rsidR="00915126" w:rsidRPr="006B3A3A" w:rsidRDefault="00915126" w:rsidP="00915126">
      <w:pPr>
        <w:rPr>
          <w:noProof/>
          <w:sz w:val="22"/>
          <w:szCs w:val="22"/>
        </w:rPr>
      </w:pPr>
    </w:p>
    <w:p w14:paraId="7DB764F5" w14:textId="77777777" w:rsidR="00915126" w:rsidRPr="006B3A3A" w:rsidRDefault="00915126" w:rsidP="00915126">
      <w:pPr>
        <w:rPr>
          <w:noProof/>
          <w:vanish/>
          <w:sz w:val="22"/>
          <w:szCs w:val="22"/>
        </w:rPr>
      </w:pPr>
      <w:r w:rsidRPr="00C328EF">
        <w:rPr>
          <w:noProof/>
          <w:sz w:val="22"/>
          <w:szCs w:val="22"/>
          <w:highlight w:val="lightGray"/>
          <w:shd w:val="clear" w:color="auto" w:fill="CCCCCC"/>
        </w:rPr>
        <w:t>Duomenys nebūtini.</w:t>
      </w:r>
    </w:p>
    <w:p w14:paraId="7FA90E0D" w14:textId="77777777" w:rsidR="00915126" w:rsidRDefault="00915126" w:rsidP="00915126">
      <w:pPr>
        <w:rPr>
          <w:noProof/>
          <w:vanish/>
          <w:szCs w:val="22"/>
        </w:rPr>
      </w:pPr>
    </w:p>
    <w:p w14:paraId="138CFD17" w14:textId="77777777" w:rsidR="00D94A08" w:rsidRPr="00E57DC2" w:rsidRDefault="00D94A08">
      <w:pPr>
        <w:pStyle w:val="BTEMEASMCA"/>
      </w:pPr>
      <w:r w:rsidRPr="00E57DC2">
        <w:br w:type="page"/>
      </w:r>
    </w:p>
    <w:p w14:paraId="22D61248" w14:textId="77777777" w:rsidR="00D94A08" w:rsidRPr="00E57DC2" w:rsidRDefault="00D94A08" w:rsidP="00D94A08">
      <w:pPr>
        <w:pStyle w:val="PI-1labEMEASMCA"/>
        <w:rPr>
          <w:noProof w:val="0"/>
        </w:rPr>
      </w:pPr>
      <w:r w:rsidRPr="00E57DC2">
        <w:rPr>
          <w:noProof w:val="0"/>
        </w:rPr>
        <w:lastRenderedPageBreak/>
        <w:t>INFORMACIJA ANT VIDINĖS IR IŠORINĖS PAKUOTĖS</w:t>
      </w:r>
    </w:p>
    <w:p w14:paraId="58E5F7AE" w14:textId="77777777" w:rsidR="00B57908" w:rsidRDefault="00B57908" w:rsidP="00D94A08">
      <w:pPr>
        <w:pStyle w:val="PI-1labEMEASMCA"/>
        <w:rPr>
          <w:noProof w:val="0"/>
        </w:rPr>
      </w:pPr>
    </w:p>
    <w:p w14:paraId="09880D1B" w14:textId="2D7DDC85" w:rsidR="000C3718" w:rsidRDefault="00D94A08" w:rsidP="00D94A08">
      <w:pPr>
        <w:pStyle w:val="PI-1labEMEASMCA"/>
        <w:rPr>
          <w:noProof w:val="0"/>
        </w:rPr>
      </w:pPr>
      <w:r w:rsidRPr="00E57DC2">
        <w:rPr>
          <w:noProof w:val="0"/>
        </w:rPr>
        <w:t>50</w:t>
      </w:r>
      <w:r w:rsidR="000328D2">
        <w:rPr>
          <w:noProof w:val="0"/>
        </w:rPr>
        <w:t> </w:t>
      </w:r>
      <w:r w:rsidRPr="00E57DC2">
        <w:rPr>
          <w:noProof w:val="0"/>
        </w:rPr>
        <w:t>ml arba 100</w:t>
      </w:r>
      <w:r w:rsidR="000328D2">
        <w:rPr>
          <w:noProof w:val="0"/>
        </w:rPr>
        <w:t> </w:t>
      </w:r>
      <w:r w:rsidRPr="00E57DC2">
        <w:rPr>
          <w:noProof w:val="0"/>
        </w:rPr>
        <w:t xml:space="preserve">ml talpos polietileno buteliukas </w:t>
      </w:r>
    </w:p>
    <w:p w14:paraId="0D375717" w14:textId="7971DE5A" w:rsidR="00D94A08" w:rsidRPr="00E57DC2" w:rsidRDefault="00D94A08" w:rsidP="00D94A08">
      <w:pPr>
        <w:pStyle w:val="PI-1labEMEASMCA"/>
        <w:rPr>
          <w:bCs/>
          <w:noProof w:val="0"/>
        </w:rPr>
      </w:pPr>
      <w:r w:rsidRPr="00E57DC2">
        <w:rPr>
          <w:noProof w:val="0"/>
        </w:rPr>
        <w:t>Kartono dėžutė, kurioje supakuota 20 vienetų 50</w:t>
      </w:r>
      <w:r w:rsidR="000328D2">
        <w:rPr>
          <w:noProof w:val="0"/>
        </w:rPr>
        <w:t> </w:t>
      </w:r>
      <w:r w:rsidRPr="00E57DC2">
        <w:rPr>
          <w:noProof w:val="0"/>
        </w:rPr>
        <w:t>ml arba 100</w:t>
      </w:r>
      <w:r w:rsidR="000328D2">
        <w:rPr>
          <w:noProof w:val="0"/>
        </w:rPr>
        <w:t> </w:t>
      </w:r>
      <w:r w:rsidRPr="00E57DC2">
        <w:rPr>
          <w:noProof w:val="0"/>
        </w:rPr>
        <w:t xml:space="preserve">ml talpos buteliukų </w:t>
      </w:r>
    </w:p>
    <w:p w14:paraId="1F14D092" w14:textId="77777777" w:rsidR="00D94A08" w:rsidRPr="00E57DC2" w:rsidRDefault="00D94A08" w:rsidP="00A24D98">
      <w:pPr>
        <w:pStyle w:val="BTEMEASMCA"/>
      </w:pPr>
    </w:p>
    <w:p w14:paraId="7C9221E4" w14:textId="77777777" w:rsidR="00D94A08" w:rsidRPr="00E57DC2" w:rsidRDefault="00D94A08" w:rsidP="00A24D98">
      <w:pPr>
        <w:pStyle w:val="BTEMEASMCA"/>
      </w:pPr>
    </w:p>
    <w:p w14:paraId="0D2B1228" w14:textId="77777777" w:rsidR="00D94A08" w:rsidRPr="00E57DC2" w:rsidRDefault="00D94A08" w:rsidP="00D94A08">
      <w:pPr>
        <w:pStyle w:val="PI-1labEMEASMCA"/>
        <w:rPr>
          <w:noProof w:val="0"/>
        </w:rPr>
      </w:pPr>
      <w:r w:rsidRPr="00E57DC2">
        <w:rPr>
          <w:noProof w:val="0"/>
        </w:rPr>
        <w:t>1.</w:t>
      </w:r>
      <w:r w:rsidRPr="00E57DC2">
        <w:rPr>
          <w:noProof w:val="0"/>
        </w:rPr>
        <w:tab/>
        <w:t>VAISTINIO PREPARATO PAVADINIMAS</w:t>
      </w:r>
    </w:p>
    <w:p w14:paraId="4864326A" w14:textId="77777777" w:rsidR="00D94A08" w:rsidRPr="00E57DC2" w:rsidRDefault="00D94A08" w:rsidP="00A24D98">
      <w:pPr>
        <w:pStyle w:val="BTEMEASMCA"/>
      </w:pPr>
    </w:p>
    <w:p w14:paraId="46EEFAF4" w14:textId="206C11AB" w:rsidR="00D94A08" w:rsidRPr="00E57DC2" w:rsidRDefault="00D94A08" w:rsidP="00D94A08">
      <w:pPr>
        <w:pStyle w:val="Pagrindinistekstas"/>
        <w:spacing w:after="0"/>
        <w:rPr>
          <w:szCs w:val="22"/>
        </w:rPr>
      </w:pPr>
      <w:r w:rsidRPr="00E57DC2">
        <w:rPr>
          <w:szCs w:val="22"/>
        </w:rPr>
        <w:t>Sodium Chloride B.</w:t>
      </w:r>
      <w:r w:rsidR="00915126">
        <w:rPr>
          <w:szCs w:val="22"/>
        </w:rPr>
        <w:t> </w:t>
      </w:r>
      <w:r w:rsidRPr="00E57DC2">
        <w:rPr>
          <w:szCs w:val="22"/>
        </w:rPr>
        <w:t xml:space="preserve">Braun </w:t>
      </w:r>
      <w:r w:rsidRPr="00AA50D4">
        <w:rPr>
          <w:szCs w:val="22"/>
        </w:rPr>
        <w:t>0,9</w:t>
      </w:r>
      <w:r w:rsidR="000328D2" w:rsidRPr="00AA50D4">
        <w:rPr>
          <w:szCs w:val="22"/>
        </w:rPr>
        <w:t> </w:t>
      </w:r>
      <w:r w:rsidRPr="00AA50D4">
        <w:rPr>
          <w:szCs w:val="22"/>
        </w:rPr>
        <w:sym w:font="Symbol" w:char="F025"/>
      </w:r>
      <w:r w:rsidRPr="00E57DC2">
        <w:rPr>
          <w:szCs w:val="22"/>
        </w:rPr>
        <w:t xml:space="preserve"> infuzinis tirpalas</w:t>
      </w:r>
    </w:p>
    <w:p w14:paraId="591E3270" w14:textId="77777777" w:rsidR="00D94A08" w:rsidRPr="00E57DC2" w:rsidRDefault="00D94A08" w:rsidP="00D94A08">
      <w:pPr>
        <w:pStyle w:val="Pagrindinistekstas"/>
        <w:spacing w:after="0"/>
        <w:rPr>
          <w:szCs w:val="22"/>
        </w:rPr>
      </w:pPr>
    </w:p>
    <w:p w14:paraId="7681DDAF" w14:textId="77777777" w:rsidR="00D94A08" w:rsidRPr="00E57DC2" w:rsidRDefault="00D94A08" w:rsidP="00A24D98">
      <w:pPr>
        <w:pStyle w:val="BTEMEASMCA"/>
      </w:pPr>
      <w:r w:rsidRPr="00E57DC2">
        <w:t>Natrii chloridum</w:t>
      </w:r>
    </w:p>
    <w:p w14:paraId="6F226B19" w14:textId="77777777" w:rsidR="00D94A08" w:rsidRPr="00E57DC2" w:rsidRDefault="00D94A08" w:rsidP="00A24D98">
      <w:pPr>
        <w:pStyle w:val="BTEMEASMCA"/>
      </w:pPr>
    </w:p>
    <w:p w14:paraId="167386E9" w14:textId="77777777" w:rsidR="00D94A08" w:rsidRPr="00E57DC2" w:rsidRDefault="00D94A08" w:rsidP="00A24D98">
      <w:pPr>
        <w:pStyle w:val="BTEMEASMCA"/>
      </w:pPr>
    </w:p>
    <w:p w14:paraId="690B509D" w14:textId="77777777" w:rsidR="00D94A08" w:rsidRPr="00E57DC2" w:rsidRDefault="00D94A08" w:rsidP="00D94A08">
      <w:pPr>
        <w:pStyle w:val="PI-1labEMEASMCA"/>
        <w:rPr>
          <w:noProof w:val="0"/>
        </w:rPr>
      </w:pPr>
      <w:r w:rsidRPr="00E57DC2">
        <w:rPr>
          <w:noProof w:val="0"/>
        </w:rPr>
        <w:t>2.</w:t>
      </w:r>
      <w:r w:rsidRPr="00E57DC2">
        <w:rPr>
          <w:noProof w:val="0"/>
        </w:rPr>
        <w:tab/>
        <w:t xml:space="preserve">VEIKLIOJI </w:t>
      </w:r>
      <w:r w:rsidR="00B851F2" w:rsidRPr="00E57DC2">
        <w:rPr>
          <w:noProof w:val="0"/>
        </w:rPr>
        <w:t xml:space="preserve">(-IOS) </w:t>
      </w:r>
      <w:r w:rsidRPr="00E57DC2">
        <w:rPr>
          <w:noProof w:val="0"/>
        </w:rPr>
        <w:t>MEDŽIAGA</w:t>
      </w:r>
      <w:r w:rsidR="00B851F2" w:rsidRPr="00E57DC2">
        <w:rPr>
          <w:noProof w:val="0"/>
        </w:rPr>
        <w:t xml:space="preserve"> (-OS)</w:t>
      </w:r>
      <w:r w:rsidRPr="00E57DC2">
        <w:rPr>
          <w:noProof w:val="0"/>
        </w:rPr>
        <w:t xml:space="preserve"> IR JOS</w:t>
      </w:r>
      <w:r w:rsidR="00B851F2" w:rsidRPr="00E57DC2">
        <w:rPr>
          <w:noProof w:val="0"/>
        </w:rPr>
        <w:t xml:space="preserve"> (-Ų)</w:t>
      </w:r>
      <w:r w:rsidRPr="00E57DC2">
        <w:rPr>
          <w:noProof w:val="0"/>
        </w:rPr>
        <w:t xml:space="preserve"> KIEKIS</w:t>
      </w:r>
      <w:r w:rsidR="00B851F2" w:rsidRPr="00E57DC2">
        <w:rPr>
          <w:noProof w:val="0"/>
        </w:rPr>
        <w:t xml:space="preserve"> (-IAI)</w:t>
      </w:r>
      <w:r w:rsidRPr="00E57DC2">
        <w:rPr>
          <w:noProof w:val="0"/>
        </w:rPr>
        <w:t xml:space="preserve"> </w:t>
      </w:r>
    </w:p>
    <w:p w14:paraId="72208B2C" w14:textId="77777777" w:rsidR="00D94A08" w:rsidRPr="00E57DC2" w:rsidRDefault="00D94A08" w:rsidP="00A24D98">
      <w:pPr>
        <w:pStyle w:val="BTEMEASMCA"/>
      </w:pPr>
    </w:p>
    <w:p w14:paraId="658805A7" w14:textId="6CEE810B" w:rsidR="00D94A08" w:rsidRPr="00E57DC2" w:rsidRDefault="00D94A08" w:rsidP="00D94A08">
      <w:pPr>
        <w:pStyle w:val="Pagrindinistekstas"/>
        <w:spacing w:after="0"/>
        <w:rPr>
          <w:szCs w:val="22"/>
        </w:rPr>
      </w:pPr>
      <w:r w:rsidRPr="00A21797">
        <w:rPr>
          <w:szCs w:val="22"/>
        </w:rPr>
        <w:t>1000</w:t>
      </w:r>
      <w:r w:rsidR="000328D2" w:rsidRPr="00A21797">
        <w:rPr>
          <w:szCs w:val="22"/>
        </w:rPr>
        <w:t> </w:t>
      </w:r>
      <w:r w:rsidRPr="00A21797">
        <w:rPr>
          <w:szCs w:val="22"/>
        </w:rPr>
        <w:t>ml yra:</w:t>
      </w:r>
    </w:p>
    <w:p w14:paraId="2E4DBC73" w14:textId="14D97E7B" w:rsidR="00D94A08" w:rsidRPr="00E57DC2" w:rsidRDefault="00D94A08" w:rsidP="00D94A08">
      <w:pPr>
        <w:pStyle w:val="Pagrindinistekstas"/>
        <w:spacing w:after="0"/>
        <w:rPr>
          <w:szCs w:val="22"/>
        </w:rPr>
      </w:pPr>
      <w:r w:rsidRPr="00E57DC2">
        <w:rPr>
          <w:szCs w:val="22"/>
        </w:rPr>
        <w:t>Natrii chloridum</w:t>
      </w:r>
      <w:r w:rsidRPr="00E57DC2">
        <w:rPr>
          <w:szCs w:val="22"/>
        </w:rPr>
        <w:tab/>
        <w:t>9,0</w:t>
      </w:r>
      <w:r w:rsidR="000328D2">
        <w:rPr>
          <w:szCs w:val="22"/>
        </w:rPr>
        <w:t> </w:t>
      </w:r>
      <w:r w:rsidRPr="00E57DC2">
        <w:rPr>
          <w:szCs w:val="22"/>
        </w:rPr>
        <w:t>g</w:t>
      </w:r>
    </w:p>
    <w:p w14:paraId="77434704" w14:textId="77777777" w:rsidR="00D94A08" w:rsidRPr="00E57DC2" w:rsidRDefault="00D94A08" w:rsidP="00D94A08">
      <w:pPr>
        <w:pStyle w:val="Pagrindinistekstas"/>
        <w:spacing w:after="0"/>
        <w:rPr>
          <w:szCs w:val="22"/>
        </w:rPr>
      </w:pPr>
    </w:p>
    <w:p w14:paraId="6B0849FB" w14:textId="77777777" w:rsidR="00D94A08" w:rsidRPr="00E57DC2" w:rsidRDefault="00D94A08" w:rsidP="00D94A08">
      <w:pPr>
        <w:pStyle w:val="Pagrindinistekstas"/>
        <w:spacing w:after="0"/>
        <w:rPr>
          <w:bCs/>
          <w:szCs w:val="22"/>
        </w:rPr>
      </w:pPr>
      <w:r w:rsidRPr="00E57DC2">
        <w:rPr>
          <w:bCs/>
          <w:szCs w:val="22"/>
        </w:rPr>
        <w:t>Elektrol.</w:t>
      </w:r>
      <w:r w:rsidRPr="00E57DC2">
        <w:rPr>
          <w:bCs/>
          <w:szCs w:val="22"/>
        </w:rPr>
        <w:tab/>
      </w:r>
      <w:r w:rsidRPr="00E57DC2">
        <w:rPr>
          <w:bCs/>
          <w:szCs w:val="22"/>
        </w:rPr>
        <w:tab/>
        <w:t>mmol/l</w:t>
      </w:r>
    </w:p>
    <w:p w14:paraId="380B00D2" w14:textId="77777777" w:rsidR="00D94A08" w:rsidRPr="00E57DC2" w:rsidRDefault="00D94A08" w:rsidP="00D94A08">
      <w:pPr>
        <w:rPr>
          <w:sz w:val="22"/>
          <w:szCs w:val="22"/>
        </w:rPr>
      </w:pPr>
      <w:r w:rsidRPr="00E57DC2">
        <w:rPr>
          <w:sz w:val="22"/>
          <w:szCs w:val="22"/>
        </w:rPr>
        <w:t>Na</w:t>
      </w:r>
      <w:r w:rsidRPr="00E57DC2">
        <w:rPr>
          <w:sz w:val="22"/>
          <w:szCs w:val="22"/>
          <w:vertAlign w:val="superscript"/>
        </w:rPr>
        <w:t>+</w:t>
      </w:r>
      <w:r w:rsidRPr="00E57DC2">
        <w:rPr>
          <w:sz w:val="22"/>
          <w:szCs w:val="22"/>
          <w:vertAlign w:val="superscript"/>
        </w:rPr>
        <w:tab/>
      </w:r>
      <w:r w:rsidRPr="00E57DC2">
        <w:rPr>
          <w:sz w:val="22"/>
          <w:szCs w:val="22"/>
          <w:vertAlign w:val="superscript"/>
        </w:rPr>
        <w:tab/>
      </w:r>
      <w:r w:rsidR="00905F26" w:rsidRPr="00E57DC2">
        <w:rPr>
          <w:sz w:val="22"/>
          <w:szCs w:val="22"/>
          <w:vertAlign w:val="superscript"/>
        </w:rPr>
        <w:tab/>
      </w:r>
      <w:r w:rsidRPr="00E57DC2">
        <w:rPr>
          <w:sz w:val="22"/>
          <w:szCs w:val="22"/>
        </w:rPr>
        <w:t>154</w:t>
      </w:r>
    </w:p>
    <w:p w14:paraId="192B3BA7" w14:textId="77777777" w:rsidR="00D94A08" w:rsidRPr="00E57DC2" w:rsidRDefault="00D94A08" w:rsidP="00D94A08">
      <w:pPr>
        <w:rPr>
          <w:sz w:val="22"/>
          <w:szCs w:val="22"/>
        </w:rPr>
      </w:pPr>
      <w:r w:rsidRPr="00E57DC2">
        <w:rPr>
          <w:sz w:val="22"/>
          <w:szCs w:val="22"/>
        </w:rPr>
        <w:t>Cl</w:t>
      </w:r>
      <w:r w:rsidRPr="00E57DC2">
        <w:rPr>
          <w:sz w:val="22"/>
          <w:szCs w:val="22"/>
          <w:vertAlign w:val="superscript"/>
        </w:rPr>
        <w:t>-</w:t>
      </w:r>
      <w:r w:rsidRPr="00E57DC2">
        <w:rPr>
          <w:sz w:val="22"/>
          <w:szCs w:val="22"/>
          <w:vertAlign w:val="superscript"/>
        </w:rPr>
        <w:tab/>
      </w:r>
      <w:r w:rsidRPr="00E57DC2">
        <w:rPr>
          <w:sz w:val="22"/>
          <w:szCs w:val="22"/>
          <w:vertAlign w:val="superscript"/>
        </w:rPr>
        <w:tab/>
      </w:r>
      <w:r w:rsidR="00905F26" w:rsidRPr="00E57DC2">
        <w:rPr>
          <w:sz w:val="22"/>
          <w:szCs w:val="22"/>
          <w:vertAlign w:val="superscript"/>
        </w:rPr>
        <w:tab/>
      </w:r>
      <w:r w:rsidRPr="00E57DC2">
        <w:rPr>
          <w:sz w:val="22"/>
          <w:szCs w:val="22"/>
        </w:rPr>
        <w:t>154</w:t>
      </w:r>
    </w:p>
    <w:p w14:paraId="2A9C3476" w14:textId="77777777" w:rsidR="00D94A08" w:rsidRPr="00E57DC2" w:rsidRDefault="00D94A08" w:rsidP="00A24D98">
      <w:pPr>
        <w:pStyle w:val="BTEMEASMCA"/>
      </w:pPr>
    </w:p>
    <w:p w14:paraId="45954E96" w14:textId="76D5F558" w:rsidR="00D94A08" w:rsidRPr="00E57DC2" w:rsidRDefault="00D94A08" w:rsidP="00A24D98">
      <w:pPr>
        <w:pStyle w:val="BTEMEASMCA"/>
      </w:pPr>
      <w:r w:rsidRPr="00E57DC2">
        <w:t>Osmol.</w:t>
      </w:r>
      <w:r w:rsidRPr="00E57DC2">
        <w:tab/>
      </w:r>
      <w:r w:rsidRPr="00E57DC2">
        <w:tab/>
      </w:r>
      <w:r w:rsidR="00905F26" w:rsidRPr="00E57DC2">
        <w:tab/>
      </w:r>
      <w:r w:rsidRPr="00E57DC2">
        <w:t>308</w:t>
      </w:r>
      <w:r w:rsidR="000328D2">
        <w:t> </w:t>
      </w:r>
      <w:r w:rsidRPr="00E57DC2">
        <w:t>mOsm/l</w:t>
      </w:r>
    </w:p>
    <w:p w14:paraId="0BF4A16B" w14:textId="77777777" w:rsidR="00D94A08" w:rsidRPr="00E57DC2" w:rsidRDefault="00D94A08" w:rsidP="00A24D98">
      <w:pPr>
        <w:pStyle w:val="BTEMEASMCA"/>
      </w:pPr>
      <w:r w:rsidRPr="00E57DC2">
        <w:t>pH</w:t>
      </w:r>
      <w:r w:rsidRPr="00E57DC2">
        <w:tab/>
      </w:r>
      <w:r w:rsidRPr="00E57DC2">
        <w:tab/>
      </w:r>
      <w:r w:rsidR="00905F26" w:rsidRPr="00E57DC2">
        <w:tab/>
      </w:r>
      <w:r w:rsidRPr="00E57DC2">
        <w:t>4,5...7,0</w:t>
      </w:r>
    </w:p>
    <w:p w14:paraId="42E13FF1" w14:textId="77777777" w:rsidR="00D94A08" w:rsidRPr="00E57DC2" w:rsidRDefault="00D94A08" w:rsidP="00860FC2">
      <w:pPr>
        <w:pStyle w:val="BTEMEASMCA"/>
      </w:pPr>
    </w:p>
    <w:p w14:paraId="565ED19F" w14:textId="77777777" w:rsidR="00D94A08" w:rsidRPr="00E57DC2" w:rsidRDefault="00D94A08" w:rsidP="00860FC2">
      <w:pPr>
        <w:pStyle w:val="BTEMEASMCA"/>
      </w:pPr>
    </w:p>
    <w:p w14:paraId="0E9CAF22" w14:textId="77777777" w:rsidR="00D94A08" w:rsidRPr="00E57DC2" w:rsidRDefault="00D94A08" w:rsidP="00D94A08">
      <w:pPr>
        <w:pStyle w:val="PI-1labEMEASMCA"/>
        <w:rPr>
          <w:noProof w:val="0"/>
        </w:rPr>
      </w:pPr>
      <w:r w:rsidRPr="00E57DC2">
        <w:rPr>
          <w:noProof w:val="0"/>
        </w:rPr>
        <w:t>3.</w:t>
      </w:r>
      <w:r w:rsidRPr="00E57DC2">
        <w:rPr>
          <w:noProof w:val="0"/>
        </w:rPr>
        <w:tab/>
        <w:t>PAGALBINIŲ MEDŽIAGŲ SĄRAŠAS</w:t>
      </w:r>
    </w:p>
    <w:p w14:paraId="2BF7742F" w14:textId="77777777" w:rsidR="00D94A08" w:rsidRPr="00E57DC2" w:rsidRDefault="00D94A08" w:rsidP="00A24D98">
      <w:pPr>
        <w:pStyle w:val="BTEMEASMCA"/>
      </w:pPr>
    </w:p>
    <w:p w14:paraId="4F30F7D4" w14:textId="77777777" w:rsidR="00D94A08" w:rsidRPr="00E57DC2" w:rsidRDefault="00D94A08" w:rsidP="00D94A08">
      <w:pPr>
        <w:pStyle w:val="Pagrindinistekstas"/>
        <w:spacing w:after="0"/>
        <w:rPr>
          <w:szCs w:val="22"/>
        </w:rPr>
      </w:pPr>
      <w:r w:rsidRPr="00E57DC2">
        <w:rPr>
          <w:szCs w:val="22"/>
        </w:rPr>
        <w:t>Aqua ad iniectabile</w:t>
      </w:r>
    </w:p>
    <w:p w14:paraId="24A0682B" w14:textId="77777777" w:rsidR="00D94A08" w:rsidRPr="00E57DC2" w:rsidRDefault="00D94A08" w:rsidP="00D94A08">
      <w:pPr>
        <w:pStyle w:val="Pagrindinistekstas"/>
        <w:spacing w:after="0"/>
        <w:rPr>
          <w:color w:val="0000FF"/>
          <w:szCs w:val="22"/>
        </w:rPr>
      </w:pPr>
    </w:p>
    <w:p w14:paraId="38C8FF88" w14:textId="77777777" w:rsidR="00D94A08" w:rsidRPr="00E57DC2" w:rsidRDefault="00D94A08" w:rsidP="00A24D98">
      <w:pPr>
        <w:pStyle w:val="BTEMEASMCA"/>
      </w:pPr>
    </w:p>
    <w:p w14:paraId="11FFC9F1" w14:textId="77777777" w:rsidR="00D94A08" w:rsidRPr="00E57DC2" w:rsidRDefault="00D94A08" w:rsidP="00D94A08">
      <w:pPr>
        <w:pStyle w:val="PI-1labEMEASMCA"/>
        <w:rPr>
          <w:noProof w:val="0"/>
        </w:rPr>
      </w:pPr>
      <w:r w:rsidRPr="00E57DC2">
        <w:rPr>
          <w:noProof w:val="0"/>
        </w:rPr>
        <w:t>4.</w:t>
      </w:r>
      <w:r w:rsidRPr="00E57DC2">
        <w:rPr>
          <w:noProof w:val="0"/>
        </w:rPr>
        <w:tab/>
        <w:t>FARMACINĖ FORMA IR KIEKIS PAKUOTĖJE</w:t>
      </w:r>
    </w:p>
    <w:p w14:paraId="1CF2EB9C" w14:textId="77777777" w:rsidR="00D94A08" w:rsidRPr="00E57DC2" w:rsidRDefault="00D94A08" w:rsidP="00A24D98">
      <w:pPr>
        <w:pStyle w:val="BTEMEASMCA"/>
      </w:pPr>
    </w:p>
    <w:p w14:paraId="2E4576F8" w14:textId="77777777" w:rsidR="00D94A08" w:rsidRPr="00E57DC2" w:rsidRDefault="00D94A08" w:rsidP="00D94A08">
      <w:pPr>
        <w:pStyle w:val="Pagrindinistekstas"/>
        <w:spacing w:after="0"/>
        <w:rPr>
          <w:szCs w:val="22"/>
        </w:rPr>
      </w:pPr>
      <w:r w:rsidRPr="00E57DC2">
        <w:rPr>
          <w:szCs w:val="22"/>
          <w:highlight w:val="lightGray"/>
        </w:rPr>
        <w:t>Infuzinis tirpalas</w:t>
      </w:r>
    </w:p>
    <w:p w14:paraId="39F1E3E2" w14:textId="77777777" w:rsidR="00D94A08" w:rsidRPr="00E57DC2" w:rsidRDefault="00D94A08" w:rsidP="00D94A08">
      <w:pPr>
        <w:pStyle w:val="Pagrindinistekstas"/>
        <w:spacing w:after="0"/>
        <w:rPr>
          <w:color w:val="0000FF"/>
          <w:szCs w:val="22"/>
        </w:rPr>
      </w:pPr>
    </w:p>
    <w:p w14:paraId="0FC01C23" w14:textId="093227CF" w:rsidR="00D94A08" w:rsidRPr="00E57DC2" w:rsidRDefault="00D94A08" w:rsidP="00D94A08">
      <w:pPr>
        <w:pStyle w:val="Pagrindinistekstas"/>
        <w:spacing w:after="0"/>
        <w:rPr>
          <w:i/>
          <w:szCs w:val="22"/>
        </w:rPr>
      </w:pPr>
      <w:r w:rsidRPr="00E57DC2">
        <w:rPr>
          <w:i/>
          <w:szCs w:val="22"/>
          <w:highlight w:val="lightGray"/>
        </w:rPr>
        <w:t xml:space="preserve">Vidinė </w:t>
      </w:r>
      <w:r w:rsidR="00E44C23">
        <w:rPr>
          <w:i/>
          <w:szCs w:val="22"/>
          <w:highlight w:val="lightGray"/>
        </w:rPr>
        <w:t>talpyklė</w:t>
      </w:r>
      <w:r w:rsidRPr="00E57DC2">
        <w:rPr>
          <w:i/>
          <w:szCs w:val="22"/>
          <w:highlight w:val="lightGray"/>
        </w:rPr>
        <w:t>:</w:t>
      </w:r>
    </w:p>
    <w:p w14:paraId="580425AF" w14:textId="642DE6F8" w:rsidR="00D94A08" w:rsidRPr="00E57DC2" w:rsidRDefault="00D94A08" w:rsidP="00D94A08">
      <w:pPr>
        <w:pStyle w:val="Pagrindinistekstas"/>
        <w:spacing w:after="0"/>
        <w:rPr>
          <w:szCs w:val="22"/>
        </w:rPr>
      </w:pPr>
      <w:r w:rsidRPr="00E57DC2">
        <w:rPr>
          <w:szCs w:val="22"/>
        </w:rPr>
        <w:t>100</w:t>
      </w:r>
      <w:r w:rsidR="000328D2">
        <w:rPr>
          <w:szCs w:val="22"/>
        </w:rPr>
        <w:t> </w:t>
      </w:r>
      <w:r w:rsidRPr="00E57DC2">
        <w:rPr>
          <w:szCs w:val="22"/>
        </w:rPr>
        <w:t>ml</w:t>
      </w:r>
    </w:p>
    <w:p w14:paraId="3226828B" w14:textId="5002AFD4" w:rsidR="00D94A08" w:rsidRPr="00E57DC2" w:rsidRDefault="00D94A08" w:rsidP="00D94A08">
      <w:pPr>
        <w:pStyle w:val="Pagrindinistekstas"/>
        <w:spacing w:after="0"/>
        <w:rPr>
          <w:szCs w:val="22"/>
        </w:rPr>
      </w:pPr>
      <w:r w:rsidRPr="00E57DC2">
        <w:rPr>
          <w:szCs w:val="22"/>
          <w:highlight w:val="lightGray"/>
        </w:rPr>
        <w:t>50</w:t>
      </w:r>
      <w:r w:rsidR="000328D2">
        <w:rPr>
          <w:szCs w:val="22"/>
          <w:highlight w:val="lightGray"/>
        </w:rPr>
        <w:t> </w:t>
      </w:r>
      <w:r w:rsidRPr="00E57DC2">
        <w:rPr>
          <w:szCs w:val="22"/>
          <w:highlight w:val="lightGray"/>
        </w:rPr>
        <w:t>ml</w:t>
      </w:r>
    </w:p>
    <w:p w14:paraId="0A6ACB6B" w14:textId="77777777" w:rsidR="00D94A08" w:rsidRPr="00E57DC2" w:rsidRDefault="00D94A08" w:rsidP="00D94A08">
      <w:pPr>
        <w:pStyle w:val="Pagrindinistekstas"/>
        <w:spacing w:after="0"/>
        <w:rPr>
          <w:szCs w:val="22"/>
        </w:rPr>
      </w:pPr>
    </w:p>
    <w:p w14:paraId="3E0A6ED6" w14:textId="77777777" w:rsidR="00D94A08" w:rsidRPr="00E57DC2" w:rsidRDefault="00D94A08" w:rsidP="00D94A08">
      <w:pPr>
        <w:pStyle w:val="Pagrindinistekstas"/>
        <w:spacing w:after="0"/>
        <w:rPr>
          <w:i/>
          <w:szCs w:val="22"/>
        </w:rPr>
      </w:pPr>
      <w:r w:rsidRPr="00E57DC2">
        <w:rPr>
          <w:i/>
          <w:szCs w:val="22"/>
          <w:highlight w:val="lightGray"/>
        </w:rPr>
        <w:t>Išorinė pakuotė:</w:t>
      </w:r>
    </w:p>
    <w:p w14:paraId="314ACC9A" w14:textId="12203BE6" w:rsidR="00D94A08" w:rsidRPr="00E57DC2" w:rsidRDefault="00D94A08" w:rsidP="00D94A08">
      <w:pPr>
        <w:pStyle w:val="Pagrindinistekstas"/>
        <w:spacing w:after="0"/>
        <w:rPr>
          <w:szCs w:val="22"/>
        </w:rPr>
      </w:pPr>
      <w:r w:rsidRPr="00E57DC2">
        <w:rPr>
          <w:szCs w:val="22"/>
        </w:rPr>
        <w:t>20 x 100</w:t>
      </w:r>
      <w:r w:rsidR="000328D2">
        <w:rPr>
          <w:szCs w:val="22"/>
        </w:rPr>
        <w:t> </w:t>
      </w:r>
      <w:r w:rsidRPr="00E57DC2">
        <w:rPr>
          <w:szCs w:val="22"/>
        </w:rPr>
        <w:t>ml</w:t>
      </w:r>
    </w:p>
    <w:p w14:paraId="1D980704" w14:textId="79A69EE6" w:rsidR="00D94A08" w:rsidRPr="00E57DC2" w:rsidRDefault="00D94A08" w:rsidP="00D94A08">
      <w:pPr>
        <w:pStyle w:val="Pagrindinistekstas"/>
        <w:spacing w:after="0"/>
        <w:rPr>
          <w:szCs w:val="22"/>
        </w:rPr>
      </w:pPr>
      <w:r w:rsidRPr="00E57DC2">
        <w:rPr>
          <w:szCs w:val="22"/>
          <w:highlight w:val="lightGray"/>
        </w:rPr>
        <w:t>20 x 50</w:t>
      </w:r>
      <w:r w:rsidR="000328D2">
        <w:rPr>
          <w:szCs w:val="22"/>
          <w:highlight w:val="lightGray"/>
        </w:rPr>
        <w:t> </w:t>
      </w:r>
      <w:r w:rsidRPr="00E57DC2">
        <w:rPr>
          <w:szCs w:val="22"/>
          <w:highlight w:val="lightGray"/>
        </w:rPr>
        <w:t>ml</w:t>
      </w:r>
    </w:p>
    <w:p w14:paraId="6C51DA79" w14:textId="77777777" w:rsidR="00D94A08" w:rsidRPr="00E57DC2" w:rsidRDefault="00D94A08" w:rsidP="00A24D98">
      <w:pPr>
        <w:pStyle w:val="BTEMEASMCA"/>
      </w:pPr>
    </w:p>
    <w:p w14:paraId="1B3752BD" w14:textId="77777777" w:rsidR="00D94A08" w:rsidRPr="00E57DC2" w:rsidRDefault="00D94A08" w:rsidP="00A24D98">
      <w:pPr>
        <w:pStyle w:val="BTEMEASMCA"/>
      </w:pPr>
    </w:p>
    <w:p w14:paraId="346DDD06" w14:textId="77777777" w:rsidR="00D94A08" w:rsidRPr="00E57DC2" w:rsidRDefault="00D94A08" w:rsidP="00D94A08">
      <w:pPr>
        <w:pStyle w:val="PI-1labEMEASMCA"/>
        <w:rPr>
          <w:noProof w:val="0"/>
          <w:highlight w:val="lightGray"/>
        </w:rPr>
      </w:pPr>
      <w:r w:rsidRPr="00E57DC2">
        <w:rPr>
          <w:noProof w:val="0"/>
        </w:rPr>
        <w:t>5.</w:t>
      </w:r>
      <w:r w:rsidRPr="00E57DC2">
        <w:rPr>
          <w:noProof w:val="0"/>
        </w:rPr>
        <w:tab/>
        <w:t>VARTOJIMO METODAS IR BŪDAS (-AI)</w:t>
      </w:r>
    </w:p>
    <w:p w14:paraId="75C50A24" w14:textId="77777777" w:rsidR="00D94A08" w:rsidRPr="00E57DC2" w:rsidRDefault="00D94A08" w:rsidP="00A24D98">
      <w:pPr>
        <w:pStyle w:val="BTEMEASMCA"/>
      </w:pPr>
    </w:p>
    <w:p w14:paraId="2322F48D" w14:textId="77777777" w:rsidR="00D94A08" w:rsidRPr="00E57DC2" w:rsidRDefault="00D94A08" w:rsidP="00A24D98">
      <w:pPr>
        <w:pStyle w:val="BTEMEASMCA"/>
        <w:rPr>
          <w:highlight w:val="lightGray"/>
        </w:rPr>
      </w:pPr>
      <w:r w:rsidRPr="00E57DC2">
        <w:rPr>
          <w:highlight w:val="lightGray"/>
        </w:rPr>
        <w:t>Išorinė pakuotė:</w:t>
      </w:r>
    </w:p>
    <w:p w14:paraId="0F0C873D" w14:textId="77777777" w:rsidR="00D94A08" w:rsidRPr="00E57DC2" w:rsidRDefault="00D94A08" w:rsidP="00A24D98">
      <w:pPr>
        <w:pStyle w:val="BTEMEASMCA"/>
      </w:pPr>
      <w:r w:rsidRPr="00E57DC2">
        <w:t>Leisti į veną</w:t>
      </w:r>
      <w:r w:rsidRPr="00ED43ED">
        <w:t>.</w:t>
      </w:r>
      <w:r w:rsidRPr="00E57DC2">
        <w:t xml:space="preserve"> </w:t>
      </w:r>
    </w:p>
    <w:p w14:paraId="6EACE39C" w14:textId="77777777" w:rsidR="00D94A08" w:rsidRPr="00E57DC2" w:rsidRDefault="00D94A08" w:rsidP="00860FC2">
      <w:pPr>
        <w:pStyle w:val="BTEMEASMCA"/>
      </w:pPr>
      <w:r w:rsidRPr="00E57DC2">
        <w:t>Prieš vartojimą perskaitykite pakuotės lapelį.</w:t>
      </w:r>
    </w:p>
    <w:p w14:paraId="79A4B734" w14:textId="77777777" w:rsidR="00D94A08" w:rsidRPr="00E57DC2" w:rsidRDefault="00D94A08" w:rsidP="00860FC2">
      <w:pPr>
        <w:pStyle w:val="BTEMEASMCA"/>
      </w:pPr>
    </w:p>
    <w:p w14:paraId="3F153682" w14:textId="082ACE2D" w:rsidR="00D94A08" w:rsidRPr="00E57DC2" w:rsidRDefault="00D94A08" w:rsidP="00860FC2">
      <w:pPr>
        <w:pStyle w:val="BTEMEASMCA"/>
      </w:pPr>
      <w:r w:rsidRPr="00E57DC2">
        <w:rPr>
          <w:highlight w:val="lightGray"/>
        </w:rPr>
        <w:t xml:space="preserve">Vidinė </w:t>
      </w:r>
      <w:r w:rsidR="00915126">
        <w:rPr>
          <w:highlight w:val="lightGray"/>
        </w:rPr>
        <w:t>talpykl</w:t>
      </w:r>
      <w:r w:rsidRPr="00E57DC2">
        <w:rPr>
          <w:highlight w:val="lightGray"/>
        </w:rPr>
        <w:t>ė:</w:t>
      </w:r>
    </w:p>
    <w:p w14:paraId="2BD8F35E" w14:textId="77777777" w:rsidR="00D94A08" w:rsidRPr="00E57DC2" w:rsidRDefault="00D94A08" w:rsidP="00860FC2">
      <w:pPr>
        <w:pStyle w:val="BTEMEASMCA"/>
      </w:pPr>
      <w:r w:rsidRPr="00E57DC2">
        <w:lastRenderedPageBreak/>
        <w:t>i.v.</w:t>
      </w:r>
    </w:p>
    <w:p w14:paraId="3CFD2455" w14:textId="77777777" w:rsidR="00D94A08" w:rsidRDefault="00D94A08" w:rsidP="00860FC2">
      <w:pPr>
        <w:pStyle w:val="BTEMEASMCA"/>
      </w:pPr>
    </w:p>
    <w:p w14:paraId="566799C8" w14:textId="77777777" w:rsidR="00ED43ED" w:rsidRPr="00E57DC2" w:rsidRDefault="00ED43ED" w:rsidP="00860FC2">
      <w:pPr>
        <w:pStyle w:val="BTEMEASMCA"/>
      </w:pPr>
    </w:p>
    <w:p w14:paraId="5F8383BE" w14:textId="77777777" w:rsidR="00D94A08" w:rsidRPr="00E57DC2" w:rsidRDefault="00D94A08" w:rsidP="00D94A08">
      <w:pPr>
        <w:pStyle w:val="PI-1labEMEASMCA"/>
        <w:rPr>
          <w:noProof w:val="0"/>
        </w:rPr>
      </w:pPr>
      <w:r w:rsidRPr="00E57DC2">
        <w:rPr>
          <w:noProof w:val="0"/>
        </w:rPr>
        <w:t>6.</w:t>
      </w:r>
      <w:r w:rsidRPr="00E57DC2">
        <w:rPr>
          <w:noProof w:val="0"/>
        </w:rPr>
        <w:tab/>
        <w:t>SPECIALUS ĮSPĖJIMAS, KAD VAISTINĮ PREPARATĄ BŪTINA LAIKYTI VAIKAMS NEPASTEBIMOJE IR NEPASIEKIAMOJE VIETOJE</w:t>
      </w:r>
    </w:p>
    <w:p w14:paraId="5361F40D" w14:textId="77777777" w:rsidR="00D94A08" w:rsidRPr="00E57DC2" w:rsidRDefault="00D94A08" w:rsidP="00A24D98">
      <w:pPr>
        <w:pStyle w:val="BTEMEASMCA"/>
      </w:pPr>
    </w:p>
    <w:p w14:paraId="6FDC835E" w14:textId="77777777" w:rsidR="00D94A08" w:rsidRPr="00E57DC2" w:rsidRDefault="00D94A08" w:rsidP="00A24D98">
      <w:pPr>
        <w:pStyle w:val="BTEMEASMCA"/>
      </w:pPr>
      <w:r w:rsidRPr="00E57DC2">
        <w:t>Laikyti vaikams nepastebimoje ir nepasiekiamoje vietoje.</w:t>
      </w:r>
    </w:p>
    <w:p w14:paraId="79A89585" w14:textId="77777777" w:rsidR="00D94A08" w:rsidRPr="00E57DC2" w:rsidRDefault="00D94A08" w:rsidP="00A24D98">
      <w:pPr>
        <w:pStyle w:val="BTEMEASMCA"/>
      </w:pPr>
    </w:p>
    <w:p w14:paraId="537D1091" w14:textId="77777777" w:rsidR="00D94A08" w:rsidRPr="00E57DC2" w:rsidRDefault="00D94A08" w:rsidP="00860FC2">
      <w:pPr>
        <w:pStyle w:val="BTEMEASMCA"/>
      </w:pPr>
    </w:p>
    <w:p w14:paraId="7FF17140" w14:textId="77777777" w:rsidR="00D94A08" w:rsidRPr="00E57DC2" w:rsidRDefault="00D94A08" w:rsidP="00D94A08">
      <w:pPr>
        <w:pStyle w:val="PI-1labEMEASMCA"/>
        <w:rPr>
          <w:noProof w:val="0"/>
          <w:highlight w:val="lightGray"/>
        </w:rPr>
      </w:pPr>
      <w:r w:rsidRPr="00E57DC2">
        <w:rPr>
          <w:noProof w:val="0"/>
        </w:rPr>
        <w:t>7.</w:t>
      </w:r>
      <w:r w:rsidRPr="00E57DC2">
        <w:rPr>
          <w:noProof w:val="0"/>
        </w:rPr>
        <w:tab/>
        <w:t>KITAS (-I) SPECIALUS (-ŪS) ĮSPĖJIMAS (-AI) (JEI REIKIA)</w:t>
      </w:r>
    </w:p>
    <w:p w14:paraId="6C9297A3" w14:textId="77777777" w:rsidR="00D94A08" w:rsidRPr="00E57DC2" w:rsidRDefault="00D94A08" w:rsidP="00A24D98">
      <w:pPr>
        <w:pStyle w:val="BTEMEASMCA"/>
      </w:pPr>
    </w:p>
    <w:p w14:paraId="4ED03DED" w14:textId="77777777" w:rsidR="00D94A08" w:rsidRPr="00E57DC2" w:rsidRDefault="00D94A08" w:rsidP="00A24D98">
      <w:pPr>
        <w:pStyle w:val="BTEMEASMCA"/>
      </w:pPr>
    </w:p>
    <w:p w14:paraId="25E494BA" w14:textId="77777777" w:rsidR="00D94A08" w:rsidRPr="00E57DC2" w:rsidRDefault="00D94A08" w:rsidP="00D94A08">
      <w:pPr>
        <w:pStyle w:val="PI-1labEMEASMCA"/>
        <w:rPr>
          <w:noProof w:val="0"/>
          <w:highlight w:val="lightGray"/>
        </w:rPr>
      </w:pPr>
      <w:r w:rsidRPr="00E57DC2">
        <w:rPr>
          <w:noProof w:val="0"/>
        </w:rPr>
        <w:t>8.</w:t>
      </w:r>
      <w:r w:rsidRPr="00E57DC2">
        <w:rPr>
          <w:noProof w:val="0"/>
        </w:rPr>
        <w:tab/>
        <w:t>TINKAMUMO LAIKAS</w:t>
      </w:r>
    </w:p>
    <w:p w14:paraId="4D2A5F10" w14:textId="77777777" w:rsidR="00D94A08" w:rsidRPr="00E57DC2" w:rsidRDefault="00D94A08" w:rsidP="00A24D98">
      <w:pPr>
        <w:pStyle w:val="BTEMEASMCA"/>
      </w:pPr>
    </w:p>
    <w:p w14:paraId="1BCBD488" w14:textId="1B6E6042" w:rsidR="00D94A08" w:rsidRPr="00E57DC2" w:rsidRDefault="00D94A08" w:rsidP="00A24D98">
      <w:pPr>
        <w:pStyle w:val="BTEMEASMCA"/>
      </w:pPr>
      <w:r w:rsidRPr="00E57DC2">
        <w:t xml:space="preserve">Tinka iki: </w:t>
      </w:r>
      <w:r w:rsidRPr="00E57DC2">
        <w:rPr>
          <w:highlight w:val="lightGray"/>
        </w:rPr>
        <w:t>mm.MMMM</w:t>
      </w:r>
    </w:p>
    <w:p w14:paraId="75A5380D" w14:textId="77777777" w:rsidR="00D94A08" w:rsidRPr="00E57DC2" w:rsidRDefault="00D94A08" w:rsidP="00A24D98">
      <w:pPr>
        <w:pStyle w:val="BTEMEASMCA"/>
      </w:pPr>
    </w:p>
    <w:p w14:paraId="44DE02FC" w14:textId="77777777" w:rsidR="00D94A08" w:rsidRPr="00E57DC2" w:rsidRDefault="00D94A08" w:rsidP="00D94A08">
      <w:pPr>
        <w:pStyle w:val="PI-1labEMEASMCA"/>
        <w:rPr>
          <w:noProof w:val="0"/>
        </w:rPr>
      </w:pPr>
      <w:r w:rsidRPr="00E57DC2">
        <w:rPr>
          <w:noProof w:val="0"/>
        </w:rPr>
        <w:t>9.</w:t>
      </w:r>
      <w:r w:rsidRPr="00E57DC2">
        <w:rPr>
          <w:noProof w:val="0"/>
        </w:rPr>
        <w:tab/>
        <w:t>SPECIALIOS LAIKYMO SĄLYGOS</w:t>
      </w:r>
    </w:p>
    <w:p w14:paraId="14255C1C" w14:textId="77777777" w:rsidR="00D94A08" w:rsidRPr="00E57DC2" w:rsidRDefault="00D94A08" w:rsidP="00A24D98">
      <w:pPr>
        <w:pStyle w:val="BTEMEASMCA"/>
      </w:pPr>
    </w:p>
    <w:p w14:paraId="784B5A7C" w14:textId="77777777" w:rsidR="00D94A08" w:rsidRPr="00E57DC2" w:rsidRDefault="00D94A08" w:rsidP="00A24D98">
      <w:pPr>
        <w:pStyle w:val="BTEMEASMCA"/>
      </w:pPr>
    </w:p>
    <w:p w14:paraId="7DDB4FB6" w14:textId="77777777" w:rsidR="00D94A08" w:rsidRPr="00E57DC2" w:rsidRDefault="00D94A08" w:rsidP="00D94A08">
      <w:pPr>
        <w:pStyle w:val="PI-1labEMEASMCA"/>
        <w:rPr>
          <w:noProof w:val="0"/>
        </w:rPr>
      </w:pPr>
      <w:r w:rsidRPr="00E57DC2">
        <w:rPr>
          <w:noProof w:val="0"/>
        </w:rPr>
        <w:t>10.</w:t>
      </w:r>
      <w:r w:rsidRPr="00E57DC2">
        <w:rPr>
          <w:noProof w:val="0"/>
        </w:rPr>
        <w:tab/>
        <w:t xml:space="preserve">SPECIALIOS ATSARGUMO PRIEMONĖS DĖL NESUVARTOTO </w:t>
      </w:r>
      <w:r w:rsidRPr="00E57DC2">
        <w:rPr>
          <w:bCs/>
          <w:noProof w:val="0"/>
        </w:rPr>
        <w:t xml:space="preserve">VAISTINIO PREPARATO AR JO ATLIEKŲ </w:t>
      </w:r>
      <w:r w:rsidRPr="00E57DC2">
        <w:rPr>
          <w:noProof w:val="0"/>
        </w:rPr>
        <w:t>TVARKYMO (JEI REIKIA)</w:t>
      </w:r>
    </w:p>
    <w:p w14:paraId="618E054E" w14:textId="77777777" w:rsidR="00D94A08" w:rsidRPr="00E57DC2" w:rsidRDefault="00D94A08" w:rsidP="00A24D98">
      <w:pPr>
        <w:pStyle w:val="BTEMEASMCA"/>
      </w:pPr>
    </w:p>
    <w:p w14:paraId="206E7BD9" w14:textId="77777777" w:rsidR="00D94A08" w:rsidRPr="00E57DC2" w:rsidRDefault="00D94A08" w:rsidP="00A24D98">
      <w:pPr>
        <w:pStyle w:val="BTEMEASMCA"/>
      </w:pPr>
    </w:p>
    <w:p w14:paraId="4991E6A2" w14:textId="746F7B45" w:rsidR="00D94A08" w:rsidRPr="00E57DC2" w:rsidRDefault="00D94A08" w:rsidP="00D94A08">
      <w:pPr>
        <w:pStyle w:val="PI-1labEMEASMCA"/>
        <w:rPr>
          <w:noProof w:val="0"/>
        </w:rPr>
      </w:pPr>
      <w:r w:rsidRPr="00E57DC2">
        <w:rPr>
          <w:noProof w:val="0"/>
        </w:rPr>
        <w:t>11.</w:t>
      </w:r>
      <w:r w:rsidRPr="00E57DC2">
        <w:rPr>
          <w:noProof w:val="0"/>
        </w:rPr>
        <w:tab/>
        <w:t>R</w:t>
      </w:r>
      <w:r w:rsidR="00B851F2" w:rsidRPr="00E57DC2">
        <w:rPr>
          <w:noProof w:val="0"/>
        </w:rPr>
        <w:t>EGISTRUO</w:t>
      </w:r>
      <w:r w:rsidRPr="00E57DC2">
        <w:rPr>
          <w:noProof w:val="0"/>
        </w:rPr>
        <w:t>TOJO PAVADINIMAS IR ADRESAS</w:t>
      </w:r>
    </w:p>
    <w:p w14:paraId="7D49B488" w14:textId="77777777" w:rsidR="00D94A08" w:rsidRPr="00E57DC2" w:rsidRDefault="00D94A08" w:rsidP="00A24D98">
      <w:pPr>
        <w:pStyle w:val="BTEMEASMCA"/>
      </w:pPr>
    </w:p>
    <w:p w14:paraId="0F9FC3E3" w14:textId="77777777" w:rsidR="00D94A08" w:rsidRPr="00E57DC2" w:rsidRDefault="00D94A08" w:rsidP="00A24D98">
      <w:pPr>
        <w:pStyle w:val="BTEMEASMCA"/>
      </w:pPr>
      <w:r w:rsidRPr="00E57DC2">
        <w:rPr>
          <w:highlight w:val="lightGray"/>
        </w:rPr>
        <w:t>Išorinė pakuotė:</w:t>
      </w:r>
    </w:p>
    <w:p w14:paraId="7F2AA651" w14:textId="73D90837" w:rsidR="00D94A08" w:rsidRPr="00E57DC2" w:rsidRDefault="00D94A08" w:rsidP="00A24D98">
      <w:pPr>
        <w:pStyle w:val="BTEMEASMCA"/>
      </w:pPr>
      <w:r w:rsidRPr="00E57DC2">
        <w:t>B.</w:t>
      </w:r>
      <w:r w:rsidR="00915126">
        <w:t> </w:t>
      </w:r>
      <w:r w:rsidRPr="00E57DC2">
        <w:t>Braun Melsungen AG</w:t>
      </w:r>
    </w:p>
    <w:p w14:paraId="223B5CE0" w14:textId="77777777" w:rsidR="00D94A08" w:rsidRPr="00E57DC2" w:rsidRDefault="00D94A08" w:rsidP="00860FC2">
      <w:pPr>
        <w:pStyle w:val="BTEMEASMCA"/>
      </w:pPr>
      <w:r w:rsidRPr="00E57DC2">
        <w:t>Carl-Braun-Strasse 1</w:t>
      </w:r>
    </w:p>
    <w:p w14:paraId="5A66C322" w14:textId="77777777" w:rsidR="00D94A08" w:rsidRPr="00E57DC2" w:rsidRDefault="00D94A08" w:rsidP="00860FC2">
      <w:pPr>
        <w:pStyle w:val="BTEMEASMCA"/>
      </w:pPr>
      <w:r w:rsidRPr="00E57DC2">
        <w:t>34212 Melsungen</w:t>
      </w:r>
    </w:p>
    <w:p w14:paraId="3358CD50" w14:textId="77777777" w:rsidR="00D94A08" w:rsidRPr="00E57DC2" w:rsidRDefault="00D94A08" w:rsidP="00860FC2">
      <w:pPr>
        <w:pStyle w:val="BTEMEASMCA"/>
      </w:pPr>
      <w:r w:rsidRPr="00E57DC2">
        <w:t>Vokietija</w:t>
      </w:r>
    </w:p>
    <w:p w14:paraId="70C9475B" w14:textId="77777777" w:rsidR="00D94A08" w:rsidRPr="00E57DC2" w:rsidRDefault="00D94A08" w:rsidP="00860FC2">
      <w:pPr>
        <w:pStyle w:val="BTEMEASMCA"/>
      </w:pPr>
    </w:p>
    <w:p w14:paraId="74C37154" w14:textId="681D1373" w:rsidR="00D94A08" w:rsidRPr="00E57DC2" w:rsidRDefault="00D94A08" w:rsidP="00860FC2">
      <w:pPr>
        <w:pStyle w:val="BTEMEASMCA"/>
      </w:pPr>
      <w:r w:rsidRPr="00E57DC2">
        <w:rPr>
          <w:highlight w:val="lightGray"/>
        </w:rPr>
        <w:t xml:space="preserve">Vidinė </w:t>
      </w:r>
      <w:r w:rsidR="00ED43ED">
        <w:rPr>
          <w:highlight w:val="lightGray"/>
        </w:rPr>
        <w:t>talpyklė</w:t>
      </w:r>
      <w:r w:rsidRPr="00E57DC2">
        <w:rPr>
          <w:highlight w:val="lightGray"/>
        </w:rPr>
        <w:t>:</w:t>
      </w:r>
    </w:p>
    <w:p w14:paraId="08DFACB7" w14:textId="3E800B27" w:rsidR="00D94A08" w:rsidRPr="00E57DC2" w:rsidRDefault="00D94A08" w:rsidP="00D94A08">
      <w:pPr>
        <w:pStyle w:val="Pagrindinistekstas"/>
        <w:spacing w:after="0"/>
        <w:rPr>
          <w:szCs w:val="22"/>
        </w:rPr>
      </w:pPr>
      <w:r w:rsidRPr="00E57DC2">
        <w:rPr>
          <w:szCs w:val="22"/>
        </w:rPr>
        <w:t>B.</w:t>
      </w:r>
      <w:r w:rsidR="00915126">
        <w:rPr>
          <w:szCs w:val="22"/>
        </w:rPr>
        <w:t> </w:t>
      </w:r>
      <w:r w:rsidRPr="00E57DC2">
        <w:rPr>
          <w:szCs w:val="22"/>
        </w:rPr>
        <w:t>Braun Melsungen AG</w:t>
      </w:r>
    </w:p>
    <w:p w14:paraId="07F18C13" w14:textId="77777777" w:rsidR="00D94A08" w:rsidRPr="00E57DC2" w:rsidRDefault="00D94A08" w:rsidP="00A24D98">
      <w:pPr>
        <w:pStyle w:val="BTEMEASMCA"/>
      </w:pPr>
    </w:p>
    <w:p w14:paraId="58977317" w14:textId="77777777" w:rsidR="00D94A08" w:rsidRPr="00E57DC2" w:rsidRDefault="00D94A08" w:rsidP="00A24D98">
      <w:pPr>
        <w:pStyle w:val="BTEMEASMCA"/>
      </w:pPr>
    </w:p>
    <w:p w14:paraId="4527306B" w14:textId="5138B1FB" w:rsidR="00D94A08" w:rsidRPr="00E57DC2" w:rsidRDefault="00D94A08" w:rsidP="00D94A08">
      <w:pPr>
        <w:pStyle w:val="PI-1labEMEASMCA"/>
        <w:rPr>
          <w:noProof w:val="0"/>
        </w:rPr>
      </w:pPr>
      <w:r w:rsidRPr="00E57DC2">
        <w:rPr>
          <w:noProof w:val="0"/>
        </w:rPr>
        <w:t>12.</w:t>
      </w:r>
      <w:r w:rsidRPr="00E57DC2">
        <w:rPr>
          <w:noProof w:val="0"/>
        </w:rPr>
        <w:tab/>
        <w:t>R</w:t>
      </w:r>
      <w:r w:rsidR="00B851F2" w:rsidRPr="00E57DC2">
        <w:rPr>
          <w:noProof w:val="0"/>
        </w:rPr>
        <w:t>EGISTRACIJOS</w:t>
      </w:r>
      <w:r w:rsidRPr="00E57DC2">
        <w:rPr>
          <w:noProof w:val="0"/>
        </w:rPr>
        <w:t xml:space="preserve"> PAŽYMĖJIMO NUMERIS (-IAI)</w:t>
      </w:r>
    </w:p>
    <w:p w14:paraId="0B794467" w14:textId="77777777" w:rsidR="00D94A08" w:rsidRPr="00E57DC2" w:rsidRDefault="00D94A08" w:rsidP="00A24D98">
      <w:pPr>
        <w:pStyle w:val="BTEMEASMCA"/>
      </w:pPr>
    </w:p>
    <w:p w14:paraId="4641DA7D" w14:textId="2A176206" w:rsidR="00D94A08" w:rsidRPr="00E57DC2" w:rsidRDefault="00D94A08" w:rsidP="00A24D98">
      <w:pPr>
        <w:pStyle w:val="BTEMEASMCA"/>
      </w:pPr>
      <w:r w:rsidRPr="00E57DC2">
        <w:rPr>
          <w:highlight w:val="lightGray"/>
        </w:rPr>
        <w:t>50</w:t>
      </w:r>
      <w:r w:rsidR="000328D2">
        <w:rPr>
          <w:highlight w:val="lightGray"/>
        </w:rPr>
        <w:t> </w:t>
      </w:r>
      <w:r w:rsidRPr="00E57DC2">
        <w:rPr>
          <w:highlight w:val="lightGray"/>
        </w:rPr>
        <w:t xml:space="preserve">ml </w:t>
      </w:r>
      <w:r w:rsidR="007E02A8" w:rsidRPr="006B3A3A">
        <w:rPr>
          <w:highlight w:val="lightGray"/>
        </w:rPr>
        <w:t>–</w:t>
      </w:r>
      <w:r w:rsidRPr="00E57DC2">
        <w:t xml:space="preserve"> LT/1/99/1632/007</w:t>
      </w:r>
    </w:p>
    <w:p w14:paraId="6767DAA7" w14:textId="663F8F20" w:rsidR="00D94A08" w:rsidRPr="00E57DC2" w:rsidRDefault="00D94A08" w:rsidP="00A24D98">
      <w:pPr>
        <w:pStyle w:val="BTEMEASMCA"/>
      </w:pPr>
      <w:r w:rsidRPr="00E57DC2">
        <w:rPr>
          <w:highlight w:val="lightGray"/>
        </w:rPr>
        <w:t>100</w:t>
      </w:r>
      <w:r w:rsidR="000328D2">
        <w:rPr>
          <w:highlight w:val="lightGray"/>
        </w:rPr>
        <w:t> </w:t>
      </w:r>
      <w:r w:rsidRPr="00E57DC2">
        <w:rPr>
          <w:highlight w:val="lightGray"/>
        </w:rPr>
        <w:t xml:space="preserve">ml </w:t>
      </w:r>
      <w:r w:rsidR="007E02A8" w:rsidRPr="00E57DC2">
        <w:rPr>
          <w:highlight w:val="lightGray"/>
        </w:rPr>
        <w:t>–</w:t>
      </w:r>
      <w:r w:rsidRPr="00E57DC2">
        <w:rPr>
          <w:highlight w:val="lightGray"/>
        </w:rPr>
        <w:t xml:space="preserve"> LT/1/99/1632/001</w:t>
      </w:r>
    </w:p>
    <w:p w14:paraId="163C326E" w14:textId="77777777" w:rsidR="00D94A08" w:rsidRPr="00E57DC2" w:rsidRDefault="00D94A08" w:rsidP="00860FC2">
      <w:pPr>
        <w:pStyle w:val="BTEMEASMCA"/>
      </w:pPr>
    </w:p>
    <w:p w14:paraId="1E675FCF" w14:textId="77777777" w:rsidR="00D94A08" w:rsidRPr="00E57DC2" w:rsidRDefault="00D94A08" w:rsidP="00860FC2">
      <w:pPr>
        <w:pStyle w:val="BTEMEASMCA"/>
      </w:pPr>
    </w:p>
    <w:p w14:paraId="7ED3445D" w14:textId="77777777" w:rsidR="00D94A08" w:rsidRPr="00E57DC2" w:rsidRDefault="00D94A08" w:rsidP="00D94A08">
      <w:pPr>
        <w:pStyle w:val="PI-1labEMEASMCA"/>
        <w:rPr>
          <w:noProof w:val="0"/>
        </w:rPr>
      </w:pPr>
      <w:r w:rsidRPr="00E57DC2">
        <w:rPr>
          <w:noProof w:val="0"/>
        </w:rPr>
        <w:t>13.</w:t>
      </w:r>
      <w:r w:rsidRPr="00E57DC2">
        <w:rPr>
          <w:noProof w:val="0"/>
        </w:rPr>
        <w:tab/>
        <w:t>SERIJOS NUMERIS</w:t>
      </w:r>
    </w:p>
    <w:p w14:paraId="09F29E85" w14:textId="77777777" w:rsidR="00D94A08" w:rsidRPr="00E57DC2" w:rsidRDefault="00D94A08" w:rsidP="00A24D98">
      <w:pPr>
        <w:pStyle w:val="BTEMEASMCA"/>
      </w:pPr>
    </w:p>
    <w:p w14:paraId="3BB81C2C" w14:textId="77777777" w:rsidR="00D94A08" w:rsidRPr="00E57DC2" w:rsidRDefault="00D94A08" w:rsidP="00A24D98">
      <w:pPr>
        <w:pStyle w:val="BTEMEASMCA"/>
      </w:pPr>
      <w:r w:rsidRPr="00E57DC2">
        <w:t>Serija: {numeris}</w:t>
      </w:r>
    </w:p>
    <w:p w14:paraId="211DA53E" w14:textId="77777777" w:rsidR="00D94A08" w:rsidRDefault="00D94A08" w:rsidP="00A24D98">
      <w:pPr>
        <w:pStyle w:val="BTEMEASMCA"/>
      </w:pPr>
    </w:p>
    <w:p w14:paraId="09590C86" w14:textId="77777777" w:rsidR="002D6958" w:rsidRPr="00E57DC2" w:rsidRDefault="002D6958" w:rsidP="00860FC2">
      <w:pPr>
        <w:pStyle w:val="BTEMEASMCA"/>
      </w:pPr>
    </w:p>
    <w:p w14:paraId="384231B8" w14:textId="77777777" w:rsidR="00D94A08" w:rsidRPr="00E57DC2" w:rsidRDefault="00D94A08" w:rsidP="00D94A08">
      <w:pPr>
        <w:pStyle w:val="PI-1labEMEASMCA"/>
        <w:rPr>
          <w:noProof w:val="0"/>
        </w:rPr>
      </w:pPr>
      <w:r w:rsidRPr="00E57DC2">
        <w:rPr>
          <w:noProof w:val="0"/>
        </w:rPr>
        <w:t>14.</w:t>
      </w:r>
      <w:r w:rsidRPr="00E57DC2">
        <w:rPr>
          <w:noProof w:val="0"/>
        </w:rPr>
        <w:tab/>
        <w:t>PARDAVIMO (IŠDAVIMO) TVARKA</w:t>
      </w:r>
    </w:p>
    <w:p w14:paraId="5E7A2CCB" w14:textId="77777777" w:rsidR="00D94A08" w:rsidRPr="00E57DC2" w:rsidRDefault="00D94A08" w:rsidP="00A24D98">
      <w:pPr>
        <w:pStyle w:val="BTEMEASMCA"/>
      </w:pPr>
    </w:p>
    <w:p w14:paraId="1015567E" w14:textId="7845B372" w:rsidR="00D94A08" w:rsidRPr="00E57DC2" w:rsidRDefault="00D94A08" w:rsidP="00A24D98">
      <w:pPr>
        <w:pStyle w:val="BTEMEASMCA"/>
      </w:pPr>
      <w:r w:rsidRPr="00E57DC2">
        <w:t>Receptinis vaistas.</w:t>
      </w:r>
    </w:p>
    <w:p w14:paraId="1DA3E516" w14:textId="77777777" w:rsidR="00D94A08" w:rsidRDefault="00D94A08" w:rsidP="00A24D98">
      <w:pPr>
        <w:pStyle w:val="BTEMEASMCA"/>
      </w:pPr>
    </w:p>
    <w:p w14:paraId="33983125" w14:textId="77777777" w:rsidR="002D6958" w:rsidRPr="00E57DC2" w:rsidRDefault="002D6958" w:rsidP="00860FC2">
      <w:pPr>
        <w:pStyle w:val="BTEMEASMCA"/>
      </w:pPr>
    </w:p>
    <w:p w14:paraId="70A21C19" w14:textId="77777777" w:rsidR="00D94A08" w:rsidRPr="00E57DC2" w:rsidRDefault="00D94A08" w:rsidP="00D94A08">
      <w:pPr>
        <w:pStyle w:val="PI-1labEMEASMCA"/>
        <w:rPr>
          <w:noProof w:val="0"/>
        </w:rPr>
      </w:pPr>
      <w:r w:rsidRPr="00E57DC2">
        <w:rPr>
          <w:noProof w:val="0"/>
        </w:rPr>
        <w:lastRenderedPageBreak/>
        <w:t>15.</w:t>
      </w:r>
      <w:r w:rsidRPr="00E57DC2">
        <w:rPr>
          <w:noProof w:val="0"/>
        </w:rPr>
        <w:tab/>
        <w:t>VARTOJIMO INSTRUKCIJA</w:t>
      </w:r>
    </w:p>
    <w:p w14:paraId="161CEC1D" w14:textId="77777777" w:rsidR="00D94A08" w:rsidRDefault="00D94A08" w:rsidP="00A24D98">
      <w:pPr>
        <w:pStyle w:val="BTEMEASMCA"/>
      </w:pPr>
    </w:p>
    <w:p w14:paraId="6E9ABFEB" w14:textId="77777777" w:rsidR="00ED43ED" w:rsidRPr="00DD43F3" w:rsidRDefault="00ED43ED" w:rsidP="00ED43ED">
      <w:pPr>
        <w:rPr>
          <w:sz w:val="22"/>
          <w:szCs w:val="22"/>
        </w:rPr>
      </w:pPr>
    </w:p>
    <w:p w14:paraId="41C17ABB" w14:textId="77777777" w:rsidR="00ED43ED" w:rsidRPr="00DD43F3" w:rsidRDefault="00ED43ED" w:rsidP="00ED43ED">
      <w:pPr>
        <w:pBdr>
          <w:top w:val="single" w:sz="4" w:space="1" w:color="auto"/>
          <w:left w:val="single" w:sz="4" w:space="4" w:color="auto"/>
          <w:bottom w:val="single" w:sz="4" w:space="0" w:color="auto"/>
          <w:right w:val="single" w:sz="4" w:space="4" w:color="auto"/>
        </w:pBdr>
        <w:rPr>
          <w:color w:val="008000"/>
          <w:sz w:val="22"/>
          <w:szCs w:val="22"/>
        </w:rPr>
      </w:pPr>
      <w:r w:rsidRPr="00DD43F3">
        <w:rPr>
          <w:b/>
          <w:sz w:val="22"/>
          <w:szCs w:val="22"/>
        </w:rPr>
        <w:t>16.</w:t>
      </w:r>
      <w:r w:rsidRPr="00DD43F3">
        <w:rPr>
          <w:b/>
          <w:sz w:val="22"/>
          <w:szCs w:val="22"/>
        </w:rPr>
        <w:tab/>
      </w:r>
      <w:r w:rsidRPr="00DD43F3">
        <w:rPr>
          <w:b/>
          <w:noProof/>
          <w:sz w:val="22"/>
          <w:szCs w:val="22"/>
        </w:rPr>
        <w:t>INFORMACIJA BRAILIO RAŠTU</w:t>
      </w:r>
    </w:p>
    <w:p w14:paraId="368E2230" w14:textId="77777777" w:rsidR="00ED43ED" w:rsidRPr="00DD43F3" w:rsidRDefault="00ED43ED" w:rsidP="00ED43ED">
      <w:pPr>
        <w:rPr>
          <w:sz w:val="22"/>
          <w:szCs w:val="22"/>
        </w:rPr>
      </w:pPr>
    </w:p>
    <w:p w14:paraId="0DBCC615" w14:textId="77777777" w:rsidR="00D94A08" w:rsidRPr="00E57DC2" w:rsidRDefault="00D94A08" w:rsidP="00A24D98">
      <w:pPr>
        <w:pStyle w:val="BTEMEASMCA"/>
      </w:pPr>
      <w:r w:rsidRPr="00E57DC2">
        <w:rPr>
          <w:highlight w:val="lightGray"/>
        </w:rPr>
        <w:t>Priimtas pagrindimas informacijos Brailio raštu nepateikti.</w:t>
      </w:r>
    </w:p>
    <w:p w14:paraId="1E07BA4B" w14:textId="77777777" w:rsidR="00915126" w:rsidRDefault="00915126" w:rsidP="00915126">
      <w:pPr>
        <w:rPr>
          <w:noProof/>
          <w:sz w:val="22"/>
          <w:szCs w:val="22"/>
          <w:shd w:val="clear" w:color="auto" w:fill="CCCCCC"/>
        </w:rPr>
      </w:pPr>
    </w:p>
    <w:p w14:paraId="29829E99" w14:textId="77777777" w:rsidR="00ED43ED" w:rsidRDefault="00ED43ED" w:rsidP="00915126">
      <w:pPr>
        <w:rPr>
          <w:noProof/>
          <w:sz w:val="22"/>
          <w:szCs w:val="22"/>
          <w:shd w:val="clear" w:color="auto" w:fill="CCCCCC"/>
        </w:rPr>
      </w:pPr>
    </w:p>
    <w:p w14:paraId="130B14C6" w14:textId="77777777" w:rsidR="00915126" w:rsidRPr="00DD43F3" w:rsidRDefault="00915126" w:rsidP="0091512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DD43F3">
        <w:rPr>
          <w:b/>
          <w:noProof/>
          <w:sz w:val="22"/>
          <w:szCs w:val="22"/>
        </w:rPr>
        <w:t>17.</w:t>
      </w:r>
      <w:r w:rsidRPr="00DD43F3">
        <w:rPr>
          <w:b/>
          <w:noProof/>
          <w:sz w:val="22"/>
          <w:szCs w:val="22"/>
        </w:rPr>
        <w:tab/>
        <w:t>UNIKALUS IDENTIFIKATORIUS – 2D BRŪKŠNINIS KODAS</w:t>
      </w:r>
    </w:p>
    <w:p w14:paraId="2B28A475" w14:textId="77777777" w:rsidR="00915126" w:rsidRPr="00DD43F3" w:rsidRDefault="00915126" w:rsidP="00915126">
      <w:pPr>
        <w:rPr>
          <w:noProof/>
          <w:sz w:val="22"/>
          <w:szCs w:val="22"/>
        </w:rPr>
      </w:pPr>
    </w:p>
    <w:p w14:paraId="5139DCA4" w14:textId="77777777" w:rsidR="00915126" w:rsidRPr="00DD43F3" w:rsidRDefault="00915126" w:rsidP="00915126">
      <w:pPr>
        <w:rPr>
          <w:noProof/>
          <w:sz w:val="22"/>
          <w:szCs w:val="22"/>
          <w:highlight w:val="lightGray"/>
        </w:rPr>
      </w:pPr>
      <w:r w:rsidRPr="00DD43F3">
        <w:rPr>
          <w:noProof/>
          <w:sz w:val="22"/>
          <w:szCs w:val="22"/>
          <w:highlight w:val="lightGray"/>
        </w:rPr>
        <w:t>Duomenys nebūtini.</w:t>
      </w:r>
    </w:p>
    <w:p w14:paraId="33D26C00" w14:textId="77777777" w:rsidR="00915126" w:rsidRPr="00DD43F3" w:rsidRDefault="00915126" w:rsidP="00915126">
      <w:pPr>
        <w:rPr>
          <w:noProof/>
          <w:sz w:val="22"/>
          <w:szCs w:val="22"/>
        </w:rPr>
      </w:pPr>
    </w:p>
    <w:p w14:paraId="2A860F79" w14:textId="77777777" w:rsidR="00915126" w:rsidRPr="00DD43F3" w:rsidRDefault="00915126" w:rsidP="00915126">
      <w:pPr>
        <w:rPr>
          <w:noProof/>
          <w:sz w:val="22"/>
          <w:szCs w:val="22"/>
        </w:rPr>
      </w:pPr>
    </w:p>
    <w:p w14:paraId="740C55C4" w14:textId="77777777" w:rsidR="00915126" w:rsidRPr="00DD43F3" w:rsidRDefault="00915126" w:rsidP="0091512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DD43F3">
        <w:rPr>
          <w:b/>
          <w:noProof/>
          <w:sz w:val="22"/>
          <w:szCs w:val="22"/>
        </w:rPr>
        <w:t>18.</w:t>
      </w:r>
      <w:r w:rsidRPr="00DD43F3">
        <w:rPr>
          <w:b/>
          <w:noProof/>
          <w:sz w:val="22"/>
          <w:szCs w:val="22"/>
        </w:rPr>
        <w:tab/>
        <w:t>UNIKALUS IDENTIFIKATORIUS – ŽMONĖMS SUPRANTAMI DUOMENYS</w:t>
      </w:r>
    </w:p>
    <w:p w14:paraId="184344FB" w14:textId="77777777" w:rsidR="00915126" w:rsidRPr="00DD43F3" w:rsidRDefault="00915126" w:rsidP="00915126">
      <w:pPr>
        <w:rPr>
          <w:noProof/>
          <w:sz w:val="22"/>
          <w:szCs w:val="22"/>
        </w:rPr>
      </w:pPr>
    </w:p>
    <w:p w14:paraId="67B9FF90" w14:textId="77777777" w:rsidR="00915126" w:rsidRPr="00DD43F3" w:rsidRDefault="00915126" w:rsidP="00915126">
      <w:pPr>
        <w:rPr>
          <w:noProof/>
          <w:vanish/>
          <w:sz w:val="22"/>
          <w:szCs w:val="22"/>
        </w:rPr>
      </w:pPr>
      <w:r w:rsidRPr="00DD43F3">
        <w:rPr>
          <w:noProof/>
          <w:sz w:val="22"/>
          <w:szCs w:val="22"/>
          <w:highlight w:val="lightGray"/>
          <w:shd w:val="clear" w:color="auto" w:fill="CCCCCC"/>
        </w:rPr>
        <w:t>Duomenys nebūtini.</w:t>
      </w:r>
    </w:p>
    <w:p w14:paraId="658E21DC" w14:textId="77777777" w:rsidR="00D94A08" w:rsidRPr="00E57DC2" w:rsidRDefault="00D94A08">
      <w:pPr>
        <w:pStyle w:val="BTEMEASMCA"/>
      </w:pPr>
      <w:r w:rsidRPr="00E57DC2">
        <w:br w:type="page"/>
      </w:r>
    </w:p>
    <w:p w14:paraId="18B5DA01" w14:textId="77777777" w:rsidR="00D94A08" w:rsidRPr="00E57DC2" w:rsidRDefault="00D94A08">
      <w:pPr>
        <w:pStyle w:val="BTEMEASMCA"/>
      </w:pPr>
    </w:p>
    <w:p w14:paraId="13790D1E" w14:textId="77777777" w:rsidR="00D94A08" w:rsidRPr="00E57DC2" w:rsidRDefault="00D94A08">
      <w:pPr>
        <w:pStyle w:val="BTEMEASMCA"/>
      </w:pPr>
    </w:p>
    <w:p w14:paraId="25F8E695" w14:textId="77777777" w:rsidR="00D94A08" w:rsidRPr="00E57DC2" w:rsidRDefault="00D94A08">
      <w:pPr>
        <w:pStyle w:val="BTEMEASMCA"/>
      </w:pPr>
    </w:p>
    <w:p w14:paraId="58B29BD3" w14:textId="77777777" w:rsidR="00D94A08" w:rsidRPr="00E57DC2" w:rsidRDefault="00D94A08">
      <w:pPr>
        <w:pStyle w:val="BTEMEASMCA"/>
      </w:pPr>
    </w:p>
    <w:p w14:paraId="5710C23F" w14:textId="77777777" w:rsidR="00D94A08" w:rsidRPr="00E57DC2" w:rsidRDefault="00D94A08">
      <w:pPr>
        <w:pStyle w:val="BTEMEASMCA"/>
      </w:pPr>
    </w:p>
    <w:p w14:paraId="38F8C780" w14:textId="77777777" w:rsidR="00D94A08" w:rsidRPr="00E57DC2" w:rsidRDefault="00D94A08">
      <w:pPr>
        <w:pStyle w:val="BTEMEASMCA"/>
      </w:pPr>
    </w:p>
    <w:p w14:paraId="3B0A4075" w14:textId="77777777" w:rsidR="00D94A08" w:rsidRPr="00E57DC2" w:rsidRDefault="00D94A08">
      <w:pPr>
        <w:pStyle w:val="BTEMEASMCA"/>
      </w:pPr>
    </w:p>
    <w:p w14:paraId="1357A2DF" w14:textId="77777777" w:rsidR="00D94A08" w:rsidRPr="00E57DC2" w:rsidRDefault="00D94A08">
      <w:pPr>
        <w:pStyle w:val="BTEMEASMCA"/>
      </w:pPr>
    </w:p>
    <w:p w14:paraId="240FFABD" w14:textId="77777777" w:rsidR="00D94A08" w:rsidRPr="00E57DC2" w:rsidRDefault="00D94A08">
      <w:pPr>
        <w:pStyle w:val="BTEMEASMCA"/>
      </w:pPr>
    </w:p>
    <w:p w14:paraId="1412E135" w14:textId="77777777" w:rsidR="00D94A08" w:rsidRPr="00E57DC2" w:rsidRDefault="00D94A08">
      <w:pPr>
        <w:pStyle w:val="BTEMEASMCA"/>
      </w:pPr>
    </w:p>
    <w:p w14:paraId="335658BD" w14:textId="77777777" w:rsidR="00D94A08" w:rsidRPr="00E57DC2" w:rsidRDefault="00D94A08">
      <w:pPr>
        <w:pStyle w:val="BTEMEASMCA"/>
      </w:pPr>
    </w:p>
    <w:p w14:paraId="12972421" w14:textId="77777777" w:rsidR="00D94A08" w:rsidRPr="00E57DC2" w:rsidRDefault="00D94A08">
      <w:pPr>
        <w:pStyle w:val="BTEMEASMCA"/>
      </w:pPr>
    </w:p>
    <w:p w14:paraId="4B51B4D1" w14:textId="77777777" w:rsidR="00D94A08" w:rsidRPr="00E57DC2" w:rsidRDefault="00D94A08">
      <w:pPr>
        <w:pStyle w:val="BTEMEASMCA"/>
      </w:pPr>
    </w:p>
    <w:p w14:paraId="1892A3EC" w14:textId="77777777" w:rsidR="00D94A08" w:rsidRPr="00E57DC2" w:rsidRDefault="00D94A08">
      <w:pPr>
        <w:pStyle w:val="BTEMEASMCA"/>
      </w:pPr>
    </w:p>
    <w:p w14:paraId="4CA76116" w14:textId="77777777" w:rsidR="00D94A08" w:rsidRPr="00E57DC2" w:rsidRDefault="00D94A08">
      <w:pPr>
        <w:pStyle w:val="BTEMEASMCA"/>
      </w:pPr>
    </w:p>
    <w:p w14:paraId="4C44665A" w14:textId="77777777" w:rsidR="00D94A08" w:rsidRPr="00E57DC2" w:rsidRDefault="00D94A08">
      <w:pPr>
        <w:pStyle w:val="BTEMEASMCA"/>
      </w:pPr>
    </w:p>
    <w:p w14:paraId="771770F8" w14:textId="77777777" w:rsidR="00D94A08" w:rsidRPr="00E57DC2" w:rsidRDefault="00D94A08">
      <w:pPr>
        <w:pStyle w:val="BTEMEASMCA"/>
      </w:pPr>
    </w:p>
    <w:p w14:paraId="5955D7F9" w14:textId="77777777" w:rsidR="00D94A08" w:rsidRPr="00E57DC2" w:rsidRDefault="00D94A08">
      <w:pPr>
        <w:pStyle w:val="BTEMEASMCA"/>
      </w:pPr>
    </w:p>
    <w:p w14:paraId="4D4B4B4A" w14:textId="77777777" w:rsidR="00D94A08" w:rsidRPr="00E57DC2" w:rsidRDefault="00D94A08">
      <w:pPr>
        <w:pStyle w:val="BTEMEASMCA"/>
      </w:pPr>
    </w:p>
    <w:p w14:paraId="5C943BEF" w14:textId="77777777" w:rsidR="00D94A08" w:rsidRPr="00E57DC2" w:rsidRDefault="00D94A08">
      <w:pPr>
        <w:pStyle w:val="BTEMEASMCA"/>
      </w:pPr>
    </w:p>
    <w:p w14:paraId="3DCC28CD" w14:textId="77777777" w:rsidR="00D94A08" w:rsidRPr="00E57DC2" w:rsidRDefault="00D94A08">
      <w:pPr>
        <w:pStyle w:val="BTEMEASMCA"/>
      </w:pPr>
    </w:p>
    <w:p w14:paraId="5C46064E" w14:textId="77777777" w:rsidR="00D94A08" w:rsidRPr="00E57DC2" w:rsidRDefault="00D94A08">
      <w:pPr>
        <w:pStyle w:val="BTEMEASMCA"/>
      </w:pPr>
    </w:p>
    <w:p w14:paraId="056CC345" w14:textId="77777777" w:rsidR="00D94A08" w:rsidRPr="00E57DC2" w:rsidRDefault="00D94A08" w:rsidP="00D94A08">
      <w:pPr>
        <w:pStyle w:val="TTEMEASMCA"/>
      </w:pPr>
      <w:bookmarkStart w:id="72" w:name="_Toc129243137"/>
      <w:bookmarkStart w:id="73" w:name="_Toc129243262"/>
    </w:p>
    <w:p w14:paraId="388BD4E1" w14:textId="2414A918" w:rsidR="00D94A08" w:rsidRPr="00E57DC2" w:rsidRDefault="00D94A08" w:rsidP="00D94A08">
      <w:pPr>
        <w:pStyle w:val="TTEMEASMCA"/>
      </w:pPr>
      <w:r w:rsidRPr="00E57DC2">
        <w:t>B. PAKUOTĖS LAPELIS</w:t>
      </w:r>
      <w:bookmarkEnd w:id="72"/>
      <w:bookmarkEnd w:id="73"/>
    </w:p>
    <w:p w14:paraId="67729906" w14:textId="77777777" w:rsidR="00D94A08" w:rsidRPr="00E57DC2" w:rsidRDefault="00D94A08" w:rsidP="00D94A08">
      <w:pPr>
        <w:pStyle w:val="TTEMEASMCA"/>
      </w:pPr>
      <w:r w:rsidRPr="00E57DC2">
        <w:br w:type="page"/>
      </w:r>
      <w:bookmarkStart w:id="74" w:name="_Toc129243138"/>
      <w:bookmarkStart w:id="75" w:name="_Toc129243263"/>
      <w:r w:rsidRPr="00E57DC2">
        <w:lastRenderedPageBreak/>
        <w:t xml:space="preserve">Pakuotės lapelis: </w:t>
      </w:r>
      <w:bookmarkEnd w:id="74"/>
      <w:bookmarkEnd w:id="75"/>
      <w:r w:rsidRPr="00E57DC2">
        <w:t>informacija vartotojui</w:t>
      </w:r>
    </w:p>
    <w:p w14:paraId="32655A7D" w14:textId="77777777" w:rsidR="00D94A08" w:rsidRPr="00E57DC2" w:rsidRDefault="00D94A08" w:rsidP="00A24D98">
      <w:pPr>
        <w:pStyle w:val="BTEMEASMCA"/>
      </w:pPr>
    </w:p>
    <w:p w14:paraId="754D490B" w14:textId="25021892" w:rsidR="00D94A08" w:rsidRPr="00E57DC2" w:rsidRDefault="00D94A08" w:rsidP="00A24D98">
      <w:pPr>
        <w:pStyle w:val="BTeEMEASMCA"/>
      </w:pPr>
      <w:r w:rsidRPr="00E57DC2">
        <w:t>Sodium Chloride B.</w:t>
      </w:r>
      <w:r w:rsidR="00915126">
        <w:t> </w:t>
      </w:r>
      <w:r w:rsidRPr="00E57DC2">
        <w:t xml:space="preserve">Braun </w:t>
      </w:r>
      <w:r w:rsidRPr="00AA50D4">
        <w:t>0,9</w:t>
      </w:r>
      <w:r w:rsidR="000328D2" w:rsidRPr="00AA50D4">
        <w:t> </w:t>
      </w:r>
      <w:r w:rsidRPr="00AA50D4">
        <w:t>%</w:t>
      </w:r>
      <w:r w:rsidRPr="00E57DC2">
        <w:t xml:space="preserve"> infuzinis tirpalas </w:t>
      </w:r>
    </w:p>
    <w:p w14:paraId="30F830D2" w14:textId="77777777" w:rsidR="00D94A08" w:rsidRPr="00E57DC2" w:rsidRDefault="00D94A08" w:rsidP="008A3497">
      <w:pPr>
        <w:pStyle w:val="BTEMEASMCA"/>
        <w:jc w:val="center"/>
      </w:pPr>
      <w:r w:rsidRPr="00E57DC2">
        <w:t>Natrio chloridas</w:t>
      </w:r>
    </w:p>
    <w:p w14:paraId="3C75ABA6" w14:textId="77777777" w:rsidR="00AA50D4" w:rsidRPr="006B3A3A" w:rsidRDefault="00AA50D4" w:rsidP="00AA50D4">
      <w:pPr>
        <w:rPr>
          <w:color w:val="008000"/>
          <w:sz w:val="22"/>
          <w:szCs w:val="22"/>
        </w:rPr>
      </w:pPr>
    </w:p>
    <w:p w14:paraId="0946E476" w14:textId="77777777" w:rsidR="00AA50D4" w:rsidRPr="006B3A3A" w:rsidRDefault="00AA50D4" w:rsidP="00AA50D4">
      <w:pPr>
        <w:suppressAutoHyphens/>
        <w:ind w:left="142" w:hanging="142"/>
        <w:rPr>
          <w:sz w:val="22"/>
          <w:szCs w:val="22"/>
        </w:rPr>
      </w:pPr>
      <w:r w:rsidRPr="006B3A3A">
        <w:rPr>
          <w:b/>
          <w:noProof/>
          <w:sz w:val="22"/>
          <w:szCs w:val="22"/>
        </w:rPr>
        <w:t>Atidžiai perskaitykite visą šį lapelį, prieš pradėdami vartoti vaistą, nes jame pateikiama Jums svarbi informacija.</w:t>
      </w:r>
    </w:p>
    <w:p w14:paraId="7FB73E95" w14:textId="77777777" w:rsidR="00AA50D4" w:rsidRPr="006B3A3A" w:rsidRDefault="00AA50D4" w:rsidP="00AA50D4">
      <w:pPr>
        <w:numPr>
          <w:ilvl w:val="0"/>
          <w:numId w:val="12"/>
        </w:numPr>
        <w:ind w:left="567" w:right="-2" w:hanging="567"/>
        <w:rPr>
          <w:sz w:val="22"/>
          <w:szCs w:val="22"/>
        </w:rPr>
      </w:pPr>
      <w:r w:rsidRPr="006B3A3A">
        <w:rPr>
          <w:noProof/>
          <w:sz w:val="22"/>
          <w:szCs w:val="22"/>
        </w:rPr>
        <w:t>Neišmeskite šio lapelio, nes vėl gali prireikti jį perskaityti.</w:t>
      </w:r>
      <w:r w:rsidRPr="006B3A3A">
        <w:rPr>
          <w:sz w:val="22"/>
          <w:szCs w:val="22"/>
        </w:rPr>
        <w:t xml:space="preserve"> </w:t>
      </w:r>
    </w:p>
    <w:p w14:paraId="33E8D16A" w14:textId="1914127B" w:rsidR="00AA50D4" w:rsidRPr="006B3A3A" w:rsidRDefault="00AA50D4" w:rsidP="00AA50D4">
      <w:pPr>
        <w:numPr>
          <w:ilvl w:val="0"/>
          <w:numId w:val="12"/>
        </w:numPr>
        <w:ind w:left="567" w:right="-2" w:hanging="567"/>
        <w:rPr>
          <w:sz w:val="22"/>
          <w:szCs w:val="22"/>
        </w:rPr>
      </w:pPr>
      <w:r w:rsidRPr="006B3A3A">
        <w:rPr>
          <w:noProof/>
          <w:sz w:val="22"/>
          <w:szCs w:val="22"/>
        </w:rPr>
        <w:t xml:space="preserve">Jeigu kiltų </w:t>
      </w:r>
      <w:r w:rsidRPr="00AA50D4">
        <w:rPr>
          <w:noProof/>
          <w:sz w:val="22"/>
          <w:szCs w:val="22"/>
        </w:rPr>
        <w:t xml:space="preserve">daugiau klausimų, kreipkitės į gydytoją arba </w:t>
      </w:r>
      <w:r w:rsidRPr="00DE4FD8">
        <w:rPr>
          <w:noProof/>
          <w:sz w:val="22"/>
          <w:szCs w:val="22"/>
        </w:rPr>
        <w:t>vaistininką.</w:t>
      </w:r>
    </w:p>
    <w:p w14:paraId="05B6AFF2" w14:textId="77777777" w:rsidR="00AA50D4" w:rsidRPr="006B3A3A" w:rsidRDefault="00AA50D4" w:rsidP="00AA50D4">
      <w:pPr>
        <w:ind w:left="567" w:right="-2" w:hanging="567"/>
        <w:rPr>
          <w:sz w:val="22"/>
          <w:szCs w:val="22"/>
        </w:rPr>
      </w:pPr>
      <w:r w:rsidRPr="006B3A3A">
        <w:rPr>
          <w:sz w:val="22"/>
          <w:szCs w:val="22"/>
        </w:rPr>
        <w:t>-</w:t>
      </w:r>
      <w:r w:rsidRPr="006B3A3A">
        <w:rPr>
          <w:sz w:val="22"/>
          <w:szCs w:val="22"/>
        </w:rPr>
        <w:tab/>
      </w:r>
      <w:r w:rsidRPr="006B3A3A">
        <w:rPr>
          <w:noProof/>
          <w:sz w:val="22"/>
          <w:szCs w:val="22"/>
        </w:rPr>
        <w:t>Šis vaistas skirtas tik Jums, todėl kitiems žmonėms jo duoti negalima.</w:t>
      </w:r>
      <w:r w:rsidRPr="006B3A3A">
        <w:rPr>
          <w:sz w:val="22"/>
          <w:szCs w:val="22"/>
        </w:rPr>
        <w:t xml:space="preserve"> </w:t>
      </w:r>
      <w:r w:rsidRPr="006B3A3A">
        <w:rPr>
          <w:noProof/>
          <w:sz w:val="22"/>
          <w:szCs w:val="22"/>
        </w:rPr>
        <w:t>Vaistas gali jiems pakenkti (net tiems, kurių ligos požymiai yra tokie patys kaip Jūsų).</w:t>
      </w:r>
      <w:r w:rsidRPr="006B3A3A">
        <w:rPr>
          <w:color w:val="008000"/>
          <w:sz w:val="22"/>
          <w:szCs w:val="22"/>
        </w:rPr>
        <w:t xml:space="preserve"> </w:t>
      </w:r>
    </w:p>
    <w:p w14:paraId="4C88819F" w14:textId="77777777" w:rsidR="00AA50D4" w:rsidRPr="006B3A3A" w:rsidRDefault="00AA50D4" w:rsidP="00AA50D4">
      <w:pPr>
        <w:numPr>
          <w:ilvl w:val="0"/>
          <w:numId w:val="12"/>
        </w:numPr>
        <w:tabs>
          <w:tab w:val="left" w:pos="567"/>
        </w:tabs>
        <w:ind w:left="567" w:hanging="567"/>
        <w:rPr>
          <w:sz w:val="22"/>
          <w:szCs w:val="22"/>
        </w:rPr>
      </w:pPr>
      <w:r w:rsidRPr="006B3A3A">
        <w:rPr>
          <w:noProof/>
          <w:sz w:val="22"/>
          <w:szCs w:val="22"/>
        </w:rPr>
        <w:t>Jeigu pasireiškė šalutinis poveikis (net jeigu jis šiame lapel</w:t>
      </w:r>
      <w:r w:rsidR="00A46765" w:rsidRPr="00A46765">
        <w:rPr>
          <w:noProof/>
          <w:sz w:val="22"/>
          <w:szCs w:val="22"/>
        </w:rPr>
        <w:t>yje nenurodytas), kreipkitės į gydytoją arba vaistininką</w:t>
      </w:r>
      <w:r w:rsidR="00A46765" w:rsidRPr="00526CE7">
        <w:rPr>
          <w:noProof/>
          <w:sz w:val="22"/>
          <w:szCs w:val="22"/>
        </w:rPr>
        <w:t>. Žr. 4 skyrių.</w:t>
      </w:r>
    </w:p>
    <w:p w14:paraId="2BE19F22" w14:textId="77777777" w:rsidR="00AA50D4" w:rsidRPr="006B3A3A" w:rsidRDefault="00AA50D4" w:rsidP="00AA50D4">
      <w:pPr>
        <w:ind w:right="-2"/>
        <w:rPr>
          <w:sz w:val="22"/>
          <w:szCs w:val="22"/>
        </w:rPr>
      </w:pPr>
    </w:p>
    <w:p w14:paraId="072FB607" w14:textId="77777777" w:rsidR="00D94A08" w:rsidRPr="00E57DC2" w:rsidRDefault="00D94A08" w:rsidP="00A24D98">
      <w:pPr>
        <w:pStyle w:val="BTbEMEASMCA"/>
      </w:pPr>
      <w:r w:rsidRPr="00E57DC2">
        <w:t>Apie ką rašoma šiame lapelyje?</w:t>
      </w:r>
    </w:p>
    <w:p w14:paraId="4C66E5E3" w14:textId="77777777" w:rsidR="00D94A08" w:rsidRPr="00E57DC2" w:rsidRDefault="00D94A08" w:rsidP="00A24D98">
      <w:pPr>
        <w:pStyle w:val="BTbEMEASMCA"/>
      </w:pPr>
    </w:p>
    <w:p w14:paraId="228E09E9" w14:textId="3C5C9132" w:rsidR="00D94A08" w:rsidRPr="00E57DC2" w:rsidRDefault="00D94A08" w:rsidP="00860FC2">
      <w:pPr>
        <w:pStyle w:val="BTEMEASMCA"/>
      </w:pPr>
      <w:r w:rsidRPr="00E57DC2">
        <w:t>1.</w:t>
      </w:r>
      <w:r w:rsidRPr="00E57DC2">
        <w:tab/>
        <w:t>Kas yra Sodium Chloride B.</w:t>
      </w:r>
      <w:r w:rsidR="00915126">
        <w:t> </w:t>
      </w:r>
      <w:r w:rsidRPr="00E57DC2">
        <w:t>Braun ir kam jis vartojamas</w:t>
      </w:r>
    </w:p>
    <w:p w14:paraId="3E1EFE52" w14:textId="463AFD23" w:rsidR="00D94A08" w:rsidRPr="00E57DC2" w:rsidRDefault="00D94A08" w:rsidP="00860FC2">
      <w:pPr>
        <w:pStyle w:val="BTEMEASMCA"/>
      </w:pPr>
      <w:r w:rsidRPr="00E57DC2">
        <w:t>2.</w:t>
      </w:r>
      <w:r w:rsidRPr="00E57DC2">
        <w:tab/>
        <w:t>Kas žinotina prieš vartojant Sodium Chloride B.</w:t>
      </w:r>
      <w:r w:rsidR="00915126">
        <w:t> </w:t>
      </w:r>
      <w:r w:rsidRPr="00E57DC2">
        <w:t xml:space="preserve">Braun </w:t>
      </w:r>
    </w:p>
    <w:p w14:paraId="460F5EFD" w14:textId="600DF69D" w:rsidR="00D94A08" w:rsidRPr="00E57DC2" w:rsidRDefault="00D94A08" w:rsidP="00860FC2">
      <w:pPr>
        <w:pStyle w:val="BTEMEASMCA"/>
      </w:pPr>
      <w:r w:rsidRPr="00E57DC2">
        <w:t>3.</w:t>
      </w:r>
      <w:r w:rsidRPr="00E57DC2">
        <w:tab/>
        <w:t>Kaip vartoti Sodium Chloride B.</w:t>
      </w:r>
      <w:r w:rsidR="00915126">
        <w:t> </w:t>
      </w:r>
      <w:r w:rsidRPr="00E57DC2">
        <w:t xml:space="preserve">Braun </w:t>
      </w:r>
    </w:p>
    <w:p w14:paraId="56BBE986" w14:textId="77777777" w:rsidR="00D94A08" w:rsidRPr="00E57DC2" w:rsidRDefault="00D94A08" w:rsidP="00860FC2">
      <w:pPr>
        <w:pStyle w:val="BTEMEASMCA"/>
      </w:pPr>
      <w:r w:rsidRPr="00E57DC2">
        <w:t>4.</w:t>
      </w:r>
      <w:r w:rsidRPr="00E57DC2">
        <w:tab/>
        <w:t>Galimas šalutinis poveikis</w:t>
      </w:r>
    </w:p>
    <w:p w14:paraId="01FA9CD0" w14:textId="12BAC924" w:rsidR="00D94A08" w:rsidRPr="00E57DC2" w:rsidRDefault="00D94A08" w:rsidP="00860FC2">
      <w:pPr>
        <w:pStyle w:val="BTEMEASMCA"/>
      </w:pPr>
      <w:r w:rsidRPr="00E57DC2">
        <w:t>5.</w:t>
      </w:r>
      <w:r w:rsidRPr="00E57DC2">
        <w:tab/>
        <w:t>Kaip laikyti Sodium Chloride B.</w:t>
      </w:r>
      <w:r w:rsidR="00915126">
        <w:t> </w:t>
      </w:r>
      <w:r w:rsidRPr="00E57DC2">
        <w:t xml:space="preserve">Braun </w:t>
      </w:r>
    </w:p>
    <w:p w14:paraId="065E96F5" w14:textId="77777777" w:rsidR="00D94A08" w:rsidRPr="00E57DC2" w:rsidRDefault="00D94A08" w:rsidP="00860FC2">
      <w:pPr>
        <w:pStyle w:val="BTEMEASMCA"/>
      </w:pPr>
      <w:r w:rsidRPr="00E57DC2">
        <w:t>6.</w:t>
      </w:r>
      <w:r w:rsidRPr="00E57DC2">
        <w:tab/>
        <w:t>Pakuotės turinys ir kita informacija</w:t>
      </w:r>
    </w:p>
    <w:p w14:paraId="75D1DBBE" w14:textId="77777777" w:rsidR="00D94A08" w:rsidRPr="00E57DC2" w:rsidRDefault="00D94A08" w:rsidP="00860FC2">
      <w:pPr>
        <w:pStyle w:val="BTEMEASMCA"/>
      </w:pPr>
    </w:p>
    <w:p w14:paraId="0EE7F556" w14:textId="77777777" w:rsidR="00D94A08" w:rsidRPr="00E57DC2" w:rsidRDefault="00D94A08">
      <w:pPr>
        <w:pStyle w:val="BTEMEASMCA"/>
      </w:pPr>
    </w:p>
    <w:p w14:paraId="73BBAF64" w14:textId="12E4F726" w:rsidR="00D94A08" w:rsidRPr="00E57DC2" w:rsidRDefault="00D94A08" w:rsidP="005E12C7">
      <w:pPr>
        <w:pStyle w:val="PI-1EMEASMCA"/>
      </w:pPr>
      <w:bookmarkStart w:id="76" w:name="_Toc129243139"/>
      <w:bookmarkStart w:id="77" w:name="_Toc129243264"/>
      <w:r w:rsidRPr="00E57DC2">
        <w:t>1.</w:t>
      </w:r>
      <w:r w:rsidRPr="00E57DC2">
        <w:tab/>
        <w:t>K</w:t>
      </w:r>
      <w:bookmarkEnd w:id="76"/>
      <w:bookmarkEnd w:id="77"/>
      <w:r w:rsidRPr="00E57DC2">
        <w:t>as yra Sodium Chloride B.</w:t>
      </w:r>
      <w:r w:rsidR="00915126">
        <w:t> </w:t>
      </w:r>
      <w:r w:rsidRPr="00E57DC2">
        <w:t>Braun ir kam jis vartojamas</w:t>
      </w:r>
    </w:p>
    <w:p w14:paraId="024496A7" w14:textId="77777777" w:rsidR="00D94A08" w:rsidRPr="00E57DC2" w:rsidRDefault="00D94A08" w:rsidP="00A24D98">
      <w:pPr>
        <w:pStyle w:val="BTEMEASMCA"/>
      </w:pPr>
    </w:p>
    <w:p w14:paraId="1C5439F2" w14:textId="65A98520" w:rsidR="00DB0567" w:rsidRDefault="00D94A08" w:rsidP="00A24D98">
      <w:pPr>
        <w:pStyle w:val="BTEMEASMCA"/>
      </w:pPr>
      <w:r w:rsidRPr="00E57DC2">
        <w:t xml:space="preserve">Šis vaistas </w:t>
      </w:r>
      <w:r w:rsidR="00DB0567">
        <w:t xml:space="preserve">yra </w:t>
      </w:r>
      <w:r w:rsidRPr="00E57DC2">
        <w:t xml:space="preserve">natrio chlorido infuzinis tirpalas, lašinamas infuzijos būdu į Jūsų veną per į ją įstatytą mažą vamzdelį. </w:t>
      </w:r>
    </w:p>
    <w:p w14:paraId="663FB202" w14:textId="3364F890" w:rsidR="00D94A08" w:rsidRPr="00E57DC2" w:rsidRDefault="00D94A08" w:rsidP="00A24D98">
      <w:pPr>
        <w:pStyle w:val="BTEMEASMCA"/>
      </w:pPr>
      <w:r w:rsidRPr="00E57DC2">
        <w:t xml:space="preserve">Tirpale esančio natrio chlorido koncentracija panaši į </w:t>
      </w:r>
      <w:r w:rsidR="00DB0567">
        <w:t>Jūsų</w:t>
      </w:r>
      <w:r w:rsidR="00DB0567" w:rsidRPr="00E57DC2">
        <w:t xml:space="preserve"> </w:t>
      </w:r>
      <w:r w:rsidRPr="00E57DC2">
        <w:t>kraujyje esančios druskos koncentraciją.</w:t>
      </w:r>
    </w:p>
    <w:p w14:paraId="349CF74E" w14:textId="77777777" w:rsidR="00D94A08" w:rsidRPr="00E57DC2" w:rsidRDefault="00D94A08" w:rsidP="00860FC2">
      <w:pPr>
        <w:pStyle w:val="BTEMEASMCA"/>
      </w:pPr>
    </w:p>
    <w:p w14:paraId="04C8397D" w14:textId="7F8C803E" w:rsidR="00D94A08" w:rsidRPr="00E57DC2" w:rsidRDefault="00D94A08" w:rsidP="00860FC2">
      <w:pPr>
        <w:pStyle w:val="BTEMEASMCA"/>
      </w:pPr>
      <w:r w:rsidRPr="00E57DC2">
        <w:t xml:space="preserve">Tirpalas Jums skiriamas skysčių ir </w:t>
      </w:r>
      <w:r w:rsidR="00DB0567">
        <w:t>druskos</w:t>
      </w:r>
      <w:r w:rsidR="00DB0567" w:rsidRPr="00E57DC2">
        <w:t xml:space="preserve"> </w:t>
      </w:r>
      <w:r w:rsidRPr="00E57DC2">
        <w:t>kiekiui organizme papildyti, kai:</w:t>
      </w:r>
    </w:p>
    <w:p w14:paraId="10523533" w14:textId="20E2F52F" w:rsidR="00DB0567" w:rsidRDefault="00D94A08">
      <w:pPr>
        <w:pStyle w:val="BT-EMEASMCA"/>
        <w:numPr>
          <w:ilvl w:val="0"/>
          <w:numId w:val="8"/>
        </w:numPr>
      </w:pPr>
      <w:r w:rsidRPr="00E57DC2">
        <w:t>Jūsų organizme yra skysčių trūkumas (izotoninė dehidracija)</w:t>
      </w:r>
      <w:r w:rsidR="00DB0567">
        <w:t>;</w:t>
      </w:r>
    </w:p>
    <w:p w14:paraId="3CCF8F43" w14:textId="3DE4D68E" w:rsidR="00D94A08" w:rsidRDefault="00DB0567">
      <w:pPr>
        <w:pStyle w:val="BT-EMEASMCA"/>
        <w:numPr>
          <w:ilvl w:val="0"/>
          <w:numId w:val="8"/>
        </w:numPr>
      </w:pPr>
      <w:r w:rsidRPr="00E57DC2">
        <w:t>Jūsų organizme yra skysčių trūkumas</w:t>
      </w:r>
      <w:r>
        <w:t xml:space="preserve"> ir Jūsų kraujyje yra nenormaliai mažas natrio lygis</w:t>
      </w:r>
      <w:r w:rsidRPr="00E57DC2">
        <w:t xml:space="preserve"> (</w:t>
      </w:r>
      <w:r>
        <w:t>hipotoninė</w:t>
      </w:r>
      <w:r w:rsidRPr="00E57DC2">
        <w:t xml:space="preserve"> dehidracija)</w:t>
      </w:r>
      <w:r>
        <w:t>;</w:t>
      </w:r>
    </w:p>
    <w:p w14:paraId="01B7DDDA" w14:textId="77777777" w:rsidR="00526CE7" w:rsidRPr="00E57DC2" w:rsidRDefault="00526CE7">
      <w:pPr>
        <w:pStyle w:val="BT-EMEASMCA"/>
        <w:numPr>
          <w:ilvl w:val="0"/>
          <w:numId w:val="8"/>
        </w:numPr>
      </w:pPr>
      <w:r w:rsidRPr="00E57DC2">
        <w:t xml:space="preserve">Jūsų </w:t>
      </w:r>
      <w:r>
        <w:t>kraujyje</w:t>
      </w:r>
      <w:r w:rsidRPr="00E57DC2">
        <w:t xml:space="preserve"> yra chloridų trūkumas ir per didelis kraujo pH</w:t>
      </w:r>
      <w:r>
        <w:t>;</w:t>
      </w:r>
    </w:p>
    <w:p w14:paraId="2752588A" w14:textId="3EF2C809" w:rsidR="00D94A08" w:rsidRPr="00E57DC2" w:rsidRDefault="00D94A08">
      <w:pPr>
        <w:pStyle w:val="BT-EMEASMCA"/>
        <w:numPr>
          <w:ilvl w:val="0"/>
          <w:numId w:val="8"/>
        </w:numPr>
      </w:pPr>
      <w:r w:rsidRPr="00E57DC2">
        <w:t xml:space="preserve">Jūs netekote </w:t>
      </w:r>
      <w:r w:rsidR="00DB0567">
        <w:t>natrio ir chlorido</w:t>
      </w:r>
      <w:r w:rsidRPr="00E57DC2">
        <w:t>.</w:t>
      </w:r>
    </w:p>
    <w:p w14:paraId="1D1B796B" w14:textId="77777777" w:rsidR="00DB0567" w:rsidRDefault="00DB0567">
      <w:pPr>
        <w:pStyle w:val="BT-EMEASMCA"/>
      </w:pPr>
    </w:p>
    <w:p w14:paraId="420DC072" w14:textId="77777777" w:rsidR="00DB0567" w:rsidRDefault="00DB0567">
      <w:pPr>
        <w:pStyle w:val="BT-EMEASMCA"/>
      </w:pPr>
      <w:r>
        <w:t>Šis tirpalas taip pat vartojamas</w:t>
      </w:r>
      <w:r w:rsidR="0029734A">
        <w:t>:</w:t>
      </w:r>
    </w:p>
    <w:p w14:paraId="249CAAF2" w14:textId="77777777" w:rsidR="0029734A" w:rsidRDefault="0029734A">
      <w:pPr>
        <w:pStyle w:val="BT-EMEASMCA"/>
        <w:numPr>
          <w:ilvl w:val="0"/>
          <w:numId w:val="9"/>
        </w:numPr>
      </w:pPr>
      <w:r>
        <w:t>Kai Jūs netekote daug kraujo ir reikia nedelsiant atstatyti kraujo tūrį Jūsų organizme;</w:t>
      </w:r>
    </w:p>
    <w:p w14:paraId="2956D9B0" w14:textId="6A946F8D" w:rsidR="0029734A" w:rsidRDefault="00D94A08">
      <w:pPr>
        <w:pStyle w:val="BT-EMEASMCA"/>
        <w:numPr>
          <w:ilvl w:val="0"/>
          <w:numId w:val="9"/>
        </w:numPr>
      </w:pPr>
      <w:r w:rsidRPr="00E57DC2">
        <w:t xml:space="preserve">elektrolitams ir kitiems vaistams skiesti; </w:t>
      </w:r>
    </w:p>
    <w:p w14:paraId="03E9EB44" w14:textId="77777777" w:rsidR="00D94A08" w:rsidRPr="00E57DC2" w:rsidRDefault="00D94A08">
      <w:pPr>
        <w:pStyle w:val="BT-EMEASMCA"/>
        <w:numPr>
          <w:ilvl w:val="0"/>
          <w:numId w:val="9"/>
        </w:numPr>
      </w:pPr>
      <w:r w:rsidRPr="00E57DC2">
        <w:t>žaizdų gydymui ir tamponams bei tvarsčiams drėkinti.</w:t>
      </w:r>
    </w:p>
    <w:p w14:paraId="3FF33744" w14:textId="77777777" w:rsidR="00D94A08" w:rsidRPr="00E57DC2" w:rsidRDefault="00D94A08" w:rsidP="00A24D98">
      <w:pPr>
        <w:pStyle w:val="BTEMEASMCA"/>
      </w:pPr>
    </w:p>
    <w:p w14:paraId="709C01F1" w14:textId="77777777" w:rsidR="00D94A08" w:rsidRPr="00E57DC2" w:rsidRDefault="00D94A08" w:rsidP="00A24D98">
      <w:pPr>
        <w:pStyle w:val="BTEMEASMCA"/>
      </w:pPr>
    </w:p>
    <w:p w14:paraId="2C037D61" w14:textId="5137320E" w:rsidR="00D94A08" w:rsidRPr="00E57DC2" w:rsidRDefault="00D94A08" w:rsidP="005E12C7">
      <w:pPr>
        <w:pStyle w:val="PI-1EMEASMCA"/>
      </w:pPr>
      <w:bookmarkStart w:id="78" w:name="_Toc129243140"/>
      <w:bookmarkStart w:id="79" w:name="_Toc129243265"/>
      <w:r w:rsidRPr="00E57DC2">
        <w:t>2.</w:t>
      </w:r>
      <w:r w:rsidRPr="00E57DC2">
        <w:tab/>
        <w:t>K</w:t>
      </w:r>
      <w:bookmarkEnd w:id="78"/>
      <w:bookmarkEnd w:id="79"/>
      <w:r w:rsidRPr="00E57DC2">
        <w:t>as žinotina prieš vartojant Sodium Chloride B.</w:t>
      </w:r>
      <w:r w:rsidR="00915126">
        <w:t> </w:t>
      </w:r>
      <w:r w:rsidRPr="00E57DC2">
        <w:t>Braun</w:t>
      </w:r>
    </w:p>
    <w:p w14:paraId="1CEDAB69" w14:textId="77777777" w:rsidR="00D94A08" w:rsidRPr="00E57DC2" w:rsidRDefault="00D94A08" w:rsidP="00A24D98">
      <w:pPr>
        <w:pStyle w:val="BTEMEASMCA"/>
      </w:pPr>
    </w:p>
    <w:p w14:paraId="64D5A552" w14:textId="0570B9F2" w:rsidR="00D94A08" w:rsidRPr="00E57DC2" w:rsidRDefault="00D94A08" w:rsidP="001076F9">
      <w:pPr>
        <w:pStyle w:val="PI-3EMEASMCA"/>
      </w:pPr>
      <w:r w:rsidRPr="00E57DC2">
        <w:t>Sodium Chloride B.</w:t>
      </w:r>
      <w:r w:rsidR="00915126">
        <w:t> </w:t>
      </w:r>
      <w:r w:rsidRPr="00E57DC2">
        <w:t>Braun vartoti negalima:</w:t>
      </w:r>
    </w:p>
    <w:p w14:paraId="7334343F" w14:textId="77777777" w:rsidR="0029734A" w:rsidRDefault="00D94A08">
      <w:pPr>
        <w:pStyle w:val="BT-EMEASMCA"/>
        <w:numPr>
          <w:ilvl w:val="0"/>
          <w:numId w:val="10"/>
        </w:numPr>
      </w:pPr>
      <w:r w:rsidRPr="00E57DC2">
        <w:t>jeigu Jūsų organizme yra per daug vandens (hiperhidracija)</w:t>
      </w:r>
      <w:r w:rsidR="0029734A">
        <w:t>;</w:t>
      </w:r>
    </w:p>
    <w:p w14:paraId="34C53F96" w14:textId="509A1C34" w:rsidR="00D94A08" w:rsidRPr="00E57DC2" w:rsidRDefault="0029734A">
      <w:pPr>
        <w:pStyle w:val="BT-EMEASMCA"/>
        <w:numPr>
          <w:ilvl w:val="0"/>
          <w:numId w:val="10"/>
        </w:numPr>
      </w:pPr>
      <w:r w:rsidRPr="0029734A">
        <w:t>jeigu Jums pasakyta, kad Jūsų kraujyje labai padidėjęs natrio arba chlorido lygis (sunki hipernatremija arba sunki hiperchloremija).</w:t>
      </w:r>
    </w:p>
    <w:p w14:paraId="0E252A26" w14:textId="77777777" w:rsidR="00D94A08" w:rsidRPr="00E57DC2" w:rsidRDefault="00D94A08" w:rsidP="00A24D98">
      <w:pPr>
        <w:pStyle w:val="BTEMEASMCA"/>
      </w:pPr>
    </w:p>
    <w:p w14:paraId="42CEA050" w14:textId="77777777" w:rsidR="00D94A08" w:rsidRPr="00B57908" w:rsidRDefault="00D94A08" w:rsidP="00A24D98">
      <w:pPr>
        <w:pStyle w:val="BTEMEASMCA"/>
        <w:rPr>
          <w:b/>
        </w:rPr>
      </w:pPr>
      <w:r w:rsidRPr="00B57908">
        <w:rPr>
          <w:b/>
        </w:rPr>
        <w:lastRenderedPageBreak/>
        <w:t>Įspėjimai ir atsargumo priemonės</w:t>
      </w:r>
    </w:p>
    <w:p w14:paraId="0BE8F2DC" w14:textId="4338E5EF" w:rsidR="00D94A08" w:rsidRPr="00E57DC2" w:rsidRDefault="00D94A08" w:rsidP="00860FC2">
      <w:pPr>
        <w:pStyle w:val="BTEMEASMCA"/>
      </w:pPr>
      <w:r w:rsidRPr="00E57DC2">
        <w:t>Pasitarkite su gydytoju arba vaistininku, prieš pradėdami vartoti Sodium Chloride B.</w:t>
      </w:r>
      <w:r w:rsidR="00915126">
        <w:t> </w:t>
      </w:r>
      <w:r w:rsidRPr="00E57DC2">
        <w:t>Braun.</w:t>
      </w:r>
    </w:p>
    <w:p w14:paraId="02B99494" w14:textId="77777777" w:rsidR="00D94A08" w:rsidRPr="006B3A3A" w:rsidRDefault="00D94A08" w:rsidP="001076F9">
      <w:pPr>
        <w:pStyle w:val="PI-3EMEASMCA"/>
        <w:rPr>
          <w:b w:val="0"/>
        </w:rPr>
      </w:pPr>
      <w:r w:rsidRPr="006B3A3A">
        <w:rPr>
          <w:b w:val="0"/>
        </w:rPr>
        <w:t>Specialių atsargumo priemonių reikia:</w:t>
      </w:r>
    </w:p>
    <w:p w14:paraId="24859D27" w14:textId="77777777" w:rsidR="00D94A08" w:rsidRPr="00E57DC2" w:rsidRDefault="00D94A08">
      <w:pPr>
        <w:pStyle w:val="BT-EMEASMCA"/>
        <w:numPr>
          <w:ilvl w:val="0"/>
          <w:numId w:val="11"/>
        </w:numPr>
      </w:pPr>
      <w:r w:rsidRPr="00E57DC2">
        <w:t>jeigu Jūsų kraujyje yra kalio trūkumas (hipokalemija);</w:t>
      </w:r>
    </w:p>
    <w:p w14:paraId="34EA9B2A" w14:textId="77777777" w:rsidR="00D94A08" w:rsidRPr="00E57DC2" w:rsidRDefault="00D94A08">
      <w:pPr>
        <w:pStyle w:val="BT-EMEASMCA"/>
        <w:numPr>
          <w:ilvl w:val="0"/>
          <w:numId w:val="11"/>
        </w:numPr>
      </w:pPr>
      <w:r w:rsidRPr="00E57DC2">
        <w:t>jeigu Jūsų kraujyje yra per daug natrio (hipernatremija);</w:t>
      </w:r>
    </w:p>
    <w:p w14:paraId="274F7B5E" w14:textId="77777777" w:rsidR="00D94A08" w:rsidRDefault="00D94A08">
      <w:pPr>
        <w:pStyle w:val="BT-EMEASMCA"/>
        <w:numPr>
          <w:ilvl w:val="0"/>
          <w:numId w:val="11"/>
        </w:numPr>
      </w:pPr>
      <w:r w:rsidRPr="00E57DC2">
        <w:t>jeigu Jūsų kraujyje yra per daug chloridų (hiperchloremija);</w:t>
      </w:r>
    </w:p>
    <w:p w14:paraId="49F36BC2" w14:textId="59E68DC1" w:rsidR="0029734A" w:rsidRDefault="00D94A08">
      <w:pPr>
        <w:pStyle w:val="BT-EMEASMCA"/>
        <w:numPr>
          <w:ilvl w:val="0"/>
          <w:numId w:val="11"/>
        </w:numPr>
      </w:pPr>
      <w:r w:rsidRPr="00E57DC2">
        <w:t xml:space="preserve">jeigu </w:t>
      </w:r>
      <w:r w:rsidR="0029734A" w:rsidRPr="0029734A">
        <w:t xml:space="preserve">sergate bet kokia liga, kuria sergant reikia vartoti mažai natrio, pvz., širdies liga (širdies nepakankamumu), sunkia inkstų liga (sunkiu inkstų nepakankamumu), yra kūno audinių patinimas dėl per didelio vandens kiekio Jūsų kūno audiniuose (generalizuotoji edema), plaučiuose yra vandens (plaučių edema), aukštas kraujospūdis (hipertenzija) arba eklampsija – nėštumo metu pasireiškianti liga, lydima aukšto kraujospūdžio, spazmų ir tinimo (edemos). </w:t>
      </w:r>
    </w:p>
    <w:p w14:paraId="43F736DE" w14:textId="77777777" w:rsidR="00D94A08" w:rsidRPr="00E57DC2" w:rsidRDefault="00D94A08">
      <w:pPr>
        <w:pStyle w:val="BT-EMEASMCA"/>
      </w:pPr>
    </w:p>
    <w:p w14:paraId="22890BFD" w14:textId="57CC3F09" w:rsidR="00D94A08" w:rsidRPr="00E57DC2" w:rsidRDefault="0029734A">
      <w:pPr>
        <w:pStyle w:val="BT-EMEASMCA"/>
      </w:pPr>
      <w:r>
        <w:t>Jums vartojant šį vaistą retkarčiais</w:t>
      </w:r>
      <w:r w:rsidR="00D94A08" w:rsidRPr="00E57DC2">
        <w:t xml:space="preserve"> </w:t>
      </w:r>
      <w:r>
        <w:t>bus</w:t>
      </w:r>
      <w:r w:rsidR="00D94A08" w:rsidRPr="00E57DC2">
        <w:t xml:space="preserve"> </w:t>
      </w:r>
      <w:r>
        <w:t>tikrinamas</w:t>
      </w:r>
      <w:r w:rsidRPr="00E57DC2">
        <w:t xml:space="preserve"> </w:t>
      </w:r>
      <w:r w:rsidR="00D94A08" w:rsidRPr="00E57DC2">
        <w:t xml:space="preserve">elektrolitų kiekis Jūsų kraujo serume, </w:t>
      </w:r>
      <w:r>
        <w:t>vandens balansas</w:t>
      </w:r>
      <w:r w:rsidRPr="00E57DC2">
        <w:t xml:space="preserve"> </w:t>
      </w:r>
      <w:r w:rsidR="00D94A08" w:rsidRPr="00E57DC2">
        <w:t>bei rūgščių – šarmų pusiausvyra.</w:t>
      </w:r>
    </w:p>
    <w:p w14:paraId="7E9DAFDD" w14:textId="77777777" w:rsidR="00CC49E4" w:rsidRDefault="00CC49E4" w:rsidP="00CC49E4">
      <w:pPr>
        <w:rPr>
          <w:sz w:val="22"/>
          <w:szCs w:val="22"/>
          <w:lang w:bidi="lt-LT"/>
        </w:rPr>
      </w:pPr>
    </w:p>
    <w:p w14:paraId="3869F954" w14:textId="519B2F22" w:rsidR="00D94A08" w:rsidRDefault="00CC49E4" w:rsidP="006B3A3A">
      <w:r w:rsidRPr="00CC0A27">
        <w:rPr>
          <w:sz w:val="22"/>
          <w:szCs w:val="22"/>
          <w:lang w:bidi="lt-LT"/>
        </w:rPr>
        <w:t>Bus stebima širdies ir plaučių funkcija, jeigu būtina tirpalą suleisti greitai.</w:t>
      </w:r>
    </w:p>
    <w:p w14:paraId="548ED5FF" w14:textId="77777777" w:rsidR="0029734A" w:rsidRDefault="0029734A">
      <w:pPr>
        <w:pStyle w:val="BT-EMEASMCA"/>
      </w:pPr>
      <w:r>
        <w:t xml:space="preserve">Siekiant išvengti smegenų pažeidimo (osmosinės demielinizacijos sindromo), gydytojas pasirūpins, kad natrio lygis kraujyje nedidėtų per sparčiai. </w:t>
      </w:r>
    </w:p>
    <w:p w14:paraId="06B47740" w14:textId="77777777" w:rsidR="0029734A" w:rsidRDefault="0029734A">
      <w:pPr>
        <w:pStyle w:val="BT-EMEASMCA"/>
      </w:pPr>
    </w:p>
    <w:p w14:paraId="544F7D08" w14:textId="3D2F9CCD" w:rsidR="0029734A" w:rsidRDefault="0029734A">
      <w:pPr>
        <w:pStyle w:val="BT-EMEASMCA"/>
      </w:pPr>
      <w:r>
        <w:t xml:space="preserve">Jeigu </w:t>
      </w:r>
      <w:r w:rsidR="0092358B">
        <w:t>vaist</w:t>
      </w:r>
      <w:r>
        <w:t xml:space="preserve">as naudojamas kaip </w:t>
      </w:r>
      <w:r w:rsidR="00CC49E4">
        <w:t>skiediklis</w:t>
      </w:r>
      <w:r>
        <w:t xml:space="preserve"> kitiems elektrolitams arba </w:t>
      </w:r>
      <w:r w:rsidR="0092358B">
        <w:t xml:space="preserve">kitiems </w:t>
      </w:r>
      <w:r w:rsidR="00CC49E4">
        <w:t>vaistams</w:t>
      </w:r>
      <w:r>
        <w:t xml:space="preserve">, gydytojas atsižvelgs į </w:t>
      </w:r>
      <w:r w:rsidR="00CC49E4" w:rsidRPr="00CC49E4">
        <w:t>Sodium Chloride</w:t>
      </w:r>
      <w:r w:rsidR="0092358B">
        <w:t xml:space="preserve"> </w:t>
      </w:r>
      <w:r w:rsidR="00915126">
        <w:t>B. </w:t>
      </w:r>
      <w:r w:rsidR="00CC49E4" w:rsidRPr="00CC49E4">
        <w:t xml:space="preserve">Braun </w:t>
      </w:r>
      <w:r>
        <w:t xml:space="preserve">ištirpinamo arba atskiedžiamo </w:t>
      </w:r>
      <w:r w:rsidR="00CC49E4">
        <w:t>vaisto</w:t>
      </w:r>
      <w:r>
        <w:t xml:space="preserve"> saugumo informaciją.</w:t>
      </w:r>
    </w:p>
    <w:p w14:paraId="087C913F" w14:textId="77777777" w:rsidR="0029734A" w:rsidRDefault="0029734A">
      <w:pPr>
        <w:pStyle w:val="BT-EMEASMCA"/>
      </w:pPr>
    </w:p>
    <w:p w14:paraId="2DDCE299" w14:textId="77777777" w:rsidR="0029734A" w:rsidRPr="006E51F2" w:rsidRDefault="0029734A">
      <w:pPr>
        <w:pStyle w:val="BT-EMEASMCA"/>
      </w:pPr>
      <w:r w:rsidRPr="000C3FDA">
        <w:t>Vaikams</w:t>
      </w:r>
    </w:p>
    <w:p w14:paraId="0DEDD0B7" w14:textId="669F47C0" w:rsidR="0029734A" w:rsidRDefault="0029734A">
      <w:pPr>
        <w:pStyle w:val="BT-EMEASMCA"/>
      </w:pPr>
      <w:r>
        <w:t xml:space="preserve">Neišnešiotų arba išnešiotų kūdikių organizme gali būti natrio perteklius dėl nepakankamos inkstų funkcijos. Todėl kartotines natrio chlorido infuzijas gydytojas skirs tik nustatęs natrio </w:t>
      </w:r>
      <w:r w:rsidR="00DB7FF6">
        <w:t>kiek</w:t>
      </w:r>
      <w:r>
        <w:t>į serume.</w:t>
      </w:r>
    </w:p>
    <w:p w14:paraId="776CBABE" w14:textId="77777777" w:rsidR="0029734A" w:rsidRPr="00E57DC2" w:rsidRDefault="0029734A">
      <w:pPr>
        <w:pStyle w:val="BT-EMEASMCA"/>
      </w:pPr>
    </w:p>
    <w:p w14:paraId="2145090E" w14:textId="07908471" w:rsidR="00D94A08" w:rsidRPr="00E57DC2" w:rsidRDefault="00D94A08" w:rsidP="001076F9">
      <w:pPr>
        <w:pStyle w:val="PI-3EMEASMCA"/>
      </w:pPr>
      <w:r w:rsidRPr="00E57DC2">
        <w:t>Kiti vaistai ir Sodium Chloride B.</w:t>
      </w:r>
      <w:r w:rsidR="00915126">
        <w:t> </w:t>
      </w:r>
      <w:r w:rsidRPr="00E57DC2">
        <w:t>Braun</w:t>
      </w:r>
    </w:p>
    <w:p w14:paraId="707925A4" w14:textId="77777777" w:rsidR="00D94A08" w:rsidRDefault="00D94A08" w:rsidP="00A24D98">
      <w:pPr>
        <w:pStyle w:val="BTEMEASMCA"/>
      </w:pPr>
      <w:r w:rsidRPr="00E57DC2">
        <w:t>Jeigu vartojate ar neseniai vartojote kitų vaistų arba dėl to nesate tikri, apie tai pasakykite gydytojui arba vaistininkui.</w:t>
      </w:r>
    </w:p>
    <w:p w14:paraId="72A5F052" w14:textId="77777777" w:rsidR="00CC49E4" w:rsidRDefault="00CC49E4" w:rsidP="00A24D98">
      <w:pPr>
        <w:pStyle w:val="BTEMEASMCA"/>
      </w:pPr>
    </w:p>
    <w:p w14:paraId="630181C8" w14:textId="4E35A7E9" w:rsidR="00CC49E4" w:rsidRPr="006B3A3A" w:rsidRDefault="00CC49E4" w:rsidP="006B3A3A">
      <w:pPr>
        <w:rPr>
          <w:lang w:val="pt-PT"/>
        </w:rPr>
      </w:pPr>
      <w:r w:rsidRPr="00CC0A27">
        <w:rPr>
          <w:sz w:val="22"/>
          <w:szCs w:val="22"/>
          <w:lang w:bidi="lt-LT"/>
        </w:rPr>
        <w:t xml:space="preserve">Gydytojas ypatingai rūpinsis Jumis, jeigu vartojate </w:t>
      </w:r>
      <w:r>
        <w:rPr>
          <w:sz w:val="22"/>
          <w:szCs w:val="22"/>
          <w:lang w:bidi="lt-LT"/>
        </w:rPr>
        <w:t>vaistus</w:t>
      </w:r>
      <w:r w:rsidRPr="00CC0A27">
        <w:rPr>
          <w:sz w:val="22"/>
          <w:szCs w:val="22"/>
          <w:lang w:bidi="lt-LT"/>
        </w:rPr>
        <w:t>, kurie gali sulaikyti natrį (pvz., kortikosteroidus arba nesteroidinius vaistus</w:t>
      </w:r>
      <w:r w:rsidR="00DC398D">
        <w:rPr>
          <w:sz w:val="22"/>
          <w:szCs w:val="22"/>
          <w:lang w:bidi="lt-LT"/>
        </w:rPr>
        <w:t xml:space="preserve"> nuo uždegimo</w:t>
      </w:r>
      <w:r w:rsidRPr="00CC0A27">
        <w:rPr>
          <w:sz w:val="22"/>
          <w:szCs w:val="22"/>
          <w:lang w:bidi="lt-LT"/>
        </w:rPr>
        <w:t>), nes jie gali sukelti skysčių kaupimąsi kūno audiniuose (edemą).</w:t>
      </w:r>
    </w:p>
    <w:p w14:paraId="4BDCC992" w14:textId="77777777" w:rsidR="00D94A08" w:rsidRPr="00E57DC2" w:rsidRDefault="00D94A08" w:rsidP="00A24D98">
      <w:pPr>
        <w:pStyle w:val="BTEMEASMCA"/>
      </w:pPr>
    </w:p>
    <w:p w14:paraId="702DBFCD" w14:textId="77777777" w:rsidR="00D94A08" w:rsidRPr="00E57DC2" w:rsidRDefault="00D94A08" w:rsidP="001076F9">
      <w:pPr>
        <w:pStyle w:val="PI-3EMEASMCA"/>
      </w:pPr>
      <w:r w:rsidRPr="00E57DC2">
        <w:t>Nėštumas ir žindymo laikotarpis</w:t>
      </w:r>
    </w:p>
    <w:p w14:paraId="26240C8B" w14:textId="77777777" w:rsidR="00D94A08" w:rsidRPr="00E57DC2" w:rsidRDefault="00D94A08" w:rsidP="00A24D98">
      <w:pPr>
        <w:pStyle w:val="BTEMEASMCA"/>
      </w:pPr>
      <w:r w:rsidRPr="00E57DC2">
        <w:t>Jeigu esate nėščia, žindote kūdikį, manote, kad galbūt esate nėščia, arba planuojate pastoti, tai prieš vartodama šį vaistą, pasitarkite su gydytoju arba vaistininku.</w:t>
      </w:r>
    </w:p>
    <w:p w14:paraId="5001E7B8" w14:textId="77777777" w:rsidR="00CC49E4" w:rsidRDefault="00CC49E4" w:rsidP="00A24D98">
      <w:pPr>
        <w:pStyle w:val="BTEMEASMCA"/>
      </w:pPr>
    </w:p>
    <w:p w14:paraId="742352A9" w14:textId="77777777" w:rsidR="00CC49E4" w:rsidRPr="006E51F2" w:rsidRDefault="00CC49E4" w:rsidP="00A24D98">
      <w:pPr>
        <w:pStyle w:val="BTEMEASMCA"/>
      </w:pPr>
      <w:r w:rsidRPr="000C3FDA">
        <w:t>Nėštumas</w:t>
      </w:r>
    </w:p>
    <w:p w14:paraId="0A270EEA" w14:textId="47CA9164" w:rsidR="00CC49E4" w:rsidRDefault="00915126" w:rsidP="00860FC2">
      <w:pPr>
        <w:pStyle w:val="BTEMEASMCA"/>
      </w:pPr>
      <w:r>
        <w:t>Sodium Chloride B. </w:t>
      </w:r>
      <w:r w:rsidR="00CC49E4" w:rsidRPr="00CC49E4">
        <w:t>Braun</w:t>
      </w:r>
      <w:r w:rsidR="00CC49E4">
        <w:t xml:space="preserve"> gali būti vartojamas kaip nurodyta.</w:t>
      </w:r>
    </w:p>
    <w:p w14:paraId="1773E1AE" w14:textId="77777777" w:rsidR="00D94A08" w:rsidRDefault="00D94A08" w:rsidP="00860FC2">
      <w:pPr>
        <w:pStyle w:val="BTEMEASMCA"/>
      </w:pPr>
      <w:r w:rsidRPr="00E57DC2">
        <w:t xml:space="preserve">Specialių atsargumo priemonių reikia laikytis, jeigu Jums pasireiškia specifiniai nėštumo laikotarpio sutrikimai, įskaitant eklampsiją: per didelis kraujo spaudimas, mėšlungis, patinimas. </w:t>
      </w:r>
    </w:p>
    <w:p w14:paraId="53A58C4D" w14:textId="77777777" w:rsidR="00CC49E4" w:rsidRDefault="00CC49E4" w:rsidP="00860FC2">
      <w:pPr>
        <w:pStyle w:val="BTEMEASMCA"/>
      </w:pPr>
    </w:p>
    <w:p w14:paraId="110459BD" w14:textId="77777777" w:rsidR="00CC49E4" w:rsidRPr="006E51F2" w:rsidRDefault="00CC49E4" w:rsidP="00860FC2">
      <w:pPr>
        <w:pStyle w:val="BTEMEASMCA"/>
      </w:pPr>
      <w:r w:rsidRPr="000C3FDA">
        <w:t>Žindymo laikotarpis</w:t>
      </w:r>
    </w:p>
    <w:p w14:paraId="6EF3737C" w14:textId="0140838F" w:rsidR="00CC49E4" w:rsidRPr="00E57DC2" w:rsidRDefault="00CC49E4" w:rsidP="00860FC2">
      <w:pPr>
        <w:pStyle w:val="BTEMEASMCA"/>
      </w:pPr>
      <w:r w:rsidRPr="00CC49E4">
        <w:t xml:space="preserve">Kadangi natrio ir chlorido koncentracija yra panaši į jų koncentraciją žmogaus organizme, </w:t>
      </w:r>
      <w:r w:rsidR="00DC398D">
        <w:t>vais</w:t>
      </w:r>
      <w:r w:rsidRPr="00CC49E4">
        <w:t>tą vartojant pagal nurodymus žalingo poveikio nesitikima.</w:t>
      </w:r>
      <w:r w:rsidR="00915126">
        <w:t xml:space="preserve"> Jei reikia, Sodium Chloride B. </w:t>
      </w:r>
      <w:r w:rsidRPr="00CC49E4">
        <w:t>Braun gali būti vartojamas žindymo laikotarpiu.</w:t>
      </w:r>
    </w:p>
    <w:p w14:paraId="0CA2555C" w14:textId="77777777" w:rsidR="00D94A08" w:rsidRPr="00E57DC2" w:rsidRDefault="00D94A08" w:rsidP="00860FC2">
      <w:pPr>
        <w:pStyle w:val="BTEMEASMCA"/>
      </w:pPr>
    </w:p>
    <w:p w14:paraId="4AB160E5" w14:textId="77777777" w:rsidR="00D94A08" w:rsidRPr="00E57DC2" w:rsidRDefault="00D94A08" w:rsidP="001076F9">
      <w:pPr>
        <w:pStyle w:val="PI-3EMEASMCA"/>
      </w:pPr>
      <w:r w:rsidRPr="00E57DC2">
        <w:lastRenderedPageBreak/>
        <w:t>Vairavimas ir mechanizmų valdymas</w:t>
      </w:r>
    </w:p>
    <w:p w14:paraId="11DF0D0E" w14:textId="5F0EEE61" w:rsidR="00D94A08" w:rsidRPr="00E57DC2" w:rsidRDefault="00180F96" w:rsidP="00A24D98">
      <w:pPr>
        <w:pStyle w:val="BTEMEASMCA"/>
      </w:pPr>
      <w:r>
        <w:t>Sodium Chloride B. </w:t>
      </w:r>
      <w:r w:rsidR="005A391D">
        <w:t>Braun</w:t>
      </w:r>
      <w:r w:rsidRPr="00E57DC2">
        <w:t xml:space="preserve"> gebėjim</w:t>
      </w:r>
      <w:r>
        <w:t>o</w:t>
      </w:r>
      <w:r w:rsidRPr="00E57DC2">
        <w:t xml:space="preserve"> vairuoti ir valdyti mechanizmus neveikia</w:t>
      </w:r>
      <w:r>
        <w:t xml:space="preserve"> arba veikia nereikšmingai</w:t>
      </w:r>
      <w:r w:rsidRPr="00E57DC2">
        <w:t>.</w:t>
      </w:r>
    </w:p>
    <w:p w14:paraId="3504A016" w14:textId="77777777" w:rsidR="00D94A08" w:rsidRPr="00E57DC2" w:rsidRDefault="00D94A08" w:rsidP="00A24D98">
      <w:pPr>
        <w:pStyle w:val="BTEMEASMCA"/>
      </w:pPr>
    </w:p>
    <w:p w14:paraId="0D7E4935" w14:textId="77777777" w:rsidR="00D94A08" w:rsidRPr="00E57DC2" w:rsidRDefault="00D94A08" w:rsidP="00A24D98">
      <w:pPr>
        <w:pStyle w:val="BTEMEASMCA"/>
      </w:pPr>
    </w:p>
    <w:p w14:paraId="40CB283B" w14:textId="07CC918B" w:rsidR="00D94A08" w:rsidRPr="00E57DC2" w:rsidRDefault="00D94A08" w:rsidP="005E12C7">
      <w:pPr>
        <w:pStyle w:val="PI-1EMEASMCA"/>
      </w:pPr>
      <w:bookmarkStart w:id="80" w:name="_Toc129243141"/>
      <w:bookmarkStart w:id="81" w:name="_Toc129243266"/>
      <w:r w:rsidRPr="00E57DC2">
        <w:t>3.</w:t>
      </w:r>
      <w:r w:rsidRPr="00E57DC2">
        <w:tab/>
        <w:t>K</w:t>
      </w:r>
      <w:bookmarkEnd w:id="80"/>
      <w:bookmarkEnd w:id="81"/>
      <w:r w:rsidRPr="00E57DC2">
        <w:t>aip vartoti Sodium Chloride B.</w:t>
      </w:r>
      <w:r w:rsidR="00915126">
        <w:t> </w:t>
      </w:r>
      <w:r w:rsidRPr="00E57DC2">
        <w:t>Braun</w:t>
      </w:r>
    </w:p>
    <w:p w14:paraId="5F2C19E2" w14:textId="77777777" w:rsidR="007A4D30" w:rsidRPr="00E57DC2" w:rsidRDefault="007A4D30" w:rsidP="00A24D98">
      <w:pPr>
        <w:pStyle w:val="BTEMEASMCA"/>
      </w:pPr>
    </w:p>
    <w:p w14:paraId="39E9E033" w14:textId="73856AC6" w:rsidR="00D94A08" w:rsidRPr="00E57DC2" w:rsidRDefault="005603A6" w:rsidP="00A24D98">
      <w:pPr>
        <w:pStyle w:val="BTEMEASMCA"/>
      </w:pPr>
      <w:r>
        <w:t>Šis vaistas yra skirtas</w:t>
      </w:r>
      <w:r w:rsidR="00D94A08" w:rsidRPr="00E57DC2">
        <w:t xml:space="preserve"> l</w:t>
      </w:r>
      <w:r>
        <w:t>eisti</w:t>
      </w:r>
      <w:r w:rsidR="00D94A08" w:rsidRPr="00E57DC2">
        <w:t xml:space="preserve"> į veną arba </w:t>
      </w:r>
      <w:r w:rsidR="0092358B">
        <w:t xml:space="preserve">žaizdų </w:t>
      </w:r>
      <w:r w:rsidR="00D94A08" w:rsidRPr="00E57DC2">
        <w:t xml:space="preserve">plovimams </w:t>
      </w:r>
      <w:r>
        <w:t>ar</w:t>
      </w:r>
      <w:r w:rsidRPr="00E57DC2">
        <w:t xml:space="preserve"> </w:t>
      </w:r>
      <w:r w:rsidR="00D94A08" w:rsidRPr="00E57DC2">
        <w:t>drėkinimui.</w:t>
      </w:r>
    </w:p>
    <w:p w14:paraId="5C4AC9FC" w14:textId="77777777" w:rsidR="00D94A08" w:rsidRPr="00E57DC2" w:rsidRDefault="00D94A08" w:rsidP="00A24D98">
      <w:pPr>
        <w:pStyle w:val="BTEMEASMCA"/>
      </w:pPr>
    </w:p>
    <w:p w14:paraId="3C33B0FF" w14:textId="77777777" w:rsidR="00D94A08" w:rsidRDefault="00D94A08" w:rsidP="00860FC2">
      <w:pPr>
        <w:pStyle w:val="BTEMEASMCA"/>
        <w:rPr>
          <w:b/>
        </w:rPr>
      </w:pPr>
      <w:r w:rsidRPr="00B57908">
        <w:rPr>
          <w:b/>
        </w:rPr>
        <w:t>Dozavimas</w:t>
      </w:r>
    </w:p>
    <w:p w14:paraId="5FEC52F0" w14:textId="77777777" w:rsidR="00B57908" w:rsidRPr="00B57908" w:rsidRDefault="00B57908" w:rsidP="00860FC2">
      <w:pPr>
        <w:pStyle w:val="BTEMEASMCA"/>
        <w:rPr>
          <w:b/>
        </w:rPr>
      </w:pPr>
    </w:p>
    <w:p w14:paraId="261A086C" w14:textId="605E115C" w:rsidR="005603A6" w:rsidRPr="00B57908" w:rsidRDefault="005603A6" w:rsidP="00860FC2">
      <w:pPr>
        <w:pStyle w:val="BTEMEASMCA"/>
        <w:rPr>
          <w:i/>
        </w:rPr>
      </w:pPr>
      <w:r w:rsidRPr="00B57908">
        <w:rPr>
          <w:i/>
        </w:rPr>
        <w:t>Suaugusie</w:t>
      </w:r>
      <w:r w:rsidR="0088748A" w:rsidRPr="00B57908">
        <w:rPr>
          <w:i/>
        </w:rPr>
        <w:t>siems</w:t>
      </w:r>
    </w:p>
    <w:p w14:paraId="4FC1CC48" w14:textId="3877D1E1" w:rsidR="00D94A08" w:rsidRPr="00E57DC2" w:rsidRDefault="007A4D30" w:rsidP="00860FC2">
      <w:pPr>
        <w:pStyle w:val="BTEMEASMCA"/>
      </w:pPr>
      <w:r>
        <w:t>Gydytojas J</w:t>
      </w:r>
      <w:r w:rsidR="005603A6">
        <w:t xml:space="preserve">ums </w:t>
      </w:r>
      <w:r w:rsidR="00D94A08" w:rsidRPr="00E57DC2">
        <w:t xml:space="preserve">paskirs tinkamą vaisto dozę, </w:t>
      </w:r>
      <w:r w:rsidR="005603A6" w:rsidRPr="00E57DC2">
        <w:t>atsižvelg</w:t>
      </w:r>
      <w:r w:rsidR="005603A6">
        <w:t>iant</w:t>
      </w:r>
      <w:r w:rsidR="005603A6" w:rsidRPr="00E57DC2">
        <w:t xml:space="preserve"> </w:t>
      </w:r>
      <w:r w:rsidR="00D94A08" w:rsidRPr="00E57DC2">
        <w:t xml:space="preserve">į Jūsų </w:t>
      </w:r>
      <w:r w:rsidR="005603A6">
        <w:t>vandens ir druskų (elektrolitų) poreikį</w:t>
      </w:r>
      <w:r w:rsidR="00D94A08" w:rsidRPr="00E57DC2">
        <w:t xml:space="preserve">. </w:t>
      </w:r>
    </w:p>
    <w:p w14:paraId="58C6D712" w14:textId="77777777" w:rsidR="00D94A08" w:rsidRPr="00E57DC2" w:rsidRDefault="00D94A08" w:rsidP="00860FC2">
      <w:pPr>
        <w:pStyle w:val="BTEMEASMCA"/>
      </w:pPr>
    </w:p>
    <w:p w14:paraId="2C98F56A" w14:textId="582392CA" w:rsidR="00D94A08" w:rsidRPr="00E57DC2" w:rsidRDefault="00D94A08" w:rsidP="00860FC2">
      <w:pPr>
        <w:pStyle w:val="BTEMEASMCA"/>
      </w:pPr>
      <w:r w:rsidRPr="00E57DC2">
        <w:t>Įprasta didžiausia dozė suaugusiam žmogui yra 40</w:t>
      </w:r>
      <w:r w:rsidR="000328D2">
        <w:t> </w:t>
      </w:r>
      <w:r w:rsidRPr="00E57DC2">
        <w:t>ml vienam kilogramui kūno svorio per parą</w:t>
      </w:r>
      <w:r w:rsidR="005603A6">
        <w:t>.</w:t>
      </w:r>
      <w:r w:rsidRPr="00E57DC2">
        <w:t xml:space="preserve"> </w:t>
      </w:r>
      <w:r w:rsidR="005603A6">
        <w:t>T</w:t>
      </w:r>
      <w:r w:rsidRPr="00E57DC2">
        <w:t xml:space="preserve">ai </w:t>
      </w:r>
      <w:r w:rsidR="005603A6">
        <w:t>reiškia, kad per parą gausite iki</w:t>
      </w:r>
      <w:r w:rsidR="005603A6" w:rsidRPr="00E57DC2">
        <w:t xml:space="preserve"> </w:t>
      </w:r>
      <w:r w:rsidRPr="00E57DC2">
        <w:t>6</w:t>
      </w:r>
      <w:r w:rsidR="000328D2">
        <w:t> </w:t>
      </w:r>
      <w:r w:rsidRPr="00E57DC2">
        <w:t xml:space="preserve">mmol </w:t>
      </w:r>
      <w:r w:rsidR="00364ABC">
        <w:t xml:space="preserve">natrio </w:t>
      </w:r>
      <w:r w:rsidRPr="00E57DC2">
        <w:t xml:space="preserve">vienam kilogramui kūno svorio per parą. </w:t>
      </w:r>
    </w:p>
    <w:p w14:paraId="5BB57743" w14:textId="0688FF94" w:rsidR="00D94A08" w:rsidRPr="00E57DC2" w:rsidRDefault="00364ABC" w:rsidP="00860FC2">
      <w:pPr>
        <w:pStyle w:val="BTEMEASMCA"/>
      </w:pPr>
      <w:r w:rsidRPr="00364ABC">
        <w:t>Jeigu, pvz., karščiuotumėte, viduriuotumėte arba vemtumėte, gydytojas papildomą skysčių netekimą kompensuotų atsižvelgdamas į prarastų skysčių kiekį ir sudėtį.</w:t>
      </w:r>
    </w:p>
    <w:p w14:paraId="5BAD3ECC" w14:textId="77777777" w:rsidR="00364ABC" w:rsidRDefault="00364ABC" w:rsidP="00860FC2">
      <w:pPr>
        <w:pStyle w:val="BTEMEASMCA"/>
      </w:pPr>
    </w:p>
    <w:p w14:paraId="204F02CF" w14:textId="77777777" w:rsidR="00364ABC" w:rsidRDefault="00364ABC" w:rsidP="00860FC2">
      <w:pPr>
        <w:pStyle w:val="BTEMEASMCA"/>
      </w:pPr>
      <w:r>
        <w:t>Vartojimo greitis priklausys nuo vandens ir druskų (elektrolitų) poreikio.</w:t>
      </w:r>
    </w:p>
    <w:p w14:paraId="122B8BDB" w14:textId="77777777" w:rsidR="00364ABC" w:rsidRDefault="00364ABC">
      <w:pPr>
        <w:pStyle w:val="BTEMEASMCA"/>
      </w:pPr>
    </w:p>
    <w:p w14:paraId="2BA0FD11" w14:textId="74EE7A30" w:rsidR="00364ABC" w:rsidRDefault="00364ABC">
      <w:pPr>
        <w:pStyle w:val="BTEMEASMCA"/>
      </w:pPr>
      <w:r>
        <w:t xml:space="preserve">Vyresnio amžiaus asmenys bus atidžiai stebimi. Vyresniems pacientams gali reikėti pakoreguoti nurodytą dozę, kad dėl hidracijos būtų išvengta </w:t>
      </w:r>
      <w:r w:rsidR="008610E8">
        <w:t>širdies</w:t>
      </w:r>
      <w:r>
        <w:t xml:space="preserve"> </w:t>
      </w:r>
      <w:r w:rsidR="008610E8">
        <w:t>a</w:t>
      </w:r>
      <w:r>
        <w:t xml:space="preserve">r inkstų </w:t>
      </w:r>
      <w:r w:rsidR="008610E8">
        <w:t>funkcijos sutriki</w:t>
      </w:r>
      <w:r>
        <w:t>mų.</w:t>
      </w:r>
    </w:p>
    <w:p w14:paraId="5A194AF8" w14:textId="77777777" w:rsidR="00364ABC" w:rsidRDefault="00364ABC">
      <w:pPr>
        <w:pStyle w:val="BTEMEASMCA"/>
      </w:pPr>
    </w:p>
    <w:p w14:paraId="175DE51D" w14:textId="59434FDC" w:rsidR="00D94A08" w:rsidRDefault="00364ABC">
      <w:pPr>
        <w:pStyle w:val="BTEMEASMCA"/>
      </w:pPr>
      <w:r>
        <w:t>Išskirtiniais atvejais, j</w:t>
      </w:r>
      <w:r w:rsidR="00D94A08" w:rsidRPr="00E57DC2">
        <w:t xml:space="preserve">eigu Jums skubiai reikia atstatyti prarastą kraujo tūrį, </w:t>
      </w:r>
      <w:r w:rsidR="00F72AAE">
        <w:t>vais</w:t>
      </w:r>
      <w:r w:rsidR="00D94A08" w:rsidRPr="00E57DC2">
        <w:t>tas gali būti lašinamas greitesniu būdu, panaudojant slėginę infuziją. Tokiu atveju būtina imtis visų galimų priemonių, kad prieš pradedant infuziją iš</w:t>
      </w:r>
      <w:r w:rsidR="00D73E91">
        <w:t xml:space="preserve"> Sodium Chloride B. Braun</w:t>
      </w:r>
      <w:r w:rsidR="00D94A08" w:rsidRPr="00E57DC2">
        <w:t xml:space="preserve"> talpyklės ir infuzinės sistemos būtų pašalintas visas jame esantis oras.</w:t>
      </w:r>
    </w:p>
    <w:p w14:paraId="082B34EC" w14:textId="77777777" w:rsidR="00364ABC" w:rsidRDefault="00364ABC">
      <w:pPr>
        <w:pStyle w:val="BTEMEASMCA"/>
      </w:pPr>
    </w:p>
    <w:p w14:paraId="7C99FBBA" w14:textId="065B85AA" w:rsidR="00364ABC" w:rsidRDefault="008610E8">
      <w:pPr>
        <w:pStyle w:val="BTEMEASMCA"/>
      </w:pPr>
      <w:r>
        <w:t>Žaizdų p</w:t>
      </w:r>
      <w:r w:rsidR="00364ABC" w:rsidRPr="00364ABC">
        <w:t>lovimui ar drėkinimui naudojamo tirpalo kiekis priklauso nuo poreikių.</w:t>
      </w:r>
    </w:p>
    <w:p w14:paraId="3A5AFF0A" w14:textId="77777777" w:rsidR="00364ABC" w:rsidRDefault="00364ABC">
      <w:pPr>
        <w:pStyle w:val="BTEMEASMCA"/>
      </w:pPr>
    </w:p>
    <w:p w14:paraId="4FF6EED6" w14:textId="77777777" w:rsidR="00364ABC" w:rsidRPr="00CC0A27" w:rsidRDefault="00364ABC" w:rsidP="00364ABC">
      <w:pPr>
        <w:rPr>
          <w:b/>
          <w:sz w:val="22"/>
          <w:szCs w:val="22"/>
        </w:rPr>
      </w:pPr>
      <w:r w:rsidRPr="00CC0A27">
        <w:rPr>
          <w:b/>
          <w:bCs/>
          <w:sz w:val="22"/>
          <w:szCs w:val="22"/>
          <w:lang w:bidi="lt-LT"/>
        </w:rPr>
        <w:t>Vartojimas vaikams</w:t>
      </w:r>
    </w:p>
    <w:p w14:paraId="4F35572A" w14:textId="77777777" w:rsidR="00364ABC" w:rsidRPr="00CC5214" w:rsidRDefault="00364ABC" w:rsidP="006B3A3A">
      <w:r w:rsidRPr="00CC0A27">
        <w:rPr>
          <w:sz w:val="22"/>
          <w:szCs w:val="22"/>
          <w:lang w:bidi="lt-LT"/>
        </w:rPr>
        <w:t>Gydytojas individualiai nustatys dozę Jūsų vaikui.</w:t>
      </w:r>
    </w:p>
    <w:p w14:paraId="4C5DD4C7" w14:textId="77777777" w:rsidR="00D94A08" w:rsidRPr="00E57DC2" w:rsidRDefault="00D94A08" w:rsidP="00A24D98">
      <w:pPr>
        <w:pStyle w:val="BTEMEASMCA"/>
      </w:pPr>
    </w:p>
    <w:p w14:paraId="46B8AD0F" w14:textId="00237CF7" w:rsidR="00D94A08" w:rsidRPr="00E57DC2" w:rsidRDefault="00D94A08" w:rsidP="001076F9">
      <w:pPr>
        <w:pStyle w:val="PI-3EMEASMCA"/>
      </w:pPr>
      <w:r w:rsidRPr="00E57DC2">
        <w:t>Ką daryti pavartojus per didelę Sodium Chloride B.</w:t>
      </w:r>
      <w:r w:rsidR="00915126">
        <w:t> </w:t>
      </w:r>
      <w:r w:rsidRPr="00E57DC2">
        <w:t>Braun dozę?</w:t>
      </w:r>
    </w:p>
    <w:p w14:paraId="35D3FF54" w14:textId="77777777" w:rsidR="00D94A08" w:rsidRPr="00E57DC2" w:rsidRDefault="00D94A08" w:rsidP="00A24D98">
      <w:pPr>
        <w:pStyle w:val="BTEMEASMCA"/>
      </w:pPr>
    </w:p>
    <w:p w14:paraId="20F6FC0E" w14:textId="075B996F" w:rsidR="00D94A08" w:rsidRPr="00E57DC2" w:rsidRDefault="00364ABC" w:rsidP="00A24D98">
      <w:pPr>
        <w:pStyle w:val="BTEMEASMCA"/>
      </w:pPr>
      <w:r>
        <w:t>P</w:t>
      </w:r>
      <w:r w:rsidR="00D94A08" w:rsidRPr="00E57DC2">
        <w:t>erdozav</w:t>
      </w:r>
      <w:r>
        <w:t>imas gali sukelti nenormaliai didelį</w:t>
      </w:r>
      <w:r w:rsidR="00D94A08" w:rsidRPr="00E57DC2">
        <w:t xml:space="preserve"> skysčių, natrio</w:t>
      </w:r>
      <w:r>
        <w:t xml:space="preserve"> ir </w:t>
      </w:r>
      <w:r w:rsidR="00D94A08" w:rsidRPr="00E57DC2">
        <w:t>chloridų kiek</w:t>
      </w:r>
      <w:r>
        <w:t>į Jūsų kraujyje, skysčio kaupimąsi audiniuose (edemą) ir (arba) didelį rūgštinių medžiagų lygį Jūsų kraujyje</w:t>
      </w:r>
      <w:r w:rsidR="00D94A08" w:rsidRPr="00E57DC2">
        <w:t xml:space="preserve"> (krauj</w:t>
      </w:r>
      <w:r>
        <w:t>o</w:t>
      </w:r>
      <w:r w:rsidR="00D94A08" w:rsidRPr="00E57DC2">
        <w:t xml:space="preserve"> rūgšt</w:t>
      </w:r>
      <w:r>
        <w:t>ėjimą</w:t>
      </w:r>
      <w:r w:rsidR="00D94A08" w:rsidRPr="00E57DC2">
        <w:t xml:space="preserve">).  </w:t>
      </w:r>
    </w:p>
    <w:p w14:paraId="3E3063F4" w14:textId="3ED4E6B6" w:rsidR="00D94A08" w:rsidRDefault="00364ABC" w:rsidP="00A24D98">
      <w:pPr>
        <w:pStyle w:val="BTEMEASMCA"/>
      </w:pPr>
      <w:r>
        <w:t>Pirmieji perdozavimo požymiai gali būti:</w:t>
      </w:r>
      <w:r w:rsidR="00D94A08" w:rsidRPr="00E57DC2">
        <w:t xml:space="preserve"> troškulys, </w:t>
      </w:r>
      <w:r>
        <w:t>sumišimas</w:t>
      </w:r>
      <w:r w:rsidR="00D94A08" w:rsidRPr="00E57DC2">
        <w:t xml:space="preserve">, prakaitavimas, galvos skausmas, </w:t>
      </w:r>
      <w:r>
        <w:t>silpnumas</w:t>
      </w:r>
      <w:r w:rsidR="00D94A08" w:rsidRPr="00E57DC2">
        <w:t xml:space="preserve">, </w:t>
      </w:r>
      <w:r>
        <w:t>mieguistumas ir tachikardija</w:t>
      </w:r>
      <w:r w:rsidR="00D94A08" w:rsidRPr="00E57DC2">
        <w:t>.</w:t>
      </w:r>
    </w:p>
    <w:p w14:paraId="61774A53" w14:textId="77777777" w:rsidR="00A20479" w:rsidRPr="00E57DC2" w:rsidRDefault="00A20479" w:rsidP="00860FC2">
      <w:pPr>
        <w:pStyle w:val="BTEMEASMCA"/>
      </w:pPr>
      <w:r>
        <w:t>Jei Jūsų natrio lygis didėja per sparčiai, gali būti pažeis</w:t>
      </w:r>
      <w:r w:rsidR="008355E2">
        <w:t>tos smegenys (osmosinės demieli</w:t>
      </w:r>
      <w:r>
        <w:t>nizacijos sindromas).</w:t>
      </w:r>
    </w:p>
    <w:p w14:paraId="386B4551" w14:textId="77777777" w:rsidR="00D94A08" w:rsidRPr="00E57DC2" w:rsidRDefault="00D94A08" w:rsidP="00860FC2">
      <w:pPr>
        <w:pStyle w:val="BTEMEASMCA"/>
      </w:pPr>
    </w:p>
    <w:p w14:paraId="064F153D" w14:textId="4B665816" w:rsidR="00D94A08" w:rsidRPr="00E57DC2" w:rsidRDefault="00D94A08" w:rsidP="00860FC2">
      <w:pPr>
        <w:pStyle w:val="BTEMEASMCA"/>
      </w:pPr>
      <w:r w:rsidRPr="00E57DC2">
        <w:t xml:space="preserve">Tokiu atveju </w:t>
      </w:r>
      <w:r w:rsidR="00A20479">
        <w:t>infuzija bus nedelsiant</w:t>
      </w:r>
      <w:r w:rsidRPr="00E57DC2">
        <w:t xml:space="preserve"> nutraukt</w:t>
      </w:r>
      <w:r w:rsidR="00A20479">
        <w:t>a</w:t>
      </w:r>
      <w:r w:rsidRPr="00E57DC2">
        <w:t xml:space="preserve">. </w:t>
      </w:r>
      <w:r w:rsidR="00A20479">
        <w:t xml:space="preserve">Be to, Jums </w:t>
      </w:r>
      <w:r w:rsidRPr="00E57DC2">
        <w:t xml:space="preserve">gali būti skiriama </w:t>
      </w:r>
      <w:r w:rsidR="00A20479">
        <w:t xml:space="preserve">tablečių </w:t>
      </w:r>
      <w:r w:rsidRPr="00E57DC2">
        <w:t>šlapim</w:t>
      </w:r>
      <w:r w:rsidR="00A20479">
        <w:t>o išsiskyrimui skatinti</w:t>
      </w:r>
      <w:r w:rsidRPr="00E57DC2">
        <w:t xml:space="preserve">. Būtina nuolat sekti elektrolitų koncentraciją Jūsų kraujyje. </w:t>
      </w:r>
      <w:r w:rsidR="00A20479">
        <w:t>Jūsų</w:t>
      </w:r>
      <w:r w:rsidRPr="00E57DC2">
        <w:t xml:space="preserve"> gydytojas </w:t>
      </w:r>
      <w:r w:rsidR="00A20479">
        <w:t>nuspręs dėl papildomų vaistų</w:t>
      </w:r>
      <w:r w:rsidRPr="00E57DC2">
        <w:t xml:space="preserve"> ar kit</w:t>
      </w:r>
      <w:r w:rsidR="00A20479">
        <w:t>ų</w:t>
      </w:r>
      <w:r w:rsidRPr="00E57DC2">
        <w:t xml:space="preserve"> priemonių</w:t>
      </w:r>
      <w:r w:rsidR="00A20479">
        <w:t>,</w:t>
      </w:r>
      <w:r w:rsidRPr="00E57DC2">
        <w:t xml:space="preserve"> kad palaikyt</w:t>
      </w:r>
      <w:r w:rsidR="00A20479">
        <w:t>ų</w:t>
      </w:r>
      <w:r w:rsidRPr="00E57DC2">
        <w:t xml:space="preserve"> tinkamą elektrolitų</w:t>
      </w:r>
      <w:r w:rsidR="00A20479">
        <w:t xml:space="preserve"> lygį</w:t>
      </w:r>
      <w:r w:rsidRPr="00E57DC2">
        <w:t>, vandens</w:t>
      </w:r>
      <w:r w:rsidR="00A20479">
        <w:t xml:space="preserve"> balansą</w:t>
      </w:r>
      <w:r w:rsidRPr="00E57DC2">
        <w:t xml:space="preserve"> bei rūgščių – šarmų pusiausvyrą.</w:t>
      </w:r>
    </w:p>
    <w:p w14:paraId="22EE6C5A" w14:textId="77777777" w:rsidR="00D94A08" w:rsidRPr="00E57DC2" w:rsidRDefault="00D94A08" w:rsidP="00D94A08">
      <w:pPr>
        <w:pStyle w:val="Pagrindinistekstas2"/>
        <w:rPr>
          <w:szCs w:val="22"/>
        </w:rPr>
      </w:pPr>
    </w:p>
    <w:p w14:paraId="2FBF6C19" w14:textId="77777777" w:rsidR="00D94A08" w:rsidRPr="00E57DC2" w:rsidRDefault="00D94A08" w:rsidP="00D94A08">
      <w:pPr>
        <w:pStyle w:val="Pagrindinistekstas2"/>
        <w:rPr>
          <w:szCs w:val="22"/>
        </w:rPr>
      </w:pPr>
      <w:r w:rsidRPr="00E57DC2">
        <w:rPr>
          <w:szCs w:val="22"/>
        </w:rPr>
        <w:lastRenderedPageBreak/>
        <w:t xml:space="preserve">Jeigu kiltų daugiau klausimų dėl šio vaisto vartojimo, kreipkitės į gydytoją arba vaistininką. </w:t>
      </w:r>
    </w:p>
    <w:p w14:paraId="5DA2C5C9" w14:textId="77777777" w:rsidR="00D94A08" w:rsidRPr="00E57DC2" w:rsidRDefault="00D94A08" w:rsidP="00A24D98">
      <w:pPr>
        <w:pStyle w:val="BTEMEASMCA"/>
      </w:pPr>
    </w:p>
    <w:p w14:paraId="488A8D88" w14:textId="77777777" w:rsidR="00D94A08" w:rsidRPr="00E57DC2" w:rsidRDefault="00D94A08" w:rsidP="00A24D98">
      <w:pPr>
        <w:pStyle w:val="BTEMEASMCA"/>
      </w:pPr>
    </w:p>
    <w:p w14:paraId="06646843" w14:textId="38F2D632" w:rsidR="00D94A08" w:rsidRPr="00E57DC2" w:rsidRDefault="00D94A08" w:rsidP="005E12C7">
      <w:pPr>
        <w:pStyle w:val="PI-1EMEASMCA"/>
      </w:pPr>
      <w:bookmarkStart w:id="82" w:name="_Toc129243142"/>
      <w:bookmarkStart w:id="83" w:name="_Toc129243267"/>
      <w:r w:rsidRPr="00E57DC2">
        <w:t>4.</w:t>
      </w:r>
      <w:r w:rsidRPr="00E57DC2">
        <w:tab/>
        <w:t>G</w:t>
      </w:r>
      <w:bookmarkEnd w:id="82"/>
      <w:bookmarkEnd w:id="83"/>
      <w:r w:rsidRPr="00E57DC2">
        <w:t>alimas šalutinis poveikis</w:t>
      </w:r>
    </w:p>
    <w:p w14:paraId="55007B40" w14:textId="77777777" w:rsidR="00D94A08" w:rsidRPr="00E57DC2" w:rsidRDefault="00D94A08" w:rsidP="00A24D98">
      <w:pPr>
        <w:pStyle w:val="BTEMEASMCA"/>
      </w:pPr>
    </w:p>
    <w:p w14:paraId="0E8526D6" w14:textId="77777777" w:rsidR="00D94A08" w:rsidRPr="00E57DC2" w:rsidRDefault="00D94A08" w:rsidP="00A24D98">
      <w:pPr>
        <w:pStyle w:val="BTEMEASMCA"/>
      </w:pPr>
      <w:r w:rsidRPr="00E57DC2">
        <w:t>Šis vaistas, kaip ir visi kiti, gali sukelti šalutinį poveikį, nors jis pasireiškia ne visiems žmonėms.</w:t>
      </w:r>
    </w:p>
    <w:p w14:paraId="252F9864" w14:textId="77777777" w:rsidR="00D94A08" w:rsidRPr="00E57DC2" w:rsidRDefault="00D94A08" w:rsidP="00A24D98">
      <w:pPr>
        <w:pStyle w:val="BTEMEASMCA"/>
      </w:pPr>
    </w:p>
    <w:p w14:paraId="2DF5F418" w14:textId="41A7315C" w:rsidR="00D94A08" w:rsidRPr="00E57DC2" w:rsidRDefault="00E44C23" w:rsidP="00860FC2">
      <w:pPr>
        <w:pStyle w:val="BTEMEASMCA"/>
      </w:pPr>
      <w:r>
        <w:t>Šį vaistą vartojant pagal nurodymus šalutinio poveikio nesitikima</w:t>
      </w:r>
      <w:r w:rsidR="00D94A08" w:rsidRPr="00E57DC2">
        <w:t>.</w:t>
      </w:r>
    </w:p>
    <w:p w14:paraId="4FA2064C" w14:textId="77777777" w:rsidR="00D94A08" w:rsidRPr="00E57DC2" w:rsidRDefault="00D94A08" w:rsidP="00860FC2">
      <w:pPr>
        <w:pStyle w:val="BTEMEASMCA"/>
      </w:pPr>
    </w:p>
    <w:p w14:paraId="15D879B0" w14:textId="77777777" w:rsidR="00D94A08" w:rsidRPr="00E57DC2" w:rsidRDefault="00D94A08" w:rsidP="00D94A08">
      <w:pPr>
        <w:rPr>
          <w:b/>
          <w:sz w:val="22"/>
          <w:szCs w:val="22"/>
        </w:rPr>
      </w:pPr>
      <w:r w:rsidRPr="00E57DC2">
        <w:rPr>
          <w:b/>
          <w:sz w:val="22"/>
          <w:szCs w:val="22"/>
        </w:rPr>
        <w:t>Pranešimas apie šalutinį poveikį</w:t>
      </w:r>
    </w:p>
    <w:p w14:paraId="2CC113E1" w14:textId="49A8259D" w:rsidR="00D94A08" w:rsidRPr="00E57DC2" w:rsidRDefault="00D94A08" w:rsidP="00D94A08">
      <w:pPr>
        <w:ind w:right="8"/>
        <w:rPr>
          <w:sz w:val="22"/>
          <w:szCs w:val="22"/>
        </w:rPr>
      </w:pPr>
      <w:r w:rsidRPr="00E57DC2">
        <w:rPr>
          <w:sz w:val="22"/>
          <w:szCs w:val="22"/>
        </w:rPr>
        <w:t xml:space="preserve">Jeigu pasireiškė šalutinis poveikis, įskaitant šiame lapelyje nenurodytą, pasakykite gydytojui arba vaistininkui. Apie šalutinį poveikį taip pat galite pranešti </w:t>
      </w:r>
      <w:r w:rsidR="00B851F2" w:rsidRPr="00E57DC2">
        <w:rPr>
          <w:sz w:val="22"/>
          <w:szCs w:val="22"/>
        </w:rPr>
        <w:t xml:space="preserve">Valstybinei vaistų kontrolės tarnybai prie Lietuvos Respublikos sveikatos apsaugos ministerijos nemokamu telefonu 8 800 73568 arba </w:t>
      </w:r>
      <w:r w:rsidRPr="00E57DC2">
        <w:rPr>
          <w:sz w:val="22"/>
          <w:szCs w:val="22"/>
        </w:rPr>
        <w:t>užpild</w:t>
      </w:r>
      <w:r w:rsidR="00B851F2" w:rsidRPr="00E57DC2">
        <w:rPr>
          <w:sz w:val="22"/>
          <w:szCs w:val="22"/>
        </w:rPr>
        <w:t>yti</w:t>
      </w:r>
      <w:r w:rsidRPr="00E57DC2">
        <w:rPr>
          <w:sz w:val="22"/>
          <w:szCs w:val="22"/>
        </w:rPr>
        <w:t xml:space="preserve"> interneto svetainėje </w:t>
      </w:r>
      <w:hyperlink r:id="rId14" w:history="1">
        <w:r w:rsidRPr="00E57DC2">
          <w:rPr>
            <w:rStyle w:val="Hipersaitas"/>
            <w:rFonts w:eastAsia="SimSun"/>
            <w:sz w:val="22"/>
            <w:szCs w:val="22"/>
          </w:rPr>
          <w:t>www.vvkt.lt</w:t>
        </w:r>
      </w:hyperlink>
      <w:r w:rsidRPr="00E57DC2">
        <w:rPr>
          <w:sz w:val="22"/>
          <w:szCs w:val="22"/>
        </w:rPr>
        <w:t xml:space="preserve"> esančią formą</w:t>
      </w:r>
      <w:r w:rsidR="00B851F2" w:rsidRPr="00E57DC2">
        <w:rPr>
          <w:sz w:val="22"/>
          <w:szCs w:val="22"/>
        </w:rPr>
        <w:t xml:space="preserve"> ir pateikti ją</w:t>
      </w:r>
      <w:r w:rsidRPr="00E57DC2">
        <w:rPr>
          <w:sz w:val="22"/>
          <w:szCs w:val="22"/>
        </w:rPr>
        <w:t xml:space="preserve"> Valstybinei vaistų kontrolės tarnybai prie Lietuvos Respublikos sveikatos apsaugos ministerijos</w:t>
      </w:r>
      <w:r w:rsidR="00B851F2" w:rsidRPr="00E57DC2">
        <w:rPr>
          <w:sz w:val="22"/>
          <w:szCs w:val="22"/>
        </w:rPr>
        <w:t xml:space="preserve"> vienu iš šių būdų: raštu</w:t>
      </w:r>
      <w:r w:rsidRPr="00E57DC2">
        <w:rPr>
          <w:sz w:val="22"/>
          <w:szCs w:val="22"/>
        </w:rPr>
        <w:t xml:space="preserve"> </w:t>
      </w:r>
      <w:r w:rsidR="00B851F2" w:rsidRPr="00E57DC2">
        <w:rPr>
          <w:sz w:val="22"/>
          <w:szCs w:val="22"/>
        </w:rPr>
        <w:t xml:space="preserve">(adresu </w:t>
      </w:r>
      <w:r w:rsidRPr="00E57DC2">
        <w:rPr>
          <w:sz w:val="22"/>
          <w:szCs w:val="22"/>
        </w:rPr>
        <w:t>Žirmūnų g. 139A, LT</w:t>
      </w:r>
      <w:r w:rsidR="00B851F2" w:rsidRPr="00E57DC2">
        <w:rPr>
          <w:sz w:val="22"/>
          <w:szCs w:val="22"/>
        </w:rPr>
        <w:t>-</w:t>
      </w:r>
      <w:r w:rsidRPr="00E57DC2">
        <w:rPr>
          <w:sz w:val="22"/>
          <w:szCs w:val="22"/>
        </w:rPr>
        <w:t>09120 Vilnius</w:t>
      </w:r>
      <w:r w:rsidR="00B851F2" w:rsidRPr="00E57DC2">
        <w:rPr>
          <w:sz w:val="22"/>
          <w:szCs w:val="22"/>
        </w:rPr>
        <w:t>)</w:t>
      </w:r>
      <w:r w:rsidRPr="00E57DC2">
        <w:rPr>
          <w:sz w:val="22"/>
          <w:szCs w:val="22"/>
        </w:rPr>
        <w:t xml:space="preserve">, </w:t>
      </w:r>
      <w:r w:rsidR="00B851F2" w:rsidRPr="00E57DC2">
        <w:rPr>
          <w:rFonts w:eastAsia="Calibri"/>
          <w:sz w:val="22"/>
          <w:szCs w:val="22"/>
          <w:lang w:eastAsia="zh-CN"/>
        </w:rPr>
        <w:t>nemokamu</w:t>
      </w:r>
      <w:r w:rsidRPr="00E57DC2">
        <w:rPr>
          <w:rFonts w:eastAsia="Calibri"/>
          <w:sz w:val="22"/>
          <w:szCs w:val="22"/>
          <w:lang w:eastAsia="zh-CN"/>
        </w:rPr>
        <w:t xml:space="preserve"> </w:t>
      </w:r>
      <w:r w:rsidRPr="00E57DC2">
        <w:rPr>
          <w:sz w:val="22"/>
          <w:szCs w:val="22"/>
        </w:rPr>
        <w:t>faks</w:t>
      </w:r>
      <w:r w:rsidR="00B851F2" w:rsidRPr="00E57DC2">
        <w:rPr>
          <w:sz w:val="22"/>
          <w:szCs w:val="22"/>
        </w:rPr>
        <w:t>o numeriu</w:t>
      </w:r>
      <w:r w:rsidRPr="00E57DC2">
        <w:rPr>
          <w:sz w:val="22"/>
          <w:szCs w:val="22"/>
        </w:rPr>
        <w:t xml:space="preserve"> 8 800 20131</w:t>
      </w:r>
      <w:r w:rsidR="00B851F2" w:rsidRPr="00E57DC2">
        <w:rPr>
          <w:sz w:val="22"/>
          <w:szCs w:val="22"/>
        </w:rPr>
        <w:t xml:space="preserve">, </w:t>
      </w:r>
      <w:r w:rsidRPr="00E57DC2">
        <w:rPr>
          <w:sz w:val="22"/>
          <w:szCs w:val="22"/>
        </w:rPr>
        <w:t xml:space="preserve">el. paštu </w:t>
      </w:r>
      <w:hyperlink r:id="rId15" w:history="1">
        <w:r w:rsidRPr="00E57DC2">
          <w:rPr>
            <w:rStyle w:val="Hipersaitas"/>
            <w:rFonts w:eastAsia="SimSun"/>
            <w:sz w:val="22"/>
            <w:szCs w:val="22"/>
          </w:rPr>
          <w:t>NepageidaujamaR@vvkt.lt</w:t>
        </w:r>
      </w:hyperlink>
      <w:r w:rsidR="00B851F2" w:rsidRPr="00E57DC2">
        <w:rPr>
          <w:sz w:val="22"/>
          <w:szCs w:val="22"/>
        </w:rPr>
        <w:t xml:space="preserve">, taip pat per Valstybinės vaistų kontrolės tarnybos prie Lietuvos Respublikos sveikatos apsaugos ministerijos interneto svetainę (adresu </w:t>
      </w:r>
      <w:hyperlink r:id="rId16" w:history="1">
        <w:r w:rsidR="00B851F2" w:rsidRPr="00E57DC2">
          <w:rPr>
            <w:rStyle w:val="Hipersaitas"/>
            <w:sz w:val="22"/>
            <w:szCs w:val="22"/>
          </w:rPr>
          <w:t>http://www.vvkt.lt</w:t>
        </w:r>
      </w:hyperlink>
      <w:r w:rsidR="00B851F2" w:rsidRPr="00E57DC2">
        <w:rPr>
          <w:sz w:val="22"/>
          <w:szCs w:val="22"/>
        </w:rPr>
        <w:t>).</w:t>
      </w:r>
      <w:r w:rsidRPr="00E57DC2">
        <w:rPr>
          <w:sz w:val="22"/>
          <w:szCs w:val="22"/>
        </w:rPr>
        <w:t xml:space="preserve"> Pranešdami apie šalutinį poveikį galite mums padėti gauti daugiau informacijos apie šio vaisto saugumą.</w:t>
      </w:r>
    </w:p>
    <w:p w14:paraId="06246866" w14:textId="77777777" w:rsidR="00D94A08" w:rsidRPr="00E57DC2" w:rsidRDefault="00D94A08" w:rsidP="00A24D98">
      <w:pPr>
        <w:pStyle w:val="BTEMEASMCA"/>
      </w:pPr>
    </w:p>
    <w:p w14:paraId="3DC5B35F" w14:textId="77777777" w:rsidR="00D94A08" w:rsidRPr="00E57DC2" w:rsidRDefault="00D94A08" w:rsidP="00A24D98">
      <w:pPr>
        <w:pStyle w:val="BTEMEASMCA"/>
      </w:pPr>
    </w:p>
    <w:p w14:paraId="647F24B1" w14:textId="4815C924" w:rsidR="00D94A08" w:rsidRPr="00E57DC2" w:rsidRDefault="00D94A08" w:rsidP="005E12C7">
      <w:pPr>
        <w:pStyle w:val="PI-1EMEASMCA"/>
      </w:pPr>
      <w:bookmarkStart w:id="84" w:name="_Toc129243143"/>
      <w:bookmarkStart w:id="85" w:name="_Toc129243268"/>
      <w:r w:rsidRPr="00E57DC2">
        <w:t>5.</w:t>
      </w:r>
      <w:r w:rsidRPr="00E57DC2">
        <w:tab/>
        <w:t>K</w:t>
      </w:r>
      <w:bookmarkEnd w:id="84"/>
      <w:bookmarkEnd w:id="85"/>
      <w:r w:rsidRPr="00E57DC2">
        <w:t>aip laikyti Sodium Chloride B.</w:t>
      </w:r>
      <w:r w:rsidR="00915126">
        <w:t> </w:t>
      </w:r>
      <w:r w:rsidRPr="00E57DC2">
        <w:t>Braun</w:t>
      </w:r>
    </w:p>
    <w:p w14:paraId="7CAF8AB1" w14:textId="77777777" w:rsidR="00D94A08" w:rsidRPr="00E57DC2" w:rsidRDefault="00D94A08" w:rsidP="00A24D98">
      <w:pPr>
        <w:pStyle w:val="BTEMEASMCA"/>
      </w:pPr>
    </w:p>
    <w:p w14:paraId="47FBD24E" w14:textId="77777777" w:rsidR="00D94A08" w:rsidRDefault="00D94A08" w:rsidP="00A24D98">
      <w:pPr>
        <w:pStyle w:val="BTEMEASMCA"/>
      </w:pPr>
      <w:r w:rsidRPr="00E57DC2">
        <w:t>Šiam vaistui specialių laikymo sąlygų nereikia.</w:t>
      </w:r>
    </w:p>
    <w:p w14:paraId="22BFCD49" w14:textId="77777777" w:rsidR="00E44C23" w:rsidRDefault="00E44C23" w:rsidP="00A24D98">
      <w:pPr>
        <w:pStyle w:val="BTEMEASMCA"/>
      </w:pPr>
    </w:p>
    <w:p w14:paraId="33331FEB" w14:textId="77777777" w:rsidR="00E44C23" w:rsidRPr="00E57DC2" w:rsidRDefault="00E44C23" w:rsidP="00860FC2">
      <w:pPr>
        <w:pStyle w:val="BTEMEASMCA"/>
      </w:pPr>
      <w:r w:rsidRPr="00E57DC2">
        <w:t>Šį vaistą laikykite vaikams nepastebimoje ir nepasiekiamoje vietoje.</w:t>
      </w:r>
    </w:p>
    <w:p w14:paraId="4B5C4F44" w14:textId="77777777" w:rsidR="00E44C23" w:rsidRPr="00E57DC2" w:rsidRDefault="00E44C23" w:rsidP="00860FC2">
      <w:pPr>
        <w:pStyle w:val="BTEMEASMCA"/>
      </w:pPr>
    </w:p>
    <w:p w14:paraId="2F59B5D3" w14:textId="77777777" w:rsidR="00D94A08" w:rsidRPr="00E57DC2" w:rsidRDefault="00D94A08" w:rsidP="00860FC2">
      <w:pPr>
        <w:pStyle w:val="BTEMEASMCA"/>
      </w:pPr>
      <w:r w:rsidRPr="00E57DC2">
        <w:t>Ant dėžutės ir buteliuko etiketės po „Tinka iki“ nurodytam tinkamumo laikui pasibaigus, šio vaisto vartoti negalima. Vaistas tinkamas vartoti iki paskutinės nurodyto mėnesio dienos.</w:t>
      </w:r>
    </w:p>
    <w:p w14:paraId="1FA13C7E" w14:textId="77777777" w:rsidR="00D94A08" w:rsidRPr="00E57DC2" w:rsidRDefault="00D94A08" w:rsidP="00860FC2">
      <w:pPr>
        <w:pStyle w:val="BTEMEASMCA"/>
      </w:pPr>
    </w:p>
    <w:p w14:paraId="079A6347" w14:textId="08030829" w:rsidR="00D94A08" w:rsidRPr="00E57DC2" w:rsidRDefault="00D94A08" w:rsidP="00860FC2">
      <w:pPr>
        <w:pStyle w:val="BTEMEASMCA"/>
      </w:pPr>
      <w:r w:rsidRPr="00E57DC2">
        <w:t xml:space="preserve">Pastebėjus, kad tirpalas yra neskaidrus </w:t>
      </w:r>
      <w:r w:rsidR="008355E2">
        <w:t xml:space="preserve">ar pakeitė spalvą, jame aptinkate dalelių </w:t>
      </w:r>
      <w:r w:rsidRPr="00E57DC2">
        <w:t xml:space="preserve">arba </w:t>
      </w:r>
      <w:r w:rsidR="008355E2">
        <w:t>talpyklė</w:t>
      </w:r>
      <w:r w:rsidR="008355E2" w:rsidRPr="00E57DC2">
        <w:t xml:space="preserve"> </w:t>
      </w:r>
      <w:r w:rsidR="008355E2">
        <w:t>nesandari</w:t>
      </w:r>
      <w:r w:rsidRPr="00E57DC2">
        <w:t xml:space="preserve">, </w:t>
      </w:r>
      <w:r w:rsidR="008355E2">
        <w:t>šio vaisto</w:t>
      </w:r>
      <w:r w:rsidRPr="00E57DC2">
        <w:t xml:space="preserve"> vartoti negalima.</w:t>
      </w:r>
    </w:p>
    <w:p w14:paraId="48DF426E" w14:textId="77777777" w:rsidR="00D94A08" w:rsidRDefault="00D94A08" w:rsidP="00860FC2">
      <w:pPr>
        <w:pStyle w:val="BTEMEASMCA"/>
      </w:pPr>
    </w:p>
    <w:p w14:paraId="3804532C" w14:textId="77777777" w:rsidR="008355E2" w:rsidRPr="00CC0A27" w:rsidRDefault="008355E2" w:rsidP="008355E2">
      <w:pPr>
        <w:rPr>
          <w:sz w:val="22"/>
          <w:szCs w:val="22"/>
        </w:rPr>
      </w:pPr>
      <w:r>
        <w:rPr>
          <w:sz w:val="22"/>
          <w:szCs w:val="22"/>
          <w:lang w:bidi="lt-LT"/>
        </w:rPr>
        <w:t>Talpyklės skirtos naudoti tik vieną kartą. Po panaudojimo talpyklę ir visą likusį kiekį reikia išmesti.</w:t>
      </w:r>
    </w:p>
    <w:p w14:paraId="18F79754" w14:textId="77777777" w:rsidR="008355E2" w:rsidRDefault="008355E2" w:rsidP="00A24D98">
      <w:pPr>
        <w:pStyle w:val="BTEMEASMCA"/>
      </w:pPr>
    </w:p>
    <w:p w14:paraId="6D752AE9" w14:textId="77777777" w:rsidR="008355E2" w:rsidRPr="00C663AE" w:rsidRDefault="008355E2" w:rsidP="008355E2">
      <w:pPr>
        <w:rPr>
          <w:sz w:val="22"/>
          <w:szCs w:val="22"/>
          <w:u w:val="single"/>
        </w:rPr>
      </w:pPr>
      <w:r w:rsidRPr="00C663AE">
        <w:rPr>
          <w:sz w:val="22"/>
          <w:szCs w:val="22"/>
          <w:u w:val="single"/>
        </w:rPr>
        <w:t xml:space="preserve">Praskiedus arba </w:t>
      </w:r>
      <w:r>
        <w:rPr>
          <w:sz w:val="22"/>
          <w:szCs w:val="22"/>
          <w:u w:val="single"/>
        </w:rPr>
        <w:t>įmaišius</w:t>
      </w:r>
      <w:r w:rsidRPr="00C663AE">
        <w:rPr>
          <w:sz w:val="22"/>
          <w:szCs w:val="22"/>
          <w:u w:val="single"/>
        </w:rPr>
        <w:t xml:space="preserve"> priedų </w:t>
      </w:r>
    </w:p>
    <w:p w14:paraId="68470473" w14:textId="586E7C5C" w:rsidR="00D94A08" w:rsidRPr="00E57DC2" w:rsidRDefault="008355E2" w:rsidP="006B3A3A">
      <w:r w:rsidRPr="00E57DC2">
        <w:rPr>
          <w:spacing w:val="-3"/>
          <w:sz w:val="22"/>
          <w:szCs w:val="22"/>
        </w:rPr>
        <w:t xml:space="preserve">Mikrobiologiniu požiūriu, </w:t>
      </w:r>
      <w:r>
        <w:rPr>
          <w:spacing w:val="-3"/>
          <w:sz w:val="22"/>
          <w:szCs w:val="22"/>
        </w:rPr>
        <w:t>vaistas</w:t>
      </w:r>
      <w:r w:rsidRPr="00E57DC2">
        <w:rPr>
          <w:spacing w:val="-3"/>
          <w:sz w:val="22"/>
          <w:szCs w:val="22"/>
        </w:rPr>
        <w:t xml:space="preserve"> turi būti su</w:t>
      </w:r>
      <w:r>
        <w:rPr>
          <w:spacing w:val="-3"/>
          <w:sz w:val="22"/>
          <w:szCs w:val="22"/>
        </w:rPr>
        <w:t>vart</w:t>
      </w:r>
      <w:r w:rsidRPr="00E57DC2">
        <w:rPr>
          <w:spacing w:val="-3"/>
          <w:sz w:val="22"/>
          <w:szCs w:val="22"/>
        </w:rPr>
        <w:t>otas nedelsiant</w:t>
      </w:r>
      <w:r>
        <w:rPr>
          <w:spacing w:val="-3"/>
          <w:sz w:val="22"/>
          <w:szCs w:val="22"/>
        </w:rPr>
        <w:t xml:space="preserve">. </w:t>
      </w:r>
      <w:r w:rsidRPr="000A5237">
        <w:rPr>
          <w:spacing w:val="-3"/>
          <w:sz w:val="22"/>
          <w:szCs w:val="22"/>
        </w:rPr>
        <w:t>Jeigu iškart nesuvartojama, už laikymo trukmę ir sąlygas prieš vartojimą atsako vartotojas</w:t>
      </w:r>
      <w:r w:rsidR="00C52797">
        <w:rPr>
          <w:spacing w:val="-3"/>
          <w:sz w:val="22"/>
          <w:szCs w:val="22"/>
        </w:rPr>
        <w:t xml:space="preserve">, tačiau </w:t>
      </w:r>
      <w:r w:rsidRPr="000A5237">
        <w:rPr>
          <w:spacing w:val="-3"/>
          <w:sz w:val="22"/>
          <w:szCs w:val="22"/>
        </w:rPr>
        <w:t>paprastai</w:t>
      </w:r>
      <w:r>
        <w:rPr>
          <w:spacing w:val="-3"/>
          <w:sz w:val="22"/>
          <w:szCs w:val="22"/>
        </w:rPr>
        <w:t xml:space="preserve"> </w:t>
      </w:r>
      <w:r w:rsidR="00C52797">
        <w:rPr>
          <w:spacing w:val="-3"/>
          <w:sz w:val="22"/>
          <w:szCs w:val="22"/>
        </w:rPr>
        <w:t>paruoštas tirpalas laikomas  ne</w:t>
      </w:r>
      <w:r>
        <w:rPr>
          <w:spacing w:val="-3"/>
          <w:sz w:val="22"/>
          <w:szCs w:val="22"/>
        </w:rPr>
        <w:t xml:space="preserve"> ilgiau kaip 24 </w:t>
      </w:r>
      <w:r w:rsidRPr="000A5237">
        <w:rPr>
          <w:spacing w:val="-3"/>
          <w:sz w:val="22"/>
          <w:szCs w:val="22"/>
        </w:rPr>
        <w:t>valand</w:t>
      </w:r>
      <w:r w:rsidR="00C52797">
        <w:rPr>
          <w:spacing w:val="-3"/>
          <w:sz w:val="22"/>
          <w:szCs w:val="22"/>
        </w:rPr>
        <w:t>a</w:t>
      </w:r>
      <w:r w:rsidRPr="000A5237">
        <w:rPr>
          <w:spacing w:val="-3"/>
          <w:sz w:val="22"/>
          <w:szCs w:val="22"/>
        </w:rPr>
        <w:t>s 2</w:t>
      </w:r>
      <w:r>
        <w:rPr>
          <w:spacing w:val="-3"/>
          <w:sz w:val="22"/>
          <w:szCs w:val="22"/>
        </w:rPr>
        <w:t xml:space="preserve"> </w:t>
      </w:r>
      <w:r w:rsidRPr="000A5237">
        <w:rPr>
          <w:spacing w:val="-3"/>
          <w:sz w:val="22"/>
          <w:szCs w:val="22"/>
        </w:rPr>
        <w:t>–</w:t>
      </w:r>
      <w:r>
        <w:rPr>
          <w:spacing w:val="-3"/>
          <w:sz w:val="22"/>
          <w:szCs w:val="22"/>
        </w:rPr>
        <w:t xml:space="preserve"> </w:t>
      </w:r>
      <w:r w:rsidRPr="000A5237">
        <w:rPr>
          <w:spacing w:val="-3"/>
          <w:sz w:val="22"/>
          <w:szCs w:val="22"/>
        </w:rPr>
        <w:t>8</w:t>
      </w:r>
      <w:r w:rsidR="005736C9">
        <w:rPr>
          <w:spacing w:val="-3"/>
          <w:sz w:val="22"/>
          <w:szCs w:val="22"/>
        </w:rPr>
        <w:t> °</w:t>
      </w:r>
      <w:r w:rsidRPr="000A5237">
        <w:rPr>
          <w:spacing w:val="-3"/>
          <w:sz w:val="22"/>
          <w:szCs w:val="22"/>
        </w:rPr>
        <w:t>C temperatūroje</w:t>
      </w:r>
      <w:r>
        <w:rPr>
          <w:spacing w:val="-3"/>
          <w:sz w:val="22"/>
          <w:szCs w:val="22"/>
        </w:rPr>
        <w:t>.</w:t>
      </w:r>
    </w:p>
    <w:p w14:paraId="0782941C" w14:textId="77777777" w:rsidR="00D94A08" w:rsidRDefault="00D94A08" w:rsidP="00A24D98">
      <w:pPr>
        <w:pStyle w:val="BTEMEASMCA"/>
      </w:pPr>
    </w:p>
    <w:p w14:paraId="3778B1F7" w14:textId="77777777" w:rsidR="008355E2" w:rsidRPr="00E57DC2" w:rsidRDefault="008355E2" w:rsidP="00A24D98">
      <w:pPr>
        <w:pStyle w:val="BTEMEASMCA"/>
      </w:pPr>
    </w:p>
    <w:p w14:paraId="2C50289F" w14:textId="21A6A592" w:rsidR="00D94A08" w:rsidRPr="00E57DC2" w:rsidRDefault="00D94A08" w:rsidP="005E12C7">
      <w:pPr>
        <w:pStyle w:val="PI-1EMEASMCA"/>
      </w:pPr>
      <w:bookmarkStart w:id="86" w:name="_Toc129243144"/>
      <w:bookmarkStart w:id="87" w:name="_Toc129243269"/>
      <w:r w:rsidRPr="00E57DC2">
        <w:t>6.</w:t>
      </w:r>
      <w:r w:rsidRPr="00E57DC2">
        <w:tab/>
      </w:r>
      <w:bookmarkEnd w:id="86"/>
      <w:bookmarkEnd w:id="87"/>
      <w:r w:rsidRPr="00E57DC2">
        <w:t>Pakuotės turinys ir kita informacija</w:t>
      </w:r>
    </w:p>
    <w:p w14:paraId="1A333813" w14:textId="77777777" w:rsidR="00D94A08" w:rsidRPr="00E57DC2" w:rsidRDefault="00D94A08" w:rsidP="00A24D98">
      <w:pPr>
        <w:pStyle w:val="BTEMEASMCA"/>
      </w:pPr>
    </w:p>
    <w:p w14:paraId="6D95FB2D" w14:textId="0836BDCC" w:rsidR="00D94A08" w:rsidRPr="00E57DC2" w:rsidRDefault="00D94A08" w:rsidP="00B57908">
      <w:pPr>
        <w:pStyle w:val="PI-3EMEASMCA"/>
      </w:pPr>
      <w:r w:rsidRPr="00E57DC2">
        <w:t>Sodium Chloride B.</w:t>
      </w:r>
      <w:r w:rsidR="00915126">
        <w:t> </w:t>
      </w:r>
      <w:r w:rsidRPr="00E57DC2">
        <w:t>Braun sudėtis</w:t>
      </w:r>
    </w:p>
    <w:p w14:paraId="2DD1EE4D" w14:textId="77777777" w:rsidR="00D94A08" w:rsidRPr="00020847" w:rsidRDefault="00D94A08" w:rsidP="00B57908">
      <w:pPr>
        <w:pStyle w:val="Sraopastraipa"/>
        <w:numPr>
          <w:ilvl w:val="0"/>
          <w:numId w:val="13"/>
        </w:numPr>
      </w:pPr>
      <w:r w:rsidRPr="00020847">
        <w:rPr>
          <w:sz w:val="22"/>
          <w:szCs w:val="22"/>
        </w:rPr>
        <w:t>Veiklioji medžiaga yra natrio chloridas</w:t>
      </w:r>
    </w:p>
    <w:p w14:paraId="69AFCAAD" w14:textId="79265356" w:rsidR="00D94A08" w:rsidRPr="00020847" w:rsidRDefault="000328D2" w:rsidP="00B57908">
      <w:pPr>
        <w:pStyle w:val="Sraopastraipa"/>
      </w:pPr>
      <w:r w:rsidRPr="00020847">
        <w:rPr>
          <w:sz w:val="22"/>
          <w:szCs w:val="22"/>
        </w:rPr>
        <w:t>Kiekviename 1000 </w:t>
      </w:r>
      <w:r w:rsidR="00D94A08" w:rsidRPr="00020847">
        <w:rPr>
          <w:sz w:val="22"/>
          <w:szCs w:val="22"/>
        </w:rPr>
        <w:t xml:space="preserve">ml </w:t>
      </w:r>
      <w:r w:rsidR="008355E2" w:rsidRPr="00020847">
        <w:rPr>
          <w:sz w:val="22"/>
          <w:szCs w:val="22"/>
        </w:rPr>
        <w:t xml:space="preserve">tirpalo </w:t>
      </w:r>
      <w:r w:rsidR="00D94A08" w:rsidRPr="00020847">
        <w:rPr>
          <w:sz w:val="22"/>
          <w:szCs w:val="22"/>
        </w:rPr>
        <w:t>yra 9,0</w:t>
      </w:r>
      <w:r w:rsidRPr="00020847">
        <w:rPr>
          <w:sz w:val="22"/>
          <w:szCs w:val="22"/>
        </w:rPr>
        <w:t> </w:t>
      </w:r>
      <w:r w:rsidR="00D94A08" w:rsidRPr="00020847">
        <w:rPr>
          <w:sz w:val="22"/>
          <w:szCs w:val="22"/>
        </w:rPr>
        <w:t>g natrio chlorido</w:t>
      </w:r>
    </w:p>
    <w:p w14:paraId="33559346" w14:textId="4E5807F9" w:rsidR="00D94A08" w:rsidRPr="00020847" w:rsidRDefault="00D94A08" w:rsidP="00B57908">
      <w:pPr>
        <w:pStyle w:val="Sraopastraipa"/>
        <w:numPr>
          <w:ilvl w:val="0"/>
          <w:numId w:val="13"/>
        </w:numPr>
      </w:pPr>
      <w:r w:rsidRPr="00020847">
        <w:rPr>
          <w:sz w:val="22"/>
          <w:szCs w:val="22"/>
        </w:rPr>
        <w:t>Pagalbinė medžiaga yra injekcinis vanduo</w:t>
      </w:r>
    </w:p>
    <w:p w14:paraId="74FFB3B3" w14:textId="77777777" w:rsidR="00D94A08" w:rsidRPr="00E57DC2" w:rsidRDefault="00D94A08" w:rsidP="00A24D98">
      <w:pPr>
        <w:pStyle w:val="BTEMEASMCA"/>
      </w:pPr>
    </w:p>
    <w:p w14:paraId="13CC8F8B" w14:textId="371BF135" w:rsidR="00D94A08" w:rsidRPr="00E57DC2" w:rsidRDefault="00D94A08" w:rsidP="00B57908">
      <w:pPr>
        <w:pStyle w:val="PI-3EMEASMCA"/>
      </w:pPr>
      <w:r w:rsidRPr="00E57DC2">
        <w:t>Sodium Chloride B.</w:t>
      </w:r>
      <w:r w:rsidR="00915126">
        <w:t> </w:t>
      </w:r>
      <w:r w:rsidRPr="00E57DC2">
        <w:t>Braun išvaizda ir kiekis pakuotėje</w:t>
      </w:r>
    </w:p>
    <w:p w14:paraId="29AB8E3B" w14:textId="09BAFCEC" w:rsidR="00D94A08" w:rsidRPr="00E57DC2" w:rsidRDefault="00D94A08" w:rsidP="00A24D98">
      <w:pPr>
        <w:pStyle w:val="BTEMEASMCA"/>
      </w:pPr>
      <w:r w:rsidRPr="00E57DC2">
        <w:t>Sodium Chloride B.</w:t>
      </w:r>
      <w:r w:rsidR="00915126">
        <w:t> </w:t>
      </w:r>
      <w:r w:rsidRPr="00E57DC2">
        <w:t>Braun infuzinis tirpalas yra skaidrus bespalvis</w:t>
      </w:r>
      <w:r w:rsidR="008355E2">
        <w:t xml:space="preserve"> natrio chlorido tirpalas vandenyje</w:t>
      </w:r>
      <w:r w:rsidRPr="00E57DC2">
        <w:t>.</w:t>
      </w:r>
    </w:p>
    <w:p w14:paraId="357C32E5" w14:textId="77777777" w:rsidR="00D94A08" w:rsidRDefault="00D94A08" w:rsidP="00A24D98">
      <w:pPr>
        <w:pStyle w:val="BTEMEASMCA"/>
      </w:pPr>
    </w:p>
    <w:p w14:paraId="78B93D46" w14:textId="77777777" w:rsidR="008355E2" w:rsidRPr="00E57DC2" w:rsidRDefault="008355E2" w:rsidP="00860FC2">
      <w:pPr>
        <w:pStyle w:val="BTEMEASMCA"/>
      </w:pPr>
      <w:r>
        <w:t>Tiekiama:</w:t>
      </w:r>
    </w:p>
    <w:p w14:paraId="7EE618E3" w14:textId="0403C95C" w:rsidR="00D94A08" w:rsidRPr="00E57DC2" w:rsidRDefault="008355E2" w:rsidP="00860FC2">
      <w:pPr>
        <w:pStyle w:val="BTEMEASMCA"/>
      </w:pPr>
      <w:r>
        <w:t>P</w:t>
      </w:r>
      <w:r w:rsidR="00D94A08" w:rsidRPr="00E57DC2">
        <w:t xml:space="preserve">olietileno </w:t>
      </w:r>
      <w:r>
        <w:t xml:space="preserve">buteliukuose, kurių talpa </w:t>
      </w:r>
      <w:r w:rsidR="00D94A08" w:rsidRPr="00E57DC2">
        <w:t>50</w:t>
      </w:r>
      <w:r w:rsidR="000328D2">
        <w:t> </w:t>
      </w:r>
      <w:r w:rsidR="00D94A08" w:rsidRPr="00E57DC2">
        <w:t>ml</w:t>
      </w:r>
      <w:r>
        <w:t xml:space="preserve">, </w:t>
      </w:r>
      <w:r w:rsidR="00D94A08" w:rsidRPr="00E57DC2">
        <w:t>100</w:t>
      </w:r>
      <w:r w:rsidR="000328D2">
        <w:t> </w:t>
      </w:r>
      <w:r w:rsidR="00D94A08" w:rsidRPr="00E57DC2">
        <w:t>ml</w:t>
      </w:r>
      <w:r w:rsidR="000328D2">
        <w:t>, 250 ml, 500 ml</w:t>
      </w:r>
      <w:r w:rsidR="00C52797">
        <w:t xml:space="preserve"> arba</w:t>
      </w:r>
      <w:r w:rsidR="000328D2">
        <w:t xml:space="preserve"> 1000 </w:t>
      </w:r>
      <w:r>
        <w:t xml:space="preserve">ml </w:t>
      </w:r>
      <w:r w:rsidR="00D94A08" w:rsidRPr="00E57DC2">
        <w:t xml:space="preserve"> </w:t>
      </w:r>
    </w:p>
    <w:p w14:paraId="5C55B46C" w14:textId="77777777" w:rsidR="008355E2" w:rsidRPr="00E57DC2" w:rsidRDefault="008355E2" w:rsidP="008355E2">
      <w:pPr>
        <w:rPr>
          <w:sz w:val="22"/>
          <w:szCs w:val="22"/>
        </w:rPr>
      </w:pPr>
      <w:r>
        <w:rPr>
          <w:sz w:val="22"/>
          <w:szCs w:val="22"/>
        </w:rPr>
        <w:t xml:space="preserve">Tiekiama pakuotėmis 20 x </w:t>
      </w:r>
      <w:r w:rsidR="000328D2">
        <w:rPr>
          <w:sz w:val="22"/>
          <w:szCs w:val="22"/>
        </w:rPr>
        <w:t>50 </w:t>
      </w:r>
      <w:r w:rsidRPr="00E57DC2">
        <w:rPr>
          <w:sz w:val="22"/>
          <w:szCs w:val="22"/>
        </w:rPr>
        <w:t>ml</w:t>
      </w:r>
      <w:r>
        <w:rPr>
          <w:sz w:val="22"/>
          <w:szCs w:val="22"/>
        </w:rPr>
        <w:t>,</w:t>
      </w:r>
      <w:r w:rsidRPr="00E57DC2">
        <w:rPr>
          <w:sz w:val="22"/>
          <w:szCs w:val="22"/>
        </w:rPr>
        <w:t xml:space="preserve"> </w:t>
      </w:r>
      <w:r>
        <w:rPr>
          <w:sz w:val="22"/>
          <w:szCs w:val="22"/>
        </w:rPr>
        <w:t xml:space="preserve">20 x </w:t>
      </w:r>
      <w:r w:rsidR="000328D2">
        <w:rPr>
          <w:sz w:val="22"/>
          <w:szCs w:val="22"/>
        </w:rPr>
        <w:t>100 </w:t>
      </w:r>
      <w:r w:rsidRPr="00E57DC2">
        <w:rPr>
          <w:sz w:val="22"/>
          <w:szCs w:val="22"/>
        </w:rPr>
        <w:t>ml</w:t>
      </w:r>
      <w:r>
        <w:rPr>
          <w:sz w:val="22"/>
          <w:szCs w:val="22"/>
        </w:rPr>
        <w:t>, 10 x</w:t>
      </w:r>
      <w:r w:rsidR="000328D2">
        <w:rPr>
          <w:sz w:val="22"/>
          <w:szCs w:val="22"/>
        </w:rPr>
        <w:t xml:space="preserve"> 250 </w:t>
      </w:r>
      <w:r w:rsidRPr="00E57DC2">
        <w:rPr>
          <w:sz w:val="22"/>
          <w:szCs w:val="22"/>
        </w:rPr>
        <w:t>ml</w:t>
      </w:r>
      <w:r>
        <w:rPr>
          <w:sz w:val="22"/>
          <w:szCs w:val="22"/>
        </w:rPr>
        <w:t>,</w:t>
      </w:r>
      <w:r w:rsidRPr="00E57DC2">
        <w:rPr>
          <w:sz w:val="22"/>
          <w:szCs w:val="22"/>
        </w:rPr>
        <w:t xml:space="preserve"> </w:t>
      </w:r>
      <w:r>
        <w:rPr>
          <w:sz w:val="22"/>
          <w:szCs w:val="22"/>
        </w:rPr>
        <w:t xml:space="preserve">10 x </w:t>
      </w:r>
      <w:r w:rsidR="000328D2">
        <w:rPr>
          <w:sz w:val="22"/>
          <w:szCs w:val="22"/>
        </w:rPr>
        <w:t>500 </w:t>
      </w:r>
      <w:r w:rsidRPr="00E57DC2">
        <w:rPr>
          <w:sz w:val="22"/>
          <w:szCs w:val="22"/>
        </w:rPr>
        <w:t>ml</w:t>
      </w:r>
      <w:r>
        <w:rPr>
          <w:sz w:val="22"/>
          <w:szCs w:val="22"/>
        </w:rPr>
        <w:t>, 10 x</w:t>
      </w:r>
      <w:r w:rsidR="000328D2">
        <w:rPr>
          <w:sz w:val="22"/>
          <w:szCs w:val="22"/>
        </w:rPr>
        <w:t xml:space="preserve"> 1000 </w:t>
      </w:r>
      <w:r w:rsidRPr="00E57DC2">
        <w:rPr>
          <w:sz w:val="22"/>
          <w:szCs w:val="22"/>
        </w:rPr>
        <w:t>ml</w:t>
      </w:r>
      <w:r>
        <w:rPr>
          <w:sz w:val="22"/>
          <w:szCs w:val="22"/>
        </w:rPr>
        <w:t>.</w:t>
      </w:r>
    </w:p>
    <w:p w14:paraId="5EF78C18" w14:textId="77777777" w:rsidR="008355E2" w:rsidRDefault="008355E2" w:rsidP="00D94A08">
      <w:pPr>
        <w:rPr>
          <w:sz w:val="22"/>
          <w:szCs w:val="22"/>
        </w:rPr>
      </w:pPr>
    </w:p>
    <w:p w14:paraId="59C64E08" w14:textId="77777777" w:rsidR="00D94A08" w:rsidRPr="00E57DC2" w:rsidRDefault="00D94A08" w:rsidP="00D94A08">
      <w:pPr>
        <w:rPr>
          <w:sz w:val="22"/>
          <w:szCs w:val="22"/>
        </w:rPr>
      </w:pPr>
      <w:r w:rsidRPr="00E57DC2">
        <w:rPr>
          <w:sz w:val="22"/>
          <w:szCs w:val="22"/>
        </w:rPr>
        <w:t>Gali būti tiekiamos ne visų dydžių pakuotės.</w:t>
      </w:r>
    </w:p>
    <w:p w14:paraId="27AC7687" w14:textId="77777777" w:rsidR="00D94A08" w:rsidRPr="00E57DC2" w:rsidRDefault="00D94A08" w:rsidP="00A24D98">
      <w:pPr>
        <w:pStyle w:val="BTEMEASMCA"/>
      </w:pPr>
    </w:p>
    <w:p w14:paraId="07D016DD" w14:textId="46015DA3" w:rsidR="00D94A08" w:rsidRPr="00E57DC2" w:rsidRDefault="00D94A08" w:rsidP="00B57908">
      <w:pPr>
        <w:pStyle w:val="PI-3EMEASMCA"/>
      </w:pPr>
      <w:r w:rsidRPr="00E57DC2">
        <w:t>R</w:t>
      </w:r>
      <w:r w:rsidR="00BA7E09" w:rsidRPr="00E57DC2">
        <w:t>egistruo</w:t>
      </w:r>
      <w:r w:rsidRPr="00E57DC2">
        <w:t xml:space="preserve">tojas </w:t>
      </w:r>
    </w:p>
    <w:p w14:paraId="5509DF0C" w14:textId="49833E06" w:rsidR="00D94A08" w:rsidRPr="00E57DC2" w:rsidRDefault="00D94A08" w:rsidP="00A24D98">
      <w:pPr>
        <w:pStyle w:val="BTEMEASMCA"/>
        <w:rPr>
          <w:b/>
        </w:rPr>
      </w:pPr>
      <w:r w:rsidRPr="00E57DC2">
        <w:t>B.</w:t>
      </w:r>
      <w:r w:rsidR="00915126">
        <w:t> </w:t>
      </w:r>
      <w:r w:rsidRPr="00E57DC2">
        <w:t>Braun Melsungen AG</w:t>
      </w:r>
    </w:p>
    <w:p w14:paraId="76BEA320" w14:textId="77777777" w:rsidR="00D94A08" w:rsidRPr="00E57DC2" w:rsidRDefault="00D94A08" w:rsidP="00A24D98">
      <w:pPr>
        <w:pStyle w:val="BTEMEASMCA"/>
      </w:pPr>
      <w:r w:rsidRPr="00E57DC2">
        <w:t>Carl-Braun-Strasse 1</w:t>
      </w:r>
    </w:p>
    <w:p w14:paraId="0A8505AE" w14:textId="77777777" w:rsidR="00D94A08" w:rsidRPr="00E57DC2" w:rsidRDefault="00D94A08" w:rsidP="00860FC2">
      <w:pPr>
        <w:pStyle w:val="BTEMEASMCA"/>
      </w:pPr>
      <w:r w:rsidRPr="00E57DC2">
        <w:t>34212 Melsungen</w:t>
      </w:r>
    </w:p>
    <w:p w14:paraId="2C378BD9" w14:textId="77777777" w:rsidR="00D94A08" w:rsidRPr="00E57DC2" w:rsidRDefault="00D94A08" w:rsidP="00860FC2">
      <w:pPr>
        <w:pStyle w:val="BTEMEASMCA"/>
      </w:pPr>
      <w:r w:rsidRPr="00E57DC2">
        <w:t>Vokietija</w:t>
      </w:r>
    </w:p>
    <w:p w14:paraId="69FCE10A" w14:textId="77777777" w:rsidR="00D94A08" w:rsidRPr="00E57DC2" w:rsidRDefault="00D94A08" w:rsidP="00860FC2">
      <w:pPr>
        <w:pStyle w:val="BTEMEASMCA"/>
      </w:pPr>
    </w:p>
    <w:p w14:paraId="25523B57" w14:textId="77777777" w:rsidR="00D94A08" w:rsidRPr="006B3A3A" w:rsidRDefault="00D94A08" w:rsidP="00860FC2">
      <w:pPr>
        <w:pStyle w:val="BTEMEASMCA"/>
      </w:pPr>
      <w:r w:rsidRPr="006B3A3A">
        <w:t>Pašto adresas:</w:t>
      </w:r>
    </w:p>
    <w:p w14:paraId="5EBB3200" w14:textId="4AEF3C94" w:rsidR="00D94A08" w:rsidRPr="00E57DC2" w:rsidRDefault="00D94A08" w:rsidP="00860FC2">
      <w:pPr>
        <w:pStyle w:val="BTEMEASMCA"/>
      </w:pPr>
      <w:r w:rsidRPr="00E57DC2">
        <w:t>B.</w:t>
      </w:r>
      <w:r w:rsidR="00915126">
        <w:t> </w:t>
      </w:r>
      <w:r w:rsidRPr="00E57DC2">
        <w:t>Braun Melsungen AG</w:t>
      </w:r>
    </w:p>
    <w:p w14:paraId="4E7A0915" w14:textId="77777777" w:rsidR="00D94A08" w:rsidRPr="00E57DC2" w:rsidRDefault="00D94A08" w:rsidP="00860FC2">
      <w:pPr>
        <w:pStyle w:val="BTEMEASMCA"/>
      </w:pPr>
      <w:r w:rsidRPr="00E57DC2">
        <w:t>34209 Melsungen</w:t>
      </w:r>
    </w:p>
    <w:p w14:paraId="3ABB57BA" w14:textId="77777777" w:rsidR="00D94A08" w:rsidRPr="00E57DC2" w:rsidRDefault="00D94A08" w:rsidP="00860FC2">
      <w:pPr>
        <w:pStyle w:val="BTEMEASMCA"/>
      </w:pPr>
      <w:r w:rsidRPr="00E57DC2">
        <w:t>Vokietija</w:t>
      </w:r>
    </w:p>
    <w:p w14:paraId="56A234FE" w14:textId="77777777" w:rsidR="00D94A08" w:rsidRPr="00E57DC2" w:rsidRDefault="00D94A08">
      <w:pPr>
        <w:pStyle w:val="BTEMEASMCA"/>
      </w:pPr>
      <w:r w:rsidRPr="00E57DC2">
        <w:t>Tel. +49-5661-71-0</w:t>
      </w:r>
    </w:p>
    <w:p w14:paraId="27D7D60F" w14:textId="77777777" w:rsidR="00D94A08" w:rsidRPr="00E57DC2" w:rsidRDefault="00D94A08">
      <w:pPr>
        <w:pStyle w:val="BTEMEASMCA"/>
      </w:pPr>
      <w:r w:rsidRPr="00E57DC2">
        <w:t>Faksas +49-5661-71-4567</w:t>
      </w:r>
    </w:p>
    <w:p w14:paraId="1E3BB280" w14:textId="77777777" w:rsidR="00D94A08" w:rsidRPr="00E57DC2" w:rsidRDefault="00D94A08">
      <w:pPr>
        <w:pStyle w:val="BTEMEASMCA"/>
      </w:pPr>
    </w:p>
    <w:p w14:paraId="51EB1FA9" w14:textId="6A97A29E" w:rsidR="00D94A08" w:rsidRPr="00E57DC2" w:rsidRDefault="00350E0B">
      <w:pPr>
        <w:pStyle w:val="BTEMEASMCA"/>
      </w:pPr>
      <w:r w:rsidRPr="00B57908">
        <w:rPr>
          <w:b/>
        </w:rPr>
        <w:t>Gamintojas</w:t>
      </w:r>
    </w:p>
    <w:p w14:paraId="442A6CA3" w14:textId="56F3CFC8" w:rsidR="00D94A08" w:rsidRPr="00E57DC2" w:rsidRDefault="00D94A08">
      <w:pPr>
        <w:pStyle w:val="BTEMEASMCA"/>
        <w:rPr>
          <w:b/>
        </w:rPr>
      </w:pPr>
      <w:r w:rsidRPr="00E57DC2">
        <w:t>B.</w:t>
      </w:r>
      <w:r w:rsidR="00915126">
        <w:t> </w:t>
      </w:r>
      <w:r w:rsidRPr="00E57DC2">
        <w:t>Braun Melsungen AG</w:t>
      </w:r>
    </w:p>
    <w:p w14:paraId="2A9685AE" w14:textId="77777777" w:rsidR="00D94A08" w:rsidRPr="00E57DC2" w:rsidRDefault="00D94A08">
      <w:pPr>
        <w:pStyle w:val="BTEMEASMCA"/>
      </w:pPr>
      <w:r w:rsidRPr="00E57DC2">
        <w:t>Carl-Braun-Strasse 1</w:t>
      </w:r>
    </w:p>
    <w:p w14:paraId="6B931D3B" w14:textId="77777777" w:rsidR="00D94A08" w:rsidRPr="00E57DC2" w:rsidRDefault="00D94A08">
      <w:pPr>
        <w:pStyle w:val="BTEMEASMCA"/>
      </w:pPr>
      <w:r w:rsidRPr="00E57DC2">
        <w:t>34212 Melsungen</w:t>
      </w:r>
    </w:p>
    <w:p w14:paraId="05D5430B" w14:textId="77777777" w:rsidR="00D94A08" w:rsidRPr="00E57DC2" w:rsidRDefault="00D94A08">
      <w:pPr>
        <w:pStyle w:val="BTEMEASMCA"/>
      </w:pPr>
      <w:r w:rsidRPr="00E57DC2">
        <w:t>Vokietija</w:t>
      </w:r>
    </w:p>
    <w:p w14:paraId="6179B1F8" w14:textId="77777777" w:rsidR="00D94A08" w:rsidRPr="00E57DC2" w:rsidRDefault="00D94A08">
      <w:pPr>
        <w:pStyle w:val="BTEMEASMCA"/>
      </w:pPr>
    </w:p>
    <w:p w14:paraId="14AD610C" w14:textId="77777777" w:rsidR="00D94A08" w:rsidRPr="00E57DC2" w:rsidRDefault="00D94A08">
      <w:pPr>
        <w:pStyle w:val="BTEMEASMCA"/>
      </w:pPr>
      <w:r w:rsidRPr="00E57DC2">
        <w:t>arba</w:t>
      </w:r>
    </w:p>
    <w:p w14:paraId="5A70B6B1" w14:textId="77777777" w:rsidR="00D94A08" w:rsidRPr="00E57DC2" w:rsidRDefault="00D94A08">
      <w:pPr>
        <w:pStyle w:val="BTEMEASMCA"/>
      </w:pPr>
    </w:p>
    <w:p w14:paraId="311D7A05" w14:textId="62771993" w:rsidR="00D94A08" w:rsidRPr="00E57DC2" w:rsidRDefault="00D94A08">
      <w:pPr>
        <w:pStyle w:val="BTEMEASMCA"/>
      </w:pPr>
      <w:r w:rsidRPr="00E57DC2">
        <w:t>B.</w:t>
      </w:r>
      <w:r w:rsidR="00915126">
        <w:t> </w:t>
      </w:r>
      <w:r w:rsidRPr="00E57DC2">
        <w:t>Braun Medical SA</w:t>
      </w:r>
    </w:p>
    <w:p w14:paraId="52DEE3DD" w14:textId="77777777" w:rsidR="00D94A08" w:rsidRPr="00E57DC2" w:rsidRDefault="00D94A08">
      <w:pPr>
        <w:pStyle w:val="BTEMEASMCA"/>
      </w:pPr>
      <w:r w:rsidRPr="00E57DC2">
        <w:t>Carretera de Terrassa 121</w:t>
      </w:r>
    </w:p>
    <w:p w14:paraId="4BD86B27" w14:textId="77777777" w:rsidR="00D94A08" w:rsidRPr="00E57DC2" w:rsidRDefault="00D94A08">
      <w:pPr>
        <w:pStyle w:val="BTEMEASMCA"/>
      </w:pPr>
      <w:r w:rsidRPr="00E57DC2">
        <w:t>08191 Rubi, Barselona</w:t>
      </w:r>
    </w:p>
    <w:p w14:paraId="48939727" w14:textId="77777777" w:rsidR="00D94A08" w:rsidRDefault="00D94A08">
      <w:pPr>
        <w:pStyle w:val="BTEMEASMCA"/>
      </w:pPr>
      <w:r w:rsidRPr="00E57DC2">
        <w:t>Ispanija</w:t>
      </w:r>
    </w:p>
    <w:p w14:paraId="611A80CB" w14:textId="77777777" w:rsidR="00CC5214" w:rsidRDefault="00CC5214">
      <w:pPr>
        <w:pStyle w:val="BTEMEASMCA"/>
      </w:pPr>
    </w:p>
    <w:p w14:paraId="50CBCC7A" w14:textId="77777777" w:rsidR="00CC5214" w:rsidRDefault="00CC5214" w:rsidP="00CC5214">
      <w:pPr>
        <w:ind w:right="10"/>
        <w:rPr>
          <w:sz w:val="22"/>
          <w:szCs w:val="22"/>
        </w:rPr>
      </w:pPr>
      <w:r>
        <w:rPr>
          <w:sz w:val="22"/>
          <w:szCs w:val="22"/>
        </w:rPr>
        <w:t>arba</w:t>
      </w:r>
    </w:p>
    <w:p w14:paraId="35705144" w14:textId="77777777" w:rsidR="00CC5214" w:rsidRDefault="00CC5214" w:rsidP="00CC5214">
      <w:pPr>
        <w:ind w:right="10"/>
        <w:rPr>
          <w:sz w:val="22"/>
          <w:szCs w:val="22"/>
        </w:rPr>
      </w:pPr>
    </w:p>
    <w:p w14:paraId="30EA7B97" w14:textId="0E1D0827" w:rsidR="00CC5214" w:rsidRPr="00F0684D" w:rsidRDefault="00CC5214" w:rsidP="00CC5214">
      <w:pPr>
        <w:ind w:right="10"/>
        <w:rPr>
          <w:sz w:val="22"/>
          <w:szCs w:val="22"/>
        </w:rPr>
      </w:pPr>
      <w:r w:rsidRPr="00F0684D">
        <w:rPr>
          <w:sz w:val="22"/>
          <w:szCs w:val="22"/>
        </w:rPr>
        <w:t>B.</w:t>
      </w:r>
      <w:r w:rsidR="00915126">
        <w:rPr>
          <w:sz w:val="22"/>
          <w:szCs w:val="22"/>
        </w:rPr>
        <w:t> </w:t>
      </w:r>
      <w:r w:rsidRPr="00F0684D">
        <w:rPr>
          <w:sz w:val="22"/>
          <w:szCs w:val="22"/>
        </w:rPr>
        <w:t>Braun Avitum AG</w:t>
      </w:r>
    </w:p>
    <w:p w14:paraId="2E941A30" w14:textId="77777777" w:rsidR="00CC5214" w:rsidRPr="00F0684D" w:rsidRDefault="00CC5214" w:rsidP="00CC5214">
      <w:pPr>
        <w:ind w:right="10"/>
        <w:rPr>
          <w:sz w:val="22"/>
          <w:szCs w:val="22"/>
        </w:rPr>
      </w:pPr>
      <w:r w:rsidRPr="00F0684D">
        <w:rPr>
          <w:sz w:val="22"/>
          <w:szCs w:val="22"/>
        </w:rPr>
        <w:t>Schwarzenberger Weg 73-79</w:t>
      </w:r>
    </w:p>
    <w:p w14:paraId="02BD5E1C" w14:textId="77777777" w:rsidR="00CC5214" w:rsidRPr="00F0684D" w:rsidRDefault="00CC5214" w:rsidP="00CC5214">
      <w:pPr>
        <w:ind w:right="10"/>
        <w:rPr>
          <w:sz w:val="22"/>
          <w:szCs w:val="22"/>
        </w:rPr>
      </w:pPr>
      <w:r w:rsidRPr="00F0684D">
        <w:rPr>
          <w:sz w:val="22"/>
          <w:szCs w:val="22"/>
        </w:rPr>
        <w:t>34212 Melsungen</w:t>
      </w:r>
    </w:p>
    <w:p w14:paraId="35D01444" w14:textId="77777777" w:rsidR="00CC5214" w:rsidRPr="00B9776B" w:rsidRDefault="00CC5214" w:rsidP="00CC5214">
      <w:pPr>
        <w:ind w:right="10"/>
        <w:rPr>
          <w:sz w:val="22"/>
          <w:szCs w:val="22"/>
        </w:rPr>
      </w:pPr>
      <w:r>
        <w:rPr>
          <w:sz w:val="22"/>
          <w:szCs w:val="22"/>
        </w:rPr>
        <w:t>Vokietija</w:t>
      </w:r>
    </w:p>
    <w:p w14:paraId="2742E8A4" w14:textId="77777777" w:rsidR="00D94A08" w:rsidRPr="00E57DC2" w:rsidRDefault="00D94A08" w:rsidP="00A24D98">
      <w:pPr>
        <w:pStyle w:val="BTEMEASMCA"/>
      </w:pPr>
    </w:p>
    <w:p w14:paraId="4CE3A575" w14:textId="0ACE7B4A" w:rsidR="00D94A08" w:rsidRPr="00E57DC2" w:rsidRDefault="00D94A08" w:rsidP="00A24D98">
      <w:pPr>
        <w:pStyle w:val="BTEMEASMCA"/>
      </w:pPr>
      <w:r w:rsidRPr="00E57DC2">
        <w:t>Jeigu apie šį vaistą norite sužinoti daugiau, kreipkitės į vietinį r</w:t>
      </w:r>
      <w:r w:rsidR="00BA7E09" w:rsidRPr="00E57DC2">
        <w:t>egistruo</w:t>
      </w:r>
      <w:r w:rsidRPr="00E57DC2">
        <w:t>tojo atstovą.</w:t>
      </w:r>
    </w:p>
    <w:p w14:paraId="544F5717" w14:textId="77777777" w:rsidR="00D94A08" w:rsidRPr="00E57DC2" w:rsidRDefault="00D94A08" w:rsidP="00D94A08">
      <w:pPr>
        <w:rPr>
          <w:sz w:val="22"/>
          <w:szCs w:val="22"/>
        </w:rPr>
      </w:pPr>
    </w:p>
    <w:tbl>
      <w:tblPr>
        <w:tblW w:w="4678" w:type="dxa"/>
        <w:tblInd w:w="-34" w:type="dxa"/>
        <w:tblLayout w:type="fixed"/>
        <w:tblLook w:val="0000" w:firstRow="0" w:lastRow="0" w:firstColumn="0" w:lastColumn="0" w:noHBand="0" w:noVBand="0"/>
      </w:tblPr>
      <w:tblGrid>
        <w:gridCol w:w="4678"/>
      </w:tblGrid>
      <w:tr w:rsidR="00D94A08" w:rsidRPr="00E57DC2" w14:paraId="02BC0E8E" w14:textId="77777777" w:rsidTr="001243F3">
        <w:tc>
          <w:tcPr>
            <w:tcW w:w="4678" w:type="dxa"/>
          </w:tcPr>
          <w:p w14:paraId="02CCE22E" w14:textId="2E5C856C" w:rsidR="00D94A08" w:rsidRPr="00E57DC2" w:rsidRDefault="00D94A08" w:rsidP="00A24D98">
            <w:pPr>
              <w:pStyle w:val="BTEMEASMCA"/>
            </w:pPr>
            <w:r w:rsidRPr="00E57DC2">
              <w:t xml:space="preserve">UAB </w:t>
            </w:r>
            <w:r w:rsidR="006149B3">
              <w:t>„</w:t>
            </w:r>
            <w:r w:rsidRPr="00E57DC2">
              <w:t>B.</w:t>
            </w:r>
            <w:r w:rsidR="00915126">
              <w:t> </w:t>
            </w:r>
            <w:r w:rsidRPr="00E57DC2">
              <w:t>Braun Medical</w:t>
            </w:r>
            <w:r w:rsidR="006149B3">
              <w:t>“</w:t>
            </w:r>
          </w:p>
          <w:p w14:paraId="090DA381" w14:textId="2E775B46" w:rsidR="00D94A08" w:rsidRPr="00E57DC2" w:rsidRDefault="00D94A08" w:rsidP="00A24D98">
            <w:pPr>
              <w:pStyle w:val="BTEMEASMCA"/>
            </w:pPr>
            <w:r w:rsidRPr="00E57DC2">
              <w:t xml:space="preserve">Viršuliškių skg. 34-1 </w:t>
            </w:r>
          </w:p>
          <w:p w14:paraId="6B464675" w14:textId="33F55A82" w:rsidR="00D94A08" w:rsidRPr="00E57DC2" w:rsidRDefault="00D94A08" w:rsidP="00A24D98">
            <w:pPr>
              <w:pStyle w:val="BTEMEASMCA"/>
            </w:pPr>
            <w:r w:rsidRPr="00E57DC2">
              <w:t>05132 Vilnius</w:t>
            </w:r>
          </w:p>
          <w:p w14:paraId="0209E8FD" w14:textId="534ED937" w:rsidR="00D94A08" w:rsidRPr="00E57DC2" w:rsidRDefault="00D94A08" w:rsidP="00860FC2">
            <w:pPr>
              <w:pStyle w:val="BTEMEASMCA"/>
            </w:pPr>
            <w:r w:rsidRPr="00E57DC2">
              <w:t xml:space="preserve">Tel. </w:t>
            </w:r>
            <w:r w:rsidR="006149B3">
              <w:t>(8</w:t>
            </w:r>
            <w:r w:rsidRPr="00E57DC2">
              <w:t xml:space="preserve"> 5</w:t>
            </w:r>
            <w:r w:rsidR="006149B3">
              <w:t xml:space="preserve">) </w:t>
            </w:r>
            <w:r w:rsidRPr="00E57DC2">
              <w:t xml:space="preserve"> 237</w:t>
            </w:r>
            <w:r w:rsidR="006149B3">
              <w:t xml:space="preserve"> </w:t>
            </w:r>
            <w:r w:rsidRPr="00E57DC2">
              <w:t>4333</w:t>
            </w:r>
          </w:p>
          <w:p w14:paraId="513BEB3B" w14:textId="77777777" w:rsidR="00D94A08" w:rsidRPr="00E57DC2" w:rsidRDefault="006149B3" w:rsidP="00860FC2">
            <w:pPr>
              <w:pStyle w:val="BTEMEASMCA"/>
            </w:pPr>
            <w:r>
              <w:t xml:space="preserve">El. paštas: </w:t>
            </w:r>
            <w:r w:rsidR="00D94A08" w:rsidRPr="00E57DC2">
              <w:t>office@bbraun.lt</w:t>
            </w:r>
          </w:p>
        </w:tc>
      </w:tr>
    </w:tbl>
    <w:p w14:paraId="70D9F6A5" w14:textId="77777777" w:rsidR="00D94A08" w:rsidRPr="00E57DC2" w:rsidRDefault="00D94A08" w:rsidP="00A24D98">
      <w:pPr>
        <w:pStyle w:val="BTEMEASMCA"/>
      </w:pPr>
    </w:p>
    <w:p w14:paraId="74D81BBA" w14:textId="1F7BB436" w:rsidR="00D94A08" w:rsidRPr="00E57DC2" w:rsidRDefault="00D94A08" w:rsidP="00A24D98">
      <w:pPr>
        <w:pStyle w:val="BTbEMEASMCA"/>
      </w:pPr>
      <w:r w:rsidRPr="00E57DC2">
        <w:rPr>
          <w:bCs/>
        </w:rPr>
        <w:lastRenderedPageBreak/>
        <w:t>Šis pakuotės lapelis</w:t>
      </w:r>
      <w:r w:rsidRPr="00E57DC2">
        <w:t xml:space="preserve"> paskutinį kartą peržiūrėtas 201</w:t>
      </w:r>
      <w:r w:rsidR="006149B3">
        <w:t>7</w:t>
      </w:r>
      <w:r w:rsidRPr="00E57DC2">
        <w:t>-</w:t>
      </w:r>
      <w:r w:rsidR="00D55AEA">
        <w:t>12-29.</w:t>
      </w:r>
    </w:p>
    <w:p w14:paraId="795AAC6E" w14:textId="77777777" w:rsidR="00D94A08" w:rsidRPr="00E57DC2" w:rsidRDefault="00D94A08" w:rsidP="00D94A08">
      <w:pPr>
        <w:rPr>
          <w:sz w:val="22"/>
          <w:szCs w:val="22"/>
        </w:rPr>
      </w:pPr>
    </w:p>
    <w:p w14:paraId="2695FE16" w14:textId="77777777" w:rsidR="00D94A08" w:rsidRPr="00E57DC2" w:rsidRDefault="00D94A08" w:rsidP="00D94A08">
      <w:pPr>
        <w:numPr>
          <w:ilvl w:val="12"/>
          <w:numId w:val="0"/>
        </w:numPr>
        <w:ind w:right="-2"/>
        <w:rPr>
          <w:sz w:val="22"/>
          <w:szCs w:val="22"/>
        </w:rPr>
      </w:pPr>
      <w:r w:rsidRPr="00E57DC2">
        <w:rPr>
          <w:sz w:val="22"/>
          <w:szCs w:val="22"/>
        </w:rPr>
        <w:t>Išsami informacija apie šį vaistą pateikiama Valstybinės vaistų kontrolės tarnybos prie Lietuvos Respublikos sveikatos apsaugos ministerijos tinklalapyje</w:t>
      </w:r>
      <w:r w:rsidRPr="00E57DC2">
        <w:rPr>
          <w:i/>
          <w:sz w:val="22"/>
          <w:szCs w:val="22"/>
        </w:rPr>
        <w:t xml:space="preserve"> </w:t>
      </w:r>
      <w:hyperlink r:id="rId17" w:history="1">
        <w:r w:rsidRPr="00E57DC2">
          <w:rPr>
            <w:rStyle w:val="Hipersaitas"/>
            <w:rFonts w:eastAsia="SimSun"/>
            <w:sz w:val="22"/>
            <w:szCs w:val="22"/>
          </w:rPr>
          <w:t>http://www.vvkt.lt/</w:t>
        </w:r>
      </w:hyperlink>
      <w:r w:rsidRPr="00E57DC2">
        <w:rPr>
          <w:sz w:val="22"/>
          <w:szCs w:val="22"/>
        </w:rPr>
        <w:t>.</w:t>
      </w:r>
    </w:p>
    <w:p w14:paraId="63414ADC" w14:textId="77777777" w:rsidR="00D94A08" w:rsidRDefault="00D94A08" w:rsidP="00A24D98">
      <w:pPr>
        <w:pStyle w:val="BTEMEASMCA"/>
      </w:pPr>
    </w:p>
    <w:p w14:paraId="5AE1D4F4" w14:textId="77777777" w:rsidR="008355E2" w:rsidRPr="006B3A3A" w:rsidRDefault="008355E2" w:rsidP="008355E2">
      <w:pPr>
        <w:numPr>
          <w:ilvl w:val="12"/>
          <w:numId w:val="0"/>
        </w:numPr>
        <w:ind w:right="-2"/>
        <w:rPr>
          <w:sz w:val="22"/>
          <w:szCs w:val="22"/>
        </w:rPr>
      </w:pPr>
      <w:r w:rsidRPr="006B3A3A">
        <w:rPr>
          <w:sz w:val="22"/>
          <w:szCs w:val="22"/>
        </w:rPr>
        <w:t>--------------------------------------------------------------------------------------------</w:t>
      </w:r>
      <w:r w:rsidRPr="007A5A8A">
        <w:rPr>
          <w:sz w:val="22"/>
          <w:szCs w:val="22"/>
        </w:rPr>
        <w:t>-------------------------------</w:t>
      </w:r>
    </w:p>
    <w:p w14:paraId="24B37839" w14:textId="77777777" w:rsidR="008355E2" w:rsidRPr="006B3A3A" w:rsidRDefault="008355E2" w:rsidP="008355E2">
      <w:pPr>
        <w:numPr>
          <w:ilvl w:val="12"/>
          <w:numId w:val="0"/>
        </w:numPr>
        <w:tabs>
          <w:tab w:val="left" w:pos="2657"/>
        </w:tabs>
        <w:ind w:right="-28"/>
        <w:rPr>
          <w:sz w:val="22"/>
          <w:szCs w:val="22"/>
        </w:rPr>
      </w:pPr>
    </w:p>
    <w:p w14:paraId="1417E58C" w14:textId="77777777" w:rsidR="008355E2" w:rsidRPr="007A5A8A" w:rsidRDefault="008355E2" w:rsidP="008355E2">
      <w:pPr>
        <w:rPr>
          <w:sz w:val="22"/>
          <w:szCs w:val="22"/>
        </w:rPr>
      </w:pPr>
      <w:r w:rsidRPr="006B3A3A">
        <w:rPr>
          <w:sz w:val="22"/>
          <w:szCs w:val="22"/>
        </w:rPr>
        <w:t>Toliau pateikta informacija skirta tik sveikatos priežiūros specialistams.</w:t>
      </w:r>
    </w:p>
    <w:p w14:paraId="73CDE03B" w14:textId="77777777" w:rsidR="008355E2" w:rsidRDefault="008355E2" w:rsidP="008355E2">
      <w:pPr>
        <w:rPr>
          <w:sz w:val="22"/>
          <w:szCs w:val="22"/>
        </w:rPr>
      </w:pPr>
    </w:p>
    <w:p w14:paraId="3C20365D" w14:textId="7E83CF23" w:rsidR="008355E2" w:rsidRPr="00CC0A27" w:rsidRDefault="008355E2" w:rsidP="008355E2">
      <w:pPr>
        <w:rPr>
          <w:sz w:val="22"/>
          <w:szCs w:val="22"/>
        </w:rPr>
      </w:pPr>
      <w:r>
        <w:rPr>
          <w:sz w:val="22"/>
          <w:szCs w:val="22"/>
          <w:lang w:bidi="lt-LT"/>
        </w:rPr>
        <w:t>Kad neišsivystytų osmosinės demielinizacijos sindromas, natrio kieki</w:t>
      </w:r>
      <w:r w:rsidR="00587490">
        <w:rPr>
          <w:sz w:val="22"/>
          <w:szCs w:val="22"/>
          <w:lang w:bidi="lt-LT"/>
        </w:rPr>
        <w:t>o</w:t>
      </w:r>
      <w:r>
        <w:rPr>
          <w:sz w:val="22"/>
          <w:szCs w:val="22"/>
          <w:lang w:bidi="lt-LT"/>
        </w:rPr>
        <w:t xml:space="preserve"> serume</w:t>
      </w:r>
      <w:r w:rsidR="00587490">
        <w:rPr>
          <w:sz w:val="22"/>
          <w:szCs w:val="22"/>
          <w:lang w:bidi="lt-LT"/>
        </w:rPr>
        <w:t xml:space="preserve"> padidėjimas</w:t>
      </w:r>
      <w:r>
        <w:rPr>
          <w:sz w:val="22"/>
          <w:szCs w:val="22"/>
          <w:lang w:bidi="lt-LT"/>
        </w:rPr>
        <w:t xml:space="preserve"> neturi viršyti 9</w:t>
      </w:r>
      <w:r w:rsidR="007A5A8A">
        <w:rPr>
          <w:sz w:val="22"/>
          <w:szCs w:val="22"/>
          <w:lang w:bidi="lt-LT"/>
        </w:rPr>
        <w:t> </w:t>
      </w:r>
      <w:r>
        <w:rPr>
          <w:sz w:val="22"/>
          <w:szCs w:val="22"/>
          <w:lang w:bidi="lt-LT"/>
        </w:rPr>
        <w:t>mmol/l per parą. Pagal bendrąsias rekomendacijas daugeliu atvejų pakanka 4</w:t>
      </w:r>
      <w:r w:rsidR="007A5A8A">
        <w:rPr>
          <w:sz w:val="22"/>
          <w:szCs w:val="22"/>
          <w:lang w:bidi="lt-LT"/>
        </w:rPr>
        <w:t xml:space="preserve"> </w:t>
      </w:r>
      <w:r>
        <w:rPr>
          <w:sz w:val="22"/>
          <w:szCs w:val="22"/>
          <w:lang w:bidi="lt-LT"/>
        </w:rPr>
        <w:t>–</w:t>
      </w:r>
      <w:r w:rsidR="007A5A8A">
        <w:rPr>
          <w:sz w:val="22"/>
          <w:szCs w:val="22"/>
          <w:lang w:bidi="lt-LT"/>
        </w:rPr>
        <w:t xml:space="preserve"> 6 </w:t>
      </w:r>
      <w:r>
        <w:rPr>
          <w:sz w:val="22"/>
          <w:szCs w:val="22"/>
          <w:lang w:bidi="lt-LT"/>
        </w:rPr>
        <w:t>mmol/l per parą korekcinio kiekio, atsižvelgiant į paciento būklę ir gretutinius rizikos veiksnius.</w:t>
      </w:r>
    </w:p>
    <w:p w14:paraId="3AD25C3C" w14:textId="77777777" w:rsidR="008355E2" w:rsidRPr="006B3A3A" w:rsidRDefault="008355E2" w:rsidP="008355E2">
      <w:pPr>
        <w:rPr>
          <w:color w:val="008000"/>
          <w:sz w:val="22"/>
          <w:szCs w:val="22"/>
        </w:rPr>
      </w:pPr>
    </w:p>
    <w:p w14:paraId="33294A75" w14:textId="77777777" w:rsidR="008355E2" w:rsidRPr="00E57DC2" w:rsidRDefault="008355E2" w:rsidP="00A24D98">
      <w:pPr>
        <w:pStyle w:val="BTEMEASMCA"/>
      </w:pPr>
      <w:bookmarkStart w:id="88" w:name="_GoBack"/>
      <w:bookmarkEnd w:id="88"/>
      <w:permStart w:id="1683515324" w:edGrp="everyone"/>
      <w:permEnd w:id="1683515324"/>
    </w:p>
    <w:p w14:paraId="521A2A1E" w14:textId="77777777" w:rsidR="00D94A08" w:rsidRPr="00E57DC2" w:rsidRDefault="00D94A08" w:rsidP="00D94A08">
      <w:pPr>
        <w:rPr>
          <w:sz w:val="22"/>
          <w:szCs w:val="22"/>
        </w:rPr>
      </w:pPr>
    </w:p>
    <w:p w14:paraId="50CEA2E7" w14:textId="77777777" w:rsidR="001243F3" w:rsidRPr="00E57DC2" w:rsidRDefault="001243F3"/>
    <w:sectPr w:rsidR="001243F3" w:rsidRPr="00E57DC2" w:rsidSect="00D94A0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16F98" w14:textId="77777777" w:rsidR="00A41701" w:rsidRDefault="00A41701">
      <w:r>
        <w:separator/>
      </w:r>
    </w:p>
  </w:endnote>
  <w:endnote w:type="continuationSeparator" w:id="0">
    <w:p w14:paraId="5815D83D" w14:textId="77777777" w:rsidR="00A41701" w:rsidRDefault="00A4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375FC" w14:textId="77777777" w:rsidR="00A41701" w:rsidRDefault="00A41701">
      <w:r>
        <w:separator/>
      </w:r>
    </w:p>
  </w:footnote>
  <w:footnote w:type="continuationSeparator" w:id="0">
    <w:p w14:paraId="7721B3EA" w14:textId="77777777" w:rsidR="00A41701" w:rsidRDefault="00A41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255ADD"/>
    <w:multiLevelType w:val="hybridMultilevel"/>
    <w:tmpl w:val="7B8E9E1A"/>
    <w:lvl w:ilvl="0" w:tplc="08090001">
      <w:start w:val="1"/>
      <w:numFmt w:val="bullet"/>
      <w:lvlText w:val=""/>
      <w:lvlJc w:val="left"/>
      <w:pPr>
        <w:ind w:left="720" w:hanging="360"/>
      </w:pPr>
      <w:rPr>
        <w:rFonts w:ascii="Symbol" w:hAnsi="Symbol" w:hint="default"/>
      </w:rPr>
    </w:lvl>
    <w:lvl w:ilvl="1" w:tplc="E9B42A78">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20AD0"/>
    <w:multiLevelType w:val="hybridMultilevel"/>
    <w:tmpl w:val="6FE4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80A8D"/>
    <w:multiLevelType w:val="hybridMultilevel"/>
    <w:tmpl w:val="FD46F5D4"/>
    <w:lvl w:ilvl="0" w:tplc="08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56808"/>
    <w:multiLevelType w:val="hybridMultilevel"/>
    <w:tmpl w:val="9C26DCF4"/>
    <w:lvl w:ilvl="0" w:tplc="4E4E585E">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FD143F"/>
    <w:multiLevelType w:val="hybridMultilevel"/>
    <w:tmpl w:val="EDCE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3480B"/>
    <w:multiLevelType w:val="hybridMultilevel"/>
    <w:tmpl w:val="25105C22"/>
    <w:lvl w:ilvl="0" w:tplc="08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B4220"/>
    <w:multiLevelType w:val="hybridMultilevel"/>
    <w:tmpl w:val="EAD4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B3828"/>
    <w:multiLevelType w:val="hybridMultilevel"/>
    <w:tmpl w:val="0A84EA24"/>
    <w:lvl w:ilvl="0" w:tplc="018255F4">
      <w:numFmt w:val="bullet"/>
      <w:lvlText w:val="-"/>
      <w:lvlJc w:val="left"/>
      <w:pPr>
        <w:ind w:left="720" w:hanging="6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69F93B4A"/>
    <w:multiLevelType w:val="hybridMultilevel"/>
    <w:tmpl w:val="80BC104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58658F"/>
    <w:multiLevelType w:val="hybridMultilevel"/>
    <w:tmpl w:val="E4A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C0714"/>
    <w:multiLevelType w:val="multilevel"/>
    <w:tmpl w:val="7960DD14"/>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2"/>
  </w:num>
  <w:num w:numId="3">
    <w:abstractNumId w:val="8"/>
  </w:num>
  <w:num w:numId="4">
    <w:abstractNumId w:val="1"/>
  </w:num>
  <w:num w:numId="5">
    <w:abstractNumId w:val="4"/>
  </w:num>
  <w:num w:numId="6">
    <w:abstractNumId w:val="2"/>
  </w:num>
  <w:num w:numId="7">
    <w:abstractNumId w:val="9"/>
  </w:num>
  <w:num w:numId="8">
    <w:abstractNumId w:val="3"/>
  </w:num>
  <w:num w:numId="9">
    <w:abstractNumId w:val="6"/>
  </w:num>
  <w:num w:numId="10">
    <w:abstractNumId w:val="11"/>
  </w:num>
  <w:num w:numId="11">
    <w:abstractNumId w:val="7"/>
  </w:num>
  <w:num w:numId="12">
    <w:abstractNumId w:val="0"/>
    <w:lvlOverride w:ilvl="0">
      <w:lvl w:ilvl="0">
        <w:start w:val="1"/>
        <w:numFmt w:val="bullet"/>
        <w:lvlText w:val="-"/>
        <w:lvlJc w:val="left"/>
        <w:pPr>
          <w:ind w:left="720" w:hanging="360"/>
        </w:pPr>
      </w:lvl>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8qk+HZ3izRqH4VkuycnROFXX4NVni+HyoTBdTkcW1TFWc9JIOyPvLvh7+7Pg4ts9i9OHZjqxql4yTG+zX+w==" w:salt="eVvipa/JB2fiFfFJcm3z7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50"/>
    <w:rsid w:val="00020847"/>
    <w:rsid w:val="00023715"/>
    <w:rsid w:val="00026D04"/>
    <w:rsid w:val="000273DF"/>
    <w:rsid w:val="00031E9D"/>
    <w:rsid w:val="000328D2"/>
    <w:rsid w:val="000A5237"/>
    <w:rsid w:val="000C3718"/>
    <w:rsid w:val="000C3FDA"/>
    <w:rsid w:val="000E7F43"/>
    <w:rsid w:val="000F1369"/>
    <w:rsid w:val="001076F9"/>
    <w:rsid w:val="001243F3"/>
    <w:rsid w:val="00124C0D"/>
    <w:rsid w:val="00140E69"/>
    <w:rsid w:val="001547B8"/>
    <w:rsid w:val="00175DB2"/>
    <w:rsid w:val="00180F96"/>
    <w:rsid w:val="00190DAC"/>
    <w:rsid w:val="0019734C"/>
    <w:rsid w:val="001C5621"/>
    <w:rsid w:val="001F20EA"/>
    <w:rsid w:val="00247006"/>
    <w:rsid w:val="00266EC2"/>
    <w:rsid w:val="0029734A"/>
    <w:rsid w:val="0029736C"/>
    <w:rsid w:val="002C66F5"/>
    <w:rsid w:val="002D6958"/>
    <w:rsid w:val="002E64C0"/>
    <w:rsid w:val="00326EE7"/>
    <w:rsid w:val="00337834"/>
    <w:rsid w:val="00347726"/>
    <w:rsid w:val="00350E0B"/>
    <w:rsid w:val="00364ABC"/>
    <w:rsid w:val="003668E1"/>
    <w:rsid w:val="003B0EC9"/>
    <w:rsid w:val="003C5CF7"/>
    <w:rsid w:val="004168D3"/>
    <w:rsid w:val="00447606"/>
    <w:rsid w:val="00456728"/>
    <w:rsid w:val="004667D2"/>
    <w:rsid w:val="00476BFE"/>
    <w:rsid w:val="004775C1"/>
    <w:rsid w:val="00485CF0"/>
    <w:rsid w:val="004C05F0"/>
    <w:rsid w:val="004D6C45"/>
    <w:rsid w:val="004E2784"/>
    <w:rsid w:val="0050628F"/>
    <w:rsid w:val="00526CE7"/>
    <w:rsid w:val="00544415"/>
    <w:rsid w:val="00544B45"/>
    <w:rsid w:val="005603A6"/>
    <w:rsid w:val="005653EE"/>
    <w:rsid w:val="005736C9"/>
    <w:rsid w:val="00587490"/>
    <w:rsid w:val="005A391D"/>
    <w:rsid w:val="005C08C7"/>
    <w:rsid w:val="005E12C7"/>
    <w:rsid w:val="005F3F77"/>
    <w:rsid w:val="005F66FA"/>
    <w:rsid w:val="005F7F9F"/>
    <w:rsid w:val="00612731"/>
    <w:rsid w:val="0061479B"/>
    <w:rsid w:val="006149B3"/>
    <w:rsid w:val="006473E0"/>
    <w:rsid w:val="00650650"/>
    <w:rsid w:val="00677F5D"/>
    <w:rsid w:val="00692E4F"/>
    <w:rsid w:val="006B3A3A"/>
    <w:rsid w:val="006E2189"/>
    <w:rsid w:val="006E51F2"/>
    <w:rsid w:val="007071E9"/>
    <w:rsid w:val="007236B4"/>
    <w:rsid w:val="00741B04"/>
    <w:rsid w:val="00751925"/>
    <w:rsid w:val="007A1949"/>
    <w:rsid w:val="007A3171"/>
    <w:rsid w:val="007A4D30"/>
    <w:rsid w:val="007A5A8A"/>
    <w:rsid w:val="007D3815"/>
    <w:rsid w:val="007E02A8"/>
    <w:rsid w:val="008038BE"/>
    <w:rsid w:val="008355E2"/>
    <w:rsid w:val="00860FC2"/>
    <w:rsid w:val="008610E8"/>
    <w:rsid w:val="0088748A"/>
    <w:rsid w:val="00894059"/>
    <w:rsid w:val="008A3497"/>
    <w:rsid w:val="008B0890"/>
    <w:rsid w:val="008D629F"/>
    <w:rsid w:val="00905F26"/>
    <w:rsid w:val="00915126"/>
    <w:rsid w:val="0092358B"/>
    <w:rsid w:val="0092611F"/>
    <w:rsid w:val="0094083E"/>
    <w:rsid w:val="00944713"/>
    <w:rsid w:val="00994C6A"/>
    <w:rsid w:val="009D0062"/>
    <w:rsid w:val="009E08F5"/>
    <w:rsid w:val="00A019AB"/>
    <w:rsid w:val="00A20479"/>
    <w:rsid w:val="00A21797"/>
    <w:rsid w:val="00A24D98"/>
    <w:rsid w:val="00A40DA7"/>
    <w:rsid w:val="00A41701"/>
    <w:rsid w:val="00A4491D"/>
    <w:rsid w:val="00A46765"/>
    <w:rsid w:val="00A51153"/>
    <w:rsid w:val="00A618AD"/>
    <w:rsid w:val="00A90143"/>
    <w:rsid w:val="00AA50D4"/>
    <w:rsid w:val="00AC70D7"/>
    <w:rsid w:val="00B21F9C"/>
    <w:rsid w:val="00B57908"/>
    <w:rsid w:val="00B65B58"/>
    <w:rsid w:val="00B7604E"/>
    <w:rsid w:val="00B837BF"/>
    <w:rsid w:val="00B851F2"/>
    <w:rsid w:val="00BA2817"/>
    <w:rsid w:val="00BA4216"/>
    <w:rsid w:val="00BA7E09"/>
    <w:rsid w:val="00BE4B0C"/>
    <w:rsid w:val="00BF678C"/>
    <w:rsid w:val="00C3009A"/>
    <w:rsid w:val="00C328EF"/>
    <w:rsid w:val="00C36646"/>
    <w:rsid w:val="00C52797"/>
    <w:rsid w:val="00C742EB"/>
    <w:rsid w:val="00C93CE0"/>
    <w:rsid w:val="00CB25DE"/>
    <w:rsid w:val="00CC49E4"/>
    <w:rsid w:val="00CC5214"/>
    <w:rsid w:val="00CF3A24"/>
    <w:rsid w:val="00D309A6"/>
    <w:rsid w:val="00D55AEA"/>
    <w:rsid w:val="00D73E91"/>
    <w:rsid w:val="00D81CDF"/>
    <w:rsid w:val="00D93A58"/>
    <w:rsid w:val="00D94A08"/>
    <w:rsid w:val="00D97BFE"/>
    <w:rsid w:val="00DB0567"/>
    <w:rsid w:val="00DB7FF6"/>
    <w:rsid w:val="00DC398D"/>
    <w:rsid w:val="00DE4FD8"/>
    <w:rsid w:val="00E15F99"/>
    <w:rsid w:val="00E44C23"/>
    <w:rsid w:val="00E57DC2"/>
    <w:rsid w:val="00E60A04"/>
    <w:rsid w:val="00EA6255"/>
    <w:rsid w:val="00EB5E11"/>
    <w:rsid w:val="00ED43ED"/>
    <w:rsid w:val="00ED48BA"/>
    <w:rsid w:val="00F37E77"/>
    <w:rsid w:val="00F619FB"/>
    <w:rsid w:val="00F6641C"/>
    <w:rsid w:val="00F72AAE"/>
    <w:rsid w:val="00FA12ED"/>
    <w:rsid w:val="00FB5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C662"/>
  <w15:docId w15:val="{19B83033-F5DE-493F-9472-EAE6FAF5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4A08"/>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BF678C"/>
    <w:pPr>
      <w:keepNext/>
      <w:outlineLvl w:val="0"/>
    </w:pPr>
    <w:rPr>
      <w:rFonts w:ascii="Arial" w:hAnsi="Arial"/>
      <w:b/>
      <w:sz w:val="28"/>
      <w:szCs w:val="20"/>
      <w:lang w:val="en-US"/>
    </w:rPr>
  </w:style>
  <w:style w:type="paragraph" w:styleId="Antrat2">
    <w:name w:val="heading 2"/>
    <w:basedOn w:val="prastasis"/>
    <w:next w:val="prastasis"/>
    <w:link w:val="Antrat2Diagrama"/>
    <w:uiPriority w:val="9"/>
    <w:semiHidden/>
    <w:unhideWhenUsed/>
    <w:qFormat/>
    <w:rsid w:val="00D94A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D94A08"/>
    <w:pPr>
      <w:keepNext/>
      <w:keepLines/>
      <w:spacing w:before="40"/>
      <w:outlineLvl w:val="2"/>
    </w:pPr>
    <w:rPr>
      <w:rFonts w:asciiTheme="majorHAnsi" w:eastAsiaTheme="majorEastAsia" w:hAnsiTheme="majorHAnsi" w:cstheme="majorBidi"/>
      <w:color w:val="1F4D78" w:themeColor="accent1" w:themeShade="7F"/>
    </w:rPr>
  </w:style>
  <w:style w:type="paragraph" w:styleId="Antrat5">
    <w:name w:val="heading 5"/>
    <w:basedOn w:val="prastasis"/>
    <w:next w:val="prastasis"/>
    <w:link w:val="Antrat5Diagrama"/>
    <w:qFormat/>
    <w:rsid w:val="00D94A08"/>
    <w:pPr>
      <w:keepNext/>
      <w:spacing w:before="240" w:after="240"/>
      <w:outlineLvl w:val="4"/>
    </w:pPr>
    <w:rPr>
      <w:bCs/>
      <w:i/>
      <w:sz w:val="22"/>
      <w:lang w:eastAsia="lt-LT"/>
    </w:rPr>
  </w:style>
  <w:style w:type="paragraph" w:styleId="Antrat7">
    <w:name w:val="heading 7"/>
    <w:basedOn w:val="prastasis"/>
    <w:next w:val="prastasis"/>
    <w:link w:val="Antrat7Diagrama"/>
    <w:uiPriority w:val="9"/>
    <w:semiHidden/>
    <w:unhideWhenUsed/>
    <w:qFormat/>
    <w:rsid w:val="0091512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F678C"/>
    <w:rPr>
      <w:rFonts w:ascii="Arial" w:eastAsia="Times New Roman" w:hAnsi="Arial" w:cs="Times New Roman"/>
      <w:b/>
      <w:sz w:val="28"/>
      <w:szCs w:val="20"/>
      <w:lang w:val="en-US"/>
    </w:rPr>
  </w:style>
  <w:style w:type="character" w:customStyle="1" w:styleId="Antrat5Diagrama">
    <w:name w:val="Antraštė 5 Diagrama"/>
    <w:basedOn w:val="Numatytasispastraiposriftas"/>
    <w:link w:val="Antrat5"/>
    <w:rsid w:val="00D94A08"/>
    <w:rPr>
      <w:rFonts w:ascii="Times New Roman" w:eastAsia="Times New Roman" w:hAnsi="Times New Roman" w:cs="Times New Roman"/>
      <w:bCs/>
      <w:i/>
      <w:szCs w:val="24"/>
      <w:lang w:val="lt-LT" w:eastAsia="lt-LT"/>
    </w:rPr>
  </w:style>
  <w:style w:type="character" w:styleId="Hipersaitas">
    <w:name w:val="Hyperlink"/>
    <w:basedOn w:val="Numatytasispastraiposriftas"/>
    <w:rsid w:val="00D94A08"/>
    <w:rPr>
      <w:color w:val="0000FF"/>
      <w:u w:val="single"/>
    </w:rPr>
  </w:style>
  <w:style w:type="paragraph" w:customStyle="1" w:styleId="PI-1EMEASMCA">
    <w:name w:val="PI-1 EMEA_SMCA"/>
    <w:basedOn w:val="Antrat2"/>
    <w:autoRedefine/>
    <w:rsid w:val="005E12C7"/>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autoRedefine/>
    <w:rsid w:val="00D94A0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D94A08"/>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autoRedefine/>
    <w:rsid w:val="00A24D98"/>
    <w:rPr>
      <w:iCs/>
      <w:sz w:val="22"/>
      <w:szCs w:val="22"/>
    </w:rPr>
  </w:style>
  <w:style w:type="paragraph" w:customStyle="1" w:styleId="TTEMEASMCA">
    <w:name w:val="TT EMEA_SMCA"/>
    <w:basedOn w:val="Antrat1"/>
    <w:autoRedefine/>
    <w:rsid w:val="00D94A08"/>
    <w:pPr>
      <w:keepNext w:val="0"/>
      <w:tabs>
        <w:tab w:val="left" w:pos="567"/>
      </w:tabs>
      <w:ind w:left="567" w:hanging="567"/>
      <w:jc w:val="center"/>
    </w:pPr>
    <w:rPr>
      <w:rFonts w:ascii="Times New Roman" w:hAnsi="Times New Roman"/>
      <w:sz w:val="22"/>
      <w:szCs w:val="22"/>
      <w:lang w:val="lt-LT"/>
    </w:rPr>
  </w:style>
  <w:style w:type="paragraph" w:customStyle="1" w:styleId="BTAnIIEMEASMCA">
    <w:name w:val="BT(AnII) EMEA_SMCA"/>
    <w:basedOn w:val="prastasis"/>
    <w:autoRedefine/>
    <w:rsid w:val="00D94A08"/>
    <w:pPr>
      <w:tabs>
        <w:tab w:val="left" w:pos="1701"/>
      </w:tabs>
      <w:ind w:left="1701" w:hanging="567"/>
    </w:pPr>
    <w:rPr>
      <w:rFonts w:cs="Tahoma"/>
      <w:b/>
      <w:sz w:val="22"/>
      <w:szCs w:val="22"/>
      <w:lang w:val="en-GB"/>
    </w:rPr>
  </w:style>
  <w:style w:type="paragraph" w:customStyle="1" w:styleId="BT-EMEASMCA">
    <w:name w:val="BT- EMEA_SMCA"/>
    <w:basedOn w:val="BTEMEASMCA"/>
    <w:autoRedefine/>
    <w:rsid w:val="00944713"/>
  </w:style>
  <w:style w:type="paragraph" w:customStyle="1" w:styleId="PI-3EMEASMCA">
    <w:name w:val="PI-3 EMEA_SMCA"/>
    <w:basedOn w:val="prastasis"/>
    <w:autoRedefine/>
    <w:rsid w:val="001076F9"/>
    <w:pPr>
      <w:spacing w:line="220" w:lineRule="exact"/>
    </w:pPr>
    <w:rPr>
      <w:b/>
      <w:bCs/>
      <w:sz w:val="22"/>
      <w:szCs w:val="22"/>
    </w:rPr>
  </w:style>
  <w:style w:type="paragraph" w:customStyle="1" w:styleId="BTbEMEASMCA">
    <w:name w:val="BT(b) EMEA_SMCA"/>
    <w:basedOn w:val="BTEMEASMCA"/>
    <w:autoRedefine/>
    <w:rsid w:val="00D94A08"/>
    <w:rPr>
      <w:b/>
    </w:rPr>
  </w:style>
  <w:style w:type="paragraph" w:customStyle="1" w:styleId="BTeEMEASMCA">
    <w:name w:val="BT(e) EMEA_SMCA"/>
    <w:basedOn w:val="BTEMEASMCA"/>
    <w:autoRedefine/>
    <w:rsid w:val="00D94A08"/>
    <w:pPr>
      <w:jc w:val="center"/>
    </w:pPr>
    <w:rPr>
      <w:b/>
      <w:bCs/>
    </w:rPr>
  </w:style>
  <w:style w:type="paragraph" w:customStyle="1" w:styleId="BTuEMEASMCA">
    <w:name w:val="BT(u) EMEA_SMCA"/>
    <w:basedOn w:val="BTEMEASMCA"/>
    <w:autoRedefine/>
    <w:rsid w:val="00D94A08"/>
    <w:rPr>
      <w:u w:val="single"/>
    </w:rPr>
  </w:style>
  <w:style w:type="paragraph" w:styleId="Pagrindinistekstas">
    <w:name w:val="Body Text"/>
    <w:basedOn w:val="prastasis"/>
    <w:link w:val="PagrindinistekstasDiagrama"/>
    <w:rsid w:val="00D94A08"/>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D94A0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D94A08"/>
    <w:pPr>
      <w:jc w:val="both"/>
    </w:pPr>
    <w:rPr>
      <w:sz w:val="22"/>
    </w:rPr>
  </w:style>
  <w:style w:type="character" w:customStyle="1" w:styleId="Pagrindinistekstas2Diagrama">
    <w:name w:val="Pagrindinis tekstas 2 Diagrama"/>
    <w:basedOn w:val="Numatytasispastraiposriftas"/>
    <w:link w:val="Pagrindinistekstas2"/>
    <w:rsid w:val="00D94A08"/>
    <w:rPr>
      <w:rFonts w:ascii="Times New Roman" w:eastAsia="Times New Roman" w:hAnsi="Times New Roman" w:cs="Times New Roman"/>
      <w:szCs w:val="24"/>
      <w:lang w:val="lt-LT"/>
    </w:rPr>
  </w:style>
  <w:style w:type="paragraph" w:styleId="Paprastasistekstas">
    <w:name w:val="Plain Text"/>
    <w:basedOn w:val="prastasis"/>
    <w:link w:val="PaprastasistekstasDiagrama"/>
    <w:uiPriority w:val="99"/>
    <w:rsid w:val="00D94A08"/>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D94A08"/>
    <w:rPr>
      <w:rFonts w:ascii="Courier New" w:eastAsia="SimSun" w:hAnsi="Courier New" w:cs="Times New Roman"/>
      <w:sz w:val="20"/>
      <w:szCs w:val="20"/>
      <w:lang w:val="en-US"/>
    </w:rPr>
  </w:style>
  <w:style w:type="paragraph" w:styleId="Sraopastraipa">
    <w:name w:val="List Paragraph"/>
    <w:basedOn w:val="prastasis"/>
    <w:uiPriority w:val="34"/>
    <w:qFormat/>
    <w:rsid w:val="00D94A08"/>
    <w:pPr>
      <w:ind w:left="720"/>
      <w:contextualSpacing/>
    </w:pPr>
  </w:style>
  <w:style w:type="paragraph" w:styleId="Porat">
    <w:name w:val="footer"/>
    <w:basedOn w:val="prastasis"/>
    <w:link w:val="PoratDiagrama"/>
    <w:rsid w:val="00D94A08"/>
    <w:pPr>
      <w:tabs>
        <w:tab w:val="center" w:pos="4819"/>
        <w:tab w:val="right" w:pos="9638"/>
      </w:tabs>
    </w:pPr>
  </w:style>
  <w:style w:type="character" w:customStyle="1" w:styleId="PoratDiagrama">
    <w:name w:val="Poraštė Diagrama"/>
    <w:basedOn w:val="Numatytasispastraiposriftas"/>
    <w:link w:val="Porat"/>
    <w:rsid w:val="00D94A08"/>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semiHidden/>
    <w:rsid w:val="00D94A08"/>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D94A08"/>
    <w:rPr>
      <w:rFonts w:asciiTheme="majorHAnsi" w:eastAsiaTheme="majorEastAsia" w:hAnsiTheme="majorHAnsi" w:cstheme="majorBidi"/>
      <w:color w:val="1F4D78" w:themeColor="accent1" w:themeShade="7F"/>
      <w:sz w:val="24"/>
      <w:szCs w:val="24"/>
      <w:lang w:val="lt-LT"/>
    </w:rPr>
  </w:style>
  <w:style w:type="paragraph" w:styleId="Debesliotekstas">
    <w:name w:val="Balloon Text"/>
    <w:basedOn w:val="prastasis"/>
    <w:link w:val="DebesliotekstasDiagrama"/>
    <w:uiPriority w:val="99"/>
    <w:semiHidden/>
    <w:unhideWhenUsed/>
    <w:rsid w:val="001243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43F3"/>
    <w:rPr>
      <w:rFonts w:ascii="Segoe UI" w:eastAsia="Times New Roman" w:hAnsi="Segoe UI" w:cs="Segoe UI"/>
      <w:sz w:val="18"/>
      <w:szCs w:val="18"/>
      <w:lang w:val="lt-LT"/>
    </w:rPr>
  </w:style>
  <w:style w:type="character" w:styleId="Komentaronuoroda">
    <w:name w:val="annotation reference"/>
    <w:uiPriority w:val="99"/>
    <w:semiHidden/>
    <w:unhideWhenUsed/>
    <w:rsid w:val="00476BFE"/>
    <w:rPr>
      <w:sz w:val="16"/>
      <w:szCs w:val="16"/>
    </w:rPr>
  </w:style>
  <w:style w:type="paragraph" w:styleId="Komentarotekstas">
    <w:name w:val="annotation text"/>
    <w:basedOn w:val="prastasis"/>
    <w:link w:val="KomentarotekstasDiagrama"/>
    <w:uiPriority w:val="99"/>
    <w:semiHidden/>
    <w:unhideWhenUsed/>
    <w:rsid w:val="00544B45"/>
    <w:rPr>
      <w:sz w:val="20"/>
      <w:szCs w:val="20"/>
    </w:rPr>
  </w:style>
  <w:style w:type="character" w:customStyle="1" w:styleId="KomentarotekstasDiagrama">
    <w:name w:val="Komentaro tekstas Diagrama"/>
    <w:basedOn w:val="Numatytasispastraiposriftas"/>
    <w:link w:val="Komentarotekstas"/>
    <w:uiPriority w:val="99"/>
    <w:semiHidden/>
    <w:rsid w:val="00544B4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44B45"/>
    <w:rPr>
      <w:b/>
      <w:bCs/>
    </w:rPr>
  </w:style>
  <w:style w:type="character" w:customStyle="1" w:styleId="KomentarotemaDiagrama">
    <w:name w:val="Komentaro tema Diagrama"/>
    <w:basedOn w:val="KomentarotekstasDiagrama"/>
    <w:link w:val="Komentarotema"/>
    <w:uiPriority w:val="99"/>
    <w:semiHidden/>
    <w:rsid w:val="00544B45"/>
    <w:rPr>
      <w:rFonts w:ascii="Times New Roman" w:eastAsia="Times New Roman" w:hAnsi="Times New Roman" w:cs="Times New Roman"/>
      <w:b/>
      <w:bCs/>
      <w:sz w:val="20"/>
      <w:szCs w:val="20"/>
      <w:lang w:val="lt-LT"/>
    </w:rPr>
  </w:style>
  <w:style w:type="character" w:customStyle="1" w:styleId="Antrat7Diagrama">
    <w:name w:val="Antraštė 7 Diagrama"/>
    <w:basedOn w:val="Numatytasispastraiposriftas"/>
    <w:link w:val="Antrat7"/>
    <w:uiPriority w:val="99"/>
    <w:rsid w:val="00915126"/>
    <w:rPr>
      <w:rFonts w:asciiTheme="majorHAnsi" w:eastAsiaTheme="majorEastAsia" w:hAnsiTheme="majorHAnsi" w:cstheme="majorBidi"/>
      <w:i/>
      <w:iCs/>
      <w:color w:val="1F4D78" w:themeColor="accent1" w:themeShade="7F"/>
      <w:sz w:val="24"/>
      <w:szCs w:val="24"/>
      <w:lang w:val="lt-LT"/>
    </w:rPr>
  </w:style>
  <w:style w:type="paragraph" w:styleId="Pataisymai">
    <w:name w:val="Revision"/>
    <w:hidden/>
    <w:uiPriority w:val="99"/>
    <w:semiHidden/>
    <w:rsid w:val="000C3FDA"/>
    <w:pPr>
      <w:spacing w:after="0" w:line="240" w:lineRule="auto"/>
    </w:pPr>
    <w:rPr>
      <w:rFonts w:ascii="Times New Roman" w:eastAsia="Times New Roman" w:hAnsi="Times New Roman" w:cs="Times New Roman"/>
      <w:sz w:val="24"/>
      <w:szCs w:val="24"/>
      <w:lang w:val="lt-LT"/>
    </w:rPr>
  </w:style>
  <w:style w:type="character" w:customStyle="1" w:styleId="HeaderChar">
    <w:name w:val="Header Char"/>
    <w:rsid w:val="00AA50D4"/>
    <w:rPr>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E37E2-BB01-4BCA-A8C9-E5DCA6A69991}">
  <ds:schemaRefs>
    <ds:schemaRef ds:uri="http://schemas.microsoft.com/sharepoint/v3/contenttype/forms"/>
  </ds:schemaRefs>
</ds:datastoreItem>
</file>

<file path=customXml/itemProps2.xml><?xml version="1.0" encoding="utf-8"?>
<ds:datastoreItem xmlns:ds="http://schemas.openxmlformats.org/officeDocument/2006/customXml" ds:itemID="{451D9A47-A889-4A5B-B5CC-E16177676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DAACA93-A35B-4EFF-BBDA-6BF41CB0B698}">
  <ds:schemaRefs>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F5FABD7-8045-4428-B7BC-7AFA2F93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18508</Words>
  <Characters>10551</Characters>
  <Application>Microsoft Office Word</Application>
  <DocSecurity>8</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Paulauskaitė-Dubik</dc:creator>
  <cp:lastModifiedBy>Albina Burkauskaitė</cp:lastModifiedBy>
  <cp:revision>3</cp:revision>
  <dcterms:created xsi:type="dcterms:W3CDTF">2017-12-28T09:23:00Z</dcterms:created>
  <dcterms:modified xsi:type="dcterms:W3CDTF">2017-12-28T09:24:00Z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