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8B76" w14:textId="77777777" w:rsidR="00350DAD" w:rsidRPr="00D86930" w:rsidRDefault="00350DAD" w:rsidP="00350DAD">
      <w:pPr>
        <w:rPr>
          <w:sz w:val="22"/>
          <w:szCs w:val="22"/>
          <w:lang w:val="en-US"/>
        </w:rPr>
      </w:pPr>
    </w:p>
    <w:p w14:paraId="39BAD355" w14:textId="77777777" w:rsidR="00350DAD" w:rsidRPr="00D86930" w:rsidRDefault="00350DAD" w:rsidP="00350DAD">
      <w:pPr>
        <w:rPr>
          <w:sz w:val="22"/>
          <w:szCs w:val="22"/>
        </w:rPr>
      </w:pPr>
    </w:p>
    <w:p w14:paraId="4F4A36D3" w14:textId="77777777" w:rsidR="00350DAD" w:rsidRPr="00D86930" w:rsidRDefault="00350DAD" w:rsidP="00350DAD">
      <w:pPr>
        <w:rPr>
          <w:sz w:val="22"/>
          <w:szCs w:val="22"/>
        </w:rPr>
      </w:pPr>
    </w:p>
    <w:p w14:paraId="6D261969" w14:textId="77777777" w:rsidR="00350DAD" w:rsidRPr="00D86930" w:rsidRDefault="00350DAD" w:rsidP="00350DAD">
      <w:pPr>
        <w:rPr>
          <w:sz w:val="22"/>
          <w:szCs w:val="22"/>
        </w:rPr>
      </w:pPr>
    </w:p>
    <w:p w14:paraId="69A9CC66" w14:textId="77777777" w:rsidR="00350DAD" w:rsidRPr="00D86930" w:rsidRDefault="00350DAD" w:rsidP="00350DAD">
      <w:pPr>
        <w:rPr>
          <w:sz w:val="22"/>
          <w:szCs w:val="22"/>
        </w:rPr>
      </w:pPr>
    </w:p>
    <w:p w14:paraId="32135D9E" w14:textId="77777777" w:rsidR="00350DAD" w:rsidRPr="00D86930" w:rsidRDefault="00350DAD" w:rsidP="00350DAD">
      <w:pPr>
        <w:rPr>
          <w:sz w:val="22"/>
          <w:szCs w:val="22"/>
        </w:rPr>
      </w:pPr>
    </w:p>
    <w:p w14:paraId="2BFB33D7" w14:textId="77777777" w:rsidR="00350DAD" w:rsidRPr="00D86930" w:rsidRDefault="00350DAD" w:rsidP="00350DAD">
      <w:pPr>
        <w:rPr>
          <w:sz w:val="22"/>
          <w:szCs w:val="22"/>
        </w:rPr>
      </w:pPr>
    </w:p>
    <w:p w14:paraId="5F0096D8" w14:textId="77777777" w:rsidR="00350DAD" w:rsidRPr="00D86930" w:rsidRDefault="00350DAD" w:rsidP="00350DAD">
      <w:pPr>
        <w:rPr>
          <w:sz w:val="22"/>
          <w:szCs w:val="22"/>
        </w:rPr>
      </w:pPr>
    </w:p>
    <w:p w14:paraId="34A7D135" w14:textId="77777777" w:rsidR="00350DAD" w:rsidRPr="00D86930" w:rsidRDefault="00350DAD" w:rsidP="00350DAD">
      <w:pPr>
        <w:rPr>
          <w:sz w:val="22"/>
          <w:szCs w:val="22"/>
        </w:rPr>
      </w:pPr>
    </w:p>
    <w:p w14:paraId="2511B7F2" w14:textId="77777777" w:rsidR="00350DAD" w:rsidRPr="00D86930" w:rsidRDefault="00350DAD" w:rsidP="00350DAD">
      <w:pPr>
        <w:rPr>
          <w:sz w:val="22"/>
          <w:szCs w:val="22"/>
        </w:rPr>
      </w:pPr>
    </w:p>
    <w:p w14:paraId="33CA82A6" w14:textId="77777777" w:rsidR="00350DAD" w:rsidRPr="00D86930" w:rsidRDefault="00350DAD" w:rsidP="00350DAD">
      <w:pPr>
        <w:pStyle w:val="BTEMEASMCA"/>
        <w:rPr>
          <w:szCs w:val="22"/>
        </w:rPr>
      </w:pPr>
    </w:p>
    <w:p w14:paraId="7B02FBEF" w14:textId="77777777" w:rsidR="00350DAD" w:rsidRPr="00D86930" w:rsidRDefault="00350DAD" w:rsidP="00350DAD">
      <w:pPr>
        <w:pStyle w:val="BTEMEASMCA"/>
        <w:rPr>
          <w:szCs w:val="22"/>
        </w:rPr>
      </w:pPr>
    </w:p>
    <w:p w14:paraId="3C87F3AA" w14:textId="77777777" w:rsidR="00350DAD" w:rsidRPr="00D86930" w:rsidRDefault="00350DAD" w:rsidP="00350DAD">
      <w:pPr>
        <w:pStyle w:val="BTEMEASMCA"/>
        <w:rPr>
          <w:szCs w:val="22"/>
        </w:rPr>
      </w:pPr>
    </w:p>
    <w:p w14:paraId="469B93B4" w14:textId="77777777" w:rsidR="00350DAD" w:rsidRPr="00D86930" w:rsidRDefault="00350DAD" w:rsidP="00350DAD">
      <w:pPr>
        <w:pStyle w:val="BTEMEASMCA"/>
        <w:rPr>
          <w:szCs w:val="22"/>
        </w:rPr>
      </w:pPr>
    </w:p>
    <w:p w14:paraId="597E3D27" w14:textId="77777777" w:rsidR="00350DAD" w:rsidRPr="00D86930" w:rsidRDefault="00350DAD" w:rsidP="00350DAD">
      <w:pPr>
        <w:pStyle w:val="BTEMEASMCA"/>
        <w:rPr>
          <w:szCs w:val="22"/>
        </w:rPr>
      </w:pPr>
    </w:p>
    <w:p w14:paraId="5AFCD60F" w14:textId="77777777" w:rsidR="00350DAD" w:rsidRPr="00D86930" w:rsidRDefault="00350DAD" w:rsidP="00350DAD">
      <w:pPr>
        <w:pStyle w:val="BTEMEASMCA"/>
        <w:rPr>
          <w:szCs w:val="22"/>
        </w:rPr>
      </w:pPr>
    </w:p>
    <w:p w14:paraId="30ACF5EF" w14:textId="77777777" w:rsidR="00350DAD" w:rsidRPr="00D86930" w:rsidRDefault="00350DAD" w:rsidP="00350DAD">
      <w:pPr>
        <w:pStyle w:val="BTEMEASMCA"/>
        <w:rPr>
          <w:szCs w:val="22"/>
        </w:rPr>
      </w:pPr>
    </w:p>
    <w:p w14:paraId="7663AEA8" w14:textId="77777777" w:rsidR="00350DAD" w:rsidRPr="00D86930" w:rsidRDefault="00350DAD" w:rsidP="00350DAD">
      <w:pPr>
        <w:pStyle w:val="BTEMEASMCA"/>
        <w:rPr>
          <w:szCs w:val="22"/>
        </w:rPr>
      </w:pPr>
    </w:p>
    <w:p w14:paraId="69306541" w14:textId="77777777" w:rsidR="00350DAD" w:rsidRPr="00D86930" w:rsidRDefault="00350DAD" w:rsidP="00350DAD">
      <w:pPr>
        <w:pStyle w:val="BTEMEASMCA"/>
        <w:rPr>
          <w:szCs w:val="22"/>
        </w:rPr>
      </w:pPr>
    </w:p>
    <w:p w14:paraId="00A96322" w14:textId="77777777" w:rsidR="00350DAD" w:rsidRPr="00D86930" w:rsidRDefault="00350DAD" w:rsidP="00350DAD">
      <w:pPr>
        <w:pStyle w:val="BTEMEASMCA"/>
        <w:rPr>
          <w:szCs w:val="22"/>
        </w:rPr>
      </w:pPr>
    </w:p>
    <w:p w14:paraId="7D4CADC5" w14:textId="77777777" w:rsidR="00350DAD" w:rsidRPr="00D86930" w:rsidRDefault="00350DAD" w:rsidP="00350DAD">
      <w:pPr>
        <w:pStyle w:val="BTEMEASMCA"/>
        <w:rPr>
          <w:szCs w:val="22"/>
        </w:rPr>
      </w:pPr>
    </w:p>
    <w:p w14:paraId="01B35509" w14:textId="77777777" w:rsidR="00350DAD" w:rsidRPr="00D86930" w:rsidRDefault="00350DAD" w:rsidP="00350DAD">
      <w:pPr>
        <w:pStyle w:val="BTEMEASMCA"/>
        <w:rPr>
          <w:szCs w:val="22"/>
        </w:rPr>
      </w:pPr>
    </w:p>
    <w:p w14:paraId="57D1D9AA" w14:textId="77777777" w:rsidR="00350DAD" w:rsidRPr="00D86930" w:rsidRDefault="00350DAD" w:rsidP="00350DAD">
      <w:pPr>
        <w:pStyle w:val="BTEMEASMCA"/>
        <w:rPr>
          <w:szCs w:val="22"/>
        </w:rPr>
      </w:pPr>
    </w:p>
    <w:p w14:paraId="28982CB9" w14:textId="77777777" w:rsidR="00350DAD" w:rsidRPr="00D86930" w:rsidRDefault="00350DAD" w:rsidP="00350DAD">
      <w:pPr>
        <w:pStyle w:val="TTEMEASMCA"/>
      </w:pPr>
      <w:bookmarkStart w:id="0" w:name="_Toc129243096"/>
      <w:bookmarkStart w:id="1" w:name="_Toc129243221"/>
      <w:r w:rsidRPr="00D86930">
        <w:t>I PRIEDAS</w:t>
      </w:r>
      <w:bookmarkEnd w:id="0"/>
      <w:bookmarkEnd w:id="1"/>
    </w:p>
    <w:p w14:paraId="70F87724" w14:textId="77777777" w:rsidR="00350DAD" w:rsidRPr="00D86930" w:rsidRDefault="00350DAD" w:rsidP="00350DAD">
      <w:pPr>
        <w:pStyle w:val="BTEMEASMCA"/>
        <w:rPr>
          <w:szCs w:val="22"/>
        </w:rPr>
      </w:pPr>
    </w:p>
    <w:p w14:paraId="06FF9A4A" w14:textId="77777777" w:rsidR="00350DAD" w:rsidRPr="00D86930" w:rsidRDefault="00350DAD" w:rsidP="00350DAD">
      <w:pPr>
        <w:pStyle w:val="TTEMEASMCA"/>
      </w:pPr>
      <w:bookmarkStart w:id="2" w:name="_Toc129243097"/>
      <w:bookmarkStart w:id="3" w:name="_Toc129243222"/>
      <w:r w:rsidRPr="00D86930">
        <w:t>PREPARATO CHARAKTERISTIKŲ SANTRAUKA</w:t>
      </w:r>
      <w:bookmarkEnd w:id="2"/>
      <w:bookmarkEnd w:id="3"/>
    </w:p>
    <w:p w14:paraId="16CEC640" w14:textId="77777777" w:rsidR="00350DAD" w:rsidRPr="00D86930" w:rsidRDefault="00350DAD" w:rsidP="00350DAD">
      <w:pPr>
        <w:pStyle w:val="PI-1EMEASMCA"/>
      </w:pPr>
      <w:r w:rsidRPr="00D86930">
        <w:rPr>
          <w:bCs/>
          <w:iCs/>
        </w:rPr>
        <w:br w:type="page"/>
      </w:r>
      <w:bookmarkStart w:id="4" w:name="_Toc129243098"/>
      <w:bookmarkStart w:id="5" w:name="_Toc129243223"/>
      <w:r w:rsidRPr="00D86930">
        <w:lastRenderedPageBreak/>
        <w:t>1.</w:t>
      </w:r>
      <w:r w:rsidRPr="00D86930">
        <w:tab/>
        <w:t>VAISTINIO PREPARATO PAVADINIMAS</w:t>
      </w:r>
      <w:bookmarkEnd w:id="4"/>
      <w:bookmarkEnd w:id="5"/>
    </w:p>
    <w:p w14:paraId="15985607" w14:textId="77777777" w:rsidR="00350DAD" w:rsidRPr="00D86930" w:rsidRDefault="00350DAD" w:rsidP="00350DAD">
      <w:pPr>
        <w:pStyle w:val="BTEMEASMCA"/>
        <w:rPr>
          <w:szCs w:val="22"/>
        </w:rPr>
      </w:pPr>
    </w:p>
    <w:p w14:paraId="1028F6AE" w14:textId="77777777" w:rsidR="00350DAD" w:rsidRPr="00D86930" w:rsidRDefault="00350DAD" w:rsidP="00350DAD">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7,45 % koncentratas infuziniam tirpalui</w:t>
      </w:r>
    </w:p>
    <w:p w14:paraId="0E8C242A" w14:textId="77777777" w:rsidR="00350DAD" w:rsidRPr="00D86930" w:rsidRDefault="00350DAD" w:rsidP="00350DAD">
      <w:pPr>
        <w:pStyle w:val="BTEMEASMCA"/>
        <w:rPr>
          <w:szCs w:val="22"/>
        </w:rPr>
      </w:pPr>
    </w:p>
    <w:p w14:paraId="31542684" w14:textId="77777777" w:rsidR="00350DAD" w:rsidRPr="00D86930" w:rsidRDefault="00350DAD" w:rsidP="00350DAD">
      <w:pPr>
        <w:pStyle w:val="BTEMEASMCA"/>
        <w:rPr>
          <w:szCs w:val="22"/>
        </w:rPr>
      </w:pPr>
    </w:p>
    <w:p w14:paraId="045665D5" w14:textId="77777777" w:rsidR="00350DAD" w:rsidRPr="00D86930" w:rsidRDefault="00350DAD" w:rsidP="00350DAD">
      <w:pPr>
        <w:pStyle w:val="PI-1EMEASMCA"/>
      </w:pPr>
      <w:bookmarkStart w:id="6" w:name="_Toc129243099"/>
      <w:bookmarkStart w:id="7" w:name="_Toc129243224"/>
      <w:r w:rsidRPr="00D86930">
        <w:t>2.</w:t>
      </w:r>
      <w:r w:rsidRPr="00D86930">
        <w:tab/>
        <w:t>KOKYBINĖ IR KIEKYBINĖ SUDĖTIS</w:t>
      </w:r>
      <w:bookmarkEnd w:id="6"/>
      <w:bookmarkEnd w:id="7"/>
    </w:p>
    <w:p w14:paraId="018D419F" w14:textId="77777777" w:rsidR="00350DAD" w:rsidRPr="00D86930" w:rsidRDefault="00350DAD" w:rsidP="00350DAD">
      <w:pPr>
        <w:pStyle w:val="BTEMEASMCA"/>
        <w:rPr>
          <w:szCs w:val="22"/>
        </w:rPr>
      </w:pPr>
    </w:p>
    <w:p w14:paraId="231B2ECE" w14:textId="77777777" w:rsidR="00350DAD" w:rsidRPr="00D86930" w:rsidRDefault="00350DAD" w:rsidP="00350DAD">
      <w:pPr>
        <w:pStyle w:val="BTEMEASMCA"/>
        <w:rPr>
          <w:szCs w:val="22"/>
        </w:rPr>
      </w:pPr>
      <w:r w:rsidRPr="00D86930">
        <w:rPr>
          <w:szCs w:val="22"/>
        </w:rPr>
        <w:t>100 ml sterilaus koncentrato yra 7,45 g kalio chlorido</w:t>
      </w:r>
      <w:r w:rsidRPr="00D86930">
        <w:rPr>
          <w:szCs w:val="22"/>
        </w:rPr>
        <w:tab/>
      </w:r>
      <w:r w:rsidRPr="00D86930">
        <w:rPr>
          <w:szCs w:val="22"/>
        </w:rPr>
        <w:tab/>
      </w:r>
      <w:r w:rsidRPr="00D86930">
        <w:rPr>
          <w:szCs w:val="22"/>
        </w:rPr>
        <w:tab/>
      </w:r>
    </w:p>
    <w:p w14:paraId="64DF5799" w14:textId="77777777" w:rsidR="00350DAD" w:rsidRPr="00D86930" w:rsidRDefault="00350DAD" w:rsidP="00350DAD">
      <w:pPr>
        <w:pStyle w:val="BTEMEASMCA"/>
        <w:rPr>
          <w:szCs w:val="22"/>
        </w:rPr>
      </w:pPr>
    </w:p>
    <w:p w14:paraId="673067DA" w14:textId="77777777" w:rsidR="00350DAD" w:rsidRPr="00D86930" w:rsidRDefault="00350DAD" w:rsidP="00350DAD">
      <w:pPr>
        <w:pStyle w:val="BTEMEASMCA"/>
        <w:rPr>
          <w:szCs w:val="22"/>
        </w:rPr>
      </w:pPr>
      <w:r w:rsidRPr="00D86930">
        <w:rPr>
          <w:szCs w:val="22"/>
        </w:rPr>
        <w:t>1 ml sterilaus koncentrato yra 74,5 mg kalio chlorido.</w:t>
      </w:r>
    </w:p>
    <w:p w14:paraId="470D017E" w14:textId="77777777" w:rsidR="00350DAD" w:rsidRPr="00D86930" w:rsidRDefault="00350DAD" w:rsidP="00350DAD">
      <w:pPr>
        <w:pStyle w:val="BTEMEASMCA"/>
        <w:rPr>
          <w:szCs w:val="22"/>
        </w:rPr>
      </w:pPr>
    </w:p>
    <w:p w14:paraId="58FF1CCF" w14:textId="77777777" w:rsidR="00350DAD" w:rsidRPr="00D86930" w:rsidRDefault="00350DAD" w:rsidP="00350DAD">
      <w:pPr>
        <w:pStyle w:val="BTEMEASMCA"/>
        <w:rPr>
          <w:i/>
          <w:szCs w:val="22"/>
        </w:rPr>
      </w:pPr>
      <w:r w:rsidRPr="00D86930">
        <w:rPr>
          <w:i/>
          <w:szCs w:val="22"/>
        </w:rPr>
        <w:t>Elektrolitų koncentracija</w:t>
      </w:r>
      <w:r w:rsidRPr="00D86930">
        <w:rPr>
          <w:i/>
          <w:szCs w:val="22"/>
        </w:rPr>
        <w:tab/>
        <w:t>[</w:t>
      </w:r>
      <w:proofErr w:type="spellStart"/>
      <w:r w:rsidRPr="00D86930">
        <w:rPr>
          <w:i/>
          <w:szCs w:val="22"/>
        </w:rPr>
        <w:t>mmol</w:t>
      </w:r>
      <w:proofErr w:type="spellEnd"/>
      <w:r w:rsidRPr="00D86930">
        <w:rPr>
          <w:i/>
          <w:szCs w:val="22"/>
        </w:rPr>
        <w:t>/ml]</w:t>
      </w:r>
    </w:p>
    <w:p w14:paraId="4E010977" w14:textId="77777777" w:rsidR="00350DAD" w:rsidRPr="00D86930" w:rsidRDefault="00350DAD" w:rsidP="00350DAD">
      <w:pPr>
        <w:pStyle w:val="BTEMEASMCA"/>
        <w:rPr>
          <w:szCs w:val="22"/>
        </w:rPr>
      </w:pPr>
      <w:r w:rsidRPr="00D86930">
        <w:rPr>
          <w:szCs w:val="22"/>
        </w:rPr>
        <w:t>Kalio</w:t>
      </w:r>
      <w:r w:rsidRPr="00D86930">
        <w:rPr>
          <w:szCs w:val="22"/>
        </w:rPr>
        <w:tab/>
      </w:r>
      <w:r w:rsidRPr="00D86930">
        <w:rPr>
          <w:szCs w:val="22"/>
        </w:rPr>
        <w:tab/>
      </w:r>
      <w:r w:rsidRPr="00D86930">
        <w:rPr>
          <w:szCs w:val="22"/>
        </w:rPr>
        <w:tab/>
      </w:r>
      <w:r w:rsidRPr="00D86930">
        <w:rPr>
          <w:szCs w:val="22"/>
        </w:rPr>
        <w:tab/>
        <w:t>1</w:t>
      </w:r>
    </w:p>
    <w:p w14:paraId="18D4F306" w14:textId="77777777" w:rsidR="00350DAD" w:rsidRPr="00D86930" w:rsidRDefault="00350DAD" w:rsidP="00350DAD">
      <w:pPr>
        <w:pStyle w:val="BTEMEASMCA"/>
        <w:rPr>
          <w:szCs w:val="22"/>
        </w:rPr>
      </w:pPr>
      <w:r w:rsidRPr="00D86930">
        <w:rPr>
          <w:szCs w:val="22"/>
        </w:rPr>
        <w:t>Chlorido</w:t>
      </w:r>
      <w:r w:rsidRPr="00D86930">
        <w:rPr>
          <w:szCs w:val="22"/>
        </w:rPr>
        <w:tab/>
      </w:r>
      <w:r w:rsidRPr="00D86930">
        <w:rPr>
          <w:szCs w:val="22"/>
        </w:rPr>
        <w:tab/>
      </w:r>
      <w:r w:rsidRPr="00D86930">
        <w:rPr>
          <w:szCs w:val="22"/>
        </w:rPr>
        <w:tab/>
        <w:t>1</w:t>
      </w:r>
    </w:p>
    <w:p w14:paraId="3C7BEA06" w14:textId="77777777" w:rsidR="00350DAD" w:rsidRPr="00D86930" w:rsidRDefault="00350DAD" w:rsidP="00350DAD">
      <w:pPr>
        <w:pStyle w:val="BTEMEASMCA"/>
        <w:rPr>
          <w:szCs w:val="22"/>
        </w:rPr>
      </w:pPr>
    </w:p>
    <w:p w14:paraId="78CDAE89" w14:textId="77777777" w:rsidR="00350DAD" w:rsidRPr="00D86930" w:rsidRDefault="00350DAD" w:rsidP="00350DAD">
      <w:pPr>
        <w:pStyle w:val="BTEMEASMCA"/>
        <w:rPr>
          <w:szCs w:val="22"/>
        </w:rPr>
      </w:pPr>
      <w:r w:rsidRPr="00D86930">
        <w:rPr>
          <w:szCs w:val="22"/>
        </w:rPr>
        <w:t>Visos pagalbinės medžiagos išvardytos 6.1 skyriuje.</w:t>
      </w:r>
    </w:p>
    <w:p w14:paraId="05ADAD1E" w14:textId="77777777" w:rsidR="00350DAD" w:rsidRPr="00D86930" w:rsidRDefault="00350DAD" w:rsidP="00350DAD">
      <w:pPr>
        <w:pStyle w:val="BTEMEASMCA"/>
        <w:rPr>
          <w:szCs w:val="22"/>
        </w:rPr>
      </w:pPr>
    </w:p>
    <w:p w14:paraId="72D70860" w14:textId="77777777" w:rsidR="00350DAD" w:rsidRPr="00D86930" w:rsidRDefault="00350DAD" w:rsidP="00350DAD">
      <w:pPr>
        <w:pStyle w:val="BTEMEASMCA"/>
        <w:rPr>
          <w:szCs w:val="22"/>
        </w:rPr>
      </w:pPr>
    </w:p>
    <w:p w14:paraId="3E6938B8" w14:textId="77777777" w:rsidR="00350DAD" w:rsidRPr="00D86930" w:rsidRDefault="00350DAD" w:rsidP="00350DAD">
      <w:pPr>
        <w:pStyle w:val="PI-1EMEASMCA"/>
      </w:pPr>
      <w:bookmarkStart w:id="8" w:name="_Toc129243100"/>
      <w:bookmarkStart w:id="9" w:name="_Toc129243225"/>
      <w:r w:rsidRPr="00D86930">
        <w:t>3.</w:t>
      </w:r>
      <w:r w:rsidRPr="00D86930">
        <w:tab/>
        <w:t>FARMACINĖ FORMA</w:t>
      </w:r>
      <w:bookmarkEnd w:id="8"/>
      <w:bookmarkEnd w:id="9"/>
    </w:p>
    <w:p w14:paraId="65B1CFC5" w14:textId="77777777" w:rsidR="00350DAD" w:rsidRPr="00D86930" w:rsidRDefault="00350DAD" w:rsidP="00350DAD">
      <w:pPr>
        <w:pStyle w:val="BTEMEASMCA"/>
        <w:rPr>
          <w:szCs w:val="22"/>
        </w:rPr>
      </w:pPr>
    </w:p>
    <w:p w14:paraId="717CAC1A" w14:textId="77777777" w:rsidR="00350DAD" w:rsidRPr="00D86930" w:rsidRDefault="00350DAD" w:rsidP="00350DAD">
      <w:pPr>
        <w:tabs>
          <w:tab w:val="left" w:pos="360"/>
        </w:tabs>
        <w:ind w:left="360" w:hanging="360"/>
        <w:rPr>
          <w:sz w:val="22"/>
          <w:szCs w:val="22"/>
        </w:rPr>
      </w:pPr>
      <w:r w:rsidRPr="00D86930">
        <w:rPr>
          <w:sz w:val="22"/>
          <w:szCs w:val="22"/>
        </w:rPr>
        <w:t>Koncentratas infuziniam tirpalui (sterilus koncentratas)</w:t>
      </w:r>
    </w:p>
    <w:p w14:paraId="56E36518" w14:textId="77777777" w:rsidR="00350DAD" w:rsidRPr="00D86930" w:rsidRDefault="00350DAD" w:rsidP="00350DAD">
      <w:pPr>
        <w:pStyle w:val="Pagrindinistekstas"/>
        <w:spacing w:after="0"/>
        <w:rPr>
          <w:sz w:val="22"/>
          <w:szCs w:val="22"/>
        </w:rPr>
      </w:pPr>
      <w:r w:rsidRPr="00D86930">
        <w:rPr>
          <w:sz w:val="22"/>
          <w:szCs w:val="22"/>
        </w:rPr>
        <w:t>Skaidrus bespalvis vandeninis tirpalas</w:t>
      </w:r>
    </w:p>
    <w:p w14:paraId="6CAA291A" w14:textId="77777777" w:rsidR="00350DAD" w:rsidRPr="00D86930" w:rsidRDefault="00350DAD" w:rsidP="00350DAD">
      <w:pPr>
        <w:pStyle w:val="Pagrindinistekstas"/>
        <w:spacing w:after="0"/>
        <w:rPr>
          <w:sz w:val="22"/>
          <w:szCs w:val="22"/>
        </w:rPr>
      </w:pPr>
    </w:p>
    <w:p w14:paraId="56F7AD0D" w14:textId="77777777" w:rsidR="00350DAD" w:rsidRPr="00D86930" w:rsidRDefault="00350DAD" w:rsidP="00350DAD">
      <w:pPr>
        <w:pStyle w:val="Pagrindinistekstas"/>
        <w:spacing w:after="0"/>
        <w:rPr>
          <w:sz w:val="22"/>
          <w:szCs w:val="22"/>
        </w:rPr>
      </w:pPr>
      <w:r w:rsidRPr="00D86930">
        <w:rPr>
          <w:sz w:val="22"/>
          <w:szCs w:val="22"/>
        </w:rPr>
        <w:t xml:space="preserve">Teorinis </w:t>
      </w:r>
      <w:proofErr w:type="spellStart"/>
      <w:r w:rsidRPr="00D86930">
        <w:rPr>
          <w:sz w:val="22"/>
          <w:szCs w:val="22"/>
        </w:rPr>
        <w:t>osmoliariškumas</w:t>
      </w:r>
      <w:proofErr w:type="spellEnd"/>
      <w:r w:rsidRPr="00D86930">
        <w:rPr>
          <w:sz w:val="22"/>
          <w:szCs w:val="22"/>
        </w:rPr>
        <w:tab/>
        <w:t>2000 </w:t>
      </w:r>
      <w:proofErr w:type="spellStart"/>
      <w:r w:rsidRPr="00D86930">
        <w:rPr>
          <w:sz w:val="22"/>
          <w:szCs w:val="22"/>
        </w:rPr>
        <w:t>mOsm</w:t>
      </w:r>
      <w:proofErr w:type="spellEnd"/>
      <w:r w:rsidRPr="00D86930">
        <w:rPr>
          <w:sz w:val="22"/>
          <w:szCs w:val="22"/>
        </w:rPr>
        <w:t>/l</w:t>
      </w:r>
    </w:p>
    <w:p w14:paraId="76B6A70F" w14:textId="77777777" w:rsidR="00350DAD" w:rsidRPr="00D86930" w:rsidRDefault="00350DAD" w:rsidP="00350DAD">
      <w:pPr>
        <w:pStyle w:val="Pagrindinistekstas"/>
        <w:spacing w:after="0"/>
        <w:rPr>
          <w:sz w:val="22"/>
          <w:szCs w:val="22"/>
        </w:rPr>
      </w:pPr>
      <w:r w:rsidRPr="00D86930">
        <w:rPr>
          <w:sz w:val="22"/>
          <w:szCs w:val="22"/>
        </w:rPr>
        <w:t>pH</w:t>
      </w:r>
      <w:r w:rsidRPr="00D86930">
        <w:rPr>
          <w:sz w:val="22"/>
          <w:szCs w:val="22"/>
        </w:rPr>
        <w:tab/>
      </w:r>
      <w:r w:rsidRPr="00D86930">
        <w:rPr>
          <w:sz w:val="22"/>
          <w:szCs w:val="22"/>
        </w:rPr>
        <w:tab/>
      </w:r>
      <w:r w:rsidRPr="00D86930">
        <w:rPr>
          <w:sz w:val="22"/>
          <w:szCs w:val="22"/>
        </w:rPr>
        <w:tab/>
      </w:r>
      <w:r w:rsidRPr="00D86930">
        <w:rPr>
          <w:sz w:val="22"/>
          <w:szCs w:val="22"/>
        </w:rPr>
        <w:tab/>
        <w:t>4,5 </w:t>
      </w:r>
      <w:r w:rsidRPr="00D86930">
        <w:rPr>
          <w:sz w:val="22"/>
          <w:szCs w:val="22"/>
        </w:rPr>
        <w:sym w:font="Symbol" w:char="F02D"/>
      </w:r>
      <w:r w:rsidRPr="00D86930">
        <w:rPr>
          <w:sz w:val="22"/>
          <w:szCs w:val="22"/>
        </w:rPr>
        <w:t> 7,5</w:t>
      </w:r>
    </w:p>
    <w:p w14:paraId="5833D466" w14:textId="77777777" w:rsidR="00350DAD" w:rsidRPr="00D86930" w:rsidRDefault="00350DAD" w:rsidP="00350DAD">
      <w:pPr>
        <w:pStyle w:val="BTEMEASMCA"/>
        <w:rPr>
          <w:szCs w:val="22"/>
        </w:rPr>
      </w:pPr>
    </w:p>
    <w:p w14:paraId="576820E6" w14:textId="77777777" w:rsidR="00350DAD" w:rsidRPr="00D86930" w:rsidRDefault="00350DAD" w:rsidP="00350DAD">
      <w:pPr>
        <w:pStyle w:val="BTEMEASMCA"/>
        <w:rPr>
          <w:szCs w:val="22"/>
        </w:rPr>
      </w:pPr>
    </w:p>
    <w:p w14:paraId="50C2FB35" w14:textId="77777777" w:rsidR="00350DAD" w:rsidRPr="00D86930" w:rsidRDefault="00350DAD" w:rsidP="00350DAD">
      <w:pPr>
        <w:pStyle w:val="PI-1EMEASMCA"/>
      </w:pPr>
      <w:bookmarkStart w:id="10" w:name="_Toc129243101"/>
      <w:bookmarkStart w:id="11" w:name="_Toc129243226"/>
      <w:r w:rsidRPr="00D86930">
        <w:t>4.</w:t>
      </w:r>
      <w:r w:rsidRPr="00D86930">
        <w:tab/>
        <w:t>KLINIKINĖ INFORMACIJA</w:t>
      </w:r>
      <w:bookmarkEnd w:id="10"/>
      <w:bookmarkEnd w:id="11"/>
    </w:p>
    <w:p w14:paraId="632C106B" w14:textId="77777777" w:rsidR="00350DAD" w:rsidRPr="00D86930" w:rsidRDefault="00350DAD" w:rsidP="00350DAD">
      <w:pPr>
        <w:pStyle w:val="BTEMEASMCA"/>
        <w:rPr>
          <w:szCs w:val="22"/>
        </w:rPr>
      </w:pPr>
    </w:p>
    <w:p w14:paraId="2C7ED5DA" w14:textId="77777777" w:rsidR="00350DAD" w:rsidRPr="00D86930" w:rsidRDefault="00350DAD" w:rsidP="00350DAD">
      <w:pPr>
        <w:pStyle w:val="PI-2EMEASMCA"/>
      </w:pPr>
      <w:bookmarkStart w:id="12" w:name="_Toc129243102"/>
      <w:bookmarkStart w:id="13" w:name="_Toc129243227"/>
      <w:r w:rsidRPr="00D86930">
        <w:t>4.1</w:t>
      </w:r>
      <w:r w:rsidRPr="00D86930">
        <w:tab/>
        <w:t>Terapinės indikacijos</w:t>
      </w:r>
      <w:bookmarkEnd w:id="12"/>
      <w:bookmarkEnd w:id="13"/>
    </w:p>
    <w:p w14:paraId="18DEE523" w14:textId="77777777" w:rsidR="00350DAD" w:rsidRPr="00D86930" w:rsidRDefault="00350DAD" w:rsidP="00350DAD">
      <w:pPr>
        <w:pStyle w:val="BTEMEASMCA"/>
        <w:rPr>
          <w:szCs w:val="22"/>
        </w:rPr>
      </w:pPr>
    </w:p>
    <w:p w14:paraId="3A093A7E" w14:textId="77777777" w:rsidR="00350DAD" w:rsidRPr="00D86930" w:rsidRDefault="00350DAD" w:rsidP="00350DAD">
      <w:pPr>
        <w:pStyle w:val="Pagrindinistekstas2"/>
        <w:rPr>
          <w:sz w:val="22"/>
          <w:szCs w:val="22"/>
        </w:rPr>
      </w:pPr>
      <w:r w:rsidRPr="00D86930">
        <w:rPr>
          <w:sz w:val="22"/>
          <w:szCs w:val="22"/>
        </w:rPr>
        <w:t xml:space="preserve">Kalio trūkumo, ypač jeigu jis pasireiškia kartu su </w:t>
      </w:r>
      <w:proofErr w:type="spellStart"/>
      <w:r w:rsidRPr="00D86930">
        <w:rPr>
          <w:sz w:val="22"/>
          <w:szCs w:val="22"/>
        </w:rPr>
        <w:t>hipochloremine</w:t>
      </w:r>
      <w:proofErr w:type="spellEnd"/>
      <w:r w:rsidRPr="00D86930">
        <w:rPr>
          <w:sz w:val="22"/>
          <w:szCs w:val="22"/>
        </w:rPr>
        <w:t xml:space="preserve"> </w:t>
      </w:r>
      <w:proofErr w:type="spellStart"/>
      <w:r w:rsidRPr="00D86930">
        <w:rPr>
          <w:sz w:val="22"/>
          <w:szCs w:val="22"/>
        </w:rPr>
        <w:t>alkaloze</w:t>
      </w:r>
      <w:proofErr w:type="spellEnd"/>
      <w:r w:rsidRPr="00D86930">
        <w:rPr>
          <w:sz w:val="22"/>
          <w:szCs w:val="22"/>
        </w:rPr>
        <w:t>, gydymas.</w:t>
      </w:r>
    </w:p>
    <w:p w14:paraId="0F15D841" w14:textId="77777777" w:rsidR="00350DAD" w:rsidRPr="00D86930" w:rsidRDefault="00350DAD" w:rsidP="00350DAD">
      <w:pPr>
        <w:pStyle w:val="Pagrindinistekstas2"/>
        <w:ind w:left="851" w:hanging="284"/>
        <w:rPr>
          <w:sz w:val="22"/>
          <w:szCs w:val="22"/>
        </w:rPr>
      </w:pPr>
    </w:p>
    <w:p w14:paraId="5415FF58" w14:textId="77777777" w:rsidR="00350DAD" w:rsidRPr="00D86930" w:rsidRDefault="00350DAD" w:rsidP="00350DAD">
      <w:pPr>
        <w:pStyle w:val="Pagrindinistekstas2"/>
        <w:rPr>
          <w:sz w:val="22"/>
          <w:szCs w:val="22"/>
        </w:rPr>
      </w:pPr>
      <w:r w:rsidRPr="00D86930">
        <w:rPr>
          <w:sz w:val="22"/>
          <w:szCs w:val="22"/>
        </w:rPr>
        <w:t xml:space="preserve">Kalio papildymas kaip </w:t>
      </w:r>
      <w:proofErr w:type="spellStart"/>
      <w:r w:rsidRPr="00D86930">
        <w:rPr>
          <w:sz w:val="22"/>
          <w:szCs w:val="22"/>
        </w:rPr>
        <w:t>parenterinio</w:t>
      </w:r>
      <w:proofErr w:type="spellEnd"/>
      <w:r w:rsidRPr="00D86930">
        <w:rPr>
          <w:sz w:val="22"/>
          <w:szCs w:val="22"/>
        </w:rPr>
        <w:t xml:space="preserve"> maitinimo dalis.</w:t>
      </w:r>
    </w:p>
    <w:p w14:paraId="6AF1A29D" w14:textId="77777777" w:rsidR="00350DAD" w:rsidRPr="00D86930" w:rsidRDefault="00350DAD" w:rsidP="00350DAD">
      <w:pPr>
        <w:pStyle w:val="BTEMEASMCA"/>
        <w:rPr>
          <w:szCs w:val="22"/>
        </w:rPr>
      </w:pPr>
    </w:p>
    <w:p w14:paraId="52F86475" w14:textId="77777777" w:rsidR="00350DAD" w:rsidRPr="00D86930" w:rsidRDefault="00350DAD" w:rsidP="00350DAD">
      <w:pPr>
        <w:pStyle w:val="PI-2EMEASMCA"/>
      </w:pPr>
      <w:bookmarkStart w:id="14" w:name="_Toc129243103"/>
      <w:bookmarkStart w:id="15" w:name="_Toc129243228"/>
      <w:r w:rsidRPr="00D86930">
        <w:t>4.2</w:t>
      </w:r>
      <w:r w:rsidRPr="00D86930">
        <w:tab/>
        <w:t>Dozavimas ir vartojimo metodas</w:t>
      </w:r>
      <w:bookmarkEnd w:id="14"/>
      <w:bookmarkEnd w:id="15"/>
    </w:p>
    <w:p w14:paraId="1E32CD6C" w14:textId="77777777" w:rsidR="00350DAD" w:rsidRPr="00D86930" w:rsidRDefault="00350DAD" w:rsidP="00350DAD">
      <w:pPr>
        <w:pStyle w:val="BTEMEASMCA"/>
        <w:rPr>
          <w:szCs w:val="22"/>
        </w:rPr>
      </w:pPr>
    </w:p>
    <w:p w14:paraId="1DFF77D0" w14:textId="77777777" w:rsidR="00350DAD" w:rsidRPr="00D86930" w:rsidRDefault="00350DAD" w:rsidP="00350DAD">
      <w:pPr>
        <w:pStyle w:val="Pagrindinistekstas2"/>
        <w:jc w:val="left"/>
        <w:rPr>
          <w:sz w:val="22"/>
          <w:szCs w:val="22"/>
          <w:u w:val="single"/>
        </w:rPr>
      </w:pPr>
      <w:r w:rsidRPr="00D86930">
        <w:rPr>
          <w:sz w:val="22"/>
          <w:szCs w:val="22"/>
          <w:u w:val="single"/>
        </w:rPr>
        <w:t>Dozavimas</w:t>
      </w:r>
    </w:p>
    <w:p w14:paraId="6CA4164A" w14:textId="77777777" w:rsidR="00350DAD" w:rsidRPr="00D86930" w:rsidRDefault="00350DAD" w:rsidP="00350DAD">
      <w:pPr>
        <w:pStyle w:val="Pagrindinistekstas2"/>
        <w:jc w:val="left"/>
        <w:rPr>
          <w:sz w:val="22"/>
          <w:szCs w:val="22"/>
          <w:u w:val="single"/>
        </w:rPr>
      </w:pPr>
    </w:p>
    <w:p w14:paraId="6DF809C5" w14:textId="77777777" w:rsidR="00350DAD" w:rsidRPr="00D86930" w:rsidRDefault="00350DAD" w:rsidP="00350DAD">
      <w:pPr>
        <w:rPr>
          <w:sz w:val="22"/>
          <w:szCs w:val="22"/>
        </w:rPr>
      </w:pPr>
      <w:r w:rsidRPr="00D86930">
        <w:rPr>
          <w:sz w:val="22"/>
          <w:szCs w:val="22"/>
        </w:rPr>
        <w:t>Dozę reikia nustatyti atsižvelgiant į esamą elektrolitų koncentraciją kraujo serume, rūgščių bei šarmų kiekį ir individualius paciento poreikius. Kalio koncentratas infuziniam tirpalui turi būti praskiestas suderinamais intraveniniais tirpalais prieš vartojimą.</w:t>
      </w:r>
    </w:p>
    <w:p w14:paraId="5F9BB231" w14:textId="77777777" w:rsidR="00350DAD" w:rsidRPr="00D86930" w:rsidRDefault="00350DAD" w:rsidP="00350DAD">
      <w:pPr>
        <w:rPr>
          <w:sz w:val="22"/>
          <w:szCs w:val="22"/>
        </w:rPr>
      </w:pPr>
    </w:p>
    <w:p w14:paraId="730FE3BB" w14:textId="77777777" w:rsidR="00350DAD" w:rsidRPr="00D86930" w:rsidRDefault="00350DAD" w:rsidP="00350DAD">
      <w:pPr>
        <w:rPr>
          <w:i/>
          <w:sz w:val="22"/>
          <w:szCs w:val="22"/>
        </w:rPr>
      </w:pPr>
      <w:r w:rsidRPr="00D86930">
        <w:rPr>
          <w:i/>
          <w:sz w:val="22"/>
          <w:szCs w:val="22"/>
        </w:rPr>
        <w:t>Suaugusiesiems ir senyviems pacientams</w:t>
      </w:r>
    </w:p>
    <w:p w14:paraId="43A06648" w14:textId="77777777" w:rsidR="00350DAD" w:rsidRPr="00D86930" w:rsidRDefault="00350DAD" w:rsidP="00350DAD">
      <w:pPr>
        <w:rPr>
          <w:i/>
          <w:sz w:val="22"/>
          <w:szCs w:val="22"/>
        </w:rPr>
      </w:pPr>
    </w:p>
    <w:p w14:paraId="7B80C0FA" w14:textId="77777777" w:rsidR="00350DAD" w:rsidRPr="00D86930" w:rsidRDefault="00350DAD" w:rsidP="00350DAD">
      <w:pPr>
        <w:rPr>
          <w:sz w:val="22"/>
          <w:szCs w:val="22"/>
          <w:u w:val="single"/>
        </w:rPr>
      </w:pPr>
      <w:r w:rsidRPr="00D86930">
        <w:rPr>
          <w:sz w:val="22"/>
          <w:szCs w:val="22"/>
          <w:u w:val="single"/>
        </w:rPr>
        <w:t xml:space="preserve">Vidutinio sunkumo </w:t>
      </w:r>
      <w:proofErr w:type="spellStart"/>
      <w:r w:rsidRPr="00D86930">
        <w:rPr>
          <w:sz w:val="22"/>
          <w:szCs w:val="22"/>
          <w:u w:val="single"/>
        </w:rPr>
        <w:t>besimptominio</w:t>
      </w:r>
      <w:proofErr w:type="spellEnd"/>
      <w:r w:rsidRPr="00D86930">
        <w:rPr>
          <w:sz w:val="22"/>
          <w:szCs w:val="22"/>
          <w:u w:val="single"/>
        </w:rPr>
        <w:t xml:space="preserve"> kalio trūkumo gydymas</w:t>
      </w:r>
    </w:p>
    <w:p w14:paraId="15783B72" w14:textId="77777777" w:rsidR="00350DAD" w:rsidRPr="00D86930" w:rsidRDefault="00350DAD" w:rsidP="00350DAD">
      <w:pPr>
        <w:rPr>
          <w:sz w:val="22"/>
          <w:szCs w:val="22"/>
          <w:u w:val="single"/>
        </w:rPr>
      </w:pPr>
    </w:p>
    <w:p w14:paraId="408D4B5F" w14:textId="77777777" w:rsidR="00350DAD" w:rsidRPr="00D86930" w:rsidRDefault="00350DAD" w:rsidP="00350DAD">
      <w:pPr>
        <w:rPr>
          <w:sz w:val="22"/>
          <w:szCs w:val="22"/>
        </w:rPr>
      </w:pPr>
      <w:r w:rsidRPr="00D86930">
        <w:rPr>
          <w:sz w:val="22"/>
          <w:szCs w:val="22"/>
        </w:rPr>
        <w:t>Kiekis, reikalingas vidutinio sunkumo kalio trūkumui koreguoti ir reikiamai koncentracijai palaikyti, gali būti apskaičiuojamas pagal formulę:</w:t>
      </w:r>
    </w:p>
    <w:p w14:paraId="079155E1" w14:textId="77777777" w:rsidR="00350DAD" w:rsidRPr="00D86930" w:rsidRDefault="00350DAD" w:rsidP="00350DAD">
      <w:pPr>
        <w:pBdr>
          <w:top w:val="single" w:sz="6" w:space="1" w:color="auto"/>
          <w:left w:val="single" w:sz="6" w:space="4" w:color="auto"/>
          <w:bottom w:val="single" w:sz="6" w:space="1" w:color="auto"/>
          <w:right w:val="single" w:sz="6" w:space="4" w:color="auto"/>
        </w:pBdr>
        <w:spacing w:before="120"/>
        <w:ind w:left="426" w:right="379"/>
        <w:jc w:val="center"/>
        <w:rPr>
          <w:sz w:val="22"/>
          <w:szCs w:val="22"/>
        </w:rPr>
      </w:pPr>
      <w:proofErr w:type="spellStart"/>
      <w:r w:rsidRPr="00D86930">
        <w:rPr>
          <w:sz w:val="22"/>
          <w:szCs w:val="22"/>
        </w:rPr>
        <w:t>mmol</w:t>
      </w:r>
      <w:proofErr w:type="spellEnd"/>
      <w:r w:rsidRPr="00D86930">
        <w:rPr>
          <w:sz w:val="22"/>
          <w:szCs w:val="22"/>
        </w:rPr>
        <w:t xml:space="preserve"> </w:t>
      </w:r>
      <w:proofErr w:type="spellStart"/>
      <w:r w:rsidRPr="00D86930">
        <w:rPr>
          <w:sz w:val="22"/>
          <w:szCs w:val="22"/>
        </w:rPr>
        <w:t>K</w:t>
      </w:r>
      <w:r w:rsidRPr="00D86930">
        <w:rPr>
          <w:sz w:val="22"/>
          <w:szCs w:val="22"/>
          <w:vertAlign w:val="superscript"/>
        </w:rPr>
        <w:t>+</w:t>
      </w:r>
      <w:r w:rsidRPr="00D86930">
        <w:rPr>
          <w:sz w:val="22"/>
          <w:szCs w:val="22"/>
          <w:vertAlign w:val="subscript"/>
        </w:rPr>
        <w:t>reikalingas</w:t>
      </w:r>
      <w:proofErr w:type="spellEnd"/>
      <w:r w:rsidRPr="00D86930">
        <w:rPr>
          <w:sz w:val="22"/>
          <w:szCs w:val="22"/>
        </w:rPr>
        <w:t xml:space="preserve"> = (KS*[kg] × 0.2)</w:t>
      </w:r>
      <w:r w:rsidRPr="00D86930">
        <w:rPr>
          <w:sz w:val="22"/>
          <w:szCs w:val="22"/>
          <w:vertAlign w:val="superscript"/>
        </w:rPr>
        <w:t>**</w:t>
      </w:r>
      <w:r w:rsidRPr="00D86930">
        <w:rPr>
          <w:sz w:val="22"/>
          <w:szCs w:val="22"/>
        </w:rPr>
        <w:t xml:space="preserve"> × 2 × (serumo </w:t>
      </w:r>
      <w:proofErr w:type="spellStart"/>
      <w:r w:rsidRPr="00D86930">
        <w:rPr>
          <w:sz w:val="22"/>
          <w:szCs w:val="22"/>
        </w:rPr>
        <w:t>K</w:t>
      </w:r>
      <w:r w:rsidRPr="00D86930">
        <w:rPr>
          <w:sz w:val="22"/>
          <w:szCs w:val="22"/>
          <w:vertAlign w:val="superscript"/>
        </w:rPr>
        <w:t>+</w:t>
      </w:r>
      <w:r w:rsidRPr="00D86930">
        <w:rPr>
          <w:sz w:val="22"/>
          <w:szCs w:val="22"/>
          <w:vertAlign w:val="subscript"/>
        </w:rPr>
        <w:t>tikslinis</w:t>
      </w:r>
      <w:proofErr w:type="spellEnd"/>
      <w:r w:rsidRPr="00D86930">
        <w:rPr>
          <w:sz w:val="22"/>
          <w:szCs w:val="22"/>
          <w:vertAlign w:val="superscript"/>
        </w:rPr>
        <w:t>***</w:t>
      </w:r>
      <w:r w:rsidRPr="00D86930">
        <w:rPr>
          <w:sz w:val="22"/>
          <w:szCs w:val="22"/>
        </w:rPr>
        <w:t xml:space="preserve"> – serumo </w:t>
      </w:r>
      <w:proofErr w:type="spellStart"/>
      <w:r w:rsidRPr="00D86930">
        <w:rPr>
          <w:sz w:val="22"/>
          <w:szCs w:val="22"/>
        </w:rPr>
        <w:t>K</w:t>
      </w:r>
      <w:r w:rsidRPr="00D86930">
        <w:rPr>
          <w:sz w:val="22"/>
          <w:szCs w:val="22"/>
          <w:vertAlign w:val="superscript"/>
        </w:rPr>
        <w:t>+</w:t>
      </w:r>
      <w:r w:rsidRPr="00D86930">
        <w:rPr>
          <w:sz w:val="22"/>
          <w:szCs w:val="22"/>
          <w:vertAlign w:val="subscript"/>
        </w:rPr>
        <w:t>esamas</w:t>
      </w:r>
      <w:proofErr w:type="spellEnd"/>
      <w:r w:rsidRPr="00D86930">
        <w:rPr>
          <w:sz w:val="22"/>
          <w:szCs w:val="22"/>
        </w:rPr>
        <w:t xml:space="preserve"> [</w:t>
      </w:r>
      <w:proofErr w:type="spellStart"/>
      <w:r w:rsidRPr="00D86930">
        <w:rPr>
          <w:sz w:val="22"/>
          <w:szCs w:val="22"/>
        </w:rPr>
        <w:t>mmol</w:t>
      </w:r>
      <w:proofErr w:type="spellEnd"/>
      <w:r w:rsidRPr="00D86930">
        <w:rPr>
          <w:sz w:val="22"/>
          <w:szCs w:val="22"/>
        </w:rPr>
        <w:t>/l])</w:t>
      </w:r>
    </w:p>
    <w:p w14:paraId="6D984E76" w14:textId="77777777" w:rsidR="00350DAD" w:rsidRPr="00D86930" w:rsidRDefault="00350DAD" w:rsidP="00350DAD">
      <w:pPr>
        <w:rPr>
          <w:sz w:val="22"/>
          <w:szCs w:val="22"/>
        </w:rPr>
      </w:pPr>
      <w:r w:rsidRPr="00D86930">
        <w:rPr>
          <w:sz w:val="22"/>
          <w:szCs w:val="22"/>
        </w:rPr>
        <w:tab/>
      </w:r>
      <w:r w:rsidRPr="00D86930">
        <w:rPr>
          <w:sz w:val="22"/>
          <w:szCs w:val="22"/>
        </w:rPr>
        <w:tab/>
        <w:t xml:space="preserve">*KS </w:t>
      </w:r>
      <w:r w:rsidRPr="009361BC">
        <w:rPr>
          <w:sz w:val="22"/>
        </w:rPr>
        <w:t xml:space="preserve">= </w:t>
      </w:r>
      <w:r w:rsidRPr="00D86930">
        <w:rPr>
          <w:sz w:val="22"/>
          <w:szCs w:val="22"/>
        </w:rPr>
        <w:t xml:space="preserve">kūno svoris </w:t>
      </w:r>
    </w:p>
    <w:p w14:paraId="0706E7C7" w14:textId="77777777" w:rsidR="00350DAD" w:rsidRPr="00D86930" w:rsidRDefault="00350DAD" w:rsidP="00350DAD">
      <w:pPr>
        <w:rPr>
          <w:sz w:val="22"/>
          <w:szCs w:val="22"/>
        </w:rPr>
      </w:pPr>
      <w:r w:rsidRPr="00D86930">
        <w:rPr>
          <w:sz w:val="22"/>
          <w:szCs w:val="22"/>
        </w:rPr>
        <w:tab/>
      </w:r>
      <w:r w:rsidRPr="00D86930">
        <w:rPr>
          <w:sz w:val="22"/>
          <w:szCs w:val="22"/>
        </w:rPr>
        <w:tab/>
        <w:t>** Tai atitinka tarpląstelinio skysčio kiekį</w:t>
      </w:r>
    </w:p>
    <w:p w14:paraId="2EF667C7" w14:textId="77777777" w:rsidR="00350DAD" w:rsidRPr="00D86930" w:rsidRDefault="00350DAD" w:rsidP="00350DAD">
      <w:pPr>
        <w:rPr>
          <w:sz w:val="22"/>
          <w:szCs w:val="22"/>
        </w:rPr>
      </w:pPr>
      <w:r w:rsidRPr="00D86930">
        <w:rPr>
          <w:sz w:val="22"/>
          <w:szCs w:val="22"/>
        </w:rPr>
        <w:tab/>
      </w:r>
      <w:r w:rsidRPr="00D86930">
        <w:rPr>
          <w:sz w:val="22"/>
          <w:szCs w:val="22"/>
        </w:rPr>
        <w:tab/>
        <w:t xml:space="preserve">*** </w:t>
      </w:r>
      <w:proofErr w:type="spellStart"/>
      <w:r w:rsidRPr="00D86930">
        <w:rPr>
          <w:sz w:val="22"/>
          <w:szCs w:val="22"/>
        </w:rPr>
        <w:t>K</w:t>
      </w:r>
      <w:r w:rsidRPr="00D86930">
        <w:rPr>
          <w:sz w:val="22"/>
          <w:szCs w:val="22"/>
          <w:vertAlign w:val="superscript"/>
        </w:rPr>
        <w:t>+</w:t>
      </w:r>
      <w:r w:rsidRPr="00D86930">
        <w:rPr>
          <w:sz w:val="22"/>
          <w:szCs w:val="22"/>
          <w:vertAlign w:val="subscript"/>
        </w:rPr>
        <w:t>tikslinis</w:t>
      </w:r>
      <w:proofErr w:type="spellEnd"/>
      <w:r w:rsidRPr="00D86930" w:rsidDel="005B5DB8">
        <w:rPr>
          <w:sz w:val="22"/>
          <w:szCs w:val="22"/>
        </w:rPr>
        <w:t xml:space="preserve"> </w:t>
      </w:r>
      <w:r w:rsidRPr="00D86930">
        <w:rPr>
          <w:sz w:val="22"/>
          <w:szCs w:val="22"/>
        </w:rPr>
        <w:t>turi būti 4,5 </w:t>
      </w:r>
      <w:proofErr w:type="spellStart"/>
      <w:r w:rsidRPr="00D86930">
        <w:rPr>
          <w:sz w:val="22"/>
          <w:szCs w:val="22"/>
        </w:rPr>
        <w:t>mmol</w:t>
      </w:r>
      <w:proofErr w:type="spellEnd"/>
      <w:r w:rsidRPr="00D86930">
        <w:rPr>
          <w:sz w:val="22"/>
          <w:szCs w:val="22"/>
        </w:rPr>
        <w:t xml:space="preserve"> litre</w:t>
      </w:r>
    </w:p>
    <w:p w14:paraId="3DF816C2" w14:textId="77777777" w:rsidR="00350DAD" w:rsidRPr="00D86930" w:rsidRDefault="00350DAD" w:rsidP="00350DAD">
      <w:pPr>
        <w:ind w:left="720"/>
        <w:rPr>
          <w:i/>
          <w:sz w:val="22"/>
          <w:szCs w:val="22"/>
        </w:rPr>
      </w:pPr>
    </w:p>
    <w:p w14:paraId="718DE5AB" w14:textId="77777777" w:rsidR="00350DAD" w:rsidRPr="00D86930" w:rsidRDefault="00350DAD" w:rsidP="00350DAD">
      <w:pPr>
        <w:rPr>
          <w:sz w:val="22"/>
          <w:szCs w:val="22"/>
        </w:rPr>
      </w:pPr>
      <w:r w:rsidRPr="00D86930">
        <w:rPr>
          <w:sz w:val="22"/>
          <w:szCs w:val="22"/>
        </w:rPr>
        <w:t xml:space="preserve">Didžiausias infuzijos greitis </w:t>
      </w:r>
    </w:p>
    <w:p w14:paraId="6BB0BF1D" w14:textId="77777777" w:rsidR="00350DAD" w:rsidRPr="00D86930" w:rsidRDefault="00350DAD" w:rsidP="00350DAD">
      <w:pPr>
        <w:rPr>
          <w:sz w:val="22"/>
          <w:szCs w:val="22"/>
        </w:rPr>
      </w:pPr>
      <w:r w:rsidRPr="00D86930">
        <w:rPr>
          <w:sz w:val="22"/>
          <w:szCs w:val="22"/>
        </w:rPr>
        <w:t>Iki 10 </w:t>
      </w:r>
      <w:proofErr w:type="spellStart"/>
      <w:r w:rsidRPr="00D86930">
        <w:rPr>
          <w:sz w:val="22"/>
          <w:szCs w:val="22"/>
        </w:rPr>
        <w:t>mmol</w:t>
      </w:r>
      <w:proofErr w:type="spellEnd"/>
      <w:r w:rsidRPr="00D86930">
        <w:rPr>
          <w:sz w:val="22"/>
          <w:szCs w:val="22"/>
        </w:rPr>
        <w:t xml:space="preserve"> kalio per valandą (atitinka 0,15 </w:t>
      </w:r>
      <w:proofErr w:type="spellStart"/>
      <w:r w:rsidRPr="00D86930">
        <w:rPr>
          <w:sz w:val="22"/>
          <w:szCs w:val="22"/>
        </w:rPr>
        <w:t>mmol</w:t>
      </w:r>
      <w:proofErr w:type="spellEnd"/>
      <w:r w:rsidRPr="00D86930">
        <w:rPr>
          <w:sz w:val="22"/>
          <w:szCs w:val="22"/>
        </w:rPr>
        <w:t xml:space="preserve"> kalio/kg kūno svorio per valandą).</w:t>
      </w:r>
    </w:p>
    <w:p w14:paraId="76A0AE3F" w14:textId="77777777" w:rsidR="00350DAD" w:rsidRPr="00D86930" w:rsidRDefault="00350DAD" w:rsidP="00350DAD">
      <w:pPr>
        <w:rPr>
          <w:sz w:val="22"/>
          <w:szCs w:val="22"/>
        </w:rPr>
      </w:pPr>
    </w:p>
    <w:p w14:paraId="0D49AAB0" w14:textId="77777777" w:rsidR="00350DAD" w:rsidRPr="00D86930" w:rsidRDefault="00350DAD" w:rsidP="00350DAD">
      <w:pPr>
        <w:rPr>
          <w:sz w:val="22"/>
          <w:szCs w:val="22"/>
          <w:u w:val="single"/>
        </w:rPr>
      </w:pPr>
      <w:r w:rsidRPr="00D86930">
        <w:rPr>
          <w:sz w:val="22"/>
          <w:szCs w:val="22"/>
          <w:u w:val="single"/>
        </w:rPr>
        <w:t>Sunkaus simptominio kalio trūkumo (kalio koncentracija kraujo serume mažesnė kaip 2,5 </w:t>
      </w:r>
      <w:proofErr w:type="spellStart"/>
      <w:r w:rsidRPr="00D86930">
        <w:rPr>
          <w:sz w:val="22"/>
          <w:szCs w:val="22"/>
          <w:u w:val="single"/>
        </w:rPr>
        <w:t>mmol</w:t>
      </w:r>
      <w:proofErr w:type="spellEnd"/>
      <w:r w:rsidRPr="00D86930">
        <w:rPr>
          <w:sz w:val="22"/>
          <w:szCs w:val="22"/>
          <w:u w:val="single"/>
        </w:rPr>
        <w:t xml:space="preserve"> litre) gydymas</w:t>
      </w:r>
    </w:p>
    <w:p w14:paraId="5E25E8E5" w14:textId="77777777" w:rsidR="00350DAD" w:rsidRPr="00D86930" w:rsidRDefault="00350DAD" w:rsidP="00350DAD">
      <w:pPr>
        <w:rPr>
          <w:sz w:val="22"/>
          <w:szCs w:val="22"/>
        </w:rPr>
      </w:pPr>
    </w:p>
    <w:p w14:paraId="6F64738D" w14:textId="77777777" w:rsidR="00350DAD" w:rsidRPr="00D86930" w:rsidRDefault="00350DAD" w:rsidP="00350DAD">
      <w:pPr>
        <w:rPr>
          <w:sz w:val="22"/>
          <w:szCs w:val="22"/>
        </w:rPr>
      </w:pPr>
      <w:r w:rsidRPr="00D86930">
        <w:rPr>
          <w:sz w:val="22"/>
          <w:szCs w:val="22"/>
        </w:rPr>
        <w:t>Didžiausia paros dozė</w:t>
      </w:r>
    </w:p>
    <w:p w14:paraId="7BB1EAAB" w14:textId="77777777" w:rsidR="00350DAD" w:rsidRPr="00D86930" w:rsidRDefault="00350DAD" w:rsidP="00350DAD">
      <w:pPr>
        <w:rPr>
          <w:sz w:val="22"/>
          <w:szCs w:val="22"/>
        </w:rPr>
      </w:pPr>
      <w:r w:rsidRPr="00D86930">
        <w:rPr>
          <w:sz w:val="22"/>
          <w:szCs w:val="22"/>
        </w:rPr>
        <w:t>Iki 2</w:t>
      </w:r>
      <w:r w:rsidRPr="00D86930">
        <w:rPr>
          <w:sz w:val="22"/>
          <w:szCs w:val="22"/>
        </w:rPr>
        <w:sym w:font="Symbol" w:char="F02D"/>
      </w:r>
      <w:r w:rsidRPr="00D86930">
        <w:rPr>
          <w:sz w:val="22"/>
          <w:szCs w:val="22"/>
        </w:rPr>
        <w:t>3 </w:t>
      </w:r>
      <w:proofErr w:type="spellStart"/>
      <w:r w:rsidRPr="00D86930">
        <w:rPr>
          <w:sz w:val="22"/>
          <w:szCs w:val="22"/>
        </w:rPr>
        <w:t>mmol</w:t>
      </w:r>
      <w:proofErr w:type="spellEnd"/>
      <w:r w:rsidRPr="00D86930">
        <w:rPr>
          <w:sz w:val="22"/>
          <w:szCs w:val="22"/>
        </w:rPr>
        <w:t>/kg kūno svorio per parą.</w:t>
      </w:r>
    </w:p>
    <w:p w14:paraId="7384AB76" w14:textId="77777777" w:rsidR="00350DAD" w:rsidRPr="00D86930" w:rsidRDefault="00350DAD" w:rsidP="00350DAD">
      <w:pPr>
        <w:rPr>
          <w:sz w:val="22"/>
          <w:szCs w:val="22"/>
        </w:rPr>
      </w:pPr>
    </w:p>
    <w:p w14:paraId="43B2CC1F" w14:textId="77777777" w:rsidR="00350DAD" w:rsidRPr="00D86930" w:rsidRDefault="00350DAD" w:rsidP="00350DAD">
      <w:pPr>
        <w:rPr>
          <w:sz w:val="22"/>
          <w:szCs w:val="22"/>
        </w:rPr>
      </w:pPr>
      <w:r w:rsidRPr="00D86930">
        <w:rPr>
          <w:sz w:val="22"/>
          <w:szCs w:val="22"/>
        </w:rPr>
        <w:t>Didžiausias infuzijos greitis</w:t>
      </w:r>
    </w:p>
    <w:p w14:paraId="3D4D9DA6" w14:textId="77777777" w:rsidR="00350DAD" w:rsidRPr="00D86930" w:rsidRDefault="00350DAD" w:rsidP="00350DAD">
      <w:pPr>
        <w:rPr>
          <w:sz w:val="22"/>
          <w:szCs w:val="22"/>
        </w:rPr>
      </w:pPr>
      <w:r w:rsidRPr="00D86930">
        <w:rPr>
          <w:sz w:val="22"/>
          <w:szCs w:val="22"/>
        </w:rPr>
        <w:t>Iki 20 </w:t>
      </w:r>
      <w:proofErr w:type="spellStart"/>
      <w:r w:rsidRPr="00D86930">
        <w:rPr>
          <w:sz w:val="22"/>
          <w:szCs w:val="22"/>
        </w:rPr>
        <w:t>mmol</w:t>
      </w:r>
      <w:proofErr w:type="spellEnd"/>
      <w:r w:rsidRPr="00D86930">
        <w:rPr>
          <w:sz w:val="22"/>
          <w:szCs w:val="22"/>
        </w:rPr>
        <w:t xml:space="preserve"> kalio per valandą (tai atitinka 0,3 </w:t>
      </w:r>
      <w:proofErr w:type="spellStart"/>
      <w:r w:rsidRPr="00D86930">
        <w:rPr>
          <w:sz w:val="22"/>
          <w:szCs w:val="22"/>
        </w:rPr>
        <w:t>mmol</w:t>
      </w:r>
      <w:proofErr w:type="spellEnd"/>
      <w:r w:rsidRPr="00D86930">
        <w:rPr>
          <w:sz w:val="22"/>
          <w:szCs w:val="22"/>
        </w:rPr>
        <w:t xml:space="preserve"> kalio/kg kūno svorio per valandą).</w:t>
      </w:r>
    </w:p>
    <w:p w14:paraId="65A5C1B8" w14:textId="77777777" w:rsidR="00350DAD" w:rsidRPr="00D86930" w:rsidRDefault="00350DAD" w:rsidP="00350DAD">
      <w:pPr>
        <w:rPr>
          <w:sz w:val="22"/>
          <w:szCs w:val="22"/>
        </w:rPr>
      </w:pPr>
      <w:r w:rsidRPr="00D86930">
        <w:rPr>
          <w:sz w:val="22"/>
          <w:szCs w:val="22"/>
        </w:rPr>
        <w:t>Jei kalio koncentracija kraujo serume yra mažesnė nei 2 </w:t>
      </w:r>
      <w:proofErr w:type="spellStart"/>
      <w:r w:rsidRPr="00D86930">
        <w:rPr>
          <w:sz w:val="22"/>
          <w:szCs w:val="22"/>
        </w:rPr>
        <w:t>mmol</w:t>
      </w:r>
      <w:proofErr w:type="spellEnd"/>
      <w:r w:rsidRPr="00D86930">
        <w:rPr>
          <w:sz w:val="22"/>
          <w:szCs w:val="22"/>
        </w:rPr>
        <w:t xml:space="preserve"> litre ir užtikrinamas nuolatinis EKG stebėjimas, infuzijos greitis gali siekti 40 </w:t>
      </w:r>
      <w:proofErr w:type="spellStart"/>
      <w:r w:rsidRPr="00D86930">
        <w:rPr>
          <w:sz w:val="22"/>
          <w:szCs w:val="22"/>
        </w:rPr>
        <w:t>mmol</w:t>
      </w:r>
      <w:proofErr w:type="spellEnd"/>
      <w:r w:rsidRPr="00D86930">
        <w:rPr>
          <w:sz w:val="22"/>
          <w:szCs w:val="22"/>
        </w:rPr>
        <w:t xml:space="preserve"> per valandą.</w:t>
      </w:r>
    </w:p>
    <w:p w14:paraId="23059693" w14:textId="77777777" w:rsidR="00350DAD" w:rsidRPr="00D86930" w:rsidRDefault="00350DAD" w:rsidP="00350DAD">
      <w:pPr>
        <w:rPr>
          <w:sz w:val="22"/>
          <w:szCs w:val="22"/>
        </w:rPr>
      </w:pPr>
    </w:p>
    <w:p w14:paraId="286E3A01" w14:textId="77777777" w:rsidR="00350DAD" w:rsidRPr="00D86930" w:rsidRDefault="00350DAD" w:rsidP="00350DAD">
      <w:pPr>
        <w:rPr>
          <w:sz w:val="22"/>
          <w:szCs w:val="22"/>
        </w:rPr>
      </w:pPr>
      <w:r w:rsidRPr="00D86930">
        <w:rPr>
          <w:sz w:val="22"/>
          <w:szCs w:val="22"/>
          <w:u w:val="single"/>
        </w:rPr>
        <w:t xml:space="preserve">Kalio papildymas kaip </w:t>
      </w:r>
      <w:proofErr w:type="spellStart"/>
      <w:r w:rsidRPr="00D86930">
        <w:rPr>
          <w:sz w:val="22"/>
          <w:szCs w:val="22"/>
          <w:u w:val="single"/>
        </w:rPr>
        <w:t>parenterinio</w:t>
      </w:r>
      <w:proofErr w:type="spellEnd"/>
      <w:r w:rsidRPr="00D86930">
        <w:rPr>
          <w:sz w:val="22"/>
          <w:szCs w:val="22"/>
          <w:u w:val="single"/>
        </w:rPr>
        <w:t xml:space="preserve"> maitinimo dalis</w:t>
      </w:r>
    </w:p>
    <w:p w14:paraId="27B3FF79" w14:textId="77777777" w:rsidR="00350DAD" w:rsidRPr="00D86930" w:rsidRDefault="00350DAD" w:rsidP="00350DAD">
      <w:pPr>
        <w:rPr>
          <w:sz w:val="22"/>
          <w:szCs w:val="22"/>
        </w:rPr>
      </w:pPr>
      <w:r w:rsidRPr="00D86930">
        <w:rPr>
          <w:sz w:val="22"/>
          <w:szCs w:val="22"/>
        </w:rPr>
        <w:t>Kalio poreikis per parą yra 1</w:t>
      </w:r>
      <w:r w:rsidRPr="00D86930">
        <w:rPr>
          <w:sz w:val="22"/>
          <w:szCs w:val="22"/>
        </w:rPr>
        <w:sym w:font="Symbol" w:char="F02D"/>
      </w:r>
      <w:r w:rsidRPr="00D86930">
        <w:rPr>
          <w:sz w:val="22"/>
          <w:szCs w:val="22"/>
        </w:rPr>
        <w:t>1,5 </w:t>
      </w:r>
      <w:proofErr w:type="spellStart"/>
      <w:r w:rsidRPr="00D86930">
        <w:rPr>
          <w:sz w:val="22"/>
          <w:szCs w:val="22"/>
        </w:rPr>
        <w:t>mmol</w:t>
      </w:r>
      <w:proofErr w:type="spellEnd"/>
      <w:r w:rsidRPr="00D86930">
        <w:rPr>
          <w:sz w:val="22"/>
          <w:szCs w:val="22"/>
        </w:rPr>
        <w:t>/kg kūno svorio.</w:t>
      </w:r>
    </w:p>
    <w:p w14:paraId="3F5C86E5" w14:textId="77777777" w:rsidR="00350DAD" w:rsidRPr="00D86930" w:rsidRDefault="00350DAD" w:rsidP="00350DAD">
      <w:pPr>
        <w:rPr>
          <w:sz w:val="22"/>
          <w:szCs w:val="22"/>
        </w:rPr>
      </w:pPr>
    </w:p>
    <w:p w14:paraId="5BAFD309" w14:textId="77777777" w:rsidR="00350DAD" w:rsidRPr="00D86930" w:rsidRDefault="00350DAD" w:rsidP="00350DAD">
      <w:pPr>
        <w:rPr>
          <w:sz w:val="22"/>
          <w:szCs w:val="22"/>
        </w:rPr>
      </w:pPr>
      <w:r w:rsidRPr="00D86930">
        <w:rPr>
          <w:sz w:val="22"/>
          <w:szCs w:val="22"/>
        </w:rPr>
        <w:t>Vartojimo greitis negali viršyti 10 </w:t>
      </w:r>
      <w:proofErr w:type="spellStart"/>
      <w:r w:rsidRPr="00D86930">
        <w:rPr>
          <w:sz w:val="22"/>
          <w:szCs w:val="22"/>
        </w:rPr>
        <w:t>mmol</w:t>
      </w:r>
      <w:proofErr w:type="spellEnd"/>
      <w:r w:rsidRPr="00D86930">
        <w:rPr>
          <w:sz w:val="22"/>
          <w:szCs w:val="22"/>
        </w:rPr>
        <w:t xml:space="preserve"> kalio per valandą (tai atitinka 0,15 </w:t>
      </w:r>
      <w:proofErr w:type="spellStart"/>
      <w:r w:rsidRPr="00D86930">
        <w:rPr>
          <w:sz w:val="22"/>
          <w:szCs w:val="22"/>
        </w:rPr>
        <w:t>mmol</w:t>
      </w:r>
      <w:proofErr w:type="spellEnd"/>
      <w:r w:rsidRPr="00D86930">
        <w:rPr>
          <w:sz w:val="22"/>
          <w:szCs w:val="22"/>
        </w:rPr>
        <w:t xml:space="preserve"> kalio/kg kūno svorio per valandą).</w:t>
      </w:r>
    </w:p>
    <w:p w14:paraId="033FE3EE" w14:textId="77777777" w:rsidR="00350DAD" w:rsidRPr="00D86930" w:rsidRDefault="00350DAD" w:rsidP="00350DAD">
      <w:pPr>
        <w:rPr>
          <w:sz w:val="22"/>
          <w:szCs w:val="22"/>
        </w:rPr>
      </w:pPr>
    </w:p>
    <w:p w14:paraId="4517C4E7" w14:textId="77777777" w:rsidR="00350DAD" w:rsidRPr="00D86930" w:rsidRDefault="00350DAD" w:rsidP="00350DAD">
      <w:pPr>
        <w:rPr>
          <w:sz w:val="22"/>
          <w:szCs w:val="22"/>
        </w:rPr>
      </w:pPr>
      <w:r w:rsidRPr="00D86930">
        <w:rPr>
          <w:i/>
          <w:sz w:val="22"/>
          <w:szCs w:val="22"/>
        </w:rPr>
        <w:t>Vaikų populiacija</w:t>
      </w:r>
    </w:p>
    <w:p w14:paraId="3BE9A88A" w14:textId="77777777" w:rsidR="00350DAD" w:rsidRPr="00D86930" w:rsidRDefault="00350DAD" w:rsidP="00350DAD">
      <w:pPr>
        <w:rPr>
          <w:sz w:val="22"/>
          <w:szCs w:val="22"/>
        </w:rPr>
      </w:pPr>
    </w:p>
    <w:p w14:paraId="0DF37FB7" w14:textId="77777777" w:rsidR="00350DAD" w:rsidRPr="00D86930" w:rsidRDefault="00350DAD" w:rsidP="00350DAD">
      <w:pPr>
        <w:rPr>
          <w:i/>
          <w:sz w:val="22"/>
          <w:szCs w:val="22"/>
          <w:u w:val="single"/>
        </w:rPr>
      </w:pPr>
      <w:r w:rsidRPr="00D86930">
        <w:rPr>
          <w:sz w:val="22"/>
          <w:szCs w:val="22"/>
          <w:u w:val="single"/>
        </w:rPr>
        <w:t>Kalio trūkumo gydymas</w:t>
      </w:r>
    </w:p>
    <w:p w14:paraId="51775131" w14:textId="77777777" w:rsidR="00350DAD" w:rsidRPr="00D86930" w:rsidRDefault="00350DAD" w:rsidP="00350DAD">
      <w:pPr>
        <w:rPr>
          <w:sz w:val="22"/>
          <w:szCs w:val="22"/>
        </w:rPr>
      </w:pPr>
    </w:p>
    <w:p w14:paraId="6972AA1A" w14:textId="77777777" w:rsidR="00350DAD" w:rsidRPr="00D86930" w:rsidRDefault="00350DAD" w:rsidP="00350DAD">
      <w:pPr>
        <w:rPr>
          <w:sz w:val="22"/>
          <w:szCs w:val="22"/>
        </w:rPr>
      </w:pPr>
      <w:r w:rsidRPr="00D86930">
        <w:rPr>
          <w:sz w:val="22"/>
          <w:szCs w:val="22"/>
        </w:rPr>
        <w:t>Vaikams sterilų koncentratą reikia praskiesti iki 20</w:t>
      </w:r>
      <w:r w:rsidRPr="00D86930">
        <w:rPr>
          <w:sz w:val="22"/>
          <w:szCs w:val="22"/>
        </w:rPr>
        <w:sym w:font="Symbol" w:char="F02D"/>
      </w:r>
      <w:r w:rsidRPr="00D86930">
        <w:rPr>
          <w:sz w:val="22"/>
          <w:szCs w:val="22"/>
        </w:rPr>
        <w:t>40 </w:t>
      </w:r>
      <w:proofErr w:type="spellStart"/>
      <w:r w:rsidRPr="00D86930">
        <w:rPr>
          <w:sz w:val="22"/>
          <w:szCs w:val="22"/>
        </w:rPr>
        <w:t>mmol</w:t>
      </w:r>
      <w:proofErr w:type="spellEnd"/>
      <w:r w:rsidRPr="00D86930">
        <w:rPr>
          <w:sz w:val="22"/>
          <w:szCs w:val="22"/>
        </w:rPr>
        <w:t xml:space="preserve"> kalio chlorido litre koncentracijos.</w:t>
      </w:r>
    </w:p>
    <w:p w14:paraId="6EF49776" w14:textId="77777777" w:rsidR="00350DAD" w:rsidRPr="00D86930" w:rsidRDefault="00350DAD" w:rsidP="00350DAD">
      <w:pPr>
        <w:rPr>
          <w:sz w:val="22"/>
          <w:szCs w:val="22"/>
        </w:rPr>
      </w:pPr>
    </w:p>
    <w:p w14:paraId="386378E9" w14:textId="77777777" w:rsidR="00350DAD" w:rsidRPr="00D86930" w:rsidRDefault="00350DAD" w:rsidP="00350DAD">
      <w:pPr>
        <w:numPr>
          <w:ilvl w:val="12"/>
          <w:numId w:val="0"/>
        </w:numPr>
        <w:jc w:val="both"/>
        <w:rPr>
          <w:sz w:val="22"/>
          <w:szCs w:val="22"/>
        </w:rPr>
      </w:pPr>
      <w:r w:rsidRPr="00D86930">
        <w:rPr>
          <w:sz w:val="22"/>
          <w:szCs w:val="22"/>
        </w:rPr>
        <w:t>Didžiausia paros dozė</w:t>
      </w:r>
    </w:p>
    <w:p w14:paraId="5B2263FA" w14:textId="77777777" w:rsidR="00350DAD" w:rsidRPr="00D86930" w:rsidRDefault="00350DAD" w:rsidP="00350DAD">
      <w:pPr>
        <w:rPr>
          <w:sz w:val="22"/>
          <w:szCs w:val="22"/>
        </w:rPr>
      </w:pPr>
      <w:r w:rsidRPr="00D86930">
        <w:rPr>
          <w:sz w:val="22"/>
          <w:szCs w:val="22"/>
        </w:rPr>
        <w:t xml:space="preserve">Didžiausia paros dozė priklauso nuo kalio trūkumo sunkumo ir bendros individualios paciento būklės. Dėl to didžiausia paros dozė gali viršyti kalio kiekį, kuris skiriamas kaip </w:t>
      </w:r>
      <w:proofErr w:type="spellStart"/>
      <w:r w:rsidRPr="00D86930">
        <w:rPr>
          <w:sz w:val="22"/>
          <w:szCs w:val="22"/>
        </w:rPr>
        <w:t>parenterinio</w:t>
      </w:r>
      <w:proofErr w:type="spellEnd"/>
      <w:r w:rsidRPr="00D86930">
        <w:rPr>
          <w:sz w:val="22"/>
          <w:szCs w:val="22"/>
        </w:rPr>
        <w:t xml:space="preserve"> maitinimo dalis (žr. toliau pateiktą skyrių „</w:t>
      </w:r>
      <w:r w:rsidRPr="00D86930">
        <w:rPr>
          <w:sz w:val="22"/>
          <w:szCs w:val="22"/>
          <w:u w:val="single"/>
        </w:rPr>
        <w:t xml:space="preserve">Kalio papildymas kaip </w:t>
      </w:r>
      <w:proofErr w:type="spellStart"/>
      <w:r w:rsidRPr="00D86930">
        <w:rPr>
          <w:sz w:val="22"/>
          <w:szCs w:val="22"/>
          <w:u w:val="single"/>
        </w:rPr>
        <w:t>parenterinio</w:t>
      </w:r>
      <w:proofErr w:type="spellEnd"/>
      <w:r w:rsidRPr="00D86930">
        <w:rPr>
          <w:sz w:val="22"/>
          <w:szCs w:val="22"/>
          <w:u w:val="single"/>
        </w:rPr>
        <w:t xml:space="preserve"> maitinimo dalis</w:t>
      </w:r>
      <w:r w:rsidRPr="00D86930">
        <w:rPr>
          <w:sz w:val="22"/>
          <w:szCs w:val="22"/>
        </w:rPr>
        <w:t>“).</w:t>
      </w:r>
    </w:p>
    <w:p w14:paraId="516245C9" w14:textId="77777777" w:rsidR="00350DAD" w:rsidRPr="00D86930" w:rsidRDefault="00350DAD" w:rsidP="00350DAD">
      <w:pPr>
        <w:rPr>
          <w:sz w:val="22"/>
          <w:szCs w:val="22"/>
        </w:rPr>
      </w:pPr>
    </w:p>
    <w:p w14:paraId="421C134D" w14:textId="77777777" w:rsidR="00350DAD" w:rsidRPr="00D86930" w:rsidRDefault="00350DAD" w:rsidP="00350DAD">
      <w:pPr>
        <w:numPr>
          <w:ilvl w:val="12"/>
          <w:numId w:val="0"/>
        </w:numPr>
        <w:jc w:val="both"/>
        <w:rPr>
          <w:sz w:val="22"/>
          <w:szCs w:val="22"/>
        </w:rPr>
      </w:pPr>
      <w:r w:rsidRPr="00D86930">
        <w:rPr>
          <w:sz w:val="22"/>
          <w:szCs w:val="22"/>
        </w:rPr>
        <w:t>Didžiausias infuzijos greitis</w:t>
      </w:r>
    </w:p>
    <w:p w14:paraId="4A1D3E4C" w14:textId="77777777" w:rsidR="00350DAD" w:rsidRPr="00D86930" w:rsidRDefault="00350DAD" w:rsidP="00350DAD">
      <w:pPr>
        <w:rPr>
          <w:sz w:val="22"/>
          <w:szCs w:val="22"/>
        </w:rPr>
      </w:pPr>
      <w:r w:rsidRPr="00D86930">
        <w:rPr>
          <w:sz w:val="22"/>
          <w:szCs w:val="22"/>
        </w:rPr>
        <w:t xml:space="preserve">Koreguojant simptominę </w:t>
      </w:r>
      <w:proofErr w:type="spellStart"/>
      <w:r w:rsidRPr="00D86930">
        <w:rPr>
          <w:sz w:val="22"/>
          <w:szCs w:val="22"/>
        </w:rPr>
        <w:t>hipokalemiją</w:t>
      </w:r>
      <w:proofErr w:type="spellEnd"/>
      <w:r w:rsidRPr="00D86930">
        <w:rPr>
          <w:sz w:val="22"/>
          <w:szCs w:val="22"/>
        </w:rPr>
        <w:t>, didžiausias infuzijos greitis gali būti 1 </w:t>
      </w:r>
      <w:proofErr w:type="spellStart"/>
      <w:r w:rsidRPr="00D86930">
        <w:rPr>
          <w:sz w:val="22"/>
          <w:szCs w:val="22"/>
        </w:rPr>
        <w:t>mmol</w:t>
      </w:r>
      <w:proofErr w:type="spellEnd"/>
      <w:r w:rsidRPr="00D86930">
        <w:rPr>
          <w:sz w:val="22"/>
          <w:szCs w:val="22"/>
        </w:rPr>
        <w:t>/kg kūno svorio per valandą, o didžiausias greitis – 20 </w:t>
      </w:r>
      <w:proofErr w:type="spellStart"/>
      <w:r w:rsidRPr="00D86930">
        <w:rPr>
          <w:sz w:val="22"/>
          <w:szCs w:val="22"/>
        </w:rPr>
        <w:t>mmol</w:t>
      </w:r>
      <w:proofErr w:type="spellEnd"/>
      <w:r w:rsidRPr="00D86930">
        <w:rPr>
          <w:sz w:val="22"/>
          <w:szCs w:val="22"/>
        </w:rPr>
        <w:t>/val.</w:t>
      </w:r>
    </w:p>
    <w:p w14:paraId="5EEBD4D5" w14:textId="77777777" w:rsidR="00350DAD" w:rsidRPr="00D86930" w:rsidRDefault="00350DAD" w:rsidP="00350DAD">
      <w:pPr>
        <w:rPr>
          <w:sz w:val="22"/>
          <w:szCs w:val="22"/>
        </w:rPr>
      </w:pPr>
    </w:p>
    <w:p w14:paraId="1850C673" w14:textId="77777777" w:rsidR="00350DAD" w:rsidRPr="00D86930" w:rsidRDefault="00350DAD" w:rsidP="00350DAD">
      <w:pPr>
        <w:keepNext/>
        <w:rPr>
          <w:sz w:val="22"/>
          <w:szCs w:val="22"/>
        </w:rPr>
      </w:pPr>
      <w:r w:rsidRPr="00D86930">
        <w:rPr>
          <w:sz w:val="22"/>
          <w:szCs w:val="22"/>
          <w:u w:val="single"/>
        </w:rPr>
        <w:t xml:space="preserve">Kalio papildymas kaip </w:t>
      </w:r>
      <w:proofErr w:type="spellStart"/>
      <w:r w:rsidRPr="00D86930">
        <w:rPr>
          <w:sz w:val="22"/>
          <w:szCs w:val="22"/>
          <w:u w:val="single"/>
        </w:rPr>
        <w:t>parenterinio</w:t>
      </w:r>
      <w:proofErr w:type="spellEnd"/>
      <w:r w:rsidRPr="00D86930">
        <w:rPr>
          <w:sz w:val="22"/>
          <w:szCs w:val="22"/>
          <w:u w:val="single"/>
        </w:rPr>
        <w:t xml:space="preserve"> maitinimo dalis</w:t>
      </w:r>
    </w:p>
    <w:p w14:paraId="6DD9DFCC" w14:textId="77777777" w:rsidR="00350DAD" w:rsidRPr="00D86930" w:rsidRDefault="00350DAD" w:rsidP="00350DAD">
      <w:pPr>
        <w:keepNext/>
        <w:rPr>
          <w:sz w:val="22"/>
          <w:szCs w:val="22"/>
        </w:rPr>
      </w:pPr>
    </w:p>
    <w:p w14:paraId="5A6B93E3" w14:textId="77777777" w:rsidR="00350DAD" w:rsidRPr="00D86930" w:rsidRDefault="00350DAD" w:rsidP="00350DAD">
      <w:pPr>
        <w:keepNext/>
        <w:rPr>
          <w:sz w:val="22"/>
          <w:szCs w:val="22"/>
        </w:rPr>
      </w:pPr>
      <w:r w:rsidRPr="00D86930">
        <w:rPr>
          <w:sz w:val="22"/>
          <w:szCs w:val="22"/>
        </w:rPr>
        <w:t xml:space="preserve">Rekomenduojama didžiausia paros dozė kalio papildymui kaip </w:t>
      </w:r>
      <w:proofErr w:type="spellStart"/>
      <w:r w:rsidRPr="00D86930">
        <w:rPr>
          <w:sz w:val="22"/>
          <w:szCs w:val="22"/>
        </w:rPr>
        <w:t>parenterinio</w:t>
      </w:r>
      <w:proofErr w:type="spellEnd"/>
      <w:r w:rsidRPr="00D86930">
        <w:rPr>
          <w:sz w:val="22"/>
          <w:szCs w:val="22"/>
        </w:rPr>
        <w:t xml:space="preserve"> maitinimo daliai (</w:t>
      </w:r>
      <w:proofErr w:type="spellStart"/>
      <w:r w:rsidRPr="00D86930">
        <w:rPr>
          <w:sz w:val="22"/>
          <w:szCs w:val="22"/>
        </w:rPr>
        <w:t>mmol</w:t>
      </w:r>
      <w:proofErr w:type="spellEnd"/>
      <w:r w:rsidRPr="00D86930">
        <w:rPr>
          <w:sz w:val="22"/>
          <w:szCs w:val="22"/>
        </w:rPr>
        <w:t>/kg kūno svorio)</w:t>
      </w:r>
    </w:p>
    <w:p w14:paraId="6C155230" w14:textId="77777777" w:rsidR="00350DAD" w:rsidRPr="00D86930" w:rsidRDefault="00350DAD" w:rsidP="00350DAD">
      <w:pPr>
        <w:keepNex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291"/>
        <w:gridCol w:w="2292"/>
        <w:gridCol w:w="1866"/>
      </w:tblGrid>
      <w:tr w:rsidR="00350DAD" w:rsidRPr="00D86930" w14:paraId="5DF1CCA0" w14:textId="77777777" w:rsidTr="009361BC">
        <w:trPr>
          <w:jc w:val="center"/>
        </w:trPr>
        <w:tc>
          <w:tcPr>
            <w:tcW w:w="2183" w:type="dxa"/>
            <w:vMerge w:val="restart"/>
          </w:tcPr>
          <w:p w14:paraId="08FEFCC4" w14:textId="77777777" w:rsidR="00350DAD" w:rsidRPr="00D86930" w:rsidRDefault="00350DAD" w:rsidP="00DE470F">
            <w:pPr>
              <w:keepNext/>
              <w:ind w:left="29" w:firstLine="680"/>
              <w:rPr>
                <w:sz w:val="22"/>
                <w:szCs w:val="22"/>
              </w:rPr>
            </w:pPr>
            <w:r w:rsidRPr="00D86930">
              <w:rPr>
                <w:sz w:val="22"/>
                <w:szCs w:val="22"/>
              </w:rPr>
              <w:t>Laikotarpis</w:t>
            </w:r>
          </w:p>
        </w:tc>
        <w:tc>
          <w:tcPr>
            <w:tcW w:w="2291" w:type="dxa"/>
            <w:vMerge w:val="restart"/>
          </w:tcPr>
          <w:p w14:paraId="3933B276" w14:textId="77777777" w:rsidR="00350DAD" w:rsidRPr="00D86930" w:rsidRDefault="00350DAD" w:rsidP="00DE470F">
            <w:pPr>
              <w:keepNext/>
              <w:jc w:val="center"/>
              <w:rPr>
                <w:sz w:val="22"/>
                <w:szCs w:val="22"/>
              </w:rPr>
            </w:pPr>
            <w:r w:rsidRPr="00D86930">
              <w:rPr>
                <w:sz w:val="22"/>
                <w:szCs w:val="22"/>
              </w:rPr>
              <w:t>Laiku gimę naujagimiai</w:t>
            </w:r>
          </w:p>
        </w:tc>
        <w:tc>
          <w:tcPr>
            <w:tcW w:w="4158" w:type="dxa"/>
            <w:gridSpan w:val="2"/>
          </w:tcPr>
          <w:p w14:paraId="0F5228BE" w14:textId="77777777" w:rsidR="00350DAD" w:rsidRPr="00D86930" w:rsidRDefault="00350DAD" w:rsidP="00DE470F">
            <w:pPr>
              <w:keepNext/>
              <w:ind w:left="709"/>
              <w:rPr>
                <w:sz w:val="22"/>
                <w:szCs w:val="22"/>
              </w:rPr>
            </w:pPr>
            <w:r w:rsidRPr="00D86930">
              <w:rPr>
                <w:sz w:val="22"/>
                <w:szCs w:val="22"/>
              </w:rPr>
              <w:t>Neišnešioti naujagimiai</w:t>
            </w:r>
          </w:p>
        </w:tc>
      </w:tr>
      <w:tr w:rsidR="00350DAD" w:rsidRPr="00D86930" w14:paraId="1653F733" w14:textId="77777777" w:rsidTr="009361BC">
        <w:trPr>
          <w:jc w:val="center"/>
        </w:trPr>
        <w:tc>
          <w:tcPr>
            <w:tcW w:w="2183" w:type="dxa"/>
            <w:vMerge/>
          </w:tcPr>
          <w:p w14:paraId="2043FA88" w14:textId="77777777" w:rsidR="00350DAD" w:rsidRPr="00D86930" w:rsidRDefault="00350DAD" w:rsidP="00DE470F">
            <w:pPr>
              <w:keepNext/>
              <w:ind w:left="709"/>
              <w:rPr>
                <w:sz w:val="22"/>
                <w:szCs w:val="22"/>
              </w:rPr>
            </w:pPr>
          </w:p>
        </w:tc>
        <w:tc>
          <w:tcPr>
            <w:tcW w:w="2291" w:type="dxa"/>
            <w:vMerge/>
          </w:tcPr>
          <w:p w14:paraId="6AEEF62A" w14:textId="77777777" w:rsidR="00350DAD" w:rsidRPr="00D86930" w:rsidRDefault="00350DAD" w:rsidP="00DE470F">
            <w:pPr>
              <w:keepNext/>
              <w:ind w:left="709"/>
              <w:rPr>
                <w:sz w:val="22"/>
                <w:szCs w:val="22"/>
              </w:rPr>
            </w:pPr>
          </w:p>
        </w:tc>
        <w:tc>
          <w:tcPr>
            <w:tcW w:w="2292" w:type="dxa"/>
          </w:tcPr>
          <w:p w14:paraId="6C66A363" w14:textId="77777777" w:rsidR="00350DAD" w:rsidRPr="00D86930" w:rsidRDefault="00350DAD" w:rsidP="00DE470F">
            <w:pPr>
              <w:keepNext/>
              <w:ind w:left="709"/>
              <w:rPr>
                <w:sz w:val="22"/>
                <w:szCs w:val="22"/>
              </w:rPr>
            </w:pPr>
            <w:r w:rsidRPr="00D86930">
              <w:rPr>
                <w:sz w:val="22"/>
                <w:szCs w:val="22"/>
              </w:rPr>
              <w:t>&lt; 1500 g</w:t>
            </w:r>
          </w:p>
        </w:tc>
        <w:tc>
          <w:tcPr>
            <w:tcW w:w="1866" w:type="dxa"/>
          </w:tcPr>
          <w:p w14:paraId="3897102A" w14:textId="77777777" w:rsidR="00350DAD" w:rsidRPr="00D86930" w:rsidRDefault="00350DAD" w:rsidP="00DE470F">
            <w:pPr>
              <w:keepNext/>
              <w:ind w:left="67"/>
              <w:jc w:val="center"/>
              <w:rPr>
                <w:sz w:val="22"/>
                <w:szCs w:val="22"/>
              </w:rPr>
            </w:pPr>
            <w:r w:rsidRPr="00D86930">
              <w:rPr>
                <w:sz w:val="22"/>
                <w:szCs w:val="22"/>
              </w:rPr>
              <w:t>&gt; 1500 g</w:t>
            </w:r>
          </w:p>
        </w:tc>
      </w:tr>
      <w:tr w:rsidR="00350DAD" w:rsidRPr="00D86930" w14:paraId="694052C4" w14:textId="77777777" w:rsidTr="009361BC">
        <w:trPr>
          <w:jc w:val="center"/>
        </w:trPr>
        <w:tc>
          <w:tcPr>
            <w:tcW w:w="2183" w:type="dxa"/>
          </w:tcPr>
          <w:p w14:paraId="2E3F0E22" w14:textId="77777777" w:rsidR="00350DAD" w:rsidRPr="00D86930" w:rsidRDefault="00350DAD" w:rsidP="00DE470F">
            <w:pPr>
              <w:keepNext/>
              <w:ind w:left="709"/>
              <w:rPr>
                <w:sz w:val="22"/>
                <w:szCs w:val="22"/>
              </w:rPr>
            </w:pPr>
            <w:r w:rsidRPr="00D86930">
              <w:rPr>
                <w:sz w:val="22"/>
                <w:szCs w:val="22"/>
              </w:rPr>
              <w:t>1</w:t>
            </w:r>
            <w:r w:rsidRPr="00D86930">
              <w:rPr>
                <w:sz w:val="22"/>
                <w:szCs w:val="22"/>
              </w:rPr>
              <w:noBreakHyphen/>
              <w:t>oji savaitė po gimimo</w:t>
            </w:r>
          </w:p>
        </w:tc>
        <w:tc>
          <w:tcPr>
            <w:tcW w:w="6449" w:type="dxa"/>
            <w:gridSpan w:val="3"/>
          </w:tcPr>
          <w:p w14:paraId="440E0771" w14:textId="77777777" w:rsidR="00350DAD" w:rsidRPr="00D86930" w:rsidRDefault="00350DAD" w:rsidP="00DE470F">
            <w:pPr>
              <w:keepNext/>
              <w:ind w:left="256" w:firstLine="283"/>
              <w:jc w:val="center"/>
              <w:rPr>
                <w:sz w:val="22"/>
                <w:szCs w:val="22"/>
              </w:rPr>
            </w:pPr>
            <w:r w:rsidRPr="00D86930">
              <w:rPr>
                <w:sz w:val="22"/>
                <w:szCs w:val="22"/>
              </w:rPr>
              <w:t>0 </w:t>
            </w:r>
            <w:r w:rsidRPr="00D86930">
              <w:rPr>
                <w:sz w:val="22"/>
                <w:szCs w:val="22"/>
              </w:rPr>
              <w:sym w:font="Symbol" w:char="F02D"/>
            </w:r>
            <w:r w:rsidRPr="00D86930">
              <w:rPr>
                <w:sz w:val="22"/>
                <w:szCs w:val="22"/>
              </w:rPr>
              <w:t> 2,0</w:t>
            </w:r>
          </w:p>
        </w:tc>
      </w:tr>
      <w:tr w:rsidR="00350DAD" w:rsidRPr="00D86930" w14:paraId="367F237D" w14:textId="77777777" w:rsidTr="009361BC">
        <w:trPr>
          <w:jc w:val="center"/>
        </w:trPr>
        <w:tc>
          <w:tcPr>
            <w:tcW w:w="2183" w:type="dxa"/>
          </w:tcPr>
          <w:p w14:paraId="63B40570" w14:textId="77777777" w:rsidR="00350DAD" w:rsidRPr="00D86930" w:rsidRDefault="00350DAD" w:rsidP="00DE470F">
            <w:pPr>
              <w:keepNext/>
              <w:ind w:left="709"/>
              <w:rPr>
                <w:sz w:val="22"/>
                <w:szCs w:val="22"/>
              </w:rPr>
            </w:pPr>
            <w:r w:rsidRPr="00D86930">
              <w:rPr>
                <w:sz w:val="22"/>
                <w:szCs w:val="22"/>
              </w:rPr>
              <w:t>1</w:t>
            </w:r>
            <w:r w:rsidRPr="00D86930">
              <w:rPr>
                <w:sz w:val="22"/>
                <w:szCs w:val="22"/>
              </w:rPr>
              <w:noBreakHyphen/>
              <w:t>asis gyvenimo mėnuo iki pastovaus augimo</w:t>
            </w:r>
          </w:p>
        </w:tc>
        <w:tc>
          <w:tcPr>
            <w:tcW w:w="2291" w:type="dxa"/>
          </w:tcPr>
          <w:p w14:paraId="0C418A88" w14:textId="77777777" w:rsidR="00350DAD" w:rsidRPr="00D86930" w:rsidRDefault="00350DAD" w:rsidP="00DE470F">
            <w:pPr>
              <w:keepNext/>
              <w:ind w:hanging="28"/>
              <w:jc w:val="center"/>
              <w:rPr>
                <w:sz w:val="22"/>
                <w:szCs w:val="22"/>
              </w:rPr>
            </w:pPr>
            <w:r w:rsidRPr="00D86930">
              <w:rPr>
                <w:sz w:val="22"/>
                <w:szCs w:val="22"/>
              </w:rPr>
              <w:t>1,0 </w:t>
            </w:r>
            <w:r w:rsidRPr="00D86930">
              <w:rPr>
                <w:sz w:val="22"/>
                <w:szCs w:val="22"/>
              </w:rPr>
              <w:sym w:font="Symbol" w:char="F02D"/>
            </w:r>
            <w:r w:rsidRPr="00D86930">
              <w:rPr>
                <w:sz w:val="22"/>
                <w:szCs w:val="22"/>
              </w:rPr>
              <w:t> 3,0</w:t>
            </w:r>
          </w:p>
        </w:tc>
        <w:tc>
          <w:tcPr>
            <w:tcW w:w="2292" w:type="dxa"/>
          </w:tcPr>
          <w:p w14:paraId="496C4C03" w14:textId="77777777" w:rsidR="00350DAD" w:rsidRPr="00D86930" w:rsidRDefault="00350DAD" w:rsidP="00DE470F">
            <w:pPr>
              <w:keepNext/>
              <w:jc w:val="center"/>
              <w:rPr>
                <w:sz w:val="22"/>
                <w:szCs w:val="22"/>
              </w:rPr>
            </w:pPr>
            <w:r w:rsidRPr="00D86930">
              <w:rPr>
                <w:sz w:val="22"/>
                <w:szCs w:val="22"/>
              </w:rPr>
              <w:t>1,0 </w:t>
            </w:r>
            <w:r w:rsidRPr="00D86930">
              <w:rPr>
                <w:sz w:val="22"/>
                <w:szCs w:val="22"/>
              </w:rPr>
              <w:sym w:font="Symbol" w:char="F02D"/>
            </w:r>
            <w:r w:rsidRPr="00D86930">
              <w:rPr>
                <w:sz w:val="22"/>
                <w:szCs w:val="22"/>
              </w:rPr>
              <w:t> 2,0</w:t>
            </w:r>
          </w:p>
        </w:tc>
        <w:tc>
          <w:tcPr>
            <w:tcW w:w="1866" w:type="dxa"/>
          </w:tcPr>
          <w:p w14:paraId="5AACE94D" w14:textId="77777777" w:rsidR="00350DAD" w:rsidRPr="00D86930" w:rsidRDefault="00350DAD" w:rsidP="00DE470F">
            <w:pPr>
              <w:keepNext/>
              <w:ind w:left="-75"/>
              <w:jc w:val="center"/>
              <w:rPr>
                <w:sz w:val="22"/>
                <w:szCs w:val="22"/>
              </w:rPr>
            </w:pPr>
            <w:r w:rsidRPr="00D86930">
              <w:rPr>
                <w:sz w:val="22"/>
                <w:szCs w:val="22"/>
              </w:rPr>
              <w:t>1,0 </w:t>
            </w:r>
            <w:r w:rsidRPr="00D86930">
              <w:rPr>
                <w:sz w:val="22"/>
                <w:szCs w:val="22"/>
              </w:rPr>
              <w:sym w:font="Symbol" w:char="F02D"/>
            </w:r>
            <w:r w:rsidRPr="00D86930">
              <w:rPr>
                <w:sz w:val="22"/>
                <w:szCs w:val="22"/>
              </w:rPr>
              <w:t> 3,0</w:t>
            </w:r>
          </w:p>
        </w:tc>
      </w:tr>
      <w:tr w:rsidR="00350DAD" w:rsidRPr="00D86930" w14:paraId="7441AFDF" w14:textId="77777777" w:rsidTr="009361BC">
        <w:trPr>
          <w:jc w:val="center"/>
        </w:trPr>
        <w:tc>
          <w:tcPr>
            <w:tcW w:w="2183" w:type="dxa"/>
          </w:tcPr>
          <w:p w14:paraId="46813732" w14:textId="77777777" w:rsidR="00350DAD" w:rsidRPr="00D86930" w:rsidRDefault="00350DAD" w:rsidP="00DE470F">
            <w:pPr>
              <w:keepNext/>
              <w:ind w:left="709"/>
              <w:rPr>
                <w:sz w:val="22"/>
                <w:szCs w:val="22"/>
              </w:rPr>
            </w:pPr>
            <w:r w:rsidRPr="00D86930">
              <w:rPr>
                <w:sz w:val="22"/>
                <w:szCs w:val="22"/>
              </w:rPr>
              <w:t>1</w:t>
            </w:r>
            <w:r w:rsidRPr="00D86930">
              <w:rPr>
                <w:sz w:val="22"/>
                <w:szCs w:val="22"/>
              </w:rPr>
              <w:noBreakHyphen/>
              <w:t>asis pastovaus augimo gyvenimo mėnuo</w:t>
            </w:r>
          </w:p>
        </w:tc>
        <w:tc>
          <w:tcPr>
            <w:tcW w:w="2291" w:type="dxa"/>
          </w:tcPr>
          <w:p w14:paraId="662F4943" w14:textId="77777777" w:rsidR="00350DAD" w:rsidRPr="00D86930" w:rsidRDefault="00350DAD" w:rsidP="00DE470F">
            <w:pPr>
              <w:keepNext/>
              <w:ind w:left="-28"/>
              <w:jc w:val="center"/>
              <w:rPr>
                <w:sz w:val="22"/>
                <w:szCs w:val="22"/>
              </w:rPr>
            </w:pPr>
            <w:r w:rsidRPr="00D86930">
              <w:rPr>
                <w:sz w:val="22"/>
                <w:szCs w:val="22"/>
              </w:rPr>
              <w:t>1,5 </w:t>
            </w:r>
            <w:r w:rsidRPr="00D86930">
              <w:rPr>
                <w:sz w:val="22"/>
                <w:szCs w:val="22"/>
              </w:rPr>
              <w:sym w:font="Symbol" w:char="F02D"/>
            </w:r>
            <w:r w:rsidRPr="00D86930">
              <w:rPr>
                <w:sz w:val="22"/>
                <w:szCs w:val="22"/>
              </w:rPr>
              <w:t> 3,0</w:t>
            </w:r>
          </w:p>
        </w:tc>
        <w:tc>
          <w:tcPr>
            <w:tcW w:w="4158" w:type="dxa"/>
            <w:gridSpan w:val="2"/>
          </w:tcPr>
          <w:p w14:paraId="3F1A6FD9" w14:textId="77777777" w:rsidR="00350DAD" w:rsidRPr="00D86930" w:rsidRDefault="00350DAD" w:rsidP="00DE470F">
            <w:pPr>
              <w:keepNext/>
              <w:ind w:left="658"/>
              <w:rPr>
                <w:sz w:val="22"/>
                <w:szCs w:val="22"/>
              </w:rPr>
            </w:pPr>
            <w:r w:rsidRPr="00D86930">
              <w:rPr>
                <w:sz w:val="22"/>
                <w:szCs w:val="22"/>
              </w:rPr>
              <w:t>2,0 </w:t>
            </w:r>
            <w:r w:rsidRPr="00D86930">
              <w:rPr>
                <w:sz w:val="22"/>
                <w:szCs w:val="22"/>
              </w:rPr>
              <w:sym w:font="Symbol" w:char="F02D"/>
            </w:r>
            <w:r w:rsidRPr="00D86930">
              <w:rPr>
                <w:sz w:val="22"/>
                <w:szCs w:val="22"/>
              </w:rPr>
              <w:t> 5,0</w:t>
            </w:r>
          </w:p>
        </w:tc>
      </w:tr>
    </w:tbl>
    <w:p w14:paraId="1704E843" w14:textId="77777777" w:rsidR="00350DAD" w:rsidRPr="00D86930" w:rsidRDefault="00350DAD" w:rsidP="00350DAD">
      <w:pPr>
        <w:rPr>
          <w:sz w:val="22"/>
          <w:szCs w:val="22"/>
        </w:rPr>
      </w:pPr>
    </w:p>
    <w:p w14:paraId="324F1BB2" w14:textId="77777777" w:rsidR="00350DAD" w:rsidRPr="00D86930" w:rsidRDefault="00350DAD" w:rsidP="00350DAD">
      <w:pPr>
        <w:rPr>
          <w:sz w:val="22"/>
          <w:szCs w:val="22"/>
        </w:rPr>
      </w:pPr>
      <w:r w:rsidRPr="00D86930">
        <w:rPr>
          <w:sz w:val="22"/>
          <w:szCs w:val="22"/>
        </w:rPr>
        <w:t>Vaikams ir vyresniems kaip vieno mėnesio kūdikiams negalima skirti daugiau kaip 3 </w:t>
      </w:r>
      <w:proofErr w:type="spellStart"/>
      <w:r w:rsidRPr="00D86930">
        <w:rPr>
          <w:sz w:val="22"/>
          <w:szCs w:val="22"/>
        </w:rPr>
        <w:t>mmol</w:t>
      </w:r>
      <w:proofErr w:type="spellEnd"/>
      <w:r w:rsidRPr="00D86930">
        <w:rPr>
          <w:sz w:val="22"/>
          <w:szCs w:val="22"/>
        </w:rPr>
        <w:t xml:space="preserve"> kilogramui kūno svorio per parą.</w:t>
      </w:r>
    </w:p>
    <w:p w14:paraId="1FE64ED6" w14:textId="77777777" w:rsidR="00350DAD" w:rsidRPr="00D86930" w:rsidRDefault="00350DAD" w:rsidP="00350DAD">
      <w:pPr>
        <w:rPr>
          <w:i/>
          <w:sz w:val="22"/>
          <w:szCs w:val="22"/>
        </w:rPr>
      </w:pPr>
    </w:p>
    <w:p w14:paraId="616B330B" w14:textId="77777777" w:rsidR="00350DAD" w:rsidRPr="00D86930" w:rsidRDefault="00350DAD" w:rsidP="00350DAD">
      <w:pPr>
        <w:rPr>
          <w:i/>
          <w:sz w:val="22"/>
          <w:szCs w:val="22"/>
        </w:rPr>
      </w:pPr>
      <w:r w:rsidRPr="00D86930">
        <w:rPr>
          <w:i/>
          <w:sz w:val="22"/>
          <w:szCs w:val="22"/>
        </w:rPr>
        <w:t>Kiti specialių grupių pacientai</w:t>
      </w:r>
    </w:p>
    <w:p w14:paraId="68921BE3" w14:textId="77777777" w:rsidR="00350DAD" w:rsidRPr="00D86930" w:rsidRDefault="00350DAD" w:rsidP="00350DAD">
      <w:pPr>
        <w:rPr>
          <w:sz w:val="22"/>
          <w:szCs w:val="22"/>
        </w:rPr>
      </w:pPr>
      <w:r w:rsidRPr="00D86930">
        <w:rPr>
          <w:sz w:val="22"/>
          <w:szCs w:val="22"/>
        </w:rPr>
        <w:lastRenderedPageBreak/>
        <w:t xml:space="preserve">Rūgščių ir šarmų pusiausvyros pokyčiai veikia koncentracijas plazmoje. Kalio poreikis padidėja, kai cukriniu diabetu sergantiems pacientams reikia kompensuoti </w:t>
      </w:r>
      <w:proofErr w:type="spellStart"/>
      <w:r w:rsidRPr="00D86930">
        <w:rPr>
          <w:sz w:val="22"/>
          <w:szCs w:val="22"/>
        </w:rPr>
        <w:t>ketoacidozę</w:t>
      </w:r>
      <w:proofErr w:type="spellEnd"/>
      <w:r w:rsidRPr="00D86930">
        <w:rPr>
          <w:sz w:val="22"/>
          <w:szCs w:val="22"/>
        </w:rPr>
        <w:t xml:space="preserve"> ir kai skiriama gliukozės ir (arba) insulino.</w:t>
      </w:r>
    </w:p>
    <w:p w14:paraId="4844CD13" w14:textId="77777777" w:rsidR="00350DAD" w:rsidRPr="00D86930" w:rsidRDefault="00350DAD" w:rsidP="00350DAD">
      <w:pPr>
        <w:rPr>
          <w:sz w:val="22"/>
          <w:szCs w:val="22"/>
        </w:rPr>
      </w:pPr>
    </w:p>
    <w:p w14:paraId="127C242D" w14:textId="77777777" w:rsidR="00350DAD" w:rsidRPr="00D86930" w:rsidRDefault="00350DAD" w:rsidP="00350DAD">
      <w:pPr>
        <w:rPr>
          <w:sz w:val="22"/>
          <w:szCs w:val="22"/>
          <w:u w:val="single"/>
        </w:rPr>
      </w:pPr>
      <w:r w:rsidRPr="00D86930">
        <w:rPr>
          <w:sz w:val="22"/>
          <w:szCs w:val="22"/>
          <w:u w:val="single"/>
        </w:rPr>
        <w:t xml:space="preserve">Vartojimo metodas </w:t>
      </w:r>
    </w:p>
    <w:p w14:paraId="3F8496C2" w14:textId="77777777" w:rsidR="00350DAD" w:rsidRPr="00D86930" w:rsidRDefault="00350DAD" w:rsidP="00350DAD">
      <w:pPr>
        <w:rPr>
          <w:sz w:val="22"/>
          <w:szCs w:val="22"/>
          <w:u w:val="single"/>
        </w:rPr>
      </w:pPr>
    </w:p>
    <w:p w14:paraId="5C986418" w14:textId="77777777" w:rsidR="00350DAD" w:rsidRPr="00D86930" w:rsidRDefault="00350DAD" w:rsidP="00350DAD">
      <w:pPr>
        <w:rPr>
          <w:sz w:val="22"/>
          <w:szCs w:val="22"/>
        </w:rPr>
      </w:pPr>
      <w:r w:rsidRPr="00D86930">
        <w:rPr>
          <w:sz w:val="22"/>
          <w:szCs w:val="22"/>
        </w:rPr>
        <w:t>Leisti į veną (žr. skyrių 4.4).</w:t>
      </w:r>
    </w:p>
    <w:p w14:paraId="5D44E1D5" w14:textId="77777777" w:rsidR="00350DAD" w:rsidRPr="00D86930" w:rsidRDefault="00350DAD" w:rsidP="00350DAD">
      <w:pPr>
        <w:rPr>
          <w:sz w:val="22"/>
          <w:szCs w:val="22"/>
        </w:rPr>
      </w:pPr>
    </w:p>
    <w:p w14:paraId="36987E8C" w14:textId="77777777" w:rsidR="00350DAD" w:rsidRPr="00D86930" w:rsidRDefault="00350DAD" w:rsidP="00350DAD">
      <w:pPr>
        <w:rPr>
          <w:sz w:val="22"/>
          <w:szCs w:val="22"/>
        </w:rPr>
      </w:pPr>
      <w:r w:rsidRPr="00D86930">
        <w:rPr>
          <w:sz w:val="22"/>
          <w:szCs w:val="22"/>
        </w:rPr>
        <w:t xml:space="preserve">Vartoti tik praskiestą tinkamais infuziniais tirpalais infuziją. </w:t>
      </w:r>
    </w:p>
    <w:p w14:paraId="133B965B" w14:textId="77777777" w:rsidR="00350DAD" w:rsidRPr="00D86930" w:rsidRDefault="00350DAD" w:rsidP="00350DAD">
      <w:pPr>
        <w:rPr>
          <w:sz w:val="22"/>
          <w:szCs w:val="22"/>
        </w:rPr>
      </w:pPr>
    </w:p>
    <w:p w14:paraId="7003DE33" w14:textId="77777777" w:rsidR="00350DAD" w:rsidRPr="00D86930" w:rsidRDefault="00350DAD" w:rsidP="00350DAD">
      <w:pPr>
        <w:rPr>
          <w:sz w:val="22"/>
          <w:szCs w:val="22"/>
        </w:rPr>
      </w:pPr>
      <w:r w:rsidRPr="00D86930">
        <w:rPr>
          <w:sz w:val="22"/>
          <w:szCs w:val="22"/>
        </w:rPr>
        <w:t>Kalio koncentracija infuziniame tirpale turi paprastai neviršyti 40 </w:t>
      </w:r>
      <w:proofErr w:type="spellStart"/>
      <w:r w:rsidRPr="00D86930">
        <w:rPr>
          <w:sz w:val="22"/>
          <w:szCs w:val="22"/>
        </w:rPr>
        <w:t>mmol</w:t>
      </w:r>
      <w:proofErr w:type="spellEnd"/>
      <w:r w:rsidRPr="00D86930">
        <w:rPr>
          <w:sz w:val="22"/>
          <w:szCs w:val="22"/>
        </w:rPr>
        <w:t xml:space="preserve"> litre. </w:t>
      </w:r>
    </w:p>
    <w:p w14:paraId="5F702CC2" w14:textId="77777777" w:rsidR="00350DAD" w:rsidRPr="00D86930" w:rsidRDefault="00350DAD" w:rsidP="00350DAD">
      <w:pPr>
        <w:rPr>
          <w:sz w:val="22"/>
          <w:szCs w:val="22"/>
        </w:rPr>
      </w:pPr>
    </w:p>
    <w:p w14:paraId="6D71ED69" w14:textId="77777777" w:rsidR="00350DAD" w:rsidRPr="00D86930" w:rsidRDefault="00350DAD" w:rsidP="00350DAD">
      <w:pPr>
        <w:rPr>
          <w:sz w:val="22"/>
          <w:szCs w:val="22"/>
        </w:rPr>
      </w:pPr>
      <w:r w:rsidRPr="00D86930">
        <w:rPr>
          <w:sz w:val="22"/>
          <w:szCs w:val="22"/>
        </w:rPr>
        <w:t>Jei kalio koncentracija suaugusiųjų kraujo serume yra mažesnė kaip 2 </w:t>
      </w:r>
      <w:proofErr w:type="spellStart"/>
      <w:r w:rsidRPr="00D86930">
        <w:rPr>
          <w:sz w:val="22"/>
          <w:szCs w:val="22"/>
        </w:rPr>
        <w:t>mmol</w:t>
      </w:r>
      <w:proofErr w:type="spellEnd"/>
      <w:r w:rsidRPr="00D86930">
        <w:rPr>
          <w:sz w:val="22"/>
          <w:szCs w:val="22"/>
        </w:rPr>
        <w:t xml:space="preserve"> litre, kalio koncentracija infuziniame tirpale gali siekti 80 </w:t>
      </w:r>
      <w:proofErr w:type="spellStart"/>
      <w:r w:rsidRPr="00D86930">
        <w:rPr>
          <w:sz w:val="22"/>
          <w:szCs w:val="22"/>
        </w:rPr>
        <w:t>mmol</w:t>
      </w:r>
      <w:proofErr w:type="spellEnd"/>
      <w:r w:rsidRPr="00D86930">
        <w:rPr>
          <w:sz w:val="22"/>
          <w:szCs w:val="22"/>
        </w:rPr>
        <w:t xml:space="preserve"> litre.</w:t>
      </w:r>
    </w:p>
    <w:p w14:paraId="46ADB44E" w14:textId="77777777" w:rsidR="00350DAD" w:rsidRPr="00D86930" w:rsidRDefault="00350DAD" w:rsidP="00350DAD">
      <w:pPr>
        <w:rPr>
          <w:sz w:val="22"/>
          <w:szCs w:val="22"/>
        </w:rPr>
      </w:pPr>
    </w:p>
    <w:p w14:paraId="10EAE231" w14:textId="77777777" w:rsidR="00350DAD" w:rsidRPr="00D86930" w:rsidRDefault="00350DAD" w:rsidP="00350DAD">
      <w:pPr>
        <w:rPr>
          <w:sz w:val="22"/>
          <w:szCs w:val="22"/>
        </w:rPr>
      </w:pPr>
      <w:r w:rsidRPr="00D86930">
        <w:rPr>
          <w:sz w:val="22"/>
          <w:szCs w:val="22"/>
        </w:rPr>
        <w:t>Įprastai, koreguojant kalio kiekį, kalio tirpalą reikėtų skirti naudojant infuzijų pompą.</w:t>
      </w:r>
    </w:p>
    <w:p w14:paraId="1DF41AB7" w14:textId="77777777" w:rsidR="00350DAD" w:rsidRPr="00D86930" w:rsidRDefault="00350DAD" w:rsidP="00350DAD">
      <w:pPr>
        <w:rPr>
          <w:sz w:val="22"/>
          <w:szCs w:val="22"/>
        </w:rPr>
      </w:pPr>
    </w:p>
    <w:p w14:paraId="38B198B3" w14:textId="77777777" w:rsidR="00350DAD" w:rsidRPr="00D86930" w:rsidRDefault="00350DAD" w:rsidP="00350DAD">
      <w:pPr>
        <w:rPr>
          <w:sz w:val="22"/>
          <w:szCs w:val="22"/>
        </w:rPr>
      </w:pPr>
      <w:r w:rsidRPr="00D86930">
        <w:rPr>
          <w:sz w:val="22"/>
          <w:szCs w:val="22"/>
        </w:rPr>
        <w:t>Vaistinio preparato skiedimo prieš vartojant instrukcija pateikiama 4.4 ir 6.6 skyriuose.</w:t>
      </w:r>
    </w:p>
    <w:p w14:paraId="103BEA0A" w14:textId="77777777" w:rsidR="00350DAD" w:rsidRPr="00D86930" w:rsidRDefault="00350DAD" w:rsidP="00350DAD">
      <w:pPr>
        <w:pStyle w:val="BTEMEASMCA"/>
        <w:rPr>
          <w:szCs w:val="22"/>
        </w:rPr>
      </w:pPr>
    </w:p>
    <w:p w14:paraId="658E4165" w14:textId="77777777" w:rsidR="00350DAD" w:rsidRPr="00D86930" w:rsidRDefault="00350DAD" w:rsidP="00350DAD">
      <w:pPr>
        <w:pStyle w:val="PI-2EMEASMCA"/>
      </w:pPr>
      <w:bookmarkStart w:id="16" w:name="_Toc129243104"/>
      <w:bookmarkStart w:id="17" w:name="_Toc129243229"/>
      <w:r w:rsidRPr="00D86930">
        <w:t>4.3</w:t>
      </w:r>
      <w:r w:rsidRPr="00D86930">
        <w:tab/>
        <w:t>Kontraindikacijos</w:t>
      </w:r>
      <w:bookmarkEnd w:id="16"/>
      <w:bookmarkEnd w:id="17"/>
    </w:p>
    <w:p w14:paraId="1D6FAFA3" w14:textId="77777777" w:rsidR="00350DAD" w:rsidRPr="00D86930" w:rsidRDefault="00350DAD" w:rsidP="00350DAD">
      <w:pPr>
        <w:pStyle w:val="BTEMEASMCA"/>
        <w:rPr>
          <w:szCs w:val="22"/>
        </w:rPr>
      </w:pPr>
    </w:p>
    <w:p w14:paraId="60B1C1ED" w14:textId="77777777" w:rsidR="00350DAD" w:rsidRPr="00D86930" w:rsidRDefault="00350DAD" w:rsidP="00350DAD">
      <w:pPr>
        <w:rPr>
          <w:sz w:val="22"/>
          <w:szCs w:val="22"/>
        </w:rPr>
      </w:pPr>
      <w:proofErr w:type="spellStart"/>
      <w:r w:rsidRPr="00D86930">
        <w:rPr>
          <w:sz w:val="22"/>
          <w:szCs w:val="22"/>
        </w:rPr>
        <w:t>Hiperkalemija</w:t>
      </w:r>
      <w:proofErr w:type="spellEnd"/>
      <w:r w:rsidRPr="00D86930">
        <w:rPr>
          <w:sz w:val="22"/>
          <w:szCs w:val="22"/>
        </w:rPr>
        <w:t>.</w:t>
      </w:r>
    </w:p>
    <w:p w14:paraId="1E698667" w14:textId="77777777" w:rsidR="00350DAD" w:rsidRPr="00D86930" w:rsidRDefault="00350DAD" w:rsidP="00350DAD">
      <w:pPr>
        <w:rPr>
          <w:sz w:val="22"/>
          <w:szCs w:val="22"/>
        </w:rPr>
      </w:pPr>
      <w:proofErr w:type="spellStart"/>
      <w:r w:rsidRPr="00D86930">
        <w:rPr>
          <w:sz w:val="22"/>
          <w:szCs w:val="22"/>
        </w:rPr>
        <w:t>Hiperchloremija</w:t>
      </w:r>
      <w:proofErr w:type="spellEnd"/>
      <w:r w:rsidRPr="00D86930">
        <w:rPr>
          <w:sz w:val="22"/>
          <w:szCs w:val="22"/>
        </w:rPr>
        <w:t>.</w:t>
      </w:r>
    </w:p>
    <w:p w14:paraId="5155E712" w14:textId="77777777" w:rsidR="00350DAD" w:rsidRPr="00D86930" w:rsidRDefault="00350DAD" w:rsidP="00350DAD">
      <w:pPr>
        <w:pStyle w:val="BTEMEASMCA"/>
        <w:rPr>
          <w:szCs w:val="22"/>
        </w:rPr>
      </w:pPr>
    </w:p>
    <w:p w14:paraId="678E8C95" w14:textId="77777777" w:rsidR="00350DAD" w:rsidRPr="00D86930" w:rsidRDefault="00350DAD" w:rsidP="00350DAD">
      <w:pPr>
        <w:pStyle w:val="PI-2EMEASMCA"/>
      </w:pPr>
      <w:bookmarkStart w:id="18" w:name="_Toc129243105"/>
      <w:bookmarkStart w:id="19" w:name="_Toc129243230"/>
      <w:r w:rsidRPr="00D86930">
        <w:t>4.4</w:t>
      </w:r>
      <w:r w:rsidRPr="00D86930">
        <w:tab/>
        <w:t>Specialūs įspėjimai ir atsargumo priemonės</w:t>
      </w:r>
      <w:bookmarkEnd w:id="18"/>
      <w:bookmarkEnd w:id="19"/>
    </w:p>
    <w:p w14:paraId="62B4114F" w14:textId="77777777" w:rsidR="00350DAD" w:rsidRPr="00D86930" w:rsidRDefault="00350DAD" w:rsidP="00350DAD">
      <w:pPr>
        <w:pStyle w:val="BTEMEASMCA"/>
        <w:rPr>
          <w:szCs w:val="22"/>
        </w:rPr>
      </w:pPr>
    </w:p>
    <w:p w14:paraId="3108F418" w14:textId="77777777" w:rsidR="00350DAD" w:rsidRPr="00D86930" w:rsidRDefault="00350DAD" w:rsidP="00350DAD">
      <w:pPr>
        <w:rPr>
          <w:sz w:val="22"/>
          <w:szCs w:val="22"/>
        </w:rPr>
      </w:pPr>
      <w:r w:rsidRPr="00D86930">
        <w:rPr>
          <w:sz w:val="22"/>
          <w:szCs w:val="22"/>
        </w:rPr>
        <w:t>Vaistinį preparatą reikia vartoti atsargiai, jeigu yra:</w:t>
      </w:r>
    </w:p>
    <w:p w14:paraId="3F8901E1" w14:textId="77777777" w:rsidR="00350DAD" w:rsidRPr="00D86930" w:rsidRDefault="00350DAD" w:rsidP="00350DAD">
      <w:pPr>
        <w:pStyle w:val="Spalvotassraas1parykinimas1"/>
        <w:numPr>
          <w:ilvl w:val="0"/>
          <w:numId w:val="6"/>
        </w:numPr>
        <w:ind w:left="567" w:hanging="567"/>
        <w:rPr>
          <w:sz w:val="22"/>
          <w:szCs w:val="22"/>
        </w:rPr>
      </w:pPr>
      <w:r w:rsidRPr="00D86930">
        <w:rPr>
          <w:sz w:val="22"/>
          <w:szCs w:val="22"/>
        </w:rPr>
        <w:t>širdies liga;</w:t>
      </w:r>
    </w:p>
    <w:p w14:paraId="0619E152" w14:textId="77777777" w:rsidR="00350DAD" w:rsidRPr="00D86930" w:rsidRDefault="00350DAD" w:rsidP="00350DAD">
      <w:pPr>
        <w:pStyle w:val="Spalvotassraas1parykinimas1"/>
        <w:numPr>
          <w:ilvl w:val="0"/>
          <w:numId w:val="6"/>
        </w:numPr>
        <w:ind w:left="567" w:hanging="567"/>
        <w:rPr>
          <w:sz w:val="22"/>
          <w:szCs w:val="22"/>
        </w:rPr>
      </w:pPr>
      <w:r w:rsidRPr="00D86930">
        <w:rPr>
          <w:sz w:val="22"/>
          <w:szCs w:val="22"/>
        </w:rPr>
        <w:t xml:space="preserve">sutrikimai, susiję su kalio susilaikymu organizme, tokie kaip sutrikusi inkstų funkcija, </w:t>
      </w:r>
      <w:proofErr w:type="spellStart"/>
      <w:r w:rsidRPr="00D86930">
        <w:rPr>
          <w:sz w:val="22"/>
          <w:szCs w:val="22"/>
        </w:rPr>
        <w:t>Adisono</w:t>
      </w:r>
      <w:proofErr w:type="spellEnd"/>
      <w:r w:rsidRPr="00D86930">
        <w:rPr>
          <w:sz w:val="22"/>
          <w:szCs w:val="22"/>
        </w:rPr>
        <w:t xml:space="preserve"> liga, </w:t>
      </w:r>
      <w:proofErr w:type="spellStart"/>
      <w:r w:rsidRPr="00D86930">
        <w:rPr>
          <w:sz w:val="22"/>
          <w:szCs w:val="22"/>
        </w:rPr>
        <w:t>pjautuvinė</w:t>
      </w:r>
      <w:proofErr w:type="spellEnd"/>
      <w:r w:rsidRPr="00D86930">
        <w:rPr>
          <w:sz w:val="22"/>
          <w:szCs w:val="22"/>
        </w:rPr>
        <w:t xml:space="preserve"> anemija. Gydant pacientus, kuriems yra sunkus inkstų funkcijos sutrikimas ir kuriems taikoma dializė, reikia pasikonsultuoti su </w:t>
      </w:r>
      <w:proofErr w:type="spellStart"/>
      <w:r w:rsidRPr="00D86930">
        <w:rPr>
          <w:sz w:val="22"/>
          <w:szCs w:val="22"/>
        </w:rPr>
        <w:t>nefrologu</w:t>
      </w:r>
      <w:proofErr w:type="spellEnd"/>
      <w:r w:rsidRPr="00D86930">
        <w:rPr>
          <w:sz w:val="22"/>
          <w:szCs w:val="22"/>
        </w:rPr>
        <w:t>;</w:t>
      </w:r>
    </w:p>
    <w:p w14:paraId="29E5AC54" w14:textId="77777777" w:rsidR="00350DAD" w:rsidRPr="00D86930" w:rsidRDefault="00350DAD" w:rsidP="00350DAD">
      <w:pPr>
        <w:pStyle w:val="Spalvotassraas1parykinimas1"/>
        <w:numPr>
          <w:ilvl w:val="0"/>
          <w:numId w:val="6"/>
        </w:numPr>
        <w:ind w:left="567" w:hanging="567"/>
        <w:rPr>
          <w:sz w:val="22"/>
          <w:szCs w:val="22"/>
        </w:rPr>
      </w:pPr>
      <w:r w:rsidRPr="00D86930">
        <w:rPr>
          <w:sz w:val="22"/>
          <w:szCs w:val="22"/>
        </w:rPr>
        <w:t xml:space="preserve">šiuo metu vartojama kalį organizme sulaikančių diuretikų, </w:t>
      </w:r>
      <w:proofErr w:type="spellStart"/>
      <w:r w:rsidRPr="00D86930">
        <w:rPr>
          <w:sz w:val="22"/>
          <w:szCs w:val="22"/>
        </w:rPr>
        <w:t>angiotenzino</w:t>
      </w:r>
      <w:proofErr w:type="spellEnd"/>
      <w:r w:rsidRPr="00D86930">
        <w:rPr>
          <w:sz w:val="22"/>
          <w:szCs w:val="22"/>
        </w:rPr>
        <w:t xml:space="preserve"> II receptorių antagonistų, AKF inhibitorių arba potencialiai </w:t>
      </w:r>
      <w:proofErr w:type="spellStart"/>
      <w:r w:rsidRPr="00D86930">
        <w:rPr>
          <w:sz w:val="22"/>
          <w:szCs w:val="22"/>
        </w:rPr>
        <w:t>nefrotoksinių</w:t>
      </w:r>
      <w:proofErr w:type="spellEnd"/>
      <w:r w:rsidRPr="00D86930">
        <w:rPr>
          <w:sz w:val="22"/>
          <w:szCs w:val="22"/>
        </w:rPr>
        <w:t xml:space="preserve"> vaistinių preparatų (nesteroidinių vaistinių preparatų nuo uždegimo ir kitų) (taip pat žr. 4.5 skyrių);</w:t>
      </w:r>
    </w:p>
    <w:p w14:paraId="6B10EC6D" w14:textId="77777777" w:rsidR="00350DAD" w:rsidRPr="00D86930" w:rsidRDefault="00350DAD" w:rsidP="00350DAD">
      <w:pPr>
        <w:pStyle w:val="Spalvotassraas1parykinimas1"/>
        <w:numPr>
          <w:ilvl w:val="0"/>
          <w:numId w:val="6"/>
        </w:numPr>
        <w:ind w:left="567" w:hanging="567"/>
        <w:rPr>
          <w:sz w:val="22"/>
          <w:szCs w:val="22"/>
        </w:rPr>
      </w:pPr>
      <w:r w:rsidRPr="00D86930">
        <w:rPr>
          <w:sz w:val="22"/>
          <w:szCs w:val="22"/>
        </w:rPr>
        <w:t>šokas;</w:t>
      </w:r>
    </w:p>
    <w:p w14:paraId="034B109B" w14:textId="77777777" w:rsidR="00350DAD" w:rsidRPr="00D86930" w:rsidRDefault="00350DAD" w:rsidP="00350DAD">
      <w:pPr>
        <w:pStyle w:val="Spalvotassraas1parykinimas1"/>
        <w:numPr>
          <w:ilvl w:val="0"/>
          <w:numId w:val="6"/>
        </w:numPr>
        <w:ind w:left="567" w:hanging="567"/>
        <w:rPr>
          <w:sz w:val="22"/>
          <w:szCs w:val="22"/>
        </w:rPr>
      </w:pPr>
      <w:proofErr w:type="spellStart"/>
      <w:r w:rsidRPr="00D86930">
        <w:rPr>
          <w:sz w:val="22"/>
          <w:szCs w:val="22"/>
        </w:rPr>
        <w:t>didelies</w:t>
      </w:r>
      <w:proofErr w:type="spellEnd"/>
      <w:r w:rsidRPr="00D86930">
        <w:rPr>
          <w:sz w:val="22"/>
          <w:szCs w:val="22"/>
        </w:rPr>
        <w:t xml:space="preserve"> apimties audinių pažeidimas (pvz., nudegimai);</w:t>
      </w:r>
    </w:p>
    <w:p w14:paraId="71C8B949" w14:textId="77777777" w:rsidR="00350DAD" w:rsidRPr="00D86930" w:rsidRDefault="00350DAD" w:rsidP="00350DAD">
      <w:pPr>
        <w:pStyle w:val="Spalvotassraas1parykinimas1"/>
        <w:numPr>
          <w:ilvl w:val="0"/>
          <w:numId w:val="6"/>
        </w:numPr>
        <w:ind w:left="567" w:hanging="567"/>
        <w:rPr>
          <w:sz w:val="22"/>
          <w:szCs w:val="22"/>
        </w:rPr>
      </w:pPr>
      <w:proofErr w:type="spellStart"/>
      <w:r w:rsidRPr="00D86930">
        <w:rPr>
          <w:sz w:val="22"/>
          <w:szCs w:val="22"/>
        </w:rPr>
        <w:t>hiperkaleminis</w:t>
      </w:r>
      <w:proofErr w:type="spellEnd"/>
      <w:r w:rsidRPr="00D86930">
        <w:rPr>
          <w:sz w:val="22"/>
          <w:szCs w:val="22"/>
        </w:rPr>
        <w:t xml:space="preserve"> paveldimas periodinis paralyžius.</w:t>
      </w:r>
    </w:p>
    <w:p w14:paraId="3C792174" w14:textId="77777777" w:rsidR="00350DAD" w:rsidRPr="00D86930" w:rsidRDefault="00350DAD" w:rsidP="00350DAD">
      <w:pPr>
        <w:pStyle w:val="Spalvotassraas1parykinimas1"/>
        <w:ind w:left="567"/>
        <w:rPr>
          <w:sz w:val="22"/>
          <w:szCs w:val="22"/>
        </w:rPr>
      </w:pPr>
    </w:p>
    <w:p w14:paraId="0E053A55" w14:textId="77777777" w:rsidR="00350DAD" w:rsidRPr="00D86930" w:rsidRDefault="00350DAD" w:rsidP="00350DAD">
      <w:pPr>
        <w:rPr>
          <w:sz w:val="22"/>
          <w:szCs w:val="22"/>
        </w:rPr>
      </w:pPr>
      <w:r w:rsidRPr="00D86930">
        <w:rPr>
          <w:sz w:val="22"/>
          <w:szCs w:val="22"/>
        </w:rPr>
        <w:t xml:space="preserve">Staiga nutraukus kalio vartojimą, gali pasireikšti ženkli </w:t>
      </w:r>
      <w:proofErr w:type="spellStart"/>
      <w:r w:rsidRPr="00D86930">
        <w:rPr>
          <w:sz w:val="22"/>
          <w:szCs w:val="22"/>
        </w:rPr>
        <w:t>hipokalemija</w:t>
      </w:r>
      <w:proofErr w:type="spellEnd"/>
      <w:r w:rsidRPr="00D86930">
        <w:rPr>
          <w:sz w:val="22"/>
          <w:szCs w:val="22"/>
        </w:rPr>
        <w:t xml:space="preserve">, kuri gali sustiprinti kartu vartojamų širdį veikiančių glikozidų toksinį poveikį. </w:t>
      </w:r>
    </w:p>
    <w:p w14:paraId="799B8486" w14:textId="77777777" w:rsidR="00350DAD" w:rsidRPr="00D86930" w:rsidRDefault="00350DAD" w:rsidP="00350DAD">
      <w:pPr>
        <w:rPr>
          <w:sz w:val="22"/>
          <w:szCs w:val="22"/>
        </w:rPr>
      </w:pPr>
    </w:p>
    <w:p w14:paraId="5E380AFA" w14:textId="77777777" w:rsidR="00350DAD" w:rsidRPr="00D86930" w:rsidRDefault="00350DAD" w:rsidP="00350DAD">
      <w:pPr>
        <w:rPr>
          <w:sz w:val="22"/>
          <w:szCs w:val="22"/>
        </w:rPr>
      </w:pPr>
      <w:r w:rsidRPr="00D86930">
        <w:rPr>
          <w:sz w:val="22"/>
          <w:szCs w:val="22"/>
        </w:rPr>
        <w:t>Gydymo pradžioje pakaitinės kalio terapijos negalima derinti su gliukozės infuzijomis, nes gliukozė gali dar labiau sumažinti kalio koncentraciją kraujo plazmoje.</w:t>
      </w:r>
    </w:p>
    <w:p w14:paraId="270A143B" w14:textId="77777777" w:rsidR="00350DAD" w:rsidRPr="00D86930" w:rsidRDefault="00350DAD" w:rsidP="00350DAD">
      <w:pPr>
        <w:rPr>
          <w:b/>
          <w:sz w:val="22"/>
          <w:szCs w:val="22"/>
        </w:rPr>
      </w:pPr>
    </w:p>
    <w:p w14:paraId="48B6D521" w14:textId="77777777" w:rsidR="00350DAD" w:rsidRPr="00D86930" w:rsidRDefault="00350DAD" w:rsidP="00350DAD">
      <w:pPr>
        <w:rPr>
          <w:sz w:val="22"/>
          <w:szCs w:val="22"/>
        </w:rPr>
      </w:pPr>
      <w:r w:rsidRPr="00D86930">
        <w:rPr>
          <w:sz w:val="22"/>
          <w:szCs w:val="22"/>
        </w:rPr>
        <w:t>Reikia turėti elektrokardiogramos (EKG) stebėjimo galimybę.</w:t>
      </w:r>
    </w:p>
    <w:p w14:paraId="291B2796" w14:textId="77777777" w:rsidR="00350DAD" w:rsidRPr="00D86930" w:rsidRDefault="00350DAD" w:rsidP="00350DAD">
      <w:pPr>
        <w:rPr>
          <w:sz w:val="22"/>
          <w:szCs w:val="22"/>
        </w:rPr>
      </w:pPr>
      <w:r w:rsidRPr="00D86930">
        <w:rPr>
          <w:sz w:val="22"/>
          <w:szCs w:val="22"/>
        </w:rPr>
        <w:t>Sutrikus kalio pusiausvyrai (</w:t>
      </w:r>
      <w:proofErr w:type="spellStart"/>
      <w:r w:rsidRPr="00D86930">
        <w:rPr>
          <w:sz w:val="22"/>
          <w:szCs w:val="22"/>
        </w:rPr>
        <w:t>hipo</w:t>
      </w:r>
      <w:proofErr w:type="spellEnd"/>
      <w:r w:rsidRPr="00D86930">
        <w:rPr>
          <w:sz w:val="22"/>
          <w:szCs w:val="22"/>
        </w:rPr>
        <w:t xml:space="preserve">- ar </w:t>
      </w:r>
      <w:proofErr w:type="spellStart"/>
      <w:r w:rsidRPr="00D86930">
        <w:rPr>
          <w:sz w:val="22"/>
          <w:szCs w:val="22"/>
        </w:rPr>
        <w:t>hiperkalemija</w:t>
      </w:r>
      <w:proofErr w:type="spellEnd"/>
      <w:r w:rsidRPr="00D86930">
        <w:rPr>
          <w:sz w:val="22"/>
          <w:szCs w:val="22"/>
        </w:rPr>
        <w:t>), atsiranda tipiniai EKG pokyčiai. Tačiau tiesioginės priklausomybės tarp EKG pokyčių ir kalio koncentracijos kraujyje nėra.</w:t>
      </w:r>
    </w:p>
    <w:p w14:paraId="11CA5BBE" w14:textId="77777777" w:rsidR="00350DAD" w:rsidRPr="00D86930" w:rsidRDefault="00350DAD" w:rsidP="00350DAD">
      <w:pPr>
        <w:rPr>
          <w:sz w:val="22"/>
          <w:szCs w:val="22"/>
        </w:rPr>
      </w:pPr>
    </w:p>
    <w:p w14:paraId="1B2E4EFC" w14:textId="77777777" w:rsidR="00350DAD" w:rsidRPr="00D86930" w:rsidRDefault="00350DAD" w:rsidP="00350DAD">
      <w:pPr>
        <w:rPr>
          <w:sz w:val="22"/>
          <w:szCs w:val="22"/>
        </w:rPr>
      </w:pPr>
      <w:r w:rsidRPr="00D86930">
        <w:rPr>
          <w:sz w:val="22"/>
          <w:szCs w:val="22"/>
        </w:rPr>
        <w:t>Permaitinimo sindromas</w:t>
      </w:r>
    </w:p>
    <w:p w14:paraId="5A98CD8C" w14:textId="77777777" w:rsidR="00350DAD" w:rsidRPr="00D86930" w:rsidRDefault="00350DAD" w:rsidP="00350DAD">
      <w:pPr>
        <w:rPr>
          <w:sz w:val="22"/>
          <w:szCs w:val="22"/>
        </w:rPr>
      </w:pPr>
      <w:r w:rsidRPr="00D86930">
        <w:rPr>
          <w:sz w:val="22"/>
          <w:szCs w:val="22"/>
        </w:rPr>
        <w:t xml:space="preserve">Pacientų su ženkliu mitybos nepakankamumu maitinimas gali lemti permaitinimo sindromą. Permaitinimo sindromas susideda iš </w:t>
      </w:r>
      <w:proofErr w:type="spellStart"/>
      <w:r w:rsidRPr="00D86930">
        <w:rPr>
          <w:sz w:val="22"/>
          <w:szCs w:val="22"/>
        </w:rPr>
        <w:t>hipofosfatemijos</w:t>
      </w:r>
      <w:proofErr w:type="spellEnd"/>
      <w:r w:rsidRPr="00D86930">
        <w:rPr>
          <w:sz w:val="22"/>
          <w:szCs w:val="22"/>
        </w:rPr>
        <w:t xml:space="preserve">, kuri dažnai lydima </w:t>
      </w:r>
      <w:proofErr w:type="spellStart"/>
      <w:r w:rsidRPr="00D86930">
        <w:rPr>
          <w:sz w:val="22"/>
          <w:szCs w:val="22"/>
        </w:rPr>
        <w:t>hipokalemijos</w:t>
      </w:r>
      <w:proofErr w:type="spellEnd"/>
      <w:r w:rsidRPr="00D86930">
        <w:rPr>
          <w:sz w:val="22"/>
          <w:szCs w:val="22"/>
        </w:rPr>
        <w:t xml:space="preserve">, </w:t>
      </w:r>
      <w:proofErr w:type="spellStart"/>
      <w:r w:rsidRPr="00D86930">
        <w:rPr>
          <w:sz w:val="22"/>
          <w:szCs w:val="22"/>
        </w:rPr>
        <w:t>hipomagnezemijos</w:t>
      </w:r>
      <w:proofErr w:type="spellEnd"/>
      <w:r w:rsidRPr="00D86930">
        <w:rPr>
          <w:sz w:val="22"/>
          <w:szCs w:val="22"/>
        </w:rPr>
        <w:t xml:space="preserve">, skysčių susilaikymo ir hiperglikemijos. Taip pat gali išsivystyti tiamino trūkumas ir skysčių susilaikymas. Atidžiai stebint ir lėtai didinant maistinių medžiagų suvartojimą, siekiant išvengti permaitinimo, galima užkirsti kelią šioms komplikacijoms. </w:t>
      </w:r>
    </w:p>
    <w:p w14:paraId="33124FF3" w14:textId="77777777" w:rsidR="00350DAD" w:rsidRPr="00D86930" w:rsidRDefault="00350DAD" w:rsidP="00350DAD">
      <w:pPr>
        <w:pStyle w:val="Pagrindinistekstas3"/>
        <w:jc w:val="left"/>
        <w:rPr>
          <w:i/>
          <w:sz w:val="22"/>
          <w:szCs w:val="22"/>
        </w:rPr>
      </w:pPr>
    </w:p>
    <w:p w14:paraId="6091D9D1" w14:textId="77777777" w:rsidR="00350DAD" w:rsidRPr="00D86930" w:rsidRDefault="00350DAD" w:rsidP="00350DAD">
      <w:pPr>
        <w:pStyle w:val="Pagrindinistekstas3"/>
        <w:jc w:val="left"/>
        <w:rPr>
          <w:sz w:val="22"/>
          <w:szCs w:val="22"/>
        </w:rPr>
      </w:pPr>
      <w:r w:rsidRPr="00D86930">
        <w:rPr>
          <w:sz w:val="22"/>
          <w:szCs w:val="22"/>
        </w:rPr>
        <w:t>Atliekant klinikinį stebėjimą, reikia patikrinti elektrolitų koncentraciją kraujo serume bei rūgščių ir šarmų pusiausvyrą.</w:t>
      </w:r>
    </w:p>
    <w:p w14:paraId="565E1E23" w14:textId="77777777" w:rsidR="00350DAD" w:rsidRPr="00D86930" w:rsidRDefault="00350DAD" w:rsidP="00350DAD">
      <w:pPr>
        <w:pStyle w:val="Pagrindinistekstas3"/>
        <w:jc w:val="left"/>
        <w:rPr>
          <w:sz w:val="22"/>
          <w:szCs w:val="22"/>
        </w:rPr>
      </w:pPr>
      <w:r w:rsidRPr="00D86930">
        <w:rPr>
          <w:sz w:val="22"/>
          <w:szCs w:val="22"/>
        </w:rPr>
        <w:lastRenderedPageBreak/>
        <w:t xml:space="preserve"> </w:t>
      </w:r>
    </w:p>
    <w:p w14:paraId="73B6FE2D" w14:textId="77777777" w:rsidR="00350DAD" w:rsidRPr="00D86930" w:rsidRDefault="00350DAD" w:rsidP="00350DAD">
      <w:pPr>
        <w:rPr>
          <w:sz w:val="22"/>
          <w:szCs w:val="22"/>
        </w:rPr>
      </w:pPr>
      <w:r w:rsidRPr="00D86930">
        <w:rPr>
          <w:sz w:val="22"/>
          <w:szCs w:val="22"/>
        </w:rPr>
        <w:t>Reikia būti visiškai įsitikinus, kad tirpalas leidžiamas į veną, kadangi suleidus šalia venos galima audinių nekrozė.</w:t>
      </w:r>
    </w:p>
    <w:p w14:paraId="4E41FFE7" w14:textId="77777777" w:rsidR="00350DAD" w:rsidRPr="00D86930" w:rsidRDefault="00350DAD" w:rsidP="00350DAD">
      <w:pPr>
        <w:rPr>
          <w:sz w:val="22"/>
          <w:szCs w:val="22"/>
        </w:rPr>
      </w:pPr>
    </w:p>
    <w:p w14:paraId="55032EFD" w14:textId="77777777" w:rsidR="00350DAD" w:rsidRPr="00D86930" w:rsidRDefault="00350DAD" w:rsidP="00350DAD">
      <w:pPr>
        <w:numPr>
          <w:ilvl w:val="12"/>
          <w:numId w:val="0"/>
        </w:numPr>
        <w:ind w:left="851" w:hanging="851"/>
        <w:jc w:val="both"/>
        <w:rPr>
          <w:sz w:val="22"/>
          <w:szCs w:val="22"/>
          <w:u w:val="single"/>
        </w:rPr>
      </w:pPr>
      <w:r w:rsidRPr="00D86930">
        <w:rPr>
          <w:sz w:val="22"/>
          <w:szCs w:val="22"/>
          <w:u w:val="single"/>
        </w:rPr>
        <w:t>Senyvi pacientai</w:t>
      </w:r>
    </w:p>
    <w:p w14:paraId="762E733A" w14:textId="77777777" w:rsidR="00350DAD" w:rsidRPr="00D86930" w:rsidRDefault="00350DAD" w:rsidP="00350DAD">
      <w:pPr>
        <w:tabs>
          <w:tab w:val="left" w:pos="0"/>
        </w:tabs>
        <w:rPr>
          <w:sz w:val="22"/>
          <w:szCs w:val="22"/>
        </w:rPr>
      </w:pPr>
      <w:r w:rsidRPr="00D86930">
        <w:rPr>
          <w:sz w:val="22"/>
          <w:szCs w:val="22"/>
        </w:rPr>
        <w:t>Senyvus pacientus, kuriems yra didesnė širdies nepakankamumo ir inkstų funkcijos sutrikimo tikimybė, gydymo laikotarpiu reikia atidžiai stebėti ir kruopščiai koreguoti dozavimą.</w:t>
      </w:r>
    </w:p>
    <w:p w14:paraId="6F0777AC" w14:textId="77777777" w:rsidR="00350DAD" w:rsidRPr="00D86930" w:rsidRDefault="00350DAD" w:rsidP="00350DAD">
      <w:pPr>
        <w:pStyle w:val="BTEMEASMCA"/>
        <w:rPr>
          <w:szCs w:val="22"/>
        </w:rPr>
      </w:pPr>
    </w:p>
    <w:p w14:paraId="0C86E837" w14:textId="77777777" w:rsidR="00350DAD" w:rsidRPr="00D86930" w:rsidRDefault="00350DAD" w:rsidP="00350DAD">
      <w:pPr>
        <w:pStyle w:val="PI-2EMEASMCA"/>
      </w:pPr>
      <w:bookmarkStart w:id="20" w:name="_Toc129243106"/>
      <w:bookmarkStart w:id="21" w:name="_Toc129243231"/>
      <w:r w:rsidRPr="00D86930">
        <w:t>4.5</w:t>
      </w:r>
      <w:r w:rsidRPr="00D86930">
        <w:tab/>
        <w:t>Sąveika su kitais vaistiniais preparatais ir kitokia sąveika</w:t>
      </w:r>
      <w:bookmarkEnd w:id="20"/>
      <w:bookmarkEnd w:id="21"/>
    </w:p>
    <w:p w14:paraId="2E873AA8" w14:textId="77777777" w:rsidR="00350DAD" w:rsidRPr="00D86930" w:rsidRDefault="00350DAD" w:rsidP="00350DAD">
      <w:pPr>
        <w:pStyle w:val="BTEMEASMCA"/>
        <w:rPr>
          <w:szCs w:val="22"/>
        </w:rPr>
      </w:pPr>
    </w:p>
    <w:p w14:paraId="14E20D1C" w14:textId="77777777" w:rsidR="00350DAD" w:rsidRPr="00D86930" w:rsidRDefault="00350DAD" w:rsidP="00350DAD">
      <w:pPr>
        <w:rPr>
          <w:sz w:val="22"/>
          <w:szCs w:val="22"/>
        </w:rPr>
      </w:pPr>
      <w:r w:rsidRPr="00D86930">
        <w:rPr>
          <w:sz w:val="22"/>
          <w:szCs w:val="22"/>
        </w:rPr>
        <w:t>Širdį veikiantys glikozidai</w:t>
      </w:r>
    </w:p>
    <w:p w14:paraId="3F1DA8FD" w14:textId="77777777" w:rsidR="00350DAD" w:rsidRPr="00D86930" w:rsidRDefault="00350DAD" w:rsidP="00350DAD">
      <w:pPr>
        <w:rPr>
          <w:sz w:val="22"/>
          <w:szCs w:val="22"/>
        </w:rPr>
      </w:pPr>
      <w:r w:rsidRPr="00D86930">
        <w:rPr>
          <w:sz w:val="22"/>
          <w:szCs w:val="22"/>
        </w:rPr>
        <w:t xml:space="preserve">Padidėjus tarpląstelinei kalio koncentracijai, silpnėja širdį veikiančių glikozidų poveikis, o sumažėjus šiai koncentracijai intensyvėja </w:t>
      </w:r>
      <w:proofErr w:type="spellStart"/>
      <w:r w:rsidRPr="00D86930">
        <w:rPr>
          <w:sz w:val="22"/>
          <w:szCs w:val="22"/>
        </w:rPr>
        <w:t>aritmogeninis</w:t>
      </w:r>
      <w:proofErr w:type="spellEnd"/>
      <w:r w:rsidRPr="00D86930">
        <w:rPr>
          <w:sz w:val="22"/>
          <w:szCs w:val="22"/>
        </w:rPr>
        <w:t xml:space="preserve"> širdį veikiančių glikozidų poveikis. </w:t>
      </w:r>
    </w:p>
    <w:p w14:paraId="6FE8C621" w14:textId="77777777" w:rsidR="00350DAD" w:rsidRPr="00D86930" w:rsidRDefault="00350DAD" w:rsidP="00350DAD">
      <w:pPr>
        <w:rPr>
          <w:sz w:val="22"/>
          <w:szCs w:val="22"/>
        </w:rPr>
      </w:pPr>
    </w:p>
    <w:p w14:paraId="5005C01F" w14:textId="77777777" w:rsidR="00350DAD" w:rsidRPr="00D86930" w:rsidRDefault="00350DAD" w:rsidP="00350DAD">
      <w:pPr>
        <w:rPr>
          <w:sz w:val="22"/>
          <w:szCs w:val="22"/>
        </w:rPr>
      </w:pPr>
      <w:r w:rsidRPr="00D86930">
        <w:rPr>
          <w:sz w:val="22"/>
          <w:szCs w:val="22"/>
        </w:rPr>
        <w:t>Vaistiniai preparatai, mažinantys kalio išsiskyrimą</w:t>
      </w:r>
    </w:p>
    <w:p w14:paraId="07A840E7" w14:textId="77777777" w:rsidR="00350DAD" w:rsidRPr="00D86930" w:rsidRDefault="00350DAD" w:rsidP="00350DAD">
      <w:pPr>
        <w:rPr>
          <w:sz w:val="22"/>
          <w:szCs w:val="22"/>
        </w:rPr>
      </w:pPr>
      <w:r w:rsidRPr="00D86930">
        <w:rPr>
          <w:sz w:val="22"/>
          <w:szCs w:val="22"/>
        </w:rPr>
        <w:t>Tai apima:</w:t>
      </w:r>
    </w:p>
    <w:p w14:paraId="5CCE9703" w14:textId="77777777" w:rsidR="00350DAD" w:rsidRPr="00D86930" w:rsidRDefault="00350DAD" w:rsidP="00350DAD">
      <w:pPr>
        <w:pStyle w:val="Pagrindinistekstas3"/>
        <w:numPr>
          <w:ilvl w:val="0"/>
          <w:numId w:val="9"/>
        </w:numPr>
        <w:ind w:left="284" w:hanging="284"/>
        <w:jc w:val="left"/>
        <w:rPr>
          <w:sz w:val="22"/>
          <w:szCs w:val="22"/>
        </w:rPr>
      </w:pPr>
      <w:r w:rsidRPr="00D86930">
        <w:rPr>
          <w:sz w:val="22"/>
          <w:szCs w:val="22"/>
        </w:rPr>
        <w:t xml:space="preserve">kalį sulaikančius diuretikus (pvz., </w:t>
      </w:r>
      <w:proofErr w:type="spellStart"/>
      <w:r w:rsidRPr="00D86930">
        <w:rPr>
          <w:sz w:val="22"/>
          <w:szCs w:val="22"/>
        </w:rPr>
        <w:t>triamterenas</w:t>
      </w:r>
      <w:proofErr w:type="spellEnd"/>
      <w:r w:rsidRPr="00D86930">
        <w:rPr>
          <w:sz w:val="22"/>
          <w:szCs w:val="22"/>
        </w:rPr>
        <w:t xml:space="preserve">, </w:t>
      </w:r>
      <w:proofErr w:type="spellStart"/>
      <w:r w:rsidRPr="00D86930">
        <w:rPr>
          <w:sz w:val="22"/>
          <w:szCs w:val="22"/>
        </w:rPr>
        <w:t>amiloridas</w:t>
      </w:r>
      <w:proofErr w:type="spellEnd"/>
      <w:r w:rsidRPr="00D86930">
        <w:rPr>
          <w:sz w:val="22"/>
          <w:szCs w:val="22"/>
        </w:rPr>
        <w:t xml:space="preserve">, </w:t>
      </w:r>
      <w:proofErr w:type="spellStart"/>
      <w:r w:rsidRPr="00D86930">
        <w:rPr>
          <w:sz w:val="22"/>
          <w:szCs w:val="22"/>
        </w:rPr>
        <w:t>spironolaktonas</w:t>
      </w:r>
      <w:proofErr w:type="spellEnd"/>
      <w:r w:rsidRPr="00D86930">
        <w:rPr>
          <w:sz w:val="22"/>
          <w:szCs w:val="22"/>
        </w:rPr>
        <w:t xml:space="preserve">), </w:t>
      </w:r>
    </w:p>
    <w:p w14:paraId="7C8437A9" w14:textId="77777777" w:rsidR="00350DAD" w:rsidRPr="00D86930" w:rsidRDefault="00350DAD" w:rsidP="00350DAD">
      <w:pPr>
        <w:pStyle w:val="Pagrindinistekstas3"/>
        <w:numPr>
          <w:ilvl w:val="0"/>
          <w:numId w:val="9"/>
        </w:numPr>
        <w:ind w:left="284" w:hanging="284"/>
        <w:jc w:val="left"/>
        <w:rPr>
          <w:sz w:val="22"/>
          <w:szCs w:val="22"/>
        </w:rPr>
      </w:pPr>
      <w:proofErr w:type="spellStart"/>
      <w:r w:rsidRPr="00D86930">
        <w:rPr>
          <w:sz w:val="22"/>
          <w:szCs w:val="22"/>
        </w:rPr>
        <w:t>angiotenzino</w:t>
      </w:r>
      <w:proofErr w:type="spellEnd"/>
      <w:r w:rsidRPr="00D86930">
        <w:rPr>
          <w:sz w:val="22"/>
          <w:szCs w:val="22"/>
        </w:rPr>
        <w:t xml:space="preserve"> II receptorių antagonistus,</w:t>
      </w:r>
    </w:p>
    <w:p w14:paraId="77584BF9" w14:textId="77777777" w:rsidR="00350DAD" w:rsidRPr="00D86930" w:rsidRDefault="00350DAD" w:rsidP="00350DAD">
      <w:pPr>
        <w:pStyle w:val="Pagrindinistekstas3"/>
        <w:numPr>
          <w:ilvl w:val="0"/>
          <w:numId w:val="9"/>
        </w:numPr>
        <w:ind w:left="284" w:hanging="284"/>
        <w:jc w:val="left"/>
        <w:rPr>
          <w:sz w:val="22"/>
          <w:szCs w:val="22"/>
        </w:rPr>
      </w:pPr>
      <w:r w:rsidRPr="00D86930">
        <w:rPr>
          <w:sz w:val="22"/>
          <w:szCs w:val="22"/>
        </w:rPr>
        <w:t xml:space="preserve">AKF inhibitorius, </w:t>
      </w:r>
    </w:p>
    <w:p w14:paraId="116779C9" w14:textId="77777777" w:rsidR="00350DAD" w:rsidRPr="00D86930" w:rsidRDefault="00350DAD" w:rsidP="00350DAD">
      <w:pPr>
        <w:pStyle w:val="Pagrindinistekstas3"/>
        <w:numPr>
          <w:ilvl w:val="0"/>
          <w:numId w:val="9"/>
        </w:numPr>
        <w:ind w:left="284" w:hanging="284"/>
        <w:jc w:val="left"/>
        <w:rPr>
          <w:sz w:val="22"/>
          <w:szCs w:val="22"/>
        </w:rPr>
      </w:pPr>
      <w:proofErr w:type="spellStart"/>
      <w:r w:rsidRPr="00D86930">
        <w:rPr>
          <w:sz w:val="22"/>
          <w:szCs w:val="22"/>
        </w:rPr>
        <w:t>takrolimuzą</w:t>
      </w:r>
      <w:proofErr w:type="spellEnd"/>
      <w:r w:rsidRPr="00D86930">
        <w:rPr>
          <w:sz w:val="22"/>
          <w:szCs w:val="22"/>
        </w:rPr>
        <w:t>,</w:t>
      </w:r>
    </w:p>
    <w:p w14:paraId="49B7BDE7" w14:textId="77777777" w:rsidR="00350DAD" w:rsidRPr="00D86930" w:rsidRDefault="00350DAD" w:rsidP="00350DAD">
      <w:pPr>
        <w:pStyle w:val="Pagrindinistekstas3"/>
        <w:numPr>
          <w:ilvl w:val="0"/>
          <w:numId w:val="9"/>
        </w:numPr>
        <w:ind w:left="284" w:hanging="284"/>
        <w:jc w:val="left"/>
        <w:rPr>
          <w:sz w:val="22"/>
          <w:szCs w:val="22"/>
        </w:rPr>
      </w:pPr>
      <w:proofErr w:type="spellStart"/>
      <w:r w:rsidRPr="00D86930">
        <w:rPr>
          <w:sz w:val="22"/>
          <w:szCs w:val="22"/>
        </w:rPr>
        <w:t>ciklosporiną</w:t>
      </w:r>
      <w:proofErr w:type="spellEnd"/>
      <w:r w:rsidRPr="00D86930">
        <w:rPr>
          <w:sz w:val="22"/>
          <w:szCs w:val="22"/>
        </w:rPr>
        <w:t>,</w:t>
      </w:r>
    </w:p>
    <w:p w14:paraId="28FD355D" w14:textId="77777777" w:rsidR="00350DAD" w:rsidRPr="00D86930" w:rsidRDefault="00350DAD" w:rsidP="00350DAD">
      <w:pPr>
        <w:pStyle w:val="Pagrindinistekstas3"/>
        <w:numPr>
          <w:ilvl w:val="0"/>
          <w:numId w:val="9"/>
        </w:numPr>
        <w:ind w:left="284" w:hanging="284"/>
        <w:jc w:val="left"/>
        <w:rPr>
          <w:sz w:val="22"/>
          <w:szCs w:val="22"/>
        </w:rPr>
      </w:pPr>
      <w:r w:rsidRPr="00D86930">
        <w:rPr>
          <w:sz w:val="22"/>
          <w:szCs w:val="22"/>
        </w:rPr>
        <w:t>nesteroidinius vaistinius preparatus nuo uždegimo,</w:t>
      </w:r>
    </w:p>
    <w:p w14:paraId="14F50096" w14:textId="77777777" w:rsidR="00350DAD" w:rsidRPr="00D86930" w:rsidRDefault="00350DAD" w:rsidP="00350DAD">
      <w:pPr>
        <w:pStyle w:val="Pagrindinistekstas3"/>
        <w:numPr>
          <w:ilvl w:val="0"/>
          <w:numId w:val="9"/>
        </w:numPr>
        <w:ind w:left="284" w:hanging="284"/>
        <w:jc w:val="left"/>
        <w:rPr>
          <w:sz w:val="22"/>
          <w:szCs w:val="22"/>
        </w:rPr>
      </w:pPr>
      <w:r w:rsidRPr="00D86930">
        <w:rPr>
          <w:sz w:val="22"/>
          <w:szCs w:val="22"/>
        </w:rPr>
        <w:t>periferinio poveikio analgetikus,</w:t>
      </w:r>
    </w:p>
    <w:p w14:paraId="16243F21" w14:textId="77777777" w:rsidR="00350DAD" w:rsidRPr="00D86930" w:rsidRDefault="00350DAD" w:rsidP="00350DAD">
      <w:pPr>
        <w:pStyle w:val="Pagrindinistekstas3"/>
        <w:numPr>
          <w:ilvl w:val="0"/>
          <w:numId w:val="9"/>
        </w:numPr>
        <w:ind w:left="284" w:hanging="284"/>
        <w:jc w:val="left"/>
        <w:rPr>
          <w:sz w:val="22"/>
          <w:szCs w:val="22"/>
        </w:rPr>
      </w:pPr>
      <w:r w:rsidRPr="00D86930">
        <w:rPr>
          <w:sz w:val="22"/>
          <w:szCs w:val="22"/>
        </w:rPr>
        <w:t>hepariną.</w:t>
      </w:r>
    </w:p>
    <w:p w14:paraId="07969727" w14:textId="77777777" w:rsidR="00350DAD" w:rsidRPr="00D86930" w:rsidRDefault="00350DAD" w:rsidP="00350DAD">
      <w:pPr>
        <w:pStyle w:val="Pagrindinistekstas3"/>
        <w:jc w:val="left"/>
        <w:rPr>
          <w:sz w:val="22"/>
          <w:szCs w:val="22"/>
        </w:rPr>
      </w:pPr>
      <w:r w:rsidRPr="00D86930">
        <w:rPr>
          <w:sz w:val="22"/>
          <w:szCs w:val="22"/>
        </w:rPr>
        <w:t xml:space="preserve">Kai šie vaistiniai preparatai vartojami kartu su kalio chloridu, gali pasireikšti sunki </w:t>
      </w:r>
      <w:proofErr w:type="spellStart"/>
      <w:r w:rsidRPr="00D86930">
        <w:rPr>
          <w:sz w:val="22"/>
          <w:szCs w:val="22"/>
        </w:rPr>
        <w:t>hiperkalemija</w:t>
      </w:r>
      <w:proofErr w:type="spellEnd"/>
      <w:r w:rsidRPr="00D86930">
        <w:rPr>
          <w:sz w:val="22"/>
          <w:szCs w:val="22"/>
        </w:rPr>
        <w:t>, nepalankiai veikianti širdies ritmą.</w:t>
      </w:r>
    </w:p>
    <w:p w14:paraId="3731758E" w14:textId="77777777" w:rsidR="00350DAD" w:rsidRPr="00D86930" w:rsidRDefault="00350DAD" w:rsidP="00350DAD">
      <w:pPr>
        <w:pStyle w:val="Pagrindinistekstas3"/>
        <w:jc w:val="left"/>
        <w:rPr>
          <w:sz w:val="22"/>
          <w:szCs w:val="22"/>
        </w:rPr>
      </w:pPr>
    </w:p>
    <w:p w14:paraId="7F779FE0" w14:textId="77777777" w:rsidR="00350DAD" w:rsidRPr="00D86930" w:rsidRDefault="00350DAD" w:rsidP="00350DAD">
      <w:pPr>
        <w:pStyle w:val="Pagrindinistekstas3"/>
        <w:jc w:val="left"/>
        <w:rPr>
          <w:sz w:val="22"/>
          <w:szCs w:val="22"/>
        </w:rPr>
      </w:pPr>
      <w:r w:rsidRPr="00D86930">
        <w:rPr>
          <w:sz w:val="22"/>
          <w:szCs w:val="22"/>
        </w:rPr>
        <w:t>Vaistiniai preparatai, skatinantys kalio išsiskyrimą</w:t>
      </w:r>
    </w:p>
    <w:p w14:paraId="2B3D45AB" w14:textId="77777777" w:rsidR="00350DAD" w:rsidRPr="00D86930" w:rsidRDefault="00350DAD" w:rsidP="00350DAD">
      <w:pPr>
        <w:pStyle w:val="Pagrindinistekstas3"/>
        <w:jc w:val="left"/>
        <w:rPr>
          <w:sz w:val="22"/>
          <w:szCs w:val="22"/>
        </w:rPr>
      </w:pPr>
      <w:r w:rsidRPr="00D86930">
        <w:rPr>
          <w:sz w:val="22"/>
          <w:szCs w:val="22"/>
        </w:rPr>
        <w:t>AKTH, kortikosteroidai ir kilpiniai diuretikai gali skatinti kalio eliminaciją per inkstus.</w:t>
      </w:r>
    </w:p>
    <w:p w14:paraId="68A67D2C" w14:textId="77777777" w:rsidR="00350DAD" w:rsidRPr="00D86930" w:rsidRDefault="00350DAD" w:rsidP="00350DAD">
      <w:pPr>
        <w:pStyle w:val="Pagrindinistekstas3"/>
        <w:jc w:val="left"/>
        <w:rPr>
          <w:b/>
          <w:sz w:val="22"/>
          <w:szCs w:val="22"/>
        </w:rPr>
      </w:pPr>
    </w:p>
    <w:p w14:paraId="561CE8D5" w14:textId="77777777" w:rsidR="00350DAD" w:rsidRPr="00D86930" w:rsidRDefault="00350DAD" w:rsidP="00350DAD">
      <w:pPr>
        <w:pStyle w:val="Pagrindinistekstas3"/>
        <w:jc w:val="left"/>
        <w:rPr>
          <w:sz w:val="22"/>
          <w:szCs w:val="22"/>
        </w:rPr>
      </w:pPr>
      <w:proofErr w:type="spellStart"/>
      <w:r w:rsidRPr="00D86930">
        <w:rPr>
          <w:sz w:val="22"/>
          <w:szCs w:val="22"/>
        </w:rPr>
        <w:t>Suksametonis</w:t>
      </w:r>
      <w:proofErr w:type="spellEnd"/>
    </w:p>
    <w:p w14:paraId="2E1D2A24" w14:textId="77777777" w:rsidR="00350DAD" w:rsidRPr="00D86930" w:rsidRDefault="00350DAD" w:rsidP="00350DAD">
      <w:pPr>
        <w:rPr>
          <w:sz w:val="22"/>
          <w:szCs w:val="22"/>
        </w:rPr>
      </w:pPr>
      <w:r w:rsidRPr="00D86930">
        <w:rPr>
          <w:sz w:val="22"/>
          <w:szCs w:val="22"/>
        </w:rPr>
        <w:t xml:space="preserve">Kai </w:t>
      </w:r>
      <w:proofErr w:type="spellStart"/>
      <w:r w:rsidRPr="00D86930">
        <w:rPr>
          <w:sz w:val="22"/>
          <w:szCs w:val="22"/>
        </w:rPr>
        <w:t>suksametonio</w:t>
      </w:r>
      <w:proofErr w:type="spellEnd"/>
      <w:r w:rsidRPr="00D86930">
        <w:rPr>
          <w:sz w:val="22"/>
          <w:szCs w:val="22"/>
        </w:rPr>
        <w:t xml:space="preserve"> ir kalio vartojama kartu, taip pat gali pasireikšti sunki </w:t>
      </w:r>
      <w:proofErr w:type="spellStart"/>
      <w:r w:rsidRPr="00D86930">
        <w:rPr>
          <w:sz w:val="22"/>
          <w:szCs w:val="22"/>
        </w:rPr>
        <w:t>hiperkalemija</w:t>
      </w:r>
      <w:proofErr w:type="spellEnd"/>
      <w:r w:rsidRPr="00D86930">
        <w:rPr>
          <w:sz w:val="22"/>
          <w:szCs w:val="22"/>
        </w:rPr>
        <w:t>, nepalankiai veikianti širdies ritmą.</w:t>
      </w:r>
    </w:p>
    <w:p w14:paraId="2FE67D19" w14:textId="77777777" w:rsidR="00350DAD" w:rsidRPr="00D86930" w:rsidRDefault="00350DAD" w:rsidP="00350DAD">
      <w:pPr>
        <w:pStyle w:val="BTEMEASMCA"/>
        <w:rPr>
          <w:szCs w:val="22"/>
        </w:rPr>
      </w:pPr>
    </w:p>
    <w:p w14:paraId="3859EFA4" w14:textId="77777777" w:rsidR="00350DAD" w:rsidRPr="00D86930" w:rsidRDefault="00350DAD" w:rsidP="00350DAD">
      <w:pPr>
        <w:pStyle w:val="PI-2EMEASMCA"/>
      </w:pPr>
      <w:bookmarkStart w:id="22" w:name="_Toc129243107"/>
      <w:bookmarkStart w:id="23" w:name="_Toc129243232"/>
      <w:r w:rsidRPr="00D86930">
        <w:t>4.6</w:t>
      </w:r>
      <w:r w:rsidRPr="00D86930">
        <w:tab/>
        <w:t>Vaisingumas, nėštumo ir žindymo laikotarpis</w:t>
      </w:r>
      <w:bookmarkEnd w:id="22"/>
      <w:bookmarkEnd w:id="23"/>
    </w:p>
    <w:p w14:paraId="6D4B2BF6" w14:textId="77777777" w:rsidR="00350DAD" w:rsidRPr="00D86930" w:rsidRDefault="00350DAD" w:rsidP="00350DAD">
      <w:pPr>
        <w:rPr>
          <w:sz w:val="22"/>
          <w:szCs w:val="22"/>
        </w:rPr>
      </w:pPr>
    </w:p>
    <w:p w14:paraId="77E25DD9" w14:textId="77777777" w:rsidR="00350DAD" w:rsidRPr="00D86930" w:rsidRDefault="00350DAD" w:rsidP="00350DAD">
      <w:pPr>
        <w:pStyle w:val="Antrat5"/>
        <w:spacing w:before="0" w:after="0"/>
        <w:rPr>
          <w:bCs w:val="0"/>
          <w:i w:val="0"/>
          <w:iCs/>
          <w:sz w:val="22"/>
          <w:szCs w:val="22"/>
          <w:u w:val="single"/>
          <w:lang w:eastAsia="en-US"/>
        </w:rPr>
      </w:pPr>
      <w:r w:rsidRPr="00D86930">
        <w:rPr>
          <w:bCs w:val="0"/>
          <w:i w:val="0"/>
          <w:iCs/>
          <w:sz w:val="22"/>
          <w:szCs w:val="22"/>
          <w:u w:val="single"/>
          <w:lang w:eastAsia="en-US"/>
        </w:rPr>
        <w:t>Nėštumas</w:t>
      </w:r>
    </w:p>
    <w:p w14:paraId="423733CF" w14:textId="77777777" w:rsidR="00350DAD" w:rsidRPr="00D86930" w:rsidRDefault="00350DAD" w:rsidP="00350DAD">
      <w:pPr>
        <w:rPr>
          <w:sz w:val="22"/>
          <w:szCs w:val="22"/>
        </w:rPr>
      </w:pPr>
      <w:r w:rsidRPr="00D86930">
        <w:rPr>
          <w:sz w:val="22"/>
          <w:szCs w:val="22"/>
        </w:rPr>
        <w:t xml:space="preserve">Duomenų apie kalio chlorido koncentratų vartojimą nėščiosioms nėra arba jų nepakanka. Nepakanka tyrimų su gyvūnais, kad būtų galima nustatyti toksinį poveikį reprodukcijai (žr. 5.3 skyrių). </w:t>
      </w:r>
    </w:p>
    <w:p w14:paraId="5ACB6E47" w14:textId="77777777" w:rsidR="00350DAD" w:rsidRPr="00D86930" w:rsidRDefault="00350DAD" w:rsidP="00350DAD">
      <w:pPr>
        <w:rPr>
          <w:sz w:val="22"/>
          <w:szCs w:val="22"/>
        </w:rPr>
      </w:pPr>
      <w:r w:rsidRPr="00D86930">
        <w:rPr>
          <w:sz w:val="22"/>
          <w:szCs w:val="22"/>
        </w:rPr>
        <w:t xml:space="preserve">Remiantis žinomu fiziologiniu kalio poveikiu, normalizuojančiu pakitusią kalio koncentraciją serume, nepageidaujamų poveikių negimusiam vaikui nesitikima. Tačiau per didelė ar per maža kalio koncentracija gali pakenkti motinos ir vaisiaus širdies funkcijai. </w:t>
      </w:r>
    </w:p>
    <w:p w14:paraId="49529114" w14:textId="77777777" w:rsidR="00350DAD" w:rsidRPr="00D86930" w:rsidRDefault="00350DAD" w:rsidP="00350DAD">
      <w:pPr>
        <w:rPr>
          <w:sz w:val="22"/>
          <w:szCs w:val="22"/>
        </w:rPr>
      </w:pPr>
      <w:r w:rsidRPr="00D86930">
        <w:rPr>
          <w:sz w:val="22"/>
          <w:szCs w:val="22"/>
        </w:rPr>
        <w:t>Vaistinis preparatas turėtų būti vartojamas tik kai neabejotinai reikalinga ir kruopščiai įvertinus tikėtinos naudos ir galimos rizikos santykį.</w:t>
      </w:r>
    </w:p>
    <w:p w14:paraId="7F948CB2" w14:textId="77777777" w:rsidR="00350DAD" w:rsidRPr="00D86930" w:rsidRDefault="00350DAD" w:rsidP="00350DAD">
      <w:pPr>
        <w:rPr>
          <w:sz w:val="22"/>
          <w:szCs w:val="22"/>
        </w:rPr>
      </w:pPr>
    </w:p>
    <w:p w14:paraId="00E6801B" w14:textId="77777777" w:rsidR="00350DAD" w:rsidRPr="00D86930" w:rsidRDefault="00350DAD" w:rsidP="00350DAD">
      <w:pPr>
        <w:rPr>
          <w:bCs/>
          <w:sz w:val="22"/>
          <w:szCs w:val="22"/>
          <w:u w:val="single"/>
        </w:rPr>
      </w:pPr>
      <w:r w:rsidRPr="00D86930">
        <w:rPr>
          <w:sz w:val="22"/>
          <w:szCs w:val="22"/>
          <w:u w:val="single"/>
        </w:rPr>
        <w:t>Žindymas</w:t>
      </w:r>
    </w:p>
    <w:p w14:paraId="25CD2D9A" w14:textId="77777777" w:rsidR="00350DAD" w:rsidRPr="00D86930" w:rsidRDefault="00350DAD" w:rsidP="00350DAD">
      <w:pPr>
        <w:rPr>
          <w:sz w:val="22"/>
          <w:szCs w:val="22"/>
        </w:rPr>
      </w:pPr>
      <w:r w:rsidRPr="00D86930">
        <w:rPr>
          <w:sz w:val="22"/>
          <w:szCs w:val="22"/>
        </w:rPr>
        <w:t xml:space="preserve">Kalio chloridas išsiskiria į motinos pieną. Vis dėlto, normalizuojant kalio koncentraciją kraujyje, nepageidaujamo poveikio kalio koncentracijai motinos piene nesitikima. Todėl kalio chlorido koncentratas infuziniam tirpalui, jei skiriamas pagal pateiktus nurodymus, gali būti vartojamas žindymo laikotarpiu. </w:t>
      </w:r>
    </w:p>
    <w:p w14:paraId="4B5B43B7" w14:textId="77777777" w:rsidR="00350DAD" w:rsidRPr="00D86930" w:rsidRDefault="00350DAD" w:rsidP="00350DAD">
      <w:pPr>
        <w:rPr>
          <w:sz w:val="22"/>
          <w:szCs w:val="22"/>
          <w:u w:val="single"/>
        </w:rPr>
      </w:pPr>
    </w:p>
    <w:p w14:paraId="07418F80" w14:textId="77777777" w:rsidR="00350DAD" w:rsidRPr="00D86930" w:rsidRDefault="00350DAD" w:rsidP="00350DAD">
      <w:pPr>
        <w:rPr>
          <w:sz w:val="22"/>
          <w:szCs w:val="22"/>
          <w:u w:val="single"/>
        </w:rPr>
      </w:pPr>
      <w:r w:rsidRPr="00D86930">
        <w:rPr>
          <w:sz w:val="22"/>
          <w:szCs w:val="22"/>
          <w:u w:val="single"/>
        </w:rPr>
        <w:t>Vaisingumas</w:t>
      </w:r>
    </w:p>
    <w:p w14:paraId="792ACC5B" w14:textId="77777777" w:rsidR="00350DAD" w:rsidRPr="00D86930" w:rsidRDefault="00350DAD" w:rsidP="00350DAD">
      <w:pPr>
        <w:rPr>
          <w:sz w:val="22"/>
          <w:szCs w:val="22"/>
        </w:rPr>
      </w:pPr>
      <w:r w:rsidRPr="00D86930">
        <w:rPr>
          <w:sz w:val="22"/>
          <w:szCs w:val="22"/>
        </w:rPr>
        <w:t>Duomenų nėra.</w:t>
      </w:r>
    </w:p>
    <w:p w14:paraId="79EEBB5D" w14:textId="77777777" w:rsidR="00350DAD" w:rsidRPr="00D86930" w:rsidRDefault="00350DAD" w:rsidP="00350DAD">
      <w:pPr>
        <w:rPr>
          <w:sz w:val="22"/>
          <w:szCs w:val="22"/>
        </w:rPr>
      </w:pPr>
    </w:p>
    <w:p w14:paraId="5696C5CF" w14:textId="77777777" w:rsidR="00350DAD" w:rsidRPr="00D86930" w:rsidRDefault="00350DAD" w:rsidP="00350DAD">
      <w:pPr>
        <w:pStyle w:val="PI-2EMEASMCA"/>
      </w:pPr>
      <w:bookmarkStart w:id="24" w:name="_Toc129243108"/>
      <w:bookmarkStart w:id="25" w:name="_Toc129243233"/>
      <w:r w:rsidRPr="00D86930">
        <w:t>4.7</w:t>
      </w:r>
      <w:r w:rsidRPr="00D86930">
        <w:tab/>
        <w:t>Poveikis gebėjimui vairuoti ir valdyti mechanizmus</w:t>
      </w:r>
      <w:bookmarkEnd w:id="24"/>
      <w:bookmarkEnd w:id="25"/>
    </w:p>
    <w:p w14:paraId="712F8D1C" w14:textId="77777777" w:rsidR="00350DAD" w:rsidRPr="00D86930" w:rsidRDefault="00350DAD" w:rsidP="00350DAD">
      <w:pPr>
        <w:pStyle w:val="BTEMEASMCA"/>
        <w:rPr>
          <w:szCs w:val="22"/>
        </w:rPr>
      </w:pPr>
    </w:p>
    <w:p w14:paraId="48454F20" w14:textId="77777777" w:rsidR="00350DAD" w:rsidRPr="00D86930" w:rsidRDefault="00350DAD" w:rsidP="00350DAD">
      <w:pPr>
        <w:pStyle w:val="Pagrindinistekstas"/>
        <w:spacing w:after="0"/>
        <w:rPr>
          <w:sz w:val="22"/>
          <w:szCs w:val="22"/>
        </w:rPr>
      </w:pPr>
      <w:r w:rsidRPr="00D86930">
        <w:rPr>
          <w:sz w:val="22"/>
          <w:szCs w:val="22"/>
        </w:rPr>
        <w:lastRenderedPageBreak/>
        <w:t>Kalio chlorido koncentratai gebėjimo vairuoti ir valdyti mechanizmus neveikia arba veikia nereikšmingai.</w:t>
      </w:r>
    </w:p>
    <w:p w14:paraId="25F96474" w14:textId="77777777" w:rsidR="00350DAD" w:rsidRPr="00D86930" w:rsidRDefault="00350DAD" w:rsidP="00350DAD">
      <w:pPr>
        <w:pStyle w:val="BTEMEASMCA"/>
        <w:rPr>
          <w:szCs w:val="22"/>
        </w:rPr>
      </w:pPr>
    </w:p>
    <w:p w14:paraId="6B8F8A35" w14:textId="77777777" w:rsidR="00350DAD" w:rsidRPr="00D86930" w:rsidRDefault="00350DAD" w:rsidP="00350DAD">
      <w:pPr>
        <w:pStyle w:val="PI-2EMEASMCA"/>
      </w:pPr>
      <w:bookmarkStart w:id="26" w:name="_Toc129243109"/>
      <w:bookmarkStart w:id="27" w:name="_Toc129243234"/>
      <w:r w:rsidRPr="00D86930">
        <w:t>4.8</w:t>
      </w:r>
      <w:r w:rsidRPr="00D86930">
        <w:tab/>
        <w:t>Nepageidaujamas poveikis</w:t>
      </w:r>
      <w:bookmarkEnd w:id="26"/>
      <w:bookmarkEnd w:id="27"/>
    </w:p>
    <w:p w14:paraId="7CB60BCF" w14:textId="77777777" w:rsidR="00350DAD" w:rsidRPr="00D86930" w:rsidRDefault="00350DAD" w:rsidP="00350DAD">
      <w:pPr>
        <w:pStyle w:val="BTEMEASMCA"/>
        <w:rPr>
          <w:szCs w:val="22"/>
        </w:rPr>
      </w:pPr>
    </w:p>
    <w:p w14:paraId="6EF00E70" w14:textId="77777777" w:rsidR="00350DAD" w:rsidRPr="00D86930" w:rsidRDefault="00350DAD" w:rsidP="00350DAD">
      <w:pPr>
        <w:pStyle w:val="Pagrindinistekstas2"/>
        <w:rPr>
          <w:sz w:val="22"/>
          <w:szCs w:val="22"/>
        </w:rPr>
      </w:pPr>
      <w:r w:rsidRPr="00D86930">
        <w:rPr>
          <w:sz w:val="22"/>
          <w:szCs w:val="22"/>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0A66E3D7" w14:textId="77777777" w:rsidR="00350DAD" w:rsidRPr="00D86930" w:rsidRDefault="00350DAD" w:rsidP="00350DAD">
      <w:pPr>
        <w:pStyle w:val="Pagrindinistekstas2"/>
        <w:rPr>
          <w:i/>
          <w:sz w:val="22"/>
          <w:szCs w:val="22"/>
        </w:rPr>
      </w:pPr>
    </w:p>
    <w:p w14:paraId="283F5A0B" w14:textId="77777777" w:rsidR="00350DAD" w:rsidRPr="00D86930" w:rsidRDefault="00350DAD" w:rsidP="00350DAD">
      <w:pPr>
        <w:pStyle w:val="Pagrindinistekstas2"/>
        <w:rPr>
          <w:i/>
          <w:sz w:val="22"/>
          <w:szCs w:val="22"/>
        </w:rPr>
      </w:pPr>
      <w:r w:rsidRPr="00D86930">
        <w:rPr>
          <w:i/>
          <w:sz w:val="22"/>
          <w:szCs w:val="22"/>
        </w:rPr>
        <w:t>Metabolizmo ir mitybos sutrikimai</w:t>
      </w:r>
    </w:p>
    <w:p w14:paraId="216E0E8C" w14:textId="77777777" w:rsidR="00350DAD" w:rsidRPr="00D86930" w:rsidRDefault="00350DAD" w:rsidP="00350DAD">
      <w:pPr>
        <w:pStyle w:val="Pagrindinistekstas2"/>
        <w:rPr>
          <w:sz w:val="22"/>
          <w:szCs w:val="22"/>
        </w:rPr>
      </w:pPr>
      <w:r w:rsidRPr="00D86930">
        <w:rPr>
          <w:sz w:val="22"/>
          <w:szCs w:val="22"/>
        </w:rPr>
        <w:t xml:space="preserve">Dažnis nežinomas: </w:t>
      </w:r>
      <w:proofErr w:type="spellStart"/>
      <w:r w:rsidRPr="00D86930">
        <w:rPr>
          <w:sz w:val="22"/>
          <w:szCs w:val="22"/>
        </w:rPr>
        <w:t>acidozė</w:t>
      </w:r>
      <w:proofErr w:type="spellEnd"/>
      <w:r w:rsidRPr="00D86930">
        <w:rPr>
          <w:sz w:val="22"/>
          <w:szCs w:val="22"/>
        </w:rPr>
        <w:t xml:space="preserve">, </w:t>
      </w:r>
      <w:proofErr w:type="spellStart"/>
      <w:r w:rsidRPr="00D86930">
        <w:rPr>
          <w:sz w:val="22"/>
          <w:szCs w:val="22"/>
        </w:rPr>
        <w:t>hiperchloremija</w:t>
      </w:r>
      <w:proofErr w:type="spellEnd"/>
      <w:r w:rsidRPr="00D86930">
        <w:rPr>
          <w:sz w:val="22"/>
          <w:szCs w:val="22"/>
        </w:rPr>
        <w:t>.</w:t>
      </w:r>
    </w:p>
    <w:p w14:paraId="1630CD54" w14:textId="77777777" w:rsidR="00350DAD" w:rsidRPr="00D86930" w:rsidRDefault="00350DAD" w:rsidP="00350DAD">
      <w:pPr>
        <w:pStyle w:val="Pagrindinistekstas2"/>
        <w:rPr>
          <w:sz w:val="22"/>
          <w:szCs w:val="22"/>
        </w:rPr>
      </w:pPr>
    </w:p>
    <w:p w14:paraId="6941D965" w14:textId="77777777" w:rsidR="00350DAD" w:rsidRPr="00D86930" w:rsidRDefault="00350DAD" w:rsidP="00350DAD">
      <w:pPr>
        <w:pStyle w:val="Pagrindinistekstas2"/>
        <w:rPr>
          <w:i/>
          <w:sz w:val="22"/>
          <w:szCs w:val="22"/>
        </w:rPr>
      </w:pPr>
      <w:r w:rsidRPr="00D86930">
        <w:rPr>
          <w:i/>
          <w:sz w:val="22"/>
          <w:szCs w:val="22"/>
        </w:rPr>
        <w:t>Širdies sutrikimai</w:t>
      </w:r>
    </w:p>
    <w:p w14:paraId="1E3DD547" w14:textId="77777777" w:rsidR="00350DAD" w:rsidRPr="00D86930" w:rsidRDefault="00350DAD" w:rsidP="00350DAD">
      <w:pPr>
        <w:pStyle w:val="Pagrindinistekstas2"/>
        <w:rPr>
          <w:sz w:val="22"/>
          <w:szCs w:val="22"/>
        </w:rPr>
      </w:pPr>
      <w:r w:rsidRPr="00D86930">
        <w:rPr>
          <w:sz w:val="22"/>
          <w:szCs w:val="22"/>
        </w:rPr>
        <w:t>Dažnis nežinomas: per greita infuzija gali sukelti širdies aritmiją.</w:t>
      </w:r>
    </w:p>
    <w:p w14:paraId="452BD99D" w14:textId="77777777" w:rsidR="00350DAD" w:rsidRPr="00D86930" w:rsidRDefault="00350DAD" w:rsidP="00350DAD">
      <w:pPr>
        <w:pStyle w:val="Pagrindinistekstas2"/>
        <w:rPr>
          <w:sz w:val="22"/>
          <w:szCs w:val="22"/>
        </w:rPr>
      </w:pPr>
    </w:p>
    <w:p w14:paraId="3E482730" w14:textId="77777777" w:rsidR="00350DAD" w:rsidRPr="00D86930" w:rsidRDefault="00350DAD" w:rsidP="00350DAD">
      <w:pPr>
        <w:pStyle w:val="Pagrindinistekstas2"/>
        <w:rPr>
          <w:i/>
          <w:sz w:val="22"/>
          <w:szCs w:val="22"/>
        </w:rPr>
      </w:pPr>
      <w:r w:rsidRPr="00D86930">
        <w:rPr>
          <w:i/>
          <w:sz w:val="22"/>
          <w:szCs w:val="22"/>
        </w:rPr>
        <w:t>Virškinimo trakto sutrikimai</w:t>
      </w:r>
    </w:p>
    <w:p w14:paraId="71143D64" w14:textId="77777777" w:rsidR="00350DAD" w:rsidRPr="00D86930" w:rsidRDefault="00350DAD" w:rsidP="00350DAD">
      <w:pPr>
        <w:pStyle w:val="Pagrindinistekstas2"/>
        <w:rPr>
          <w:sz w:val="22"/>
          <w:szCs w:val="22"/>
        </w:rPr>
      </w:pPr>
      <w:r w:rsidRPr="00D86930">
        <w:rPr>
          <w:sz w:val="22"/>
          <w:szCs w:val="22"/>
        </w:rPr>
        <w:t>Dažnis nežinomas: pykinimas.</w:t>
      </w:r>
    </w:p>
    <w:p w14:paraId="3084272E" w14:textId="77777777" w:rsidR="00350DAD" w:rsidRPr="00D86930" w:rsidRDefault="00350DAD" w:rsidP="00350DAD">
      <w:pPr>
        <w:pStyle w:val="Pagrindinistekstas2"/>
        <w:rPr>
          <w:sz w:val="22"/>
          <w:szCs w:val="22"/>
        </w:rPr>
      </w:pPr>
    </w:p>
    <w:p w14:paraId="58DFE14F" w14:textId="77777777" w:rsidR="00350DAD" w:rsidRPr="00D86930" w:rsidRDefault="00350DAD" w:rsidP="00350DAD">
      <w:pPr>
        <w:pStyle w:val="Pagrindinistekstas2"/>
        <w:rPr>
          <w:i/>
          <w:sz w:val="22"/>
          <w:szCs w:val="22"/>
        </w:rPr>
      </w:pPr>
      <w:r w:rsidRPr="00D86930">
        <w:rPr>
          <w:i/>
          <w:sz w:val="22"/>
          <w:szCs w:val="22"/>
        </w:rPr>
        <w:t>Bendrieji sutrikimai ir vartojimo vietos pažeidimai</w:t>
      </w:r>
    </w:p>
    <w:p w14:paraId="1FD3661F" w14:textId="77777777" w:rsidR="00350DAD" w:rsidRPr="00D86930" w:rsidRDefault="00350DAD" w:rsidP="00350DAD">
      <w:pPr>
        <w:pStyle w:val="Pagrindinistekstas2"/>
        <w:jc w:val="left"/>
        <w:rPr>
          <w:sz w:val="22"/>
          <w:szCs w:val="22"/>
        </w:rPr>
      </w:pPr>
      <w:r w:rsidRPr="00D86930">
        <w:rPr>
          <w:sz w:val="22"/>
          <w:szCs w:val="22"/>
        </w:rPr>
        <w:t xml:space="preserve">Dažnis nežinomas: lokalios reakcijos suleidimo vietoje, įskaitant lokalų skausmą, venos sudirginimą, </w:t>
      </w:r>
      <w:proofErr w:type="spellStart"/>
      <w:r w:rsidRPr="00D86930">
        <w:rPr>
          <w:sz w:val="22"/>
          <w:szCs w:val="22"/>
        </w:rPr>
        <w:t>tromboflebitą</w:t>
      </w:r>
      <w:proofErr w:type="spellEnd"/>
      <w:r w:rsidRPr="00D86930">
        <w:rPr>
          <w:sz w:val="22"/>
          <w:szCs w:val="22"/>
        </w:rPr>
        <w:t xml:space="preserve"> ir </w:t>
      </w:r>
      <w:proofErr w:type="spellStart"/>
      <w:r w:rsidRPr="00D86930">
        <w:rPr>
          <w:sz w:val="22"/>
          <w:szCs w:val="22"/>
        </w:rPr>
        <w:t>ekstravazaciją</w:t>
      </w:r>
      <w:proofErr w:type="spellEnd"/>
      <w:r w:rsidRPr="00D86930">
        <w:rPr>
          <w:sz w:val="22"/>
          <w:szCs w:val="22"/>
        </w:rPr>
        <w:t>.</w:t>
      </w:r>
    </w:p>
    <w:p w14:paraId="0C01859D" w14:textId="77777777" w:rsidR="00350DAD" w:rsidRPr="00D86930" w:rsidRDefault="00350DAD" w:rsidP="00350DAD">
      <w:pPr>
        <w:pStyle w:val="Pagrindinistekstas2"/>
        <w:jc w:val="left"/>
        <w:rPr>
          <w:sz w:val="22"/>
          <w:szCs w:val="22"/>
        </w:rPr>
      </w:pPr>
    </w:p>
    <w:p w14:paraId="316F7D0D" w14:textId="77777777" w:rsidR="00350DAD" w:rsidRPr="00D86930" w:rsidRDefault="00350DAD" w:rsidP="00350DAD">
      <w:pPr>
        <w:autoSpaceDE w:val="0"/>
        <w:autoSpaceDN w:val="0"/>
        <w:adjustRightInd w:val="0"/>
        <w:jc w:val="both"/>
        <w:rPr>
          <w:sz w:val="22"/>
          <w:szCs w:val="22"/>
          <w:u w:val="single"/>
        </w:rPr>
      </w:pPr>
      <w:r w:rsidRPr="00D86930">
        <w:rPr>
          <w:sz w:val="22"/>
          <w:szCs w:val="22"/>
          <w:u w:val="single"/>
        </w:rPr>
        <w:t>Pranešimas apie įtariamas nepageidaujamas reakcijas</w:t>
      </w:r>
    </w:p>
    <w:p w14:paraId="1D1D2B39" w14:textId="77777777" w:rsidR="00350DAD" w:rsidRPr="00D86930" w:rsidRDefault="00350DAD" w:rsidP="00350DAD">
      <w:pPr>
        <w:autoSpaceDE w:val="0"/>
        <w:autoSpaceDN w:val="0"/>
        <w:adjustRightInd w:val="0"/>
        <w:rPr>
          <w:sz w:val="22"/>
          <w:szCs w:val="22"/>
        </w:rPr>
      </w:pPr>
      <w:r w:rsidRPr="00D86930">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D86930">
          <w:rPr>
            <w:rStyle w:val="Hipersaitas"/>
            <w:rFonts w:eastAsia="SimSun"/>
            <w:sz w:val="22"/>
            <w:szCs w:val="22"/>
          </w:rPr>
          <w:t>www.vvkt.lt</w:t>
        </w:r>
      </w:hyperlink>
      <w:r w:rsidRPr="00D86930">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86930">
          <w:rPr>
            <w:rStyle w:val="Hipersaitas"/>
            <w:rFonts w:eastAsia="SimSun"/>
            <w:sz w:val="22"/>
            <w:szCs w:val="22"/>
          </w:rPr>
          <w:t>NepageidaujamaR@vvkt.lt</w:t>
        </w:r>
      </w:hyperlink>
      <w:r w:rsidRPr="00D86930">
        <w:rPr>
          <w:sz w:val="22"/>
          <w:szCs w:val="22"/>
        </w:rPr>
        <w:t>), per interneto svetainę (adresu http://www.vvkt.lt).</w:t>
      </w:r>
    </w:p>
    <w:p w14:paraId="030FF8D6" w14:textId="77777777" w:rsidR="00350DAD" w:rsidRPr="00D86930" w:rsidRDefault="00350DAD" w:rsidP="00350DAD">
      <w:pPr>
        <w:pStyle w:val="BTEMEASMCA"/>
        <w:rPr>
          <w:szCs w:val="22"/>
        </w:rPr>
      </w:pPr>
    </w:p>
    <w:p w14:paraId="16C9D607" w14:textId="77777777" w:rsidR="00350DAD" w:rsidRPr="00D86930" w:rsidRDefault="00350DAD" w:rsidP="00350DAD">
      <w:pPr>
        <w:pStyle w:val="PI-2EMEASMCA"/>
      </w:pPr>
      <w:bookmarkStart w:id="28" w:name="_Toc129243110"/>
      <w:bookmarkStart w:id="29" w:name="_Toc129243235"/>
      <w:r w:rsidRPr="00D86930">
        <w:t>4.9</w:t>
      </w:r>
      <w:r w:rsidRPr="00D86930">
        <w:tab/>
        <w:t>Perdozavimas</w:t>
      </w:r>
      <w:bookmarkEnd w:id="28"/>
      <w:bookmarkEnd w:id="29"/>
    </w:p>
    <w:p w14:paraId="58248B6F" w14:textId="77777777" w:rsidR="00350DAD" w:rsidRPr="00D86930" w:rsidRDefault="00350DAD" w:rsidP="00350DAD">
      <w:pPr>
        <w:pStyle w:val="BTEMEASMCA"/>
        <w:rPr>
          <w:szCs w:val="22"/>
        </w:rPr>
      </w:pPr>
    </w:p>
    <w:p w14:paraId="0D05F758" w14:textId="77777777" w:rsidR="00350DAD" w:rsidRPr="00D86930" w:rsidRDefault="00350DAD" w:rsidP="00350DAD">
      <w:pPr>
        <w:pStyle w:val="BTEMEASMCA"/>
        <w:rPr>
          <w:szCs w:val="22"/>
        </w:rPr>
      </w:pPr>
      <w:r w:rsidRPr="00D86930">
        <w:rPr>
          <w:szCs w:val="22"/>
        </w:rPr>
        <w:t>Simptomai</w:t>
      </w:r>
      <w:r w:rsidRPr="00D86930">
        <w:rPr>
          <w:szCs w:val="22"/>
        </w:rPr>
        <w:tab/>
      </w:r>
    </w:p>
    <w:p w14:paraId="38EEB287" w14:textId="77777777" w:rsidR="00350DAD" w:rsidRPr="00D86930" w:rsidRDefault="00350DAD" w:rsidP="00350DAD">
      <w:pPr>
        <w:rPr>
          <w:sz w:val="22"/>
          <w:szCs w:val="22"/>
        </w:rPr>
      </w:pPr>
    </w:p>
    <w:p w14:paraId="3843AA6D" w14:textId="77777777" w:rsidR="00350DAD" w:rsidRPr="00D86930" w:rsidRDefault="00350DAD" w:rsidP="00350DAD">
      <w:pPr>
        <w:rPr>
          <w:sz w:val="22"/>
          <w:szCs w:val="22"/>
        </w:rPr>
      </w:pPr>
      <w:r w:rsidRPr="00D86930">
        <w:rPr>
          <w:sz w:val="22"/>
          <w:szCs w:val="22"/>
        </w:rPr>
        <w:t xml:space="preserve">Perdozavimas gali sukelti </w:t>
      </w:r>
      <w:proofErr w:type="spellStart"/>
      <w:r w:rsidRPr="00D86930">
        <w:rPr>
          <w:sz w:val="22"/>
          <w:szCs w:val="22"/>
        </w:rPr>
        <w:t>hiperkalemiją</w:t>
      </w:r>
      <w:proofErr w:type="spellEnd"/>
      <w:r w:rsidRPr="00D86930">
        <w:rPr>
          <w:sz w:val="22"/>
          <w:szCs w:val="22"/>
        </w:rPr>
        <w:t xml:space="preserve">, ypač jei yra </w:t>
      </w:r>
      <w:proofErr w:type="spellStart"/>
      <w:r w:rsidRPr="00D86930">
        <w:rPr>
          <w:sz w:val="22"/>
          <w:szCs w:val="22"/>
        </w:rPr>
        <w:t>acidozė</w:t>
      </w:r>
      <w:proofErr w:type="spellEnd"/>
      <w:r w:rsidRPr="00D86930">
        <w:rPr>
          <w:sz w:val="22"/>
          <w:szCs w:val="22"/>
        </w:rPr>
        <w:t xml:space="preserve"> arba inkstų nepakankamumas. </w:t>
      </w:r>
    </w:p>
    <w:p w14:paraId="16EDF915" w14:textId="77777777" w:rsidR="00350DAD" w:rsidRPr="00D86930" w:rsidRDefault="00350DAD" w:rsidP="00350DAD">
      <w:pPr>
        <w:pStyle w:val="Pagrindinistekstas2"/>
        <w:jc w:val="left"/>
        <w:rPr>
          <w:sz w:val="22"/>
          <w:szCs w:val="22"/>
        </w:rPr>
      </w:pPr>
      <w:proofErr w:type="spellStart"/>
      <w:r w:rsidRPr="00D86930">
        <w:rPr>
          <w:sz w:val="22"/>
          <w:szCs w:val="22"/>
        </w:rPr>
        <w:t>Hiperkalemijos</w:t>
      </w:r>
      <w:proofErr w:type="spellEnd"/>
      <w:r w:rsidRPr="00D86930">
        <w:rPr>
          <w:sz w:val="22"/>
          <w:szCs w:val="22"/>
        </w:rPr>
        <w:t xml:space="preserve"> simptomai yra pirmiausiai širdies ir kraujagyslių sutrikimai. Tai gali būti </w:t>
      </w:r>
      <w:proofErr w:type="spellStart"/>
      <w:r w:rsidRPr="00D86930">
        <w:rPr>
          <w:sz w:val="22"/>
          <w:szCs w:val="22"/>
        </w:rPr>
        <w:t>bradikardija</w:t>
      </w:r>
      <w:proofErr w:type="spellEnd"/>
      <w:r w:rsidRPr="00D86930">
        <w:rPr>
          <w:sz w:val="22"/>
          <w:szCs w:val="22"/>
        </w:rPr>
        <w:t xml:space="preserve">, </w:t>
      </w:r>
      <w:proofErr w:type="spellStart"/>
      <w:r w:rsidRPr="00D86930">
        <w:rPr>
          <w:sz w:val="22"/>
          <w:szCs w:val="22"/>
        </w:rPr>
        <w:t>atrioventrikulinė</w:t>
      </w:r>
      <w:proofErr w:type="spellEnd"/>
      <w:r w:rsidRPr="00D86930">
        <w:rPr>
          <w:sz w:val="22"/>
          <w:szCs w:val="22"/>
        </w:rPr>
        <w:t xml:space="preserve"> (AV) blokada, skilvelių virpėjimas ir širdies sustojimas. EKG matomi aukšti, aštrūs, simetriški T danteliai, o jeigu kalio koncentracija labai didelė </w:t>
      </w:r>
      <w:r w:rsidRPr="00D86930">
        <w:rPr>
          <w:sz w:val="22"/>
          <w:szCs w:val="22"/>
        </w:rPr>
        <w:sym w:font="Symbol" w:char="F02D"/>
      </w:r>
      <w:r w:rsidRPr="00D86930">
        <w:rPr>
          <w:sz w:val="22"/>
          <w:szCs w:val="22"/>
        </w:rPr>
        <w:t xml:space="preserve"> QRS komplekso išsiplėtimas. Dėl poveikio kraujagyslėms galima </w:t>
      </w:r>
      <w:proofErr w:type="spellStart"/>
      <w:r w:rsidRPr="00D86930">
        <w:rPr>
          <w:sz w:val="22"/>
          <w:szCs w:val="22"/>
        </w:rPr>
        <w:t>hipotenzija</w:t>
      </w:r>
      <w:proofErr w:type="spellEnd"/>
      <w:r w:rsidRPr="00D86930">
        <w:rPr>
          <w:sz w:val="22"/>
          <w:szCs w:val="22"/>
        </w:rPr>
        <w:t xml:space="preserve"> ir kraujotakos centralizacija.</w:t>
      </w:r>
    </w:p>
    <w:p w14:paraId="42795A2B" w14:textId="77777777" w:rsidR="00350DAD" w:rsidRPr="00D86930" w:rsidRDefault="00350DAD" w:rsidP="00350DAD">
      <w:pPr>
        <w:pStyle w:val="Pagrindinistekstas2"/>
        <w:jc w:val="left"/>
        <w:rPr>
          <w:sz w:val="22"/>
          <w:szCs w:val="22"/>
        </w:rPr>
      </w:pPr>
    </w:p>
    <w:p w14:paraId="4484FEA9" w14:textId="77777777" w:rsidR="00350DAD" w:rsidRPr="00D86930" w:rsidRDefault="00350DAD" w:rsidP="00350DAD">
      <w:pPr>
        <w:pStyle w:val="Pagrindinistekstas3"/>
        <w:jc w:val="left"/>
        <w:rPr>
          <w:sz w:val="22"/>
          <w:szCs w:val="22"/>
        </w:rPr>
      </w:pPr>
      <w:r w:rsidRPr="00D86930">
        <w:rPr>
          <w:sz w:val="22"/>
          <w:szCs w:val="22"/>
        </w:rPr>
        <w:t xml:space="preserve">Nervų ir raumenų simptomai gali būti nuovargis, silpnumas, sumišimo būklė, galūnių sunkumas, raumenų trūkčiojimai, </w:t>
      </w:r>
      <w:proofErr w:type="spellStart"/>
      <w:r w:rsidRPr="00D86930">
        <w:rPr>
          <w:sz w:val="22"/>
          <w:szCs w:val="22"/>
        </w:rPr>
        <w:t>parestezija</w:t>
      </w:r>
      <w:proofErr w:type="spellEnd"/>
      <w:r w:rsidRPr="00D86930">
        <w:rPr>
          <w:sz w:val="22"/>
          <w:szCs w:val="22"/>
        </w:rPr>
        <w:t xml:space="preserve"> ir kylantis paralyžius. </w:t>
      </w:r>
    </w:p>
    <w:p w14:paraId="3D2A6778" w14:textId="77777777" w:rsidR="00350DAD" w:rsidRPr="00D86930" w:rsidRDefault="00350DAD" w:rsidP="00350DAD">
      <w:pPr>
        <w:pStyle w:val="BTEMEASMCA"/>
        <w:rPr>
          <w:szCs w:val="22"/>
        </w:rPr>
      </w:pPr>
      <w:r w:rsidRPr="00D86930">
        <w:rPr>
          <w:szCs w:val="22"/>
        </w:rPr>
        <w:t>6,5 </w:t>
      </w:r>
      <w:proofErr w:type="spellStart"/>
      <w:r w:rsidRPr="00D86930">
        <w:rPr>
          <w:szCs w:val="22"/>
        </w:rPr>
        <w:t>mmol</w:t>
      </w:r>
      <w:proofErr w:type="spellEnd"/>
      <w:r w:rsidRPr="00D86930">
        <w:rPr>
          <w:szCs w:val="22"/>
        </w:rPr>
        <w:t>/l ir didesnė kalio koncentracija plazmoje yra pavojinga, didesnė kaip 8 </w:t>
      </w:r>
      <w:proofErr w:type="spellStart"/>
      <w:r w:rsidRPr="00D86930">
        <w:rPr>
          <w:szCs w:val="22"/>
        </w:rPr>
        <w:t>mmol</w:t>
      </w:r>
      <w:proofErr w:type="spellEnd"/>
      <w:r w:rsidRPr="00D86930">
        <w:rPr>
          <w:szCs w:val="22"/>
        </w:rPr>
        <w:t>/l dažnai yra mirtina.</w:t>
      </w:r>
    </w:p>
    <w:p w14:paraId="1ED04AC6" w14:textId="77777777" w:rsidR="00350DAD" w:rsidRPr="00D86930" w:rsidRDefault="00350DAD" w:rsidP="00350DAD">
      <w:pPr>
        <w:pStyle w:val="BTEMEASMCA"/>
        <w:rPr>
          <w:szCs w:val="22"/>
        </w:rPr>
      </w:pPr>
    </w:p>
    <w:p w14:paraId="37D16226" w14:textId="77777777" w:rsidR="00350DAD" w:rsidRPr="00D86930" w:rsidRDefault="00350DAD" w:rsidP="00350DAD">
      <w:pPr>
        <w:pStyle w:val="BTEMEASMCA"/>
        <w:rPr>
          <w:szCs w:val="22"/>
        </w:rPr>
      </w:pPr>
      <w:r w:rsidRPr="00D86930">
        <w:rPr>
          <w:szCs w:val="22"/>
        </w:rPr>
        <w:t>Gydymas</w:t>
      </w:r>
    </w:p>
    <w:p w14:paraId="76AF2BEF" w14:textId="77777777" w:rsidR="00350DAD" w:rsidRPr="00D86930" w:rsidRDefault="00350DAD" w:rsidP="00350DAD">
      <w:pPr>
        <w:pStyle w:val="BTEMEASMCA"/>
        <w:rPr>
          <w:szCs w:val="22"/>
        </w:rPr>
      </w:pPr>
    </w:p>
    <w:p w14:paraId="393571C0" w14:textId="77777777" w:rsidR="00350DAD" w:rsidRPr="00D86930" w:rsidRDefault="00350DAD" w:rsidP="00350DAD">
      <w:pPr>
        <w:rPr>
          <w:sz w:val="22"/>
          <w:szCs w:val="22"/>
        </w:rPr>
      </w:pPr>
      <w:r w:rsidRPr="00D86930">
        <w:rPr>
          <w:sz w:val="22"/>
          <w:szCs w:val="22"/>
        </w:rPr>
        <w:t>Pirmoji priemonė yra nedelsiant nutraukti infuziją.</w:t>
      </w:r>
    </w:p>
    <w:p w14:paraId="5259AB64" w14:textId="77777777" w:rsidR="00350DAD" w:rsidRPr="00D86930" w:rsidRDefault="00350DAD" w:rsidP="00350DAD">
      <w:pPr>
        <w:rPr>
          <w:sz w:val="22"/>
          <w:szCs w:val="22"/>
        </w:rPr>
      </w:pPr>
      <w:r w:rsidRPr="00D86930">
        <w:rPr>
          <w:sz w:val="22"/>
          <w:szCs w:val="22"/>
        </w:rPr>
        <w:t>Sekančios koreguojamosios priemonės yra lėtas 10 </w:t>
      </w:r>
      <w:r w:rsidRPr="00D86930">
        <w:rPr>
          <w:sz w:val="22"/>
          <w:szCs w:val="22"/>
        </w:rPr>
        <w:sym w:font="Symbol" w:char="F025"/>
      </w:r>
      <w:r w:rsidRPr="00D86930">
        <w:rPr>
          <w:sz w:val="22"/>
          <w:szCs w:val="22"/>
        </w:rPr>
        <w:t xml:space="preserve"> kalcio </w:t>
      </w:r>
      <w:proofErr w:type="spellStart"/>
      <w:r w:rsidRPr="00D86930">
        <w:rPr>
          <w:sz w:val="22"/>
          <w:szCs w:val="22"/>
        </w:rPr>
        <w:t>gliukonato</w:t>
      </w:r>
      <w:proofErr w:type="spellEnd"/>
      <w:r w:rsidRPr="00D86930">
        <w:rPr>
          <w:sz w:val="22"/>
          <w:szCs w:val="22"/>
        </w:rPr>
        <w:t xml:space="preserve"> skyrimas į veną, gliukozės kartu su insulinu infuzija, diurezės skatinimas, keičiančių </w:t>
      </w:r>
      <w:proofErr w:type="spellStart"/>
      <w:r w:rsidRPr="00D86930">
        <w:rPr>
          <w:sz w:val="22"/>
          <w:szCs w:val="22"/>
        </w:rPr>
        <w:t>katijonų</w:t>
      </w:r>
      <w:proofErr w:type="spellEnd"/>
      <w:r w:rsidRPr="00D86930">
        <w:rPr>
          <w:sz w:val="22"/>
          <w:szCs w:val="22"/>
        </w:rPr>
        <w:t xml:space="preserve"> vartojimas per burną arba tiesiąją žarną, jei reikalinga, </w:t>
      </w:r>
      <w:proofErr w:type="spellStart"/>
      <w:r w:rsidRPr="00D86930">
        <w:rPr>
          <w:sz w:val="22"/>
          <w:szCs w:val="22"/>
        </w:rPr>
        <w:t>acidozės</w:t>
      </w:r>
      <w:proofErr w:type="spellEnd"/>
      <w:r w:rsidRPr="00D86930">
        <w:rPr>
          <w:sz w:val="22"/>
          <w:szCs w:val="22"/>
        </w:rPr>
        <w:t xml:space="preserve"> koregavimas. </w:t>
      </w:r>
    </w:p>
    <w:p w14:paraId="5510F098" w14:textId="77777777" w:rsidR="00350DAD" w:rsidRPr="00D86930" w:rsidRDefault="00350DAD" w:rsidP="00350DAD">
      <w:pPr>
        <w:pStyle w:val="BTEMEASMCA"/>
        <w:rPr>
          <w:szCs w:val="22"/>
        </w:rPr>
      </w:pPr>
      <w:r w:rsidRPr="00D86930">
        <w:rPr>
          <w:szCs w:val="22"/>
        </w:rPr>
        <w:t>Sunkiais atvejais gali prireikti hemodializės.</w:t>
      </w:r>
    </w:p>
    <w:p w14:paraId="05EAEC30" w14:textId="77777777" w:rsidR="00350DAD" w:rsidRPr="00D86930" w:rsidRDefault="00350DAD" w:rsidP="00350DAD">
      <w:pPr>
        <w:pStyle w:val="BTEMEASMCA"/>
        <w:rPr>
          <w:szCs w:val="22"/>
        </w:rPr>
      </w:pPr>
    </w:p>
    <w:p w14:paraId="20738F4F" w14:textId="77777777" w:rsidR="00350DAD" w:rsidRPr="00D86930" w:rsidRDefault="00350DAD" w:rsidP="00350DAD">
      <w:pPr>
        <w:pStyle w:val="BTEMEASMCA"/>
        <w:rPr>
          <w:szCs w:val="22"/>
        </w:rPr>
      </w:pPr>
    </w:p>
    <w:p w14:paraId="0C4D8113" w14:textId="77777777" w:rsidR="00350DAD" w:rsidRPr="00D86930" w:rsidRDefault="00350DAD" w:rsidP="00350DAD">
      <w:pPr>
        <w:pStyle w:val="PI-1EMEASMCA"/>
      </w:pPr>
      <w:bookmarkStart w:id="30" w:name="_Toc129243111"/>
      <w:bookmarkStart w:id="31" w:name="_Toc129243236"/>
      <w:r w:rsidRPr="00D86930">
        <w:t>5.</w:t>
      </w:r>
      <w:r w:rsidRPr="00D86930">
        <w:tab/>
        <w:t>FARMAKOLOGINĖS SAVYBĖS</w:t>
      </w:r>
      <w:bookmarkEnd w:id="30"/>
      <w:bookmarkEnd w:id="31"/>
    </w:p>
    <w:p w14:paraId="145D724C" w14:textId="77777777" w:rsidR="00350DAD" w:rsidRPr="00D86930" w:rsidRDefault="00350DAD" w:rsidP="00350DAD">
      <w:pPr>
        <w:pStyle w:val="BTEMEASMCA"/>
        <w:rPr>
          <w:szCs w:val="22"/>
        </w:rPr>
      </w:pPr>
    </w:p>
    <w:p w14:paraId="5FF69085" w14:textId="77777777" w:rsidR="00350DAD" w:rsidRPr="00D86930" w:rsidRDefault="00350DAD" w:rsidP="00350DAD">
      <w:pPr>
        <w:pStyle w:val="PI-2EMEASMCA"/>
      </w:pPr>
      <w:bookmarkStart w:id="32" w:name="_Toc129243112"/>
      <w:bookmarkStart w:id="33" w:name="_Toc129243237"/>
      <w:r w:rsidRPr="00D86930">
        <w:lastRenderedPageBreak/>
        <w:t>5.1</w:t>
      </w:r>
      <w:r w:rsidRPr="00D86930">
        <w:tab/>
      </w:r>
      <w:proofErr w:type="spellStart"/>
      <w:r w:rsidRPr="00D86930">
        <w:t>Farmakodinaminės</w:t>
      </w:r>
      <w:proofErr w:type="spellEnd"/>
      <w:r w:rsidRPr="00D86930">
        <w:t xml:space="preserve"> savybės</w:t>
      </w:r>
      <w:bookmarkEnd w:id="32"/>
      <w:bookmarkEnd w:id="33"/>
    </w:p>
    <w:p w14:paraId="11132007" w14:textId="77777777" w:rsidR="00350DAD" w:rsidRPr="00D86930" w:rsidRDefault="00350DAD" w:rsidP="00350DAD">
      <w:pPr>
        <w:pStyle w:val="BTEMEASMCA"/>
        <w:rPr>
          <w:szCs w:val="22"/>
        </w:rPr>
      </w:pPr>
    </w:p>
    <w:p w14:paraId="25C05AA0" w14:textId="77777777" w:rsidR="00350DAD" w:rsidRPr="00D86930" w:rsidRDefault="00350DAD" w:rsidP="00350DAD">
      <w:pPr>
        <w:pStyle w:val="Pagrindinistekstas"/>
        <w:spacing w:after="0"/>
        <w:rPr>
          <w:sz w:val="22"/>
          <w:szCs w:val="22"/>
        </w:rPr>
      </w:pPr>
      <w:proofErr w:type="spellStart"/>
      <w:r w:rsidRPr="00D86930">
        <w:rPr>
          <w:sz w:val="22"/>
          <w:szCs w:val="22"/>
        </w:rPr>
        <w:t>Farmakoterapinė</w:t>
      </w:r>
      <w:proofErr w:type="spellEnd"/>
      <w:r w:rsidRPr="00D86930">
        <w:rPr>
          <w:sz w:val="22"/>
          <w:szCs w:val="22"/>
        </w:rPr>
        <w:t xml:space="preserve"> grupė – intraveninių tirpalų priedai – elektrolitai, ATC kodas – B05XA01.</w:t>
      </w:r>
    </w:p>
    <w:p w14:paraId="5F617ACC" w14:textId="77777777" w:rsidR="00350DAD" w:rsidRPr="00D86930" w:rsidRDefault="00350DAD" w:rsidP="00350DAD">
      <w:pPr>
        <w:rPr>
          <w:sz w:val="22"/>
          <w:szCs w:val="22"/>
        </w:rPr>
      </w:pPr>
    </w:p>
    <w:p w14:paraId="39B0D9AC" w14:textId="77777777" w:rsidR="00350DAD" w:rsidRPr="00D86930" w:rsidRDefault="00350DAD" w:rsidP="00350DAD">
      <w:pPr>
        <w:rPr>
          <w:sz w:val="22"/>
          <w:szCs w:val="22"/>
          <w:u w:val="single"/>
        </w:rPr>
      </w:pPr>
      <w:r w:rsidRPr="00D86930">
        <w:rPr>
          <w:sz w:val="22"/>
          <w:szCs w:val="22"/>
          <w:u w:val="single"/>
        </w:rPr>
        <w:t>Veikimo mechanizmas</w:t>
      </w:r>
    </w:p>
    <w:p w14:paraId="509B7519" w14:textId="77777777" w:rsidR="00350DAD" w:rsidRPr="00D86930" w:rsidRDefault="00350DAD" w:rsidP="00350DAD">
      <w:pPr>
        <w:rPr>
          <w:sz w:val="22"/>
          <w:szCs w:val="22"/>
        </w:rPr>
      </w:pPr>
      <w:r w:rsidRPr="00D86930">
        <w:rPr>
          <w:sz w:val="22"/>
          <w:szCs w:val="22"/>
        </w:rPr>
        <w:t xml:space="preserve">Kalis yra svarbiausias </w:t>
      </w:r>
      <w:proofErr w:type="spellStart"/>
      <w:r w:rsidRPr="00D86930">
        <w:rPr>
          <w:sz w:val="22"/>
          <w:szCs w:val="22"/>
        </w:rPr>
        <w:t>intraląstelinis</w:t>
      </w:r>
      <w:proofErr w:type="spellEnd"/>
      <w:r w:rsidRPr="00D86930">
        <w:rPr>
          <w:sz w:val="22"/>
          <w:szCs w:val="22"/>
        </w:rPr>
        <w:t xml:space="preserve"> </w:t>
      </w:r>
      <w:proofErr w:type="spellStart"/>
      <w:r w:rsidRPr="00D86930">
        <w:rPr>
          <w:sz w:val="22"/>
          <w:szCs w:val="22"/>
        </w:rPr>
        <w:t>katijonas</w:t>
      </w:r>
      <w:proofErr w:type="spellEnd"/>
      <w:r w:rsidRPr="00D86930">
        <w:rPr>
          <w:sz w:val="22"/>
          <w:szCs w:val="22"/>
        </w:rPr>
        <w:t xml:space="preserve">, ląstelėse yra maždaug 98 procentai viso organizmo kalio. </w:t>
      </w:r>
    </w:p>
    <w:p w14:paraId="76E82336" w14:textId="77777777" w:rsidR="00350DAD" w:rsidRPr="00D86930" w:rsidRDefault="00350DAD" w:rsidP="00350DAD">
      <w:pPr>
        <w:rPr>
          <w:sz w:val="22"/>
          <w:szCs w:val="22"/>
        </w:rPr>
      </w:pPr>
    </w:p>
    <w:p w14:paraId="429BB45F" w14:textId="77777777" w:rsidR="00350DAD" w:rsidRPr="00D86930" w:rsidRDefault="00350DAD" w:rsidP="00350DAD">
      <w:pPr>
        <w:rPr>
          <w:sz w:val="22"/>
          <w:szCs w:val="22"/>
        </w:rPr>
      </w:pPr>
      <w:r w:rsidRPr="00D86930">
        <w:rPr>
          <w:sz w:val="22"/>
          <w:szCs w:val="22"/>
        </w:rPr>
        <w:t xml:space="preserve">Kalis dalyvauja ląstelių elektrocheminiuose procesuose ir angliavandenių bei baltymų metabolizme. </w:t>
      </w:r>
    </w:p>
    <w:p w14:paraId="6A636DC3" w14:textId="77777777" w:rsidR="00350DAD" w:rsidRPr="00D86930" w:rsidRDefault="00350DAD" w:rsidP="00350DAD">
      <w:pPr>
        <w:rPr>
          <w:sz w:val="22"/>
          <w:szCs w:val="22"/>
        </w:rPr>
      </w:pPr>
    </w:p>
    <w:p w14:paraId="0376B619" w14:textId="77777777" w:rsidR="00350DAD" w:rsidRPr="00D86930" w:rsidRDefault="00350DAD" w:rsidP="00350DAD">
      <w:pPr>
        <w:rPr>
          <w:sz w:val="22"/>
          <w:szCs w:val="22"/>
        </w:rPr>
      </w:pPr>
      <w:r w:rsidRPr="00D86930">
        <w:rPr>
          <w:sz w:val="22"/>
          <w:szCs w:val="22"/>
        </w:rPr>
        <w:t xml:space="preserve">Kalio trūkumą gali sukelti padidėjęs jo šalinimas per inkstus, padidėjęs šalinimas per virškinimo traktą, pvz., vemiant arba viduriuojant, arba per fistulę, padidėjus </w:t>
      </w:r>
      <w:proofErr w:type="spellStart"/>
      <w:r w:rsidRPr="00D86930">
        <w:rPr>
          <w:sz w:val="22"/>
          <w:szCs w:val="22"/>
        </w:rPr>
        <w:t>intraląsteliniam</w:t>
      </w:r>
      <w:proofErr w:type="spellEnd"/>
      <w:r w:rsidRPr="00D86930">
        <w:rPr>
          <w:sz w:val="22"/>
          <w:szCs w:val="22"/>
        </w:rPr>
        <w:t xml:space="preserve"> pasisavinimui, pvz., taikant </w:t>
      </w:r>
      <w:proofErr w:type="spellStart"/>
      <w:r w:rsidRPr="00D86930">
        <w:rPr>
          <w:sz w:val="22"/>
          <w:szCs w:val="22"/>
        </w:rPr>
        <w:t>acidozės</w:t>
      </w:r>
      <w:proofErr w:type="spellEnd"/>
      <w:r w:rsidRPr="00D86930">
        <w:rPr>
          <w:sz w:val="22"/>
          <w:szCs w:val="22"/>
        </w:rPr>
        <w:t xml:space="preserve"> terapiją arba gliukozės ir insulino terapiją, arba esant nepakankamam kalio vartojimui.</w:t>
      </w:r>
    </w:p>
    <w:p w14:paraId="7C3491E7" w14:textId="77777777" w:rsidR="00350DAD" w:rsidRPr="00D86930" w:rsidRDefault="00350DAD" w:rsidP="00350DAD">
      <w:pPr>
        <w:rPr>
          <w:sz w:val="22"/>
          <w:szCs w:val="22"/>
        </w:rPr>
      </w:pPr>
    </w:p>
    <w:p w14:paraId="07CE4D4C" w14:textId="77777777" w:rsidR="00350DAD" w:rsidRPr="00D86930" w:rsidRDefault="00350DAD" w:rsidP="00350DAD">
      <w:pPr>
        <w:rPr>
          <w:sz w:val="22"/>
          <w:szCs w:val="22"/>
        </w:rPr>
      </w:pPr>
      <w:proofErr w:type="spellStart"/>
      <w:r w:rsidRPr="00D86930">
        <w:rPr>
          <w:sz w:val="22"/>
          <w:szCs w:val="22"/>
        </w:rPr>
        <w:t>Hipokalemija</w:t>
      </w:r>
      <w:proofErr w:type="spellEnd"/>
      <w:r w:rsidRPr="00D86930">
        <w:rPr>
          <w:sz w:val="22"/>
          <w:szCs w:val="22"/>
        </w:rPr>
        <w:t xml:space="preserve"> yra lydima raumenų silpnumo, virškinimo trakto lygiųjų raumenų </w:t>
      </w:r>
      <w:proofErr w:type="spellStart"/>
      <w:r w:rsidRPr="00D86930">
        <w:rPr>
          <w:sz w:val="22"/>
          <w:szCs w:val="22"/>
        </w:rPr>
        <w:t>atonijos</w:t>
      </w:r>
      <w:proofErr w:type="spellEnd"/>
      <w:r w:rsidRPr="00D86930">
        <w:rPr>
          <w:sz w:val="22"/>
          <w:szCs w:val="22"/>
        </w:rPr>
        <w:t xml:space="preserve"> (nuo vidurių užkietėjimo iki </w:t>
      </w:r>
      <w:proofErr w:type="spellStart"/>
      <w:r w:rsidRPr="00D86930">
        <w:rPr>
          <w:sz w:val="22"/>
          <w:szCs w:val="22"/>
        </w:rPr>
        <w:t>paralyžinio</w:t>
      </w:r>
      <w:proofErr w:type="spellEnd"/>
      <w:r w:rsidRPr="00D86930">
        <w:rPr>
          <w:sz w:val="22"/>
          <w:szCs w:val="22"/>
        </w:rPr>
        <w:t xml:space="preserve"> nepraeinamumo), sutrikusio inkstų gebėjimo koncentruoti šlapimą, EKG pokyčių ir širdies aritmijos.</w:t>
      </w:r>
    </w:p>
    <w:p w14:paraId="10781230" w14:textId="77777777" w:rsidR="00350DAD" w:rsidRPr="00D86930" w:rsidRDefault="00350DAD" w:rsidP="00350DAD">
      <w:pPr>
        <w:rPr>
          <w:sz w:val="22"/>
          <w:szCs w:val="22"/>
        </w:rPr>
      </w:pPr>
    </w:p>
    <w:p w14:paraId="695E6A0A" w14:textId="77777777" w:rsidR="00350DAD" w:rsidRPr="00D86930" w:rsidRDefault="00350DAD" w:rsidP="00350DAD">
      <w:pPr>
        <w:pStyle w:val="PI-2EMEASMCA"/>
      </w:pPr>
      <w:bookmarkStart w:id="34" w:name="_Toc129243113"/>
      <w:bookmarkStart w:id="35" w:name="_Toc129243238"/>
      <w:r w:rsidRPr="00D86930">
        <w:t>5.2</w:t>
      </w:r>
      <w:r w:rsidRPr="00D86930">
        <w:tab/>
      </w:r>
      <w:proofErr w:type="spellStart"/>
      <w:r w:rsidRPr="00D86930">
        <w:t>Farmakokinetinės</w:t>
      </w:r>
      <w:proofErr w:type="spellEnd"/>
      <w:r w:rsidRPr="00D86930">
        <w:t xml:space="preserve"> savybės</w:t>
      </w:r>
      <w:bookmarkEnd w:id="34"/>
      <w:bookmarkEnd w:id="35"/>
    </w:p>
    <w:p w14:paraId="66170115" w14:textId="77777777" w:rsidR="00350DAD" w:rsidRPr="00D86930" w:rsidRDefault="00350DAD" w:rsidP="00350DAD">
      <w:pPr>
        <w:rPr>
          <w:sz w:val="22"/>
          <w:szCs w:val="22"/>
        </w:rPr>
      </w:pPr>
    </w:p>
    <w:p w14:paraId="1B9181B6" w14:textId="77777777" w:rsidR="00350DAD" w:rsidRPr="00D86930" w:rsidRDefault="00350DAD" w:rsidP="00350DAD">
      <w:pPr>
        <w:rPr>
          <w:sz w:val="22"/>
          <w:szCs w:val="22"/>
          <w:u w:val="single"/>
        </w:rPr>
      </w:pPr>
      <w:r w:rsidRPr="00D86930">
        <w:rPr>
          <w:sz w:val="22"/>
          <w:szCs w:val="22"/>
          <w:u w:val="single"/>
        </w:rPr>
        <w:t>Absorbcija</w:t>
      </w:r>
    </w:p>
    <w:p w14:paraId="3829D8FE" w14:textId="77777777" w:rsidR="00350DAD" w:rsidRPr="00D86930" w:rsidRDefault="00350DAD" w:rsidP="00350DAD">
      <w:pPr>
        <w:rPr>
          <w:sz w:val="22"/>
          <w:szCs w:val="22"/>
        </w:rPr>
      </w:pPr>
      <w:r w:rsidRPr="00D86930">
        <w:rPr>
          <w:sz w:val="22"/>
          <w:szCs w:val="22"/>
        </w:rPr>
        <w:t>Kadangi vaistinis preparatas leidžiamas į veną, jo biologinis prieinamumas yra 100 procentų.</w:t>
      </w:r>
    </w:p>
    <w:p w14:paraId="387652C1" w14:textId="77777777" w:rsidR="00350DAD" w:rsidRPr="00D86930" w:rsidRDefault="00350DAD" w:rsidP="00350DAD">
      <w:pPr>
        <w:rPr>
          <w:sz w:val="22"/>
          <w:szCs w:val="22"/>
        </w:rPr>
      </w:pPr>
    </w:p>
    <w:p w14:paraId="2E517EB8" w14:textId="77777777" w:rsidR="00350DAD" w:rsidRPr="00D86930" w:rsidRDefault="00350DAD" w:rsidP="00350DAD">
      <w:pPr>
        <w:rPr>
          <w:sz w:val="22"/>
          <w:szCs w:val="22"/>
          <w:u w:val="single"/>
        </w:rPr>
      </w:pPr>
      <w:r w:rsidRPr="00D86930">
        <w:rPr>
          <w:sz w:val="22"/>
          <w:szCs w:val="22"/>
          <w:u w:val="single"/>
        </w:rPr>
        <w:t>Pasiskirstymas</w:t>
      </w:r>
    </w:p>
    <w:p w14:paraId="07773310" w14:textId="77777777" w:rsidR="00350DAD" w:rsidRPr="00D86930" w:rsidRDefault="00350DAD" w:rsidP="00350DAD">
      <w:pPr>
        <w:rPr>
          <w:sz w:val="22"/>
          <w:szCs w:val="22"/>
        </w:rPr>
      </w:pPr>
      <w:r w:rsidRPr="00D86930">
        <w:rPr>
          <w:sz w:val="22"/>
          <w:szCs w:val="22"/>
        </w:rPr>
        <w:t>Kalio pasiskirstymas atitinka normalius fiziologinius kalio metabolizmo procesus.</w:t>
      </w:r>
    </w:p>
    <w:p w14:paraId="02EE949A" w14:textId="77777777" w:rsidR="00350DAD" w:rsidRPr="00D86930" w:rsidRDefault="00350DAD" w:rsidP="00350DAD">
      <w:pPr>
        <w:rPr>
          <w:sz w:val="22"/>
          <w:szCs w:val="22"/>
        </w:rPr>
      </w:pPr>
    </w:p>
    <w:p w14:paraId="15C79CBB" w14:textId="77777777" w:rsidR="00350DAD" w:rsidRPr="00D86930" w:rsidRDefault="00350DAD" w:rsidP="00350DAD">
      <w:pPr>
        <w:rPr>
          <w:sz w:val="22"/>
          <w:szCs w:val="22"/>
        </w:rPr>
      </w:pPr>
      <w:r w:rsidRPr="00D86930">
        <w:rPr>
          <w:sz w:val="22"/>
          <w:szCs w:val="22"/>
        </w:rPr>
        <w:t xml:space="preserve">Kalio koncentracija plazmoje yra labai susijusi su rūgščių ir šarmų pusiausvyra. </w:t>
      </w:r>
      <w:proofErr w:type="spellStart"/>
      <w:r w:rsidRPr="00D86930">
        <w:rPr>
          <w:sz w:val="22"/>
          <w:szCs w:val="22"/>
        </w:rPr>
        <w:t>Alkalozė</w:t>
      </w:r>
      <w:proofErr w:type="spellEnd"/>
      <w:r w:rsidRPr="00D86930">
        <w:rPr>
          <w:sz w:val="22"/>
          <w:szCs w:val="22"/>
        </w:rPr>
        <w:t xml:space="preserve"> dažnai lydima </w:t>
      </w:r>
      <w:proofErr w:type="spellStart"/>
      <w:r w:rsidRPr="00D86930">
        <w:rPr>
          <w:sz w:val="22"/>
          <w:szCs w:val="22"/>
        </w:rPr>
        <w:t>hipokalemijos</w:t>
      </w:r>
      <w:proofErr w:type="spellEnd"/>
      <w:r w:rsidRPr="00D86930">
        <w:rPr>
          <w:sz w:val="22"/>
          <w:szCs w:val="22"/>
        </w:rPr>
        <w:t xml:space="preserve">, o </w:t>
      </w:r>
      <w:proofErr w:type="spellStart"/>
      <w:r w:rsidRPr="00D86930">
        <w:rPr>
          <w:sz w:val="22"/>
          <w:szCs w:val="22"/>
        </w:rPr>
        <w:t>acidozė</w:t>
      </w:r>
      <w:proofErr w:type="spellEnd"/>
      <w:r w:rsidRPr="00D86930">
        <w:rPr>
          <w:sz w:val="22"/>
          <w:szCs w:val="22"/>
        </w:rPr>
        <w:t xml:space="preserve"> – </w:t>
      </w:r>
      <w:proofErr w:type="spellStart"/>
      <w:r w:rsidRPr="00D86930">
        <w:rPr>
          <w:sz w:val="22"/>
          <w:szCs w:val="22"/>
        </w:rPr>
        <w:t>hiperkalemijos</w:t>
      </w:r>
      <w:proofErr w:type="spellEnd"/>
      <w:r w:rsidRPr="00D86930">
        <w:rPr>
          <w:sz w:val="22"/>
          <w:szCs w:val="22"/>
        </w:rPr>
        <w:t xml:space="preserve">. Normali kalio koncentracija kraujo plazmoje, esant </w:t>
      </w:r>
      <w:proofErr w:type="spellStart"/>
      <w:r w:rsidRPr="00D86930">
        <w:rPr>
          <w:sz w:val="22"/>
          <w:szCs w:val="22"/>
        </w:rPr>
        <w:t>acidozei</w:t>
      </w:r>
      <w:proofErr w:type="spellEnd"/>
      <w:r w:rsidRPr="00D86930">
        <w:rPr>
          <w:sz w:val="22"/>
          <w:szCs w:val="22"/>
        </w:rPr>
        <w:t>, rodo kalio trūkumą.</w:t>
      </w:r>
    </w:p>
    <w:p w14:paraId="25D48209" w14:textId="77777777" w:rsidR="00350DAD" w:rsidRPr="00D86930" w:rsidRDefault="00350DAD" w:rsidP="00350DAD">
      <w:pPr>
        <w:rPr>
          <w:sz w:val="22"/>
          <w:szCs w:val="22"/>
        </w:rPr>
      </w:pPr>
    </w:p>
    <w:p w14:paraId="648D646A" w14:textId="77777777" w:rsidR="00350DAD" w:rsidRPr="00D86930" w:rsidRDefault="00350DAD" w:rsidP="00350DAD">
      <w:pPr>
        <w:rPr>
          <w:sz w:val="22"/>
          <w:szCs w:val="22"/>
        </w:rPr>
      </w:pPr>
      <w:proofErr w:type="spellStart"/>
      <w:r w:rsidRPr="00D86930">
        <w:rPr>
          <w:sz w:val="22"/>
          <w:szCs w:val="22"/>
        </w:rPr>
        <w:t>Intraląstelinė</w:t>
      </w:r>
      <w:proofErr w:type="spellEnd"/>
      <w:r w:rsidRPr="00D86930">
        <w:rPr>
          <w:sz w:val="22"/>
          <w:szCs w:val="22"/>
        </w:rPr>
        <w:t xml:space="preserve"> kalio koncentracija yra maždaug 140–150 </w:t>
      </w:r>
      <w:proofErr w:type="spellStart"/>
      <w:r w:rsidRPr="00D86930">
        <w:rPr>
          <w:sz w:val="22"/>
          <w:szCs w:val="22"/>
        </w:rPr>
        <w:t>mmol</w:t>
      </w:r>
      <w:proofErr w:type="spellEnd"/>
      <w:r w:rsidRPr="00D86930">
        <w:rPr>
          <w:sz w:val="22"/>
          <w:szCs w:val="22"/>
        </w:rPr>
        <w:t>/l. Normali kalio koncentracija serume yra nuo 3,5 iki 5 </w:t>
      </w:r>
      <w:proofErr w:type="spellStart"/>
      <w:r w:rsidRPr="00D86930">
        <w:rPr>
          <w:sz w:val="22"/>
          <w:szCs w:val="22"/>
        </w:rPr>
        <w:t>mmol</w:t>
      </w:r>
      <w:proofErr w:type="spellEnd"/>
      <w:r w:rsidRPr="00D86930">
        <w:rPr>
          <w:sz w:val="22"/>
          <w:szCs w:val="22"/>
        </w:rPr>
        <w:t>/l.</w:t>
      </w:r>
    </w:p>
    <w:p w14:paraId="1F522BD9" w14:textId="77777777" w:rsidR="00350DAD" w:rsidRPr="00D86930" w:rsidRDefault="00350DAD" w:rsidP="00350DAD">
      <w:pPr>
        <w:rPr>
          <w:sz w:val="22"/>
          <w:szCs w:val="22"/>
        </w:rPr>
      </w:pPr>
    </w:p>
    <w:p w14:paraId="2E68E88B" w14:textId="77777777" w:rsidR="00350DAD" w:rsidRPr="00D86930" w:rsidRDefault="00350DAD" w:rsidP="00350DAD">
      <w:pPr>
        <w:rPr>
          <w:sz w:val="22"/>
          <w:szCs w:val="22"/>
          <w:u w:val="single"/>
        </w:rPr>
      </w:pPr>
      <w:r w:rsidRPr="00D86930">
        <w:rPr>
          <w:sz w:val="22"/>
          <w:szCs w:val="22"/>
          <w:u w:val="single"/>
        </w:rPr>
        <w:t>Eliminacija</w:t>
      </w:r>
    </w:p>
    <w:p w14:paraId="09ADE5A1" w14:textId="77777777" w:rsidR="00350DAD" w:rsidRPr="00D86930" w:rsidRDefault="00350DAD" w:rsidP="00350DAD">
      <w:pPr>
        <w:pStyle w:val="BTEMEASMCA"/>
        <w:rPr>
          <w:szCs w:val="22"/>
        </w:rPr>
      </w:pPr>
      <w:r w:rsidRPr="00D86930">
        <w:rPr>
          <w:szCs w:val="22"/>
        </w:rPr>
        <w:t>Kalio daugiausia išskiriama su šlapimu (maždaug 90 procentų), ir maždaug 10 procentų jo išskiriama per virškinimo traktą.</w:t>
      </w:r>
    </w:p>
    <w:p w14:paraId="6F4F0FC0" w14:textId="77777777" w:rsidR="00350DAD" w:rsidRPr="00D86930" w:rsidRDefault="00350DAD" w:rsidP="00350DAD">
      <w:pPr>
        <w:pStyle w:val="BTEMEASMCA"/>
        <w:rPr>
          <w:szCs w:val="22"/>
        </w:rPr>
      </w:pPr>
    </w:p>
    <w:p w14:paraId="471C36C7" w14:textId="77777777" w:rsidR="00350DAD" w:rsidRPr="00D86930" w:rsidRDefault="00350DAD" w:rsidP="00350DAD">
      <w:pPr>
        <w:pStyle w:val="PI-2EMEASMCA"/>
      </w:pPr>
      <w:bookmarkStart w:id="36" w:name="_Toc129243114"/>
      <w:bookmarkStart w:id="37" w:name="_Toc129243239"/>
      <w:r w:rsidRPr="00D86930">
        <w:t>5.3</w:t>
      </w:r>
      <w:r w:rsidRPr="00D86930">
        <w:tab/>
      </w:r>
      <w:proofErr w:type="spellStart"/>
      <w:r w:rsidRPr="00D86930">
        <w:t>Ikiklinikinių</w:t>
      </w:r>
      <w:proofErr w:type="spellEnd"/>
      <w:r w:rsidRPr="00D86930">
        <w:t xml:space="preserve"> saugumo tyrimų duomenys</w:t>
      </w:r>
      <w:bookmarkEnd w:id="36"/>
      <w:bookmarkEnd w:id="37"/>
    </w:p>
    <w:p w14:paraId="206E5E37" w14:textId="77777777" w:rsidR="00350DAD" w:rsidRPr="00D86930" w:rsidRDefault="00350DAD" w:rsidP="00350DAD">
      <w:pPr>
        <w:pStyle w:val="BTEMEASMCA"/>
        <w:rPr>
          <w:szCs w:val="22"/>
        </w:rPr>
      </w:pPr>
    </w:p>
    <w:p w14:paraId="4521295D" w14:textId="77777777" w:rsidR="00350DAD" w:rsidRPr="00D86930" w:rsidRDefault="00350DAD" w:rsidP="00350DAD">
      <w:pPr>
        <w:pStyle w:val="Pagrindinistekstas3"/>
        <w:jc w:val="left"/>
        <w:rPr>
          <w:sz w:val="22"/>
          <w:szCs w:val="22"/>
        </w:rPr>
      </w:pPr>
      <w:proofErr w:type="spellStart"/>
      <w:r w:rsidRPr="00D86930">
        <w:rPr>
          <w:sz w:val="22"/>
          <w:szCs w:val="22"/>
        </w:rPr>
        <w:t>Ikiklinikiniai</w:t>
      </w:r>
      <w:proofErr w:type="spellEnd"/>
      <w:r w:rsidRPr="00D86930">
        <w:rPr>
          <w:sz w:val="22"/>
          <w:szCs w:val="22"/>
        </w:rPr>
        <w:t xml:space="preserve"> duomenys yra nepakankami. Jei elektrolitų koncentracijos palaikomos fiziologinėse ribose, toksinis poveikis nėra tikėtinas. </w:t>
      </w:r>
    </w:p>
    <w:p w14:paraId="243CB645" w14:textId="77777777" w:rsidR="00350DAD" w:rsidRPr="00D86930" w:rsidRDefault="00350DAD" w:rsidP="00350DAD">
      <w:pPr>
        <w:pStyle w:val="BTEMEASMCA"/>
        <w:rPr>
          <w:szCs w:val="22"/>
        </w:rPr>
      </w:pPr>
    </w:p>
    <w:p w14:paraId="4829349B" w14:textId="77777777" w:rsidR="00350DAD" w:rsidRPr="00D86930" w:rsidRDefault="00350DAD" w:rsidP="00350DAD">
      <w:pPr>
        <w:pStyle w:val="BTEMEASMCA"/>
        <w:rPr>
          <w:szCs w:val="22"/>
        </w:rPr>
      </w:pPr>
    </w:p>
    <w:p w14:paraId="6FD3F958" w14:textId="77777777" w:rsidR="00350DAD" w:rsidRPr="00D86930" w:rsidRDefault="00350DAD" w:rsidP="00350DAD">
      <w:pPr>
        <w:pStyle w:val="PI-1EMEASMCA"/>
      </w:pPr>
      <w:bookmarkStart w:id="38" w:name="_Toc129243115"/>
      <w:bookmarkStart w:id="39" w:name="_Toc129243240"/>
      <w:r w:rsidRPr="00D86930">
        <w:t>6.</w:t>
      </w:r>
      <w:r w:rsidRPr="00D86930">
        <w:tab/>
        <w:t>FARMACINĖ INFORMACIJA</w:t>
      </w:r>
      <w:bookmarkEnd w:id="38"/>
      <w:bookmarkEnd w:id="39"/>
    </w:p>
    <w:p w14:paraId="32119969" w14:textId="77777777" w:rsidR="00350DAD" w:rsidRPr="00D86930" w:rsidRDefault="00350DAD" w:rsidP="00350DAD">
      <w:pPr>
        <w:pStyle w:val="BTEMEASMCA"/>
        <w:rPr>
          <w:szCs w:val="22"/>
        </w:rPr>
      </w:pPr>
    </w:p>
    <w:p w14:paraId="68370F1C" w14:textId="77777777" w:rsidR="00350DAD" w:rsidRPr="00D86930" w:rsidRDefault="00350DAD" w:rsidP="00350DAD">
      <w:pPr>
        <w:pStyle w:val="PI-2EMEASMCA"/>
      </w:pPr>
      <w:bookmarkStart w:id="40" w:name="_Toc129243116"/>
      <w:bookmarkStart w:id="41" w:name="_Toc129243241"/>
      <w:r w:rsidRPr="00D86930">
        <w:t>6.1</w:t>
      </w:r>
      <w:r w:rsidRPr="00D86930">
        <w:tab/>
        <w:t>Pagalbinių medžiagų sąrašas</w:t>
      </w:r>
      <w:bookmarkEnd w:id="40"/>
      <w:bookmarkEnd w:id="41"/>
    </w:p>
    <w:p w14:paraId="234B8754" w14:textId="77777777" w:rsidR="00350DAD" w:rsidRPr="00D86930" w:rsidRDefault="00350DAD" w:rsidP="00350DAD">
      <w:pPr>
        <w:pStyle w:val="BTEMEASMCA"/>
        <w:rPr>
          <w:szCs w:val="22"/>
        </w:rPr>
      </w:pPr>
    </w:p>
    <w:p w14:paraId="23937969" w14:textId="77777777" w:rsidR="00350DAD" w:rsidRPr="00D86930" w:rsidRDefault="00350DAD" w:rsidP="00350DAD">
      <w:pPr>
        <w:pStyle w:val="BTEMEASMCA"/>
        <w:rPr>
          <w:szCs w:val="22"/>
        </w:rPr>
      </w:pPr>
      <w:r w:rsidRPr="00D86930">
        <w:rPr>
          <w:szCs w:val="22"/>
        </w:rPr>
        <w:t>Injekcinis vanduo</w:t>
      </w:r>
    </w:p>
    <w:p w14:paraId="6BA56717" w14:textId="77777777" w:rsidR="00350DAD" w:rsidRPr="00D86930" w:rsidRDefault="00350DAD" w:rsidP="00350DAD">
      <w:pPr>
        <w:pStyle w:val="BTEMEASMCA"/>
        <w:rPr>
          <w:szCs w:val="22"/>
        </w:rPr>
      </w:pPr>
    </w:p>
    <w:p w14:paraId="4370D52A" w14:textId="77777777" w:rsidR="00350DAD" w:rsidRPr="00D86930" w:rsidRDefault="00350DAD" w:rsidP="00350DAD">
      <w:pPr>
        <w:pStyle w:val="PI-2EMEASMCA"/>
      </w:pPr>
      <w:bookmarkStart w:id="42" w:name="_Toc129243117"/>
      <w:bookmarkStart w:id="43" w:name="_Toc129243242"/>
      <w:r w:rsidRPr="00D86930">
        <w:t>6.2</w:t>
      </w:r>
      <w:r w:rsidRPr="00D86930">
        <w:tab/>
        <w:t>Nesuderinamumas</w:t>
      </w:r>
      <w:bookmarkEnd w:id="42"/>
      <w:bookmarkEnd w:id="43"/>
    </w:p>
    <w:p w14:paraId="5AAE972E" w14:textId="77777777" w:rsidR="00350DAD" w:rsidRPr="00D86930" w:rsidRDefault="00350DAD" w:rsidP="00350DAD">
      <w:pPr>
        <w:pStyle w:val="BTEMEASMCA"/>
        <w:rPr>
          <w:szCs w:val="22"/>
        </w:rPr>
      </w:pPr>
    </w:p>
    <w:p w14:paraId="76EAA144" w14:textId="77777777" w:rsidR="00350DAD" w:rsidRPr="00D86930" w:rsidRDefault="00350DAD" w:rsidP="00350DAD">
      <w:pPr>
        <w:pStyle w:val="Pagrindinistekstas"/>
        <w:spacing w:after="0"/>
        <w:rPr>
          <w:noProof/>
          <w:sz w:val="22"/>
          <w:szCs w:val="22"/>
        </w:rPr>
      </w:pPr>
      <w:r w:rsidRPr="00D86930">
        <w:rPr>
          <w:noProof/>
          <w:sz w:val="22"/>
          <w:szCs w:val="22"/>
        </w:rPr>
        <w:t>Šio vaistinio preparato negalima maišyti su kitais, išskyrus nurodytus 6.6 skyriuje.</w:t>
      </w:r>
    </w:p>
    <w:p w14:paraId="22399A93" w14:textId="77777777" w:rsidR="00350DAD" w:rsidRPr="00D86930" w:rsidRDefault="00350DAD" w:rsidP="00350DAD">
      <w:pPr>
        <w:pStyle w:val="Pagrindinistekstas"/>
        <w:spacing w:after="0"/>
        <w:rPr>
          <w:noProof/>
          <w:sz w:val="22"/>
          <w:szCs w:val="22"/>
        </w:rPr>
      </w:pPr>
    </w:p>
    <w:p w14:paraId="16EBD066" w14:textId="77777777" w:rsidR="00350DAD" w:rsidRPr="00D86930" w:rsidRDefault="00350DAD" w:rsidP="00350DAD">
      <w:pPr>
        <w:pStyle w:val="Pagrindinistekstas"/>
        <w:spacing w:after="0"/>
        <w:rPr>
          <w:sz w:val="22"/>
          <w:szCs w:val="22"/>
        </w:rPr>
      </w:pPr>
      <w:r w:rsidRPr="00D86930">
        <w:rPr>
          <w:sz w:val="22"/>
          <w:szCs w:val="22"/>
        </w:rPr>
        <w:t xml:space="preserve">Pareikalavus, gamintojas gali pateikti suderinamumo su įvairiais skiedimui skirtais tirpalais (pvz., </w:t>
      </w:r>
      <w:proofErr w:type="spellStart"/>
      <w:r w:rsidRPr="00D86930">
        <w:rPr>
          <w:sz w:val="22"/>
          <w:szCs w:val="22"/>
        </w:rPr>
        <w:t>parenterinio</w:t>
      </w:r>
      <w:proofErr w:type="spellEnd"/>
      <w:r w:rsidRPr="00D86930">
        <w:rPr>
          <w:sz w:val="22"/>
          <w:szCs w:val="22"/>
        </w:rPr>
        <w:t xml:space="preserve"> maitinimo tirpalais), išvardytais 6.6 skyriuje, duomenis ir nurodyti atitinkamą tokių mišinių tinkamumo laiką.</w:t>
      </w:r>
    </w:p>
    <w:p w14:paraId="6FA6881B" w14:textId="77777777" w:rsidR="00350DAD" w:rsidRPr="00D86930" w:rsidRDefault="00350DAD" w:rsidP="00350DAD">
      <w:pPr>
        <w:pStyle w:val="BTEMEASMCA"/>
        <w:rPr>
          <w:szCs w:val="22"/>
        </w:rPr>
      </w:pPr>
    </w:p>
    <w:p w14:paraId="62C076B5" w14:textId="77777777" w:rsidR="00350DAD" w:rsidRPr="00D86930" w:rsidRDefault="00350DAD" w:rsidP="00350DAD">
      <w:pPr>
        <w:pStyle w:val="PI-2EMEASMCA"/>
      </w:pPr>
      <w:bookmarkStart w:id="44" w:name="_Toc129243118"/>
      <w:bookmarkStart w:id="45" w:name="_Toc129243243"/>
      <w:r w:rsidRPr="00D86930">
        <w:t>6.3</w:t>
      </w:r>
      <w:r w:rsidRPr="00D86930">
        <w:tab/>
        <w:t>Tinkamumo laikas</w:t>
      </w:r>
      <w:bookmarkEnd w:id="44"/>
      <w:bookmarkEnd w:id="45"/>
    </w:p>
    <w:p w14:paraId="0C96E42F" w14:textId="77777777" w:rsidR="00350DAD" w:rsidRPr="00D86930" w:rsidRDefault="00350DAD" w:rsidP="00350DAD">
      <w:pPr>
        <w:pStyle w:val="BTEMEASMCA"/>
        <w:rPr>
          <w:szCs w:val="22"/>
        </w:rPr>
      </w:pPr>
    </w:p>
    <w:p w14:paraId="13BC9E2B" w14:textId="77777777" w:rsidR="00350DAD" w:rsidRPr="00D86930" w:rsidRDefault="00350DAD" w:rsidP="00350DAD">
      <w:pPr>
        <w:rPr>
          <w:i/>
          <w:sz w:val="22"/>
          <w:szCs w:val="22"/>
        </w:rPr>
      </w:pPr>
      <w:r w:rsidRPr="00D86930">
        <w:rPr>
          <w:i/>
          <w:sz w:val="22"/>
          <w:szCs w:val="22"/>
        </w:rPr>
        <w:t>Neatidarius</w:t>
      </w:r>
    </w:p>
    <w:p w14:paraId="460C88D9" w14:textId="77777777" w:rsidR="00350DAD" w:rsidRDefault="002A1542" w:rsidP="009361BC">
      <w:pPr>
        <w:pStyle w:val="Sraopastraipa"/>
        <w:numPr>
          <w:ilvl w:val="0"/>
          <w:numId w:val="30"/>
        </w:numPr>
        <w:ind w:left="284" w:hanging="284"/>
        <w:rPr>
          <w:sz w:val="22"/>
          <w:szCs w:val="22"/>
        </w:rPr>
      </w:pPr>
      <w:r>
        <w:rPr>
          <w:sz w:val="22"/>
          <w:szCs w:val="22"/>
        </w:rPr>
        <w:t xml:space="preserve">polietileninės </w:t>
      </w:r>
      <w:r w:rsidR="00071B84">
        <w:rPr>
          <w:sz w:val="22"/>
          <w:szCs w:val="22"/>
        </w:rPr>
        <w:t>ampulės</w:t>
      </w:r>
      <w:r w:rsidR="00071B84">
        <w:rPr>
          <w:sz w:val="22"/>
          <w:szCs w:val="22"/>
        </w:rPr>
        <w:tab/>
      </w:r>
      <w:r w:rsidR="00350DAD" w:rsidRPr="00B504F0">
        <w:rPr>
          <w:sz w:val="22"/>
          <w:szCs w:val="22"/>
        </w:rPr>
        <w:t>3 metai</w:t>
      </w:r>
    </w:p>
    <w:p w14:paraId="69EAD3A2" w14:textId="77777777" w:rsidR="00071B84" w:rsidRPr="00B504F0" w:rsidRDefault="00DC0346" w:rsidP="00B504F0">
      <w:pPr>
        <w:pStyle w:val="Sraopastraipa"/>
        <w:numPr>
          <w:ilvl w:val="0"/>
          <w:numId w:val="30"/>
        </w:numPr>
        <w:ind w:left="284" w:hanging="284"/>
        <w:rPr>
          <w:sz w:val="22"/>
          <w:szCs w:val="22"/>
        </w:rPr>
      </w:pPr>
      <w:r>
        <w:rPr>
          <w:sz w:val="22"/>
          <w:szCs w:val="22"/>
        </w:rPr>
        <w:t>stikliniai flakonai</w:t>
      </w:r>
      <w:r>
        <w:rPr>
          <w:sz w:val="22"/>
          <w:szCs w:val="22"/>
        </w:rPr>
        <w:tab/>
        <w:t>2 metai</w:t>
      </w:r>
    </w:p>
    <w:p w14:paraId="70C5CFC8" w14:textId="77777777" w:rsidR="00350DAD" w:rsidRPr="00D86930" w:rsidRDefault="00350DAD" w:rsidP="00350DAD">
      <w:pPr>
        <w:ind w:left="567" w:hanging="567"/>
        <w:rPr>
          <w:sz w:val="22"/>
          <w:szCs w:val="22"/>
        </w:rPr>
      </w:pPr>
    </w:p>
    <w:p w14:paraId="6FC11501" w14:textId="77777777" w:rsidR="00350DAD" w:rsidRPr="00D86930" w:rsidRDefault="00350DAD" w:rsidP="00350DAD">
      <w:pPr>
        <w:rPr>
          <w:i/>
          <w:sz w:val="22"/>
          <w:szCs w:val="22"/>
        </w:rPr>
      </w:pPr>
      <w:r w:rsidRPr="00D86930">
        <w:rPr>
          <w:i/>
          <w:sz w:val="22"/>
          <w:szCs w:val="22"/>
        </w:rPr>
        <w:t xml:space="preserve">Pirmą kartą atidarius </w:t>
      </w:r>
      <w:proofErr w:type="spellStart"/>
      <w:r w:rsidRPr="00D86930">
        <w:rPr>
          <w:i/>
          <w:sz w:val="22"/>
          <w:szCs w:val="22"/>
        </w:rPr>
        <w:t>talpyklę</w:t>
      </w:r>
      <w:proofErr w:type="spellEnd"/>
    </w:p>
    <w:p w14:paraId="5D4FB030" w14:textId="77777777" w:rsidR="00350DAD" w:rsidRPr="00D86930" w:rsidRDefault="00350DAD" w:rsidP="00350DAD">
      <w:pPr>
        <w:rPr>
          <w:sz w:val="22"/>
          <w:szCs w:val="22"/>
        </w:rPr>
      </w:pPr>
      <w:r w:rsidRPr="00D86930">
        <w:rPr>
          <w:sz w:val="22"/>
          <w:szCs w:val="22"/>
        </w:rPr>
        <w:t xml:space="preserve">Atidarius </w:t>
      </w:r>
      <w:proofErr w:type="spellStart"/>
      <w:r w:rsidRPr="00D86930">
        <w:rPr>
          <w:sz w:val="22"/>
          <w:szCs w:val="22"/>
        </w:rPr>
        <w:t>talpyklę</w:t>
      </w:r>
      <w:proofErr w:type="spellEnd"/>
      <w:r w:rsidRPr="00D86930">
        <w:rPr>
          <w:sz w:val="22"/>
          <w:szCs w:val="22"/>
        </w:rPr>
        <w:t>, reikia nedelsiant sumaišyti su skiedikliu. Taip pat. žr. 6.6 skyrių.</w:t>
      </w:r>
    </w:p>
    <w:p w14:paraId="5526FFC5" w14:textId="77777777" w:rsidR="00350DAD" w:rsidRPr="00D86930" w:rsidRDefault="00350DAD" w:rsidP="00350DAD">
      <w:pPr>
        <w:ind w:left="567" w:hanging="567"/>
        <w:rPr>
          <w:sz w:val="22"/>
          <w:szCs w:val="22"/>
        </w:rPr>
      </w:pPr>
    </w:p>
    <w:p w14:paraId="542F1CB4" w14:textId="77777777" w:rsidR="00350DAD" w:rsidRPr="00D86930" w:rsidRDefault="00350DAD" w:rsidP="00350DAD">
      <w:pPr>
        <w:rPr>
          <w:i/>
          <w:sz w:val="22"/>
          <w:szCs w:val="22"/>
        </w:rPr>
      </w:pPr>
      <w:r w:rsidRPr="00D86930">
        <w:rPr>
          <w:i/>
          <w:sz w:val="22"/>
          <w:szCs w:val="22"/>
        </w:rPr>
        <w:t>Praskiedus</w:t>
      </w:r>
    </w:p>
    <w:p w14:paraId="2E6D1410" w14:textId="77777777" w:rsidR="00350DAD" w:rsidRPr="00D86930" w:rsidRDefault="00350DAD" w:rsidP="00350DAD">
      <w:pPr>
        <w:rPr>
          <w:sz w:val="22"/>
          <w:szCs w:val="22"/>
        </w:rPr>
      </w:pPr>
      <w:r w:rsidRPr="00D86930">
        <w:rPr>
          <w:sz w:val="22"/>
          <w:szCs w:val="22"/>
        </w:rPr>
        <w:t>Įrodyta, kad pradėto vartoti vaistinio preparato cheminis ir fizinis stabilumas kambario temperatūroje (15-25 °C) išlieka 24 valandas.</w:t>
      </w:r>
    </w:p>
    <w:p w14:paraId="29A76828" w14:textId="77777777" w:rsidR="00350DAD" w:rsidRPr="00D86930" w:rsidRDefault="00350DAD" w:rsidP="00350DAD">
      <w:pPr>
        <w:ind w:left="567" w:hanging="567"/>
        <w:rPr>
          <w:sz w:val="22"/>
          <w:szCs w:val="22"/>
        </w:rPr>
      </w:pPr>
    </w:p>
    <w:p w14:paraId="16537ECE" w14:textId="77777777" w:rsidR="00350DAD" w:rsidRPr="00D86930" w:rsidRDefault="00350DAD" w:rsidP="00350DAD">
      <w:pPr>
        <w:rPr>
          <w:sz w:val="22"/>
          <w:szCs w:val="22"/>
        </w:rPr>
      </w:pPr>
      <w:r w:rsidRPr="00D86930">
        <w:rPr>
          <w:sz w:val="22"/>
          <w:szCs w:val="22"/>
        </w:rPr>
        <w:t xml:space="preserve">Vertinant mikrobiologiniu požiūriu, vaistinį preparatą reikia suvartoti nedelsiant. Vaistinio preparato nesuvartojus nedelsiant, už jo laikymo iki vartojimo trukmę ir sąlygas yra atsakingas vartotojas ir paprastai vaistinį preparatą reikia laikyti 2-8 °C temperatūroje ne ilgiau kaip 24 valandas, nebent jis buvo praskiestas kontroliuojamomis ir patvirtintomis </w:t>
      </w:r>
      <w:proofErr w:type="spellStart"/>
      <w:r w:rsidRPr="00D86930">
        <w:rPr>
          <w:sz w:val="22"/>
          <w:szCs w:val="22"/>
        </w:rPr>
        <w:t>aseptinėmis</w:t>
      </w:r>
      <w:proofErr w:type="spellEnd"/>
      <w:r w:rsidRPr="00D86930">
        <w:rPr>
          <w:sz w:val="22"/>
          <w:szCs w:val="22"/>
        </w:rPr>
        <w:t xml:space="preserve"> sąlygomis.</w:t>
      </w:r>
    </w:p>
    <w:p w14:paraId="1C346820" w14:textId="77777777" w:rsidR="00350DAD" w:rsidRPr="00D86930" w:rsidRDefault="00350DAD" w:rsidP="00350DAD">
      <w:pPr>
        <w:pStyle w:val="BTEMEASMCA"/>
        <w:rPr>
          <w:szCs w:val="22"/>
        </w:rPr>
      </w:pPr>
    </w:p>
    <w:p w14:paraId="218B4B73" w14:textId="77777777" w:rsidR="00350DAD" w:rsidRPr="00D86930" w:rsidRDefault="00350DAD" w:rsidP="00350DAD">
      <w:pPr>
        <w:pStyle w:val="PI-2EMEASMCA"/>
      </w:pPr>
      <w:bookmarkStart w:id="46" w:name="_Toc129243119"/>
      <w:bookmarkStart w:id="47" w:name="_Toc129243244"/>
      <w:r w:rsidRPr="00D86930">
        <w:t>6.4</w:t>
      </w:r>
      <w:r w:rsidRPr="00D86930">
        <w:tab/>
        <w:t>Specialios laikymo sąlygos</w:t>
      </w:r>
      <w:bookmarkEnd w:id="46"/>
      <w:bookmarkEnd w:id="47"/>
    </w:p>
    <w:p w14:paraId="77DA3A9D" w14:textId="77777777" w:rsidR="00350DAD" w:rsidRPr="00D86930" w:rsidRDefault="00350DAD" w:rsidP="00350DAD">
      <w:pPr>
        <w:pStyle w:val="BTEMEASMCA"/>
        <w:rPr>
          <w:szCs w:val="22"/>
        </w:rPr>
      </w:pPr>
    </w:p>
    <w:p w14:paraId="0A078FF3" w14:textId="77777777" w:rsidR="00350DAD" w:rsidRPr="00D86930" w:rsidRDefault="00350DAD" w:rsidP="00350DAD">
      <w:pPr>
        <w:pStyle w:val="BTEMEASMCA"/>
        <w:rPr>
          <w:szCs w:val="22"/>
        </w:rPr>
      </w:pPr>
      <w:r w:rsidRPr="00D86930">
        <w:rPr>
          <w:szCs w:val="22"/>
        </w:rPr>
        <w:t>Šiam vaistiniam preparatui specialių laikymo sąlygų nereikia.</w:t>
      </w:r>
    </w:p>
    <w:p w14:paraId="5F2A1AF1" w14:textId="77777777" w:rsidR="00350DAD" w:rsidRPr="00D86930" w:rsidRDefault="00350DAD" w:rsidP="00350DAD">
      <w:pPr>
        <w:rPr>
          <w:color w:val="0D0D0D"/>
          <w:sz w:val="22"/>
          <w:szCs w:val="22"/>
        </w:rPr>
      </w:pPr>
      <w:r w:rsidRPr="00D86930">
        <w:rPr>
          <w:noProof/>
          <w:color w:val="0D0D0D"/>
          <w:sz w:val="22"/>
          <w:szCs w:val="22"/>
        </w:rPr>
        <w:t>Pirmą kartą atidaryto ir praskiesto vaistinio preparato laikymo sąlygos pateikiamos 6.3 skyriuje.</w:t>
      </w:r>
    </w:p>
    <w:p w14:paraId="6D587C32" w14:textId="77777777" w:rsidR="00350DAD" w:rsidRPr="00D86930" w:rsidRDefault="00350DAD" w:rsidP="00350DAD">
      <w:pPr>
        <w:pStyle w:val="BTEMEASMCA"/>
        <w:rPr>
          <w:szCs w:val="22"/>
        </w:rPr>
      </w:pPr>
    </w:p>
    <w:p w14:paraId="76A17289" w14:textId="77777777" w:rsidR="00350DAD" w:rsidRPr="00D86930" w:rsidRDefault="00350DAD" w:rsidP="00350DAD">
      <w:pPr>
        <w:pStyle w:val="BTEMEASMCA"/>
        <w:rPr>
          <w:szCs w:val="22"/>
        </w:rPr>
      </w:pPr>
    </w:p>
    <w:p w14:paraId="2AB3F306" w14:textId="77777777" w:rsidR="00350DAD" w:rsidRPr="00D86930" w:rsidRDefault="00350DAD" w:rsidP="00350DAD">
      <w:pPr>
        <w:pStyle w:val="PI-2EMEASMCA"/>
      </w:pPr>
      <w:bookmarkStart w:id="48" w:name="_Toc129243120"/>
      <w:bookmarkStart w:id="49" w:name="_Toc129243245"/>
      <w:r w:rsidRPr="00D86930">
        <w:t>6.5</w:t>
      </w:r>
      <w:r w:rsidRPr="00D86930">
        <w:tab/>
      </w:r>
      <w:proofErr w:type="spellStart"/>
      <w:r w:rsidRPr="00D86930">
        <w:t>Talpyklės</w:t>
      </w:r>
      <w:proofErr w:type="spellEnd"/>
      <w:r w:rsidRPr="00D86930">
        <w:t xml:space="preserve"> pobūdis ir jos turinys</w:t>
      </w:r>
      <w:bookmarkEnd w:id="48"/>
      <w:bookmarkEnd w:id="49"/>
    </w:p>
    <w:p w14:paraId="547EED64" w14:textId="77777777" w:rsidR="00350DAD" w:rsidRPr="00D86930" w:rsidRDefault="00350DAD" w:rsidP="00350DAD">
      <w:pPr>
        <w:pStyle w:val="BTEMEASMCA"/>
        <w:rPr>
          <w:szCs w:val="22"/>
        </w:rPr>
      </w:pPr>
    </w:p>
    <w:p w14:paraId="246608B8" w14:textId="77777777" w:rsidR="00350DAD" w:rsidRPr="00D86930" w:rsidRDefault="00350DAD" w:rsidP="00350DAD">
      <w:pPr>
        <w:rPr>
          <w:sz w:val="22"/>
          <w:szCs w:val="22"/>
        </w:rPr>
      </w:pPr>
      <w:r w:rsidRPr="00D86930">
        <w:rPr>
          <w:sz w:val="22"/>
          <w:szCs w:val="22"/>
        </w:rPr>
        <w:t>Skaidrios polietileninės ampulės Mini-</w:t>
      </w:r>
      <w:proofErr w:type="spellStart"/>
      <w:r w:rsidRPr="00D86930">
        <w:rPr>
          <w:sz w:val="22"/>
          <w:szCs w:val="22"/>
        </w:rPr>
        <w:t>Plasco</w:t>
      </w:r>
      <w:proofErr w:type="spellEnd"/>
      <w:r w:rsidRPr="00D86930">
        <w:rPr>
          <w:sz w:val="22"/>
          <w:szCs w:val="22"/>
        </w:rPr>
        <w:t xml:space="preserve">, 20 ml talpos. Pakuotėje 20 ampulių. </w:t>
      </w:r>
    </w:p>
    <w:p w14:paraId="79694A31" w14:textId="77777777" w:rsidR="00350DAD" w:rsidRPr="00D86930" w:rsidRDefault="00350DAD" w:rsidP="00350DAD">
      <w:pPr>
        <w:pStyle w:val="BTEMEASMCA"/>
        <w:rPr>
          <w:szCs w:val="22"/>
        </w:rPr>
      </w:pPr>
      <w:r w:rsidRPr="00D86930">
        <w:rPr>
          <w:szCs w:val="22"/>
        </w:rPr>
        <w:t xml:space="preserve">Bespalviai stikliniai flakonai, pagaminti iš II tipo stiklo, užkimšti guminiu kamščiu, 100 ml talpos. Pakuotėje 20 flakonų. </w:t>
      </w:r>
    </w:p>
    <w:p w14:paraId="5750215A" w14:textId="77777777" w:rsidR="00350DAD" w:rsidRPr="00D86930" w:rsidRDefault="00350DAD" w:rsidP="00350DAD">
      <w:pPr>
        <w:pStyle w:val="BTEMEASMCA"/>
        <w:rPr>
          <w:szCs w:val="22"/>
        </w:rPr>
      </w:pPr>
    </w:p>
    <w:p w14:paraId="381C54BC" w14:textId="77777777" w:rsidR="00350DAD" w:rsidRPr="00D86930" w:rsidRDefault="00350DAD" w:rsidP="00350DAD">
      <w:pPr>
        <w:pStyle w:val="BTEMEASMCA"/>
        <w:rPr>
          <w:szCs w:val="22"/>
        </w:rPr>
      </w:pPr>
      <w:r w:rsidRPr="00D86930">
        <w:rPr>
          <w:szCs w:val="22"/>
        </w:rPr>
        <w:t>Gali būti tiekiamos ne visų dydžių pakuotės.</w:t>
      </w:r>
    </w:p>
    <w:p w14:paraId="31EB7E60" w14:textId="77777777" w:rsidR="00350DAD" w:rsidRPr="00D86930" w:rsidRDefault="00350DAD" w:rsidP="00350DAD">
      <w:pPr>
        <w:pStyle w:val="BTEMEASMCA"/>
        <w:rPr>
          <w:szCs w:val="22"/>
        </w:rPr>
      </w:pPr>
    </w:p>
    <w:p w14:paraId="325BE6B1" w14:textId="77777777" w:rsidR="00350DAD" w:rsidRPr="00D86930" w:rsidRDefault="00350DAD" w:rsidP="00350DAD">
      <w:pPr>
        <w:pStyle w:val="PI-2EMEASMCA"/>
      </w:pPr>
      <w:bookmarkStart w:id="50" w:name="_Toc129243121"/>
      <w:bookmarkStart w:id="51" w:name="_Toc129243246"/>
      <w:r w:rsidRPr="00D86930">
        <w:t>6.6</w:t>
      </w:r>
      <w:r w:rsidRPr="00D86930">
        <w:tab/>
        <w:t>Specialūs reikalavimai atliekoms tvarkyti ir vaistiniam preparatui ruošti</w:t>
      </w:r>
      <w:bookmarkEnd w:id="50"/>
      <w:bookmarkEnd w:id="51"/>
    </w:p>
    <w:p w14:paraId="0AADE886" w14:textId="77777777" w:rsidR="00350DAD" w:rsidRPr="00D86930" w:rsidRDefault="00350DAD" w:rsidP="00350DAD">
      <w:pPr>
        <w:pStyle w:val="BTEMEASMCA"/>
        <w:rPr>
          <w:szCs w:val="22"/>
        </w:rPr>
      </w:pPr>
    </w:p>
    <w:p w14:paraId="4CBE1673" w14:textId="77777777" w:rsidR="00350DAD" w:rsidRPr="00D86930" w:rsidRDefault="00350DAD" w:rsidP="00350DAD">
      <w:pPr>
        <w:pStyle w:val="Pagrindinistekstas2"/>
        <w:rPr>
          <w:sz w:val="22"/>
          <w:szCs w:val="22"/>
        </w:rPr>
      </w:pPr>
      <w:r w:rsidRPr="00D86930">
        <w:rPr>
          <w:sz w:val="22"/>
          <w:szCs w:val="22"/>
        </w:rPr>
        <w:t>Nesuvartotą vaistinį preparatą ar atliekas reikia tvarkyti laikantis vietinių reikalavimų.</w:t>
      </w:r>
    </w:p>
    <w:p w14:paraId="33701557" w14:textId="77777777" w:rsidR="00350DAD" w:rsidRPr="00D86930" w:rsidRDefault="00350DAD" w:rsidP="00350DAD">
      <w:pPr>
        <w:pStyle w:val="Pagrindinistekstas2"/>
        <w:rPr>
          <w:sz w:val="22"/>
          <w:szCs w:val="22"/>
        </w:rPr>
      </w:pPr>
      <w:r w:rsidRPr="00D86930">
        <w:rPr>
          <w:sz w:val="22"/>
          <w:szCs w:val="22"/>
        </w:rPr>
        <w:t>Kalio chlorido sterilų koncentratą galima skiesti, pvz.:</w:t>
      </w:r>
    </w:p>
    <w:p w14:paraId="6DEF8318" w14:textId="77777777" w:rsidR="00350DAD" w:rsidRPr="00D86930" w:rsidRDefault="00350DAD" w:rsidP="00350DAD">
      <w:pPr>
        <w:pStyle w:val="Pagrindinistekstas2"/>
        <w:ind w:left="567" w:hanging="567"/>
        <w:rPr>
          <w:sz w:val="22"/>
          <w:szCs w:val="22"/>
        </w:rPr>
      </w:pPr>
      <w:r w:rsidRPr="00D86930">
        <w:rPr>
          <w:sz w:val="22"/>
          <w:szCs w:val="22"/>
        </w:rPr>
        <w:t>●</w:t>
      </w:r>
      <w:r w:rsidRPr="00D86930">
        <w:rPr>
          <w:sz w:val="22"/>
          <w:szCs w:val="22"/>
        </w:rPr>
        <w:tab/>
        <w:t>5 % arba 10 % gliukozės tirpalu,</w:t>
      </w:r>
    </w:p>
    <w:p w14:paraId="18851D6B" w14:textId="77777777" w:rsidR="00350DAD" w:rsidRPr="00D86930" w:rsidRDefault="00350DAD" w:rsidP="00350DAD">
      <w:pPr>
        <w:pStyle w:val="Pagrindinistekstas2"/>
        <w:ind w:left="567" w:hanging="567"/>
        <w:rPr>
          <w:sz w:val="22"/>
          <w:szCs w:val="22"/>
        </w:rPr>
      </w:pPr>
      <w:r w:rsidRPr="00D86930">
        <w:rPr>
          <w:sz w:val="22"/>
          <w:szCs w:val="22"/>
        </w:rPr>
        <w:t>●</w:t>
      </w:r>
      <w:r w:rsidRPr="00D86930">
        <w:rPr>
          <w:sz w:val="22"/>
          <w:szCs w:val="22"/>
        </w:rPr>
        <w:tab/>
      </w:r>
      <w:proofErr w:type="spellStart"/>
      <w:r w:rsidRPr="00D86930">
        <w:rPr>
          <w:sz w:val="22"/>
          <w:szCs w:val="22"/>
        </w:rPr>
        <w:t>izotoniniu</w:t>
      </w:r>
      <w:proofErr w:type="spellEnd"/>
      <w:r w:rsidRPr="00D86930">
        <w:rPr>
          <w:sz w:val="22"/>
          <w:szCs w:val="22"/>
        </w:rPr>
        <w:t xml:space="preserve"> natrio chlorido tirpalu,</w:t>
      </w:r>
    </w:p>
    <w:p w14:paraId="45C6425A" w14:textId="77777777" w:rsidR="00350DAD" w:rsidRPr="00D86930" w:rsidRDefault="00350DAD" w:rsidP="00350DAD">
      <w:pPr>
        <w:pStyle w:val="Pagrindinistekstas2"/>
        <w:ind w:left="567" w:hanging="567"/>
        <w:rPr>
          <w:sz w:val="22"/>
          <w:szCs w:val="22"/>
        </w:rPr>
      </w:pPr>
      <w:r w:rsidRPr="00D86930">
        <w:rPr>
          <w:sz w:val="22"/>
          <w:szCs w:val="22"/>
        </w:rPr>
        <w:t>●</w:t>
      </w:r>
      <w:r w:rsidRPr="00D86930">
        <w:rPr>
          <w:sz w:val="22"/>
          <w:szCs w:val="22"/>
        </w:rPr>
        <w:tab/>
      </w:r>
      <w:proofErr w:type="spellStart"/>
      <w:r w:rsidRPr="00D86930">
        <w:rPr>
          <w:sz w:val="22"/>
          <w:szCs w:val="22"/>
        </w:rPr>
        <w:t>Ringer-Lactat</w:t>
      </w:r>
      <w:proofErr w:type="spellEnd"/>
      <w:r w:rsidRPr="00D86930">
        <w:rPr>
          <w:sz w:val="22"/>
          <w:szCs w:val="22"/>
        </w:rPr>
        <w:t xml:space="preserve"> tirpalu,</w:t>
      </w:r>
    </w:p>
    <w:p w14:paraId="61EC3E2D" w14:textId="77777777" w:rsidR="00350DAD" w:rsidRPr="00D86930" w:rsidRDefault="00350DAD" w:rsidP="00350DAD">
      <w:pPr>
        <w:pStyle w:val="Pagrindinistekstas2"/>
        <w:ind w:left="567" w:hanging="567"/>
        <w:rPr>
          <w:sz w:val="22"/>
          <w:szCs w:val="22"/>
        </w:rPr>
      </w:pPr>
      <w:r w:rsidRPr="00D86930">
        <w:rPr>
          <w:sz w:val="22"/>
          <w:szCs w:val="22"/>
        </w:rPr>
        <w:t>●</w:t>
      </w:r>
      <w:r w:rsidRPr="00D86930">
        <w:rPr>
          <w:sz w:val="22"/>
          <w:szCs w:val="22"/>
        </w:rPr>
        <w:tab/>
      </w:r>
      <w:proofErr w:type="spellStart"/>
      <w:r w:rsidRPr="00D86930">
        <w:rPr>
          <w:sz w:val="22"/>
          <w:szCs w:val="22"/>
        </w:rPr>
        <w:t>parenterinio</w:t>
      </w:r>
      <w:proofErr w:type="spellEnd"/>
      <w:r w:rsidRPr="00D86930">
        <w:rPr>
          <w:sz w:val="22"/>
          <w:szCs w:val="22"/>
        </w:rPr>
        <w:t xml:space="preserve"> maitinimo tirpalais (pvz., </w:t>
      </w:r>
      <w:proofErr w:type="spellStart"/>
      <w:r w:rsidRPr="00D86930">
        <w:rPr>
          <w:sz w:val="22"/>
          <w:szCs w:val="22"/>
        </w:rPr>
        <w:t>Nutriflex</w:t>
      </w:r>
      <w:proofErr w:type="spellEnd"/>
      <w:r w:rsidRPr="00D86930">
        <w:rPr>
          <w:sz w:val="22"/>
          <w:szCs w:val="22"/>
        </w:rPr>
        <w:t xml:space="preserve"> Peri),</w:t>
      </w:r>
    </w:p>
    <w:p w14:paraId="3F1A2920" w14:textId="77777777" w:rsidR="00350DAD" w:rsidRPr="00D86930" w:rsidRDefault="00350DAD" w:rsidP="00350DAD">
      <w:pPr>
        <w:pStyle w:val="Pagrindinistekstas2"/>
        <w:ind w:left="567" w:hanging="567"/>
        <w:rPr>
          <w:sz w:val="22"/>
          <w:szCs w:val="22"/>
        </w:rPr>
      </w:pPr>
      <w:r w:rsidRPr="00D86930">
        <w:rPr>
          <w:sz w:val="22"/>
          <w:szCs w:val="22"/>
        </w:rPr>
        <w:t>●</w:t>
      </w:r>
      <w:r w:rsidRPr="00D86930">
        <w:rPr>
          <w:sz w:val="22"/>
          <w:szCs w:val="22"/>
        </w:rPr>
        <w:tab/>
        <w:t xml:space="preserve">kitais įvairiais elektrolitų tirpalais (pvz., </w:t>
      </w:r>
      <w:proofErr w:type="spellStart"/>
      <w:r w:rsidRPr="00D86930">
        <w:rPr>
          <w:sz w:val="22"/>
          <w:szCs w:val="22"/>
        </w:rPr>
        <w:t>Ringer</w:t>
      </w:r>
      <w:proofErr w:type="spellEnd"/>
      <w:r w:rsidRPr="00D86930">
        <w:rPr>
          <w:sz w:val="22"/>
          <w:szCs w:val="22"/>
        </w:rPr>
        <w:t>).</w:t>
      </w:r>
    </w:p>
    <w:p w14:paraId="69A8963A" w14:textId="77777777" w:rsidR="00350DAD" w:rsidRPr="00D86930" w:rsidRDefault="00350DAD" w:rsidP="00350DAD">
      <w:pPr>
        <w:pStyle w:val="Pagrindinistekstas2"/>
        <w:rPr>
          <w:sz w:val="22"/>
          <w:szCs w:val="22"/>
        </w:rPr>
      </w:pPr>
    </w:p>
    <w:p w14:paraId="0398149A" w14:textId="77777777" w:rsidR="00350DAD" w:rsidRPr="00D86930" w:rsidRDefault="00350DAD" w:rsidP="00350DAD">
      <w:pPr>
        <w:pStyle w:val="Pagrindinistekstas2"/>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reikia sumaišyti su skiedikliu tik prieš pat atliekant infuziją ir griežtai laikantis </w:t>
      </w:r>
      <w:proofErr w:type="spellStart"/>
      <w:r w:rsidRPr="00D86930">
        <w:rPr>
          <w:sz w:val="22"/>
          <w:szCs w:val="22"/>
        </w:rPr>
        <w:t>aseptinės</w:t>
      </w:r>
      <w:proofErr w:type="spellEnd"/>
      <w:r w:rsidRPr="00D86930">
        <w:rPr>
          <w:sz w:val="22"/>
          <w:szCs w:val="22"/>
        </w:rPr>
        <w:t xml:space="preserve"> technikos. Tada infuzinę </w:t>
      </w:r>
      <w:proofErr w:type="spellStart"/>
      <w:r w:rsidRPr="00D86930">
        <w:rPr>
          <w:sz w:val="22"/>
          <w:szCs w:val="22"/>
        </w:rPr>
        <w:t>talpyklę</w:t>
      </w:r>
      <w:proofErr w:type="spellEnd"/>
      <w:r w:rsidRPr="00D86930">
        <w:rPr>
          <w:sz w:val="22"/>
          <w:szCs w:val="22"/>
        </w:rPr>
        <w:t xml:space="preserve"> reikia švelniai pakratyti.</w:t>
      </w:r>
    </w:p>
    <w:p w14:paraId="7C5B1023" w14:textId="77777777" w:rsidR="00350DAD" w:rsidRPr="00D86930" w:rsidRDefault="00350DAD" w:rsidP="00350DAD">
      <w:pPr>
        <w:pStyle w:val="Pagrindinistekstas2"/>
        <w:rPr>
          <w:sz w:val="22"/>
          <w:szCs w:val="22"/>
        </w:rPr>
      </w:pPr>
    </w:p>
    <w:p w14:paraId="4C8717C2" w14:textId="77777777" w:rsidR="00350DAD" w:rsidRPr="00D86930" w:rsidRDefault="00350DAD" w:rsidP="00350DAD">
      <w:pPr>
        <w:pStyle w:val="Pagrindinistekstas2"/>
        <w:rPr>
          <w:sz w:val="22"/>
          <w:szCs w:val="22"/>
        </w:rPr>
      </w:pPr>
      <w:r w:rsidRPr="00D86930">
        <w:rPr>
          <w:sz w:val="22"/>
          <w:szCs w:val="22"/>
        </w:rPr>
        <w:t xml:space="preserve">Kai kalio chlorido sterilus koncentratas naudojamas kaip priedas </w:t>
      </w:r>
      <w:proofErr w:type="spellStart"/>
      <w:r w:rsidRPr="00D86930">
        <w:rPr>
          <w:sz w:val="22"/>
          <w:szCs w:val="22"/>
        </w:rPr>
        <w:t>parenterinio</w:t>
      </w:r>
      <w:proofErr w:type="spellEnd"/>
      <w:r w:rsidRPr="00D86930">
        <w:rPr>
          <w:sz w:val="22"/>
          <w:szCs w:val="22"/>
        </w:rPr>
        <w:t xml:space="preserve"> maitinimo tirpalams, tiekiamiems </w:t>
      </w:r>
      <w:proofErr w:type="spellStart"/>
      <w:r w:rsidRPr="00D86930">
        <w:rPr>
          <w:sz w:val="22"/>
          <w:szCs w:val="22"/>
        </w:rPr>
        <w:t>daugiakameriuose</w:t>
      </w:r>
      <w:proofErr w:type="spellEnd"/>
      <w:r w:rsidRPr="00D86930">
        <w:rPr>
          <w:sz w:val="22"/>
          <w:szCs w:val="22"/>
        </w:rPr>
        <w:t xml:space="preserve"> maišeliuose, kamerų turinį reikia sumaišyti prieš įmaišant kalio per vaistinių preparatų suleidimo vietą.</w:t>
      </w:r>
    </w:p>
    <w:p w14:paraId="75A74FDB" w14:textId="77777777" w:rsidR="00350DAD" w:rsidRPr="00D86930" w:rsidRDefault="00350DAD" w:rsidP="00350DAD">
      <w:pPr>
        <w:pStyle w:val="Pagrindinistekstas2"/>
        <w:rPr>
          <w:sz w:val="22"/>
          <w:szCs w:val="22"/>
        </w:rPr>
      </w:pPr>
    </w:p>
    <w:p w14:paraId="2EAF715B" w14:textId="77777777" w:rsidR="00350DAD" w:rsidRPr="00D86930" w:rsidRDefault="00350DAD" w:rsidP="00350DAD">
      <w:pPr>
        <w:pStyle w:val="Pagrindinistekstas2"/>
        <w:rPr>
          <w:sz w:val="22"/>
          <w:szCs w:val="22"/>
        </w:rPr>
      </w:pPr>
      <w:proofErr w:type="spellStart"/>
      <w:r w:rsidRPr="00D86930">
        <w:rPr>
          <w:sz w:val="22"/>
          <w:szCs w:val="22"/>
        </w:rPr>
        <w:t>Talpyklės</w:t>
      </w:r>
      <w:proofErr w:type="spellEnd"/>
      <w:r w:rsidRPr="00D86930">
        <w:rPr>
          <w:sz w:val="22"/>
          <w:szCs w:val="22"/>
        </w:rPr>
        <w:t xml:space="preserve"> skirtos tik vienkartiniam vartojimui. Panaudotą </w:t>
      </w:r>
      <w:proofErr w:type="spellStart"/>
      <w:r w:rsidRPr="00D86930">
        <w:rPr>
          <w:sz w:val="22"/>
          <w:szCs w:val="22"/>
        </w:rPr>
        <w:t>talpyklę</w:t>
      </w:r>
      <w:proofErr w:type="spellEnd"/>
      <w:r w:rsidRPr="00D86930">
        <w:rPr>
          <w:sz w:val="22"/>
          <w:szCs w:val="22"/>
        </w:rPr>
        <w:t xml:space="preserve"> ir nesuvartotą jos turinį reikia išmesti. </w:t>
      </w:r>
    </w:p>
    <w:p w14:paraId="1B9C8002" w14:textId="77777777" w:rsidR="00350DAD" w:rsidRPr="00D86930" w:rsidRDefault="00350DAD" w:rsidP="00350DAD">
      <w:pPr>
        <w:pStyle w:val="Pagrindinistekstas2"/>
        <w:jc w:val="left"/>
        <w:rPr>
          <w:sz w:val="22"/>
          <w:szCs w:val="22"/>
        </w:rPr>
      </w:pPr>
      <w:r w:rsidRPr="00D86930">
        <w:rPr>
          <w:sz w:val="22"/>
          <w:szCs w:val="22"/>
        </w:rPr>
        <w:t xml:space="preserve">Galima vartoti, tik jei tirpalas yra skaidrus ir bespalvis, be dalelių, o </w:t>
      </w:r>
      <w:proofErr w:type="spellStart"/>
      <w:r w:rsidRPr="00D86930">
        <w:rPr>
          <w:sz w:val="22"/>
          <w:szCs w:val="22"/>
        </w:rPr>
        <w:t>talpyklė</w:t>
      </w:r>
      <w:proofErr w:type="spellEnd"/>
      <w:r w:rsidRPr="00D86930">
        <w:rPr>
          <w:sz w:val="22"/>
          <w:szCs w:val="22"/>
        </w:rPr>
        <w:t xml:space="preserve"> ir jos uždoris nėra pažeisti.</w:t>
      </w:r>
    </w:p>
    <w:p w14:paraId="5DE79F4C" w14:textId="77777777" w:rsidR="00350DAD" w:rsidRPr="00D86930" w:rsidRDefault="00350DAD" w:rsidP="00350DAD">
      <w:pPr>
        <w:pStyle w:val="BTEMEASMCA"/>
        <w:rPr>
          <w:szCs w:val="22"/>
        </w:rPr>
      </w:pPr>
    </w:p>
    <w:p w14:paraId="19D706E5" w14:textId="77777777" w:rsidR="00350DAD" w:rsidRPr="00D86930" w:rsidRDefault="00350DAD" w:rsidP="00350DAD">
      <w:pPr>
        <w:pStyle w:val="BTEMEASMCA"/>
        <w:rPr>
          <w:szCs w:val="22"/>
        </w:rPr>
      </w:pPr>
    </w:p>
    <w:p w14:paraId="69304253" w14:textId="77777777" w:rsidR="00350DAD" w:rsidRPr="00D86930" w:rsidRDefault="00350DAD" w:rsidP="00350DAD">
      <w:pPr>
        <w:pStyle w:val="PI-1EMEASMCA"/>
      </w:pPr>
      <w:bookmarkStart w:id="52" w:name="_Toc129243122"/>
      <w:bookmarkStart w:id="53" w:name="_Toc129243247"/>
      <w:r w:rsidRPr="00D86930">
        <w:t>7.</w:t>
      </w:r>
      <w:r w:rsidRPr="00D86930">
        <w:tab/>
        <w:t>REGISTRUOTOJAS</w:t>
      </w:r>
      <w:bookmarkEnd w:id="52"/>
      <w:bookmarkEnd w:id="53"/>
    </w:p>
    <w:p w14:paraId="7B6D60C3" w14:textId="77777777" w:rsidR="00350DAD" w:rsidRPr="00D86930" w:rsidRDefault="00350DAD" w:rsidP="00350DAD">
      <w:pPr>
        <w:pStyle w:val="BTEMEASMCA"/>
        <w:rPr>
          <w:szCs w:val="22"/>
        </w:rPr>
      </w:pPr>
    </w:p>
    <w:p w14:paraId="2E260749" w14:textId="77777777" w:rsidR="00350DAD" w:rsidRPr="00D86930" w:rsidRDefault="00350DAD" w:rsidP="00350DAD">
      <w:pPr>
        <w:rPr>
          <w:sz w:val="22"/>
          <w:szCs w:val="22"/>
        </w:rPr>
      </w:pPr>
      <w:r w:rsidRPr="00D86930">
        <w:rPr>
          <w:sz w:val="22"/>
          <w:szCs w:val="22"/>
        </w:rPr>
        <w:lastRenderedPageBreak/>
        <w:t xml:space="preserve">B. </w:t>
      </w:r>
      <w:proofErr w:type="spellStart"/>
      <w:r w:rsidRPr="00D86930">
        <w:rPr>
          <w:sz w:val="22"/>
          <w:szCs w:val="22"/>
        </w:rPr>
        <w:t>Braun</w:t>
      </w:r>
      <w:proofErr w:type="spellEnd"/>
      <w:r w:rsidRPr="00D86930">
        <w:rPr>
          <w:sz w:val="22"/>
          <w:szCs w:val="22"/>
        </w:rPr>
        <w:t xml:space="preserve"> </w:t>
      </w:r>
      <w:proofErr w:type="spellStart"/>
      <w:r w:rsidRPr="00D86930">
        <w:rPr>
          <w:sz w:val="22"/>
          <w:szCs w:val="22"/>
        </w:rPr>
        <w:t>Melsungen</w:t>
      </w:r>
      <w:proofErr w:type="spellEnd"/>
      <w:r w:rsidRPr="00D86930">
        <w:rPr>
          <w:sz w:val="22"/>
          <w:szCs w:val="22"/>
        </w:rPr>
        <w:t xml:space="preserve"> AG</w:t>
      </w:r>
    </w:p>
    <w:p w14:paraId="03F24B79" w14:textId="77777777" w:rsidR="00350DAD" w:rsidRPr="00D86930" w:rsidRDefault="00350DAD" w:rsidP="00350DAD">
      <w:pPr>
        <w:rPr>
          <w:sz w:val="22"/>
          <w:szCs w:val="22"/>
        </w:rPr>
      </w:pPr>
      <w:proofErr w:type="spellStart"/>
      <w:r w:rsidRPr="00D86930">
        <w:rPr>
          <w:sz w:val="22"/>
          <w:szCs w:val="22"/>
        </w:rPr>
        <w:t>Carl-Braun-Stra</w:t>
      </w:r>
      <w:proofErr w:type="spellEnd"/>
      <w:r w:rsidRPr="00D86930">
        <w:rPr>
          <w:sz w:val="22"/>
          <w:szCs w:val="22"/>
          <w:lang w:val="de-DE"/>
        </w:rPr>
        <w:t>ß</w:t>
      </w:r>
      <w:r w:rsidRPr="00D86930">
        <w:rPr>
          <w:sz w:val="22"/>
          <w:szCs w:val="22"/>
        </w:rPr>
        <w:t>e 1</w:t>
      </w:r>
    </w:p>
    <w:p w14:paraId="01460D2B" w14:textId="77777777" w:rsidR="00350DAD" w:rsidRPr="00D86930" w:rsidRDefault="00350DAD" w:rsidP="00350DAD">
      <w:pPr>
        <w:pStyle w:val="BTEMEASMCA"/>
        <w:rPr>
          <w:szCs w:val="22"/>
        </w:rPr>
      </w:pPr>
      <w:r w:rsidRPr="00D86930">
        <w:rPr>
          <w:szCs w:val="22"/>
        </w:rPr>
        <w:t xml:space="preserve">34212 </w:t>
      </w:r>
      <w:proofErr w:type="spellStart"/>
      <w:r w:rsidRPr="00D86930">
        <w:rPr>
          <w:szCs w:val="22"/>
        </w:rPr>
        <w:t>Melsungen</w:t>
      </w:r>
      <w:proofErr w:type="spellEnd"/>
      <w:r w:rsidRPr="00D86930">
        <w:rPr>
          <w:szCs w:val="22"/>
        </w:rPr>
        <w:t xml:space="preserve"> </w:t>
      </w:r>
    </w:p>
    <w:p w14:paraId="7773E48A" w14:textId="77777777" w:rsidR="00350DAD" w:rsidRPr="00D86930" w:rsidRDefault="00350DAD" w:rsidP="00350DAD">
      <w:pPr>
        <w:pStyle w:val="BTEMEASMCA"/>
        <w:rPr>
          <w:szCs w:val="22"/>
        </w:rPr>
      </w:pPr>
      <w:r w:rsidRPr="00D86930">
        <w:rPr>
          <w:szCs w:val="22"/>
        </w:rPr>
        <w:t>Vokietija</w:t>
      </w:r>
    </w:p>
    <w:p w14:paraId="34136BA2" w14:textId="77777777" w:rsidR="00350DAD" w:rsidRPr="00D86930" w:rsidRDefault="00350DAD" w:rsidP="00350DAD">
      <w:pPr>
        <w:pStyle w:val="BTEMEASMCA"/>
        <w:rPr>
          <w:szCs w:val="22"/>
        </w:rPr>
      </w:pPr>
    </w:p>
    <w:p w14:paraId="681501A3" w14:textId="77777777" w:rsidR="00350DAD" w:rsidRPr="00D86930" w:rsidRDefault="00350DAD" w:rsidP="00350DAD">
      <w:pPr>
        <w:pStyle w:val="BTEMEASMCA"/>
        <w:rPr>
          <w:szCs w:val="22"/>
        </w:rPr>
      </w:pPr>
      <w:r w:rsidRPr="00D86930">
        <w:rPr>
          <w:szCs w:val="22"/>
        </w:rPr>
        <w:t>Pašto adresas:</w:t>
      </w:r>
    </w:p>
    <w:p w14:paraId="08ECB79D" w14:textId="77777777" w:rsidR="00350DAD" w:rsidRPr="00D86930" w:rsidRDefault="00350DAD" w:rsidP="00350DAD">
      <w:pPr>
        <w:pStyle w:val="BTEMEASMCA"/>
        <w:rPr>
          <w:szCs w:val="22"/>
        </w:rPr>
      </w:pPr>
      <w:r w:rsidRPr="00D86930">
        <w:rPr>
          <w:szCs w:val="22"/>
        </w:rPr>
        <w:t xml:space="preserve">34209 </w:t>
      </w:r>
      <w:proofErr w:type="spellStart"/>
      <w:r w:rsidRPr="00D86930">
        <w:rPr>
          <w:szCs w:val="22"/>
        </w:rPr>
        <w:t>Melsungen</w:t>
      </w:r>
      <w:proofErr w:type="spellEnd"/>
      <w:r w:rsidRPr="00D86930">
        <w:rPr>
          <w:szCs w:val="22"/>
        </w:rPr>
        <w:t>, Vokietija</w:t>
      </w:r>
    </w:p>
    <w:p w14:paraId="7C4CBD00" w14:textId="77777777" w:rsidR="00350DAD" w:rsidRPr="00D86930" w:rsidRDefault="00350DAD" w:rsidP="00350DAD">
      <w:pPr>
        <w:pStyle w:val="BTEMEASMCA"/>
        <w:rPr>
          <w:szCs w:val="22"/>
        </w:rPr>
      </w:pPr>
    </w:p>
    <w:p w14:paraId="26FBA755" w14:textId="77777777" w:rsidR="00350DAD" w:rsidRPr="00D86930" w:rsidRDefault="00350DAD" w:rsidP="00350DAD">
      <w:pPr>
        <w:pStyle w:val="BTEMEASMCA"/>
        <w:rPr>
          <w:szCs w:val="22"/>
        </w:rPr>
      </w:pPr>
      <w:r w:rsidRPr="00D86930">
        <w:rPr>
          <w:szCs w:val="22"/>
        </w:rPr>
        <w:t>Telefonas:</w:t>
      </w:r>
      <w:r w:rsidRPr="00D86930">
        <w:rPr>
          <w:szCs w:val="22"/>
        </w:rPr>
        <w:tab/>
        <w:t>+49 5661 71 0</w:t>
      </w:r>
    </w:p>
    <w:p w14:paraId="1F4F24F3" w14:textId="77777777" w:rsidR="00350DAD" w:rsidRPr="00D86930" w:rsidRDefault="00350DAD" w:rsidP="00350DAD">
      <w:pPr>
        <w:pStyle w:val="BTEMEASMCA"/>
        <w:rPr>
          <w:szCs w:val="22"/>
        </w:rPr>
      </w:pPr>
      <w:r w:rsidRPr="00D86930">
        <w:rPr>
          <w:szCs w:val="22"/>
        </w:rPr>
        <w:t xml:space="preserve">Faksas: </w:t>
      </w:r>
      <w:r w:rsidRPr="00D86930">
        <w:rPr>
          <w:szCs w:val="22"/>
        </w:rPr>
        <w:tab/>
      </w:r>
      <w:r w:rsidRPr="00D86930">
        <w:rPr>
          <w:szCs w:val="22"/>
        </w:rPr>
        <w:tab/>
        <w:t>+49 5661 71 4567</w:t>
      </w:r>
    </w:p>
    <w:p w14:paraId="3A49332D" w14:textId="77777777" w:rsidR="00350DAD" w:rsidRPr="00D86930" w:rsidRDefault="00350DAD" w:rsidP="00350DAD">
      <w:pPr>
        <w:pStyle w:val="BTEMEASMCA"/>
        <w:rPr>
          <w:szCs w:val="22"/>
        </w:rPr>
      </w:pPr>
    </w:p>
    <w:p w14:paraId="253D2854" w14:textId="77777777" w:rsidR="00350DAD" w:rsidRPr="00D86930" w:rsidRDefault="00350DAD" w:rsidP="00350DAD">
      <w:pPr>
        <w:pStyle w:val="BTEMEASMCA"/>
        <w:rPr>
          <w:szCs w:val="22"/>
        </w:rPr>
      </w:pPr>
    </w:p>
    <w:p w14:paraId="3640F655" w14:textId="77777777" w:rsidR="00350DAD" w:rsidRPr="00D86930" w:rsidRDefault="00350DAD" w:rsidP="00350DAD">
      <w:pPr>
        <w:pStyle w:val="PI-1EMEASMCA"/>
      </w:pPr>
      <w:bookmarkStart w:id="54" w:name="_Toc129243123"/>
      <w:bookmarkStart w:id="55" w:name="_Toc129243248"/>
      <w:r w:rsidRPr="00D86930">
        <w:t>8.</w:t>
      </w:r>
      <w:r w:rsidRPr="00D86930">
        <w:tab/>
        <w:t>REGISTRACIJOS PAŽYMĖJIMO NUMERIS</w:t>
      </w:r>
      <w:bookmarkEnd w:id="54"/>
      <w:bookmarkEnd w:id="55"/>
      <w:r w:rsidRPr="00D86930">
        <w:t xml:space="preserve"> (-IAI)</w:t>
      </w:r>
    </w:p>
    <w:p w14:paraId="7536F038" w14:textId="77777777" w:rsidR="00350DAD" w:rsidRPr="00D86930" w:rsidRDefault="00350DAD" w:rsidP="00350DAD">
      <w:pPr>
        <w:pStyle w:val="BTEMEASMCA"/>
        <w:rPr>
          <w:szCs w:val="22"/>
        </w:rPr>
      </w:pPr>
    </w:p>
    <w:p w14:paraId="57AA9046" w14:textId="77777777" w:rsidR="00350DAD" w:rsidRPr="00D86930" w:rsidRDefault="00350DAD" w:rsidP="00350DAD">
      <w:pPr>
        <w:pStyle w:val="Pagrindinistekstas"/>
        <w:spacing w:after="0"/>
        <w:rPr>
          <w:sz w:val="22"/>
          <w:szCs w:val="22"/>
        </w:rPr>
      </w:pPr>
      <w:r w:rsidRPr="00D86930">
        <w:rPr>
          <w:sz w:val="22"/>
          <w:szCs w:val="22"/>
        </w:rPr>
        <w:t>Flakonas 100 ml, N20 – LT/1/99/1690/001</w:t>
      </w:r>
    </w:p>
    <w:p w14:paraId="456DB80D" w14:textId="77777777" w:rsidR="00350DAD" w:rsidRPr="00D86930" w:rsidRDefault="00350DAD" w:rsidP="00350DAD">
      <w:pPr>
        <w:pStyle w:val="Pagrindinistekstas"/>
        <w:spacing w:after="0"/>
        <w:rPr>
          <w:sz w:val="22"/>
          <w:szCs w:val="22"/>
        </w:rPr>
      </w:pPr>
      <w:r w:rsidRPr="00D86930">
        <w:rPr>
          <w:sz w:val="22"/>
          <w:szCs w:val="22"/>
        </w:rPr>
        <w:t xml:space="preserve">Ampulė 20 ml, N20 </w:t>
      </w:r>
      <w:r w:rsidRPr="00D86930">
        <w:rPr>
          <w:sz w:val="22"/>
          <w:szCs w:val="22"/>
        </w:rPr>
        <w:sym w:font="Symbol" w:char="F02D"/>
      </w:r>
      <w:r w:rsidRPr="00D86930">
        <w:rPr>
          <w:sz w:val="22"/>
          <w:szCs w:val="22"/>
        </w:rPr>
        <w:t xml:space="preserve"> LT/1/99/1690/002</w:t>
      </w:r>
    </w:p>
    <w:p w14:paraId="1D3AB6C6" w14:textId="77777777" w:rsidR="00350DAD" w:rsidRPr="00D86930" w:rsidRDefault="00350DAD" w:rsidP="00350DAD">
      <w:pPr>
        <w:pStyle w:val="BTEMEASMCA"/>
        <w:rPr>
          <w:szCs w:val="22"/>
        </w:rPr>
      </w:pPr>
    </w:p>
    <w:p w14:paraId="70827A8E" w14:textId="77777777" w:rsidR="00350DAD" w:rsidRPr="00D86930" w:rsidRDefault="00350DAD" w:rsidP="00350DAD">
      <w:pPr>
        <w:pStyle w:val="BTEMEASMCA"/>
        <w:rPr>
          <w:szCs w:val="22"/>
        </w:rPr>
      </w:pPr>
    </w:p>
    <w:p w14:paraId="58A4955E" w14:textId="77777777" w:rsidR="00350DAD" w:rsidRPr="00D86930" w:rsidRDefault="00350DAD" w:rsidP="00350DAD">
      <w:pPr>
        <w:pStyle w:val="PI-1EMEASMCA"/>
      </w:pPr>
      <w:bookmarkStart w:id="56" w:name="_Toc129243124"/>
      <w:bookmarkStart w:id="57" w:name="_Toc129243249"/>
      <w:r w:rsidRPr="00D86930">
        <w:t>9.</w:t>
      </w:r>
      <w:r w:rsidRPr="00D86930">
        <w:tab/>
        <w:t>REGISTRAVIMO / PERREGISTRAVIMO DATA</w:t>
      </w:r>
      <w:bookmarkEnd w:id="56"/>
      <w:bookmarkEnd w:id="57"/>
    </w:p>
    <w:p w14:paraId="3D0313AF" w14:textId="77777777" w:rsidR="00350DAD" w:rsidRPr="00D86930" w:rsidRDefault="00350DAD" w:rsidP="00350DAD">
      <w:pPr>
        <w:pStyle w:val="BTEMEASMCA"/>
        <w:rPr>
          <w:szCs w:val="22"/>
        </w:rPr>
      </w:pPr>
    </w:p>
    <w:p w14:paraId="3A1706ED" w14:textId="77777777" w:rsidR="00350DAD" w:rsidRPr="00D86930" w:rsidRDefault="00350DAD" w:rsidP="00350DAD">
      <w:pPr>
        <w:pStyle w:val="BTEMEASMCA"/>
        <w:rPr>
          <w:szCs w:val="22"/>
        </w:rPr>
      </w:pPr>
      <w:r w:rsidRPr="00D86930">
        <w:rPr>
          <w:szCs w:val="22"/>
        </w:rPr>
        <w:t>Registravimo data 1999 m. spalio 8 d.</w:t>
      </w:r>
    </w:p>
    <w:p w14:paraId="20719096" w14:textId="77777777" w:rsidR="00350DAD" w:rsidRPr="00D86930" w:rsidRDefault="00350DAD" w:rsidP="00350DAD">
      <w:pPr>
        <w:pStyle w:val="BTEMEASMCA"/>
        <w:rPr>
          <w:szCs w:val="22"/>
        </w:rPr>
      </w:pPr>
      <w:r w:rsidRPr="00D86930">
        <w:rPr>
          <w:szCs w:val="22"/>
        </w:rPr>
        <w:t>Paskutinio perregistravimo data 2009 m. rugsėjo 16 d.</w:t>
      </w:r>
    </w:p>
    <w:p w14:paraId="3FC47FD7" w14:textId="77777777" w:rsidR="00350DAD" w:rsidRPr="00D86930" w:rsidRDefault="00350DAD" w:rsidP="00350DAD">
      <w:pPr>
        <w:pStyle w:val="BTEMEASMCA"/>
        <w:rPr>
          <w:szCs w:val="22"/>
        </w:rPr>
      </w:pPr>
    </w:p>
    <w:p w14:paraId="70694188" w14:textId="77777777" w:rsidR="00350DAD" w:rsidRPr="00D86930" w:rsidRDefault="00350DAD" w:rsidP="00350DAD">
      <w:pPr>
        <w:pStyle w:val="BTEMEASMCA"/>
        <w:rPr>
          <w:szCs w:val="22"/>
        </w:rPr>
      </w:pPr>
    </w:p>
    <w:p w14:paraId="1103E3DD" w14:textId="77777777" w:rsidR="00350DAD" w:rsidRPr="00D86930" w:rsidRDefault="00350DAD" w:rsidP="00350DAD">
      <w:pPr>
        <w:pStyle w:val="PI-1EMEASMCA"/>
      </w:pPr>
      <w:bookmarkStart w:id="58" w:name="_Toc129243125"/>
      <w:bookmarkStart w:id="59" w:name="_Toc129243250"/>
      <w:r w:rsidRPr="00D86930">
        <w:t>10.</w:t>
      </w:r>
      <w:r w:rsidRPr="00D86930">
        <w:tab/>
        <w:t>TEKSTO PERŽIŪROS DATA</w:t>
      </w:r>
      <w:bookmarkEnd w:id="58"/>
      <w:bookmarkEnd w:id="59"/>
    </w:p>
    <w:p w14:paraId="5D4946A9" w14:textId="77777777" w:rsidR="00350DAD" w:rsidRPr="00D86930" w:rsidRDefault="00350DAD" w:rsidP="00350DAD">
      <w:pPr>
        <w:pStyle w:val="BTEMEASMCA"/>
        <w:rPr>
          <w:szCs w:val="22"/>
        </w:rPr>
      </w:pPr>
    </w:p>
    <w:p w14:paraId="5F28B622" w14:textId="7305B19B" w:rsidR="00350DAD" w:rsidRPr="00D86930" w:rsidRDefault="00350DAD" w:rsidP="00350DAD">
      <w:pPr>
        <w:pStyle w:val="BTEMEASMCA"/>
        <w:rPr>
          <w:szCs w:val="22"/>
        </w:rPr>
      </w:pPr>
      <w:r w:rsidRPr="00D86930">
        <w:rPr>
          <w:szCs w:val="22"/>
        </w:rPr>
        <w:t>20</w:t>
      </w:r>
      <w:r w:rsidR="00A324BB">
        <w:rPr>
          <w:szCs w:val="22"/>
        </w:rPr>
        <w:t>21</w:t>
      </w:r>
      <w:r w:rsidR="009361BC">
        <w:rPr>
          <w:szCs w:val="22"/>
        </w:rPr>
        <w:t xml:space="preserve"> m. gruodžio 27 d.</w:t>
      </w:r>
    </w:p>
    <w:p w14:paraId="37E0100B" w14:textId="77777777" w:rsidR="00350DAD" w:rsidRPr="00D86930" w:rsidRDefault="00350DAD" w:rsidP="00350DAD">
      <w:pPr>
        <w:pStyle w:val="BTEMEASMCA"/>
        <w:rPr>
          <w:szCs w:val="22"/>
        </w:rPr>
      </w:pPr>
    </w:p>
    <w:p w14:paraId="29D439BC" w14:textId="77777777" w:rsidR="00350DAD" w:rsidRPr="00D86930" w:rsidRDefault="00350DAD" w:rsidP="00350DAD">
      <w:pPr>
        <w:pStyle w:val="BTEMEASMCA"/>
        <w:rPr>
          <w:szCs w:val="22"/>
        </w:rPr>
      </w:pPr>
    </w:p>
    <w:p w14:paraId="4DB79C91" w14:textId="77777777" w:rsidR="00350DAD" w:rsidRPr="00635C07" w:rsidRDefault="00350DAD" w:rsidP="00350DAD">
      <w:pPr>
        <w:pStyle w:val="Paprastasistekstas"/>
        <w:tabs>
          <w:tab w:val="left" w:pos="5954"/>
          <w:tab w:val="left" w:pos="6237"/>
          <w:tab w:val="left" w:pos="6663"/>
          <w:tab w:val="left" w:pos="6946"/>
        </w:tabs>
        <w:rPr>
          <w:sz w:val="22"/>
          <w:szCs w:val="22"/>
          <w:lang w:val="lt-LT"/>
        </w:rPr>
      </w:pPr>
      <w:r w:rsidRPr="00D8693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86930">
        <w:rPr>
          <w:rFonts w:ascii="Times New Roman" w:hAnsi="Times New Roman"/>
          <w:i/>
          <w:sz w:val="22"/>
          <w:szCs w:val="22"/>
          <w:lang w:val="lt-LT"/>
        </w:rPr>
        <w:t xml:space="preserve"> </w:t>
      </w:r>
      <w:hyperlink r:id="rId13" w:history="1">
        <w:r w:rsidRPr="00D86930">
          <w:rPr>
            <w:rStyle w:val="Hipersaitas"/>
            <w:rFonts w:ascii="Times New Roman" w:hAnsi="Times New Roman"/>
            <w:sz w:val="22"/>
            <w:szCs w:val="22"/>
            <w:lang w:val="lt-LT"/>
          </w:rPr>
          <w:t>http://www.vvkt.lt</w:t>
        </w:r>
      </w:hyperlink>
      <w:r w:rsidRPr="00635C07">
        <w:rPr>
          <w:sz w:val="22"/>
          <w:szCs w:val="22"/>
          <w:lang w:val="lt-LT"/>
        </w:rPr>
        <w:br w:type="page"/>
      </w:r>
    </w:p>
    <w:p w14:paraId="17FE3428" w14:textId="77777777" w:rsidR="00350DAD" w:rsidRPr="00D86930" w:rsidRDefault="00350DAD" w:rsidP="00350DAD">
      <w:pPr>
        <w:pStyle w:val="BTEMEASMCA"/>
        <w:rPr>
          <w:szCs w:val="22"/>
        </w:rPr>
      </w:pPr>
    </w:p>
    <w:p w14:paraId="0E238EF8" w14:textId="77777777" w:rsidR="00350DAD" w:rsidRPr="00D86930" w:rsidRDefault="00350DAD" w:rsidP="00350DAD">
      <w:pPr>
        <w:pStyle w:val="BTEMEASMCA"/>
        <w:rPr>
          <w:szCs w:val="22"/>
        </w:rPr>
      </w:pPr>
    </w:p>
    <w:p w14:paraId="0530688F" w14:textId="77777777" w:rsidR="00350DAD" w:rsidRPr="00D86930" w:rsidRDefault="00350DAD" w:rsidP="00350DAD">
      <w:pPr>
        <w:pStyle w:val="BTEMEASMCA"/>
        <w:rPr>
          <w:szCs w:val="22"/>
        </w:rPr>
      </w:pPr>
    </w:p>
    <w:p w14:paraId="2D27ECB9" w14:textId="77777777" w:rsidR="00350DAD" w:rsidRPr="00D86930" w:rsidRDefault="00350DAD" w:rsidP="00350DAD">
      <w:pPr>
        <w:pStyle w:val="BTEMEASMCA"/>
        <w:rPr>
          <w:szCs w:val="22"/>
        </w:rPr>
      </w:pPr>
    </w:p>
    <w:p w14:paraId="6FB14694" w14:textId="77777777" w:rsidR="00350DAD" w:rsidRPr="00D86930" w:rsidRDefault="00350DAD" w:rsidP="00350DAD">
      <w:pPr>
        <w:pStyle w:val="BTEMEASMCA"/>
        <w:rPr>
          <w:szCs w:val="22"/>
        </w:rPr>
      </w:pPr>
    </w:p>
    <w:p w14:paraId="7EED7FA4" w14:textId="77777777" w:rsidR="00350DAD" w:rsidRPr="00D86930" w:rsidRDefault="00350DAD" w:rsidP="00350DAD">
      <w:pPr>
        <w:pStyle w:val="BTEMEASMCA"/>
        <w:rPr>
          <w:szCs w:val="22"/>
        </w:rPr>
      </w:pPr>
    </w:p>
    <w:p w14:paraId="7846BBB9" w14:textId="77777777" w:rsidR="00350DAD" w:rsidRPr="00D86930" w:rsidRDefault="00350DAD" w:rsidP="00350DAD">
      <w:pPr>
        <w:pStyle w:val="BTEMEASMCA"/>
        <w:rPr>
          <w:szCs w:val="22"/>
        </w:rPr>
      </w:pPr>
    </w:p>
    <w:p w14:paraId="4C9C9FDE" w14:textId="77777777" w:rsidR="00350DAD" w:rsidRPr="00D86930" w:rsidRDefault="00350DAD" w:rsidP="00350DAD">
      <w:pPr>
        <w:pStyle w:val="BTEMEASMCA"/>
        <w:rPr>
          <w:szCs w:val="22"/>
        </w:rPr>
      </w:pPr>
    </w:p>
    <w:p w14:paraId="2FADE4A3" w14:textId="77777777" w:rsidR="00350DAD" w:rsidRPr="00D86930" w:rsidRDefault="00350DAD" w:rsidP="00350DAD">
      <w:pPr>
        <w:pStyle w:val="BTEMEASMCA"/>
        <w:rPr>
          <w:szCs w:val="22"/>
        </w:rPr>
      </w:pPr>
    </w:p>
    <w:p w14:paraId="3D2904A7" w14:textId="77777777" w:rsidR="00350DAD" w:rsidRPr="00D86930" w:rsidRDefault="00350DAD" w:rsidP="00350DAD">
      <w:pPr>
        <w:pStyle w:val="BTEMEASMCA"/>
        <w:rPr>
          <w:szCs w:val="22"/>
        </w:rPr>
      </w:pPr>
    </w:p>
    <w:p w14:paraId="69A4406D" w14:textId="77777777" w:rsidR="00350DAD" w:rsidRPr="00D86930" w:rsidRDefault="00350DAD" w:rsidP="00350DAD">
      <w:pPr>
        <w:pStyle w:val="BTEMEASMCA"/>
        <w:rPr>
          <w:szCs w:val="22"/>
        </w:rPr>
      </w:pPr>
    </w:p>
    <w:p w14:paraId="5D48738E" w14:textId="77777777" w:rsidR="00350DAD" w:rsidRPr="00D86930" w:rsidRDefault="00350DAD" w:rsidP="00350DAD">
      <w:pPr>
        <w:pStyle w:val="BTEMEASMCA"/>
        <w:rPr>
          <w:szCs w:val="22"/>
        </w:rPr>
      </w:pPr>
    </w:p>
    <w:p w14:paraId="3F86063F" w14:textId="77777777" w:rsidR="00350DAD" w:rsidRPr="00D86930" w:rsidRDefault="00350DAD" w:rsidP="00350DAD">
      <w:pPr>
        <w:pStyle w:val="BTEMEASMCA"/>
        <w:rPr>
          <w:szCs w:val="22"/>
        </w:rPr>
      </w:pPr>
    </w:p>
    <w:p w14:paraId="13AA7BCD" w14:textId="77777777" w:rsidR="00350DAD" w:rsidRPr="00D86930" w:rsidRDefault="00350DAD" w:rsidP="00350DAD">
      <w:pPr>
        <w:pStyle w:val="BTEMEASMCA"/>
        <w:rPr>
          <w:szCs w:val="22"/>
        </w:rPr>
      </w:pPr>
    </w:p>
    <w:p w14:paraId="0E5C23F1" w14:textId="77777777" w:rsidR="00350DAD" w:rsidRPr="00D86930" w:rsidRDefault="00350DAD" w:rsidP="00350DAD">
      <w:pPr>
        <w:pStyle w:val="BTEMEASMCA"/>
        <w:rPr>
          <w:szCs w:val="22"/>
        </w:rPr>
      </w:pPr>
    </w:p>
    <w:p w14:paraId="7FDB9E6D" w14:textId="77777777" w:rsidR="00350DAD" w:rsidRPr="00D86930" w:rsidRDefault="00350DAD" w:rsidP="00350DAD">
      <w:pPr>
        <w:pStyle w:val="BTEMEASMCA"/>
        <w:rPr>
          <w:szCs w:val="22"/>
        </w:rPr>
      </w:pPr>
    </w:p>
    <w:p w14:paraId="2759BF8C" w14:textId="77777777" w:rsidR="00350DAD" w:rsidRPr="00D86930" w:rsidRDefault="00350DAD" w:rsidP="00350DAD">
      <w:pPr>
        <w:pStyle w:val="BTEMEASMCA"/>
        <w:rPr>
          <w:szCs w:val="22"/>
        </w:rPr>
      </w:pPr>
    </w:p>
    <w:p w14:paraId="391632C1" w14:textId="77777777" w:rsidR="00350DAD" w:rsidRPr="00D86930" w:rsidRDefault="00350DAD" w:rsidP="00350DAD">
      <w:pPr>
        <w:pStyle w:val="BTEMEASMCA"/>
        <w:rPr>
          <w:szCs w:val="22"/>
        </w:rPr>
      </w:pPr>
    </w:p>
    <w:p w14:paraId="23A5E83D" w14:textId="77777777" w:rsidR="00350DAD" w:rsidRPr="00D86930" w:rsidRDefault="00350DAD" w:rsidP="00350DAD">
      <w:pPr>
        <w:pStyle w:val="BTEMEASMCA"/>
        <w:rPr>
          <w:szCs w:val="22"/>
        </w:rPr>
      </w:pPr>
    </w:p>
    <w:p w14:paraId="2ECB22A2" w14:textId="77777777" w:rsidR="00350DAD" w:rsidRPr="00D86930" w:rsidRDefault="00350DAD" w:rsidP="00350DAD">
      <w:pPr>
        <w:pStyle w:val="BTEMEASMCA"/>
        <w:rPr>
          <w:szCs w:val="22"/>
        </w:rPr>
      </w:pPr>
    </w:p>
    <w:p w14:paraId="41FC7CB7" w14:textId="77777777" w:rsidR="00350DAD" w:rsidRPr="00D86930" w:rsidRDefault="00350DAD" w:rsidP="00350DAD">
      <w:pPr>
        <w:pStyle w:val="BTEMEASMCA"/>
        <w:rPr>
          <w:szCs w:val="22"/>
        </w:rPr>
      </w:pPr>
    </w:p>
    <w:p w14:paraId="0E49467C" w14:textId="77777777" w:rsidR="00350DAD" w:rsidRPr="00D86930" w:rsidRDefault="00350DAD" w:rsidP="00350DAD">
      <w:pPr>
        <w:pStyle w:val="BTEMEASMCA"/>
        <w:rPr>
          <w:szCs w:val="22"/>
        </w:rPr>
      </w:pPr>
    </w:p>
    <w:p w14:paraId="2C21B9E5" w14:textId="77777777" w:rsidR="00350DAD" w:rsidRPr="00D86930" w:rsidRDefault="00350DAD" w:rsidP="00350DAD">
      <w:pPr>
        <w:pStyle w:val="TTEMEASMCA"/>
      </w:pPr>
      <w:bookmarkStart w:id="60" w:name="_Toc129243128"/>
      <w:bookmarkStart w:id="61" w:name="_Toc129243253"/>
    </w:p>
    <w:p w14:paraId="24E55E89" w14:textId="77777777" w:rsidR="00350DAD" w:rsidRPr="00D86930" w:rsidRDefault="00350DAD" w:rsidP="00350DAD">
      <w:pPr>
        <w:pStyle w:val="TTEMEASMCA"/>
      </w:pPr>
      <w:r w:rsidRPr="00D86930">
        <w:t>II PRIEDAS</w:t>
      </w:r>
      <w:bookmarkEnd w:id="60"/>
      <w:bookmarkEnd w:id="61"/>
    </w:p>
    <w:p w14:paraId="0E68672B" w14:textId="77777777" w:rsidR="00350DAD" w:rsidRPr="00D86930" w:rsidRDefault="00350DAD" w:rsidP="00350DAD">
      <w:pPr>
        <w:pStyle w:val="TTEMEASMCA"/>
      </w:pPr>
    </w:p>
    <w:p w14:paraId="564A9557" w14:textId="77777777" w:rsidR="00350DAD" w:rsidRPr="00D86930" w:rsidRDefault="00350DAD" w:rsidP="00350DAD">
      <w:pPr>
        <w:pStyle w:val="TTEMEASMCA"/>
      </w:pPr>
      <w:r w:rsidRPr="00D86930">
        <w:t>REGISTRACIJOS SĄLYGOS</w:t>
      </w:r>
    </w:p>
    <w:p w14:paraId="065017B4" w14:textId="77777777" w:rsidR="00350DAD" w:rsidRPr="00D86930" w:rsidRDefault="00350DAD" w:rsidP="00350DAD">
      <w:pPr>
        <w:pStyle w:val="BTEMEASMCA"/>
        <w:rPr>
          <w:szCs w:val="22"/>
        </w:rPr>
      </w:pPr>
    </w:p>
    <w:p w14:paraId="49AA19D9" w14:textId="77777777" w:rsidR="00350DAD" w:rsidRPr="00D86930" w:rsidRDefault="00350DAD" w:rsidP="00350DAD">
      <w:pPr>
        <w:tabs>
          <w:tab w:val="left" w:pos="1701"/>
        </w:tabs>
        <w:ind w:left="1701" w:right="567" w:hanging="567"/>
        <w:rPr>
          <w:b/>
          <w:noProof/>
          <w:sz w:val="22"/>
          <w:szCs w:val="22"/>
        </w:rPr>
      </w:pPr>
      <w:r w:rsidRPr="00D86930">
        <w:rPr>
          <w:b/>
          <w:noProof/>
          <w:sz w:val="22"/>
          <w:szCs w:val="22"/>
        </w:rPr>
        <w:t>A.</w:t>
      </w:r>
      <w:r w:rsidRPr="00D86930">
        <w:rPr>
          <w:b/>
          <w:noProof/>
          <w:sz w:val="22"/>
          <w:szCs w:val="22"/>
        </w:rPr>
        <w:tab/>
        <w:t>GAMINTOJAS (-AI), ATSAKINGAS (-I) UŽ SERIJŲ IŠLEIDIMĄ</w:t>
      </w:r>
    </w:p>
    <w:p w14:paraId="1DAE8249" w14:textId="77777777" w:rsidR="00350DAD" w:rsidRPr="00D86930" w:rsidRDefault="00350DAD" w:rsidP="00350DAD">
      <w:pPr>
        <w:tabs>
          <w:tab w:val="left" w:pos="1701"/>
        </w:tabs>
        <w:ind w:left="567" w:right="567" w:hanging="567"/>
        <w:rPr>
          <w:noProof/>
          <w:sz w:val="22"/>
          <w:szCs w:val="22"/>
        </w:rPr>
      </w:pPr>
    </w:p>
    <w:p w14:paraId="4AC8E5F0" w14:textId="77777777" w:rsidR="00350DAD" w:rsidRPr="00D86930" w:rsidRDefault="00350DAD" w:rsidP="00350DAD">
      <w:pPr>
        <w:tabs>
          <w:tab w:val="left" w:pos="1701"/>
        </w:tabs>
        <w:ind w:left="1701" w:right="567" w:hanging="567"/>
        <w:rPr>
          <w:b/>
          <w:sz w:val="22"/>
          <w:szCs w:val="22"/>
        </w:rPr>
      </w:pPr>
      <w:r w:rsidRPr="00D86930">
        <w:rPr>
          <w:b/>
          <w:sz w:val="22"/>
          <w:szCs w:val="22"/>
        </w:rPr>
        <w:t>B.</w:t>
      </w:r>
      <w:r w:rsidRPr="00D86930">
        <w:rPr>
          <w:b/>
          <w:sz w:val="22"/>
          <w:szCs w:val="22"/>
        </w:rPr>
        <w:tab/>
        <w:t>TIEKIMO IR VARTOJIMO SĄLYGOS AR APRIBOJIMAI</w:t>
      </w:r>
    </w:p>
    <w:p w14:paraId="182A039A" w14:textId="77777777" w:rsidR="00350DAD" w:rsidRPr="00D86930" w:rsidRDefault="00350DAD" w:rsidP="00350DAD">
      <w:pPr>
        <w:pStyle w:val="BTEMEASMCA"/>
        <w:rPr>
          <w:szCs w:val="22"/>
          <w:highlight w:val="yellow"/>
        </w:rPr>
      </w:pPr>
    </w:p>
    <w:p w14:paraId="1ED8F580" w14:textId="77777777" w:rsidR="00350DAD" w:rsidRPr="00D86930" w:rsidRDefault="00350DAD" w:rsidP="00350DAD">
      <w:pPr>
        <w:pStyle w:val="PI-1EMEASMCA"/>
      </w:pPr>
      <w:r w:rsidRPr="00D86930">
        <w:br w:type="page"/>
      </w:r>
      <w:r w:rsidRPr="00D86930">
        <w:lastRenderedPageBreak/>
        <w:t>A.</w:t>
      </w:r>
      <w:r w:rsidRPr="00D86930">
        <w:tab/>
        <w:t>GAMINTOJAS (-AI), ATSAKINGAS (-I) UŽ SERIJŲ IŠLEIDIMĄ</w:t>
      </w:r>
    </w:p>
    <w:p w14:paraId="044EFF14" w14:textId="77777777" w:rsidR="00350DAD" w:rsidRPr="00D86930" w:rsidRDefault="00350DAD" w:rsidP="00350DAD">
      <w:pPr>
        <w:pStyle w:val="BTEMEASMCA"/>
        <w:rPr>
          <w:szCs w:val="22"/>
          <w:highlight w:val="yellow"/>
        </w:rPr>
      </w:pPr>
    </w:p>
    <w:p w14:paraId="659C51FE" w14:textId="77777777" w:rsidR="00350DAD" w:rsidRPr="00D86930" w:rsidRDefault="00350DAD" w:rsidP="00350DAD">
      <w:pPr>
        <w:pStyle w:val="BTuEMEASMCA"/>
        <w:rPr>
          <w:szCs w:val="22"/>
        </w:rPr>
      </w:pPr>
      <w:r w:rsidRPr="00D86930">
        <w:rPr>
          <w:szCs w:val="22"/>
        </w:rPr>
        <w:t xml:space="preserve">Gamintojo (-ų), atsakingo (-ų) už serijų išleidimą, pavadinimas (-ai) ir adresas (-ai) </w:t>
      </w:r>
    </w:p>
    <w:p w14:paraId="3902722A" w14:textId="77777777" w:rsidR="00350DAD" w:rsidRPr="00D86930" w:rsidRDefault="00350DAD" w:rsidP="00350DAD">
      <w:pPr>
        <w:pStyle w:val="BTEMEASMCA"/>
        <w:rPr>
          <w:szCs w:val="22"/>
        </w:rPr>
      </w:pPr>
    </w:p>
    <w:p w14:paraId="2DE27686" w14:textId="77777777" w:rsidR="00350DAD" w:rsidRPr="00D86930" w:rsidRDefault="00350DAD" w:rsidP="00350DAD">
      <w:pPr>
        <w:pStyle w:val="BTEMEASMCA"/>
        <w:rPr>
          <w:szCs w:val="22"/>
        </w:rPr>
      </w:pPr>
      <w:r w:rsidRPr="00D86930">
        <w:rPr>
          <w:szCs w:val="22"/>
        </w:rPr>
        <w:t xml:space="preserve">B. </w:t>
      </w:r>
      <w:proofErr w:type="spellStart"/>
      <w:r w:rsidRPr="00D86930">
        <w:rPr>
          <w:szCs w:val="22"/>
        </w:rPr>
        <w:t>Braun</w:t>
      </w:r>
      <w:proofErr w:type="spellEnd"/>
      <w:r w:rsidRPr="00D86930">
        <w:rPr>
          <w:szCs w:val="22"/>
        </w:rPr>
        <w:t xml:space="preserve"> </w:t>
      </w:r>
      <w:proofErr w:type="spellStart"/>
      <w:r w:rsidRPr="00D86930">
        <w:rPr>
          <w:szCs w:val="22"/>
        </w:rPr>
        <w:t>Melsungen</w:t>
      </w:r>
      <w:proofErr w:type="spellEnd"/>
      <w:r w:rsidRPr="00D86930">
        <w:rPr>
          <w:szCs w:val="22"/>
        </w:rPr>
        <w:t xml:space="preserve"> AG</w:t>
      </w:r>
    </w:p>
    <w:p w14:paraId="63E9AE2C" w14:textId="77777777" w:rsidR="00350DAD" w:rsidRPr="00D86930" w:rsidRDefault="00350DAD" w:rsidP="00350DAD">
      <w:pPr>
        <w:rPr>
          <w:sz w:val="22"/>
          <w:szCs w:val="22"/>
        </w:rPr>
      </w:pPr>
      <w:proofErr w:type="spellStart"/>
      <w:r w:rsidRPr="00D86930">
        <w:rPr>
          <w:sz w:val="22"/>
          <w:szCs w:val="22"/>
        </w:rPr>
        <w:t>Carl-Braun-Stra</w:t>
      </w:r>
      <w:proofErr w:type="spellEnd"/>
      <w:r w:rsidRPr="00D86930">
        <w:rPr>
          <w:sz w:val="22"/>
          <w:szCs w:val="22"/>
          <w:lang w:val="de-DE"/>
        </w:rPr>
        <w:t>ß</w:t>
      </w:r>
      <w:r w:rsidRPr="00D86930">
        <w:rPr>
          <w:sz w:val="22"/>
          <w:szCs w:val="22"/>
        </w:rPr>
        <w:t>e 1</w:t>
      </w:r>
    </w:p>
    <w:p w14:paraId="16CBB05E" w14:textId="77777777" w:rsidR="00350DAD" w:rsidRPr="00D86930" w:rsidRDefault="00350DAD" w:rsidP="00350DAD">
      <w:pPr>
        <w:pStyle w:val="Pagrindinistekstas"/>
        <w:spacing w:after="0"/>
        <w:rPr>
          <w:sz w:val="22"/>
          <w:szCs w:val="22"/>
        </w:rPr>
      </w:pPr>
      <w:r w:rsidRPr="00D86930">
        <w:rPr>
          <w:sz w:val="22"/>
          <w:szCs w:val="22"/>
        </w:rPr>
        <w:t xml:space="preserve">34212 </w:t>
      </w:r>
      <w:proofErr w:type="spellStart"/>
      <w:r w:rsidRPr="00D86930">
        <w:rPr>
          <w:sz w:val="22"/>
          <w:szCs w:val="22"/>
        </w:rPr>
        <w:t>Melsungen</w:t>
      </w:r>
      <w:proofErr w:type="spellEnd"/>
    </w:p>
    <w:p w14:paraId="1F39CC95" w14:textId="77777777" w:rsidR="00350DAD" w:rsidRPr="00D86930" w:rsidRDefault="00350DAD" w:rsidP="00350DAD">
      <w:pPr>
        <w:pStyle w:val="Pagrindinistekstas"/>
        <w:spacing w:after="0"/>
        <w:rPr>
          <w:sz w:val="22"/>
          <w:szCs w:val="22"/>
        </w:rPr>
      </w:pPr>
      <w:r w:rsidRPr="00D86930">
        <w:rPr>
          <w:sz w:val="22"/>
          <w:szCs w:val="22"/>
        </w:rPr>
        <w:t>Vokietija</w:t>
      </w:r>
    </w:p>
    <w:p w14:paraId="076A4015" w14:textId="77777777" w:rsidR="00350DAD" w:rsidRPr="00D86930" w:rsidRDefault="00350DAD" w:rsidP="00350DAD">
      <w:pPr>
        <w:pStyle w:val="BTEMEASMCA"/>
        <w:rPr>
          <w:szCs w:val="22"/>
        </w:rPr>
      </w:pPr>
    </w:p>
    <w:p w14:paraId="122911D7" w14:textId="77777777" w:rsidR="00350DAD" w:rsidRPr="00D86930" w:rsidRDefault="00350DAD" w:rsidP="00350DAD">
      <w:pPr>
        <w:ind w:left="567" w:hanging="567"/>
        <w:rPr>
          <w:sz w:val="22"/>
          <w:szCs w:val="22"/>
        </w:rPr>
      </w:pPr>
      <w:r w:rsidRPr="00D86930">
        <w:rPr>
          <w:b/>
          <w:noProof/>
          <w:sz w:val="22"/>
          <w:szCs w:val="22"/>
        </w:rPr>
        <w:t>B.</w:t>
      </w:r>
      <w:r w:rsidRPr="00D86930">
        <w:rPr>
          <w:b/>
          <w:sz w:val="22"/>
          <w:szCs w:val="22"/>
        </w:rPr>
        <w:tab/>
      </w:r>
      <w:r w:rsidRPr="00D86930">
        <w:rPr>
          <w:b/>
          <w:noProof/>
          <w:sz w:val="22"/>
          <w:szCs w:val="22"/>
        </w:rPr>
        <w:t>TIEKIMO IR VARTOJIMO SĄLYGOS AR APRIBOJIMAI</w:t>
      </w:r>
    </w:p>
    <w:p w14:paraId="4C9E1F06" w14:textId="77777777" w:rsidR="00350DAD" w:rsidRPr="00D86930" w:rsidRDefault="00350DAD" w:rsidP="00350DAD">
      <w:pPr>
        <w:pStyle w:val="BTEMEASMCA"/>
        <w:rPr>
          <w:szCs w:val="22"/>
        </w:rPr>
      </w:pPr>
    </w:p>
    <w:p w14:paraId="691912AD" w14:textId="77777777" w:rsidR="00350DAD" w:rsidRPr="00D86930" w:rsidRDefault="00350DAD" w:rsidP="00350DAD">
      <w:pPr>
        <w:pStyle w:val="BTEMEASMCA"/>
        <w:rPr>
          <w:szCs w:val="22"/>
        </w:rPr>
      </w:pPr>
      <w:r w:rsidRPr="00D86930">
        <w:rPr>
          <w:szCs w:val="22"/>
        </w:rPr>
        <w:t>Receptinis vaistinis preparatas.</w:t>
      </w:r>
    </w:p>
    <w:p w14:paraId="01EE6D77" w14:textId="77777777" w:rsidR="00350DAD" w:rsidRPr="00D86930" w:rsidRDefault="00350DAD" w:rsidP="00350DAD">
      <w:pPr>
        <w:pStyle w:val="BTEMEASMCA"/>
        <w:rPr>
          <w:szCs w:val="22"/>
          <w:highlight w:val="yellow"/>
        </w:rPr>
      </w:pPr>
    </w:p>
    <w:p w14:paraId="32EA0FF3" w14:textId="77777777" w:rsidR="00350DAD" w:rsidRPr="00D86930" w:rsidRDefault="00350DAD" w:rsidP="00350DAD">
      <w:pPr>
        <w:pStyle w:val="BTEMEASMCA"/>
        <w:rPr>
          <w:szCs w:val="22"/>
          <w:highlight w:val="yellow"/>
        </w:rPr>
      </w:pPr>
    </w:p>
    <w:p w14:paraId="5872AD14" w14:textId="77777777" w:rsidR="00350DAD" w:rsidRPr="00D86930" w:rsidRDefault="00350DAD" w:rsidP="00350DAD">
      <w:pPr>
        <w:pStyle w:val="BTEMEASMCA"/>
        <w:rPr>
          <w:szCs w:val="22"/>
          <w:highlight w:val="yellow"/>
        </w:rPr>
      </w:pPr>
    </w:p>
    <w:p w14:paraId="4266B3E7" w14:textId="77777777" w:rsidR="00350DAD" w:rsidRPr="00D86930" w:rsidRDefault="00350DAD" w:rsidP="00350DAD">
      <w:pPr>
        <w:pStyle w:val="BTEMEASMCA"/>
        <w:rPr>
          <w:szCs w:val="22"/>
        </w:rPr>
      </w:pPr>
    </w:p>
    <w:p w14:paraId="79108460" w14:textId="77777777" w:rsidR="00350DAD" w:rsidRPr="00D86930" w:rsidRDefault="00350DAD" w:rsidP="00350DAD">
      <w:pPr>
        <w:pStyle w:val="BTEMEASMCA"/>
        <w:rPr>
          <w:szCs w:val="22"/>
        </w:rPr>
      </w:pPr>
    </w:p>
    <w:p w14:paraId="09B34074" w14:textId="77777777" w:rsidR="00350DAD" w:rsidRPr="00D86930" w:rsidRDefault="00350DAD" w:rsidP="00350DAD">
      <w:pPr>
        <w:pStyle w:val="BTEMEASMCA"/>
        <w:rPr>
          <w:szCs w:val="22"/>
        </w:rPr>
      </w:pPr>
    </w:p>
    <w:p w14:paraId="3CBC5312" w14:textId="77777777" w:rsidR="00350DAD" w:rsidRPr="00D86930" w:rsidRDefault="00350DAD" w:rsidP="00350DAD">
      <w:pPr>
        <w:pStyle w:val="BTEMEASMCA"/>
        <w:rPr>
          <w:szCs w:val="22"/>
        </w:rPr>
      </w:pPr>
    </w:p>
    <w:p w14:paraId="1FCBA478" w14:textId="77777777" w:rsidR="00350DAD" w:rsidRPr="00D86930" w:rsidRDefault="00350DAD" w:rsidP="00350DAD">
      <w:pPr>
        <w:pStyle w:val="BTEMEASMCA"/>
        <w:rPr>
          <w:szCs w:val="22"/>
        </w:rPr>
      </w:pPr>
    </w:p>
    <w:p w14:paraId="62715BA5" w14:textId="77777777" w:rsidR="00350DAD" w:rsidRPr="00D86930" w:rsidRDefault="00350DAD" w:rsidP="00350DAD">
      <w:pPr>
        <w:pStyle w:val="BTEMEASMCA"/>
        <w:rPr>
          <w:szCs w:val="22"/>
        </w:rPr>
      </w:pPr>
    </w:p>
    <w:p w14:paraId="31D5B0CB" w14:textId="77777777" w:rsidR="00350DAD" w:rsidRPr="00D86930" w:rsidRDefault="00350DAD" w:rsidP="00350DAD">
      <w:pPr>
        <w:pStyle w:val="BTEMEASMCA"/>
        <w:rPr>
          <w:szCs w:val="22"/>
        </w:rPr>
      </w:pPr>
    </w:p>
    <w:p w14:paraId="6DEC2C24" w14:textId="77777777" w:rsidR="00350DAD" w:rsidRPr="00D86930" w:rsidRDefault="00350DAD" w:rsidP="00350DAD">
      <w:pPr>
        <w:pStyle w:val="BTEMEASMCA"/>
        <w:rPr>
          <w:szCs w:val="22"/>
        </w:rPr>
      </w:pPr>
    </w:p>
    <w:p w14:paraId="18665D76" w14:textId="77777777" w:rsidR="00350DAD" w:rsidRPr="00D86930" w:rsidRDefault="00350DAD" w:rsidP="00350DAD">
      <w:pPr>
        <w:pStyle w:val="BTEMEASMCA"/>
        <w:rPr>
          <w:szCs w:val="22"/>
        </w:rPr>
      </w:pPr>
    </w:p>
    <w:p w14:paraId="2A1C3F6D" w14:textId="77777777" w:rsidR="00350DAD" w:rsidRPr="00D86930" w:rsidRDefault="00350DAD" w:rsidP="00350DAD">
      <w:pPr>
        <w:pStyle w:val="BTEMEASMCA"/>
        <w:rPr>
          <w:szCs w:val="22"/>
        </w:rPr>
      </w:pPr>
    </w:p>
    <w:p w14:paraId="18B9FDFC" w14:textId="77777777" w:rsidR="00350DAD" w:rsidRPr="00D86930" w:rsidRDefault="00350DAD" w:rsidP="00350DAD">
      <w:pPr>
        <w:pStyle w:val="BTEMEASMCA"/>
        <w:rPr>
          <w:szCs w:val="22"/>
        </w:rPr>
      </w:pPr>
    </w:p>
    <w:p w14:paraId="325167AB" w14:textId="77777777" w:rsidR="00350DAD" w:rsidRPr="00D86930" w:rsidRDefault="00350DAD" w:rsidP="00350DAD">
      <w:pPr>
        <w:pStyle w:val="BTEMEASMCA"/>
        <w:rPr>
          <w:szCs w:val="22"/>
        </w:rPr>
      </w:pPr>
    </w:p>
    <w:p w14:paraId="7802CAA8" w14:textId="77777777" w:rsidR="00350DAD" w:rsidRPr="00D86930" w:rsidRDefault="00350DAD" w:rsidP="00350DAD">
      <w:pPr>
        <w:pStyle w:val="BTEMEASMCA"/>
        <w:rPr>
          <w:szCs w:val="22"/>
        </w:rPr>
      </w:pPr>
    </w:p>
    <w:p w14:paraId="1E25906F" w14:textId="77777777" w:rsidR="00350DAD" w:rsidRPr="00D86930" w:rsidRDefault="00350DAD" w:rsidP="00350DAD">
      <w:pPr>
        <w:pStyle w:val="BTEMEASMCA"/>
        <w:rPr>
          <w:szCs w:val="22"/>
        </w:rPr>
      </w:pPr>
    </w:p>
    <w:p w14:paraId="2222C07A" w14:textId="77777777" w:rsidR="00350DAD" w:rsidRPr="00D86930" w:rsidRDefault="00350DAD" w:rsidP="00350DAD">
      <w:pPr>
        <w:pStyle w:val="BTEMEASMCA"/>
        <w:rPr>
          <w:szCs w:val="22"/>
        </w:rPr>
      </w:pPr>
    </w:p>
    <w:p w14:paraId="2A3ECD1B" w14:textId="77777777" w:rsidR="00350DAD" w:rsidRPr="00D86930" w:rsidRDefault="00350DAD" w:rsidP="00350DAD">
      <w:pPr>
        <w:pStyle w:val="BTEMEASMCA"/>
        <w:rPr>
          <w:szCs w:val="22"/>
        </w:rPr>
      </w:pPr>
    </w:p>
    <w:p w14:paraId="464F54E8" w14:textId="77777777" w:rsidR="00350DAD" w:rsidRPr="00D86930" w:rsidRDefault="00350DAD" w:rsidP="00350DAD">
      <w:pPr>
        <w:pStyle w:val="BTEMEASMCA"/>
        <w:rPr>
          <w:szCs w:val="22"/>
        </w:rPr>
      </w:pPr>
    </w:p>
    <w:p w14:paraId="6C7928C9" w14:textId="77777777" w:rsidR="00350DAD" w:rsidRPr="00D86930" w:rsidRDefault="00350DAD" w:rsidP="00350DAD">
      <w:pPr>
        <w:pStyle w:val="BTEMEASMCA"/>
        <w:rPr>
          <w:szCs w:val="22"/>
        </w:rPr>
      </w:pPr>
    </w:p>
    <w:p w14:paraId="7F1EA56C" w14:textId="77777777" w:rsidR="00350DAD" w:rsidRPr="00D86930" w:rsidRDefault="00350DAD" w:rsidP="00350DAD">
      <w:pPr>
        <w:pStyle w:val="BTEMEASMCA"/>
        <w:rPr>
          <w:szCs w:val="22"/>
        </w:rPr>
      </w:pPr>
    </w:p>
    <w:p w14:paraId="55BD0A8E" w14:textId="77777777" w:rsidR="00350DAD" w:rsidRPr="00D86930" w:rsidRDefault="00350DAD" w:rsidP="00350DAD">
      <w:pPr>
        <w:pStyle w:val="BTEMEASMCA"/>
        <w:rPr>
          <w:szCs w:val="22"/>
        </w:rPr>
      </w:pPr>
    </w:p>
    <w:p w14:paraId="504AE032" w14:textId="77777777" w:rsidR="00350DAD" w:rsidRPr="00D86930" w:rsidRDefault="00350DAD" w:rsidP="00350DAD">
      <w:pPr>
        <w:pStyle w:val="BTEMEASMCA"/>
        <w:rPr>
          <w:szCs w:val="22"/>
        </w:rPr>
      </w:pPr>
    </w:p>
    <w:p w14:paraId="6387CC9B" w14:textId="77777777" w:rsidR="00350DAD" w:rsidRPr="00D86930" w:rsidRDefault="00350DAD" w:rsidP="00350DAD">
      <w:pPr>
        <w:pStyle w:val="BTEMEASMCA"/>
        <w:rPr>
          <w:szCs w:val="22"/>
        </w:rPr>
      </w:pPr>
    </w:p>
    <w:p w14:paraId="6BC14C78" w14:textId="77777777" w:rsidR="00350DAD" w:rsidRPr="00D86930" w:rsidRDefault="00350DAD" w:rsidP="00350DAD">
      <w:pPr>
        <w:pStyle w:val="BTEMEASMCA"/>
        <w:rPr>
          <w:szCs w:val="22"/>
        </w:rPr>
      </w:pPr>
    </w:p>
    <w:p w14:paraId="719F8297" w14:textId="77777777" w:rsidR="00350DAD" w:rsidRPr="00D86930" w:rsidRDefault="00350DAD" w:rsidP="00350DAD">
      <w:pPr>
        <w:pStyle w:val="BTEMEASMCA"/>
        <w:rPr>
          <w:szCs w:val="22"/>
        </w:rPr>
      </w:pPr>
    </w:p>
    <w:p w14:paraId="0F61C362" w14:textId="77777777" w:rsidR="00350DAD" w:rsidRPr="00D86930" w:rsidRDefault="00350DAD" w:rsidP="00350DAD">
      <w:pPr>
        <w:pStyle w:val="BTEMEASMCA"/>
        <w:rPr>
          <w:szCs w:val="22"/>
        </w:rPr>
      </w:pPr>
    </w:p>
    <w:p w14:paraId="34914910" w14:textId="77777777" w:rsidR="00350DAD" w:rsidRPr="00D86930" w:rsidRDefault="00350DAD" w:rsidP="00350DAD">
      <w:pPr>
        <w:pStyle w:val="BTEMEASMCA"/>
        <w:rPr>
          <w:szCs w:val="22"/>
        </w:rPr>
      </w:pPr>
    </w:p>
    <w:p w14:paraId="44ACC913" w14:textId="77777777" w:rsidR="00350DAD" w:rsidRPr="00D86930" w:rsidRDefault="00350DAD" w:rsidP="00350DAD">
      <w:pPr>
        <w:pStyle w:val="BTEMEASMCA"/>
        <w:rPr>
          <w:szCs w:val="22"/>
        </w:rPr>
      </w:pPr>
    </w:p>
    <w:p w14:paraId="33AAA4B6" w14:textId="77777777" w:rsidR="00350DAD" w:rsidRPr="00D86930" w:rsidRDefault="00350DAD" w:rsidP="00350DAD">
      <w:pPr>
        <w:pStyle w:val="BTEMEASMCA"/>
        <w:rPr>
          <w:szCs w:val="22"/>
        </w:rPr>
      </w:pPr>
    </w:p>
    <w:p w14:paraId="347DA68C" w14:textId="77777777" w:rsidR="00350DAD" w:rsidRPr="00D86930" w:rsidRDefault="00350DAD" w:rsidP="00350DAD">
      <w:pPr>
        <w:pStyle w:val="BTEMEASMCA"/>
        <w:rPr>
          <w:szCs w:val="22"/>
        </w:rPr>
      </w:pPr>
    </w:p>
    <w:p w14:paraId="536B06D3" w14:textId="77777777" w:rsidR="00350DAD" w:rsidRPr="00D86930" w:rsidRDefault="00350DAD" w:rsidP="00350DAD">
      <w:pPr>
        <w:pStyle w:val="BTEMEASMCA"/>
        <w:rPr>
          <w:szCs w:val="22"/>
        </w:rPr>
      </w:pPr>
    </w:p>
    <w:p w14:paraId="4BF1AECF" w14:textId="77777777" w:rsidR="00350DAD" w:rsidRPr="00D86930" w:rsidRDefault="00350DAD" w:rsidP="00350DAD">
      <w:pPr>
        <w:pStyle w:val="BTEMEASMCA"/>
        <w:rPr>
          <w:szCs w:val="22"/>
        </w:rPr>
      </w:pPr>
    </w:p>
    <w:p w14:paraId="11CC1318" w14:textId="77777777" w:rsidR="00350DAD" w:rsidRPr="00D86930" w:rsidRDefault="00350DAD" w:rsidP="00350DAD">
      <w:pPr>
        <w:pStyle w:val="BTEMEASMCA"/>
        <w:rPr>
          <w:szCs w:val="22"/>
        </w:rPr>
      </w:pPr>
    </w:p>
    <w:p w14:paraId="5D0535AA" w14:textId="77777777" w:rsidR="00350DAD" w:rsidRPr="00D86930" w:rsidRDefault="00350DAD" w:rsidP="00350DAD">
      <w:pPr>
        <w:pStyle w:val="BTEMEASMCA"/>
        <w:rPr>
          <w:szCs w:val="22"/>
        </w:rPr>
      </w:pPr>
    </w:p>
    <w:p w14:paraId="2BE8B292" w14:textId="77777777" w:rsidR="00350DAD" w:rsidRPr="00D86930" w:rsidRDefault="00350DAD" w:rsidP="00350DAD">
      <w:pPr>
        <w:pStyle w:val="BTEMEASMCA"/>
        <w:rPr>
          <w:szCs w:val="22"/>
        </w:rPr>
      </w:pPr>
    </w:p>
    <w:p w14:paraId="19174F87" w14:textId="77777777" w:rsidR="00350DAD" w:rsidRPr="00D86930" w:rsidRDefault="00350DAD" w:rsidP="00350DAD">
      <w:pPr>
        <w:pStyle w:val="BTEMEASMCA"/>
        <w:rPr>
          <w:szCs w:val="22"/>
        </w:rPr>
      </w:pPr>
    </w:p>
    <w:p w14:paraId="2E52A245" w14:textId="77777777" w:rsidR="00350DAD" w:rsidRPr="00D86930" w:rsidRDefault="00350DAD" w:rsidP="00350DAD">
      <w:pPr>
        <w:pStyle w:val="BTEMEASMCA"/>
        <w:rPr>
          <w:szCs w:val="22"/>
        </w:rPr>
      </w:pPr>
    </w:p>
    <w:p w14:paraId="3327FBB2" w14:textId="77777777" w:rsidR="00350DAD" w:rsidRPr="00D86930" w:rsidRDefault="00350DAD" w:rsidP="00350DAD">
      <w:pPr>
        <w:pStyle w:val="BTEMEASMCA"/>
        <w:rPr>
          <w:szCs w:val="22"/>
        </w:rPr>
      </w:pPr>
    </w:p>
    <w:p w14:paraId="1FEFB235" w14:textId="77777777" w:rsidR="00350DAD" w:rsidRPr="00D86930" w:rsidRDefault="00350DAD" w:rsidP="00350DAD">
      <w:pPr>
        <w:pStyle w:val="BTEMEASMCA"/>
        <w:rPr>
          <w:szCs w:val="22"/>
        </w:rPr>
      </w:pPr>
    </w:p>
    <w:p w14:paraId="49946D3A" w14:textId="77777777" w:rsidR="00350DAD" w:rsidRPr="00D86930" w:rsidRDefault="00350DAD" w:rsidP="00350DAD">
      <w:pPr>
        <w:pStyle w:val="BTEMEASMCA"/>
        <w:rPr>
          <w:szCs w:val="22"/>
        </w:rPr>
      </w:pPr>
    </w:p>
    <w:p w14:paraId="5E2F18F8" w14:textId="77777777" w:rsidR="00350DAD" w:rsidRPr="00D86930" w:rsidRDefault="00350DAD" w:rsidP="00350DAD">
      <w:pPr>
        <w:pStyle w:val="BTEMEASMCA"/>
        <w:rPr>
          <w:szCs w:val="22"/>
        </w:rPr>
      </w:pPr>
    </w:p>
    <w:p w14:paraId="4FDDC633" w14:textId="77777777" w:rsidR="00350DAD" w:rsidRPr="00D86930" w:rsidRDefault="00350DAD" w:rsidP="00350DAD">
      <w:pPr>
        <w:pStyle w:val="BTEMEASMCA"/>
        <w:rPr>
          <w:szCs w:val="22"/>
        </w:rPr>
      </w:pPr>
    </w:p>
    <w:p w14:paraId="0A095FC8" w14:textId="77777777" w:rsidR="00350DAD" w:rsidRPr="00D86930" w:rsidRDefault="00350DAD" w:rsidP="00350DAD">
      <w:pPr>
        <w:pStyle w:val="BTEMEASMCA"/>
        <w:rPr>
          <w:szCs w:val="22"/>
        </w:rPr>
      </w:pPr>
    </w:p>
    <w:p w14:paraId="24AC398D" w14:textId="77777777" w:rsidR="00350DAD" w:rsidRPr="00D86930" w:rsidRDefault="00350DAD" w:rsidP="00350DAD">
      <w:pPr>
        <w:pStyle w:val="BTEMEASMCA"/>
        <w:rPr>
          <w:szCs w:val="22"/>
        </w:rPr>
      </w:pPr>
    </w:p>
    <w:p w14:paraId="7E288B0B" w14:textId="77777777" w:rsidR="00350DAD" w:rsidRPr="00D86930" w:rsidRDefault="00350DAD" w:rsidP="00350DAD">
      <w:pPr>
        <w:pStyle w:val="BTEMEASMCA"/>
        <w:rPr>
          <w:szCs w:val="22"/>
        </w:rPr>
      </w:pPr>
    </w:p>
    <w:p w14:paraId="746B275E" w14:textId="77777777" w:rsidR="00350DAD" w:rsidRPr="00D86930" w:rsidRDefault="00350DAD" w:rsidP="00350DAD">
      <w:pPr>
        <w:pStyle w:val="BTEMEASMCA"/>
        <w:rPr>
          <w:szCs w:val="22"/>
        </w:rPr>
      </w:pPr>
    </w:p>
    <w:p w14:paraId="4DD24373" w14:textId="77777777" w:rsidR="00350DAD" w:rsidRPr="00D86930" w:rsidRDefault="00350DAD" w:rsidP="00350DAD">
      <w:pPr>
        <w:pStyle w:val="BTEMEASMCA"/>
        <w:rPr>
          <w:szCs w:val="22"/>
        </w:rPr>
      </w:pPr>
    </w:p>
    <w:p w14:paraId="167267D3" w14:textId="77777777" w:rsidR="00350DAD" w:rsidRPr="00D86930" w:rsidRDefault="00350DAD" w:rsidP="00350DAD">
      <w:pPr>
        <w:pStyle w:val="BTEMEASMCA"/>
        <w:rPr>
          <w:szCs w:val="22"/>
        </w:rPr>
      </w:pPr>
    </w:p>
    <w:p w14:paraId="3E05C359" w14:textId="77777777" w:rsidR="00350DAD" w:rsidRPr="00D86930" w:rsidRDefault="00350DAD" w:rsidP="00350DAD">
      <w:pPr>
        <w:pStyle w:val="BTEMEASMCA"/>
        <w:rPr>
          <w:szCs w:val="22"/>
        </w:rPr>
      </w:pPr>
    </w:p>
    <w:p w14:paraId="7E2401EC" w14:textId="77777777" w:rsidR="00350DAD" w:rsidRPr="00D86930" w:rsidRDefault="00350DAD" w:rsidP="00350DAD">
      <w:pPr>
        <w:pStyle w:val="BTEMEASMCA"/>
        <w:rPr>
          <w:szCs w:val="22"/>
        </w:rPr>
      </w:pPr>
    </w:p>
    <w:p w14:paraId="466ABDB5" w14:textId="77777777" w:rsidR="00350DAD" w:rsidRPr="00D86930" w:rsidRDefault="00350DAD" w:rsidP="00350DAD">
      <w:pPr>
        <w:pStyle w:val="BTEMEASMCA"/>
        <w:rPr>
          <w:szCs w:val="22"/>
        </w:rPr>
      </w:pPr>
    </w:p>
    <w:p w14:paraId="07FCB614" w14:textId="77777777" w:rsidR="00350DAD" w:rsidRPr="00D86930" w:rsidRDefault="00350DAD" w:rsidP="00350DAD">
      <w:pPr>
        <w:pStyle w:val="BTEMEASMCA"/>
        <w:rPr>
          <w:szCs w:val="22"/>
        </w:rPr>
      </w:pPr>
    </w:p>
    <w:p w14:paraId="04E1D145" w14:textId="77777777" w:rsidR="00350DAD" w:rsidRPr="00D86930" w:rsidRDefault="00350DAD" w:rsidP="00350DAD">
      <w:pPr>
        <w:pStyle w:val="BTEMEASMCA"/>
        <w:rPr>
          <w:szCs w:val="22"/>
        </w:rPr>
      </w:pPr>
    </w:p>
    <w:p w14:paraId="6625F9CA" w14:textId="77777777" w:rsidR="00350DAD" w:rsidRPr="00D86930" w:rsidRDefault="00350DAD" w:rsidP="00350DAD">
      <w:pPr>
        <w:pStyle w:val="BTEMEASMCA"/>
        <w:rPr>
          <w:szCs w:val="22"/>
        </w:rPr>
      </w:pPr>
    </w:p>
    <w:p w14:paraId="59EC9D49" w14:textId="77777777" w:rsidR="00350DAD" w:rsidRPr="00D86930" w:rsidRDefault="00350DAD" w:rsidP="00350DAD">
      <w:pPr>
        <w:pStyle w:val="BTEMEASMCA"/>
        <w:rPr>
          <w:szCs w:val="22"/>
        </w:rPr>
      </w:pPr>
    </w:p>
    <w:p w14:paraId="655AF0BA" w14:textId="77777777" w:rsidR="00350DAD" w:rsidRPr="00D86930" w:rsidRDefault="00350DAD" w:rsidP="00350DAD">
      <w:pPr>
        <w:pStyle w:val="BTEMEASMCA"/>
        <w:rPr>
          <w:szCs w:val="22"/>
        </w:rPr>
      </w:pPr>
    </w:p>
    <w:p w14:paraId="6CD20F65" w14:textId="77777777" w:rsidR="00350DAD" w:rsidRPr="00D86930" w:rsidRDefault="00350DAD" w:rsidP="00350DAD">
      <w:pPr>
        <w:pStyle w:val="TTEMEASMCA"/>
      </w:pPr>
      <w:bookmarkStart w:id="62" w:name="_Toc129243134"/>
      <w:bookmarkStart w:id="63" w:name="_Toc129243259"/>
    </w:p>
    <w:p w14:paraId="51A5913F" w14:textId="77777777" w:rsidR="00350DAD" w:rsidRPr="00D86930" w:rsidRDefault="00350DAD" w:rsidP="00350DAD">
      <w:pPr>
        <w:pStyle w:val="TTEMEASMCA"/>
      </w:pPr>
    </w:p>
    <w:p w14:paraId="57C20BF5" w14:textId="77777777" w:rsidR="00350DAD" w:rsidRPr="00D86930" w:rsidRDefault="00350DAD" w:rsidP="00350DAD">
      <w:pPr>
        <w:pStyle w:val="TTEMEASMCA"/>
      </w:pPr>
    </w:p>
    <w:p w14:paraId="4A518953" w14:textId="77777777" w:rsidR="00350DAD" w:rsidRPr="00D86930" w:rsidRDefault="00350DAD" w:rsidP="00350DAD">
      <w:pPr>
        <w:pStyle w:val="TTEMEASMCA"/>
      </w:pPr>
    </w:p>
    <w:p w14:paraId="350E0E65" w14:textId="77777777" w:rsidR="00350DAD" w:rsidRPr="00D86930" w:rsidRDefault="00350DAD" w:rsidP="00350DAD">
      <w:pPr>
        <w:pStyle w:val="TTEMEASMCA"/>
      </w:pPr>
    </w:p>
    <w:p w14:paraId="774AF8FA" w14:textId="77777777" w:rsidR="00350DAD" w:rsidRPr="00D86930" w:rsidRDefault="00350DAD" w:rsidP="00350DAD">
      <w:pPr>
        <w:pStyle w:val="TTEMEASMCA"/>
      </w:pPr>
    </w:p>
    <w:p w14:paraId="123E892E" w14:textId="77777777" w:rsidR="00350DAD" w:rsidRPr="00D86930" w:rsidRDefault="00350DAD" w:rsidP="00350DAD">
      <w:pPr>
        <w:pStyle w:val="TTEMEASMCA"/>
      </w:pPr>
    </w:p>
    <w:p w14:paraId="04217505" w14:textId="77777777" w:rsidR="00350DAD" w:rsidRPr="00D86930" w:rsidRDefault="00350DAD" w:rsidP="00350DAD">
      <w:pPr>
        <w:pStyle w:val="TTEMEASMCA"/>
      </w:pPr>
    </w:p>
    <w:p w14:paraId="1292E2FD" w14:textId="77777777" w:rsidR="00350DAD" w:rsidRPr="00D86930" w:rsidRDefault="00350DAD" w:rsidP="00350DAD">
      <w:pPr>
        <w:pStyle w:val="TTEMEASMCA"/>
      </w:pPr>
    </w:p>
    <w:p w14:paraId="281AB0CB" w14:textId="77777777" w:rsidR="00350DAD" w:rsidRPr="00D86930" w:rsidRDefault="00350DAD" w:rsidP="00350DAD">
      <w:pPr>
        <w:pStyle w:val="TTEMEASMCA"/>
      </w:pPr>
      <w:r w:rsidRPr="00D86930">
        <w:t>III PRIEDAS</w:t>
      </w:r>
      <w:bookmarkEnd w:id="62"/>
      <w:bookmarkEnd w:id="63"/>
    </w:p>
    <w:p w14:paraId="22FD2E05" w14:textId="77777777" w:rsidR="00350DAD" w:rsidRPr="00D86930" w:rsidRDefault="00350DAD" w:rsidP="00350DAD">
      <w:pPr>
        <w:pStyle w:val="BTEMEASMCA"/>
        <w:rPr>
          <w:szCs w:val="22"/>
        </w:rPr>
      </w:pPr>
    </w:p>
    <w:p w14:paraId="65DB3A39" w14:textId="77777777" w:rsidR="00350DAD" w:rsidRPr="00D86930" w:rsidRDefault="00350DAD" w:rsidP="00350DAD">
      <w:pPr>
        <w:pStyle w:val="TTEMEASMCA"/>
      </w:pPr>
      <w:bookmarkStart w:id="64" w:name="_Toc129243135"/>
      <w:bookmarkStart w:id="65" w:name="_Toc129243260"/>
      <w:r w:rsidRPr="00D86930">
        <w:t>ŽENKLINIMAS IR PAKUOTĖS LAPELIS</w:t>
      </w:r>
      <w:bookmarkEnd w:id="64"/>
      <w:bookmarkEnd w:id="65"/>
    </w:p>
    <w:p w14:paraId="265596B1" w14:textId="77777777" w:rsidR="00350DAD" w:rsidRPr="00D86930" w:rsidRDefault="00350DAD" w:rsidP="00350DAD">
      <w:pPr>
        <w:pStyle w:val="BTEMEASMCA"/>
        <w:rPr>
          <w:szCs w:val="22"/>
        </w:rPr>
      </w:pPr>
      <w:r w:rsidRPr="00D86930">
        <w:rPr>
          <w:szCs w:val="22"/>
        </w:rPr>
        <w:br w:type="page"/>
      </w:r>
    </w:p>
    <w:p w14:paraId="3C82D30D" w14:textId="77777777" w:rsidR="00350DAD" w:rsidRPr="00D86930" w:rsidRDefault="00350DAD" w:rsidP="00350DAD">
      <w:pPr>
        <w:pStyle w:val="BTEMEASMCA"/>
        <w:rPr>
          <w:szCs w:val="22"/>
        </w:rPr>
      </w:pPr>
    </w:p>
    <w:p w14:paraId="01E76FE5" w14:textId="77777777" w:rsidR="00350DAD" w:rsidRPr="00D86930" w:rsidRDefault="00350DAD" w:rsidP="00350DAD">
      <w:pPr>
        <w:pStyle w:val="BTEMEASMCA"/>
        <w:rPr>
          <w:szCs w:val="22"/>
        </w:rPr>
      </w:pPr>
    </w:p>
    <w:p w14:paraId="26BC5353" w14:textId="77777777" w:rsidR="00350DAD" w:rsidRPr="00D86930" w:rsidRDefault="00350DAD" w:rsidP="00350DAD">
      <w:pPr>
        <w:pStyle w:val="BTEMEASMCA"/>
        <w:rPr>
          <w:szCs w:val="22"/>
        </w:rPr>
      </w:pPr>
    </w:p>
    <w:p w14:paraId="21D5544C" w14:textId="77777777" w:rsidR="00350DAD" w:rsidRPr="00D86930" w:rsidRDefault="00350DAD" w:rsidP="00350DAD">
      <w:pPr>
        <w:pStyle w:val="BTEMEASMCA"/>
        <w:rPr>
          <w:szCs w:val="22"/>
        </w:rPr>
      </w:pPr>
    </w:p>
    <w:p w14:paraId="100FBA7C" w14:textId="77777777" w:rsidR="00350DAD" w:rsidRPr="00D86930" w:rsidRDefault="00350DAD" w:rsidP="00350DAD">
      <w:pPr>
        <w:pStyle w:val="BTEMEASMCA"/>
        <w:rPr>
          <w:szCs w:val="22"/>
        </w:rPr>
      </w:pPr>
    </w:p>
    <w:p w14:paraId="4671D67A" w14:textId="77777777" w:rsidR="00350DAD" w:rsidRPr="00D86930" w:rsidRDefault="00350DAD" w:rsidP="00350DAD">
      <w:pPr>
        <w:pStyle w:val="BTEMEASMCA"/>
        <w:rPr>
          <w:szCs w:val="22"/>
        </w:rPr>
      </w:pPr>
    </w:p>
    <w:p w14:paraId="183DDF56" w14:textId="77777777" w:rsidR="00350DAD" w:rsidRPr="00D86930" w:rsidRDefault="00350DAD" w:rsidP="00350DAD">
      <w:pPr>
        <w:pStyle w:val="BTEMEASMCA"/>
        <w:rPr>
          <w:szCs w:val="22"/>
        </w:rPr>
      </w:pPr>
    </w:p>
    <w:p w14:paraId="18ADB7FE" w14:textId="77777777" w:rsidR="00350DAD" w:rsidRPr="00D86930" w:rsidRDefault="00350DAD" w:rsidP="00350DAD">
      <w:pPr>
        <w:pStyle w:val="BTEMEASMCA"/>
        <w:rPr>
          <w:szCs w:val="22"/>
        </w:rPr>
      </w:pPr>
    </w:p>
    <w:p w14:paraId="5B784544" w14:textId="77777777" w:rsidR="00350DAD" w:rsidRPr="00D86930" w:rsidRDefault="00350DAD" w:rsidP="00350DAD">
      <w:pPr>
        <w:pStyle w:val="BTEMEASMCA"/>
        <w:rPr>
          <w:szCs w:val="22"/>
        </w:rPr>
      </w:pPr>
    </w:p>
    <w:p w14:paraId="3006322C" w14:textId="77777777" w:rsidR="00350DAD" w:rsidRPr="00D86930" w:rsidRDefault="00350DAD" w:rsidP="00350DAD">
      <w:pPr>
        <w:pStyle w:val="BTEMEASMCA"/>
        <w:rPr>
          <w:szCs w:val="22"/>
        </w:rPr>
      </w:pPr>
    </w:p>
    <w:p w14:paraId="78BF8E1C" w14:textId="77777777" w:rsidR="00350DAD" w:rsidRPr="00D86930" w:rsidRDefault="00350DAD" w:rsidP="00350DAD">
      <w:pPr>
        <w:pStyle w:val="BTEMEASMCA"/>
        <w:rPr>
          <w:szCs w:val="22"/>
        </w:rPr>
      </w:pPr>
    </w:p>
    <w:p w14:paraId="67BBB6FD" w14:textId="77777777" w:rsidR="00350DAD" w:rsidRPr="00D86930" w:rsidRDefault="00350DAD" w:rsidP="00350DAD">
      <w:pPr>
        <w:pStyle w:val="BTEMEASMCA"/>
        <w:rPr>
          <w:szCs w:val="22"/>
        </w:rPr>
      </w:pPr>
    </w:p>
    <w:p w14:paraId="2767FAA1" w14:textId="77777777" w:rsidR="00350DAD" w:rsidRPr="00D86930" w:rsidRDefault="00350DAD" w:rsidP="00350DAD">
      <w:pPr>
        <w:pStyle w:val="BTEMEASMCA"/>
        <w:rPr>
          <w:szCs w:val="22"/>
        </w:rPr>
      </w:pPr>
    </w:p>
    <w:p w14:paraId="5B06A97C" w14:textId="77777777" w:rsidR="00350DAD" w:rsidRPr="00D86930" w:rsidRDefault="00350DAD" w:rsidP="00350DAD">
      <w:pPr>
        <w:pStyle w:val="BTEMEASMCA"/>
        <w:rPr>
          <w:szCs w:val="22"/>
        </w:rPr>
      </w:pPr>
    </w:p>
    <w:p w14:paraId="29A0E053" w14:textId="77777777" w:rsidR="00350DAD" w:rsidRPr="00D86930" w:rsidRDefault="00350DAD" w:rsidP="00350DAD">
      <w:pPr>
        <w:pStyle w:val="BTEMEASMCA"/>
        <w:rPr>
          <w:szCs w:val="22"/>
        </w:rPr>
      </w:pPr>
    </w:p>
    <w:p w14:paraId="1BCAA7AC" w14:textId="77777777" w:rsidR="00350DAD" w:rsidRPr="00D86930" w:rsidRDefault="00350DAD" w:rsidP="00350DAD">
      <w:pPr>
        <w:pStyle w:val="BTEMEASMCA"/>
        <w:rPr>
          <w:szCs w:val="22"/>
        </w:rPr>
      </w:pPr>
    </w:p>
    <w:p w14:paraId="488F2AF4" w14:textId="77777777" w:rsidR="00350DAD" w:rsidRPr="00D86930" w:rsidRDefault="00350DAD" w:rsidP="00350DAD">
      <w:pPr>
        <w:pStyle w:val="BTEMEASMCA"/>
        <w:rPr>
          <w:szCs w:val="22"/>
        </w:rPr>
      </w:pPr>
    </w:p>
    <w:p w14:paraId="376FB8B2" w14:textId="77777777" w:rsidR="00350DAD" w:rsidRPr="00D86930" w:rsidRDefault="00350DAD" w:rsidP="00350DAD">
      <w:pPr>
        <w:pStyle w:val="BTEMEASMCA"/>
        <w:rPr>
          <w:szCs w:val="22"/>
        </w:rPr>
      </w:pPr>
    </w:p>
    <w:p w14:paraId="540D4746" w14:textId="77777777" w:rsidR="00350DAD" w:rsidRPr="00D86930" w:rsidRDefault="00350DAD" w:rsidP="00350DAD">
      <w:pPr>
        <w:pStyle w:val="BTEMEASMCA"/>
        <w:rPr>
          <w:szCs w:val="22"/>
        </w:rPr>
      </w:pPr>
    </w:p>
    <w:p w14:paraId="1C7434A1" w14:textId="77777777" w:rsidR="00350DAD" w:rsidRPr="00D86930" w:rsidRDefault="00350DAD" w:rsidP="00350DAD">
      <w:pPr>
        <w:pStyle w:val="BTEMEASMCA"/>
        <w:rPr>
          <w:szCs w:val="22"/>
        </w:rPr>
      </w:pPr>
    </w:p>
    <w:p w14:paraId="3113C30E" w14:textId="77777777" w:rsidR="00350DAD" w:rsidRPr="00D86930" w:rsidRDefault="00350DAD" w:rsidP="00350DAD">
      <w:pPr>
        <w:pStyle w:val="BTEMEASMCA"/>
        <w:rPr>
          <w:szCs w:val="22"/>
        </w:rPr>
      </w:pPr>
    </w:p>
    <w:p w14:paraId="5E2EBD43" w14:textId="77777777" w:rsidR="00350DAD" w:rsidRPr="00D86930" w:rsidRDefault="00350DAD" w:rsidP="00350DAD">
      <w:pPr>
        <w:pStyle w:val="BTEMEASMCA"/>
        <w:rPr>
          <w:szCs w:val="22"/>
        </w:rPr>
      </w:pPr>
    </w:p>
    <w:p w14:paraId="421F90A0" w14:textId="77777777" w:rsidR="00350DAD" w:rsidRPr="00D86930" w:rsidRDefault="00350DAD" w:rsidP="00350DAD">
      <w:pPr>
        <w:pStyle w:val="TTEMEASMCA"/>
      </w:pPr>
      <w:bookmarkStart w:id="66" w:name="_Toc129243136"/>
      <w:bookmarkStart w:id="67" w:name="_Toc129243261"/>
    </w:p>
    <w:p w14:paraId="4FFC296F" w14:textId="77777777" w:rsidR="00350DAD" w:rsidRPr="00D86930" w:rsidRDefault="00350DAD" w:rsidP="00350DAD">
      <w:pPr>
        <w:pStyle w:val="TTEMEASMCA"/>
      </w:pPr>
      <w:r w:rsidRPr="00D86930">
        <w:t>A. ŽENKLINIMAS</w:t>
      </w:r>
      <w:bookmarkEnd w:id="66"/>
      <w:bookmarkEnd w:id="67"/>
    </w:p>
    <w:p w14:paraId="17CE62F7" w14:textId="77777777" w:rsidR="00350DAD" w:rsidRPr="00D86930" w:rsidRDefault="00350DAD" w:rsidP="00350DAD">
      <w:pPr>
        <w:pStyle w:val="BTEMEASMCA"/>
        <w:rPr>
          <w:szCs w:val="22"/>
        </w:rPr>
      </w:pPr>
      <w:r w:rsidRPr="00D86930">
        <w:rPr>
          <w:szCs w:val="22"/>
        </w:rPr>
        <w:br w:type="page"/>
      </w:r>
    </w:p>
    <w:p w14:paraId="63B756D3" w14:textId="77777777" w:rsidR="00350DAD" w:rsidRPr="00D86930" w:rsidRDefault="00350DAD" w:rsidP="00350DAD">
      <w:pPr>
        <w:pStyle w:val="PI-1labEMEASMCA"/>
      </w:pPr>
      <w:r w:rsidRPr="00D86930">
        <w:lastRenderedPageBreak/>
        <w:t>INFORMACIJA ANT IŠORINĖS PAKUOTĖS</w:t>
      </w:r>
    </w:p>
    <w:p w14:paraId="0B8AC63B" w14:textId="77777777" w:rsidR="00350DAD" w:rsidRPr="00D86930" w:rsidRDefault="00350DAD" w:rsidP="00350DAD">
      <w:pPr>
        <w:pStyle w:val="PI-1labEMEASMCA"/>
      </w:pPr>
    </w:p>
    <w:p w14:paraId="65E37649" w14:textId="77777777" w:rsidR="00350DAD" w:rsidRPr="00D86930" w:rsidRDefault="00350DAD" w:rsidP="00350DAD">
      <w:pPr>
        <w:pStyle w:val="PI-1labEMEASMCA"/>
      </w:pPr>
      <w:r w:rsidRPr="00D86930">
        <w:t xml:space="preserve">Kartono dėžutė, kurioje supakuota 20 vienetų 100 ml talpos stiklinių flakonų </w:t>
      </w:r>
    </w:p>
    <w:p w14:paraId="623DB8D7" w14:textId="77777777" w:rsidR="00350DAD" w:rsidRPr="00D86930" w:rsidRDefault="00350DAD" w:rsidP="00350DAD">
      <w:pPr>
        <w:pStyle w:val="BTEMEASMCA"/>
        <w:rPr>
          <w:szCs w:val="22"/>
        </w:rPr>
      </w:pPr>
    </w:p>
    <w:p w14:paraId="74E906A4" w14:textId="77777777" w:rsidR="00350DAD" w:rsidRPr="00D86930" w:rsidRDefault="00350DAD" w:rsidP="00350DAD">
      <w:pPr>
        <w:pStyle w:val="BTEMEASMCA"/>
        <w:rPr>
          <w:szCs w:val="22"/>
        </w:rPr>
      </w:pPr>
    </w:p>
    <w:p w14:paraId="2AB0A90E" w14:textId="77777777" w:rsidR="00350DAD" w:rsidRPr="00D86930" w:rsidRDefault="00350DAD" w:rsidP="00350DAD">
      <w:pPr>
        <w:pStyle w:val="PI-1labEMEASMCA"/>
      </w:pPr>
      <w:r w:rsidRPr="00D86930">
        <w:t>1.</w:t>
      </w:r>
      <w:r w:rsidRPr="00D86930">
        <w:tab/>
        <w:t>VAISTINIO PREPARATO PAVADINIMAS</w:t>
      </w:r>
    </w:p>
    <w:p w14:paraId="56525214" w14:textId="77777777" w:rsidR="00350DAD" w:rsidRPr="00D86930" w:rsidRDefault="00350DAD" w:rsidP="00350DAD">
      <w:pPr>
        <w:pStyle w:val="BTEMEASMCA"/>
        <w:rPr>
          <w:szCs w:val="22"/>
        </w:rPr>
      </w:pPr>
    </w:p>
    <w:p w14:paraId="2F23BADC" w14:textId="77777777" w:rsidR="00350DAD" w:rsidRPr="00D86930" w:rsidRDefault="00350DAD" w:rsidP="00350DAD">
      <w:pPr>
        <w:pStyle w:val="Pagrindinistekstas"/>
        <w:spacing w:after="0"/>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7,45 % koncentratas infuziniam tirpalui</w:t>
      </w:r>
    </w:p>
    <w:p w14:paraId="08C44B7D" w14:textId="77777777" w:rsidR="00350DAD" w:rsidRPr="00D86930" w:rsidRDefault="00350DAD" w:rsidP="00350DAD">
      <w:pPr>
        <w:pStyle w:val="BTEMEASMCA"/>
        <w:rPr>
          <w:szCs w:val="22"/>
        </w:rPr>
      </w:pPr>
      <w:proofErr w:type="spellStart"/>
      <w:r w:rsidRPr="00D86930">
        <w:rPr>
          <w:szCs w:val="22"/>
        </w:rPr>
        <w:t>Kalii</w:t>
      </w:r>
      <w:proofErr w:type="spellEnd"/>
      <w:r w:rsidRPr="00D86930">
        <w:rPr>
          <w:szCs w:val="22"/>
        </w:rPr>
        <w:t xml:space="preserve"> </w:t>
      </w:r>
      <w:proofErr w:type="spellStart"/>
      <w:r w:rsidRPr="00D86930">
        <w:rPr>
          <w:szCs w:val="22"/>
        </w:rPr>
        <w:t>chloridum</w:t>
      </w:r>
      <w:proofErr w:type="spellEnd"/>
    </w:p>
    <w:p w14:paraId="6D90AB69" w14:textId="77777777" w:rsidR="00350DAD" w:rsidRPr="00D86930" w:rsidRDefault="00350DAD" w:rsidP="00350DAD">
      <w:pPr>
        <w:pStyle w:val="BTEMEASMCA"/>
        <w:rPr>
          <w:szCs w:val="22"/>
        </w:rPr>
      </w:pPr>
    </w:p>
    <w:p w14:paraId="620CD367" w14:textId="77777777" w:rsidR="00350DAD" w:rsidRPr="00D86930" w:rsidRDefault="00350DAD" w:rsidP="00350DAD">
      <w:pPr>
        <w:pStyle w:val="BTEMEASMCA"/>
        <w:rPr>
          <w:szCs w:val="22"/>
        </w:rPr>
      </w:pPr>
    </w:p>
    <w:p w14:paraId="211704CA" w14:textId="77777777" w:rsidR="00350DAD" w:rsidRPr="00D86930" w:rsidRDefault="00350DAD" w:rsidP="00350DAD">
      <w:pPr>
        <w:pStyle w:val="PI-1labEMEASMCA"/>
      </w:pPr>
      <w:r w:rsidRPr="00D86930">
        <w:t>2.</w:t>
      </w:r>
      <w:r w:rsidRPr="00D86930">
        <w:tab/>
        <w:t>VEIKLIOJI (-IOS) MEDŽIAGA (-OS) IR JOS (-Ų) KIEKIS (-IAI)</w:t>
      </w:r>
    </w:p>
    <w:p w14:paraId="0B1F8237" w14:textId="77777777" w:rsidR="00350DAD" w:rsidRPr="00D86930" w:rsidRDefault="00350DAD" w:rsidP="00350DAD">
      <w:pPr>
        <w:pStyle w:val="BTEMEASMCA"/>
        <w:rPr>
          <w:szCs w:val="22"/>
        </w:rPr>
      </w:pPr>
    </w:p>
    <w:p w14:paraId="52D340BC" w14:textId="77777777" w:rsidR="00350DAD" w:rsidRPr="00D86930" w:rsidRDefault="00350DAD" w:rsidP="00350DAD">
      <w:pPr>
        <w:pStyle w:val="Pagrindinistekstas"/>
        <w:spacing w:after="0"/>
        <w:rPr>
          <w:sz w:val="22"/>
          <w:szCs w:val="22"/>
        </w:rPr>
      </w:pPr>
      <w:r w:rsidRPr="00D86930">
        <w:rPr>
          <w:sz w:val="22"/>
          <w:szCs w:val="22"/>
        </w:rPr>
        <w:t>100 ml yra:</w:t>
      </w:r>
    </w:p>
    <w:p w14:paraId="0D675473"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r w:rsidRPr="00D86930">
        <w:rPr>
          <w:sz w:val="22"/>
          <w:szCs w:val="22"/>
        </w:rPr>
        <w:tab/>
      </w:r>
      <w:r w:rsidRPr="00D86930">
        <w:rPr>
          <w:sz w:val="22"/>
          <w:szCs w:val="22"/>
        </w:rPr>
        <w:tab/>
        <w:t>7,45 g</w:t>
      </w:r>
    </w:p>
    <w:p w14:paraId="501F85AF" w14:textId="77777777" w:rsidR="00350DAD" w:rsidRPr="00D86930" w:rsidRDefault="00350DAD" w:rsidP="00350DAD">
      <w:pPr>
        <w:pStyle w:val="Pagrindinistekstas"/>
        <w:spacing w:after="0"/>
        <w:rPr>
          <w:bCs/>
          <w:sz w:val="22"/>
          <w:szCs w:val="22"/>
        </w:rPr>
      </w:pPr>
      <w:r w:rsidRPr="00D86930">
        <w:rPr>
          <w:bCs/>
          <w:sz w:val="22"/>
          <w:szCs w:val="22"/>
        </w:rPr>
        <w:tab/>
      </w:r>
      <w:r w:rsidRPr="00D86930">
        <w:rPr>
          <w:bCs/>
          <w:sz w:val="22"/>
          <w:szCs w:val="22"/>
        </w:rPr>
        <w:tab/>
      </w:r>
      <w:r w:rsidRPr="00D86930">
        <w:rPr>
          <w:bCs/>
          <w:sz w:val="22"/>
          <w:szCs w:val="22"/>
        </w:rPr>
        <w:tab/>
      </w:r>
      <w:r w:rsidRPr="00D86930">
        <w:rPr>
          <w:bCs/>
          <w:sz w:val="22"/>
          <w:szCs w:val="22"/>
        </w:rPr>
        <w:tab/>
      </w:r>
    </w:p>
    <w:p w14:paraId="64587678" w14:textId="77777777" w:rsidR="00350DAD" w:rsidRPr="00D86930" w:rsidRDefault="00350DAD" w:rsidP="00350DAD">
      <w:pPr>
        <w:rPr>
          <w:b/>
          <w:sz w:val="22"/>
          <w:szCs w:val="22"/>
        </w:rPr>
      </w:pPr>
      <w:r w:rsidRPr="00D86930">
        <w:rPr>
          <w:sz w:val="22"/>
          <w:szCs w:val="22"/>
        </w:rPr>
        <w:t>K</w:t>
      </w:r>
      <w:r w:rsidRPr="00D86930">
        <w:rPr>
          <w:sz w:val="22"/>
          <w:szCs w:val="22"/>
          <w:vertAlign w:val="superscript"/>
        </w:rPr>
        <w:t>+</w:t>
      </w:r>
      <w:r w:rsidRPr="00D86930">
        <w:rPr>
          <w:sz w:val="22"/>
          <w:szCs w:val="22"/>
        </w:rPr>
        <w:tab/>
      </w:r>
      <w:r w:rsidRPr="00D86930">
        <w:rPr>
          <w:sz w:val="22"/>
          <w:szCs w:val="22"/>
        </w:rPr>
        <w:tab/>
      </w:r>
      <w:r w:rsidRPr="00D86930">
        <w:rPr>
          <w:sz w:val="22"/>
          <w:szCs w:val="22"/>
        </w:rPr>
        <w:tab/>
        <w:t>1 </w:t>
      </w:r>
      <w:proofErr w:type="spellStart"/>
      <w:r w:rsidRPr="00D86930">
        <w:rPr>
          <w:sz w:val="22"/>
          <w:szCs w:val="22"/>
        </w:rPr>
        <w:t>mmol</w:t>
      </w:r>
      <w:proofErr w:type="spellEnd"/>
      <w:r w:rsidRPr="00D86930">
        <w:rPr>
          <w:sz w:val="22"/>
          <w:szCs w:val="22"/>
        </w:rPr>
        <w:t>/ml</w:t>
      </w:r>
      <w:r w:rsidRPr="00D86930">
        <w:rPr>
          <w:sz w:val="22"/>
          <w:szCs w:val="22"/>
        </w:rPr>
        <w:tab/>
      </w:r>
    </w:p>
    <w:p w14:paraId="30C5C903" w14:textId="77777777" w:rsidR="00350DAD" w:rsidRPr="00D86930" w:rsidRDefault="00350DAD" w:rsidP="00350DAD">
      <w:pPr>
        <w:rPr>
          <w:sz w:val="22"/>
          <w:szCs w:val="22"/>
        </w:rPr>
      </w:pPr>
      <w:r w:rsidRPr="00D86930">
        <w:rPr>
          <w:sz w:val="22"/>
          <w:szCs w:val="22"/>
        </w:rPr>
        <w:t>Cl</w:t>
      </w:r>
      <w:r w:rsidRPr="00D86930">
        <w:rPr>
          <w:sz w:val="22"/>
          <w:szCs w:val="22"/>
          <w:vertAlign w:val="superscript"/>
        </w:rPr>
        <w:t xml:space="preserve">- </w:t>
      </w:r>
      <w:r w:rsidRPr="00D86930">
        <w:rPr>
          <w:sz w:val="22"/>
          <w:szCs w:val="22"/>
        </w:rPr>
        <w:tab/>
      </w:r>
      <w:r w:rsidRPr="00D86930">
        <w:rPr>
          <w:sz w:val="22"/>
          <w:szCs w:val="22"/>
        </w:rPr>
        <w:tab/>
      </w:r>
      <w:r w:rsidRPr="00D86930">
        <w:rPr>
          <w:sz w:val="22"/>
          <w:szCs w:val="22"/>
        </w:rPr>
        <w:tab/>
        <w:t>1 </w:t>
      </w:r>
      <w:proofErr w:type="spellStart"/>
      <w:r w:rsidRPr="00D86930">
        <w:rPr>
          <w:sz w:val="22"/>
          <w:szCs w:val="22"/>
        </w:rPr>
        <w:t>mmol</w:t>
      </w:r>
      <w:proofErr w:type="spellEnd"/>
      <w:r w:rsidRPr="00D86930">
        <w:rPr>
          <w:sz w:val="22"/>
          <w:szCs w:val="22"/>
        </w:rPr>
        <w:t>/ml</w:t>
      </w:r>
    </w:p>
    <w:p w14:paraId="2EBD55C0" w14:textId="77777777" w:rsidR="00350DAD" w:rsidRPr="00D86930" w:rsidRDefault="00350DAD" w:rsidP="00350DAD">
      <w:pPr>
        <w:pStyle w:val="BTEMEASMCA"/>
        <w:rPr>
          <w:szCs w:val="22"/>
        </w:rPr>
      </w:pPr>
    </w:p>
    <w:p w14:paraId="308F828A" w14:textId="77777777" w:rsidR="00350DAD" w:rsidRPr="00D86930" w:rsidRDefault="00350DAD" w:rsidP="00350DAD">
      <w:pPr>
        <w:pStyle w:val="BTEMEASMCA"/>
        <w:rPr>
          <w:szCs w:val="22"/>
        </w:rPr>
      </w:pPr>
    </w:p>
    <w:p w14:paraId="0C8FAF2B" w14:textId="77777777" w:rsidR="00350DAD" w:rsidRPr="004904AA" w:rsidRDefault="00350DAD" w:rsidP="00350DAD">
      <w:pPr>
        <w:pStyle w:val="PI-1labEMEASMCA"/>
        <w:rPr>
          <w:highlight w:val="lightGray"/>
        </w:rPr>
      </w:pPr>
      <w:r w:rsidRPr="00D86930">
        <w:t>3.</w:t>
      </w:r>
      <w:r w:rsidRPr="00D86930">
        <w:tab/>
        <w:t>PAGALBINIŲ MEDŽIAGŲ SĄRAŠAS</w:t>
      </w:r>
    </w:p>
    <w:p w14:paraId="7F3FBF96" w14:textId="77777777" w:rsidR="00350DAD" w:rsidRPr="00D86930" w:rsidRDefault="00350DAD" w:rsidP="00350DAD">
      <w:pPr>
        <w:pStyle w:val="BTEMEASMCA"/>
        <w:rPr>
          <w:szCs w:val="22"/>
        </w:rPr>
      </w:pPr>
    </w:p>
    <w:p w14:paraId="4BA5DBD2" w14:textId="77777777" w:rsidR="00350DAD" w:rsidRPr="00D86930" w:rsidRDefault="00350DAD" w:rsidP="00350DAD">
      <w:pPr>
        <w:pStyle w:val="Pagrindinistekstas"/>
        <w:spacing w:after="0"/>
        <w:rPr>
          <w:sz w:val="22"/>
          <w:szCs w:val="22"/>
        </w:rPr>
      </w:pPr>
      <w:proofErr w:type="spellStart"/>
      <w:r w:rsidRPr="00D86930">
        <w:rPr>
          <w:sz w:val="22"/>
          <w:szCs w:val="22"/>
        </w:rPr>
        <w:t>Aqua</w:t>
      </w:r>
      <w:proofErr w:type="spellEnd"/>
      <w:r w:rsidRPr="00D86930">
        <w:rPr>
          <w:sz w:val="22"/>
          <w:szCs w:val="22"/>
        </w:rPr>
        <w:t xml:space="preserve"> </w:t>
      </w:r>
      <w:proofErr w:type="spellStart"/>
      <w:r w:rsidRPr="00D86930">
        <w:rPr>
          <w:sz w:val="22"/>
          <w:szCs w:val="22"/>
        </w:rPr>
        <w:t>ad</w:t>
      </w:r>
      <w:proofErr w:type="spellEnd"/>
      <w:r w:rsidRPr="00D86930">
        <w:rPr>
          <w:sz w:val="22"/>
          <w:szCs w:val="22"/>
        </w:rPr>
        <w:t xml:space="preserve"> </w:t>
      </w:r>
      <w:proofErr w:type="spellStart"/>
      <w:r w:rsidRPr="00D86930">
        <w:rPr>
          <w:sz w:val="22"/>
          <w:szCs w:val="22"/>
        </w:rPr>
        <w:t>iniectabile</w:t>
      </w:r>
      <w:proofErr w:type="spellEnd"/>
    </w:p>
    <w:p w14:paraId="34EEEAB8" w14:textId="77777777" w:rsidR="00350DAD" w:rsidRPr="00D86930" w:rsidRDefault="00350DAD" w:rsidP="00350DAD">
      <w:pPr>
        <w:pStyle w:val="BTEMEASMCA"/>
        <w:rPr>
          <w:szCs w:val="22"/>
        </w:rPr>
      </w:pPr>
    </w:p>
    <w:p w14:paraId="4CAF701B" w14:textId="77777777" w:rsidR="00350DAD" w:rsidRPr="00D86930" w:rsidRDefault="00350DAD" w:rsidP="00350DAD">
      <w:pPr>
        <w:pStyle w:val="BTEMEASMCA"/>
        <w:rPr>
          <w:szCs w:val="22"/>
        </w:rPr>
      </w:pPr>
    </w:p>
    <w:p w14:paraId="016C9ECB" w14:textId="77777777" w:rsidR="00350DAD" w:rsidRPr="00D86930" w:rsidRDefault="00350DAD" w:rsidP="00350DAD">
      <w:pPr>
        <w:pStyle w:val="PI-1labEMEASMCA"/>
      </w:pPr>
      <w:r w:rsidRPr="00D86930">
        <w:t>4.</w:t>
      </w:r>
      <w:r w:rsidRPr="00D86930">
        <w:tab/>
        <w:t>FARMACINĖ FORMA IR KIEKIS PAKUOTĖJE</w:t>
      </w:r>
    </w:p>
    <w:p w14:paraId="3F148333" w14:textId="77777777" w:rsidR="00350DAD" w:rsidRPr="00D86930" w:rsidRDefault="00350DAD" w:rsidP="00350DAD">
      <w:pPr>
        <w:pStyle w:val="BTEMEASMCA"/>
        <w:rPr>
          <w:szCs w:val="22"/>
        </w:rPr>
      </w:pPr>
    </w:p>
    <w:p w14:paraId="10FA10E0" w14:textId="77777777" w:rsidR="00350DAD" w:rsidRPr="00D86930" w:rsidRDefault="00350DAD" w:rsidP="00350DAD">
      <w:pPr>
        <w:pStyle w:val="Pagrindinistekstas"/>
        <w:spacing w:after="0"/>
        <w:rPr>
          <w:sz w:val="22"/>
          <w:szCs w:val="22"/>
        </w:rPr>
      </w:pPr>
      <w:r w:rsidRPr="004904AA">
        <w:rPr>
          <w:sz w:val="22"/>
          <w:highlight w:val="lightGray"/>
        </w:rPr>
        <w:t>Koncentratas infuziniam tirpalui</w:t>
      </w:r>
    </w:p>
    <w:p w14:paraId="64661C0B" w14:textId="77777777" w:rsidR="00350DAD" w:rsidRPr="00D86930" w:rsidRDefault="00350DAD" w:rsidP="00350DAD">
      <w:pPr>
        <w:pStyle w:val="Pagrindinistekstas"/>
        <w:spacing w:after="0"/>
        <w:rPr>
          <w:sz w:val="22"/>
          <w:szCs w:val="22"/>
        </w:rPr>
      </w:pPr>
    </w:p>
    <w:p w14:paraId="3C4EB474" w14:textId="77777777" w:rsidR="00350DAD" w:rsidRPr="00D86930" w:rsidRDefault="00350DAD" w:rsidP="00350DAD">
      <w:pPr>
        <w:pStyle w:val="Pagrindinistekstas"/>
        <w:spacing w:after="0"/>
        <w:rPr>
          <w:sz w:val="22"/>
          <w:szCs w:val="22"/>
        </w:rPr>
      </w:pPr>
      <w:r w:rsidRPr="00D86930">
        <w:rPr>
          <w:sz w:val="22"/>
          <w:szCs w:val="22"/>
        </w:rPr>
        <w:t>20 x 100 ml</w:t>
      </w:r>
    </w:p>
    <w:p w14:paraId="326D938B" w14:textId="77777777" w:rsidR="00350DAD" w:rsidRPr="00D86930" w:rsidRDefault="00350DAD" w:rsidP="00350DAD">
      <w:pPr>
        <w:pStyle w:val="BTEMEASMCA"/>
        <w:rPr>
          <w:szCs w:val="22"/>
        </w:rPr>
      </w:pPr>
    </w:p>
    <w:p w14:paraId="30C20753" w14:textId="77777777" w:rsidR="00350DAD" w:rsidRPr="00D86930" w:rsidRDefault="00350DAD" w:rsidP="00350DAD">
      <w:pPr>
        <w:pStyle w:val="BTEMEASMCA"/>
        <w:rPr>
          <w:szCs w:val="22"/>
        </w:rPr>
      </w:pPr>
    </w:p>
    <w:p w14:paraId="1E9FCE1A" w14:textId="77777777" w:rsidR="00350DAD" w:rsidRPr="004904AA" w:rsidRDefault="00350DAD" w:rsidP="00350DAD">
      <w:pPr>
        <w:pStyle w:val="PI-1labEMEASMCA"/>
        <w:rPr>
          <w:highlight w:val="lightGray"/>
        </w:rPr>
      </w:pPr>
      <w:r w:rsidRPr="00D86930">
        <w:t>5.</w:t>
      </w:r>
      <w:r w:rsidRPr="00D86930">
        <w:tab/>
        <w:t>VARTOJIMO METODAS IR BŪDAS (-AI)</w:t>
      </w:r>
    </w:p>
    <w:p w14:paraId="73B271D7" w14:textId="77777777" w:rsidR="00350DAD" w:rsidRPr="00D86930" w:rsidRDefault="00350DAD" w:rsidP="00350DAD">
      <w:pPr>
        <w:pStyle w:val="BTEMEASMCA"/>
        <w:rPr>
          <w:szCs w:val="22"/>
        </w:rPr>
      </w:pPr>
    </w:p>
    <w:p w14:paraId="1FC6405D" w14:textId="77777777" w:rsidR="00350DAD" w:rsidRPr="00D86930" w:rsidRDefault="00350DAD" w:rsidP="00350DAD">
      <w:pPr>
        <w:pStyle w:val="Pagrindinistekstas"/>
        <w:spacing w:after="0"/>
        <w:rPr>
          <w:sz w:val="22"/>
          <w:szCs w:val="22"/>
          <w:lang w:eastAsia="en-US"/>
        </w:rPr>
      </w:pPr>
      <w:r w:rsidRPr="00D86930">
        <w:rPr>
          <w:sz w:val="22"/>
          <w:szCs w:val="22"/>
          <w:lang w:eastAsia="en-US"/>
        </w:rPr>
        <w:t xml:space="preserve">Leisti į veną </w:t>
      </w:r>
    </w:p>
    <w:p w14:paraId="13A001FC" w14:textId="77777777" w:rsidR="00350DAD" w:rsidRPr="00D86930" w:rsidRDefault="00350DAD" w:rsidP="00350DAD">
      <w:pPr>
        <w:pStyle w:val="BTEMEASMCA"/>
        <w:rPr>
          <w:szCs w:val="22"/>
        </w:rPr>
      </w:pPr>
      <w:r w:rsidRPr="00D86930">
        <w:rPr>
          <w:szCs w:val="22"/>
        </w:rPr>
        <w:t>Vartoti tik praskiestą.</w:t>
      </w:r>
    </w:p>
    <w:p w14:paraId="7C78DDFC" w14:textId="77777777" w:rsidR="00350DAD" w:rsidRPr="00D86930" w:rsidRDefault="00350DAD" w:rsidP="00350DAD">
      <w:pPr>
        <w:pStyle w:val="BTEMEASMCA"/>
        <w:rPr>
          <w:szCs w:val="22"/>
        </w:rPr>
      </w:pPr>
      <w:r w:rsidRPr="00D86930">
        <w:rPr>
          <w:szCs w:val="22"/>
        </w:rPr>
        <w:t>Prieš vartojimą perskaitykite pakuotės lapelį.</w:t>
      </w:r>
    </w:p>
    <w:p w14:paraId="43E90AA7" w14:textId="77777777" w:rsidR="00350DAD" w:rsidRPr="00D86930" w:rsidRDefault="00350DAD" w:rsidP="00350DAD">
      <w:pPr>
        <w:pStyle w:val="BTEMEASMCA"/>
        <w:rPr>
          <w:szCs w:val="22"/>
        </w:rPr>
      </w:pPr>
    </w:p>
    <w:p w14:paraId="5E4A771E" w14:textId="77777777" w:rsidR="00350DAD" w:rsidRPr="00D86930" w:rsidRDefault="00350DAD" w:rsidP="00350DAD">
      <w:pPr>
        <w:pStyle w:val="BTEMEASMCA"/>
        <w:rPr>
          <w:szCs w:val="22"/>
        </w:rPr>
      </w:pPr>
    </w:p>
    <w:p w14:paraId="69C89A8E" w14:textId="77777777" w:rsidR="00350DAD" w:rsidRPr="00D86930" w:rsidRDefault="00350DAD" w:rsidP="00350DAD">
      <w:pPr>
        <w:pStyle w:val="PI-1labEMEASMCA"/>
      </w:pPr>
      <w:r w:rsidRPr="00D86930">
        <w:t>6.</w:t>
      </w:r>
      <w:r w:rsidRPr="00D86930">
        <w:tab/>
        <w:t>SPECIALUS ĮSPĖJIMAS, KAD VAISTINĮ PREPARATĄ BŪTINA LAIKYTI VAIKAMS NEPASTEBIMOJE IR NEPASIEKIAMOJE VIETOJE</w:t>
      </w:r>
    </w:p>
    <w:p w14:paraId="4FDE1F90" w14:textId="77777777" w:rsidR="00350DAD" w:rsidRPr="00D86930" w:rsidRDefault="00350DAD" w:rsidP="00350DAD">
      <w:pPr>
        <w:pStyle w:val="BTEMEASMCA"/>
        <w:rPr>
          <w:szCs w:val="22"/>
        </w:rPr>
      </w:pPr>
    </w:p>
    <w:p w14:paraId="176DB952" w14:textId="77777777" w:rsidR="00350DAD" w:rsidRPr="00D86930" w:rsidRDefault="00350DAD" w:rsidP="00350DAD">
      <w:pPr>
        <w:pStyle w:val="BTEMEASMCA"/>
        <w:rPr>
          <w:szCs w:val="22"/>
        </w:rPr>
      </w:pPr>
      <w:r w:rsidRPr="00D86930">
        <w:rPr>
          <w:szCs w:val="22"/>
        </w:rPr>
        <w:t>Laikyti vaikams nepastebimoje ir nepasiekiamoje vietoje.</w:t>
      </w:r>
    </w:p>
    <w:p w14:paraId="676B48BE" w14:textId="77777777" w:rsidR="00350DAD" w:rsidRPr="00D86930" w:rsidRDefault="00350DAD" w:rsidP="00350DAD">
      <w:pPr>
        <w:pStyle w:val="BTEMEASMCA"/>
        <w:rPr>
          <w:szCs w:val="22"/>
        </w:rPr>
      </w:pPr>
    </w:p>
    <w:p w14:paraId="19D28594" w14:textId="77777777" w:rsidR="00350DAD" w:rsidRPr="00D86930" w:rsidRDefault="00350DAD" w:rsidP="00350DAD">
      <w:pPr>
        <w:pStyle w:val="BTEMEASMCA"/>
        <w:rPr>
          <w:szCs w:val="22"/>
        </w:rPr>
      </w:pPr>
    </w:p>
    <w:p w14:paraId="3C5B4F77" w14:textId="77777777" w:rsidR="00350DAD" w:rsidRPr="004904AA" w:rsidRDefault="00350DAD" w:rsidP="00350DAD">
      <w:pPr>
        <w:pStyle w:val="PI-1labEMEASMCA"/>
        <w:rPr>
          <w:highlight w:val="lightGray"/>
        </w:rPr>
      </w:pPr>
      <w:r w:rsidRPr="00D86930">
        <w:t>7.</w:t>
      </w:r>
      <w:r w:rsidRPr="00D86930">
        <w:tab/>
        <w:t>KITAS (-I) SPECIALUS (-ŪS) ĮSPĖJIMAS (-AI) (JEI REIKIA)</w:t>
      </w:r>
    </w:p>
    <w:p w14:paraId="160453C3" w14:textId="77777777" w:rsidR="00350DAD" w:rsidRPr="00D86930" w:rsidRDefault="00350DAD" w:rsidP="00350DAD">
      <w:pPr>
        <w:pStyle w:val="BTEMEASMCA"/>
        <w:rPr>
          <w:szCs w:val="22"/>
        </w:rPr>
      </w:pPr>
    </w:p>
    <w:p w14:paraId="3F0E16EA" w14:textId="77777777" w:rsidR="00350DAD" w:rsidRPr="00D86930" w:rsidRDefault="00350DAD" w:rsidP="00350DAD">
      <w:pPr>
        <w:pStyle w:val="BTEMEASMCA"/>
        <w:rPr>
          <w:szCs w:val="22"/>
        </w:rPr>
      </w:pPr>
    </w:p>
    <w:p w14:paraId="1A91D5E5" w14:textId="77777777" w:rsidR="00350DAD" w:rsidRPr="004904AA" w:rsidRDefault="00350DAD" w:rsidP="00350DAD">
      <w:pPr>
        <w:pStyle w:val="PI-1labEMEASMCA"/>
        <w:rPr>
          <w:highlight w:val="lightGray"/>
        </w:rPr>
      </w:pPr>
      <w:r w:rsidRPr="00D86930">
        <w:t>8.</w:t>
      </w:r>
      <w:r w:rsidRPr="00D86930">
        <w:tab/>
        <w:t>TINKAMUMO LAIKAS</w:t>
      </w:r>
    </w:p>
    <w:p w14:paraId="67C75F39" w14:textId="77777777" w:rsidR="00350DAD" w:rsidRPr="00D86930" w:rsidRDefault="00350DAD" w:rsidP="00350DAD">
      <w:pPr>
        <w:pStyle w:val="BTEMEASMCA"/>
        <w:rPr>
          <w:szCs w:val="22"/>
        </w:rPr>
      </w:pPr>
    </w:p>
    <w:p w14:paraId="669CEDEA" w14:textId="77777777" w:rsidR="00350DAD" w:rsidRPr="00D86930" w:rsidRDefault="00350DAD" w:rsidP="00350DAD">
      <w:pPr>
        <w:pStyle w:val="BTEMEASMCA"/>
        <w:rPr>
          <w:szCs w:val="22"/>
        </w:rPr>
      </w:pPr>
      <w:r w:rsidRPr="00D86930">
        <w:rPr>
          <w:szCs w:val="22"/>
        </w:rPr>
        <w:t>Tinka iki: {</w:t>
      </w:r>
      <w:proofErr w:type="spellStart"/>
      <w:r w:rsidRPr="00D86930">
        <w:rPr>
          <w:szCs w:val="22"/>
        </w:rPr>
        <w:t>mm.MMMM</w:t>
      </w:r>
      <w:proofErr w:type="spellEnd"/>
      <w:r w:rsidRPr="00D86930" w:rsidDel="00270F56">
        <w:rPr>
          <w:szCs w:val="22"/>
        </w:rPr>
        <w:t xml:space="preserve"> </w:t>
      </w:r>
      <w:r w:rsidRPr="00D86930">
        <w:rPr>
          <w:szCs w:val="22"/>
        </w:rPr>
        <w:t>}</w:t>
      </w:r>
    </w:p>
    <w:p w14:paraId="2D600C8A" w14:textId="77777777" w:rsidR="00350DAD" w:rsidRPr="00D86930" w:rsidRDefault="00350DAD" w:rsidP="00350DAD">
      <w:pPr>
        <w:pStyle w:val="BTEMEASMCA"/>
        <w:rPr>
          <w:szCs w:val="22"/>
        </w:rPr>
      </w:pPr>
    </w:p>
    <w:p w14:paraId="58CDDE80" w14:textId="77777777" w:rsidR="00350DAD" w:rsidRPr="00D86930" w:rsidRDefault="00350DAD" w:rsidP="00350DAD">
      <w:pPr>
        <w:pStyle w:val="BTEMEASMCA"/>
        <w:rPr>
          <w:szCs w:val="22"/>
        </w:rPr>
      </w:pPr>
    </w:p>
    <w:p w14:paraId="6CDDC291" w14:textId="77777777" w:rsidR="00350DAD" w:rsidRPr="00D86930" w:rsidRDefault="00350DAD" w:rsidP="00350DAD">
      <w:pPr>
        <w:pStyle w:val="PI-1labEMEASMCA"/>
      </w:pPr>
      <w:r w:rsidRPr="00D86930">
        <w:t>9.</w:t>
      </w:r>
      <w:r w:rsidRPr="00D86930">
        <w:tab/>
        <w:t>SPECIALIOS LAIKYMO SĄLYGOS</w:t>
      </w:r>
    </w:p>
    <w:p w14:paraId="127E2E5D" w14:textId="77777777" w:rsidR="00350DAD" w:rsidRPr="00D86930" w:rsidRDefault="00350DAD" w:rsidP="00350DAD">
      <w:pPr>
        <w:pStyle w:val="BTEMEASMCA"/>
        <w:rPr>
          <w:szCs w:val="22"/>
        </w:rPr>
      </w:pPr>
    </w:p>
    <w:p w14:paraId="0DC558AA" w14:textId="77777777" w:rsidR="00350DAD" w:rsidRPr="00D86930" w:rsidRDefault="00350DAD" w:rsidP="00350DAD">
      <w:pPr>
        <w:pStyle w:val="BTEMEASMCA"/>
        <w:rPr>
          <w:szCs w:val="22"/>
        </w:rPr>
      </w:pPr>
    </w:p>
    <w:p w14:paraId="66E7320B" w14:textId="77777777" w:rsidR="00350DAD" w:rsidRPr="00D86930" w:rsidRDefault="00350DAD" w:rsidP="00350DAD">
      <w:pPr>
        <w:pStyle w:val="BTEMEASMCA"/>
        <w:rPr>
          <w:szCs w:val="22"/>
        </w:rPr>
      </w:pPr>
    </w:p>
    <w:p w14:paraId="4E77CA5A" w14:textId="77777777" w:rsidR="00350DAD" w:rsidRPr="00D86930" w:rsidRDefault="00350DAD" w:rsidP="00350DAD">
      <w:pPr>
        <w:pStyle w:val="PI-1labEMEASMCA"/>
      </w:pPr>
      <w:r w:rsidRPr="00D86930">
        <w:t>10.</w:t>
      </w:r>
      <w:r w:rsidRPr="00D86930">
        <w:tab/>
        <w:t xml:space="preserve">SPECIALIOS ATSARGUMO PRIEMONĖS DĖL NESUVARTOTO </w:t>
      </w:r>
      <w:r w:rsidRPr="00D86930">
        <w:rPr>
          <w:bCs/>
        </w:rPr>
        <w:t xml:space="preserve">VAISTINIO PREPARATO AR JO ATLIEKŲ </w:t>
      </w:r>
      <w:r w:rsidRPr="00D86930">
        <w:t>TVARKYMO (JEI REIKIA)</w:t>
      </w:r>
    </w:p>
    <w:p w14:paraId="649AD049" w14:textId="77777777" w:rsidR="00350DAD" w:rsidRPr="00D86930" w:rsidRDefault="00350DAD" w:rsidP="00350DAD">
      <w:pPr>
        <w:pStyle w:val="BTEMEASMCA"/>
        <w:rPr>
          <w:szCs w:val="22"/>
        </w:rPr>
      </w:pPr>
    </w:p>
    <w:p w14:paraId="22356872" w14:textId="77777777" w:rsidR="00350DAD" w:rsidRPr="00D86930" w:rsidRDefault="00350DAD" w:rsidP="00350DAD">
      <w:pPr>
        <w:pStyle w:val="BTEMEASMCA"/>
        <w:rPr>
          <w:szCs w:val="22"/>
        </w:rPr>
      </w:pPr>
    </w:p>
    <w:p w14:paraId="75F4B4C7" w14:textId="77777777" w:rsidR="00350DAD" w:rsidRPr="00D86930" w:rsidRDefault="00350DAD" w:rsidP="00350DAD">
      <w:pPr>
        <w:pStyle w:val="PI-1labEMEASMCA"/>
      </w:pPr>
      <w:r w:rsidRPr="00D86930">
        <w:t>11.</w:t>
      </w:r>
      <w:r w:rsidRPr="00D86930">
        <w:tab/>
        <w:t>REGISTRUOTOJO PAVADINIMAS IR ADRESAS</w:t>
      </w:r>
    </w:p>
    <w:p w14:paraId="47C82E8D" w14:textId="77777777" w:rsidR="00350DAD" w:rsidRPr="00D86930" w:rsidRDefault="00350DAD" w:rsidP="00350DAD">
      <w:pPr>
        <w:pStyle w:val="BTEMEASMCA"/>
        <w:rPr>
          <w:szCs w:val="22"/>
        </w:rPr>
      </w:pPr>
    </w:p>
    <w:p w14:paraId="65AEC597" w14:textId="77777777" w:rsidR="00350DAD" w:rsidRPr="00D86930" w:rsidRDefault="00350DAD" w:rsidP="00350DAD">
      <w:pPr>
        <w:pStyle w:val="Pagrindinistekstas"/>
        <w:spacing w:after="0"/>
        <w:rPr>
          <w:sz w:val="22"/>
          <w:szCs w:val="22"/>
        </w:rPr>
      </w:pPr>
      <w:r w:rsidRPr="00D86930">
        <w:rPr>
          <w:sz w:val="22"/>
          <w:szCs w:val="22"/>
        </w:rPr>
        <w:t xml:space="preserve">B. </w:t>
      </w:r>
      <w:proofErr w:type="spellStart"/>
      <w:r w:rsidRPr="00D86930">
        <w:rPr>
          <w:sz w:val="22"/>
          <w:szCs w:val="22"/>
        </w:rPr>
        <w:t>Braun</w:t>
      </w:r>
      <w:proofErr w:type="spellEnd"/>
      <w:r w:rsidRPr="00D86930">
        <w:rPr>
          <w:sz w:val="22"/>
          <w:szCs w:val="22"/>
        </w:rPr>
        <w:t xml:space="preserve"> </w:t>
      </w:r>
      <w:proofErr w:type="spellStart"/>
      <w:r w:rsidRPr="00D86930">
        <w:rPr>
          <w:sz w:val="22"/>
          <w:szCs w:val="22"/>
        </w:rPr>
        <w:t>Melsungen</w:t>
      </w:r>
      <w:proofErr w:type="spellEnd"/>
      <w:r w:rsidRPr="00D86930">
        <w:rPr>
          <w:sz w:val="22"/>
          <w:szCs w:val="22"/>
        </w:rPr>
        <w:t xml:space="preserve"> AG</w:t>
      </w:r>
    </w:p>
    <w:p w14:paraId="7CDF210C" w14:textId="77777777" w:rsidR="00350DAD" w:rsidRPr="00D86930" w:rsidRDefault="00350DAD" w:rsidP="00350DAD">
      <w:pPr>
        <w:pStyle w:val="Pagrindinistekstas"/>
        <w:spacing w:after="0"/>
        <w:rPr>
          <w:sz w:val="22"/>
          <w:szCs w:val="22"/>
        </w:rPr>
      </w:pPr>
      <w:r w:rsidRPr="00D86930">
        <w:rPr>
          <w:sz w:val="22"/>
          <w:szCs w:val="22"/>
        </w:rPr>
        <w:t xml:space="preserve">34209 </w:t>
      </w:r>
      <w:proofErr w:type="spellStart"/>
      <w:r w:rsidRPr="00D86930">
        <w:rPr>
          <w:sz w:val="22"/>
          <w:szCs w:val="22"/>
        </w:rPr>
        <w:t>Melsungen</w:t>
      </w:r>
      <w:proofErr w:type="spellEnd"/>
    </w:p>
    <w:p w14:paraId="1703B87B" w14:textId="77777777" w:rsidR="00350DAD" w:rsidRPr="00D86930" w:rsidRDefault="00350DAD" w:rsidP="00350DAD">
      <w:pPr>
        <w:pStyle w:val="BTEMEASMCA"/>
        <w:rPr>
          <w:szCs w:val="22"/>
        </w:rPr>
      </w:pPr>
      <w:r w:rsidRPr="00D86930">
        <w:rPr>
          <w:szCs w:val="22"/>
        </w:rPr>
        <w:t>Vokietija</w:t>
      </w:r>
    </w:p>
    <w:p w14:paraId="04C9088D" w14:textId="77777777" w:rsidR="00350DAD" w:rsidRPr="00D86930" w:rsidRDefault="00350DAD" w:rsidP="00350DAD">
      <w:pPr>
        <w:pStyle w:val="BTEMEASMCA"/>
        <w:rPr>
          <w:szCs w:val="22"/>
        </w:rPr>
      </w:pPr>
    </w:p>
    <w:p w14:paraId="2F59AFBD" w14:textId="77777777" w:rsidR="00350DAD" w:rsidRPr="00D86930" w:rsidRDefault="00350DAD" w:rsidP="00350DAD">
      <w:pPr>
        <w:pStyle w:val="BTEMEASMCA"/>
        <w:rPr>
          <w:szCs w:val="22"/>
        </w:rPr>
      </w:pPr>
    </w:p>
    <w:p w14:paraId="1EB7A713" w14:textId="77777777" w:rsidR="00350DAD" w:rsidRPr="00D86930" w:rsidRDefault="00350DAD" w:rsidP="00350DAD">
      <w:pPr>
        <w:pStyle w:val="PI-1labEMEASMCA"/>
      </w:pPr>
      <w:r w:rsidRPr="00D86930">
        <w:t>12.</w:t>
      </w:r>
      <w:r w:rsidRPr="00D86930">
        <w:tab/>
        <w:t>REGISTRACIJOS PAŽYMĖJIMO NUMERIS (-IAI)</w:t>
      </w:r>
    </w:p>
    <w:p w14:paraId="06914D56" w14:textId="77777777" w:rsidR="00350DAD" w:rsidRPr="00D86930" w:rsidRDefault="00350DAD" w:rsidP="00350DAD">
      <w:pPr>
        <w:pStyle w:val="BTEMEASMCA"/>
        <w:rPr>
          <w:szCs w:val="22"/>
        </w:rPr>
      </w:pPr>
    </w:p>
    <w:p w14:paraId="0F509005" w14:textId="77777777" w:rsidR="00350DAD" w:rsidRPr="00D86930" w:rsidRDefault="00350DAD" w:rsidP="00350DAD">
      <w:pPr>
        <w:pStyle w:val="Pagrindinistekstas"/>
        <w:spacing w:after="0"/>
        <w:rPr>
          <w:sz w:val="22"/>
          <w:szCs w:val="22"/>
        </w:rPr>
      </w:pPr>
      <w:r w:rsidRPr="00D86930">
        <w:rPr>
          <w:sz w:val="22"/>
          <w:szCs w:val="22"/>
        </w:rPr>
        <w:t>LT/1/99/1690/001</w:t>
      </w:r>
    </w:p>
    <w:p w14:paraId="20B1D700" w14:textId="77777777" w:rsidR="00350DAD" w:rsidRPr="00D86930" w:rsidRDefault="00350DAD" w:rsidP="00350DAD">
      <w:pPr>
        <w:pStyle w:val="BTEMEASMCA"/>
        <w:rPr>
          <w:szCs w:val="22"/>
        </w:rPr>
      </w:pPr>
    </w:p>
    <w:p w14:paraId="6191E3E7" w14:textId="77777777" w:rsidR="00350DAD" w:rsidRPr="00D86930" w:rsidRDefault="00350DAD" w:rsidP="00350DAD">
      <w:pPr>
        <w:pStyle w:val="BTEMEASMCA"/>
        <w:rPr>
          <w:szCs w:val="22"/>
        </w:rPr>
      </w:pPr>
    </w:p>
    <w:p w14:paraId="34E10B02" w14:textId="77777777" w:rsidR="00350DAD" w:rsidRPr="00D86930" w:rsidRDefault="00350DAD" w:rsidP="00350DAD">
      <w:pPr>
        <w:pStyle w:val="PI-1labEMEASMCA"/>
      </w:pPr>
      <w:r w:rsidRPr="00D86930">
        <w:t>13.</w:t>
      </w:r>
      <w:r w:rsidRPr="00D86930">
        <w:tab/>
        <w:t>SERIJOS NUMERIS</w:t>
      </w:r>
    </w:p>
    <w:p w14:paraId="38700965" w14:textId="77777777" w:rsidR="00350DAD" w:rsidRPr="00D86930" w:rsidRDefault="00350DAD" w:rsidP="00350DAD">
      <w:pPr>
        <w:pStyle w:val="BTEMEASMCA"/>
        <w:rPr>
          <w:szCs w:val="22"/>
        </w:rPr>
      </w:pPr>
    </w:p>
    <w:p w14:paraId="3D252DFA" w14:textId="77777777" w:rsidR="00350DAD" w:rsidRPr="00D86930" w:rsidRDefault="00350DAD" w:rsidP="00350DAD">
      <w:pPr>
        <w:pStyle w:val="BTEMEASMCA"/>
        <w:rPr>
          <w:szCs w:val="22"/>
        </w:rPr>
      </w:pPr>
      <w:r w:rsidRPr="00D86930">
        <w:rPr>
          <w:szCs w:val="22"/>
        </w:rPr>
        <w:t>Serija: {serija}</w:t>
      </w:r>
    </w:p>
    <w:p w14:paraId="566191D5" w14:textId="77777777" w:rsidR="00350DAD" w:rsidRPr="00D86930" w:rsidRDefault="00350DAD" w:rsidP="00350DAD">
      <w:pPr>
        <w:pStyle w:val="BTEMEASMCA"/>
        <w:rPr>
          <w:szCs w:val="22"/>
        </w:rPr>
      </w:pPr>
    </w:p>
    <w:p w14:paraId="78247330" w14:textId="77777777" w:rsidR="00350DAD" w:rsidRPr="00D86930" w:rsidRDefault="00350DAD" w:rsidP="00350DAD">
      <w:pPr>
        <w:pStyle w:val="BTEMEASMCA"/>
        <w:rPr>
          <w:szCs w:val="22"/>
        </w:rPr>
      </w:pPr>
    </w:p>
    <w:p w14:paraId="2963FE56" w14:textId="77777777" w:rsidR="00350DAD" w:rsidRPr="00D86930" w:rsidRDefault="00350DAD" w:rsidP="00350DAD">
      <w:pPr>
        <w:pStyle w:val="PI-1labEMEASMCA"/>
      </w:pPr>
      <w:r w:rsidRPr="00D86930">
        <w:t>14.</w:t>
      </w:r>
      <w:r w:rsidRPr="00D86930">
        <w:tab/>
        <w:t>PARDAVIMO (IŠDAVIMO) TVARKA</w:t>
      </w:r>
    </w:p>
    <w:p w14:paraId="7C20F37E" w14:textId="77777777" w:rsidR="00350DAD" w:rsidRPr="00D86930" w:rsidRDefault="00350DAD" w:rsidP="00350DAD">
      <w:pPr>
        <w:pStyle w:val="BTEMEASMCA"/>
        <w:rPr>
          <w:szCs w:val="22"/>
        </w:rPr>
      </w:pPr>
    </w:p>
    <w:p w14:paraId="172A2934" w14:textId="77777777" w:rsidR="00350DAD" w:rsidRPr="00D86930" w:rsidRDefault="00350DAD" w:rsidP="00350DAD">
      <w:pPr>
        <w:pStyle w:val="BTEMEASMCA"/>
        <w:rPr>
          <w:szCs w:val="22"/>
        </w:rPr>
      </w:pPr>
      <w:r w:rsidRPr="00D86930">
        <w:rPr>
          <w:szCs w:val="22"/>
        </w:rPr>
        <w:t>Receptinis vaistas.</w:t>
      </w:r>
    </w:p>
    <w:p w14:paraId="477B7041" w14:textId="77777777" w:rsidR="00350DAD" w:rsidRPr="00D86930" w:rsidRDefault="00350DAD" w:rsidP="00350DAD">
      <w:pPr>
        <w:pStyle w:val="BTEMEASMCA"/>
        <w:rPr>
          <w:szCs w:val="22"/>
        </w:rPr>
      </w:pPr>
    </w:p>
    <w:p w14:paraId="658E4893" w14:textId="77777777" w:rsidR="00350DAD" w:rsidRPr="00D86930" w:rsidRDefault="00350DAD" w:rsidP="00350DAD">
      <w:pPr>
        <w:pStyle w:val="BTEMEASMCA"/>
        <w:rPr>
          <w:szCs w:val="22"/>
        </w:rPr>
      </w:pPr>
    </w:p>
    <w:p w14:paraId="1E831CE0" w14:textId="77777777" w:rsidR="00350DAD" w:rsidRPr="00D86930" w:rsidRDefault="00350DAD" w:rsidP="00350DAD">
      <w:pPr>
        <w:pStyle w:val="PI-1labEMEASMCA"/>
      </w:pPr>
      <w:r w:rsidRPr="00D86930">
        <w:t>15.</w:t>
      </w:r>
      <w:r w:rsidRPr="00D86930">
        <w:tab/>
        <w:t>VARTOJIMO INSTRUKCIJA</w:t>
      </w:r>
    </w:p>
    <w:p w14:paraId="26F77F50" w14:textId="77777777" w:rsidR="00350DAD" w:rsidRPr="00D86930" w:rsidRDefault="00350DAD" w:rsidP="00350DAD">
      <w:pPr>
        <w:pStyle w:val="BTEMEASMCA"/>
        <w:rPr>
          <w:szCs w:val="22"/>
        </w:rPr>
      </w:pPr>
    </w:p>
    <w:p w14:paraId="7FDBF3E7" w14:textId="77777777" w:rsidR="00350DAD" w:rsidRPr="00D86930" w:rsidRDefault="00350DAD" w:rsidP="00350DAD">
      <w:pPr>
        <w:pStyle w:val="BTEMEASMCA"/>
        <w:rPr>
          <w:szCs w:val="22"/>
        </w:rPr>
      </w:pPr>
    </w:p>
    <w:p w14:paraId="3428EEF0" w14:textId="77777777" w:rsidR="00350DAD" w:rsidRPr="00D86930" w:rsidRDefault="00350DAD" w:rsidP="00350DAD">
      <w:pPr>
        <w:pStyle w:val="PI-1labEMEASMCA"/>
      </w:pPr>
      <w:r w:rsidRPr="00D86930">
        <w:t>16.</w:t>
      </w:r>
      <w:r w:rsidRPr="00D86930">
        <w:tab/>
        <w:t>INFORMACIJA BRAILIO RAŠTU</w:t>
      </w:r>
    </w:p>
    <w:p w14:paraId="21633725" w14:textId="77777777" w:rsidR="00350DAD" w:rsidRPr="00D86930" w:rsidRDefault="00350DAD" w:rsidP="00350DAD">
      <w:pPr>
        <w:pStyle w:val="BTEMEASMCA"/>
        <w:rPr>
          <w:szCs w:val="22"/>
        </w:rPr>
      </w:pPr>
    </w:p>
    <w:p w14:paraId="764744A1" w14:textId="77777777" w:rsidR="00350DAD" w:rsidRPr="00D86930" w:rsidRDefault="00350DAD" w:rsidP="00350DAD">
      <w:pPr>
        <w:pStyle w:val="BTEMEASMCA"/>
        <w:rPr>
          <w:szCs w:val="22"/>
        </w:rPr>
      </w:pPr>
      <w:r w:rsidRPr="004904AA">
        <w:rPr>
          <w:highlight w:val="lightGray"/>
        </w:rPr>
        <w:t>Priimtas pagrindimas informacijos Brailio raštu nepateikti.</w:t>
      </w:r>
    </w:p>
    <w:p w14:paraId="2720CB8D" w14:textId="77777777" w:rsidR="00350DAD" w:rsidRPr="00D86930" w:rsidRDefault="00350DAD" w:rsidP="00350DAD">
      <w:pPr>
        <w:pStyle w:val="BTEMEASMCA"/>
        <w:rPr>
          <w:szCs w:val="22"/>
        </w:rPr>
      </w:pPr>
    </w:p>
    <w:p w14:paraId="302DABD4" w14:textId="77777777" w:rsidR="00350DAD" w:rsidRPr="00D86930" w:rsidRDefault="00350DAD" w:rsidP="00350DAD">
      <w:pPr>
        <w:rPr>
          <w:noProof/>
          <w:sz w:val="22"/>
          <w:szCs w:val="22"/>
          <w:shd w:val="clear" w:color="auto" w:fill="CCCCCC"/>
        </w:rPr>
      </w:pPr>
    </w:p>
    <w:p w14:paraId="6325A20E"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17.</w:t>
      </w:r>
      <w:r w:rsidRPr="00D86930">
        <w:rPr>
          <w:b/>
          <w:noProof/>
          <w:sz w:val="22"/>
          <w:szCs w:val="22"/>
        </w:rPr>
        <w:tab/>
        <w:t>UNIKALUS IDENTIFIKATORIUS – 2D BRŪKŠNINIS KODAS</w:t>
      </w:r>
    </w:p>
    <w:p w14:paraId="35C6DC36" w14:textId="77777777" w:rsidR="00350DAD" w:rsidRPr="00D86930" w:rsidRDefault="00350DAD" w:rsidP="00350DAD">
      <w:pPr>
        <w:rPr>
          <w:noProof/>
          <w:sz w:val="22"/>
          <w:szCs w:val="22"/>
        </w:rPr>
      </w:pPr>
    </w:p>
    <w:p w14:paraId="28FAD764" w14:textId="77777777" w:rsidR="00350DAD" w:rsidRPr="004904AA" w:rsidRDefault="00350DAD" w:rsidP="00350DAD">
      <w:pPr>
        <w:rPr>
          <w:sz w:val="22"/>
          <w:highlight w:val="lightGray"/>
        </w:rPr>
      </w:pPr>
      <w:r w:rsidRPr="004904AA">
        <w:rPr>
          <w:sz w:val="22"/>
          <w:highlight w:val="lightGray"/>
        </w:rPr>
        <w:t>Duomenys nebūtini.</w:t>
      </w:r>
    </w:p>
    <w:p w14:paraId="3A25CDA7" w14:textId="77777777" w:rsidR="00350DAD" w:rsidRPr="00D86930" w:rsidRDefault="00350DAD" w:rsidP="00350DAD">
      <w:pPr>
        <w:rPr>
          <w:noProof/>
          <w:sz w:val="22"/>
          <w:szCs w:val="22"/>
        </w:rPr>
      </w:pPr>
    </w:p>
    <w:p w14:paraId="574F4D98" w14:textId="77777777" w:rsidR="00350DAD" w:rsidRPr="00D86930" w:rsidRDefault="00350DAD" w:rsidP="00350DAD">
      <w:pPr>
        <w:rPr>
          <w:noProof/>
          <w:sz w:val="22"/>
          <w:szCs w:val="22"/>
        </w:rPr>
      </w:pPr>
    </w:p>
    <w:p w14:paraId="18609677"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18.</w:t>
      </w:r>
      <w:r w:rsidRPr="00D86930">
        <w:rPr>
          <w:b/>
          <w:noProof/>
          <w:sz w:val="22"/>
          <w:szCs w:val="22"/>
        </w:rPr>
        <w:tab/>
        <w:t>UNIKALUS IDENTIFIKATORIUS – ŽMONĖMS SUPRANTAMI DUOMENYS</w:t>
      </w:r>
    </w:p>
    <w:p w14:paraId="4C790954" w14:textId="77777777" w:rsidR="00350DAD" w:rsidRPr="00D86930" w:rsidRDefault="00350DAD" w:rsidP="00350DAD">
      <w:pPr>
        <w:rPr>
          <w:noProof/>
          <w:sz w:val="22"/>
          <w:szCs w:val="22"/>
        </w:rPr>
      </w:pPr>
    </w:p>
    <w:p w14:paraId="5A67BAE6" w14:textId="77777777" w:rsidR="00350DAD" w:rsidRPr="00D86930" w:rsidRDefault="00350DAD" w:rsidP="00350DAD">
      <w:pPr>
        <w:rPr>
          <w:noProof/>
          <w:vanish/>
          <w:sz w:val="22"/>
          <w:szCs w:val="22"/>
        </w:rPr>
      </w:pPr>
      <w:r w:rsidRPr="004904AA">
        <w:rPr>
          <w:sz w:val="22"/>
          <w:highlight w:val="lightGray"/>
          <w:shd w:val="clear" w:color="auto" w:fill="CCCCCC"/>
        </w:rPr>
        <w:t>Duomenys nebūtini.</w:t>
      </w:r>
    </w:p>
    <w:p w14:paraId="5879EC29" w14:textId="77777777" w:rsidR="00350DAD" w:rsidRPr="00D86930" w:rsidRDefault="00350DAD" w:rsidP="00350DAD">
      <w:pPr>
        <w:rPr>
          <w:noProof/>
          <w:vanish/>
          <w:sz w:val="22"/>
          <w:szCs w:val="22"/>
        </w:rPr>
      </w:pPr>
    </w:p>
    <w:p w14:paraId="5865BC3B" w14:textId="77777777" w:rsidR="00350DAD" w:rsidRPr="00D86930" w:rsidRDefault="00350DAD" w:rsidP="00350DAD">
      <w:pPr>
        <w:rPr>
          <w:sz w:val="22"/>
          <w:szCs w:val="22"/>
        </w:rPr>
      </w:pPr>
    </w:p>
    <w:p w14:paraId="51F30D62" w14:textId="77777777" w:rsidR="00350DAD" w:rsidRPr="00D86930" w:rsidRDefault="00350DAD" w:rsidP="00350DAD">
      <w:pPr>
        <w:pStyle w:val="BTEMEASMCA"/>
        <w:rPr>
          <w:szCs w:val="22"/>
        </w:rPr>
      </w:pPr>
      <w:r w:rsidRPr="00D86930">
        <w:rPr>
          <w:szCs w:val="22"/>
        </w:rPr>
        <w:br w:type="page"/>
      </w:r>
    </w:p>
    <w:p w14:paraId="74553C4B" w14:textId="77777777" w:rsidR="00350DAD" w:rsidRPr="00D86930" w:rsidRDefault="00350DAD" w:rsidP="00350DAD">
      <w:pPr>
        <w:pStyle w:val="PI-1labEMEASMCA"/>
      </w:pPr>
      <w:r w:rsidRPr="00D86930">
        <w:lastRenderedPageBreak/>
        <w:t>INFORMACIJA ANT VIDINĖS PAKUOTĖS</w:t>
      </w:r>
    </w:p>
    <w:p w14:paraId="04F70555" w14:textId="77777777" w:rsidR="00350DAD" w:rsidRPr="00D86930" w:rsidRDefault="00350DAD" w:rsidP="00350DAD">
      <w:pPr>
        <w:pStyle w:val="PI-1labEMEASMCA"/>
      </w:pPr>
    </w:p>
    <w:p w14:paraId="13943991" w14:textId="77777777" w:rsidR="00350DAD" w:rsidRPr="00D86930" w:rsidRDefault="00350DAD" w:rsidP="00350DAD">
      <w:pPr>
        <w:pStyle w:val="PI-1labEMEASMCA"/>
      </w:pPr>
      <w:r w:rsidRPr="00D86930">
        <w:t>100 ml talpos stiklinis flakonas</w:t>
      </w:r>
    </w:p>
    <w:p w14:paraId="38711F2E" w14:textId="77777777" w:rsidR="00350DAD" w:rsidRPr="00D86930" w:rsidRDefault="00350DAD" w:rsidP="00350DAD">
      <w:pPr>
        <w:pStyle w:val="BTEMEASMCA"/>
        <w:rPr>
          <w:szCs w:val="22"/>
        </w:rPr>
      </w:pPr>
    </w:p>
    <w:p w14:paraId="66C607B1" w14:textId="77777777" w:rsidR="00350DAD" w:rsidRPr="00D86930" w:rsidRDefault="00350DAD" w:rsidP="00350DAD">
      <w:pPr>
        <w:pStyle w:val="BTEMEASMCA"/>
        <w:rPr>
          <w:szCs w:val="22"/>
        </w:rPr>
      </w:pPr>
    </w:p>
    <w:p w14:paraId="5622054A" w14:textId="77777777" w:rsidR="00350DAD" w:rsidRPr="00D86930" w:rsidRDefault="00350DAD" w:rsidP="00350DAD">
      <w:pPr>
        <w:pStyle w:val="PI-1labEMEASMCA"/>
      </w:pPr>
      <w:r w:rsidRPr="00D86930">
        <w:t>1.</w:t>
      </w:r>
      <w:r w:rsidRPr="00D86930">
        <w:tab/>
        <w:t>VAISTINIO PREPARATO PAVADINIMAS</w:t>
      </w:r>
    </w:p>
    <w:p w14:paraId="7231C89D" w14:textId="77777777" w:rsidR="00350DAD" w:rsidRPr="00D86930" w:rsidRDefault="00350DAD" w:rsidP="00350DAD">
      <w:pPr>
        <w:pStyle w:val="BTEMEASMCA"/>
        <w:rPr>
          <w:szCs w:val="22"/>
        </w:rPr>
      </w:pPr>
    </w:p>
    <w:p w14:paraId="7AEA1BFA" w14:textId="77777777" w:rsidR="00350DAD" w:rsidRPr="00D86930" w:rsidRDefault="00350DAD" w:rsidP="00350DAD">
      <w:pPr>
        <w:pStyle w:val="Pagrindinistekstas"/>
        <w:spacing w:after="0"/>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7,45 % koncentratas infuziniam tirpalui</w:t>
      </w:r>
    </w:p>
    <w:p w14:paraId="02404A39"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p>
    <w:p w14:paraId="776C1EAE" w14:textId="77777777" w:rsidR="00350DAD" w:rsidRPr="00D86930" w:rsidRDefault="00350DAD" w:rsidP="00350DAD">
      <w:pPr>
        <w:pStyle w:val="Pagrindinistekstas"/>
        <w:spacing w:after="0"/>
        <w:rPr>
          <w:sz w:val="22"/>
          <w:szCs w:val="22"/>
        </w:rPr>
      </w:pPr>
    </w:p>
    <w:p w14:paraId="09E1FF57" w14:textId="77777777" w:rsidR="00350DAD" w:rsidRPr="00D86930" w:rsidRDefault="00350DAD" w:rsidP="00350DAD">
      <w:pPr>
        <w:pStyle w:val="BTEMEASMCA"/>
        <w:rPr>
          <w:szCs w:val="22"/>
        </w:rPr>
      </w:pPr>
    </w:p>
    <w:p w14:paraId="3E0D560B" w14:textId="77777777" w:rsidR="00350DAD" w:rsidRPr="00D86930" w:rsidRDefault="00350DAD" w:rsidP="00350DAD">
      <w:pPr>
        <w:pStyle w:val="PI-1labEMEASMCA"/>
      </w:pPr>
      <w:r w:rsidRPr="00D86930">
        <w:t>2.</w:t>
      </w:r>
      <w:r w:rsidRPr="00D86930">
        <w:tab/>
        <w:t>VEIKLIOJI (-IOS) MEDŽIAGA (-OS) IR JOS (-Ų) KIEKIS (-IAI)</w:t>
      </w:r>
    </w:p>
    <w:p w14:paraId="20AAA8A2" w14:textId="77777777" w:rsidR="00350DAD" w:rsidRPr="00D86930" w:rsidRDefault="00350DAD" w:rsidP="00350DAD">
      <w:pPr>
        <w:pStyle w:val="BTEMEASMCA"/>
        <w:rPr>
          <w:szCs w:val="22"/>
        </w:rPr>
      </w:pPr>
    </w:p>
    <w:p w14:paraId="4E141103" w14:textId="77777777" w:rsidR="00350DAD" w:rsidRPr="00D86930" w:rsidRDefault="00350DAD" w:rsidP="00350DAD">
      <w:pPr>
        <w:pStyle w:val="Pagrindinistekstas"/>
        <w:spacing w:after="0"/>
        <w:rPr>
          <w:sz w:val="22"/>
          <w:szCs w:val="22"/>
        </w:rPr>
      </w:pPr>
      <w:r w:rsidRPr="00D86930">
        <w:rPr>
          <w:sz w:val="22"/>
          <w:szCs w:val="22"/>
        </w:rPr>
        <w:t>100 ml yra:</w:t>
      </w:r>
    </w:p>
    <w:p w14:paraId="72DD88D6"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r w:rsidRPr="00D86930">
        <w:rPr>
          <w:sz w:val="22"/>
          <w:szCs w:val="22"/>
        </w:rPr>
        <w:tab/>
      </w:r>
      <w:r w:rsidRPr="00D86930">
        <w:rPr>
          <w:sz w:val="22"/>
          <w:szCs w:val="22"/>
        </w:rPr>
        <w:tab/>
        <w:t>7,45 g</w:t>
      </w:r>
    </w:p>
    <w:p w14:paraId="37D77766" w14:textId="77777777" w:rsidR="00350DAD" w:rsidRPr="00D86930" w:rsidRDefault="00350DAD" w:rsidP="00350DAD">
      <w:pPr>
        <w:pStyle w:val="Pagrindinistekstas"/>
        <w:spacing w:after="0"/>
        <w:rPr>
          <w:bCs/>
          <w:sz w:val="22"/>
          <w:szCs w:val="22"/>
        </w:rPr>
      </w:pPr>
      <w:r w:rsidRPr="00D86930">
        <w:rPr>
          <w:bCs/>
          <w:sz w:val="22"/>
          <w:szCs w:val="22"/>
        </w:rPr>
        <w:tab/>
      </w:r>
      <w:r w:rsidRPr="00D86930">
        <w:rPr>
          <w:bCs/>
          <w:sz w:val="22"/>
          <w:szCs w:val="22"/>
        </w:rPr>
        <w:tab/>
      </w:r>
      <w:r w:rsidRPr="00D86930">
        <w:rPr>
          <w:bCs/>
          <w:sz w:val="22"/>
          <w:szCs w:val="22"/>
        </w:rPr>
        <w:tab/>
      </w:r>
      <w:r w:rsidRPr="00D86930">
        <w:rPr>
          <w:bCs/>
          <w:sz w:val="22"/>
          <w:szCs w:val="22"/>
        </w:rPr>
        <w:tab/>
      </w:r>
    </w:p>
    <w:p w14:paraId="600C4F0E" w14:textId="77777777" w:rsidR="00350DAD" w:rsidRPr="00D86930" w:rsidRDefault="00350DAD" w:rsidP="00350DAD">
      <w:pPr>
        <w:rPr>
          <w:b/>
          <w:sz w:val="22"/>
          <w:szCs w:val="22"/>
        </w:rPr>
      </w:pPr>
      <w:r w:rsidRPr="00D86930">
        <w:rPr>
          <w:sz w:val="22"/>
          <w:szCs w:val="22"/>
        </w:rPr>
        <w:t>K</w:t>
      </w:r>
      <w:r w:rsidRPr="00D86930">
        <w:rPr>
          <w:sz w:val="22"/>
          <w:szCs w:val="22"/>
          <w:vertAlign w:val="superscript"/>
        </w:rPr>
        <w:t>+</w:t>
      </w:r>
      <w:r w:rsidRPr="00D86930">
        <w:rPr>
          <w:sz w:val="22"/>
          <w:szCs w:val="22"/>
        </w:rPr>
        <w:tab/>
      </w:r>
      <w:r w:rsidRPr="00D86930">
        <w:rPr>
          <w:sz w:val="22"/>
          <w:szCs w:val="22"/>
        </w:rPr>
        <w:tab/>
      </w:r>
      <w:r w:rsidRPr="00D86930">
        <w:rPr>
          <w:sz w:val="22"/>
          <w:szCs w:val="22"/>
        </w:rPr>
        <w:tab/>
        <w:t>1 </w:t>
      </w:r>
      <w:proofErr w:type="spellStart"/>
      <w:r w:rsidRPr="00D86930">
        <w:rPr>
          <w:sz w:val="22"/>
          <w:szCs w:val="22"/>
        </w:rPr>
        <w:t>mmol</w:t>
      </w:r>
      <w:proofErr w:type="spellEnd"/>
      <w:r w:rsidRPr="00D86930">
        <w:rPr>
          <w:sz w:val="22"/>
          <w:szCs w:val="22"/>
        </w:rPr>
        <w:t>/ml</w:t>
      </w:r>
      <w:r w:rsidRPr="00D86930">
        <w:rPr>
          <w:sz w:val="22"/>
          <w:szCs w:val="22"/>
        </w:rPr>
        <w:tab/>
      </w:r>
    </w:p>
    <w:p w14:paraId="5341C578" w14:textId="77777777" w:rsidR="00350DAD" w:rsidRPr="00D86930" w:rsidRDefault="00350DAD" w:rsidP="00350DAD">
      <w:pPr>
        <w:rPr>
          <w:sz w:val="22"/>
          <w:szCs w:val="22"/>
        </w:rPr>
      </w:pPr>
      <w:r w:rsidRPr="00D86930">
        <w:rPr>
          <w:sz w:val="22"/>
          <w:szCs w:val="22"/>
        </w:rPr>
        <w:t>Cl</w:t>
      </w:r>
      <w:r w:rsidRPr="00D86930">
        <w:rPr>
          <w:sz w:val="22"/>
          <w:szCs w:val="22"/>
          <w:vertAlign w:val="superscript"/>
        </w:rPr>
        <w:t xml:space="preserve">-                           </w:t>
      </w:r>
      <w:r w:rsidRPr="00D86930">
        <w:rPr>
          <w:sz w:val="22"/>
          <w:szCs w:val="22"/>
          <w:vertAlign w:val="superscript"/>
        </w:rPr>
        <w:tab/>
      </w:r>
      <w:r w:rsidRPr="00D86930">
        <w:rPr>
          <w:sz w:val="22"/>
          <w:szCs w:val="22"/>
          <w:vertAlign w:val="superscript"/>
        </w:rPr>
        <w:tab/>
      </w:r>
      <w:r w:rsidRPr="00D86930">
        <w:rPr>
          <w:sz w:val="22"/>
          <w:szCs w:val="22"/>
        </w:rPr>
        <w:t>1 </w:t>
      </w:r>
      <w:proofErr w:type="spellStart"/>
      <w:r w:rsidRPr="00D86930">
        <w:rPr>
          <w:sz w:val="22"/>
          <w:szCs w:val="22"/>
        </w:rPr>
        <w:t>mmol</w:t>
      </w:r>
      <w:proofErr w:type="spellEnd"/>
      <w:r w:rsidRPr="00D86930">
        <w:rPr>
          <w:sz w:val="22"/>
          <w:szCs w:val="22"/>
        </w:rPr>
        <w:t>/ml</w:t>
      </w:r>
    </w:p>
    <w:p w14:paraId="1D417053" w14:textId="77777777" w:rsidR="00350DAD" w:rsidRPr="00D86930" w:rsidRDefault="00350DAD" w:rsidP="00350DAD">
      <w:pPr>
        <w:pStyle w:val="BTEMEASMCA"/>
        <w:rPr>
          <w:szCs w:val="22"/>
        </w:rPr>
      </w:pPr>
    </w:p>
    <w:p w14:paraId="727EF0EC" w14:textId="77777777" w:rsidR="00350DAD" w:rsidRPr="00D86930" w:rsidRDefault="00350DAD" w:rsidP="00350DAD">
      <w:pPr>
        <w:pStyle w:val="BTEMEASMCA"/>
        <w:rPr>
          <w:szCs w:val="22"/>
        </w:rPr>
      </w:pPr>
    </w:p>
    <w:p w14:paraId="0AED8699" w14:textId="77777777" w:rsidR="00350DAD" w:rsidRPr="00D86930" w:rsidRDefault="00350DAD" w:rsidP="00350DAD">
      <w:pPr>
        <w:pStyle w:val="PI-1labEMEASMCA"/>
      </w:pPr>
      <w:r w:rsidRPr="00D86930">
        <w:t>3.</w:t>
      </w:r>
      <w:r w:rsidRPr="00D86930">
        <w:tab/>
        <w:t>PAGALBINIŲ MEDŽIAGŲ SĄRAŠAS</w:t>
      </w:r>
    </w:p>
    <w:p w14:paraId="55514E9B" w14:textId="77777777" w:rsidR="00350DAD" w:rsidRPr="00D86930" w:rsidRDefault="00350DAD" w:rsidP="00350DAD">
      <w:pPr>
        <w:pStyle w:val="BTEMEASMCA"/>
        <w:rPr>
          <w:szCs w:val="22"/>
        </w:rPr>
      </w:pPr>
    </w:p>
    <w:p w14:paraId="2B4184E6" w14:textId="77777777" w:rsidR="00350DAD" w:rsidRPr="00D86930" w:rsidRDefault="00350DAD" w:rsidP="00350DAD">
      <w:pPr>
        <w:pStyle w:val="Pagrindinistekstas"/>
        <w:spacing w:after="0"/>
        <w:rPr>
          <w:sz w:val="22"/>
          <w:szCs w:val="22"/>
        </w:rPr>
      </w:pPr>
      <w:proofErr w:type="spellStart"/>
      <w:r w:rsidRPr="00D86930">
        <w:rPr>
          <w:sz w:val="22"/>
          <w:szCs w:val="22"/>
        </w:rPr>
        <w:t>Aqua</w:t>
      </w:r>
      <w:proofErr w:type="spellEnd"/>
      <w:r w:rsidRPr="00D86930">
        <w:rPr>
          <w:sz w:val="22"/>
          <w:szCs w:val="22"/>
        </w:rPr>
        <w:t xml:space="preserve"> </w:t>
      </w:r>
      <w:proofErr w:type="spellStart"/>
      <w:r w:rsidRPr="00D86930">
        <w:rPr>
          <w:sz w:val="22"/>
          <w:szCs w:val="22"/>
        </w:rPr>
        <w:t>ad</w:t>
      </w:r>
      <w:proofErr w:type="spellEnd"/>
      <w:r w:rsidRPr="00D86930">
        <w:rPr>
          <w:sz w:val="22"/>
          <w:szCs w:val="22"/>
        </w:rPr>
        <w:t xml:space="preserve"> </w:t>
      </w:r>
      <w:proofErr w:type="spellStart"/>
      <w:r w:rsidRPr="00D86930">
        <w:rPr>
          <w:sz w:val="22"/>
          <w:szCs w:val="22"/>
        </w:rPr>
        <w:t>iniectabile</w:t>
      </w:r>
      <w:proofErr w:type="spellEnd"/>
    </w:p>
    <w:p w14:paraId="0B943750" w14:textId="77777777" w:rsidR="00350DAD" w:rsidRPr="00D86930" w:rsidRDefault="00350DAD" w:rsidP="00350DAD">
      <w:pPr>
        <w:pStyle w:val="Pagrindinistekstas"/>
        <w:spacing w:after="0"/>
        <w:rPr>
          <w:sz w:val="22"/>
          <w:szCs w:val="22"/>
        </w:rPr>
      </w:pPr>
    </w:p>
    <w:p w14:paraId="501A9DAD" w14:textId="77777777" w:rsidR="00350DAD" w:rsidRPr="00D86930" w:rsidRDefault="00350DAD" w:rsidP="00350DAD">
      <w:pPr>
        <w:pStyle w:val="BTEMEASMCA"/>
        <w:rPr>
          <w:szCs w:val="22"/>
        </w:rPr>
      </w:pPr>
    </w:p>
    <w:p w14:paraId="281FD6BB" w14:textId="77777777" w:rsidR="00350DAD" w:rsidRPr="00D86930" w:rsidRDefault="00350DAD" w:rsidP="00350DAD">
      <w:pPr>
        <w:pStyle w:val="PI-1labEMEASMCA"/>
      </w:pPr>
      <w:r w:rsidRPr="00D86930">
        <w:t>4.</w:t>
      </w:r>
      <w:r w:rsidRPr="00D86930">
        <w:tab/>
        <w:t>FARMACINĖ FORMA IR KIEKIS PAKUOTĖJE</w:t>
      </w:r>
    </w:p>
    <w:p w14:paraId="687D9873" w14:textId="77777777" w:rsidR="00350DAD" w:rsidRPr="00D86930" w:rsidRDefault="00350DAD" w:rsidP="00350DAD">
      <w:pPr>
        <w:pStyle w:val="BTEMEASMCA"/>
        <w:rPr>
          <w:szCs w:val="22"/>
        </w:rPr>
      </w:pPr>
    </w:p>
    <w:p w14:paraId="354E6FC9" w14:textId="77777777" w:rsidR="00350DAD" w:rsidRPr="00D86930" w:rsidRDefault="00350DAD" w:rsidP="00350DAD">
      <w:pPr>
        <w:pStyle w:val="Pagrindinistekstas"/>
        <w:spacing w:after="0"/>
        <w:rPr>
          <w:sz w:val="22"/>
          <w:szCs w:val="22"/>
        </w:rPr>
      </w:pPr>
      <w:r w:rsidRPr="004904AA">
        <w:rPr>
          <w:sz w:val="22"/>
          <w:highlight w:val="lightGray"/>
        </w:rPr>
        <w:t>Koncentratas infuziniam tirpalui</w:t>
      </w:r>
    </w:p>
    <w:p w14:paraId="1D233D1A" w14:textId="77777777" w:rsidR="00350DAD" w:rsidRPr="00D86930" w:rsidRDefault="00350DAD" w:rsidP="00350DAD">
      <w:pPr>
        <w:pStyle w:val="Pagrindinistekstas"/>
        <w:spacing w:after="0"/>
        <w:rPr>
          <w:sz w:val="22"/>
          <w:szCs w:val="22"/>
        </w:rPr>
      </w:pPr>
    </w:p>
    <w:p w14:paraId="6BEBC212" w14:textId="77777777" w:rsidR="00350DAD" w:rsidRPr="00D86930" w:rsidRDefault="00350DAD" w:rsidP="00350DAD">
      <w:pPr>
        <w:pStyle w:val="Pagrindinistekstas"/>
        <w:spacing w:after="0"/>
        <w:rPr>
          <w:sz w:val="22"/>
          <w:szCs w:val="22"/>
        </w:rPr>
      </w:pPr>
      <w:r w:rsidRPr="00D86930">
        <w:rPr>
          <w:sz w:val="22"/>
          <w:szCs w:val="22"/>
        </w:rPr>
        <w:t>100 ml</w:t>
      </w:r>
    </w:p>
    <w:p w14:paraId="4E810C26" w14:textId="77777777" w:rsidR="00350DAD" w:rsidRPr="00D86930" w:rsidRDefault="00350DAD" w:rsidP="00350DAD">
      <w:pPr>
        <w:pStyle w:val="BTEMEASMCA"/>
        <w:rPr>
          <w:szCs w:val="22"/>
        </w:rPr>
      </w:pPr>
    </w:p>
    <w:p w14:paraId="47BBDEF4" w14:textId="77777777" w:rsidR="00350DAD" w:rsidRPr="00D86930" w:rsidRDefault="00350DAD" w:rsidP="00350DAD">
      <w:pPr>
        <w:pStyle w:val="BTEMEASMCA"/>
        <w:rPr>
          <w:szCs w:val="22"/>
        </w:rPr>
      </w:pPr>
    </w:p>
    <w:p w14:paraId="0D65059E" w14:textId="77777777" w:rsidR="00350DAD" w:rsidRPr="004904AA" w:rsidRDefault="00350DAD" w:rsidP="00350DAD">
      <w:pPr>
        <w:pStyle w:val="PI-1labEMEASMCA"/>
        <w:rPr>
          <w:highlight w:val="lightGray"/>
        </w:rPr>
      </w:pPr>
      <w:r w:rsidRPr="00D86930">
        <w:t>5.</w:t>
      </w:r>
      <w:r w:rsidRPr="00D86930">
        <w:tab/>
        <w:t>VARTOJIMO METODAS IR BŪDAS (-AI)</w:t>
      </w:r>
    </w:p>
    <w:p w14:paraId="7795431B" w14:textId="77777777" w:rsidR="00350DAD" w:rsidRPr="00D86930" w:rsidRDefault="00350DAD" w:rsidP="00350DAD">
      <w:pPr>
        <w:pStyle w:val="BTEMEASMCA"/>
        <w:rPr>
          <w:szCs w:val="22"/>
        </w:rPr>
      </w:pPr>
    </w:p>
    <w:p w14:paraId="343C524E" w14:textId="77777777" w:rsidR="00350DAD" w:rsidRPr="00D86930" w:rsidRDefault="00350DAD" w:rsidP="00350DAD">
      <w:pPr>
        <w:pStyle w:val="Pagrindinistekstas"/>
        <w:spacing w:after="0"/>
        <w:rPr>
          <w:sz w:val="22"/>
          <w:szCs w:val="22"/>
          <w:lang w:eastAsia="en-US"/>
        </w:rPr>
      </w:pPr>
      <w:proofErr w:type="spellStart"/>
      <w:r w:rsidRPr="00D86930">
        <w:rPr>
          <w:sz w:val="22"/>
          <w:szCs w:val="22"/>
          <w:lang w:eastAsia="en-US"/>
        </w:rPr>
        <w:t>i.v</w:t>
      </w:r>
      <w:proofErr w:type="spellEnd"/>
      <w:r w:rsidRPr="00D86930">
        <w:rPr>
          <w:sz w:val="22"/>
          <w:szCs w:val="22"/>
          <w:lang w:eastAsia="en-US"/>
        </w:rPr>
        <w:t>.</w:t>
      </w:r>
    </w:p>
    <w:p w14:paraId="092E389B" w14:textId="77777777" w:rsidR="00350DAD" w:rsidRPr="00D86930" w:rsidRDefault="00350DAD" w:rsidP="00350DAD">
      <w:pPr>
        <w:pStyle w:val="BTEMEASMCA"/>
        <w:rPr>
          <w:szCs w:val="22"/>
        </w:rPr>
      </w:pPr>
      <w:r w:rsidRPr="00D86930">
        <w:rPr>
          <w:szCs w:val="22"/>
        </w:rPr>
        <w:t>Prieš vartojimą perskaitykite pakuotės lapelį.</w:t>
      </w:r>
    </w:p>
    <w:p w14:paraId="4D3E439C" w14:textId="77777777" w:rsidR="00350DAD" w:rsidRPr="00D86930" w:rsidRDefault="00350DAD" w:rsidP="00350DAD">
      <w:pPr>
        <w:pStyle w:val="BTEMEASMCA"/>
        <w:rPr>
          <w:szCs w:val="22"/>
        </w:rPr>
      </w:pPr>
    </w:p>
    <w:p w14:paraId="68B4A571" w14:textId="77777777" w:rsidR="00350DAD" w:rsidRPr="00D86930" w:rsidRDefault="00350DAD" w:rsidP="00350DAD">
      <w:pPr>
        <w:pStyle w:val="BTEMEASMCA"/>
        <w:rPr>
          <w:szCs w:val="22"/>
        </w:rPr>
      </w:pPr>
    </w:p>
    <w:p w14:paraId="753BBDDC" w14:textId="77777777" w:rsidR="00350DAD" w:rsidRPr="00D86930" w:rsidRDefault="00350DAD" w:rsidP="00350DAD">
      <w:pPr>
        <w:pStyle w:val="PI-1labEMEASMCA"/>
      </w:pPr>
      <w:r w:rsidRPr="00D86930">
        <w:t>6.</w:t>
      </w:r>
      <w:r w:rsidRPr="00D86930">
        <w:tab/>
        <w:t>SPECIALUS ĮSPĖJIMAS, KAD VAISTINĮ PREPARATĄ BŪTINA LAIKYTI VAIKAMS NEPASTEBIMOJE IR NEPASIEKIAMOJE VIETOJE</w:t>
      </w:r>
    </w:p>
    <w:p w14:paraId="0FEF8AA6" w14:textId="77777777" w:rsidR="00350DAD" w:rsidRPr="00D86930" w:rsidRDefault="00350DAD" w:rsidP="00350DAD">
      <w:pPr>
        <w:pStyle w:val="BTEMEASMCA"/>
        <w:rPr>
          <w:szCs w:val="22"/>
        </w:rPr>
      </w:pPr>
    </w:p>
    <w:p w14:paraId="73A6C12B" w14:textId="77777777" w:rsidR="00350DAD" w:rsidRPr="00D86930" w:rsidRDefault="00350DAD" w:rsidP="00350DAD">
      <w:pPr>
        <w:pStyle w:val="BTEMEASMCA"/>
        <w:rPr>
          <w:szCs w:val="22"/>
        </w:rPr>
      </w:pPr>
      <w:r w:rsidRPr="00D86930">
        <w:rPr>
          <w:szCs w:val="22"/>
        </w:rPr>
        <w:t>Laikyti vaikams nepastebimoje ir nepasiekiamoje vietoje.</w:t>
      </w:r>
    </w:p>
    <w:p w14:paraId="5F4D77AB" w14:textId="77777777" w:rsidR="00350DAD" w:rsidRPr="00D86930" w:rsidRDefault="00350DAD" w:rsidP="00350DAD">
      <w:pPr>
        <w:pStyle w:val="BTEMEASMCA"/>
        <w:rPr>
          <w:szCs w:val="22"/>
        </w:rPr>
      </w:pPr>
    </w:p>
    <w:p w14:paraId="39F4CE70" w14:textId="77777777" w:rsidR="00350DAD" w:rsidRPr="00D86930" w:rsidRDefault="00350DAD" w:rsidP="00350DAD">
      <w:pPr>
        <w:pStyle w:val="BTEMEASMCA"/>
        <w:rPr>
          <w:szCs w:val="22"/>
        </w:rPr>
      </w:pPr>
    </w:p>
    <w:p w14:paraId="7FA06711" w14:textId="77777777" w:rsidR="00350DAD" w:rsidRPr="004904AA" w:rsidRDefault="00350DAD" w:rsidP="00350DAD">
      <w:pPr>
        <w:pStyle w:val="PI-1labEMEASMCA"/>
        <w:rPr>
          <w:highlight w:val="lightGray"/>
        </w:rPr>
      </w:pPr>
      <w:r w:rsidRPr="00D86930">
        <w:t>7.</w:t>
      </w:r>
      <w:r w:rsidRPr="00D86930">
        <w:tab/>
        <w:t>KITAS (-I) SPECIALUS (-ŪS) ĮSPĖJIMAS (-AI) (JEI REIKIA)</w:t>
      </w:r>
    </w:p>
    <w:p w14:paraId="479EE2D9" w14:textId="77777777" w:rsidR="00350DAD" w:rsidRPr="00D86930" w:rsidRDefault="00350DAD" w:rsidP="00350DAD">
      <w:pPr>
        <w:pStyle w:val="Pagrindinistekstas"/>
        <w:spacing w:after="0"/>
        <w:rPr>
          <w:sz w:val="22"/>
          <w:szCs w:val="22"/>
        </w:rPr>
      </w:pPr>
    </w:p>
    <w:p w14:paraId="3571796C" w14:textId="77777777" w:rsidR="00350DAD" w:rsidRPr="00D86930" w:rsidRDefault="00350DAD" w:rsidP="00350DAD">
      <w:pPr>
        <w:pStyle w:val="BTEMEASMCA"/>
        <w:rPr>
          <w:szCs w:val="22"/>
        </w:rPr>
      </w:pPr>
    </w:p>
    <w:p w14:paraId="5D4BEEDD" w14:textId="77777777" w:rsidR="00350DAD" w:rsidRPr="004904AA" w:rsidRDefault="00350DAD" w:rsidP="00350DAD">
      <w:pPr>
        <w:pStyle w:val="PI-1labEMEASMCA"/>
        <w:rPr>
          <w:highlight w:val="lightGray"/>
        </w:rPr>
      </w:pPr>
      <w:r w:rsidRPr="00D86930">
        <w:t>8.</w:t>
      </w:r>
      <w:r w:rsidRPr="00D86930">
        <w:tab/>
        <w:t>TINKAMUMO LAIKAS</w:t>
      </w:r>
    </w:p>
    <w:p w14:paraId="45176AD4" w14:textId="77777777" w:rsidR="00350DAD" w:rsidRPr="00D86930" w:rsidRDefault="00350DAD" w:rsidP="00350DAD">
      <w:pPr>
        <w:pStyle w:val="BTEMEASMCA"/>
        <w:rPr>
          <w:szCs w:val="22"/>
        </w:rPr>
      </w:pPr>
    </w:p>
    <w:p w14:paraId="2E6A18FD" w14:textId="77777777" w:rsidR="00350DAD" w:rsidRPr="00D86930" w:rsidRDefault="00350DAD" w:rsidP="00350DAD">
      <w:pPr>
        <w:pStyle w:val="BTEMEASMCA"/>
        <w:rPr>
          <w:szCs w:val="22"/>
        </w:rPr>
      </w:pPr>
      <w:r w:rsidRPr="00D86930">
        <w:rPr>
          <w:szCs w:val="22"/>
        </w:rPr>
        <w:t>Tinka iki: {</w:t>
      </w:r>
      <w:proofErr w:type="spellStart"/>
      <w:r w:rsidRPr="00D86930">
        <w:rPr>
          <w:szCs w:val="22"/>
        </w:rPr>
        <w:t>mm.MMMM</w:t>
      </w:r>
      <w:proofErr w:type="spellEnd"/>
      <w:r w:rsidRPr="00D86930">
        <w:rPr>
          <w:szCs w:val="22"/>
        </w:rPr>
        <w:t>}</w:t>
      </w:r>
    </w:p>
    <w:p w14:paraId="374D70CF" w14:textId="77777777" w:rsidR="00350DAD" w:rsidRPr="00D86930" w:rsidRDefault="00350DAD" w:rsidP="00350DAD">
      <w:pPr>
        <w:pStyle w:val="BTEMEASMCA"/>
        <w:rPr>
          <w:szCs w:val="22"/>
        </w:rPr>
      </w:pPr>
    </w:p>
    <w:p w14:paraId="30ED994E" w14:textId="77777777" w:rsidR="00350DAD" w:rsidRPr="00D86930" w:rsidRDefault="00350DAD" w:rsidP="00350DAD">
      <w:pPr>
        <w:pStyle w:val="BTEMEASMCA"/>
        <w:rPr>
          <w:szCs w:val="22"/>
        </w:rPr>
      </w:pPr>
    </w:p>
    <w:p w14:paraId="261F1297" w14:textId="77777777" w:rsidR="00350DAD" w:rsidRPr="00D86930" w:rsidRDefault="00350DAD" w:rsidP="00350DAD">
      <w:pPr>
        <w:pStyle w:val="PI-1labEMEASMCA"/>
      </w:pPr>
      <w:r w:rsidRPr="00D86930">
        <w:t>9.</w:t>
      </w:r>
      <w:r w:rsidRPr="00D86930">
        <w:tab/>
        <w:t>SPECIALIOS LAIKYMO SĄLYGOS</w:t>
      </w:r>
    </w:p>
    <w:p w14:paraId="1118E8C0" w14:textId="77777777" w:rsidR="00350DAD" w:rsidRPr="00D86930" w:rsidRDefault="00350DAD" w:rsidP="00350DAD">
      <w:pPr>
        <w:pStyle w:val="BTEMEASMCA"/>
        <w:rPr>
          <w:szCs w:val="22"/>
        </w:rPr>
      </w:pPr>
    </w:p>
    <w:p w14:paraId="03A5C294" w14:textId="77777777" w:rsidR="00350DAD" w:rsidRPr="00D86930" w:rsidRDefault="00350DAD" w:rsidP="00350DAD">
      <w:pPr>
        <w:pStyle w:val="BTEMEASMCA"/>
        <w:rPr>
          <w:szCs w:val="22"/>
        </w:rPr>
      </w:pPr>
    </w:p>
    <w:p w14:paraId="09265D6B" w14:textId="77777777" w:rsidR="00350DAD" w:rsidRPr="00D86930" w:rsidRDefault="00350DAD" w:rsidP="00350DAD">
      <w:pPr>
        <w:pStyle w:val="PI-1labEMEASMCA"/>
      </w:pPr>
      <w:r w:rsidRPr="00D86930">
        <w:lastRenderedPageBreak/>
        <w:t>10.</w:t>
      </w:r>
      <w:r w:rsidRPr="00D86930">
        <w:tab/>
        <w:t xml:space="preserve">SPECIALIOS ATSARGUMO PRIEMONĖS DĖL NESUVARTOTO </w:t>
      </w:r>
      <w:r w:rsidRPr="00D86930">
        <w:rPr>
          <w:bCs/>
        </w:rPr>
        <w:t xml:space="preserve">VAISTINIO PREPARATO AR JO ATLIEKŲ </w:t>
      </w:r>
      <w:r w:rsidRPr="00D86930">
        <w:t>TVARKYMO (JEI REIKIA)</w:t>
      </w:r>
    </w:p>
    <w:p w14:paraId="1FDA8772" w14:textId="77777777" w:rsidR="00350DAD" w:rsidRPr="00D86930" w:rsidRDefault="00350DAD" w:rsidP="00350DAD">
      <w:pPr>
        <w:pStyle w:val="BTEMEASMCA"/>
        <w:rPr>
          <w:szCs w:val="22"/>
        </w:rPr>
      </w:pPr>
    </w:p>
    <w:p w14:paraId="1D8AF563" w14:textId="77777777" w:rsidR="00350DAD" w:rsidRPr="00D86930" w:rsidRDefault="00350DAD" w:rsidP="00350DAD">
      <w:pPr>
        <w:pStyle w:val="BTEMEASMCA"/>
        <w:rPr>
          <w:szCs w:val="22"/>
        </w:rPr>
      </w:pPr>
    </w:p>
    <w:p w14:paraId="76F489B0" w14:textId="77777777" w:rsidR="00350DAD" w:rsidRPr="00D86930" w:rsidRDefault="00350DAD" w:rsidP="00350DAD">
      <w:pPr>
        <w:pStyle w:val="PI-1labEMEASMCA"/>
      </w:pPr>
      <w:r w:rsidRPr="00D86930">
        <w:t>11.</w:t>
      </w:r>
      <w:r w:rsidRPr="00D86930">
        <w:tab/>
        <w:t>REGISTRUOTOJO PAVADINIMAS IR ADRESAS</w:t>
      </w:r>
    </w:p>
    <w:p w14:paraId="1E532405" w14:textId="77777777" w:rsidR="00350DAD" w:rsidRPr="00D86930" w:rsidRDefault="00350DAD" w:rsidP="00350DAD">
      <w:pPr>
        <w:pStyle w:val="BTEMEASMCA"/>
        <w:rPr>
          <w:szCs w:val="22"/>
        </w:rPr>
      </w:pPr>
    </w:p>
    <w:p w14:paraId="769989B0" w14:textId="77777777" w:rsidR="00350DAD" w:rsidRPr="00D86930" w:rsidRDefault="00350DAD" w:rsidP="00350DAD">
      <w:pPr>
        <w:pStyle w:val="Pagrindinistekstas"/>
        <w:spacing w:after="0"/>
        <w:rPr>
          <w:sz w:val="22"/>
          <w:szCs w:val="22"/>
        </w:rPr>
      </w:pPr>
      <w:r w:rsidRPr="00D86930">
        <w:rPr>
          <w:sz w:val="22"/>
          <w:szCs w:val="22"/>
        </w:rPr>
        <w:t xml:space="preserve">B. </w:t>
      </w:r>
      <w:proofErr w:type="spellStart"/>
      <w:r w:rsidRPr="00D86930">
        <w:rPr>
          <w:sz w:val="22"/>
          <w:szCs w:val="22"/>
        </w:rPr>
        <w:t>Braun</w:t>
      </w:r>
      <w:proofErr w:type="spellEnd"/>
      <w:r w:rsidRPr="00D86930">
        <w:rPr>
          <w:sz w:val="22"/>
          <w:szCs w:val="22"/>
        </w:rPr>
        <w:t xml:space="preserve"> </w:t>
      </w:r>
      <w:proofErr w:type="spellStart"/>
      <w:r w:rsidRPr="00D86930">
        <w:rPr>
          <w:sz w:val="22"/>
          <w:szCs w:val="22"/>
        </w:rPr>
        <w:t>Melsungen</w:t>
      </w:r>
      <w:proofErr w:type="spellEnd"/>
      <w:r w:rsidRPr="00D86930">
        <w:rPr>
          <w:sz w:val="22"/>
          <w:szCs w:val="22"/>
        </w:rPr>
        <w:t xml:space="preserve"> AG</w:t>
      </w:r>
    </w:p>
    <w:p w14:paraId="7B4415C7" w14:textId="77777777" w:rsidR="00350DAD" w:rsidRPr="00D86930" w:rsidRDefault="00350DAD" w:rsidP="00350DAD">
      <w:pPr>
        <w:pStyle w:val="BTEMEASMCA"/>
        <w:rPr>
          <w:szCs w:val="22"/>
        </w:rPr>
      </w:pPr>
    </w:p>
    <w:p w14:paraId="7E046268" w14:textId="77777777" w:rsidR="00350DAD" w:rsidRPr="00D86930" w:rsidRDefault="00350DAD" w:rsidP="00350DAD">
      <w:pPr>
        <w:pStyle w:val="BTEMEASMCA"/>
        <w:rPr>
          <w:szCs w:val="22"/>
        </w:rPr>
      </w:pPr>
    </w:p>
    <w:p w14:paraId="09403E60" w14:textId="77777777" w:rsidR="00350DAD" w:rsidRPr="00D86930" w:rsidRDefault="00350DAD" w:rsidP="00350DAD">
      <w:pPr>
        <w:pStyle w:val="PI-1labEMEASMCA"/>
      </w:pPr>
      <w:r w:rsidRPr="00D86930">
        <w:t>12.</w:t>
      </w:r>
      <w:r w:rsidRPr="00D86930">
        <w:tab/>
        <w:t xml:space="preserve">REGISTRACIJOS PAŽYMĖJIMO NUMERIS </w:t>
      </w:r>
    </w:p>
    <w:p w14:paraId="00A58F78" w14:textId="77777777" w:rsidR="00350DAD" w:rsidRPr="00D86930" w:rsidRDefault="00350DAD" w:rsidP="00350DAD">
      <w:pPr>
        <w:pStyle w:val="BTEMEASMCA"/>
        <w:rPr>
          <w:szCs w:val="22"/>
        </w:rPr>
      </w:pPr>
    </w:p>
    <w:p w14:paraId="6A7D909C" w14:textId="77777777" w:rsidR="00350DAD" w:rsidRPr="00D86930" w:rsidRDefault="00350DAD" w:rsidP="00350DAD">
      <w:pPr>
        <w:pStyle w:val="Pagrindinistekstas"/>
        <w:spacing w:after="0"/>
        <w:rPr>
          <w:sz w:val="22"/>
          <w:szCs w:val="22"/>
        </w:rPr>
      </w:pPr>
      <w:r w:rsidRPr="00D86930">
        <w:rPr>
          <w:sz w:val="22"/>
          <w:szCs w:val="22"/>
        </w:rPr>
        <w:t>LT/1/99/1690/001</w:t>
      </w:r>
    </w:p>
    <w:p w14:paraId="6E219C58" w14:textId="77777777" w:rsidR="00350DAD" w:rsidRPr="00D86930" w:rsidRDefault="00350DAD" w:rsidP="00350DAD">
      <w:pPr>
        <w:pStyle w:val="BTEMEASMCA"/>
        <w:rPr>
          <w:szCs w:val="22"/>
        </w:rPr>
      </w:pPr>
    </w:p>
    <w:p w14:paraId="1A77C1F3" w14:textId="77777777" w:rsidR="00350DAD" w:rsidRPr="00D86930" w:rsidRDefault="00350DAD" w:rsidP="00350DAD">
      <w:pPr>
        <w:pStyle w:val="BTEMEASMCA"/>
        <w:rPr>
          <w:szCs w:val="22"/>
        </w:rPr>
      </w:pPr>
    </w:p>
    <w:p w14:paraId="7F5842FE" w14:textId="77777777" w:rsidR="00350DAD" w:rsidRPr="00D86930" w:rsidRDefault="00350DAD" w:rsidP="00350DAD">
      <w:pPr>
        <w:pStyle w:val="PI-1labEMEASMCA"/>
      </w:pPr>
      <w:r w:rsidRPr="00D86930">
        <w:t>13.</w:t>
      </w:r>
      <w:r w:rsidRPr="00D86930">
        <w:tab/>
        <w:t>SERIJOS NUMERIS</w:t>
      </w:r>
    </w:p>
    <w:p w14:paraId="780F018E" w14:textId="77777777" w:rsidR="00350DAD" w:rsidRPr="00D86930" w:rsidRDefault="00350DAD" w:rsidP="00350DAD">
      <w:pPr>
        <w:pStyle w:val="BTEMEASMCA"/>
        <w:rPr>
          <w:szCs w:val="22"/>
        </w:rPr>
      </w:pPr>
    </w:p>
    <w:p w14:paraId="72BBAB61" w14:textId="77777777" w:rsidR="00350DAD" w:rsidRPr="00D86930" w:rsidRDefault="00350DAD" w:rsidP="00350DAD">
      <w:pPr>
        <w:pStyle w:val="BTEMEASMCA"/>
        <w:rPr>
          <w:szCs w:val="22"/>
        </w:rPr>
      </w:pPr>
      <w:r w:rsidRPr="00D86930">
        <w:rPr>
          <w:szCs w:val="22"/>
        </w:rPr>
        <w:t>Serija: {serija}</w:t>
      </w:r>
    </w:p>
    <w:p w14:paraId="24AA9FC0" w14:textId="77777777" w:rsidR="00350DAD" w:rsidRPr="00D86930" w:rsidRDefault="00350DAD" w:rsidP="00350DAD">
      <w:pPr>
        <w:pStyle w:val="BTEMEASMCA"/>
        <w:rPr>
          <w:szCs w:val="22"/>
        </w:rPr>
      </w:pPr>
    </w:p>
    <w:p w14:paraId="40BF57CD" w14:textId="77777777" w:rsidR="00350DAD" w:rsidRPr="00D86930" w:rsidRDefault="00350DAD" w:rsidP="00350DAD">
      <w:pPr>
        <w:pStyle w:val="BTEMEASMCA"/>
        <w:rPr>
          <w:szCs w:val="22"/>
        </w:rPr>
      </w:pPr>
    </w:p>
    <w:p w14:paraId="07981F27" w14:textId="77777777" w:rsidR="00350DAD" w:rsidRPr="00D86930" w:rsidRDefault="00350DAD" w:rsidP="00350DAD">
      <w:pPr>
        <w:pStyle w:val="PI-1labEMEASMCA"/>
      </w:pPr>
      <w:r w:rsidRPr="00D86930">
        <w:t>14.</w:t>
      </w:r>
      <w:r w:rsidRPr="00D86930">
        <w:tab/>
        <w:t>PARDAVIMO (IŠDAVIMO) TVARKA</w:t>
      </w:r>
    </w:p>
    <w:p w14:paraId="71EFE02D" w14:textId="77777777" w:rsidR="00350DAD" w:rsidRPr="00D86930" w:rsidRDefault="00350DAD" w:rsidP="00350DAD">
      <w:pPr>
        <w:pStyle w:val="BTEMEASMCA"/>
        <w:rPr>
          <w:szCs w:val="22"/>
        </w:rPr>
      </w:pPr>
    </w:p>
    <w:p w14:paraId="1A78035B" w14:textId="77777777" w:rsidR="00350DAD" w:rsidRPr="00D86930" w:rsidRDefault="00350DAD" w:rsidP="00350DAD">
      <w:pPr>
        <w:pStyle w:val="BTEMEASMCA"/>
        <w:rPr>
          <w:szCs w:val="22"/>
        </w:rPr>
      </w:pPr>
      <w:r w:rsidRPr="00D86930">
        <w:rPr>
          <w:szCs w:val="22"/>
        </w:rPr>
        <w:t>Receptinis vaistas.</w:t>
      </w:r>
    </w:p>
    <w:p w14:paraId="092567D8" w14:textId="77777777" w:rsidR="00350DAD" w:rsidRPr="00D86930" w:rsidRDefault="00350DAD" w:rsidP="00350DAD">
      <w:pPr>
        <w:pStyle w:val="BTEMEASMCA"/>
        <w:rPr>
          <w:szCs w:val="22"/>
        </w:rPr>
      </w:pPr>
    </w:p>
    <w:p w14:paraId="7B0D7C44" w14:textId="77777777" w:rsidR="00350DAD" w:rsidRPr="00D86930" w:rsidRDefault="00350DAD" w:rsidP="00350DAD">
      <w:pPr>
        <w:pStyle w:val="BTEMEASMCA"/>
        <w:rPr>
          <w:szCs w:val="22"/>
        </w:rPr>
      </w:pPr>
    </w:p>
    <w:p w14:paraId="4F6542C0" w14:textId="77777777" w:rsidR="00350DAD" w:rsidRPr="00D86930" w:rsidRDefault="00350DAD" w:rsidP="00350DAD">
      <w:pPr>
        <w:pStyle w:val="PI-1labEMEASMCA"/>
      </w:pPr>
      <w:r w:rsidRPr="00D86930">
        <w:t>15.</w:t>
      </w:r>
      <w:r w:rsidRPr="00D86930">
        <w:tab/>
        <w:t>VARTOJIMO INSTRUKCIJA</w:t>
      </w:r>
    </w:p>
    <w:p w14:paraId="7ABE97F0" w14:textId="77777777" w:rsidR="00350DAD" w:rsidRPr="00D86930" w:rsidRDefault="00350DAD" w:rsidP="00350DAD">
      <w:pPr>
        <w:pStyle w:val="BTEMEASMCA"/>
        <w:rPr>
          <w:szCs w:val="22"/>
        </w:rPr>
      </w:pPr>
    </w:p>
    <w:p w14:paraId="7CD7CA5E" w14:textId="77777777" w:rsidR="00350DAD" w:rsidRPr="00D86930" w:rsidRDefault="00350DAD" w:rsidP="00350DAD">
      <w:pPr>
        <w:pStyle w:val="BTEMEASMCA"/>
        <w:rPr>
          <w:szCs w:val="22"/>
        </w:rPr>
      </w:pPr>
    </w:p>
    <w:p w14:paraId="7D7B85D6" w14:textId="77777777" w:rsidR="00350DAD" w:rsidRPr="00D86930" w:rsidRDefault="00350DAD" w:rsidP="00350DAD">
      <w:pPr>
        <w:pStyle w:val="PI-1labEMEASMCA"/>
      </w:pPr>
      <w:r w:rsidRPr="00D86930">
        <w:t>16.</w:t>
      </w:r>
      <w:r w:rsidRPr="00D86930">
        <w:tab/>
        <w:t>INFORMACIJA BRAILIO RAŠTU</w:t>
      </w:r>
    </w:p>
    <w:p w14:paraId="06CA4F2B" w14:textId="77777777" w:rsidR="00350DAD" w:rsidRPr="00D86930" w:rsidRDefault="00350DAD" w:rsidP="00350DAD">
      <w:pPr>
        <w:rPr>
          <w:sz w:val="22"/>
          <w:szCs w:val="22"/>
        </w:rPr>
      </w:pPr>
    </w:p>
    <w:p w14:paraId="1A4BD1CE" w14:textId="77777777" w:rsidR="00350DAD" w:rsidRPr="00D86930" w:rsidRDefault="00350DAD" w:rsidP="00350DAD">
      <w:pPr>
        <w:rPr>
          <w:sz w:val="22"/>
          <w:szCs w:val="22"/>
        </w:rPr>
      </w:pPr>
      <w:r w:rsidRPr="004904AA">
        <w:rPr>
          <w:sz w:val="22"/>
          <w:highlight w:val="lightGray"/>
        </w:rPr>
        <w:t>Priimtas pagrindimas informacijos Brailio raštu nepateikti.</w:t>
      </w:r>
    </w:p>
    <w:p w14:paraId="69BC939D" w14:textId="77777777" w:rsidR="00350DAD" w:rsidRPr="00D86930" w:rsidRDefault="00350DAD" w:rsidP="00350DAD">
      <w:pPr>
        <w:rPr>
          <w:noProof/>
          <w:sz w:val="22"/>
          <w:szCs w:val="22"/>
          <w:shd w:val="clear" w:color="auto" w:fill="CCCCCC"/>
        </w:rPr>
      </w:pPr>
    </w:p>
    <w:p w14:paraId="0277EEB1" w14:textId="77777777" w:rsidR="00350DAD" w:rsidRPr="00D86930" w:rsidRDefault="00350DAD" w:rsidP="00350DAD">
      <w:pPr>
        <w:rPr>
          <w:noProof/>
          <w:sz w:val="22"/>
          <w:szCs w:val="22"/>
          <w:shd w:val="clear" w:color="auto" w:fill="CCCCCC"/>
        </w:rPr>
      </w:pPr>
    </w:p>
    <w:p w14:paraId="4E0CAB0E"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17.</w:t>
      </w:r>
      <w:r w:rsidRPr="00D86930">
        <w:rPr>
          <w:b/>
          <w:noProof/>
          <w:sz w:val="22"/>
          <w:szCs w:val="22"/>
        </w:rPr>
        <w:tab/>
        <w:t>UNIKALUS IDENTIFIKATORIUS – 2D BRŪKŠNINIS KODAS</w:t>
      </w:r>
    </w:p>
    <w:p w14:paraId="570B1F1D" w14:textId="77777777" w:rsidR="00350DAD" w:rsidRPr="00D86930" w:rsidRDefault="00350DAD" w:rsidP="00350DAD">
      <w:pPr>
        <w:rPr>
          <w:noProof/>
          <w:sz w:val="22"/>
          <w:szCs w:val="22"/>
        </w:rPr>
      </w:pPr>
    </w:p>
    <w:p w14:paraId="60B58302" w14:textId="77777777" w:rsidR="00350DAD" w:rsidRPr="004904AA" w:rsidRDefault="00350DAD" w:rsidP="00350DAD">
      <w:pPr>
        <w:rPr>
          <w:sz w:val="22"/>
          <w:highlight w:val="lightGray"/>
        </w:rPr>
      </w:pPr>
      <w:r w:rsidRPr="004904AA">
        <w:rPr>
          <w:sz w:val="22"/>
          <w:highlight w:val="lightGray"/>
        </w:rPr>
        <w:t>Duomenys nebūtini.</w:t>
      </w:r>
    </w:p>
    <w:p w14:paraId="2E6FDE03" w14:textId="77777777" w:rsidR="00350DAD" w:rsidRPr="00D86930" w:rsidRDefault="00350DAD" w:rsidP="00350DAD">
      <w:pPr>
        <w:rPr>
          <w:noProof/>
          <w:sz w:val="22"/>
          <w:szCs w:val="22"/>
        </w:rPr>
      </w:pPr>
    </w:p>
    <w:p w14:paraId="14A4DD5A" w14:textId="77777777" w:rsidR="00350DAD" w:rsidRPr="00D86930" w:rsidRDefault="00350DAD" w:rsidP="00350DAD">
      <w:pPr>
        <w:rPr>
          <w:noProof/>
          <w:sz w:val="22"/>
          <w:szCs w:val="22"/>
        </w:rPr>
      </w:pPr>
    </w:p>
    <w:p w14:paraId="13CC8B62"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18.</w:t>
      </w:r>
      <w:r w:rsidRPr="00D86930">
        <w:rPr>
          <w:b/>
          <w:noProof/>
          <w:sz w:val="22"/>
          <w:szCs w:val="22"/>
        </w:rPr>
        <w:tab/>
        <w:t>UNIKALUS IDENTIFIKATORIUS – ŽMONĖMS SUPRANTAMI DUOMENYS</w:t>
      </w:r>
    </w:p>
    <w:p w14:paraId="290BDF3B" w14:textId="77777777" w:rsidR="00350DAD" w:rsidRPr="00D86930" w:rsidRDefault="00350DAD" w:rsidP="00350DAD">
      <w:pPr>
        <w:rPr>
          <w:noProof/>
          <w:sz w:val="22"/>
          <w:szCs w:val="22"/>
        </w:rPr>
      </w:pPr>
    </w:p>
    <w:p w14:paraId="477FAFDA" w14:textId="77777777" w:rsidR="00350DAD" w:rsidRPr="00D86930" w:rsidRDefault="00350DAD" w:rsidP="00350DAD">
      <w:pPr>
        <w:rPr>
          <w:noProof/>
          <w:vanish/>
          <w:sz w:val="22"/>
          <w:szCs w:val="22"/>
        </w:rPr>
      </w:pPr>
      <w:r w:rsidRPr="004904AA">
        <w:rPr>
          <w:sz w:val="22"/>
          <w:highlight w:val="lightGray"/>
          <w:shd w:val="clear" w:color="auto" w:fill="CCCCCC"/>
        </w:rPr>
        <w:t>Duomenys nebūtini.</w:t>
      </w:r>
    </w:p>
    <w:p w14:paraId="088A1ABC" w14:textId="77777777" w:rsidR="00350DAD" w:rsidRPr="00D86930" w:rsidRDefault="00350DAD" w:rsidP="00350DAD">
      <w:pPr>
        <w:rPr>
          <w:noProof/>
          <w:vanish/>
          <w:sz w:val="22"/>
          <w:szCs w:val="22"/>
        </w:rPr>
      </w:pPr>
    </w:p>
    <w:p w14:paraId="35305E49" w14:textId="77777777" w:rsidR="00350DAD" w:rsidRPr="00D86930" w:rsidRDefault="00350DAD" w:rsidP="00350DAD">
      <w:pPr>
        <w:rPr>
          <w:sz w:val="22"/>
          <w:szCs w:val="22"/>
        </w:rPr>
      </w:pPr>
    </w:p>
    <w:p w14:paraId="1B9DF502" w14:textId="77777777" w:rsidR="00350DAD" w:rsidRPr="00D86930" w:rsidRDefault="00350DAD" w:rsidP="00350DAD">
      <w:pPr>
        <w:pStyle w:val="BTEMEASMCA"/>
        <w:rPr>
          <w:szCs w:val="22"/>
        </w:rPr>
      </w:pPr>
      <w:r w:rsidRPr="00D86930">
        <w:rPr>
          <w:szCs w:val="22"/>
        </w:rPr>
        <w:br w:type="page"/>
      </w:r>
    </w:p>
    <w:p w14:paraId="15CD0314" w14:textId="77777777" w:rsidR="00350DAD" w:rsidRPr="00D86930" w:rsidRDefault="00350DAD" w:rsidP="00350DAD">
      <w:pPr>
        <w:pStyle w:val="PI-1labEMEASMCA"/>
      </w:pPr>
      <w:r w:rsidRPr="00D86930">
        <w:lastRenderedPageBreak/>
        <w:t>INFORMACIJA ANT IŠORINĖS PAKUOTĖS</w:t>
      </w:r>
    </w:p>
    <w:p w14:paraId="74FBD654" w14:textId="77777777" w:rsidR="00350DAD" w:rsidRPr="00D86930" w:rsidRDefault="00350DAD" w:rsidP="00350DAD">
      <w:pPr>
        <w:pStyle w:val="PI-1labEMEASMCA"/>
      </w:pPr>
    </w:p>
    <w:p w14:paraId="7C5A39F7" w14:textId="77777777" w:rsidR="00350DAD" w:rsidRPr="00D86930" w:rsidRDefault="00350DAD" w:rsidP="00350DAD">
      <w:pPr>
        <w:pStyle w:val="PI-1labEMEASMCA"/>
      </w:pPr>
      <w:r w:rsidRPr="00D86930">
        <w:t>Kartono dėžutė, kurioje supakuota 20 vienetų 20 ml talpos ampulių</w:t>
      </w:r>
    </w:p>
    <w:p w14:paraId="2C6EB6D6" w14:textId="77777777" w:rsidR="00350DAD" w:rsidRPr="00D86930" w:rsidRDefault="00350DAD" w:rsidP="00350DAD">
      <w:pPr>
        <w:pStyle w:val="BTEMEASMCA"/>
        <w:rPr>
          <w:szCs w:val="22"/>
        </w:rPr>
      </w:pPr>
    </w:p>
    <w:p w14:paraId="2E68FE32" w14:textId="77777777" w:rsidR="00350DAD" w:rsidRPr="00D86930" w:rsidRDefault="00350DAD" w:rsidP="00350DAD">
      <w:pPr>
        <w:pStyle w:val="BTEMEASMCA"/>
        <w:rPr>
          <w:szCs w:val="22"/>
        </w:rPr>
      </w:pPr>
    </w:p>
    <w:p w14:paraId="0CEC7E76" w14:textId="77777777" w:rsidR="00350DAD" w:rsidRPr="00D86930" w:rsidRDefault="00350DAD" w:rsidP="00350DAD">
      <w:pPr>
        <w:pStyle w:val="PI-1labEMEASMCA"/>
      </w:pPr>
      <w:r w:rsidRPr="00D86930">
        <w:t>1.</w:t>
      </w:r>
      <w:r w:rsidRPr="00D86930">
        <w:tab/>
        <w:t>VAISTINIO PREPARATO PAVADINIMAS</w:t>
      </w:r>
    </w:p>
    <w:p w14:paraId="67BC347B" w14:textId="77777777" w:rsidR="00350DAD" w:rsidRPr="00D86930" w:rsidRDefault="00350DAD" w:rsidP="00350DAD">
      <w:pPr>
        <w:pStyle w:val="BTEMEASMCA"/>
        <w:rPr>
          <w:szCs w:val="22"/>
        </w:rPr>
      </w:pPr>
    </w:p>
    <w:p w14:paraId="3A3634B1" w14:textId="77777777" w:rsidR="00350DAD" w:rsidRPr="00D86930" w:rsidRDefault="00350DAD" w:rsidP="00350DAD">
      <w:pPr>
        <w:pStyle w:val="Pagrindinistekstas"/>
        <w:spacing w:after="0"/>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7,45 % koncentratas infuziniam tirpalui</w:t>
      </w:r>
    </w:p>
    <w:p w14:paraId="4C903441"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p>
    <w:p w14:paraId="5331862B" w14:textId="77777777" w:rsidR="00350DAD" w:rsidRPr="00D86930" w:rsidRDefault="00350DAD" w:rsidP="00350DAD">
      <w:pPr>
        <w:pStyle w:val="Pagrindinistekstas"/>
        <w:spacing w:after="0"/>
        <w:rPr>
          <w:sz w:val="22"/>
          <w:szCs w:val="22"/>
        </w:rPr>
      </w:pPr>
    </w:p>
    <w:p w14:paraId="2DF4F052" w14:textId="77777777" w:rsidR="00350DAD" w:rsidRPr="00D86930" w:rsidRDefault="00350DAD" w:rsidP="00350DAD">
      <w:pPr>
        <w:pStyle w:val="BTEMEASMCA"/>
        <w:rPr>
          <w:szCs w:val="22"/>
        </w:rPr>
      </w:pPr>
    </w:p>
    <w:p w14:paraId="28B44552" w14:textId="77777777" w:rsidR="00350DAD" w:rsidRPr="00D86930" w:rsidRDefault="00350DAD" w:rsidP="00350DAD">
      <w:pPr>
        <w:pStyle w:val="PI-1labEMEASMCA"/>
      </w:pPr>
      <w:r w:rsidRPr="00D86930">
        <w:t>2.</w:t>
      </w:r>
      <w:r w:rsidRPr="00D86930">
        <w:tab/>
        <w:t>VEIKLIOJI (-IOS) MEDŽIAGA (-OS) IR JOS (-Ų) KIEKIS (-IAI)</w:t>
      </w:r>
    </w:p>
    <w:p w14:paraId="26D411DD" w14:textId="77777777" w:rsidR="00350DAD" w:rsidRPr="00D86930" w:rsidRDefault="00350DAD" w:rsidP="00350DAD">
      <w:pPr>
        <w:pStyle w:val="BTEMEASMCA"/>
        <w:rPr>
          <w:szCs w:val="22"/>
        </w:rPr>
      </w:pPr>
    </w:p>
    <w:p w14:paraId="30BE122B" w14:textId="77777777" w:rsidR="00350DAD" w:rsidRPr="00D86930" w:rsidRDefault="00350DAD" w:rsidP="00350DAD">
      <w:pPr>
        <w:pStyle w:val="Pagrindinistekstas"/>
        <w:spacing w:after="0"/>
        <w:rPr>
          <w:sz w:val="22"/>
          <w:szCs w:val="22"/>
        </w:rPr>
      </w:pPr>
      <w:r w:rsidRPr="00D86930">
        <w:rPr>
          <w:sz w:val="22"/>
          <w:szCs w:val="22"/>
        </w:rPr>
        <w:t>1 ampulėje yra:</w:t>
      </w:r>
    </w:p>
    <w:p w14:paraId="06CBCF05"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r w:rsidRPr="00D86930">
        <w:rPr>
          <w:sz w:val="22"/>
          <w:szCs w:val="22"/>
        </w:rPr>
        <w:tab/>
      </w:r>
      <w:r w:rsidRPr="00D86930">
        <w:rPr>
          <w:sz w:val="22"/>
          <w:szCs w:val="22"/>
        </w:rPr>
        <w:tab/>
        <w:t>1,49 g</w:t>
      </w:r>
    </w:p>
    <w:p w14:paraId="53D1ACA9" w14:textId="77777777" w:rsidR="00350DAD" w:rsidRPr="00D86930" w:rsidRDefault="00350DAD" w:rsidP="00350DAD">
      <w:pPr>
        <w:pStyle w:val="Pagrindinistekstas"/>
        <w:spacing w:after="0"/>
        <w:rPr>
          <w:bCs/>
          <w:sz w:val="22"/>
          <w:szCs w:val="22"/>
        </w:rPr>
      </w:pPr>
      <w:r w:rsidRPr="00D86930">
        <w:rPr>
          <w:bCs/>
          <w:sz w:val="22"/>
          <w:szCs w:val="22"/>
        </w:rPr>
        <w:tab/>
      </w:r>
      <w:r w:rsidRPr="00D86930">
        <w:rPr>
          <w:bCs/>
          <w:sz w:val="22"/>
          <w:szCs w:val="22"/>
        </w:rPr>
        <w:tab/>
      </w:r>
      <w:r w:rsidRPr="00D86930">
        <w:rPr>
          <w:bCs/>
          <w:sz w:val="22"/>
          <w:szCs w:val="22"/>
        </w:rPr>
        <w:tab/>
      </w:r>
      <w:r w:rsidRPr="00D86930">
        <w:rPr>
          <w:bCs/>
          <w:sz w:val="22"/>
          <w:szCs w:val="22"/>
        </w:rPr>
        <w:tab/>
      </w:r>
    </w:p>
    <w:p w14:paraId="2DD9B1ED" w14:textId="77777777" w:rsidR="00350DAD" w:rsidRPr="00D86930" w:rsidRDefault="00350DAD" w:rsidP="00350DAD">
      <w:pPr>
        <w:rPr>
          <w:b/>
          <w:sz w:val="22"/>
          <w:szCs w:val="22"/>
        </w:rPr>
      </w:pPr>
      <w:r w:rsidRPr="00D86930">
        <w:rPr>
          <w:sz w:val="22"/>
          <w:szCs w:val="22"/>
        </w:rPr>
        <w:t>K</w:t>
      </w:r>
      <w:r w:rsidRPr="00D86930">
        <w:rPr>
          <w:sz w:val="22"/>
          <w:szCs w:val="22"/>
          <w:vertAlign w:val="superscript"/>
        </w:rPr>
        <w:t>+</w:t>
      </w:r>
      <w:r w:rsidRPr="00D86930">
        <w:rPr>
          <w:sz w:val="22"/>
          <w:szCs w:val="22"/>
        </w:rPr>
        <w:tab/>
      </w:r>
      <w:r w:rsidRPr="00D86930">
        <w:rPr>
          <w:sz w:val="22"/>
          <w:szCs w:val="22"/>
        </w:rPr>
        <w:tab/>
      </w:r>
      <w:r w:rsidRPr="00D86930">
        <w:rPr>
          <w:sz w:val="22"/>
          <w:szCs w:val="22"/>
        </w:rPr>
        <w:tab/>
        <w:t>1 </w:t>
      </w:r>
      <w:proofErr w:type="spellStart"/>
      <w:r w:rsidRPr="00D86930">
        <w:rPr>
          <w:sz w:val="22"/>
          <w:szCs w:val="22"/>
        </w:rPr>
        <w:t>mmol</w:t>
      </w:r>
      <w:proofErr w:type="spellEnd"/>
      <w:r w:rsidRPr="00D86930">
        <w:rPr>
          <w:sz w:val="22"/>
          <w:szCs w:val="22"/>
        </w:rPr>
        <w:t>/ml</w:t>
      </w:r>
      <w:r w:rsidRPr="00D86930">
        <w:rPr>
          <w:sz w:val="22"/>
          <w:szCs w:val="22"/>
        </w:rPr>
        <w:tab/>
      </w:r>
    </w:p>
    <w:p w14:paraId="138BA578" w14:textId="77777777" w:rsidR="00350DAD" w:rsidRPr="00D86930" w:rsidRDefault="00350DAD" w:rsidP="00350DAD">
      <w:pPr>
        <w:rPr>
          <w:sz w:val="22"/>
          <w:szCs w:val="22"/>
        </w:rPr>
      </w:pPr>
      <w:r w:rsidRPr="00D86930">
        <w:rPr>
          <w:bCs/>
          <w:sz w:val="22"/>
          <w:szCs w:val="22"/>
        </w:rPr>
        <w:t>Cl</w:t>
      </w:r>
      <w:r w:rsidRPr="00D86930">
        <w:rPr>
          <w:bCs/>
          <w:sz w:val="22"/>
          <w:szCs w:val="22"/>
          <w:vertAlign w:val="superscript"/>
        </w:rPr>
        <w:t xml:space="preserve">-                           </w:t>
      </w:r>
      <w:r w:rsidRPr="00D86930">
        <w:rPr>
          <w:bCs/>
          <w:sz w:val="22"/>
          <w:szCs w:val="22"/>
          <w:vertAlign w:val="superscript"/>
        </w:rPr>
        <w:tab/>
      </w:r>
      <w:r w:rsidRPr="00D86930">
        <w:rPr>
          <w:bCs/>
          <w:sz w:val="22"/>
          <w:szCs w:val="22"/>
          <w:vertAlign w:val="superscript"/>
        </w:rPr>
        <w:tab/>
      </w:r>
      <w:r w:rsidRPr="00D86930">
        <w:rPr>
          <w:sz w:val="22"/>
          <w:szCs w:val="22"/>
        </w:rPr>
        <w:t>1 </w:t>
      </w:r>
      <w:proofErr w:type="spellStart"/>
      <w:r w:rsidRPr="00D86930">
        <w:rPr>
          <w:sz w:val="22"/>
          <w:szCs w:val="22"/>
        </w:rPr>
        <w:t>mmol</w:t>
      </w:r>
      <w:proofErr w:type="spellEnd"/>
      <w:r w:rsidRPr="00D86930">
        <w:rPr>
          <w:sz w:val="22"/>
          <w:szCs w:val="22"/>
        </w:rPr>
        <w:t>/ml</w:t>
      </w:r>
    </w:p>
    <w:p w14:paraId="6F57B44C" w14:textId="77777777" w:rsidR="00350DAD" w:rsidRPr="00D86930" w:rsidRDefault="00350DAD" w:rsidP="00350DAD">
      <w:pPr>
        <w:pStyle w:val="BTEMEASMCA"/>
        <w:rPr>
          <w:szCs w:val="22"/>
        </w:rPr>
      </w:pPr>
    </w:p>
    <w:p w14:paraId="12ACC14C" w14:textId="77777777" w:rsidR="00350DAD" w:rsidRPr="00D86930" w:rsidRDefault="00350DAD" w:rsidP="00350DAD">
      <w:pPr>
        <w:pStyle w:val="BTEMEASMCA"/>
        <w:rPr>
          <w:szCs w:val="22"/>
        </w:rPr>
      </w:pPr>
    </w:p>
    <w:p w14:paraId="0880337D" w14:textId="77777777" w:rsidR="00350DAD" w:rsidRPr="00D86930" w:rsidRDefault="00350DAD" w:rsidP="00350DAD">
      <w:pPr>
        <w:pStyle w:val="PI-1labEMEASMCA"/>
      </w:pPr>
      <w:r w:rsidRPr="00D86930">
        <w:t>3.</w:t>
      </w:r>
      <w:r w:rsidRPr="00D86930">
        <w:tab/>
        <w:t>PAGALBINIŲ MEDŽIAGŲ SĄRAŠAS</w:t>
      </w:r>
    </w:p>
    <w:p w14:paraId="394402B3" w14:textId="77777777" w:rsidR="00350DAD" w:rsidRPr="00D86930" w:rsidRDefault="00350DAD" w:rsidP="00350DAD">
      <w:pPr>
        <w:pStyle w:val="BTEMEASMCA"/>
        <w:rPr>
          <w:szCs w:val="22"/>
        </w:rPr>
      </w:pPr>
    </w:p>
    <w:p w14:paraId="01286107" w14:textId="77777777" w:rsidR="00350DAD" w:rsidRPr="00D86930" w:rsidRDefault="00350DAD" w:rsidP="00350DAD">
      <w:pPr>
        <w:pStyle w:val="Pagrindinistekstas"/>
        <w:spacing w:after="0"/>
        <w:rPr>
          <w:sz w:val="22"/>
          <w:szCs w:val="22"/>
        </w:rPr>
      </w:pPr>
      <w:proofErr w:type="spellStart"/>
      <w:r w:rsidRPr="00D86930">
        <w:rPr>
          <w:sz w:val="22"/>
          <w:szCs w:val="22"/>
        </w:rPr>
        <w:t>Aqua</w:t>
      </w:r>
      <w:proofErr w:type="spellEnd"/>
      <w:r w:rsidRPr="00D86930">
        <w:rPr>
          <w:sz w:val="22"/>
          <w:szCs w:val="22"/>
        </w:rPr>
        <w:t xml:space="preserve"> </w:t>
      </w:r>
      <w:proofErr w:type="spellStart"/>
      <w:r w:rsidRPr="00D86930">
        <w:rPr>
          <w:sz w:val="22"/>
          <w:szCs w:val="22"/>
        </w:rPr>
        <w:t>ad</w:t>
      </w:r>
      <w:proofErr w:type="spellEnd"/>
      <w:r w:rsidRPr="00D86930">
        <w:rPr>
          <w:sz w:val="22"/>
          <w:szCs w:val="22"/>
        </w:rPr>
        <w:t xml:space="preserve"> </w:t>
      </w:r>
      <w:proofErr w:type="spellStart"/>
      <w:r w:rsidRPr="00D86930">
        <w:rPr>
          <w:sz w:val="22"/>
          <w:szCs w:val="22"/>
        </w:rPr>
        <w:t>iniectabile</w:t>
      </w:r>
      <w:proofErr w:type="spellEnd"/>
    </w:p>
    <w:p w14:paraId="051EEE69" w14:textId="77777777" w:rsidR="00350DAD" w:rsidRPr="00D86930" w:rsidRDefault="00350DAD" w:rsidP="00350DAD">
      <w:pPr>
        <w:pStyle w:val="Pagrindinistekstas"/>
        <w:spacing w:after="0"/>
        <w:rPr>
          <w:sz w:val="22"/>
          <w:szCs w:val="22"/>
        </w:rPr>
      </w:pPr>
    </w:p>
    <w:p w14:paraId="0EACF3B6" w14:textId="77777777" w:rsidR="00350DAD" w:rsidRPr="00D86930" w:rsidRDefault="00350DAD" w:rsidP="00350DAD">
      <w:pPr>
        <w:pStyle w:val="BTEMEASMCA"/>
        <w:rPr>
          <w:szCs w:val="22"/>
        </w:rPr>
      </w:pPr>
    </w:p>
    <w:p w14:paraId="1C0E499F" w14:textId="77777777" w:rsidR="00350DAD" w:rsidRPr="00D86930" w:rsidRDefault="00350DAD" w:rsidP="00350DAD">
      <w:pPr>
        <w:pStyle w:val="PI-1labEMEASMCA"/>
      </w:pPr>
      <w:r w:rsidRPr="00D86930">
        <w:t>4.</w:t>
      </w:r>
      <w:r w:rsidRPr="00D86930">
        <w:tab/>
        <w:t>FARMACINĖ FORMA IR KIEKIS PAKUOTĖJE</w:t>
      </w:r>
    </w:p>
    <w:p w14:paraId="6B2B0B51" w14:textId="77777777" w:rsidR="00350DAD" w:rsidRPr="00D86930" w:rsidRDefault="00350DAD" w:rsidP="00350DAD">
      <w:pPr>
        <w:pStyle w:val="BTEMEASMCA"/>
        <w:rPr>
          <w:szCs w:val="22"/>
        </w:rPr>
      </w:pPr>
    </w:p>
    <w:p w14:paraId="6D5E1B6F" w14:textId="77777777" w:rsidR="00350DAD" w:rsidRPr="00D86930" w:rsidRDefault="00350DAD" w:rsidP="00350DAD">
      <w:pPr>
        <w:pStyle w:val="Pagrindinistekstas"/>
        <w:spacing w:after="0"/>
        <w:rPr>
          <w:sz w:val="22"/>
          <w:szCs w:val="22"/>
        </w:rPr>
      </w:pPr>
      <w:r w:rsidRPr="004904AA">
        <w:rPr>
          <w:sz w:val="22"/>
          <w:highlight w:val="lightGray"/>
        </w:rPr>
        <w:t>Koncentratas infuziniam tirpalui</w:t>
      </w:r>
    </w:p>
    <w:p w14:paraId="4E4F58A6" w14:textId="77777777" w:rsidR="00350DAD" w:rsidRPr="00D86930" w:rsidRDefault="00350DAD" w:rsidP="00350DAD">
      <w:pPr>
        <w:pStyle w:val="Pagrindinistekstas"/>
        <w:spacing w:after="0"/>
        <w:rPr>
          <w:sz w:val="22"/>
          <w:szCs w:val="22"/>
        </w:rPr>
      </w:pPr>
    </w:p>
    <w:p w14:paraId="5508C4BA" w14:textId="77777777" w:rsidR="00350DAD" w:rsidRPr="00D86930" w:rsidRDefault="00350DAD" w:rsidP="00350DAD">
      <w:pPr>
        <w:pStyle w:val="Pagrindinistekstas"/>
        <w:spacing w:after="0"/>
        <w:rPr>
          <w:sz w:val="22"/>
          <w:szCs w:val="22"/>
        </w:rPr>
      </w:pPr>
      <w:r w:rsidRPr="00D86930">
        <w:rPr>
          <w:sz w:val="22"/>
          <w:szCs w:val="22"/>
        </w:rPr>
        <w:t>20 x 20 ml</w:t>
      </w:r>
    </w:p>
    <w:p w14:paraId="4C6FE70A" w14:textId="77777777" w:rsidR="00350DAD" w:rsidRPr="00D86930" w:rsidRDefault="00350DAD" w:rsidP="00350DAD">
      <w:pPr>
        <w:pStyle w:val="BTEMEASMCA"/>
        <w:rPr>
          <w:szCs w:val="22"/>
        </w:rPr>
      </w:pPr>
    </w:p>
    <w:p w14:paraId="7BFF51CE" w14:textId="77777777" w:rsidR="00350DAD" w:rsidRPr="00D86930" w:rsidRDefault="00350DAD" w:rsidP="00350DAD">
      <w:pPr>
        <w:pStyle w:val="BTEMEASMCA"/>
        <w:rPr>
          <w:szCs w:val="22"/>
        </w:rPr>
      </w:pPr>
    </w:p>
    <w:p w14:paraId="0CF2509D" w14:textId="77777777" w:rsidR="00350DAD" w:rsidRPr="004904AA" w:rsidRDefault="00350DAD" w:rsidP="00350DAD">
      <w:pPr>
        <w:pStyle w:val="PI-1labEMEASMCA"/>
        <w:rPr>
          <w:highlight w:val="lightGray"/>
        </w:rPr>
      </w:pPr>
      <w:r w:rsidRPr="00D86930">
        <w:t>5.</w:t>
      </w:r>
      <w:r w:rsidRPr="00D86930">
        <w:tab/>
        <w:t>VARTOJIMO METODAS IR BŪDAS (-AI)</w:t>
      </w:r>
    </w:p>
    <w:p w14:paraId="470B456A" w14:textId="77777777" w:rsidR="00350DAD" w:rsidRPr="00D86930" w:rsidRDefault="00350DAD" w:rsidP="00350DAD">
      <w:pPr>
        <w:pStyle w:val="BTEMEASMCA"/>
        <w:rPr>
          <w:szCs w:val="22"/>
        </w:rPr>
      </w:pPr>
    </w:p>
    <w:p w14:paraId="1672DE0F" w14:textId="77777777" w:rsidR="00350DAD" w:rsidRPr="00D86930" w:rsidRDefault="00350DAD" w:rsidP="00350DAD">
      <w:pPr>
        <w:pStyle w:val="Pagrindinistekstas"/>
        <w:spacing w:after="0"/>
        <w:rPr>
          <w:sz w:val="22"/>
          <w:szCs w:val="22"/>
          <w:lang w:eastAsia="en-US"/>
        </w:rPr>
      </w:pPr>
      <w:r w:rsidRPr="00D86930">
        <w:rPr>
          <w:sz w:val="22"/>
          <w:szCs w:val="22"/>
          <w:lang w:eastAsia="en-US"/>
        </w:rPr>
        <w:t>Leisti į veną</w:t>
      </w:r>
    </w:p>
    <w:p w14:paraId="4FBDA42A" w14:textId="77777777" w:rsidR="00350DAD" w:rsidRPr="00D86930" w:rsidRDefault="00350DAD" w:rsidP="00350DAD">
      <w:pPr>
        <w:pStyle w:val="Pagrindinistekstas"/>
        <w:spacing w:after="0"/>
        <w:rPr>
          <w:sz w:val="22"/>
          <w:szCs w:val="22"/>
          <w:lang w:eastAsia="en-US"/>
        </w:rPr>
      </w:pPr>
      <w:r w:rsidRPr="00D86930">
        <w:rPr>
          <w:sz w:val="22"/>
          <w:szCs w:val="22"/>
          <w:lang w:eastAsia="en-US"/>
        </w:rPr>
        <w:t>Vartoti tik praskiestą.</w:t>
      </w:r>
    </w:p>
    <w:p w14:paraId="394FBA5F" w14:textId="77777777" w:rsidR="00350DAD" w:rsidRPr="00D86930" w:rsidRDefault="00350DAD" w:rsidP="00350DAD">
      <w:pPr>
        <w:pStyle w:val="BTEMEASMCA"/>
        <w:rPr>
          <w:szCs w:val="22"/>
        </w:rPr>
      </w:pPr>
      <w:r w:rsidRPr="00D86930">
        <w:rPr>
          <w:szCs w:val="22"/>
        </w:rPr>
        <w:t>Prieš vartojimą perskaitykite pakuotės lapelį.</w:t>
      </w:r>
    </w:p>
    <w:p w14:paraId="42ADA38E" w14:textId="77777777" w:rsidR="00350DAD" w:rsidRPr="00D86930" w:rsidRDefault="00350DAD" w:rsidP="00350DAD">
      <w:pPr>
        <w:pStyle w:val="BTEMEASMCA"/>
        <w:rPr>
          <w:szCs w:val="22"/>
        </w:rPr>
      </w:pPr>
    </w:p>
    <w:p w14:paraId="1A685EA6" w14:textId="77777777" w:rsidR="00350DAD" w:rsidRPr="00D86930" w:rsidRDefault="00350DAD" w:rsidP="00350DAD">
      <w:pPr>
        <w:pStyle w:val="BTEMEASMCA"/>
        <w:rPr>
          <w:szCs w:val="22"/>
        </w:rPr>
      </w:pPr>
    </w:p>
    <w:p w14:paraId="3103B489" w14:textId="77777777" w:rsidR="00350DAD" w:rsidRPr="00D86930" w:rsidRDefault="00350DAD" w:rsidP="00350DAD">
      <w:pPr>
        <w:pStyle w:val="PI-1labEMEASMCA"/>
      </w:pPr>
      <w:r w:rsidRPr="00D86930">
        <w:t>6.</w:t>
      </w:r>
      <w:r w:rsidRPr="00D86930">
        <w:tab/>
        <w:t>SPECIALUS ĮSPĖJIMAS, KAD VAISTINĮ PREPARATĄ BŪTINA LAIKYTI VAIKAMS NEPASTEBIMOJE IR NEPASIEKIAMOJE VIETOJE</w:t>
      </w:r>
    </w:p>
    <w:p w14:paraId="7631C861" w14:textId="77777777" w:rsidR="00350DAD" w:rsidRPr="00D86930" w:rsidRDefault="00350DAD" w:rsidP="00350DAD">
      <w:pPr>
        <w:pStyle w:val="BTEMEASMCA"/>
        <w:rPr>
          <w:szCs w:val="22"/>
        </w:rPr>
      </w:pPr>
    </w:p>
    <w:p w14:paraId="6EE11E8E" w14:textId="77777777" w:rsidR="00350DAD" w:rsidRPr="00D86930" w:rsidRDefault="00350DAD" w:rsidP="00350DAD">
      <w:pPr>
        <w:pStyle w:val="BTEMEASMCA"/>
        <w:rPr>
          <w:szCs w:val="22"/>
        </w:rPr>
      </w:pPr>
      <w:r w:rsidRPr="00D86930">
        <w:rPr>
          <w:szCs w:val="22"/>
        </w:rPr>
        <w:t>Laikyti vaikams nepastebimoje ir nepasiekiamoje vietoje.</w:t>
      </w:r>
    </w:p>
    <w:p w14:paraId="4D5E2E63" w14:textId="77777777" w:rsidR="00350DAD" w:rsidRPr="00D86930" w:rsidRDefault="00350DAD" w:rsidP="00350DAD">
      <w:pPr>
        <w:pStyle w:val="BTEMEASMCA"/>
        <w:rPr>
          <w:szCs w:val="22"/>
        </w:rPr>
      </w:pPr>
    </w:p>
    <w:p w14:paraId="31266F19" w14:textId="77777777" w:rsidR="00350DAD" w:rsidRPr="00D86930" w:rsidRDefault="00350DAD" w:rsidP="00350DAD">
      <w:pPr>
        <w:pStyle w:val="BTEMEASMCA"/>
        <w:rPr>
          <w:szCs w:val="22"/>
        </w:rPr>
      </w:pPr>
    </w:p>
    <w:p w14:paraId="2A80D179" w14:textId="77777777" w:rsidR="00350DAD" w:rsidRPr="004904AA" w:rsidRDefault="00350DAD" w:rsidP="00350DAD">
      <w:pPr>
        <w:pStyle w:val="PI-1labEMEASMCA"/>
        <w:rPr>
          <w:highlight w:val="lightGray"/>
        </w:rPr>
      </w:pPr>
      <w:r w:rsidRPr="00D86930">
        <w:t>7.</w:t>
      </w:r>
      <w:r w:rsidRPr="00D86930">
        <w:tab/>
        <w:t>KITAS (-I) SPECIALUS (-ŪS) ĮSPĖJIMAS (-AI) (JEI REIKIA)</w:t>
      </w:r>
    </w:p>
    <w:p w14:paraId="2AF0DC0F" w14:textId="77777777" w:rsidR="00350DAD" w:rsidRPr="00D86930" w:rsidRDefault="00350DAD" w:rsidP="00350DAD">
      <w:pPr>
        <w:pStyle w:val="Pagrindinistekstas"/>
        <w:spacing w:after="0"/>
        <w:rPr>
          <w:sz w:val="22"/>
          <w:szCs w:val="22"/>
        </w:rPr>
      </w:pPr>
    </w:p>
    <w:p w14:paraId="753701C4" w14:textId="77777777" w:rsidR="00350DAD" w:rsidRPr="00D86930" w:rsidRDefault="00350DAD" w:rsidP="00350DAD">
      <w:pPr>
        <w:pStyle w:val="BTEMEASMCA"/>
        <w:rPr>
          <w:szCs w:val="22"/>
        </w:rPr>
      </w:pPr>
    </w:p>
    <w:p w14:paraId="5A4B9FA2" w14:textId="77777777" w:rsidR="00350DAD" w:rsidRPr="004904AA" w:rsidRDefault="00350DAD" w:rsidP="00350DAD">
      <w:pPr>
        <w:pStyle w:val="PI-1labEMEASMCA"/>
        <w:rPr>
          <w:highlight w:val="lightGray"/>
        </w:rPr>
      </w:pPr>
      <w:r w:rsidRPr="00D86930">
        <w:t>8.</w:t>
      </w:r>
      <w:r w:rsidRPr="00D86930">
        <w:tab/>
        <w:t>TINKAMUMO LAIKAS</w:t>
      </w:r>
    </w:p>
    <w:p w14:paraId="2237E531" w14:textId="77777777" w:rsidR="00350DAD" w:rsidRPr="00D86930" w:rsidRDefault="00350DAD" w:rsidP="00350DAD">
      <w:pPr>
        <w:pStyle w:val="BTEMEASMCA"/>
        <w:rPr>
          <w:szCs w:val="22"/>
        </w:rPr>
      </w:pPr>
    </w:p>
    <w:p w14:paraId="55604C63" w14:textId="77777777" w:rsidR="00350DAD" w:rsidRPr="00D86930" w:rsidRDefault="00350DAD" w:rsidP="00350DAD">
      <w:pPr>
        <w:pStyle w:val="BTEMEASMCA"/>
        <w:rPr>
          <w:szCs w:val="22"/>
        </w:rPr>
      </w:pPr>
      <w:r w:rsidRPr="00D86930">
        <w:rPr>
          <w:szCs w:val="22"/>
        </w:rPr>
        <w:t>Tinka iki: {</w:t>
      </w:r>
      <w:proofErr w:type="spellStart"/>
      <w:r w:rsidRPr="00D86930">
        <w:rPr>
          <w:szCs w:val="22"/>
        </w:rPr>
        <w:t>mm.MMMM</w:t>
      </w:r>
      <w:proofErr w:type="spellEnd"/>
      <w:r w:rsidRPr="00D86930">
        <w:rPr>
          <w:szCs w:val="22"/>
        </w:rPr>
        <w:t>}</w:t>
      </w:r>
    </w:p>
    <w:p w14:paraId="6A5F45A8" w14:textId="77777777" w:rsidR="00350DAD" w:rsidRPr="00D86930" w:rsidRDefault="00350DAD" w:rsidP="00350DAD">
      <w:pPr>
        <w:pStyle w:val="BTEMEASMCA"/>
        <w:rPr>
          <w:szCs w:val="22"/>
        </w:rPr>
      </w:pPr>
    </w:p>
    <w:p w14:paraId="64003A1C" w14:textId="77777777" w:rsidR="00350DAD" w:rsidRPr="00D86930" w:rsidRDefault="00350DAD" w:rsidP="00350DAD">
      <w:pPr>
        <w:pStyle w:val="BTEMEASMCA"/>
        <w:rPr>
          <w:szCs w:val="22"/>
        </w:rPr>
      </w:pPr>
    </w:p>
    <w:p w14:paraId="77C23C94" w14:textId="77777777" w:rsidR="00350DAD" w:rsidRPr="00D86930" w:rsidRDefault="00350DAD" w:rsidP="00350DAD">
      <w:pPr>
        <w:pStyle w:val="PI-1labEMEASMCA"/>
      </w:pPr>
      <w:r w:rsidRPr="00D86930">
        <w:t>9.</w:t>
      </w:r>
      <w:r w:rsidRPr="00D86930">
        <w:tab/>
        <w:t>SPECIALIOS LAIKYMO SĄLYGOS</w:t>
      </w:r>
    </w:p>
    <w:p w14:paraId="719AF5FE" w14:textId="77777777" w:rsidR="00350DAD" w:rsidRPr="00D86930" w:rsidRDefault="00350DAD" w:rsidP="00350DAD">
      <w:pPr>
        <w:pStyle w:val="BTEMEASMCA"/>
        <w:rPr>
          <w:szCs w:val="22"/>
        </w:rPr>
      </w:pPr>
    </w:p>
    <w:p w14:paraId="60DC17C5" w14:textId="77777777" w:rsidR="00350DAD" w:rsidRPr="00D86930" w:rsidRDefault="00350DAD" w:rsidP="00350DAD">
      <w:pPr>
        <w:pStyle w:val="BTEMEASMCA"/>
        <w:rPr>
          <w:szCs w:val="22"/>
        </w:rPr>
      </w:pPr>
    </w:p>
    <w:p w14:paraId="7688BC33" w14:textId="77777777" w:rsidR="00350DAD" w:rsidRPr="00D86930" w:rsidRDefault="00350DAD" w:rsidP="00350DAD">
      <w:pPr>
        <w:pStyle w:val="PI-1labEMEASMCA"/>
      </w:pPr>
      <w:r w:rsidRPr="00D86930">
        <w:t>10.</w:t>
      </w:r>
      <w:r w:rsidRPr="00D86930">
        <w:tab/>
        <w:t xml:space="preserve">SPECIALIOS ATSARGUMO PRIEMONĖS DĖL NESUVARTOTO </w:t>
      </w:r>
      <w:r w:rsidRPr="00D86930">
        <w:rPr>
          <w:bCs/>
        </w:rPr>
        <w:t xml:space="preserve">VAISTINIO PREPARATO AR JO ATLIEKŲ </w:t>
      </w:r>
      <w:r w:rsidRPr="00D86930">
        <w:t>TVARKYMO (JEI REIKIA)</w:t>
      </w:r>
    </w:p>
    <w:p w14:paraId="76A8F659" w14:textId="77777777" w:rsidR="00350DAD" w:rsidRPr="00D86930" w:rsidRDefault="00350DAD" w:rsidP="00350DAD">
      <w:pPr>
        <w:pStyle w:val="BTEMEASMCA"/>
        <w:rPr>
          <w:szCs w:val="22"/>
        </w:rPr>
      </w:pPr>
    </w:p>
    <w:p w14:paraId="4AFF9E0E" w14:textId="77777777" w:rsidR="00350DAD" w:rsidRPr="00D86930" w:rsidRDefault="00350DAD" w:rsidP="00350DAD">
      <w:pPr>
        <w:pStyle w:val="BTEMEASMCA"/>
        <w:rPr>
          <w:szCs w:val="22"/>
        </w:rPr>
      </w:pPr>
    </w:p>
    <w:p w14:paraId="4B5F6450" w14:textId="77777777" w:rsidR="00350DAD" w:rsidRPr="00D86930" w:rsidRDefault="00350DAD" w:rsidP="00350DAD">
      <w:pPr>
        <w:pStyle w:val="PI-1labEMEASMCA"/>
      </w:pPr>
      <w:r w:rsidRPr="00D86930">
        <w:t>11.</w:t>
      </w:r>
      <w:r w:rsidRPr="00D86930">
        <w:tab/>
        <w:t>REGISTRUOTOJO PAVADINIMAS IR ADRESAS</w:t>
      </w:r>
    </w:p>
    <w:p w14:paraId="25983A1D" w14:textId="77777777" w:rsidR="00350DAD" w:rsidRPr="00D86930" w:rsidRDefault="00350DAD" w:rsidP="00350DAD">
      <w:pPr>
        <w:pStyle w:val="BTEMEASMCA"/>
        <w:rPr>
          <w:szCs w:val="22"/>
        </w:rPr>
      </w:pPr>
    </w:p>
    <w:p w14:paraId="5BFA3756" w14:textId="77777777" w:rsidR="00350DAD" w:rsidRPr="00D86930" w:rsidRDefault="00350DAD" w:rsidP="00350DAD">
      <w:pPr>
        <w:pStyle w:val="Pagrindinistekstas"/>
        <w:spacing w:after="0"/>
        <w:rPr>
          <w:sz w:val="22"/>
          <w:szCs w:val="22"/>
        </w:rPr>
      </w:pPr>
      <w:r w:rsidRPr="00D86930">
        <w:rPr>
          <w:sz w:val="22"/>
          <w:szCs w:val="22"/>
        </w:rPr>
        <w:t xml:space="preserve">B. </w:t>
      </w:r>
      <w:proofErr w:type="spellStart"/>
      <w:r w:rsidRPr="00D86930">
        <w:rPr>
          <w:sz w:val="22"/>
          <w:szCs w:val="22"/>
        </w:rPr>
        <w:t>Braun</w:t>
      </w:r>
      <w:proofErr w:type="spellEnd"/>
      <w:r w:rsidRPr="00D86930">
        <w:rPr>
          <w:sz w:val="22"/>
          <w:szCs w:val="22"/>
        </w:rPr>
        <w:t xml:space="preserve"> </w:t>
      </w:r>
      <w:proofErr w:type="spellStart"/>
      <w:r w:rsidRPr="00D86930">
        <w:rPr>
          <w:sz w:val="22"/>
          <w:szCs w:val="22"/>
        </w:rPr>
        <w:t>Melsungen</w:t>
      </w:r>
      <w:proofErr w:type="spellEnd"/>
      <w:r w:rsidRPr="00D86930">
        <w:rPr>
          <w:sz w:val="22"/>
          <w:szCs w:val="22"/>
        </w:rPr>
        <w:t xml:space="preserve"> AG</w:t>
      </w:r>
    </w:p>
    <w:p w14:paraId="2929BF0D" w14:textId="77777777" w:rsidR="00350DAD" w:rsidRPr="00D86930" w:rsidRDefault="00350DAD" w:rsidP="00350DAD">
      <w:pPr>
        <w:pStyle w:val="Pagrindinistekstas"/>
        <w:spacing w:after="0"/>
        <w:rPr>
          <w:sz w:val="22"/>
          <w:szCs w:val="22"/>
        </w:rPr>
      </w:pPr>
      <w:r w:rsidRPr="00D86930">
        <w:rPr>
          <w:sz w:val="22"/>
          <w:szCs w:val="22"/>
        </w:rPr>
        <w:t xml:space="preserve">34209 </w:t>
      </w:r>
      <w:proofErr w:type="spellStart"/>
      <w:r w:rsidRPr="00D86930">
        <w:rPr>
          <w:sz w:val="22"/>
          <w:szCs w:val="22"/>
        </w:rPr>
        <w:t>Melsungen</w:t>
      </w:r>
      <w:proofErr w:type="spellEnd"/>
    </w:p>
    <w:p w14:paraId="41932346" w14:textId="77777777" w:rsidR="00350DAD" w:rsidRPr="00D86930" w:rsidRDefault="00350DAD" w:rsidP="00350DAD">
      <w:pPr>
        <w:pStyle w:val="Pagrindinistekstas"/>
        <w:spacing w:after="0"/>
        <w:rPr>
          <w:sz w:val="22"/>
          <w:szCs w:val="22"/>
        </w:rPr>
      </w:pPr>
      <w:r w:rsidRPr="00D86930">
        <w:rPr>
          <w:sz w:val="22"/>
          <w:szCs w:val="22"/>
        </w:rPr>
        <w:t>Vokietija</w:t>
      </w:r>
    </w:p>
    <w:p w14:paraId="44BD0E32" w14:textId="77777777" w:rsidR="00350DAD" w:rsidRPr="00D86930" w:rsidRDefault="00350DAD" w:rsidP="00350DAD">
      <w:pPr>
        <w:pStyle w:val="BTEMEASMCA"/>
        <w:rPr>
          <w:szCs w:val="22"/>
        </w:rPr>
      </w:pPr>
    </w:p>
    <w:p w14:paraId="23D65EDF" w14:textId="77777777" w:rsidR="00350DAD" w:rsidRPr="00D86930" w:rsidRDefault="00350DAD" w:rsidP="00350DAD">
      <w:pPr>
        <w:pStyle w:val="BTEMEASMCA"/>
        <w:rPr>
          <w:szCs w:val="22"/>
        </w:rPr>
      </w:pPr>
    </w:p>
    <w:p w14:paraId="72024828" w14:textId="77777777" w:rsidR="00350DAD" w:rsidRPr="00D86930" w:rsidRDefault="00350DAD" w:rsidP="00350DAD">
      <w:pPr>
        <w:pStyle w:val="PI-1labEMEASMCA"/>
      </w:pPr>
      <w:r w:rsidRPr="00D86930">
        <w:t>12.</w:t>
      </w:r>
      <w:r w:rsidRPr="00D86930">
        <w:tab/>
        <w:t xml:space="preserve">REGISTRACIJOS PAŽYMĖJIMO NUMERIS </w:t>
      </w:r>
    </w:p>
    <w:p w14:paraId="5C971ABE" w14:textId="77777777" w:rsidR="00350DAD" w:rsidRPr="00D86930" w:rsidRDefault="00350DAD" w:rsidP="00350DAD">
      <w:pPr>
        <w:pStyle w:val="BTEMEASMCA"/>
        <w:rPr>
          <w:szCs w:val="22"/>
        </w:rPr>
      </w:pPr>
    </w:p>
    <w:p w14:paraId="2BE9E0BD" w14:textId="77777777" w:rsidR="00350DAD" w:rsidRPr="00D86930" w:rsidRDefault="00350DAD" w:rsidP="00350DAD">
      <w:pPr>
        <w:pStyle w:val="Pagrindinistekstas"/>
        <w:spacing w:after="0"/>
        <w:rPr>
          <w:sz w:val="22"/>
          <w:szCs w:val="22"/>
        </w:rPr>
      </w:pPr>
      <w:r w:rsidRPr="00D86930">
        <w:rPr>
          <w:sz w:val="22"/>
          <w:szCs w:val="22"/>
        </w:rPr>
        <w:t>LT/1/99/1690/002</w:t>
      </w:r>
    </w:p>
    <w:p w14:paraId="465F73D9" w14:textId="77777777" w:rsidR="00350DAD" w:rsidRPr="00D86930" w:rsidRDefault="00350DAD" w:rsidP="00350DAD">
      <w:pPr>
        <w:pStyle w:val="BTEMEASMCA"/>
        <w:rPr>
          <w:szCs w:val="22"/>
        </w:rPr>
      </w:pPr>
    </w:p>
    <w:p w14:paraId="56EC26B8" w14:textId="77777777" w:rsidR="00350DAD" w:rsidRPr="00D86930" w:rsidRDefault="00350DAD" w:rsidP="00350DAD">
      <w:pPr>
        <w:pStyle w:val="BTEMEASMCA"/>
        <w:rPr>
          <w:szCs w:val="22"/>
        </w:rPr>
      </w:pPr>
    </w:p>
    <w:p w14:paraId="3C964759" w14:textId="77777777" w:rsidR="00350DAD" w:rsidRPr="00D86930" w:rsidRDefault="00350DAD" w:rsidP="00350DAD">
      <w:pPr>
        <w:pStyle w:val="PI-1labEMEASMCA"/>
      </w:pPr>
      <w:r w:rsidRPr="00D86930">
        <w:t>13.</w:t>
      </w:r>
      <w:r w:rsidRPr="00D86930">
        <w:tab/>
        <w:t>SERIJOS NUMERIS</w:t>
      </w:r>
    </w:p>
    <w:p w14:paraId="6C3BE763" w14:textId="77777777" w:rsidR="00350DAD" w:rsidRPr="00D86930" w:rsidRDefault="00350DAD" w:rsidP="00350DAD">
      <w:pPr>
        <w:pStyle w:val="BTEMEASMCA"/>
        <w:rPr>
          <w:szCs w:val="22"/>
        </w:rPr>
      </w:pPr>
    </w:p>
    <w:p w14:paraId="5128BACC" w14:textId="77777777" w:rsidR="00350DAD" w:rsidRPr="00D86930" w:rsidRDefault="00350DAD" w:rsidP="00350DAD">
      <w:pPr>
        <w:pStyle w:val="BTEMEASMCA"/>
        <w:rPr>
          <w:szCs w:val="22"/>
        </w:rPr>
      </w:pPr>
      <w:r w:rsidRPr="00D86930">
        <w:rPr>
          <w:szCs w:val="22"/>
        </w:rPr>
        <w:t>Serija: {serija}</w:t>
      </w:r>
    </w:p>
    <w:p w14:paraId="22930B70" w14:textId="77777777" w:rsidR="00350DAD" w:rsidRPr="00D86930" w:rsidRDefault="00350DAD" w:rsidP="00350DAD">
      <w:pPr>
        <w:pStyle w:val="BTEMEASMCA"/>
        <w:rPr>
          <w:szCs w:val="22"/>
        </w:rPr>
      </w:pPr>
    </w:p>
    <w:p w14:paraId="7E2A8DAB" w14:textId="77777777" w:rsidR="00350DAD" w:rsidRPr="00D86930" w:rsidRDefault="00350DAD" w:rsidP="00350DAD">
      <w:pPr>
        <w:pStyle w:val="BTEMEASMCA"/>
        <w:rPr>
          <w:szCs w:val="22"/>
        </w:rPr>
      </w:pPr>
    </w:p>
    <w:p w14:paraId="4189CBFD" w14:textId="77777777" w:rsidR="00350DAD" w:rsidRPr="00D86930" w:rsidRDefault="00350DAD" w:rsidP="00350DAD">
      <w:pPr>
        <w:pStyle w:val="PI-1labEMEASMCA"/>
      </w:pPr>
      <w:r w:rsidRPr="00D86930">
        <w:t>14.</w:t>
      </w:r>
      <w:r w:rsidRPr="00D86930">
        <w:tab/>
        <w:t>PARDAVIMO (IŠDAVIMO) TVARKA</w:t>
      </w:r>
    </w:p>
    <w:p w14:paraId="5E636DEB" w14:textId="77777777" w:rsidR="00350DAD" w:rsidRPr="00D86930" w:rsidRDefault="00350DAD" w:rsidP="00350DAD">
      <w:pPr>
        <w:pStyle w:val="BTEMEASMCA"/>
        <w:rPr>
          <w:szCs w:val="22"/>
        </w:rPr>
      </w:pPr>
    </w:p>
    <w:p w14:paraId="277CB560" w14:textId="77777777" w:rsidR="00350DAD" w:rsidRPr="00D86930" w:rsidRDefault="00350DAD" w:rsidP="00350DAD">
      <w:pPr>
        <w:pStyle w:val="BTEMEASMCA"/>
        <w:rPr>
          <w:szCs w:val="22"/>
        </w:rPr>
      </w:pPr>
      <w:r w:rsidRPr="00D86930">
        <w:rPr>
          <w:szCs w:val="22"/>
        </w:rPr>
        <w:t>Receptinis vaistas.</w:t>
      </w:r>
    </w:p>
    <w:p w14:paraId="7646F804" w14:textId="77777777" w:rsidR="00350DAD" w:rsidRPr="00D86930" w:rsidRDefault="00350DAD" w:rsidP="00350DAD">
      <w:pPr>
        <w:pStyle w:val="BTEMEASMCA"/>
        <w:rPr>
          <w:szCs w:val="22"/>
        </w:rPr>
      </w:pPr>
    </w:p>
    <w:p w14:paraId="1BA5B0FC" w14:textId="77777777" w:rsidR="00350DAD" w:rsidRPr="00D86930" w:rsidRDefault="00350DAD" w:rsidP="00350DAD">
      <w:pPr>
        <w:pStyle w:val="BTEMEASMCA"/>
        <w:rPr>
          <w:szCs w:val="22"/>
        </w:rPr>
      </w:pPr>
    </w:p>
    <w:p w14:paraId="3E836D04" w14:textId="77777777" w:rsidR="00350DAD" w:rsidRPr="00D86930" w:rsidRDefault="00350DAD" w:rsidP="00350DAD">
      <w:pPr>
        <w:pStyle w:val="PI-1labEMEASMCA"/>
      </w:pPr>
      <w:r w:rsidRPr="00D86930">
        <w:t>15.</w:t>
      </w:r>
      <w:r w:rsidRPr="00D86930">
        <w:tab/>
        <w:t>VARTOJIMO INSTRUKCIJA</w:t>
      </w:r>
    </w:p>
    <w:p w14:paraId="52FA1881" w14:textId="77777777" w:rsidR="00350DAD" w:rsidRPr="00D86930" w:rsidRDefault="00350DAD" w:rsidP="00350DAD">
      <w:pPr>
        <w:pStyle w:val="BTEMEASMCA"/>
        <w:rPr>
          <w:szCs w:val="22"/>
        </w:rPr>
      </w:pPr>
    </w:p>
    <w:p w14:paraId="5F8AF5D6" w14:textId="77777777" w:rsidR="00350DAD" w:rsidRPr="00D86930" w:rsidRDefault="00350DAD" w:rsidP="00350DAD">
      <w:pPr>
        <w:pStyle w:val="BTEMEASMCA"/>
        <w:rPr>
          <w:szCs w:val="22"/>
        </w:rPr>
      </w:pPr>
    </w:p>
    <w:p w14:paraId="7105FEF0" w14:textId="77777777" w:rsidR="00350DAD" w:rsidRPr="00D86930" w:rsidRDefault="00350DAD" w:rsidP="00350DAD">
      <w:pPr>
        <w:pStyle w:val="PI-1labEMEASMCA"/>
      </w:pPr>
      <w:r w:rsidRPr="00D86930">
        <w:t>16.</w:t>
      </w:r>
      <w:r w:rsidRPr="00D86930">
        <w:tab/>
        <w:t>INFORMACIJA BRAILIO RAŠTU</w:t>
      </w:r>
    </w:p>
    <w:p w14:paraId="0E12221F" w14:textId="77777777" w:rsidR="00350DAD" w:rsidRPr="00D86930" w:rsidRDefault="00350DAD" w:rsidP="00350DAD">
      <w:pPr>
        <w:pStyle w:val="BTEMEASMCA"/>
        <w:rPr>
          <w:szCs w:val="22"/>
        </w:rPr>
      </w:pPr>
    </w:p>
    <w:p w14:paraId="68B3A626" w14:textId="77777777" w:rsidR="00350DAD" w:rsidRPr="00D86930" w:rsidRDefault="00350DAD" w:rsidP="00350DAD">
      <w:pPr>
        <w:pStyle w:val="BTEMEASMCA"/>
        <w:rPr>
          <w:szCs w:val="22"/>
        </w:rPr>
      </w:pPr>
      <w:r w:rsidRPr="004904AA">
        <w:rPr>
          <w:highlight w:val="lightGray"/>
        </w:rPr>
        <w:t>Priimtas pagrindimas informacijos Brailio raštu nepateikti.</w:t>
      </w:r>
    </w:p>
    <w:p w14:paraId="4EF9E40F" w14:textId="77777777" w:rsidR="00350DAD" w:rsidRPr="00D86930" w:rsidRDefault="00350DAD" w:rsidP="00350DAD">
      <w:pPr>
        <w:rPr>
          <w:noProof/>
          <w:sz w:val="22"/>
          <w:szCs w:val="22"/>
          <w:shd w:val="clear" w:color="auto" w:fill="CCCCCC"/>
        </w:rPr>
      </w:pPr>
    </w:p>
    <w:p w14:paraId="63AEEEA3" w14:textId="77777777" w:rsidR="00350DAD" w:rsidRPr="00D86930" w:rsidRDefault="00350DAD" w:rsidP="00350DAD">
      <w:pPr>
        <w:rPr>
          <w:noProof/>
          <w:sz w:val="22"/>
          <w:szCs w:val="22"/>
          <w:shd w:val="clear" w:color="auto" w:fill="CCCCCC"/>
        </w:rPr>
      </w:pPr>
    </w:p>
    <w:p w14:paraId="4905BF3A"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17.</w:t>
      </w:r>
      <w:r w:rsidRPr="00D86930">
        <w:rPr>
          <w:b/>
          <w:noProof/>
          <w:sz w:val="22"/>
          <w:szCs w:val="22"/>
        </w:rPr>
        <w:tab/>
        <w:t>UNIKALUS IDENTIFIKATORIUS – 2D BRŪKŠNINIS KODAS</w:t>
      </w:r>
    </w:p>
    <w:p w14:paraId="7C85F001" w14:textId="77777777" w:rsidR="00350DAD" w:rsidRPr="00D86930" w:rsidRDefault="00350DAD" w:rsidP="00350DAD">
      <w:pPr>
        <w:rPr>
          <w:noProof/>
          <w:sz w:val="22"/>
          <w:szCs w:val="22"/>
        </w:rPr>
      </w:pPr>
    </w:p>
    <w:p w14:paraId="395551B2" w14:textId="77777777" w:rsidR="00350DAD" w:rsidRPr="004904AA" w:rsidRDefault="00350DAD" w:rsidP="00350DAD">
      <w:pPr>
        <w:rPr>
          <w:sz w:val="22"/>
          <w:highlight w:val="lightGray"/>
        </w:rPr>
      </w:pPr>
      <w:r w:rsidRPr="004904AA">
        <w:rPr>
          <w:sz w:val="22"/>
          <w:highlight w:val="lightGray"/>
        </w:rPr>
        <w:t>Duomenys nebūtini.</w:t>
      </w:r>
    </w:p>
    <w:p w14:paraId="192BF2E8" w14:textId="77777777" w:rsidR="00350DAD" w:rsidRPr="00D86930" w:rsidRDefault="00350DAD" w:rsidP="00350DAD">
      <w:pPr>
        <w:rPr>
          <w:noProof/>
          <w:sz w:val="22"/>
          <w:szCs w:val="22"/>
        </w:rPr>
      </w:pPr>
    </w:p>
    <w:p w14:paraId="46126E92" w14:textId="77777777" w:rsidR="00350DAD" w:rsidRPr="00D86930" w:rsidRDefault="00350DAD" w:rsidP="00350DAD">
      <w:pPr>
        <w:rPr>
          <w:noProof/>
          <w:sz w:val="22"/>
          <w:szCs w:val="22"/>
        </w:rPr>
      </w:pPr>
    </w:p>
    <w:p w14:paraId="4C28AB09" w14:textId="77777777" w:rsidR="00350DAD" w:rsidRPr="00D86930" w:rsidRDefault="00350DAD" w:rsidP="00350DA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86930">
        <w:rPr>
          <w:b/>
          <w:noProof/>
          <w:sz w:val="22"/>
          <w:szCs w:val="22"/>
        </w:rPr>
        <w:t>18.</w:t>
      </w:r>
      <w:r w:rsidRPr="00D86930">
        <w:rPr>
          <w:b/>
          <w:noProof/>
          <w:sz w:val="22"/>
          <w:szCs w:val="22"/>
        </w:rPr>
        <w:tab/>
        <w:t>UNIKALUS IDENTIFIKATORIUS – ŽMONĖMS SUPRANTAMI DUOMENYS</w:t>
      </w:r>
    </w:p>
    <w:p w14:paraId="4F36437F" w14:textId="77777777" w:rsidR="00350DAD" w:rsidRPr="00D86930" w:rsidRDefault="00350DAD" w:rsidP="00350DAD">
      <w:pPr>
        <w:rPr>
          <w:noProof/>
          <w:sz w:val="22"/>
          <w:szCs w:val="22"/>
        </w:rPr>
      </w:pPr>
    </w:p>
    <w:p w14:paraId="6FC8470F" w14:textId="77777777" w:rsidR="00350DAD" w:rsidRPr="00D86930" w:rsidRDefault="00350DAD" w:rsidP="00350DAD">
      <w:pPr>
        <w:rPr>
          <w:noProof/>
          <w:vanish/>
          <w:sz w:val="22"/>
          <w:szCs w:val="22"/>
        </w:rPr>
      </w:pPr>
      <w:r w:rsidRPr="004904AA">
        <w:rPr>
          <w:sz w:val="22"/>
          <w:highlight w:val="lightGray"/>
          <w:shd w:val="clear" w:color="auto" w:fill="CCCCCC"/>
        </w:rPr>
        <w:t>Duomenys nebūtini.</w:t>
      </w:r>
    </w:p>
    <w:p w14:paraId="715B082D" w14:textId="77777777" w:rsidR="00350DAD" w:rsidRPr="00D86930" w:rsidRDefault="00350DAD" w:rsidP="00350DAD">
      <w:pPr>
        <w:rPr>
          <w:noProof/>
          <w:vanish/>
          <w:sz w:val="22"/>
          <w:szCs w:val="22"/>
        </w:rPr>
      </w:pPr>
    </w:p>
    <w:p w14:paraId="4C559EC2" w14:textId="77777777" w:rsidR="00350DAD" w:rsidRPr="00D86930" w:rsidRDefault="00350DAD" w:rsidP="00350DAD">
      <w:pPr>
        <w:rPr>
          <w:sz w:val="22"/>
          <w:szCs w:val="22"/>
        </w:rPr>
      </w:pPr>
    </w:p>
    <w:p w14:paraId="0BB84E6C" w14:textId="77777777" w:rsidR="00350DAD" w:rsidRPr="00D86930" w:rsidRDefault="00350DAD" w:rsidP="00350DAD">
      <w:pPr>
        <w:pStyle w:val="PI-1labEMEASMCA"/>
      </w:pPr>
      <w:r w:rsidRPr="00D86930">
        <w:br w:type="page"/>
      </w:r>
    </w:p>
    <w:p w14:paraId="38A545D3" w14:textId="77777777" w:rsidR="00350DAD" w:rsidRPr="00D86930" w:rsidRDefault="00350DAD" w:rsidP="00350DAD">
      <w:pPr>
        <w:pStyle w:val="PI-1labEMEASMCA"/>
      </w:pPr>
      <w:r w:rsidRPr="00D86930">
        <w:lastRenderedPageBreak/>
        <w:t>MINIMALI INFORMACIJA ANT MAŽŲ VIDINIŲ PAKUOČIŲ</w:t>
      </w:r>
    </w:p>
    <w:p w14:paraId="37747928" w14:textId="77777777" w:rsidR="00350DAD" w:rsidRPr="00D86930" w:rsidRDefault="00350DAD" w:rsidP="00350DAD">
      <w:pPr>
        <w:pStyle w:val="PI-1labEMEASMCA"/>
      </w:pPr>
      <w:r w:rsidRPr="00D86930">
        <w:t>20 ml talpos ampulė</w:t>
      </w:r>
    </w:p>
    <w:p w14:paraId="0A58D4A4" w14:textId="77777777" w:rsidR="00350DAD" w:rsidRPr="00D86930" w:rsidRDefault="00350DAD" w:rsidP="00350DAD">
      <w:pPr>
        <w:pStyle w:val="BTEMEASMCA"/>
        <w:rPr>
          <w:szCs w:val="22"/>
        </w:rPr>
      </w:pPr>
    </w:p>
    <w:p w14:paraId="0CE25AA4" w14:textId="77777777" w:rsidR="00350DAD" w:rsidRPr="00D86930" w:rsidRDefault="00350DAD" w:rsidP="00350DAD">
      <w:pPr>
        <w:pStyle w:val="BTEMEASMCA"/>
        <w:rPr>
          <w:szCs w:val="22"/>
        </w:rPr>
      </w:pPr>
    </w:p>
    <w:p w14:paraId="62BC0EDB" w14:textId="77777777" w:rsidR="00350DAD" w:rsidRPr="00D86930" w:rsidRDefault="00350DAD" w:rsidP="00350DAD">
      <w:pPr>
        <w:pStyle w:val="PI-1labEMEASMCA"/>
      </w:pPr>
      <w:r w:rsidRPr="00D86930">
        <w:t>1.</w:t>
      </w:r>
      <w:r w:rsidRPr="00D86930">
        <w:tab/>
        <w:t>VAISTINIO PREPARATO PAVADINIMAS IR VARTOJIMO BŪDAS (-AI)</w:t>
      </w:r>
    </w:p>
    <w:p w14:paraId="6392DA1F" w14:textId="77777777" w:rsidR="00350DAD" w:rsidRPr="00D86930" w:rsidRDefault="00350DAD" w:rsidP="00350DAD">
      <w:pPr>
        <w:pStyle w:val="BTEMEASMCA"/>
        <w:rPr>
          <w:szCs w:val="22"/>
        </w:rPr>
      </w:pPr>
    </w:p>
    <w:p w14:paraId="13C6CD0D" w14:textId="77777777" w:rsidR="00350DAD" w:rsidRPr="004904AA" w:rsidRDefault="00350DAD" w:rsidP="00350DAD">
      <w:pPr>
        <w:pStyle w:val="Pagrindinistekstas"/>
        <w:spacing w:after="0"/>
        <w:rPr>
          <w:sz w:val="22"/>
          <w:highlight w:val="lightGray"/>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7,45 % sterilus koncentratas </w:t>
      </w:r>
    </w:p>
    <w:p w14:paraId="4CB533E1" w14:textId="77777777" w:rsidR="00350DAD" w:rsidRPr="00D86930" w:rsidRDefault="00350DAD" w:rsidP="00350DAD">
      <w:pPr>
        <w:pStyle w:val="Pagrindinistekstas"/>
        <w:spacing w:after="0"/>
        <w:rPr>
          <w:sz w:val="22"/>
          <w:szCs w:val="22"/>
        </w:rPr>
      </w:pPr>
      <w:proofErr w:type="spellStart"/>
      <w:r w:rsidRPr="00D86930">
        <w:rPr>
          <w:sz w:val="22"/>
          <w:szCs w:val="22"/>
        </w:rPr>
        <w:t>Kalii</w:t>
      </w:r>
      <w:proofErr w:type="spellEnd"/>
      <w:r w:rsidRPr="00D86930">
        <w:rPr>
          <w:sz w:val="22"/>
          <w:szCs w:val="22"/>
        </w:rPr>
        <w:t xml:space="preserve"> </w:t>
      </w:r>
      <w:proofErr w:type="spellStart"/>
      <w:r w:rsidRPr="00D86930">
        <w:rPr>
          <w:sz w:val="22"/>
          <w:szCs w:val="22"/>
        </w:rPr>
        <w:t>chloridum</w:t>
      </w:r>
      <w:proofErr w:type="spellEnd"/>
    </w:p>
    <w:p w14:paraId="5E941581" w14:textId="77777777" w:rsidR="00350DAD" w:rsidRPr="00D86930" w:rsidRDefault="00350DAD" w:rsidP="00350DAD">
      <w:pPr>
        <w:pStyle w:val="Pagrindinistekstas"/>
        <w:spacing w:after="0"/>
        <w:rPr>
          <w:sz w:val="22"/>
          <w:szCs w:val="22"/>
        </w:rPr>
      </w:pPr>
      <w:proofErr w:type="spellStart"/>
      <w:r w:rsidRPr="00D86930">
        <w:rPr>
          <w:sz w:val="22"/>
          <w:szCs w:val="22"/>
        </w:rPr>
        <w:t>i.v</w:t>
      </w:r>
      <w:proofErr w:type="spellEnd"/>
      <w:r w:rsidRPr="00D86930">
        <w:rPr>
          <w:sz w:val="22"/>
          <w:szCs w:val="22"/>
        </w:rPr>
        <w:t xml:space="preserve">. </w:t>
      </w:r>
    </w:p>
    <w:p w14:paraId="7209DCBD" w14:textId="77777777" w:rsidR="00350DAD" w:rsidRPr="00D86930" w:rsidRDefault="00350DAD" w:rsidP="00350DAD">
      <w:pPr>
        <w:pStyle w:val="Pagrindinistekstas"/>
        <w:spacing w:after="0"/>
        <w:rPr>
          <w:sz w:val="22"/>
          <w:szCs w:val="22"/>
        </w:rPr>
      </w:pPr>
    </w:p>
    <w:p w14:paraId="7F66278E" w14:textId="77777777" w:rsidR="00350DAD" w:rsidRPr="00D86930" w:rsidRDefault="00350DAD" w:rsidP="00350DAD">
      <w:pPr>
        <w:pStyle w:val="BTEMEASMCA"/>
        <w:rPr>
          <w:szCs w:val="22"/>
        </w:rPr>
      </w:pPr>
    </w:p>
    <w:p w14:paraId="0D087E2E" w14:textId="77777777" w:rsidR="00350DAD" w:rsidRPr="00D86930" w:rsidRDefault="00350DAD" w:rsidP="00350DAD">
      <w:pPr>
        <w:pStyle w:val="PI-1labEMEASMCA"/>
      </w:pPr>
      <w:r w:rsidRPr="00D86930">
        <w:t>2.</w:t>
      </w:r>
      <w:r w:rsidRPr="00D86930">
        <w:tab/>
        <w:t>VARTOJIMO METODAS</w:t>
      </w:r>
    </w:p>
    <w:p w14:paraId="19DD6D7A" w14:textId="77777777" w:rsidR="00350DAD" w:rsidRPr="00D86930" w:rsidRDefault="00350DAD" w:rsidP="00350DAD">
      <w:pPr>
        <w:pStyle w:val="BTEMEASMCA"/>
        <w:rPr>
          <w:szCs w:val="22"/>
        </w:rPr>
      </w:pPr>
    </w:p>
    <w:p w14:paraId="5EBD8EBA" w14:textId="77777777" w:rsidR="00350DAD" w:rsidRPr="00D86930" w:rsidRDefault="00350DAD" w:rsidP="00350DAD">
      <w:pPr>
        <w:pStyle w:val="BTEMEASMCA"/>
        <w:rPr>
          <w:szCs w:val="22"/>
        </w:rPr>
      </w:pPr>
    </w:p>
    <w:p w14:paraId="29195242" w14:textId="77777777" w:rsidR="00350DAD" w:rsidRPr="00D86930" w:rsidRDefault="00350DAD" w:rsidP="00350DAD">
      <w:pPr>
        <w:pStyle w:val="PI-1labEMEASMCA"/>
      </w:pPr>
      <w:r w:rsidRPr="00D86930">
        <w:t>3.</w:t>
      </w:r>
      <w:r w:rsidRPr="00D86930">
        <w:tab/>
        <w:t>TINKAMUMO LAIKAS</w:t>
      </w:r>
    </w:p>
    <w:p w14:paraId="4B757BE7" w14:textId="77777777" w:rsidR="00350DAD" w:rsidRPr="00D86930" w:rsidRDefault="00350DAD" w:rsidP="00350DAD">
      <w:pPr>
        <w:pStyle w:val="BTEMEASMCA"/>
        <w:rPr>
          <w:szCs w:val="22"/>
        </w:rPr>
      </w:pPr>
    </w:p>
    <w:p w14:paraId="751F2328" w14:textId="77777777" w:rsidR="00350DAD" w:rsidRPr="00D86930" w:rsidRDefault="00350DAD" w:rsidP="00350DAD">
      <w:pPr>
        <w:pStyle w:val="BTEMEASMCA"/>
        <w:rPr>
          <w:szCs w:val="22"/>
        </w:rPr>
      </w:pPr>
      <w:r w:rsidRPr="00D86930">
        <w:rPr>
          <w:szCs w:val="22"/>
        </w:rPr>
        <w:t>EXP {</w:t>
      </w:r>
      <w:proofErr w:type="spellStart"/>
      <w:r w:rsidRPr="00D86930">
        <w:rPr>
          <w:szCs w:val="22"/>
        </w:rPr>
        <w:t>mm.MMMM</w:t>
      </w:r>
      <w:proofErr w:type="spellEnd"/>
      <w:r w:rsidRPr="00D86930">
        <w:rPr>
          <w:szCs w:val="22"/>
        </w:rPr>
        <w:t>}</w:t>
      </w:r>
    </w:p>
    <w:p w14:paraId="4694B85B" w14:textId="77777777" w:rsidR="00350DAD" w:rsidRPr="00D86930" w:rsidRDefault="00350DAD" w:rsidP="00350DAD">
      <w:pPr>
        <w:pStyle w:val="BTEMEASMCA"/>
        <w:rPr>
          <w:szCs w:val="22"/>
        </w:rPr>
      </w:pPr>
    </w:p>
    <w:p w14:paraId="52715A97" w14:textId="77777777" w:rsidR="00350DAD" w:rsidRPr="00D86930" w:rsidRDefault="00350DAD" w:rsidP="00350DAD">
      <w:pPr>
        <w:pStyle w:val="BTEMEASMCA"/>
        <w:rPr>
          <w:szCs w:val="22"/>
        </w:rPr>
      </w:pPr>
    </w:p>
    <w:p w14:paraId="61AD4365" w14:textId="77777777" w:rsidR="00350DAD" w:rsidRPr="00D86930" w:rsidRDefault="00350DAD" w:rsidP="00350DAD">
      <w:pPr>
        <w:pStyle w:val="PI-1labEMEASMCA"/>
      </w:pPr>
      <w:r w:rsidRPr="00D86930">
        <w:t>4.</w:t>
      </w:r>
      <w:r w:rsidRPr="00D86930">
        <w:tab/>
        <w:t>SERIJOS NUMERIS</w:t>
      </w:r>
    </w:p>
    <w:p w14:paraId="4EFF7326" w14:textId="77777777" w:rsidR="00350DAD" w:rsidRPr="00D86930" w:rsidRDefault="00350DAD" w:rsidP="00350DAD">
      <w:pPr>
        <w:pStyle w:val="BTEMEASMCA"/>
        <w:rPr>
          <w:szCs w:val="22"/>
        </w:rPr>
      </w:pPr>
    </w:p>
    <w:p w14:paraId="38F16381" w14:textId="77777777" w:rsidR="00350DAD" w:rsidRPr="00D86930" w:rsidRDefault="00350DAD" w:rsidP="00350DAD">
      <w:pPr>
        <w:pStyle w:val="BTEMEASMCA"/>
        <w:rPr>
          <w:szCs w:val="22"/>
        </w:rPr>
      </w:pPr>
      <w:proofErr w:type="spellStart"/>
      <w:r w:rsidRPr="00D86930">
        <w:rPr>
          <w:szCs w:val="22"/>
        </w:rPr>
        <w:t>Lot</w:t>
      </w:r>
      <w:proofErr w:type="spellEnd"/>
      <w:r w:rsidRPr="00D86930">
        <w:rPr>
          <w:szCs w:val="22"/>
        </w:rPr>
        <w:t xml:space="preserve"> {serija}</w:t>
      </w:r>
    </w:p>
    <w:p w14:paraId="1F831884" w14:textId="77777777" w:rsidR="00350DAD" w:rsidRPr="00D86930" w:rsidRDefault="00350DAD" w:rsidP="00350DAD">
      <w:pPr>
        <w:pStyle w:val="BTEMEASMCA"/>
        <w:rPr>
          <w:szCs w:val="22"/>
        </w:rPr>
      </w:pPr>
    </w:p>
    <w:p w14:paraId="035052D4" w14:textId="77777777" w:rsidR="00350DAD" w:rsidRPr="00D86930" w:rsidRDefault="00350DAD" w:rsidP="00350DAD">
      <w:pPr>
        <w:pStyle w:val="BTEMEASMCA"/>
        <w:rPr>
          <w:szCs w:val="22"/>
        </w:rPr>
      </w:pPr>
    </w:p>
    <w:p w14:paraId="3B863E72" w14:textId="77777777" w:rsidR="00350DAD" w:rsidRPr="004904AA" w:rsidRDefault="00350DAD" w:rsidP="00350DAD">
      <w:pPr>
        <w:pStyle w:val="PI-1labEMEASMCA"/>
        <w:rPr>
          <w:highlight w:val="lightGray"/>
        </w:rPr>
      </w:pPr>
      <w:r w:rsidRPr="00D86930">
        <w:t>5.</w:t>
      </w:r>
      <w:r w:rsidRPr="00D86930">
        <w:tab/>
        <w:t>KIEKIS (MASĖ, TŪRIS ARBA VIENETAI)</w:t>
      </w:r>
    </w:p>
    <w:p w14:paraId="2816746F" w14:textId="77777777" w:rsidR="00350DAD" w:rsidRPr="00D86930" w:rsidRDefault="00350DAD" w:rsidP="00350DAD">
      <w:pPr>
        <w:pStyle w:val="BTEMEASMCA"/>
        <w:rPr>
          <w:szCs w:val="22"/>
        </w:rPr>
      </w:pPr>
    </w:p>
    <w:p w14:paraId="007D88B7" w14:textId="77777777" w:rsidR="00350DAD" w:rsidRPr="00D86930" w:rsidRDefault="00350DAD" w:rsidP="00350DAD">
      <w:pPr>
        <w:pStyle w:val="Pagrindinistekstas"/>
        <w:spacing w:after="0"/>
        <w:rPr>
          <w:sz w:val="22"/>
          <w:szCs w:val="22"/>
          <w:lang w:eastAsia="en-US"/>
        </w:rPr>
      </w:pPr>
      <w:r w:rsidRPr="00D86930">
        <w:rPr>
          <w:sz w:val="22"/>
          <w:szCs w:val="22"/>
        </w:rPr>
        <w:t>20 ml</w:t>
      </w:r>
      <w:r w:rsidRPr="00D86930">
        <w:rPr>
          <w:sz w:val="22"/>
          <w:szCs w:val="22"/>
          <w:lang w:eastAsia="en-US"/>
        </w:rPr>
        <w:t xml:space="preserve"> </w:t>
      </w:r>
    </w:p>
    <w:p w14:paraId="6AF28568" w14:textId="77777777" w:rsidR="00350DAD" w:rsidRPr="00D86930" w:rsidRDefault="00350DAD" w:rsidP="00350DAD">
      <w:pPr>
        <w:pStyle w:val="BTEMEASMCA"/>
        <w:rPr>
          <w:szCs w:val="22"/>
        </w:rPr>
      </w:pPr>
    </w:p>
    <w:p w14:paraId="74F4D812" w14:textId="77777777" w:rsidR="00350DAD" w:rsidRPr="00D86930" w:rsidRDefault="00350DAD" w:rsidP="00350DAD">
      <w:pPr>
        <w:pStyle w:val="BTEMEASMCA"/>
        <w:rPr>
          <w:szCs w:val="22"/>
        </w:rPr>
      </w:pPr>
    </w:p>
    <w:p w14:paraId="7012287E" w14:textId="77777777" w:rsidR="00350DAD" w:rsidRPr="004904AA" w:rsidRDefault="00350DAD" w:rsidP="00350DAD">
      <w:pPr>
        <w:pStyle w:val="PI-1labEMEASMCA"/>
        <w:rPr>
          <w:highlight w:val="lightGray"/>
        </w:rPr>
      </w:pPr>
      <w:r w:rsidRPr="00D86930">
        <w:t>6.</w:t>
      </w:r>
      <w:r w:rsidRPr="00D86930">
        <w:tab/>
        <w:t>KITA</w:t>
      </w:r>
    </w:p>
    <w:p w14:paraId="03A850A7" w14:textId="77777777" w:rsidR="00350DAD" w:rsidRPr="00D86930" w:rsidRDefault="00350DAD" w:rsidP="00350DAD">
      <w:pPr>
        <w:pStyle w:val="BTEMEASMCA"/>
        <w:rPr>
          <w:szCs w:val="22"/>
        </w:rPr>
      </w:pPr>
    </w:p>
    <w:p w14:paraId="6B2AD947" w14:textId="77777777" w:rsidR="00350DAD" w:rsidRPr="00D86930" w:rsidRDefault="00350DAD" w:rsidP="00350DAD">
      <w:pPr>
        <w:pStyle w:val="BTEMEASMCA"/>
        <w:rPr>
          <w:szCs w:val="22"/>
        </w:rPr>
      </w:pPr>
    </w:p>
    <w:p w14:paraId="65DE64FD" w14:textId="77777777" w:rsidR="00350DAD" w:rsidRPr="00D86930" w:rsidRDefault="00350DAD" w:rsidP="00350DAD">
      <w:pPr>
        <w:pStyle w:val="BTEMEASMCA"/>
        <w:rPr>
          <w:szCs w:val="22"/>
        </w:rPr>
      </w:pPr>
    </w:p>
    <w:p w14:paraId="1FD522D7" w14:textId="77777777" w:rsidR="00350DAD" w:rsidRPr="00D86930" w:rsidRDefault="00350DAD" w:rsidP="00350DAD">
      <w:pPr>
        <w:pStyle w:val="BTEMEASMCA"/>
        <w:rPr>
          <w:szCs w:val="22"/>
        </w:rPr>
      </w:pPr>
    </w:p>
    <w:p w14:paraId="4EA65F48" w14:textId="77777777" w:rsidR="00350DAD" w:rsidRPr="00D86930" w:rsidRDefault="00350DAD" w:rsidP="00350DAD">
      <w:pPr>
        <w:pStyle w:val="BTEMEASMCA"/>
        <w:rPr>
          <w:szCs w:val="22"/>
        </w:rPr>
      </w:pPr>
    </w:p>
    <w:p w14:paraId="5FA22A71" w14:textId="77777777" w:rsidR="00350DAD" w:rsidRPr="00D86930" w:rsidRDefault="00350DAD" w:rsidP="00350DAD">
      <w:pPr>
        <w:pStyle w:val="BTEMEASMCA"/>
        <w:rPr>
          <w:szCs w:val="22"/>
        </w:rPr>
      </w:pPr>
    </w:p>
    <w:p w14:paraId="6B43105B" w14:textId="77777777" w:rsidR="00350DAD" w:rsidRPr="00D86930" w:rsidRDefault="00350DAD" w:rsidP="00350DAD">
      <w:pPr>
        <w:pStyle w:val="BTEMEASMCA"/>
        <w:rPr>
          <w:szCs w:val="22"/>
        </w:rPr>
      </w:pPr>
    </w:p>
    <w:p w14:paraId="06D77510" w14:textId="77777777" w:rsidR="00350DAD" w:rsidRPr="00D86930" w:rsidRDefault="00350DAD" w:rsidP="00350DAD">
      <w:pPr>
        <w:pStyle w:val="BTEMEASMCA"/>
        <w:rPr>
          <w:szCs w:val="22"/>
        </w:rPr>
      </w:pPr>
    </w:p>
    <w:p w14:paraId="12B29FFC" w14:textId="77777777" w:rsidR="00350DAD" w:rsidRPr="00D86930" w:rsidRDefault="00350DAD" w:rsidP="00350DAD">
      <w:pPr>
        <w:pStyle w:val="BTEMEASMCA"/>
        <w:rPr>
          <w:szCs w:val="22"/>
        </w:rPr>
      </w:pPr>
    </w:p>
    <w:p w14:paraId="69B050B9" w14:textId="77777777" w:rsidR="00350DAD" w:rsidRPr="00D86930" w:rsidRDefault="00350DAD" w:rsidP="00350DAD">
      <w:pPr>
        <w:pStyle w:val="BTEMEASMCA"/>
        <w:rPr>
          <w:szCs w:val="22"/>
        </w:rPr>
      </w:pPr>
    </w:p>
    <w:p w14:paraId="2C15C2AB" w14:textId="77777777" w:rsidR="00350DAD" w:rsidRPr="00D86930" w:rsidRDefault="00350DAD" w:rsidP="00350DAD">
      <w:pPr>
        <w:pStyle w:val="BTEMEASMCA"/>
        <w:rPr>
          <w:szCs w:val="22"/>
        </w:rPr>
      </w:pPr>
    </w:p>
    <w:p w14:paraId="59D9DE74" w14:textId="77777777" w:rsidR="00350DAD" w:rsidRPr="00D86930" w:rsidRDefault="00350DAD" w:rsidP="00350DAD">
      <w:pPr>
        <w:pStyle w:val="BTEMEASMCA"/>
        <w:rPr>
          <w:szCs w:val="22"/>
        </w:rPr>
      </w:pPr>
    </w:p>
    <w:p w14:paraId="1637FB29" w14:textId="77777777" w:rsidR="00350DAD" w:rsidRPr="00D86930" w:rsidRDefault="00350DAD" w:rsidP="00350DAD">
      <w:pPr>
        <w:pStyle w:val="BTEMEASMCA"/>
        <w:rPr>
          <w:szCs w:val="22"/>
        </w:rPr>
      </w:pPr>
    </w:p>
    <w:p w14:paraId="7CAB0066" w14:textId="77777777" w:rsidR="00350DAD" w:rsidRPr="00D86930" w:rsidRDefault="00350DAD" w:rsidP="00350DAD">
      <w:pPr>
        <w:pStyle w:val="BTEMEASMCA"/>
        <w:rPr>
          <w:szCs w:val="22"/>
        </w:rPr>
      </w:pPr>
    </w:p>
    <w:p w14:paraId="473B4536" w14:textId="77777777" w:rsidR="00350DAD" w:rsidRPr="00D86930" w:rsidRDefault="00350DAD" w:rsidP="00350DAD">
      <w:pPr>
        <w:pStyle w:val="BTEMEASMCA"/>
        <w:rPr>
          <w:szCs w:val="22"/>
        </w:rPr>
      </w:pPr>
    </w:p>
    <w:p w14:paraId="47DB01B5" w14:textId="77777777" w:rsidR="00350DAD" w:rsidRPr="00D86930" w:rsidRDefault="00350DAD" w:rsidP="00350DAD">
      <w:pPr>
        <w:pStyle w:val="BTEMEASMCA"/>
        <w:rPr>
          <w:szCs w:val="22"/>
        </w:rPr>
      </w:pPr>
    </w:p>
    <w:p w14:paraId="37DD5578" w14:textId="77777777" w:rsidR="00350DAD" w:rsidRPr="00D86930" w:rsidRDefault="00350DAD" w:rsidP="00350DAD">
      <w:pPr>
        <w:pStyle w:val="BTEMEASMCA"/>
        <w:rPr>
          <w:szCs w:val="22"/>
        </w:rPr>
      </w:pPr>
    </w:p>
    <w:p w14:paraId="4124B8D5" w14:textId="77777777" w:rsidR="00350DAD" w:rsidRPr="00D86930" w:rsidRDefault="00350DAD" w:rsidP="00350DAD">
      <w:pPr>
        <w:pStyle w:val="BTEMEASMCA"/>
        <w:rPr>
          <w:szCs w:val="22"/>
        </w:rPr>
      </w:pPr>
    </w:p>
    <w:p w14:paraId="38D38DDC" w14:textId="77777777" w:rsidR="00350DAD" w:rsidRPr="00D86930" w:rsidRDefault="00350DAD" w:rsidP="00350DAD">
      <w:pPr>
        <w:pStyle w:val="BTEMEASMCA"/>
        <w:rPr>
          <w:szCs w:val="22"/>
        </w:rPr>
      </w:pPr>
    </w:p>
    <w:p w14:paraId="26F5F987" w14:textId="77777777" w:rsidR="00350DAD" w:rsidRPr="00D86930" w:rsidRDefault="00350DAD" w:rsidP="00350DAD">
      <w:pPr>
        <w:pStyle w:val="BTEMEASMCA"/>
        <w:rPr>
          <w:szCs w:val="22"/>
        </w:rPr>
      </w:pPr>
    </w:p>
    <w:p w14:paraId="45728A42" w14:textId="77777777" w:rsidR="00350DAD" w:rsidRPr="00D86930" w:rsidRDefault="00350DAD" w:rsidP="00350DAD">
      <w:pPr>
        <w:pStyle w:val="BTEMEASMCA"/>
        <w:rPr>
          <w:szCs w:val="22"/>
        </w:rPr>
      </w:pPr>
    </w:p>
    <w:p w14:paraId="562ED420" w14:textId="77777777" w:rsidR="00350DAD" w:rsidRPr="00D86930" w:rsidRDefault="00350DAD" w:rsidP="00350DAD">
      <w:pPr>
        <w:pStyle w:val="BTEMEASMCA"/>
        <w:rPr>
          <w:szCs w:val="22"/>
        </w:rPr>
      </w:pPr>
    </w:p>
    <w:p w14:paraId="5D8CBAC5" w14:textId="77777777" w:rsidR="00350DAD" w:rsidRPr="00D86930" w:rsidRDefault="00350DAD" w:rsidP="00350DAD">
      <w:pPr>
        <w:pStyle w:val="BTEMEASMCA"/>
        <w:rPr>
          <w:szCs w:val="22"/>
        </w:rPr>
      </w:pPr>
    </w:p>
    <w:p w14:paraId="7AE60E06" w14:textId="77777777" w:rsidR="00350DAD" w:rsidRPr="00D86930" w:rsidRDefault="00350DAD" w:rsidP="00350DAD">
      <w:pPr>
        <w:pStyle w:val="BTEMEASMCA"/>
        <w:rPr>
          <w:szCs w:val="22"/>
        </w:rPr>
      </w:pPr>
    </w:p>
    <w:p w14:paraId="66B5030C" w14:textId="77777777" w:rsidR="00350DAD" w:rsidRPr="00D86930" w:rsidRDefault="00350DAD" w:rsidP="00350DAD">
      <w:pPr>
        <w:pStyle w:val="BTEMEASMCA"/>
        <w:rPr>
          <w:szCs w:val="22"/>
        </w:rPr>
      </w:pPr>
    </w:p>
    <w:p w14:paraId="4942E1C3" w14:textId="77777777" w:rsidR="00350DAD" w:rsidRPr="00D86930" w:rsidRDefault="00350DAD" w:rsidP="00350DAD">
      <w:pPr>
        <w:pStyle w:val="BTEMEASMCA"/>
        <w:rPr>
          <w:szCs w:val="22"/>
        </w:rPr>
      </w:pPr>
    </w:p>
    <w:p w14:paraId="25DBE017" w14:textId="77777777" w:rsidR="00350DAD" w:rsidRPr="00D86930" w:rsidRDefault="00350DAD" w:rsidP="00350DAD">
      <w:pPr>
        <w:pStyle w:val="BTEMEASMCA"/>
        <w:rPr>
          <w:szCs w:val="22"/>
        </w:rPr>
      </w:pPr>
    </w:p>
    <w:p w14:paraId="7F309B8F" w14:textId="77777777" w:rsidR="00350DAD" w:rsidRPr="00D86930" w:rsidRDefault="00350DAD" w:rsidP="00350DAD">
      <w:pPr>
        <w:pStyle w:val="BTEMEASMCA"/>
        <w:rPr>
          <w:szCs w:val="22"/>
        </w:rPr>
      </w:pPr>
    </w:p>
    <w:p w14:paraId="06CCA88D" w14:textId="77777777" w:rsidR="00350DAD" w:rsidRPr="00D86930" w:rsidRDefault="00350DAD" w:rsidP="00350DAD">
      <w:pPr>
        <w:pStyle w:val="BTEMEASMCA"/>
        <w:rPr>
          <w:szCs w:val="22"/>
        </w:rPr>
      </w:pPr>
    </w:p>
    <w:p w14:paraId="746AD667" w14:textId="77777777" w:rsidR="00350DAD" w:rsidRPr="00D86930" w:rsidRDefault="00350DAD" w:rsidP="00350DAD">
      <w:pPr>
        <w:pStyle w:val="BTEMEASMCA"/>
        <w:rPr>
          <w:szCs w:val="22"/>
        </w:rPr>
      </w:pPr>
    </w:p>
    <w:p w14:paraId="41B01B90" w14:textId="77777777" w:rsidR="00350DAD" w:rsidRPr="00D86930" w:rsidRDefault="00350DAD" w:rsidP="00350DAD">
      <w:pPr>
        <w:pStyle w:val="BTEMEASMCA"/>
        <w:rPr>
          <w:szCs w:val="22"/>
        </w:rPr>
      </w:pPr>
    </w:p>
    <w:p w14:paraId="1C1E3DC1" w14:textId="77777777" w:rsidR="00350DAD" w:rsidRPr="00D86930" w:rsidRDefault="00350DAD" w:rsidP="00350DAD">
      <w:pPr>
        <w:pStyle w:val="BTEMEASMCA"/>
        <w:rPr>
          <w:szCs w:val="22"/>
        </w:rPr>
      </w:pPr>
    </w:p>
    <w:p w14:paraId="4F33D1CE" w14:textId="77777777" w:rsidR="00350DAD" w:rsidRPr="00D86930" w:rsidRDefault="00350DAD" w:rsidP="00350DAD">
      <w:pPr>
        <w:pStyle w:val="BTEMEASMCA"/>
        <w:rPr>
          <w:szCs w:val="22"/>
        </w:rPr>
      </w:pPr>
    </w:p>
    <w:p w14:paraId="1204AAA0" w14:textId="77777777" w:rsidR="00350DAD" w:rsidRPr="00D86930" w:rsidRDefault="00350DAD" w:rsidP="00350DAD">
      <w:pPr>
        <w:pStyle w:val="BTEMEASMCA"/>
        <w:rPr>
          <w:szCs w:val="22"/>
        </w:rPr>
      </w:pPr>
    </w:p>
    <w:p w14:paraId="581266FC" w14:textId="77777777" w:rsidR="00350DAD" w:rsidRPr="00D86930" w:rsidRDefault="00350DAD" w:rsidP="00350DAD">
      <w:pPr>
        <w:pStyle w:val="BTEMEASMCA"/>
        <w:rPr>
          <w:szCs w:val="22"/>
        </w:rPr>
      </w:pPr>
    </w:p>
    <w:p w14:paraId="5505A77D" w14:textId="77777777" w:rsidR="00350DAD" w:rsidRPr="00D86930" w:rsidRDefault="00350DAD" w:rsidP="00350DAD">
      <w:pPr>
        <w:pStyle w:val="BTEMEASMCA"/>
        <w:rPr>
          <w:szCs w:val="22"/>
        </w:rPr>
      </w:pPr>
    </w:p>
    <w:p w14:paraId="54F74D5C" w14:textId="77777777" w:rsidR="00350DAD" w:rsidRPr="00D86930" w:rsidRDefault="00350DAD" w:rsidP="00350DAD">
      <w:pPr>
        <w:pStyle w:val="BTEMEASMCA"/>
        <w:rPr>
          <w:szCs w:val="22"/>
        </w:rPr>
      </w:pPr>
    </w:p>
    <w:p w14:paraId="2E5FB24B" w14:textId="77777777" w:rsidR="00350DAD" w:rsidRPr="00D86930" w:rsidRDefault="00350DAD" w:rsidP="00350DAD">
      <w:pPr>
        <w:pStyle w:val="BTEMEASMCA"/>
        <w:rPr>
          <w:szCs w:val="22"/>
        </w:rPr>
      </w:pPr>
    </w:p>
    <w:p w14:paraId="2847A1FE" w14:textId="77777777" w:rsidR="00350DAD" w:rsidRPr="00D86930" w:rsidRDefault="00350DAD" w:rsidP="00350DAD">
      <w:pPr>
        <w:pStyle w:val="BTEMEASMCA"/>
        <w:rPr>
          <w:szCs w:val="22"/>
        </w:rPr>
      </w:pPr>
    </w:p>
    <w:p w14:paraId="5F1E5055" w14:textId="77777777" w:rsidR="00350DAD" w:rsidRPr="00D86930" w:rsidRDefault="00350DAD" w:rsidP="00350DAD">
      <w:pPr>
        <w:pStyle w:val="BTEMEASMCA"/>
        <w:rPr>
          <w:szCs w:val="22"/>
        </w:rPr>
      </w:pPr>
    </w:p>
    <w:p w14:paraId="28FCBC86" w14:textId="77777777" w:rsidR="00350DAD" w:rsidRPr="00D86930" w:rsidRDefault="00350DAD" w:rsidP="00350DAD">
      <w:pPr>
        <w:pStyle w:val="BTEMEASMCA"/>
        <w:rPr>
          <w:szCs w:val="22"/>
        </w:rPr>
      </w:pPr>
    </w:p>
    <w:p w14:paraId="02D92CE3" w14:textId="77777777" w:rsidR="00350DAD" w:rsidRPr="00D86930" w:rsidRDefault="00350DAD" w:rsidP="00350DAD">
      <w:pPr>
        <w:pStyle w:val="BTEMEASMCA"/>
        <w:rPr>
          <w:szCs w:val="22"/>
        </w:rPr>
      </w:pPr>
    </w:p>
    <w:p w14:paraId="609BA986" w14:textId="77777777" w:rsidR="00350DAD" w:rsidRPr="00D86930" w:rsidRDefault="00350DAD" w:rsidP="00350DAD">
      <w:pPr>
        <w:pStyle w:val="BTEMEASMCA"/>
        <w:rPr>
          <w:szCs w:val="22"/>
        </w:rPr>
      </w:pPr>
    </w:p>
    <w:p w14:paraId="4EC36833" w14:textId="77777777" w:rsidR="00350DAD" w:rsidRPr="00D86930" w:rsidRDefault="00350DAD" w:rsidP="00350DAD">
      <w:pPr>
        <w:pStyle w:val="BTEMEASMCA"/>
        <w:rPr>
          <w:szCs w:val="22"/>
        </w:rPr>
      </w:pPr>
    </w:p>
    <w:p w14:paraId="39815A4C" w14:textId="77777777" w:rsidR="00350DAD" w:rsidRPr="00D86930" w:rsidRDefault="00350DAD" w:rsidP="00350DAD">
      <w:pPr>
        <w:pStyle w:val="BTEMEASMCA"/>
        <w:rPr>
          <w:szCs w:val="22"/>
        </w:rPr>
      </w:pPr>
    </w:p>
    <w:p w14:paraId="3271F36C" w14:textId="77777777" w:rsidR="00350DAD" w:rsidRPr="00D86930" w:rsidRDefault="00350DAD" w:rsidP="00350DAD">
      <w:pPr>
        <w:pStyle w:val="BTEMEASMCA"/>
        <w:rPr>
          <w:szCs w:val="22"/>
        </w:rPr>
      </w:pPr>
    </w:p>
    <w:p w14:paraId="58943998" w14:textId="77777777" w:rsidR="00350DAD" w:rsidRPr="00D86930" w:rsidRDefault="00350DAD" w:rsidP="00350DAD">
      <w:pPr>
        <w:pStyle w:val="TTEMEASMCA"/>
      </w:pPr>
      <w:bookmarkStart w:id="68" w:name="_Toc129243137"/>
      <w:bookmarkStart w:id="69" w:name="_Toc129243262"/>
    </w:p>
    <w:p w14:paraId="4972615F" w14:textId="77777777" w:rsidR="00350DAD" w:rsidRPr="00D86930" w:rsidRDefault="00350DAD" w:rsidP="00350DAD">
      <w:pPr>
        <w:pStyle w:val="TTEMEASMCA"/>
      </w:pPr>
      <w:r w:rsidRPr="00D86930">
        <w:t>B. PAKUOTĖS LAPELIS</w:t>
      </w:r>
      <w:bookmarkEnd w:id="68"/>
      <w:bookmarkEnd w:id="69"/>
    </w:p>
    <w:p w14:paraId="440E5B98" w14:textId="77777777" w:rsidR="00350DAD" w:rsidRPr="00D86930" w:rsidRDefault="00350DAD" w:rsidP="00350DAD">
      <w:pPr>
        <w:pStyle w:val="TTEMEASMCA"/>
      </w:pPr>
      <w:r w:rsidRPr="00D86930">
        <w:br w:type="page"/>
      </w:r>
      <w:bookmarkStart w:id="70" w:name="_Toc129243138"/>
      <w:bookmarkStart w:id="71" w:name="_Toc129243263"/>
      <w:r w:rsidRPr="00D86930">
        <w:lastRenderedPageBreak/>
        <w:t xml:space="preserve">Pakuotės lapelis: </w:t>
      </w:r>
      <w:bookmarkEnd w:id="70"/>
      <w:bookmarkEnd w:id="71"/>
      <w:r w:rsidRPr="00D86930">
        <w:t>informacija vartotojui</w:t>
      </w:r>
    </w:p>
    <w:p w14:paraId="75DCA723" w14:textId="77777777" w:rsidR="00350DAD" w:rsidRPr="00D86930" w:rsidRDefault="00350DAD" w:rsidP="00350DAD">
      <w:pPr>
        <w:pStyle w:val="BTEMEASMCA"/>
        <w:rPr>
          <w:szCs w:val="22"/>
        </w:rPr>
      </w:pPr>
    </w:p>
    <w:p w14:paraId="2D04F083" w14:textId="77777777" w:rsidR="00350DAD" w:rsidRPr="00D86930" w:rsidRDefault="00350DAD" w:rsidP="00350DAD">
      <w:pPr>
        <w:jc w:val="center"/>
        <w:rPr>
          <w:b/>
          <w:sz w:val="22"/>
          <w:szCs w:val="22"/>
        </w:rPr>
      </w:pPr>
      <w:proofErr w:type="spellStart"/>
      <w:r w:rsidRPr="00D86930">
        <w:rPr>
          <w:b/>
          <w:sz w:val="22"/>
          <w:szCs w:val="22"/>
        </w:rPr>
        <w:t>Potassium</w:t>
      </w:r>
      <w:proofErr w:type="spellEnd"/>
      <w:r w:rsidRPr="00D86930">
        <w:rPr>
          <w:b/>
          <w:sz w:val="22"/>
          <w:szCs w:val="22"/>
        </w:rPr>
        <w:t xml:space="preserve"> Chloride </w:t>
      </w:r>
      <w:proofErr w:type="spellStart"/>
      <w:r w:rsidRPr="00D86930">
        <w:rPr>
          <w:b/>
          <w:sz w:val="22"/>
          <w:szCs w:val="22"/>
        </w:rPr>
        <w:t>Braun</w:t>
      </w:r>
      <w:proofErr w:type="spellEnd"/>
      <w:r w:rsidRPr="00D86930">
        <w:rPr>
          <w:b/>
          <w:sz w:val="22"/>
          <w:szCs w:val="22"/>
        </w:rPr>
        <w:t xml:space="preserve"> 7,45 % koncentratas infuziniam tirpalui</w:t>
      </w:r>
    </w:p>
    <w:p w14:paraId="318BA2BD" w14:textId="77777777" w:rsidR="00350DAD" w:rsidRPr="00D86930" w:rsidRDefault="00350DAD" w:rsidP="00350DAD">
      <w:pPr>
        <w:jc w:val="center"/>
        <w:rPr>
          <w:sz w:val="22"/>
          <w:szCs w:val="22"/>
        </w:rPr>
      </w:pPr>
      <w:r w:rsidRPr="00D86930">
        <w:rPr>
          <w:sz w:val="22"/>
          <w:szCs w:val="22"/>
        </w:rPr>
        <w:t>Kalio chloridas</w:t>
      </w:r>
    </w:p>
    <w:p w14:paraId="54EEFBA2" w14:textId="77777777" w:rsidR="00350DAD" w:rsidRPr="00D86930" w:rsidRDefault="00350DAD" w:rsidP="00350DAD">
      <w:pPr>
        <w:pStyle w:val="BTEMEASMCA"/>
        <w:rPr>
          <w:szCs w:val="22"/>
        </w:rPr>
      </w:pPr>
    </w:p>
    <w:p w14:paraId="6F3860EC" w14:textId="77777777" w:rsidR="00350DAD" w:rsidRPr="00D86930" w:rsidRDefault="00350DAD" w:rsidP="00350DAD">
      <w:pPr>
        <w:pStyle w:val="BTbEMEASMCA"/>
        <w:rPr>
          <w:szCs w:val="22"/>
        </w:rPr>
      </w:pPr>
      <w:r w:rsidRPr="00D86930">
        <w:rPr>
          <w:szCs w:val="22"/>
        </w:rPr>
        <w:t>Atidžiai perskaitykite visą šį lapelį, prieš pradėdami vartoti vaistą, nes jame pateikiama Jums svarbi informacija.</w:t>
      </w:r>
    </w:p>
    <w:p w14:paraId="60EB2D3A" w14:textId="77777777" w:rsidR="00350DAD" w:rsidRPr="00D86930" w:rsidRDefault="00350DAD" w:rsidP="00350DAD">
      <w:pPr>
        <w:pStyle w:val="BT-EMEASMCA"/>
        <w:numPr>
          <w:ilvl w:val="0"/>
          <w:numId w:val="29"/>
        </w:numPr>
        <w:ind w:left="567" w:hanging="567"/>
        <w:rPr>
          <w:szCs w:val="22"/>
        </w:rPr>
      </w:pPr>
      <w:r w:rsidRPr="00D86930">
        <w:rPr>
          <w:szCs w:val="22"/>
        </w:rPr>
        <w:t>Neišmeskite šio lapelio, nes vėl gali prireikti jį perskaityti.</w:t>
      </w:r>
    </w:p>
    <w:p w14:paraId="3932EEB3" w14:textId="77777777" w:rsidR="00350DAD" w:rsidRPr="00D86930" w:rsidRDefault="00350DAD" w:rsidP="00350DAD">
      <w:pPr>
        <w:pStyle w:val="BT-EMEASMCA"/>
        <w:numPr>
          <w:ilvl w:val="0"/>
          <w:numId w:val="29"/>
        </w:numPr>
        <w:ind w:left="567" w:hanging="567"/>
        <w:rPr>
          <w:szCs w:val="22"/>
        </w:rPr>
      </w:pPr>
      <w:r w:rsidRPr="00D86930">
        <w:rPr>
          <w:szCs w:val="22"/>
        </w:rPr>
        <w:t>Jeigu kiltų daugiau klausimų, kreipkitės į gydytoją.</w:t>
      </w:r>
    </w:p>
    <w:p w14:paraId="71FC20B1" w14:textId="77777777" w:rsidR="00350DAD" w:rsidRPr="00D86930" w:rsidRDefault="00350DAD" w:rsidP="00350DAD">
      <w:pPr>
        <w:pStyle w:val="BT-EMEASMCA"/>
        <w:numPr>
          <w:ilvl w:val="0"/>
          <w:numId w:val="29"/>
        </w:numPr>
        <w:ind w:left="567" w:hanging="567"/>
        <w:rPr>
          <w:szCs w:val="22"/>
        </w:rPr>
      </w:pPr>
      <w:r w:rsidRPr="00D86930">
        <w:rPr>
          <w:szCs w:val="22"/>
        </w:rPr>
        <w:t>Jeigu pasireiškė šalutinis poveikis (net jeigu jis šiame lapelyje nenurodytas), kreipkitės į gydytoją. Žr. 4 skyrių.</w:t>
      </w:r>
    </w:p>
    <w:p w14:paraId="707F1411" w14:textId="77777777" w:rsidR="00350DAD" w:rsidRPr="00D86930" w:rsidRDefault="00350DAD" w:rsidP="00350DAD">
      <w:pPr>
        <w:pStyle w:val="BTEMEASMCA"/>
        <w:rPr>
          <w:szCs w:val="22"/>
        </w:rPr>
      </w:pPr>
    </w:p>
    <w:p w14:paraId="5631D46C" w14:textId="77777777" w:rsidR="00350DAD" w:rsidRPr="00D86930" w:rsidRDefault="00350DAD" w:rsidP="00350DAD">
      <w:pPr>
        <w:pStyle w:val="BTbEMEASMCA"/>
        <w:rPr>
          <w:szCs w:val="22"/>
        </w:rPr>
      </w:pPr>
      <w:r w:rsidRPr="00D86930">
        <w:rPr>
          <w:szCs w:val="22"/>
        </w:rPr>
        <w:t>Apie ką rašoma šiame lapelyje?</w:t>
      </w:r>
    </w:p>
    <w:p w14:paraId="50AF2400" w14:textId="77777777" w:rsidR="00350DAD" w:rsidRPr="00D86930" w:rsidRDefault="00350DAD" w:rsidP="00350DAD">
      <w:pPr>
        <w:pStyle w:val="BTbEMEASMCA"/>
        <w:rPr>
          <w:szCs w:val="22"/>
        </w:rPr>
      </w:pPr>
    </w:p>
    <w:p w14:paraId="6A04FC00" w14:textId="77777777" w:rsidR="00350DAD" w:rsidRPr="00D86930" w:rsidRDefault="00350DAD" w:rsidP="00350DAD">
      <w:pPr>
        <w:pStyle w:val="BTEMEASMCA"/>
        <w:rPr>
          <w:szCs w:val="22"/>
        </w:rPr>
      </w:pPr>
      <w:r w:rsidRPr="00D86930">
        <w:rPr>
          <w:szCs w:val="22"/>
        </w:rPr>
        <w:t>1.</w:t>
      </w:r>
      <w:r w:rsidRPr="00D86930">
        <w:rPr>
          <w:szCs w:val="22"/>
        </w:rPr>
        <w:tab/>
        <w:t xml:space="preserve">Kas yra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ir kam jis vartojamas</w:t>
      </w:r>
    </w:p>
    <w:p w14:paraId="5C446A55" w14:textId="77777777" w:rsidR="00350DAD" w:rsidRPr="00D86930" w:rsidRDefault="00350DAD" w:rsidP="00350DAD">
      <w:pPr>
        <w:pStyle w:val="BTEMEASMCA"/>
        <w:rPr>
          <w:szCs w:val="22"/>
        </w:rPr>
      </w:pPr>
      <w:r w:rsidRPr="00D86930">
        <w:rPr>
          <w:szCs w:val="22"/>
        </w:rPr>
        <w:t>2.</w:t>
      </w:r>
      <w:r w:rsidRPr="00D86930">
        <w:rPr>
          <w:szCs w:val="22"/>
        </w:rPr>
        <w:tab/>
        <w:t xml:space="preserve">Kas žinotina prieš vartojant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14:paraId="47B03305" w14:textId="77777777" w:rsidR="00350DAD" w:rsidRPr="00D86930" w:rsidRDefault="00350DAD" w:rsidP="00350DAD">
      <w:pPr>
        <w:pStyle w:val="BTEMEASMCA"/>
        <w:rPr>
          <w:szCs w:val="22"/>
        </w:rPr>
      </w:pPr>
      <w:r w:rsidRPr="00D86930">
        <w:rPr>
          <w:szCs w:val="22"/>
        </w:rPr>
        <w:t>3.</w:t>
      </w:r>
      <w:r w:rsidRPr="00D86930">
        <w:rPr>
          <w:szCs w:val="22"/>
        </w:rPr>
        <w:tab/>
        <w:t xml:space="preserve">Kaip vartoti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14:paraId="4DA20F1F" w14:textId="77777777" w:rsidR="00350DAD" w:rsidRPr="00D86930" w:rsidRDefault="00350DAD" w:rsidP="00350DAD">
      <w:pPr>
        <w:pStyle w:val="BTEMEASMCA"/>
        <w:rPr>
          <w:szCs w:val="22"/>
        </w:rPr>
      </w:pPr>
      <w:r w:rsidRPr="00D86930">
        <w:rPr>
          <w:szCs w:val="22"/>
        </w:rPr>
        <w:t>4.</w:t>
      </w:r>
      <w:r w:rsidRPr="00D86930">
        <w:rPr>
          <w:szCs w:val="22"/>
        </w:rPr>
        <w:tab/>
        <w:t>Galimas šalutinis poveikis</w:t>
      </w:r>
    </w:p>
    <w:p w14:paraId="5D2AFCF7" w14:textId="77777777" w:rsidR="00350DAD" w:rsidRPr="00D86930" w:rsidRDefault="00350DAD" w:rsidP="00350DAD">
      <w:pPr>
        <w:pStyle w:val="BTEMEASMCA"/>
        <w:rPr>
          <w:szCs w:val="22"/>
        </w:rPr>
      </w:pPr>
      <w:r w:rsidRPr="00D86930">
        <w:rPr>
          <w:szCs w:val="22"/>
        </w:rPr>
        <w:t>5.</w:t>
      </w:r>
      <w:r w:rsidRPr="00D86930">
        <w:rPr>
          <w:szCs w:val="22"/>
        </w:rPr>
        <w:tab/>
        <w:t xml:space="preserve">Kaip laikyti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14:paraId="55376E5D" w14:textId="77777777" w:rsidR="00350DAD" w:rsidRPr="00D86930" w:rsidRDefault="00350DAD" w:rsidP="00350DAD">
      <w:pPr>
        <w:pStyle w:val="BTEMEASMCA"/>
        <w:rPr>
          <w:szCs w:val="22"/>
        </w:rPr>
      </w:pPr>
      <w:r w:rsidRPr="00D86930">
        <w:rPr>
          <w:szCs w:val="22"/>
        </w:rPr>
        <w:t>6.</w:t>
      </w:r>
      <w:r w:rsidRPr="00D86930">
        <w:rPr>
          <w:szCs w:val="22"/>
        </w:rPr>
        <w:tab/>
        <w:t>Pakuotės turinys ir kita informacija</w:t>
      </w:r>
    </w:p>
    <w:p w14:paraId="4A91CF6F" w14:textId="77777777" w:rsidR="00350DAD" w:rsidRPr="00D86930" w:rsidRDefault="00350DAD" w:rsidP="00350DAD">
      <w:pPr>
        <w:pStyle w:val="BTEMEASMCA"/>
        <w:rPr>
          <w:szCs w:val="22"/>
        </w:rPr>
      </w:pPr>
    </w:p>
    <w:p w14:paraId="56CFB382" w14:textId="77777777" w:rsidR="00350DAD" w:rsidRPr="00D86930" w:rsidRDefault="00350DAD" w:rsidP="00350DAD">
      <w:pPr>
        <w:pStyle w:val="BTEMEASMCA"/>
        <w:rPr>
          <w:szCs w:val="22"/>
        </w:rPr>
      </w:pPr>
    </w:p>
    <w:p w14:paraId="7926686D" w14:textId="77777777" w:rsidR="00350DAD" w:rsidRPr="00D86930" w:rsidRDefault="00350DAD" w:rsidP="00350DAD">
      <w:pPr>
        <w:pStyle w:val="PI-1EMEASMCA"/>
      </w:pPr>
      <w:bookmarkStart w:id="72" w:name="_Toc129243139"/>
      <w:bookmarkStart w:id="73" w:name="_Toc129243264"/>
      <w:r w:rsidRPr="00D86930">
        <w:t>1.</w:t>
      </w:r>
      <w:r w:rsidRPr="00D86930">
        <w:tab/>
        <w:t>K</w:t>
      </w:r>
      <w:bookmarkEnd w:id="72"/>
      <w:bookmarkEnd w:id="73"/>
      <w:r w:rsidRPr="00D86930">
        <w:t xml:space="preserve">as yra </w:t>
      </w:r>
      <w:proofErr w:type="spellStart"/>
      <w:r w:rsidRPr="00D86930">
        <w:t>Potassium</w:t>
      </w:r>
      <w:proofErr w:type="spellEnd"/>
      <w:r w:rsidRPr="00D86930">
        <w:t xml:space="preserve"> Chloride </w:t>
      </w:r>
      <w:proofErr w:type="spellStart"/>
      <w:r w:rsidRPr="00D86930">
        <w:t>Braun</w:t>
      </w:r>
      <w:proofErr w:type="spellEnd"/>
      <w:r w:rsidRPr="00D86930">
        <w:t xml:space="preserve"> ir kam jis vartojamas</w:t>
      </w:r>
    </w:p>
    <w:p w14:paraId="51811482" w14:textId="77777777" w:rsidR="00350DAD" w:rsidRPr="00D86930" w:rsidRDefault="00350DAD" w:rsidP="00350DAD">
      <w:pPr>
        <w:pStyle w:val="BTEMEASMCA"/>
        <w:rPr>
          <w:szCs w:val="22"/>
        </w:rPr>
      </w:pPr>
    </w:p>
    <w:p w14:paraId="5FFCA341" w14:textId="77777777" w:rsidR="00350DAD" w:rsidRPr="00D86930" w:rsidRDefault="00350DAD" w:rsidP="00350DAD">
      <w:pPr>
        <w:pStyle w:val="Pagrindinistekstas3"/>
        <w:ind w:left="720" w:hanging="720"/>
        <w:rPr>
          <w:sz w:val="22"/>
          <w:szCs w:val="22"/>
        </w:rPr>
      </w:pPr>
      <w:proofErr w:type="spellStart"/>
      <w:r w:rsidRPr="00D86930">
        <w:rPr>
          <w:sz w:val="22"/>
          <w:szCs w:val="22"/>
        </w:rPr>
        <w:t>Potassium</w:t>
      </w:r>
      <w:proofErr w:type="spellEnd"/>
      <w:r w:rsidRPr="00D86930">
        <w:rPr>
          <w:sz w:val="22"/>
          <w:szCs w:val="22"/>
        </w:rPr>
        <w:t xml:space="preserve"> Chloride </w:t>
      </w:r>
      <w:proofErr w:type="spellStart"/>
      <w:r w:rsidRPr="00D86930">
        <w:rPr>
          <w:sz w:val="22"/>
          <w:szCs w:val="22"/>
        </w:rPr>
        <w:t>Braun</w:t>
      </w:r>
      <w:proofErr w:type="spellEnd"/>
      <w:r w:rsidRPr="00D86930">
        <w:rPr>
          <w:sz w:val="22"/>
          <w:szCs w:val="22"/>
        </w:rPr>
        <w:t xml:space="preserve"> yra koncentruotas kalio chlorido tirpalas. </w:t>
      </w:r>
    </w:p>
    <w:p w14:paraId="7A0FE142" w14:textId="77777777" w:rsidR="00350DAD" w:rsidRPr="00D86930" w:rsidRDefault="00350DAD" w:rsidP="00350DAD">
      <w:pPr>
        <w:pStyle w:val="Pagrindinistekstas3"/>
        <w:ind w:left="720" w:hanging="720"/>
        <w:rPr>
          <w:sz w:val="22"/>
          <w:szCs w:val="22"/>
        </w:rPr>
      </w:pPr>
      <w:r w:rsidRPr="00D86930">
        <w:rPr>
          <w:sz w:val="22"/>
          <w:szCs w:val="22"/>
        </w:rPr>
        <w:t>Jis vartojamas, kad Jūs gautumėte kalio:</w:t>
      </w:r>
    </w:p>
    <w:p w14:paraId="4E41895A" w14:textId="77777777" w:rsidR="00350DAD" w:rsidRPr="00D86930" w:rsidRDefault="00350DAD" w:rsidP="00350DAD">
      <w:pPr>
        <w:pStyle w:val="Pagrindinistekstas3"/>
        <w:numPr>
          <w:ilvl w:val="0"/>
          <w:numId w:val="12"/>
        </w:numPr>
        <w:ind w:left="567" w:hanging="567"/>
        <w:rPr>
          <w:sz w:val="22"/>
          <w:szCs w:val="22"/>
        </w:rPr>
      </w:pPr>
      <w:r w:rsidRPr="00D86930">
        <w:rPr>
          <w:sz w:val="22"/>
          <w:szCs w:val="22"/>
        </w:rPr>
        <w:t xml:space="preserve">kai Jums trūksta kalio, ypač jei tai lydima šarmų pertekliaus ir nenormaliai mažos </w:t>
      </w:r>
    </w:p>
    <w:p w14:paraId="433F1C95" w14:textId="77777777" w:rsidR="00350DAD" w:rsidRPr="00D86930" w:rsidRDefault="00350DAD" w:rsidP="00350DAD">
      <w:pPr>
        <w:pStyle w:val="Pagrindinistekstas3"/>
        <w:ind w:left="567"/>
        <w:rPr>
          <w:sz w:val="22"/>
          <w:szCs w:val="22"/>
        </w:rPr>
      </w:pPr>
      <w:r w:rsidRPr="00D86930">
        <w:rPr>
          <w:sz w:val="22"/>
          <w:szCs w:val="22"/>
        </w:rPr>
        <w:t>chlorido koncentracijos kraujyje (</w:t>
      </w:r>
      <w:proofErr w:type="spellStart"/>
      <w:r w:rsidRPr="00D86930">
        <w:rPr>
          <w:sz w:val="22"/>
          <w:szCs w:val="22"/>
        </w:rPr>
        <w:t>hipochloreminė</w:t>
      </w:r>
      <w:proofErr w:type="spellEnd"/>
      <w:r w:rsidRPr="00D86930">
        <w:rPr>
          <w:sz w:val="22"/>
          <w:szCs w:val="22"/>
        </w:rPr>
        <w:t xml:space="preserve"> </w:t>
      </w:r>
      <w:proofErr w:type="spellStart"/>
      <w:r w:rsidRPr="00D86930">
        <w:rPr>
          <w:sz w:val="22"/>
          <w:szCs w:val="22"/>
        </w:rPr>
        <w:t>alkalozė</w:t>
      </w:r>
      <w:proofErr w:type="spellEnd"/>
      <w:r w:rsidRPr="00D86930">
        <w:rPr>
          <w:sz w:val="22"/>
          <w:szCs w:val="22"/>
        </w:rPr>
        <w:t>);</w:t>
      </w:r>
    </w:p>
    <w:p w14:paraId="673866A1" w14:textId="77777777" w:rsidR="00350DAD" w:rsidRPr="00D86930" w:rsidRDefault="00350DAD" w:rsidP="00350DAD">
      <w:pPr>
        <w:pStyle w:val="Pagrindinistekstas3"/>
        <w:numPr>
          <w:ilvl w:val="0"/>
          <w:numId w:val="12"/>
        </w:numPr>
        <w:ind w:left="567" w:hanging="567"/>
        <w:rPr>
          <w:sz w:val="22"/>
          <w:szCs w:val="22"/>
        </w:rPr>
      </w:pPr>
      <w:r w:rsidRPr="00D86930">
        <w:rPr>
          <w:sz w:val="22"/>
          <w:szCs w:val="22"/>
        </w:rPr>
        <w:t xml:space="preserve">kaip </w:t>
      </w:r>
      <w:proofErr w:type="spellStart"/>
      <w:r w:rsidRPr="00D86930">
        <w:rPr>
          <w:sz w:val="22"/>
          <w:szCs w:val="22"/>
        </w:rPr>
        <w:t>parenterinio</w:t>
      </w:r>
      <w:proofErr w:type="spellEnd"/>
      <w:r w:rsidRPr="00D86930">
        <w:rPr>
          <w:sz w:val="22"/>
          <w:szCs w:val="22"/>
        </w:rPr>
        <w:t xml:space="preserve"> maitinimo dalis, kai negalite normaliai valgyti maisto.</w:t>
      </w:r>
    </w:p>
    <w:p w14:paraId="79C61AE8" w14:textId="77777777" w:rsidR="00350DAD" w:rsidRPr="00D86930" w:rsidRDefault="00350DAD" w:rsidP="00350DAD">
      <w:pPr>
        <w:pStyle w:val="BTEMEASMCA"/>
        <w:rPr>
          <w:szCs w:val="22"/>
        </w:rPr>
      </w:pPr>
    </w:p>
    <w:p w14:paraId="4003301D" w14:textId="77777777" w:rsidR="00350DAD" w:rsidRPr="00D86930" w:rsidRDefault="00350DAD" w:rsidP="00350DAD">
      <w:pPr>
        <w:pStyle w:val="BTEMEASMCA"/>
        <w:rPr>
          <w:szCs w:val="22"/>
        </w:rPr>
      </w:pPr>
    </w:p>
    <w:p w14:paraId="5559AFDC" w14:textId="77777777" w:rsidR="00350DAD" w:rsidRPr="00D86930" w:rsidRDefault="00350DAD" w:rsidP="00350DAD">
      <w:pPr>
        <w:pStyle w:val="PI-1EMEASMCA"/>
      </w:pPr>
      <w:bookmarkStart w:id="74" w:name="_Toc129243140"/>
      <w:bookmarkStart w:id="75" w:name="_Toc129243265"/>
      <w:r w:rsidRPr="00D86930">
        <w:t>2.</w:t>
      </w:r>
      <w:r w:rsidRPr="00D86930">
        <w:tab/>
        <w:t>K</w:t>
      </w:r>
      <w:bookmarkEnd w:id="74"/>
      <w:bookmarkEnd w:id="75"/>
      <w:r w:rsidRPr="00D86930">
        <w:t xml:space="preserve">as žinotina prieš vartojant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14:paraId="6CBC7744" w14:textId="77777777" w:rsidR="00350DAD" w:rsidRPr="00D86930" w:rsidRDefault="00350DAD" w:rsidP="00350DAD">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vartoti negalima:</w:t>
      </w:r>
    </w:p>
    <w:p w14:paraId="15385E92" w14:textId="77777777" w:rsidR="00350DAD" w:rsidRPr="00D86930" w:rsidRDefault="00350DAD" w:rsidP="00350DAD">
      <w:pPr>
        <w:pStyle w:val="PI-3EMEASMCA"/>
        <w:numPr>
          <w:ilvl w:val="0"/>
          <w:numId w:val="12"/>
        </w:numPr>
        <w:ind w:left="567" w:hanging="567"/>
        <w:rPr>
          <w:b w:val="0"/>
        </w:rPr>
      </w:pPr>
      <w:r w:rsidRPr="00D86930">
        <w:rPr>
          <w:b w:val="0"/>
        </w:rPr>
        <w:t xml:space="preserve">jeigu kalio ir chlorido koncentracija Jūsų kraujyje yra per didelė (tai vadinama </w:t>
      </w:r>
      <w:proofErr w:type="spellStart"/>
      <w:r w:rsidRPr="00D86930">
        <w:rPr>
          <w:b w:val="0"/>
        </w:rPr>
        <w:t>hiperkalemija</w:t>
      </w:r>
      <w:proofErr w:type="spellEnd"/>
      <w:r w:rsidRPr="00D86930">
        <w:rPr>
          <w:b w:val="0"/>
        </w:rPr>
        <w:t xml:space="preserve">, </w:t>
      </w:r>
      <w:proofErr w:type="spellStart"/>
      <w:r w:rsidRPr="00D86930">
        <w:rPr>
          <w:b w:val="0"/>
        </w:rPr>
        <w:t>hiperchloremija</w:t>
      </w:r>
      <w:proofErr w:type="spellEnd"/>
      <w:r w:rsidRPr="00D86930">
        <w:rPr>
          <w:b w:val="0"/>
        </w:rPr>
        <w:t>).</w:t>
      </w:r>
    </w:p>
    <w:p w14:paraId="2E90CC0D" w14:textId="77777777" w:rsidR="00350DAD" w:rsidRPr="00D86930" w:rsidRDefault="00350DAD" w:rsidP="00350DAD">
      <w:pPr>
        <w:pStyle w:val="BTEMEASMCA"/>
        <w:rPr>
          <w:szCs w:val="22"/>
        </w:rPr>
      </w:pPr>
    </w:p>
    <w:p w14:paraId="03F0CD5E" w14:textId="77777777" w:rsidR="00350DAD" w:rsidRPr="00D86930" w:rsidRDefault="00350DAD" w:rsidP="00350DAD">
      <w:pPr>
        <w:rPr>
          <w:sz w:val="22"/>
          <w:szCs w:val="22"/>
        </w:rPr>
      </w:pPr>
      <w:r w:rsidRPr="00D86930">
        <w:rPr>
          <w:b/>
          <w:sz w:val="22"/>
          <w:szCs w:val="22"/>
        </w:rPr>
        <w:t>Įspėjimai ir atsargumo priemonės</w:t>
      </w:r>
    </w:p>
    <w:p w14:paraId="48033CEE" w14:textId="77777777" w:rsidR="00350DAD" w:rsidRPr="00D86930" w:rsidRDefault="00350DAD" w:rsidP="00350DAD">
      <w:pPr>
        <w:pStyle w:val="BTEMEASMCA"/>
        <w:rPr>
          <w:szCs w:val="22"/>
        </w:rPr>
      </w:pPr>
      <w:r w:rsidRPr="00D86930">
        <w:rPr>
          <w:szCs w:val="22"/>
        </w:rPr>
        <w:t xml:space="preserve">Pasitarkite su gydytoju, prieš pradėdami vartoti </w:t>
      </w: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w:t>
      </w:r>
    </w:p>
    <w:p w14:paraId="3F454FA0" w14:textId="77777777" w:rsidR="00350DAD" w:rsidRPr="00D86930" w:rsidRDefault="00350DAD" w:rsidP="00350DAD">
      <w:pPr>
        <w:pStyle w:val="BTEMEASMCA"/>
        <w:rPr>
          <w:szCs w:val="22"/>
        </w:rPr>
      </w:pPr>
    </w:p>
    <w:p w14:paraId="610C8CCF" w14:textId="77777777" w:rsidR="00350DAD" w:rsidRPr="00D86930" w:rsidRDefault="00350DAD" w:rsidP="00350DAD">
      <w:pPr>
        <w:pStyle w:val="PI-3EMEASMCA"/>
        <w:rPr>
          <w:b w:val="0"/>
        </w:rPr>
      </w:pPr>
      <w:r w:rsidRPr="00D86930">
        <w:rPr>
          <w:b w:val="0"/>
        </w:rPr>
        <w:t xml:space="preserve">Specialių atsargumo priemonių su </w:t>
      </w:r>
      <w:proofErr w:type="spellStart"/>
      <w:r w:rsidRPr="00D86930">
        <w:rPr>
          <w:b w:val="0"/>
        </w:rPr>
        <w:t>Potassium</w:t>
      </w:r>
      <w:proofErr w:type="spellEnd"/>
      <w:r w:rsidRPr="00D86930">
        <w:rPr>
          <w:b w:val="0"/>
        </w:rPr>
        <w:t xml:space="preserve"> Chloride </w:t>
      </w:r>
      <w:proofErr w:type="spellStart"/>
      <w:r w:rsidRPr="00D86930">
        <w:rPr>
          <w:b w:val="0"/>
        </w:rPr>
        <w:t>Braun</w:t>
      </w:r>
      <w:proofErr w:type="spellEnd"/>
      <w:r w:rsidRPr="00D86930">
        <w:rPr>
          <w:b w:val="0"/>
        </w:rPr>
        <w:t xml:space="preserve"> reikia:</w:t>
      </w:r>
    </w:p>
    <w:p w14:paraId="3982B951"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jeigu Jums yra širdies sutrikimų;</w:t>
      </w:r>
    </w:p>
    <w:p w14:paraId="670C2347"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 xml:space="preserve">jeigu sergate liga, dėl kurios sumažėja kalio išsiskyrimas su šlapimu, pavyzdžiui, inkstų funkcijos sutrikimu, </w:t>
      </w:r>
      <w:proofErr w:type="spellStart"/>
      <w:r w:rsidRPr="00D86930">
        <w:rPr>
          <w:sz w:val="22"/>
          <w:szCs w:val="22"/>
        </w:rPr>
        <w:t>Adisono</w:t>
      </w:r>
      <w:proofErr w:type="spellEnd"/>
      <w:r w:rsidRPr="00D86930">
        <w:rPr>
          <w:sz w:val="22"/>
          <w:szCs w:val="22"/>
        </w:rPr>
        <w:t xml:space="preserve"> liga (specifine antinksčių liaukų liga) arba </w:t>
      </w:r>
      <w:proofErr w:type="spellStart"/>
      <w:r w:rsidRPr="00D86930">
        <w:rPr>
          <w:sz w:val="22"/>
          <w:szCs w:val="22"/>
        </w:rPr>
        <w:t>pjautuvine</w:t>
      </w:r>
      <w:proofErr w:type="spellEnd"/>
      <w:r w:rsidRPr="00D86930">
        <w:rPr>
          <w:sz w:val="22"/>
          <w:szCs w:val="22"/>
        </w:rPr>
        <w:t xml:space="preserve"> anemija (paveldima raudonųjų kraujo kūnelių liga). Jeigu Jūsų inkstų funkcija labai sutrikusi arba Jums taikoma dializė, prieš Jums skirdamas šį vaistą Jūsų gydytojas gali pasitarti su inkstų ligų specialistu (</w:t>
      </w:r>
      <w:proofErr w:type="spellStart"/>
      <w:r w:rsidRPr="00D86930">
        <w:rPr>
          <w:sz w:val="22"/>
          <w:szCs w:val="22"/>
        </w:rPr>
        <w:t>nefrologu</w:t>
      </w:r>
      <w:proofErr w:type="spellEnd"/>
      <w:r w:rsidRPr="00D86930">
        <w:rPr>
          <w:sz w:val="22"/>
          <w:szCs w:val="22"/>
        </w:rPr>
        <w:t>);</w:t>
      </w:r>
    </w:p>
    <w:p w14:paraId="57B2463D"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jeigu Jūs vartojate arba Jums skiriama vaistų, kurie mažina kalio išsiskyrimą su šlapimu, pavyzdžiui:</w:t>
      </w:r>
    </w:p>
    <w:p w14:paraId="6D3D7E21" w14:textId="77777777" w:rsidR="00350DAD" w:rsidRPr="00D86930" w:rsidRDefault="00350DAD" w:rsidP="00350DAD">
      <w:pPr>
        <w:pStyle w:val="Spalvotassraas1parykinimas1"/>
        <w:numPr>
          <w:ilvl w:val="0"/>
          <w:numId w:val="23"/>
        </w:numPr>
        <w:ind w:left="1134" w:hanging="567"/>
        <w:rPr>
          <w:sz w:val="22"/>
          <w:szCs w:val="22"/>
        </w:rPr>
      </w:pPr>
      <w:r w:rsidRPr="00D86930">
        <w:rPr>
          <w:sz w:val="22"/>
          <w:szCs w:val="22"/>
        </w:rPr>
        <w:t>tam tikrų vaistų, skatinančių šlapimo išsiskyrimą (diuretikų);</w:t>
      </w:r>
    </w:p>
    <w:p w14:paraId="6B1CAE5F" w14:textId="77777777" w:rsidR="00350DAD" w:rsidRPr="00D86930" w:rsidRDefault="00350DAD" w:rsidP="00350DAD">
      <w:pPr>
        <w:pStyle w:val="Spalvotassraas1parykinimas1"/>
        <w:numPr>
          <w:ilvl w:val="0"/>
          <w:numId w:val="23"/>
        </w:numPr>
        <w:ind w:left="1134" w:hanging="567"/>
        <w:rPr>
          <w:sz w:val="22"/>
          <w:szCs w:val="22"/>
        </w:rPr>
      </w:pPr>
      <w:r w:rsidRPr="00D86930">
        <w:rPr>
          <w:sz w:val="22"/>
          <w:szCs w:val="22"/>
        </w:rPr>
        <w:t>tam tikrų vaistų nuo kraujospūdžio padidėjimo (</w:t>
      </w:r>
      <w:proofErr w:type="spellStart"/>
      <w:r w:rsidRPr="00D86930">
        <w:rPr>
          <w:sz w:val="22"/>
          <w:szCs w:val="22"/>
        </w:rPr>
        <w:t>angiotenzino</w:t>
      </w:r>
      <w:proofErr w:type="spellEnd"/>
      <w:r w:rsidRPr="00D86930">
        <w:rPr>
          <w:sz w:val="22"/>
          <w:szCs w:val="22"/>
        </w:rPr>
        <w:t xml:space="preserve"> II receptorių antagonistų, AKF inhibitorių);</w:t>
      </w:r>
    </w:p>
    <w:p w14:paraId="465A726A"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jeigu Jūs vartojate arba Jums skiriama vaistų, kurie gali paveikti inkstų funkciją (pvz., tam tikri vaistai, mažinantys uždegimą);</w:t>
      </w:r>
    </w:p>
    <w:p w14:paraId="16E428BF"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jeigu Jums yra šokas (ūmi būklė, lydima kraujospūdžio sumažėjimo, šaltos odos, dažno širdies plakimo ir sutrikusio kvėpavimo, kuri gali atsirasti, pvz., netekus daug kraujo, patyrus stiprių nudegimų, patyrus alerginę reakciją);</w:t>
      </w:r>
    </w:p>
    <w:p w14:paraId="49FBF1DD"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t>jeigu Jūs kenčiate dėl sunkaus audinių pažeidimo, tokio kaip nudegimai;</w:t>
      </w:r>
    </w:p>
    <w:p w14:paraId="617A9A41" w14:textId="77777777" w:rsidR="00350DAD" w:rsidRPr="00D86930" w:rsidRDefault="00350DAD" w:rsidP="00350DAD">
      <w:pPr>
        <w:pStyle w:val="Spalvotassraas1parykinimas1"/>
        <w:numPr>
          <w:ilvl w:val="0"/>
          <w:numId w:val="22"/>
        </w:numPr>
        <w:ind w:left="567" w:hanging="567"/>
        <w:rPr>
          <w:sz w:val="22"/>
          <w:szCs w:val="22"/>
        </w:rPr>
      </w:pPr>
      <w:r w:rsidRPr="00D86930">
        <w:rPr>
          <w:sz w:val="22"/>
          <w:szCs w:val="22"/>
        </w:rPr>
        <w:lastRenderedPageBreak/>
        <w:t>jeigu Jūs kenčiate nuo sutrikimo, kurį sukelia raumenų silpnumas ir kartais aukštesnė nei normali kalio koncentracija kraujyje (</w:t>
      </w:r>
      <w:proofErr w:type="spellStart"/>
      <w:r w:rsidRPr="00D86930">
        <w:rPr>
          <w:sz w:val="22"/>
          <w:szCs w:val="22"/>
        </w:rPr>
        <w:t>hiperkaleminis</w:t>
      </w:r>
      <w:proofErr w:type="spellEnd"/>
      <w:r w:rsidRPr="00D86930">
        <w:rPr>
          <w:sz w:val="22"/>
          <w:szCs w:val="22"/>
        </w:rPr>
        <w:t xml:space="preserve"> paveldimas periodinis paralyžius).</w:t>
      </w:r>
    </w:p>
    <w:p w14:paraId="377C89D4" w14:textId="77777777" w:rsidR="00350DAD" w:rsidRPr="00D86930" w:rsidRDefault="00350DAD" w:rsidP="00350DAD">
      <w:pPr>
        <w:pStyle w:val="BT-EMEASMCA"/>
        <w:numPr>
          <w:ilvl w:val="0"/>
          <w:numId w:val="0"/>
        </w:numPr>
        <w:rPr>
          <w:szCs w:val="22"/>
        </w:rPr>
      </w:pPr>
    </w:p>
    <w:p w14:paraId="3FC0582B" w14:textId="77777777" w:rsidR="00350DAD" w:rsidRPr="00D86930" w:rsidRDefault="00350DAD" w:rsidP="00350DAD">
      <w:pPr>
        <w:rPr>
          <w:sz w:val="22"/>
          <w:szCs w:val="22"/>
        </w:rPr>
      </w:pPr>
      <w:r w:rsidRPr="00D86930">
        <w:rPr>
          <w:sz w:val="22"/>
          <w:szCs w:val="22"/>
        </w:rPr>
        <w:t>Gydytojas atsižvelgs į šias aplinkybes prieš gydydamas ir Jūsų gydymo šiuo vaistu laikotarpiu.</w:t>
      </w:r>
    </w:p>
    <w:p w14:paraId="51032E68" w14:textId="77777777" w:rsidR="00350DAD" w:rsidRPr="00D86930" w:rsidRDefault="00350DAD" w:rsidP="00350DAD">
      <w:pPr>
        <w:rPr>
          <w:sz w:val="22"/>
          <w:szCs w:val="22"/>
        </w:rPr>
      </w:pPr>
    </w:p>
    <w:p w14:paraId="02181BE2" w14:textId="77777777" w:rsidR="00350DAD" w:rsidRPr="00D86930" w:rsidRDefault="00350DAD" w:rsidP="00350DAD">
      <w:pPr>
        <w:rPr>
          <w:sz w:val="22"/>
          <w:szCs w:val="22"/>
        </w:rPr>
      </w:pPr>
      <w:r w:rsidRPr="00D86930">
        <w:rPr>
          <w:sz w:val="22"/>
          <w:szCs w:val="22"/>
        </w:rPr>
        <w:t>Jeigu šis vaistas Jums skiriamas dėl kalio trūkumo, gydymo pradžioje tuo pat metu Jums nebus skiriama gliukozės infuzijų, nes gliukozė gali dar labiau sumažinti kalio koncentraciją kraujyje.</w:t>
      </w:r>
    </w:p>
    <w:p w14:paraId="71F2673E" w14:textId="77777777" w:rsidR="00350DAD" w:rsidRPr="00D86930" w:rsidRDefault="00350DAD" w:rsidP="00350DAD">
      <w:pPr>
        <w:rPr>
          <w:sz w:val="22"/>
          <w:szCs w:val="22"/>
        </w:rPr>
      </w:pPr>
    </w:p>
    <w:p w14:paraId="7B6FB3ED" w14:textId="77777777" w:rsidR="00350DAD" w:rsidRPr="00D86930" w:rsidRDefault="00350DAD" w:rsidP="00350DAD">
      <w:pPr>
        <w:rPr>
          <w:sz w:val="22"/>
          <w:szCs w:val="22"/>
        </w:rPr>
      </w:pPr>
      <w:r w:rsidRPr="00D86930">
        <w:rPr>
          <w:sz w:val="22"/>
          <w:szCs w:val="22"/>
        </w:rPr>
        <w:t>Skiriant šį vaistą, bus stebima elektrolitų koncentracija Jūsų kraujyje bei rūgščių ir šarmų pusiausvyra. Tai bus atliekama norint įsitikinti, kad šie rodikliai normalūs. Be to, gali būti stebima Jūsų elektrokardiograma (EKG).</w:t>
      </w:r>
    </w:p>
    <w:p w14:paraId="07568C5A" w14:textId="77777777" w:rsidR="00350DAD" w:rsidRPr="00D86930" w:rsidRDefault="00350DAD" w:rsidP="00350DAD">
      <w:pPr>
        <w:rPr>
          <w:sz w:val="22"/>
          <w:szCs w:val="22"/>
        </w:rPr>
      </w:pPr>
    </w:p>
    <w:p w14:paraId="1E5318E9" w14:textId="77777777" w:rsidR="00350DAD" w:rsidRPr="00D86930" w:rsidRDefault="00350DAD" w:rsidP="00350DAD">
      <w:pPr>
        <w:rPr>
          <w:sz w:val="22"/>
          <w:szCs w:val="22"/>
        </w:rPr>
      </w:pPr>
      <w:r w:rsidRPr="00D86930">
        <w:rPr>
          <w:sz w:val="22"/>
          <w:szCs w:val="22"/>
        </w:rPr>
        <w:t>Bus visiškai užtikrinama, kad tirpalas leidžiamas Jums į veną, kad būtų išvengta audinių pažeidimo.</w:t>
      </w:r>
    </w:p>
    <w:p w14:paraId="74EF6FAB" w14:textId="77777777" w:rsidR="00350DAD" w:rsidRPr="00D86930" w:rsidRDefault="00350DAD" w:rsidP="00350DAD">
      <w:pPr>
        <w:rPr>
          <w:sz w:val="22"/>
          <w:szCs w:val="22"/>
        </w:rPr>
      </w:pPr>
    </w:p>
    <w:p w14:paraId="209BE8D6" w14:textId="77777777" w:rsidR="00350DAD" w:rsidRPr="00D86930" w:rsidRDefault="00350DAD" w:rsidP="00350DAD">
      <w:pPr>
        <w:rPr>
          <w:sz w:val="22"/>
          <w:szCs w:val="22"/>
        </w:rPr>
      </w:pPr>
      <w:r w:rsidRPr="00D86930">
        <w:rPr>
          <w:sz w:val="22"/>
          <w:szCs w:val="22"/>
        </w:rPr>
        <w:t>Jeigu šis vaistas Jums skiriamas dėl kalio trūkumo, gydytojas paprastai naudos infuzinę pompą.</w:t>
      </w:r>
    </w:p>
    <w:p w14:paraId="18401B02" w14:textId="77777777" w:rsidR="00350DAD" w:rsidRPr="00D86930" w:rsidRDefault="00350DAD" w:rsidP="00350DAD">
      <w:pPr>
        <w:rPr>
          <w:sz w:val="22"/>
          <w:szCs w:val="22"/>
        </w:rPr>
      </w:pPr>
    </w:p>
    <w:p w14:paraId="6E58D738" w14:textId="77777777" w:rsidR="00350DAD" w:rsidRPr="00D86930" w:rsidRDefault="00350DAD" w:rsidP="00350DAD">
      <w:pPr>
        <w:rPr>
          <w:sz w:val="22"/>
          <w:szCs w:val="22"/>
        </w:rPr>
      </w:pPr>
      <w:r w:rsidRPr="00D86930">
        <w:rPr>
          <w:sz w:val="22"/>
          <w:szCs w:val="22"/>
        </w:rPr>
        <w:t>Senyvi pacientai, kuriems yra didesnė širdies ir inkstų ligų tikimybė, gydymo laikotarpiu bus atidžiai stebimi ir jiems bus kruopščiai pritaikoma dozė.</w:t>
      </w:r>
    </w:p>
    <w:p w14:paraId="614561B9" w14:textId="77777777" w:rsidR="00350DAD" w:rsidRPr="00D86930" w:rsidRDefault="00350DAD" w:rsidP="00350DAD">
      <w:pPr>
        <w:pStyle w:val="PI-3EMEASMCA"/>
      </w:pPr>
    </w:p>
    <w:p w14:paraId="3DC2E314" w14:textId="77777777" w:rsidR="00350DAD" w:rsidRPr="00D86930" w:rsidRDefault="00350DAD" w:rsidP="00350DAD">
      <w:pPr>
        <w:pStyle w:val="PI-3EMEASMCA"/>
        <w:rPr>
          <w:b w:val="0"/>
        </w:rPr>
      </w:pPr>
      <w:r w:rsidRPr="00D86930">
        <w:rPr>
          <w:b w:val="0"/>
        </w:rPr>
        <w:t>Jeigu Jūs esate nepakankamai maitintas, t. y. Jūs negavote pakankamai maisto, yra galimybė, kad Jums gali pasireikšti vadinamas „Permaitinimo sindromas“. Jūsų gydytojas atidžiai Jus stebės ir padidins Jums maistinių medžiagų gavimą tik lėtai.</w:t>
      </w:r>
    </w:p>
    <w:p w14:paraId="788E4D2E" w14:textId="77777777" w:rsidR="00350DAD" w:rsidRPr="00D86930" w:rsidRDefault="00350DAD" w:rsidP="00350DAD">
      <w:pPr>
        <w:pStyle w:val="PI-3EMEASMCA"/>
      </w:pPr>
    </w:p>
    <w:p w14:paraId="0633D287" w14:textId="77777777" w:rsidR="00350DAD" w:rsidRPr="00D86930" w:rsidRDefault="00350DAD" w:rsidP="00350DAD">
      <w:pPr>
        <w:pStyle w:val="PI-3EMEASMCA"/>
      </w:pPr>
      <w:r w:rsidRPr="00D86930">
        <w:t xml:space="preserve">Kiti vaistai ir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14:paraId="0D203F6A" w14:textId="77777777" w:rsidR="00350DAD" w:rsidRPr="00D86930" w:rsidRDefault="00350DAD" w:rsidP="00350DAD">
      <w:pPr>
        <w:pStyle w:val="BTEMEASMCA"/>
        <w:rPr>
          <w:szCs w:val="22"/>
        </w:rPr>
      </w:pPr>
      <w:r w:rsidRPr="00D86930">
        <w:rPr>
          <w:szCs w:val="22"/>
        </w:rPr>
        <w:t xml:space="preserve">Jeigu vartojate ar neseniai vartojote kitų vaistų arba dėl to nesate tikri, apie tai pasakykite gydytojui. </w:t>
      </w:r>
    </w:p>
    <w:p w14:paraId="292D8C18" w14:textId="77777777" w:rsidR="00350DAD" w:rsidRPr="00D86930" w:rsidRDefault="00350DAD" w:rsidP="00350DAD">
      <w:pPr>
        <w:pStyle w:val="BTEMEASMCA"/>
        <w:rPr>
          <w:szCs w:val="22"/>
        </w:rPr>
      </w:pPr>
    </w:p>
    <w:p w14:paraId="53642C3D" w14:textId="77777777" w:rsidR="00350DAD" w:rsidRPr="00D86930" w:rsidRDefault="00350DAD" w:rsidP="00350DAD">
      <w:pPr>
        <w:pStyle w:val="BTEMEASMCA"/>
        <w:rPr>
          <w:szCs w:val="22"/>
        </w:rPr>
      </w:pPr>
      <w:r w:rsidRPr="00D86930">
        <w:rPr>
          <w:szCs w:val="22"/>
        </w:rPr>
        <w:t>Jūsų gydytojas turi atkreipti dėmesį į:</w:t>
      </w:r>
    </w:p>
    <w:p w14:paraId="450210DA" w14:textId="77777777" w:rsidR="00350DAD" w:rsidRPr="00D86930" w:rsidRDefault="00350DAD" w:rsidP="00350DAD">
      <w:pPr>
        <w:rPr>
          <w:sz w:val="22"/>
          <w:szCs w:val="22"/>
        </w:rPr>
      </w:pPr>
    </w:p>
    <w:p w14:paraId="7B4D5C39" w14:textId="77777777" w:rsidR="00350DAD" w:rsidRPr="00D86930" w:rsidRDefault="00350DAD" w:rsidP="00350DAD">
      <w:pPr>
        <w:pStyle w:val="Spalvotassraas1parykinimas1"/>
        <w:numPr>
          <w:ilvl w:val="0"/>
          <w:numId w:val="24"/>
        </w:numPr>
        <w:ind w:left="567" w:hanging="567"/>
        <w:rPr>
          <w:sz w:val="22"/>
          <w:szCs w:val="22"/>
          <w:u w:val="single"/>
        </w:rPr>
      </w:pPr>
      <w:r w:rsidRPr="00D86930">
        <w:rPr>
          <w:sz w:val="22"/>
          <w:szCs w:val="22"/>
          <w:u w:val="single"/>
        </w:rPr>
        <w:t xml:space="preserve">vaistus, kurie vartojami širdies silpnumui gydyti (širdį veikiantys glikozidai, pvz., </w:t>
      </w:r>
      <w:proofErr w:type="spellStart"/>
      <w:r w:rsidRPr="00D86930">
        <w:rPr>
          <w:sz w:val="22"/>
          <w:szCs w:val="22"/>
          <w:u w:val="single"/>
        </w:rPr>
        <w:t>digoksinas</w:t>
      </w:r>
      <w:proofErr w:type="spellEnd"/>
      <w:r w:rsidRPr="00D86930">
        <w:rPr>
          <w:sz w:val="22"/>
          <w:szCs w:val="22"/>
          <w:u w:val="single"/>
        </w:rPr>
        <w:t>).</w:t>
      </w:r>
    </w:p>
    <w:p w14:paraId="61D7FF86" w14:textId="77777777" w:rsidR="00350DAD" w:rsidRPr="00D86930" w:rsidRDefault="00350DAD" w:rsidP="00350DAD">
      <w:pPr>
        <w:ind w:left="567"/>
        <w:rPr>
          <w:sz w:val="22"/>
          <w:szCs w:val="22"/>
        </w:rPr>
      </w:pPr>
      <w:r w:rsidRPr="00D86930">
        <w:rPr>
          <w:sz w:val="22"/>
          <w:szCs w:val="22"/>
        </w:rPr>
        <w:t>Šių vaistų poveikis susilpnėja, kai kalio koncentracija kraujyje padidėja. Jie veiks stipriau (kartu gali pasireikšti širdies ritmo sutrikimas), kai kalio koncentracija Jūsų kraujyje mažėja;</w:t>
      </w:r>
    </w:p>
    <w:p w14:paraId="3672AB98" w14:textId="77777777" w:rsidR="00350DAD" w:rsidRPr="00D86930" w:rsidRDefault="00350DAD" w:rsidP="00350DAD">
      <w:pPr>
        <w:pStyle w:val="Spalvotassraas1parykinimas1"/>
        <w:numPr>
          <w:ilvl w:val="0"/>
          <w:numId w:val="24"/>
        </w:numPr>
        <w:ind w:left="567" w:hanging="567"/>
        <w:rPr>
          <w:sz w:val="22"/>
          <w:szCs w:val="22"/>
          <w:u w:val="single"/>
        </w:rPr>
      </w:pPr>
      <w:r w:rsidRPr="00D86930">
        <w:rPr>
          <w:sz w:val="22"/>
          <w:szCs w:val="22"/>
          <w:u w:val="single"/>
        </w:rPr>
        <w:t>vaistus, kurie mažina kalio išsiskyrimą su šlapimu.</w:t>
      </w:r>
    </w:p>
    <w:p w14:paraId="682DBFFB" w14:textId="77777777" w:rsidR="00350DAD" w:rsidRPr="00D86930" w:rsidRDefault="00350DAD" w:rsidP="00350DAD">
      <w:pPr>
        <w:ind w:left="567"/>
        <w:rPr>
          <w:sz w:val="22"/>
          <w:szCs w:val="22"/>
        </w:rPr>
      </w:pPr>
      <w:r w:rsidRPr="00D86930">
        <w:rPr>
          <w:sz w:val="22"/>
          <w:szCs w:val="22"/>
        </w:rPr>
        <w:t>Šiai vaistų grupei priklauso:</w:t>
      </w:r>
    </w:p>
    <w:p w14:paraId="3E2AF140" w14:textId="77777777" w:rsidR="00350DAD" w:rsidRPr="00D86930" w:rsidRDefault="00350DAD" w:rsidP="00350DAD">
      <w:pPr>
        <w:pStyle w:val="Spalvotassraas1parykinimas1"/>
        <w:numPr>
          <w:ilvl w:val="0"/>
          <w:numId w:val="25"/>
        </w:numPr>
        <w:ind w:left="1134" w:hanging="567"/>
        <w:rPr>
          <w:sz w:val="22"/>
          <w:szCs w:val="22"/>
        </w:rPr>
      </w:pPr>
      <w:r w:rsidRPr="00D86930">
        <w:rPr>
          <w:sz w:val="22"/>
          <w:szCs w:val="22"/>
        </w:rPr>
        <w:t xml:space="preserve">kai kurie vaistai, skatinantys šlapimo išsiskyrimą (kalį sulaikantys diuretikai, tokie kaip </w:t>
      </w:r>
      <w:proofErr w:type="spellStart"/>
      <w:r w:rsidRPr="00D86930">
        <w:rPr>
          <w:sz w:val="22"/>
          <w:szCs w:val="22"/>
        </w:rPr>
        <w:t>triamterenas</w:t>
      </w:r>
      <w:proofErr w:type="spellEnd"/>
      <w:r w:rsidRPr="00D86930">
        <w:rPr>
          <w:sz w:val="22"/>
          <w:szCs w:val="22"/>
        </w:rPr>
        <w:t xml:space="preserve">, </w:t>
      </w:r>
      <w:proofErr w:type="spellStart"/>
      <w:r w:rsidRPr="00D86930">
        <w:rPr>
          <w:sz w:val="22"/>
          <w:szCs w:val="22"/>
        </w:rPr>
        <w:t>amiloridas</w:t>
      </w:r>
      <w:proofErr w:type="spellEnd"/>
      <w:r w:rsidRPr="00D86930">
        <w:rPr>
          <w:sz w:val="22"/>
          <w:szCs w:val="22"/>
        </w:rPr>
        <w:t xml:space="preserve">, </w:t>
      </w:r>
      <w:proofErr w:type="spellStart"/>
      <w:r w:rsidRPr="00D86930">
        <w:rPr>
          <w:sz w:val="22"/>
          <w:szCs w:val="22"/>
        </w:rPr>
        <w:t>spironolaktonas</w:t>
      </w:r>
      <w:proofErr w:type="spellEnd"/>
      <w:r w:rsidRPr="00D86930">
        <w:rPr>
          <w:sz w:val="22"/>
          <w:szCs w:val="22"/>
        </w:rPr>
        <w:t>);</w:t>
      </w:r>
    </w:p>
    <w:p w14:paraId="107601C4" w14:textId="77777777" w:rsidR="00350DAD" w:rsidRPr="00D86930" w:rsidRDefault="00350DAD" w:rsidP="00350DAD">
      <w:pPr>
        <w:pStyle w:val="Spalvotassraas1parykinimas1"/>
        <w:numPr>
          <w:ilvl w:val="0"/>
          <w:numId w:val="25"/>
        </w:numPr>
        <w:ind w:left="1134" w:hanging="567"/>
        <w:rPr>
          <w:sz w:val="22"/>
          <w:szCs w:val="22"/>
        </w:rPr>
      </w:pPr>
      <w:r w:rsidRPr="00D86930">
        <w:rPr>
          <w:sz w:val="22"/>
          <w:szCs w:val="22"/>
        </w:rPr>
        <w:t>tam tikri kraujospūdžiui mažinti vartojami vaistai (</w:t>
      </w:r>
      <w:proofErr w:type="spellStart"/>
      <w:r w:rsidRPr="00D86930">
        <w:rPr>
          <w:sz w:val="22"/>
          <w:szCs w:val="22"/>
        </w:rPr>
        <w:t>angiotenzino</w:t>
      </w:r>
      <w:proofErr w:type="spellEnd"/>
      <w:r w:rsidRPr="00D86930">
        <w:rPr>
          <w:sz w:val="22"/>
          <w:szCs w:val="22"/>
        </w:rPr>
        <w:t xml:space="preserve"> II receptorių antagonistai arba AKF inhibitoriai);</w:t>
      </w:r>
    </w:p>
    <w:p w14:paraId="1A2E63B1" w14:textId="77777777" w:rsidR="00350DAD" w:rsidRPr="00D86930" w:rsidRDefault="00350DAD" w:rsidP="00350DAD">
      <w:pPr>
        <w:pStyle w:val="Spalvotassraas1parykinimas1"/>
        <w:numPr>
          <w:ilvl w:val="0"/>
          <w:numId w:val="25"/>
        </w:numPr>
        <w:ind w:left="1134" w:hanging="567"/>
        <w:rPr>
          <w:sz w:val="22"/>
          <w:szCs w:val="22"/>
        </w:rPr>
      </w:pPr>
      <w:r w:rsidRPr="00D86930">
        <w:rPr>
          <w:sz w:val="22"/>
          <w:szCs w:val="22"/>
        </w:rPr>
        <w:t>vaistai, kurie slopina imuninę sistemą po organų persodinimo (</w:t>
      </w:r>
      <w:proofErr w:type="spellStart"/>
      <w:r w:rsidRPr="00D86930">
        <w:rPr>
          <w:sz w:val="22"/>
          <w:szCs w:val="22"/>
        </w:rPr>
        <w:t>takrolimuzas</w:t>
      </w:r>
      <w:proofErr w:type="spellEnd"/>
      <w:r w:rsidRPr="00D86930">
        <w:rPr>
          <w:sz w:val="22"/>
          <w:szCs w:val="22"/>
        </w:rPr>
        <w:t xml:space="preserve">, </w:t>
      </w:r>
      <w:proofErr w:type="spellStart"/>
      <w:r w:rsidRPr="00D86930">
        <w:rPr>
          <w:sz w:val="22"/>
          <w:szCs w:val="22"/>
        </w:rPr>
        <w:t>ciklosporinas</w:t>
      </w:r>
      <w:proofErr w:type="spellEnd"/>
      <w:r w:rsidRPr="00D86930">
        <w:rPr>
          <w:sz w:val="22"/>
          <w:szCs w:val="22"/>
        </w:rPr>
        <w:t>);</w:t>
      </w:r>
    </w:p>
    <w:p w14:paraId="00B34C94" w14:textId="77777777" w:rsidR="00350DAD" w:rsidRPr="00D86930" w:rsidRDefault="00350DAD" w:rsidP="00350DAD">
      <w:pPr>
        <w:pStyle w:val="Spalvotassraas1parykinimas1"/>
        <w:numPr>
          <w:ilvl w:val="0"/>
          <w:numId w:val="25"/>
        </w:numPr>
        <w:ind w:left="1134" w:hanging="567"/>
        <w:rPr>
          <w:sz w:val="22"/>
          <w:szCs w:val="22"/>
        </w:rPr>
      </w:pPr>
      <w:r w:rsidRPr="00D86930">
        <w:rPr>
          <w:sz w:val="22"/>
          <w:szCs w:val="22"/>
        </w:rPr>
        <w:t>tam tikri vaistai, vartojami malšinti skausmą arba gydyti uždegimą (nesteroidiniai vaistai nuo uždegimo);</w:t>
      </w:r>
    </w:p>
    <w:p w14:paraId="798D83FB" w14:textId="77777777" w:rsidR="00350DAD" w:rsidRPr="00D86930" w:rsidRDefault="00350DAD" w:rsidP="00350DAD">
      <w:pPr>
        <w:pStyle w:val="Spalvotassraas1parykinimas1"/>
        <w:numPr>
          <w:ilvl w:val="0"/>
          <w:numId w:val="25"/>
        </w:numPr>
        <w:ind w:left="1134" w:hanging="567"/>
        <w:rPr>
          <w:sz w:val="22"/>
          <w:szCs w:val="22"/>
        </w:rPr>
      </w:pPr>
      <w:r w:rsidRPr="00D86930">
        <w:rPr>
          <w:sz w:val="22"/>
          <w:szCs w:val="22"/>
        </w:rPr>
        <w:t xml:space="preserve">kraują skystinantys vaistai (heparinas). </w:t>
      </w:r>
    </w:p>
    <w:p w14:paraId="450D398F" w14:textId="77777777" w:rsidR="00350DAD" w:rsidRPr="00D86930" w:rsidRDefault="00350DAD" w:rsidP="00350DAD">
      <w:pPr>
        <w:ind w:left="567"/>
        <w:rPr>
          <w:sz w:val="22"/>
          <w:szCs w:val="22"/>
        </w:rPr>
      </w:pPr>
      <w:r w:rsidRPr="00D86930">
        <w:rPr>
          <w:sz w:val="22"/>
          <w:szCs w:val="22"/>
        </w:rPr>
        <w:t>Kalio skyrimas kartu su šiais vaistais gali lemti ženkliai padidėjusią kalio koncentraciją kraujyje. Tai gali paveikti Jūsų širdies ritmą;</w:t>
      </w:r>
    </w:p>
    <w:p w14:paraId="2765EE41" w14:textId="77777777" w:rsidR="00350DAD" w:rsidRPr="00D86930" w:rsidRDefault="00350DAD" w:rsidP="00350DAD">
      <w:pPr>
        <w:pStyle w:val="Spalvotassraas1parykinimas1"/>
        <w:numPr>
          <w:ilvl w:val="0"/>
          <w:numId w:val="24"/>
        </w:numPr>
        <w:ind w:left="567" w:hanging="567"/>
        <w:rPr>
          <w:sz w:val="22"/>
          <w:szCs w:val="22"/>
          <w:u w:val="single"/>
        </w:rPr>
      </w:pPr>
      <w:r w:rsidRPr="00D86930">
        <w:rPr>
          <w:sz w:val="22"/>
          <w:szCs w:val="22"/>
          <w:u w:val="single"/>
        </w:rPr>
        <w:t>vaistus, kurie didina kalio išsiskyrimą su šlapimu.</w:t>
      </w:r>
    </w:p>
    <w:p w14:paraId="0C71FC26" w14:textId="77777777" w:rsidR="00350DAD" w:rsidRPr="00D86930" w:rsidRDefault="00350DAD" w:rsidP="00350DAD">
      <w:pPr>
        <w:ind w:left="567"/>
        <w:rPr>
          <w:sz w:val="22"/>
          <w:szCs w:val="22"/>
        </w:rPr>
      </w:pPr>
      <w:r w:rsidRPr="00D86930">
        <w:rPr>
          <w:sz w:val="22"/>
          <w:szCs w:val="22"/>
        </w:rPr>
        <w:t>Kalio išsiskyrimą su šlapimu gali didinti šie vaistai:</w:t>
      </w:r>
    </w:p>
    <w:p w14:paraId="0BE2EAB1" w14:textId="77777777" w:rsidR="00350DAD" w:rsidRPr="00D86930" w:rsidRDefault="00350DAD" w:rsidP="00350DAD">
      <w:pPr>
        <w:pStyle w:val="Spalvotassraas1parykinimas1"/>
        <w:numPr>
          <w:ilvl w:val="0"/>
          <w:numId w:val="26"/>
        </w:numPr>
        <w:ind w:left="1134" w:hanging="567"/>
        <w:rPr>
          <w:sz w:val="22"/>
          <w:szCs w:val="22"/>
        </w:rPr>
      </w:pPr>
      <w:r w:rsidRPr="00D86930">
        <w:rPr>
          <w:sz w:val="22"/>
          <w:szCs w:val="22"/>
        </w:rPr>
        <w:t>tam tikras hormonas (</w:t>
      </w:r>
      <w:proofErr w:type="spellStart"/>
      <w:r w:rsidRPr="00D86930">
        <w:rPr>
          <w:sz w:val="22"/>
          <w:szCs w:val="22"/>
        </w:rPr>
        <w:t>adrenokortikotropinis</w:t>
      </w:r>
      <w:proofErr w:type="spellEnd"/>
      <w:r w:rsidRPr="00D86930">
        <w:rPr>
          <w:sz w:val="22"/>
          <w:szCs w:val="22"/>
        </w:rPr>
        <w:t xml:space="preserve"> hormonas - AKTH);</w:t>
      </w:r>
    </w:p>
    <w:p w14:paraId="1B523436" w14:textId="77777777" w:rsidR="00350DAD" w:rsidRPr="00D86930" w:rsidRDefault="00350DAD" w:rsidP="00350DAD">
      <w:pPr>
        <w:pStyle w:val="Spalvotassraas1parykinimas1"/>
        <w:numPr>
          <w:ilvl w:val="0"/>
          <w:numId w:val="26"/>
        </w:numPr>
        <w:ind w:left="1134" w:hanging="567"/>
        <w:rPr>
          <w:sz w:val="22"/>
          <w:szCs w:val="22"/>
        </w:rPr>
      </w:pPr>
      <w:r w:rsidRPr="00D86930">
        <w:rPr>
          <w:sz w:val="22"/>
          <w:szCs w:val="22"/>
        </w:rPr>
        <w:t>tam tikri vaistai uždegimui gydyti (kortikosteroidai);</w:t>
      </w:r>
    </w:p>
    <w:p w14:paraId="3BA9C007" w14:textId="77777777" w:rsidR="00350DAD" w:rsidRPr="00D86930" w:rsidRDefault="00350DAD" w:rsidP="00350DAD">
      <w:pPr>
        <w:pStyle w:val="Spalvotassraas1parykinimas1"/>
        <w:numPr>
          <w:ilvl w:val="0"/>
          <w:numId w:val="26"/>
        </w:numPr>
        <w:ind w:left="1134" w:hanging="567"/>
        <w:rPr>
          <w:sz w:val="22"/>
          <w:szCs w:val="22"/>
        </w:rPr>
      </w:pPr>
      <w:r w:rsidRPr="00D86930">
        <w:rPr>
          <w:sz w:val="22"/>
          <w:szCs w:val="22"/>
        </w:rPr>
        <w:t xml:space="preserve">kai kurie vaistai, skatinantys </w:t>
      </w:r>
      <w:proofErr w:type="spellStart"/>
      <w:r w:rsidRPr="00D86930">
        <w:rPr>
          <w:sz w:val="22"/>
          <w:szCs w:val="22"/>
        </w:rPr>
        <w:t>šlapinimąsi</w:t>
      </w:r>
      <w:proofErr w:type="spellEnd"/>
      <w:r w:rsidRPr="00D86930">
        <w:rPr>
          <w:sz w:val="22"/>
          <w:szCs w:val="22"/>
        </w:rPr>
        <w:t xml:space="preserve"> (kilpiniai diuretikai).</w:t>
      </w:r>
    </w:p>
    <w:p w14:paraId="7A38A029" w14:textId="77777777" w:rsidR="00350DAD" w:rsidRPr="00D86930" w:rsidRDefault="00350DAD" w:rsidP="00350DAD">
      <w:pPr>
        <w:ind w:left="567"/>
        <w:rPr>
          <w:sz w:val="22"/>
          <w:szCs w:val="22"/>
        </w:rPr>
      </w:pPr>
      <w:r w:rsidRPr="00D86930">
        <w:rPr>
          <w:sz w:val="22"/>
          <w:szCs w:val="22"/>
        </w:rPr>
        <w:t>Kalio skyrimas kartu su šiais vaistais gali lemti tai, kad Jūs gausite nepakankamą kalio dozę, kadangi Jums skirtas kalis gali būti pašalintas iš Jūsų organizmo greičiau nei įprastai;</w:t>
      </w:r>
    </w:p>
    <w:p w14:paraId="69653A01" w14:textId="77777777" w:rsidR="00350DAD" w:rsidRPr="00D86930" w:rsidRDefault="00350DAD" w:rsidP="00350DAD">
      <w:pPr>
        <w:pStyle w:val="Spalvotassraas1parykinimas1"/>
        <w:numPr>
          <w:ilvl w:val="0"/>
          <w:numId w:val="24"/>
        </w:numPr>
        <w:ind w:left="567" w:hanging="567"/>
        <w:rPr>
          <w:sz w:val="22"/>
          <w:szCs w:val="22"/>
          <w:u w:val="single"/>
        </w:rPr>
      </w:pPr>
      <w:proofErr w:type="spellStart"/>
      <w:r w:rsidRPr="00D86930">
        <w:rPr>
          <w:sz w:val="22"/>
          <w:szCs w:val="22"/>
          <w:u w:val="single"/>
        </w:rPr>
        <w:t>suksametonį</w:t>
      </w:r>
      <w:proofErr w:type="spellEnd"/>
      <w:r w:rsidRPr="00D86930">
        <w:rPr>
          <w:sz w:val="22"/>
          <w:szCs w:val="22"/>
          <w:u w:val="single"/>
        </w:rPr>
        <w:t xml:space="preserve"> (raumenis atpalaiduojančią medžiagą, vartojamą bendrajai anestezijai).</w:t>
      </w:r>
    </w:p>
    <w:p w14:paraId="6B6F34F7" w14:textId="77777777" w:rsidR="00350DAD" w:rsidRPr="00D86930" w:rsidRDefault="00350DAD" w:rsidP="00350DAD">
      <w:pPr>
        <w:ind w:left="567"/>
        <w:rPr>
          <w:sz w:val="22"/>
          <w:szCs w:val="22"/>
        </w:rPr>
      </w:pPr>
      <w:r w:rsidRPr="00D86930">
        <w:rPr>
          <w:sz w:val="22"/>
          <w:szCs w:val="22"/>
        </w:rPr>
        <w:t>Kalio skyrimas kartu su šiuo vaistu gali taip pat lemti ženkliai padidėjusią kalio koncentraciją kraujyje. Tai gali paveikti Jūsų širdies ritmą.</w:t>
      </w:r>
    </w:p>
    <w:p w14:paraId="244FEA8F" w14:textId="77777777" w:rsidR="00350DAD" w:rsidRPr="00D86930" w:rsidRDefault="00350DAD" w:rsidP="00350DAD">
      <w:pPr>
        <w:pStyle w:val="BTEMEASMCA"/>
        <w:rPr>
          <w:szCs w:val="22"/>
        </w:rPr>
      </w:pPr>
    </w:p>
    <w:p w14:paraId="28E6291F" w14:textId="77777777" w:rsidR="00350DAD" w:rsidRPr="00D86930" w:rsidRDefault="00350DAD" w:rsidP="00350DAD">
      <w:pPr>
        <w:pStyle w:val="PI-3EMEASMCA"/>
      </w:pPr>
      <w:r w:rsidRPr="00D86930">
        <w:t>Nėštumas ir žindymo laikotarpis</w:t>
      </w:r>
    </w:p>
    <w:p w14:paraId="20C45471" w14:textId="77777777" w:rsidR="00350DAD" w:rsidRPr="00D86930" w:rsidRDefault="00350DAD" w:rsidP="00350DAD">
      <w:pPr>
        <w:pStyle w:val="BTEMEASMCA"/>
        <w:rPr>
          <w:szCs w:val="22"/>
        </w:rPr>
      </w:pPr>
      <w:r w:rsidRPr="00D86930">
        <w:rPr>
          <w:szCs w:val="22"/>
        </w:rPr>
        <w:lastRenderedPageBreak/>
        <w:t xml:space="preserve">Jeigu esate nėščia, žindote kūdikį, manote, kad galbūt esate nėščia, arba planuojate pastoti, tai prieš vartodama šį vaistą, pasitarkite su gydytoju. </w:t>
      </w:r>
    </w:p>
    <w:p w14:paraId="26E84626" w14:textId="77777777" w:rsidR="00350DAD" w:rsidRPr="00D86930" w:rsidRDefault="00350DAD" w:rsidP="00350DAD">
      <w:pPr>
        <w:pStyle w:val="BTEMEASMCA"/>
        <w:rPr>
          <w:szCs w:val="22"/>
        </w:rPr>
      </w:pPr>
    </w:p>
    <w:p w14:paraId="37D7E424" w14:textId="77777777" w:rsidR="00350DAD" w:rsidRPr="00D86930" w:rsidRDefault="00350DAD" w:rsidP="00350DAD">
      <w:pPr>
        <w:pStyle w:val="BTEMEASMCA"/>
        <w:rPr>
          <w:szCs w:val="22"/>
        </w:rPr>
      </w:pPr>
      <w:r w:rsidRPr="00D86930">
        <w:rPr>
          <w:szCs w:val="22"/>
        </w:rPr>
        <w:t>Iki šiol nėra duomenų apie nepageidaujamus poveikius ar pavojus, susijusius su šio vaisto vartojimu nėščiosioms ir žindyvėms.</w:t>
      </w:r>
    </w:p>
    <w:p w14:paraId="705805BA" w14:textId="77777777" w:rsidR="00350DAD" w:rsidRPr="00D86930" w:rsidRDefault="00350DAD" w:rsidP="00350DAD">
      <w:pPr>
        <w:pStyle w:val="BTEMEASMCA"/>
        <w:rPr>
          <w:szCs w:val="22"/>
        </w:rPr>
      </w:pPr>
      <w:r w:rsidRPr="00D86930">
        <w:rPr>
          <w:szCs w:val="22"/>
        </w:rPr>
        <w:t>Jūsų gydytojas Jums skirs kalio chlorido tik atsargiai ir kai neabejotinai būtina.</w:t>
      </w:r>
    </w:p>
    <w:p w14:paraId="7BE0A9CD" w14:textId="77777777" w:rsidR="00350DAD" w:rsidRPr="00D86930" w:rsidRDefault="00350DAD" w:rsidP="00350DAD">
      <w:pPr>
        <w:pStyle w:val="BTEMEASMCA"/>
        <w:rPr>
          <w:szCs w:val="22"/>
        </w:rPr>
      </w:pPr>
    </w:p>
    <w:p w14:paraId="74DF19C7" w14:textId="77777777" w:rsidR="00350DAD" w:rsidRPr="00D86930" w:rsidRDefault="00350DAD" w:rsidP="00350DAD">
      <w:pPr>
        <w:pStyle w:val="BTEMEASMCA"/>
        <w:rPr>
          <w:szCs w:val="22"/>
        </w:rPr>
      </w:pPr>
      <w:r w:rsidRPr="00D86930">
        <w:rPr>
          <w:szCs w:val="22"/>
        </w:rPr>
        <w:t>Kalio chlorido koncentratas infuzijai gali būti vartojamas žindymo laikotarpiu.</w:t>
      </w:r>
    </w:p>
    <w:p w14:paraId="2DECCE52" w14:textId="77777777" w:rsidR="00350DAD" w:rsidRPr="00D86930" w:rsidRDefault="00350DAD" w:rsidP="00350DAD">
      <w:pPr>
        <w:pStyle w:val="BTEMEASMCA"/>
        <w:rPr>
          <w:szCs w:val="22"/>
        </w:rPr>
      </w:pPr>
    </w:p>
    <w:p w14:paraId="70B3F056" w14:textId="77777777" w:rsidR="00350DAD" w:rsidRPr="00D86930" w:rsidRDefault="00350DAD" w:rsidP="00350DAD">
      <w:pPr>
        <w:pStyle w:val="PI-3EMEASMCA"/>
      </w:pPr>
      <w:r w:rsidRPr="00D86930">
        <w:t>Vairavimas ir mechanizmų valdymas</w:t>
      </w:r>
    </w:p>
    <w:p w14:paraId="4217F732" w14:textId="77777777" w:rsidR="00350DAD" w:rsidRPr="00D86930" w:rsidRDefault="00350DAD" w:rsidP="00350DAD">
      <w:pPr>
        <w:pStyle w:val="BTEMEASMCA"/>
        <w:rPr>
          <w:szCs w:val="22"/>
        </w:rPr>
      </w:pPr>
    </w:p>
    <w:p w14:paraId="2C731EFE" w14:textId="77777777" w:rsidR="00350DAD" w:rsidRPr="00D86930" w:rsidRDefault="00350DAD" w:rsidP="00350DAD">
      <w:pPr>
        <w:pStyle w:val="BTEMEASMCA"/>
        <w:rPr>
          <w:szCs w:val="22"/>
        </w:rPr>
      </w:pPr>
      <w:r w:rsidRPr="00D86930">
        <w:rPr>
          <w:szCs w:val="22"/>
        </w:rPr>
        <w:t>Šis vaistas gebėjimo vairuoti ir valdyti mechanizmus neveikia.</w:t>
      </w:r>
    </w:p>
    <w:p w14:paraId="5778CA58" w14:textId="77777777" w:rsidR="00350DAD" w:rsidRPr="00D86930" w:rsidRDefault="00350DAD" w:rsidP="00350DAD">
      <w:pPr>
        <w:pStyle w:val="BTEMEASMCA"/>
        <w:rPr>
          <w:szCs w:val="22"/>
        </w:rPr>
      </w:pPr>
    </w:p>
    <w:p w14:paraId="4FF7642A" w14:textId="77777777" w:rsidR="00350DAD" w:rsidRPr="00D86930" w:rsidRDefault="00350DAD" w:rsidP="00350DAD">
      <w:pPr>
        <w:pStyle w:val="BTEMEASMCA"/>
        <w:rPr>
          <w:szCs w:val="22"/>
        </w:rPr>
      </w:pPr>
    </w:p>
    <w:p w14:paraId="60CA8310" w14:textId="77777777" w:rsidR="00350DAD" w:rsidRPr="00D86930" w:rsidRDefault="00350DAD" w:rsidP="00350DAD">
      <w:pPr>
        <w:pStyle w:val="PI-1EMEASMCA"/>
      </w:pPr>
      <w:bookmarkStart w:id="76" w:name="_Toc129243141"/>
      <w:bookmarkStart w:id="77" w:name="_Toc129243266"/>
      <w:r w:rsidRPr="00D86930">
        <w:t>3.</w:t>
      </w:r>
      <w:r w:rsidRPr="00D86930">
        <w:tab/>
        <w:t>K</w:t>
      </w:r>
      <w:bookmarkEnd w:id="76"/>
      <w:bookmarkEnd w:id="77"/>
      <w:r w:rsidRPr="00D86930">
        <w:t xml:space="preserve">aip vartoti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14:paraId="5412D48D" w14:textId="77777777" w:rsidR="00350DAD" w:rsidRPr="00D86930" w:rsidRDefault="00350DAD" w:rsidP="00350DAD">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Jums bus leidžiamas tik praskiedus tinkamu tirpalu. Jis leidžiamas į veną per kaniulę arba mažą vamzdelį (infuzija į veną).</w:t>
      </w:r>
      <w:r w:rsidRPr="00D86930" w:rsidDel="0048197A">
        <w:rPr>
          <w:szCs w:val="22"/>
        </w:rPr>
        <w:t xml:space="preserve"> </w:t>
      </w:r>
    </w:p>
    <w:p w14:paraId="717119F5" w14:textId="77777777" w:rsidR="00350DAD" w:rsidRPr="00D86930" w:rsidRDefault="00350DAD" w:rsidP="00350DAD">
      <w:pPr>
        <w:pStyle w:val="BTEMEASMCA"/>
        <w:rPr>
          <w:szCs w:val="22"/>
        </w:rPr>
      </w:pPr>
    </w:p>
    <w:p w14:paraId="1AFDCC0F" w14:textId="77777777" w:rsidR="00350DAD" w:rsidRPr="00D86930" w:rsidRDefault="00350DAD" w:rsidP="00350DAD">
      <w:pPr>
        <w:pStyle w:val="BTEMEASMCA"/>
        <w:rPr>
          <w:szCs w:val="22"/>
        </w:rPr>
      </w:pPr>
      <w:r w:rsidRPr="00D86930">
        <w:rPr>
          <w:szCs w:val="22"/>
        </w:rPr>
        <w:t>Kalio kiekį, kuris Jums bus skiriamas, Jūsų gydytojas tiksliai apskaičiuos atsižvelgiant į elektrolitų kiekį Jūsų kraujyje, Jūsų rūgščių ir šarmų pusiausvyrą, Jūsų amžių ir Jūsų individualius poreikius.</w:t>
      </w:r>
    </w:p>
    <w:p w14:paraId="158A1F43" w14:textId="77777777" w:rsidR="00350DAD" w:rsidRPr="00D86930" w:rsidRDefault="00350DAD" w:rsidP="00350DAD">
      <w:pPr>
        <w:pStyle w:val="BTEMEASMCA"/>
        <w:rPr>
          <w:szCs w:val="22"/>
        </w:rPr>
      </w:pPr>
    </w:p>
    <w:p w14:paraId="6EDE0F93" w14:textId="77777777" w:rsidR="00350DAD" w:rsidRPr="00D86930" w:rsidRDefault="00350DAD" w:rsidP="00350DAD">
      <w:pPr>
        <w:pStyle w:val="PI-3EMEASMCA"/>
      </w:pPr>
      <w:r w:rsidRPr="00D86930">
        <w:t xml:space="preserve">Ką daryti pavartojus per didelę </w:t>
      </w:r>
      <w:proofErr w:type="spellStart"/>
      <w:r w:rsidRPr="00D86930">
        <w:t>Potassium</w:t>
      </w:r>
      <w:proofErr w:type="spellEnd"/>
      <w:r w:rsidRPr="00D86930">
        <w:t xml:space="preserve"> Chloride </w:t>
      </w:r>
      <w:proofErr w:type="spellStart"/>
      <w:r w:rsidRPr="00D86930">
        <w:t>Braun</w:t>
      </w:r>
      <w:proofErr w:type="spellEnd"/>
      <w:r w:rsidRPr="00D86930">
        <w:t xml:space="preserve"> dozę?</w:t>
      </w:r>
    </w:p>
    <w:p w14:paraId="58086A1F" w14:textId="77777777" w:rsidR="00350DAD" w:rsidRPr="00D86930" w:rsidRDefault="00350DAD" w:rsidP="00350DAD">
      <w:pPr>
        <w:pStyle w:val="BTEMEASMCA"/>
        <w:rPr>
          <w:szCs w:val="22"/>
        </w:rPr>
      </w:pPr>
    </w:p>
    <w:p w14:paraId="55DBFA82" w14:textId="77777777" w:rsidR="00350DAD" w:rsidRPr="00D86930" w:rsidRDefault="00350DAD" w:rsidP="00350DAD">
      <w:pPr>
        <w:pStyle w:val="BTEMEASMCA"/>
        <w:rPr>
          <w:szCs w:val="22"/>
        </w:rPr>
      </w:pPr>
      <w:r w:rsidRPr="00D86930">
        <w:rPr>
          <w:szCs w:val="22"/>
        </w:rPr>
        <w:t>Mažai tikėtina, kad Jūs kada nors gausite per daug šio vaisto. Jūsų gydytojas arba slaugytojas stebės vaisto skyrimą.</w:t>
      </w:r>
    </w:p>
    <w:p w14:paraId="73261F7F" w14:textId="77777777" w:rsidR="00350DAD" w:rsidRPr="00D86930" w:rsidRDefault="00350DAD" w:rsidP="00350DAD">
      <w:pPr>
        <w:pStyle w:val="BTEMEASMCA"/>
        <w:rPr>
          <w:szCs w:val="22"/>
        </w:rPr>
      </w:pPr>
    </w:p>
    <w:p w14:paraId="189335EA" w14:textId="77777777" w:rsidR="00350DAD" w:rsidRPr="00D86930" w:rsidRDefault="00350DAD" w:rsidP="00350DAD">
      <w:pPr>
        <w:rPr>
          <w:sz w:val="22"/>
          <w:szCs w:val="22"/>
          <w:u w:val="single"/>
        </w:rPr>
      </w:pPr>
      <w:r w:rsidRPr="00D86930">
        <w:rPr>
          <w:sz w:val="22"/>
          <w:szCs w:val="22"/>
          <w:u w:val="single"/>
        </w:rPr>
        <w:t>Simptomai</w:t>
      </w:r>
    </w:p>
    <w:p w14:paraId="6287FF56" w14:textId="77777777" w:rsidR="00350DAD" w:rsidRPr="00D86930" w:rsidRDefault="00350DAD" w:rsidP="00350DAD">
      <w:pPr>
        <w:rPr>
          <w:sz w:val="22"/>
          <w:szCs w:val="22"/>
        </w:rPr>
      </w:pPr>
    </w:p>
    <w:p w14:paraId="165B8254" w14:textId="77777777" w:rsidR="00350DAD" w:rsidRPr="00D86930" w:rsidRDefault="00350DAD" w:rsidP="00350DAD">
      <w:pPr>
        <w:rPr>
          <w:sz w:val="22"/>
          <w:szCs w:val="22"/>
        </w:rPr>
      </w:pPr>
      <w:r w:rsidRPr="00D86930">
        <w:rPr>
          <w:sz w:val="22"/>
          <w:szCs w:val="22"/>
        </w:rPr>
        <w:t>Perdozavimas gali lemti nenormaliai dideles kalio koncentracijas ir toliau išvardytą nepageidaujamą poveikį. Nepageidaujamas poveikis labiau tikėtinas, jei Jūsų kraujas yra rūgštesnis (</w:t>
      </w:r>
      <w:proofErr w:type="spellStart"/>
      <w:r w:rsidRPr="00D86930">
        <w:rPr>
          <w:sz w:val="22"/>
          <w:szCs w:val="22"/>
        </w:rPr>
        <w:t>acidozė</w:t>
      </w:r>
      <w:proofErr w:type="spellEnd"/>
      <w:r w:rsidRPr="00D86930">
        <w:rPr>
          <w:sz w:val="22"/>
          <w:szCs w:val="22"/>
        </w:rPr>
        <w:t>) arba Jums yra inkstų sutrikimų.</w:t>
      </w:r>
    </w:p>
    <w:p w14:paraId="4FA37C33" w14:textId="77777777" w:rsidR="00350DAD" w:rsidRPr="00D86930" w:rsidRDefault="00350DAD" w:rsidP="00350DAD">
      <w:pPr>
        <w:rPr>
          <w:sz w:val="22"/>
          <w:szCs w:val="22"/>
        </w:rPr>
      </w:pPr>
    </w:p>
    <w:p w14:paraId="4DE08665" w14:textId="77777777" w:rsidR="00350DAD" w:rsidRPr="00D86930" w:rsidRDefault="00350DAD" w:rsidP="00350DAD">
      <w:pPr>
        <w:rPr>
          <w:i/>
          <w:sz w:val="22"/>
          <w:szCs w:val="22"/>
        </w:rPr>
      </w:pPr>
      <w:r w:rsidRPr="00D86930">
        <w:rPr>
          <w:i/>
          <w:sz w:val="22"/>
          <w:szCs w:val="22"/>
        </w:rPr>
        <w:t>Širdis ir kraujotaka:</w:t>
      </w:r>
    </w:p>
    <w:p w14:paraId="3990B0AD" w14:textId="77777777" w:rsidR="00350DAD" w:rsidRPr="00D86930" w:rsidRDefault="00350DAD" w:rsidP="00350DAD">
      <w:pPr>
        <w:pStyle w:val="Spalvotassraas1parykinimas1"/>
        <w:numPr>
          <w:ilvl w:val="0"/>
          <w:numId w:val="16"/>
        </w:numPr>
        <w:ind w:left="567" w:hanging="567"/>
        <w:rPr>
          <w:sz w:val="22"/>
          <w:szCs w:val="22"/>
        </w:rPr>
      </w:pPr>
      <w:r w:rsidRPr="00D86930">
        <w:rPr>
          <w:sz w:val="22"/>
          <w:szCs w:val="22"/>
        </w:rPr>
        <w:t>lėtas širdies plakimas arba net širdies sustojimas;</w:t>
      </w:r>
    </w:p>
    <w:p w14:paraId="7ED6AA78" w14:textId="77777777" w:rsidR="00350DAD" w:rsidRPr="00D86930" w:rsidRDefault="00350DAD" w:rsidP="00350DAD">
      <w:pPr>
        <w:pStyle w:val="Spalvotassraas1parykinimas1"/>
        <w:numPr>
          <w:ilvl w:val="0"/>
          <w:numId w:val="16"/>
        </w:numPr>
        <w:ind w:left="567" w:hanging="567"/>
        <w:rPr>
          <w:sz w:val="22"/>
          <w:szCs w:val="22"/>
        </w:rPr>
      </w:pPr>
      <w:r w:rsidRPr="00D86930">
        <w:rPr>
          <w:sz w:val="22"/>
          <w:szCs w:val="22"/>
        </w:rPr>
        <w:t>pokyčiai elektrokardiogramoje;</w:t>
      </w:r>
    </w:p>
    <w:p w14:paraId="0C56C4B1" w14:textId="77777777" w:rsidR="00350DAD" w:rsidRPr="00D86930" w:rsidRDefault="00350DAD" w:rsidP="00350DAD">
      <w:pPr>
        <w:pStyle w:val="Spalvotassraas1parykinimas1"/>
        <w:numPr>
          <w:ilvl w:val="0"/>
          <w:numId w:val="16"/>
        </w:numPr>
        <w:ind w:left="567" w:hanging="567"/>
        <w:rPr>
          <w:sz w:val="22"/>
          <w:szCs w:val="22"/>
        </w:rPr>
      </w:pPr>
      <w:r w:rsidRPr="00D86930">
        <w:rPr>
          <w:sz w:val="22"/>
          <w:szCs w:val="22"/>
        </w:rPr>
        <w:t>sumažėjęs kraujospūdis;</w:t>
      </w:r>
    </w:p>
    <w:p w14:paraId="77C480F5" w14:textId="77777777" w:rsidR="00350DAD" w:rsidRPr="00D86930" w:rsidRDefault="00350DAD" w:rsidP="00350DAD">
      <w:pPr>
        <w:pStyle w:val="Spalvotassraas1parykinimas1"/>
        <w:numPr>
          <w:ilvl w:val="0"/>
          <w:numId w:val="16"/>
        </w:numPr>
        <w:ind w:left="567" w:hanging="567"/>
        <w:rPr>
          <w:sz w:val="22"/>
          <w:szCs w:val="22"/>
        </w:rPr>
      </w:pPr>
      <w:r w:rsidRPr="00D86930">
        <w:rPr>
          <w:sz w:val="22"/>
          <w:szCs w:val="22"/>
        </w:rPr>
        <w:t>cirkuliuojančio kraujo persiskirstymas iš galūnių į galvą ir liemenį.</w:t>
      </w:r>
    </w:p>
    <w:p w14:paraId="48941BDB" w14:textId="77777777" w:rsidR="00350DAD" w:rsidRPr="00D86930" w:rsidRDefault="00350DAD" w:rsidP="00350DAD">
      <w:pPr>
        <w:rPr>
          <w:sz w:val="22"/>
          <w:szCs w:val="22"/>
        </w:rPr>
      </w:pPr>
    </w:p>
    <w:p w14:paraId="74FD8D47" w14:textId="77777777" w:rsidR="00350DAD" w:rsidRPr="00D86930" w:rsidRDefault="00350DAD" w:rsidP="00350DAD">
      <w:pPr>
        <w:rPr>
          <w:i/>
          <w:sz w:val="22"/>
          <w:szCs w:val="22"/>
        </w:rPr>
      </w:pPr>
      <w:r w:rsidRPr="00D86930">
        <w:rPr>
          <w:i/>
          <w:sz w:val="22"/>
          <w:szCs w:val="22"/>
        </w:rPr>
        <w:t>Raumenys ir nervų sistema:</w:t>
      </w:r>
    </w:p>
    <w:p w14:paraId="3E21CC23"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silpnumas;</w:t>
      </w:r>
    </w:p>
    <w:p w14:paraId="31A1318F"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nuovargis;</w:t>
      </w:r>
    </w:p>
    <w:p w14:paraId="0FF7026F"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sumišimo būklė;</w:t>
      </w:r>
    </w:p>
    <w:p w14:paraId="12251ABE"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galūnių sunkumas;</w:t>
      </w:r>
    </w:p>
    <w:p w14:paraId="347FAA44"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raumenų trūkčiojimai;</w:t>
      </w:r>
    </w:p>
    <w:p w14:paraId="20B3B1DF"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jutimo netekimas;</w:t>
      </w:r>
    </w:p>
    <w:p w14:paraId="28BB7036" w14:textId="77777777" w:rsidR="00350DAD" w:rsidRPr="00D86930" w:rsidRDefault="00350DAD" w:rsidP="00350DAD">
      <w:pPr>
        <w:pStyle w:val="Spalvotassraas1parykinimas1"/>
        <w:numPr>
          <w:ilvl w:val="0"/>
          <w:numId w:val="17"/>
        </w:numPr>
        <w:ind w:left="567" w:hanging="567"/>
        <w:rPr>
          <w:sz w:val="22"/>
          <w:szCs w:val="22"/>
        </w:rPr>
      </w:pPr>
      <w:r w:rsidRPr="00D86930">
        <w:rPr>
          <w:sz w:val="22"/>
          <w:szCs w:val="22"/>
        </w:rPr>
        <w:t>paralyžius.</w:t>
      </w:r>
    </w:p>
    <w:p w14:paraId="39CC83EF" w14:textId="77777777" w:rsidR="00350DAD" w:rsidRPr="00D86930" w:rsidRDefault="00350DAD" w:rsidP="00350DAD">
      <w:pPr>
        <w:pStyle w:val="BTEMEASMCA"/>
        <w:rPr>
          <w:szCs w:val="22"/>
        </w:rPr>
      </w:pPr>
    </w:p>
    <w:p w14:paraId="75EE4A21" w14:textId="77777777" w:rsidR="00350DAD" w:rsidRPr="00D86930" w:rsidRDefault="00350DAD" w:rsidP="00350DAD">
      <w:pPr>
        <w:pStyle w:val="BTEMEASMCA"/>
        <w:rPr>
          <w:szCs w:val="22"/>
        </w:rPr>
      </w:pPr>
      <w:r w:rsidRPr="00D86930">
        <w:rPr>
          <w:szCs w:val="22"/>
          <w:u w:val="single"/>
        </w:rPr>
        <w:t>Gydymas</w:t>
      </w:r>
    </w:p>
    <w:p w14:paraId="519EB9D1" w14:textId="77777777" w:rsidR="00350DAD" w:rsidRPr="00D86930" w:rsidRDefault="00350DAD" w:rsidP="00350DAD">
      <w:pPr>
        <w:pStyle w:val="BTEMEASMCA"/>
        <w:rPr>
          <w:szCs w:val="22"/>
        </w:rPr>
      </w:pPr>
    </w:p>
    <w:p w14:paraId="514B5B12" w14:textId="77777777" w:rsidR="00350DAD" w:rsidRPr="00D86930" w:rsidRDefault="00350DAD" w:rsidP="00350DAD">
      <w:pPr>
        <w:pStyle w:val="Pagrindinistekstas2"/>
        <w:rPr>
          <w:sz w:val="22"/>
          <w:szCs w:val="22"/>
        </w:rPr>
      </w:pPr>
      <w:r w:rsidRPr="00D86930">
        <w:rPr>
          <w:sz w:val="22"/>
          <w:szCs w:val="22"/>
        </w:rPr>
        <w:t>Perdozavus vaisto bus nedelsiant sustabdyta infuzija ir Jūsų gydytojas paskirs Jums reikiamą gydymą.</w:t>
      </w:r>
    </w:p>
    <w:p w14:paraId="52F19AB4" w14:textId="77777777" w:rsidR="00350DAD" w:rsidRPr="00D86930" w:rsidRDefault="00350DAD" w:rsidP="00350DAD">
      <w:pPr>
        <w:pStyle w:val="Pagrindinistekstas2"/>
        <w:rPr>
          <w:color w:val="0000FF"/>
          <w:sz w:val="22"/>
          <w:szCs w:val="22"/>
        </w:rPr>
      </w:pPr>
    </w:p>
    <w:p w14:paraId="19C8CB14" w14:textId="77777777" w:rsidR="00350DAD" w:rsidRPr="00D86930" w:rsidRDefault="00350DAD" w:rsidP="00350DAD">
      <w:pPr>
        <w:pStyle w:val="Pagrindinistekstas2"/>
        <w:rPr>
          <w:sz w:val="22"/>
          <w:szCs w:val="22"/>
        </w:rPr>
      </w:pPr>
      <w:r w:rsidRPr="00D86930">
        <w:rPr>
          <w:sz w:val="22"/>
          <w:szCs w:val="22"/>
        </w:rPr>
        <w:t xml:space="preserve">Jeigu kiltų daugiau klausimų dėl šio vaisto vartojimo, kreipkitės į gydytoją. </w:t>
      </w:r>
    </w:p>
    <w:p w14:paraId="47237005" w14:textId="77777777" w:rsidR="00350DAD" w:rsidRPr="00D86930" w:rsidRDefault="00350DAD" w:rsidP="00350DAD">
      <w:pPr>
        <w:pStyle w:val="BTEMEASMCA"/>
        <w:rPr>
          <w:szCs w:val="22"/>
        </w:rPr>
      </w:pPr>
    </w:p>
    <w:p w14:paraId="358D3AAC" w14:textId="77777777" w:rsidR="00350DAD" w:rsidRPr="00D86930" w:rsidRDefault="00350DAD" w:rsidP="00350DAD">
      <w:pPr>
        <w:pStyle w:val="BTEMEASMCA"/>
        <w:rPr>
          <w:szCs w:val="22"/>
        </w:rPr>
      </w:pPr>
    </w:p>
    <w:p w14:paraId="06109D92" w14:textId="77777777" w:rsidR="00350DAD" w:rsidRPr="00D86930" w:rsidRDefault="00350DAD" w:rsidP="00350DAD">
      <w:pPr>
        <w:pStyle w:val="PI-1EMEASMCA"/>
      </w:pPr>
      <w:bookmarkStart w:id="78" w:name="_Toc129243142"/>
      <w:bookmarkStart w:id="79" w:name="_Toc129243267"/>
      <w:r w:rsidRPr="00D86930">
        <w:t>4.</w:t>
      </w:r>
      <w:r w:rsidRPr="00D86930">
        <w:tab/>
        <w:t>G</w:t>
      </w:r>
      <w:bookmarkEnd w:id="78"/>
      <w:bookmarkEnd w:id="79"/>
      <w:r w:rsidRPr="00D86930">
        <w:t>alimas šalutinis poveikis</w:t>
      </w:r>
    </w:p>
    <w:p w14:paraId="4679AFA6" w14:textId="77777777" w:rsidR="00350DAD" w:rsidRPr="00D86930" w:rsidRDefault="00350DAD" w:rsidP="00350DAD">
      <w:pPr>
        <w:pStyle w:val="BTEMEASMCA"/>
        <w:rPr>
          <w:szCs w:val="22"/>
        </w:rPr>
      </w:pPr>
    </w:p>
    <w:p w14:paraId="45544354" w14:textId="77777777" w:rsidR="00350DAD" w:rsidRPr="00D86930" w:rsidRDefault="00350DAD" w:rsidP="00350DAD">
      <w:pPr>
        <w:pStyle w:val="BTEMEASMCA"/>
        <w:rPr>
          <w:szCs w:val="22"/>
        </w:rPr>
      </w:pPr>
      <w:r w:rsidRPr="00D86930">
        <w:rPr>
          <w:szCs w:val="22"/>
        </w:rPr>
        <w:t>Šis vaistas, kaip ir visi kiti, gali sukelti šalutinį poveikį, nors jis pasireiškia ne visiems žmonėms.</w:t>
      </w:r>
    </w:p>
    <w:p w14:paraId="4CA7C70E" w14:textId="77777777" w:rsidR="00350DAD" w:rsidRPr="00D86930" w:rsidRDefault="00350DAD" w:rsidP="00350DAD">
      <w:pPr>
        <w:pStyle w:val="BTEMEASMCA"/>
        <w:rPr>
          <w:szCs w:val="22"/>
        </w:rPr>
      </w:pPr>
    </w:p>
    <w:p w14:paraId="5B8C403F" w14:textId="77777777" w:rsidR="00350DAD" w:rsidRPr="00D86930" w:rsidRDefault="00350DAD" w:rsidP="00350DAD">
      <w:pPr>
        <w:rPr>
          <w:sz w:val="22"/>
          <w:szCs w:val="22"/>
        </w:rPr>
      </w:pPr>
      <w:r w:rsidRPr="00D86930">
        <w:rPr>
          <w:sz w:val="22"/>
          <w:szCs w:val="22"/>
        </w:rPr>
        <w:t>Toliau nurodytas šalutinis poveikis gali būti sunkus. Jeigu pasireiškė bet kuris toliau nurodytas šalutinis poveikis, nedelsdami pasikonsultuokite su gydytoju:</w:t>
      </w:r>
    </w:p>
    <w:p w14:paraId="2E899AC3" w14:textId="77777777" w:rsidR="00350DAD" w:rsidRPr="00D86930" w:rsidRDefault="00350DAD" w:rsidP="00350DAD">
      <w:pPr>
        <w:pStyle w:val="Spalvotassraas1parykinimas1"/>
        <w:numPr>
          <w:ilvl w:val="0"/>
          <w:numId w:val="18"/>
        </w:numPr>
        <w:ind w:left="567" w:hanging="567"/>
        <w:rPr>
          <w:sz w:val="22"/>
          <w:szCs w:val="22"/>
        </w:rPr>
      </w:pPr>
      <w:r w:rsidRPr="00D86930">
        <w:rPr>
          <w:sz w:val="22"/>
          <w:szCs w:val="22"/>
        </w:rPr>
        <w:t>rūgščių medžiagų susikaupimas kraujyje (</w:t>
      </w:r>
      <w:proofErr w:type="spellStart"/>
      <w:r w:rsidRPr="00D86930">
        <w:rPr>
          <w:sz w:val="22"/>
          <w:szCs w:val="22"/>
        </w:rPr>
        <w:t>acidozė</w:t>
      </w:r>
      <w:proofErr w:type="spellEnd"/>
      <w:r w:rsidRPr="00D86930">
        <w:rPr>
          <w:sz w:val="22"/>
          <w:szCs w:val="22"/>
        </w:rPr>
        <w:t>) (dažnis nežinomas);</w:t>
      </w:r>
    </w:p>
    <w:p w14:paraId="7002F790" w14:textId="77777777" w:rsidR="00350DAD" w:rsidRPr="00D86930" w:rsidRDefault="00350DAD" w:rsidP="00350DAD">
      <w:pPr>
        <w:pStyle w:val="Spalvotassraas1parykinimas1"/>
        <w:numPr>
          <w:ilvl w:val="0"/>
          <w:numId w:val="18"/>
        </w:numPr>
        <w:ind w:left="567" w:hanging="567"/>
        <w:rPr>
          <w:sz w:val="22"/>
          <w:szCs w:val="22"/>
        </w:rPr>
      </w:pPr>
      <w:r w:rsidRPr="00D86930">
        <w:rPr>
          <w:sz w:val="22"/>
          <w:szCs w:val="22"/>
        </w:rPr>
        <w:t>nenormaliai didelė chlorido koncentracija kraujyje (</w:t>
      </w:r>
      <w:proofErr w:type="spellStart"/>
      <w:r w:rsidRPr="00D86930">
        <w:rPr>
          <w:sz w:val="22"/>
          <w:szCs w:val="22"/>
        </w:rPr>
        <w:t>hiperchloremija</w:t>
      </w:r>
      <w:proofErr w:type="spellEnd"/>
      <w:r w:rsidRPr="00D86930">
        <w:rPr>
          <w:sz w:val="22"/>
          <w:szCs w:val="22"/>
        </w:rPr>
        <w:t>) (dažnis nežinomas);</w:t>
      </w:r>
    </w:p>
    <w:p w14:paraId="3CE04F84" w14:textId="77777777" w:rsidR="00350DAD" w:rsidRPr="00D86930" w:rsidRDefault="00350DAD" w:rsidP="00350DAD">
      <w:pPr>
        <w:pStyle w:val="Spalvotassraas1parykinimas1"/>
        <w:numPr>
          <w:ilvl w:val="0"/>
          <w:numId w:val="18"/>
        </w:numPr>
        <w:ind w:left="567" w:hanging="567"/>
        <w:rPr>
          <w:sz w:val="22"/>
          <w:szCs w:val="22"/>
        </w:rPr>
      </w:pPr>
      <w:r w:rsidRPr="00D86930">
        <w:rPr>
          <w:sz w:val="22"/>
          <w:szCs w:val="22"/>
        </w:rPr>
        <w:t>nereguliarus širdies plakimas (širdies aritmija, kurią sukelia nenormaliai greitas vaisto suleidimas) (dažnis nežinomas).</w:t>
      </w:r>
    </w:p>
    <w:p w14:paraId="04574CB4" w14:textId="77777777" w:rsidR="00350DAD" w:rsidRPr="00D86930" w:rsidRDefault="00350DAD" w:rsidP="00350DAD">
      <w:pPr>
        <w:rPr>
          <w:sz w:val="22"/>
          <w:szCs w:val="22"/>
        </w:rPr>
      </w:pPr>
    </w:p>
    <w:p w14:paraId="24264F63" w14:textId="77777777" w:rsidR="00350DAD" w:rsidRPr="00D86930" w:rsidRDefault="00350DAD" w:rsidP="00350DAD">
      <w:pPr>
        <w:rPr>
          <w:sz w:val="22"/>
          <w:szCs w:val="22"/>
        </w:rPr>
      </w:pPr>
      <w:r w:rsidRPr="00D86930">
        <w:rPr>
          <w:sz w:val="22"/>
          <w:szCs w:val="22"/>
        </w:rPr>
        <w:t>Kitas šalutinis poveikis</w:t>
      </w:r>
    </w:p>
    <w:p w14:paraId="6CC05311" w14:textId="77777777" w:rsidR="00350DAD" w:rsidRPr="00D86930" w:rsidRDefault="00350DAD" w:rsidP="00350DAD">
      <w:pPr>
        <w:pStyle w:val="Spalvotassraas1parykinimas1"/>
        <w:numPr>
          <w:ilvl w:val="0"/>
          <w:numId w:val="19"/>
        </w:numPr>
        <w:ind w:left="567" w:hanging="567"/>
        <w:rPr>
          <w:sz w:val="22"/>
          <w:szCs w:val="22"/>
        </w:rPr>
      </w:pPr>
      <w:r w:rsidRPr="00D86930">
        <w:rPr>
          <w:sz w:val="22"/>
          <w:szCs w:val="22"/>
        </w:rPr>
        <w:t>šleikštulys (pykinimas) (dažnis nežinomas);</w:t>
      </w:r>
    </w:p>
    <w:p w14:paraId="293FA5AB" w14:textId="77777777" w:rsidR="00350DAD" w:rsidRPr="00D86930" w:rsidRDefault="00350DAD" w:rsidP="00350DAD">
      <w:pPr>
        <w:pStyle w:val="Spalvotassraas1parykinimas1"/>
        <w:numPr>
          <w:ilvl w:val="0"/>
          <w:numId w:val="19"/>
        </w:numPr>
        <w:ind w:left="567" w:hanging="567"/>
        <w:rPr>
          <w:sz w:val="22"/>
          <w:szCs w:val="22"/>
        </w:rPr>
      </w:pPr>
      <w:r w:rsidRPr="00D86930">
        <w:rPr>
          <w:sz w:val="22"/>
          <w:szCs w:val="22"/>
        </w:rPr>
        <w:t>reakcijos injekcijos vietoje, įskaitant vietinį skausmą, venų sudirgimą arba uždegimą (</w:t>
      </w:r>
      <w:proofErr w:type="spellStart"/>
      <w:r w:rsidRPr="00D86930">
        <w:rPr>
          <w:sz w:val="22"/>
          <w:szCs w:val="22"/>
        </w:rPr>
        <w:t>tromboflebitą</w:t>
      </w:r>
      <w:proofErr w:type="spellEnd"/>
      <w:r w:rsidRPr="00D86930">
        <w:rPr>
          <w:sz w:val="22"/>
          <w:szCs w:val="22"/>
        </w:rPr>
        <w:t>) ir skysčio patekimą į audinius (</w:t>
      </w:r>
      <w:proofErr w:type="spellStart"/>
      <w:r w:rsidRPr="00D86930">
        <w:rPr>
          <w:sz w:val="22"/>
          <w:szCs w:val="22"/>
        </w:rPr>
        <w:t>ekstravazaciją</w:t>
      </w:r>
      <w:proofErr w:type="spellEnd"/>
      <w:r w:rsidRPr="00D86930">
        <w:rPr>
          <w:sz w:val="22"/>
          <w:szCs w:val="22"/>
        </w:rPr>
        <w:t>) (dažnis nežinomas).</w:t>
      </w:r>
    </w:p>
    <w:p w14:paraId="09C35995" w14:textId="77777777" w:rsidR="00350DAD" w:rsidRPr="00D86930" w:rsidRDefault="00350DAD" w:rsidP="00350DAD">
      <w:pPr>
        <w:pStyle w:val="BTEMEASMCA"/>
        <w:rPr>
          <w:szCs w:val="22"/>
        </w:rPr>
      </w:pPr>
    </w:p>
    <w:p w14:paraId="26504F0B" w14:textId="77777777" w:rsidR="00350DAD" w:rsidRPr="00D86930" w:rsidRDefault="00350DAD" w:rsidP="00350DAD">
      <w:pPr>
        <w:rPr>
          <w:b/>
          <w:sz w:val="22"/>
          <w:szCs w:val="22"/>
        </w:rPr>
      </w:pPr>
      <w:r w:rsidRPr="00D86930">
        <w:rPr>
          <w:b/>
          <w:sz w:val="22"/>
          <w:szCs w:val="22"/>
        </w:rPr>
        <w:t>Pranešimas apie šalutinį poveikį</w:t>
      </w:r>
    </w:p>
    <w:p w14:paraId="71F52F63" w14:textId="77777777" w:rsidR="00350DAD" w:rsidRPr="00D86930" w:rsidRDefault="00350DAD" w:rsidP="00350DAD">
      <w:pPr>
        <w:ind w:right="8"/>
        <w:rPr>
          <w:sz w:val="22"/>
          <w:szCs w:val="22"/>
        </w:rPr>
      </w:pPr>
      <w:r w:rsidRPr="00D86930">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D86930">
          <w:rPr>
            <w:rStyle w:val="Hipersaitas"/>
            <w:rFonts w:eastAsia="SimSun"/>
            <w:sz w:val="22"/>
            <w:szCs w:val="22"/>
          </w:rPr>
          <w:t>www.vvkt.lt</w:t>
        </w:r>
      </w:hyperlink>
      <w:r w:rsidRPr="00D86930">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D86930">
          <w:rPr>
            <w:rStyle w:val="Hipersaitas"/>
            <w:rFonts w:eastAsia="SimSun"/>
            <w:sz w:val="22"/>
            <w:szCs w:val="22"/>
          </w:rPr>
          <w:t>NepageidaujamaR@vvkt.lt</w:t>
        </w:r>
      </w:hyperlink>
      <w:r w:rsidRPr="00D86930">
        <w:rPr>
          <w:sz w:val="22"/>
          <w:szCs w:val="22"/>
        </w:rPr>
        <w:t xml:space="preserve">, taip pat per Valstybinės vaistų kontrolės tarnybos prie Lietuvos Respublikos sveikatos apsaugos ministerijos interneto svetainę (adresu </w:t>
      </w:r>
      <w:hyperlink r:id="rId16" w:history="1">
        <w:r w:rsidRPr="00D86930">
          <w:rPr>
            <w:rStyle w:val="Hipersaitas"/>
            <w:rFonts w:eastAsia="SimSun"/>
            <w:sz w:val="22"/>
            <w:szCs w:val="22"/>
          </w:rPr>
          <w:t>http://www.vvkt.lt</w:t>
        </w:r>
      </w:hyperlink>
      <w:r w:rsidRPr="00D86930">
        <w:rPr>
          <w:sz w:val="22"/>
          <w:szCs w:val="22"/>
        </w:rPr>
        <w:t>). Pranešdami apie šalutinį poveikį galite mums padėti gauti daugiau informacijos apie šio vaisto saugumą.</w:t>
      </w:r>
    </w:p>
    <w:p w14:paraId="6627D35C" w14:textId="77777777" w:rsidR="00350DAD" w:rsidRPr="00D86930" w:rsidRDefault="00350DAD" w:rsidP="00350DAD">
      <w:pPr>
        <w:pStyle w:val="BTEMEASMCA"/>
        <w:rPr>
          <w:szCs w:val="22"/>
        </w:rPr>
      </w:pPr>
    </w:p>
    <w:p w14:paraId="20E46DEE" w14:textId="77777777" w:rsidR="00350DAD" w:rsidRPr="00D86930" w:rsidRDefault="00350DAD" w:rsidP="00350DAD">
      <w:pPr>
        <w:pStyle w:val="BTEMEASMCA"/>
        <w:rPr>
          <w:szCs w:val="22"/>
        </w:rPr>
      </w:pPr>
    </w:p>
    <w:p w14:paraId="765A0073" w14:textId="77777777" w:rsidR="00350DAD" w:rsidRPr="00D86930" w:rsidRDefault="00350DAD" w:rsidP="00350DAD">
      <w:pPr>
        <w:pStyle w:val="PI-1EMEASMCA"/>
      </w:pPr>
      <w:bookmarkStart w:id="80" w:name="_Toc129243143"/>
      <w:bookmarkStart w:id="81" w:name="_Toc129243268"/>
      <w:r w:rsidRPr="00D86930">
        <w:t>5.</w:t>
      </w:r>
      <w:r w:rsidRPr="00D86930">
        <w:tab/>
        <w:t>K</w:t>
      </w:r>
      <w:bookmarkEnd w:id="80"/>
      <w:bookmarkEnd w:id="81"/>
      <w:r w:rsidRPr="00D86930">
        <w:t xml:space="preserve">aip laikyti </w:t>
      </w:r>
      <w:proofErr w:type="spellStart"/>
      <w:r w:rsidRPr="00D86930">
        <w:t>Potassium</w:t>
      </w:r>
      <w:proofErr w:type="spellEnd"/>
      <w:r w:rsidRPr="00D86930">
        <w:t xml:space="preserve"> Chloride </w:t>
      </w:r>
      <w:proofErr w:type="spellStart"/>
      <w:r w:rsidRPr="00D86930">
        <w:t>Braun</w:t>
      </w:r>
      <w:proofErr w:type="spellEnd"/>
      <w:r w:rsidRPr="00D86930">
        <w:t xml:space="preserve"> </w:t>
      </w:r>
    </w:p>
    <w:p w14:paraId="75D0366F" w14:textId="77777777" w:rsidR="00350DAD" w:rsidRPr="00D86930" w:rsidRDefault="00350DAD" w:rsidP="00350DAD">
      <w:pPr>
        <w:pStyle w:val="BTEMEASMCA"/>
        <w:rPr>
          <w:szCs w:val="22"/>
        </w:rPr>
      </w:pPr>
    </w:p>
    <w:p w14:paraId="4FC52780" w14:textId="77777777" w:rsidR="00350DAD" w:rsidRPr="00D86930" w:rsidRDefault="00350DAD" w:rsidP="00350DAD">
      <w:pPr>
        <w:pStyle w:val="BTEMEASMCA"/>
        <w:rPr>
          <w:szCs w:val="22"/>
        </w:rPr>
      </w:pPr>
      <w:r w:rsidRPr="00D86930">
        <w:rPr>
          <w:szCs w:val="22"/>
        </w:rPr>
        <w:t>Šį vaistą laikykite vaikams nepastebimoje ir nepasiekiamoje vietoje.</w:t>
      </w:r>
    </w:p>
    <w:p w14:paraId="598937FC" w14:textId="77777777" w:rsidR="00350DAD" w:rsidRPr="00D86930" w:rsidRDefault="00350DAD" w:rsidP="00350DAD">
      <w:pPr>
        <w:pStyle w:val="BTEMEASMCA"/>
        <w:rPr>
          <w:szCs w:val="22"/>
        </w:rPr>
      </w:pPr>
    </w:p>
    <w:p w14:paraId="00359A43" w14:textId="77777777" w:rsidR="00350DAD" w:rsidRPr="00D86930" w:rsidRDefault="00350DAD" w:rsidP="00350DAD">
      <w:pPr>
        <w:pStyle w:val="BTEMEASMCA"/>
        <w:rPr>
          <w:szCs w:val="22"/>
        </w:rPr>
      </w:pPr>
      <w:r w:rsidRPr="00D86930">
        <w:rPr>
          <w:szCs w:val="22"/>
        </w:rPr>
        <w:t>Ant etiketės dėžutės ir etiketės po „Tinka iki/EXP“ nurodytam tinkamumo laikui pasibaigus, šio vaisto vartoti negalima. Vaistas tinkamas vartoti iki paskutinės nurodyto mėnesio dienos.</w:t>
      </w:r>
    </w:p>
    <w:p w14:paraId="236BBC68" w14:textId="77777777" w:rsidR="00350DAD" w:rsidRPr="00D86930" w:rsidRDefault="00350DAD" w:rsidP="00350DAD">
      <w:pPr>
        <w:pStyle w:val="BTEMEASMCA"/>
        <w:rPr>
          <w:szCs w:val="22"/>
        </w:rPr>
      </w:pPr>
    </w:p>
    <w:p w14:paraId="7727A0DF" w14:textId="77777777" w:rsidR="00350DAD" w:rsidRPr="00D86930" w:rsidRDefault="00350DAD" w:rsidP="00350DAD">
      <w:pPr>
        <w:pStyle w:val="BTEMEASMCA"/>
        <w:rPr>
          <w:szCs w:val="22"/>
        </w:rPr>
      </w:pPr>
      <w:r w:rsidRPr="00D86930">
        <w:rPr>
          <w:szCs w:val="22"/>
        </w:rPr>
        <w:t>Šiam vaistui specialių laikymo sąlygų nereikia.</w:t>
      </w:r>
    </w:p>
    <w:p w14:paraId="465370FD" w14:textId="77777777" w:rsidR="00350DAD" w:rsidRPr="00D86930" w:rsidRDefault="00350DAD" w:rsidP="00350DAD">
      <w:pPr>
        <w:pStyle w:val="BTEMEASMCA"/>
        <w:rPr>
          <w:szCs w:val="22"/>
        </w:rPr>
      </w:pPr>
    </w:p>
    <w:p w14:paraId="0A227BFF" w14:textId="77777777" w:rsidR="00350DAD" w:rsidRPr="00D86930" w:rsidRDefault="00350DAD" w:rsidP="00350DAD">
      <w:pPr>
        <w:pStyle w:val="BTEMEASMCA"/>
        <w:rPr>
          <w:szCs w:val="22"/>
        </w:rPr>
      </w:pPr>
      <w:r w:rsidRPr="00D86930">
        <w:rPr>
          <w:szCs w:val="22"/>
        </w:rPr>
        <w:t xml:space="preserve">Galima vartoti tik jei tirpalas yra skaidrus, bespalvis ir </w:t>
      </w:r>
      <w:proofErr w:type="spellStart"/>
      <w:r w:rsidRPr="00D86930">
        <w:rPr>
          <w:szCs w:val="22"/>
        </w:rPr>
        <w:t>talpyklė</w:t>
      </w:r>
      <w:proofErr w:type="spellEnd"/>
      <w:r w:rsidRPr="00D86930">
        <w:rPr>
          <w:szCs w:val="22"/>
        </w:rPr>
        <w:t xml:space="preserve"> yra nepažeista.</w:t>
      </w:r>
    </w:p>
    <w:p w14:paraId="67FB9032" w14:textId="77777777" w:rsidR="00350DAD" w:rsidRPr="00D86930" w:rsidRDefault="00350DAD" w:rsidP="00350DAD">
      <w:pPr>
        <w:pStyle w:val="BTEMEASMCA"/>
        <w:rPr>
          <w:szCs w:val="22"/>
        </w:rPr>
      </w:pPr>
    </w:p>
    <w:p w14:paraId="38D7AE99" w14:textId="77777777" w:rsidR="00350DAD" w:rsidRPr="00D86930" w:rsidRDefault="00350DAD" w:rsidP="00350DAD">
      <w:pPr>
        <w:pStyle w:val="BTEMEASMCA"/>
        <w:rPr>
          <w:szCs w:val="22"/>
        </w:rPr>
      </w:pPr>
      <w:r w:rsidRPr="00D86930">
        <w:rPr>
          <w:szCs w:val="22"/>
        </w:rPr>
        <w:t xml:space="preserve">Vaistas tiekiamas </w:t>
      </w:r>
      <w:proofErr w:type="spellStart"/>
      <w:r w:rsidRPr="00D86930">
        <w:rPr>
          <w:szCs w:val="22"/>
        </w:rPr>
        <w:t>vienadozėmis</w:t>
      </w:r>
      <w:proofErr w:type="spellEnd"/>
      <w:r w:rsidRPr="00D86930">
        <w:rPr>
          <w:szCs w:val="22"/>
        </w:rPr>
        <w:t xml:space="preserve"> </w:t>
      </w:r>
      <w:proofErr w:type="spellStart"/>
      <w:r w:rsidRPr="00D86930">
        <w:rPr>
          <w:szCs w:val="22"/>
        </w:rPr>
        <w:t>talpyklėmis</w:t>
      </w:r>
      <w:proofErr w:type="spellEnd"/>
      <w:r w:rsidRPr="00D86930">
        <w:rPr>
          <w:szCs w:val="22"/>
        </w:rPr>
        <w:t xml:space="preserve">. Panaudotą </w:t>
      </w:r>
      <w:proofErr w:type="spellStart"/>
      <w:r w:rsidRPr="00D86930">
        <w:rPr>
          <w:szCs w:val="22"/>
        </w:rPr>
        <w:t>talpyklę</w:t>
      </w:r>
      <w:proofErr w:type="spellEnd"/>
      <w:r w:rsidRPr="00D86930">
        <w:rPr>
          <w:szCs w:val="22"/>
        </w:rPr>
        <w:t xml:space="preserve"> ir nesuvartotą jos turinį reikia išmesti.</w:t>
      </w:r>
    </w:p>
    <w:p w14:paraId="4551F4A8" w14:textId="77777777" w:rsidR="00350DAD" w:rsidRPr="00D86930" w:rsidRDefault="00350DAD" w:rsidP="00350DAD">
      <w:pPr>
        <w:pStyle w:val="BTEMEASMCA"/>
        <w:rPr>
          <w:szCs w:val="22"/>
        </w:rPr>
      </w:pPr>
    </w:p>
    <w:p w14:paraId="74239909" w14:textId="77777777" w:rsidR="00350DAD" w:rsidRPr="00D86930" w:rsidRDefault="00350DAD" w:rsidP="00350DAD">
      <w:pPr>
        <w:pStyle w:val="BTEMEASMCA"/>
        <w:rPr>
          <w:szCs w:val="22"/>
        </w:rPr>
      </w:pPr>
    </w:p>
    <w:p w14:paraId="14B2DD77" w14:textId="77777777" w:rsidR="00350DAD" w:rsidRPr="00D86930" w:rsidRDefault="00350DAD" w:rsidP="00350DAD">
      <w:pPr>
        <w:pStyle w:val="PI-1EMEASMCA"/>
      </w:pPr>
      <w:bookmarkStart w:id="82" w:name="_Toc129243144"/>
      <w:bookmarkStart w:id="83" w:name="_Toc129243269"/>
      <w:r w:rsidRPr="00D86930">
        <w:t>6.</w:t>
      </w:r>
      <w:r w:rsidRPr="00D86930">
        <w:tab/>
      </w:r>
      <w:bookmarkEnd w:id="82"/>
      <w:bookmarkEnd w:id="83"/>
      <w:r w:rsidRPr="00D86930">
        <w:t>Pakuotės turinys ir kita informacija</w:t>
      </w:r>
    </w:p>
    <w:p w14:paraId="2CE6E6FD" w14:textId="77777777" w:rsidR="00350DAD" w:rsidRPr="00D86930" w:rsidRDefault="00350DAD" w:rsidP="00350DAD">
      <w:pPr>
        <w:pStyle w:val="BTEMEASMCA"/>
        <w:rPr>
          <w:szCs w:val="22"/>
        </w:rPr>
      </w:pPr>
    </w:p>
    <w:p w14:paraId="313839B3" w14:textId="77777777" w:rsidR="00350DAD" w:rsidRPr="00D86930" w:rsidRDefault="00350DAD" w:rsidP="00350DAD">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sudėtis</w:t>
      </w:r>
    </w:p>
    <w:p w14:paraId="550A4DEF" w14:textId="77777777" w:rsidR="00350DAD" w:rsidRPr="00D86930" w:rsidRDefault="00350DAD" w:rsidP="00350DAD">
      <w:pPr>
        <w:rPr>
          <w:sz w:val="22"/>
          <w:szCs w:val="22"/>
        </w:rPr>
      </w:pPr>
    </w:p>
    <w:p w14:paraId="075CB5BA" w14:textId="77777777" w:rsidR="00350DAD" w:rsidRPr="00D86930" w:rsidRDefault="00350DAD" w:rsidP="00350DAD">
      <w:pPr>
        <w:pStyle w:val="Spalvotassraas1parykinimas1"/>
        <w:numPr>
          <w:ilvl w:val="0"/>
          <w:numId w:val="27"/>
        </w:numPr>
        <w:ind w:left="567" w:hanging="567"/>
        <w:rPr>
          <w:sz w:val="22"/>
          <w:szCs w:val="22"/>
        </w:rPr>
      </w:pPr>
      <w:r w:rsidRPr="00D86930">
        <w:rPr>
          <w:sz w:val="22"/>
          <w:szCs w:val="22"/>
        </w:rPr>
        <w:t xml:space="preserve">Veiklioji medžiaga yra kalio chloridas. </w:t>
      </w:r>
    </w:p>
    <w:p w14:paraId="0AB44344" w14:textId="77777777" w:rsidR="00350DAD" w:rsidRPr="00D86930" w:rsidRDefault="00350DAD" w:rsidP="00350DAD">
      <w:pPr>
        <w:ind w:left="567"/>
        <w:rPr>
          <w:sz w:val="22"/>
          <w:szCs w:val="22"/>
        </w:rPr>
      </w:pPr>
      <w:r w:rsidRPr="00D86930">
        <w:rPr>
          <w:sz w:val="22"/>
          <w:szCs w:val="22"/>
        </w:rPr>
        <w:t>1 ml sterilaus koncentrato yra 74,5 mg kalio chlorido,</w:t>
      </w:r>
    </w:p>
    <w:p w14:paraId="40853F00" w14:textId="77777777" w:rsidR="00350DAD" w:rsidRPr="00D86930" w:rsidRDefault="00350DAD" w:rsidP="00350DAD">
      <w:pPr>
        <w:ind w:left="567"/>
        <w:rPr>
          <w:sz w:val="22"/>
          <w:szCs w:val="22"/>
        </w:rPr>
      </w:pPr>
      <w:r w:rsidRPr="00D86930">
        <w:rPr>
          <w:sz w:val="22"/>
          <w:szCs w:val="22"/>
        </w:rPr>
        <w:t>tai atitinka 1 </w:t>
      </w:r>
      <w:proofErr w:type="spellStart"/>
      <w:r w:rsidRPr="00D86930">
        <w:rPr>
          <w:sz w:val="22"/>
          <w:szCs w:val="22"/>
        </w:rPr>
        <w:t>mmol</w:t>
      </w:r>
      <w:proofErr w:type="spellEnd"/>
      <w:r w:rsidRPr="00D86930">
        <w:rPr>
          <w:sz w:val="22"/>
          <w:szCs w:val="22"/>
        </w:rPr>
        <w:t xml:space="preserve"> kalio ir 1 </w:t>
      </w:r>
      <w:proofErr w:type="spellStart"/>
      <w:r w:rsidRPr="00D86930">
        <w:rPr>
          <w:sz w:val="22"/>
          <w:szCs w:val="22"/>
        </w:rPr>
        <w:t>mmol</w:t>
      </w:r>
      <w:proofErr w:type="spellEnd"/>
      <w:r w:rsidRPr="00D86930">
        <w:rPr>
          <w:sz w:val="22"/>
          <w:szCs w:val="22"/>
        </w:rPr>
        <w:t xml:space="preserve"> chlorido.</w:t>
      </w:r>
    </w:p>
    <w:p w14:paraId="52CEBEC9" w14:textId="77777777" w:rsidR="00350DAD" w:rsidRPr="00D86930" w:rsidRDefault="00350DAD" w:rsidP="00350DAD">
      <w:pPr>
        <w:ind w:left="567"/>
        <w:rPr>
          <w:sz w:val="22"/>
          <w:szCs w:val="22"/>
        </w:rPr>
      </w:pPr>
      <w:r w:rsidRPr="00D86930">
        <w:rPr>
          <w:sz w:val="22"/>
          <w:szCs w:val="22"/>
        </w:rPr>
        <w:t xml:space="preserve">Vienoje 20 ml ampulėje yra 1,49 g kalio chlorido. </w:t>
      </w:r>
      <w:r w:rsidRPr="00D86930">
        <w:rPr>
          <w:sz w:val="22"/>
          <w:szCs w:val="22"/>
        </w:rPr>
        <w:tab/>
      </w:r>
    </w:p>
    <w:p w14:paraId="607A126A" w14:textId="77777777" w:rsidR="00350DAD" w:rsidRPr="00D86930" w:rsidRDefault="00350DAD" w:rsidP="00350DAD">
      <w:pPr>
        <w:ind w:left="567"/>
        <w:rPr>
          <w:sz w:val="22"/>
          <w:szCs w:val="22"/>
        </w:rPr>
      </w:pPr>
      <w:r w:rsidRPr="00D86930">
        <w:rPr>
          <w:sz w:val="22"/>
          <w:szCs w:val="22"/>
        </w:rPr>
        <w:t>Viename 100 ml flakone yra 7,45 g kalio chlorido.</w:t>
      </w:r>
      <w:r w:rsidRPr="00D86930">
        <w:rPr>
          <w:sz w:val="22"/>
          <w:szCs w:val="22"/>
        </w:rPr>
        <w:tab/>
      </w:r>
    </w:p>
    <w:p w14:paraId="46214DD7" w14:textId="77777777" w:rsidR="00350DAD" w:rsidRPr="00D86930" w:rsidRDefault="00350DAD" w:rsidP="00350DAD">
      <w:pPr>
        <w:pStyle w:val="Spalvotassraas1parykinimas1"/>
        <w:numPr>
          <w:ilvl w:val="0"/>
          <w:numId w:val="27"/>
        </w:numPr>
        <w:ind w:left="567" w:hanging="567"/>
        <w:rPr>
          <w:sz w:val="22"/>
          <w:szCs w:val="22"/>
        </w:rPr>
      </w:pPr>
      <w:r w:rsidRPr="00D86930">
        <w:rPr>
          <w:sz w:val="22"/>
          <w:szCs w:val="22"/>
        </w:rPr>
        <w:t>Pagalbinė medžiaga yra injekcinis vanduo.</w:t>
      </w:r>
    </w:p>
    <w:p w14:paraId="06B40913" w14:textId="77777777" w:rsidR="00350DAD" w:rsidRPr="00D86930" w:rsidRDefault="00350DAD" w:rsidP="00350DAD">
      <w:pPr>
        <w:pStyle w:val="BTEMEASMCA"/>
        <w:rPr>
          <w:szCs w:val="22"/>
        </w:rPr>
      </w:pPr>
    </w:p>
    <w:p w14:paraId="43CCDAD2" w14:textId="77777777" w:rsidR="00350DAD" w:rsidRPr="00D86930" w:rsidRDefault="00350DAD" w:rsidP="00350DAD">
      <w:pPr>
        <w:pStyle w:val="PI-3EMEASMCA"/>
      </w:pPr>
      <w:proofErr w:type="spellStart"/>
      <w:r w:rsidRPr="00D86930">
        <w:t>Potassium</w:t>
      </w:r>
      <w:proofErr w:type="spellEnd"/>
      <w:r w:rsidRPr="00D86930">
        <w:t xml:space="preserve"> Chloride </w:t>
      </w:r>
      <w:proofErr w:type="spellStart"/>
      <w:r w:rsidRPr="00D86930">
        <w:t>Braun</w:t>
      </w:r>
      <w:proofErr w:type="spellEnd"/>
      <w:r w:rsidRPr="00D86930">
        <w:t xml:space="preserve"> išvaizda ir kiekis pakuotėje</w:t>
      </w:r>
    </w:p>
    <w:p w14:paraId="24F3779E" w14:textId="77777777" w:rsidR="00350DAD" w:rsidRPr="00D86930" w:rsidRDefault="00350DAD" w:rsidP="00350DAD">
      <w:pPr>
        <w:pStyle w:val="BTEMEASMCA"/>
        <w:rPr>
          <w:szCs w:val="22"/>
        </w:rPr>
      </w:pPr>
    </w:p>
    <w:p w14:paraId="2B40AD42" w14:textId="77777777" w:rsidR="00350DAD" w:rsidRPr="00D86930" w:rsidRDefault="00350DAD" w:rsidP="00350DAD">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yra koncentratas infuziniam tirpalui ruošti (sterilus koncentratas). Prieš vartojimą jį reikia praskiesti.</w:t>
      </w:r>
    </w:p>
    <w:p w14:paraId="6B43940A" w14:textId="77777777" w:rsidR="00350DAD" w:rsidRPr="00D86930" w:rsidRDefault="00350DAD" w:rsidP="00350DAD">
      <w:pPr>
        <w:pStyle w:val="BTEMEASMCA"/>
        <w:rPr>
          <w:szCs w:val="22"/>
        </w:rPr>
      </w:pPr>
    </w:p>
    <w:p w14:paraId="1A934663" w14:textId="77777777" w:rsidR="00350DAD" w:rsidRPr="00D86930" w:rsidRDefault="00350DAD" w:rsidP="00350DAD">
      <w:pPr>
        <w:pStyle w:val="BTEMEASMCA"/>
        <w:rPr>
          <w:szCs w:val="22"/>
        </w:rPr>
      </w:pPr>
      <w:r w:rsidRPr="00D86930">
        <w:rPr>
          <w:szCs w:val="22"/>
        </w:rPr>
        <w:lastRenderedPageBreak/>
        <w:t>Tai yra skaidrus, bespalvis vandeninis tirpalas.</w:t>
      </w:r>
    </w:p>
    <w:p w14:paraId="1EFFF618" w14:textId="77777777" w:rsidR="00350DAD" w:rsidRPr="00D86930" w:rsidRDefault="00350DAD" w:rsidP="00350DAD">
      <w:pPr>
        <w:pStyle w:val="BTEMEASMCA"/>
        <w:rPr>
          <w:szCs w:val="22"/>
        </w:rPr>
      </w:pPr>
    </w:p>
    <w:p w14:paraId="5C90BE0D" w14:textId="77777777" w:rsidR="00350DAD" w:rsidRPr="00D86930" w:rsidRDefault="00350DAD" w:rsidP="00350DAD">
      <w:pPr>
        <w:pStyle w:val="BTEMEASMCA"/>
        <w:rPr>
          <w:szCs w:val="22"/>
        </w:rPr>
      </w:pPr>
      <w:proofErr w:type="spellStart"/>
      <w:r w:rsidRPr="00D86930">
        <w:rPr>
          <w:szCs w:val="22"/>
        </w:rPr>
        <w:t>Potassium</w:t>
      </w:r>
      <w:proofErr w:type="spellEnd"/>
      <w:r w:rsidRPr="00D86930">
        <w:rPr>
          <w:szCs w:val="22"/>
        </w:rPr>
        <w:t xml:space="preserve"> Chloride </w:t>
      </w:r>
      <w:proofErr w:type="spellStart"/>
      <w:r w:rsidRPr="00D86930">
        <w:rPr>
          <w:szCs w:val="22"/>
        </w:rPr>
        <w:t>Braun</w:t>
      </w:r>
      <w:proofErr w:type="spellEnd"/>
      <w:r w:rsidRPr="00D86930">
        <w:rPr>
          <w:szCs w:val="22"/>
        </w:rPr>
        <w:t xml:space="preserve"> tiekiamas:</w:t>
      </w:r>
    </w:p>
    <w:p w14:paraId="37D7CF91" w14:textId="77777777" w:rsidR="00350DAD" w:rsidRPr="00D86930" w:rsidRDefault="00350DAD" w:rsidP="00350DAD">
      <w:pPr>
        <w:pStyle w:val="Spalvotassraas1parykinimas1"/>
        <w:numPr>
          <w:ilvl w:val="0"/>
          <w:numId w:val="28"/>
        </w:numPr>
        <w:ind w:left="567" w:hanging="567"/>
        <w:rPr>
          <w:sz w:val="22"/>
          <w:szCs w:val="22"/>
        </w:rPr>
      </w:pPr>
      <w:r w:rsidRPr="00D86930">
        <w:rPr>
          <w:sz w:val="22"/>
          <w:szCs w:val="22"/>
        </w:rPr>
        <w:t>Polietileninėse plastikinėse ampulėse po 20 ml</w:t>
      </w:r>
    </w:p>
    <w:p w14:paraId="6D42B528" w14:textId="77777777" w:rsidR="00350DAD" w:rsidRPr="00D86930" w:rsidRDefault="00350DAD" w:rsidP="00350DAD">
      <w:pPr>
        <w:ind w:left="567"/>
        <w:rPr>
          <w:sz w:val="22"/>
          <w:szCs w:val="22"/>
        </w:rPr>
      </w:pPr>
      <w:r w:rsidRPr="00D86930">
        <w:rPr>
          <w:sz w:val="22"/>
          <w:szCs w:val="22"/>
        </w:rPr>
        <w:t>Pakuotės dydis:</w:t>
      </w:r>
    </w:p>
    <w:p w14:paraId="332CA450" w14:textId="77777777" w:rsidR="00350DAD" w:rsidRPr="00D86930" w:rsidRDefault="00350DAD" w:rsidP="00350DAD">
      <w:pPr>
        <w:ind w:left="567"/>
        <w:rPr>
          <w:sz w:val="22"/>
          <w:szCs w:val="22"/>
        </w:rPr>
      </w:pPr>
      <w:r w:rsidRPr="00D86930">
        <w:rPr>
          <w:sz w:val="22"/>
          <w:szCs w:val="22"/>
        </w:rPr>
        <w:t>20 x 20 ml</w:t>
      </w:r>
    </w:p>
    <w:p w14:paraId="52A85060" w14:textId="77777777" w:rsidR="00350DAD" w:rsidRPr="00D86930" w:rsidRDefault="00350DAD" w:rsidP="00350DAD">
      <w:pPr>
        <w:pStyle w:val="Spalvotassraas1parykinimas1"/>
        <w:numPr>
          <w:ilvl w:val="0"/>
          <w:numId w:val="28"/>
        </w:numPr>
        <w:ind w:left="567" w:hanging="567"/>
        <w:rPr>
          <w:sz w:val="22"/>
          <w:szCs w:val="22"/>
        </w:rPr>
      </w:pPr>
      <w:r w:rsidRPr="00D86930">
        <w:rPr>
          <w:sz w:val="22"/>
          <w:szCs w:val="22"/>
        </w:rPr>
        <w:t>Stikliniuose flakonuose po 100 ml</w:t>
      </w:r>
    </w:p>
    <w:p w14:paraId="1E205F60" w14:textId="77777777" w:rsidR="00350DAD" w:rsidRPr="00D86930" w:rsidRDefault="00350DAD" w:rsidP="00350DAD">
      <w:pPr>
        <w:ind w:left="567"/>
        <w:rPr>
          <w:sz w:val="22"/>
          <w:szCs w:val="22"/>
        </w:rPr>
      </w:pPr>
      <w:r w:rsidRPr="00D86930">
        <w:rPr>
          <w:sz w:val="22"/>
          <w:szCs w:val="22"/>
        </w:rPr>
        <w:t>Pakuotės dydis:</w:t>
      </w:r>
    </w:p>
    <w:p w14:paraId="5AF799F3" w14:textId="77777777" w:rsidR="00350DAD" w:rsidRPr="00D86930" w:rsidRDefault="00350DAD" w:rsidP="00350DAD">
      <w:pPr>
        <w:ind w:left="567"/>
        <w:rPr>
          <w:sz w:val="22"/>
          <w:szCs w:val="22"/>
        </w:rPr>
      </w:pPr>
      <w:r w:rsidRPr="00D86930">
        <w:rPr>
          <w:sz w:val="22"/>
          <w:szCs w:val="22"/>
        </w:rPr>
        <w:t>20 x 100 ml</w:t>
      </w:r>
    </w:p>
    <w:p w14:paraId="67D9E255" w14:textId="77777777" w:rsidR="00350DAD" w:rsidRPr="00D86930" w:rsidRDefault="00350DAD" w:rsidP="00350DAD">
      <w:pPr>
        <w:pStyle w:val="BTEMEASMCA"/>
        <w:rPr>
          <w:szCs w:val="22"/>
        </w:rPr>
      </w:pPr>
    </w:p>
    <w:p w14:paraId="2CCCB5AA" w14:textId="77777777" w:rsidR="00350DAD" w:rsidRPr="00D86930" w:rsidRDefault="00350DAD" w:rsidP="00350DAD">
      <w:pPr>
        <w:pStyle w:val="BTEMEASMCA"/>
        <w:rPr>
          <w:szCs w:val="22"/>
        </w:rPr>
      </w:pPr>
      <w:r w:rsidRPr="00D86930">
        <w:rPr>
          <w:szCs w:val="22"/>
        </w:rPr>
        <w:t>Gali būti tiekiamos ne visų dydžių pakuotės.</w:t>
      </w:r>
    </w:p>
    <w:p w14:paraId="44620BFB" w14:textId="77777777" w:rsidR="00350DAD" w:rsidRPr="00D86930" w:rsidRDefault="00350DAD" w:rsidP="00350DAD">
      <w:pPr>
        <w:pStyle w:val="BTEMEASMCA"/>
        <w:rPr>
          <w:szCs w:val="22"/>
        </w:rPr>
      </w:pPr>
    </w:p>
    <w:p w14:paraId="00727221" w14:textId="77777777" w:rsidR="00350DAD" w:rsidRPr="00D86930" w:rsidRDefault="00350DAD" w:rsidP="00350DAD">
      <w:pPr>
        <w:pStyle w:val="PI-3EMEASMCA"/>
      </w:pPr>
      <w:r w:rsidRPr="00D86930">
        <w:t>Registruotojas ir gamintojas</w:t>
      </w:r>
    </w:p>
    <w:p w14:paraId="41911C94" w14:textId="77777777" w:rsidR="00350DAD" w:rsidRPr="00D86930" w:rsidRDefault="00350DAD" w:rsidP="00350DAD">
      <w:pPr>
        <w:pStyle w:val="BTEMEASMCA"/>
        <w:rPr>
          <w:szCs w:val="22"/>
        </w:rPr>
      </w:pPr>
    </w:p>
    <w:p w14:paraId="77022345" w14:textId="77777777" w:rsidR="00350DAD" w:rsidRPr="00D86930" w:rsidRDefault="00350DAD" w:rsidP="00350DAD">
      <w:pPr>
        <w:pStyle w:val="BTEMEASMCA"/>
        <w:rPr>
          <w:b/>
          <w:szCs w:val="22"/>
        </w:rPr>
      </w:pPr>
      <w:r w:rsidRPr="00D86930">
        <w:rPr>
          <w:szCs w:val="22"/>
        </w:rPr>
        <w:t xml:space="preserve">B. </w:t>
      </w:r>
      <w:proofErr w:type="spellStart"/>
      <w:r w:rsidRPr="00D86930">
        <w:rPr>
          <w:szCs w:val="22"/>
        </w:rPr>
        <w:t>Braun</w:t>
      </w:r>
      <w:proofErr w:type="spellEnd"/>
      <w:r w:rsidRPr="00D86930">
        <w:rPr>
          <w:szCs w:val="22"/>
        </w:rPr>
        <w:t xml:space="preserve"> </w:t>
      </w:r>
      <w:proofErr w:type="spellStart"/>
      <w:r w:rsidRPr="00D86930">
        <w:rPr>
          <w:szCs w:val="22"/>
        </w:rPr>
        <w:t>Melsungen</w:t>
      </w:r>
      <w:proofErr w:type="spellEnd"/>
      <w:r w:rsidRPr="00D86930">
        <w:rPr>
          <w:szCs w:val="22"/>
        </w:rPr>
        <w:t xml:space="preserve"> AG</w:t>
      </w:r>
    </w:p>
    <w:p w14:paraId="280FFAA4" w14:textId="77777777" w:rsidR="00350DAD" w:rsidRPr="00D86930" w:rsidRDefault="00350DAD" w:rsidP="00350DAD">
      <w:pPr>
        <w:pStyle w:val="BTEMEASMCA"/>
        <w:rPr>
          <w:szCs w:val="22"/>
        </w:rPr>
      </w:pPr>
      <w:proofErr w:type="spellStart"/>
      <w:r w:rsidRPr="00D86930">
        <w:rPr>
          <w:szCs w:val="22"/>
        </w:rPr>
        <w:t>Carl-Braun-Stra</w:t>
      </w:r>
      <w:r w:rsidRPr="009361BC">
        <w:t>ß</w:t>
      </w:r>
      <w:r w:rsidRPr="00D86930">
        <w:rPr>
          <w:szCs w:val="22"/>
        </w:rPr>
        <w:t>e</w:t>
      </w:r>
      <w:proofErr w:type="spellEnd"/>
      <w:r w:rsidRPr="00D86930">
        <w:rPr>
          <w:szCs w:val="22"/>
        </w:rPr>
        <w:t xml:space="preserve"> 1</w:t>
      </w:r>
    </w:p>
    <w:p w14:paraId="080F20B3" w14:textId="77777777" w:rsidR="00350DAD" w:rsidRPr="00D86930" w:rsidRDefault="00350DAD" w:rsidP="00350DAD">
      <w:pPr>
        <w:pStyle w:val="BTEMEASMCA"/>
        <w:rPr>
          <w:szCs w:val="22"/>
        </w:rPr>
      </w:pPr>
      <w:r w:rsidRPr="00D86930">
        <w:rPr>
          <w:szCs w:val="22"/>
        </w:rPr>
        <w:t xml:space="preserve">34212 </w:t>
      </w:r>
      <w:proofErr w:type="spellStart"/>
      <w:r w:rsidRPr="00D86930">
        <w:rPr>
          <w:szCs w:val="22"/>
        </w:rPr>
        <w:t>Melsungen</w:t>
      </w:r>
      <w:proofErr w:type="spellEnd"/>
      <w:r w:rsidRPr="00D86930">
        <w:rPr>
          <w:szCs w:val="22"/>
        </w:rPr>
        <w:t>, Vokietija</w:t>
      </w:r>
    </w:p>
    <w:p w14:paraId="47663291" w14:textId="77777777" w:rsidR="00350DAD" w:rsidRPr="00D86930" w:rsidRDefault="00350DAD" w:rsidP="00350DAD">
      <w:pPr>
        <w:pStyle w:val="BTEMEASMCA"/>
        <w:rPr>
          <w:szCs w:val="22"/>
        </w:rPr>
      </w:pPr>
    </w:p>
    <w:p w14:paraId="36AEBFB7" w14:textId="77777777" w:rsidR="00350DAD" w:rsidRPr="00D86930" w:rsidRDefault="00350DAD" w:rsidP="00350DAD">
      <w:pPr>
        <w:pStyle w:val="BTEMEASMCA"/>
        <w:rPr>
          <w:szCs w:val="22"/>
        </w:rPr>
      </w:pPr>
      <w:r w:rsidRPr="00D86930">
        <w:rPr>
          <w:szCs w:val="22"/>
        </w:rPr>
        <w:t>Pašto adresas:</w:t>
      </w:r>
    </w:p>
    <w:p w14:paraId="68FD9D8E" w14:textId="77777777" w:rsidR="00350DAD" w:rsidRPr="00D86930" w:rsidRDefault="00350DAD" w:rsidP="00350DAD">
      <w:pPr>
        <w:pStyle w:val="BTEMEASMCA"/>
        <w:rPr>
          <w:szCs w:val="22"/>
        </w:rPr>
      </w:pPr>
      <w:r w:rsidRPr="00D86930">
        <w:rPr>
          <w:szCs w:val="22"/>
        </w:rPr>
        <w:t xml:space="preserve">34209 </w:t>
      </w:r>
      <w:proofErr w:type="spellStart"/>
      <w:r w:rsidRPr="00D86930">
        <w:rPr>
          <w:szCs w:val="22"/>
        </w:rPr>
        <w:t>Melsungen</w:t>
      </w:r>
      <w:proofErr w:type="spellEnd"/>
      <w:r w:rsidRPr="00D86930">
        <w:rPr>
          <w:szCs w:val="22"/>
        </w:rPr>
        <w:t>, Vokietija</w:t>
      </w:r>
    </w:p>
    <w:p w14:paraId="649234C3" w14:textId="77777777" w:rsidR="00350DAD" w:rsidRPr="00D86930" w:rsidRDefault="00350DAD" w:rsidP="00350DAD">
      <w:pPr>
        <w:pStyle w:val="BTEMEASMCA"/>
        <w:rPr>
          <w:szCs w:val="22"/>
        </w:rPr>
      </w:pPr>
    </w:p>
    <w:p w14:paraId="57FF176C" w14:textId="77777777" w:rsidR="00350DAD" w:rsidRPr="00D86930" w:rsidRDefault="00350DAD" w:rsidP="00350DAD">
      <w:pPr>
        <w:pStyle w:val="BTEMEASMCA"/>
        <w:rPr>
          <w:szCs w:val="22"/>
        </w:rPr>
      </w:pPr>
      <w:r w:rsidRPr="00D86930">
        <w:rPr>
          <w:szCs w:val="22"/>
        </w:rPr>
        <w:t>Tel. +49-5661-71-0</w:t>
      </w:r>
    </w:p>
    <w:p w14:paraId="70326A5D" w14:textId="77777777" w:rsidR="00350DAD" w:rsidRPr="00D86930" w:rsidRDefault="00350DAD" w:rsidP="00350DAD">
      <w:pPr>
        <w:pStyle w:val="BTEMEASMCA"/>
        <w:rPr>
          <w:szCs w:val="22"/>
        </w:rPr>
      </w:pPr>
      <w:r w:rsidRPr="00D86930">
        <w:rPr>
          <w:szCs w:val="22"/>
        </w:rPr>
        <w:t>Faksas +49-5661-71-4567</w:t>
      </w:r>
    </w:p>
    <w:p w14:paraId="592773B6" w14:textId="77777777" w:rsidR="00350DAD" w:rsidRPr="00D86930" w:rsidRDefault="00350DAD" w:rsidP="00350DAD">
      <w:pPr>
        <w:pStyle w:val="BTEMEASMCA"/>
        <w:rPr>
          <w:szCs w:val="22"/>
        </w:rPr>
      </w:pPr>
    </w:p>
    <w:p w14:paraId="598EE5C2" w14:textId="77777777" w:rsidR="00350DAD" w:rsidRPr="00D86930" w:rsidRDefault="00350DAD" w:rsidP="00350DAD">
      <w:pPr>
        <w:pStyle w:val="BTEMEASMCA"/>
        <w:rPr>
          <w:szCs w:val="22"/>
        </w:rPr>
      </w:pPr>
      <w:r w:rsidRPr="00D86930">
        <w:rPr>
          <w:szCs w:val="22"/>
        </w:rPr>
        <w:t>Jeigu apie šį vaistą norite sužinoti daugiau, kreipkitės į vietinį registruotojo atstovą.</w:t>
      </w:r>
    </w:p>
    <w:p w14:paraId="5A1118BE" w14:textId="77777777" w:rsidR="00350DAD" w:rsidRPr="00D86930" w:rsidRDefault="00350DAD" w:rsidP="00350DAD">
      <w:pPr>
        <w:rPr>
          <w:sz w:val="22"/>
          <w:szCs w:val="22"/>
        </w:rPr>
      </w:pPr>
    </w:p>
    <w:tbl>
      <w:tblPr>
        <w:tblW w:w="4678" w:type="dxa"/>
        <w:tblInd w:w="-34" w:type="dxa"/>
        <w:tblLayout w:type="fixed"/>
        <w:tblLook w:val="0000" w:firstRow="0" w:lastRow="0" w:firstColumn="0" w:lastColumn="0" w:noHBand="0" w:noVBand="0"/>
      </w:tblPr>
      <w:tblGrid>
        <w:gridCol w:w="4678"/>
      </w:tblGrid>
      <w:tr w:rsidR="00350DAD" w:rsidRPr="00D86930" w14:paraId="44275FBE" w14:textId="77777777" w:rsidTr="009361BC">
        <w:tc>
          <w:tcPr>
            <w:tcW w:w="4678" w:type="dxa"/>
          </w:tcPr>
          <w:p w14:paraId="5CEF25FC" w14:textId="77777777" w:rsidR="00350DAD" w:rsidRPr="00D86930" w:rsidRDefault="00350DAD" w:rsidP="00DE470F">
            <w:pPr>
              <w:pStyle w:val="BTEMEASMCA"/>
              <w:rPr>
                <w:szCs w:val="22"/>
              </w:rPr>
            </w:pPr>
            <w:r w:rsidRPr="00D86930">
              <w:rPr>
                <w:szCs w:val="22"/>
              </w:rPr>
              <w:t xml:space="preserve">UAB „B. </w:t>
            </w:r>
            <w:proofErr w:type="spellStart"/>
            <w:r w:rsidRPr="00D86930">
              <w:rPr>
                <w:szCs w:val="22"/>
              </w:rPr>
              <w:t>Braun</w:t>
            </w:r>
            <w:proofErr w:type="spellEnd"/>
            <w:r w:rsidRPr="00D86930">
              <w:rPr>
                <w:szCs w:val="22"/>
              </w:rPr>
              <w:t xml:space="preserve"> </w:t>
            </w:r>
            <w:proofErr w:type="spellStart"/>
            <w:r w:rsidRPr="00D86930">
              <w:rPr>
                <w:szCs w:val="22"/>
              </w:rPr>
              <w:t>Medical</w:t>
            </w:r>
            <w:proofErr w:type="spellEnd"/>
            <w:r w:rsidRPr="00D86930">
              <w:rPr>
                <w:szCs w:val="22"/>
              </w:rPr>
              <w:t>“</w:t>
            </w:r>
          </w:p>
          <w:p w14:paraId="5D912324" w14:textId="77777777" w:rsidR="00350DAD" w:rsidRPr="00D86930" w:rsidRDefault="00350DAD" w:rsidP="00DE470F">
            <w:pPr>
              <w:pStyle w:val="BTEMEASMCA"/>
              <w:rPr>
                <w:szCs w:val="22"/>
              </w:rPr>
            </w:pPr>
            <w:r w:rsidRPr="00D86930">
              <w:rPr>
                <w:szCs w:val="22"/>
              </w:rPr>
              <w:t xml:space="preserve">Viršuliškių skg. 34-1 </w:t>
            </w:r>
          </w:p>
          <w:p w14:paraId="23FDF9D1" w14:textId="77777777" w:rsidR="00350DAD" w:rsidRPr="00D86930" w:rsidRDefault="00350DAD" w:rsidP="00DE470F">
            <w:pPr>
              <w:pStyle w:val="BTEMEASMCA"/>
              <w:rPr>
                <w:szCs w:val="22"/>
              </w:rPr>
            </w:pPr>
            <w:r w:rsidRPr="00D86930">
              <w:rPr>
                <w:szCs w:val="22"/>
              </w:rPr>
              <w:t>05132 Vilnius</w:t>
            </w:r>
          </w:p>
          <w:p w14:paraId="61658351" w14:textId="77777777" w:rsidR="00350DAD" w:rsidRPr="00D86930" w:rsidRDefault="00350DAD" w:rsidP="00DE470F">
            <w:pPr>
              <w:pStyle w:val="BTEMEASMCA"/>
              <w:rPr>
                <w:szCs w:val="22"/>
              </w:rPr>
            </w:pPr>
            <w:r w:rsidRPr="00D86930">
              <w:rPr>
                <w:szCs w:val="22"/>
              </w:rPr>
              <w:t>Tel. (8 5)  237 4333</w:t>
            </w:r>
          </w:p>
          <w:p w14:paraId="0E6BA3B4" w14:textId="77777777" w:rsidR="00350DAD" w:rsidRPr="00D86930" w:rsidRDefault="00350DAD" w:rsidP="00DE470F">
            <w:pPr>
              <w:pStyle w:val="BTEMEASMCA"/>
              <w:rPr>
                <w:szCs w:val="22"/>
              </w:rPr>
            </w:pPr>
            <w:r w:rsidRPr="00D86930">
              <w:rPr>
                <w:szCs w:val="22"/>
              </w:rPr>
              <w:t xml:space="preserve">El. paštas: </w:t>
            </w:r>
            <w:hyperlink r:id="rId17" w:history="1">
              <w:r w:rsidRPr="00D86930">
                <w:rPr>
                  <w:rStyle w:val="Hipersaitas"/>
                  <w:szCs w:val="22"/>
                </w:rPr>
                <w:t>office@bbraun.lt</w:t>
              </w:r>
            </w:hyperlink>
            <w:r w:rsidRPr="00D86930">
              <w:rPr>
                <w:szCs w:val="22"/>
              </w:rPr>
              <w:t xml:space="preserve"> </w:t>
            </w:r>
          </w:p>
          <w:p w14:paraId="5273EBBC" w14:textId="77777777" w:rsidR="00350DAD" w:rsidRPr="00D86930" w:rsidRDefault="00350DAD" w:rsidP="00DE470F">
            <w:pPr>
              <w:tabs>
                <w:tab w:val="left" w:pos="-720"/>
              </w:tabs>
              <w:suppressAutoHyphens/>
              <w:rPr>
                <w:sz w:val="22"/>
                <w:szCs w:val="22"/>
              </w:rPr>
            </w:pPr>
          </w:p>
        </w:tc>
      </w:tr>
    </w:tbl>
    <w:p w14:paraId="3590CAB3" w14:textId="77777777" w:rsidR="00350DAD" w:rsidRPr="00D86930" w:rsidRDefault="00350DAD" w:rsidP="00350DAD">
      <w:pPr>
        <w:pStyle w:val="BTbEMEASMCA"/>
        <w:rPr>
          <w:szCs w:val="22"/>
        </w:rPr>
      </w:pPr>
      <w:r w:rsidRPr="00D86930">
        <w:rPr>
          <w:bCs/>
          <w:szCs w:val="22"/>
        </w:rPr>
        <w:t>Šis pakuotės lapelis</w:t>
      </w:r>
      <w:r w:rsidRPr="00D86930">
        <w:rPr>
          <w:szCs w:val="22"/>
        </w:rPr>
        <w:t xml:space="preserve"> paskutinį kartą peržiūrėtas 2018</w:t>
      </w:r>
      <w:r>
        <w:rPr>
          <w:szCs w:val="22"/>
        </w:rPr>
        <w:t>-05-24</w:t>
      </w:r>
      <w:r w:rsidRPr="00D86930">
        <w:rPr>
          <w:szCs w:val="22"/>
        </w:rPr>
        <w:t>.</w:t>
      </w:r>
    </w:p>
    <w:p w14:paraId="0EBD043B" w14:textId="77777777" w:rsidR="00350DAD" w:rsidRPr="00D86930" w:rsidRDefault="00350DAD" w:rsidP="00350DAD">
      <w:pPr>
        <w:rPr>
          <w:sz w:val="22"/>
          <w:szCs w:val="22"/>
        </w:rPr>
      </w:pPr>
    </w:p>
    <w:p w14:paraId="0457FEB0" w14:textId="77777777" w:rsidR="00350DAD" w:rsidRPr="00D86930" w:rsidRDefault="00350DAD" w:rsidP="00350DAD">
      <w:pPr>
        <w:rPr>
          <w:sz w:val="22"/>
          <w:szCs w:val="22"/>
        </w:rPr>
      </w:pPr>
    </w:p>
    <w:p w14:paraId="3ED262B4" w14:textId="77777777" w:rsidR="00350DAD" w:rsidRPr="00D86930" w:rsidRDefault="00350DAD" w:rsidP="00350DAD">
      <w:pPr>
        <w:numPr>
          <w:ilvl w:val="12"/>
          <w:numId w:val="0"/>
        </w:numPr>
        <w:ind w:right="-2"/>
        <w:rPr>
          <w:sz w:val="22"/>
          <w:szCs w:val="22"/>
        </w:rPr>
      </w:pPr>
      <w:r w:rsidRPr="00D86930">
        <w:rPr>
          <w:sz w:val="22"/>
          <w:szCs w:val="22"/>
        </w:rPr>
        <w:t>Išsami informacija apie šį vaistą pateikiama Valstybinės vaistų kontrolės tarnybos prie Lietuvos Respublikos sveikatos apsaugos ministerijos tinklalapyje</w:t>
      </w:r>
      <w:r w:rsidRPr="00D86930">
        <w:rPr>
          <w:i/>
          <w:sz w:val="22"/>
          <w:szCs w:val="22"/>
        </w:rPr>
        <w:t xml:space="preserve"> </w:t>
      </w:r>
      <w:hyperlink r:id="rId18" w:history="1">
        <w:r w:rsidRPr="00D86930">
          <w:rPr>
            <w:rStyle w:val="Hipersaitas"/>
            <w:rFonts w:eastAsia="SimSun"/>
            <w:sz w:val="22"/>
            <w:szCs w:val="22"/>
          </w:rPr>
          <w:t>http://www.vvkt.lt/</w:t>
        </w:r>
      </w:hyperlink>
      <w:r w:rsidRPr="00D86930">
        <w:rPr>
          <w:sz w:val="22"/>
          <w:szCs w:val="22"/>
        </w:rPr>
        <w:t>.</w:t>
      </w:r>
    </w:p>
    <w:p w14:paraId="28217925" w14:textId="77777777" w:rsidR="00350DAD" w:rsidRPr="00D86930" w:rsidRDefault="00350DAD" w:rsidP="00350DAD">
      <w:pPr>
        <w:rPr>
          <w:sz w:val="22"/>
          <w:szCs w:val="22"/>
        </w:rPr>
      </w:pPr>
    </w:p>
    <w:p w14:paraId="27314D8B" w14:textId="77777777" w:rsidR="00350DAD" w:rsidRPr="00D86930" w:rsidRDefault="00350DAD" w:rsidP="00350DAD">
      <w:pPr>
        <w:numPr>
          <w:ilvl w:val="12"/>
          <w:numId w:val="0"/>
        </w:numPr>
        <w:ind w:right="-2"/>
        <w:rPr>
          <w:sz w:val="22"/>
          <w:szCs w:val="22"/>
        </w:rPr>
      </w:pPr>
      <w:r w:rsidRPr="00D86930">
        <w:rPr>
          <w:sz w:val="22"/>
          <w:szCs w:val="22"/>
        </w:rPr>
        <w:t>---------------------------------------------------------------------------------------------------------------------------</w:t>
      </w:r>
    </w:p>
    <w:p w14:paraId="2978A3D1" w14:textId="77777777" w:rsidR="00350DAD" w:rsidRPr="00D86930" w:rsidRDefault="00350DAD" w:rsidP="00350DAD">
      <w:pPr>
        <w:numPr>
          <w:ilvl w:val="12"/>
          <w:numId w:val="0"/>
        </w:numPr>
        <w:tabs>
          <w:tab w:val="left" w:pos="2657"/>
        </w:tabs>
        <w:ind w:right="-28"/>
        <w:rPr>
          <w:sz w:val="22"/>
          <w:szCs w:val="22"/>
        </w:rPr>
      </w:pPr>
    </w:p>
    <w:p w14:paraId="143145FF" w14:textId="77777777" w:rsidR="00350DAD" w:rsidRPr="00D86930" w:rsidRDefault="00350DAD" w:rsidP="00350DAD">
      <w:pPr>
        <w:rPr>
          <w:sz w:val="22"/>
          <w:szCs w:val="22"/>
        </w:rPr>
      </w:pPr>
      <w:r w:rsidRPr="00D86930">
        <w:rPr>
          <w:sz w:val="22"/>
          <w:szCs w:val="22"/>
        </w:rPr>
        <w:t>Toliau pateikta informacija skirta tik sveikatos priežiūros specialistams.</w:t>
      </w:r>
    </w:p>
    <w:p w14:paraId="4156FC89" w14:textId="77777777" w:rsidR="00350DAD" w:rsidRPr="00D86930" w:rsidRDefault="00350DAD" w:rsidP="00350DAD">
      <w:pPr>
        <w:rPr>
          <w:sz w:val="22"/>
          <w:szCs w:val="22"/>
        </w:rPr>
      </w:pPr>
    </w:p>
    <w:p w14:paraId="4122F6C0" w14:textId="77777777" w:rsidR="00350DAD" w:rsidRPr="00D86930" w:rsidRDefault="00350DAD" w:rsidP="00350DAD">
      <w:pPr>
        <w:rPr>
          <w:i/>
          <w:color w:val="008000"/>
          <w:sz w:val="22"/>
          <w:szCs w:val="22"/>
        </w:rPr>
      </w:pPr>
      <w:r w:rsidRPr="00D86930">
        <w:rPr>
          <w:sz w:val="22"/>
          <w:szCs w:val="22"/>
        </w:rPr>
        <w:t>Išsami informacija apie šį vaistinį preparatą pateikiama preparato charakteristikų santraukoje.</w:t>
      </w:r>
    </w:p>
    <w:p w14:paraId="7560FB90" w14:textId="399336F4" w:rsidR="00350DAD" w:rsidRDefault="00350DAD" w:rsidP="00350DAD">
      <w:pPr>
        <w:rPr>
          <w:sz w:val="22"/>
          <w:szCs w:val="22"/>
        </w:rPr>
      </w:pPr>
    </w:p>
    <w:p w14:paraId="5FB00661" w14:textId="77777777" w:rsidR="00103A48" w:rsidRPr="00D86930" w:rsidRDefault="00103A48" w:rsidP="00350DAD">
      <w:pPr>
        <w:rPr>
          <w:sz w:val="22"/>
          <w:szCs w:val="22"/>
        </w:rPr>
      </w:pPr>
      <w:bookmarkStart w:id="84" w:name="_GoBack"/>
      <w:bookmarkEnd w:id="84"/>
    </w:p>
    <w:sectPr w:rsidR="00103A48" w:rsidRPr="00D86930" w:rsidSect="00DE470F">
      <w:headerReference w:type="default"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1ED9" w14:textId="77777777" w:rsidR="009B439A" w:rsidRDefault="009B439A" w:rsidP="00350DAD">
      <w:r>
        <w:separator/>
      </w:r>
    </w:p>
  </w:endnote>
  <w:endnote w:type="continuationSeparator" w:id="0">
    <w:p w14:paraId="5CB8D8F9" w14:textId="77777777" w:rsidR="009B439A" w:rsidRDefault="009B439A" w:rsidP="00350DAD">
      <w:r>
        <w:continuationSeparator/>
      </w:r>
    </w:p>
  </w:endnote>
  <w:endnote w:type="continuationNotice" w:id="1">
    <w:p w14:paraId="5FBBDA84" w14:textId="77777777" w:rsidR="009B439A" w:rsidRDefault="009B4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470E" w14:textId="77777777" w:rsidR="004904AA" w:rsidRDefault="004904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CA17F" w14:textId="77777777" w:rsidR="009B439A" w:rsidRDefault="009B439A" w:rsidP="00350DAD">
      <w:r>
        <w:separator/>
      </w:r>
    </w:p>
  </w:footnote>
  <w:footnote w:type="continuationSeparator" w:id="0">
    <w:p w14:paraId="211AB6EB" w14:textId="77777777" w:rsidR="009B439A" w:rsidRDefault="009B439A" w:rsidP="00350DAD">
      <w:r>
        <w:continuationSeparator/>
      </w:r>
    </w:p>
  </w:footnote>
  <w:footnote w:type="continuationNotice" w:id="1">
    <w:p w14:paraId="197CF4F0" w14:textId="77777777" w:rsidR="009B439A" w:rsidRDefault="009B43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D131" w14:textId="77777777" w:rsidR="004904AA" w:rsidRDefault="004904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4A8"/>
    <w:multiLevelType w:val="hybridMultilevel"/>
    <w:tmpl w:val="7EF04CB6"/>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6D5FF1"/>
    <w:multiLevelType w:val="hybridMultilevel"/>
    <w:tmpl w:val="D4EE6E2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37390"/>
    <w:multiLevelType w:val="hybridMultilevel"/>
    <w:tmpl w:val="7ED65E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C40E6"/>
    <w:multiLevelType w:val="hybridMultilevel"/>
    <w:tmpl w:val="113A4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C1E6A"/>
    <w:multiLevelType w:val="hybridMultilevel"/>
    <w:tmpl w:val="DA9AF97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C1EB7"/>
    <w:multiLevelType w:val="hybridMultilevel"/>
    <w:tmpl w:val="1E841AB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87850"/>
    <w:multiLevelType w:val="hybridMultilevel"/>
    <w:tmpl w:val="DFDE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B757D"/>
    <w:multiLevelType w:val="hybridMultilevel"/>
    <w:tmpl w:val="F9E6A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832B22"/>
    <w:multiLevelType w:val="hybridMultilevel"/>
    <w:tmpl w:val="54F24F5C"/>
    <w:lvl w:ilvl="0" w:tplc="D8A60ECE">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B132DD0"/>
    <w:multiLevelType w:val="hybridMultilevel"/>
    <w:tmpl w:val="FF3086CC"/>
    <w:lvl w:ilvl="0" w:tplc="BF862B1C">
      <w:start w:val="1"/>
      <w:numFmt w:val="bullet"/>
      <w:pStyle w:val="BT-EMEASMCA"/>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0" w15:restartNumberingAfterBreak="0">
    <w:nsid w:val="2B6F7D46"/>
    <w:multiLevelType w:val="hybridMultilevel"/>
    <w:tmpl w:val="74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2732E"/>
    <w:multiLevelType w:val="hybridMultilevel"/>
    <w:tmpl w:val="11F68ABE"/>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8414FCF"/>
    <w:multiLevelType w:val="hybridMultilevel"/>
    <w:tmpl w:val="7040E522"/>
    <w:lvl w:ilvl="0" w:tplc="04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F3DDD"/>
    <w:multiLevelType w:val="hybridMultilevel"/>
    <w:tmpl w:val="09BCF52C"/>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52F22"/>
    <w:multiLevelType w:val="hybridMultilevel"/>
    <w:tmpl w:val="BF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046D3"/>
    <w:multiLevelType w:val="hybridMultilevel"/>
    <w:tmpl w:val="A1A6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014D7"/>
    <w:multiLevelType w:val="hybridMultilevel"/>
    <w:tmpl w:val="4334B25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F7BE9"/>
    <w:multiLevelType w:val="hybridMultilevel"/>
    <w:tmpl w:val="DF50B462"/>
    <w:lvl w:ilvl="0" w:tplc="70A8554C">
      <w:numFmt w:val="bullet"/>
      <w:lvlText w:val="-"/>
      <w:lvlJc w:val="left"/>
      <w:pPr>
        <w:ind w:left="1095" w:hanging="73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07CE2"/>
    <w:multiLevelType w:val="hybridMultilevel"/>
    <w:tmpl w:val="5F62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10943"/>
    <w:multiLevelType w:val="hybridMultilevel"/>
    <w:tmpl w:val="E8A2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47564"/>
    <w:multiLevelType w:val="hybridMultilevel"/>
    <w:tmpl w:val="9A148AF2"/>
    <w:lvl w:ilvl="0" w:tplc="AF3411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476699"/>
    <w:multiLevelType w:val="hybridMultilevel"/>
    <w:tmpl w:val="8F0C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C4297"/>
    <w:multiLevelType w:val="hybridMultilevel"/>
    <w:tmpl w:val="B7AE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C7C2F"/>
    <w:multiLevelType w:val="hybridMultilevel"/>
    <w:tmpl w:val="4EA0E2BC"/>
    <w:lvl w:ilvl="0" w:tplc="EDD00E6A">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4" w15:restartNumberingAfterBreak="0">
    <w:nsid w:val="735A21CC"/>
    <w:multiLevelType w:val="hybridMultilevel"/>
    <w:tmpl w:val="7B6E8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F1E86"/>
    <w:multiLevelType w:val="hybridMultilevel"/>
    <w:tmpl w:val="63F65B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A2DBE"/>
    <w:multiLevelType w:val="hybridMultilevel"/>
    <w:tmpl w:val="FB5EEBC0"/>
    <w:lvl w:ilvl="0" w:tplc="0809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7" w15:restartNumberingAfterBreak="0">
    <w:nsid w:val="76A314F0"/>
    <w:multiLevelType w:val="hybridMultilevel"/>
    <w:tmpl w:val="BCD4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27C7A"/>
    <w:multiLevelType w:val="hybridMultilevel"/>
    <w:tmpl w:val="7414883A"/>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D5C033B"/>
    <w:multiLevelType w:val="hybridMultilevel"/>
    <w:tmpl w:val="AC8AB6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0"/>
  </w:num>
  <w:num w:numId="2">
    <w:abstractNumId w:val="23"/>
  </w:num>
  <w:num w:numId="3">
    <w:abstractNumId w:val="5"/>
  </w:num>
  <w:num w:numId="4">
    <w:abstractNumId w:val="2"/>
  </w:num>
  <w:num w:numId="5">
    <w:abstractNumId w:val="25"/>
  </w:num>
  <w:num w:numId="6">
    <w:abstractNumId w:val="3"/>
  </w:num>
  <w:num w:numId="7">
    <w:abstractNumId w:val="17"/>
  </w:num>
  <w:num w:numId="8">
    <w:abstractNumId w:val="12"/>
  </w:num>
  <w:num w:numId="9">
    <w:abstractNumId w:val="16"/>
  </w:num>
  <w:num w:numId="10">
    <w:abstractNumId w:val="4"/>
  </w:num>
  <w:num w:numId="11">
    <w:abstractNumId w:val="19"/>
  </w:num>
  <w:num w:numId="12">
    <w:abstractNumId w:val="29"/>
  </w:num>
  <w:num w:numId="13">
    <w:abstractNumId w:val="0"/>
  </w:num>
  <w:num w:numId="14">
    <w:abstractNumId w:val="9"/>
  </w:num>
  <w:num w:numId="15">
    <w:abstractNumId w:val="8"/>
  </w:num>
  <w:num w:numId="16">
    <w:abstractNumId w:val="18"/>
  </w:num>
  <w:num w:numId="17">
    <w:abstractNumId w:val="27"/>
  </w:num>
  <w:num w:numId="18">
    <w:abstractNumId w:val="14"/>
  </w:num>
  <w:num w:numId="19">
    <w:abstractNumId w:val="15"/>
  </w:num>
  <w:num w:numId="20">
    <w:abstractNumId w:val="6"/>
  </w:num>
  <w:num w:numId="21">
    <w:abstractNumId w:val="26"/>
  </w:num>
  <w:num w:numId="22">
    <w:abstractNumId w:val="10"/>
  </w:num>
  <w:num w:numId="23">
    <w:abstractNumId w:val="13"/>
  </w:num>
  <w:num w:numId="24">
    <w:abstractNumId w:val="24"/>
  </w:num>
  <w:num w:numId="25">
    <w:abstractNumId w:val="11"/>
  </w:num>
  <w:num w:numId="26">
    <w:abstractNumId w:val="28"/>
  </w:num>
  <w:num w:numId="27">
    <w:abstractNumId w:val="21"/>
  </w:num>
  <w:num w:numId="28">
    <w:abstractNumId w:val="22"/>
  </w:num>
  <w:num w:numId="29">
    <w:abstractNumId w:val="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AD"/>
    <w:rsid w:val="0000334B"/>
    <w:rsid w:val="000272F6"/>
    <w:rsid w:val="000305AF"/>
    <w:rsid w:val="00031197"/>
    <w:rsid w:val="00035D74"/>
    <w:rsid w:val="0003767B"/>
    <w:rsid w:val="000571BC"/>
    <w:rsid w:val="00063919"/>
    <w:rsid w:val="0006610E"/>
    <w:rsid w:val="00071B84"/>
    <w:rsid w:val="0007253C"/>
    <w:rsid w:val="00073F01"/>
    <w:rsid w:val="00080BA4"/>
    <w:rsid w:val="000A65E3"/>
    <w:rsid w:val="000A71ED"/>
    <w:rsid w:val="000C4E86"/>
    <w:rsid w:val="000D3D78"/>
    <w:rsid w:val="000E10AE"/>
    <w:rsid w:val="000E16AF"/>
    <w:rsid w:val="000E2F12"/>
    <w:rsid w:val="000F0F25"/>
    <w:rsid w:val="000F7C0C"/>
    <w:rsid w:val="00103A48"/>
    <w:rsid w:val="00106A5C"/>
    <w:rsid w:val="00110188"/>
    <w:rsid w:val="001261D5"/>
    <w:rsid w:val="00126FE2"/>
    <w:rsid w:val="0013318C"/>
    <w:rsid w:val="001358A8"/>
    <w:rsid w:val="001379EE"/>
    <w:rsid w:val="00137B73"/>
    <w:rsid w:val="00144011"/>
    <w:rsid w:val="00153A9C"/>
    <w:rsid w:val="00162190"/>
    <w:rsid w:val="00164832"/>
    <w:rsid w:val="00165A32"/>
    <w:rsid w:val="001768A9"/>
    <w:rsid w:val="001834B7"/>
    <w:rsid w:val="001B369C"/>
    <w:rsid w:val="001C099D"/>
    <w:rsid w:val="001C32F9"/>
    <w:rsid w:val="001E3CC3"/>
    <w:rsid w:val="001E708B"/>
    <w:rsid w:val="001F5F87"/>
    <w:rsid w:val="001F7548"/>
    <w:rsid w:val="001F7B8D"/>
    <w:rsid w:val="00236CFB"/>
    <w:rsid w:val="00241F18"/>
    <w:rsid w:val="00245EAB"/>
    <w:rsid w:val="00250C55"/>
    <w:rsid w:val="00251E45"/>
    <w:rsid w:val="00252474"/>
    <w:rsid w:val="0025498E"/>
    <w:rsid w:val="0026339C"/>
    <w:rsid w:val="002650D7"/>
    <w:rsid w:val="00267C6C"/>
    <w:rsid w:val="00276523"/>
    <w:rsid w:val="002767C8"/>
    <w:rsid w:val="002A0EC8"/>
    <w:rsid w:val="002A1542"/>
    <w:rsid w:val="002A68E1"/>
    <w:rsid w:val="002B02DF"/>
    <w:rsid w:val="002B1402"/>
    <w:rsid w:val="002B5136"/>
    <w:rsid w:val="002C2E0A"/>
    <w:rsid w:val="002C52C3"/>
    <w:rsid w:val="002D14E1"/>
    <w:rsid w:val="002E021A"/>
    <w:rsid w:val="002F7513"/>
    <w:rsid w:val="00305904"/>
    <w:rsid w:val="00313EEA"/>
    <w:rsid w:val="00324DC0"/>
    <w:rsid w:val="00327044"/>
    <w:rsid w:val="003273A0"/>
    <w:rsid w:val="00336407"/>
    <w:rsid w:val="00341689"/>
    <w:rsid w:val="00347726"/>
    <w:rsid w:val="00350DAD"/>
    <w:rsid w:val="00353D3D"/>
    <w:rsid w:val="00357984"/>
    <w:rsid w:val="00393BCC"/>
    <w:rsid w:val="00394165"/>
    <w:rsid w:val="00397C64"/>
    <w:rsid w:val="003A143C"/>
    <w:rsid w:val="003B06C0"/>
    <w:rsid w:val="003B4076"/>
    <w:rsid w:val="003B4443"/>
    <w:rsid w:val="003B57A5"/>
    <w:rsid w:val="003C090D"/>
    <w:rsid w:val="003C5A03"/>
    <w:rsid w:val="003F1B51"/>
    <w:rsid w:val="003F5654"/>
    <w:rsid w:val="0040141E"/>
    <w:rsid w:val="00402E05"/>
    <w:rsid w:val="00423BAB"/>
    <w:rsid w:val="00427164"/>
    <w:rsid w:val="00440FBC"/>
    <w:rsid w:val="00461496"/>
    <w:rsid w:val="00462486"/>
    <w:rsid w:val="00470B18"/>
    <w:rsid w:val="00481708"/>
    <w:rsid w:val="0048197A"/>
    <w:rsid w:val="004904AA"/>
    <w:rsid w:val="004A40CC"/>
    <w:rsid w:val="004A41A0"/>
    <w:rsid w:val="004B3019"/>
    <w:rsid w:val="004B389F"/>
    <w:rsid w:val="004C6233"/>
    <w:rsid w:val="004D0E0C"/>
    <w:rsid w:val="004E31E5"/>
    <w:rsid w:val="004E403F"/>
    <w:rsid w:val="004E51DD"/>
    <w:rsid w:val="004F3761"/>
    <w:rsid w:val="004F5487"/>
    <w:rsid w:val="004F71C0"/>
    <w:rsid w:val="005162AB"/>
    <w:rsid w:val="00521D07"/>
    <w:rsid w:val="005315EF"/>
    <w:rsid w:val="00531B44"/>
    <w:rsid w:val="00532E72"/>
    <w:rsid w:val="00552E54"/>
    <w:rsid w:val="0055407A"/>
    <w:rsid w:val="0056613E"/>
    <w:rsid w:val="00570BE7"/>
    <w:rsid w:val="0057316E"/>
    <w:rsid w:val="0057413B"/>
    <w:rsid w:val="00575123"/>
    <w:rsid w:val="00580A36"/>
    <w:rsid w:val="00580B35"/>
    <w:rsid w:val="005A1C3E"/>
    <w:rsid w:val="005B03C5"/>
    <w:rsid w:val="005B12E2"/>
    <w:rsid w:val="005B42C1"/>
    <w:rsid w:val="005B55A9"/>
    <w:rsid w:val="005B5DB8"/>
    <w:rsid w:val="005B6874"/>
    <w:rsid w:val="005C4A40"/>
    <w:rsid w:val="005E01AE"/>
    <w:rsid w:val="005E1975"/>
    <w:rsid w:val="005E27DD"/>
    <w:rsid w:val="005F2EA7"/>
    <w:rsid w:val="00605084"/>
    <w:rsid w:val="00605C19"/>
    <w:rsid w:val="00607B13"/>
    <w:rsid w:val="00614029"/>
    <w:rsid w:val="006202F6"/>
    <w:rsid w:val="00622810"/>
    <w:rsid w:val="00635316"/>
    <w:rsid w:val="00635C07"/>
    <w:rsid w:val="006448A5"/>
    <w:rsid w:val="0064511B"/>
    <w:rsid w:val="006452B7"/>
    <w:rsid w:val="00664952"/>
    <w:rsid w:val="006A765F"/>
    <w:rsid w:val="006B630A"/>
    <w:rsid w:val="006B6D7A"/>
    <w:rsid w:val="006C352F"/>
    <w:rsid w:val="006D0EF4"/>
    <w:rsid w:val="006D6F68"/>
    <w:rsid w:val="006F2F89"/>
    <w:rsid w:val="006F5649"/>
    <w:rsid w:val="00710EC0"/>
    <w:rsid w:val="007140C8"/>
    <w:rsid w:val="007149C1"/>
    <w:rsid w:val="00730A7E"/>
    <w:rsid w:val="00732929"/>
    <w:rsid w:val="00733809"/>
    <w:rsid w:val="00733B3F"/>
    <w:rsid w:val="00755BC4"/>
    <w:rsid w:val="00762AE1"/>
    <w:rsid w:val="007735F8"/>
    <w:rsid w:val="00785057"/>
    <w:rsid w:val="00794745"/>
    <w:rsid w:val="007A4C3A"/>
    <w:rsid w:val="007A5E0E"/>
    <w:rsid w:val="007B25E0"/>
    <w:rsid w:val="007B66CC"/>
    <w:rsid w:val="007C2714"/>
    <w:rsid w:val="007C3162"/>
    <w:rsid w:val="007C5184"/>
    <w:rsid w:val="007C64EB"/>
    <w:rsid w:val="007D1C04"/>
    <w:rsid w:val="007D3815"/>
    <w:rsid w:val="007D772C"/>
    <w:rsid w:val="007E625E"/>
    <w:rsid w:val="007E71D6"/>
    <w:rsid w:val="007F0F9E"/>
    <w:rsid w:val="00824170"/>
    <w:rsid w:val="00840F79"/>
    <w:rsid w:val="00852630"/>
    <w:rsid w:val="00854962"/>
    <w:rsid w:val="008607FD"/>
    <w:rsid w:val="00873103"/>
    <w:rsid w:val="00891B29"/>
    <w:rsid w:val="00895FCE"/>
    <w:rsid w:val="0089697A"/>
    <w:rsid w:val="00896B2E"/>
    <w:rsid w:val="008A11C1"/>
    <w:rsid w:val="008B591F"/>
    <w:rsid w:val="008D6DF2"/>
    <w:rsid w:val="008E6CD1"/>
    <w:rsid w:val="008F6166"/>
    <w:rsid w:val="00903E4E"/>
    <w:rsid w:val="00915D23"/>
    <w:rsid w:val="009166B9"/>
    <w:rsid w:val="0092389C"/>
    <w:rsid w:val="00924A92"/>
    <w:rsid w:val="00935619"/>
    <w:rsid w:val="009361BC"/>
    <w:rsid w:val="009525AB"/>
    <w:rsid w:val="009544A7"/>
    <w:rsid w:val="00957B77"/>
    <w:rsid w:val="009622FE"/>
    <w:rsid w:val="00963308"/>
    <w:rsid w:val="009734CD"/>
    <w:rsid w:val="009864B1"/>
    <w:rsid w:val="00990F21"/>
    <w:rsid w:val="009918C7"/>
    <w:rsid w:val="00992B34"/>
    <w:rsid w:val="009B439A"/>
    <w:rsid w:val="009B5EBE"/>
    <w:rsid w:val="009C14A6"/>
    <w:rsid w:val="009C45A6"/>
    <w:rsid w:val="009D4702"/>
    <w:rsid w:val="009D7EEA"/>
    <w:rsid w:val="009E1BF2"/>
    <w:rsid w:val="009F03D7"/>
    <w:rsid w:val="00A000D6"/>
    <w:rsid w:val="00A0358B"/>
    <w:rsid w:val="00A112F6"/>
    <w:rsid w:val="00A324BB"/>
    <w:rsid w:val="00A343AD"/>
    <w:rsid w:val="00A3449B"/>
    <w:rsid w:val="00A34FF6"/>
    <w:rsid w:val="00A36588"/>
    <w:rsid w:val="00A438D6"/>
    <w:rsid w:val="00A4394F"/>
    <w:rsid w:val="00A45D88"/>
    <w:rsid w:val="00A562BF"/>
    <w:rsid w:val="00A67E09"/>
    <w:rsid w:val="00A73AEC"/>
    <w:rsid w:val="00A75309"/>
    <w:rsid w:val="00A83F2B"/>
    <w:rsid w:val="00A93E90"/>
    <w:rsid w:val="00A970FD"/>
    <w:rsid w:val="00A97481"/>
    <w:rsid w:val="00AA38F7"/>
    <w:rsid w:val="00AA5287"/>
    <w:rsid w:val="00AA5C38"/>
    <w:rsid w:val="00AB793D"/>
    <w:rsid w:val="00AC0027"/>
    <w:rsid w:val="00AC71BB"/>
    <w:rsid w:val="00AD05C1"/>
    <w:rsid w:val="00AD362A"/>
    <w:rsid w:val="00AE30AD"/>
    <w:rsid w:val="00AE6462"/>
    <w:rsid w:val="00AF0035"/>
    <w:rsid w:val="00AF5787"/>
    <w:rsid w:val="00B0012F"/>
    <w:rsid w:val="00B1320B"/>
    <w:rsid w:val="00B26CE1"/>
    <w:rsid w:val="00B504F0"/>
    <w:rsid w:val="00B50B75"/>
    <w:rsid w:val="00B50D6A"/>
    <w:rsid w:val="00B522C6"/>
    <w:rsid w:val="00B52F5C"/>
    <w:rsid w:val="00B61FEC"/>
    <w:rsid w:val="00B67417"/>
    <w:rsid w:val="00B706FA"/>
    <w:rsid w:val="00B74BC8"/>
    <w:rsid w:val="00B75298"/>
    <w:rsid w:val="00BA4080"/>
    <w:rsid w:val="00BC72BB"/>
    <w:rsid w:val="00BD3BDC"/>
    <w:rsid w:val="00BE7632"/>
    <w:rsid w:val="00BF2CF1"/>
    <w:rsid w:val="00BF4830"/>
    <w:rsid w:val="00BF678C"/>
    <w:rsid w:val="00C029A2"/>
    <w:rsid w:val="00C10F96"/>
    <w:rsid w:val="00C130FE"/>
    <w:rsid w:val="00C15CA4"/>
    <w:rsid w:val="00C20ADC"/>
    <w:rsid w:val="00C21B76"/>
    <w:rsid w:val="00C22391"/>
    <w:rsid w:val="00C45EA0"/>
    <w:rsid w:val="00C5573C"/>
    <w:rsid w:val="00C602E8"/>
    <w:rsid w:val="00C606A9"/>
    <w:rsid w:val="00C81D69"/>
    <w:rsid w:val="00C84818"/>
    <w:rsid w:val="00C91221"/>
    <w:rsid w:val="00CC0C99"/>
    <w:rsid w:val="00CC60FD"/>
    <w:rsid w:val="00CD48DF"/>
    <w:rsid w:val="00CD5356"/>
    <w:rsid w:val="00CE1929"/>
    <w:rsid w:val="00CE2911"/>
    <w:rsid w:val="00CF0E79"/>
    <w:rsid w:val="00CF6B1D"/>
    <w:rsid w:val="00CF6D2A"/>
    <w:rsid w:val="00D1089B"/>
    <w:rsid w:val="00D15EE2"/>
    <w:rsid w:val="00D224D7"/>
    <w:rsid w:val="00D31008"/>
    <w:rsid w:val="00D34AC9"/>
    <w:rsid w:val="00D4007F"/>
    <w:rsid w:val="00D46C5E"/>
    <w:rsid w:val="00D53FBA"/>
    <w:rsid w:val="00D54F0B"/>
    <w:rsid w:val="00D551AC"/>
    <w:rsid w:val="00D76DF3"/>
    <w:rsid w:val="00D86930"/>
    <w:rsid w:val="00D91693"/>
    <w:rsid w:val="00D9177F"/>
    <w:rsid w:val="00D93825"/>
    <w:rsid w:val="00D947ED"/>
    <w:rsid w:val="00D95B8A"/>
    <w:rsid w:val="00DB5956"/>
    <w:rsid w:val="00DB6756"/>
    <w:rsid w:val="00DB71EE"/>
    <w:rsid w:val="00DC0346"/>
    <w:rsid w:val="00DC21EE"/>
    <w:rsid w:val="00DD73AF"/>
    <w:rsid w:val="00DE4574"/>
    <w:rsid w:val="00DE470F"/>
    <w:rsid w:val="00DF0C21"/>
    <w:rsid w:val="00DF2AED"/>
    <w:rsid w:val="00E035C6"/>
    <w:rsid w:val="00E13FD2"/>
    <w:rsid w:val="00E15A04"/>
    <w:rsid w:val="00E222BF"/>
    <w:rsid w:val="00E231E2"/>
    <w:rsid w:val="00E415BA"/>
    <w:rsid w:val="00E43546"/>
    <w:rsid w:val="00E441B9"/>
    <w:rsid w:val="00E534C7"/>
    <w:rsid w:val="00E55E49"/>
    <w:rsid w:val="00E566CB"/>
    <w:rsid w:val="00E6572F"/>
    <w:rsid w:val="00E70EE2"/>
    <w:rsid w:val="00E71B76"/>
    <w:rsid w:val="00E824C5"/>
    <w:rsid w:val="00E91C31"/>
    <w:rsid w:val="00E92C8A"/>
    <w:rsid w:val="00E97113"/>
    <w:rsid w:val="00EB31F0"/>
    <w:rsid w:val="00EB3316"/>
    <w:rsid w:val="00ED7256"/>
    <w:rsid w:val="00EE73A7"/>
    <w:rsid w:val="00EE74CA"/>
    <w:rsid w:val="00EF583E"/>
    <w:rsid w:val="00EF65E3"/>
    <w:rsid w:val="00EF6DB7"/>
    <w:rsid w:val="00F05DBA"/>
    <w:rsid w:val="00F07783"/>
    <w:rsid w:val="00F207D4"/>
    <w:rsid w:val="00F32A54"/>
    <w:rsid w:val="00F36295"/>
    <w:rsid w:val="00F74221"/>
    <w:rsid w:val="00F75495"/>
    <w:rsid w:val="00F77FAC"/>
    <w:rsid w:val="00FA0034"/>
    <w:rsid w:val="00FA20F4"/>
    <w:rsid w:val="00FB69EE"/>
    <w:rsid w:val="00FD0B27"/>
    <w:rsid w:val="00FD61D7"/>
    <w:rsid w:val="00FD6B3A"/>
    <w:rsid w:val="00FF7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A8EFE"/>
  <w15:chartTrackingRefBased/>
  <w15:docId w15:val="{3D1A8482-674F-47CD-8767-7B23A90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DAD"/>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350DAD"/>
    <w:pPr>
      <w:keepNext/>
      <w:outlineLvl w:val="0"/>
    </w:pPr>
    <w:rPr>
      <w:rFonts w:ascii="Arial" w:hAnsi="Arial"/>
      <w:b/>
      <w:sz w:val="28"/>
      <w:szCs w:val="20"/>
      <w:lang w:val="en-US" w:eastAsia="x-none"/>
    </w:rPr>
  </w:style>
  <w:style w:type="paragraph" w:styleId="Antrat2">
    <w:name w:val="heading 2"/>
    <w:basedOn w:val="prastasis"/>
    <w:next w:val="prastasis"/>
    <w:link w:val="Antrat2Diagrama"/>
    <w:uiPriority w:val="9"/>
    <w:qFormat/>
    <w:rsid w:val="00350DAD"/>
    <w:pPr>
      <w:keepNext/>
      <w:keepLines/>
      <w:spacing w:before="40"/>
      <w:outlineLvl w:val="1"/>
    </w:pPr>
    <w:rPr>
      <w:rFonts w:ascii="Calibri Light" w:hAnsi="Calibri Light"/>
      <w:color w:val="2E74B5"/>
      <w:sz w:val="26"/>
      <w:szCs w:val="26"/>
      <w:lang w:eastAsia="x-none"/>
    </w:rPr>
  </w:style>
  <w:style w:type="paragraph" w:styleId="Antrat3">
    <w:name w:val="heading 3"/>
    <w:basedOn w:val="prastasis"/>
    <w:next w:val="prastasis"/>
    <w:link w:val="Antrat3Diagrama"/>
    <w:uiPriority w:val="9"/>
    <w:qFormat/>
    <w:rsid w:val="00350DAD"/>
    <w:pPr>
      <w:keepNext/>
      <w:keepLines/>
      <w:spacing w:before="40"/>
      <w:outlineLvl w:val="2"/>
    </w:pPr>
    <w:rPr>
      <w:rFonts w:ascii="Calibri Light" w:hAnsi="Calibri Light"/>
      <w:color w:val="1F4D78"/>
      <w:lang w:eastAsia="x-none"/>
    </w:rPr>
  </w:style>
  <w:style w:type="paragraph" w:styleId="Antrat5">
    <w:name w:val="heading 5"/>
    <w:basedOn w:val="prastasis"/>
    <w:next w:val="prastasis"/>
    <w:link w:val="Antrat5Diagrama"/>
    <w:qFormat/>
    <w:rsid w:val="00350DAD"/>
    <w:pPr>
      <w:keepNext/>
      <w:spacing w:before="240" w:after="240"/>
      <w:outlineLvl w:val="4"/>
    </w:pPr>
    <w:rPr>
      <w:bCs/>
      <w:i/>
      <w:sz w:val="20"/>
      <w:lang w:eastAsia="lt-LT"/>
    </w:rPr>
  </w:style>
  <w:style w:type="paragraph" w:styleId="Antrat7">
    <w:name w:val="heading 7"/>
    <w:basedOn w:val="prastasis"/>
    <w:next w:val="prastasis"/>
    <w:link w:val="Antrat7Diagrama"/>
    <w:uiPriority w:val="99"/>
    <w:qFormat/>
    <w:rsid w:val="00350DAD"/>
    <w:pPr>
      <w:keepNext/>
      <w:keepLines/>
      <w:spacing w:before="40"/>
      <w:outlineLvl w:val="6"/>
    </w:pPr>
    <w:rPr>
      <w:rFonts w:ascii="Calibri Light" w:hAnsi="Calibri Light"/>
      <w:i/>
      <w:iCs/>
      <w:color w:val="1F4D7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0DAD"/>
    <w:rPr>
      <w:rFonts w:ascii="Arial" w:eastAsia="Times New Roman" w:hAnsi="Arial" w:cs="Times New Roman"/>
      <w:b/>
      <w:sz w:val="28"/>
      <w:szCs w:val="20"/>
      <w:lang w:val="en-US" w:eastAsia="x-none"/>
    </w:rPr>
  </w:style>
  <w:style w:type="character" w:customStyle="1" w:styleId="Antrat2Diagrama">
    <w:name w:val="Antraštė 2 Diagrama"/>
    <w:link w:val="Antrat2"/>
    <w:uiPriority w:val="9"/>
    <w:rsid w:val="00350DAD"/>
    <w:rPr>
      <w:rFonts w:ascii="Calibri Light" w:eastAsia="Times New Roman" w:hAnsi="Calibri Light" w:cs="Times New Roman"/>
      <w:color w:val="2E74B5"/>
      <w:sz w:val="26"/>
      <w:szCs w:val="26"/>
      <w:lang w:eastAsia="x-none"/>
    </w:rPr>
  </w:style>
  <w:style w:type="character" w:customStyle="1" w:styleId="Antrat3Diagrama">
    <w:name w:val="Antraštė 3 Diagrama"/>
    <w:link w:val="Antrat3"/>
    <w:uiPriority w:val="9"/>
    <w:rsid w:val="00350DAD"/>
    <w:rPr>
      <w:rFonts w:ascii="Calibri Light" w:eastAsia="Times New Roman" w:hAnsi="Calibri Light" w:cs="Times New Roman"/>
      <w:color w:val="1F4D78"/>
      <w:sz w:val="24"/>
      <w:szCs w:val="24"/>
      <w:lang w:eastAsia="x-none"/>
    </w:rPr>
  </w:style>
  <w:style w:type="character" w:customStyle="1" w:styleId="Antrat5Diagrama">
    <w:name w:val="Antraštė 5 Diagrama"/>
    <w:link w:val="Antrat5"/>
    <w:rsid w:val="00350DAD"/>
    <w:rPr>
      <w:rFonts w:ascii="Times New Roman" w:eastAsia="Times New Roman" w:hAnsi="Times New Roman" w:cs="Times New Roman"/>
      <w:bCs/>
      <w:i/>
      <w:sz w:val="20"/>
      <w:szCs w:val="24"/>
      <w:lang w:eastAsia="lt-LT"/>
    </w:rPr>
  </w:style>
  <w:style w:type="character" w:customStyle="1" w:styleId="Antrat7Diagrama">
    <w:name w:val="Antraštė 7 Diagrama"/>
    <w:link w:val="Antrat7"/>
    <w:uiPriority w:val="99"/>
    <w:rsid w:val="00350DAD"/>
    <w:rPr>
      <w:rFonts w:ascii="Calibri Light" w:eastAsia="Times New Roman" w:hAnsi="Calibri Light" w:cs="Times New Roman"/>
      <w:i/>
      <w:iCs/>
      <w:color w:val="1F4D78"/>
      <w:sz w:val="24"/>
      <w:szCs w:val="24"/>
      <w:lang w:eastAsia="x-none"/>
    </w:rPr>
  </w:style>
  <w:style w:type="character" w:styleId="Hipersaitas">
    <w:name w:val="Hyperlink"/>
    <w:uiPriority w:val="99"/>
    <w:rsid w:val="00350DAD"/>
    <w:rPr>
      <w:color w:val="0000FF"/>
      <w:u w:val="single"/>
    </w:rPr>
  </w:style>
  <w:style w:type="paragraph" w:customStyle="1" w:styleId="PI-1EMEASMCA">
    <w:name w:val="PI-1 EMEA_SMCA"/>
    <w:basedOn w:val="Antrat2"/>
    <w:autoRedefine/>
    <w:rsid w:val="00350DAD"/>
    <w:pPr>
      <w:keepLines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autoRedefine/>
    <w:rsid w:val="00350DAD"/>
    <w:pPr>
      <w:pBdr>
        <w:top w:val="single" w:sz="4" w:space="1" w:color="auto"/>
        <w:left w:val="single" w:sz="4" w:space="4" w:color="auto"/>
        <w:bottom w:val="single" w:sz="4" w:space="1" w:color="auto"/>
        <w:right w:val="single" w:sz="4" w:space="4" w:color="auto"/>
      </w:pBdr>
      <w:tabs>
        <w:tab w:val="left" w:pos="540"/>
      </w:tabs>
      <w:ind w:left="540" w:hanging="540"/>
    </w:pPr>
    <w:rPr>
      <w:b/>
      <w:noProof/>
      <w:sz w:val="22"/>
      <w:szCs w:val="22"/>
    </w:rPr>
  </w:style>
  <w:style w:type="paragraph" w:customStyle="1" w:styleId="PI-2EMEASMCA">
    <w:name w:val="PI-2 EMEA_SMCA"/>
    <w:basedOn w:val="Antrat3"/>
    <w:autoRedefine/>
    <w:rsid w:val="00350DAD"/>
    <w:pPr>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autoRedefine/>
    <w:rsid w:val="00350DAD"/>
    <w:rPr>
      <w:sz w:val="22"/>
    </w:rPr>
  </w:style>
  <w:style w:type="paragraph" w:customStyle="1" w:styleId="TTEMEASMCA">
    <w:name w:val="TT EMEA_SMCA"/>
    <w:basedOn w:val="Antrat1"/>
    <w:autoRedefine/>
    <w:rsid w:val="00350DAD"/>
    <w:pPr>
      <w:keepNext w:val="0"/>
      <w:tabs>
        <w:tab w:val="left" w:pos="567"/>
      </w:tabs>
      <w:ind w:left="567" w:hanging="567"/>
      <w:jc w:val="center"/>
    </w:pPr>
    <w:rPr>
      <w:rFonts w:ascii="Times New Roman" w:hAnsi="Times New Roman"/>
      <w:sz w:val="22"/>
      <w:szCs w:val="22"/>
      <w:lang w:val="lt-LT"/>
    </w:rPr>
  </w:style>
  <w:style w:type="paragraph" w:customStyle="1" w:styleId="BTAnIIEMEASMCA">
    <w:name w:val="BT(AnII) EMEA_SMCA"/>
    <w:basedOn w:val="prastasis"/>
    <w:autoRedefine/>
    <w:rsid w:val="00350DAD"/>
  </w:style>
  <w:style w:type="paragraph" w:customStyle="1" w:styleId="BT-EMEASMCA">
    <w:name w:val="BT- EMEA_SMCA"/>
    <w:basedOn w:val="BTEMEASMCA"/>
    <w:autoRedefine/>
    <w:rsid w:val="00350DAD"/>
    <w:pPr>
      <w:numPr>
        <w:numId w:val="14"/>
      </w:numPr>
    </w:pPr>
  </w:style>
  <w:style w:type="paragraph" w:customStyle="1" w:styleId="PI-3EMEASMCA">
    <w:name w:val="PI-3 EMEA_SMCA"/>
    <w:basedOn w:val="prastasis"/>
    <w:autoRedefine/>
    <w:rsid w:val="00350DAD"/>
    <w:pPr>
      <w:spacing w:line="220" w:lineRule="exact"/>
    </w:pPr>
    <w:rPr>
      <w:b/>
      <w:bCs/>
      <w:sz w:val="22"/>
      <w:szCs w:val="22"/>
    </w:rPr>
  </w:style>
  <w:style w:type="paragraph" w:customStyle="1" w:styleId="BTbEMEASMCA">
    <w:name w:val="BT(b) EMEA_SMCA"/>
    <w:basedOn w:val="BTEMEASMCA"/>
    <w:autoRedefine/>
    <w:rsid w:val="00350DAD"/>
    <w:rPr>
      <w:b/>
    </w:rPr>
  </w:style>
  <w:style w:type="paragraph" w:customStyle="1" w:styleId="BTuEMEASMCA">
    <w:name w:val="BT(u) EMEA_SMCA"/>
    <w:basedOn w:val="BTEMEASMCA"/>
    <w:autoRedefine/>
    <w:rsid w:val="00350DAD"/>
    <w:rPr>
      <w:u w:val="single"/>
    </w:rPr>
  </w:style>
  <w:style w:type="paragraph" w:styleId="Pagrindinistekstas">
    <w:name w:val="Body Text"/>
    <w:basedOn w:val="prastasis"/>
    <w:link w:val="PagrindinistekstasDiagrama"/>
    <w:rsid w:val="00350DAD"/>
    <w:pPr>
      <w:spacing w:after="120"/>
    </w:pPr>
    <w:rPr>
      <w:sz w:val="20"/>
      <w:szCs w:val="20"/>
      <w:lang w:eastAsia="lt-LT"/>
    </w:rPr>
  </w:style>
  <w:style w:type="character" w:customStyle="1" w:styleId="PagrindinistekstasDiagrama">
    <w:name w:val="Pagrindinis tekstas Diagrama"/>
    <w:link w:val="Pagrindinistekstas"/>
    <w:rsid w:val="00350DAD"/>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350DAD"/>
    <w:pPr>
      <w:jc w:val="both"/>
    </w:pPr>
    <w:rPr>
      <w:sz w:val="20"/>
      <w:lang w:eastAsia="x-none"/>
    </w:rPr>
  </w:style>
  <w:style w:type="character" w:customStyle="1" w:styleId="Pagrindinistekstas2Diagrama">
    <w:name w:val="Pagrindinis tekstas 2 Diagrama"/>
    <w:link w:val="Pagrindinistekstas2"/>
    <w:rsid w:val="00350DAD"/>
    <w:rPr>
      <w:rFonts w:ascii="Times New Roman" w:eastAsia="Times New Roman" w:hAnsi="Times New Roman" w:cs="Times New Roman"/>
      <w:sz w:val="20"/>
      <w:szCs w:val="24"/>
      <w:lang w:eastAsia="x-none"/>
    </w:rPr>
  </w:style>
  <w:style w:type="paragraph" w:styleId="Pagrindinistekstas3">
    <w:name w:val="Body Text 3"/>
    <w:basedOn w:val="prastasis"/>
    <w:link w:val="Pagrindinistekstas3Diagrama"/>
    <w:rsid w:val="00350DAD"/>
    <w:pPr>
      <w:jc w:val="both"/>
    </w:pPr>
    <w:rPr>
      <w:sz w:val="20"/>
      <w:szCs w:val="20"/>
      <w:lang w:eastAsia="lt-LT"/>
    </w:rPr>
  </w:style>
  <w:style w:type="character" w:customStyle="1" w:styleId="Pagrindinistekstas3Diagrama">
    <w:name w:val="Pagrindinis tekstas 3 Diagrama"/>
    <w:link w:val="Pagrindinistekstas3"/>
    <w:rsid w:val="00350DAD"/>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rsid w:val="00350DAD"/>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350DAD"/>
    <w:rPr>
      <w:rFonts w:ascii="Courier New" w:eastAsia="SimSun" w:hAnsi="Courier New" w:cs="Times New Roman"/>
      <w:sz w:val="20"/>
      <w:szCs w:val="20"/>
      <w:lang w:val="en-US" w:eastAsia="x-none"/>
    </w:rPr>
  </w:style>
  <w:style w:type="paragraph" w:styleId="Porat">
    <w:name w:val="footer"/>
    <w:basedOn w:val="prastasis"/>
    <w:link w:val="PoratDiagrama"/>
    <w:rsid w:val="00350DAD"/>
    <w:pPr>
      <w:tabs>
        <w:tab w:val="center" w:pos="4153"/>
        <w:tab w:val="right" w:pos="8306"/>
      </w:tabs>
    </w:pPr>
    <w:rPr>
      <w:lang w:eastAsia="x-none"/>
    </w:rPr>
  </w:style>
  <w:style w:type="character" w:customStyle="1" w:styleId="PoratDiagrama">
    <w:name w:val="Poraštė Diagrama"/>
    <w:link w:val="Porat"/>
    <w:rsid w:val="00350DAD"/>
    <w:rPr>
      <w:rFonts w:ascii="Times New Roman" w:eastAsia="Times New Roman" w:hAnsi="Times New Roman" w:cs="Times New Roman"/>
      <w:sz w:val="24"/>
      <w:szCs w:val="24"/>
      <w:lang w:eastAsia="x-none"/>
    </w:rPr>
  </w:style>
  <w:style w:type="paragraph" w:styleId="Debesliotekstas">
    <w:name w:val="Balloon Text"/>
    <w:basedOn w:val="prastasis"/>
    <w:link w:val="DebesliotekstasDiagrama"/>
    <w:uiPriority w:val="99"/>
    <w:semiHidden/>
    <w:unhideWhenUsed/>
    <w:rsid w:val="00350DAD"/>
    <w:rPr>
      <w:rFonts w:ascii="Segoe UI" w:hAnsi="Segoe UI"/>
      <w:sz w:val="18"/>
      <w:szCs w:val="18"/>
      <w:lang w:eastAsia="x-none"/>
    </w:rPr>
  </w:style>
  <w:style w:type="character" w:customStyle="1" w:styleId="DebesliotekstasDiagrama">
    <w:name w:val="Debesėlio tekstas Diagrama"/>
    <w:link w:val="Debesliotekstas"/>
    <w:uiPriority w:val="99"/>
    <w:semiHidden/>
    <w:rsid w:val="00350DAD"/>
    <w:rPr>
      <w:rFonts w:ascii="Segoe UI" w:eastAsia="Times New Roman" w:hAnsi="Segoe UI" w:cs="Times New Roman"/>
      <w:sz w:val="18"/>
      <w:szCs w:val="18"/>
      <w:lang w:eastAsia="x-none"/>
    </w:rPr>
  </w:style>
  <w:style w:type="table" w:styleId="Lentelstinklelis">
    <w:name w:val="Table Grid"/>
    <w:basedOn w:val="prastojilentel"/>
    <w:uiPriority w:val="39"/>
    <w:rsid w:val="0035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350DAD"/>
    <w:pPr>
      <w:ind w:left="720"/>
      <w:contextualSpacing/>
    </w:pPr>
  </w:style>
  <w:style w:type="paragraph" w:customStyle="1" w:styleId="Spalvotasspalvinimas1parykinimas1">
    <w:name w:val="Spalvotas spalvinimas – 1 paryškinimas1"/>
    <w:hidden/>
    <w:uiPriority w:val="99"/>
    <w:semiHidden/>
    <w:rsid w:val="00350DAD"/>
    <w:rPr>
      <w:rFonts w:ascii="Times New Roman" w:eastAsia="Times New Roman" w:hAnsi="Times New Roman"/>
      <w:sz w:val="24"/>
      <w:szCs w:val="24"/>
      <w:lang w:eastAsia="en-US"/>
    </w:rPr>
  </w:style>
  <w:style w:type="character" w:styleId="Komentaronuoroda">
    <w:name w:val="annotation reference"/>
    <w:uiPriority w:val="99"/>
    <w:semiHidden/>
    <w:unhideWhenUsed/>
    <w:rsid w:val="00350DAD"/>
    <w:rPr>
      <w:sz w:val="16"/>
      <w:szCs w:val="16"/>
    </w:rPr>
  </w:style>
  <w:style w:type="paragraph" w:styleId="Komentarotekstas">
    <w:name w:val="annotation text"/>
    <w:basedOn w:val="prastasis"/>
    <w:link w:val="KomentarotekstasDiagrama"/>
    <w:uiPriority w:val="99"/>
    <w:semiHidden/>
    <w:unhideWhenUsed/>
    <w:rsid w:val="00350DAD"/>
    <w:rPr>
      <w:sz w:val="20"/>
      <w:szCs w:val="20"/>
    </w:rPr>
  </w:style>
  <w:style w:type="character" w:customStyle="1" w:styleId="KomentarotekstasDiagrama">
    <w:name w:val="Komentaro tekstas Diagrama"/>
    <w:link w:val="Komentarotekstas"/>
    <w:uiPriority w:val="99"/>
    <w:semiHidden/>
    <w:rsid w:val="00350DA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50DAD"/>
    <w:rPr>
      <w:b/>
      <w:bCs/>
    </w:rPr>
  </w:style>
  <w:style w:type="character" w:customStyle="1" w:styleId="KomentarotemaDiagrama">
    <w:name w:val="Komentaro tema Diagrama"/>
    <w:link w:val="Komentarotema"/>
    <w:uiPriority w:val="99"/>
    <w:semiHidden/>
    <w:rsid w:val="00350DAD"/>
    <w:rPr>
      <w:rFonts w:ascii="Times New Roman" w:eastAsia="Times New Roman" w:hAnsi="Times New Roman" w:cs="Times New Roman"/>
      <w:b/>
      <w:bCs/>
      <w:sz w:val="20"/>
      <w:szCs w:val="20"/>
    </w:rPr>
  </w:style>
  <w:style w:type="paragraph" w:styleId="Sraopastraipa">
    <w:name w:val="List Paragraph"/>
    <w:basedOn w:val="prastasis"/>
    <w:uiPriority w:val="34"/>
    <w:qFormat/>
    <w:rsid w:val="00A438D6"/>
    <w:pPr>
      <w:ind w:left="720"/>
      <w:contextualSpacing/>
    </w:pPr>
  </w:style>
  <w:style w:type="paragraph" w:styleId="Antrats">
    <w:name w:val="header"/>
    <w:basedOn w:val="prastasis"/>
    <w:link w:val="AntratsDiagrama"/>
    <w:uiPriority w:val="99"/>
    <w:unhideWhenUsed/>
    <w:rsid w:val="004904AA"/>
    <w:pPr>
      <w:tabs>
        <w:tab w:val="center" w:pos="4819"/>
        <w:tab w:val="right" w:pos="9638"/>
      </w:tabs>
    </w:pPr>
  </w:style>
  <w:style w:type="character" w:customStyle="1" w:styleId="AntratsDiagrama">
    <w:name w:val="Antraštės Diagrama"/>
    <w:basedOn w:val="Numatytasispastraiposriftas"/>
    <w:link w:val="Antrats"/>
    <w:uiPriority w:val="99"/>
    <w:rsid w:val="004904AA"/>
    <w:rPr>
      <w:rFonts w:ascii="Times New Roman" w:eastAsia="Times New Roman" w:hAnsi="Times New Roman"/>
      <w:sz w:val="24"/>
      <w:szCs w:val="24"/>
      <w:lang w:eastAsia="en-US"/>
    </w:rPr>
  </w:style>
  <w:style w:type="paragraph" w:styleId="Pataisymai">
    <w:name w:val="Revision"/>
    <w:hidden/>
    <w:uiPriority w:val="99"/>
    <w:semiHidden/>
    <w:rsid w:val="004904A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office@bbraun.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B076-76D4-40AF-A619-3C923D52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1730C2-6F0E-44F7-BA9E-8542348A6439}">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77FDE443-EA73-49DF-BA22-F76F07C9340B}">
  <ds:schemaRefs>
    <ds:schemaRef ds:uri="http://schemas.microsoft.com/sharepoint/v3/contenttype/forms"/>
  </ds:schemaRefs>
</ds:datastoreItem>
</file>

<file path=customXml/itemProps4.xml><?xml version="1.0" encoding="utf-8"?>
<ds:datastoreItem xmlns:ds="http://schemas.openxmlformats.org/officeDocument/2006/customXml" ds:itemID="{7E132FCD-CC9D-4426-8196-1F9AE42D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21908</Words>
  <Characters>12488</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4784235</vt:i4>
      </vt:variant>
      <vt:variant>
        <vt:i4>18</vt:i4>
      </vt:variant>
      <vt:variant>
        <vt:i4>0</vt:i4>
      </vt:variant>
      <vt:variant>
        <vt:i4>5</vt:i4>
      </vt:variant>
      <vt:variant>
        <vt:lpwstr>mailto:office@bbraun.lt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2022-01-06T11:32:00Z</dcterms:created>
  <dcterms:modified xsi:type="dcterms:W3CDTF">2022-01-06T11:32:00Z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evelina.juozapaitiene@bbraun.com</vt:lpwstr>
  </property>
  <property fmtid="{D5CDD505-2E9C-101B-9397-08002B2CF9AE}" pid="5" name="MSIP_Label_97735299-2a7d-4f7d-99cc-db352b8b5a9b_SetDate">
    <vt:lpwstr>2021-06-29T07:24:02.8091066Z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9f831a4b-d339-41c0-b29b-6837e74b35b0</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evelina.juozapaitiene@bbraun.com</vt:lpwstr>
  </property>
  <property fmtid="{D5CDD505-2E9C-101B-9397-08002B2CF9AE}" pid="13" name="MSIP_Label_fd058493-e43f-432e-b8cc-adb7daa46640_SetDate">
    <vt:lpwstr>2021-06-29T07:24:02.8091066Z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9f831a4b-d339-41c0-b29b-6837e74b35b0</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