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55324" w14:textId="77777777" w:rsidR="009605EA" w:rsidRPr="00447D78" w:rsidRDefault="009605EA" w:rsidP="009605EA">
      <w:pPr>
        <w:ind w:left="567" w:hanging="567"/>
        <w:jc w:val="both"/>
        <w:rPr>
          <w:sz w:val="22"/>
          <w:lang w:val="lt-LT"/>
        </w:rPr>
      </w:pPr>
    </w:p>
    <w:p w14:paraId="10F38D08" w14:textId="77777777" w:rsidR="009605EA" w:rsidRPr="00447D78" w:rsidRDefault="009605EA" w:rsidP="009605EA">
      <w:pPr>
        <w:ind w:left="567" w:hanging="567"/>
        <w:jc w:val="both"/>
        <w:rPr>
          <w:sz w:val="22"/>
          <w:lang w:val="lt-LT"/>
        </w:rPr>
      </w:pPr>
    </w:p>
    <w:p w14:paraId="6A76369C" w14:textId="77777777" w:rsidR="009605EA" w:rsidRPr="00447D78" w:rsidRDefault="009605EA" w:rsidP="009605EA">
      <w:pPr>
        <w:ind w:left="567" w:hanging="567"/>
        <w:jc w:val="both"/>
        <w:rPr>
          <w:sz w:val="22"/>
          <w:lang w:val="lt-LT"/>
        </w:rPr>
      </w:pPr>
    </w:p>
    <w:p w14:paraId="5419DC2E" w14:textId="77777777" w:rsidR="009605EA" w:rsidRPr="00447D78" w:rsidRDefault="009605EA" w:rsidP="009605EA">
      <w:pPr>
        <w:ind w:left="567" w:hanging="567"/>
        <w:jc w:val="both"/>
        <w:rPr>
          <w:sz w:val="22"/>
          <w:lang w:val="lt-LT"/>
        </w:rPr>
      </w:pPr>
    </w:p>
    <w:p w14:paraId="7F20C4EC" w14:textId="77777777" w:rsidR="009605EA" w:rsidRPr="00447D78" w:rsidRDefault="009605EA" w:rsidP="009605EA">
      <w:pPr>
        <w:ind w:left="567" w:hanging="567"/>
        <w:jc w:val="both"/>
        <w:rPr>
          <w:sz w:val="22"/>
          <w:lang w:val="lt-LT"/>
        </w:rPr>
      </w:pPr>
    </w:p>
    <w:p w14:paraId="272F8760" w14:textId="77777777" w:rsidR="009605EA" w:rsidRPr="00447D78" w:rsidRDefault="009605EA" w:rsidP="009605EA">
      <w:pPr>
        <w:ind w:left="567" w:hanging="567"/>
        <w:jc w:val="both"/>
        <w:rPr>
          <w:sz w:val="22"/>
          <w:lang w:val="lt-LT"/>
        </w:rPr>
      </w:pPr>
    </w:p>
    <w:p w14:paraId="6569283E" w14:textId="77777777" w:rsidR="009605EA" w:rsidRPr="00447D78" w:rsidRDefault="009605EA" w:rsidP="009605EA">
      <w:pPr>
        <w:ind w:left="567" w:hanging="567"/>
        <w:jc w:val="both"/>
        <w:rPr>
          <w:sz w:val="22"/>
          <w:lang w:val="lt-LT"/>
        </w:rPr>
      </w:pPr>
    </w:p>
    <w:p w14:paraId="0E39BF79" w14:textId="77777777" w:rsidR="009605EA" w:rsidRPr="00447D78" w:rsidRDefault="009605EA" w:rsidP="009605EA">
      <w:pPr>
        <w:ind w:left="567" w:hanging="567"/>
        <w:rPr>
          <w:sz w:val="22"/>
          <w:lang w:val="lt-LT"/>
        </w:rPr>
      </w:pPr>
    </w:p>
    <w:p w14:paraId="58733C7A" w14:textId="77777777" w:rsidR="009605EA" w:rsidRPr="00447D78" w:rsidRDefault="009605EA" w:rsidP="009605EA">
      <w:pPr>
        <w:ind w:left="567" w:hanging="567"/>
        <w:rPr>
          <w:sz w:val="22"/>
          <w:lang w:val="lt-LT"/>
        </w:rPr>
      </w:pPr>
    </w:p>
    <w:p w14:paraId="57E40503" w14:textId="77777777" w:rsidR="009605EA" w:rsidRPr="00447D78" w:rsidRDefault="009605EA" w:rsidP="009605EA">
      <w:pPr>
        <w:ind w:left="567" w:hanging="567"/>
        <w:rPr>
          <w:sz w:val="22"/>
          <w:lang w:val="lt-LT"/>
        </w:rPr>
      </w:pPr>
    </w:p>
    <w:p w14:paraId="61A1251F" w14:textId="77777777" w:rsidR="009605EA" w:rsidRPr="00447D78" w:rsidRDefault="009605EA" w:rsidP="009605EA">
      <w:pPr>
        <w:ind w:left="567" w:hanging="567"/>
        <w:rPr>
          <w:sz w:val="22"/>
          <w:lang w:val="lt-LT"/>
        </w:rPr>
      </w:pPr>
    </w:p>
    <w:p w14:paraId="7E19F8B7" w14:textId="77777777" w:rsidR="009605EA" w:rsidRPr="00447D78" w:rsidRDefault="009605EA" w:rsidP="009605EA">
      <w:pPr>
        <w:ind w:left="567" w:hanging="567"/>
        <w:rPr>
          <w:sz w:val="22"/>
          <w:lang w:val="lt-LT"/>
        </w:rPr>
      </w:pPr>
    </w:p>
    <w:p w14:paraId="4567783F" w14:textId="77777777" w:rsidR="009605EA" w:rsidRPr="00447D78" w:rsidRDefault="009605EA" w:rsidP="009605EA">
      <w:pPr>
        <w:ind w:left="567" w:hanging="567"/>
        <w:rPr>
          <w:sz w:val="22"/>
          <w:lang w:val="lt-LT"/>
        </w:rPr>
      </w:pPr>
    </w:p>
    <w:p w14:paraId="2D7CD4CA" w14:textId="77777777" w:rsidR="009605EA" w:rsidRPr="00447D78" w:rsidRDefault="009605EA" w:rsidP="009605EA">
      <w:pPr>
        <w:ind w:left="567" w:hanging="567"/>
        <w:rPr>
          <w:sz w:val="22"/>
          <w:lang w:val="lt-LT"/>
        </w:rPr>
      </w:pPr>
    </w:p>
    <w:p w14:paraId="28FC234C" w14:textId="77777777" w:rsidR="009605EA" w:rsidRPr="00447D78" w:rsidRDefault="009605EA" w:rsidP="009605EA">
      <w:pPr>
        <w:ind w:left="567" w:hanging="567"/>
        <w:rPr>
          <w:sz w:val="22"/>
          <w:lang w:val="lt-LT"/>
        </w:rPr>
      </w:pPr>
    </w:p>
    <w:p w14:paraId="6BE2F33F" w14:textId="77777777" w:rsidR="009605EA" w:rsidRPr="00447D78" w:rsidRDefault="009605EA" w:rsidP="009605EA">
      <w:pPr>
        <w:ind w:left="567" w:hanging="567"/>
        <w:rPr>
          <w:sz w:val="22"/>
          <w:lang w:val="lt-LT"/>
        </w:rPr>
      </w:pPr>
    </w:p>
    <w:p w14:paraId="7C9AB384" w14:textId="77777777" w:rsidR="009605EA" w:rsidRPr="00447D78" w:rsidRDefault="009605EA" w:rsidP="009605EA">
      <w:pPr>
        <w:ind w:left="567" w:hanging="567"/>
        <w:rPr>
          <w:sz w:val="22"/>
          <w:lang w:val="lt-LT"/>
        </w:rPr>
      </w:pPr>
    </w:p>
    <w:p w14:paraId="55E5C411" w14:textId="77777777" w:rsidR="009605EA" w:rsidRPr="00447D78" w:rsidRDefault="009605EA" w:rsidP="009605EA">
      <w:pPr>
        <w:ind w:left="567" w:hanging="567"/>
        <w:rPr>
          <w:sz w:val="22"/>
          <w:lang w:val="lt-LT"/>
        </w:rPr>
      </w:pPr>
    </w:p>
    <w:p w14:paraId="6A9F966A" w14:textId="77777777" w:rsidR="009605EA" w:rsidRPr="00447D78" w:rsidRDefault="009605EA" w:rsidP="009605EA">
      <w:pPr>
        <w:ind w:left="567" w:hanging="567"/>
        <w:rPr>
          <w:sz w:val="22"/>
          <w:lang w:val="lt-LT"/>
        </w:rPr>
      </w:pPr>
    </w:p>
    <w:p w14:paraId="075A6356" w14:textId="77777777" w:rsidR="009605EA" w:rsidRPr="00447D78" w:rsidRDefault="009605EA" w:rsidP="009605EA">
      <w:pPr>
        <w:ind w:left="567" w:hanging="567"/>
        <w:rPr>
          <w:sz w:val="22"/>
          <w:lang w:val="lt-LT"/>
        </w:rPr>
      </w:pPr>
    </w:p>
    <w:p w14:paraId="31A19344" w14:textId="77777777" w:rsidR="009605EA" w:rsidRPr="00447D78" w:rsidRDefault="009605EA" w:rsidP="009605EA">
      <w:pPr>
        <w:ind w:left="567" w:hanging="567"/>
        <w:rPr>
          <w:sz w:val="22"/>
          <w:lang w:val="lt-LT"/>
        </w:rPr>
      </w:pPr>
    </w:p>
    <w:p w14:paraId="1E9B53F3" w14:textId="77777777" w:rsidR="009605EA" w:rsidRPr="00447D78" w:rsidRDefault="009605EA" w:rsidP="009605EA">
      <w:pPr>
        <w:ind w:left="567" w:hanging="567"/>
        <w:rPr>
          <w:sz w:val="22"/>
          <w:lang w:val="lt-LT"/>
        </w:rPr>
      </w:pPr>
    </w:p>
    <w:p w14:paraId="47F04640" w14:textId="77777777" w:rsidR="009605EA" w:rsidRPr="00447D78" w:rsidRDefault="009605EA" w:rsidP="009605EA">
      <w:pPr>
        <w:rPr>
          <w:sz w:val="22"/>
          <w:lang w:val="lt-LT"/>
        </w:rPr>
      </w:pPr>
    </w:p>
    <w:p w14:paraId="67C3EF32" w14:textId="77777777" w:rsidR="009605EA" w:rsidRPr="00995B5E" w:rsidRDefault="009605EA" w:rsidP="009605EA">
      <w:pPr>
        <w:ind w:left="567" w:hanging="567"/>
        <w:jc w:val="center"/>
        <w:rPr>
          <w:sz w:val="22"/>
          <w:lang w:val="lt-LT"/>
        </w:rPr>
      </w:pPr>
      <w:r w:rsidRPr="00995B5E">
        <w:rPr>
          <w:b/>
          <w:sz w:val="22"/>
          <w:lang w:val="lt-LT"/>
        </w:rPr>
        <w:t>I PRIEDAS</w:t>
      </w:r>
    </w:p>
    <w:p w14:paraId="62BC4B38" w14:textId="77777777" w:rsidR="009605EA" w:rsidRPr="00995B5E" w:rsidRDefault="009605EA" w:rsidP="009605EA">
      <w:pPr>
        <w:ind w:left="567" w:hanging="567"/>
        <w:jc w:val="center"/>
        <w:rPr>
          <w:b/>
          <w:sz w:val="22"/>
          <w:lang w:val="lt-LT"/>
        </w:rPr>
      </w:pPr>
    </w:p>
    <w:p w14:paraId="6C9E9F6C" w14:textId="77777777" w:rsidR="009605EA" w:rsidRPr="00995B5E" w:rsidRDefault="009605EA" w:rsidP="009605EA">
      <w:pPr>
        <w:ind w:left="567" w:hanging="567"/>
        <w:jc w:val="center"/>
        <w:rPr>
          <w:b/>
          <w:sz w:val="22"/>
          <w:lang w:val="lt-LT"/>
        </w:rPr>
      </w:pPr>
      <w:r w:rsidRPr="00995B5E">
        <w:rPr>
          <w:b/>
          <w:sz w:val="22"/>
          <w:lang w:val="lt-LT"/>
        </w:rPr>
        <w:t>PREPARATO CHARAKTERISTIKŲ SANTRAUKA</w:t>
      </w:r>
    </w:p>
    <w:p w14:paraId="1C56EAA6" w14:textId="77777777" w:rsidR="009605EA" w:rsidRPr="00995B5E" w:rsidRDefault="009605EA" w:rsidP="009605EA">
      <w:pPr>
        <w:ind w:left="567" w:hanging="567"/>
        <w:jc w:val="center"/>
        <w:rPr>
          <w:b/>
          <w:sz w:val="22"/>
          <w:lang w:val="lt-LT"/>
        </w:rPr>
      </w:pPr>
    </w:p>
    <w:p w14:paraId="4D7491E2" w14:textId="77777777" w:rsidR="009605EA" w:rsidRPr="00995B5E" w:rsidRDefault="009605EA" w:rsidP="009605EA">
      <w:pPr>
        <w:ind w:left="567" w:hanging="567"/>
        <w:rPr>
          <w:b/>
          <w:sz w:val="22"/>
          <w:lang w:val="lt-LT"/>
        </w:rPr>
      </w:pPr>
      <w:r w:rsidRPr="00995B5E">
        <w:rPr>
          <w:sz w:val="22"/>
          <w:lang w:val="lt-LT"/>
        </w:rPr>
        <w:br w:type="page"/>
      </w:r>
      <w:r w:rsidRPr="00995B5E">
        <w:rPr>
          <w:b/>
          <w:sz w:val="22"/>
          <w:lang w:val="lt-LT"/>
        </w:rPr>
        <w:lastRenderedPageBreak/>
        <w:t>1.</w:t>
      </w:r>
      <w:r w:rsidRPr="00995B5E">
        <w:rPr>
          <w:b/>
          <w:sz w:val="22"/>
          <w:lang w:val="lt-LT"/>
        </w:rPr>
        <w:tab/>
      </w:r>
      <w:r w:rsidRPr="00995B5E">
        <w:rPr>
          <w:b/>
          <w:caps/>
          <w:sz w:val="22"/>
          <w:lang w:val="lt-LT"/>
        </w:rPr>
        <w:t>VAISTINIO</w:t>
      </w:r>
      <w:r w:rsidRPr="00995B5E">
        <w:rPr>
          <w:b/>
          <w:sz w:val="22"/>
          <w:lang w:val="lt-LT"/>
        </w:rPr>
        <w:t xml:space="preserve"> PREPARATO PAVADINIMAS</w:t>
      </w:r>
    </w:p>
    <w:p w14:paraId="0C0D720E" w14:textId="77777777" w:rsidR="009605EA" w:rsidRPr="00995B5E" w:rsidRDefault="009605EA" w:rsidP="009605EA">
      <w:pPr>
        <w:ind w:left="567" w:hanging="567"/>
        <w:rPr>
          <w:sz w:val="22"/>
          <w:lang w:val="lt-LT"/>
        </w:rPr>
      </w:pPr>
    </w:p>
    <w:p w14:paraId="7ADD4C96" w14:textId="77777777" w:rsidR="009605EA" w:rsidRPr="00995B5E" w:rsidRDefault="009605EA" w:rsidP="009605EA">
      <w:pPr>
        <w:ind w:left="567" w:hanging="567"/>
        <w:rPr>
          <w:sz w:val="22"/>
          <w:szCs w:val="22"/>
          <w:lang w:val="lt-LT"/>
        </w:rPr>
      </w:pPr>
      <w:proofErr w:type="spellStart"/>
      <w:r w:rsidRPr="00995B5E">
        <w:rPr>
          <w:sz w:val="22"/>
          <w:szCs w:val="22"/>
          <w:lang w:val="lt-LT"/>
        </w:rPr>
        <w:t>Alkeran</w:t>
      </w:r>
      <w:proofErr w:type="spellEnd"/>
      <w:r w:rsidRPr="00995B5E">
        <w:rPr>
          <w:sz w:val="22"/>
          <w:szCs w:val="22"/>
          <w:lang w:val="lt-LT"/>
        </w:rPr>
        <w:t xml:space="preserve"> 2 mg plėvele dengtos tabletės </w:t>
      </w:r>
    </w:p>
    <w:p w14:paraId="16D01DF7" w14:textId="77777777" w:rsidR="009605EA" w:rsidRPr="00995B5E" w:rsidRDefault="009605EA" w:rsidP="009605EA">
      <w:pPr>
        <w:ind w:left="567" w:hanging="567"/>
        <w:rPr>
          <w:sz w:val="22"/>
          <w:szCs w:val="22"/>
          <w:lang w:val="lt-LT"/>
        </w:rPr>
      </w:pPr>
    </w:p>
    <w:p w14:paraId="491A4FCB" w14:textId="77777777" w:rsidR="009605EA" w:rsidRPr="00995B5E" w:rsidRDefault="009605EA" w:rsidP="009605EA">
      <w:pPr>
        <w:ind w:left="567" w:hanging="567"/>
        <w:rPr>
          <w:sz w:val="22"/>
          <w:szCs w:val="22"/>
          <w:lang w:val="lt-LT"/>
        </w:rPr>
      </w:pPr>
    </w:p>
    <w:p w14:paraId="1173E807" w14:textId="77777777" w:rsidR="009605EA" w:rsidRPr="00995B5E" w:rsidRDefault="009605EA" w:rsidP="009605EA">
      <w:pPr>
        <w:ind w:left="567" w:hanging="567"/>
        <w:rPr>
          <w:b/>
          <w:caps/>
          <w:sz w:val="22"/>
          <w:szCs w:val="22"/>
          <w:lang w:val="lt-LT"/>
        </w:rPr>
      </w:pPr>
      <w:r w:rsidRPr="00995B5E">
        <w:rPr>
          <w:b/>
          <w:caps/>
          <w:sz w:val="22"/>
          <w:szCs w:val="22"/>
          <w:lang w:val="lt-LT"/>
        </w:rPr>
        <w:t>2.</w:t>
      </w:r>
      <w:r w:rsidRPr="00995B5E">
        <w:rPr>
          <w:b/>
          <w:caps/>
          <w:sz w:val="22"/>
          <w:szCs w:val="22"/>
          <w:lang w:val="lt-LT"/>
        </w:rPr>
        <w:tab/>
        <w:t>kokybinė ir kiekybinė sudėtis</w:t>
      </w:r>
    </w:p>
    <w:p w14:paraId="269920BF" w14:textId="77777777" w:rsidR="009605EA" w:rsidRPr="00995B5E" w:rsidRDefault="009605EA" w:rsidP="009605EA">
      <w:pPr>
        <w:ind w:left="567" w:hanging="567"/>
        <w:rPr>
          <w:sz w:val="22"/>
          <w:szCs w:val="22"/>
          <w:lang w:val="lt-LT"/>
        </w:rPr>
      </w:pPr>
    </w:p>
    <w:p w14:paraId="5B8A0ECF" w14:textId="77777777" w:rsidR="009605EA" w:rsidRPr="00995B5E" w:rsidRDefault="009605EA" w:rsidP="009605EA">
      <w:pPr>
        <w:ind w:left="567" w:hanging="567"/>
        <w:rPr>
          <w:sz w:val="22"/>
          <w:szCs w:val="22"/>
          <w:lang w:val="lt-LT"/>
        </w:rPr>
      </w:pPr>
      <w:r w:rsidRPr="00995B5E">
        <w:rPr>
          <w:sz w:val="22"/>
          <w:szCs w:val="22"/>
          <w:lang w:val="lt-LT"/>
        </w:rPr>
        <w:t xml:space="preserve">Kiekvienoje tabletėje yra 2 mg </w:t>
      </w:r>
      <w:proofErr w:type="spellStart"/>
      <w:r w:rsidRPr="00995B5E">
        <w:rPr>
          <w:sz w:val="22"/>
          <w:szCs w:val="22"/>
          <w:lang w:val="lt-LT"/>
        </w:rPr>
        <w:t>melfalano</w:t>
      </w:r>
      <w:proofErr w:type="spellEnd"/>
      <w:r w:rsidRPr="00995B5E">
        <w:rPr>
          <w:sz w:val="22"/>
          <w:szCs w:val="22"/>
          <w:lang w:val="lt-LT"/>
        </w:rPr>
        <w:t xml:space="preserve"> </w:t>
      </w:r>
      <w:r w:rsidRPr="00995B5E">
        <w:rPr>
          <w:sz w:val="22"/>
          <w:lang w:val="lt-LT"/>
        </w:rPr>
        <w:t>(</w:t>
      </w:r>
      <w:proofErr w:type="spellStart"/>
      <w:r w:rsidRPr="00995B5E">
        <w:rPr>
          <w:sz w:val="22"/>
          <w:lang w:val="lt-LT"/>
        </w:rPr>
        <w:t>melfalano</w:t>
      </w:r>
      <w:proofErr w:type="spellEnd"/>
      <w:r w:rsidRPr="00995B5E">
        <w:rPr>
          <w:sz w:val="22"/>
          <w:lang w:val="lt-LT"/>
        </w:rPr>
        <w:t xml:space="preserve"> hidrochlorido pavidalu)</w:t>
      </w:r>
      <w:r w:rsidRPr="00995B5E">
        <w:rPr>
          <w:sz w:val="22"/>
          <w:szCs w:val="22"/>
          <w:lang w:val="lt-LT"/>
        </w:rPr>
        <w:t>.</w:t>
      </w:r>
    </w:p>
    <w:p w14:paraId="5A6709B8" w14:textId="77777777" w:rsidR="009605EA" w:rsidRPr="00995B5E" w:rsidRDefault="009605EA" w:rsidP="009605EA">
      <w:pPr>
        <w:ind w:left="567" w:hanging="567"/>
        <w:rPr>
          <w:sz w:val="22"/>
          <w:szCs w:val="22"/>
          <w:lang w:val="lt-LT"/>
        </w:rPr>
      </w:pPr>
    </w:p>
    <w:p w14:paraId="3DECAE9C" w14:textId="77777777" w:rsidR="009605EA" w:rsidRPr="00995B5E" w:rsidRDefault="009605EA" w:rsidP="009605EA">
      <w:pPr>
        <w:ind w:left="567" w:hanging="567"/>
        <w:rPr>
          <w:sz w:val="22"/>
          <w:szCs w:val="22"/>
          <w:lang w:val="lt-LT"/>
        </w:rPr>
      </w:pPr>
      <w:r w:rsidRPr="00995B5E">
        <w:rPr>
          <w:sz w:val="22"/>
          <w:szCs w:val="22"/>
          <w:lang w:val="lt-LT"/>
        </w:rPr>
        <w:t>Visos pagalbinės medžiagos išvardytos 6.1 skyriuje.</w:t>
      </w:r>
    </w:p>
    <w:p w14:paraId="3BF37D8D" w14:textId="77777777" w:rsidR="009605EA" w:rsidRPr="00995B5E" w:rsidRDefault="009605EA" w:rsidP="009605EA">
      <w:pPr>
        <w:ind w:left="567" w:hanging="567"/>
        <w:rPr>
          <w:sz w:val="22"/>
          <w:szCs w:val="22"/>
          <w:lang w:val="lt-LT"/>
        </w:rPr>
      </w:pPr>
    </w:p>
    <w:p w14:paraId="07244CC3" w14:textId="77777777" w:rsidR="009605EA" w:rsidRPr="00995B5E" w:rsidRDefault="009605EA" w:rsidP="009605EA">
      <w:pPr>
        <w:ind w:left="567" w:hanging="567"/>
        <w:rPr>
          <w:sz w:val="22"/>
          <w:szCs w:val="22"/>
          <w:lang w:val="lt-LT"/>
        </w:rPr>
      </w:pPr>
    </w:p>
    <w:p w14:paraId="16A193B5" w14:textId="77777777" w:rsidR="009605EA" w:rsidRPr="00995B5E" w:rsidRDefault="009605EA" w:rsidP="009605EA">
      <w:pPr>
        <w:ind w:left="567" w:hanging="567"/>
        <w:rPr>
          <w:b/>
          <w:caps/>
          <w:sz w:val="22"/>
          <w:szCs w:val="22"/>
          <w:lang w:val="lt-LT"/>
        </w:rPr>
      </w:pPr>
      <w:r w:rsidRPr="00995B5E">
        <w:rPr>
          <w:b/>
          <w:caps/>
          <w:sz w:val="22"/>
          <w:szCs w:val="22"/>
          <w:lang w:val="lt-LT"/>
        </w:rPr>
        <w:t>3.</w:t>
      </w:r>
      <w:r w:rsidRPr="00995B5E">
        <w:rPr>
          <w:b/>
          <w:caps/>
          <w:sz w:val="22"/>
          <w:szCs w:val="22"/>
          <w:lang w:val="lt-LT"/>
        </w:rPr>
        <w:tab/>
        <w:t>FARMACINĖ forma</w:t>
      </w:r>
    </w:p>
    <w:p w14:paraId="4FAC4971" w14:textId="77777777" w:rsidR="009605EA" w:rsidRPr="00995B5E" w:rsidRDefault="009605EA" w:rsidP="009605EA">
      <w:pPr>
        <w:ind w:left="567" w:hanging="567"/>
        <w:rPr>
          <w:sz w:val="22"/>
          <w:szCs w:val="22"/>
          <w:lang w:val="lt-LT"/>
        </w:rPr>
      </w:pPr>
    </w:p>
    <w:p w14:paraId="1F8A40DB" w14:textId="77777777" w:rsidR="009605EA" w:rsidRPr="00995B5E" w:rsidRDefault="009605EA" w:rsidP="009605EA">
      <w:pPr>
        <w:rPr>
          <w:sz w:val="22"/>
          <w:szCs w:val="22"/>
          <w:lang w:val="lt-LT"/>
        </w:rPr>
      </w:pPr>
      <w:r w:rsidRPr="00995B5E">
        <w:rPr>
          <w:sz w:val="22"/>
          <w:szCs w:val="22"/>
          <w:lang w:val="lt-LT"/>
        </w:rPr>
        <w:t>Plėvele dengta tabletė</w:t>
      </w:r>
    </w:p>
    <w:p w14:paraId="15E6CC01" w14:textId="77777777" w:rsidR="009605EA" w:rsidRPr="00995B5E" w:rsidRDefault="009605EA" w:rsidP="009605EA">
      <w:pPr>
        <w:rPr>
          <w:sz w:val="22"/>
          <w:szCs w:val="22"/>
          <w:lang w:val="lt-LT"/>
        </w:rPr>
      </w:pPr>
    </w:p>
    <w:p w14:paraId="522D0FEA" w14:textId="77777777" w:rsidR="009605EA" w:rsidRPr="00995B5E" w:rsidRDefault="009605EA" w:rsidP="009605EA">
      <w:pPr>
        <w:rPr>
          <w:sz w:val="22"/>
          <w:szCs w:val="22"/>
          <w:lang w:val="lt-LT"/>
        </w:rPr>
      </w:pPr>
      <w:r w:rsidRPr="00995B5E">
        <w:rPr>
          <w:sz w:val="22"/>
          <w:szCs w:val="22"/>
          <w:lang w:val="lt-LT"/>
        </w:rPr>
        <w:t xml:space="preserve">Tabletės yra baltos arba balkšvos spalvos, apvalios, abipus išgaubtos, dengtos </w:t>
      </w:r>
      <w:r w:rsidRPr="00995B5E">
        <w:rPr>
          <w:color w:val="000000"/>
          <w:sz w:val="22"/>
          <w:szCs w:val="22"/>
          <w:lang w:val="lt-LT"/>
        </w:rPr>
        <w:t>plėvele</w:t>
      </w:r>
      <w:r w:rsidRPr="00995B5E">
        <w:rPr>
          <w:sz w:val="22"/>
          <w:szCs w:val="22"/>
          <w:lang w:val="lt-LT"/>
        </w:rPr>
        <w:t xml:space="preserve">. Jų vienoje pusėje įspausta „GX EH3“, kitoje – „A“. </w:t>
      </w:r>
    </w:p>
    <w:p w14:paraId="25C85DC6" w14:textId="77777777" w:rsidR="009605EA" w:rsidRPr="00995B5E" w:rsidRDefault="009605EA" w:rsidP="009605EA">
      <w:pPr>
        <w:ind w:left="567" w:hanging="567"/>
        <w:rPr>
          <w:sz w:val="22"/>
          <w:szCs w:val="22"/>
          <w:lang w:val="lt-LT"/>
        </w:rPr>
      </w:pPr>
    </w:p>
    <w:p w14:paraId="12C23FA3" w14:textId="77777777" w:rsidR="009605EA" w:rsidRPr="00995B5E" w:rsidRDefault="009605EA" w:rsidP="009605EA">
      <w:pPr>
        <w:ind w:left="567" w:hanging="567"/>
        <w:rPr>
          <w:sz w:val="22"/>
          <w:szCs w:val="22"/>
          <w:lang w:val="lt-LT"/>
        </w:rPr>
      </w:pPr>
    </w:p>
    <w:p w14:paraId="4110075D" w14:textId="77777777" w:rsidR="009605EA" w:rsidRPr="00995B5E" w:rsidRDefault="009605EA" w:rsidP="009605EA">
      <w:pPr>
        <w:ind w:left="567" w:hanging="567"/>
        <w:rPr>
          <w:b/>
          <w:caps/>
          <w:sz w:val="22"/>
          <w:szCs w:val="22"/>
          <w:lang w:val="lt-LT"/>
        </w:rPr>
      </w:pPr>
      <w:r w:rsidRPr="00995B5E">
        <w:rPr>
          <w:b/>
          <w:caps/>
          <w:sz w:val="22"/>
          <w:szCs w:val="22"/>
          <w:lang w:val="lt-LT"/>
        </w:rPr>
        <w:t>4.</w:t>
      </w:r>
      <w:r w:rsidRPr="00995B5E">
        <w:rPr>
          <w:b/>
          <w:caps/>
          <w:sz w:val="22"/>
          <w:szCs w:val="22"/>
          <w:lang w:val="lt-LT"/>
        </w:rPr>
        <w:tab/>
        <w:t>klinikinĖ informacija</w:t>
      </w:r>
    </w:p>
    <w:p w14:paraId="1EF748A3" w14:textId="77777777" w:rsidR="009605EA" w:rsidRPr="00995B5E" w:rsidRDefault="009605EA" w:rsidP="009605EA">
      <w:pPr>
        <w:ind w:left="567" w:hanging="567"/>
        <w:rPr>
          <w:sz w:val="22"/>
          <w:szCs w:val="22"/>
          <w:lang w:val="lt-LT"/>
        </w:rPr>
      </w:pPr>
    </w:p>
    <w:p w14:paraId="0FAA647E" w14:textId="77777777" w:rsidR="009605EA" w:rsidRPr="00995B5E" w:rsidRDefault="009605EA" w:rsidP="009605EA">
      <w:pPr>
        <w:ind w:left="567" w:hanging="567"/>
        <w:rPr>
          <w:b/>
          <w:sz w:val="22"/>
          <w:szCs w:val="22"/>
          <w:lang w:val="lt-LT"/>
        </w:rPr>
      </w:pPr>
      <w:r w:rsidRPr="00995B5E">
        <w:rPr>
          <w:b/>
          <w:sz w:val="22"/>
          <w:szCs w:val="22"/>
          <w:lang w:val="lt-LT"/>
        </w:rPr>
        <w:t>4.1</w:t>
      </w:r>
      <w:r w:rsidRPr="00995B5E">
        <w:rPr>
          <w:b/>
          <w:sz w:val="22"/>
          <w:szCs w:val="22"/>
          <w:lang w:val="lt-LT"/>
        </w:rPr>
        <w:tab/>
        <w:t>Terapinės indikacijos</w:t>
      </w:r>
    </w:p>
    <w:p w14:paraId="16DDEFFF" w14:textId="77777777" w:rsidR="009605EA" w:rsidRPr="00995B5E" w:rsidRDefault="009605EA" w:rsidP="009605EA">
      <w:pPr>
        <w:ind w:left="567" w:hanging="567"/>
        <w:rPr>
          <w:sz w:val="22"/>
          <w:szCs w:val="22"/>
          <w:lang w:val="lt-LT"/>
        </w:rPr>
      </w:pPr>
    </w:p>
    <w:p w14:paraId="5B4CC248" w14:textId="77777777" w:rsidR="009605EA" w:rsidRPr="00995B5E" w:rsidRDefault="009605EA" w:rsidP="009605EA">
      <w:pPr>
        <w:rPr>
          <w:sz w:val="22"/>
          <w:szCs w:val="22"/>
          <w:lang w:val="lt-LT"/>
        </w:rPr>
      </w:pPr>
      <w:r w:rsidRPr="00995B5E">
        <w:rPr>
          <w:sz w:val="22"/>
          <w:szCs w:val="22"/>
          <w:lang w:val="lt-LT"/>
        </w:rPr>
        <w:t>Dauginės mielomos gydymas.</w:t>
      </w:r>
    </w:p>
    <w:p w14:paraId="2AC62A49" w14:textId="77777777" w:rsidR="009605EA" w:rsidRPr="00995B5E" w:rsidRDefault="009605EA" w:rsidP="009605EA">
      <w:pPr>
        <w:rPr>
          <w:sz w:val="22"/>
          <w:szCs w:val="22"/>
          <w:lang w:val="lt-LT"/>
        </w:rPr>
      </w:pPr>
      <w:r w:rsidRPr="00995B5E">
        <w:rPr>
          <w:sz w:val="22"/>
          <w:szCs w:val="22"/>
          <w:lang w:val="lt-LT"/>
        </w:rPr>
        <w:t xml:space="preserve">Progresavusios kiaušidžių </w:t>
      </w:r>
      <w:proofErr w:type="spellStart"/>
      <w:r w:rsidRPr="00995B5E">
        <w:rPr>
          <w:sz w:val="22"/>
          <w:szCs w:val="22"/>
          <w:lang w:val="lt-LT"/>
        </w:rPr>
        <w:t>adenokarcinomos</w:t>
      </w:r>
      <w:proofErr w:type="spellEnd"/>
      <w:r w:rsidRPr="00995B5E">
        <w:rPr>
          <w:sz w:val="22"/>
          <w:szCs w:val="22"/>
          <w:lang w:val="lt-LT"/>
        </w:rPr>
        <w:t xml:space="preserve"> gydymas. </w:t>
      </w:r>
    </w:p>
    <w:p w14:paraId="0F50FC1A" w14:textId="77777777" w:rsidR="009605EA" w:rsidRPr="00995B5E" w:rsidRDefault="009605EA" w:rsidP="009605EA">
      <w:pPr>
        <w:rPr>
          <w:sz w:val="22"/>
          <w:szCs w:val="22"/>
          <w:lang w:val="lt-LT"/>
        </w:rPr>
      </w:pPr>
      <w:r w:rsidRPr="00995B5E">
        <w:rPr>
          <w:sz w:val="22"/>
          <w:szCs w:val="22"/>
          <w:lang w:val="lt-LT"/>
        </w:rPr>
        <w:t xml:space="preserve">Progresavusios krūties </w:t>
      </w:r>
      <w:proofErr w:type="spellStart"/>
      <w:r w:rsidRPr="00995B5E">
        <w:rPr>
          <w:sz w:val="22"/>
          <w:szCs w:val="22"/>
          <w:lang w:val="lt-LT"/>
        </w:rPr>
        <w:t>karcinomos</w:t>
      </w:r>
      <w:proofErr w:type="spellEnd"/>
      <w:r w:rsidRPr="00995B5E">
        <w:rPr>
          <w:sz w:val="22"/>
          <w:szCs w:val="22"/>
          <w:lang w:val="lt-LT"/>
        </w:rPr>
        <w:t xml:space="preserve"> gydymas. </w:t>
      </w:r>
    </w:p>
    <w:p w14:paraId="30E43329" w14:textId="77777777" w:rsidR="009605EA" w:rsidRPr="00995B5E" w:rsidRDefault="009605EA" w:rsidP="009605EA">
      <w:pPr>
        <w:rPr>
          <w:sz w:val="22"/>
          <w:szCs w:val="22"/>
          <w:lang w:val="lt-LT"/>
        </w:rPr>
      </w:pPr>
      <w:r w:rsidRPr="00995B5E">
        <w:rPr>
          <w:sz w:val="22"/>
          <w:szCs w:val="22"/>
          <w:lang w:val="lt-LT"/>
        </w:rPr>
        <w:t xml:space="preserve">Tikrosios </w:t>
      </w:r>
      <w:proofErr w:type="spellStart"/>
      <w:r w:rsidRPr="00995B5E">
        <w:rPr>
          <w:sz w:val="22"/>
          <w:szCs w:val="22"/>
          <w:lang w:val="lt-LT"/>
        </w:rPr>
        <w:t>policitemijos</w:t>
      </w:r>
      <w:proofErr w:type="spellEnd"/>
      <w:r w:rsidRPr="00995B5E">
        <w:rPr>
          <w:sz w:val="22"/>
          <w:szCs w:val="22"/>
          <w:lang w:val="lt-LT"/>
        </w:rPr>
        <w:t xml:space="preserve"> gydymas. </w:t>
      </w:r>
    </w:p>
    <w:p w14:paraId="3D8B6AD6" w14:textId="77777777" w:rsidR="009605EA" w:rsidRPr="00995B5E" w:rsidRDefault="009605EA" w:rsidP="009605EA">
      <w:pPr>
        <w:rPr>
          <w:sz w:val="22"/>
          <w:szCs w:val="22"/>
          <w:lang w:val="lt-LT"/>
        </w:rPr>
      </w:pPr>
      <w:r w:rsidRPr="00995B5E">
        <w:rPr>
          <w:sz w:val="22"/>
          <w:lang w:val="lt-LT"/>
        </w:rPr>
        <w:t xml:space="preserve"> </w:t>
      </w:r>
    </w:p>
    <w:p w14:paraId="288E5D66" w14:textId="77777777" w:rsidR="009605EA" w:rsidRPr="00995B5E" w:rsidRDefault="009605EA" w:rsidP="009605EA">
      <w:pPr>
        <w:ind w:left="567" w:hanging="567"/>
        <w:rPr>
          <w:b/>
          <w:sz w:val="22"/>
          <w:szCs w:val="22"/>
          <w:lang w:val="lt-LT"/>
        </w:rPr>
      </w:pPr>
      <w:r w:rsidRPr="00995B5E">
        <w:rPr>
          <w:b/>
          <w:sz w:val="22"/>
          <w:szCs w:val="22"/>
          <w:lang w:val="lt-LT"/>
        </w:rPr>
        <w:t>4.2</w:t>
      </w:r>
      <w:r w:rsidRPr="00995B5E">
        <w:rPr>
          <w:b/>
          <w:sz w:val="22"/>
          <w:szCs w:val="22"/>
          <w:lang w:val="lt-LT"/>
        </w:rPr>
        <w:tab/>
        <w:t>Dozavimas ir vartojimo metodas</w:t>
      </w:r>
    </w:p>
    <w:p w14:paraId="78A1DABB" w14:textId="77777777" w:rsidR="009605EA" w:rsidRPr="00995B5E" w:rsidRDefault="009605EA" w:rsidP="009605EA">
      <w:pPr>
        <w:ind w:left="567" w:hanging="567"/>
        <w:rPr>
          <w:sz w:val="22"/>
          <w:szCs w:val="22"/>
          <w:lang w:val="lt-LT"/>
        </w:rPr>
      </w:pPr>
    </w:p>
    <w:p w14:paraId="74513F7A" w14:textId="77777777" w:rsidR="009605EA" w:rsidRPr="00995B5E" w:rsidRDefault="009605EA" w:rsidP="009605EA">
      <w:pPr>
        <w:rPr>
          <w:sz w:val="22"/>
          <w:szCs w:val="22"/>
          <w:lang w:val="lt-LT"/>
        </w:rPr>
      </w:pPr>
      <w:r w:rsidRPr="00995B5E">
        <w:rPr>
          <w:sz w:val="22"/>
          <w:szCs w:val="22"/>
          <w:lang w:val="lt-LT"/>
        </w:rPr>
        <w:t xml:space="preserve">Kadangi </w:t>
      </w:r>
      <w:proofErr w:type="spellStart"/>
      <w:r w:rsidRPr="00995B5E">
        <w:rPr>
          <w:sz w:val="22"/>
          <w:szCs w:val="22"/>
          <w:lang w:val="lt-LT"/>
        </w:rPr>
        <w:t>Alkeran</w:t>
      </w:r>
      <w:proofErr w:type="spellEnd"/>
      <w:r w:rsidRPr="00995B5E">
        <w:rPr>
          <w:sz w:val="22"/>
          <w:szCs w:val="22"/>
          <w:lang w:val="lt-LT"/>
        </w:rPr>
        <w:t xml:space="preserve"> slopina kaulų čiulpų funkciją, gydymo metu svarbu dažnai tirti kraują. Jei būtina, gydymas laikinai nutraukiamas arba koreguojama vaistinio preparato dozė (žr. 4.4 skyrių</w:t>
      </w:r>
      <w:r w:rsidRPr="00995B5E">
        <w:rPr>
          <w:bCs/>
          <w:sz w:val="22"/>
          <w:szCs w:val="22"/>
          <w:lang w:val="lt-LT"/>
        </w:rPr>
        <w:t>)</w:t>
      </w:r>
      <w:r w:rsidRPr="00995B5E">
        <w:rPr>
          <w:sz w:val="22"/>
          <w:szCs w:val="22"/>
          <w:lang w:val="lt-LT"/>
        </w:rPr>
        <w:t xml:space="preserve">. </w:t>
      </w:r>
    </w:p>
    <w:p w14:paraId="6BFD1BC9" w14:textId="77777777" w:rsidR="009605EA" w:rsidRPr="00995B5E" w:rsidRDefault="009605EA" w:rsidP="009605EA">
      <w:pPr>
        <w:rPr>
          <w:sz w:val="22"/>
          <w:szCs w:val="22"/>
          <w:lang w:val="lt-LT"/>
        </w:rPr>
      </w:pPr>
    </w:p>
    <w:p w14:paraId="681FE095" w14:textId="77777777" w:rsidR="009605EA" w:rsidRPr="00AC3BF4" w:rsidRDefault="009605EA" w:rsidP="009605EA">
      <w:pPr>
        <w:rPr>
          <w:i/>
          <w:sz w:val="22"/>
          <w:szCs w:val="22"/>
          <w:lang w:val="lt-LT"/>
        </w:rPr>
      </w:pPr>
      <w:proofErr w:type="spellStart"/>
      <w:r w:rsidRPr="00AC3BF4">
        <w:rPr>
          <w:i/>
          <w:sz w:val="22"/>
          <w:szCs w:val="22"/>
          <w:lang w:val="lt-LT"/>
        </w:rPr>
        <w:t>Tromboemboliniai</w:t>
      </w:r>
      <w:proofErr w:type="spellEnd"/>
      <w:r w:rsidRPr="00AC3BF4">
        <w:rPr>
          <w:i/>
          <w:sz w:val="22"/>
          <w:szCs w:val="22"/>
          <w:lang w:val="lt-LT"/>
        </w:rPr>
        <w:t xml:space="preserve"> reiškiniai</w:t>
      </w:r>
    </w:p>
    <w:p w14:paraId="29F7A9FE" w14:textId="77777777" w:rsidR="009605EA" w:rsidRPr="00995B5E" w:rsidRDefault="009605EA" w:rsidP="009605EA">
      <w:pPr>
        <w:rPr>
          <w:b/>
          <w:sz w:val="22"/>
          <w:szCs w:val="22"/>
          <w:lang w:val="lt-LT"/>
        </w:rPr>
      </w:pPr>
    </w:p>
    <w:p w14:paraId="1D414466" w14:textId="47D2C20A" w:rsidR="009605EA" w:rsidRPr="00995B5E" w:rsidRDefault="00C2626D" w:rsidP="009605EA">
      <w:pPr>
        <w:rPr>
          <w:sz w:val="22"/>
          <w:szCs w:val="22"/>
          <w:lang w:val="lt-LT"/>
        </w:rPr>
      </w:pPr>
      <w:proofErr w:type="spellStart"/>
      <w:r w:rsidRPr="00665AB2">
        <w:rPr>
          <w:sz w:val="22"/>
          <w:szCs w:val="22"/>
          <w:lang w:val="lt-LT"/>
        </w:rPr>
        <w:t>Melfalano</w:t>
      </w:r>
      <w:proofErr w:type="spellEnd"/>
      <w:r w:rsidRPr="00665AB2">
        <w:rPr>
          <w:sz w:val="22"/>
          <w:szCs w:val="22"/>
          <w:lang w:val="lt-LT"/>
        </w:rPr>
        <w:t xml:space="preserve"> vartojimas kartu su </w:t>
      </w:r>
      <w:proofErr w:type="spellStart"/>
      <w:r w:rsidRPr="00665AB2">
        <w:rPr>
          <w:sz w:val="22"/>
          <w:szCs w:val="22"/>
          <w:lang w:val="lt-LT"/>
        </w:rPr>
        <w:t>lenalidomidu</w:t>
      </w:r>
      <w:proofErr w:type="spellEnd"/>
      <w:r w:rsidRPr="00665AB2">
        <w:rPr>
          <w:sz w:val="22"/>
          <w:szCs w:val="22"/>
          <w:lang w:val="lt-LT"/>
        </w:rPr>
        <w:t xml:space="preserve"> ir prednizolonu arba kartu su </w:t>
      </w:r>
      <w:proofErr w:type="spellStart"/>
      <w:r w:rsidRPr="00665AB2">
        <w:rPr>
          <w:sz w:val="22"/>
          <w:szCs w:val="22"/>
          <w:lang w:val="lt-LT"/>
        </w:rPr>
        <w:t>talidomidu</w:t>
      </w:r>
      <w:proofErr w:type="spellEnd"/>
      <w:r w:rsidRPr="00665AB2">
        <w:rPr>
          <w:sz w:val="22"/>
          <w:szCs w:val="22"/>
          <w:lang w:val="lt-LT"/>
        </w:rPr>
        <w:t xml:space="preserve"> ir prednizolonu ar </w:t>
      </w:r>
      <w:proofErr w:type="spellStart"/>
      <w:r w:rsidRPr="00665AB2">
        <w:rPr>
          <w:sz w:val="22"/>
          <w:szCs w:val="22"/>
          <w:lang w:val="lt-LT"/>
        </w:rPr>
        <w:t>deksametazonu</w:t>
      </w:r>
      <w:proofErr w:type="spellEnd"/>
      <w:r w:rsidRPr="00665AB2">
        <w:rPr>
          <w:sz w:val="22"/>
          <w:szCs w:val="22"/>
          <w:lang w:val="lt-LT"/>
        </w:rPr>
        <w:t xml:space="preserve"> yra susijęs su padidėjusia venų </w:t>
      </w:r>
      <w:proofErr w:type="spellStart"/>
      <w:r w:rsidRPr="00665AB2">
        <w:rPr>
          <w:sz w:val="22"/>
          <w:szCs w:val="22"/>
          <w:lang w:val="lt-LT"/>
        </w:rPr>
        <w:t>tromboemboli</w:t>
      </w:r>
      <w:r w:rsidR="00B0657A">
        <w:rPr>
          <w:sz w:val="22"/>
          <w:szCs w:val="22"/>
          <w:lang w:val="lt-LT"/>
        </w:rPr>
        <w:t>jos</w:t>
      </w:r>
      <w:proofErr w:type="spellEnd"/>
      <w:r w:rsidRPr="00665AB2">
        <w:rPr>
          <w:sz w:val="22"/>
          <w:szCs w:val="22"/>
          <w:lang w:val="lt-LT"/>
        </w:rPr>
        <w:t xml:space="preserve"> rizika. </w:t>
      </w:r>
      <w:proofErr w:type="spellStart"/>
      <w:r w:rsidR="009605EA" w:rsidRPr="00995B5E">
        <w:rPr>
          <w:sz w:val="22"/>
          <w:szCs w:val="22"/>
          <w:lang w:val="lt-LT"/>
        </w:rPr>
        <w:t>Tromboembolijos</w:t>
      </w:r>
      <w:proofErr w:type="spellEnd"/>
      <w:r w:rsidR="009605EA" w:rsidRPr="00995B5E">
        <w:rPr>
          <w:sz w:val="22"/>
          <w:szCs w:val="22"/>
          <w:lang w:val="lt-LT"/>
        </w:rPr>
        <w:t xml:space="preserve"> profilaktiką būtina taikyti bent 5 pirmuosius gydymo mėnesius, ypač tiems pacientams, kuriems yra papildomų trombozės rizikos veiksnių. Sprendimą dėl </w:t>
      </w:r>
      <w:proofErr w:type="spellStart"/>
      <w:r w:rsidR="009605EA" w:rsidRPr="00995B5E">
        <w:rPr>
          <w:sz w:val="22"/>
          <w:szCs w:val="22"/>
          <w:lang w:val="lt-LT"/>
        </w:rPr>
        <w:t>antitrombozinių</w:t>
      </w:r>
      <w:proofErr w:type="spellEnd"/>
      <w:r w:rsidR="009605EA" w:rsidRPr="00995B5E">
        <w:rPr>
          <w:sz w:val="22"/>
          <w:szCs w:val="22"/>
          <w:lang w:val="lt-LT"/>
        </w:rPr>
        <w:t xml:space="preserve"> profilaktikos priemonių vartojimo galima priimti tik tiksliai nustačius individualius paciento rizikos veiksnius (žr. 4.4 ir 4.8 skyrius).</w:t>
      </w:r>
    </w:p>
    <w:p w14:paraId="6BE9CFB3" w14:textId="77777777" w:rsidR="009605EA" w:rsidRPr="00995B5E" w:rsidRDefault="009605EA" w:rsidP="009605EA">
      <w:pPr>
        <w:rPr>
          <w:sz w:val="22"/>
          <w:szCs w:val="22"/>
          <w:lang w:val="lt-LT"/>
        </w:rPr>
      </w:pPr>
    </w:p>
    <w:p w14:paraId="03D1ED48" w14:textId="77777777" w:rsidR="009605EA" w:rsidRPr="00995B5E" w:rsidRDefault="009605EA" w:rsidP="009605EA">
      <w:pPr>
        <w:rPr>
          <w:sz w:val="22"/>
          <w:szCs w:val="22"/>
          <w:lang w:val="lt-LT"/>
        </w:rPr>
      </w:pPr>
      <w:r w:rsidRPr="00995B5E">
        <w:rPr>
          <w:sz w:val="22"/>
          <w:szCs w:val="22"/>
          <w:lang w:val="lt-LT"/>
        </w:rPr>
        <w:t xml:space="preserve">Jei pacientui atsiranda bet kokių </w:t>
      </w:r>
      <w:proofErr w:type="spellStart"/>
      <w:r w:rsidRPr="00995B5E">
        <w:rPr>
          <w:sz w:val="22"/>
          <w:szCs w:val="22"/>
          <w:lang w:val="lt-LT"/>
        </w:rPr>
        <w:t>tromboembolinių</w:t>
      </w:r>
      <w:proofErr w:type="spellEnd"/>
      <w:r w:rsidRPr="00995B5E">
        <w:rPr>
          <w:sz w:val="22"/>
          <w:szCs w:val="22"/>
          <w:lang w:val="lt-LT"/>
        </w:rPr>
        <w:t xml:space="preserve"> reiškinių, būtina nutraukti gydymą šiuo vaistiniu preparatu ir pradėti įprastinį gydymą antikoaguliantais. Kai gydant antikoaguliantais paciento būklė stabilizuojama ir suvaldomos bet kokios </w:t>
      </w:r>
      <w:proofErr w:type="spellStart"/>
      <w:r w:rsidRPr="00995B5E">
        <w:rPr>
          <w:sz w:val="22"/>
          <w:szCs w:val="22"/>
          <w:lang w:val="lt-LT"/>
        </w:rPr>
        <w:t>tromboembolinių</w:t>
      </w:r>
      <w:proofErr w:type="spellEnd"/>
      <w:r w:rsidRPr="00995B5E">
        <w:rPr>
          <w:sz w:val="22"/>
          <w:szCs w:val="22"/>
          <w:lang w:val="lt-LT"/>
        </w:rPr>
        <w:t xml:space="preserve"> reiškinių komplikacijos, įvertinus naudos ir rizikos santykį galima atnaujinti gydymą pradine </w:t>
      </w:r>
      <w:proofErr w:type="spellStart"/>
      <w:r w:rsidRPr="00995B5E">
        <w:rPr>
          <w:sz w:val="22"/>
          <w:szCs w:val="22"/>
          <w:lang w:val="lt-LT"/>
        </w:rPr>
        <w:t>melfalano</w:t>
      </w:r>
      <w:proofErr w:type="spellEnd"/>
      <w:r w:rsidRPr="00995B5E">
        <w:rPr>
          <w:sz w:val="22"/>
          <w:szCs w:val="22"/>
          <w:lang w:val="lt-LT"/>
        </w:rPr>
        <w:t xml:space="preserve"> ir </w:t>
      </w:r>
      <w:proofErr w:type="spellStart"/>
      <w:r w:rsidRPr="00995B5E">
        <w:rPr>
          <w:sz w:val="22"/>
          <w:szCs w:val="22"/>
          <w:lang w:val="lt-LT"/>
        </w:rPr>
        <w:t>lenalidomido</w:t>
      </w:r>
      <w:proofErr w:type="spellEnd"/>
      <w:r w:rsidRPr="00995B5E">
        <w:rPr>
          <w:sz w:val="22"/>
          <w:szCs w:val="22"/>
          <w:lang w:val="lt-LT"/>
        </w:rPr>
        <w:t xml:space="preserve"> su prednizolonu ar </w:t>
      </w:r>
      <w:proofErr w:type="spellStart"/>
      <w:r w:rsidRPr="00995B5E">
        <w:rPr>
          <w:sz w:val="22"/>
          <w:szCs w:val="22"/>
          <w:lang w:val="lt-LT"/>
        </w:rPr>
        <w:t>talidomidu</w:t>
      </w:r>
      <w:proofErr w:type="spellEnd"/>
      <w:r w:rsidRPr="00995B5E">
        <w:rPr>
          <w:sz w:val="22"/>
          <w:szCs w:val="22"/>
          <w:lang w:val="lt-LT"/>
        </w:rPr>
        <w:t xml:space="preserve"> derinio doze. Vartojant </w:t>
      </w:r>
      <w:proofErr w:type="spellStart"/>
      <w:r w:rsidRPr="00995B5E">
        <w:rPr>
          <w:sz w:val="22"/>
          <w:szCs w:val="22"/>
          <w:lang w:val="lt-LT"/>
        </w:rPr>
        <w:t>melfalaną</w:t>
      </w:r>
      <w:proofErr w:type="spellEnd"/>
      <w:r w:rsidRPr="00995B5E">
        <w:rPr>
          <w:sz w:val="22"/>
          <w:szCs w:val="22"/>
          <w:lang w:val="lt-LT"/>
        </w:rPr>
        <w:t>, gydymą antikoaguliantais reikia tęsti.</w:t>
      </w:r>
    </w:p>
    <w:p w14:paraId="2788A253" w14:textId="77777777" w:rsidR="009605EA" w:rsidRPr="00995B5E" w:rsidRDefault="009605EA" w:rsidP="009605EA">
      <w:pPr>
        <w:rPr>
          <w:sz w:val="22"/>
          <w:szCs w:val="22"/>
          <w:lang w:val="lt-LT"/>
        </w:rPr>
      </w:pPr>
    </w:p>
    <w:p w14:paraId="3FC80259" w14:textId="77777777" w:rsidR="009605EA" w:rsidRPr="00995B5E" w:rsidRDefault="009605EA" w:rsidP="009605EA">
      <w:pPr>
        <w:rPr>
          <w:sz w:val="22"/>
          <w:szCs w:val="22"/>
          <w:u w:val="single"/>
          <w:lang w:val="lt-LT"/>
        </w:rPr>
      </w:pPr>
      <w:r w:rsidRPr="00995B5E">
        <w:rPr>
          <w:sz w:val="22"/>
          <w:szCs w:val="22"/>
          <w:u w:val="single"/>
          <w:lang w:val="lt-LT"/>
        </w:rPr>
        <w:t>Dozavimas</w:t>
      </w:r>
    </w:p>
    <w:p w14:paraId="770EF302" w14:textId="77777777" w:rsidR="009605EA" w:rsidRPr="00995B5E" w:rsidRDefault="009605EA" w:rsidP="009605EA">
      <w:pPr>
        <w:rPr>
          <w:sz w:val="22"/>
          <w:szCs w:val="22"/>
          <w:lang w:val="lt-LT"/>
        </w:rPr>
      </w:pPr>
    </w:p>
    <w:p w14:paraId="138D9C66" w14:textId="77777777" w:rsidR="009605EA" w:rsidRPr="00995B5E" w:rsidRDefault="009605EA" w:rsidP="009605EA">
      <w:pPr>
        <w:rPr>
          <w:sz w:val="22"/>
          <w:szCs w:val="22"/>
          <w:lang w:val="lt-LT"/>
        </w:rPr>
      </w:pPr>
      <w:r w:rsidRPr="00995B5E">
        <w:rPr>
          <w:i/>
          <w:iCs/>
          <w:sz w:val="22"/>
          <w:szCs w:val="22"/>
          <w:lang w:val="lt-LT"/>
        </w:rPr>
        <w:t>Suaugusieji</w:t>
      </w:r>
    </w:p>
    <w:p w14:paraId="3AB5B485" w14:textId="77777777" w:rsidR="009605EA" w:rsidRPr="00995B5E" w:rsidRDefault="009605EA" w:rsidP="009605EA">
      <w:pPr>
        <w:rPr>
          <w:sz w:val="22"/>
          <w:szCs w:val="22"/>
          <w:lang w:val="lt-LT"/>
        </w:rPr>
      </w:pPr>
    </w:p>
    <w:p w14:paraId="67DB2662" w14:textId="77777777" w:rsidR="009605EA" w:rsidRPr="00995B5E" w:rsidRDefault="009605EA" w:rsidP="009605EA">
      <w:pPr>
        <w:rPr>
          <w:sz w:val="22"/>
          <w:szCs w:val="22"/>
          <w:lang w:val="lt-LT"/>
        </w:rPr>
      </w:pPr>
      <w:r w:rsidRPr="00995B5E">
        <w:rPr>
          <w:sz w:val="22"/>
          <w:szCs w:val="22"/>
          <w:lang w:val="lt-LT"/>
        </w:rPr>
        <w:t xml:space="preserve">Išgerto </w:t>
      </w:r>
      <w:proofErr w:type="spellStart"/>
      <w:r w:rsidRPr="00995B5E">
        <w:rPr>
          <w:sz w:val="22"/>
          <w:szCs w:val="22"/>
          <w:lang w:val="lt-LT"/>
        </w:rPr>
        <w:t>Alkeran</w:t>
      </w:r>
      <w:proofErr w:type="spellEnd"/>
      <w:r w:rsidRPr="00995B5E">
        <w:rPr>
          <w:sz w:val="22"/>
          <w:szCs w:val="22"/>
          <w:lang w:val="lt-LT"/>
        </w:rPr>
        <w:t xml:space="preserve"> absorbcija yra kintanti. Norint pasiekti terapinę koncentraciją, gali tekti atsargiai didinti vaistinio preparato dozę, kol pasireikš kaulų čiulpų slopinimas.</w:t>
      </w:r>
    </w:p>
    <w:p w14:paraId="5D5C7629" w14:textId="77777777" w:rsidR="009605EA" w:rsidRPr="00995B5E" w:rsidRDefault="009605EA" w:rsidP="009605EA">
      <w:pPr>
        <w:rPr>
          <w:sz w:val="22"/>
          <w:szCs w:val="22"/>
          <w:lang w:val="lt-LT"/>
        </w:rPr>
      </w:pPr>
    </w:p>
    <w:p w14:paraId="3F2DE6B3" w14:textId="77777777" w:rsidR="009605EA" w:rsidRPr="00995B5E" w:rsidRDefault="009605EA" w:rsidP="009605EA">
      <w:pPr>
        <w:rPr>
          <w:sz w:val="22"/>
          <w:lang w:val="lt-LT"/>
        </w:rPr>
      </w:pPr>
      <w:r w:rsidRPr="00995B5E">
        <w:rPr>
          <w:i/>
          <w:iCs/>
          <w:sz w:val="22"/>
          <w:lang w:val="lt-LT"/>
        </w:rPr>
        <w:t>Dauginė mieloma</w:t>
      </w:r>
    </w:p>
    <w:p w14:paraId="5EF838C4" w14:textId="77777777" w:rsidR="009605EA" w:rsidRPr="00995B5E" w:rsidRDefault="009605EA" w:rsidP="009605EA">
      <w:pPr>
        <w:rPr>
          <w:sz w:val="22"/>
          <w:lang w:val="lt-LT"/>
        </w:rPr>
      </w:pPr>
    </w:p>
    <w:p w14:paraId="73A6ABF0" w14:textId="77777777" w:rsidR="009605EA" w:rsidRPr="00995B5E" w:rsidRDefault="009605EA" w:rsidP="009605EA">
      <w:pPr>
        <w:rPr>
          <w:sz w:val="22"/>
          <w:lang w:val="lt-LT"/>
        </w:rPr>
      </w:pPr>
      <w:r w:rsidRPr="00995B5E">
        <w:rPr>
          <w:sz w:val="22"/>
          <w:lang w:val="lt-LT"/>
        </w:rPr>
        <w:t xml:space="preserve">Dozavimas yra įvairus. Išsamesnės informacijos reikėtų ieškoti mokslinėje literatūroje. Kartu su prednizonu vartojamas </w:t>
      </w:r>
      <w:proofErr w:type="spellStart"/>
      <w:r w:rsidRPr="00995B5E">
        <w:rPr>
          <w:sz w:val="22"/>
          <w:lang w:val="lt-LT"/>
        </w:rPr>
        <w:t>Alkeran</w:t>
      </w:r>
      <w:proofErr w:type="spellEnd"/>
      <w:r w:rsidRPr="00995B5E">
        <w:rPr>
          <w:sz w:val="22"/>
          <w:lang w:val="lt-LT"/>
        </w:rPr>
        <w:t xml:space="preserve"> gali būti veiksmingesnis nei vartojamas vienas. Šie vaistiniai preparatai kartu paprastai vartojami su pertraukomis, tačiau tokio gydymo pranašumas, lyginant su gydymu be pertraukų, nenustatytas. Įprastai keturias paras skiriama 0,15 mg/kg kūno svorio geriamojo vaistinio preparato paros dozė. Ji geriama per kelis kartus. Gydymo kursas kartojamas kas 6 savaites. Į gydymą reaguojančius pacientus taip gydant ilgiau kaip vienerius metus, gydymo rezultatai nepagerėja. </w:t>
      </w:r>
    </w:p>
    <w:p w14:paraId="5C1F163D" w14:textId="77777777" w:rsidR="009605EA" w:rsidRPr="00995B5E" w:rsidRDefault="009605EA" w:rsidP="009605EA">
      <w:pPr>
        <w:ind w:left="567" w:hanging="567"/>
        <w:rPr>
          <w:sz w:val="22"/>
          <w:szCs w:val="22"/>
          <w:lang w:val="lt-LT"/>
        </w:rPr>
      </w:pPr>
    </w:p>
    <w:p w14:paraId="2FA50C56" w14:textId="77777777" w:rsidR="009605EA" w:rsidRPr="00995B5E" w:rsidRDefault="009605EA" w:rsidP="009605EA">
      <w:pPr>
        <w:rPr>
          <w:sz w:val="22"/>
          <w:lang w:val="lt-LT"/>
        </w:rPr>
      </w:pPr>
      <w:r w:rsidRPr="00995B5E">
        <w:rPr>
          <w:i/>
          <w:iCs/>
          <w:sz w:val="22"/>
          <w:lang w:val="lt-LT"/>
        </w:rPr>
        <w:t xml:space="preserve">Progresavusi kiaušidžių </w:t>
      </w:r>
      <w:proofErr w:type="spellStart"/>
      <w:r w:rsidRPr="00995B5E">
        <w:rPr>
          <w:i/>
          <w:iCs/>
          <w:sz w:val="22"/>
          <w:lang w:val="lt-LT"/>
        </w:rPr>
        <w:t>adenokarcinoma</w:t>
      </w:r>
      <w:proofErr w:type="spellEnd"/>
    </w:p>
    <w:p w14:paraId="69D7017A" w14:textId="77777777" w:rsidR="009605EA" w:rsidRPr="00995B5E" w:rsidRDefault="009605EA" w:rsidP="009605EA">
      <w:pPr>
        <w:rPr>
          <w:sz w:val="22"/>
          <w:lang w:val="lt-LT"/>
        </w:rPr>
      </w:pPr>
    </w:p>
    <w:p w14:paraId="78609509" w14:textId="77777777" w:rsidR="009605EA" w:rsidRPr="00995B5E" w:rsidRDefault="009605EA" w:rsidP="009605EA">
      <w:pPr>
        <w:rPr>
          <w:sz w:val="22"/>
          <w:lang w:val="lt-LT"/>
        </w:rPr>
      </w:pPr>
      <w:r w:rsidRPr="00995B5E">
        <w:rPr>
          <w:sz w:val="22"/>
          <w:lang w:val="lt-LT"/>
        </w:rPr>
        <w:t xml:space="preserve">Įprastai penkias paras skiriama gerti 0,2 mg/kg kūno svorio paros dozė. Gydymo kursas kartojamas kas 4–8 savaites arba kai tik sunormalėja kaulų čiulpų funkcija. Gydant kiaušidžių </w:t>
      </w:r>
      <w:proofErr w:type="spellStart"/>
      <w:r w:rsidRPr="00995B5E">
        <w:rPr>
          <w:sz w:val="22"/>
          <w:lang w:val="lt-LT"/>
        </w:rPr>
        <w:t>karcinomą</w:t>
      </w:r>
      <w:proofErr w:type="spellEnd"/>
      <w:r w:rsidRPr="00995B5E">
        <w:rPr>
          <w:sz w:val="22"/>
          <w:lang w:val="lt-LT"/>
        </w:rPr>
        <w:t xml:space="preserve">, gali būti skiriama ir </w:t>
      </w:r>
      <w:proofErr w:type="spellStart"/>
      <w:r w:rsidRPr="00995B5E">
        <w:rPr>
          <w:sz w:val="22"/>
          <w:lang w:val="lt-LT"/>
        </w:rPr>
        <w:t>Alkeran</w:t>
      </w:r>
      <w:proofErr w:type="spellEnd"/>
      <w:r w:rsidRPr="00995B5E">
        <w:rPr>
          <w:sz w:val="22"/>
          <w:lang w:val="lt-LT"/>
        </w:rPr>
        <w:t xml:space="preserve"> injekcijų į veną.</w:t>
      </w:r>
    </w:p>
    <w:p w14:paraId="0C61714B" w14:textId="77777777" w:rsidR="009605EA" w:rsidRPr="00995B5E" w:rsidRDefault="009605EA" w:rsidP="009605EA">
      <w:pPr>
        <w:rPr>
          <w:sz w:val="22"/>
          <w:szCs w:val="22"/>
          <w:lang w:val="lt-LT"/>
        </w:rPr>
      </w:pPr>
    </w:p>
    <w:p w14:paraId="1143FA5A" w14:textId="77777777" w:rsidR="009605EA" w:rsidRPr="00995B5E" w:rsidRDefault="009605EA" w:rsidP="009605EA">
      <w:pPr>
        <w:rPr>
          <w:sz w:val="22"/>
          <w:szCs w:val="22"/>
          <w:lang w:val="lt-LT"/>
        </w:rPr>
      </w:pPr>
      <w:r w:rsidRPr="00995B5E">
        <w:rPr>
          <w:i/>
          <w:iCs/>
          <w:sz w:val="22"/>
          <w:szCs w:val="22"/>
          <w:lang w:val="lt-LT"/>
        </w:rPr>
        <w:t xml:space="preserve">Progresavusi krūties </w:t>
      </w:r>
      <w:proofErr w:type="spellStart"/>
      <w:r w:rsidRPr="00995B5E">
        <w:rPr>
          <w:i/>
          <w:iCs/>
          <w:sz w:val="22"/>
          <w:szCs w:val="22"/>
          <w:lang w:val="lt-LT"/>
        </w:rPr>
        <w:t>karcinoma</w:t>
      </w:r>
      <w:proofErr w:type="spellEnd"/>
    </w:p>
    <w:p w14:paraId="77E819B2" w14:textId="77777777" w:rsidR="009605EA" w:rsidRPr="00995B5E" w:rsidRDefault="009605EA" w:rsidP="009605EA">
      <w:pPr>
        <w:rPr>
          <w:sz w:val="22"/>
          <w:szCs w:val="22"/>
          <w:lang w:val="lt-LT"/>
        </w:rPr>
      </w:pPr>
    </w:p>
    <w:p w14:paraId="1E2EBB0D" w14:textId="77777777" w:rsidR="009605EA" w:rsidRPr="00995B5E" w:rsidRDefault="009605EA" w:rsidP="009605EA">
      <w:pPr>
        <w:rPr>
          <w:sz w:val="22"/>
          <w:szCs w:val="22"/>
          <w:lang w:val="lt-LT"/>
        </w:rPr>
      </w:pPr>
      <w:r w:rsidRPr="00995B5E">
        <w:rPr>
          <w:sz w:val="22"/>
          <w:szCs w:val="22"/>
          <w:lang w:val="lt-LT"/>
        </w:rPr>
        <w:t>Penkias paras skiriama gerti 0,15 mg/kg kūno svorio arba 6 mg/m</w:t>
      </w:r>
      <w:r w:rsidRPr="00995B5E">
        <w:rPr>
          <w:sz w:val="22"/>
          <w:szCs w:val="22"/>
          <w:vertAlign w:val="superscript"/>
          <w:lang w:val="lt-LT"/>
        </w:rPr>
        <w:t>2</w:t>
      </w:r>
      <w:r w:rsidRPr="00995B5E">
        <w:rPr>
          <w:sz w:val="22"/>
          <w:szCs w:val="22"/>
          <w:lang w:val="lt-LT"/>
        </w:rPr>
        <w:t xml:space="preserve"> kūno paviršiaus ploto vaistinio preparato paros dozė. Gydymo kursas kartojamas kas 6 savaites. Dozė mažinama, jei nustatomas toksinis poveikis kaulų čiulpams. </w:t>
      </w:r>
    </w:p>
    <w:p w14:paraId="01CA9F18" w14:textId="77777777" w:rsidR="009605EA" w:rsidRPr="00995B5E" w:rsidRDefault="009605EA" w:rsidP="009605EA">
      <w:pPr>
        <w:rPr>
          <w:sz w:val="22"/>
          <w:szCs w:val="22"/>
          <w:lang w:val="lt-LT"/>
        </w:rPr>
      </w:pPr>
    </w:p>
    <w:p w14:paraId="55460621" w14:textId="77777777" w:rsidR="009605EA" w:rsidRPr="00995B5E" w:rsidRDefault="009605EA" w:rsidP="009605EA">
      <w:pPr>
        <w:rPr>
          <w:sz w:val="22"/>
          <w:szCs w:val="22"/>
          <w:lang w:val="lt-LT"/>
        </w:rPr>
      </w:pPr>
      <w:r w:rsidRPr="00995B5E">
        <w:rPr>
          <w:i/>
          <w:iCs/>
          <w:sz w:val="22"/>
          <w:szCs w:val="22"/>
          <w:lang w:val="lt-LT"/>
        </w:rPr>
        <w:t xml:space="preserve">Tikroji </w:t>
      </w:r>
      <w:proofErr w:type="spellStart"/>
      <w:r w:rsidRPr="00995B5E">
        <w:rPr>
          <w:i/>
          <w:iCs/>
          <w:sz w:val="22"/>
          <w:szCs w:val="22"/>
          <w:lang w:val="lt-LT"/>
        </w:rPr>
        <w:t>policitemija</w:t>
      </w:r>
      <w:proofErr w:type="spellEnd"/>
    </w:p>
    <w:p w14:paraId="7A65F27C" w14:textId="77777777" w:rsidR="009605EA" w:rsidRPr="00995B5E" w:rsidRDefault="009605EA" w:rsidP="009605EA">
      <w:pPr>
        <w:rPr>
          <w:sz w:val="22"/>
          <w:szCs w:val="22"/>
          <w:lang w:val="lt-LT"/>
        </w:rPr>
      </w:pPr>
    </w:p>
    <w:p w14:paraId="34146F5E" w14:textId="77777777" w:rsidR="009605EA" w:rsidRPr="00995B5E" w:rsidRDefault="009605EA" w:rsidP="009605EA">
      <w:pPr>
        <w:rPr>
          <w:sz w:val="22"/>
          <w:szCs w:val="22"/>
          <w:lang w:val="lt-LT"/>
        </w:rPr>
      </w:pPr>
      <w:r w:rsidRPr="00995B5E">
        <w:rPr>
          <w:sz w:val="22"/>
          <w:szCs w:val="22"/>
          <w:lang w:val="lt-LT"/>
        </w:rPr>
        <w:t>Remisijos indukcijai paprastai 5–7 paras skiriama gerti 6–10 mg vaistinio preparato paros dozė, po to vartojama 2–4 mg paros dozė tol, kol liga tampa kontroliuojama. Palaikomajam gydymui skiriama 2–6 mg savaitės dozė. Taikant palaikomąjį gydymą, būtina atidžiai stebėti paciento kraujo sudėtį ir koreguoti vaistinio preparato dozę, atsižvelgiant į dažnai atliekamo kraujo tyrimo rezultatus.</w:t>
      </w:r>
    </w:p>
    <w:p w14:paraId="0F01276B" w14:textId="77777777" w:rsidR="009605EA" w:rsidRPr="00995B5E" w:rsidRDefault="009605EA" w:rsidP="009605EA">
      <w:pPr>
        <w:ind w:left="567" w:hanging="567"/>
        <w:rPr>
          <w:sz w:val="22"/>
          <w:szCs w:val="22"/>
          <w:lang w:val="lt-LT"/>
        </w:rPr>
      </w:pPr>
    </w:p>
    <w:p w14:paraId="3A51E52D" w14:textId="77777777" w:rsidR="009605EA" w:rsidRPr="00995B5E" w:rsidRDefault="009605EA" w:rsidP="009605EA">
      <w:pPr>
        <w:ind w:left="567" w:hanging="567"/>
        <w:rPr>
          <w:sz w:val="22"/>
          <w:szCs w:val="22"/>
          <w:lang w:val="lt-LT"/>
        </w:rPr>
      </w:pPr>
      <w:r w:rsidRPr="00995B5E">
        <w:rPr>
          <w:i/>
          <w:iCs/>
          <w:sz w:val="22"/>
          <w:szCs w:val="22"/>
          <w:lang w:val="lt-LT"/>
        </w:rPr>
        <w:t>Vaikų populiacija</w:t>
      </w:r>
    </w:p>
    <w:p w14:paraId="72D1B6C0" w14:textId="77777777" w:rsidR="009605EA" w:rsidRPr="00995B5E" w:rsidRDefault="009605EA" w:rsidP="009605EA">
      <w:pPr>
        <w:ind w:left="567" w:hanging="567"/>
        <w:rPr>
          <w:sz w:val="22"/>
          <w:szCs w:val="22"/>
          <w:lang w:val="lt-LT"/>
        </w:rPr>
      </w:pPr>
    </w:p>
    <w:p w14:paraId="725CE7EC" w14:textId="77777777" w:rsidR="009605EA" w:rsidRPr="00995B5E" w:rsidRDefault="009605EA" w:rsidP="009605EA">
      <w:pPr>
        <w:rPr>
          <w:sz w:val="22"/>
          <w:szCs w:val="22"/>
          <w:lang w:val="lt-LT"/>
        </w:rPr>
      </w:pPr>
      <w:r w:rsidRPr="00995B5E">
        <w:rPr>
          <w:sz w:val="22"/>
          <w:szCs w:val="22"/>
          <w:lang w:val="lt-LT"/>
        </w:rPr>
        <w:t xml:space="preserve">Vaikų populiacijoje </w:t>
      </w:r>
      <w:proofErr w:type="spellStart"/>
      <w:r w:rsidRPr="00995B5E">
        <w:rPr>
          <w:sz w:val="22"/>
          <w:szCs w:val="22"/>
          <w:lang w:val="lt-LT"/>
        </w:rPr>
        <w:t>Alkeran</w:t>
      </w:r>
      <w:proofErr w:type="spellEnd"/>
      <w:r w:rsidRPr="00995B5E">
        <w:rPr>
          <w:sz w:val="22"/>
          <w:szCs w:val="22"/>
          <w:lang w:val="lt-LT"/>
        </w:rPr>
        <w:t xml:space="preserve"> įprastomis dozėmis skiriamas labai retai, todėl dozavimo rekomendacijų pateikti negalima.</w:t>
      </w:r>
    </w:p>
    <w:p w14:paraId="713A3275" w14:textId="77777777" w:rsidR="009605EA" w:rsidRPr="00995B5E" w:rsidRDefault="009605EA" w:rsidP="009605EA">
      <w:pPr>
        <w:ind w:left="567" w:hanging="567"/>
        <w:rPr>
          <w:sz w:val="22"/>
          <w:szCs w:val="22"/>
          <w:lang w:val="lt-LT"/>
        </w:rPr>
      </w:pPr>
    </w:p>
    <w:p w14:paraId="60AE97BB" w14:textId="77777777" w:rsidR="009605EA" w:rsidRPr="00995B5E" w:rsidRDefault="009605EA" w:rsidP="009605EA">
      <w:pPr>
        <w:rPr>
          <w:sz w:val="22"/>
          <w:szCs w:val="22"/>
          <w:lang w:val="lt-LT"/>
        </w:rPr>
      </w:pPr>
      <w:r w:rsidRPr="00995B5E">
        <w:rPr>
          <w:i/>
          <w:iCs/>
          <w:sz w:val="22"/>
          <w:szCs w:val="22"/>
          <w:lang w:val="lt-LT"/>
        </w:rPr>
        <w:t>Vyresni žmonės</w:t>
      </w:r>
    </w:p>
    <w:p w14:paraId="24FFCA0F" w14:textId="77777777" w:rsidR="009605EA" w:rsidRPr="00995B5E" w:rsidRDefault="009605EA" w:rsidP="009605EA">
      <w:pPr>
        <w:rPr>
          <w:sz w:val="22"/>
          <w:szCs w:val="22"/>
          <w:lang w:val="lt-LT"/>
        </w:rPr>
      </w:pPr>
    </w:p>
    <w:p w14:paraId="03F77539" w14:textId="77777777" w:rsidR="009605EA" w:rsidRPr="00995B5E" w:rsidRDefault="009605EA" w:rsidP="009605EA">
      <w:pPr>
        <w:rPr>
          <w:sz w:val="22"/>
          <w:szCs w:val="22"/>
          <w:lang w:val="lt-LT"/>
        </w:rPr>
      </w:pPr>
      <w:r w:rsidRPr="00995B5E">
        <w:rPr>
          <w:sz w:val="22"/>
          <w:szCs w:val="22"/>
          <w:lang w:val="lt-LT"/>
        </w:rPr>
        <w:t xml:space="preserve">Nors </w:t>
      </w:r>
      <w:proofErr w:type="spellStart"/>
      <w:r w:rsidRPr="00995B5E">
        <w:rPr>
          <w:sz w:val="22"/>
          <w:szCs w:val="22"/>
          <w:lang w:val="lt-LT"/>
        </w:rPr>
        <w:t>Alkeran</w:t>
      </w:r>
      <w:proofErr w:type="spellEnd"/>
      <w:r w:rsidRPr="00995B5E">
        <w:rPr>
          <w:sz w:val="22"/>
          <w:szCs w:val="22"/>
          <w:lang w:val="lt-LT"/>
        </w:rPr>
        <w:t xml:space="preserve"> dažnai skiriama vyresnio amžiaus pacientams įprastomis dozėmis, tikslios informacijos apie vaistinio preparato skyrimą vyresnio amžiaus pacientams nėra.</w:t>
      </w:r>
    </w:p>
    <w:p w14:paraId="4758C208" w14:textId="77777777" w:rsidR="009605EA" w:rsidRPr="00995B5E" w:rsidRDefault="009605EA" w:rsidP="009605EA">
      <w:pPr>
        <w:ind w:left="567" w:hanging="567"/>
        <w:rPr>
          <w:sz w:val="22"/>
          <w:szCs w:val="22"/>
          <w:lang w:val="lt-LT"/>
        </w:rPr>
      </w:pPr>
    </w:p>
    <w:p w14:paraId="33187AD5" w14:textId="77777777" w:rsidR="009605EA" w:rsidRPr="00995B5E" w:rsidRDefault="009605EA" w:rsidP="009605EA">
      <w:pPr>
        <w:rPr>
          <w:sz w:val="22"/>
          <w:szCs w:val="22"/>
          <w:lang w:val="lt-LT"/>
        </w:rPr>
      </w:pPr>
      <w:r w:rsidRPr="00995B5E">
        <w:rPr>
          <w:i/>
          <w:iCs/>
          <w:sz w:val="22"/>
          <w:szCs w:val="22"/>
          <w:lang w:val="lt-LT"/>
        </w:rPr>
        <w:t>Sutrikusi inkstų funkcija</w:t>
      </w:r>
    </w:p>
    <w:p w14:paraId="4D2D139F" w14:textId="77777777" w:rsidR="009605EA" w:rsidRPr="00995B5E" w:rsidRDefault="009605EA" w:rsidP="009605EA">
      <w:pPr>
        <w:rPr>
          <w:sz w:val="22"/>
          <w:szCs w:val="22"/>
          <w:lang w:val="lt-LT"/>
        </w:rPr>
      </w:pPr>
    </w:p>
    <w:p w14:paraId="55569739" w14:textId="77777777" w:rsidR="009605EA" w:rsidRPr="00995B5E" w:rsidRDefault="009605EA" w:rsidP="009605EA">
      <w:pPr>
        <w:rPr>
          <w:sz w:val="22"/>
          <w:szCs w:val="22"/>
          <w:lang w:val="lt-LT"/>
        </w:rPr>
      </w:pPr>
      <w:r w:rsidRPr="00995B5E">
        <w:rPr>
          <w:rFonts w:eastAsia="SimSun"/>
          <w:sz w:val="22"/>
          <w:szCs w:val="22"/>
          <w:lang w:val="lt-LT"/>
        </w:rPr>
        <w:t xml:space="preserve">Esant sutrikusiai inkstų funkcijai, </w:t>
      </w:r>
      <w:proofErr w:type="spellStart"/>
      <w:r w:rsidRPr="00995B5E">
        <w:rPr>
          <w:rFonts w:eastAsia="SimSun"/>
          <w:sz w:val="22"/>
          <w:szCs w:val="22"/>
          <w:lang w:val="lt-LT"/>
        </w:rPr>
        <w:t>Alkeran</w:t>
      </w:r>
      <w:proofErr w:type="spellEnd"/>
      <w:r w:rsidRPr="00995B5E">
        <w:rPr>
          <w:rFonts w:eastAsia="SimSun"/>
          <w:sz w:val="22"/>
          <w:szCs w:val="22"/>
          <w:lang w:val="lt-LT"/>
        </w:rPr>
        <w:t xml:space="preserve"> klirensas gali sumažėti, nors ir skirtingai (žr. 4.4 skyrių). </w:t>
      </w:r>
      <w:r w:rsidRPr="00995B5E">
        <w:rPr>
          <w:sz w:val="22"/>
          <w:szCs w:val="22"/>
          <w:lang w:val="lt-LT"/>
        </w:rPr>
        <w:t xml:space="preserve">Turimi </w:t>
      </w:r>
      <w:proofErr w:type="spellStart"/>
      <w:r w:rsidRPr="00995B5E">
        <w:rPr>
          <w:sz w:val="22"/>
          <w:szCs w:val="22"/>
          <w:lang w:val="lt-LT"/>
        </w:rPr>
        <w:t>farmakokinetikos</w:t>
      </w:r>
      <w:proofErr w:type="spellEnd"/>
      <w:r w:rsidRPr="00995B5E">
        <w:rPr>
          <w:sz w:val="22"/>
          <w:szCs w:val="22"/>
          <w:lang w:val="lt-LT"/>
        </w:rPr>
        <w:t xml:space="preserve"> duomenys nepatvirtina neabejotinos rekomendacijos, kad pacientams, kuriems yra vidutinio sunkumo ir sunkus inkstų funkcijos sutrikimas, turėtų būti skiriama mažesnė šio geriamojo vaistinio preparato dozė, tačiau būtų apdairu tokius pacientus pradėti gydyti mažesne vaistinio preparato doze.</w:t>
      </w:r>
    </w:p>
    <w:p w14:paraId="75F44516" w14:textId="77777777" w:rsidR="009605EA" w:rsidRPr="00995B5E" w:rsidRDefault="009605EA" w:rsidP="009605EA">
      <w:pPr>
        <w:tabs>
          <w:tab w:val="left" w:pos="540"/>
        </w:tabs>
        <w:rPr>
          <w:sz w:val="22"/>
          <w:szCs w:val="22"/>
          <w:lang w:val="lt-LT"/>
        </w:rPr>
      </w:pPr>
    </w:p>
    <w:p w14:paraId="370B65F6" w14:textId="77777777" w:rsidR="009605EA" w:rsidRDefault="009605EA" w:rsidP="009605EA">
      <w:pPr>
        <w:rPr>
          <w:i/>
          <w:sz w:val="22"/>
          <w:szCs w:val="22"/>
          <w:u w:val="single"/>
          <w:lang w:val="lt-LT"/>
        </w:rPr>
      </w:pPr>
      <w:r w:rsidRPr="00995B5E">
        <w:rPr>
          <w:i/>
          <w:sz w:val="22"/>
          <w:szCs w:val="22"/>
          <w:u w:val="single"/>
          <w:lang w:val="lt-LT"/>
        </w:rPr>
        <w:t>Vartojimo metodas</w:t>
      </w:r>
    </w:p>
    <w:p w14:paraId="4B5369B4" w14:textId="77777777" w:rsidR="009605EA" w:rsidRPr="00995B5E" w:rsidRDefault="009605EA" w:rsidP="009605EA">
      <w:pPr>
        <w:rPr>
          <w:i/>
          <w:sz w:val="22"/>
          <w:szCs w:val="22"/>
          <w:u w:val="single"/>
          <w:lang w:val="lt-LT"/>
        </w:rPr>
      </w:pPr>
    </w:p>
    <w:p w14:paraId="5A0B0857" w14:textId="77777777" w:rsidR="009605EA" w:rsidRPr="00AC3BF4" w:rsidRDefault="009605EA" w:rsidP="009605EA">
      <w:pPr>
        <w:autoSpaceDE w:val="0"/>
        <w:autoSpaceDN w:val="0"/>
        <w:adjustRightInd w:val="0"/>
        <w:rPr>
          <w:rFonts w:eastAsia="SimSun"/>
          <w:sz w:val="22"/>
          <w:szCs w:val="22"/>
          <w:lang w:val="lt-LT"/>
        </w:rPr>
      </w:pPr>
      <w:r w:rsidRPr="00995B5E">
        <w:rPr>
          <w:rFonts w:eastAsia="SimSun"/>
          <w:sz w:val="22"/>
          <w:szCs w:val="22"/>
          <w:lang w:val="lt-LT"/>
        </w:rPr>
        <w:t xml:space="preserve">Vartoti per burną. </w:t>
      </w:r>
    </w:p>
    <w:p w14:paraId="744BC54C" w14:textId="77777777" w:rsidR="009605EA" w:rsidRPr="00995B5E" w:rsidRDefault="009605EA" w:rsidP="009605EA">
      <w:pPr>
        <w:tabs>
          <w:tab w:val="left" w:pos="540"/>
        </w:tabs>
        <w:rPr>
          <w:sz w:val="22"/>
          <w:szCs w:val="22"/>
          <w:lang w:val="lt-LT"/>
        </w:rPr>
      </w:pPr>
    </w:p>
    <w:p w14:paraId="19DCF0B1" w14:textId="77777777" w:rsidR="009605EA" w:rsidRPr="00995B5E" w:rsidRDefault="009605EA" w:rsidP="009605EA">
      <w:pPr>
        <w:tabs>
          <w:tab w:val="left" w:pos="540"/>
        </w:tabs>
        <w:rPr>
          <w:b/>
          <w:sz w:val="22"/>
          <w:szCs w:val="22"/>
          <w:lang w:val="lt-LT"/>
        </w:rPr>
      </w:pPr>
      <w:r w:rsidRPr="00995B5E">
        <w:rPr>
          <w:b/>
          <w:sz w:val="22"/>
          <w:szCs w:val="22"/>
          <w:lang w:val="lt-LT"/>
        </w:rPr>
        <w:t>4.3</w:t>
      </w:r>
      <w:r w:rsidRPr="00995B5E">
        <w:rPr>
          <w:b/>
          <w:sz w:val="22"/>
          <w:szCs w:val="22"/>
          <w:lang w:val="lt-LT"/>
        </w:rPr>
        <w:tab/>
        <w:t>Kontraindikacijos</w:t>
      </w:r>
    </w:p>
    <w:p w14:paraId="4C0A8859" w14:textId="77777777" w:rsidR="009605EA" w:rsidRPr="00995B5E" w:rsidRDefault="009605EA" w:rsidP="009605EA">
      <w:pPr>
        <w:ind w:left="567" w:hanging="567"/>
        <w:rPr>
          <w:sz w:val="22"/>
          <w:szCs w:val="22"/>
          <w:lang w:val="lt-LT"/>
        </w:rPr>
      </w:pPr>
    </w:p>
    <w:p w14:paraId="4B1D9433" w14:textId="77777777" w:rsidR="009605EA" w:rsidRPr="00A343DB" w:rsidRDefault="009605EA" w:rsidP="009605EA">
      <w:pPr>
        <w:pStyle w:val="Sraopastraipa"/>
        <w:numPr>
          <w:ilvl w:val="0"/>
          <w:numId w:val="34"/>
        </w:numPr>
        <w:rPr>
          <w:szCs w:val="22"/>
          <w:lang w:val="lt-LT"/>
        </w:rPr>
      </w:pPr>
      <w:r w:rsidRPr="00A343DB">
        <w:rPr>
          <w:szCs w:val="22"/>
          <w:lang w:val="lt-LT"/>
        </w:rPr>
        <w:t>Padidėjęs jautrumas veikliajai arba bet kuriai 6.1 skyriuje nurodytai pagalbinei medžiagai.</w:t>
      </w:r>
    </w:p>
    <w:p w14:paraId="48CB4883" w14:textId="77777777" w:rsidR="009605EA" w:rsidRPr="00995B5E" w:rsidRDefault="009605EA" w:rsidP="009605EA">
      <w:pPr>
        <w:pStyle w:val="Sraopastraipa"/>
        <w:numPr>
          <w:ilvl w:val="0"/>
          <w:numId w:val="33"/>
        </w:numPr>
        <w:rPr>
          <w:szCs w:val="22"/>
          <w:lang w:val="lt-LT"/>
        </w:rPr>
      </w:pPr>
      <w:r w:rsidRPr="00995B5E">
        <w:rPr>
          <w:szCs w:val="22"/>
          <w:lang w:val="lt-LT"/>
        </w:rPr>
        <w:t>Žindymas.</w:t>
      </w:r>
    </w:p>
    <w:p w14:paraId="39A99737" w14:textId="77777777" w:rsidR="009605EA" w:rsidRDefault="009605EA" w:rsidP="009605EA">
      <w:pPr>
        <w:rPr>
          <w:sz w:val="22"/>
          <w:szCs w:val="22"/>
          <w:lang w:val="lt-LT"/>
        </w:rPr>
      </w:pPr>
    </w:p>
    <w:p w14:paraId="3A1AF9B7" w14:textId="77777777" w:rsidR="009605EA" w:rsidRDefault="009605EA" w:rsidP="009605EA">
      <w:pPr>
        <w:rPr>
          <w:sz w:val="22"/>
          <w:szCs w:val="22"/>
          <w:lang w:val="lt-LT"/>
        </w:rPr>
      </w:pPr>
    </w:p>
    <w:p w14:paraId="37EAA810" w14:textId="77777777" w:rsidR="009605EA" w:rsidRPr="00995B5E" w:rsidRDefault="009605EA" w:rsidP="009605EA">
      <w:pPr>
        <w:rPr>
          <w:sz w:val="22"/>
          <w:szCs w:val="22"/>
          <w:lang w:val="lt-LT"/>
        </w:rPr>
      </w:pPr>
    </w:p>
    <w:p w14:paraId="403E4BB3" w14:textId="77777777" w:rsidR="009605EA" w:rsidRPr="00995B5E" w:rsidRDefault="009605EA" w:rsidP="009605EA">
      <w:pPr>
        <w:ind w:left="567" w:hanging="567"/>
        <w:rPr>
          <w:b/>
          <w:sz w:val="22"/>
          <w:szCs w:val="22"/>
          <w:lang w:val="lt-LT"/>
        </w:rPr>
      </w:pPr>
      <w:r w:rsidRPr="00995B5E">
        <w:rPr>
          <w:b/>
          <w:sz w:val="22"/>
          <w:szCs w:val="22"/>
          <w:lang w:val="lt-LT"/>
        </w:rPr>
        <w:lastRenderedPageBreak/>
        <w:t>4.4</w:t>
      </w:r>
      <w:r w:rsidRPr="00995B5E">
        <w:rPr>
          <w:b/>
          <w:sz w:val="22"/>
          <w:szCs w:val="22"/>
          <w:lang w:val="lt-LT"/>
        </w:rPr>
        <w:tab/>
        <w:t>Specialūs įspėjimai ir atsargumo priemonės</w:t>
      </w:r>
    </w:p>
    <w:p w14:paraId="30EADC5C" w14:textId="77777777" w:rsidR="009605EA" w:rsidRPr="00995B5E" w:rsidRDefault="009605EA" w:rsidP="009605EA">
      <w:pPr>
        <w:ind w:left="567" w:hanging="567"/>
        <w:rPr>
          <w:sz w:val="22"/>
          <w:szCs w:val="22"/>
          <w:lang w:val="lt-LT"/>
        </w:rPr>
      </w:pPr>
    </w:p>
    <w:p w14:paraId="3D147017" w14:textId="77777777" w:rsidR="009605EA" w:rsidRPr="00995B5E" w:rsidRDefault="009605EA" w:rsidP="009605EA">
      <w:pPr>
        <w:rPr>
          <w:sz w:val="22"/>
          <w:szCs w:val="22"/>
          <w:lang w:val="lt-LT"/>
        </w:rPr>
      </w:pPr>
      <w:proofErr w:type="spellStart"/>
      <w:r w:rsidRPr="00995B5E">
        <w:rPr>
          <w:sz w:val="22"/>
          <w:szCs w:val="22"/>
          <w:lang w:val="lt-LT"/>
        </w:rPr>
        <w:t>Alkeran</w:t>
      </w:r>
      <w:proofErr w:type="spellEnd"/>
      <w:r w:rsidRPr="00995B5E">
        <w:rPr>
          <w:sz w:val="22"/>
          <w:szCs w:val="22"/>
          <w:lang w:val="lt-LT"/>
        </w:rPr>
        <w:t xml:space="preserve"> yra aktyvus </w:t>
      </w:r>
      <w:proofErr w:type="spellStart"/>
      <w:r w:rsidRPr="00995B5E">
        <w:rPr>
          <w:sz w:val="22"/>
          <w:szCs w:val="22"/>
          <w:lang w:val="lt-LT"/>
        </w:rPr>
        <w:t>citotoksinis</w:t>
      </w:r>
      <w:proofErr w:type="spellEnd"/>
      <w:r w:rsidRPr="00995B5E">
        <w:rPr>
          <w:sz w:val="22"/>
          <w:szCs w:val="22"/>
          <w:lang w:val="lt-LT"/>
        </w:rPr>
        <w:t xml:space="preserve"> vaistinis preparatas, kurį gali skirti gydytojas, turintis gydymo tokiais vaistiniais preparatais patirties. </w:t>
      </w:r>
    </w:p>
    <w:p w14:paraId="541D04CF" w14:textId="77777777" w:rsidR="009605EA" w:rsidRPr="00995B5E" w:rsidRDefault="009605EA" w:rsidP="009605EA">
      <w:pPr>
        <w:rPr>
          <w:sz w:val="22"/>
          <w:szCs w:val="22"/>
          <w:lang w:val="lt-LT"/>
        </w:rPr>
      </w:pPr>
    </w:p>
    <w:p w14:paraId="784E6CF6" w14:textId="77777777" w:rsidR="009605EA" w:rsidRPr="00995B5E" w:rsidRDefault="009605EA" w:rsidP="009605EA">
      <w:pPr>
        <w:rPr>
          <w:sz w:val="22"/>
          <w:szCs w:val="22"/>
          <w:lang w:val="lt-LT"/>
        </w:rPr>
      </w:pPr>
      <w:r w:rsidRPr="00995B5E">
        <w:rPr>
          <w:sz w:val="22"/>
          <w:szCs w:val="22"/>
          <w:lang w:val="lt-LT"/>
        </w:rPr>
        <w:t>Imunizacija gyvų organizmų vakcina pacientams, kurių imuninė sistema yra nusilpusi, gali sukelti infekcinę ligą. Todėl skiepijimas gyvų organizmų vakcinomis nerekomenduojamas.</w:t>
      </w:r>
    </w:p>
    <w:p w14:paraId="73B70B8E" w14:textId="77777777" w:rsidR="009605EA" w:rsidRPr="00995B5E" w:rsidRDefault="009605EA" w:rsidP="009605EA">
      <w:pPr>
        <w:rPr>
          <w:sz w:val="22"/>
          <w:szCs w:val="22"/>
          <w:lang w:val="lt-LT"/>
        </w:rPr>
      </w:pPr>
    </w:p>
    <w:p w14:paraId="50433FE5" w14:textId="77777777" w:rsidR="009605EA" w:rsidRPr="00995B5E" w:rsidRDefault="009605EA" w:rsidP="009605EA">
      <w:pPr>
        <w:rPr>
          <w:sz w:val="22"/>
          <w:szCs w:val="22"/>
          <w:lang w:val="lt-LT"/>
        </w:rPr>
      </w:pPr>
      <w:r w:rsidRPr="00995B5E">
        <w:rPr>
          <w:i/>
          <w:iCs/>
          <w:sz w:val="22"/>
          <w:szCs w:val="22"/>
          <w:lang w:val="lt-LT"/>
        </w:rPr>
        <w:t xml:space="preserve">Saugus darbas su </w:t>
      </w:r>
      <w:proofErr w:type="spellStart"/>
      <w:r w:rsidRPr="00995B5E">
        <w:rPr>
          <w:i/>
          <w:iCs/>
          <w:sz w:val="22"/>
          <w:szCs w:val="22"/>
          <w:lang w:val="lt-LT"/>
        </w:rPr>
        <w:t>Alkeran</w:t>
      </w:r>
      <w:proofErr w:type="spellEnd"/>
      <w:r w:rsidRPr="00995B5E">
        <w:rPr>
          <w:i/>
          <w:iCs/>
          <w:sz w:val="22"/>
          <w:szCs w:val="22"/>
          <w:lang w:val="lt-LT"/>
        </w:rPr>
        <w:t xml:space="preserve"> tabletėmis</w:t>
      </w:r>
    </w:p>
    <w:p w14:paraId="3EF71107" w14:textId="77777777" w:rsidR="009605EA" w:rsidRPr="00995B5E" w:rsidRDefault="009605EA" w:rsidP="009605EA">
      <w:pPr>
        <w:rPr>
          <w:sz w:val="22"/>
          <w:szCs w:val="22"/>
          <w:lang w:val="lt-LT"/>
        </w:rPr>
      </w:pPr>
    </w:p>
    <w:p w14:paraId="27551568" w14:textId="77777777" w:rsidR="009605EA" w:rsidRPr="00995B5E" w:rsidRDefault="009605EA" w:rsidP="009605EA">
      <w:pPr>
        <w:rPr>
          <w:bCs/>
          <w:sz w:val="22"/>
          <w:szCs w:val="22"/>
          <w:lang w:val="lt-LT"/>
        </w:rPr>
      </w:pPr>
      <w:r w:rsidRPr="00995B5E">
        <w:rPr>
          <w:sz w:val="22"/>
          <w:szCs w:val="22"/>
          <w:lang w:val="lt-LT"/>
        </w:rPr>
        <w:t>Žr. 6.6 skyrių.</w:t>
      </w:r>
    </w:p>
    <w:p w14:paraId="062304C9" w14:textId="77777777" w:rsidR="009605EA" w:rsidRPr="00995B5E" w:rsidRDefault="009605EA" w:rsidP="009605EA">
      <w:pPr>
        <w:rPr>
          <w:bCs/>
          <w:sz w:val="22"/>
          <w:szCs w:val="22"/>
          <w:lang w:val="lt-LT"/>
        </w:rPr>
      </w:pPr>
    </w:p>
    <w:p w14:paraId="087B49DF" w14:textId="77777777" w:rsidR="009605EA" w:rsidRPr="00995B5E" w:rsidRDefault="009605EA" w:rsidP="009605EA">
      <w:pPr>
        <w:rPr>
          <w:bCs/>
          <w:sz w:val="22"/>
          <w:szCs w:val="22"/>
          <w:lang w:val="lt-LT"/>
        </w:rPr>
      </w:pPr>
      <w:r w:rsidRPr="00995B5E">
        <w:rPr>
          <w:bCs/>
          <w:i/>
          <w:iCs/>
          <w:sz w:val="22"/>
          <w:szCs w:val="22"/>
          <w:lang w:val="lt-LT"/>
        </w:rPr>
        <w:t>Stebėjimas</w:t>
      </w:r>
    </w:p>
    <w:p w14:paraId="7CCDA1FC" w14:textId="77777777" w:rsidR="009605EA" w:rsidRPr="00995B5E" w:rsidRDefault="009605EA" w:rsidP="009605EA">
      <w:pPr>
        <w:rPr>
          <w:bCs/>
          <w:sz w:val="22"/>
          <w:szCs w:val="22"/>
          <w:lang w:val="lt-LT"/>
        </w:rPr>
      </w:pPr>
    </w:p>
    <w:p w14:paraId="77CC46AA" w14:textId="77777777" w:rsidR="009605EA" w:rsidRPr="00995B5E" w:rsidRDefault="009605EA" w:rsidP="009605EA">
      <w:pPr>
        <w:rPr>
          <w:bCs/>
          <w:sz w:val="22"/>
          <w:szCs w:val="22"/>
          <w:lang w:val="lt-LT"/>
        </w:rPr>
      </w:pPr>
      <w:r w:rsidRPr="00995B5E">
        <w:rPr>
          <w:bCs/>
          <w:sz w:val="22"/>
          <w:szCs w:val="22"/>
          <w:lang w:val="lt-LT"/>
        </w:rPr>
        <w:t xml:space="preserve">Kadangi </w:t>
      </w:r>
      <w:proofErr w:type="spellStart"/>
      <w:r w:rsidRPr="00995B5E">
        <w:rPr>
          <w:bCs/>
          <w:sz w:val="22"/>
          <w:szCs w:val="22"/>
          <w:lang w:val="lt-LT"/>
        </w:rPr>
        <w:t>Alkeran</w:t>
      </w:r>
      <w:proofErr w:type="spellEnd"/>
      <w:r w:rsidRPr="00995B5E">
        <w:rPr>
          <w:bCs/>
          <w:sz w:val="22"/>
          <w:szCs w:val="22"/>
          <w:lang w:val="lt-LT"/>
        </w:rPr>
        <w:t xml:space="preserve"> yra stipraus poveikio kaulų čiulpus slopinantis vaistinis preparatas, svarbu atidžiai stebėti kraujo ląstelių kiekį, kad būtų išvengta per stipraus kaulų čiulpų slopinimo ir nuolatinės kaulų čiulpų </w:t>
      </w:r>
      <w:proofErr w:type="spellStart"/>
      <w:r w:rsidRPr="00995B5E">
        <w:rPr>
          <w:bCs/>
          <w:sz w:val="22"/>
          <w:szCs w:val="22"/>
          <w:lang w:val="lt-LT"/>
        </w:rPr>
        <w:t>aplazijos</w:t>
      </w:r>
      <w:proofErr w:type="spellEnd"/>
      <w:r w:rsidRPr="00995B5E">
        <w:rPr>
          <w:bCs/>
          <w:sz w:val="22"/>
          <w:szCs w:val="22"/>
          <w:lang w:val="lt-LT"/>
        </w:rPr>
        <w:t xml:space="preserve"> rizikos. Gydymą nutraukus, kraujo ląstelių kiekis gali ir toliau mažėti, todėl, atsiradus pirmiesiems intensyvaus leukocitų ar trombocitų kiekio mažėjimo požymiams, gydymą reikėtų laikinai nutraukti. Dėl padidėjusio toksinio poveikio kaulų čiulpams pavojaus vaistinio preparato patartina atsargiai vartoti pacientams, kuriems neseniai buvo taikyta radioterapija ar chemoterapija.</w:t>
      </w:r>
    </w:p>
    <w:p w14:paraId="72BFED5A" w14:textId="77777777" w:rsidR="009605EA" w:rsidRPr="00995B5E" w:rsidRDefault="009605EA" w:rsidP="009605EA">
      <w:pPr>
        <w:rPr>
          <w:bCs/>
          <w:sz w:val="22"/>
          <w:szCs w:val="22"/>
          <w:lang w:val="lt-LT"/>
        </w:rPr>
      </w:pPr>
    </w:p>
    <w:p w14:paraId="480190CD" w14:textId="77777777" w:rsidR="009605EA" w:rsidRPr="00995B5E" w:rsidRDefault="009605EA" w:rsidP="009605EA">
      <w:pPr>
        <w:rPr>
          <w:bCs/>
          <w:sz w:val="22"/>
          <w:szCs w:val="22"/>
          <w:lang w:val="lt-LT"/>
        </w:rPr>
      </w:pPr>
      <w:r w:rsidRPr="00995B5E">
        <w:rPr>
          <w:bCs/>
          <w:i/>
          <w:iCs/>
          <w:sz w:val="22"/>
          <w:szCs w:val="22"/>
          <w:lang w:val="lt-LT"/>
        </w:rPr>
        <w:t>Inkstų funkcijos sutrikimas</w:t>
      </w:r>
    </w:p>
    <w:p w14:paraId="7F1CF318" w14:textId="77777777" w:rsidR="009605EA" w:rsidRPr="00995B5E" w:rsidRDefault="009605EA" w:rsidP="009605EA">
      <w:pPr>
        <w:rPr>
          <w:bCs/>
          <w:sz w:val="22"/>
          <w:szCs w:val="22"/>
          <w:lang w:val="lt-LT"/>
        </w:rPr>
      </w:pPr>
    </w:p>
    <w:p w14:paraId="14A6CBC5" w14:textId="77777777" w:rsidR="009605EA" w:rsidRDefault="009605EA" w:rsidP="009605EA">
      <w:pPr>
        <w:rPr>
          <w:rFonts w:eastAsia="SimSun"/>
          <w:sz w:val="22"/>
          <w:szCs w:val="22"/>
          <w:lang w:val="lt-LT"/>
        </w:rPr>
      </w:pPr>
      <w:proofErr w:type="spellStart"/>
      <w:r w:rsidRPr="00995B5E">
        <w:rPr>
          <w:rFonts w:eastAsia="SimSun"/>
          <w:sz w:val="22"/>
          <w:szCs w:val="22"/>
          <w:lang w:val="lt-LT"/>
        </w:rPr>
        <w:t>Alkeran</w:t>
      </w:r>
      <w:proofErr w:type="spellEnd"/>
      <w:r w:rsidRPr="00995B5E">
        <w:rPr>
          <w:rFonts w:eastAsia="SimSun"/>
          <w:sz w:val="22"/>
          <w:szCs w:val="22"/>
          <w:lang w:val="lt-LT"/>
        </w:rPr>
        <w:t xml:space="preserve"> klirensas gali sumažėti pacientams, kurių inkstų funkcija sutrikusi bei kuriems gali būti ir </w:t>
      </w:r>
      <w:proofErr w:type="spellStart"/>
      <w:r w:rsidRPr="00995B5E">
        <w:rPr>
          <w:rFonts w:eastAsia="SimSun"/>
          <w:sz w:val="22"/>
          <w:szCs w:val="22"/>
          <w:lang w:val="lt-LT"/>
        </w:rPr>
        <w:t>ureminis</w:t>
      </w:r>
      <w:proofErr w:type="spellEnd"/>
      <w:r w:rsidRPr="00995B5E">
        <w:rPr>
          <w:rFonts w:eastAsia="SimSun"/>
          <w:sz w:val="22"/>
          <w:szCs w:val="22"/>
          <w:lang w:val="lt-LT"/>
        </w:rPr>
        <w:t xml:space="preserve"> kaulų čiulpų funkcijos slopinimas. Tokiems pacientams gali prireikti mažinti dozę (žr. 4.2 skyrių) ir juos reikia atidžiai sekti.</w:t>
      </w:r>
    </w:p>
    <w:p w14:paraId="45D4E019" w14:textId="77777777" w:rsidR="00500D2E" w:rsidRDefault="00500D2E" w:rsidP="009605EA">
      <w:pPr>
        <w:rPr>
          <w:rFonts w:eastAsia="SimSun"/>
          <w:sz w:val="22"/>
          <w:szCs w:val="22"/>
          <w:lang w:val="lt-LT"/>
        </w:rPr>
      </w:pPr>
    </w:p>
    <w:p w14:paraId="6EDBE42C" w14:textId="60335CF4" w:rsidR="00500D2E" w:rsidRDefault="00C4568E" w:rsidP="009605EA">
      <w:pPr>
        <w:rPr>
          <w:rFonts w:eastAsia="SimSun"/>
          <w:sz w:val="22"/>
          <w:szCs w:val="22"/>
          <w:lang w:val="lt-LT"/>
        </w:rPr>
      </w:pPr>
      <w:r w:rsidRPr="00C4568E">
        <w:rPr>
          <w:rFonts w:eastAsia="SimSun"/>
          <w:sz w:val="22"/>
          <w:szCs w:val="22"/>
          <w:lang w:val="lt-LT"/>
        </w:rPr>
        <w:t xml:space="preserve">Didelės </w:t>
      </w:r>
      <w:proofErr w:type="spellStart"/>
      <w:r w:rsidRPr="00C4568E">
        <w:rPr>
          <w:rFonts w:eastAsia="SimSun"/>
          <w:sz w:val="22"/>
          <w:szCs w:val="22"/>
          <w:lang w:val="lt-LT"/>
        </w:rPr>
        <w:t>melfalano</w:t>
      </w:r>
      <w:proofErr w:type="spellEnd"/>
      <w:r w:rsidRPr="00C4568E">
        <w:rPr>
          <w:rFonts w:eastAsia="SimSun"/>
          <w:sz w:val="22"/>
          <w:szCs w:val="22"/>
          <w:lang w:val="lt-LT"/>
        </w:rPr>
        <w:t xml:space="preserve"> dozės vartojimas gali sukelti ūminį inkstų pažeidimą pacientams, ypač tiems, kuriems yra inkstų funkcijos sutrikimas ir galimi inkstų funkcijos sumažėjimo rizikos veiksniai (pvz., kartu vartojami </w:t>
      </w:r>
      <w:proofErr w:type="spellStart"/>
      <w:r w:rsidRPr="00C4568E">
        <w:rPr>
          <w:rFonts w:eastAsia="SimSun"/>
          <w:sz w:val="22"/>
          <w:szCs w:val="22"/>
          <w:lang w:val="lt-LT"/>
        </w:rPr>
        <w:t>nefrotoksiniai</w:t>
      </w:r>
      <w:proofErr w:type="spellEnd"/>
      <w:r w:rsidRPr="00C4568E">
        <w:rPr>
          <w:rFonts w:eastAsia="SimSun"/>
          <w:sz w:val="22"/>
          <w:szCs w:val="22"/>
          <w:lang w:val="lt-LT"/>
        </w:rPr>
        <w:t xml:space="preserve"> vaistiniai preparatai, </w:t>
      </w:r>
      <w:proofErr w:type="spellStart"/>
      <w:r w:rsidRPr="00C4568E">
        <w:rPr>
          <w:rFonts w:eastAsia="SimSun"/>
          <w:sz w:val="22"/>
          <w:szCs w:val="22"/>
          <w:lang w:val="lt-LT"/>
        </w:rPr>
        <w:t>amiloidozė</w:t>
      </w:r>
      <w:proofErr w:type="spellEnd"/>
      <w:r w:rsidRPr="00C4568E">
        <w:rPr>
          <w:rFonts w:eastAsia="SimSun"/>
          <w:sz w:val="22"/>
          <w:szCs w:val="22"/>
          <w:lang w:val="lt-LT"/>
        </w:rPr>
        <w:t xml:space="preserve"> ir kt.)</w:t>
      </w:r>
      <w:r w:rsidR="00500D2E" w:rsidRPr="00500D2E">
        <w:rPr>
          <w:rFonts w:eastAsia="SimSun"/>
          <w:sz w:val="22"/>
          <w:szCs w:val="22"/>
          <w:lang w:val="lt-LT"/>
        </w:rPr>
        <w:t>.</w:t>
      </w:r>
    </w:p>
    <w:p w14:paraId="70B613F0" w14:textId="77777777" w:rsidR="00500D2E" w:rsidRPr="00995B5E" w:rsidRDefault="00500D2E" w:rsidP="009605EA">
      <w:pPr>
        <w:rPr>
          <w:bCs/>
          <w:sz w:val="22"/>
          <w:szCs w:val="22"/>
          <w:lang w:val="lt-LT"/>
        </w:rPr>
      </w:pPr>
    </w:p>
    <w:p w14:paraId="5DE3F558" w14:textId="77777777" w:rsidR="009605EA" w:rsidRPr="00995B5E" w:rsidRDefault="009605EA" w:rsidP="009605EA">
      <w:pPr>
        <w:rPr>
          <w:bCs/>
          <w:sz w:val="22"/>
          <w:szCs w:val="22"/>
          <w:lang w:val="lt-LT"/>
        </w:rPr>
      </w:pPr>
      <w:proofErr w:type="spellStart"/>
      <w:r w:rsidRPr="00995B5E">
        <w:rPr>
          <w:bCs/>
          <w:i/>
          <w:sz w:val="22"/>
          <w:szCs w:val="22"/>
          <w:lang w:val="lt-LT"/>
        </w:rPr>
        <w:t>Mutageninis</w:t>
      </w:r>
      <w:proofErr w:type="spellEnd"/>
      <w:r w:rsidRPr="00995B5E">
        <w:rPr>
          <w:bCs/>
          <w:i/>
          <w:sz w:val="22"/>
          <w:szCs w:val="22"/>
          <w:lang w:val="lt-LT"/>
        </w:rPr>
        <w:t xml:space="preserve"> poveikis</w:t>
      </w:r>
    </w:p>
    <w:p w14:paraId="0D481454" w14:textId="77777777" w:rsidR="009605EA" w:rsidRPr="00995B5E" w:rsidRDefault="009605EA" w:rsidP="009605EA">
      <w:pPr>
        <w:rPr>
          <w:bCs/>
          <w:sz w:val="22"/>
          <w:szCs w:val="22"/>
          <w:lang w:val="lt-LT"/>
        </w:rPr>
      </w:pPr>
    </w:p>
    <w:p w14:paraId="21408873" w14:textId="77777777" w:rsidR="009605EA" w:rsidRPr="00995B5E" w:rsidRDefault="009605EA" w:rsidP="009605EA">
      <w:pPr>
        <w:rPr>
          <w:bCs/>
          <w:sz w:val="22"/>
          <w:szCs w:val="22"/>
          <w:lang w:val="lt-LT"/>
        </w:rPr>
      </w:pPr>
      <w:proofErr w:type="spellStart"/>
      <w:r w:rsidRPr="00995B5E">
        <w:rPr>
          <w:bCs/>
          <w:sz w:val="22"/>
          <w:szCs w:val="22"/>
          <w:lang w:val="lt-LT"/>
        </w:rPr>
        <w:t>Alkeran</w:t>
      </w:r>
      <w:proofErr w:type="spellEnd"/>
      <w:r w:rsidRPr="00995B5E">
        <w:rPr>
          <w:bCs/>
          <w:sz w:val="22"/>
          <w:szCs w:val="22"/>
          <w:lang w:val="lt-LT"/>
        </w:rPr>
        <w:t xml:space="preserve"> daro </w:t>
      </w:r>
      <w:proofErr w:type="spellStart"/>
      <w:r w:rsidRPr="00995B5E">
        <w:rPr>
          <w:bCs/>
          <w:sz w:val="22"/>
          <w:szCs w:val="22"/>
          <w:lang w:val="lt-LT"/>
        </w:rPr>
        <w:t>mutageninį</w:t>
      </w:r>
      <w:proofErr w:type="spellEnd"/>
      <w:r w:rsidRPr="00995B5E">
        <w:rPr>
          <w:bCs/>
          <w:sz w:val="22"/>
          <w:szCs w:val="22"/>
          <w:lang w:val="lt-LT"/>
        </w:rPr>
        <w:t xml:space="preserve"> poveikį gyvūnams. Pacientams, gydomiems šiuo vaistiniu preparatu, pastebėta chromosomų </w:t>
      </w:r>
      <w:proofErr w:type="spellStart"/>
      <w:r w:rsidRPr="00995B5E">
        <w:rPr>
          <w:bCs/>
          <w:sz w:val="22"/>
          <w:szCs w:val="22"/>
          <w:lang w:val="lt-LT"/>
        </w:rPr>
        <w:t>aberacijų</w:t>
      </w:r>
      <w:proofErr w:type="spellEnd"/>
      <w:r w:rsidRPr="00995B5E">
        <w:rPr>
          <w:bCs/>
          <w:sz w:val="22"/>
          <w:szCs w:val="22"/>
          <w:lang w:val="lt-LT"/>
        </w:rPr>
        <w:t>.</w:t>
      </w:r>
    </w:p>
    <w:p w14:paraId="43BF6484" w14:textId="77777777" w:rsidR="009605EA" w:rsidRPr="00995B5E" w:rsidRDefault="009605EA" w:rsidP="009605EA">
      <w:pPr>
        <w:rPr>
          <w:bCs/>
          <w:sz w:val="22"/>
          <w:szCs w:val="22"/>
          <w:lang w:val="lt-LT"/>
        </w:rPr>
      </w:pPr>
    </w:p>
    <w:p w14:paraId="207FF366" w14:textId="77777777" w:rsidR="009605EA" w:rsidRPr="00995B5E" w:rsidRDefault="009605EA" w:rsidP="009605EA">
      <w:pPr>
        <w:rPr>
          <w:bCs/>
          <w:sz w:val="22"/>
          <w:szCs w:val="22"/>
          <w:lang w:val="lt-LT"/>
        </w:rPr>
      </w:pPr>
      <w:r w:rsidRPr="00995B5E">
        <w:rPr>
          <w:bCs/>
          <w:i/>
          <w:iCs/>
          <w:sz w:val="22"/>
          <w:szCs w:val="22"/>
          <w:lang w:val="lt-LT"/>
        </w:rPr>
        <w:t>Kancerogeninis poveikis</w:t>
      </w:r>
      <w:r w:rsidR="00C2626D">
        <w:rPr>
          <w:bCs/>
          <w:i/>
          <w:iCs/>
          <w:sz w:val="22"/>
          <w:szCs w:val="22"/>
          <w:lang w:val="lt-LT"/>
        </w:rPr>
        <w:t xml:space="preserve"> </w:t>
      </w:r>
      <w:r w:rsidR="00C2626D" w:rsidRPr="00665AB2">
        <w:rPr>
          <w:bCs/>
          <w:i/>
          <w:iCs/>
          <w:sz w:val="22"/>
          <w:szCs w:val="22"/>
          <w:lang w:val="lt-LT"/>
        </w:rPr>
        <w:t>(antrasis pirminis piktybinis navikas)</w:t>
      </w:r>
    </w:p>
    <w:p w14:paraId="67A9428E" w14:textId="77777777" w:rsidR="009605EA" w:rsidRPr="00995B5E" w:rsidRDefault="009605EA" w:rsidP="009605EA">
      <w:pPr>
        <w:rPr>
          <w:bCs/>
          <w:sz w:val="22"/>
          <w:szCs w:val="22"/>
          <w:lang w:val="lt-LT"/>
        </w:rPr>
      </w:pPr>
    </w:p>
    <w:p w14:paraId="636B2BC2" w14:textId="77777777" w:rsidR="009605EA" w:rsidRPr="00AC3BF4" w:rsidRDefault="009605EA" w:rsidP="009605EA">
      <w:pPr>
        <w:rPr>
          <w:bCs/>
          <w:i/>
          <w:sz w:val="22"/>
          <w:szCs w:val="22"/>
          <w:lang w:val="lt-LT"/>
        </w:rPr>
      </w:pPr>
      <w:r w:rsidRPr="00AC3BF4">
        <w:rPr>
          <w:bCs/>
          <w:i/>
          <w:sz w:val="22"/>
          <w:szCs w:val="22"/>
          <w:lang w:val="lt-LT"/>
        </w:rPr>
        <w:t xml:space="preserve">Ūmi </w:t>
      </w:r>
      <w:proofErr w:type="spellStart"/>
      <w:r w:rsidRPr="00AC3BF4">
        <w:rPr>
          <w:bCs/>
          <w:i/>
          <w:sz w:val="22"/>
          <w:szCs w:val="22"/>
          <w:lang w:val="lt-LT"/>
        </w:rPr>
        <w:t>mieloidinė</w:t>
      </w:r>
      <w:proofErr w:type="spellEnd"/>
      <w:r w:rsidRPr="00AC3BF4">
        <w:rPr>
          <w:bCs/>
          <w:i/>
          <w:sz w:val="22"/>
          <w:szCs w:val="22"/>
          <w:lang w:val="lt-LT"/>
        </w:rPr>
        <w:t xml:space="preserve"> leukemija (ŪML) ir </w:t>
      </w:r>
      <w:proofErr w:type="spellStart"/>
      <w:r w:rsidRPr="00AC3BF4">
        <w:rPr>
          <w:bCs/>
          <w:i/>
          <w:sz w:val="22"/>
          <w:szCs w:val="22"/>
          <w:lang w:val="lt-LT"/>
        </w:rPr>
        <w:t>mielodisplazijos</w:t>
      </w:r>
      <w:proofErr w:type="spellEnd"/>
      <w:r w:rsidRPr="00AC3BF4">
        <w:rPr>
          <w:bCs/>
          <w:i/>
          <w:sz w:val="22"/>
          <w:szCs w:val="22"/>
          <w:lang w:val="lt-LT"/>
        </w:rPr>
        <w:t xml:space="preserve"> sindromai (MDS)</w:t>
      </w:r>
    </w:p>
    <w:p w14:paraId="217A9A14" w14:textId="77777777" w:rsidR="009605EA" w:rsidRPr="00995B5E" w:rsidRDefault="009605EA" w:rsidP="009605EA">
      <w:pPr>
        <w:rPr>
          <w:bCs/>
          <w:szCs w:val="22"/>
          <w:lang w:val="lt-LT"/>
        </w:rPr>
      </w:pPr>
    </w:p>
    <w:p w14:paraId="7775BA9E" w14:textId="77777777" w:rsidR="009605EA" w:rsidRPr="00995B5E" w:rsidRDefault="009605EA" w:rsidP="009605EA">
      <w:pPr>
        <w:rPr>
          <w:bCs/>
          <w:sz w:val="22"/>
          <w:szCs w:val="22"/>
          <w:lang w:val="lt-LT"/>
        </w:rPr>
      </w:pPr>
      <w:r w:rsidRPr="00995B5E">
        <w:rPr>
          <w:bCs/>
          <w:sz w:val="22"/>
          <w:szCs w:val="22"/>
          <w:lang w:val="lt-LT"/>
        </w:rPr>
        <w:t xml:space="preserve">Daugėja įrodymų, kad </w:t>
      </w:r>
      <w:proofErr w:type="spellStart"/>
      <w:r w:rsidRPr="00995B5E">
        <w:rPr>
          <w:bCs/>
          <w:sz w:val="22"/>
          <w:szCs w:val="22"/>
          <w:lang w:val="lt-LT"/>
        </w:rPr>
        <w:t>melfalanas</w:t>
      </w:r>
      <w:proofErr w:type="spellEnd"/>
      <w:r w:rsidRPr="00995B5E">
        <w:rPr>
          <w:bCs/>
          <w:sz w:val="22"/>
          <w:szCs w:val="22"/>
          <w:lang w:val="lt-LT"/>
        </w:rPr>
        <w:t xml:space="preserve">, kaip ir kiti </w:t>
      </w:r>
      <w:proofErr w:type="spellStart"/>
      <w:r w:rsidRPr="00995B5E">
        <w:rPr>
          <w:bCs/>
          <w:sz w:val="22"/>
          <w:szCs w:val="22"/>
          <w:lang w:val="lt-LT"/>
        </w:rPr>
        <w:t>alkilinantys</w:t>
      </w:r>
      <w:proofErr w:type="spellEnd"/>
      <w:r w:rsidRPr="00995B5E">
        <w:rPr>
          <w:bCs/>
          <w:sz w:val="22"/>
          <w:szCs w:val="22"/>
          <w:lang w:val="lt-LT"/>
        </w:rPr>
        <w:t xml:space="preserve"> vaistiniai preparatai, žmonėms gali sukelti leukemiją, ypač senyvo amžiaus pacientams po ilgo sudėtinio gydymo ir spindulinės terapijos. Yra pranešimų apie ūminę leukemiją, kuri atsirado pacientams, gydytiems šiuo vaistiniu preparatu nuo </w:t>
      </w:r>
      <w:proofErr w:type="spellStart"/>
      <w:r w:rsidRPr="00995B5E">
        <w:rPr>
          <w:bCs/>
          <w:sz w:val="22"/>
          <w:szCs w:val="22"/>
          <w:lang w:val="lt-LT"/>
        </w:rPr>
        <w:t>amiloidozės</w:t>
      </w:r>
      <w:proofErr w:type="spellEnd"/>
      <w:r w:rsidRPr="00995B5E">
        <w:rPr>
          <w:bCs/>
          <w:sz w:val="22"/>
          <w:szCs w:val="22"/>
          <w:lang w:val="lt-LT"/>
        </w:rPr>
        <w:t xml:space="preserve">, piktybinės melanomos, </w:t>
      </w:r>
      <w:proofErr w:type="spellStart"/>
      <w:r w:rsidRPr="00995B5E">
        <w:rPr>
          <w:bCs/>
          <w:sz w:val="22"/>
          <w:szCs w:val="22"/>
          <w:lang w:val="lt-LT"/>
        </w:rPr>
        <w:t>makroglobulinemijos</w:t>
      </w:r>
      <w:proofErr w:type="spellEnd"/>
      <w:r w:rsidRPr="00995B5E">
        <w:rPr>
          <w:bCs/>
          <w:sz w:val="22"/>
          <w:szCs w:val="22"/>
          <w:lang w:val="lt-LT"/>
        </w:rPr>
        <w:t xml:space="preserve">, šalčio agliutininų sindromo ir kiaušidžių vėžio. </w:t>
      </w:r>
    </w:p>
    <w:p w14:paraId="7A8538EE" w14:textId="77777777" w:rsidR="009605EA" w:rsidRPr="00995B5E" w:rsidRDefault="009605EA" w:rsidP="009605EA">
      <w:pPr>
        <w:rPr>
          <w:bCs/>
          <w:sz w:val="22"/>
          <w:szCs w:val="22"/>
          <w:lang w:val="lt-LT"/>
        </w:rPr>
      </w:pPr>
    </w:p>
    <w:p w14:paraId="63E5F446" w14:textId="77777777" w:rsidR="009605EA" w:rsidRPr="00995B5E" w:rsidRDefault="009605EA" w:rsidP="009605EA">
      <w:pPr>
        <w:rPr>
          <w:sz w:val="22"/>
          <w:szCs w:val="22"/>
          <w:lang w:val="lt-LT"/>
        </w:rPr>
      </w:pPr>
      <w:r w:rsidRPr="00995B5E">
        <w:rPr>
          <w:sz w:val="22"/>
          <w:szCs w:val="22"/>
          <w:lang w:val="lt-LT"/>
        </w:rPr>
        <w:t xml:space="preserve">Palyginus duomenis apie kiaušidžių vėžiu sergančias pacientes, kurios vartojo </w:t>
      </w:r>
      <w:proofErr w:type="spellStart"/>
      <w:r w:rsidRPr="00995B5E">
        <w:rPr>
          <w:sz w:val="22"/>
          <w:szCs w:val="22"/>
          <w:lang w:val="lt-LT"/>
        </w:rPr>
        <w:t>alkilinančių</w:t>
      </w:r>
      <w:proofErr w:type="spellEnd"/>
      <w:r w:rsidRPr="00995B5E">
        <w:rPr>
          <w:sz w:val="22"/>
          <w:szCs w:val="22"/>
          <w:lang w:val="lt-LT"/>
        </w:rPr>
        <w:t xml:space="preserve"> vaistinių preparatų, su šių vaistinių preparatų nevartojusių pacienčių duomenimis, paaiškėjo, kad </w:t>
      </w:r>
      <w:proofErr w:type="spellStart"/>
      <w:r w:rsidRPr="00995B5E">
        <w:rPr>
          <w:sz w:val="22"/>
          <w:szCs w:val="22"/>
          <w:lang w:val="lt-LT"/>
        </w:rPr>
        <w:t>alkilinančių</w:t>
      </w:r>
      <w:proofErr w:type="spellEnd"/>
      <w:r w:rsidRPr="00995B5E">
        <w:rPr>
          <w:sz w:val="22"/>
          <w:szCs w:val="22"/>
          <w:lang w:val="lt-LT"/>
        </w:rPr>
        <w:t xml:space="preserve"> vaistinių preparatų, tarp jų ir </w:t>
      </w:r>
      <w:proofErr w:type="spellStart"/>
      <w:r w:rsidRPr="00995B5E">
        <w:rPr>
          <w:sz w:val="22"/>
          <w:szCs w:val="22"/>
          <w:lang w:val="lt-LT"/>
        </w:rPr>
        <w:t>melfalano</w:t>
      </w:r>
      <w:proofErr w:type="spellEnd"/>
      <w:r w:rsidRPr="00995B5E">
        <w:rPr>
          <w:sz w:val="22"/>
          <w:szCs w:val="22"/>
          <w:lang w:val="lt-LT"/>
        </w:rPr>
        <w:t xml:space="preserve">, vartojimas gerokai padidina ūminės leukemijos dažnį. </w:t>
      </w:r>
    </w:p>
    <w:p w14:paraId="07D91E57" w14:textId="77777777" w:rsidR="009605EA" w:rsidRPr="00995B5E" w:rsidRDefault="009605EA" w:rsidP="009605EA">
      <w:pPr>
        <w:rPr>
          <w:sz w:val="22"/>
          <w:szCs w:val="22"/>
          <w:lang w:val="lt-LT"/>
        </w:rPr>
      </w:pPr>
    </w:p>
    <w:p w14:paraId="2F6D9B37" w14:textId="77777777" w:rsidR="009605EA" w:rsidRPr="00995B5E" w:rsidRDefault="009605EA" w:rsidP="009605EA">
      <w:pPr>
        <w:rPr>
          <w:sz w:val="22"/>
          <w:szCs w:val="22"/>
          <w:lang w:val="lt-LT"/>
        </w:rPr>
      </w:pPr>
      <w:r w:rsidRPr="00995B5E">
        <w:rPr>
          <w:sz w:val="22"/>
          <w:szCs w:val="22"/>
          <w:lang w:val="lt-LT"/>
        </w:rPr>
        <w:t xml:space="preserve">Prieš pradedant gydymą, turėtų būti įvertintas </w:t>
      </w:r>
      <w:proofErr w:type="spellStart"/>
      <w:r w:rsidRPr="00995B5E">
        <w:rPr>
          <w:sz w:val="22"/>
          <w:szCs w:val="22"/>
          <w:lang w:val="lt-LT"/>
        </w:rPr>
        <w:t>leukemogeninio</w:t>
      </w:r>
      <w:proofErr w:type="spellEnd"/>
      <w:r w:rsidRPr="00995B5E">
        <w:rPr>
          <w:sz w:val="22"/>
          <w:szCs w:val="22"/>
          <w:lang w:val="lt-LT"/>
        </w:rPr>
        <w:t xml:space="preserve"> poveikio (ŪML ir MDS) rizikos ir potencialios terapinės naudos balansas, ypatingai jei svarstomas gydymas </w:t>
      </w:r>
      <w:proofErr w:type="spellStart"/>
      <w:r w:rsidRPr="00995B5E">
        <w:rPr>
          <w:sz w:val="22"/>
          <w:szCs w:val="22"/>
          <w:lang w:val="lt-LT"/>
        </w:rPr>
        <w:t>melfalano</w:t>
      </w:r>
      <w:proofErr w:type="spellEnd"/>
      <w:r w:rsidRPr="00995B5E">
        <w:rPr>
          <w:sz w:val="22"/>
          <w:szCs w:val="22"/>
          <w:lang w:val="lt-LT"/>
        </w:rPr>
        <w:t xml:space="preserve"> deriniu su </w:t>
      </w:r>
      <w:proofErr w:type="spellStart"/>
      <w:r w:rsidRPr="00995B5E">
        <w:rPr>
          <w:sz w:val="22"/>
          <w:szCs w:val="22"/>
          <w:lang w:val="lt-LT"/>
        </w:rPr>
        <w:t>talidomidu</w:t>
      </w:r>
      <w:proofErr w:type="spellEnd"/>
      <w:r w:rsidRPr="00995B5E">
        <w:rPr>
          <w:sz w:val="22"/>
          <w:szCs w:val="22"/>
          <w:lang w:val="lt-LT"/>
        </w:rPr>
        <w:t xml:space="preserve"> ar </w:t>
      </w:r>
      <w:proofErr w:type="spellStart"/>
      <w:r w:rsidRPr="00995B5E">
        <w:rPr>
          <w:sz w:val="22"/>
          <w:szCs w:val="22"/>
          <w:lang w:val="lt-LT"/>
        </w:rPr>
        <w:t>lenalidomidu</w:t>
      </w:r>
      <w:proofErr w:type="spellEnd"/>
      <w:r w:rsidRPr="00995B5E">
        <w:rPr>
          <w:sz w:val="22"/>
          <w:szCs w:val="22"/>
          <w:lang w:val="lt-LT"/>
        </w:rPr>
        <w:t xml:space="preserve"> ir prednizolonu, kadangi nustatyta, kad šie deriniai didina </w:t>
      </w:r>
      <w:proofErr w:type="spellStart"/>
      <w:r w:rsidRPr="00995B5E">
        <w:rPr>
          <w:sz w:val="22"/>
          <w:szCs w:val="22"/>
          <w:lang w:val="lt-LT"/>
        </w:rPr>
        <w:t>leukemogeninio</w:t>
      </w:r>
      <w:proofErr w:type="spellEnd"/>
      <w:r w:rsidRPr="00995B5E">
        <w:rPr>
          <w:sz w:val="22"/>
          <w:szCs w:val="22"/>
          <w:lang w:val="lt-LT"/>
        </w:rPr>
        <w:t xml:space="preserve"> poveikio riziką. Todėl prieš gydymą, gydymo metu bei po gydymo, gydytojai privalo nuolatos stebėti pacientus ir atlikti įprastinius tyrimus siekiant anksti nustatyti vėžį ir, jei reikia, pradėti gydymą. </w:t>
      </w:r>
    </w:p>
    <w:p w14:paraId="1AE85BE2" w14:textId="77777777" w:rsidR="009605EA" w:rsidRDefault="009605EA" w:rsidP="009605EA">
      <w:pPr>
        <w:rPr>
          <w:sz w:val="22"/>
          <w:szCs w:val="22"/>
          <w:lang w:val="lt-LT"/>
        </w:rPr>
      </w:pPr>
    </w:p>
    <w:p w14:paraId="5F19AAD7" w14:textId="77777777" w:rsidR="00C2626D" w:rsidRPr="00665AB2" w:rsidRDefault="00C2626D" w:rsidP="00C2626D">
      <w:pPr>
        <w:rPr>
          <w:sz w:val="22"/>
          <w:szCs w:val="22"/>
          <w:lang w:val="lt-LT"/>
        </w:rPr>
      </w:pPr>
      <w:r w:rsidRPr="00665AB2">
        <w:rPr>
          <w:sz w:val="22"/>
          <w:szCs w:val="22"/>
          <w:lang w:val="lt-LT"/>
        </w:rPr>
        <w:t>Kieti navikai</w:t>
      </w:r>
    </w:p>
    <w:p w14:paraId="76BBEDB8" w14:textId="77777777" w:rsidR="00C2626D" w:rsidRPr="00665AB2" w:rsidRDefault="00C2626D" w:rsidP="00C2626D">
      <w:pPr>
        <w:rPr>
          <w:sz w:val="22"/>
          <w:szCs w:val="22"/>
          <w:lang w:val="lt-LT"/>
        </w:rPr>
      </w:pPr>
      <w:proofErr w:type="spellStart"/>
      <w:r w:rsidRPr="00665AB2">
        <w:rPr>
          <w:sz w:val="22"/>
          <w:szCs w:val="22"/>
          <w:lang w:val="lt-LT"/>
        </w:rPr>
        <w:lastRenderedPageBreak/>
        <w:t>Alkilinančių</w:t>
      </w:r>
      <w:proofErr w:type="spellEnd"/>
      <w:r w:rsidR="00B0657A">
        <w:rPr>
          <w:sz w:val="22"/>
          <w:szCs w:val="22"/>
          <w:lang w:val="lt-LT"/>
        </w:rPr>
        <w:t xml:space="preserve"> vaistinių</w:t>
      </w:r>
      <w:r w:rsidRPr="00665AB2">
        <w:rPr>
          <w:sz w:val="22"/>
          <w:szCs w:val="22"/>
          <w:lang w:val="lt-LT"/>
        </w:rPr>
        <w:t xml:space="preserve"> preparatų vartojimas yra susijęs su antrųjų pirminių navikų (APN) vystymusi. Būtent, </w:t>
      </w:r>
      <w:proofErr w:type="spellStart"/>
      <w:r w:rsidRPr="00665AB2">
        <w:rPr>
          <w:sz w:val="22"/>
          <w:szCs w:val="22"/>
          <w:lang w:val="lt-LT"/>
        </w:rPr>
        <w:t>melfalano</w:t>
      </w:r>
      <w:proofErr w:type="spellEnd"/>
      <w:r w:rsidRPr="00665AB2">
        <w:rPr>
          <w:sz w:val="22"/>
          <w:szCs w:val="22"/>
          <w:lang w:val="lt-LT"/>
        </w:rPr>
        <w:t xml:space="preserve"> vartojimas kartu su </w:t>
      </w:r>
      <w:proofErr w:type="spellStart"/>
      <w:r w:rsidRPr="00665AB2">
        <w:rPr>
          <w:sz w:val="22"/>
          <w:szCs w:val="22"/>
          <w:lang w:val="lt-LT"/>
        </w:rPr>
        <w:t>lenalidomidu</w:t>
      </w:r>
      <w:proofErr w:type="spellEnd"/>
      <w:r w:rsidRPr="00665AB2">
        <w:rPr>
          <w:sz w:val="22"/>
          <w:szCs w:val="22"/>
          <w:lang w:val="lt-LT"/>
        </w:rPr>
        <w:t xml:space="preserve"> ir prednizolonu ir, šiek tiek mažiau, vartojimas kartu su </w:t>
      </w:r>
      <w:proofErr w:type="spellStart"/>
      <w:r w:rsidRPr="00665AB2">
        <w:rPr>
          <w:sz w:val="22"/>
          <w:szCs w:val="22"/>
          <w:lang w:val="lt-LT"/>
        </w:rPr>
        <w:t>talidomidu</w:t>
      </w:r>
      <w:proofErr w:type="spellEnd"/>
      <w:r w:rsidRPr="00665AB2">
        <w:rPr>
          <w:sz w:val="22"/>
          <w:szCs w:val="22"/>
          <w:lang w:val="lt-LT"/>
        </w:rPr>
        <w:t xml:space="preserve"> ir prednizolonu yra susiję su padidėjusia kietų APN rizika senyviems pacientams, kuriems pirmą kartą diagnozuota daugybinė mieloma.</w:t>
      </w:r>
    </w:p>
    <w:p w14:paraId="229B901A" w14:textId="77777777" w:rsidR="00C2626D" w:rsidRPr="00665AB2" w:rsidRDefault="00C2626D" w:rsidP="00C2626D">
      <w:pPr>
        <w:rPr>
          <w:sz w:val="22"/>
          <w:szCs w:val="22"/>
          <w:lang w:val="lt-LT"/>
        </w:rPr>
      </w:pPr>
    </w:p>
    <w:p w14:paraId="44F3EA6B" w14:textId="77777777" w:rsidR="00C2626D" w:rsidRDefault="00C2626D" w:rsidP="009605EA">
      <w:pPr>
        <w:rPr>
          <w:sz w:val="22"/>
          <w:szCs w:val="22"/>
          <w:lang w:val="lt-LT"/>
        </w:rPr>
      </w:pPr>
      <w:r w:rsidRPr="00665AB2">
        <w:rPr>
          <w:sz w:val="22"/>
          <w:szCs w:val="22"/>
          <w:lang w:val="lt-LT"/>
        </w:rPr>
        <w:t xml:space="preserve">Prieš skiriant </w:t>
      </w:r>
      <w:proofErr w:type="spellStart"/>
      <w:r w:rsidRPr="00665AB2">
        <w:rPr>
          <w:sz w:val="22"/>
          <w:szCs w:val="22"/>
          <w:lang w:val="lt-LT"/>
        </w:rPr>
        <w:t>melfalaną</w:t>
      </w:r>
      <w:proofErr w:type="spellEnd"/>
      <w:r w:rsidRPr="00665AB2">
        <w:rPr>
          <w:sz w:val="22"/>
          <w:szCs w:val="22"/>
          <w:lang w:val="lt-LT"/>
        </w:rPr>
        <w:t xml:space="preserve"> reikia įvertinti paciento charakteristikas (pvz. amžių, rasę), pirminę indikaciją ir gydymo sąlygas (pvz. radioterapiją, transplantaciją) bei aplinkos rizikos veiksnius (pvz. tabako vartojimą).</w:t>
      </w:r>
    </w:p>
    <w:p w14:paraId="5C74F4D1" w14:textId="77777777" w:rsidR="00C2626D" w:rsidRPr="00995B5E" w:rsidRDefault="00C2626D" w:rsidP="009605EA">
      <w:pPr>
        <w:rPr>
          <w:sz w:val="22"/>
          <w:szCs w:val="22"/>
          <w:lang w:val="lt-LT"/>
        </w:rPr>
      </w:pPr>
    </w:p>
    <w:p w14:paraId="0DE0EFFD" w14:textId="77777777" w:rsidR="009605EA" w:rsidRPr="00995B5E" w:rsidRDefault="009605EA" w:rsidP="009605EA">
      <w:pPr>
        <w:rPr>
          <w:i/>
          <w:sz w:val="22"/>
          <w:szCs w:val="22"/>
          <w:lang w:val="lt-LT"/>
        </w:rPr>
      </w:pPr>
      <w:r w:rsidRPr="00995B5E">
        <w:rPr>
          <w:i/>
          <w:sz w:val="22"/>
          <w:szCs w:val="22"/>
          <w:lang w:val="lt-LT"/>
        </w:rPr>
        <w:t>Kontracepcija</w:t>
      </w:r>
    </w:p>
    <w:p w14:paraId="09636C45" w14:textId="77777777" w:rsidR="009605EA" w:rsidRDefault="009605EA" w:rsidP="009605EA">
      <w:pPr>
        <w:rPr>
          <w:sz w:val="22"/>
          <w:szCs w:val="22"/>
          <w:lang w:val="lt-LT"/>
        </w:rPr>
      </w:pPr>
    </w:p>
    <w:p w14:paraId="369D219E" w14:textId="7D8093B1" w:rsidR="00C2626D" w:rsidRDefault="00C2626D" w:rsidP="00BC271D">
      <w:pPr>
        <w:jc w:val="both"/>
        <w:rPr>
          <w:sz w:val="22"/>
          <w:szCs w:val="22"/>
          <w:lang w:val="lt-LT"/>
        </w:rPr>
      </w:pPr>
      <w:r w:rsidRPr="00BC271D">
        <w:rPr>
          <w:sz w:val="22"/>
          <w:szCs w:val="22"/>
          <w:lang w:val="lt-LT"/>
        </w:rPr>
        <w:t xml:space="preserve">Dėl </w:t>
      </w:r>
      <w:r w:rsidRPr="00BC271D">
        <w:rPr>
          <w:bCs/>
          <w:sz w:val="22"/>
          <w:szCs w:val="22"/>
          <w:lang w:val="lt-LT"/>
        </w:rPr>
        <w:t>padidėjusios</w:t>
      </w:r>
      <w:r w:rsidRPr="00BC271D">
        <w:rPr>
          <w:sz w:val="22"/>
          <w:szCs w:val="22"/>
          <w:lang w:val="lt-LT"/>
        </w:rPr>
        <w:t xml:space="preserve"> venų </w:t>
      </w:r>
      <w:proofErr w:type="spellStart"/>
      <w:r w:rsidRPr="00BC271D">
        <w:rPr>
          <w:sz w:val="22"/>
          <w:szCs w:val="22"/>
          <w:lang w:val="lt-LT"/>
        </w:rPr>
        <w:t>tromboemboli</w:t>
      </w:r>
      <w:r w:rsidR="00B0657A">
        <w:rPr>
          <w:bCs/>
          <w:sz w:val="22"/>
          <w:szCs w:val="22"/>
          <w:lang w:val="lt-LT"/>
        </w:rPr>
        <w:t>jos</w:t>
      </w:r>
      <w:proofErr w:type="spellEnd"/>
      <w:r w:rsidRPr="00BC271D">
        <w:rPr>
          <w:sz w:val="22"/>
          <w:szCs w:val="22"/>
          <w:lang w:val="lt-LT"/>
        </w:rPr>
        <w:t xml:space="preserve"> rizikos</w:t>
      </w:r>
      <w:r w:rsidRPr="00BC271D">
        <w:rPr>
          <w:bCs/>
          <w:sz w:val="22"/>
          <w:szCs w:val="22"/>
          <w:lang w:val="lt-LT"/>
        </w:rPr>
        <w:t xml:space="preserve">, pacientams vartojantiems </w:t>
      </w:r>
      <w:proofErr w:type="spellStart"/>
      <w:r w:rsidRPr="00BC271D">
        <w:rPr>
          <w:bCs/>
          <w:sz w:val="22"/>
          <w:szCs w:val="22"/>
          <w:lang w:val="lt-LT"/>
        </w:rPr>
        <w:t>melfalaną</w:t>
      </w:r>
      <w:proofErr w:type="spellEnd"/>
      <w:r w:rsidRPr="00BC271D">
        <w:rPr>
          <w:bCs/>
          <w:sz w:val="22"/>
          <w:szCs w:val="22"/>
          <w:lang w:val="lt-LT"/>
        </w:rPr>
        <w:t xml:space="preserve"> kartu su </w:t>
      </w:r>
      <w:proofErr w:type="spellStart"/>
      <w:r w:rsidRPr="00BC271D">
        <w:rPr>
          <w:bCs/>
          <w:sz w:val="22"/>
          <w:szCs w:val="22"/>
          <w:lang w:val="lt-LT"/>
        </w:rPr>
        <w:t>lenalidomidu</w:t>
      </w:r>
      <w:proofErr w:type="spellEnd"/>
      <w:r w:rsidRPr="00BC271D">
        <w:rPr>
          <w:bCs/>
          <w:sz w:val="22"/>
          <w:szCs w:val="22"/>
          <w:lang w:val="lt-LT"/>
        </w:rPr>
        <w:t xml:space="preserve"> ir prednizolonu arba kartu su </w:t>
      </w:r>
      <w:proofErr w:type="spellStart"/>
      <w:r w:rsidRPr="00BC271D">
        <w:rPr>
          <w:bCs/>
          <w:sz w:val="22"/>
          <w:szCs w:val="22"/>
          <w:lang w:val="lt-LT"/>
        </w:rPr>
        <w:t>talidomidu</w:t>
      </w:r>
      <w:proofErr w:type="spellEnd"/>
      <w:r w:rsidRPr="00BC271D">
        <w:rPr>
          <w:bCs/>
          <w:sz w:val="22"/>
          <w:szCs w:val="22"/>
          <w:lang w:val="lt-LT"/>
        </w:rPr>
        <w:t xml:space="preserve"> ir prednizolonu ar </w:t>
      </w:r>
      <w:proofErr w:type="spellStart"/>
      <w:r w:rsidRPr="00BC271D">
        <w:rPr>
          <w:bCs/>
          <w:sz w:val="22"/>
          <w:szCs w:val="22"/>
          <w:lang w:val="lt-LT"/>
        </w:rPr>
        <w:t>deksametazonu</w:t>
      </w:r>
      <w:proofErr w:type="spellEnd"/>
      <w:r w:rsidRPr="00BC271D">
        <w:rPr>
          <w:bCs/>
          <w:sz w:val="22"/>
          <w:szCs w:val="22"/>
          <w:lang w:val="lt-LT"/>
        </w:rPr>
        <w:t>, nerekomenduojama skirti kombinuotų per burną vartojamų kontracepti</w:t>
      </w:r>
      <w:r w:rsidR="00B0657A">
        <w:rPr>
          <w:bCs/>
          <w:sz w:val="22"/>
          <w:szCs w:val="22"/>
          <w:lang w:val="lt-LT"/>
        </w:rPr>
        <w:t>nių vaistinių preparatų</w:t>
      </w:r>
      <w:r w:rsidRPr="00BC271D">
        <w:rPr>
          <w:sz w:val="22"/>
          <w:szCs w:val="22"/>
          <w:lang w:val="lt-LT"/>
        </w:rPr>
        <w:t>. Jei pacientė šiuo metu vartoja kombinuotus per burną vartojamus kontracepti</w:t>
      </w:r>
      <w:r w:rsidR="00B0657A">
        <w:rPr>
          <w:sz w:val="22"/>
          <w:szCs w:val="22"/>
          <w:lang w:val="lt-LT"/>
        </w:rPr>
        <w:t>nius vaistinius preparatus</w:t>
      </w:r>
      <w:r w:rsidRPr="00BC271D">
        <w:rPr>
          <w:sz w:val="22"/>
          <w:szCs w:val="22"/>
          <w:lang w:val="lt-LT"/>
        </w:rPr>
        <w:t xml:space="preserve">, reikėtų skirti kitą </w:t>
      </w:r>
      <w:r w:rsidR="00C4568E" w:rsidRPr="00C4568E">
        <w:rPr>
          <w:sz w:val="22"/>
          <w:szCs w:val="22"/>
          <w:lang w:val="lt-LT"/>
        </w:rPr>
        <w:t xml:space="preserve">veiksmingą ir </w:t>
      </w:r>
      <w:r w:rsidRPr="00BC271D">
        <w:rPr>
          <w:sz w:val="22"/>
          <w:szCs w:val="22"/>
          <w:lang w:val="lt-LT"/>
        </w:rPr>
        <w:t xml:space="preserve">patikimą kontracepcijos būdą. Venų </w:t>
      </w:r>
      <w:proofErr w:type="spellStart"/>
      <w:r w:rsidRPr="00BC271D">
        <w:rPr>
          <w:sz w:val="22"/>
          <w:szCs w:val="22"/>
          <w:lang w:val="lt-LT"/>
        </w:rPr>
        <w:t>tromboembolijos</w:t>
      </w:r>
      <w:proofErr w:type="spellEnd"/>
      <w:r w:rsidRPr="00BC271D">
        <w:rPr>
          <w:sz w:val="22"/>
          <w:szCs w:val="22"/>
          <w:lang w:val="lt-LT"/>
        </w:rPr>
        <w:t xml:space="preserve"> rizika išlieka dar 4–6 savaites po sudėtinių geriamųjų kontracepti</w:t>
      </w:r>
      <w:r w:rsidR="00B0657A">
        <w:rPr>
          <w:sz w:val="22"/>
          <w:szCs w:val="22"/>
          <w:lang w:val="lt-LT"/>
        </w:rPr>
        <w:t>nių vaistinių preparatų</w:t>
      </w:r>
      <w:r w:rsidRPr="00BC271D">
        <w:rPr>
          <w:sz w:val="22"/>
          <w:szCs w:val="22"/>
          <w:lang w:val="lt-LT"/>
        </w:rPr>
        <w:t xml:space="preserve"> vartojimo nutraukimo.</w:t>
      </w:r>
    </w:p>
    <w:p w14:paraId="7A632BDD" w14:textId="77777777" w:rsidR="00500D2E" w:rsidRDefault="00500D2E" w:rsidP="00BC271D">
      <w:pPr>
        <w:jc w:val="both"/>
        <w:rPr>
          <w:sz w:val="22"/>
          <w:szCs w:val="22"/>
          <w:lang w:val="lt-LT"/>
        </w:rPr>
      </w:pPr>
    </w:p>
    <w:p w14:paraId="7A9DB497" w14:textId="77777777" w:rsidR="00C4568E" w:rsidRDefault="00C4568E" w:rsidP="00C4568E">
      <w:pPr>
        <w:jc w:val="both"/>
        <w:rPr>
          <w:sz w:val="22"/>
          <w:szCs w:val="22"/>
          <w:lang w:val="lt-LT"/>
        </w:rPr>
      </w:pPr>
      <w:r w:rsidRPr="00C4568E">
        <w:rPr>
          <w:sz w:val="22"/>
          <w:szCs w:val="22"/>
          <w:lang w:val="lt-LT"/>
        </w:rPr>
        <w:t>Rekomenduojama kontracepcijos trukmė moterims turi būti taikoma gydymo metu ir šešis mėnesius po gydymo nutraukimo (žr. 4.6 skyrių).</w:t>
      </w:r>
    </w:p>
    <w:p w14:paraId="14D95C64" w14:textId="77777777" w:rsidR="00C4568E" w:rsidRPr="00C4568E" w:rsidRDefault="00C4568E" w:rsidP="00C4568E">
      <w:pPr>
        <w:jc w:val="both"/>
        <w:rPr>
          <w:sz w:val="22"/>
          <w:szCs w:val="22"/>
          <w:lang w:val="lt-LT"/>
        </w:rPr>
      </w:pPr>
    </w:p>
    <w:p w14:paraId="40673358" w14:textId="48AEF6B8" w:rsidR="009D66A5" w:rsidRDefault="00C4568E" w:rsidP="00C4568E">
      <w:pPr>
        <w:jc w:val="both"/>
        <w:rPr>
          <w:sz w:val="22"/>
          <w:szCs w:val="22"/>
          <w:lang w:val="lt-LT"/>
        </w:rPr>
      </w:pPr>
      <w:r w:rsidRPr="00C4568E">
        <w:rPr>
          <w:sz w:val="22"/>
          <w:szCs w:val="22"/>
          <w:lang w:val="lt-LT"/>
        </w:rPr>
        <w:t>Pacientai vyrai gydymo metu ir tris mėnesius po gydymo nutraukimo turi naudoti veiksmingus ir patikimus kontracepcijos metodus (žr. 4.6 skyrių).</w:t>
      </w:r>
    </w:p>
    <w:p w14:paraId="49A1E30A" w14:textId="77777777" w:rsidR="00C4568E" w:rsidRDefault="00C4568E" w:rsidP="00C4568E">
      <w:pPr>
        <w:jc w:val="both"/>
        <w:rPr>
          <w:sz w:val="22"/>
          <w:szCs w:val="22"/>
          <w:lang w:val="lt-LT"/>
        </w:rPr>
      </w:pPr>
    </w:p>
    <w:p w14:paraId="2932EE9E" w14:textId="77777777" w:rsidR="00C4568E" w:rsidRDefault="00C4568E" w:rsidP="00C5565D">
      <w:pPr>
        <w:rPr>
          <w:sz w:val="22"/>
          <w:szCs w:val="22"/>
          <w:lang w:val="lt-LT"/>
        </w:rPr>
      </w:pPr>
      <w:r w:rsidRPr="00C5565D">
        <w:rPr>
          <w:i/>
          <w:sz w:val="22"/>
          <w:szCs w:val="22"/>
          <w:lang w:val="lt-LT"/>
        </w:rPr>
        <w:t>Vaisingumas</w:t>
      </w:r>
    </w:p>
    <w:p w14:paraId="079E94B2" w14:textId="77777777" w:rsidR="00C4568E" w:rsidRPr="00C4568E" w:rsidRDefault="00C4568E" w:rsidP="00C4568E">
      <w:pPr>
        <w:jc w:val="both"/>
        <w:rPr>
          <w:sz w:val="22"/>
          <w:szCs w:val="22"/>
          <w:lang w:val="lt-LT"/>
        </w:rPr>
      </w:pPr>
    </w:p>
    <w:p w14:paraId="70B630CB" w14:textId="21F8F5F9" w:rsidR="00C4568E" w:rsidRPr="00995B5E" w:rsidRDefault="00C4568E" w:rsidP="00C4568E">
      <w:pPr>
        <w:jc w:val="both"/>
        <w:rPr>
          <w:sz w:val="22"/>
          <w:szCs w:val="22"/>
          <w:lang w:val="lt-LT"/>
        </w:rPr>
      </w:pPr>
      <w:r w:rsidRPr="00C4568E">
        <w:rPr>
          <w:sz w:val="22"/>
          <w:szCs w:val="22"/>
          <w:lang w:val="lt-LT"/>
        </w:rPr>
        <w:t xml:space="preserve">Prieš gydymą pacientai vyrai turi pasitarti dėl spermos konservavimo, nes yra galimybė, kad dėl gydymo </w:t>
      </w:r>
      <w:proofErr w:type="spellStart"/>
      <w:r w:rsidRPr="00C4568E">
        <w:rPr>
          <w:sz w:val="22"/>
          <w:szCs w:val="22"/>
          <w:lang w:val="lt-LT"/>
        </w:rPr>
        <w:t>melfalanu</w:t>
      </w:r>
      <w:proofErr w:type="spellEnd"/>
      <w:r w:rsidRPr="00C4568E">
        <w:rPr>
          <w:sz w:val="22"/>
          <w:szCs w:val="22"/>
          <w:lang w:val="lt-LT"/>
        </w:rPr>
        <w:t xml:space="preserve"> jie visam laikui taps nevaisingi (žr. 4.6 skyrių).</w:t>
      </w:r>
    </w:p>
    <w:p w14:paraId="660C9F3A" w14:textId="77777777" w:rsidR="009605EA" w:rsidRPr="00995B5E" w:rsidRDefault="009605EA" w:rsidP="00BC271D">
      <w:pPr>
        <w:rPr>
          <w:bCs/>
          <w:sz w:val="22"/>
          <w:szCs w:val="22"/>
          <w:lang w:val="lt-LT"/>
        </w:rPr>
      </w:pPr>
    </w:p>
    <w:p w14:paraId="0D4554CE" w14:textId="77777777" w:rsidR="009605EA" w:rsidRPr="00995B5E" w:rsidRDefault="009605EA" w:rsidP="009605EA">
      <w:pPr>
        <w:ind w:left="567" w:hanging="567"/>
        <w:rPr>
          <w:b/>
          <w:sz w:val="22"/>
          <w:szCs w:val="22"/>
          <w:lang w:val="lt-LT"/>
        </w:rPr>
      </w:pPr>
      <w:r w:rsidRPr="00995B5E">
        <w:rPr>
          <w:b/>
          <w:sz w:val="22"/>
          <w:szCs w:val="22"/>
          <w:lang w:val="lt-LT"/>
        </w:rPr>
        <w:t>4.5</w:t>
      </w:r>
      <w:r w:rsidRPr="00995B5E">
        <w:rPr>
          <w:b/>
          <w:sz w:val="22"/>
          <w:szCs w:val="22"/>
          <w:lang w:val="lt-LT"/>
        </w:rPr>
        <w:tab/>
        <w:t>Sąveika su kitais vaistiniais preparatais ir kitokia sąveika</w:t>
      </w:r>
    </w:p>
    <w:p w14:paraId="37D3296B" w14:textId="77777777" w:rsidR="009605EA" w:rsidRDefault="009605EA" w:rsidP="009605EA">
      <w:pPr>
        <w:rPr>
          <w:sz w:val="22"/>
          <w:szCs w:val="22"/>
          <w:lang w:val="lt-LT"/>
        </w:rPr>
      </w:pPr>
    </w:p>
    <w:p w14:paraId="3AE8CBC2" w14:textId="77777777" w:rsidR="00AD4A87" w:rsidRPr="00995B5E" w:rsidRDefault="00AD4A87" w:rsidP="009605EA">
      <w:pPr>
        <w:rPr>
          <w:sz w:val="22"/>
          <w:szCs w:val="22"/>
          <w:lang w:val="lt-LT"/>
        </w:rPr>
      </w:pPr>
      <w:r w:rsidRPr="00665AB2">
        <w:rPr>
          <w:sz w:val="22"/>
          <w:lang w:val="lt-LT" w:eastAsia="lt-LT"/>
        </w:rPr>
        <w:t>Gyvų organizmų vakcinos</w:t>
      </w:r>
    </w:p>
    <w:p w14:paraId="0FDD9BCF" w14:textId="77777777" w:rsidR="009605EA" w:rsidRPr="00995B5E" w:rsidRDefault="009605EA" w:rsidP="009605EA">
      <w:pPr>
        <w:autoSpaceDE w:val="0"/>
        <w:autoSpaceDN w:val="0"/>
        <w:adjustRightInd w:val="0"/>
        <w:rPr>
          <w:sz w:val="22"/>
          <w:szCs w:val="22"/>
          <w:lang w:val="lt-LT" w:bidi="en-GB"/>
        </w:rPr>
      </w:pPr>
      <w:r w:rsidRPr="00995B5E">
        <w:rPr>
          <w:sz w:val="22"/>
          <w:lang w:val="lt-LT" w:eastAsia="lt-LT"/>
        </w:rPr>
        <w:t>Asmenų, kurių sutrikusi imuninė sistema, vakcinuoti gyvų organizmų vakcinomis nerekomenduojama (žr. 4.4 skyrių).</w:t>
      </w:r>
    </w:p>
    <w:p w14:paraId="43AF0EDE" w14:textId="77777777" w:rsidR="009605EA" w:rsidRDefault="009605EA" w:rsidP="009605EA">
      <w:pPr>
        <w:rPr>
          <w:sz w:val="22"/>
          <w:szCs w:val="22"/>
          <w:lang w:val="lt-LT" w:bidi="en-GB"/>
        </w:rPr>
      </w:pPr>
    </w:p>
    <w:p w14:paraId="2DDA3D1B" w14:textId="77777777" w:rsidR="00AD4A87" w:rsidRPr="00995B5E" w:rsidRDefault="00AD4A87" w:rsidP="009605EA">
      <w:pPr>
        <w:rPr>
          <w:sz w:val="22"/>
          <w:szCs w:val="22"/>
          <w:lang w:val="lt-LT" w:bidi="en-GB"/>
        </w:rPr>
      </w:pPr>
      <w:proofErr w:type="spellStart"/>
      <w:r w:rsidRPr="00665AB2">
        <w:rPr>
          <w:sz w:val="22"/>
          <w:szCs w:val="22"/>
          <w:lang w:val="lt-LT"/>
        </w:rPr>
        <w:t>Nalidikso</w:t>
      </w:r>
      <w:proofErr w:type="spellEnd"/>
      <w:r w:rsidRPr="00665AB2">
        <w:rPr>
          <w:sz w:val="22"/>
          <w:szCs w:val="22"/>
          <w:lang w:val="lt-LT"/>
        </w:rPr>
        <w:t xml:space="preserve"> rūgštis</w:t>
      </w:r>
    </w:p>
    <w:p w14:paraId="28670236" w14:textId="77777777" w:rsidR="009605EA" w:rsidRPr="00995B5E" w:rsidRDefault="009605EA" w:rsidP="009605EA">
      <w:pPr>
        <w:rPr>
          <w:sz w:val="22"/>
          <w:szCs w:val="22"/>
          <w:lang w:val="lt-LT"/>
        </w:rPr>
      </w:pPr>
      <w:proofErr w:type="spellStart"/>
      <w:r w:rsidRPr="00995B5E">
        <w:rPr>
          <w:sz w:val="22"/>
          <w:szCs w:val="22"/>
          <w:lang w:val="lt-LT"/>
        </w:rPr>
        <w:t>Nalidikso</w:t>
      </w:r>
      <w:proofErr w:type="spellEnd"/>
      <w:r w:rsidRPr="00995B5E">
        <w:rPr>
          <w:sz w:val="22"/>
          <w:szCs w:val="22"/>
          <w:lang w:val="lt-LT"/>
        </w:rPr>
        <w:t xml:space="preserve"> rūgštis, pavartota kartu su didele į veną leidžiamo </w:t>
      </w:r>
      <w:proofErr w:type="spellStart"/>
      <w:r w:rsidRPr="00995B5E">
        <w:rPr>
          <w:sz w:val="22"/>
          <w:szCs w:val="22"/>
          <w:lang w:val="lt-LT"/>
        </w:rPr>
        <w:t>melfalano</w:t>
      </w:r>
      <w:proofErr w:type="spellEnd"/>
      <w:r w:rsidRPr="00995B5E">
        <w:rPr>
          <w:sz w:val="22"/>
          <w:szCs w:val="22"/>
          <w:lang w:val="lt-LT"/>
        </w:rPr>
        <w:t xml:space="preserve"> doze, vaikams sukėlė mirtiną hemoraginį </w:t>
      </w:r>
      <w:proofErr w:type="spellStart"/>
      <w:r w:rsidRPr="00995B5E">
        <w:rPr>
          <w:sz w:val="22"/>
          <w:szCs w:val="22"/>
          <w:lang w:val="lt-LT"/>
        </w:rPr>
        <w:t>enterokolitą</w:t>
      </w:r>
      <w:proofErr w:type="spellEnd"/>
      <w:r w:rsidRPr="00995B5E">
        <w:rPr>
          <w:sz w:val="22"/>
          <w:szCs w:val="22"/>
          <w:lang w:val="lt-LT"/>
        </w:rPr>
        <w:t xml:space="preserve">. </w:t>
      </w:r>
    </w:p>
    <w:p w14:paraId="12CC9D73" w14:textId="77777777" w:rsidR="009605EA" w:rsidRDefault="009605EA" w:rsidP="009605EA">
      <w:pPr>
        <w:rPr>
          <w:sz w:val="22"/>
          <w:szCs w:val="22"/>
          <w:lang w:val="lt-LT"/>
        </w:rPr>
      </w:pPr>
    </w:p>
    <w:p w14:paraId="4EC0F15C" w14:textId="77777777" w:rsidR="00AD4A87" w:rsidRPr="00995B5E" w:rsidRDefault="00AD4A87" w:rsidP="009605EA">
      <w:pPr>
        <w:rPr>
          <w:sz w:val="22"/>
          <w:szCs w:val="22"/>
          <w:lang w:val="lt-LT"/>
        </w:rPr>
      </w:pPr>
      <w:proofErr w:type="spellStart"/>
      <w:r w:rsidRPr="00665AB2">
        <w:rPr>
          <w:sz w:val="22"/>
          <w:lang w:val="lt-LT"/>
        </w:rPr>
        <w:t>Busulfanas</w:t>
      </w:r>
      <w:proofErr w:type="spellEnd"/>
    </w:p>
    <w:p w14:paraId="5AF8332F" w14:textId="77777777" w:rsidR="009605EA" w:rsidRPr="00995B5E" w:rsidRDefault="009605EA" w:rsidP="009605EA">
      <w:pPr>
        <w:rPr>
          <w:sz w:val="22"/>
          <w:szCs w:val="22"/>
          <w:lang w:val="lt-LT"/>
        </w:rPr>
      </w:pPr>
      <w:r w:rsidRPr="00995B5E">
        <w:rPr>
          <w:sz w:val="22"/>
          <w:lang w:val="lt-LT"/>
        </w:rPr>
        <w:t xml:space="preserve">Vaikų populiacijoje, taikant </w:t>
      </w:r>
      <w:proofErr w:type="spellStart"/>
      <w:r>
        <w:rPr>
          <w:sz w:val="22"/>
          <w:lang w:val="lt-LT"/>
        </w:rPr>
        <w:t>b</w:t>
      </w:r>
      <w:r w:rsidRPr="00995B5E">
        <w:rPr>
          <w:sz w:val="22"/>
          <w:lang w:val="lt-LT"/>
        </w:rPr>
        <w:t>usulfano</w:t>
      </w:r>
      <w:proofErr w:type="spellEnd"/>
      <w:r w:rsidRPr="00995B5E">
        <w:rPr>
          <w:sz w:val="22"/>
          <w:lang w:val="lt-LT"/>
        </w:rPr>
        <w:t xml:space="preserve"> ir </w:t>
      </w:r>
      <w:proofErr w:type="spellStart"/>
      <w:r>
        <w:rPr>
          <w:sz w:val="22"/>
          <w:lang w:val="lt-LT"/>
        </w:rPr>
        <w:t>m</w:t>
      </w:r>
      <w:r w:rsidRPr="00995B5E">
        <w:rPr>
          <w:sz w:val="22"/>
          <w:lang w:val="lt-LT"/>
        </w:rPr>
        <w:t>elfalano</w:t>
      </w:r>
      <w:proofErr w:type="spellEnd"/>
      <w:r w:rsidRPr="00995B5E">
        <w:rPr>
          <w:sz w:val="22"/>
          <w:lang w:val="lt-LT"/>
        </w:rPr>
        <w:t xml:space="preserve"> </w:t>
      </w:r>
      <w:r>
        <w:rPr>
          <w:sz w:val="22"/>
          <w:lang w:val="lt-LT"/>
        </w:rPr>
        <w:t>derinį</w:t>
      </w:r>
      <w:r w:rsidRPr="00995B5E">
        <w:rPr>
          <w:sz w:val="22"/>
          <w:lang w:val="lt-LT"/>
        </w:rPr>
        <w:t xml:space="preserve">, buvo pranešta, kad </w:t>
      </w:r>
      <w:proofErr w:type="spellStart"/>
      <w:r w:rsidRPr="00995B5E">
        <w:rPr>
          <w:sz w:val="22"/>
          <w:lang w:val="lt-LT"/>
        </w:rPr>
        <w:t>melfalano</w:t>
      </w:r>
      <w:proofErr w:type="spellEnd"/>
      <w:r w:rsidRPr="00995B5E">
        <w:rPr>
          <w:sz w:val="22"/>
          <w:lang w:val="lt-LT"/>
        </w:rPr>
        <w:t xml:space="preserve"> skyrimas anksčiau kaip 24 valandas po paskutinės geriamosios </w:t>
      </w:r>
      <w:proofErr w:type="spellStart"/>
      <w:r w:rsidRPr="00995B5E">
        <w:rPr>
          <w:sz w:val="22"/>
          <w:lang w:val="lt-LT"/>
        </w:rPr>
        <w:t>busulfano</w:t>
      </w:r>
      <w:proofErr w:type="spellEnd"/>
      <w:r w:rsidRPr="00995B5E">
        <w:rPr>
          <w:sz w:val="22"/>
          <w:lang w:val="lt-LT"/>
        </w:rPr>
        <w:t xml:space="preserve"> dozės gali turėti įtakos toksinio poveikio atsiradimui.</w:t>
      </w:r>
    </w:p>
    <w:p w14:paraId="7ED066F7" w14:textId="77777777" w:rsidR="009605EA" w:rsidRDefault="009605EA" w:rsidP="009605EA">
      <w:pPr>
        <w:rPr>
          <w:sz w:val="22"/>
          <w:szCs w:val="22"/>
          <w:lang w:val="lt-LT"/>
        </w:rPr>
      </w:pPr>
    </w:p>
    <w:p w14:paraId="1C0B0A38" w14:textId="77777777" w:rsidR="00AD4A87" w:rsidRPr="00995B5E" w:rsidRDefault="00AD4A87" w:rsidP="009605EA">
      <w:pPr>
        <w:rPr>
          <w:sz w:val="22"/>
          <w:szCs w:val="22"/>
          <w:lang w:val="lt-LT"/>
        </w:rPr>
      </w:pPr>
      <w:proofErr w:type="spellStart"/>
      <w:r w:rsidRPr="00665AB2">
        <w:rPr>
          <w:sz w:val="22"/>
          <w:szCs w:val="22"/>
          <w:lang w:val="lt-LT"/>
        </w:rPr>
        <w:t>Ciklosporinas</w:t>
      </w:r>
      <w:proofErr w:type="spellEnd"/>
    </w:p>
    <w:p w14:paraId="6E93BCD0" w14:textId="77777777" w:rsidR="009605EA" w:rsidRPr="00995B5E" w:rsidRDefault="009605EA" w:rsidP="009605EA">
      <w:pPr>
        <w:rPr>
          <w:sz w:val="22"/>
          <w:szCs w:val="22"/>
          <w:lang w:val="lt-LT"/>
        </w:rPr>
      </w:pPr>
      <w:r w:rsidRPr="00995B5E">
        <w:rPr>
          <w:sz w:val="22"/>
          <w:szCs w:val="22"/>
          <w:lang w:val="lt-LT"/>
        </w:rPr>
        <w:t xml:space="preserve">Buvo inkstų funkcijos sutrikimo atvejų pacientams po kaulų čiulpų transplantacijos, kai jie vartojo didelę į veną leidžiamo </w:t>
      </w:r>
      <w:proofErr w:type="spellStart"/>
      <w:r w:rsidRPr="00995B5E">
        <w:rPr>
          <w:sz w:val="22"/>
          <w:szCs w:val="22"/>
          <w:lang w:val="lt-LT"/>
        </w:rPr>
        <w:t>melfalano</w:t>
      </w:r>
      <w:proofErr w:type="spellEnd"/>
      <w:r w:rsidRPr="00995B5E">
        <w:rPr>
          <w:sz w:val="22"/>
          <w:szCs w:val="22"/>
          <w:lang w:val="lt-LT"/>
        </w:rPr>
        <w:t xml:space="preserve"> dozę, o vėliau siekiant išvengti </w:t>
      </w:r>
      <w:proofErr w:type="spellStart"/>
      <w:r w:rsidRPr="00995B5E">
        <w:rPr>
          <w:sz w:val="22"/>
          <w:szCs w:val="22"/>
          <w:lang w:val="lt-LT"/>
        </w:rPr>
        <w:t>transplantato</w:t>
      </w:r>
      <w:proofErr w:type="spellEnd"/>
      <w:r w:rsidRPr="00995B5E">
        <w:rPr>
          <w:sz w:val="22"/>
          <w:szCs w:val="22"/>
          <w:lang w:val="lt-LT"/>
        </w:rPr>
        <w:t xml:space="preserve"> prieš šeimininką ligos gavo </w:t>
      </w:r>
      <w:proofErr w:type="spellStart"/>
      <w:r w:rsidRPr="00995B5E">
        <w:rPr>
          <w:sz w:val="22"/>
          <w:szCs w:val="22"/>
          <w:lang w:val="lt-LT"/>
        </w:rPr>
        <w:t>ciklosporino</w:t>
      </w:r>
      <w:proofErr w:type="spellEnd"/>
      <w:r w:rsidRPr="00995B5E">
        <w:rPr>
          <w:sz w:val="22"/>
          <w:szCs w:val="22"/>
          <w:lang w:val="lt-LT"/>
        </w:rPr>
        <w:t xml:space="preserve">. </w:t>
      </w:r>
    </w:p>
    <w:p w14:paraId="34BF79CA" w14:textId="77777777" w:rsidR="009605EA" w:rsidRPr="00995B5E" w:rsidRDefault="009605EA" w:rsidP="009605EA">
      <w:pPr>
        <w:ind w:left="567" w:hanging="567"/>
        <w:rPr>
          <w:sz w:val="22"/>
          <w:szCs w:val="22"/>
          <w:lang w:val="lt-LT"/>
        </w:rPr>
      </w:pPr>
    </w:p>
    <w:p w14:paraId="30B00889" w14:textId="77777777" w:rsidR="009605EA" w:rsidRPr="00995B5E" w:rsidRDefault="009605EA" w:rsidP="009605EA">
      <w:pPr>
        <w:ind w:left="567" w:hanging="567"/>
        <w:rPr>
          <w:b/>
          <w:sz w:val="22"/>
          <w:szCs w:val="22"/>
          <w:lang w:val="lt-LT"/>
        </w:rPr>
      </w:pPr>
      <w:r w:rsidRPr="00995B5E">
        <w:rPr>
          <w:b/>
          <w:sz w:val="22"/>
          <w:szCs w:val="22"/>
          <w:lang w:val="lt-LT"/>
        </w:rPr>
        <w:t>4.6</w:t>
      </w:r>
      <w:r w:rsidRPr="00995B5E">
        <w:rPr>
          <w:b/>
          <w:sz w:val="22"/>
          <w:szCs w:val="22"/>
          <w:lang w:val="lt-LT"/>
        </w:rPr>
        <w:tab/>
        <w:t>Vaisingumas, nėštumo ir žindymo laikotarpis</w:t>
      </w:r>
      <w:r w:rsidRPr="00995B5E">
        <w:rPr>
          <w:sz w:val="22"/>
          <w:szCs w:val="22"/>
          <w:lang w:val="lt-LT"/>
        </w:rPr>
        <w:t xml:space="preserve"> </w:t>
      </w:r>
    </w:p>
    <w:p w14:paraId="6C44348D" w14:textId="77777777" w:rsidR="009605EA" w:rsidRPr="00995B5E" w:rsidRDefault="009605EA" w:rsidP="009605EA">
      <w:pPr>
        <w:ind w:left="567" w:hanging="567"/>
        <w:rPr>
          <w:sz w:val="22"/>
          <w:szCs w:val="22"/>
          <w:lang w:val="lt-LT"/>
        </w:rPr>
      </w:pPr>
    </w:p>
    <w:p w14:paraId="45954031" w14:textId="2EB20D26" w:rsidR="00500D2E" w:rsidRDefault="00500D2E" w:rsidP="009605EA">
      <w:pPr>
        <w:rPr>
          <w:iCs/>
          <w:sz w:val="22"/>
          <w:szCs w:val="22"/>
          <w:u w:val="single"/>
          <w:lang w:val="lt-LT"/>
        </w:rPr>
      </w:pPr>
      <w:r w:rsidRPr="00500D2E">
        <w:rPr>
          <w:iCs/>
          <w:sz w:val="22"/>
          <w:szCs w:val="22"/>
          <w:u w:val="single"/>
          <w:lang w:val="lt-LT"/>
        </w:rPr>
        <w:t>Vaisingos moterys / Kontracepcija vyrams ir moterims</w:t>
      </w:r>
    </w:p>
    <w:p w14:paraId="7D110D73" w14:textId="77777777" w:rsidR="00500D2E" w:rsidRDefault="00500D2E" w:rsidP="009605EA">
      <w:pPr>
        <w:rPr>
          <w:iCs/>
          <w:sz w:val="22"/>
          <w:szCs w:val="22"/>
          <w:u w:val="single"/>
          <w:lang w:val="lt-LT"/>
        </w:rPr>
      </w:pPr>
    </w:p>
    <w:p w14:paraId="0AF0A160" w14:textId="77777777" w:rsidR="00C4568E" w:rsidRDefault="00C4568E" w:rsidP="00C4568E">
      <w:pPr>
        <w:rPr>
          <w:sz w:val="22"/>
          <w:szCs w:val="22"/>
          <w:lang w:val="lt-LT" w:bidi="en-GB"/>
        </w:rPr>
      </w:pPr>
      <w:r w:rsidRPr="00C4568E">
        <w:rPr>
          <w:sz w:val="22"/>
          <w:szCs w:val="22"/>
          <w:lang w:val="lt-LT" w:bidi="en-GB"/>
        </w:rPr>
        <w:t>Pacientės moterys gydymo metu ir šešis mėnesius po gydymo nutraukimo turi naudoti veiksmingus ir patikimus kontracepcijos metodus.</w:t>
      </w:r>
    </w:p>
    <w:p w14:paraId="3E09AB05" w14:textId="77777777" w:rsidR="00C4568E" w:rsidRPr="00C4568E" w:rsidRDefault="00C4568E" w:rsidP="00C4568E">
      <w:pPr>
        <w:rPr>
          <w:sz w:val="22"/>
          <w:szCs w:val="22"/>
          <w:lang w:val="lt-LT" w:bidi="en-GB"/>
        </w:rPr>
      </w:pPr>
    </w:p>
    <w:p w14:paraId="56FE1777" w14:textId="4C6B8AF5" w:rsidR="00500D2E" w:rsidRDefault="00C4568E" w:rsidP="00C4568E">
      <w:pPr>
        <w:rPr>
          <w:sz w:val="22"/>
          <w:szCs w:val="22"/>
          <w:lang w:val="lt-LT" w:bidi="en-GB"/>
        </w:rPr>
      </w:pPr>
      <w:r w:rsidRPr="00C4568E">
        <w:rPr>
          <w:sz w:val="22"/>
          <w:szCs w:val="22"/>
          <w:lang w:val="lt-LT" w:bidi="en-GB"/>
        </w:rPr>
        <w:lastRenderedPageBreak/>
        <w:t>Pacientai vyrai gydymo metu ir tris mėnesius po gydymo nutraukimo turi naudoti veiksmingus ir patikimus kontracepcijos metodus.</w:t>
      </w:r>
    </w:p>
    <w:p w14:paraId="59BFE63C" w14:textId="77777777" w:rsidR="00C4568E" w:rsidRDefault="00C4568E" w:rsidP="00C4568E">
      <w:pPr>
        <w:rPr>
          <w:iCs/>
          <w:sz w:val="22"/>
          <w:szCs w:val="22"/>
          <w:u w:val="single"/>
          <w:lang w:val="lt-LT"/>
        </w:rPr>
      </w:pPr>
    </w:p>
    <w:p w14:paraId="52FAC075" w14:textId="6A3AAA9E" w:rsidR="00500D2E" w:rsidRPr="00C5565D" w:rsidRDefault="00500D2E" w:rsidP="009605EA">
      <w:pPr>
        <w:rPr>
          <w:sz w:val="22"/>
          <w:szCs w:val="22"/>
          <w:lang w:val="lt-LT" w:bidi="en-GB"/>
        </w:rPr>
      </w:pPr>
      <w:r w:rsidRPr="00C5565D">
        <w:rPr>
          <w:sz w:val="22"/>
          <w:szCs w:val="22"/>
          <w:lang w:val="lt-LT" w:bidi="en-GB"/>
        </w:rPr>
        <w:t xml:space="preserve">Galutinį sprendimą dėl papildomo kontracepcijos laikotarpio turi priimti gydytojas ir (arba) pacientas </w:t>
      </w:r>
      <w:bookmarkStart w:id="0" w:name="_Hlk187058525"/>
      <w:r w:rsidRPr="00C5565D">
        <w:rPr>
          <w:sz w:val="22"/>
          <w:szCs w:val="22"/>
          <w:lang w:val="lt-LT" w:bidi="en-GB"/>
        </w:rPr>
        <w:t>(žr. 4.4 skyrių)</w:t>
      </w:r>
      <w:bookmarkEnd w:id="0"/>
      <w:r w:rsidRPr="00C5565D">
        <w:rPr>
          <w:sz w:val="22"/>
          <w:szCs w:val="22"/>
          <w:lang w:val="lt-LT" w:bidi="en-GB"/>
        </w:rPr>
        <w:t>.</w:t>
      </w:r>
    </w:p>
    <w:p w14:paraId="51E5B4AD" w14:textId="77777777" w:rsidR="00500D2E" w:rsidRDefault="00500D2E" w:rsidP="009605EA">
      <w:pPr>
        <w:rPr>
          <w:iCs/>
          <w:sz w:val="22"/>
          <w:szCs w:val="22"/>
          <w:u w:val="single"/>
          <w:lang w:val="lt-LT"/>
        </w:rPr>
      </w:pPr>
    </w:p>
    <w:p w14:paraId="0FA0FBB0" w14:textId="678E1C6F" w:rsidR="009605EA" w:rsidRPr="00995B5E" w:rsidRDefault="009605EA" w:rsidP="009605EA">
      <w:pPr>
        <w:rPr>
          <w:sz w:val="22"/>
          <w:szCs w:val="22"/>
          <w:lang w:val="lt-LT"/>
        </w:rPr>
      </w:pPr>
      <w:r w:rsidRPr="00995B5E">
        <w:rPr>
          <w:iCs/>
          <w:sz w:val="22"/>
          <w:szCs w:val="22"/>
          <w:u w:val="single"/>
          <w:lang w:val="lt-LT"/>
        </w:rPr>
        <w:t>Nėštumas</w:t>
      </w:r>
    </w:p>
    <w:p w14:paraId="2DE44929" w14:textId="77777777" w:rsidR="009605EA" w:rsidRPr="00995B5E" w:rsidRDefault="009605EA" w:rsidP="009605EA">
      <w:pPr>
        <w:rPr>
          <w:sz w:val="22"/>
          <w:szCs w:val="22"/>
          <w:lang w:val="lt-LT"/>
        </w:rPr>
      </w:pPr>
    </w:p>
    <w:p w14:paraId="29D7628B" w14:textId="77777777" w:rsidR="009605EA" w:rsidRPr="00995B5E" w:rsidRDefault="009605EA" w:rsidP="009605EA">
      <w:pPr>
        <w:rPr>
          <w:sz w:val="22"/>
          <w:szCs w:val="22"/>
          <w:lang w:val="lt-LT" w:bidi="en-GB"/>
        </w:rPr>
      </w:pPr>
      <w:proofErr w:type="spellStart"/>
      <w:r w:rsidRPr="00995B5E">
        <w:rPr>
          <w:sz w:val="22"/>
          <w:szCs w:val="22"/>
          <w:lang w:val="lt-LT" w:bidi="en-GB"/>
        </w:rPr>
        <w:t>Melfalano</w:t>
      </w:r>
      <w:proofErr w:type="spellEnd"/>
      <w:r w:rsidRPr="00995B5E">
        <w:rPr>
          <w:sz w:val="22"/>
          <w:szCs w:val="22"/>
          <w:lang w:val="lt-LT" w:bidi="en-GB"/>
        </w:rPr>
        <w:t xml:space="preserve"> </w:t>
      </w:r>
      <w:proofErr w:type="spellStart"/>
      <w:r w:rsidRPr="00995B5E">
        <w:rPr>
          <w:sz w:val="22"/>
          <w:szCs w:val="22"/>
          <w:lang w:val="lt-LT" w:bidi="en-GB"/>
        </w:rPr>
        <w:t>teratogeniškumas</w:t>
      </w:r>
      <w:proofErr w:type="spellEnd"/>
      <w:r w:rsidRPr="00995B5E">
        <w:rPr>
          <w:sz w:val="22"/>
          <w:szCs w:val="22"/>
          <w:lang w:val="lt-LT" w:bidi="en-GB"/>
        </w:rPr>
        <w:t xml:space="preserve"> nėra ištirtas. Sprendžiant iš vaistinio preparato </w:t>
      </w:r>
      <w:proofErr w:type="spellStart"/>
      <w:r w:rsidRPr="00995B5E">
        <w:rPr>
          <w:sz w:val="22"/>
          <w:szCs w:val="22"/>
          <w:lang w:val="lt-LT" w:bidi="en-GB"/>
        </w:rPr>
        <w:t>mutageninio</w:t>
      </w:r>
      <w:proofErr w:type="spellEnd"/>
      <w:r w:rsidRPr="00995B5E">
        <w:rPr>
          <w:sz w:val="22"/>
          <w:szCs w:val="22"/>
          <w:lang w:val="lt-LT" w:bidi="en-GB"/>
        </w:rPr>
        <w:t xml:space="preserve"> poveikio ir struktūrinio panašumo į žinomus </w:t>
      </w:r>
      <w:proofErr w:type="spellStart"/>
      <w:r w:rsidRPr="00995B5E">
        <w:rPr>
          <w:sz w:val="22"/>
          <w:szCs w:val="22"/>
          <w:lang w:val="lt-LT" w:bidi="en-GB"/>
        </w:rPr>
        <w:t>teratogeninius</w:t>
      </w:r>
      <w:proofErr w:type="spellEnd"/>
      <w:r w:rsidRPr="00995B5E">
        <w:rPr>
          <w:sz w:val="22"/>
          <w:szCs w:val="22"/>
          <w:lang w:val="lt-LT" w:bidi="en-GB"/>
        </w:rPr>
        <w:t xml:space="preserve"> junginius, </w:t>
      </w:r>
      <w:proofErr w:type="spellStart"/>
      <w:r w:rsidRPr="00995B5E">
        <w:rPr>
          <w:sz w:val="22"/>
          <w:szCs w:val="22"/>
          <w:lang w:val="lt-LT" w:bidi="en-GB"/>
        </w:rPr>
        <w:t>Alkeran</w:t>
      </w:r>
      <w:proofErr w:type="spellEnd"/>
      <w:r w:rsidRPr="00995B5E">
        <w:rPr>
          <w:sz w:val="22"/>
          <w:szCs w:val="22"/>
          <w:lang w:val="lt-LT" w:bidi="en-GB"/>
        </w:rPr>
        <w:t xml:space="preserve"> gydytų pacientų palikuonys gali turėti įgimtų sutrikimų.</w:t>
      </w:r>
    </w:p>
    <w:p w14:paraId="46EC2E43" w14:textId="77777777" w:rsidR="009605EA" w:rsidRPr="00995B5E" w:rsidRDefault="009605EA" w:rsidP="009605EA">
      <w:pPr>
        <w:rPr>
          <w:sz w:val="22"/>
          <w:szCs w:val="22"/>
          <w:lang w:val="lt-LT" w:bidi="en-GB"/>
        </w:rPr>
      </w:pPr>
    </w:p>
    <w:p w14:paraId="6DB789EB" w14:textId="77777777" w:rsidR="009605EA" w:rsidRPr="00995B5E" w:rsidRDefault="009605EA" w:rsidP="009605EA">
      <w:pPr>
        <w:rPr>
          <w:sz w:val="22"/>
          <w:szCs w:val="22"/>
          <w:lang w:val="lt-LT"/>
        </w:rPr>
      </w:pPr>
      <w:r w:rsidRPr="00995B5E">
        <w:rPr>
          <w:sz w:val="22"/>
          <w:szCs w:val="22"/>
          <w:lang w:val="lt-LT" w:bidi="en-GB"/>
        </w:rPr>
        <w:t xml:space="preserve">Jei kuris nors iš partnerių vartoja </w:t>
      </w:r>
      <w:proofErr w:type="spellStart"/>
      <w:r w:rsidRPr="00995B5E">
        <w:rPr>
          <w:sz w:val="22"/>
          <w:szCs w:val="22"/>
          <w:lang w:val="lt-LT" w:bidi="en-GB"/>
        </w:rPr>
        <w:t>Alkeran</w:t>
      </w:r>
      <w:proofErr w:type="spellEnd"/>
      <w:r w:rsidRPr="00995B5E">
        <w:rPr>
          <w:sz w:val="22"/>
          <w:szCs w:val="22"/>
          <w:lang w:val="lt-LT" w:bidi="en-GB"/>
        </w:rPr>
        <w:t xml:space="preserve">, kaip ir vartojant visų kitų </w:t>
      </w:r>
      <w:proofErr w:type="spellStart"/>
      <w:r w:rsidRPr="00995B5E">
        <w:rPr>
          <w:sz w:val="22"/>
          <w:szCs w:val="22"/>
          <w:lang w:val="lt-LT" w:bidi="en-GB"/>
        </w:rPr>
        <w:t>citotoksinių</w:t>
      </w:r>
      <w:proofErr w:type="spellEnd"/>
      <w:r w:rsidRPr="00995B5E">
        <w:rPr>
          <w:sz w:val="22"/>
          <w:szCs w:val="22"/>
          <w:lang w:val="lt-LT" w:bidi="en-GB"/>
        </w:rPr>
        <w:t xml:space="preserve"> chemoterapinių vaistinių preparatų, reikia naudoti tinkamas kontracepcijos priemones.</w:t>
      </w:r>
    </w:p>
    <w:p w14:paraId="3532E473" w14:textId="77777777" w:rsidR="009605EA" w:rsidRPr="00995B5E" w:rsidRDefault="009605EA" w:rsidP="009605EA">
      <w:pPr>
        <w:rPr>
          <w:sz w:val="22"/>
          <w:szCs w:val="22"/>
          <w:lang w:val="lt-LT" w:bidi="en-GB"/>
        </w:rPr>
      </w:pPr>
    </w:p>
    <w:p w14:paraId="7C72CECA" w14:textId="77777777" w:rsidR="009605EA" w:rsidRPr="00995B5E" w:rsidRDefault="009605EA" w:rsidP="009605EA">
      <w:pPr>
        <w:rPr>
          <w:sz w:val="22"/>
          <w:szCs w:val="22"/>
          <w:lang w:val="lt-LT"/>
        </w:rPr>
      </w:pPr>
      <w:r w:rsidRPr="00995B5E">
        <w:rPr>
          <w:sz w:val="22"/>
          <w:szCs w:val="22"/>
          <w:lang w:val="lt-LT"/>
        </w:rPr>
        <w:t xml:space="preserve">Jei įmanoma, nėštumo laikotarpiu, ypač per pirmuosius tris mėnesius, reikėtų vengti vartoti </w:t>
      </w:r>
      <w:proofErr w:type="spellStart"/>
      <w:r w:rsidRPr="00995B5E">
        <w:rPr>
          <w:sz w:val="22"/>
          <w:szCs w:val="22"/>
          <w:lang w:val="lt-LT"/>
        </w:rPr>
        <w:t>melfalano</w:t>
      </w:r>
      <w:proofErr w:type="spellEnd"/>
      <w:r w:rsidRPr="00995B5E">
        <w:rPr>
          <w:sz w:val="22"/>
          <w:szCs w:val="22"/>
          <w:lang w:val="lt-LT"/>
        </w:rPr>
        <w:t>. Kiekvienu atveju reikia apsvarstyti galimą žalą vaisiui ir laukiamą gydymo naudą motinai.</w:t>
      </w:r>
    </w:p>
    <w:p w14:paraId="5B74125E" w14:textId="77777777" w:rsidR="009605EA" w:rsidRPr="00995B5E" w:rsidRDefault="009605EA" w:rsidP="009605EA">
      <w:pPr>
        <w:rPr>
          <w:sz w:val="22"/>
          <w:szCs w:val="22"/>
          <w:lang w:val="lt-LT"/>
        </w:rPr>
      </w:pPr>
    </w:p>
    <w:p w14:paraId="0EF18B13" w14:textId="77777777" w:rsidR="009605EA" w:rsidRPr="00995B5E" w:rsidRDefault="009605EA" w:rsidP="009605EA">
      <w:pPr>
        <w:rPr>
          <w:sz w:val="22"/>
          <w:szCs w:val="22"/>
          <w:lang w:val="lt-LT"/>
        </w:rPr>
      </w:pPr>
      <w:r w:rsidRPr="00995B5E">
        <w:rPr>
          <w:iCs/>
          <w:sz w:val="22"/>
          <w:szCs w:val="22"/>
          <w:u w:val="single"/>
          <w:lang w:val="lt-LT"/>
        </w:rPr>
        <w:t>Žindymas</w:t>
      </w:r>
    </w:p>
    <w:p w14:paraId="63711318" w14:textId="77777777" w:rsidR="009605EA" w:rsidRPr="00995B5E" w:rsidRDefault="009605EA" w:rsidP="009605EA">
      <w:pPr>
        <w:rPr>
          <w:sz w:val="22"/>
          <w:szCs w:val="22"/>
          <w:lang w:val="lt-LT"/>
        </w:rPr>
      </w:pPr>
    </w:p>
    <w:p w14:paraId="03F66C98" w14:textId="77777777" w:rsidR="009605EA" w:rsidRPr="00995B5E" w:rsidRDefault="009605EA" w:rsidP="009605EA">
      <w:pPr>
        <w:rPr>
          <w:sz w:val="22"/>
          <w:szCs w:val="22"/>
          <w:lang w:val="lt-LT"/>
        </w:rPr>
      </w:pPr>
      <w:r w:rsidRPr="00995B5E">
        <w:rPr>
          <w:sz w:val="22"/>
          <w:szCs w:val="22"/>
          <w:lang w:val="lt-LT"/>
        </w:rPr>
        <w:t xml:space="preserve">Moterims, vartojančioms </w:t>
      </w:r>
      <w:proofErr w:type="spellStart"/>
      <w:r w:rsidRPr="00995B5E">
        <w:rPr>
          <w:sz w:val="22"/>
          <w:szCs w:val="22"/>
          <w:lang w:val="lt-LT"/>
        </w:rPr>
        <w:t>Alkeran</w:t>
      </w:r>
      <w:proofErr w:type="spellEnd"/>
      <w:r w:rsidRPr="00995B5E">
        <w:rPr>
          <w:sz w:val="22"/>
          <w:szCs w:val="22"/>
          <w:lang w:val="lt-LT"/>
        </w:rPr>
        <w:t xml:space="preserve">, žindyti negalima. </w:t>
      </w:r>
    </w:p>
    <w:p w14:paraId="1FB0B3C6" w14:textId="77777777" w:rsidR="009605EA" w:rsidRPr="00995B5E" w:rsidRDefault="009605EA" w:rsidP="009605EA">
      <w:pPr>
        <w:ind w:left="567" w:hanging="567"/>
        <w:rPr>
          <w:sz w:val="22"/>
          <w:szCs w:val="22"/>
          <w:lang w:val="lt-LT"/>
        </w:rPr>
      </w:pPr>
    </w:p>
    <w:p w14:paraId="58ED8161" w14:textId="77777777" w:rsidR="009605EA" w:rsidRPr="00995B5E" w:rsidRDefault="009605EA" w:rsidP="009605EA">
      <w:pPr>
        <w:ind w:left="567" w:hanging="567"/>
        <w:rPr>
          <w:sz w:val="22"/>
          <w:szCs w:val="22"/>
          <w:u w:val="single"/>
          <w:lang w:val="lt-LT"/>
        </w:rPr>
      </w:pPr>
      <w:r w:rsidRPr="00995B5E">
        <w:rPr>
          <w:sz w:val="22"/>
          <w:szCs w:val="22"/>
          <w:u w:val="single"/>
          <w:lang w:val="lt-LT"/>
        </w:rPr>
        <w:t>Vaisingumas</w:t>
      </w:r>
    </w:p>
    <w:p w14:paraId="2A8946E6" w14:textId="77777777" w:rsidR="009605EA" w:rsidRPr="00995B5E" w:rsidRDefault="009605EA" w:rsidP="009605EA">
      <w:pPr>
        <w:ind w:left="567" w:hanging="567"/>
        <w:rPr>
          <w:sz w:val="22"/>
          <w:szCs w:val="22"/>
          <w:lang w:val="lt-LT"/>
        </w:rPr>
      </w:pPr>
    </w:p>
    <w:p w14:paraId="6F71A52B" w14:textId="77777777" w:rsidR="009605EA" w:rsidRPr="00995B5E" w:rsidRDefault="009605EA" w:rsidP="009605EA">
      <w:pPr>
        <w:rPr>
          <w:bCs/>
          <w:sz w:val="22"/>
          <w:szCs w:val="22"/>
          <w:lang w:val="lt-LT"/>
        </w:rPr>
      </w:pPr>
      <w:r w:rsidRPr="00995B5E">
        <w:rPr>
          <w:bCs/>
          <w:sz w:val="22"/>
          <w:szCs w:val="22"/>
          <w:lang w:val="lt-LT"/>
        </w:rPr>
        <w:t xml:space="preserve">Moterims prieš menopauzę </w:t>
      </w:r>
      <w:proofErr w:type="spellStart"/>
      <w:r w:rsidRPr="00995B5E">
        <w:rPr>
          <w:bCs/>
          <w:sz w:val="22"/>
          <w:szCs w:val="22"/>
          <w:lang w:val="lt-LT"/>
        </w:rPr>
        <w:t>Alkeran</w:t>
      </w:r>
      <w:proofErr w:type="spellEnd"/>
      <w:r w:rsidRPr="00995B5E">
        <w:rPr>
          <w:bCs/>
          <w:sz w:val="22"/>
          <w:szCs w:val="22"/>
          <w:lang w:val="lt-LT"/>
        </w:rPr>
        <w:t xml:space="preserve"> slopina kiaušidžių funkciją, todėl daugeliui šiuo vaistiniu preparatu gydomų pacienčių išnyksta mėnesinės. </w:t>
      </w:r>
    </w:p>
    <w:p w14:paraId="75DA44A0" w14:textId="77777777" w:rsidR="009605EA" w:rsidRPr="00995B5E" w:rsidRDefault="009605EA" w:rsidP="009605EA">
      <w:pPr>
        <w:ind w:left="567" w:hanging="567"/>
        <w:rPr>
          <w:sz w:val="22"/>
          <w:szCs w:val="22"/>
          <w:lang w:val="lt-LT"/>
        </w:rPr>
      </w:pPr>
    </w:p>
    <w:p w14:paraId="51879E71" w14:textId="7B3BCFC6" w:rsidR="009605EA" w:rsidRPr="00995B5E" w:rsidRDefault="009605EA" w:rsidP="009605EA">
      <w:pPr>
        <w:autoSpaceDE w:val="0"/>
        <w:autoSpaceDN w:val="0"/>
        <w:adjustRightInd w:val="0"/>
        <w:rPr>
          <w:sz w:val="22"/>
          <w:szCs w:val="22"/>
          <w:lang w:val="lt-LT"/>
        </w:rPr>
      </w:pPr>
      <w:r w:rsidRPr="00995B5E">
        <w:rPr>
          <w:sz w:val="22"/>
          <w:lang w:val="lt-LT" w:eastAsia="lt-LT"/>
        </w:rPr>
        <w:t xml:space="preserve">Kai kurie su gyvūnais atlikti tyrimai rodo, kad </w:t>
      </w:r>
      <w:proofErr w:type="spellStart"/>
      <w:r w:rsidRPr="00995B5E">
        <w:rPr>
          <w:sz w:val="22"/>
          <w:lang w:val="lt-LT" w:eastAsia="lt-LT"/>
        </w:rPr>
        <w:t>melfalanas</w:t>
      </w:r>
      <w:proofErr w:type="spellEnd"/>
      <w:r w:rsidRPr="00995B5E">
        <w:rPr>
          <w:sz w:val="22"/>
          <w:lang w:val="lt-LT" w:eastAsia="lt-LT"/>
        </w:rPr>
        <w:t xml:space="preserve"> gali neigiamai veikti </w:t>
      </w:r>
      <w:proofErr w:type="spellStart"/>
      <w:r w:rsidRPr="00995B5E">
        <w:rPr>
          <w:sz w:val="22"/>
          <w:lang w:val="lt-LT" w:eastAsia="lt-LT"/>
        </w:rPr>
        <w:t>spermatogenezę</w:t>
      </w:r>
      <w:proofErr w:type="spellEnd"/>
      <w:r w:rsidRPr="00995B5E">
        <w:rPr>
          <w:sz w:val="22"/>
          <w:lang w:val="lt-LT" w:eastAsia="lt-LT"/>
        </w:rPr>
        <w:t xml:space="preserve"> (žr. 5.3 skyrių). Todėl gali būti, kad </w:t>
      </w:r>
      <w:proofErr w:type="spellStart"/>
      <w:r w:rsidRPr="00995B5E">
        <w:rPr>
          <w:sz w:val="22"/>
          <w:lang w:val="lt-LT" w:eastAsia="lt-LT"/>
        </w:rPr>
        <w:t>melfalanas</w:t>
      </w:r>
      <w:proofErr w:type="spellEnd"/>
      <w:r w:rsidRPr="00995B5E">
        <w:rPr>
          <w:sz w:val="22"/>
          <w:lang w:val="lt-LT" w:eastAsia="lt-LT"/>
        </w:rPr>
        <w:t xml:space="preserve"> vyriškos lyties pacientams gali sukelti laikiną arba nuolatinį sterilumą. Rekomenduojama, kad </w:t>
      </w:r>
      <w:proofErr w:type="spellStart"/>
      <w:r w:rsidRPr="00995B5E">
        <w:rPr>
          <w:sz w:val="22"/>
          <w:lang w:val="lt-LT" w:eastAsia="lt-LT"/>
        </w:rPr>
        <w:t>melfalanu</w:t>
      </w:r>
      <w:proofErr w:type="spellEnd"/>
      <w:r w:rsidRPr="00995B5E">
        <w:rPr>
          <w:sz w:val="22"/>
          <w:lang w:val="lt-LT" w:eastAsia="lt-LT"/>
        </w:rPr>
        <w:t xml:space="preserve"> gydomi pasikonsultuotų dėl spermos konservavimo, nes yra galimybė, kad dėl gydymo </w:t>
      </w:r>
      <w:proofErr w:type="spellStart"/>
      <w:r w:rsidRPr="00995B5E">
        <w:rPr>
          <w:sz w:val="22"/>
          <w:lang w:val="lt-LT" w:eastAsia="lt-LT"/>
        </w:rPr>
        <w:t>melfalanu</w:t>
      </w:r>
      <w:proofErr w:type="spellEnd"/>
      <w:r w:rsidRPr="00995B5E">
        <w:rPr>
          <w:sz w:val="22"/>
          <w:lang w:val="lt-LT" w:eastAsia="lt-LT"/>
        </w:rPr>
        <w:t xml:space="preserve"> jie visam laikui taps nevaisingi</w:t>
      </w:r>
      <w:r w:rsidR="00C4568E">
        <w:rPr>
          <w:sz w:val="22"/>
          <w:lang w:val="lt-LT" w:eastAsia="lt-LT"/>
        </w:rPr>
        <w:t xml:space="preserve"> </w:t>
      </w:r>
      <w:r w:rsidR="00C4568E" w:rsidRPr="00C4568E">
        <w:rPr>
          <w:sz w:val="22"/>
          <w:lang w:val="lt-LT" w:eastAsia="lt-LT"/>
        </w:rPr>
        <w:t>(žr. 4.4 skyrių)</w:t>
      </w:r>
      <w:r w:rsidRPr="00995B5E">
        <w:rPr>
          <w:rFonts w:eastAsia="SimSun"/>
          <w:sz w:val="22"/>
          <w:szCs w:val="22"/>
          <w:lang w:val="lt-LT"/>
        </w:rPr>
        <w:t>.</w:t>
      </w:r>
    </w:p>
    <w:p w14:paraId="5AD639AE" w14:textId="77777777" w:rsidR="009605EA" w:rsidRPr="00995B5E" w:rsidRDefault="009605EA" w:rsidP="009605EA">
      <w:pPr>
        <w:ind w:left="567" w:hanging="567"/>
        <w:rPr>
          <w:sz w:val="22"/>
          <w:szCs w:val="22"/>
          <w:lang w:val="lt-LT"/>
        </w:rPr>
      </w:pPr>
    </w:p>
    <w:p w14:paraId="676F9FE0" w14:textId="77777777" w:rsidR="009605EA" w:rsidRPr="00995B5E" w:rsidRDefault="009605EA" w:rsidP="009605EA">
      <w:pPr>
        <w:ind w:left="567" w:hanging="567"/>
        <w:rPr>
          <w:b/>
          <w:sz w:val="22"/>
          <w:szCs w:val="22"/>
          <w:lang w:val="lt-LT"/>
        </w:rPr>
      </w:pPr>
      <w:r w:rsidRPr="00995B5E">
        <w:rPr>
          <w:b/>
          <w:sz w:val="22"/>
          <w:szCs w:val="22"/>
          <w:lang w:val="lt-LT"/>
        </w:rPr>
        <w:t>4.7</w:t>
      </w:r>
      <w:r w:rsidRPr="00995B5E">
        <w:rPr>
          <w:b/>
          <w:sz w:val="22"/>
          <w:szCs w:val="22"/>
          <w:lang w:val="lt-LT"/>
        </w:rPr>
        <w:tab/>
        <w:t>Poveikis gebėjimui vairuoti ir valdyti mechanizmus</w:t>
      </w:r>
    </w:p>
    <w:p w14:paraId="40554225" w14:textId="77777777" w:rsidR="009605EA" w:rsidRPr="00995B5E" w:rsidRDefault="009605EA" w:rsidP="009605EA">
      <w:pPr>
        <w:ind w:left="567" w:hanging="567"/>
        <w:rPr>
          <w:sz w:val="22"/>
          <w:szCs w:val="22"/>
          <w:lang w:val="lt-LT"/>
        </w:rPr>
      </w:pPr>
    </w:p>
    <w:p w14:paraId="21D76341" w14:textId="77777777" w:rsidR="009605EA" w:rsidRPr="00995B5E" w:rsidRDefault="009605EA" w:rsidP="009605EA">
      <w:pPr>
        <w:ind w:left="567" w:hanging="567"/>
        <w:rPr>
          <w:sz w:val="22"/>
          <w:szCs w:val="22"/>
          <w:lang w:val="lt-LT"/>
        </w:rPr>
      </w:pPr>
      <w:r w:rsidRPr="00995B5E">
        <w:rPr>
          <w:sz w:val="22"/>
          <w:szCs w:val="22"/>
          <w:lang w:val="lt-LT"/>
        </w:rPr>
        <w:t>Poveikio gebėjimui vairuoti ir valdyti mechanizmus tyrimų neatlikta.</w:t>
      </w:r>
    </w:p>
    <w:p w14:paraId="5F0777F9" w14:textId="77777777" w:rsidR="009605EA" w:rsidRPr="00995B5E" w:rsidRDefault="009605EA" w:rsidP="009605EA">
      <w:pPr>
        <w:ind w:left="567" w:hanging="567"/>
        <w:rPr>
          <w:sz w:val="22"/>
          <w:szCs w:val="22"/>
          <w:lang w:val="lt-LT"/>
        </w:rPr>
      </w:pPr>
    </w:p>
    <w:p w14:paraId="3C92709C" w14:textId="77777777" w:rsidR="009605EA" w:rsidRPr="00995B5E" w:rsidRDefault="009605EA" w:rsidP="009605EA">
      <w:pPr>
        <w:ind w:left="567" w:hanging="567"/>
        <w:rPr>
          <w:b/>
          <w:sz w:val="22"/>
          <w:szCs w:val="22"/>
          <w:lang w:val="lt-LT"/>
        </w:rPr>
      </w:pPr>
      <w:r w:rsidRPr="00995B5E">
        <w:rPr>
          <w:b/>
          <w:sz w:val="22"/>
          <w:szCs w:val="22"/>
          <w:lang w:val="lt-LT"/>
        </w:rPr>
        <w:t>4.8</w:t>
      </w:r>
      <w:r w:rsidRPr="00995B5E">
        <w:rPr>
          <w:b/>
          <w:sz w:val="22"/>
          <w:szCs w:val="22"/>
          <w:lang w:val="lt-LT"/>
        </w:rPr>
        <w:tab/>
        <w:t>Nepageidaujamas poveikis</w:t>
      </w:r>
    </w:p>
    <w:p w14:paraId="58F6F2C0" w14:textId="77777777" w:rsidR="009605EA" w:rsidRPr="00995B5E" w:rsidRDefault="009605EA" w:rsidP="009605EA">
      <w:pPr>
        <w:ind w:left="567" w:hanging="567"/>
        <w:rPr>
          <w:sz w:val="22"/>
          <w:szCs w:val="22"/>
          <w:lang w:val="lt-LT"/>
        </w:rPr>
      </w:pPr>
    </w:p>
    <w:p w14:paraId="14CBA70A" w14:textId="77777777" w:rsidR="009605EA" w:rsidRPr="00995B5E" w:rsidRDefault="009605EA" w:rsidP="009605EA">
      <w:pPr>
        <w:rPr>
          <w:sz w:val="22"/>
          <w:lang w:val="lt-LT"/>
        </w:rPr>
      </w:pPr>
      <w:r w:rsidRPr="00995B5E">
        <w:rPr>
          <w:sz w:val="22"/>
          <w:lang w:val="lt-LT"/>
        </w:rPr>
        <w:t>Nėra naujausių klinikinių duomenų apie šį vaistinį preparatą, kad galima būtų apibūdinti nepageidaujamo poveikio dažnumą. Nepageidaujamo poveikio pasireiškimo dažnis gali būti įvairus priklausomai nuo indikacijos, dozės ir derinio su kitais vaistais.</w:t>
      </w:r>
    </w:p>
    <w:p w14:paraId="63D3E4B3" w14:textId="77777777" w:rsidR="009605EA" w:rsidRPr="00995B5E" w:rsidRDefault="009605EA" w:rsidP="009605EA">
      <w:pPr>
        <w:rPr>
          <w:color w:val="0000FF"/>
          <w:sz w:val="22"/>
          <w:lang w:val="lt-LT"/>
        </w:rPr>
      </w:pPr>
    </w:p>
    <w:p w14:paraId="52F99E76" w14:textId="77777777" w:rsidR="009605EA" w:rsidRPr="00995B5E" w:rsidRDefault="009605EA" w:rsidP="009605EA">
      <w:pPr>
        <w:pStyle w:val="Pagrindinistekstas"/>
        <w:rPr>
          <w:szCs w:val="22"/>
        </w:rPr>
      </w:pPr>
      <w:r w:rsidRPr="00995B5E">
        <w:t>Nepageidaujamo poveikio dažnis apibūdinamas taip: labai dažnas (≥ 1/10), dažnas (nuo ≥ 1/100 iki &lt; 1/10), nedažnas (nuo ≥ 1/1000 iki &lt; 1/100), retas (nuo ≥ 1/10000 iki &lt; 1/1000), labai retas (&lt; 1/10000) ir nežinomas (negali būti apskaičiuotas pagal turimus duomenis).</w:t>
      </w:r>
    </w:p>
    <w:p w14:paraId="4D41033C" w14:textId="77777777" w:rsidR="009605EA" w:rsidRPr="00995B5E" w:rsidRDefault="009605EA" w:rsidP="009605EA">
      <w:pPr>
        <w:pStyle w:val="BridgeheadGDS"/>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375"/>
        <w:gridCol w:w="4666"/>
      </w:tblGrid>
      <w:tr w:rsidR="00AD4A87" w:rsidRPr="00995B5E" w14:paraId="13A88693" w14:textId="77777777" w:rsidTr="00AD4A87">
        <w:tc>
          <w:tcPr>
            <w:tcW w:w="1666" w:type="pct"/>
          </w:tcPr>
          <w:p w14:paraId="522603FD" w14:textId="77777777" w:rsidR="00AD4A87" w:rsidRPr="00995B5E" w:rsidRDefault="00AD4A87" w:rsidP="00AD4A87">
            <w:pPr>
              <w:keepNext/>
              <w:keepLines/>
              <w:spacing w:before="200"/>
              <w:outlineLvl w:val="4"/>
              <w:rPr>
                <w:color w:val="000000"/>
                <w:szCs w:val="22"/>
                <w:lang w:val="lt-LT"/>
              </w:rPr>
            </w:pPr>
            <w:r w:rsidRPr="00995B5E">
              <w:rPr>
                <w:color w:val="000000"/>
                <w:sz w:val="22"/>
                <w:lang w:val="lt-LT"/>
              </w:rPr>
              <w:t>Organizmo sistema</w:t>
            </w:r>
          </w:p>
        </w:tc>
        <w:tc>
          <w:tcPr>
            <w:tcW w:w="759" w:type="pct"/>
          </w:tcPr>
          <w:p w14:paraId="1773F008" w14:textId="77777777" w:rsidR="00AD4A87" w:rsidRPr="00995B5E" w:rsidRDefault="00AD4A87" w:rsidP="00AD4A87">
            <w:pPr>
              <w:keepNext/>
              <w:keepLines/>
              <w:spacing w:before="200"/>
              <w:outlineLvl w:val="4"/>
              <w:rPr>
                <w:color w:val="000000"/>
                <w:szCs w:val="22"/>
                <w:lang w:val="lt-LT"/>
              </w:rPr>
            </w:pPr>
            <w:r w:rsidRPr="00995B5E">
              <w:rPr>
                <w:color w:val="000000"/>
                <w:sz w:val="22"/>
                <w:lang w:val="lt-LT"/>
              </w:rPr>
              <w:t>Dažnis</w:t>
            </w:r>
          </w:p>
        </w:tc>
        <w:tc>
          <w:tcPr>
            <w:tcW w:w="2575" w:type="pct"/>
          </w:tcPr>
          <w:p w14:paraId="55CC24B1" w14:textId="77777777" w:rsidR="00AD4A87" w:rsidRPr="00995B5E" w:rsidRDefault="00AD4A87" w:rsidP="00AD4A87">
            <w:pPr>
              <w:keepNext/>
              <w:keepLines/>
              <w:spacing w:before="200"/>
              <w:outlineLvl w:val="4"/>
              <w:rPr>
                <w:color w:val="000000"/>
                <w:szCs w:val="22"/>
                <w:lang w:val="lt-LT"/>
              </w:rPr>
            </w:pPr>
            <w:r w:rsidRPr="00995B5E">
              <w:rPr>
                <w:color w:val="000000"/>
                <w:sz w:val="22"/>
                <w:lang w:val="lt-LT"/>
              </w:rPr>
              <w:t>Nepageidaujami reiškiniai</w:t>
            </w:r>
          </w:p>
        </w:tc>
      </w:tr>
      <w:tr w:rsidR="009605EA" w:rsidRPr="00ED702A" w14:paraId="48A49103" w14:textId="77777777" w:rsidTr="00AD4A87">
        <w:tc>
          <w:tcPr>
            <w:tcW w:w="1666" w:type="pct"/>
          </w:tcPr>
          <w:p w14:paraId="433F7AF0" w14:textId="77777777" w:rsidR="009605EA" w:rsidRPr="00995B5E" w:rsidRDefault="009605EA" w:rsidP="00AD4A87">
            <w:pPr>
              <w:keepNext/>
              <w:keepLines/>
              <w:spacing w:before="200"/>
              <w:outlineLvl w:val="4"/>
              <w:rPr>
                <w:color w:val="000000"/>
                <w:szCs w:val="22"/>
                <w:lang w:val="lt-LT"/>
              </w:rPr>
            </w:pPr>
            <w:r w:rsidRPr="00995B5E">
              <w:rPr>
                <w:color w:val="000000"/>
                <w:sz w:val="22"/>
                <w:lang w:val="lt-LT"/>
              </w:rPr>
              <w:t>Gerybiniai, piktybiniai ir nenustatyti navikai (tarp jų cistos ir polipai)</w:t>
            </w:r>
          </w:p>
        </w:tc>
        <w:tc>
          <w:tcPr>
            <w:tcW w:w="759" w:type="pct"/>
          </w:tcPr>
          <w:p w14:paraId="755C123D" w14:textId="77777777" w:rsidR="009605EA" w:rsidRPr="00995B5E" w:rsidRDefault="009605EA" w:rsidP="00AD4A87">
            <w:pPr>
              <w:keepNext/>
              <w:keepLines/>
              <w:spacing w:before="200"/>
              <w:outlineLvl w:val="4"/>
              <w:rPr>
                <w:color w:val="000000"/>
                <w:szCs w:val="22"/>
                <w:lang w:val="lt-LT"/>
              </w:rPr>
            </w:pPr>
            <w:r w:rsidRPr="00995B5E">
              <w:rPr>
                <w:color w:val="000000"/>
                <w:sz w:val="22"/>
                <w:lang w:val="lt-LT"/>
              </w:rPr>
              <w:t>Dažnis nežinomas</w:t>
            </w:r>
          </w:p>
        </w:tc>
        <w:tc>
          <w:tcPr>
            <w:tcW w:w="2575" w:type="pct"/>
          </w:tcPr>
          <w:p w14:paraId="6834B22F" w14:textId="77777777" w:rsidR="009605EA" w:rsidRPr="00995B5E" w:rsidRDefault="009605EA" w:rsidP="00AD4A87">
            <w:pPr>
              <w:keepNext/>
              <w:keepLines/>
              <w:spacing w:before="200"/>
              <w:outlineLvl w:val="4"/>
              <w:rPr>
                <w:color w:val="000000"/>
                <w:szCs w:val="22"/>
                <w:lang w:val="lt-LT"/>
              </w:rPr>
            </w:pPr>
            <w:r w:rsidRPr="00995B5E">
              <w:rPr>
                <w:color w:val="000000"/>
                <w:sz w:val="22"/>
                <w:lang w:val="lt-LT"/>
              </w:rPr>
              <w:t xml:space="preserve">Antrinė ūmi </w:t>
            </w:r>
            <w:proofErr w:type="spellStart"/>
            <w:r w:rsidRPr="00995B5E">
              <w:rPr>
                <w:color w:val="000000"/>
                <w:sz w:val="22"/>
                <w:lang w:val="lt-LT"/>
              </w:rPr>
              <w:t>mieloidinė</w:t>
            </w:r>
            <w:proofErr w:type="spellEnd"/>
            <w:r w:rsidRPr="00995B5E">
              <w:rPr>
                <w:color w:val="000000"/>
                <w:sz w:val="22"/>
                <w:lang w:val="lt-LT"/>
              </w:rPr>
              <w:t xml:space="preserve"> leukemija ir </w:t>
            </w:r>
            <w:proofErr w:type="spellStart"/>
            <w:r w:rsidRPr="00995B5E">
              <w:rPr>
                <w:color w:val="000000"/>
                <w:spacing w:val="2"/>
                <w:sz w:val="22"/>
                <w:lang w:val="lt-LT"/>
              </w:rPr>
              <w:t>mielodisplazijos</w:t>
            </w:r>
            <w:proofErr w:type="spellEnd"/>
            <w:r w:rsidRPr="00995B5E">
              <w:rPr>
                <w:color w:val="000000"/>
                <w:spacing w:val="2"/>
                <w:sz w:val="22"/>
                <w:lang w:val="lt-LT"/>
              </w:rPr>
              <w:t xml:space="preserve"> sindromas (žr. 4.4 skyrių)</w:t>
            </w:r>
          </w:p>
        </w:tc>
      </w:tr>
      <w:tr w:rsidR="009605EA" w:rsidRPr="00ED702A" w14:paraId="5D29D6E8" w14:textId="77777777" w:rsidTr="00AD4A87">
        <w:tc>
          <w:tcPr>
            <w:tcW w:w="1666" w:type="pct"/>
            <w:vMerge w:val="restart"/>
          </w:tcPr>
          <w:p w14:paraId="6C5BF50E" w14:textId="77777777" w:rsidR="009605EA" w:rsidRPr="00995B5E" w:rsidRDefault="009605EA" w:rsidP="00AD4A87">
            <w:pPr>
              <w:keepNext/>
              <w:keepLines/>
              <w:spacing w:before="200"/>
              <w:outlineLvl w:val="4"/>
              <w:rPr>
                <w:szCs w:val="22"/>
                <w:lang w:val="lt-LT"/>
              </w:rPr>
            </w:pPr>
            <w:r w:rsidRPr="00995B5E">
              <w:rPr>
                <w:sz w:val="22"/>
                <w:lang w:val="lt-LT"/>
              </w:rPr>
              <w:t>Kraujo ir limfinės sistemos sutrikimai</w:t>
            </w:r>
          </w:p>
          <w:p w14:paraId="1ED5198B" w14:textId="77777777" w:rsidR="009605EA" w:rsidRPr="00995B5E" w:rsidRDefault="009605EA" w:rsidP="00AD4A87">
            <w:pPr>
              <w:rPr>
                <w:color w:val="000000"/>
                <w:szCs w:val="22"/>
                <w:lang w:val="lt-LT"/>
              </w:rPr>
            </w:pPr>
          </w:p>
        </w:tc>
        <w:tc>
          <w:tcPr>
            <w:tcW w:w="759" w:type="pct"/>
          </w:tcPr>
          <w:p w14:paraId="70419BEC" w14:textId="77777777" w:rsidR="009605EA" w:rsidRPr="00995B5E" w:rsidRDefault="009605EA" w:rsidP="00AD4A87">
            <w:pPr>
              <w:keepNext/>
              <w:keepLines/>
              <w:spacing w:before="200"/>
              <w:outlineLvl w:val="4"/>
              <w:rPr>
                <w:color w:val="000000"/>
                <w:szCs w:val="22"/>
                <w:lang w:val="lt-LT"/>
              </w:rPr>
            </w:pPr>
            <w:r w:rsidRPr="00995B5E">
              <w:rPr>
                <w:sz w:val="22"/>
                <w:lang w:val="lt-LT"/>
              </w:rPr>
              <w:t>Labai dažnas</w:t>
            </w:r>
          </w:p>
        </w:tc>
        <w:tc>
          <w:tcPr>
            <w:tcW w:w="2575" w:type="pct"/>
          </w:tcPr>
          <w:p w14:paraId="20078FF1" w14:textId="77777777" w:rsidR="009605EA" w:rsidRPr="00995B5E" w:rsidRDefault="009605EA" w:rsidP="00AD4A87">
            <w:pPr>
              <w:keepNext/>
              <w:keepLines/>
              <w:spacing w:before="200"/>
              <w:outlineLvl w:val="4"/>
              <w:rPr>
                <w:szCs w:val="22"/>
                <w:lang w:val="lt-LT"/>
              </w:rPr>
            </w:pPr>
            <w:r w:rsidRPr="00995B5E">
              <w:rPr>
                <w:sz w:val="22"/>
                <w:lang w:val="lt-LT"/>
              </w:rPr>
              <w:t xml:space="preserve">Kaulų čiulpų funkcijos slopinimas, dėl kurio išsivysto </w:t>
            </w:r>
            <w:proofErr w:type="spellStart"/>
            <w:r w:rsidRPr="00995B5E">
              <w:rPr>
                <w:sz w:val="22"/>
                <w:lang w:val="lt-LT"/>
              </w:rPr>
              <w:t>leukopenija</w:t>
            </w:r>
            <w:proofErr w:type="spellEnd"/>
            <w:r w:rsidRPr="00995B5E">
              <w:rPr>
                <w:sz w:val="22"/>
                <w:lang w:val="lt-LT"/>
              </w:rPr>
              <w:t xml:space="preserve">, </w:t>
            </w:r>
            <w:proofErr w:type="spellStart"/>
            <w:r w:rsidRPr="00995B5E">
              <w:rPr>
                <w:sz w:val="22"/>
                <w:lang w:val="lt-LT"/>
              </w:rPr>
              <w:t>trombocitopenija</w:t>
            </w:r>
            <w:proofErr w:type="spellEnd"/>
            <w:r w:rsidRPr="00995B5E">
              <w:rPr>
                <w:sz w:val="22"/>
                <w:lang w:val="lt-LT"/>
              </w:rPr>
              <w:t xml:space="preserve"> ir anemija</w:t>
            </w:r>
          </w:p>
        </w:tc>
      </w:tr>
      <w:tr w:rsidR="009605EA" w:rsidRPr="00995B5E" w14:paraId="30002A67" w14:textId="77777777" w:rsidTr="00AD4A87">
        <w:tc>
          <w:tcPr>
            <w:tcW w:w="1666" w:type="pct"/>
            <w:vMerge/>
          </w:tcPr>
          <w:p w14:paraId="292671A0" w14:textId="77777777" w:rsidR="009605EA" w:rsidRPr="00995B5E" w:rsidRDefault="009605EA" w:rsidP="00AD4A87">
            <w:pPr>
              <w:rPr>
                <w:color w:val="000000"/>
                <w:szCs w:val="22"/>
                <w:lang w:val="lt-LT"/>
              </w:rPr>
            </w:pPr>
          </w:p>
        </w:tc>
        <w:tc>
          <w:tcPr>
            <w:tcW w:w="759" w:type="pct"/>
          </w:tcPr>
          <w:p w14:paraId="42E1DDD1" w14:textId="77777777" w:rsidR="009605EA" w:rsidRPr="00995B5E" w:rsidRDefault="009605EA" w:rsidP="00AD4A87">
            <w:pPr>
              <w:keepNext/>
              <w:keepLines/>
              <w:spacing w:before="200"/>
              <w:outlineLvl w:val="4"/>
              <w:rPr>
                <w:color w:val="000000"/>
                <w:szCs w:val="22"/>
                <w:lang w:val="lt-LT"/>
              </w:rPr>
            </w:pPr>
            <w:r w:rsidRPr="00995B5E">
              <w:rPr>
                <w:sz w:val="22"/>
                <w:lang w:val="lt-LT"/>
              </w:rPr>
              <w:t>Retas</w:t>
            </w:r>
          </w:p>
        </w:tc>
        <w:tc>
          <w:tcPr>
            <w:tcW w:w="2575" w:type="pct"/>
          </w:tcPr>
          <w:p w14:paraId="6E077AD5" w14:textId="77777777" w:rsidR="009605EA" w:rsidRPr="00995B5E" w:rsidRDefault="009605EA" w:rsidP="00AD4A87">
            <w:pPr>
              <w:keepNext/>
              <w:keepLines/>
              <w:spacing w:before="200"/>
              <w:outlineLvl w:val="4"/>
              <w:rPr>
                <w:szCs w:val="22"/>
                <w:lang w:val="lt-LT"/>
              </w:rPr>
            </w:pPr>
            <w:r w:rsidRPr="00995B5E">
              <w:rPr>
                <w:sz w:val="22"/>
                <w:lang w:val="lt-LT"/>
              </w:rPr>
              <w:t>Hemolizinė anemija</w:t>
            </w:r>
          </w:p>
        </w:tc>
      </w:tr>
      <w:tr w:rsidR="009605EA" w:rsidRPr="00ED702A" w14:paraId="4B725344" w14:textId="77777777" w:rsidTr="00AD4A87">
        <w:tc>
          <w:tcPr>
            <w:tcW w:w="1666" w:type="pct"/>
          </w:tcPr>
          <w:p w14:paraId="11676FFC" w14:textId="77777777" w:rsidR="009605EA" w:rsidRPr="00995B5E" w:rsidRDefault="009605EA" w:rsidP="00AD4A87">
            <w:pPr>
              <w:keepNext/>
              <w:keepLines/>
              <w:spacing w:before="200"/>
              <w:outlineLvl w:val="4"/>
              <w:rPr>
                <w:szCs w:val="22"/>
                <w:lang w:val="lt-LT"/>
              </w:rPr>
            </w:pPr>
            <w:r w:rsidRPr="00995B5E">
              <w:rPr>
                <w:sz w:val="22"/>
                <w:lang w:val="lt-LT"/>
              </w:rPr>
              <w:lastRenderedPageBreak/>
              <w:t>Imuninės sistemos sutrikimai</w:t>
            </w:r>
          </w:p>
          <w:p w14:paraId="483FE3B9" w14:textId="77777777" w:rsidR="009605EA" w:rsidRPr="00995B5E" w:rsidRDefault="009605EA" w:rsidP="00AD4A87">
            <w:pPr>
              <w:rPr>
                <w:color w:val="000000"/>
                <w:szCs w:val="22"/>
                <w:lang w:val="lt-LT"/>
              </w:rPr>
            </w:pPr>
          </w:p>
        </w:tc>
        <w:tc>
          <w:tcPr>
            <w:tcW w:w="759" w:type="pct"/>
          </w:tcPr>
          <w:p w14:paraId="56100D7E" w14:textId="77777777" w:rsidR="009605EA" w:rsidRPr="00995B5E" w:rsidRDefault="009605EA" w:rsidP="00AD4A87">
            <w:pPr>
              <w:rPr>
                <w:color w:val="000000"/>
                <w:szCs w:val="22"/>
                <w:lang w:val="lt-LT"/>
              </w:rPr>
            </w:pPr>
            <w:r w:rsidRPr="00995B5E">
              <w:rPr>
                <w:sz w:val="22"/>
                <w:lang w:val="lt-LT"/>
              </w:rPr>
              <w:t>Retas</w:t>
            </w:r>
          </w:p>
        </w:tc>
        <w:tc>
          <w:tcPr>
            <w:tcW w:w="2575" w:type="pct"/>
          </w:tcPr>
          <w:p w14:paraId="40E27A15" w14:textId="77777777" w:rsidR="009605EA" w:rsidRPr="00995B5E" w:rsidRDefault="009605EA" w:rsidP="00AD4A87">
            <w:pPr>
              <w:keepNext/>
              <w:keepLines/>
              <w:spacing w:before="200"/>
              <w:outlineLvl w:val="4"/>
              <w:rPr>
                <w:szCs w:val="22"/>
                <w:lang w:val="lt-LT"/>
              </w:rPr>
            </w:pPr>
            <w:r w:rsidRPr="00995B5E">
              <w:rPr>
                <w:sz w:val="22"/>
                <w:szCs w:val="22"/>
                <w:lang w:val="lt-LT"/>
              </w:rPr>
              <w:t>Padidėjęs jautrumas</w:t>
            </w:r>
            <w:r w:rsidRPr="00995B5E">
              <w:rPr>
                <w:sz w:val="22"/>
                <w:vertAlign w:val="superscript"/>
                <w:lang w:val="lt-LT"/>
              </w:rPr>
              <w:t xml:space="preserve"> 1</w:t>
            </w:r>
            <w:r w:rsidRPr="00995B5E">
              <w:rPr>
                <w:sz w:val="22"/>
                <w:lang w:val="lt-LT"/>
              </w:rPr>
              <w:t xml:space="preserve"> (žr. „Odos ir poodinio audinio sutrikimai“)</w:t>
            </w:r>
          </w:p>
        </w:tc>
      </w:tr>
      <w:tr w:rsidR="009605EA" w:rsidRPr="005A3AED" w14:paraId="01872A79" w14:textId="77777777" w:rsidTr="00AD4A87">
        <w:tc>
          <w:tcPr>
            <w:tcW w:w="1666" w:type="pct"/>
          </w:tcPr>
          <w:p w14:paraId="7BF13729" w14:textId="77777777" w:rsidR="009605EA" w:rsidRPr="00995B5E" w:rsidRDefault="009605EA" w:rsidP="00AD4A87">
            <w:pPr>
              <w:keepNext/>
              <w:keepLines/>
              <w:spacing w:before="200"/>
              <w:outlineLvl w:val="4"/>
              <w:rPr>
                <w:szCs w:val="22"/>
                <w:lang w:val="lt-LT"/>
              </w:rPr>
            </w:pPr>
            <w:r w:rsidRPr="00995B5E">
              <w:rPr>
                <w:sz w:val="22"/>
                <w:lang w:val="lt-LT"/>
              </w:rPr>
              <w:t>Kvėpavimo sistemos, krūtinės ląstos ir tarpuplaučio sutrikimai</w:t>
            </w:r>
          </w:p>
        </w:tc>
        <w:tc>
          <w:tcPr>
            <w:tcW w:w="759" w:type="pct"/>
          </w:tcPr>
          <w:p w14:paraId="6FDE0977" w14:textId="77777777" w:rsidR="009605EA" w:rsidRPr="00995B5E" w:rsidRDefault="009605EA" w:rsidP="00AD4A87">
            <w:pPr>
              <w:keepNext/>
              <w:keepLines/>
              <w:spacing w:before="200"/>
              <w:outlineLvl w:val="4"/>
              <w:rPr>
                <w:color w:val="000000"/>
                <w:szCs w:val="22"/>
                <w:lang w:val="lt-LT"/>
              </w:rPr>
            </w:pPr>
            <w:r w:rsidRPr="00995B5E">
              <w:rPr>
                <w:sz w:val="22"/>
                <w:lang w:val="lt-LT"/>
              </w:rPr>
              <w:t>Retas</w:t>
            </w:r>
          </w:p>
        </w:tc>
        <w:tc>
          <w:tcPr>
            <w:tcW w:w="2575" w:type="pct"/>
          </w:tcPr>
          <w:p w14:paraId="341E17E3" w14:textId="77777777" w:rsidR="009605EA" w:rsidRPr="00995B5E" w:rsidRDefault="009605EA" w:rsidP="00AD4A87">
            <w:pPr>
              <w:keepNext/>
              <w:keepLines/>
              <w:spacing w:before="200"/>
              <w:outlineLvl w:val="4"/>
              <w:rPr>
                <w:szCs w:val="22"/>
                <w:lang w:val="lt-LT"/>
              </w:rPr>
            </w:pPr>
            <w:proofErr w:type="spellStart"/>
            <w:r w:rsidRPr="00995B5E">
              <w:rPr>
                <w:sz w:val="22"/>
                <w:lang w:val="lt-LT"/>
              </w:rPr>
              <w:t>Intersticinė</w:t>
            </w:r>
            <w:proofErr w:type="spellEnd"/>
            <w:r w:rsidRPr="00995B5E">
              <w:rPr>
                <w:sz w:val="22"/>
                <w:lang w:val="lt-LT"/>
              </w:rPr>
              <w:t xml:space="preserve"> plaučių liga ir plaučių fibrozė (įskaitant mirtinus atvejus)</w:t>
            </w:r>
          </w:p>
        </w:tc>
      </w:tr>
      <w:tr w:rsidR="009605EA" w:rsidRPr="00995B5E" w14:paraId="3FA2D403" w14:textId="77777777" w:rsidTr="00AD4A87">
        <w:tc>
          <w:tcPr>
            <w:tcW w:w="1666" w:type="pct"/>
            <w:vMerge w:val="restart"/>
          </w:tcPr>
          <w:p w14:paraId="3975109D" w14:textId="77777777" w:rsidR="009605EA" w:rsidRPr="00995B5E" w:rsidRDefault="009605EA" w:rsidP="00AD4A87">
            <w:pPr>
              <w:keepNext/>
              <w:keepLines/>
              <w:spacing w:before="200"/>
              <w:outlineLvl w:val="4"/>
              <w:rPr>
                <w:szCs w:val="22"/>
                <w:lang w:val="lt-LT"/>
              </w:rPr>
            </w:pPr>
            <w:r w:rsidRPr="00995B5E">
              <w:rPr>
                <w:sz w:val="22"/>
                <w:lang w:val="lt-LT"/>
              </w:rPr>
              <w:t>Virškinimo trakto sutrikimai</w:t>
            </w:r>
          </w:p>
          <w:p w14:paraId="5B0B3AC4" w14:textId="77777777" w:rsidR="009605EA" w:rsidRPr="00995B5E" w:rsidRDefault="009605EA" w:rsidP="00AD4A87">
            <w:pPr>
              <w:rPr>
                <w:color w:val="000000"/>
                <w:szCs w:val="22"/>
                <w:lang w:val="lt-LT"/>
              </w:rPr>
            </w:pPr>
          </w:p>
        </w:tc>
        <w:tc>
          <w:tcPr>
            <w:tcW w:w="759" w:type="pct"/>
          </w:tcPr>
          <w:p w14:paraId="58DA4D70" w14:textId="77777777" w:rsidR="009605EA" w:rsidRPr="00995B5E" w:rsidRDefault="009605EA" w:rsidP="00AD4A87">
            <w:pPr>
              <w:keepNext/>
              <w:keepLines/>
              <w:spacing w:before="200"/>
              <w:outlineLvl w:val="4"/>
              <w:rPr>
                <w:color w:val="000000"/>
                <w:szCs w:val="22"/>
                <w:lang w:val="lt-LT"/>
              </w:rPr>
            </w:pPr>
            <w:r w:rsidRPr="00995B5E">
              <w:rPr>
                <w:sz w:val="22"/>
                <w:lang w:val="lt-LT"/>
              </w:rPr>
              <w:t>Labai dažnas</w:t>
            </w:r>
          </w:p>
        </w:tc>
        <w:tc>
          <w:tcPr>
            <w:tcW w:w="2575" w:type="pct"/>
          </w:tcPr>
          <w:p w14:paraId="49D9B287" w14:textId="77777777" w:rsidR="009605EA" w:rsidRPr="00995B5E" w:rsidRDefault="009605EA" w:rsidP="00AD4A87">
            <w:pPr>
              <w:keepNext/>
              <w:keepLines/>
              <w:spacing w:before="200"/>
              <w:outlineLvl w:val="4"/>
              <w:rPr>
                <w:szCs w:val="22"/>
                <w:lang w:val="lt-LT"/>
              </w:rPr>
            </w:pPr>
            <w:r w:rsidRPr="00995B5E">
              <w:rPr>
                <w:sz w:val="22"/>
                <w:lang w:val="lt-LT"/>
              </w:rPr>
              <w:t>Pykinimas</w:t>
            </w:r>
            <w:r w:rsidRPr="00995B5E">
              <w:rPr>
                <w:sz w:val="22"/>
                <w:vertAlign w:val="superscript"/>
                <w:lang w:val="lt-LT"/>
              </w:rPr>
              <w:t>2</w:t>
            </w:r>
            <w:r w:rsidRPr="00995B5E">
              <w:rPr>
                <w:sz w:val="22"/>
                <w:lang w:val="lt-LT"/>
              </w:rPr>
              <w:t>, vėmimas</w:t>
            </w:r>
            <w:r w:rsidRPr="00995B5E">
              <w:rPr>
                <w:sz w:val="22"/>
                <w:vertAlign w:val="superscript"/>
                <w:lang w:val="lt-LT"/>
              </w:rPr>
              <w:t>2</w:t>
            </w:r>
            <w:r w:rsidRPr="00995B5E">
              <w:rPr>
                <w:sz w:val="22"/>
                <w:lang w:val="lt-LT"/>
              </w:rPr>
              <w:t xml:space="preserve"> ir viduriavimas, stomatitas, skiriant dideles dozes</w:t>
            </w:r>
          </w:p>
        </w:tc>
      </w:tr>
      <w:tr w:rsidR="009605EA" w:rsidRPr="00995B5E" w14:paraId="596C5143" w14:textId="77777777" w:rsidTr="00AD4A87">
        <w:tc>
          <w:tcPr>
            <w:tcW w:w="1666" w:type="pct"/>
            <w:vMerge/>
          </w:tcPr>
          <w:p w14:paraId="64AC514D" w14:textId="77777777" w:rsidR="009605EA" w:rsidRPr="00995B5E" w:rsidRDefault="009605EA" w:rsidP="00AD4A87">
            <w:pPr>
              <w:rPr>
                <w:color w:val="000000"/>
                <w:szCs w:val="22"/>
                <w:lang w:val="lt-LT"/>
              </w:rPr>
            </w:pPr>
          </w:p>
        </w:tc>
        <w:tc>
          <w:tcPr>
            <w:tcW w:w="759" w:type="pct"/>
          </w:tcPr>
          <w:p w14:paraId="41B7EB7D" w14:textId="77777777" w:rsidR="009605EA" w:rsidRPr="00995B5E" w:rsidRDefault="009605EA" w:rsidP="00AD4A87">
            <w:pPr>
              <w:keepNext/>
              <w:keepLines/>
              <w:spacing w:before="200"/>
              <w:outlineLvl w:val="4"/>
              <w:rPr>
                <w:color w:val="000000"/>
                <w:szCs w:val="22"/>
                <w:lang w:val="lt-LT"/>
              </w:rPr>
            </w:pPr>
            <w:r w:rsidRPr="00995B5E">
              <w:rPr>
                <w:sz w:val="22"/>
                <w:lang w:val="lt-LT"/>
              </w:rPr>
              <w:t>Retas</w:t>
            </w:r>
          </w:p>
        </w:tc>
        <w:tc>
          <w:tcPr>
            <w:tcW w:w="2575" w:type="pct"/>
          </w:tcPr>
          <w:p w14:paraId="47D1DF32" w14:textId="77777777" w:rsidR="009605EA" w:rsidRPr="00995B5E" w:rsidRDefault="009605EA" w:rsidP="00AD4A87">
            <w:pPr>
              <w:rPr>
                <w:szCs w:val="22"/>
                <w:lang w:val="lt-LT"/>
              </w:rPr>
            </w:pPr>
            <w:r w:rsidRPr="00995B5E">
              <w:rPr>
                <w:sz w:val="22"/>
                <w:lang w:val="lt-LT"/>
              </w:rPr>
              <w:t>Stomatitas, skiriant įprastines dozes</w:t>
            </w:r>
          </w:p>
        </w:tc>
      </w:tr>
      <w:tr w:rsidR="009605EA" w:rsidRPr="00ED702A" w14:paraId="1146B6D6" w14:textId="77777777" w:rsidTr="00AD4A87">
        <w:tc>
          <w:tcPr>
            <w:tcW w:w="1666" w:type="pct"/>
          </w:tcPr>
          <w:p w14:paraId="2B7657D9" w14:textId="77777777" w:rsidR="009605EA" w:rsidRPr="00995B5E" w:rsidRDefault="009605EA" w:rsidP="00AD4A87">
            <w:pPr>
              <w:keepNext/>
              <w:keepLines/>
              <w:spacing w:before="200"/>
              <w:outlineLvl w:val="4"/>
              <w:rPr>
                <w:szCs w:val="22"/>
                <w:lang w:val="lt-LT"/>
              </w:rPr>
            </w:pPr>
            <w:r w:rsidRPr="00995B5E">
              <w:rPr>
                <w:sz w:val="22"/>
                <w:lang w:val="lt-LT"/>
              </w:rPr>
              <w:t xml:space="preserve">Kepenų, tulžies pūslės ir latakų sutrikimai </w:t>
            </w:r>
          </w:p>
          <w:p w14:paraId="7614F7DF" w14:textId="77777777" w:rsidR="009605EA" w:rsidRPr="00995B5E" w:rsidRDefault="009605EA" w:rsidP="00AD4A87">
            <w:pPr>
              <w:rPr>
                <w:color w:val="000000"/>
                <w:szCs w:val="22"/>
                <w:lang w:val="lt-LT"/>
              </w:rPr>
            </w:pPr>
          </w:p>
        </w:tc>
        <w:tc>
          <w:tcPr>
            <w:tcW w:w="759" w:type="pct"/>
          </w:tcPr>
          <w:p w14:paraId="1D761043" w14:textId="77777777" w:rsidR="009605EA" w:rsidRPr="00995B5E" w:rsidRDefault="009605EA" w:rsidP="00AD4A87">
            <w:pPr>
              <w:keepNext/>
              <w:keepLines/>
              <w:spacing w:before="200"/>
              <w:outlineLvl w:val="4"/>
              <w:rPr>
                <w:color w:val="000000"/>
                <w:szCs w:val="22"/>
                <w:lang w:val="lt-LT"/>
              </w:rPr>
            </w:pPr>
            <w:r w:rsidRPr="00995B5E">
              <w:rPr>
                <w:sz w:val="22"/>
                <w:lang w:val="lt-LT"/>
              </w:rPr>
              <w:t>Retas</w:t>
            </w:r>
          </w:p>
        </w:tc>
        <w:tc>
          <w:tcPr>
            <w:tcW w:w="2575" w:type="pct"/>
          </w:tcPr>
          <w:p w14:paraId="555AA3B2" w14:textId="77777777" w:rsidR="009605EA" w:rsidRPr="00995B5E" w:rsidRDefault="009605EA" w:rsidP="00AD4A87">
            <w:pPr>
              <w:keepNext/>
              <w:keepLines/>
              <w:spacing w:before="200"/>
              <w:outlineLvl w:val="4"/>
              <w:rPr>
                <w:szCs w:val="22"/>
                <w:lang w:val="lt-LT"/>
              </w:rPr>
            </w:pPr>
            <w:r w:rsidRPr="00995B5E">
              <w:rPr>
                <w:sz w:val="22"/>
                <w:lang w:val="lt-LT"/>
              </w:rPr>
              <w:t>Kepenų sutrikimai, nuo pakitusių kepenų funkcijos tyrimų rodiklių iki tokių kliniškai išreikštų pažeidimų kaip hepatitas ir gelta</w:t>
            </w:r>
          </w:p>
        </w:tc>
      </w:tr>
      <w:tr w:rsidR="009605EA" w:rsidRPr="00995B5E" w14:paraId="3224DEC2" w14:textId="77777777" w:rsidTr="00AD4A87">
        <w:tc>
          <w:tcPr>
            <w:tcW w:w="1666" w:type="pct"/>
            <w:vMerge w:val="restart"/>
          </w:tcPr>
          <w:p w14:paraId="60E0FB0B" w14:textId="77777777" w:rsidR="009605EA" w:rsidRPr="00995B5E" w:rsidRDefault="009605EA" w:rsidP="00AD4A87">
            <w:pPr>
              <w:keepNext/>
              <w:keepLines/>
              <w:spacing w:before="200"/>
              <w:outlineLvl w:val="4"/>
              <w:rPr>
                <w:szCs w:val="22"/>
                <w:lang w:val="lt-LT"/>
              </w:rPr>
            </w:pPr>
            <w:r w:rsidRPr="00995B5E">
              <w:rPr>
                <w:sz w:val="22"/>
                <w:lang w:val="lt-LT"/>
              </w:rPr>
              <w:t>Odos ir poodinio audinio sutrikimai</w:t>
            </w:r>
          </w:p>
          <w:p w14:paraId="320BC3E4" w14:textId="77777777" w:rsidR="009605EA" w:rsidRPr="00995B5E" w:rsidRDefault="009605EA" w:rsidP="00AD4A87">
            <w:pPr>
              <w:rPr>
                <w:color w:val="000000"/>
                <w:szCs w:val="22"/>
                <w:lang w:val="lt-LT"/>
              </w:rPr>
            </w:pPr>
          </w:p>
        </w:tc>
        <w:tc>
          <w:tcPr>
            <w:tcW w:w="759" w:type="pct"/>
          </w:tcPr>
          <w:p w14:paraId="0866D514" w14:textId="77777777" w:rsidR="009605EA" w:rsidRPr="00995B5E" w:rsidRDefault="009605EA" w:rsidP="00AD4A87">
            <w:pPr>
              <w:keepNext/>
              <w:keepLines/>
              <w:spacing w:before="200"/>
              <w:outlineLvl w:val="4"/>
              <w:rPr>
                <w:color w:val="000000"/>
                <w:szCs w:val="22"/>
                <w:lang w:val="lt-LT"/>
              </w:rPr>
            </w:pPr>
            <w:r w:rsidRPr="00995B5E">
              <w:rPr>
                <w:sz w:val="22"/>
                <w:lang w:val="lt-LT"/>
              </w:rPr>
              <w:t>Labai dažnas</w:t>
            </w:r>
          </w:p>
        </w:tc>
        <w:tc>
          <w:tcPr>
            <w:tcW w:w="2575" w:type="pct"/>
          </w:tcPr>
          <w:p w14:paraId="6C090C2C" w14:textId="77777777" w:rsidR="009605EA" w:rsidRPr="00995B5E" w:rsidRDefault="009605EA" w:rsidP="00AD4A87">
            <w:pPr>
              <w:keepNext/>
              <w:keepLines/>
              <w:spacing w:before="200"/>
              <w:outlineLvl w:val="4"/>
              <w:rPr>
                <w:szCs w:val="22"/>
                <w:lang w:val="lt-LT"/>
              </w:rPr>
            </w:pPr>
            <w:proofErr w:type="spellStart"/>
            <w:r w:rsidRPr="00995B5E">
              <w:rPr>
                <w:sz w:val="22"/>
                <w:lang w:val="lt-LT"/>
              </w:rPr>
              <w:t>Alopecija</w:t>
            </w:r>
            <w:proofErr w:type="spellEnd"/>
            <w:r w:rsidRPr="00995B5E">
              <w:rPr>
                <w:sz w:val="22"/>
                <w:lang w:val="lt-LT"/>
              </w:rPr>
              <w:t>, skiriant dideles dozes</w:t>
            </w:r>
          </w:p>
        </w:tc>
      </w:tr>
      <w:tr w:rsidR="009605EA" w:rsidRPr="00995B5E" w14:paraId="285AAE8F" w14:textId="77777777" w:rsidTr="00AD4A87">
        <w:tc>
          <w:tcPr>
            <w:tcW w:w="1666" w:type="pct"/>
            <w:vMerge/>
          </w:tcPr>
          <w:p w14:paraId="4B828C2C" w14:textId="77777777" w:rsidR="009605EA" w:rsidRPr="00995B5E" w:rsidRDefault="009605EA" w:rsidP="00AD4A87">
            <w:pPr>
              <w:rPr>
                <w:color w:val="000000"/>
                <w:szCs w:val="22"/>
                <w:lang w:val="lt-LT"/>
              </w:rPr>
            </w:pPr>
          </w:p>
        </w:tc>
        <w:tc>
          <w:tcPr>
            <w:tcW w:w="759" w:type="pct"/>
          </w:tcPr>
          <w:p w14:paraId="6A4849B3" w14:textId="77777777" w:rsidR="009605EA" w:rsidRPr="00995B5E" w:rsidRDefault="009605EA" w:rsidP="00AD4A87">
            <w:pPr>
              <w:keepNext/>
              <w:keepLines/>
              <w:spacing w:before="200"/>
              <w:outlineLvl w:val="4"/>
              <w:rPr>
                <w:color w:val="000000"/>
                <w:szCs w:val="22"/>
                <w:lang w:val="lt-LT"/>
              </w:rPr>
            </w:pPr>
            <w:r w:rsidRPr="00995B5E">
              <w:rPr>
                <w:sz w:val="22"/>
                <w:lang w:val="lt-LT"/>
              </w:rPr>
              <w:t>Dažnas</w:t>
            </w:r>
          </w:p>
        </w:tc>
        <w:tc>
          <w:tcPr>
            <w:tcW w:w="2575" w:type="pct"/>
          </w:tcPr>
          <w:p w14:paraId="7240506F" w14:textId="77777777" w:rsidR="009605EA" w:rsidRPr="00995B5E" w:rsidRDefault="009605EA" w:rsidP="00AD4A87">
            <w:pPr>
              <w:keepNext/>
              <w:keepLines/>
              <w:spacing w:before="200"/>
              <w:outlineLvl w:val="4"/>
              <w:rPr>
                <w:szCs w:val="22"/>
                <w:lang w:val="lt-LT"/>
              </w:rPr>
            </w:pPr>
            <w:proofErr w:type="spellStart"/>
            <w:r w:rsidRPr="00995B5E">
              <w:rPr>
                <w:sz w:val="22"/>
                <w:lang w:val="lt-LT"/>
              </w:rPr>
              <w:t>Alopecija</w:t>
            </w:r>
            <w:proofErr w:type="spellEnd"/>
            <w:r w:rsidRPr="00995B5E">
              <w:rPr>
                <w:sz w:val="22"/>
                <w:lang w:val="lt-LT"/>
              </w:rPr>
              <w:t>, skiriant įprastines dozes</w:t>
            </w:r>
          </w:p>
        </w:tc>
      </w:tr>
      <w:tr w:rsidR="009605EA" w:rsidRPr="005A3AED" w14:paraId="73E069D5" w14:textId="77777777" w:rsidTr="00AD4A87">
        <w:tc>
          <w:tcPr>
            <w:tcW w:w="1666" w:type="pct"/>
            <w:vMerge/>
          </w:tcPr>
          <w:p w14:paraId="39E75DB8" w14:textId="77777777" w:rsidR="009605EA" w:rsidRPr="00995B5E" w:rsidRDefault="009605EA" w:rsidP="00AD4A87">
            <w:pPr>
              <w:rPr>
                <w:color w:val="000000"/>
                <w:szCs w:val="22"/>
                <w:lang w:val="lt-LT"/>
              </w:rPr>
            </w:pPr>
          </w:p>
        </w:tc>
        <w:tc>
          <w:tcPr>
            <w:tcW w:w="759" w:type="pct"/>
          </w:tcPr>
          <w:p w14:paraId="7C033767" w14:textId="77777777" w:rsidR="009605EA" w:rsidRPr="00995B5E" w:rsidRDefault="009605EA" w:rsidP="00AD4A87">
            <w:pPr>
              <w:keepNext/>
              <w:keepLines/>
              <w:spacing w:before="200"/>
              <w:outlineLvl w:val="4"/>
              <w:rPr>
                <w:color w:val="000000"/>
                <w:szCs w:val="22"/>
                <w:lang w:val="lt-LT"/>
              </w:rPr>
            </w:pPr>
            <w:r w:rsidRPr="00995B5E">
              <w:rPr>
                <w:sz w:val="22"/>
                <w:lang w:val="lt-LT"/>
              </w:rPr>
              <w:t>Retas</w:t>
            </w:r>
          </w:p>
        </w:tc>
        <w:tc>
          <w:tcPr>
            <w:tcW w:w="2575" w:type="pct"/>
          </w:tcPr>
          <w:p w14:paraId="22716946" w14:textId="77777777" w:rsidR="009605EA" w:rsidRPr="00995B5E" w:rsidRDefault="009605EA" w:rsidP="00AD4A87">
            <w:pPr>
              <w:keepNext/>
              <w:keepLines/>
              <w:spacing w:before="200"/>
              <w:outlineLvl w:val="4"/>
              <w:rPr>
                <w:szCs w:val="22"/>
                <w:lang w:val="lt-LT"/>
              </w:rPr>
            </w:pPr>
            <w:proofErr w:type="spellStart"/>
            <w:r w:rsidRPr="00995B5E">
              <w:rPr>
                <w:sz w:val="22"/>
                <w:lang w:val="lt-LT"/>
              </w:rPr>
              <w:t>Makulopapulinis</w:t>
            </w:r>
            <w:proofErr w:type="spellEnd"/>
            <w:r w:rsidRPr="00995B5E">
              <w:rPr>
                <w:sz w:val="22"/>
                <w:lang w:val="lt-LT"/>
              </w:rPr>
              <w:t xml:space="preserve"> bėrimas ir niežėjimas (žr. „Imuninės sistemos sutrikimai“)</w:t>
            </w:r>
          </w:p>
        </w:tc>
      </w:tr>
      <w:tr w:rsidR="00500D2E" w:rsidRPr="00995B5E" w14:paraId="6C85DA32" w14:textId="77777777" w:rsidTr="00500D2E">
        <w:trPr>
          <w:trHeight w:val="407"/>
        </w:trPr>
        <w:tc>
          <w:tcPr>
            <w:tcW w:w="1666" w:type="pct"/>
            <w:vMerge w:val="restart"/>
          </w:tcPr>
          <w:p w14:paraId="0349148E" w14:textId="77777777" w:rsidR="00500D2E" w:rsidRPr="00995B5E" w:rsidRDefault="00500D2E" w:rsidP="00AD4A87">
            <w:pPr>
              <w:keepNext/>
              <w:keepLines/>
              <w:spacing w:before="200"/>
              <w:outlineLvl w:val="4"/>
              <w:rPr>
                <w:szCs w:val="22"/>
                <w:lang w:val="lt-LT"/>
              </w:rPr>
            </w:pPr>
            <w:r w:rsidRPr="00995B5E">
              <w:rPr>
                <w:sz w:val="22"/>
                <w:lang w:val="lt-LT"/>
              </w:rPr>
              <w:t xml:space="preserve">Inkstų ir šlapimo takų sutrikimai </w:t>
            </w:r>
          </w:p>
          <w:p w14:paraId="25A64EF3" w14:textId="77777777" w:rsidR="00500D2E" w:rsidRPr="00995B5E" w:rsidRDefault="00500D2E" w:rsidP="00AD4A87">
            <w:pPr>
              <w:rPr>
                <w:color w:val="000000"/>
                <w:szCs w:val="22"/>
                <w:lang w:val="lt-LT"/>
              </w:rPr>
            </w:pPr>
          </w:p>
        </w:tc>
        <w:tc>
          <w:tcPr>
            <w:tcW w:w="759" w:type="pct"/>
          </w:tcPr>
          <w:p w14:paraId="782F7F11" w14:textId="77777777" w:rsidR="00500D2E" w:rsidRPr="00995B5E" w:rsidRDefault="00500D2E" w:rsidP="00AD4A87">
            <w:pPr>
              <w:keepNext/>
              <w:keepLines/>
              <w:spacing w:before="200"/>
              <w:outlineLvl w:val="4"/>
              <w:rPr>
                <w:color w:val="000000"/>
                <w:szCs w:val="22"/>
                <w:lang w:val="lt-LT"/>
              </w:rPr>
            </w:pPr>
            <w:r w:rsidRPr="00995B5E">
              <w:rPr>
                <w:sz w:val="22"/>
                <w:lang w:val="lt-LT"/>
              </w:rPr>
              <w:t>Dažnas</w:t>
            </w:r>
          </w:p>
        </w:tc>
        <w:tc>
          <w:tcPr>
            <w:tcW w:w="2575" w:type="pct"/>
          </w:tcPr>
          <w:p w14:paraId="512AA842" w14:textId="77777777" w:rsidR="00500D2E" w:rsidRPr="00995B5E" w:rsidRDefault="00500D2E" w:rsidP="00AD4A87">
            <w:pPr>
              <w:keepNext/>
              <w:keepLines/>
              <w:spacing w:before="200"/>
              <w:outlineLvl w:val="4"/>
              <w:rPr>
                <w:szCs w:val="22"/>
                <w:lang w:val="lt-LT"/>
              </w:rPr>
            </w:pPr>
            <w:r w:rsidRPr="00995B5E">
              <w:rPr>
                <w:sz w:val="22"/>
                <w:szCs w:val="22"/>
                <w:lang w:val="lt-LT"/>
              </w:rPr>
              <w:t>Padidėjęs šlapalo kiekis kraujyje</w:t>
            </w:r>
            <w:r w:rsidRPr="00995B5E">
              <w:rPr>
                <w:sz w:val="22"/>
                <w:szCs w:val="22"/>
                <w:vertAlign w:val="superscript"/>
                <w:lang w:val="lt-LT"/>
              </w:rPr>
              <w:t>3</w:t>
            </w:r>
          </w:p>
        </w:tc>
      </w:tr>
      <w:tr w:rsidR="00500D2E" w:rsidRPr="00995B5E" w14:paraId="74162BD6" w14:textId="77777777" w:rsidTr="00AD4A87">
        <w:trPr>
          <w:trHeight w:val="407"/>
        </w:trPr>
        <w:tc>
          <w:tcPr>
            <w:tcW w:w="1666" w:type="pct"/>
            <w:vMerge/>
          </w:tcPr>
          <w:p w14:paraId="03008F3F" w14:textId="77777777" w:rsidR="00500D2E" w:rsidRPr="00995B5E" w:rsidRDefault="00500D2E" w:rsidP="00AD4A87">
            <w:pPr>
              <w:keepNext/>
              <w:keepLines/>
              <w:spacing w:before="200"/>
              <w:outlineLvl w:val="4"/>
              <w:rPr>
                <w:sz w:val="22"/>
                <w:lang w:val="lt-LT"/>
              </w:rPr>
            </w:pPr>
          </w:p>
        </w:tc>
        <w:tc>
          <w:tcPr>
            <w:tcW w:w="759" w:type="pct"/>
          </w:tcPr>
          <w:p w14:paraId="4784230D" w14:textId="0E61C3E1" w:rsidR="00500D2E" w:rsidRPr="00995B5E" w:rsidRDefault="00500D2E" w:rsidP="00AD4A87">
            <w:pPr>
              <w:keepNext/>
              <w:keepLines/>
              <w:spacing w:before="200"/>
              <w:outlineLvl w:val="4"/>
              <w:rPr>
                <w:sz w:val="22"/>
                <w:lang w:val="lt-LT"/>
              </w:rPr>
            </w:pPr>
            <w:r w:rsidRPr="00500D2E">
              <w:rPr>
                <w:sz w:val="22"/>
                <w:lang w:val="lt-LT"/>
              </w:rPr>
              <w:t>Dažnis nežinomas</w:t>
            </w:r>
          </w:p>
        </w:tc>
        <w:tc>
          <w:tcPr>
            <w:tcW w:w="2575" w:type="pct"/>
          </w:tcPr>
          <w:p w14:paraId="33418849" w14:textId="31E8F8B2" w:rsidR="00500D2E" w:rsidRPr="00995B5E" w:rsidRDefault="00500D2E" w:rsidP="00AD4A87">
            <w:pPr>
              <w:keepNext/>
              <w:keepLines/>
              <w:spacing w:before="200"/>
              <w:outlineLvl w:val="4"/>
              <w:rPr>
                <w:sz w:val="22"/>
                <w:szCs w:val="22"/>
                <w:lang w:val="lt-LT"/>
              </w:rPr>
            </w:pPr>
            <w:r w:rsidRPr="00500D2E">
              <w:rPr>
                <w:sz w:val="22"/>
                <w:szCs w:val="22"/>
                <w:lang w:val="lt-LT"/>
              </w:rPr>
              <w:t>Ūminis inkstų pažeidimas</w:t>
            </w:r>
          </w:p>
        </w:tc>
      </w:tr>
      <w:tr w:rsidR="009605EA" w:rsidRPr="00995B5E" w14:paraId="2E338D7A" w14:textId="77777777" w:rsidTr="00AD4A87">
        <w:tc>
          <w:tcPr>
            <w:tcW w:w="1666" w:type="pct"/>
          </w:tcPr>
          <w:p w14:paraId="6610916B" w14:textId="77777777" w:rsidR="009605EA" w:rsidRPr="00995B5E" w:rsidRDefault="009605EA" w:rsidP="00AD4A87">
            <w:pPr>
              <w:keepNext/>
              <w:keepLines/>
              <w:spacing w:before="200"/>
              <w:outlineLvl w:val="4"/>
              <w:rPr>
                <w:color w:val="000000"/>
                <w:szCs w:val="22"/>
                <w:lang w:val="lt-LT"/>
              </w:rPr>
            </w:pPr>
            <w:r w:rsidRPr="00995B5E">
              <w:rPr>
                <w:color w:val="000000"/>
                <w:spacing w:val="-1"/>
                <w:sz w:val="22"/>
                <w:lang w:val="lt-LT"/>
              </w:rPr>
              <w:t>Lytinės sistemos ir krūties sutrikimai</w:t>
            </w:r>
          </w:p>
        </w:tc>
        <w:tc>
          <w:tcPr>
            <w:tcW w:w="759" w:type="pct"/>
          </w:tcPr>
          <w:p w14:paraId="24A7AD62" w14:textId="77777777" w:rsidR="009605EA" w:rsidRPr="00995B5E" w:rsidRDefault="009605EA" w:rsidP="00AD4A87">
            <w:pPr>
              <w:keepNext/>
              <w:keepLines/>
              <w:spacing w:before="200"/>
              <w:outlineLvl w:val="4"/>
              <w:rPr>
                <w:color w:val="000000"/>
                <w:szCs w:val="22"/>
                <w:lang w:val="lt-LT"/>
              </w:rPr>
            </w:pPr>
            <w:r w:rsidRPr="00995B5E">
              <w:rPr>
                <w:color w:val="000000"/>
                <w:sz w:val="22"/>
                <w:lang w:val="lt-LT"/>
              </w:rPr>
              <w:t>Dažnis nežinomas</w:t>
            </w:r>
          </w:p>
        </w:tc>
        <w:tc>
          <w:tcPr>
            <w:tcW w:w="2575" w:type="pct"/>
          </w:tcPr>
          <w:p w14:paraId="4FB35793" w14:textId="77777777" w:rsidR="009605EA" w:rsidRPr="00995B5E" w:rsidRDefault="009605EA" w:rsidP="00AD4A87">
            <w:pPr>
              <w:keepNext/>
              <w:keepLines/>
              <w:spacing w:before="200"/>
              <w:outlineLvl w:val="4"/>
              <w:rPr>
                <w:color w:val="000000"/>
                <w:szCs w:val="22"/>
                <w:lang w:val="lt-LT"/>
              </w:rPr>
            </w:pPr>
            <w:proofErr w:type="spellStart"/>
            <w:r w:rsidRPr="00995B5E">
              <w:rPr>
                <w:color w:val="000000"/>
                <w:spacing w:val="-1"/>
                <w:sz w:val="22"/>
                <w:lang w:val="lt-LT"/>
              </w:rPr>
              <w:t>Azoospermija</w:t>
            </w:r>
            <w:proofErr w:type="spellEnd"/>
            <w:r w:rsidRPr="00995B5E">
              <w:rPr>
                <w:color w:val="000000"/>
                <w:spacing w:val="-1"/>
                <w:sz w:val="22"/>
                <w:lang w:val="lt-LT"/>
              </w:rPr>
              <w:t>, amenorėja</w:t>
            </w:r>
          </w:p>
        </w:tc>
      </w:tr>
      <w:tr w:rsidR="009605EA" w:rsidRPr="00ED702A" w14:paraId="7A9B2E2E" w14:textId="77777777" w:rsidTr="00AD4A87">
        <w:tc>
          <w:tcPr>
            <w:tcW w:w="1666" w:type="pct"/>
          </w:tcPr>
          <w:p w14:paraId="0AC74A74" w14:textId="77777777" w:rsidR="009605EA" w:rsidRPr="00995B5E" w:rsidRDefault="009605EA" w:rsidP="00AD4A87">
            <w:pPr>
              <w:keepNext/>
              <w:keepLines/>
              <w:spacing w:before="200"/>
              <w:outlineLvl w:val="4"/>
              <w:rPr>
                <w:color w:val="000000"/>
                <w:spacing w:val="-1"/>
                <w:sz w:val="22"/>
                <w:lang w:val="lt-LT"/>
              </w:rPr>
            </w:pPr>
            <w:r w:rsidRPr="00995B5E">
              <w:rPr>
                <w:color w:val="000000"/>
                <w:spacing w:val="-1"/>
                <w:sz w:val="22"/>
                <w:lang w:val="lt-LT"/>
              </w:rPr>
              <w:t>Kraujagyslių sutrikimai</w:t>
            </w:r>
            <w:r w:rsidRPr="00995B5E">
              <w:rPr>
                <w:color w:val="000000"/>
                <w:spacing w:val="-1"/>
                <w:sz w:val="22"/>
                <w:vertAlign w:val="superscript"/>
                <w:lang w:val="lt-LT"/>
              </w:rPr>
              <w:t>4</w:t>
            </w:r>
          </w:p>
        </w:tc>
        <w:tc>
          <w:tcPr>
            <w:tcW w:w="759" w:type="pct"/>
          </w:tcPr>
          <w:p w14:paraId="1A800269" w14:textId="77777777" w:rsidR="009605EA" w:rsidRPr="00995B5E" w:rsidRDefault="009605EA" w:rsidP="00AD4A87">
            <w:pPr>
              <w:keepNext/>
              <w:keepLines/>
              <w:spacing w:before="200"/>
              <w:outlineLvl w:val="4"/>
              <w:rPr>
                <w:color w:val="000000"/>
                <w:sz w:val="22"/>
                <w:lang w:val="lt-LT"/>
              </w:rPr>
            </w:pPr>
            <w:r w:rsidRPr="00995B5E">
              <w:rPr>
                <w:color w:val="000000"/>
                <w:sz w:val="22"/>
                <w:lang w:val="lt-LT"/>
              </w:rPr>
              <w:t>Dažnis nežinomas</w:t>
            </w:r>
          </w:p>
        </w:tc>
        <w:tc>
          <w:tcPr>
            <w:tcW w:w="2575" w:type="pct"/>
          </w:tcPr>
          <w:p w14:paraId="3BE92773" w14:textId="77777777" w:rsidR="009605EA" w:rsidRPr="00995B5E" w:rsidRDefault="009605EA" w:rsidP="00AD4A87">
            <w:pPr>
              <w:keepNext/>
              <w:keepLines/>
              <w:spacing w:before="200"/>
              <w:outlineLvl w:val="4"/>
              <w:rPr>
                <w:color w:val="000000"/>
                <w:spacing w:val="-1"/>
                <w:sz w:val="22"/>
                <w:lang w:val="lt-LT"/>
              </w:rPr>
            </w:pPr>
            <w:r w:rsidRPr="00995B5E">
              <w:rPr>
                <w:sz w:val="22"/>
                <w:szCs w:val="22"/>
                <w:lang w:val="lt-LT"/>
              </w:rPr>
              <w:t>Giliųjų venų trombozė ir plaučių emboli</w:t>
            </w:r>
            <w:r>
              <w:rPr>
                <w:sz w:val="22"/>
                <w:szCs w:val="22"/>
                <w:lang w:val="lt-LT"/>
              </w:rPr>
              <w:t>ja</w:t>
            </w:r>
          </w:p>
        </w:tc>
      </w:tr>
      <w:tr w:rsidR="009605EA" w:rsidRPr="00995B5E" w14:paraId="0444ACEC" w14:textId="77777777" w:rsidTr="00AD4A87">
        <w:tc>
          <w:tcPr>
            <w:tcW w:w="1666" w:type="pct"/>
          </w:tcPr>
          <w:p w14:paraId="2E479EE3" w14:textId="77777777" w:rsidR="009605EA" w:rsidRPr="00995B5E" w:rsidRDefault="009605EA" w:rsidP="00AD4A87">
            <w:pPr>
              <w:keepNext/>
              <w:keepLines/>
              <w:spacing w:before="200"/>
              <w:outlineLvl w:val="4"/>
              <w:rPr>
                <w:color w:val="000000"/>
                <w:spacing w:val="-1"/>
                <w:sz w:val="22"/>
                <w:lang w:val="lt-LT"/>
              </w:rPr>
            </w:pPr>
            <w:r w:rsidRPr="00995B5E">
              <w:rPr>
                <w:noProof/>
                <w:sz w:val="22"/>
                <w:szCs w:val="22"/>
                <w:lang w:val="it-IT"/>
              </w:rPr>
              <w:t>Bendrieji sutrikimai ir vartojimo vietos pažeidimai</w:t>
            </w:r>
          </w:p>
        </w:tc>
        <w:tc>
          <w:tcPr>
            <w:tcW w:w="759" w:type="pct"/>
          </w:tcPr>
          <w:p w14:paraId="0CA72DD4" w14:textId="77777777" w:rsidR="009605EA" w:rsidRPr="00995B5E" w:rsidRDefault="009605EA" w:rsidP="00AD4A87">
            <w:pPr>
              <w:keepNext/>
              <w:keepLines/>
              <w:spacing w:before="200"/>
              <w:outlineLvl w:val="4"/>
              <w:rPr>
                <w:color w:val="000000"/>
                <w:sz w:val="22"/>
                <w:lang w:val="lt-LT"/>
              </w:rPr>
            </w:pPr>
            <w:r w:rsidRPr="00995B5E">
              <w:rPr>
                <w:sz w:val="22"/>
                <w:lang w:val="lt-LT"/>
              </w:rPr>
              <w:t>Labai dažni</w:t>
            </w:r>
          </w:p>
        </w:tc>
        <w:tc>
          <w:tcPr>
            <w:tcW w:w="2575" w:type="pct"/>
          </w:tcPr>
          <w:p w14:paraId="0495DCCF" w14:textId="77777777" w:rsidR="009605EA" w:rsidRPr="00995B5E" w:rsidRDefault="009605EA" w:rsidP="00AD4A87">
            <w:pPr>
              <w:keepNext/>
              <w:keepLines/>
              <w:spacing w:before="200"/>
              <w:outlineLvl w:val="4"/>
              <w:rPr>
                <w:color w:val="000000"/>
                <w:spacing w:val="-1"/>
                <w:sz w:val="22"/>
                <w:lang w:val="lt-LT"/>
              </w:rPr>
            </w:pPr>
            <w:proofErr w:type="spellStart"/>
            <w:r w:rsidRPr="00995B5E">
              <w:rPr>
                <w:sz w:val="22"/>
                <w:szCs w:val="22"/>
                <w:lang w:val="lt-LT"/>
              </w:rPr>
              <w:t>Pireksija</w:t>
            </w:r>
            <w:proofErr w:type="spellEnd"/>
          </w:p>
        </w:tc>
      </w:tr>
    </w:tbl>
    <w:p w14:paraId="59AA844B" w14:textId="77777777" w:rsidR="009605EA" w:rsidRPr="00995B5E" w:rsidRDefault="009605EA" w:rsidP="009605EA">
      <w:pPr>
        <w:rPr>
          <w:sz w:val="22"/>
          <w:lang w:val="lt-LT"/>
        </w:rPr>
      </w:pPr>
    </w:p>
    <w:p w14:paraId="7DA211AD" w14:textId="77777777" w:rsidR="009605EA" w:rsidRPr="00995B5E" w:rsidRDefault="009605EA" w:rsidP="009605EA">
      <w:pPr>
        <w:ind w:left="567" w:hanging="567"/>
        <w:rPr>
          <w:szCs w:val="22"/>
          <w:lang w:val="lt-LT"/>
        </w:rPr>
      </w:pPr>
      <w:r w:rsidRPr="00995B5E">
        <w:rPr>
          <w:sz w:val="22"/>
          <w:lang w:val="lt-LT" w:eastAsia="lt-LT"/>
        </w:rPr>
        <w:t>1.</w:t>
      </w:r>
      <w:r w:rsidRPr="00995B5E">
        <w:rPr>
          <w:sz w:val="22"/>
          <w:lang w:val="lt-LT" w:eastAsia="lt-LT"/>
        </w:rPr>
        <w:tab/>
        <w:t xml:space="preserve">Vartojant </w:t>
      </w:r>
      <w:proofErr w:type="spellStart"/>
      <w:r w:rsidRPr="00995B5E">
        <w:rPr>
          <w:sz w:val="22"/>
          <w:lang w:val="lt-LT" w:eastAsia="lt-LT"/>
        </w:rPr>
        <w:t>melfalaną</w:t>
      </w:r>
      <w:proofErr w:type="spellEnd"/>
      <w:r w:rsidRPr="00995B5E">
        <w:rPr>
          <w:sz w:val="22"/>
          <w:lang w:val="lt-LT" w:eastAsia="lt-LT"/>
        </w:rPr>
        <w:t xml:space="preserve"> tokių alerginių reakcijų kaip dilgėlinė, edema, odos bėrimas ir anafilaksinis šokas pasitaiko nedažnai, paprastai po pradinės arba antros dozės, ypač jei vaistinis preparatas leidžiamas į veną. Taip pat yra duomenų apie retus širdies sustojimo atvejus.</w:t>
      </w:r>
    </w:p>
    <w:p w14:paraId="4D8D1148" w14:textId="77777777" w:rsidR="009605EA" w:rsidRPr="00995B5E" w:rsidRDefault="009605EA" w:rsidP="009605EA">
      <w:pPr>
        <w:ind w:left="567" w:hanging="567"/>
        <w:rPr>
          <w:sz w:val="22"/>
          <w:lang w:val="lt-LT" w:eastAsia="lt-LT"/>
        </w:rPr>
      </w:pPr>
      <w:r w:rsidRPr="00995B5E">
        <w:rPr>
          <w:sz w:val="22"/>
          <w:lang w:val="lt-LT" w:eastAsia="lt-LT"/>
        </w:rPr>
        <w:t>2.</w:t>
      </w:r>
      <w:r w:rsidRPr="00995B5E">
        <w:rPr>
          <w:sz w:val="22"/>
          <w:lang w:val="lt-LT" w:eastAsia="lt-LT"/>
        </w:rPr>
        <w:tab/>
        <w:t xml:space="preserve">Skiriant įprastines </w:t>
      </w:r>
      <w:proofErr w:type="spellStart"/>
      <w:r w:rsidRPr="00995B5E">
        <w:rPr>
          <w:sz w:val="22"/>
          <w:lang w:val="lt-LT" w:eastAsia="lt-LT"/>
        </w:rPr>
        <w:t>melfalano</w:t>
      </w:r>
      <w:proofErr w:type="spellEnd"/>
      <w:r w:rsidRPr="00995B5E">
        <w:rPr>
          <w:sz w:val="22"/>
          <w:lang w:val="lt-LT" w:eastAsia="lt-LT"/>
        </w:rPr>
        <w:t xml:space="preserve"> dozes poveikis virškinimo sistemai, pvz., pykinimas ir vėmimas, pasireiškia iki 30 % pacientų.</w:t>
      </w:r>
    </w:p>
    <w:p w14:paraId="37DCE5AD" w14:textId="77777777" w:rsidR="009605EA" w:rsidRPr="00995B5E" w:rsidRDefault="009605EA" w:rsidP="009605EA">
      <w:pPr>
        <w:ind w:left="567" w:hanging="567"/>
        <w:rPr>
          <w:sz w:val="22"/>
          <w:szCs w:val="22"/>
          <w:lang w:val="lt-LT"/>
        </w:rPr>
      </w:pPr>
      <w:r w:rsidRPr="00995B5E">
        <w:rPr>
          <w:sz w:val="22"/>
          <w:lang w:val="lt-LT" w:eastAsia="lt-LT"/>
        </w:rPr>
        <w:t>3.</w:t>
      </w:r>
      <w:r w:rsidRPr="00995B5E">
        <w:rPr>
          <w:sz w:val="22"/>
          <w:lang w:val="lt-LT" w:eastAsia="lt-LT"/>
        </w:rPr>
        <w:tab/>
      </w:r>
      <w:r w:rsidRPr="00995B5E">
        <w:rPr>
          <w:sz w:val="22"/>
          <w:szCs w:val="22"/>
          <w:lang w:val="lt-LT"/>
        </w:rPr>
        <w:t xml:space="preserve">Ankstyvose gydymo </w:t>
      </w:r>
      <w:proofErr w:type="spellStart"/>
      <w:r w:rsidRPr="00995B5E">
        <w:rPr>
          <w:sz w:val="22"/>
          <w:szCs w:val="22"/>
          <w:lang w:val="lt-LT"/>
        </w:rPr>
        <w:t>melfalanu</w:t>
      </w:r>
      <w:proofErr w:type="spellEnd"/>
      <w:r w:rsidRPr="00995B5E">
        <w:rPr>
          <w:sz w:val="22"/>
          <w:szCs w:val="22"/>
          <w:lang w:val="lt-LT"/>
        </w:rPr>
        <w:t xml:space="preserve"> stadijose mieloma sergantiems pacientams, turintiems inkstų pažeidimų, buvo past</w:t>
      </w:r>
      <w:r>
        <w:rPr>
          <w:sz w:val="22"/>
          <w:szCs w:val="22"/>
          <w:lang w:val="lt-LT"/>
        </w:rPr>
        <w:t>e</w:t>
      </w:r>
      <w:r w:rsidRPr="00995B5E">
        <w:rPr>
          <w:sz w:val="22"/>
          <w:szCs w:val="22"/>
          <w:lang w:val="lt-LT"/>
        </w:rPr>
        <w:t>bėtas laikinas reikšmingas šlapalo kiekio kraujyje padidėjimas.</w:t>
      </w:r>
    </w:p>
    <w:p w14:paraId="3063F49E" w14:textId="77777777" w:rsidR="009605EA" w:rsidRPr="00995B5E" w:rsidRDefault="009605EA" w:rsidP="009605EA">
      <w:pPr>
        <w:ind w:left="567" w:hanging="567"/>
        <w:rPr>
          <w:szCs w:val="22"/>
          <w:lang w:val="lt-LT"/>
        </w:rPr>
      </w:pPr>
      <w:r w:rsidRPr="00995B5E">
        <w:rPr>
          <w:sz w:val="22"/>
          <w:szCs w:val="22"/>
          <w:lang w:val="lt-LT"/>
        </w:rPr>
        <w:t>4.</w:t>
      </w:r>
      <w:r w:rsidRPr="00995B5E">
        <w:rPr>
          <w:sz w:val="22"/>
          <w:szCs w:val="22"/>
          <w:lang w:val="lt-LT"/>
        </w:rPr>
        <w:tab/>
        <w:t>Kliniškai reikšmingos nepageidaujamos reakcijos, susij</w:t>
      </w:r>
      <w:r>
        <w:rPr>
          <w:sz w:val="22"/>
          <w:szCs w:val="22"/>
          <w:lang w:val="lt-LT"/>
        </w:rPr>
        <w:t>usios</w:t>
      </w:r>
      <w:r w:rsidRPr="00995B5E">
        <w:rPr>
          <w:sz w:val="22"/>
          <w:szCs w:val="22"/>
          <w:lang w:val="lt-LT"/>
        </w:rPr>
        <w:t xml:space="preserve"> su </w:t>
      </w:r>
      <w:proofErr w:type="spellStart"/>
      <w:r w:rsidRPr="00995B5E">
        <w:rPr>
          <w:sz w:val="22"/>
          <w:szCs w:val="22"/>
          <w:lang w:val="lt-LT"/>
        </w:rPr>
        <w:t>melfalano</w:t>
      </w:r>
      <w:proofErr w:type="spellEnd"/>
      <w:r w:rsidRPr="00995B5E">
        <w:rPr>
          <w:sz w:val="22"/>
          <w:szCs w:val="22"/>
          <w:lang w:val="lt-LT"/>
        </w:rPr>
        <w:t xml:space="preserve"> vartojimu derinyje su </w:t>
      </w:r>
      <w:proofErr w:type="spellStart"/>
      <w:r w:rsidRPr="00995B5E">
        <w:rPr>
          <w:sz w:val="22"/>
          <w:szCs w:val="22"/>
          <w:lang w:val="lt-LT"/>
        </w:rPr>
        <w:t>talidomidu</w:t>
      </w:r>
      <w:proofErr w:type="spellEnd"/>
      <w:r w:rsidRPr="00995B5E">
        <w:rPr>
          <w:sz w:val="22"/>
          <w:szCs w:val="22"/>
          <w:lang w:val="lt-LT"/>
        </w:rPr>
        <w:t xml:space="preserve"> ir prednizolonu ar </w:t>
      </w:r>
      <w:proofErr w:type="spellStart"/>
      <w:r w:rsidRPr="00995B5E">
        <w:rPr>
          <w:sz w:val="22"/>
          <w:szCs w:val="22"/>
          <w:lang w:val="lt-LT"/>
        </w:rPr>
        <w:t>deksametazonu</w:t>
      </w:r>
      <w:proofErr w:type="spellEnd"/>
      <w:r w:rsidRPr="00995B5E">
        <w:rPr>
          <w:sz w:val="22"/>
          <w:szCs w:val="22"/>
          <w:lang w:val="lt-LT"/>
        </w:rPr>
        <w:t xml:space="preserve">, ar mažiau reikšmingos, </w:t>
      </w:r>
      <w:proofErr w:type="spellStart"/>
      <w:r w:rsidRPr="00995B5E">
        <w:rPr>
          <w:sz w:val="22"/>
          <w:szCs w:val="22"/>
          <w:lang w:val="lt-LT"/>
        </w:rPr>
        <w:t>susij</w:t>
      </w:r>
      <w:r>
        <w:rPr>
          <w:sz w:val="22"/>
          <w:szCs w:val="22"/>
          <w:lang w:val="lt-LT"/>
        </w:rPr>
        <w:t>usios</w:t>
      </w:r>
      <w:r w:rsidRPr="00995B5E">
        <w:rPr>
          <w:sz w:val="22"/>
          <w:szCs w:val="22"/>
          <w:lang w:val="lt-LT"/>
        </w:rPr>
        <w:t>su</w:t>
      </w:r>
      <w:proofErr w:type="spellEnd"/>
      <w:r w:rsidRPr="00995B5E">
        <w:rPr>
          <w:sz w:val="22"/>
          <w:szCs w:val="22"/>
          <w:lang w:val="lt-LT"/>
        </w:rPr>
        <w:t xml:space="preserve"> </w:t>
      </w:r>
      <w:proofErr w:type="spellStart"/>
      <w:r w:rsidRPr="00995B5E">
        <w:rPr>
          <w:sz w:val="22"/>
          <w:szCs w:val="22"/>
          <w:lang w:val="lt-LT"/>
        </w:rPr>
        <w:t>melfalano</w:t>
      </w:r>
      <w:proofErr w:type="spellEnd"/>
      <w:r w:rsidRPr="00995B5E">
        <w:rPr>
          <w:sz w:val="22"/>
          <w:szCs w:val="22"/>
          <w:lang w:val="lt-LT"/>
        </w:rPr>
        <w:t xml:space="preserve"> vartojimu derinyje su </w:t>
      </w:r>
      <w:proofErr w:type="spellStart"/>
      <w:r w:rsidRPr="00995B5E">
        <w:rPr>
          <w:sz w:val="22"/>
          <w:szCs w:val="22"/>
          <w:lang w:val="lt-LT"/>
        </w:rPr>
        <w:t>lenalidomidu</w:t>
      </w:r>
      <w:proofErr w:type="spellEnd"/>
      <w:r w:rsidRPr="00995B5E">
        <w:rPr>
          <w:sz w:val="22"/>
          <w:szCs w:val="22"/>
          <w:lang w:val="lt-LT"/>
        </w:rPr>
        <w:t xml:space="preserve"> ir prednizolonu: giliųjų venų trombozė ir plaučių </w:t>
      </w:r>
      <w:proofErr w:type="spellStart"/>
      <w:r w:rsidRPr="00995B5E">
        <w:rPr>
          <w:sz w:val="22"/>
          <w:szCs w:val="22"/>
          <w:lang w:val="lt-LT"/>
        </w:rPr>
        <w:t>embolizmas</w:t>
      </w:r>
      <w:proofErr w:type="spellEnd"/>
      <w:r w:rsidRPr="00995B5E">
        <w:rPr>
          <w:sz w:val="22"/>
          <w:szCs w:val="22"/>
          <w:lang w:val="lt-LT"/>
        </w:rPr>
        <w:t xml:space="preserve"> (žr. 4.2 ir 4.4 skyrius).</w:t>
      </w:r>
    </w:p>
    <w:p w14:paraId="3538008C" w14:textId="77777777" w:rsidR="009605EA" w:rsidRPr="00995B5E" w:rsidRDefault="009605EA" w:rsidP="009605EA">
      <w:pPr>
        <w:ind w:left="567" w:hanging="567"/>
        <w:rPr>
          <w:sz w:val="22"/>
          <w:szCs w:val="22"/>
          <w:lang w:val="lt-LT"/>
        </w:rPr>
      </w:pPr>
    </w:p>
    <w:p w14:paraId="4079B9B9" w14:textId="77777777" w:rsidR="009605EA" w:rsidRPr="00995B5E" w:rsidRDefault="009605EA" w:rsidP="009605EA">
      <w:pPr>
        <w:autoSpaceDE w:val="0"/>
        <w:autoSpaceDN w:val="0"/>
        <w:adjustRightInd w:val="0"/>
        <w:rPr>
          <w:rFonts w:eastAsia="SimSun"/>
          <w:sz w:val="22"/>
          <w:szCs w:val="22"/>
          <w:u w:val="single"/>
          <w:lang w:val="lt-LT"/>
        </w:rPr>
      </w:pPr>
      <w:r w:rsidRPr="00995B5E">
        <w:rPr>
          <w:rFonts w:eastAsia="SimSun"/>
          <w:sz w:val="22"/>
          <w:szCs w:val="22"/>
          <w:u w:val="single"/>
          <w:lang w:val="lt-LT"/>
        </w:rPr>
        <w:t>Pranešimas apie įtariamas nepageidaujamas reakcijas</w:t>
      </w:r>
    </w:p>
    <w:p w14:paraId="665CC770" w14:textId="77777777" w:rsidR="00AF4F6C" w:rsidRPr="00C5565D" w:rsidRDefault="00AF4F6C" w:rsidP="00AF4F6C">
      <w:pPr>
        <w:rPr>
          <w:sz w:val="22"/>
          <w:szCs w:val="22"/>
          <w:lang w:val="lt-LT" w:eastAsia="lt-LT"/>
        </w:rPr>
      </w:pPr>
      <w:r w:rsidRPr="00C5565D">
        <w:rPr>
          <w:sz w:val="22"/>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C5565D">
        <w:rPr>
          <w:color w:val="0000EE"/>
          <w:sz w:val="22"/>
          <w:szCs w:val="22"/>
          <w:u w:val="single"/>
          <w:lang w:val="lt-LT" w:eastAsia="lt-LT"/>
        </w:rPr>
        <w:t>https://vvkt.lrv.lt/lt/</w:t>
      </w:r>
      <w:r w:rsidRPr="00C5565D">
        <w:rPr>
          <w:sz w:val="22"/>
          <w:szCs w:val="22"/>
          <w:lang w:val="lt-LT" w:eastAsia="lt-LT"/>
        </w:rPr>
        <w:t xml:space="preserve"> nurodytais būdais.</w:t>
      </w:r>
    </w:p>
    <w:p w14:paraId="050CCBC8" w14:textId="77777777" w:rsidR="009605EA" w:rsidRPr="00995B5E" w:rsidRDefault="009605EA" w:rsidP="009605EA">
      <w:pPr>
        <w:ind w:left="567" w:hanging="567"/>
        <w:rPr>
          <w:b/>
          <w:sz w:val="22"/>
          <w:szCs w:val="22"/>
          <w:lang w:val="lt-LT"/>
        </w:rPr>
      </w:pPr>
    </w:p>
    <w:p w14:paraId="56F27219" w14:textId="77777777" w:rsidR="009605EA" w:rsidRPr="00995B5E" w:rsidRDefault="009605EA" w:rsidP="009605EA">
      <w:pPr>
        <w:ind w:left="567" w:hanging="567"/>
        <w:rPr>
          <w:b/>
          <w:sz w:val="22"/>
          <w:szCs w:val="22"/>
          <w:lang w:val="lt-LT"/>
        </w:rPr>
      </w:pPr>
      <w:r w:rsidRPr="00995B5E">
        <w:rPr>
          <w:b/>
          <w:sz w:val="22"/>
          <w:szCs w:val="22"/>
          <w:lang w:val="lt-LT"/>
        </w:rPr>
        <w:t>4.9</w:t>
      </w:r>
      <w:r w:rsidRPr="00995B5E">
        <w:rPr>
          <w:b/>
          <w:sz w:val="22"/>
          <w:szCs w:val="22"/>
          <w:lang w:val="lt-LT"/>
        </w:rPr>
        <w:tab/>
        <w:t>Perdozavimas</w:t>
      </w:r>
    </w:p>
    <w:p w14:paraId="2E101CFF" w14:textId="77777777" w:rsidR="009605EA" w:rsidRPr="00995B5E" w:rsidRDefault="009605EA" w:rsidP="009605EA">
      <w:pPr>
        <w:ind w:left="567" w:hanging="567"/>
        <w:rPr>
          <w:sz w:val="22"/>
          <w:szCs w:val="22"/>
          <w:lang w:val="lt-LT"/>
        </w:rPr>
      </w:pPr>
    </w:p>
    <w:p w14:paraId="3B353C67" w14:textId="77777777" w:rsidR="009605EA" w:rsidRPr="00995B5E" w:rsidRDefault="009605EA" w:rsidP="009605EA">
      <w:pPr>
        <w:rPr>
          <w:sz w:val="22"/>
          <w:szCs w:val="22"/>
          <w:lang w:val="lt-LT"/>
        </w:rPr>
      </w:pPr>
      <w:r w:rsidRPr="00995B5E">
        <w:rPr>
          <w:iCs/>
          <w:sz w:val="22"/>
          <w:szCs w:val="22"/>
          <w:u w:val="single"/>
          <w:lang w:val="lt-LT"/>
        </w:rPr>
        <w:t>Simptomai ir požymiai</w:t>
      </w:r>
    </w:p>
    <w:p w14:paraId="045B0620" w14:textId="77777777" w:rsidR="009605EA" w:rsidRPr="00995B5E" w:rsidRDefault="009605EA" w:rsidP="009605EA">
      <w:pPr>
        <w:rPr>
          <w:sz w:val="22"/>
          <w:szCs w:val="22"/>
          <w:lang w:val="lt-LT"/>
        </w:rPr>
      </w:pPr>
    </w:p>
    <w:p w14:paraId="3306B0C6" w14:textId="77777777" w:rsidR="009605EA" w:rsidRPr="00995B5E" w:rsidRDefault="009605EA" w:rsidP="009605EA">
      <w:pPr>
        <w:rPr>
          <w:sz w:val="22"/>
          <w:szCs w:val="22"/>
          <w:lang w:val="lt-LT"/>
        </w:rPr>
      </w:pPr>
      <w:r w:rsidRPr="00995B5E">
        <w:rPr>
          <w:sz w:val="22"/>
          <w:szCs w:val="22"/>
          <w:lang w:val="lt-LT"/>
        </w:rPr>
        <w:t xml:space="preserve">Skrandžio ir žarnyno veiklos sutrikimai, įskaitant pykinimą, vėmimą ir viduriavimą, yra labiausiai tikėtini geriamojo vaistinio preparato ūminio perdozavimo požymiai. Buvo viduriavimo, kartais hemoraginio, atvejų, perdozavus į veną leidžiamo preparato. Pagrindinis toksinis vaistinio preparato poveikis yra kaulų čiulpų funkcijos slopinimas, sukeliantis </w:t>
      </w:r>
      <w:proofErr w:type="spellStart"/>
      <w:r w:rsidRPr="00995B5E">
        <w:rPr>
          <w:sz w:val="22"/>
          <w:szCs w:val="22"/>
          <w:lang w:val="lt-LT"/>
        </w:rPr>
        <w:t>leukopeniją</w:t>
      </w:r>
      <w:proofErr w:type="spellEnd"/>
      <w:r w:rsidRPr="00995B5E">
        <w:rPr>
          <w:sz w:val="22"/>
          <w:szCs w:val="22"/>
          <w:lang w:val="lt-LT"/>
        </w:rPr>
        <w:t xml:space="preserve">, </w:t>
      </w:r>
      <w:proofErr w:type="spellStart"/>
      <w:r w:rsidRPr="00995B5E">
        <w:rPr>
          <w:sz w:val="22"/>
          <w:szCs w:val="22"/>
          <w:lang w:val="lt-LT"/>
        </w:rPr>
        <w:t>trombocitopenija</w:t>
      </w:r>
      <w:proofErr w:type="spellEnd"/>
      <w:r w:rsidRPr="00995B5E">
        <w:rPr>
          <w:sz w:val="22"/>
          <w:szCs w:val="22"/>
          <w:lang w:val="lt-LT"/>
        </w:rPr>
        <w:t xml:space="preserve"> ir anemiją. </w:t>
      </w:r>
    </w:p>
    <w:p w14:paraId="22B869C8" w14:textId="77777777" w:rsidR="009605EA" w:rsidRPr="00995B5E" w:rsidRDefault="009605EA" w:rsidP="009605EA">
      <w:pPr>
        <w:rPr>
          <w:sz w:val="22"/>
          <w:szCs w:val="22"/>
          <w:lang w:val="lt-LT"/>
        </w:rPr>
      </w:pPr>
    </w:p>
    <w:p w14:paraId="17BEECEF" w14:textId="77777777" w:rsidR="009605EA" w:rsidRPr="00995B5E" w:rsidRDefault="009605EA" w:rsidP="009605EA">
      <w:pPr>
        <w:rPr>
          <w:sz w:val="22"/>
          <w:szCs w:val="22"/>
          <w:lang w:val="lt-LT"/>
        </w:rPr>
      </w:pPr>
      <w:r w:rsidRPr="00995B5E">
        <w:rPr>
          <w:iCs/>
          <w:sz w:val="22"/>
          <w:szCs w:val="22"/>
          <w:u w:val="single"/>
          <w:lang w:val="lt-LT"/>
        </w:rPr>
        <w:t>Gydymas</w:t>
      </w:r>
    </w:p>
    <w:p w14:paraId="1294470C" w14:textId="77777777" w:rsidR="009605EA" w:rsidRPr="00995B5E" w:rsidRDefault="009605EA" w:rsidP="009605EA">
      <w:pPr>
        <w:rPr>
          <w:sz w:val="22"/>
          <w:szCs w:val="22"/>
          <w:lang w:val="lt-LT"/>
        </w:rPr>
      </w:pPr>
    </w:p>
    <w:p w14:paraId="5D765001" w14:textId="77777777" w:rsidR="009605EA" w:rsidRPr="00995B5E" w:rsidRDefault="009605EA" w:rsidP="009605EA">
      <w:pPr>
        <w:rPr>
          <w:sz w:val="22"/>
          <w:szCs w:val="22"/>
          <w:lang w:val="lt-LT"/>
        </w:rPr>
      </w:pPr>
      <w:r w:rsidRPr="00995B5E">
        <w:rPr>
          <w:sz w:val="22"/>
          <w:lang w:val="lt-LT"/>
        </w:rPr>
        <w:t xml:space="preserve">Jei reikia, taikomos bendrojo pobūdžio palaikomosios priemonės kartu su kraujo ir trombocitų transfuzija. Prireikus – guldyti į ligoninę, skirti vartoti </w:t>
      </w:r>
      <w:proofErr w:type="spellStart"/>
      <w:r w:rsidRPr="00995B5E">
        <w:rPr>
          <w:sz w:val="22"/>
          <w:lang w:val="lt-LT"/>
        </w:rPr>
        <w:t>priešinfekcinių</w:t>
      </w:r>
      <w:proofErr w:type="spellEnd"/>
      <w:r w:rsidRPr="00995B5E">
        <w:rPr>
          <w:sz w:val="22"/>
          <w:lang w:val="lt-LT"/>
        </w:rPr>
        <w:t xml:space="preserve"> preparatų ir hematologinių augimo faktorių. </w:t>
      </w:r>
      <w:r w:rsidRPr="00995B5E">
        <w:rPr>
          <w:sz w:val="22"/>
          <w:szCs w:val="22"/>
          <w:lang w:val="lt-LT"/>
        </w:rPr>
        <w:t xml:space="preserve">Specifinio priešnuodžio nėra. Ne mažiau kaip keturias savaites po perdozavimo reikia atidžiai stebėti </w:t>
      </w:r>
      <w:proofErr w:type="spellStart"/>
      <w:r w:rsidRPr="00995B5E">
        <w:rPr>
          <w:sz w:val="22"/>
          <w:szCs w:val="22"/>
          <w:lang w:val="lt-LT"/>
        </w:rPr>
        <w:t>hemogramą</w:t>
      </w:r>
      <w:proofErr w:type="spellEnd"/>
      <w:r w:rsidRPr="00995B5E">
        <w:rPr>
          <w:sz w:val="22"/>
          <w:szCs w:val="22"/>
          <w:lang w:val="lt-LT"/>
        </w:rPr>
        <w:t xml:space="preserve">, kol atsiras kaulų čiulpų atsinaujinimo požymių. </w:t>
      </w:r>
    </w:p>
    <w:p w14:paraId="1EE81C7E" w14:textId="77777777" w:rsidR="009605EA" w:rsidRPr="00995B5E" w:rsidRDefault="009605EA" w:rsidP="009605EA">
      <w:pPr>
        <w:rPr>
          <w:sz w:val="22"/>
          <w:szCs w:val="22"/>
          <w:lang w:val="lt-LT"/>
        </w:rPr>
      </w:pPr>
    </w:p>
    <w:p w14:paraId="4999D75A" w14:textId="77777777" w:rsidR="009605EA" w:rsidRPr="00995B5E" w:rsidRDefault="009605EA" w:rsidP="009605EA">
      <w:pPr>
        <w:rPr>
          <w:sz w:val="22"/>
          <w:szCs w:val="22"/>
          <w:lang w:val="lt-LT"/>
        </w:rPr>
      </w:pPr>
      <w:r w:rsidRPr="00995B5E">
        <w:rPr>
          <w:sz w:val="22"/>
          <w:szCs w:val="22"/>
          <w:lang w:val="lt-LT"/>
        </w:rPr>
        <w:t xml:space="preserve">Jei reikia, taikomos bendros palaikomosios priemonės kartu su kraujo transfuzija. </w:t>
      </w:r>
    </w:p>
    <w:p w14:paraId="2DE77FC6" w14:textId="77777777" w:rsidR="009605EA" w:rsidRPr="00995B5E" w:rsidRDefault="009605EA" w:rsidP="009605EA">
      <w:pPr>
        <w:ind w:left="567" w:hanging="567"/>
        <w:rPr>
          <w:sz w:val="22"/>
          <w:szCs w:val="22"/>
          <w:lang w:val="lt-LT"/>
        </w:rPr>
      </w:pPr>
    </w:p>
    <w:p w14:paraId="251D8DDF" w14:textId="77777777" w:rsidR="009605EA" w:rsidRPr="00995B5E" w:rsidRDefault="009605EA" w:rsidP="009605EA">
      <w:pPr>
        <w:ind w:left="567" w:hanging="567"/>
        <w:rPr>
          <w:sz w:val="22"/>
          <w:szCs w:val="22"/>
          <w:lang w:val="lt-LT"/>
        </w:rPr>
      </w:pPr>
    </w:p>
    <w:p w14:paraId="79D86DAA" w14:textId="77777777" w:rsidR="009605EA" w:rsidRPr="00995B5E" w:rsidRDefault="009605EA" w:rsidP="009605EA">
      <w:pPr>
        <w:ind w:left="567" w:hanging="567"/>
        <w:rPr>
          <w:b/>
          <w:caps/>
          <w:sz w:val="22"/>
          <w:szCs w:val="22"/>
          <w:lang w:val="lt-LT"/>
        </w:rPr>
      </w:pPr>
      <w:r w:rsidRPr="00995B5E">
        <w:rPr>
          <w:b/>
          <w:caps/>
          <w:sz w:val="22"/>
          <w:szCs w:val="22"/>
          <w:lang w:val="lt-LT"/>
        </w:rPr>
        <w:t>5.</w:t>
      </w:r>
      <w:r w:rsidRPr="00995B5E">
        <w:rPr>
          <w:b/>
          <w:caps/>
          <w:sz w:val="22"/>
          <w:szCs w:val="22"/>
          <w:lang w:val="lt-LT"/>
        </w:rPr>
        <w:tab/>
      </w:r>
      <w:r w:rsidRPr="00995B5E">
        <w:rPr>
          <w:b/>
          <w:sz w:val="22"/>
          <w:szCs w:val="22"/>
          <w:lang w:val="lt-LT"/>
        </w:rPr>
        <w:t xml:space="preserve">FARMAKOLOGINĖS </w:t>
      </w:r>
      <w:r w:rsidRPr="00995B5E">
        <w:rPr>
          <w:b/>
          <w:caps/>
          <w:sz w:val="22"/>
          <w:szCs w:val="22"/>
          <w:lang w:val="lt-LT"/>
        </w:rPr>
        <w:t>savybės</w:t>
      </w:r>
    </w:p>
    <w:p w14:paraId="7EF401CC" w14:textId="77777777" w:rsidR="009605EA" w:rsidRPr="00995B5E" w:rsidRDefault="009605EA" w:rsidP="009605EA">
      <w:pPr>
        <w:ind w:left="567" w:hanging="567"/>
        <w:rPr>
          <w:sz w:val="22"/>
          <w:szCs w:val="22"/>
          <w:lang w:val="lt-LT"/>
        </w:rPr>
      </w:pPr>
    </w:p>
    <w:p w14:paraId="71F5F6CD" w14:textId="77777777" w:rsidR="009605EA" w:rsidRPr="00995B5E" w:rsidRDefault="009605EA" w:rsidP="009605EA">
      <w:pPr>
        <w:ind w:left="567" w:hanging="567"/>
        <w:rPr>
          <w:b/>
          <w:sz w:val="22"/>
          <w:szCs w:val="22"/>
          <w:lang w:val="lt-LT"/>
        </w:rPr>
      </w:pPr>
      <w:r w:rsidRPr="00995B5E">
        <w:rPr>
          <w:b/>
          <w:sz w:val="22"/>
          <w:szCs w:val="22"/>
          <w:lang w:val="lt-LT"/>
        </w:rPr>
        <w:t>5.1</w:t>
      </w:r>
      <w:r w:rsidRPr="00995B5E">
        <w:rPr>
          <w:b/>
          <w:sz w:val="22"/>
          <w:szCs w:val="22"/>
          <w:lang w:val="lt-LT"/>
        </w:rPr>
        <w:tab/>
      </w:r>
      <w:proofErr w:type="spellStart"/>
      <w:r w:rsidRPr="00995B5E">
        <w:rPr>
          <w:b/>
          <w:sz w:val="22"/>
          <w:szCs w:val="22"/>
          <w:lang w:val="lt-LT"/>
        </w:rPr>
        <w:t>Farmakodinaminės</w:t>
      </w:r>
      <w:proofErr w:type="spellEnd"/>
      <w:r w:rsidRPr="00995B5E">
        <w:rPr>
          <w:b/>
          <w:sz w:val="22"/>
          <w:szCs w:val="22"/>
          <w:lang w:val="lt-LT"/>
        </w:rPr>
        <w:t xml:space="preserve"> savybės </w:t>
      </w:r>
    </w:p>
    <w:p w14:paraId="040A14E1" w14:textId="77777777" w:rsidR="009605EA" w:rsidRPr="00995B5E" w:rsidRDefault="009605EA" w:rsidP="009605EA">
      <w:pPr>
        <w:ind w:left="567" w:hanging="567"/>
        <w:rPr>
          <w:sz w:val="22"/>
          <w:szCs w:val="22"/>
          <w:lang w:val="lt-LT"/>
        </w:rPr>
      </w:pPr>
    </w:p>
    <w:p w14:paraId="11CFBFB4" w14:textId="77777777" w:rsidR="009605EA" w:rsidRPr="00995B5E" w:rsidRDefault="009605EA" w:rsidP="009605EA">
      <w:pPr>
        <w:ind w:left="567" w:hanging="567"/>
        <w:rPr>
          <w:sz w:val="22"/>
          <w:szCs w:val="22"/>
          <w:lang w:val="lt-LT"/>
        </w:rPr>
      </w:pPr>
      <w:proofErr w:type="spellStart"/>
      <w:r w:rsidRPr="00995B5E">
        <w:rPr>
          <w:sz w:val="22"/>
          <w:szCs w:val="22"/>
          <w:lang w:val="lt-LT"/>
        </w:rPr>
        <w:t>Farmakoterapinė</w:t>
      </w:r>
      <w:proofErr w:type="spellEnd"/>
      <w:r w:rsidRPr="00995B5E">
        <w:rPr>
          <w:sz w:val="22"/>
          <w:szCs w:val="22"/>
          <w:lang w:val="lt-LT"/>
        </w:rPr>
        <w:t xml:space="preserve"> grupė – </w:t>
      </w:r>
      <w:proofErr w:type="spellStart"/>
      <w:r w:rsidRPr="00995B5E">
        <w:rPr>
          <w:sz w:val="22"/>
          <w:lang w:val="lt-LT" w:eastAsia="lt-LT"/>
        </w:rPr>
        <w:t>antinavikiniai</w:t>
      </w:r>
      <w:proofErr w:type="spellEnd"/>
      <w:r w:rsidRPr="00995B5E">
        <w:rPr>
          <w:sz w:val="22"/>
          <w:lang w:val="lt-LT" w:eastAsia="lt-LT"/>
        </w:rPr>
        <w:t xml:space="preserve"> ir </w:t>
      </w:r>
      <w:proofErr w:type="spellStart"/>
      <w:r w:rsidRPr="00995B5E">
        <w:rPr>
          <w:sz w:val="22"/>
          <w:lang w:val="lt-LT" w:eastAsia="lt-LT"/>
        </w:rPr>
        <w:t>imunomoduliaciniai</w:t>
      </w:r>
      <w:proofErr w:type="spellEnd"/>
      <w:r w:rsidRPr="00995B5E">
        <w:rPr>
          <w:sz w:val="22"/>
          <w:lang w:val="lt-LT" w:eastAsia="lt-LT"/>
        </w:rPr>
        <w:t xml:space="preserve"> vaistai, </w:t>
      </w:r>
      <w:proofErr w:type="spellStart"/>
      <w:r w:rsidRPr="00995B5E">
        <w:rPr>
          <w:sz w:val="22"/>
          <w:lang w:val="lt-LT" w:eastAsia="lt-LT"/>
        </w:rPr>
        <w:t>antinavikiniai</w:t>
      </w:r>
      <w:proofErr w:type="spellEnd"/>
      <w:r w:rsidRPr="00995B5E">
        <w:rPr>
          <w:sz w:val="22"/>
          <w:lang w:val="lt-LT" w:eastAsia="lt-LT"/>
        </w:rPr>
        <w:t xml:space="preserve"> vaistai, </w:t>
      </w:r>
      <w:proofErr w:type="spellStart"/>
      <w:r w:rsidRPr="00995B5E">
        <w:rPr>
          <w:sz w:val="22"/>
          <w:lang w:val="lt-LT" w:eastAsia="lt-LT"/>
        </w:rPr>
        <w:t>alkilinantys</w:t>
      </w:r>
      <w:proofErr w:type="spellEnd"/>
      <w:r w:rsidRPr="00995B5E">
        <w:rPr>
          <w:sz w:val="22"/>
          <w:lang w:val="lt-LT" w:eastAsia="lt-LT"/>
        </w:rPr>
        <w:t xml:space="preserve"> vaistai, </w:t>
      </w:r>
      <w:proofErr w:type="spellStart"/>
      <w:r w:rsidRPr="00995B5E">
        <w:rPr>
          <w:sz w:val="22"/>
          <w:lang w:val="lt-LT" w:eastAsia="lt-LT"/>
        </w:rPr>
        <w:t>chlormetino</w:t>
      </w:r>
      <w:proofErr w:type="spellEnd"/>
      <w:r w:rsidRPr="00995B5E">
        <w:rPr>
          <w:sz w:val="22"/>
          <w:lang w:val="lt-LT" w:eastAsia="lt-LT"/>
        </w:rPr>
        <w:t xml:space="preserve"> analogai</w:t>
      </w:r>
      <w:r w:rsidRPr="00995B5E">
        <w:rPr>
          <w:sz w:val="22"/>
          <w:szCs w:val="22"/>
          <w:lang w:val="lt-LT"/>
        </w:rPr>
        <w:t>, ATC kodas – L01AA03.</w:t>
      </w:r>
    </w:p>
    <w:p w14:paraId="69FA0633" w14:textId="77777777" w:rsidR="009605EA" w:rsidRPr="00995B5E" w:rsidRDefault="009605EA" w:rsidP="009605EA">
      <w:pPr>
        <w:ind w:left="567" w:hanging="567"/>
        <w:rPr>
          <w:sz w:val="22"/>
          <w:szCs w:val="22"/>
          <w:lang w:val="lt-LT"/>
        </w:rPr>
      </w:pPr>
    </w:p>
    <w:p w14:paraId="37CCBA01" w14:textId="77777777" w:rsidR="009605EA" w:rsidRPr="00995B5E" w:rsidRDefault="009605EA" w:rsidP="009605EA">
      <w:pPr>
        <w:rPr>
          <w:sz w:val="22"/>
          <w:szCs w:val="22"/>
          <w:u w:val="single"/>
          <w:lang w:val="lt-LT"/>
        </w:rPr>
      </w:pPr>
      <w:r w:rsidRPr="00995B5E">
        <w:rPr>
          <w:sz w:val="22"/>
          <w:szCs w:val="22"/>
          <w:u w:val="single"/>
          <w:lang w:val="lt-LT"/>
        </w:rPr>
        <w:t>Veikimo mechanizmas</w:t>
      </w:r>
    </w:p>
    <w:p w14:paraId="44088C48" w14:textId="77777777" w:rsidR="009605EA" w:rsidRPr="00995B5E" w:rsidRDefault="009605EA" w:rsidP="009605EA">
      <w:pPr>
        <w:rPr>
          <w:sz w:val="22"/>
          <w:szCs w:val="22"/>
          <w:lang w:val="lt-LT"/>
        </w:rPr>
      </w:pPr>
    </w:p>
    <w:p w14:paraId="16FA90C8" w14:textId="77777777" w:rsidR="009605EA" w:rsidRPr="00995B5E" w:rsidRDefault="009605EA" w:rsidP="009605EA">
      <w:pPr>
        <w:rPr>
          <w:sz w:val="22"/>
          <w:szCs w:val="22"/>
          <w:lang w:val="lt-LT"/>
        </w:rPr>
      </w:pPr>
      <w:proofErr w:type="spellStart"/>
      <w:r w:rsidRPr="00995B5E">
        <w:rPr>
          <w:sz w:val="22"/>
          <w:szCs w:val="22"/>
          <w:lang w:val="lt-LT"/>
        </w:rPr>
        <w:t>Melfalanas</w:t>
      </w:r>
      <w:proofErr w:type="spellEnd"/>
      <w:r w:rsidRPr="00995B5E">
        <w:rPr>
          <w:sz w:val="22"/>
          <w:szCs w:val="22"/>
          <w:lang w:val="lt-LT"/>
        </w:rPr>
        <w:t xml:space="preserve"> yra dvigubo poveikio </w:t>
      </w:r>
      <w:proofErr w:type="spellStart"/>
      <w:r w:rsidRPr="00995B5E">
        <w:rPr>
          <w:sz w:val="22"/>
          <w:szCs w:val="22"/>
          <w:lang w:val="lt-LT"/>
        </w:rPr>
        <w:t>alkilinantis</w:t>
      </w:r>
      <w:proofErr w:type="spellEnd"/>
      <w:r w:rsidR="00CD3416">
        <w:rPr>
          <w:sz w:val="22"/>
          <w:szCs w:val="22"/>
          <w:lang w:val="lt-LT"/>
        </w:rPr>
        <w:t xml:space="preserve"> vaistinis</w:t>
      </w:r>
      <w:r w:rsidRPr="00995B5E">
        <w:rPr>
          <w:sz w:val="22"/>
          <w:szCs w:val="22"/>
          <w:lang w:val="lt-LT"/>
        </w:rPr>
        <w:t xml:space="preserve"> preparatas. Iš abiejų di-2-chloretilo grupių susidaro tarpiniai anglies junginiai, todėl gali vykti alkilinimas, formuojantis </w:t>
      </w:r>
      <w:proofErr w:type="spellStart"/>
      <w:r w:rsidRPr="00995B5E">
        <w:rPr>
          <w:sz w:val="22"/>
          <w:szCs w:val="22"/>
          <w:lang w:val="lt-LT"/>
        </w:rPr>
        <w:t>kovalentinei</w:t>
      </w:r>
      <w:proofErr w:type="spellEnd"/>
      <w:r w:rsidRPr="00995B5E">
        <w:rPr>
          <w:sz w:val="22"/>
          <w:szCs w:val="22"/>
          <w:lang w:val="lt-LT"/>
        </w:rPr>
        <w:t xml:space="preserve"> jungčiai su DNR </w:t>
      </w:r>
      <w:proofErr w:type="spellStart"/>
      <w:r w:rsidRPr="00995B5E">
        <w:rPr>
          <w:sz w:val="22"/>
          <w:szCs w:val="22"/>
          <w:lang w:val="lt-LT"/>
        </w:rPr>
        <w:t>guanino</w:t>
      </w:r>
      <w:proofErr w:type="spellEnd"/>
      <w:r w:rsidRPr="00995B5E">
        <w:rPr>
          <w:sz w:val="22"/>
          <w:szCs w:val="22"/>
          <w:lang w:val="lt-LT"/>
        </w:rPr>
        <w:t xml:space="preserve"> 7-azotu. Tokiu būdu kryžmiškai sujungiamos dvi DNR grandinės ir sutrukdoma ląstelių replikacija.</w:t>
      </w:r>
    </w:p>
    <w:p w14:paraId="25910E57" w14:textId="77777777" w:rsidR="009605EA" w:rsidRPr="00995B5E" w:rsidRDefault="009605EA" w:rsidP="009605EA">
      <w:pPr>
        <w:ind w:left="567" w:hanging="567"/>
        <w:rPr>
          <w:b/>
          <w:sz w:val="22"/>
          <w:szCs w:val="22"/>
          <w:lang w:val="lt-LT"/>
        </w:rPr>
      </w:pPr>
    </w:p>
    <w:p w14:paraId="48DFF699" w14:textId="77777777" w:rsidR="009605EA" w:rsidRPr="00995B5E" w:rsidRDefault="009605EA" w:rsidP="009605EA">
      <w:pPr>
        <w:ind w:left="567" w:hanging="567"/>
        <w:rPr>
          <w:b/>
          <w:sz w:val="22"/>
          <w:szCs w:val="22"/>
          <w:lang w:val="lt-LT"/>
        </w:rPr>
      </w:pPr>
      <w:r w:rsidRPr="00995B5E">
        <w:rPr>
          <w:b/>
          <w:sz w:val="22"/>
          <w:szCs w:val="22"/>
          <w:lang w:val="lt-LT"/>
        </w:rPr>
        <w:t>5.2</w:t>
      </w:r>
      <w:r w:rsidRPr="00995B5E">
        <w:rPr>
          <w:b/>
          <w:sz w:val="22"/>
          <w:szCs w:val="22"/>
          <w:lang w:val="lt-LT"/>
        </w:rPr>
        <w:tab/>
      </w:r>
      <w:proofErr w:type="spellStart"/>
      <w:r w:rsidRPr="00995B5E">
        <w:rPr>
          <w:b/>
          <w:sz w:val="22"/>
          <w:szCs w:val="22"/>
          <w:lang w:val="lt-LT"/>
        </w:rPr>
        <w:t>Farmakokinetinės</w:t>
      </w:r>
      <w:proofErr w:type="spellEnd"/>
      <w:r w:rsidRPr="00995B5E">
        <w:rPr>
          <w:b/>
          <w:sz w:val="22"/>
          <w:szCs w:val="22"/>
          <w:lang w:val="lt-LT"/>
        </w:rPr>
        <w:t xml:space="preserve"> savybės </w:t>
      </w:r>
    </w:p>
    <w:p w14:paraId="53042100" w14:textId="77777777" w:rsidR="009605EA" w:rsidRPr="00995B5E" w:rsidRDefault="009605EA" w:rsidP="009605EA">
      <w:pPr>
        <w:ind w:left="567" w:hanging="567"/>
        <w:rPr>
          <w:sz w:val="22"/>
          <w:szCs w:val="22"/>
          <w:lang w:val="lt-LT"/>
        </w:rPr>
      </w:pPr>
    </w:p>
    <w:p w14:paraId="6072D989" w14:textId="77777777" w:rsidR="009605EA" w:rsidRPr="00995B5E" w:rsidRDefault="009605EA" w:rsidP="009605EA">
      <w:pPr>
        <w:rPr>
          <w:sz w:val="22"/>
          <w:szCs w:val="22"/>
          <w:u w:val="single"/>
          <w:lang w:val="lt-LT"/>
        </w:rPr>
      </w:pPr>
      <w:r w:rsidRPr="00995B5E">
        <w:rPr>
          <w:sz w:val="22"/>
          <w:szCs w:val="22"/>
          <w:u w:val="single"/>
          <w:lang w:val="lt-LT"/>
        </w:rPr>
        <w:t>Absorbcija</w:t>
      </w:r>
    </w:p>
    <w:p w14:paraId="3110431F" w14:textId="77777777" w:rsidR="009605EA" w:rsidRPr="00995B5E" w:rsidRDefault="009605EA" w:rsidP="009605EA">
      <w:pPr>
        <w:rPr>
          <w:sz w:val="22"/>
          <w:szCs w:val="22"/>
          <w:lang w:val="lt-LT"/>
        </w:rPr>
      </w:pPr>
      <w:r w:rsidRPr="00995B5E">
        <w:rPr>
          <w:sz w:val="22"/>
          <w:lang w:val="lt-LT" w:eastAsia="lt-LT"/>
        </w:rPr>
        <w:t xml:space="preserve">Išgėrus </w:t>
      </w:r>
      <w:proofErr w:type="spellStart"/>
      <w:r w:rsidRPr="00995B5E">
        <w:rPr>
          <w:sz w:val="22"/>
          <w:lang w:val="lt-LT" w:eastAsia="lt-LT"/>
        </w:rPr>
        <w:t>melfalano</w:t>
      </w:r>
      <w:proofErr w:type="spellEnd"/>
      <w:r w:rsidRPr="00995B5E">
        <w:rPr>
          <w:sz w:val="22"/>
          <w:lang w:val="lt-LT" w:eastAsia="lt-LT"/>
        </w:rPr>
        <w:t>, jo absorbcija vyksta labai nevienodai, tiek laiko iki vaistinio preparato pasirodymo kraujo plazmoje, tiek laiko iki didžiausios koncentracijos kraujo plazmoje susidarymo atžvilgiu</w:t>
      </w:r>
      <w:r w:rsidRPr="00995B5E">
        <w:rPr>
          <w:sz w:val="22"/>
          <w:szCs w:val="22"/>
          <w:lang w:val="lt-LT"/>
        </w:rPr>
        <w:t>.</w:t>
      </w:r>
    </w:p>
    <w:p w14:paraId="57EBDABF" w14:textId="77777777" w:rsidR="009605EA" w:rsidRPr="00995B5E" w:rsidRDefault="009605EA" w:rsidP="009605EA">
      <w:pPr>
        <w:rPr>
          <w:sz w:val="22"/>
          <w:szCs w:val="22"/>
          <w:lang w:val="lt-LT"/>
        </w:rPr>
      </w:pPr>
      <w:r w:rsidRPr="00995B5E">
        <w:rPr>
          <w:sz w:val="22"/>
          <w:szCs w:val="22"/>
          <w:lang w:val="lt-LT"/>
        </w:rPr>
        <w:t xml:space="preserve">Suleidus į veną tokią pačią vaistinio preparato dozę penkiems pacientams, vidutinis absoliutus </w:t>
      </w:r>
      <w:proofErr w:type="spellStart"/>
      <w:r w:rsidRPr="00995B5E">
        <w:rPr>
          <w:sz w:val="22"/>
          <w:szCs w:val="22"/>
          <w:lang w:val="lt-LT"/>
        </w:rPr>
        <w:t>melfalano</w:t>
      </w:r>
      <w:proofErr w:type="spellEnd"/>
      <w:r w:rsidRPr="00995B5E">
        <w:rPr>
          <w:sz w:val="22"/>
          <w:szCs w:val="22"/>
          <w:lang w:val="lt-LT"/>
        </w:rPr>
        <w:t xml:space="preserve"> biologinis prieinamumas buvo 56 - 85 %. </w:t>
      </w:r>
    </w:p>
    <w:p w14:paraId="0E33AD1A" w14:textId="77777777" w:rsidR="009605EA" w:rsidRPr="00995B5E" w:rsidRDefault="009605EA" w:rsidP="009605EA">
      <w:pPr>
        <w:rPr>
          <w:sz w:val="22"/>
          <w:szCs w:val="22"/>
          <w:lang w:val="lt-LT"/>
        </w:rPr>
      </w:pPr>
      <w:r w:rsidRPr="00995B5E">
        <w:rPr>
          <w:sz w:val="22"/>
          <w:lang w:val="lt-LT" w:eastAsia="lt-LT"/>
        </w:rPr>
        <w:t xml:space="preserve">Norint išvengti su </w:t>
      </w:r>
      <w:proofErr w:type="spellStart"/>
      <w:r w:rsidRPr="00995B5E">
        <w:rPr>
          <w:sz w:val="22"/>
          <w:lang w:val="lt-LT" w:eastAsia="lt-LT"/>
        </w:rPr>
        <w:t>mieloabliaciniu</w:t>
      </w:r>
      <w:proofErr w:type="spellEnd"/>
      <w:r w:rsidRPr="00995B5E">
        <w:rPr>
          <w:sz w:val="22"/>
          <w:lang w:val="lt-LT" w:eastAsia="lt-LT"/>
        </w:rPr>
        <w:t xml:space="preserve"> gydymu susijusio absorbcijos kintamumo, galima taikyti intraveninį gydymą</w:t>
      </w:r>
      <w:r w:rsidRPr="00995B5E">
        <w:rPr>
          <w:sz w:val="22"/>
          <w:szCs w:val="22"/>
          <w:lang w:val="lt-LT"/>
        </w:rPr>
        <w:t>.</w:t>
      </w:r>
    </w:p>
    <w:p w14:paraId="6F847E82" w14:textId="77777777" w:rsidR="009605EA" w:rsidRPr="00995B5E" w:rsidRDefault="009605EA" w:rsidP="009605EA">
      <w:pPr>
        <w:rPr>
          <w:sz w:val="22"/>
          <w:szCs w:val="22"/>
          <w:lang w:val="lt-LT"/>
        </w:rPr>
      </w:pPr>
    </w:p>
    <w:p w14:paraId="48F626AE" w14:textId="77777777" w:rsidR="009605EA" w:rsidRPr="00995B5E" w:rsidRDefault="009605EA" w:rsidP="009605EA">
      <w:pPr>
        <w:rPr>
          <w:sz w:val="22"/>
          <w:lang w:val="lt-LT"/>
        </w:rPr>
      </w:pPr>
      <w:r w:rsidRPr="00995B5E">
        <w:rPr>
          <w:sz w:val="22"/>
          <w:lang w:val="lt-LT"/>
        </w:rPr>
        <w:t xml:space="preserve">Tiriant 18 pacientų, kuriems buvo skirta 0,2–0,25 mg/kg kūno svorio geriamojo </w:t>
      </w:r>
      <w:proofErr w:type="spellStart"/>
      <w:r w:rsidRPr="00995B5E">
        <w:rPr>
          <w:sz w:val="22"/>
          <w:lang w:val="lt-LT"/>
        </w:rPr>
        <w:t>melfalano</w:t>
      </w:r>
      <w:proofErr w:type="spellEnd"/>
      <w:r w:rsidRPr="00995B5E">
        <w:rPr>
          <w:sz w:val="22"/>
          <w:lang w:val="lt-LT"/>
        </w:rPr>
        <w:t>, didžiausia koncentracija plazmoje (87–350 </w:t>
      </w:r>
      <w:proofErr w:type="spellStart"/>
      <w:r w:rsidRPr="00995B5E">
        <w:rPr>
          <w:sz w:val="22"/>
          <w:lang w:val="lt-LT"/>
        </w:rPr>
        <w:t>ng</w:t>
      </w:r>
      <w:proofErr w:type="spellEnd"/>
      <w:r w:rsidRPr="00995B5E">
        <w:rPr>
          <w:sz w:val="22"/>
          <w:lang w:val="lt-LT"/>
        </w:rPr>
        <w:t>/ml) atsirado po 0,5–2 valandų.</w:t>
      </w:r>
    </w:p>
    <w:p w14:paraId="2636B8F4" w14:textId="77777777" w:rsidR="009605EA" w:rsidRPr="00995B5E" w:rsidRDefault="009605EA" w:rsidP="009605EA">
      <w:pPr>
        <w:rPr>
          <w:sz w:val="22"/>
          <w:szCs w:val="22"/>
          <w:lang w:val="lt-LT"/>
        </w:rPr>
      </w:pPr>
    </w:p>
    <w:p w14:paraId="1C623705" w14:textId="605FB4F2" w:rsidR="009605EA" w:rsidRPr="00995B5E" w:rsidRDefault="009605EA" w:rsidP="009605EA">
      <w:pPr>
        <w:rPr>
          <w:sz w:val="22"/>
          <w:szCs w:val="22"/>
          <w:lang w:val="lt-LT"/>
        </w:rPr>
      </w:pPr>
      <w:proofErr w:type="spellStart"/>
      <w:r w:rsidRPr="00995B5E">
        <w:rPr>
          <w:sz w:val="22"/>
          <w:szCs w:val="22"/>
          <w:lang w:val="lt-LT"/>
        </w:rPr>
        <w:t>Alkeran</w:t>
      </w:r>
      <w:proofErr w:type="spellEnd"/>
      <w:r w:rsidRPr="00995B5E">
        <w:rPr>
          <w:sz w:val="22"/>
          <w:szCs w:val="22"/>
          <w:lang w:val="lt-LT"/>
        </w:rPr>
        <w:t xml:space="preserve"> tablečių vartojant iš karto po valgio, didžiausia koncentracija plazmoje susidaro vėliau ir 39 – </w:t>
      </w:r>
      <w:r w:rsidR="00AD4A87">
        <w:rPr>
          <w:sz w:val="22"/>
          <w:szCs w:val="22"/>
          <w:lang w:val="lt-LT"/>
        </w:rPr>
        <w:t>54</w:t>
      </w:r>
      <w:r w:rsidR="00AD4A87" w:rsidRPr="00995B5E">
        <w:rPr>
          <w:sz w:val="22"/>
          <w:szCs w:val="22"/>
          <w:lang w:val="lt-LT"/>
        </w:rPr>
        <w:t> </w:t>
      </w:r>
      <w:r w:rsidRPr="00995B5E">
        <w:rPr>
          <w:sz w:val="22"/>
          <w:szCs w:val="22"/>
          <w:lang w:val="lt-LT"/>
        </w:rPr>
        <w:t>% sumažėja plotas po koncentracijos plazmoje ir laiko kreive.</w:t>
      </w:r>
    </w:p>
    <w:p w14:paraId="7EE56E24" w14:textId="77777777" w:rsidR="009605EA" w:rsidRPr="00995B5E" w:rsidRDefault="009605EA" w:rsidP="009605EA">
      <w:pPr>
        <w:rPr>
          <w:sz w:val="22"/>
          <w:szCs w:val="22"/>
          <w:lang w:val="lt-LT"/>
        </w:rPr>
      </w:pPr>
    </w:p>
    <w:p w14:paraId="42BF452D" w14:textId="77777777" w:rsidR="009605EA" w:rsidRPr="00995B5E" w:rsidRDefault="009605EA" w:rsidP="009605EA">
      <w:pPr>
        <w:rPr>
          <w:szCs w:val="22"/>
          <w:u w:val="single"/>
          <w:lang w:val="lt-LT"/>
        </w:rPr>
      </w:pPr>
      <w:r w:rsidRPr="00995B5E">
        <w:rPr>
          <w:sz w:val="22"/>
          <w:u w:val="single"/>
          <w:lang w:val="lt-LT" w:eastAsia="lt-LT"/>
        </w:rPr>
        <w:t>Pasiskirstymas</w:t>
      </w:r>
    </w:p>
    <w:p w14:paraId="3ECDB0FB" w14:textId="77777777" w:rsidR="009605EA" w:rsidRPr="00995B5E" w:rsidRDefault="009605EA" w:rsidP="009605EA">
      <w:pPr>
        <w:autoSpaceDE w:val="0"/>
        <w:autoSpaceDN w:val="0"/>
        <w:adjustRightInd w:val="0"/>
        <w:rPr>
          <w:rFonts w:eastAsia="SimSun"/>
          <w:szCs w:val="22"/>
          <w:lang w:val="lt-LT"/>
        </w:rPr>
      </w:pPr>
      <w:proofErr w:type="spellStart"/>
      <w:r w:rsidRPr="00995B5E">
        <w:rPr>
          <w:sz w:val="22"/>
          <w:lang w:val="lt-LT" w:eastAsia="lt-LT"/>
        </w:rPr>
        <w:t>Melfalanas</w:t>
      </w:r>
      <w:proofErr w:type="spellEnd"/>
      <w:r w:rsidRPr="00995B5E">
        <w:rPr>
          <w:sz w:val="22"/>
          <w:lang w:val="lt-LT" w:eastAsia="lt-LT"/>
        </w:rPr>
        <w:t xml:space="preserve"> pasižymi ribotu prasiskverbimu per kraujo ir smegenų barjerą. Keli tyrėjai ėmė </w:t>
      </w:r>
      <w:proofErr w:type="spellStart"/>
      <w:r w:rsidRPr="00995B5E">
        <w:rPr>
          <w:sz w:val="22"/>
          <w:lang w:val="lt-LT" w:eastAsia="lt-LT"/>
        </w:rPr>
        <w:t>cerebrospinalinio</w:t>
      </w:r>
      <w:proofErr w:type="spellEnd"/>
      <w:r w:rsidRPr="00995B5E">
        <w:rPr>
          <w:sz w:val="22"/>
          <w:lang w:val="lt-LT" w:eastAsia="lt-LT"/>
        </w:rPr>
        <w:t xml:space="preserve"> skysčio mėginių ir juose nerado išmatuojamo vaistinio preparato kiekio. Atliekant vaikų populiacijos tyrimą, kai buvo skiriama viena didelė dozė, buvo nustatytos nedidelės koncentracijos vertės (~10 % nuo kraujo plazmoje randamų verčių).</w:t>
      </w:r>
    </w:p>
    <w:p w14:paraId="740B5AA8" w14:textId="77777777" w:rsidR="009605EA" w:rsidRPr="00995B5E" w:rsidRDefault="009605EA" w:rsidP="009605EA">
      <w:pPr>
        <w:rPr>
          <w:rFonts w:eastAsia="SimSun"/>
          <w:szCs w:val="22"/>
          <w:lang w:val="lt-LT"/>
        </w:rPr>
      </w:pPr>
    </w:p>
    <w:p w14:paraId="72A1D830" w14:textId="77777777" w:rsidR="009605EA" w:rsidRPr="00995B5E" w:rsidRDefault="009605EA" w:rsidP="009605EA">
      <w:pPr>
        <w:rPr>
          <w:rFonts w:eastAsia="SimSun"/>
          <w:szCs w:val="22"/>
          <w:u w:val="single"/>
          <w:lang w:val="lt-LT"/>
        </w:rPr>
      </w:pPr>
      <w:r w:rsidRPr="00995B5E">
        <w:rPr>
          <w:sz w:val="22"/>
          <w:u w:val="single"/>
          <w:lang w:val="lt-LT" w:eastAsia="lt-LT"/>
        </w:rPr>
        <w:t>Eliminacija</w:t>
      </w:r>
    </w:p>
    <w:p w14:paraId="45EF9EB3" w14:textId="77777777" w:rsidR="009605EA" w:rsidRPr="00995B5E" w:rsidRDefault="009605EA" w:rsidP="009605EA">
      <w:pPr>
        <w:rPr>
          <w:szCs w:val="22"/>
          <w:lang w:val="lt-LT" w:bidi="en-GB"/>
        </w:rPr>
      </w:pPr>
      <w:r w:rsidRPr="00995B5E">
        <w:rPr>
          <w:sz w:val="22"/>
          <w:lang w:val="lt-LT" w:eastAsia="lt-LT"/>
        </w:rPr>
        <w:t xml:space="preserve">13-kai pacientų skiriant po 0,6 mg/kg kūno svorio geriamojo </w:t>
      </w:r>
      <w:proofErr w:type="spellStart"/>
      <w:r w:rsidRPr="00995B5E">
        <w:rPr>
          <w:sz w:val="22"/>
          <w:lang w:val="lt-LT" w:eastAsia="lt-LT"/>
        </w:rPr>
        <w:t>melfalano</w:t>
      </w:r>
      <w:proofErr w:type="spellEnd"/>
      <w:r w:rsidRPr="00995B5E">
        <w:rPr>
          <w:sz w:val="22"/>
          <w:lang w:val="lt-LT" w:eastAsia="lt-LT"/>
        </w:rPr>
        <w:t>, vidutinis galutinės pusinės eliminacijos iš kraujo plazmos laikas buvo 90 ± 57 min., po 24 valandų šlapime rasta 11 % vaistinio preparato.</w:t>
      </w:r>
    </w:p>
    <w:p w14:paraId="14A81D36" w14:textId="77777777" w:rsidR="009605EA" w:rsidRPr="00995B5E" w:rsidRDefault="009605EA" w:rsidP="009605EA">
      <w:pPr>
        <w:autoSpaceDE w:val="0"/>
        <w:autoSpaceDN w:val="0"/>
        <w:adjustRightInd w:val="0"/>
        <w:rPr>
          <w:rFonts w:eastAsia="SimSun"/>
          <w:szCs w:val="22"/>
          <w:lang w:val="lt-LT"/>
        </w:rPr>
      </w:pPr>
      <w:r w:rsidRPr="00995B5E">
        <w:rPr>
          <w:sz w:val="22"/>
          <w:lang w:val="lt-LT" w:eastAsia="lt-LT"/>
        </w:rPr>
        <w:lastRenderedPageBreak/>
        <w:t>18-kai pacientų, vartojusių 0,2–0,25 mg/kg kūno svorio geriamojo vaistinio preparato, vidutinis pusinės eliminacijos laikas buvo 1,12 ± 0,15 val.</w:t>
      </w:r>
    </w:p>
    <w:p w14:paraId="10754E7A" w14:textId="77777777" w:rsidR="009605EA" w:rsidRPr="00995B5E" w:rsidRDefault="009605EA" w:rsidP="009605EA">
      <w:pPr>
        <w:rPr>
          <w:rFonts w:eastAsia="SimSun"/>
          <w:szCs w:val="22"/>
          <w:lang w:val="lt-LT"/>
        </w:rPr>
      </w:pPr>
    </w:p>
    <w:p w14:paraId="7F505816" w14:textId="77777777" w:rsidR="009605EA" w:rsidRPr="00995B5E" w:rsidRDefault="009605EA" w:rsidP="009605EA">
      <w:pPr>
        <w:autoSpaceDE w:val="0"/>
        <w:autoSpaceDN w:val="0"/>
        <w:adjustRightInd w:val="0"/>
        <w:rPr>
          <w:rFonts w:eastAsia="SimSun"/>
          <w:szCs w:val="22"/>
          <w:u w:val="single"/>
          <w:lang w:val="lt-LT"/>
        </w:rPr>
      </w:pPr>
      <w:r w:rsidRPr="00995B5E">
        <w:rPr>
          <w:sz w:val="22"/>
          <w:u w:val="single"/>
          <w:lang w:val="lt-LT" w:eastAsia="lt-LT"/>
        </w:rPr>
        <w:t>Ypatingos populiacijos</w:t>
      </w:r>
    </w:p>
    <w:p w14:paraId="485045EB" w14:textId="77777777" w:rsidR="009605EA" w:rsidRPr="00995B5E" w:rsidRDefault="009605EA" w:rsidP="009605EA">
      <w:pPr>
        <w:autoSpaceDE w:val="0"/>
        <w:autoSpaceDN w:val="0"/>
        <w:adjustRightInd w:val="0"/>
        <w:rPr>
          <w:rFonts w:eastAsia="SimSun"/>
          <w:szCs w:val="22"/>
          <w:lang w:val="lt-LT"/>
        </w:rPr>
      </w:pPr>
    </w:p>
    <w:p w14:paraId="4A972103" w14:textId="77777777" w:rsidR="009605EA" w:rsidRPr="00995B5E" w:rsidRDefault="009605EA" w:rsidP="009605EA">
      <w:pPr>
        <w:autoSpaceDE w:val="0"/>
        <w:autoSpaceDN w:val="0"/>
        <w:adjustRightInd w:val="0"/>
        <w:rPr>
          <w:rFonts w:eastAsia="SimSun"/>
          <w:i/>
          <w:iCs/>
          <w:szCs w:val="22"/>
          <w:lang w:val="lt-LT"/>
        </w:rPr>
      </w:pPr>
      <w:r w:rsidRPr="00995B5E">
        <w:rPr>
          <w:i/>
          <w:sz w:val="22"/>
          <w:lang w:val="lt-LT" w:eastAsia="lt-LT"/>
        </w:rPr>
        <w:t>Sutrikusi inkstų funkcija</w:t>
      </w:r>
    </w:p>
    <w:p w14:paraId="22DA455C" w14:textId="77777777" w:rsidR="009605EA" w:rsidRPr="00995B5E" w:rsidRDefault="009605EA" w:rsidP="009605EA">
      <w:pPr>
        <w:autoSpaceDE w:val="0"/>
        <w:autoSpaceDN w:val="0"/>
        <w:adjustRightInd w:val="0"/>
        <w:rPr>
          <w:rFonts w:eastAsia="SimSun"/>
          <w:szCs w:val="22"/>
          <w:lang w:val="lt-LT"/>
        </w:rPr>
      </w:pPr>
      <w:r w:rsidRPr="00995B5E">
        <w:rPr>
          <w:sz w:val="22"/>
          <w:lang w:val="lt-LT" w:eastAsia="lt-LT"/>
        </w:rPr>
        <w:t xml:space="preserve">Esant inkstų funkcijos sutrikimui, </w:t>
      </w:r>
      <w:proofErr w:type="spellStart"/>
      <w:r w:rsidRPr="00995B5E">
        <w:rPr>
          <w:sz w:val="22"/>
          <w:lang w:val="lt-LT" w:eastAsia="lt-LT"/>
        </w:rPr>
        <w:t>melfalano</w:t>
      </w:r>
      <w:proofErr w:type="spellEnd"/>
      <w:r w:rsidRPr="00995B5E">
        <w:rPr>
          <w:sz w:val="22"/>
          <w:lang w:val="lt-LT" w:eastAsia="lt-LT"/>
        </w:rPr>
        <w:t xml:space="preserve"> klirensas gali sumažėti (žr. 4.2 ir 4.4 skyrių).</w:t>
      </w:r>
    </w:p>
    <w:p w14:paraId="2AA3A906" w14:textId="77777777" w:rsidR="009605EA" w:rsidRPr="00995B5E" w:rsidRDefault="009605EA" w:rsidP="009605EA">
      <w:pPr>
        <w:autoSpaceDE w:val="0"/>
        <w:autoSpaceDN w:val="0"/>
        <w:adjustRightInd w:val="0"/>
        <w:rPr>
          <w:rFonts w:eastAsia="SimSun"/>
          <w:szCs w:val="22"/>
          <w:lang w:val="lt-LT"/>
        </w:rPr>
      </w:pPr>
    </w:p>
    <w:p w14:paraId="63981369" w14:textId="77777777" w:rsidR="009605EA" w:rsidRPr="00995B5E" w:rsidRDefault="009605EA" w:rsidP="009605EA">
      <w:pPr>
        <w:autoSpaceDE w:val="0"/>
        <w:autoSpaceDN w:val="0"/>
        <w:adjustRightInd w:val="0"/>
        <w:rPr>
          <w:rFonts w:eastAsia="SimSun"/>
          <w:i/>
          <w:iCs/>
          <w:szCs w:val="22"/>
          <w:lang w:val="lt-LT"/>
        </w:rPr>
      </w:pPr>
      <w:r w:rsidRPr="00995B5E">
        <w:rPr>
          <w:i/>
          <w:sz w:val="22"/>
          <w:lang w:val="lt-LT" w:eastAsia="lt-LT"/>
        </w:rPr>
        <w:t xml:space="preserve">Senyvi pacientai </w:t>
      </w:r>
    </w:p>
    <w:p w14:paraId="5C2D80E1" w14:textId="77777777" w:rsidR="009605EA" w:rsidRPr="00995B5E" w:rsidRDefault="009605EA" w:rsidP="009605EA">
      <w:pPr>
        <w:autoSpaceDE w:val="0"/>
        <w:autoSpaceDN w:val="0"/>
        <w:adjustRightInd w:val="0"/>
        <w:rPr>
          <w:sz w:val="22"/>
          <w:szCs w:val="22"/>
          <w:lang w:val="lt-LT"/>
        </w:rPr>
      </w:pPr>
      <w:r w:rsidRPr="00995B5E">
        <w:rPr>
          <w:sz w:val="22"/>
          <w:lang w:val="lt-LT" w:eastAsia="lt-LT"/>
        </w:rPr>
        <w:t xml:space="preserve">Koreliacija tarp amžiaus ir </w:t>
      </w:r>
      <w:proofErr w:type="spellStart"/>
      <w:r w:rsidRPr="00995B5E">
        <w:rPr>
          <w:sz w:val="22"/>
          <w:lang w:val="lt-LT" w:eastAsia="lt-LT"/>
        </w:rPr>
        <w:t>melfalano</w:t>
      </w:r>
      <w:proofErr w:type="spellEnd"/>
      <w:r w:rsidRPr="00995B5E">
        <w:rPr>
          <w:sz w:val="22"/>
          <w:lang w:val="lt-LT" w:eastAsia="lt-LT"/>
        </w:rPr>
        <w:t xml:space="preserve"> klirenso arba </w:t>
      </w:r>
      <w:proofErr w:type="spellStart"/>
      <w:r w:rsidRPr="00995B5E">
        <w:rPr>
          <w:sz w:val="22"/>
          <w:lang w:val="lt-LT" w:eastAsia="lt-LT"/>
        </w:rPr>
        <w:t>melfalano</w:t>
      </w:r>
      <w:proofErr w:type="spellEnd"/>
      <w:r w:rsidRPr="00995B5E">
        <w:rPr>
          <w:sz w:val="22"/>
          <w:lang w:val="lt-LT" w:eastAsia="lt-LT"/>
        </w:rPr>
        <w:t xml:space="preserve"> galutinės pusinės eliminacijos laiko nenustatyta (žr. 4.2 skyrių).</w:t>
      </w:r>
    </w:p>
    <w:p w14:paraId="58B61A7E" w14:textId="77777777" w:rsidR="009605EA" w:rsidRPr="00995B5E" w:rsidRDefault="009605EA" w:rsidP="009605EA">
      <w:pPr>
        <w:rPr>
          <w:sz w:val="22"/>
          <w:szCs w:val="22"/>
          <w:lang w:val="lt-LT"/>
        </w:rPr>
      </w:pPr>
    </w:p>
    <w:p w14:paraId="5D233D0C" w14:textId="77777777" w:rsidR="009605EA" w:rsidRPr="00995B5E" w:rsidRDefault="009605EA" w:rsidP="009605EA">
      <w:pPr>
        <w:ind w:left="567" w:hanging="567"/>
        <w:rPr>
          <w:b/>
          <w:sz w:val="22"/>
          <w:szCs w:val="22"/>
          <w:lang w:val="lt-LT"/>
        </w:rPr>
      </w:pPr>
      <w:r w:rsidRPr="00995B5E">
        <w:rPr>
          <w:b/>
          <w:sz w:val="22"/>
          <w:szCs w:val="22"/>
          <w:lang w:val="lt-LT"/>
        </w:rPr>
        <w:t>5.3</w:t>
      </w:r>
      <w:r w:rsidRPr="00995B5E">
        <w:rPr>
          <w:b/>
          <w:sz w:val="22"/>
          <w:szCs w:val="22"/>
          <w:lang w:val="lt-LT"/>
        </w:rPr>
        <w:tab/>
      </w:r>
      <w:proofErr w:type="spellStart"/>
      <w:r w:rsidRPr="00995B5E">
        <w:rPr>
          <w:b/>
          <w:sz w:val="22"/>
          <w:szCs w:val="22"/>
          <w:lang w:val="lt-LT"/>
        </w:rPr>
        <w:t>Ikiklinikinių</w:t>
      </w:r>
      <w:proofErr w:type="spellEnd"/>
      <w:r w:rsidRPr="00995B5E">
        <w:rPr>
          <w:b/>
          <w:sz w:val="22"/>
          <w:szCs w:val="22"/>
          <w:lang w:val="lt-LT"/>
        </w:rPr>
        <w:t xml:space="preserve"> saugumo tyrimų duomenys</w:t>
      </w:r>
    </w:p>
    <w:p w14:paraId="2BE9D711" w14:textId="77777777" w:rsidR="009605EA" w:rsidRPr="00995B5E" w:rsidRDefault="009605EA" w:rsidP="009605EA">
      <w:pPr>
        <w:ind w:left="567" w:hanging="567"/>
        <w:rPr>
          <w:sz w:val="22"/>
          <w:szCs w:val="22"/>
          <w:lang w:val="lt-LT"/>
        </w:rPr>
      </w:pPr>
    </w:p>
    <w:p w14:paraId="44EC7B9F" w14:textId="77777777" w:rsidR="009605EA" w:rsidRPr="00995B5E" w:rsidRDefault="009605EA" w:rsidP="009605EA">
      <w:pPr>
        <w:ind w:left="567" w:hanging="567"/>
        <w:rPr>
          <w:sz w:val="22"/>
          <w:u w:val="single"/>
          <w:lang w:val="lt-LT"/>
        </w:rPr>
      </w:pPr>
      <w:r w:rsidRPr="00995B5E">
        <w:rPr>
          <w:sz w:val="22"/>
          <w:u w:val="single"/>
          <w:lang w:val="lt-LT"/>
        </w:rPr>
        <w:t xml:space="preserve">Ūminis </w:t>
      </w:r>
      <w:proofErr w:type="spellStart"/>
      <w:r w:rsidRPr="00995B5E">
        <w:rPr>
          <w:sz w:val="22"/>
          <w:u w:val="single"/>
          <w:lang w:val="lt-LT"/>
        </w:rPr>
        <w:t>toksiškumas</w:t>
      </w:r>
      <w:proofErr w:type="spellEnd"/>
    </w:p>
    <w:p w14:paraId="3F4F5170" w14:textId="77777777" w:rsidR="009605EA" w:rsidRPr="00995B5E" w:rsidRDefault="009605EA" w:rsidP="009605EA">
      <w:pPr>
        <w:ind w:left="567" w:hanging="567"/>
        <w:rPr>
          <w:sz w:val="22"/>
          <w:u w:val="single"/>
          <w:lang w:val="lt-LT"/>
        </w:rPr>
      </w:pPr>
    </w:p>
    <w:p w14:paraId="60F404E3" w14:textId="77777777" w:rsidR="009605EA" w:rsidRPr="00995B5E" w:rsidRDefault="009605EA" w:rsidP="009605EA">
      <w:pPr>
        <w:rPr>
          <w:sz w:val="22"/>
          <w:lang w:val="lt-LT"/>
        </w:rPr>
      </w:pPr>
      <w:r w:rsidRPr="00995B5E">
        <w:rPr>
          <w:sz w:val="22"/>
          <w:lang w:val="lt-LT"/>
        </w:rPr>
        <w:t xml:space="preserve">Ūminis </w:t>
      </w:r>
      <w:proofErr w:type="spellStart"/>
      <w:r w:rsidRPr="00995B5E">
        <w:rPr>
          <w:sz w:val="22"/>
          <w:lang w:val="lt-LT"/>
        </w:rPr>
        <w:t>melfalano</w:t>
      </w:r>
      <w:proofErr w:type="spellEnd"/>
      <w:r w:rsidRPr="00995B5E">
        <w:rPr>
          <w:sz w:val="22"/>
          <w:lang w:val="lt-LT"/>
        </w:rPr>
        <w:t xml:space="preserve"> </w:t>
      </w:r>
      <w:proofErr w:type="spellStart"/>
      <w:r w:rsidRPr="00995B5E">
        <w:rPr>
          <w:sz w:val="22"/>
          <w:lang w:val="lt-LT"/>
        </w:rPr>
        <w:t>toksiškumas</w:t>
      </w:r>
      <w:proofErr w:type="spellEnd"/>
      <w:r w:rsidRPr="00995B5E">
        <w:rPr>
          <w:sz w:val="22"/>
          <w:lang w:val="lt-LT"/>
        </w:rPr>
        <w:t xml:space="preserve"> buvo tiriamas su įvairiais gyvūnais: žiurkėmis, pelėmis, jūrų kiaulytėmis, triušiais ir šunimis. Visoms tirtoms rūšims, taip pat ir žmogui, </w:t>
      </w:r>
      <w:proofErr w:type="spellStart"/>
      <w:r w:rsidRPr="00995B5E">
        <w:rPr>
          <w:sz w:val="22"/>
          <w:lang w:val="lt-LT"/>
        </w:rPr>
        <w:t>melfalano</w:t>
      </w:r>
      <w:proofErr w:type="spellEnd"/>
      <w:r w:rsidRPr="00995B5E">
        <w:rPr>
          <w:sz w:val="22"/>
          <w:lang w:val="lt-LT"/>
        </w:rPr>
        <w:t xml:space="preserve"> </w:t>
      </w:r>
      <w:proofErr w:type="spellStart"/>
      <w:r w:rsidRPr="00995B5E">
        <w:rPr>
          <w:sz w:val="22"/>
          <w:lang w:val="lt-LT"/>
        </w:rPr>
        <w:t>toksiškumas</w:t>
      </w:r>
      <w:proofErr w:type="spellEnd"/>
      <w:r w:rsidRPr="00995B5E">
        <w:rPr>
          <w:sz w:val="22"/>
          <w:lang w:val="lt-LT"/>
        </w:rPr>
        <w:t xml:space="preserve"> pasireiškia kaulų čiulpų slopinimu, labiausiai paveikiami baltieji kraujo kūneliai.</w:t>
      </w:r>
    </w:p>
    <w:p w14:paraId="0C6C5215" w14:textId="77777777" w:rsidR="009605EA" w:rsidRPr="00995B5E" w:rsidRDefault="009605EA" w:rsidP="009605EA">
      <w:pPr>
        <w:ind w:left="567" w:hanging="567"/>
        <w:rPr>
          <w:sz w:val="22"/>
          <w:lang w:val="lt-LT"/>
        </w:rPr>
      </w:pPr>
    </w:p>
    <w:p w14:paraId="3295AC66" w14:textId="77777777" w:rsidR="009605EA" w:rsidRPr="00995B5E" w:rsidRDefault="009605EA" w:rsidP="009605EA">
      <w:pPr>
        <w:ind w:left="567" w:hanging="567"/>
        <w:rPr>
          <w:sz w:val="22"/>
          <w:u w:val="single"/>
          <w:lang w:val="lt-LT"/>
        </w:rPr>
      </w:pPr>
      <w:r w:rsidRPr="00995B5E">
        <w:rPr>
          <w:sz w:val="22"/>
          <w:u w:val="single"/>
          <w:lang w:val="lt-LT"/>
        </w:rPr>
        <w:t xml:space="preserve">Lėtinis </w:t>
      </w:r>
      <w:proofErr w:type="spellStart"/>
      <w:r w:rsidRPr="00995B5E">
        <w:rPr>
          <w:sz w:val="22"/>
          <w:u w:val="single"/>
          <w:lang w:val="lt-LT"/>
        </w:rPr>
        <w:t>toksiškumas</w:t>
      </w:r>
      <w:proofErr w:type="spellEnd"/>
    </w:p>
    <w:p w14:paraId="33038472" w14:textId="77777777" w:rsidR="009605EA" w:rsidRPr="00995B5E" w:rsidRDefault="009605EA" w:rsidP="009605EA">
      <w:pPr>
        <w:ind w:left="567" w:hanging="567"/>
        <w:rPr>
          <w:sz w:val="22"/>
          <w:u w:val="single"/>
          <w:lang w:val="lt-LT"/>
        </w:rPr>
      </w:pPr>
    </w:p>
    <w:p w14:paraId="28FCD684" w14:textId="77777777" w:rsidR="009605EA" w:rsidRPr="00995B5E" w:rsidRDefault="009605EA" w:rsidP="009605EA">
      <w:pPr>
        <w:rPr>
          <w:sz w:val="22"/>
          <w:szCs w:val="22"/>
          <w:lang w:val="lt-LT"/>
        </w:rPr>
      </w:pPr>
      <w:proofErr w:type="spellStart"/>
      <w:r w:rsidRPr="00995B5E">
        <w:rPr>
          <w:sz w:val="22"/>
          <w:szCs w:val="22"/>
          <w:lang w:val="lt-LT"/>
        </w:rPr>
        <w:t>Melfalano</w:t>
      </w:r>
      <w:proofErr w:type="spellEnd"/>
      <w:r w:rsidRPr="00995B5E">
        <w:rPr>
          <w:sz w:val="22"/>
          <w:szCs w:val="22"/>
          <w:lang w:val="lt-LT"/>
        </w:rPr>
        <w:t xml:space="preserve"> kartotinių dozių </w:t>
      </w:r>
      <w:proofErr w:type="spellStart"/>
      <w:r w:rsidRPr="00995B5E">
        <w:rPr>
          <w:sz w:val="22"/>
          <w:szCs w:val="22"/>
          <w:lang w:val="lt-LT"/>
        </w:rPr>
        <w:t>toksiškumo</w:t>
      </w:r>
      <w:proofErr w:type="spellEnd"/>
      <w:r w:rsidRPr="00995B5E">
        <w:rPr>
          <w:sz w:val="22"/>
          <w:szCs w:val="22"/>
          <w:lang w:val="lt-LT"/>
        </w:rPr>
        <w:t xml:space="preserve"> tyrimų yra nedaug. Tačiau jų metu nustatyta pokyčių tuose organuose, kuriuose smarkiai dalijasi ląstelės. Dėl to dažnai atsiranda kaulų čiulpų ir </w:t>
      </w:r>
      <w:proofErr w:type="spellStart"/>
      <w:r w:rsidRPr="00995B5E">
        <w:rPr>
          <w:sz w:val="22"/>
          <w:szCs w:val="22"/>
          <w:lang w:val="lt-LT"/>
        </w:rPr>
        <w:t>limfoidinio</w:t>
      </w:r>
      <w:proofErr w:type="spellEnd"/>
      <w:r w:rsidRPr="00995B5E">
        <w:rPr>
          <w:sz w:val="22"/>
          <w:szCs w:val="22"/>
          <w:lang w:val="lt-LT"/>
        </w:rPr>
        <w:t xml:space="preserve"> audinio </w:t>
      </w:r>
      <w:proofErr w:type="spellStart"/>
      <w:r w:rsidRPr="00995B5E">
        <w:rPr>
          <w:sz w:val="22"/>
          <w:szCs w:val="22"/>
          <w:lang w:val="lt-LT"/>
        </w:rPr>
        <w:t>hipoplazija</w:t>
      </w:r>
      <w:proofErr w:type="spellEnd"/>
      <w:r w:rsidRPr="00995B5E">
        <w:rPr>
          <w:sz w:val="22"/>
          <w:szCs w:val="22"/>
          <w:lang w:val="lt-LT"/>
        </w:rPr>
        <w:t xml:space="preserve"> bei virškinimo trakto gleivinės pažeidimų. Šių tyrimų metu </w:t>
      </w:r>
      <w:proofErr w:type="spellStart"/>
      <w:r w:rsidRPr="00995B5E">
        <w:rPr>
          <w:sz w:val="22"/>
          <w:szCs w:val="22"/>
          <w:lang w:val="lt-LT"/>
        </w:rPr>
        <w:t>melfalanas</w:t>
      </w:r>
      <w:proofErr w:type="spellEnd"/>
      <w:r w:rsidRPr="00995B5E">
        <w:rPr>
          <w:sz w:val="22"/>
          <w:szCs w:val="22"/>
          <w:lang w:val="lt-LT"/>
        </w:rPr>
        <w:t xml:space="preserve"> gyvūnams buvo skiriamas kasdien, todėl dozuojant </w:t>
      </w:r>
      <w:proofErr w:type="spellStart"/>
      <w:r w:rsidRPr="00995B5E">
        <w:rPr>
          <w:sz w:val="22"/>
          <w:szCs w:val="22"/>
          <w:lang w:val="lt-LT"/>
        </w:rPr>
        <w:t>melfalaną</w:t>
      </w:r>
      <w:proofErr w:type="spellEnd"/>
      <w:r w:rsidRPr="00995B5E">
        <w:rPr>
          <w:sz w:val="22"/>
          <w:szCs w:val="22"/>
          <w:lang w:val="lt-LT"/>
        </w:rPr>
        <w:t xml:space="preserve"> patikimai remtis tyrimų rezultatais negalima, nes klinikinio gydymo metu </w:t>
      </w:r>
      <w:proofErr w:type="spellStart"/>
      <w:r w:rsidRPr="00995B5E">
        <w:rPr>
          <w:sz w:val="22"/>
          <w:szCs w:val="22"/>
          <w:lang w:val="lt-LT"/>
        </w:rPr>
        <w:t>melfalano</w:t>
      </w:r>
      <w:proofErr w:type="spellEnd"/>
      <w:r w:rsidRPr="00995B5E">
        <w:rPr>
          <w:sz w:val="22"/>
          <w:szCs w:val="22"/>
          <w:lang w:val="lt-LT"/>
        </w:rPr>
        <w:t xml:space="preserve"> skiriama ne nuolat, o su pertraukomis, kad nebūtų </w:t>
      </w:r>
      <w:proofErr w:type="spellStart"/>
      <w:r w:rsidRPr="00995B5E">
        <w:rPr>
          <w:sz w:val="22"/>
          <w:szCs w:val="22"/>
          <w:lang w:val="lt-LT"/>
        </w:rPr>
        <w:t>citotoksinio</w:t>
      </w:r>
      <w:proofErr w:type="spellEnd"/>
      <w:r w:rsidRPr="00995B5E">
        <w:rPr>
          <w:sz w:val="22"/>
          <w:szCs w:val="22"/>
          <w:lang w:val="lt-LT"/>
        </w:rPr>
        <w:t xml:space="preserve"> kumuliacinio poveikio.</w:t>
      </w:r>
    </w:p>
    <w:p w14:paraId="06BE5C46" w14:textId="77777777" w:rsidR="009605EA" w:rsidRPr="00995B5E" w:rsidRDefault="009605EA" w:rsidP="009605EA">
      <w:pPr>
        <w:autoSpaceDE w:val="0"/>
        <w:autoSpaceDN w:val="0"/>
        <w:adjustRightInd w:val="0"/>
        <w:rPr>
          <w:rFonts w:ascii="TimesNewRoman,Bold" w:hAnsi="TimesNewRoman,Bold" w:cs="TimesNewRoman,Bold"/>
          <w:bCs/>
          <w:lang w:val="lt-LT" w:eastAsia="lt-LT"/>
        </w:rPr>
      </w:pPr>
    </w:p>
    <w:p w14:paraId="4FE6A67F" w14:textId="77777777" w:rsidR="009605EA" w:rsidRPr="00995B5E" w:rsidRDefault="009605EA" w:rsidP="009605EA">
      <w:pPr>
        <w:autoSpaceDE w:val="0"/>
        <w:autoSpaceDN w:val="0"/>
        <w:adjustRightInd w:val="0"/>
        <w:rPr>
          <w:color w:val="000000"/>
          <w:sz w:val="22"/>
          <w:szCs w:val="22"/>
          <w:u w:val="single"/>
          <w:lang w:val="lt-LT"/>
        </w:rPr>
      </w:pPr>
      <w:r w:rsidRPr="00995B5E">
        <w:rPr>
          <w:color w:val="000000"/>
          <w:sz w:val="22"/>
          <w:szCs w:val="22"/>
          <w:u w:val="single"/>
          <w:lang w:val="lt-LT"/>
        </w:rPr>
        <w:t>Toksinis poveikis reprodukcijai</w:t>
      </w:r>
    </w:p>
    <w:p w14:paraId="5E8E3166" w14:textId="77777777" w:rsidR="009605EA" w:rsidRPr="00995B5E" w:rsidRDefault="009605EA" w:rsidP="009605EA">
      <w:pPr>
        <w:autoSpaceDE w:val="0"/>
        <w:autoSpaceDN w:val="0"/>
        <w:adjustRightInd w:val="0"/>
        <w:rPr>
          <w:color w:val="000000"/>
          <w:sz w:val="22"/>
          <w:szCs w:val="22"/>
          <w:u w:val="single"/>
          <w:lang w:val="lt-LT"/>
        </w:rPr>
      </w:pPr>
    </w:p>
    <w:p w14:paraId="1009F90A" w14:textId="77777777" w:rsidR="009605EA" w:rsidRPr="00995B5E" w:rsidRDefault="009605EA" w:rsidP="009605EA">
      <w:pPr>
        <w:rPr>
          <w:sz w:val="22"/>
          <w:szCs w:val="22"/>
          <w:lang w:val="lt-LT"/>
        </w:rPr>
      </w:pPr>
      <w:r w:rsidRPr="00995B5E">
        <w:rPr>
          <w:sz w:val="22"/>
          <w:szCs w:val="22"/>
          <w:lang w:val="lt-LT"/>
        </w:rPr>
        <w:t xml:space="preserve">Atliekant tyrimus su gyvūnais nustatyta, kad </w:t>
      </w:r>
      <w:proofErr w:type="spellStart"/>
      <w:r w:rsidRPr="00995B5E">
        <w:rPr>
          <w:sz w:val="22"/>
          <w:szCs w:val="22"/>
          <w:lang w:val="lt-LT"/>
        </w:rPr>
        <w:t>melfalanas</w:t>
      </w:r>
      <w:proofErr w:type="spellEnd"/>
      <w:r w:rsidRPr="00995B5E">
        <w:rPr>
          <w:sz w:val="22"/>
          <w:szCs w:val="22"/>
          <w:lang w:val="lt-LT"/>
        </w:rPr>
        <w:t xml:space="preserve"> pažeidžia patinų lytines ląsteles ir gali paveikti patelių vaisingumą. </w:t>
      </w:r>
      <w:proofErr w:type="spellStart"/>
      <w:r w:rsidRPr="00995B5E">
        <w:rPr>
          <w:sz w:val="22"/>
          <w:szCs w:val="22"/>
          <w:lang w:val="lt-LT"/>
        </w:rPr>
        <w:t>Embriofetalinių</w:t>
      </w:r>
      <w:proofErr w:type="spellEnd"/>
      <w:r w:rsidRPr="00995B5E">
        <w:rPr>
          <w:sz w:val="22"/>
          <w:szCs w:val="22"/>
          <w:lang w:val="lt-LT"/>
        </w:rPr>
        <w:t xml:space="preserve"> tyrimų metu geriamosios iki 3 mg/kg </w:t>
      </w:r>
      <w:proofErr w:type="spellStart"/>
      <w:r w:rsidRPr="00995B5E">
        <w:rPr>
          <w:sz w:val="22"/>
          <w:szCs w:val="22"/>
          <w:lang w:val="lt-LT"/>
        </w:rPr>
        <w:t>melfalano</w:t>
      </w:r>
      <w:proofErr w:type="spellEnd"/>
      <w:r w:rsidRPr="00995B5E">
        <w:rPr>
          <w:sz w:val="22"/>
          <w:szCs w:val="22"/>
          <w:lang w:val="lt-LT"/>
        </w:rPr>
        <w:t xml:space="preserve"> dozės, skiriamos nuo 7 iki 17 nėštumo dienos, toksiškai paveikė ir vaisingas žiurkes, ir jų vaisius. Bet šis poveikis nebuvo </w:t>
      </w:r>
      <w:proofErr w:type="spellStart"/>
      <w:r w:rsidRPr="00995B5E">
        <w:rPr>
          <w:sz w:val="22"/>
          <w:szCs w:val="22"/>
          <w:lang w:val="lt-LT"/>
        </w:rPr>
        <w:t>teratogeninis</w:t>
      </w:r>
      <w:proofErr w:type="spellEnd"/>
      <w:r w:rsidRPr="00995B5E">
        <w:rPr>
          <w:sz w:val="22"/>
          <w:szCs w:val="22"/>
          <w:lang w:val="lt-LT"/>
        </w:rPr>
        <w:t xml:space="preserve">. Tačiau kito tyrimo metu tos pačios rūšies gyvūnams į pilvaplėvės ertmę suleista (6 nėštumo dieną) viena 3 mg/kg </w:t>
      </w:r>
      <w:proofErr w:type="spellStart"/>
      <w:r w:rsidRPr="00995B5E">
        <w:rPr>
          <w:sz w:val="22"/>
          <w:szCs w:val="22"/>
          <w:lang w:val="lt-LT"/>
        </w:rPr>
        <w:t>racemato</w:t>
      </w:r>
      <w:proofErr w:type="spellEnd"/>
      <w:r w:rsidRPr="00995B5E">
        <w:rPr>
          <w:sz w:val="22"/>
          <w:szCs w:val="22"/>
          <w:lang w:val="lt-LT"/>
        </w:rPr>
        <w:t xml:space="preserve"> dozė sukėlė vaisiaus išsigimimų.</w:t>
      </w:r>
    </w:p>
    <w:p w14:paraId="69A3A615" w14:textId="77777777" w:rsidR="009605EA" w:rsidRPr="00995B5E" w:rsidRDefault="009605EA" w:rsidP="009605EA">
      <w:pPr>
        <w:rPr>
          <w:sz w:val="22"/>
          <w:szCs w:val="22"/>
          <w:lang w:val="lt-LT"/>
        </w:rPr>
      </w:pPr>
    </w:p>
    <w:p w14:paraId="46276F56" w14:textId="77777777" w:rsidR="009605EA" w:rsidRPr="00995B5E" w:rsidRDefault="009605EA" w:rsidP="009605EA">
      <w:pPr>
        <w:ind w:left="567" w:hanging="567"/>
        <w:rPr>
          <w:sz w:val="22"/>
          <w:u w:val="single"/>
          <w:lang w:val="lt-LT"/>
        </w:rPr>
      </w:pPr>
      <w:proofErr w:type="spellStart"/>
      <w:r w:rsidRPr="00995B5E">
        <w:rPr>
          <w:sz w:val="22"/>
          <w:u w:val="single"/>
          <w:lang w:val="lt-LT"/>
        </w:rPr>
        <w:t>Genotoksiškumas</w:t>
      </w:r>
      <w:proofErr w:type="spellEnd"/>
    </w:p>
    <w:p w14:paraId="71E70BCF" w14:textId="77777777" w:rsidR="009605EA" w:rsidRPr="00995B5E" w:rsidRDefault="009605EA" w:rsidP="009605EA">
      <w:pPr>
        <w:ind w:left="567" w:hanging="567"/>
        <w:rPr>
          <w:sz w:val="22"/>
          <w:u w:val="single"/>
          <w:lang w:val="lt-LT"/>
        </w:rPr>
      </w:pPr>
    </w:p>
    <w:p w14:paraId="47BCEEAC" w14:textId="77777777" w:rsidR="009605EA" w:rsidRPr="00995B5E" w:rsidRDefault="009605EA" w:rsidP="009605EA">
      <w:pPr>
        <w:autoSpaceDE w:val="0"/>
        <w:autoSpaceDN w:val="0"/>
        <w:adjustRightInd w:val="0"/>
        <w:rPr>
          <w:rFonts w:ascii="Tms Rmn" w:hAnsi="Tms Rmn" w:cs="Tms Rmn"/>
          <w:color w:val="000000"/>
          <w:sz w:val="22"/>
          <w:szCs w:val="22"/>
          <w:lang w:val="lt-LT" w:eastAsia="lt-LT"/>
        </w:rPr>
      </w:pPr>
      <w:r w:rsidRPr="00995B5E">
        <w:rPr>
          <w:bCs/>
          <w:color w:val="000000"/>
          <w:sz w:val="22"/>
          <w:szCs w:val="22"/>
          <w:lang w:val="lt-LT" w:eastAsia="lt-LT"/>
        </w:rPr>
        <w:t xml:space="preserve">Kaip ir galima tikėtis, žinant veikimo mechanizmą, </w:t>
      </w:r>
      <w:proofErr w:type="spellStart"/>
      <w:r w:rsidRPr="00995B5E">
        <w:rPr>
          <w:bCs/>
          <w:color w:val="000000"/>
          <w:sz w:val="22"/>
          <w:szCs w:val="22"/>
          <w:lang w:val="lt-LT" w:eastAsia="lt-LT"/>
        </w:rPr>
        <w:t>melfalanas</w:t>
      </w:r>
      <w:proofErr w:type="spellEnd"/>
      <w:r w:rsidRPr="00995B5E">
        <w:rPr>
          <w:bCs/>
          <w:color w:val="000000"/>
          <w:sz w:val="22"/>
          <w:szCs w:val="22"/>
          <w:lang w:val="lt-LT" w:eastAsia="lt-LT"/>
        </w:rPr>
        <w:t xml:space="preserve"> yra </w:t>
      </w:r>
      <w:proofErr w:type="spellStart"/>
      <w:r w:rsidRPr="00995B5E">
        <w:rPr>
          <w:bCs/>
          <w:color w:val="000000"/>
          <w:sz w:val="22"/>
          <w:szCs w:val="22"/>
          <w:lang w:val="lt-LT" w:eastAsia="lt-LT"/>
        </w:rPr>
        <w:t>genotoksiškas</w:t>
      </w:r>
      <w:proofErr w:type="spellEnd"/>
      <w:r w:rsidRPr="00995B5E">
        <w:rPr>
          <w:bCs/>
          <w:color w:val="000000"/>
          <w:sz w:val="22"/>
          <w:szCs w:val="22"/>
          <w:lang w:val="lt-LT" w:eastAsia="lt-LT"/>
        </w:rPr>
        <w:t xml:space="preserve"> </w:t>
      </w:r>
      <w:proofErr w:type="spellStart"/>
      <w:r w:rsidRPr="00995B5E">
        <w:rPr>
          <w:bCs/>
          <w:i/>
          <w:iCs/>
          <w:color w:val="000000"/>
          <w:sz w:val="22"/>
          <w:szCs w:val="22"/>
          <w:lang w:val="lt-LT" w:eastAsia="lt-LT"/>
        </w:rPr>
        <w:t>in</w:t>
      </w:r>
      <w:proofErr w:type="spellEnd"/>
      <w:r w:rsidRPr="00995B5E">
        <w:rPr>
          <w:bCs/>
          <w:i/>
          <w:iCs/>
          <w:color w:val="000000"/>
          <w:sz w:val="22"/>
          <w:szCs w:val="22"/>
          <w:lang w:val="lt-LT" w:eastAsia="lt-LT"/>
        </w:rPr>
        <w:t xml:space="preserve"> </w:t>
      </w:r>
      <w:proofErr w:type="spellStart"/>
      <w:r w:rsidRPr="00995B5E">
        <w:rPr>
          <w:bCs/>
          <w:i/>
          <w:iCs/>
          <w:color w:val="000000"/>
          <w:sz w:val="22"/>
          <w:szCs w:val="22"/>
          <w:lang w:val="lt-LT" w:eastAsia="lt-LT"/>
        </w:rPr>
        <w:t>vitro</w:t>
      </w:r>
      <w:proofErr w:type="spellEnd"/>
      <w:r w:rsidRPr="00995B5E">
        <w:rPr>
          <w:bCs/>
          <w:color w:val="000000"/>
          <w:sz w:val="22"/>
          <w:szCs w:val="22"/>
          <w:lang w:val="lt-LT" w:eastAsia="lt-LT"/>
        </w:rPr>
        <w:t xml:space="preserve"> </w:t>
      </w:r>
      <w:proofErr w:type="spellStart"/>
      <w:r w:rsidRPr="00995B5E">
        <w:rPr>
          <w:bCs/>
          <w:color w:val="000000"/>
          <w:sz w:val="22"/>
          <w:szCs w:val="22"/>
          <w:lang w:val="lt-LT" w:eastAsia="lt-LT"/>
        </w:rPr>
        <w:t>prokariotinėse</w:t>
      </w:r>
      <w:proofErr w:type="spellEnd"/>
      <w:r w:rsidRPr="00995B5E">
        <w:rPr>
          <w:bCs/>
          <w:color w:val="000000"/>
          <w:sz w:val="22"/>
          <w:szCs w:val="22"/>
          <w:lang w:val="lt-LT" w:eastAsia="lt-LT"/>
        </w:rPr>
        <w:t xml:space="preserve"> ir </w:t>
      </w:r>
      <w:proofErr w:type="spellStart"/>
      <w:r w:rsidRPr="00995B5E">
        <w:rPr>
          <w:bCs/>
          <w:color w:val="000000"/>
          <w:sz w:val="22"/>
          <w:szCs w:val="22"/>
          <w:lang w:val="lt-LT" w:eastAsia="lt-LT"/>
        </w:rPr>
        <w:t>eukariotinėse</w:t>
      </w:r>
      <w:proofErr w:type="spellEnd"/>
      <w:r w:rsidRPr="00995B5E">
        <w:rPr>
          <w:bCs/>
          <w:color w:val="000000"/>
          <w:sz w:val="22"/>
          <w:szCs w:val="22"/>
          <w:lang w:val="lt-LT" w:eastAsia="lt-LT"/>
        </w:rPr>
        <w:t xml:space="preserve"> ląstelių sistemose bei </w:t>
      </w:r>
      <w:proofErr w:type="spellStart"/>
      <w:r w:rsidRPr="00995B5E">
        <w:rPr>
          <w:bCs/>
          <w:i/>
          <w:iCs/>
          <w:color w:val="000000"/>
          <w:sz w:val="22"/>
          <w:szCs w:val="22"/>
          <w:lang w:val="lt-LT" w:eastAsia="lt-LT"/>
        </w:rPr>
        <w:t>in</w:t>
      </w:r>
      <w:proofErr w:type="spellEnd"/>
      <w:r w:rsidRPr="00995B5E">
        <w:rPr>
          <w:bCs/>
          <w:i/>
          <w:iCs/>
          <w:color w:val="000000"/>
          <w:sz w:val="22"/>
          <w:szCs w:val="22"/>
          <w:lang w:val="lt-LT" w:eastAsia="lt-LT"/>
        </w:rPr>
        <w:t xml:space="preserve"> </w:t>
      </w:r>
      <w:proofErr w:type="spellStart"/>
      <w:r w:rsidRPr="00995B5E">
        <w:rPr>
          <w:bCs/>
          <w:i/>
          <w:iCs/>
          <w:color w:val="000000"/>
          <w:sz w:val="22"/>
          <w:szCs w:val="22"/>
          <w:lang w:val="lt-LT" w:eastAsia="lt-LT"/>
        </w:rPr>
        <w:t>vivo</w:t>
      </w:r>
      <w:proofErr w:type="spellEnd"/>
      <w:r w:rsidRPr="00995B5E">
        <w:rPr>
          <w:bCs/>
          <w:color w:val="000000"/>
          <w:sz w:val="22"/>
          <w:szCs w:val="22"/>
          <w:lang w:val="lt-LT" w:eastAsia="lt-LT"/>
        </w:rPr>
        <w:t xml:space="preserve"> žiurkėms.</w:t>
      </w:r>
      <w:r w:rsidRPr="00995B5E">
        <w:rPr>
          <w:color w:val="000000"/>
          <w:sz w:val="22"/>
          <w:szCs w:val="22"/>
          <w:lang w:val="lt-LT" w:eastAsia="lt-LT"/>
        </w:rPr>
        <w:t xml:space="preserve"> </w:t>
      </w:r>
      <w:proofErr w:type="spellStart"/>
      <w:r w:rsidRPr="00995B5E">
        <w:rPr>
          <w:color w:val="000000"/>
          <w:sz w:val="22"/>
          <w:szCs w:val="22"/>
          <w:lang w:val="lt-LT" w:eastAsia="lt-LT"/>
        </w:rPr>
        <w:t>Melfalanas</w:t>
      </w:r>
      <w:proofErr w:type="spellEnd"/>
      <w:r w:rsidRPr="00995B5E">
        <w:rPr>
          <w:color w:val="000000"/>
          <w:sz w:val="22"/>
          <w:szCs w:val="22"/>
          <w:lang w:val="lt-LT" w:eastAsia="lt-LT"/>
        </w:rPr>
        <w:t xml:space="preserve"> pažeidžia bakterijų chromosomas ir taškinę mutaciją. Tai buvo pastebėta atliekant </w:t>
      </w:r>
      <w:proofErr w:type="spellStart"/>
      <w:r w:rsidRPr="00995B5E">
        <w:rPr>
          <w:i/>
          <w:iCs/>
          <w:color w:val="000000"/>
          <w:sz w:val="22"/>
          <w:szCs w:val="22"/>
          <w:lang w:val="lt-LT" w:eastAsia="lt-LT"/>
        </w:rPr>
        <w:t>Ames</w:t>
      </w:r>
      <w:proofErr w:type="spellEnd"/>
      <w:r w:rsidRPr="00995B5E">
        <w:rPr>
          <w:color w:val="000000"/>
          <w:sz w:val="22"/>
          <w:szCs w:val="22"/>
          <w:lang w:val="lt-LT" w:eastAsia="lt-LT"/>
        </w:rPr>
        <w:t xml:space="preserve"> testą esant 200 </w:t>
      </w:r>
      <w:proofErr w:type="spellStart"/>
      <w:r w:rsidRPr="00995B5E">
        <w:rPr>
          <w:color w:val="000000"/>
          <w:sz w:val="22"/>
          <w:szCs w:val="22"/>
          <w:lang w:val="lt-LT" w:eastAsia="lt-LT"/>
        </w:rPr>
        <w:t>mikrogramų</w:t>
      </w:r>
      <w:proofErr w:type="spellEnd"/>
      <w:r w:rsidRPr="00995B5E">
        <w:rPr>
          <w:color w:val="000000"/>
          <w:sz w:val="22"/>
          <w:szCs w:val="22"/>
          <w:lang w:val="lt-LT" w:eastAsia="lt-LT"/>
        </w:rPr>
        <w:t xml:space="preserve"> </w:t>
      </w:r>
      <w:proofErr w:type="spellStart"/>
      <w:r w:rsidRPr="00995B5E">
        <w:rPr>
          <w:color w:val="000000"/>
          <w:sz w:val="22"/>
          <w:szCs w:val="22"/>
          <w:lang w:val="lt-LT" w:eastAsia="lt-LT"/>
        </w:rPr>
        <w:t>Petri</w:t>
      </w:r>
      <w:proofErr w:type="spellEnd"/>
      <w:r w:rsidRPr="00995B5E">
        <w:rPr>
          <w:color w:val="000000"/>
          <w:sz w:val="22"/>
          <w:szCs w:val="22"/>
          <w:lang w:val="lt-LT" w:eastAsia="lt-LT"/>
        </w:rPr>
        <w:t xml:space="preserve"> lėkštelėje ir didesnėms koncentracijoms. </w:t>
      </w:r>
      <w:r w:rsidRPr="00995B5E">
        <w:rPr>
          <w:rFonts w:ascii="Tms Rmn" w:hAnsi="Tms Rmn" w:cs="Tms Rmn"/>
          <w:color w:val="000000"/>
          <w:sz w:val="22"/>
          <w:szCs w:val="22"/>
          <w:lang w:val="lt-LT" w:eastAsia="lt-LT"/>
        </w:rPr>
        <w:t xml:space="preserve">0,1 </w:t>
      </w:r>
      <w:proofErr w:type="spellStart"/>
      <w:r w:rsidRPr="00995B5E">
        <w:rPr>
          <w:rFonts w:ascii="Tms Rmn" w:hAnsi="Tms Rmn" w:cs="Tms Rmn"/>
          <w:color w:val="000000"/>
          <w:sz w:val="22"/>
          <w:szCs w:val="22"/>
          <w:lang w:val="lt-LT" w:eastAsia="lt-LT"/>
        </w:rPr>
        <w:t>mikrogramo</w:t>
      </w:r>
      <w:proofErr w:type="spellEnd"/>
      <w:r w:rsidRPr="00995B5E">
        <w:rPr>
          <w:rFonts w:ascii="Tms Rmn" w:hAnsi="Tms Rmn" w:cs="Tms Rmn"/>
          <w:color w:val="000000"/>
          <w:sz w:val="22"/>
          <w:szCs w:val="22"/>
          <w:lang w:val="lt-LT" w:eastAsia="lt-LT"/>
        </w:rPr>
        <w:t xml:space="preserve">/ml koncentracijos </w:t>
      </w:r>
      <w:proofErr w:type="spellStart"/>
      <w:r w:rsidRPr="00995B5E">
        <w:rPr>
          <w:rFonts w:ascii="Tms Rmn" w:hAnsi="Tms Rmn" w:cs="Tms Rmn"/>
          <w:color w:val="000000"/>
          <w:sz w:val="22"/>
          <w:szCs w:val="22"/>
          <w:lang w:val="lt-LT" w:eastAsia="lt-LT"/>
        </w:rPr>
        <w:t>melfalanas</w:t>
      </w:r>
      <w:proofErr w:type="spellEnd"/>
      <w:r w:rsidRPr="00995B5E">
        <w:rPr>
          <w:rFonts w:ascii="Tms Rmn" w:hAnsi="Tms Rmn" w:cs="Tms Rmn"/>
          <w:color w:val="000000"/>
          <w:sz w:val="22"/>
          <w:szCs w:val="22"/>
          <w:lang w:val="lt-LT" w:eastAsia="lt-LT"/>
        </w:rPr>
        <w:t xml:space="preserve"> </w:t>
      </w:r>
      <w:proofErr w:type="spellStart"/>
      <w:r w:rsidRPr="00995B5E">
        <w:rPr>
          <w:rFonts w:ascii="Tms Rmn" w:hAnsi="Tms Rmn" w:cs="Tms Rmn"/>
          <w:i/>
          <w:iCs/>
          <w:color w:val="000000"/>
          <w:sz w:val="22"/>
          <w:szCs w:val="22"/>
          <w:lang w:val="lt-LT" w:eastAsia="lt-LT"/>
        </w:rPr>
        <w:t>in</w:t>
      </w:r>
      <w:proofErr w:type="spellEnd"/>
      <w:r w:rsidRPr="00995B5E">
        <w:rPr>
          <w:rFonts w:ascii="Tms Rmn" w:hAnsi="Tms Rmn" w:cs="Tms Rmn"/>
          <w:i/>
          <w:iCs/>
          <w:color w:val="000000"/>
          <w:sz w:val="22"/>
          <w:szCs w:val="22"/>
          <w:lang w:val="lt-LT" w:eastAsia="lt-LT"/>
        </w:rPr>
        <w:t xml:space="preserve"> </w:t>
      </w:r>
      <w:proofErr w:type="spellStart"/>
      <w:r w:rsidRPr="00995B5E">
        <w:rPr>
          <w:rFonts w:ascii="Tms Rmn" w:hAnsi="Tms Rmn" w:cs="Tms Rmn"/>
          <w:i/>
          <w:iCs/>
          <w:color w:val="000000"/>
          <w:sz w:val="22"/>
          <w:szCs w:val="22"/>
          <w:lang w:val="lt-LT" w:eastAsia="lt-LT"/>
        </w:rPr>
        <w:t>vitro</w:t>
      </w:r>
      <w:proofErr w:type="spellEnd"/>
      <w:r w:rsidRPr="00995B5E">
        <w:rPr>
          <w:rFonts w:ascii="Tms Rmn" w:hAnsi="Tms Rmn" w:cs="Tms Rmn"/>
          <w:color w:val="000000"/>
          <w:sz w:val="22"/>
          <w:szCs w:val="22"/>
          <w:lang w:val="lt-LT" w:eastAsia="lt-LT"/>
        </w:rPr>
        <w:t xml:space="preserve"> transformavo maždaug 0,1 % C3/10T½ pelių ląstelių, o 1,0 </w:t>
      </w:r>
      <w:proofErr w:type="spellStart"/>
      <w:r w:rsidRPr="00995B5E">
        <w:rPr>
          <w:rFonts w:ascii="Tms Rmn" w:hAnsi="Tms Rmn" w:cs="Tms Rmn"/>
          <w:color w:val="000000"/>
          <w:sz w:val="22"/>
          <w:szCs w:val="22"/>
          <w:lang w:val="lt-LT" w:eastAsia="lt-LT"/>
        </w:rPr>
        <w:t>mikrogramo</w:t>
      </w:r>
      <w:proofErr w:type="spellEnd"/>
      <w:r w:rsidRPr="00995B5E">
        <w:rPr>
          <w:rFonts w:ascii="Tms Rmn" w:hAnsi="Tms Rmn" w:cs="Tms Rmn"/>
          <w:color w:val="000000"/>
          <w:sz w:val="22"/>
          <w:szCs w:val="22"/>
          <w:lang w:val="lt-LT" w:eastAsia="lt-LT"/>
        </w:rPr>
        <w:t xml:space="preserve">/ml koncentracijos – beveik 3 %. 1,0 </w:t>
      </w:r>
      <w:proofErr w:type="spellStart"/>
      <w:r w:rsidRPr="00995B5E">
        <w:rPr>
          <w:rFonts w:ascii="Tms Rmn" w:hAnsi="Tms Rmn" w:cs="Tms Rmn"/>
          <w:color w:val="000000"/>
          <w:sz w:val="22"/>
          <w:szCs w:val="22"/>
          <w:lang w:val="lt-LT" w:eastAsia="lt-LT"/>
        </w:rPr>
        <w:t>mikrogramo</w:t>
      </w:r>
      <w:proofErr w:type="spellEnd"/>
      <w:r w:rsidRPr="00995B5E">
        <w:rPr>
          <w:rFonts w:ascii="Tms Rmn" w:hAnsi="Tms Rmn" w:cs="Tms Rmn"/>
          <w:color w:val="000000"/>
          <w:sz w:val="22"/>
          <w:szCs w:val="22"/>
          <w:lang w:val="lt-LT" w:eastAsia="lt-LT"/>
        </w:rPr>
        <w:t xml:space="preserve">/ml koncentracijos </w:t>
      </w:r>
      <w:proofErr w:type="spellStart"/>
      <w:r w:rsidRPr="00995B5E">
        <w:rPr>
          <w:rFonts w:ascii="Tms Rmn" w:hAnsi="Tms Rmn" w:cs="Tms Rmn"/>
          <w:color w:val="000000"/>
          <w:sz w:val="22"/>
          <w:szCs w:val="22"/>
          <w:lang w:val="lt-LT" w:eastAsia="lt-LT"/>
        </w:rPr>
        <w:t>melfalanas</w:t>
      </w:r>
      <w:proofErr w:type="spellEnd"/>
      <w:r w:rsidRPr="00995B5E">
        <w:rPr>
          <w:rFonts w:ascii="Tms Rmn" w:hAnsi="Tms Rmn" w:cs="Tms Rmn"/>
          <w:color w:val="000000"/>
          <w:sz w:val="22"/>
          <w:szCs w:val="22"/>
          <w:lang w:val="lt-LT" w:eastAsia="lt-LT"/>
        </w:rPr>
        <w:t xml:space="preserve"> sukėlė daug chromosomų </w:t>
      </w:r>
      <w:proofErr w:type="spellStart"/>
      <w:r w:rsidRPr="00995B5E">
        <w:rPr>
          <w:rFonts w:ascii="Tms Rmn" w:hAnsi="Tms Rmn" w:cs="Tms Rmn"/>
          <w:color w:val="000000"/>
          <w:sz w:val="22"/>
          <w:szCs w:val="22"/>
          <w:lang w:val="lt-LT" w:eastAsia="lt-LT"/>
        </w:rPr>
        <w:t>aberacijų</w:t>
      </w:r>
      <w:proofErr w:type="spellEnd"/>
      <w:r w:rsidRPr="00995B5E">
        <w:rPr>
          <w:rFonts w:ascii="Tms Rmn" w:hAnsi="Tms Rmn" w:cs="Tms Rmn"/>
          <w:color w:val="000000"/>
          <w:sz w:val="22"/>
          <w:szCs w:val="22"/>
          <w:lang w:val="lt-LT" w:eastAsia="lt-LT"/>
        </w:rPr>
        <w:t xml:space="preserve"> A(T1) C1-3 žiurkėno ląstelėse. Chromosomų pažeidimai buvo rasti 82 % ląstelių, vidutiniškai 5,9 </w:t>
      </w:r>
      <w:proofErr w:type="spellStart"/>
      <w:r w:rsidRPr="00995B5E">
        <w:rPr>
          <w:rFonts w:ascii="Tms Rmn" w:hAnsi="Tms Rmn" w:cs="Tms Rmn"/>
          <w:color w:val="000000"/>
          <w:sz w:val="22"/>
          <w:szCs w:val="22"/>
          <w:lang w:val="lt-LT" w:eastAsia="lt-LT"/>
        </w:rPr>
        <w:t>chromatidės</w:t>
      </w:r>
      <w:proofErr w:type="spellEnd"/>
      <w:r w:rsidRPr="00995B5E">
        <w:rPr>
          <w:rFonts w:ascii="Tms Rmn" w:hAnsi="Tms Rmn" w:cs="Tms Rmn"/>
          <w:color w:val="000000"/>
          <w:sz w:val="22"/>
          <w:szCs w:val="22"/>
          <w:lang w:val="lt-LT" w:eastAsia="lt-LT"/>
        </w:rPr>
        <w:t xml:space="preserve"> trūkiai </w:t>
      </w:r>
      <w:proofErr w:type="spellStart"/>
      <w:r w:rsidRPr="00995B5E">
        <w:rPr>
          <w:rFonts w:ascii="Tms Rmn" w:hAnsi="Tms Rmn" w:cs="Tms Rmn"/>
          <w:color w:val="000000"/>
          <w:sz w:val="22"/>
          <w:szCs w:val="22"/>
          <w:lang w:val="lt-LT" w:eastAsia="lt-LT"/>
        </w:rPr>
        <w:t>lastelėje</w:t>
      </w:r>
      <w:proofErr w:type="spellEnd"/>
      <w:r w:rsidRPr="00995B5E">
        <w:rPr>
          <w:rFonts w:ascii="Tms Rmn" w:hAnsi="Tms Rmn" w:cs="Tms Rmn"/>
          <w:color w:val="000000"/>
          <w:sz w:val="22"/>
          <w:szCs w:val="22"/>
          <w:lang w:val="lt-LT" w:eastAsia="lt-LT"/>
        </w:rPr>
        <w:t xml:space="preserve">. Tačiau, kai </w:t>
      </w:r>
      <w:proofErr w:type="spellStart"/>
      <w:r w:rsidRPr="00995B5E">
        <w:rPr>
          <w:rFonts w:ascii="Tms Rmn" w:hAnsi="Tms Rmn" w:cs="Tms Rmn"/>
          <w:color w:val="000000"/>
          <w:sz w:val="22"/>
          <w:szCs w:val="22"/>
          <w:lang w:val="lt-LT" w:eastAsia="lt-LT"/>
        </w:rPr>
        <w:t>necitotoksinė</w:t>
      </w:r>
      <w:proofErr w:type="spellEnd"/>
      <w:r w:rsidRPr="00995B5E">
        <w:rPr>
          <w:rFonts w:ascii="Tms Rmn" w:hAnsi="Tms Rmn" w:cs="Tms Rmn"/>
          <w:color w:val="000000"/>
          <w:sz w:val="22"/>
          <w:szCs w:val="22"/>
          <w:lang w:val="lt-LT" w:eastAsia="lt-LT"/>
        </w:rPr>
        <w:t xml:space="preserve"> koncentracija buvo 0,1 </w:t>
      </w:r>
      <w:proofErr w:type="spellStart"/>
      <w:r w:rsidRPr="00995B5E">
        <w:rPr>
          <w:rFonts w:ascii="Tms Rmn" w:hAnsi="Tms Rmn" w:cs="Tms Rmn"/>
          <w:color w:val="000000"/>
          <w:sz w:val="22"/>
          <w:szCs w:val="22"/>
          <w:lang w:val="lt-LT" w:eastAsia="lt-LT"/>
        </w:rPr>
        <w:t>mikrogramo</w:t>
      </w:r>
      <w:proofErr w:type="spellEnd"/>
      <w:r w:rsidRPr="00995B5E">
        <w:rPr>
          <w:rFonts w:ascii="Tms Rmn" w:hAnsi="Tms Rmn" w:cs="Tms Rmn"/>
          <w:color w:val="000000"/>
          <w:sz w:val="22"/>
          <w:szCs w:val="22"/>
          <w:lang w:val="lt-LT" w:eastAsia="lt-LT"/>
        </w:rPr>
        <w:t xml:space="preserve">/ml, didesnių chromosomų pokyčių aptikta nebuvo. </w:t>
      </w:r>
      <w:proofErr w:type="spellStart"/>
      <w:r w:rsidRPr="00995B5E">
        <w:rPr>
          <w:rFonts w:ascii="Tms Rmn" w:hAnsi="Tms Rmn" w:cs="Tms Rmn"/>
          <w:color w:val="000000"/>
          <w:sz w:val="22"/>
          <w:szCs w:val="22"/>
          <w:lang w:val="lt-LT" w:eastAsia="lt-LT"/>
        </w:rPr>
        <w:t>Melfalanas</w:t>
      </w:r>
      <w:proofErr w:type="spellEnd"/>
      <w:r w:rsidRPr="00995B5E">
        <w:rPr>
          <w:rFonts w:ascii="Tms Rmn" w:hAnsi="Tms Rmn" w:cs="Tms Rmn"/>
          <w:color w:val="000000"/>
          <w:sz w:val="22"/>
          <w:szCs w:val="22"/>
          <w:lang w:val="lt-LT" w:eastAsia="lt-LT"/>
        </w:rPr>
        <w:t xml:space="preserve"> taip pat sukelia chromosomų pažeidimą </w:t>
      </w:r>
      <w:proofErr w:type="spellStart"/>
      <w:r w:rsidRPr="00995B5E">
        <w:rPr>
          <w:rFonts w:ascii="Tms Rmn" w:hAnsi="Tms Rmn" w:cs="Tms Rmn"/>
          <w:i/>
          <w:iCs/>
          <w:color w:val="000000"/>
          <w:sz w:val="22"/>
          <w:szCs w:val="22"/>
          <w:lang w:val="lt-LT" w:eastAsia="lt-LT"/>
        </w:rPr>
        <w:t>in</w:t>
      </w:r>
      <w:proofErr w:type="spellEnd"/>
      <w:r w:rsidRPr="00995B5E">
        <w:rPr>
          <w:rFonts w:ascii="Tms Rmn" w:hAnsi="Tms Rmn" w:cs="Tms Rmn"/>
          <w:i/>
          <w:iCs/>
          <w:color w:val="000000"/>
          <w:sz w:val="22"/>
          <w:szCs w:val="22"/>
          <w:lang w:val="lt-LT" w:eastAsia="lt-LT"/>
        </w:rPr>
        <w:t xml:space="preserve"> </w:t>
      </w:r>
      <w:proofErr w:type="spellStart"/>
      <w:r w:rsidRPr="00995B5E">
        <w:rPr>
          <w:rFonts w:ascii="Tms Rmn" w:hAnsi="Tms Rmn" w:cs="Tms Rmn"/>
          <w:i/>
          <w:iCs/>
          <w:color w:val="000000"/>
          <w:sz w:val="22"/>
          <w:szCs w:val="22"/>
          <w:lang w:val="lt-LT" w:eastAsia="lt-LT"/>
        </w:rPr>
        <w:t>vivo</w:t>
      </w:r>
      <w:proofErr w:type="spellEnd"/>
      <w:r w:rsidRPr="00995B5E">
        <w:rPr>
          <w:rFonts w:ascii="Tms Rmn" w:hAnsi="Tms Rmn" w:cs="Tms Rmn"/>
          <w:color w:val="000000"/>
          <w:sz w:val="22"/>
          <w:szCs w:val="22"/>
          <w:lang w:val="lt-LT" w:eastAsia="lt-LT"/>
        </w:rPr>
        <w:t xml:space="preserve">. 1–10 mg/kg </w:t>
      </w:r>
      <w:proofErr w:type="spellStart"/>
      <w:r w:rsidRPr="00995B5E">
        <w:rPr>
          <w:rFonts w:ascii="Tms Rmn" w:hAnsi="Tms Rmn" w:cs="Tms Rmn"/>
          <w:color w:val="000000"/>
          <w:sz w:val="22"/>
          <w:szCs w:val="22"/>
          <w:lang w:val="lt-LT" w:eastAsia="lt-LT"/>
        </w:rPr>
        <w:t>melfalano</w:t>
      </w:r>
      <w:proofErr w:type="spellEnd"/>
      <w:r w:rsidRPr="00995B5E">
        <w:rPr>
          <w:rFonts w:ascii="Tms Rmn" w:hAnsi="Tms Rmn" w:cs="Tms Rmn"/>
          <w:color w:val="000000"/>
          <w:sz w:val="22"/>
          <w:szCs w:val="22"/>
          <w:lang w:val="lt-LT" w:eastAsia="lt-LT"/>
        </w:rPr>
        <w:t xml:space="preserve">, suleisto žiurkėms į raumenis, sukėlė struktūrines kaulų čiulpų ląstelių </w:t>
      </w:r>
      <w:proofErr w:type="spellStart"/>
      <w:r w:rsidRPr="00995B5E">
        <w:rPr>
          <w:rFonts w:ascii="Tms Rmn" w:hAnsi="Tms Rmn" w:cs="Tms Rmn"/>
          <w:color w:val="000000"/>
          <w:sz w:val="22"/>
          <w:szCs w:val="22"/>
          <w:lang w:val="lt-LT" w:eastAsia="lt-LT"/>
        </w:rPr>
        <w:t>chromatidžių</w:t>
      </w:r>
      <w:proofErr w:type="spellEnd"/>
      <w:r w:rsidRPr="00995B5E">
        <w:rPr>
          <w:rFonts w:ascii="Tms Rmn" w:hAnsi="Tms Rmn" w:cs="Tms Rmn"/>
          <w:color w:val="000000"/>
          <w:sz w:val="22"/>
          <w:szCs w:val="22"/>
          <w:lang w:val="lt-LT" w:eastAsia="lt-LT"/>
        </w:rPr>
        <w:t xml:space="preserve"> ir chromosomų </w:t>
      </w:r>
      <w:proofErr w:type="spellStart"/>
      <w:r w:rsidRPr="00995B5E">
        <w:rPr>
          <w:rFonts w:ascii="Tms Rmn" w:hAnsi="Tms Rmn" w:cs="Tms Rmn"/>
          <w:color w:val="000000"/>
          <w:sz w:val="22"/>
          <w:szCs w:val="22"/>
          <w:lang w:val="lt-LT" w:eastAsia="lt-LT"/>
        </w:rPr>
        <w:t>aberacijas</w:t>
      </w:r>
      <w:proofErr w:type="spellEnd"/>
      <w:r w:rsidRPr="00995B5E">
        <w:rPr>
          <w:rFonts w:ascii="Tms Rmn" w:hAnsi="Tms Rmn" w:cs="Tms Rmn"/>
          <w:color w:val="000000"/>
          <w:sz w:val="22"/>
          <w:szCs w:val="22"/>
          <w:lang w:val="lt-LT" w:eastAsia="lt-LT"/>
        </w:rPr>
        <w:t>.</w:t>
      </w:r>
    </w:p>
    <w:p w14:paraId="361D1AAC" w14:textId="77777777" w:rsidR="009605EA" w:rsidRPr="00995B5E" w:rsidRDefault="009605EA" w:rsidP="009605EA">
      <w:pPr>
        <w:autoSpaceDE w:val="0"/>
        <w:autoSpaceDN w:val="0"/>
        <w:adjustRightInd w:val="0"/>
        <w:rPr>
          <w:rFonts w:ascii="Tms Rmn" w:hAnsi="Tms Rmn" w:cs="Tms Rmn"/>
          <w:color w:val="000000"/>
          <w:sz w:val="22"/>
          <w:szCs w:val="22"/>
          <w:lang w:val="lt-LT" w:eastAsia="lt-LT"/>
        </w:rPr>
      </w:pPr>
    </w:p>
    <w:p w14:paraId="1594F854" w14:textId="77777777" w:rsidR="009605EA" w:rsidRPr="00995B5E" w:rsidRDefault="009605EA" w:rsidP="009605EA">
      <w:pPr>
        <w:ind w:left="567" w:hanging="567"/>
        <w:rPr>
          <w:sz w:val="22"/>
          <w:szCs w:val="22"/>
          <w:u w:val="single"/>
          <w:lang w:val="lt-LT"/>
        </w:rPr>
      </w:pPr>
      <w:proofErr w:type="spellStart"/>
      <w:r w:rsidRPr="00995B5E">
        <w:rPr>
          <w:sz w:val="22"/>
          <w:szCs w:val="22"/>
          <w:u w:val="single"/>
          <w:lang w:val="lt-LT"/>
        </w:rPr>
        <w:t>Karcinogeniškumas</w:t>
      </w:r>
      <w:proofErr w:type="spellEnd"/>
    </w:p>
    <w:p w14:paraId="0F0758B4" w14:textId="77777777" w:rsidR="009605EA" w:rsidRPr="00995B5E" w:rsidRDefault="009605EA" w:rsidP="009605EA">
      <w:pPr>
        <w:ind w:left="567" w:hanging="567"/>
        <w:rPr>
          <w:sz w:val="22"/>
          <w:szCs w:val="22"/>
          <w:u w:val="single"/>
          <w:lang w:val="lt-LT"/>
        </w:rPr>
      </w:pPr>
    </w:p>
    <w:p w14:paraId="27E2AEFC" w14:textId="77777777" w:rsidR="009605EA" w:rsidRPr="00995B5E" w:rsidRDefault="009605EA" w:rsidP="009605EA">
      <w:pPr>
        <w:ind w:left="567" w:hanging="567"/>
        <w:rPr>
          <w:sz w:val="22"/>
          <w:lang w:val="lt-LT"/>
        </w:rPr>
      </w:pPr>
      <w:proofErr w:type="spellStart"/>
      <w:r w:rsidRPr="00995B5E">
        <w:rPr>
          <w:sz w:val="22"/>
          <w:lang w:val="lt-LT"/>
        </w:rPr>
        <w:t>Melfalanas</w:t>
      </w:r>
      <w:proofErr w:type="spellEnd"/>
      <w:r w:rsidRPr="00995B5E">
        <w:rPr>
          <w:sz w:val="22"/>
          <w:lang w:val="lt-LT"/>
        </w:rPr>
        <w:t xml:space="preserve"> yra </w:t>
      </w:r>
      <w:proofErr w:type="spellStart"/>
      <w:r w:rsidRPr="00995B5E">
        <w:rPr>
          <w:sz w:val="22"/>
          <w:lang w:val="lt-LT"/>
        </w:rPr>
        <w:t>karcinogeniškas</w:t>
      </w:r>
      <w:proofErr w:type="spellEnd"/>
      <w:r w:rsidRPr="00995B5E">
        <w:rPr>
          <w:sz w:val="22"/>
          <w:lang w:val="lt-LT"/>
        </w:rPr>
        <w:t xml:space="preserve"> gyvūnams.</w:t>
      </w:r>
    </w:p>
    <w:p w14:paraId="3E5FB8DD" w14:textId="77777777" w:rsidR="009605EA" w:rsidRPr="00995B5E" w:rsidRDefault="009605EA" w:rsidP="009605EA">
      <w:pPr>
        <w:ind w:left="567" w:hanging="567"/>
        <w:rPr>
          <w:sz w:val="22"/>
          <w:lang w:val="lt-LT"/>
        </w:rPr>
      </w:pPr>
    </w:p>
    <w:p w14:paraId="7943BC6A" w14:textId="77777777" w:rsidR="009605EA" w:rsidRPr="00995B5E" w:rsidRDefault="009605EA" w:rsidP="009605EA">
      <w:pPr>
        <w:rPr>
          <w:sz w:val="22"/>
          <w:szCs w:val="22"/>
          <w:u w:val="single"/>
          <w:lang w:val="lt-LT"/>
        </w:rPr>
      </w:pPr>
      <w:r w:rsidRPr="00995B5E">
        <w:rPr>
          <w:sz w:val="22"/>
          <w:szCs w:val="22"/>
          <w:u w:val="single"/>
          <w:lang w:val="lt-LT"/>
        </w:rPr>
        <w:t>Vaisingumo tyrimai</w:t>
      </w:r>
    </w:p>
    <w:p w14:paraId="36A02F4F" w14:textId="77777777" w:rsidR="009605EA" w:rsidRPr="00995B5E" w:rsidRDefault="009605EA" w:rsidP="009605EA">
      <w:pPr>
        <w:rPr>
          <w:sz w:val="22"/>
          <w:szCs w:val="22"/>
          <w:lang w:val="lt-LT"/>
        </w:rPr>
      </w:pPr>
    </w:p>
    <w:p w14:paraId="3A43CCD4" w14:textId="77777777" w:rsidR="009605EA" w:rsidRPr="00995B5E" w:rsidRDefault="009605EA" w:rsidP="009605EA">
      <w:pPr>
        <w:rPr>
          <w:sz w:val="22"/>
          <w:szCs w:val="22"/>
          <w:lang w:val="lt-LT"/>
        </w:rPr>
      </w:pPr>
      <w:proofErr w:type="spellStart"/>
      <w:r w:rsidRPr="00995B5E">
        <w:rPr>
          <w:sz w:val="22"/>
          <w:szCs w:val="22"/>
          <w:lang w:val="lt-LT"/>
        </w:rPr>
        <w:t>Melfalaną</w:t>
      </w:r>
      <w:proofErr w:type="spellEnd"/>
      <w:r w:rsidRPr="00995B5E">
        <w:rPr>
          <w:sz w:val="22"/>
          <w:szCs w:val="22"/>
          <w:lang w:val="lt-LT"/>
        </w:rPr>
        <w:t xml:space="preserve"> leidžiant pelėms į pilvaplėvę 7,5 mg/kg doze, nustatytas reprodukcinis poveikis, sąlygotas </w:t>
      </w:r>
      <w:r>
        <w:rPr>
          <w:sz w:val="22"/>
          <w:szCs w:val="22"/>
          <w:lang w:val="lt-LT"/>
        </w:rPr>
        <w:t xml:space="preserve">vaistinio </w:t>
      </w:r>
      <w:r w:rsidRPr="00995B5E">
        <w:rPr>
          <w:sz w:val="22"/>
          <w:szCs w:val="22"/>
          <w:lang w:val="lt-LT"/>
        </w:rPr>
        <w:t xml:space="preserve">preparato </w:t>
      </w:r>
      <w:proofErr w:type="spellStart"/>
      <w:r w:rsidRPr="00995B5E">
        <w:rPr>
          <w:sz w:val="22"/>
          <w:szCs w:val="22"/>
          <w:lang w:val="lt-LT"/>
        </w:rPr>
        <w:t>citotoksiškumo</w:t>
      </w:r>
      <w:proofErr w:type="spellEnd"/>
      <w:r w:rsidRPr="00995B5E">
        <w:rPr>
          <w:sz w:val="22"/>
          <w:szCs w:val="22"/>
          <w:lang w:val="lt-LT"/>
        </w:rPr>
        <w:t xml:space="preserve"> vyriškų embrionų ląstelių specifinėms stadijoms ir apimantis mirtinas dominantines mutacijas ir paveldimas </w:t>
      </w:r>
      <w:proofErr w:type="spellStart"/>
      <w:r w:rsidRPr="00995B5E">
        <w:rPr>
          <w:sz w:val="22"/>
          <w:szCs w:val="22"/>
          <w:lang w:val="lt-LT"/>
        </w:rPr>
        <w:t>translokacijas</w:t>
      </w:r>
      <w:proofErr w:type="spellEnd"/>
      <w:r w:rsidRPr="00995B5E">
        <w:rPr>
          <w:sz w:val="22"/>
          <w:szCs w:val="22"/>
          <w:lang w:val="lt-LT"/>
        </w:rPr>
        <w:t xml:space="preserve"> </w:t>
      </w:r>
      <w:proofErr w:type="spellStart"/>
      <w:r w:rsidRPr="00995B5E">
        <w:rPr>
          <w:sz w:val="22"/>
          <w:szCs w:val="22"/>
          <w:lang w:val="lt-LT"/>
        </w:rPr>
        <w:t>pomejozinėse</w:t>
      </w:r>
      <w:proofErr w:type="spellEnd"/>
      <w:r w:rsidRPr="00995B5E">
        <w:rPr>
          <w:sz w:val="22"/>
          <w:szCs w:val="22"/>
          <w:lang w:val="lt-LT"/>
        </w:rPr>
        <w:t xml:space="preserve"> gemalinėse ląstelėse, ypatingai vidurinės ir vėlyvos stadijos </w:t>
      </w:r>
      <w:proofErr w:type="spellStart"/>
      <w:r w:rsidRPr="00995B5E">
        <w:rPr>
          <w:sz w:val="22"/>
          <w:szCs w:val="22"/>
          <w:lang w:val="lt-LT"/>
        </w:rPr>
        <w:t>spermatiduose</w:t>
      </w:r>
      <w:proofErr w:type="spellEnd"/>
      <w:r w:rsidRPr="00995B5E">
        <w:rPr>
          <w:sz w:val="22"/>
          <w:szCs w:val="22"/>
          <w:lang w:val="lt-LT"/>
        </w:rPr>
        <w:t xml:space="preserve">. </w:t>
      </w:r>
    </w:p>
    <w:p w14:paraId="5615C6C4" w14:textId="77777777" w:rsidR="009605EA" w:rsidRPr="00995B5E" w:rsidRDefault="009605EA" w:rsidP="009605EA">
      <w:pPr>
        <w:rPr>
          <w:sz w:val="22"/>
          <w:szCs w:val="22"/>
          <w:lang w:val="lt-LT"/>
        </w:rPr>
      </w:pPr>
    </w:p>
    <w:p w14:paraId="1C7740AC" w14:textId="77777777" w:rsidR="009605EA" w:rsidRPr="00995B5E" w:rsidRDefault="009605EA" w:rsidP="009605EA">
      <w:pPr>
        <w:rPr>
          <w:sz w:val="22"/>
          <w:szCs w:val="22"/>
          <w:lang w:val="lt-LT"/>
        </w:rPr>
      </w:pPr>
      <w:r w:rsidRPr="00995B5E">
        <w:rPr>
          <w:sz w:val="22"/>
          <w:szCs w:val="22"/>
          <w:lang w:val="lt-LT"/>
        </w:rPr>
        <w:t>Buvo atliktas tyrimas</w:t>
      </w:r>
      <w:r>
        <w:rPr>
          <w:sz w:val="22"/>
          <w:szCs w:val="22"/>
          <w:lang w:val="lt-LT"/>
        </w:rPr>
        <w:t>,</w:t>
      </w:r>
      <w:r w:rsidRPr="00995B5E">
        <w:rPr>
          <w:sz w:val="22"/>
          <w:szCs w:val="22"/>
          <w:lang w:val="lt-LT"/>
        </w:rPr>
        <w:t xml:space="preserve"> skirtas įvertinti </w:t>
      </w:r>
      <w:proofErr w:type="spellStart"/>
      <w:r w:rsidRPr="00995B5E">
        <w:rPr>
          <w:sz w:val="22"/>
          <w:szCs w:val="22"/>
          <w:lang w:val="lt-LT"/>
        </w:rPr>
        <w:t>melfalano</w:t>
      </w:r>
      <w:proofErr w:type="spellEnd"/>
      <w:r w:rsidRPr="00995B5E">
        <w:rPr>
          <w:sz w:val="22"/>
          <w:szCs w:val="22"/>
          <w:lang w:val="lt-LT"/>
        </w:rPr>
        <w:t xml:space="preserve"> reprodukcinį poveikį pelių patelėms. Pelių patelėms į pilvaplėvę suleidus vienkartinę 7</w:t>
      </w:r>
      <w:r>
        <w:rPr>
          <w:sz w:val="22"/>
          <w:szCs w:val="22"/>
          <w:lang w:val="lt-LT"/>
        </w:rPr>
        <w:t>,</w:t>
      </w:r>
      <w:r w:rsidRPr="00995B5E">
        <w:rPr>
          <w:sz w:val="22"/>
          <w:szCs w:val="22"/>
          <w:lang w:val="lt-LT"/>
        </w:rPr>
        <w:t xml:space="preserve">5 mg/kg </w:t>
      </w:r>
      <w:proofErr w:type="spellStart"/>
      <w:r w:rsidRPr="00995B5E">
        <w:rPr>
          <w:sz w:val="22"/>
          <w:szCs w:val="22"/>
          <w:lang w:val="lt-LT"/>
        </w:rPr>
        <w:t>melfalano</w:t>
      </w:r>
      <w:proofErr w:type="spellEnd"/>
      <w:r w:rsidRPr="00995B5E">
        <w:rPr>
          <w:sz w:val="22"/>
          <w:szCs w:val="22"/>
          <w:lang w:val="lt-LT"/>
        </w:rPr>
        <w:t xml:space="preserve"> dozę, jos buvo laikomos su negydytu patinu didžiąją dalį savo vaisingo gyvenimo (ne mažiau nei 347 dienas po gydymo). Pirmuoju periodu po gydymo buvo nustatytas išreikštas vados dydžio sumažėjimas, po kurio sekė beveik pilnas atsistatymas. Toliau sekė laipsniškas vados dydžio mažėjimas. Tai vyko kartu su vaisingų patelių dalies mažėjimų, kuris buvo susijęs su sužadintu mažųjų folikulų kiekio mažėjimu (žr. 4.6 skyrių).</w:t>
      </w:r>
    </w:p>
    <w:p w14:paraId="25F8B671" w14:textId="77777777" w:rsidR="009605EA" w:rsidRPr="00995B5E" w:rsidRDefault="009605EA" w:rsidP="009605EA">
      <w:pPr>
        <w:ind w:left="567" w:hanging="567"/>
        <w:rPr>
          <w:sz w:val="22"/>
          <w:szCs w:val="22"/>
          <w:lang w:val="lt-LT"/>
        </w:rPr>
      </w:pPr>
    </w:p>
    <w:p w14:paraId="517BCA1E" w14:textId="77777777" w:rsidR="009605EA" w:rsidRPr="00995B5E" w:rsidRDefault="009605EA" w:rsidP="009605EA">
      <w:pPr>
        <w:ind w:left="567" w:hanging="567"/>
        <w:rPr>
          <w:sz w:val="22"/>
          <w:szCs w:val="22"/>
          <w:lang w:val="lt-LT"/>
        </w:rPr>
      </w:pPr>
    </w:p>
    <w:p w14:paraId="1505BC2A" w14:textId="77777777" w:rsidR="009605EA" w:rsidRPr="00995B5E" w:rsidRDefault="009605EA" w:rsidP="009605EA">
      <w:pPr>
        <w:ind w:left="567" w:hanging="567"/>
        <w:rPr>
          <w:b/>
          <w:caps/>
          <w:sz w:val="22"/>
          <w:szCs w:val="22"/>
          <w:lang w:val="lt-LT"/>
        </w:rPr>
      </w:pPr>
      <w:r w:rsidRPr="00995B5E">
        <w:rPr>
          <w:b/>
          <w:caps/>
          <w:sz w:val="22"/>
          <w:szCs w:val="22"/>
          <w:lang w:val="lt-LT"/>
        </w:rPr>
        <w:t>6.</w:t>
      </w:r>
      <w:r w:rsidRPr="00995B5E">
        <w:rPr>
          <w:b/>
          <w:caps/>
          <w:sz w:val="22"/>
          <w:szCs w:val="22"/>
          <w:lang w:val="lt-LT"/>
        </w:rPr>
        <w:tab/>
        <w:t>farmacinė informacija</w:t>
      </w:r>
    </w:p>
    <w:p w14:paraId="181053E1" w14:textId="77777777" w:rsidR="009605EA" w:rsidRPr="00995B5E" w:rsidRDefault="009605EA" w:rsidP="009605EA">
      <w:pPr>
        <w:ind w:left="567" w:hanging="567"/>
        <w:rPr>
          <w:sz w:val="22"/>
          <w:szCs w:val="22"/>
          <w:lang w:val="lt-LT"/>
        </w:rPr>
      </w:pPr>
    </w:p>
    <w:p w14:paraId="456E9031" w14:textId="77777777" w:rsidR="009605EA" w:rsidRPr="00995B5E" w:rsidRDefault="009605EA" w:rsidP="009605EA">
      <w:pPr>
        <w:ind w:left="567" w:hanging="567"/>
        <w:rPr>
          <w:b/>
          <w:sz w:val="22"/>
          <w:szCs w:val="22"/>
          <w:lang w:val="lt-LT"/>
        </w:rPr>
      </w:pPr>
      <w:r w:rsidRPr="00995B5E">
        <w:rPr>
          <w:b/>
          <w:sz w:val="22"/>
          <w:szCs w:val="22"/>
          <w:lang w:val="lt-LT"/>
        </w:rPr>
        <w:t>6.1</w:t>
      </w:r>
      <w:r w:rsidRPr="00995B5E">
        <w:rPr>
          <w:b/>
          <w:sz w:val="22"/>
          <w:szCs w:val="22"/>
          <w:lang w:val="lt-LT"/>
        </w:rPr>
        <w:tab/>
        <w:t>Pagalbinių medžiagų sąrašas</w:t>
      </w:r>
    </w:p>
    <w:p w14:paraId="3D9E7D25" w14:textId="77777777" w:rsidR="009605EA" w:rsidRPr="00995B5E" w:rsidRDefault="009605EA" w:rsidP="009605EA">
      <w:pPr>
        <w:ind w:left="567" w:hanging="567"/>
        <w:rPr>
          <w:sz w:val="22"/>
          <w:szCs w:val="22"/>
          <w:lang w:val="lt-LT"/>
        </w:rPr>
      </w:pPr>
    </w:p>
    <w:p w14:paraId="0433CA03" w14:textId="77777777" w:rsidR="009605EA" w:rsidRPr="00995B5E" w:rsidRDefault="009605EA" w:rsidP="009605EA">
      <w:pPr>
        <w:ind w:left="567" w:hanging="567"/>
        <w:rPr>
          <w:sz w:val="22"/>
          <w:szCs w:val="22"/>
          <w:u w:val="single"/>
          <w:lang w:val="lt-LT"/>
        </w:rPr>
      </w:pPr>
      <w:r w:rsidRPr="00995B5E">
        <w:rPr>
          <w:sz w:val="22"/>
          <w:szCs w:val="22"/>
          <w:u w:val="single"/>
          <w:lang w:val="lt-LT"/>
        </w:rPr>
        <w:t>Tabletės branduolys</w:t>
      </w:r>
    </w:p>
    <w:p w14:paraId="51D99933" w14:textId="77777777" w:rsidR="009605EA" w:rsidRPr="00995B5E" w:rsidRDefault="009605EA" w:rsidP="009605EA">
      <w:pPr>
        <w:ind w:left="567" w:hanging="567"/>
        <w:rPr>
          <w:sz w:val="22"/>
          <w:szCs w:val="22"/>
          <w:u w:val="single"/>
          <w:lang w:val="lt-LT"/>
        </w:rPr>
      </w:pPr>
    </w:p>
    <w:p w14:paraId="23D717A4" w14:textId="77777777" w:rsidR="009605EA" w:rsidRPr="00995B5E" w:rsidRDefault="009605EA" w:rsidP="009605EA">
      <w:pPr>
        <w:ind w:left="567" w:hanging="567"/>
        <w:rPr>
          <w:sz w:val="22"/>
          <w:szCs w:val="22"/>
          <w:lang w:val="lt-LT"/>
        </w:rPr>
      </w:pPr>
      <w:proofErr w:type="spellStart"/>
      <w:r w:rsidRPr="00995B5E">
        <w:rPr>
          <w:sz w:val="22"/>
          <w:szCs w:val="22"/>
          <w:lang w:val="lt-LT"/>
        </w:rPr>
        <w:t>Mikrokristalinė</w:t>
      </w:r>
      <w:proofErr w:type="spellEnd"/>
      <w:r w:rsidRPr="00995B5E">
        <w:rPr>
          <w:sz w:val="22"/>
          <w:szCs w:val="22"/>
          <w:lang w:val="lt-LT"/>
        </w:rPr>
        <w:t xml:space="preserve"> celiuliozė</w:t>
      </w:r>
    </w:p>
    <w:p w14:paraId="0DB2A774" w14:textId="77777777" w:rsidR="009605EA" w:rsidRPr="00995B5E" w:rsidRDefault="009605EA" w:rsidP="009605EA">
      <w:pPr>
        <w:ind w:left="567" w:hanging="567"/>
        <w:rPr>
          <w:sz w:val="22"/>
          <w:szCs w:val="22"/>
          <w:lang w:val="lt-LT"/>
        </w:rPr>
      </w:pPr>
      <w:proofErr w:type="spellStart"/>
      <w:r w:rsidRPr="00995B5E">
        <w:rPr>
          <w:sz w:val="22"/>
          <w:szCs w:val="22"/>
          <w:lang w:val="lt-LT"/>
        </w:rPr>
        <w:t>Krospovidonas</w:t>
      </w:r>
      <w:proofErr w:type="spellEnd"/>
    </w:p>
    <w:p w14:paraId="19CEBB73" w14:textId="77777777" w:rsidR="009605EA" w:rsidRPr="00995B5E" w:rsidRDefault="009605EA" w:rsidP="009605EA">
      <w:pPr>
        <w:ind w:left="567" w:hanging="567"/>
        <w:rPr>
          <w:sz w:val="22"/>
          <w:szCs w:val="22"/>
          <w:lang w:val="lt-LT"/>
        </w:rPr>
      </w:pPr>
      <w:r w:rsidRPr="00995B5E">
        <w:rPr>
          <w:sz w:val="22"/>
          <w:szCs w:val="22"/>
          <w:lang w:val="lt-LT"/>
        </w:rPr>
        <w:t>Bevandenis koloidinis silicio dioksidas</w:t>
      </w:r>
    </w:p>
    <w:p w14:paraId="2AF9E7FF" w14:textId="77777777" w:rsidR="009605EA" w:rsidRPr="00995B5E" w:rsidRDefault="009605EA" w:rsidP="009605EA">
      <w:pPr>
        <w:ind w:left="567" w:hanging="567"/>
        <w:rPr>
          <w:sz w:val="22"/>
          <w:szCs w:val="22"/>
          <w:lang w:val="lt-LT"/>
        </w:rPr>
      </w:pPr>
      <w:r w:rsidRPr="00995B5E">
        <w:rPr>
          <w:sz w:val="22"/>
          <w:szCs w:val="22"/>
          <w:lang w:val="lt-LT"/>
        </w:rPr>
        <w:t xml:space="preserve">Magnio </w:t>
      </w:r>
      <w:proofErr w:type="spellStart"/>
      <w:r w:rsidRPr="00995B5E">
        <w:rPr>
          <w:sz w:val="22"/>
          <w:szCs w:val="22"/>
          <w:lang w:val="lt-LT"/>
        </w:rPr>
        <w:t>stearatas</w:t>
      </w:r>
      <w:proofErr w:type="spellEnd"/>
    </w:p>
    <w:p w14:paraId="5045E479" w14:textId="77777777" w:rsidR="009605EA" w:rsidRPr="00995B5E" w:rsidRDefault="009605EA" w:rsidP="009605EA">
      <w:pPr>
        <w:ind w:left="567" w:hanging="567"/>
        <w:rPr>
          <w:sz w:val="22"/>
          <w:szCs w:val="22"/>
          <w:lang w:val="lt-LT"/>
        </w:rPr>
      </w:pPr>
    </w:p>
    <w:p w14:paraId="245AD0B2" w14:textId="77777777" w:rsidR="009605EA" w:rsidRPr="00995B5E" w:rsidRDefault="009605EA" w:rsidP="009605EA">
      <w:pPr>
        <w:ind w:left="567" w:hanging="567"/>
        <w:rPr>
          <w:sz w:val="22"/>
          <w:szCs w:val="22"/>
          <w:u w:val="single"/>
          <w:lang w:val="lt-LT"/>
        </w:rPr>
      </w:pPr>
      <w:r w:rsidRPr="00995B5E">
        <w:rPr>
          <w:sz w:val="22"/>
          <w:szCs w:val="22"/>
          <w:u w:val="single"/>
          <w:lang w:val="lt-LT"/>
        </w:rPr>
        <w:t>Tabletės plėvelė</w:t>
      </w:r>
    </w:p>
    <w:p w14:paraId="4B05153B" w14:textId="77777777" w:rsidR="009605EA" w:rsidRPr="00995B5E" w:rsidRDefault="009605EA" w:rsidP="009605EA">
      <w:pPr>
        <w:ind w:left="567" w:hanging="567"/>
        <w:rPr>
          <w:sz w:val="22"/>
          <w:szCs w:val="22"/>
          <w:u w:val="single"/>
          <w:lang w:val="lt-LT"/>
        </w:rPr>
      </w:pPr>
    </w:p>
    <w:p w14:paraId="1D0C46BC" w14:textId="77777777" w:rsidR="009605EA" w:rsidRPr="00995B5E" w:rsidRDefault="009605EA" w:rsidP="009605EA">
      <w:pPr>
        <w:ind w:left="567" w:hanging="567"/>
        <w:rPr>
          <w:sz w:val="22"/>
          <w:szCs w:val="22"/>
          <w:lang w:val="lt-LT"/>
        </w:rPr>
      </w:pPr>
      <w:proofErr w:type="spellStart"/>
      <w:r w:rsidRPr="00995B5E">
        <w:rPr>
          <w:rStyle w:val="HTMLspausdinimomainl"/>
          <w:sz w:val="22"/>
          <w:lang w:val="lt-LT"/>
        </w:rPr>
        <w:t>H</w:t>
      </w:r>
      <w:r w:rsidRPr="00995B5E">
        <w:rPr>
          <w:sz w:val="22"/>
          <w:szCs w:val="22"/>
          <w:lang w:val="lt-LT"/>
        </w:rPr>
        <w:t>ipromelioz</w:t>
      </w:r>
      <w:r w:rsidRPr="00995B5E">
        <w:rPr>
          <w:rFonts w:hint="eastAsia"/>
          <w:sz w:val="22"/>
          <w:szCs w:val="22"/>
          <w:lang w:val="lt-LT"/>
        </w:rPr>
        <w:t>ė</w:t>
      </w:r>
      <w:proofErr w:type="spellEnd"/>
    </w:p>
    <w:p w14:paraId="7B026D04" w14:textId="77777777" w:rsidR="009605EA" w:rsidRPr="00995B5E" w:rsidRDefault="009605EA" w:rsidP="009605EA">
      <w:pPr>
        <w:ind w:left="567" w:hanging="567"/>
        <w:rPr>
          <w:sz w:val="22"/>
          <w:szCs w:val="22"/>
          <w:lang w:val="lt-LT"/>
        </w:rPr>
      </w:pPr>
      <w:r w:rsidRPr="00995B5E">
        <w:rPr>
          <w:sz w:val="22"/>
          <w:szCs w:val="22"/>
          <w:lang w:val="lt-LT"/>
        </w:rPr>
        <w:t>Titano dioksidas (E171)</w:t>
      </w:r>
    </w:p>
    <w:p w14:paraId="271D20AD" w14:textId="77777777" w:rsidR="009605EA" w:rsidRPr="00995B5E" w:rsidRDefault="009605EA" w:rsidP="009605EA">
      <w:pPr>
        <w:ind w:left="567" w:hanging="567"/>
        <w:rPr>
          <w:sz w:val="22"/>
          <w:szCs w:val="22"/>
          <w:lang w:val="lt-LT"/>
        </w:rPr>
      </w:pPr>
      <w:proofErr w:type="spellStart"/>
      <w:r w:rsidRPr="00995B5E">
        <w:rPr>
          <w:sz w:val="22"/>
          <w:szCs w:val="22"/>
          <w:lang w:val="lt-LT"/>
        </w:rPr>
        <w:t>Makrogolis</w:t>
      </w:r>
      <w:proofErr w:type="spellEnd"/>
    </w:p>
    <w:p w14:paraId="237B47D1" w14:textId="77777777" w:rsidR="009605EA" w:rsidRPr="00995B5E" w:rsidRDefault="009605EA" w:rsidP="009605EA">
      <w:pPr>
        <w:ind w:left="567" w:hanging="567"/>
        <w:rPr>
          <w:sz w:val="22"/>
          <w:szCs w:val="22"/>
          <w:lang w:val="lt-LT"/>
        </w:rPr>
      </w:pPr>
    </w:p>
    <w:p w14:paraId="4B7EF4E4" w14:textId="77777777" w:rsidR="009605EA" w:rsidRPr="00995B5E" w:rsidRDefault="009605EA" w:rsidP="009605EA">
      <w:pPr>
        <w:tabs>
          <w:tab w:val="left" w:pos="540"/>
        </w:tabs>
        <w:rPr>
          <w:b/>
          <w:sz w:val="22"/>
          <w:szCs w:val="22"/>
          <w:lang w:val="lt-LT"/>
        </w:rPr>
      </w:pPr>
      <w:r w:rsidRPr="00995B5E">
        <w:rPr>
          <w:b/>
          <w:sz w:val="22"/>
          <w:szCs w:val="22"/>
          <w:lang w:val="lt-LT"/>
        </w:rPr>
        <w:t>6.2</w:t>
      </w:r>
      <w:r w:rsidRPr="00995B5E">
        <w:rPr>
          <w:b/>
          <w:sz w:val="22"/>
          <w:szCs w:val="22"/>
          <w:lang w:val="lt-LT"/>
        </w:rPr>
        <w:tab/>
        <w:t>Nesuderinamumas</w:t>
      </w:r>
    </w:p>
    <w:p w14:paraId="6085B21B" w14:textId="77777777" w:rsidR="009605EA" w:rsidRPr="00995B5E" w:rsidRDefault="009605EA" w:rsidP="009605EA">
      <w:pPr>
        <w:ind w:left="567" w:hanging="567"/>
        <w:rPr>
          <w:sz w:val="22"/>
          <w:szCs w:val="22"/>
          <w:lang w:val="lt-LT"/>
        </w:rPr>
      </w:pPr>
    </w:p>
    <w:p w14:paraId="040EA980" w14:textId="77777777" w:rsidR="009605EA" w:rsidRPr="00995B5E" w:rsidRDefault="009605EA" w:rsidP="009605EA">
      <w:pPr>
        <w:rPr>
          <w:sz w:val="22"/>
          <w:szCs w:val="22"/>
          <w:lang w:val="lt-LT"/>
        </w:rPr>
      </w:pPr>
      <w:r w:rsidRPr="00995B5E">
        <w:rPr>
          <w:sz w:val="22"/>
          <w:szCs w:val="22"/>
          <w:lang w:val="lt-LT"/>
        </w:rPr>
        <w:t>Duomenys neb</w:t>
      </w:r>
      <w:r w:rsidRPr="00995B5E">
        <w:rPr>
          <w:rFonts w:hint="eastAsia"/>
          <w:sz w:val="22"/>
          <w:szCs w:val="22"/>
          <w:lang w:val="lt-LT"/>
        </w:rPr>
        <w:t>ū</w:t>
      </w:r>
      <w:r w:rsidRPr="00995B5E">
        <w:rPr>
          <w:sz w:val="22"/>
          <w:szCs w:val="22"/>
          <w:lang w:val="lt-LT"/>
        </w:rPr>
        <w:t>tini.</w:t>
      </w:r>
    </w:p>
    <w:p w14:paraId="4189585C" w14:textId="77777777" w:rsidR="009605EA" w:rsidRPr="00995B5E" w:rsidRDefault="009605EA" w:rsidP="009605EA">
      <w:pPr>
        <w:ind w:left="567" w:hanging="567"/>
        <w:rPr>
          <w:sz w:val="22"/>
          <w:szCs w:val="22"/>
          <w:lang w:val="lt-LT"/>
        </w:rPr>
      </w:pPr>
    </w:p>
    <w:p w14:paraId="4D0F987D" w14:textId="77777777" w:rsidR="009605EA" w:rsidRPr="00995B5E" w:rsidRDefault="009605EA" w:rsidP="009605EA">
      <w:pPr>
        <w:ind w:left="567" w:hanging="567"/>
        <w:rPr>
          <w:b/>
          <w:sz w:val="22"/>
          <w:szCs w:val="22"/>
          <w:lang w:val="lt-LT"/>
        </w:rPr>
      </w:pPr>
      <w:r w:rsidRPr="00995B5E">
        <w:rPr>
          <w:b/>
          <w:sz w:val="22"/>
          <w:szCs w:val="22"/>
          <w:lang w:val="lt-LT"/>
        </w:rPr>
        <w:t>6.3</w:t>
      </w:r>
      <w:r w:rsidRPr="00995B5E">
        <w:rPr>
          <w:b/>
          <w:sz w:val="22"/>
          <w:szCs w:val="22"/>
          <w:lang w:val="lt-LT"/>
        </w:rPr>
        <w:tab/>
        <w:t>Tinkamumo laikas</w:t>
      </w:r>
    </w:p>
    <w:p w14:paraId="6A59CFCB" w14:textId="77777777" w:rsidR="009605EA" w:rsidRPr="00995B5E" w:rsidRDefault="009605EA" w:rsidP="009605EA">
      <w:pPr>
        <w:ind w:left="567" w:hanging="567"/>
        <w:rPr>
          <w:sz w:val="22"/>
          <w:szCs w:val="22"/>
          <w:lang w:val="lt-LT"/>
        </w:rPr>
      </w:pPr>
    </w:p>
    <w:p w14:paraId="12859D87" w14:textId="030A6B77" w:rsidR="009605EA" w:rsidRPr="00995B5E" w:rsidRDefault="000873AC" w:rsidP="009605EA">
      <w:pPr>
        <w:ind w:left="567" w:hanging="567"/>
        <w:rPr>
          <w:sz w:val="22"/>
          <w:szCs w:val="22"/>
          <w:lang w:val="lt-LT"/>
        </w:rPr>
      </w:pPr>
      <w:r>
        <w:rPr>
          <w:sz w:val="22"/>
          <w:szCs w:val="22"/>
          <w:lang w:val="lt-LT"/>
        </w:rPr>
        <w:t>3</w:t>
      </w:r>
      <w:r w:rsidRPr="00995B5E">
        <w:rPr>
          <w:sz w:val="22"/>
          <w:szCs w:val="22"/>
          <w:lang w:val="lt-LT"/>
        </w:rPr>
        <w:t xml:space="preserve"> </w:t>
      </w:r>
      <w:r w:rsidR="009605EA" w:rsidRPr="00995B5E">
        <w:rPr>
          <w:sz w:val="22"/>
          <w:szCs w:val="22"/>
          <w:lang w:val="lt-LT"/>
        </w:rPr>
        <w:t>metai.</w:t>
      </w:r>
    </w:p>
    <w:p w14:paraId="2AF90468" w14:textId="77777777" w:rsidR="009605EA" w:rsidRPr="00995B5E" w:rsidRDefault="009605EA" w:rsidP="009605EA">
      <w:pPr>
        <w:ind w:left="567" w:hanging="567"/>
        <w:rPr>
          <w:sz w:val="22"/>
          <w:szCs w:val="22"/>
          <w:lang w:val="lt-LT"/>
        </w:rPr>
      </w:pPr>
    </w:p>
    <w:p w14:paraId="2E2AE4BF" w14:textId="77777777" w:rsidR="009605EA" w:rsidRPr="00995B5E" w:rsidRDefault="009605EA" w:rsidP="009605EA">
      <w:pPr>
        <w:ind w:left="567" w:hanging="567"/>
        <w:rPr>
          <w:b/>
          <w:sz w:val="22"/>
          <w:szCs w:val="22"/>
          <w:lang w:val="lt-LT"/>
        </w:rPr>
      </w:pPr>
      <w:r w:rsidRPr="00995B5E">
        <w:rPr>
          <w:b/>
          <w:sz w:val="22"/>
          <w:szCs w:val="22"/>
          <w:lang w:val="lt-LT"/>
        </w:rPr>
        <w:t>6.4</w:t>
      </w:r>
      <w:r w:rsidRPr="00995B5E">
        <w:rPr>
          <w:b/>
          <w:sz w:val="22"/>
          <w:szCs w:val="22"/>
          <w:lang w:val="lt-LT"/>
        </w:rPr>
        <w:tab/>
        <w:t>Specialios laikymo s</w:t>
      </w:r>
      <w:r w:rsidRPr="00995B5E">
        <w:rPr>
          <w:rFonts w:hint="eastAsia"/>
          <w:b/>
          <w:sz w:val="22"/>
          <w:szCs w:val="22"/>
          <w:lang w:val="lt-LT"/>
        </w:rPr>
        <w:t>ą</w:t>
      </w:r>
      <w:r w:rsidRPr="00995B5E">
        <w:rPr>
          <w:b/>
          <w:sz w:val="22"/>
          <w:szCs w:val="22"/>
          <w:lang w:val="lt-LT"/>
        </w:rPr>
        <w:t>lygos</w:t>
      </w:r>
    </w:p>
    <w:p w14:paraId="3E963A7E" w14:textId="77777777" w:rsidR="009605EA" w:rsidRPr="00995B5E" w:rsidRDefault="009605EA" w:rsidP="009605EA">
      <w:pPr>
        <w:ind w:left="567" w:hanging="567"/>
        <w:rPr>
          <w:sz w:val="22"/>
          <w:szCs w:val="22"/>
          <w:lang w:val="lt-LT"/>
        </w:rPr>
      </w:pPr>
    </w:p>
    <w:p w14:paraId="244EDC13" w14:textId="77777777" w:rsidR="009605EA" w:rsidRPr="00995B5E" w:rsidRDefault="009605EA" w:rsidP="009605EA">
      <w:pPr>
        <w:rPr>
          <w:sz w:val="22"/>
          <w:szCs w:val="22"/>
          <w:lang w:val="lt-LT"/>
        </w:rPr>
      </w:pPr>
      <w:r w:rsidRPr="00995B5E">
        <w:rPr>
          <w:sz w:val="22"/>
          <w:szCs w:val="22"/>
          <w:lang w:val="lt-LT"/>
        </w:rPr>
        <w:t xml:space="preserve">Laikyti šaldytuve (2 </w:t>
      </w:r>
      <w:r w:rsidRPr="00995B5E">
        <w:rPr>
          <w:sz w:val="22"/>
          <w:szCs w:val="22"/>
          <w:lang w:val="lt-LT"/>
        </w:rPr>
        <w:sym w:font="Symbol" w:char="F0B0"/>
      </w:r>
      <w:r w:rsidRPr="00995B5E">
        <w:rPr>
          <w:sz w:val="22"/>
          <w:szCs w:val="22"/>
          <w:lang w:val="lt-LT"/>
        </w:rPr>
        <w:t xml:space="preserve">C – 8 </w:t>
      </w:r>
      <w:r w:rsidRPr="00995B5E">
        <w:rPr>
          <w:sz w:val="22"/>
          <w:szCs w:val="22"/>
          <w:lang w:val="lt-LT"/>
        </w:rPr>
        <w:sym w:font="Symbol" w:char="F0B0"/>
      </w:r>
      <w:r w:rsidRPr="00995B5E">
        <w:rPr>
          <w:sz w:val="22"/>
          <w:szCs w:val="22"/>
          <w:lang w:val="lt-LT"/>
        </w:rPr>
        <w:t>C).</w:t>
      </w:r>
    </w:p>
    <w:p w14:paraId="005D98C0" w14:textId="77777777" w:rsidR="009605EA" w:rsidRPr="00995B5E" w:rsidRDefault="009605EA" w:rsidP="009605EA">
      <w:pPr>
        <w:ind w:left="567" w:hanging="567"/>
        <w:rPr>
          <w:sz w:val="22"/>
          <w:szCs w:val="22"/>
          <w:lang w:val="lt-LT"/>
        </w:rPr>
      </w:pPr>
    </w:p>
    <w:p w14:paraId="21B9BB0B" w14:textId="77777777" w:rsidR="009605EA" w:rsidRPr="00995B5E" w:rsidRDefault="009605EA" w:rsidP="009605EA">
      <w:pPr>
        <w:keepNext/>
        <w:ind w:left="567" w:hanging="567"/>
        <w:rPr>
          <w:b/>
          <w:sz w:val="22"/>
          <w:szCs w:val="22"/>
          <w:lang w:val="lt-LT"/>
        </w:rPr>
      </w:pPr>
      <w:r w:rsidRPr="00995B5E">
        <w:rPr>
          <w:b/>
          <w:sz w:val="22"/>
          <w:szCs w:val="22"/>
          <w:lang w:val="lt-LT"/>
        </w:rPr>
        <w:t>6.5</w:t>
      </w:r>
      <w:r w:rsidRPr="00995B5E">
        <w:rPr>
          <w:b/>
          <w:sz w:val="22"/>
          <w:szCs w:val="22"/>
          <w:lang w:val="lt-LT"/>
        </w:rPr>
        <w:tab/>
      </w:r>
      <w:r w:rsidRPr="00995B5E">
        <w:rPr>
          <w:b/>
          <w:noProof/>
          <w:sz w:val="22"/>
          <w:lang w:val="lt-LT"/>
        </w:rPr>
        <w:t>Talpykl</w:t>
      </w:r>
      <w:r w:rsidRPr="00995B5E">
        <w:rPr>
          <w:rFonts w:hint="eastAsia"/>
          <w:b/>
          <w:noProof/>
          <w:sz w:val="22"/>
          <w:lang w:val="lt-LT"/>
        </w:rPr>
        <w:t>ė</w:t>
      </w:r>
      <w:r w:rsidRPr="00995B5E">
        <w:rPr>
          <w:b/>
          <w:noProof/>
          <w:sz w:val="22"/>
          <w:lang w:val="lt-LT"/>
        </w:rPr>
        <w:t>s pob</w:t>
      </w:r>
      <w:r w:rsidRPr="00995B5E">
        <w:rPr>
          <w:rFonts w:hint="eastAsia"/>
          <w:b/>
          <w:noProof/>
          <w:sz w:val="22"/>
          <w:lang w:val="lt-LT"/>
        </w:rPr>
        <w:t>ū</w:t>
      </w:r>
      <w:r w:rsidRPr="00995B5E">
        <w:rPr>
          <w:b/>
          <w:noProof/>
          <w:sz w:val="22"/>
          <w:lang w:val="lt-LT"/>
        </w:rPr>
        <w:t>dis</w:t>
      </w:r>
      <w:r w:rsidRPr="00995B5E">
        <w:rPr>
          <w:noProof/>
          <w:sz w:val="22"/>
          <w:lang w:val="lt-LT"/>
        </w:rPr>
        <w:t xml:space="preserve"> </w:t>
      </w:r>
      <w:r w:rsidRPr="00995B5E">
        <w:rPr>
          <w:b/>
          <w:sz w:val="22"/>
          <w:szCs w:val="22"/>
          <w:lang w:val="lt-LT"/>
        </w:rPr>
        <w:t>ir jos</w:t>
      </w:r>
      <w:r w:rsidRPr="00995B5E">
        <w:rPr>
          <w:sz w:val="22"/>
          <w:szCs w:val="22"/>
          <w:lang w:val="lt-LT"/>
        </w:rPr>
        <w:t xml:space="preserve"> </w:t>
      </w:r>
      <w:r w:rsidRPr="00995B5E">
        <w:rPr>
          <w:b/>
          <w:sz w:val="22"/>
          <w:szCs w:val="22"/>
          <w:lang w:val="lt-LT"/>
        </w:rPr>
        <w:t>turinys</w:t>
      </w:r>
    </w:p>
    <w:p w14:paraId="6D495ECD" w14:textId="77777777" w:rsidR="009605EA" w:rsidRPr="00995B5E" w:rsidRDefault="009605EA" w:rsidP="009605EA">
      <w:pPr>
        <w:keepNext/>
        <w:ind w:left="567" w:hanging="567"/>
        <w:rPr>
          <w:sz w:val="22"/>
          <w:szCs w:val="22"/>
          <w:lang w:val="lt-LT"/>
        </w:rPr>
      </w:pPr>
    </w:p>
    <w:p w14:paraId="32C6C37A" w14:textId="77777777" w:rsidR="009605EA" w:rsidRPr="00995B5E" w:rsidRDefault="009605EA" w:rsidP="009605EA">
      <w:pPr>
        <w:keepNext/>
        <w:rPr>
          <w:sz w:val="22"/>
          <w:szCs w:val="22"/>
          <w:lang w:val="lt-LT"/>
        </w:rPr>
      </w:pPr>
      <w:r w:rsidRPr="00995B5E">
        <w:rPr>
          <w:sz w:val="22"/>
          <w:szCs w:val="22"/>
          <w:lang w:val="lt-LT"/>
        </w:rPr>
        <w:t>Gintaro spalvos stiklinis (III tipo) buteliukas su vaikams neatidaromu uždoriu. Uždoris susideda iš DTPE dangtelio, iš vidaus padengto polipropileno sluoksniu, kartono/poliesterio tarpin</w:t>
      </w:r>
      <w:r w:rsidRPr="00995B5E">
        <w:rPr>
          <w:rFonts w:hint="eastAsia"/>
          <w:sz w:val="22"/>
          <w:szCs w:val="22"/>
          <w:lang w:val="lt-LT"/>
        </w:rPr>
        <w:t>ė</w:t>
      </w:r>
      <w:r w:rsidRPr="00995B5E">
        <w:rPr>
          <w:sz w:val="22"/>
          <w:szCs w:val="22"/>
          <w:lang w:val="lt-LT"/>
        </w:rPr>
        <w:t>s ir užklijuotos popierin</w:t>
      </w:r>
      <w:r w:rsidRPr="00995B5E">
        <w:rPr>
          <w:rFonts w:hint="eastAsia"/>
          <w:sz w:val="22"/>
          <w:szCs w:val="22"/>
          <w:lang w:val="lt-LT"/>
        </w:rPr>
        <w:t>ė</w:t>
      </w:r>
      <w:r w:rsidRPr="00995B5E">
        <w:rPr>
          <w:sz w:val="22"/>
          <w:szCs w:val="22"/>
          <w:lang w:val="lt-LT"/>
        </w:rPr>
        <w:t>s/aliuminio/</w:t>
      </w:r>
      <w:proofErr w:type="spellStart"/>
      <w:r w:rsidRPr="00995B5E">
        <w:rPr>
          <w:i/>
          <w:sz w:val="22"/>
          <w:szCs w:val="22"/>
          <w:lang w:val="lt-LT"/>
        </w:rPr>
        <w:t>Surlyn</w:t>
      </w:r>
      <w:proofErr w:type="spellEnd"/>
      <w:r w:rsidRPr="00995B5E">
        <w:rPr>
          <w:sz w:val="22"/>
          <w:szCs w:val="22"/>
          <w:lang w:val="lt-LT"/>
        </w:rPr>
        <w:t xml:space="preserve"> dervos apsaugin</w:t>
      </w:r>
      <w:r w:rsidRPr="00995B5E">
        <w:rPr>
          <w:rFonts w:hint="eastAsia"/>
          <w:sz w:val="22"/>
          <w:szCs w:val="22"/>
          <w:lang w:val="lt-LT"/>
        </w:rPr>
        <w:t>ė</w:t>
      </w:r>
      <w:r w:rsidRPr="00995B5E">
        <w:rPr>
          <w:sz w:val="22"/>
          <w:szCs w:val="22"/>
          <w:lang w:val="lt-LT"/>
        </w:rPr>
        <w:t>s membranos.</w:t>
      </w:r>
    </w:p>
    <w:p w14:paraId="0E45F378" w14:textId="77777777" w:rsidR="009605EA" w:rsidRPr="00995B5E" w:rsidRDefault="009605EA" w:rsidP="009605EA">
      <w:pPr>
        <w:rPr>
          <w:sz w:val="22"/>
          <w:szCs w:val="22"/>
          <w:lang w:val="lt-LT"/>
        </w:rPr>
      </w:pPr>
    </w:p>
    <w:p w14:paraId="2C99F566" w14:textId="77777777" w:rsidR="009605EA" w:rsidRPr="00995B5E" w:rsidRDefault="009605EA" w:rsidP="009605EA">
      <w:pPr>
        <w:rPr>
          <w:sz w:val="22"/>
          <w:szCs w:val="22"/>
          <w:lang w:val="lt-LT"/>
        </w:rPr>
      </w:pPr>
      <w:r w:rsidRPr="00995B5E">
        <w:rPr>
          <w:sz w:val="22"/>
          <w:szCs w:val="22"/>
          <w:lang w:val="lt-LT"/>
        </w:rPr>
        <w:t>Kartonin</w:t>
      </w:r>
      <w:r w:rsidRPr="00995B5E">
        <w:rPr>
          <w:rFonts w:hint="eastAsia"/>
          <w:sz w:val="22"/>
          <w:szCs w:val="22"/>
          <w:lang w:val="lt-LT"/>
        </w:rPr>
        <w:t>ė</w:t>
      </w:r>
      <w:r w:rsidRPr="00995B5E">
        <w:rPr>
          <w:sz w:val="22"/>
          <w:szCs w:val="22"/>
          <w:lang w:val="lt-LT"/>
        </w:rPr>
        <w:t>je d</w:t>
      </w:r>
      <w:r w:rsidRPr="00995B5E">
        <w:rPr>
          <w:rFonts w:hint="eastAsia"/>
          <w:sz w:val="22"/>
          <w:szCs w:val="22"/>
          <w:lang w:val="lt-LT"/>
        </w:rPr>
        <w:t>ėž</w:t>
      </w:r>
      <w:r w:rsidRPr="00995B5E">
        <w:rPr>
          <w:sz w:val="22"/>
          <w:szCs w:val="22"/>
          <w:lang w:val="lt-LT"/>
        </w:rPr>
        <w:t>ut</w:t>
      </w:r>
      <w:r w:rsidRPr="00995B5E">
        <w:rPr>
          <w:rFonts w:hint="eastAsia"/>
          <w:sz w:val="22"/>
          <w:szCs w:val="22"/>
          <w:lang w:val="lt-LT"/>
        </w:rPr>
        <w:t>ė</w:t>
      </w:r>
      <w:r w:rsidRPr="00995B5E">
        <w:rPr>
          <w:sz w:val="22"/>
          <w:szCs w:val="22"/>
          <w:lang w:val="lt-LT"/>
        </w:rPr>
        <w:t>je yra 1 buteliukas, kuriame yra 25 tablet</w:t>
      </w:r>
      <w:r w:rsidRPr="00995B5E">
        <w:rPr>
          <w:rFonts w:hint="eastAsia"/>
          <w:sz w:val="22"/>
          <w:szCs w:val="22"/>
          <w:lang w:val="lt-LT"/>
        </w:rPr>
        <w:t>ė</w:t>
      </w:r>
      <w:r w:rsidRPr="00995B5E">
        <w:rPr>
          <w:sz w:val="22"/>
          <w:szCs w:val="22"/>
          <w:lang w:val="lt-LT"/>
        </w:rPr>
        <w:t xml:space="preserve">s. </w:t>
      </w:r>
    </w:p>
    <w:p w14:paraId="29680360" w14:textId="77777777" w:rsidR="009605EA" w:rsidRPr="00995B5E" w:rsidRDefault="009605EA" w:rsidP="009605EA">
      <w:pPr>
        <w:ind w:left="567" w:hanging="567"/>
        <w:rPr>
          <w:sz w:val="22"/>
          <w:szCs w:val="22"/>
          <w:lang w:val="lt-LT"/>
        </w:rPr>
      </w:pPr>
    </w:p>
    <w:p w14:paraId="165651FE" w14:textId="77777777" w:rsidR="009605EA" w:rsidRPr="00995B5E" w:rsidRDefault="009605EA" w:rsidP="009605EA">
      <w:pPr>
        <w:ind w:left="567" w:hanging="567"/>
        <w:rPr>
          <w:b/>
          <w:sz w:val="22"/>
          <w:szCs w:val="22"/>
          <w:lang w:val="lt-LT"/>
        </w:rPr>
      </w:pPr>
      <w:r w:rsidRPr="00995B5E">
        <w:rPr>
          <w:b/>
          <w:sz w:val="22"/>
          <w:szCs w:val="22"/>
          <w:lang w:val="lt-LT"/>
        </w:rPr>
        <w:t>6.6</w:t>
      </w:r>
      <w:r w:rsidRPr="00995B5E">
        <w:rPr>
          <w:b/>
          <w:sz w:val="22"/>
          <w:szCs w:val="22"/>
          <w:lang w:val="lt-LT"/>
        </w:rPr>
        <w:tab/>
        <w:t>Special</w:t>
      </w:r>
      <w:r w:rsidRPr="00995B5E">
        <w:rPr>
          <w:rFonts w:hint="eastAsia"/>
          <w:b/>
          <w:sz w:val="22"/>
          <w:szCs w:val="22"/>
          <w:lang w:val="lt-LT"/>
        </w:rPr>
        <w:t>ū</w:t>
      </w:r>
      <w:r w:rsidRPr="00995B5E">
        <w:rPr>
          <w:b/>
          <w:sz w:val="22"/>
          <w:szCs w:val="22"/>
          <w:lang w:val="lt-LT"/>
        </w:rPr>
        <w:t>s reikalavimai atliekoms tvarkyti ir vaistiniam preparatui ruošti</w:t>
      </w:r>
    </w:p>
    <w:p w14:paraId="08944821" w14:textId="77777777" w:rsidR="009605EA" w:rsidRPr="00995B5E" w:rsidRDefault="009605EA" w:rsidP="009605EA">
      <w:pPr>
        <w:ind w:left="567" w:hanging="567"/>
        <w:rPr>
          <w:sz w:val="22"/>
          <w:szCs w:val="22"/>
          <w:lang w:val="lt-LT"/>
        </w:rPr>
      </w:pPr>
    </w:p>
    <w:p w14:paraId="3B9FDF13" w14:textId="77777777" w:rsidR="009605EA" w:rsidRPr="00995B5E" w:rsidRDefault="009605EA" w:rsidP="009605EA">
      <w:pPr>
        <w:rPr>
          <w:sz w:val="22"/>
          <w:szCs w:val="22"/>
          <w:lang w:val="lt-LT"/>
        </w:rPr>
      </w:pPr>
      <w:r w:rsidRPr="00995B5E">
        <w:rPr>
          <w:iCs/>
          <w:sz w:val="22"/>
          <w:szCs w:val="22"/>
          <w:u w:val="single"/>
          <w:lang w:val="lt-LT"/>
        </w:rPr>
        <w:t xml:space="preserve">Saugus darbas su </w:t>
      </w:r>
      <w:proofErr w:type="spellStart"/>
      <w:r w:rsidRPr="00995B5E">
        <w:rPr>
          <w:iCs/>
          <w:sz w:val="22"/>
          <w:szCs w:val="22"/>
          <w:u w:val="single"/>
          <w:lang w:val="lt-LT"/>
        </w:rPr>
        <w:t>Alkeran</w:t>
      </w:r>
      <w:proofErr w:type="spellEnd"/>
      <w:r w:rsidRPr="00995B5E">
        <w:rPr>
          <w:iCs/>
          <w:sz w:val="22"/>
          <w:szCs w:val="22"/>
          <w:u w:val="single"/>
          <w:lang w:val="lt-LT"/>
        </w:rPr>
        <w:t xml:space="preserve"> tablet</w:t>
      </w:r>
      <w:r w:rsidRPr="00995B5E">
        <w:rPr>
          <w:rFonts w:hint="eastAsia"/>
          <w:iCs/>
          <w:sz w:val="22"/>
          <w:szCs w:val="22"/>
          <w:u w:val="single"/>
          <w:lang w:val="lt-LT"/>
        </w:rPr>
        <w:t>ė</w:t>
      </w:r>
      <w:r w:rsidRPr="00995B5E">
        <w:rPr>
          <w:iCs/>
          <w:sz w:val="22"/>
          <w:szCs w:val="22"/>
          <w:u w:val="single"/>
          <w:lang w:val="lt-LT"/>
        </w:rPr>
        <w:t>mis</w:t>
      </w:r>
    </w:p>
    <w:p w14:paraId="7F3DA182" w14:textId="77777777" w:rsidR="009605EA" w:rsidRPr="00995B5E" w:rsidRDefault="009605EA" w:rsidP="009605EA">
      <w:pPr>
        <w:rPr>
          <w:sz w:val="22"/>
          <w:szCs w:val="22"/>
          <w:lang w:val="lt-LT"/>
        </w:rPr>
      </w:pPr>
    </w:p>
    <w:p w14:paraId="7A69EE9C" w14:textId="77777777" w:rsidR="009605EA" w:rsidRPr="00995B5E" w:rsidRDefault="009605EA" w:rsidP="009605EA">
      <w:pPr>
        <w:rPr>
          <w:sz w:val="22"/>
          <w:szCs w:val="22"/>
          <w:lang w:val="lt-LT"/>
        </w:rPr>
      </w:pPr>
      <w:r w:rsidRPr="00995B5E">
        <w:rPr>
          <w:sz w:val="22"/>
          <w:szCs w:val="22"/>
          <w:lang w:val="lt-LT"/>
        </w:rPr>
        <w:t xml:space="preserve">Dirbant su </w:t>
      </w:r>
      <w:proofErr w:type="spellStart"/>
      <w:r w:rsidRPr="00995B5E">
        <w:rPr>
          <w:sz w:val="22"/>
          <w:szCs w:val="22"/>
          <w:lang w:val="lt-LT"/>
        </w:rPr>
        <w:t>Alkeran</w:t>
      </w:r>
      <w:proofErr w:type="spellEnd"/>
      <w:r w:rsidRPr="00995B5E">
        <w:rPr>
          <w:sz w:val="22"/>
          <w:szCs w:val="22"/>
          <w:lang w:val="lt-LT"/>
        </w:rPr>
        <w:t xml:space="preserve"> tablet</w:t>
      </w:r>
      <w:r w:rsidRPr="00995B5E">
        <w:rPr>
          <w:rFonts w:hint="eastAsia"/>
          <w:sz w:val="22"/>
          <w:szCs w:val="22"/>
          <w:lang w:val="lt-LT"/>
        </w:rPr>
        <w:t>ė</w:t>
      </w:r>
      <w:r w:rsidRPr="00995B5E">
        <w:rPr>
          <w:sz w:val="22"/>
          <w:szCs w:val="22"/>
          <w:lang w:val="lt-LT"/>
        </w:rPr>
        <w:t xml:space="preserve">mis reikia laikytis darbo su </w:t>
      </w:r>
      <w:proofErr w:type="spellStart"/>
      <w:r w:rsidRPr="00995B5E">
        <w:rPr>
          <w:sz w:val="22"/>
          <w:szCs w:val="22"/>
          <w:lang w:val="lt-LT"/>
        </w:rPr>
        <w:t>citotoksiniais</w:t>
      </w:r>
      <w:proofErr w:type="spellEnd"/>
      <w:r w:rsidRPr="00995B5E">
        <w:rPr>
          <w:sz w:val="22"/>
          <w:szCs w:val="22"/>
          <w:lang w:val="lt-LT"/>
        </w:rPr>
        <w:t xml:space="preserve"> vaistais reikalavim</w:t>
      </w:r>
      <w:r w:rsidRPr="00995B5E">
        <w:rPr>
          <w:rFonts w:hint="eastAsia"/>
          <w:sz w:val="22"/>
          <w:szCs w:val="22"/>
          <w:lang w:val="lt-LT"/>
        </w:rPr>
        <w:t>ų</w:t>
      </w:r>
      <w:r w:rsidRPr="00995B5E">
        <w:rPr>
          <w:sz w:val="22"/>
          <w:szCs w:val="22"/>
          <w:lang w:val="lt-LT"/>
        </w:rPr>
        <w:t>, nustatyt</w:t>
      </w:r>
      <w:r w:rsidRPr="00995B5E">
        <w:rPr>
          <w:rFonts w:hint="eastAsia"/>
          <w:sz w:val="22"/>
          <w:szCs w:val="22"/>
          <w:lang w:val="lt-LT"/>
        </w:rPr>
        <w:t>ų</w:t>
      </w:r>
      <w:r w:rsidRPr="00995B5E">
        <w:rPr>
          <w:sz w:val="22"/>
          <w:szCs w:val="22"/>
          <w:lang w:val="lt-LT"/>
        </w:rPr>
        <w:t xml:space="preserve"> vietin</w:t>
      </w:r>
      <w:r w:rsidRPr="00995B5E">
        <w:rPr>
          <w:rFonts w:hint="eastAsia"/>
          <w:sz w:val="22"/>
          <w:szCs w:val="22"/>
          <w:lang w:val="lt-LT"/>
        </w:rPr>
        <w:t>ė</w:t>
      </w:r>
      <w:r w:rsidRPr="00995B5E">
        <w:rPr>
          <w:sz w:val="22"/>
          <w:szCs w:val="22"/>
          <w:lang w:val="lt-LT"/>
        </w:rPr>
        <w:t>se rekomendacijose ir (arba) teis</w:t>
      </w:r>
      <w:r w:rsidRPr="00995B5E">
        <w:rPr>
          <w:rFonts w:hint="eastAsia"/>
          <w:sz w:val="22"/>
          <w:szCs w:val="22"/>
          <w:lang w:val="lt-LT"/>
        </w:rPr>
        <w:t>ė</w:t>
      </w:r>
      <w:r w:rsidRPr="00995B5E">
        <w:rPr>
          <w:sz w:val="22"/>
          <w:szCs w:val="22"/>
          <w:lang w:val="lt-LT"/>
        </w:rPr>
        <w:t xml:space="preserve">s aktuose. </w:t>
      </w:r>
    </w:p>
    <w:p w14:paraId="4CF3D693" w14:textId="77777777" w:rsidR="009605EA" w:rsidRPr="00995B5E" w:rsidRDefault="009605EA" w:rsidP="009605EA">
      <w:pPr>
        <w:rPr>
          <w:sz w:val="22"/>
          <w:lang w:val="lt-LT"/>
        </w:rPr>
      </w:pPr>
      <w:r w:rsidRPr="00995B5E">
        <w:rPr>
          <w:sz w:val="22"/>
          <w:lang w:val="lt-LT"/>
        </w:rPr>
        <w:lastRenderedPageBreak/>
        <w:t>Jei išorin</w:t>
      </w:r>
      <w:r w:rsidRPr="00995B5E">
        <w:rPr>
          <w:rFonts w:hint="eastAsia"/>
          <w:sz w:val="22"/>
          <w:lang w:val="lt-LT"/>
        </w:rPr>
        <w:t>ė</w:t>
      </w:r>
      <w:r w:rsidRPr="00995B5E">
        <w:rPr>
          <w:sz w:val="22"/>
          <w:lang w:val="lt-LT"/>
        </w:rPr>
        <w:t xml:space="preserve"> table</w:t>
      </w:r>
      <w:r w:rsidRPr="00995B5E">
        <w:rPr>
          <w:rFonts w:hint="eastAsia"/>
          <w:sz w:val="22"/>
          <w:lang w:val="lt-LT"/>
        </w:rPr>
        <w:t>č</w:t>
      </w:r>
      <w:r w:rsidRPr="00995B5E">
        <w:rPr>
          <w:sz w:val="22"/>
          <w:lang w:val="lt-LT"/>
        </w:rPr>
        <w:t>i</w:t>
      </w:r>
      <w:r w:rsidRPr="00995B5E">
        <w:rPr>
          <w:rFonts w:hint="eastAsia"/>
          <w:sz w:val="22"/>
          <w:lang w:val="lt-LT"/>
        </w:rPr>
        <w:t>ų</w:t>
      </w:r>
      <w:r w:rsidRPr="00995B5E">
        <w:rPr>
          <w:sz w:val="22"/>
          <w:lang w:val="lt-LT"/>
        </w:rPr>
        <w:t xml:space="preserve"> danga nepažeista, su </w:t>
      </w:r>
      <w:proofErr w:type="spellStart"/>
      <w:r w:rsidRPr="00995B5E">
        <w:rPr>
          <w:sz w:val="22"/>
          <w:lang w:val="lt-LT"/>
        </w:rPr>
        <w:t>Alkeran</w:t>
      </w:r>
      <w:proofErr w:type="spellEnd"/>
      <w:r w:rsidRPr="00995B5E">
        <w:rPr>
          <w:sz w:val="22"/>
          <w:lang w:val="lt-LT"/>
        </w:rPr>
        <w:t xml:space="preserve"> dirbti nepavojinga. </w:t>
      </w:r>
    </w:p>
    <w:p w14:paraId="417BA1A4" w14:textId="77777777" w:rsidR="009605EA" w:rsidRPr="00995B5E" w:rsidRDefault="009605EA" w:rsidP="009605EA">
      <w:pPr>
        <w:rPr>
          <w:sz w:val="22"/>
          <w:lang w:val="lt-LT"/>
        </w:rPr>
      </w:pPr>
      <w:proofErr w:type="spellStart"/>
      <w:r w:rsidRPr="00995B5E">
        <w:rPr>
          <w:sz w:val="22"/>
          <w:lang w:val="lt-LT"/>
        </w:rPr>
        <w:t>Alkeran</w:t>
      </w:r>
      <w:proofErr w:type="spellEnd"/>
      <w:r w:rsidRPr="00995B5E">
        <w:rPr>
          <w:sz w:val="22"/>
          <w:lang w:val="lt-LT"/>
        </w:rPr>
        <w:t xml:space="preserve"> table</w:t>
      </w:r>
      <w:r w:rsidRPr="00995B5E">
        <w:rPr>
          <w:rFonts w:hint="eastAsia"/>
          <w:sz w:val="22"/>
          <w:lang w:val="lt-LT"/>
        </w:rPr>
        <w:t>č</w:t>
      </w:r>
      <w:r w:rsidRPr="00995B5E">
        <w:rPr>
          <w:sz w:val="22"/>
          <w:lang w:val="lt-LT"/>
        </w:rPr>
        <w:t>i</w:t>
      </w:r>
      <w:r w:rsidRPr="00995B5E">
        <w:rPr>
          <w:rFonts w:hint="eastAsia"/>
          <w:sz w:val="22"/>
          <w:lang w:val="lt-LT"/>
        </w:rPr>
        <w:t>ų</w:t>
      </w:r>
      <w:r w:rsidRPr="00995B5E">
        <w:rPr>
          <w:sz w:val="22"/>
          <w:lang w:val="lt-LT"/>
        </w:rPr>
        <w:t xml:space="preserve"> negalima dalinti. </w:t>
      </w:r>
    </w:p>
    <w:p w14:paraId="3EF4DB0F" w14:textId="77777777" w:rsidR="009605EA" w:rsidRPr="00995B5E" w:rsidRDefault="009605EA" w:rsidP="009605EA">
      <w:pPr>
        <w:rPr>
          <w:sz w:val="22"/>
          <w:szCs w:val="22"/>
          <w:lang w:val="lt-LT"/>
        </w:rPr>
      </w:pPr>
    </w:p>
    <w:p w14:paraId="5284970E" w14:textId="77777777" w:rsidR="009605EA" w:rsidRPr="00995B5E" w:rsidRDefault="009605EA" w:rsidP="009605EA">
      <w:pPr>
        <w:rPr>
          <w:sz w:val="22"/>
          <w:szCs w:val="22"/>
          <w:lang w:val="lt-LT"/>
        </w:rPr>
      </w:pPr>
      <w:r w:rsidRPr="00995B5E">
        <w:rPr>
          <w:iCs/>
          <w:sz w:val="22"/>
          <w:szCs w:val="22"/>
          <w:u w:val="single"/>
          <w:lang w:val="lt-LT"/>
        </w:rPr>
        <w:t>Naikinimas</w:t>
      </w:r>
    </w:p>
    <w:p w14:paraId="43A3CE4D" w14:textId="77777777" w:rsidR="009605EA" w:rsidRPr="00995B5E" w:rsidRDefault="009605EA" w:rsidP="009605EA">
      <w:pPr>
        <w:rPr>
          <w:sz w:val="22"/>
          <w:szCs w:val="22"/>
          <w:lang w:val="lt-LT"/>
        </w:rPr>
      </w:pPr>
    </w:p>
    <w:p w14:paraId="7E2E2E1F" w14:textId="77777777" w:rsidR="009605EA" w:rsidRPr="00995B5E" w:rsidRDefault="009605EA" w:rsidP="009605EA">
      <w:pPr>
        <w:rPr>
          <w:sz w:val="22"/>
          <w:szCs w:val="22"/>
          <w:lang w:val="lt-LT"/>
        </w:rPr>
      </w:pPr>
      <w:proofErr w:type="spellStart"/>
      <w:r w:rsidRPr="00995B5E">
        <w:rPr>
          <w:sz w:val="22"/>
          <w:szCs w:val="22"/>
          <w:lang w:val="lt-LT"/>
        </w:rPr>
        <w:t>Alkeran</w:t>
      </w:r>
      <w:proofErr w:type="spellEnd"/>
      <w:r w:rsidRPr="00995B5E">
        <w:rPr>
          <w:sz w:val="22"/>
          <w:szCs w:val="22"/>
          <w:lang w:val="lt-LT"/>
        </w:rPr>
        <w:t xml:space="preserve"> tabletes reikia naikinti laikantis </w:t>
      </w:r>
      <w:proofErr w:type="spellStart"/>
      <w:r w:rsidRPr="00995B5E">
        <w:rPr>
          <w:sz w:val="22"/>
          <w:szCs w:val="22"/>
          <w:lang w:val="lt-LT"/>
        </w:rPr>
        <w:t>citotoksini</w:t>
      </w:r>
      <w:r w:rsidRPr="00995B5E">
        <w:rPr>
          <w:rFonts w:hint="eastAsia"/>
          <w:sz w:val="22"/>
          <w:szCs w:val="22"/>
          <w:lang w:val="lt-LT"/>
        </w:rPr>
        <w:t>ų</w:t>
      </w:r>
      <w:proofErr w:type="spellEnd"/>
      <w:r w:rsidRPr="00995B5E">
        <w:rPr>
          <w:sz w:val="22"/>
          <w:szCs w:val="22"/>
          <w:lang w:val="lt-LT"/>
        </w:rPr>
        <w:t xml:space="preserve"> vaist</w:t>
      </w:r>
      <w:r w:rsidRPr="00995B5E">
        <w:rPr>
          <w:rFonts w:hint="eastAsia"/>
          <w:sz w:val="22"/>
          <w:szCs w:val="22"/>
          <w:lang w:val="lt-LT"/>
        </w:rPr>
        <w:t>ų</w:t>
      </w:r>
      <w:r w:rsidRPr="00995B5E">
        <w:rPr>
          <w:sz w:val="22"/>
          <w:szCs w:val="22"/>
          <w:lang w:val="lt-LT"/>
        </w:rPr>
        <w:t xml:space="preserve"> naikinimo vietini</w:t>
      </w:r>
      <w:r w:rsidRPr="00995B5E">
        <w:rPr>
          <w:rFonts w:hint="eastAsia"/>
          <w:sz w:val="22"/>
          <w:szCs w:val="22"/>
          <w:lang w:val="lt-LT"/>
        </w:rPr>
        <w:t>ų</w:t>
      </w:r>
      <w:r w:rsidRPr="00995B5E">
        <w:rPr>
          <w:sz w:val="22"/>
          <w:szCs w:val="22"/>
          <w:lang w:val="lt-LT"/>
        </w:rPr>
        <w:t xml:space="preserve"> reikalavim</w:t>
      </w:r>
      <w:r w:rsidRPr="00995B5E">
        <w:rPr>
          <w:rFonts w:hint="eastAsia"/>
          <w:sz w:val="22"/>
          <w:szCs w:val="22"/>
          <w:lang w:val="lt-LT"/>
        </w:rPr>
        <w:t>ų</w:t>
      </w:r>
      <w:r w:rsidRPr="00995B5E">
        <w:rPr>
          <w:sz w:val="22"/>
          <w:szCs w:val="22"/>
          <w:lang w:val="lt-LT"/>
        </w:rPr>
        <w:t xml:space="preserve">. </w:t>
      </w:r>
    </w:p>
    <w:p w14:paraId="4CAC4669" w14:textId="77777777" w:rsidR="009605EA" w:rsidRPr="00995B5E" w:rsidRDefault="009605EA" w:rsidP="009605EA">
      <w:pPr>
        <w:ind w:left="567" w:hanging="567"/>
        <w:rPr>
          <w:sz w:val="22"/>
          <w:szCs w:val="22"/>
          <w:lang w:val="lt-LT"/>
        </w:rPr>
      </w:pPr>
    </w:p>
    <w:p w14:paraId="0815FA65" w14:textId="77777777" w:rsidR="009605EA" w:rsidRPr="00995B5E" w:rsidRDefault="009605EA" w:rsidP="009605EA">
      <w:pPr>
        <w:ind w:left="567" w:hanging="567"/>
        <w:rPr>
          <w:sz w:val="22"/>
          <w:szCs w:val="22"/>
          <w:lang w:val="lt-LT"/>
        </w:rPr>
      </w:pPr>
    </w:p>
    <w:p w14:paraId="4E33BCC6" w14:textId="77777777" w:rsidR="009605EA" w:rsidRPr="00995B5E" w:rsidRDefault="009605EA" w:rsidP="009605EA">
      <w:pPr>
        <w:ind w:left="567" w:hanging="567"/>
        <w:rPr>
          <w:b/>
          <w:caps/>
          <w:sz w:val="22"/>
          <w:szCs w:val="22"/>
          <w:lang w:val="lt-LT"/>
        </w:rPr>
      </w:pPr>
      <w:r w:rsidRPr="00995B5E">
        <w:rPr>
          <w:b/>
          <w:caps/>
          <w:sz w:val="22"/>
          <w:szCs w:val="22"/>
          <w:lang w:val="lt-LT"/>
        </w:rPr>
        <w:t>7.</w:t>
      </w:r>
      <w:r w:rsidRPr="00995B5E">
        <w:rPr>
          <w:b/>
          <w:caps/>
          <w:sz w:val="22"/>
          <w:szCs w:val="22"/>
          <w:lang w:val="lt-LT"/>
        </w:rPr>
        <w:tab/>
      </w:r>
      <w:r w:rsidRPr="00995B5E">
        <w:rPr>
          <w:b/>
          <w:sz w:val="22"/>
          <w:szCs w:val="22"/>
          <w:lang w:val="lt-LT"/>
        </w:rPr>
        <w:t>REGISTRUOTOJAS</w:t>
      </w:r>
    </w:p>
    <w:p w14:paraId="31DDC7BB" w14:textId="77777777" w:rsidR="009605EA" w:rsidRPr="00995B5E" w:rsidRDefault="009605EA" w:rsidP="009605EA">
      <w:pPr>
        <w:ind w:left="567" w:hanging="567"/>
        <w:rPr>
          <w:sz w:val="22"/>
          <w:szCs w:val="22"/>
          <w:lang w:val="lt-LT"/>
        </w:rPr>
      </w:pPr>
    </w:p>
    <w:p w14:paraId="24441592" w14:textId="77777777" w:rsidR="009605EA" w:rsidRPr="00995B5E" w:rsidRDefault="009605EA" w:rsidP="009605EA">
      <w:pPr>
        <w:tabs>
          <w:tab w:val="left" w:pos="567"/>
        </w:tabs>
        <w:rPr>
          <w:sz w:val="22"/>
          <w:szCs w:val="22"/>
          <w:lang w:val="lt-LT"/>
        </w:rPr>
      </w:pPr>
      <w:proofErr w:type="spellStart"/>
      <w:r w:rsidRPr="00995B5E">
        <w:rPr>
          <w:sz w:val="22"/>
          <w:szCs w:val="22"/>
          <w:lang w:val="lt-LT"/>
        </w:rPr>
        <w:t>Aspen</w:t>
      </w:r>
      <w:proofErr w:type="spellEnd"/>
      <w:r w:rsidRPr="00995B5E">
        <w:rPr>
          <w:sz w:val="22"/>
          <w:szCs w:val="22"/>
          <w:lang w:val="lt-LT"/>
        </w:rPr>
        <w:t xml:space="preserve"> </w:t>
      </w:r>
      <w:proofErr w:type="spellStart"/>
      <w:r w:rsidRPr="00995B5E">
        <w:rPr>
          <w:sz w:val="22"/>
          <w:szCs w:val="22"/>
          <w:lang w:val="lt-LT"/>
        </w:rPr>
        <w:t>Pharma</w:t>
      </w:r>
      <w:proofErr w:type="spellEnd"/>
      <w:r w:rsidRPr="00995B5E">
        <w:rPr>
          <w:sz w:val="22"/>
          <w:szCs w:val="22"/>
          <w:lang w:val="lt-LT"/>
        </w:rPr>
        <w:t xml:space="preserve"> </w:t>
      </w:r>
      <w:proofErr w:type="spellStart"/>
      <w:r w:rsidRPr="00995B5E">
        <w:rPr>
          <w:sz w:val="22"/>
          <w:szCs w:val="22"/>
          <w:lang w:val="lt-LT"/>
        </w:rPr>
        <w:t>Trading</w:t>
      </w:r>
      <w:proofErr w:type="spellEnd"/>
      <w:r w:rsidRPr="00995B5E">
        <w:rPr>
          <w:sz w:val="22"/>
          <w:szCs w:val="22"/>
          <w:lang w:val="lt-LT"/>
        </w:rPr>
        <w:t xml:space="preserve"> </w:t>
      </w:r>
      <w:proofErr w:type="spellStart"/>
      <w:r w:rsidRPr="00995B5E">
        <w:rPr>
          <w:sz w:val="22"/>
          <w:szCs w:val="22"/>
          <w:lang w:val="lt-LT"/>
        </w:rPr>
        <w:t>Limited</w:t>
      </w:r>
      <w:proofErr w:type="spellEnd"/>
      <w:r w:rsidRPr="00995B5E">
        <w:rPr>
          <w:sz w:val="22"/>
          <w:szCs w:val="22"/>
          <w:lang w:val="lt-LT"/>
        </w:rPr>
        <w:t xml:space="preserve"> </w:t>
      </w:r>
    </w:p>
    <w:p w14:paraId="62FC4433" w14:textId="77777777" w:rsidR="009605EA" w:rsidRPr="00995B5E" w:rsidRDefault="009605EA" w:rsidP="009605EA">
      <w:pPr>
        <w:tabs>
          <w:tab w:val="left" w:pos="567"/>
        </w:tabs>
        <w:rPr>
          <w:sz w:val="22"/>
          <w:szCs w:val="22"/>
          <w:lang w:val="lt-LT"/>
        </w:rPr>
      </w:pPr>
      <w:r w:rsidRPr="00995B5E">
        <w:rPr>
          <w:sz w:val="22"/>
          <w:szCs w:val="22"/>
          <w:lang w:val="lt-LT"/>
        </w:rPr>
        <w:t xml:space="preserve">3016 Lake </w:t>
      </w:r>
      <w:proofErr w:type="spellStart"/>
      <w:r w:rsidRPr="00995B5E">
        <w:rPr>
          <w:sz w:val="22"/>
          <w:szCs w:val="22"/>
          <w:lang w:val="lt-LT"/>
        </w:rPr>
        <w:t>Drive</w:t>
      </w:r>
      <w:proofErr w:type="spellEnd"/>
    </w:p>
    <w:p w14:paraId="02D14148" w14:textId="77777777" w:rsidR="009605EA" w:rsidRPr="00995B5E" w:rsidRDefault="009605EA" w:rsidP="009605EA">
      <w:pPr>
        <w:tabs>
          <w:tab w:val="left" w:pos="567"/>
        </w:tabs>
        <w:rPr>
          <w:sz w:val="22"/>
          <w:szCs w:val="22"/>
          <w:lang w:val="lt-LT"/>
        </w:rPr>
      </w:pPr>
      <w:proofErr w:type="spellStart"/>
      <w:r w:rsidRPr="00995B5E">
        <w:rPr>
          <w:sz w:val="22"/>
          <w:szCs w:val="22"/>
          <w:lang w:val="lt-LT"/>
        </w:rPr>
        <w:t>Citywest</w:t>
      </w:r>
      <w:proofErr w:type="spellEnd"/>
      <w:r w:rsidRPr="00995B5E">
        <w:rPr>
          <w:sz w:val="22"/>
          <w:szCs w:val="22"/>
          <w:lang w:val="lt-LT"/>
        </w:rPr>
        <w:t xml:space="preserve"> </w:t>
      </w:r>
      <w:proofErr w:type="spellStart"/>
      <w:r w:rsidRPr="00995B5E">
        <w:rPr>
          <w:sz w:val="22"/>
          <w:szCs w:val="22"/>
          <w:lang w:val="lt-LT"/>
        </w:rPr>
        <w:t>Business</w:t>
      </w:r>
      <w:proofErr w:type="spellEnd"/>
      <w:r w:rsidRPr="00995B5E">
        <w:rPr>
          <w:sz w:val="22"/>
          <w:szCs w:val="22"/>
          <w:lang w:val="lt-LT"/>
        </w:rPr>
        <w:t xml:space="preserve"> </w:t>
      </w:r>
      <w:proofErr w:type="spellStart"/>
      <w:r w:rsidRPr="00995B5E">
        <w:rPr>
          <w:sz w:val="22"/>
          <w:szCs w:val="22"/>
          <w:lang w:val="lt-LT"/>
        </w:rPr>
        <w:t>Campus</w:t>
      </w:r>
      <w:proofErr w:type="spellEnd"/>
      <w:r w:rsidRPr="00995B5E">
        <w:rPr>
          <w:sz w:val="22"/>
          <w:szCs w:val="22"/>
          <w:lang w:val="lt-LT"/>
        </w:rPr>
        <w:t xml:space="preserve"> </w:t>
      </w:r>
    </w:p>
    <w:p w14:paraId="30C21816" w14:textId="77777777" w:rsidR="009605EA" w:rsidRPr="00995B5E" w:rsidRDefault="009605EA" w:rsidP="009605EA">
      <w:pPr>
        <w:tabs>
          <w:tab w:val="left" w:pos="567"/>
        </w:tabs>
        <w:rPr>
          <w:sz w:val="22"/>
          <w:szCs w:val="22"/>
          <w:lang w:val="lt-LT"/>
        </w:rPr>
      </w:pPr>
      <w:r w:rsidRPr="00995B5E">
        <w:rPr>
          <w:sz w:val="22"/>
          <w:szCs w:val="22"/>
          <w:lang w:val="lt-LT"/>
        </w:rPr>
        <w:t xml:space="preserve">Dublin 24 </w:t>
      </w:r>
    </w:p>
    <w:p w14:paraId="2122CEED" w14:textId="77777777" w:rsidR="009605EA" w:rsidRPr="00995B5E" w:rsidRDefault="009605EA" w:rsidP="009605EA">
      <w:pPr>
        <w:tabs>
          <w:tab w:val="left" w:pos="567"/>
        </w:tabs>
        <w:rPr>
          <w:sz w:val="22"/>
          <w:szCs w:val="22"/>
          <w:lang w:val="lt-LT"/>
        </w:rPr>
      </w:pPr>
      <w:r w:rsidRPr="00995B5E">
        <w:rPr>
          <w:sz w:val="22"/>
          <w:szCs w:val="22"/>
          <w:lang w:val="lt-LT"/>
        </w:rPr>
        <w:t>Airija</w:t>
      </w:r>
    </w:p>
    <w:p w14:paraId="4F6916CA" w14:textId="77777777" w:rsidR="009605EA" w:rsidRPr="00995B5E" w:rsidRDefault="009605EA" w:rsidP="009605EA">
      <w:pPr>
        <w:ind w:left="567" w:hanging="567"/>
        <w:rPr>
          <w:sz w:val="22"/>
          <w:szCs w:val="22"/>
          <w:lang w:val="lt-LT"/>
        </w:rPr>
      </w:pPr>
    </w:p>
    <w:p w14:paraId="0D9C222C" w14:textId="77777777" w:rsidR="009605EA" w:rsidRPr="00995B5E" w:rsidRDefault="009605EA" w:rsidP="009605EA">
      <w:pPr>
        <w:ind w:left="567" w:hanging="567"/>
        <w:rPr>
          <w:sz w:val="22"/>
          <w:szCs w:val="22"/>
          <w:lang w:val="lt-LT"/>
        </w:rPr>
      </w:pPr>
    </w:p>
    <w:p w14:paraId="39D79CD8" w14:textId="77777777" w:rsidR="009605EA" w:rsidRPr="00995B5E" w:rsidRDefault="009605EA" w:rsidP="009605EA">
      <w:pPr>
        <w:ind w:left="567" w:hanging="567"/>
        <w:rPr>
          <w:sz w:val="22"/>
          <w:szCs w:val="22"/>
          <w:lang w:val="lt-LT"/>
        </w:rPr>
      </w:pPr>
      <w:r w:rsidRPr="00995B5E">
        <w:rPr>
          <w:b/>
          <w:caps/>
          <w:sz w:val="22"/>
          <w:szCs w:val="22"/>
          <w:lang w:val="lt-LT"/>
        </w:rPr>
        <w:t>8.</w:t>
      </w:r>
      <w:r w:rsidRPr="00995B5E">
        <w:rPr>
          <w:b/>
          <w:caps/>
          <w:sz w:val="22"/>
          <w:szCs w:val="22"/>
          <w:lang w:val="lt-LT"/>
        </w:rPr>
        <w:tab/>
      </w:r>
      <w:r w:rsidRPr="00995B5E">
        <w:rPr>
          <w:b/>
          <w:sz w:val="22"/>
          <w:szCs w:val="22"/>
          <w:lang w:val="lt-LT"/>
        </w:rPr>
        <w:t xml:space="preserve">REGISTRACIJOS PAŽYMĖJIMO NUMERIS (-IAI) </w:t>
      </w:r>
    </w:p>
    <w:p w14:paraId="1FA8E06A" w14:textId="77777777" w:rsidR="009605EA" w:rsidRDefault="009605EA" w:rsidP="009605EA">
      <w:pPr>
        <w:rPr>
          <w:sz w:val="22"/>
          <w:szCs w:val="22"/>
          <w:lang w:val="lt-LT"/>
        </w:rPr>
      </w:pPr>
    </w:p>
    <w:p w14:paraId="2CB60319" w14:textId="77777777" w:rsidR="009605EA" w:rsidRPr="00995B5E" w:rsidRDefault="009605EA" w:rsidP="009605EA">
      <w:pPr>
        <w:rPr>
          <w:sz w:val="22"/>
          <w:szCs w:val="22"/>
          <w:lang w:val="lt-LT"/>
        </w:rPr>
      </w:pPr>
      <w:r w:rsidRPr="00995B5E">
        <w:rPr>
          <w:sz w:val="22"/>
          <w:szCs w:val="22"/>
          <w:lang w:val="lt-LT"/>
        </w:rPr>
        <w:t>LT/1/94/1043/002</w:t>
      </w:r>
    </w:p>
    <w:p w14:paraId="5DA19F96" w14:textId="77777777" w:rsidR="009605EA" w:rsidRPr="00995B5E" w:rsidRDefault="009605EA" w:rsidP="009605EA">
      <w:pPr>
        <w:rPr>
          <w:sz w:val="22"/>
          <w:szCs w:val="22"/>
          <w:lang w:val="lt-LT"/>
        </w:rPr>
      </w:pPr>
    </w:p>
    <w:p w14:paraId="1C741E9A" w14:textId="77777777" w:rsidR="009605EA" w:rsidRPr="00995B5E" w:rsidRDefault="009605EA" w:rsidP="009605EA">
      <w:pPr>
        <w:rPr>
          <w:sz w:val="22"/>
          <w:szCs w:val="22"/>
          <w:lang w:val="lt-LT"/>
        </w:rPr>
      </w:pPr>
    </w:p>
    <w:p w14:paraId="2DC6BD02" w14:textId="77777777" w:rsidR="009605EA" w:rsidRPr="00995B5E" w:rsidRDefault="009605EA" w:rsidP="009605EA">
      <w:pPr>
        <w:ind w:left="567" w:hanging="567"/>
        <w:rPr>
          <w:b/>
          <w:caps/>
          <w:sz w:val="22"/>
          <w:szCs w:val="22"/>
          <w:lang w:val="lt-LT"/>
        </w:rPr>
      </w:pPr>
      <w:r w:rsidRPr="00995B5E">
        <w:rPr>
          <w:b/>
          <w:caps/>
          <w:sz w:val="22"/>
          <w:szCs w:val="22"/>
          <w:lang w:val="lt-LT"/>
        </w:rPr>
        <w:t>9.</w:t>
      </w:r>
      <w:r w:rsidRPr="00995B5E">
        <w:rPr>
          <w:b/>
          <w:caps/>
          <w:sz w:val="22"/>
          <w:szCs w:val="22"/>
          <w:lang w:val="lt-LT"/>
        </w:rPr>
        <w:tab/>
      </w:r>
      <w:r w:rsidRPr="00995B5E">
        <w:rPr>
          <w:b/>
          <w:sz w:val="22"/>
          <w:szCs w:val="22"/>
          <w:lang w:val="lt-LT"/>
        </w:rPr>
        <w:t>REGISTRAVIMO / PERREGISTRAVIMO DATA</w:t>
      </w:r>
    </w:p>
    <w:p w14:paraId="3C4DBF02" w14:textId="77777777" w:rsidR="009605EA" w:rsidRPr="00995B5E" w:rsidRDefault="009605EA" w:rsidP="009605EA">
      <w:pPr>
        <w:ind w:left="567" w:hanging="567"/>
        <w:rPr>
          <w:sz w:val="22"/>
          <w:szCs w:val="22"/>
          <w:lang w:val="lt-LT"/>
        </w:rPr>
      </w:pPr>
    </w:p>
    <w:p w14:paraId="0DA57BEF" w14:textId="77777777" w:rsidR="009605EA" w:rsidRPr="00995B5E" w:rsidRDefault="009605EA" w:rsidP="009605EA">
      <w:pPr>
        <w:autoSpaceDE w:val="0"/>
        <w:autoSpaceDN w:val="0"/>
        <w:adjustRightInd w:val="0"/>
        <w:rPr>
          <w:color w:val="000000"/>
          <w:sz w:val="22"/>
          <w:szCs w:val="22"/>
          <w:lang w:val="lt-LT" w:eastAsia="lt-LT"/>
        </w:rPr>
      </w:pPr>
      <w:r w:rsidRPr="00995B5E">
        <w:rPr>
          <w:noProof/>
          <w:snapToGrid w:val="0"/>
          <w:sz w:val="22"/>
          <w:lang w:val="lt-LT"/>
        </w:rPr>
        <w:t xml:space="preserve">Registravimo data </w:t>
      </w:r>
      <w:r w:rsidRPr="00995B5E">
        <w:rPr>
          <w:color w:val="000000"/>
          <w:sz w:val="22"/>
          <w:szCs w:val="22"/>
          <w:lang w:val="lt-LT" w:eastAsia="lt-LT"/>
        </w:rPr>
        <w:t>2009 m. rugsėjo 24 d.</w:t>
      </w:r>
    </w:p>
    <w:p w14:paraId="209028E3" w14:textId="77777777" w:rsidR="009605EA" w:rsidRPr="00995B5E" w:rsidRDefault="009605EA" w:rsidP="009605EA">
      <w:pPr>
        <w:ind w:left="567" w:hanging="567"/>
        <w:rPr>
          <w:sz w:val="22"/>
          <w:szCs w:val="22"/>
          <w:lang w:val="lt-LT"/>
        </w:rPr>
      </w:pPr>
    </w:p>
    <w:p w14:paraId="557D549F" w14:textId="77777777" w:rsidR="009605EA" w:rsidRPr="00995B5E" w:rsidRDefault="009605EA" w:rsidP="009605EA">
      <w:pPr>
        <w:ind w:left="567" w:hanging="567"/>
        <w:rPr>
          <w:sz w:val="22"/>
          <w:szCs w:val="22"/>
          <w:lang w:val="lt-LT"/>
        </w:rPr>
      </w:pPr>
    </w:p>
    <w:p w14:paraId="44242E87" w14:textId="77777777" w:rsidR="009605EA" w:rsidRPr="00995B5E" w:rsidRDefault="009605EA" w:rsidP="009605EA">
      <w:pPr>
        <w:ind w:left="567" w:hanging="567"/>
        <w:rPr>
          <w:b/>
          <w:caps/>
          <w:sz w:val="22"/>
          <w:szCs w:val="22"/>
          <w:lang w:val="lt-LT"/>
        </w:rPr>
      </w:pPr>
      <w:r w:rsidRPr="00995B5E">
        <w:rPr>
          <w:b/>
          <w:caps/>
          <w:sz w:val="22"/>
          <w:szCs w:val="22"/>
          <w:lang w:val="lt-LT"/>
        </w:rPr>
        <w:t>10.</w:t>
      </w:r>
      <w:r w:rsidRPr="00995B5E">
        <w:rPr>
          <w:b/>
          <w:caps/>
          <w:sz w:val="22"/>
          <w:szCs w:val="22"/>
          <w:lang w:val="lt-LT"/>
        </w:rPr>
        <w:tab/>
        <w:t>teksto perži</w:t>
      </w:r>
      <w:r w:rsidRPr="00995B5E">
        <w:rPr>
          <w:rFonts w:hint="eastAsia"/>
          <w:b/>
          <w:caps/>
          <w:sz w:val="22"/>
          <w:szCs w:val="22"/>
          <w:lang w:val="lt-LT"/>
        </w:rPr>
        <w:t>ū</w:t>
      </w:r>
      <w:r w:rsidRPr="00995B5E">
        <w:rPr>
          <w:b/>
          <w:caps/>
          <w:sz w:val="22"/>
          <w:szCs w:val="22"/>
          <w:lang w:val="lt-LT"/>
        </w:rPr>
        <w:t>ros data</w:t>
      </w:r>
    </w:p>
    <w:p w14:paraId="3B19D7EC" w14:textId="77777777" w:rsidR="009605EA" w:rsidRPr="00995B5E" w:rsidRDefault="009605EA" w:rsidP="009605EA">
      <w:pPr>
        <w:ind w:left="567" w:hanging="567"/>
        <w:rPr>
          <w:sz w:val="22"/>
          <w:szCs w:val="22"/>
          <w:lang w:val="lt-LT"/>
        </w:rPr>
      </w:pPr>
    </w:p>
    <w:p w14:paraId="0457AB4C" w14:textId="07794B7D" w:rsidR="009605EA" w:rsidRPr="00995B5E" w:rsidRDefault="008D3201" w:rsidP="009605EA">
      <w:pPr>
        <w:jc w:val="both"/>
        <w:rPr>
          <w:sz w:val="22"/>
          <w:szCs w:val="22"/>
          <w:lang w:val="lt-LT"/>
        </w:rPr>
      </w:pPr>
      <w:r>
        <w:rPr>
          <w:sz w:val="22"/>
          <w:szCs w:val="22"/>
          <w:lang w:val="lt-LT"/>
        </w:rPr>
        <w:t xml:space="preserve">2025 m. balandžio </w:t>
      </w:r>
      <w:r w:rsidR="00787B77">
        <w:rPr>
          <w:sz w:val="22"/>
          <w:szCs w:val="22"/>
          <w:lang w:val="lt-LT"/>
        </w:rPr>
        <w:t>7</w:t>
      </w:r>
      <w:r>
        <w:rPr>
          <w:sz w:val="22"/>
          <w:szCs w:val="22"/>
          <w:lang w:val="lt-LT"/>
        </w:rPr>
        <w:t xml:space="preserve"> d.</w:t>
      </w:r>
    </w:p>
    <w:p w14:paraId="211EE201" w14:textId="77777777" w:rsidR="008D3201" w:rsidRDefault="008D3201" w:rsidP="009605EA">
      <w:pPr>
        <w:jc w:val="both"/>
        <w:rPr>
          <w:sz w:val="22"/>
          <w:szCs w:val="22"/>
          <w:lang w:val="lt-LT"/>
        </w:rPr>
      </w:pPr>
    </w:p>
    <w:p w14:paraId="3F964169" w14:textId="4B94A8DC" w:rsidR="009605EA" w:rsidRPr="00C5565D" w:rsidRDefault="009605EA" w:rsidP="009605EA">
      <w:pPr>
        <w:jc w:val="both"/>
        <w:rPr>
          <w:sz w:val="22"/>
          <w:szCs w:val="22"/>
          <w:lang w:val="lt-LT"/>
        </w:rPr>
      </w:pPr>
      <w:r w:rsidRPr="00995B5E">
        <w:rPr>
          <w:sz w:val="22"/>
          <w:szCs w:val="22"/>
          <w:lang w:val="lt-LT"/>
        </w:rPr>
        <w:t xml:space="preserve">Išsami informacija apie šį vaistinį preparatą pateikiama </w:t>
      </w:r>
      <w:r w:rsidRPr="00C5565D">
        <w:rPr>
          <w:sz w:val="22"/>
          <w:szCs w:val="22"/>
          <w:lang w:val="lt-LT"/>
        </w:rPr>
        <w:t xml:space="preserve">Valstybinės vaistų kontrolės tarnybos prie Lietuvos Respublikos sveikatos apsaugos ministerijos tinklalapyje </w:t>
      </w:r>
      <w:hyperlink r:id="rId10" w:history="1">
        <w:r w:rsidR="00AF4F6C" w:rsidRPr="00C5565D">
          <w:rPr>
            <w:rStyle w:val="Hipersaitas"/>
            <w:sz w:val="22"/>
            <w:szCs w:val="22"/>
            <w:lang w:eastAsia="lt-LT"/>
          </w:rPr>
          <w:t>https://vvkt.lrv.lt/lt/</w:t>
        </w:r>
      </w:hyperlink>
      <w:r w:rsidR="00AF4F6C" w:rsidRPr="00C5565D">
        <w:rPr>
          <w:sz w:val="22"/>
          <w:szCs w:val="22"/>
        </w:rPr>
        <w:t>.</w:t>
      </w:r>
    </w:p>
    <w:p w14:paraId="025839F5"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0DB41332"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50511891"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r w:rsidRPr="00995B5E">
        <w:rPr>
          <w:spacing w:val="-3"/>
          <w:sz w:val="22"/>
          <w:lang w:val="lt-LT"/>
        </w:rPr>
        <w:br w:type="page"/>
      </w:r>
    </w:p>
    <w:p w14:paraId="52285462"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703A080B"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7D538308"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07D6BF9F"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5481F806"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1914E00A"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50E39BA6"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46D71C1A"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455DE165"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3D9CB243"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3F6F94A0"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36A58143"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065CB798"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2DFBE3F0"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33643DFD"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27AAD78C"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601BD805" w14:textId="77777777" w:rsidR="009605EA" w:rsidRPr="00995B5E" w:rsidRDefault="009605EA" w:rsidP="009605E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lang w:val="lt-LT"/>
        </w:rPr>
      </w:pPr>
    </w:p>
    <w:p w14:paraId="273B2091" w14:textId="77777777" w:rsidR="009605EA" w:rsidRPr="00995B5E" w:rsidRDefault="009605EA" w:rsidP="009605EA">
      <w:pPr>
        <w:jc w:val="center"/>
        <w:rPr>
          <w:b/>
          <w:bCs/>
          <w:sz w:val="22"/>
          <w:lang w:val="lt-LT"/>
        </w:rPr>
      </w:pPr>
    </w:p>
    <w:p w14:paraId="225D31F8" w14:textId="77777777" w:rsidR="009605EA" w:rsidRPr="00995B5E" w:rsidRDefault="009605EA" w:rsidP="009605EA">
      <w:pPr>
        <w:jc w:val="center"/>
        <w:rPr>
          <w:b/>
          <w:bCs/>
          <w:sz w:val="22"/>
          <w:lang w:val="lt-LT"/>
        </w:rPr>
      </w:pPr>
    </w:p>
    <w:p w14:paraId="6C52C205" w14:textId="77777777" w:rsidR="009605EA" w:rsidRPr="00995B5E" w:rsidRDefault="009605EA" w:rsidP="009605EA">
      <w:pPr>
        <w:jc w:val="center"/>
        <w:rPr>
          <w:b/>
          <w:bCs/>
          <w:sz w:val="22"/>
          <w:lang w:val="lt-LT"/>
        </w:rPr>
      </w:pPr>
    </w:p>
    <w:p w14:paraId="3DEA2C3B" w14:textId="77777777" w:rsidR="009605EA" w:rsidRPr="00995B5E" w:rsidRDefault="009605EA" w:rsidP="009605EA">
      <w:pPr>
        <w:jc w:val="center"/>
        <w:rPr>
          <w:b/>
          <w:bCs/>
          <w:sz w:val="22"/>
          <w:lang w:val="lt-LT"/>
        </w:rPr>
      </w:pPr>
    </w:p>
    <w:p w14:paraId="5BAFBB5C" w14:textId="77777777" w:rsidR="009605EA" w:rsidRPr="00995B5E" w:rsidRDefault="009605EA" w:rsidP="009605EA">
      <w:pPr>
        <w:jc w:val="center"/>
        <w:rPr>
          <w:b/>
          <w:bCs/>
          <w:sz w:val="22"/>
          <w:lang w:val="lt-LT"/>
        </w:rPr>
      </w:pPr>
    </w:p>
    <w:p w14:paraId="7FB38FC9" w14:textId="77777777" w:rsidR="009605EA" w:rsidRPr="00995B5E" w:rsidRDefault="009605EA" w:rsidP="009605EA">
      <w:pPr>
        <w:jc w:val="center"/>
        <w:rPr>
          <w:b/>
          <w:bCs/>
          <w:sz w:val="22"/>
          <w:lang w:val="lt-LT"/>
        </w:rPr>
      </w:pPr>
    </w:p>
    <w:p w14:paraId="26A00A48" w14:textId="77777777" w:rsidR="009605EA" w:rsidRPr="00995B5E" w:rsidRDefault="009605EA" w:rsidP="009605EA">
      <w:pPr>
        <w:jc w:val="center"/>
        <w:rPr>
          <w:b/>
          <w:bCs/>
          <w:sz w:val="22"/>
          <w:lang w:val="lt-LT"/>
        </w:rPr>
      </w:pPr>
      <w:r w:rsidRPr="00995B5E">
        <w:rPr>
          <w:b/>
          <w:bCs/>
          <w:sz w:val="22"/>
          <w:lang w:val="lt-LT"/>
        </w:rPr>
        <w:t>II PRIEDAS</w:t>
      </w:r>
    </w:p>
    <w:p w14:paraId="64B73429" w14:textId="77777777" w:rsidR="009605EA" w:rsidRPr="00995B5E" w:rsidRDefault="009605EA" w:rsidP="009605EA">
      <w:pPr>
        <w:jc w:val="center"/>
        <w:rPr>
          <w:b/>
          <w:bCs/>
          <w:sz w:val="22"/>
          <w:lang w:val="lt-LT"/>
        </w:rPr>
      </w:pPr>
    </w:p>
    <w:p w14:paraId="6358F816" w14:textId="77777777" w:rsidR="009605EA" w:rsidRPr="00995B5E" w:rsidRDefault="009605EA" w:rsidP="009605EA">
      <w:pPr>
        <w:jc w:val="center"/>
        <w:rPr>
          <w:b/>
          <w:sz w:val="22"/>
          <w:szCs w:val="22"/>
          <w:lang w:val="lt-LT"/>
        </w:rPr>
      </w:pPr>
      <w:r w:rsidRPr="00995B5E">
        <w:rPr>
          <w:b/>
          <w:sz w:val="22"/>
          <w:szCs w:val="22"/>
          <w:lang w:val="lt-LT"/>
        </w:rPr>
        <w:t>REGISTRACIJOS SĄLYGOS</w:t>
      </w:r>
    </w:p>
    <w:p w14:paraId="6732531C" w14:textId="77777777" w:rsidR="009605EA" w:rsidRPr="00995B5E" w:rsidRDefault="009605EA" w:rsidP="004D29BF">
      <w:pPr>
        <w:rPr>
          <w:b/>
          <w:bCs/>
          <w:sz w:val="22"/>
          <w:lang w:val="lt-LT"/>
        </w:rPr>
      </w:pPr>
    </w:p>
    <w:p w14:paraId="10AB4153" w14:textId="77777777" w:rsidR="009605EA" w:rsidRPr="00995B5E" w:rsidRDefault="009605EA" w:rsidP="004D29BF">
      <w:pPr>
        <w:rPr>
          <w:b/>
          <w:bCs/>
          <w:sz w:val="22"/>
          <w:szCs w:val="22"/>
          <w:lang w:val="lt-LT"/>
        </w:rPr>
      </w:pPr>
      <w:r w:rsidRPr="00995B5E">
        <w:rPr>
          <w:b/>
          <w:bCs/>
          <w:sz w:val="22"/>
          <w:lang w:val="lt-LT"/>
        </w:rPr>
        <w:t xml:space="preserve">A. </w:t>
      </w:r>
      <w:r w:rsidRPr="00995B5E">
        <w:rPr>
          <w:b/>
          <w:noProof/>
          <w:sz w:val="22"/>
          <w:szCs w:val="22"/>
          <w:lang w:val="lt-LT"/>
        </w:rPr>
        <w:t>GAMINTOJAS (-AI), ATSAKINGAS (-I)</w:t>
      </w:r>
      <w:r w:rsidRPr="00995B5E">
        <w:rPr>
          <w:b/>
          <w:bCs/>
          <w:sz w:val="22"/>
          <w:szCs w:val="22"/>
          <w:lang w:val="lt-LT"/>
        </w:rPr>
        <w:t xml:space="preserve"> UŽ SERIJŲ IŠLEIDIMĄ</w:t>
      </w:r>
    </w:p>
    <w:p w14:paraId="14F5D310" w14:textId="77777777" w:rsidR="009605EA" w:rsidRPr="00995B5E" w:rsidRDefault="009605EA" w:rsidP="004D29BF">
      <w:pPr>
        <w:rPr>
          <w:b/>
          <w:bCs/>
          <w:sz w:val="22"/>
          <w:szCs w:val="22"/>
          <w:lang w:val="lt-LT"/>
        </w:rPr>
      </w:pPr>
    </w:p>
    <w:p w14:paraId="35AED259" w14:textId="77777777" w:rsidR="009605EA" w:rsidRPr="00995B5E" w:rsidRDefault="009605EA" w:rsidP="004D29BF">
      <w:pPr>
        <w:rPr>
          <w:b/>
          <w:bCs/>
          <w:sz w:val="22"/>
          <w:lang w:val="lt-LT"/>
        </w:rPr>
      </w:pPr>
      <w:r w:rsidRPr="00995B5E">
        <w:rPr>
          <w:b/>
          <w:bCs/>
          <w:sz w:val="22"/>
          <w:lang w:val="lt-LT"/>
        </w:rPr>
        <w:t xml:space="preserve">B. </w:t>
      </w:r>
      <w:r w:rsidRPr="00995B5E">
        <w:rPr>
          <w:b/>
          <w:sz w:val="22"/>
          <w:szCs w:val="22"/>
          <w:lang w:val="lt-LT"/>
        </w:rPr>
        <w:t>TIEKIMO IR VARTOJIMO SĄLYGOS AR APRIBOJIMAI</w:t>
      </w:r>
    </w:p>
    <w:p w14:paraId="0EC86964" w14:textId="77777777" w:rsidR="009605EA" w:rsidRPr="00995B5E" w:rsidRDefault="009605EA" w:rsidP="009605EA">
      <w:pPr>
        <w:rPr>
          <w:b/>
          <w:bCs/>
          <w:sz w:val="22"/>
          <w:lang w:val="lt-LT"/>
        </w:rPr>
      </w:pPr>
    </w:p>
    <w:p w14:paraId="397FD8A0" w14:textId="77777777" w:rsidR="009605EA" w:rsidRPr="00995B5E" w:rsidRDefault="009605EA" w:rsidP="009605EA">
      <w:pPr>
        <w:ind w:left="540" w:hanging="540"/>
        <w:rPr>
          <w:b/>
          <w:bCs/>
          <w:sz w:val="22"/>
          <w:lang w:val="lt-LT"/>
        </w:rPr>
      </w:pPr>
      <w:r w:rsidRPr="00995B5E">
        <w:rPr>
          <w:sz w:val="22"/>
          <w:lang w:val="lt-LT"/>
        </w:rPr>
        <w:br w:type="page"/>
      </w:r>
      <w:r w:rsidRPr="00995B5E">
        <w:rPr>
          <w:b/>
          <w:bCs/>
          <w:sz w:val="22"/>
          <w:lang w:val="lt-LT"/>
        </w:rPr>
        <w:lastRenderedPageBreak/>
        <w:t xml:space="preserve">A. </w:t>
      </w:r>
      <w:r w:rsidRPr="00995B5E">
        <w:rPr>
          <w:b/>
          <w:bCs/>
          <w:sz w:val="22"/>
          <w:lang w:val="lt-LT"/>
        </w:rPr>
        <w:tab/>
      </w:r>
      <w:r w:rsidRPr="00995B5E">
        <w:rPr>
          <w:b/>
          <w:sz w:val="22"/>
          <w:szCs w:val="22"/>
          <w:lang w:val="lt-LT"/>
        </w:rPr>
        <w:t xml:space="preserve">GAMINTOJAS (-AI), ATSAKINGAS (-I) </w:t>
      </w:r>
      <w:r w:rsidRPr="00995B5E">
        <w:rPr>
          <w:b/>
          <w:bCs/>
          <w:sz w:val="22"/>
          <w:lang w:val="lt-LT"/>
        </w:rPr>
        <w:t>UŽ SERIJŲ IŠLEIDIMĄ</w:t>
      </w:r>
    </w:p>
    <w:p w14:paraId="78A64DE9" w14:textId="77777777" w:rsidR="009605EA" w:rsidRPr="00995B5E" w:rsidRDefault="009605EA" w:rsidP="009605EA">
      <w:pPr>
        <w:rPr>
          <w:sz w:val="22"/>
          <w:lang w:val="lt-LT"/>
        </w:rPr>
      </w:pPr>
    </w:p>
    <w:p w14:paraId="1F07D10B" w14:textId="77777777" w:rsidR="009605EA" w:rsidRPr="00995B5E" w:rsidRDefault="009605EA" w:rsidP="009605EA">
      <w:pPr>
        <w:rPr>
          <w:sz w:val="22"/>
          <w:szCs w:val="22"/>
          <w:u w:val="single"/>
          <w:lang w:val="lt-LT"/>
        </w:rPr>
      </w:pPr>
      <w:r w:rsidRPr="00995B5E">
        <w:rPr>
          <w:noProof/>
          <w:sz w:val="22"/>
          <w:szCs w:val="22"/>
          <w:u w:val="single"/>
          <w:lang w:val="lt-LT"/>
        </w:rPr>
        <w:t>Gamintojų, atsakingų už serijų išleidimą, pavadinimai ir adresai</w:t>
      </w:r>
    </w:p>
    <w:p w14:paraId="09EB4DF8" w14:textId="77777777" w:rsidR="009605EA" w:rsidRPr="00995B5E" w:rsidRDefault="009605EA" w:rsidP="009605EA">
      <w:pPr>
        <w:rPr>
          <w:sz w:val="22"/>
          <w:szCs w:val="22"/>
          <w:lang w:val="lt-LT"/>
        </w:rPr>
      </w:pPr>
    </w:p>
    <w:p w14:paraId="231AD4B3" w14:textId="77777777" w:rsidR="009605EA" w:rsidRPr="00A321BA" w:rsidRDefault="009605EA" w:rsidP="009605EA">
      <w:pPr>
        <w:rPr>
          <w:lang w:val="lt-LT"/>
        </w:rPr>
      </w:pPr>
      <w:r w:rsidRPr="00BC271D">
        <w:rPr>
          <w:rStyle w:val="HTMLspausdinimomainl"/>
          <w:rFonts w:ascii="Times New Roman" w:hAnsi="Times New Roman" w:cs="Times New Roman"/>
          <w:sz w:val="22"/>
          <w:szCs w:val="22"/>
          <w:lang w:val="lt-LT"/>
        </w:rPr>
        <w:t xml:space="preserve">EXCELLA </w:t>
      </w:r>
      <w:proofErr w:type="spellStart"/>
      <w:r w:rsidRPr="00BC271D">
        <w:rPr>
          <w:rStyle w:val="HTMLspausdinimomainl"/>
          <w:rFonts w:ascii="Times New Roman" w:hAnsi="Times New Roman" w:cs="Times New Roman"/>
          <w:sz w:val="22"/>
          <w:szCs w:val="22"/>
          <w:lang w:val="lt-LT"/>
        </w:rPr>
        <w:t>GmbH</w:t>
      </w:r>
      <w:proofErr w:type="spellEnd"/>
      <w:r w:rsidRPr="00BC271D">
        <w:rPr>
          <w:rStyle w:val="HTMLspausdinimomainl"/>
          <w:rFonts w:ascii="Times New Roman" w:hAnsi="Times New Roman" w:cs="Times New Roman"/>
          <w:sz w:val="22"/>
          <w:szCs w:val="22"/>
          <w:lang w:val="lt-LT"/>
        </w:rPr>
        <w:t xml:space="preserve"> &amp; </w:t>
      </w:r>
      <w:proofErr w:type="spellStart"/>
      <w:r w:rsidRPr="00BC271D">
        <w:rPr>
          <w:rStyle w:val="HTMLspausdinimomainl"/>
          <w:rFonts w:ascii="Times New Roman" w:hAnsi="Times New Roman" w:cs="Times New Roman"/>
          <w:sz w:val="22"/>
          <w:szCs w:val="22"/>
          <w:lang w:val="lt-LT"/>
        </w:rPr>
        <w:t>Co</w:t>
      </w:r>
      <w:proofErr w:type="spellEnd"/>
      <w:r w:rsidRPr="00BC271D">
        <w:rPr>
          <w:rStyle w:val="HTMLspausdinimomainl"/>
          <w:rFonts w:ascii="Times New Roman" w:hAnsi="Times New Roman" w:cs="Times New Roman"/>
          <w:sz w:val="22"/>
          <w:szCs w:val="22"/>
          <w:lang w:val="lt-LT"/>
        </w:rPr>
        <w:t>. KG</w:t>
      </w:r>
    </w:p>
    <w:p w14:paraId="575E93F1" w14:textId="77777777" w:rsidR="009605EA" w:rsidRPr="00BC271D" w:rsidRDefault="009605EA" w:rsidP="009605EA">
      <w:pPr>
        <w:rPr>
          <w:rStyle w:val="HTMLspausdinimomainl"/>
          <w:rFonts w:ascii="Times New Roman" w:hAnsi="Times New Roman" w:cs="Times New Roman"/>
          <w:sz w:val="22"/>
          <w:szCs w:val="22"/>
          <w:lang w:val="lt-LT"/>
        </w:rPr>
      </w:pPr>
      <w:proofErr w:type="spellStart"/>
      <w:r w:rsidRPr="00BC271D">
        <w:rPr>
          <w:rStyle w:val="HTMLspausdinimomainl"/>
          <w:rFonts w:ascii="Times New Roman" w:hAnsi="Times New Roman" w:cs="Times New Roman"/>
          <w:sz w:val="22"/>
          <w:szCs w:val="22"/>
          <w:lang w:val="lt-LT"/>
        </w:rPr>
        <w:t>Nürnberger</w:t>
      </w:r>
      <w:proofErr w:type="spellEnd"/>
      <w:r w:rsidRPr="00BC271D">
        <w:rPr>
          <w:rStyle w:val="HTMLspausdinimomainl"/>
          <w:rFonts w:ascii="Times New Roman" w:hAnsi="Times New Roman" w:cs="Times New Roman"/>
          <w:sz w:val="22"/>
          <w:szCs w:val="22"/>
          <w:lang w:val="lt-LT"/>
        </w:rPr>
        <w:t xml:space="preserve"> </w:t>
      </w:r>
      <w:proofErr w:type="spellStart"/>
      <w:r w:rsidRPr="00BC271D">
        <w:rPr>
          <w:rStyle w:val="HTMLspausdinimomainl"/>
          <w:rFonts w:ascii="Times New Roman" w:hAnsi="Times New Roman" w:cs="Times New Roman"/>
          <w:sz w:val="22"/>
          <w:szCs w:val="22"/>
          <w:lang w:val="lt-LT"/>
        </w:rPr>
        <w:t>Strasse</w:t>
      </w:r>
      <w:proofErr w:type="spellEnd"/>
      <w:r w:rsidRPr="00BC271D">
        <w:rPr>
          <w:rStyle w:val="HTMLspausdinimomainl"/>
          <w:rFonts w:ascii="Times New Roman" w:hAnsi="Times New Roman" w:cs="Times New Roman"/>
          <w:sz w:val="22"/>
          <w:szCs w:val="22"/>
          <w:lang w:val="lt-LT"/>
        </w:rPr>
        <w:t xml:space="preserve"> 12 </w:t>
      </w:r>
    </w:p>
    <w:p w14:paraId="625E783D" w14:textId="77777777" w:rsidR="009605EA" w:rsidRPr="00A321BA" w:rsidRDefault="009605EA" w:rsidP="009605EA">
      <w:pPr>
        <w:rPr>
          <w:sz w:val="22"/>
          <w:szCs w:val="22"/>
          <w:lang w:val="lt-LT"/>
        </w:rPr>
      </w:pPr>
      <w:r w:rsidRPr="00BC271D">
        <w:rPr>
          <w:rStyle w:val="HTMLspausdinimomainl"/>
          <w:rFonts w:ascii="Times New Roman" w:hAnsi="Times New Roman" w:cs="Times New Roman"/>
          <w:sz w:val="22"/>
          <w:szCs w:val="22"/>
          <w:lang w:val="lt-LT"/>
        </w:rPr>
        <w:t xml:space="preserve">90537 </w:t>
      </w:r>
      <w:proofErr w:type="spellStart"/>
      <w:r w:rsidRPr="00BC271D">
        <w:rPr>
          <w:rStyle w:val="HTMLspausdinimomainl"/>
          <w:rFonts w:ascii="Times New Roman" w:hAnsi="Times New Roman" w:cs="Times New Roman"/>
          <w:sz w:val="22"/>
          <w:szCs w:val="22"/>
          <w:lang w:val="lt-LT"/>
        </w:rPr>
        <w:t>Feucht</w:t>
      </w:r>
      <w:proofErr w:type="spellEnd"/>
    </w:p>
    <w:p w14:paraId="5D37A762" w14:textId="77777777" w:rsidR="009605EA" w:rsidRPr="00A321BA" w:rsidRDefault="009605EA" w:rsidP="009605EA">
      <w:pPr>
        <w:rPr>
          <w:sz w:val="22"/>
          <w:szCs w:val="22"/>
          <w:lang w:val="lt-LT"/>
        </w:rPr>
      </w:pPr>
      <w:r w:rsidRPr="00A321BA">
        <w:rPr>
          <w:sz w:val="22"/>
          <w:szCs w:val="22"/>
          <w:lang w:val="lt-LT"/>
        </w:rPr>
        <w:t>Vokietija</w:t>
      </w:r>
    </w:p>
    <w:p w14:paraId="2483E0F9" w14:textId="77777777" w:rsidR="009605EA" w:rsidRPr="00995B5E" w:rsidRDefault="009605EA" w:rsidP="009605EA">
      <w:pPr>
        <w:rPr>
          <w:sz w:val="22"/>
          <w:lang w:val="lt-LT"/>
        </w:rPr>
      </w:pPr>
    </w:p>
    <w:p w14:paraId="725A7A42" w14:textId="77777777" w:rsidR="009605EA" w:rsidRPr="00995B5E" w:rsidRDefault="009605EA" w:rsidP="009605EA">
      <w:pPr>
        <w:rPr>
          <w:sz w:val="22"/>
          <w:lang w:val="lt-LT"/>
        </w:rPr>
      </w:pPr>
    </w:p>
    <w:p w14:paraId="141132F6" w14:textId="77777777" w:rsidR="009605EA" w:rsidRPr="00995B5E" w:rsidRDefault="009605EA" w:rsidP="009605EA">
      <w:pPr>
        <w:pStyle w:val="PI-1EMEASMCA"/>
      </w:pPr>
      <w:r w:rsidRPr="00995B5E">
        <w:rPr>
          <w:bCs/>
        </w:rPr>
        <w:t xml:space="preserve">B. </w:t>
      </w:r>
      <w:r w:rsidRPr="00995B5E">
        <w:rPr>
          <w:bCs/>
        </w:rPr>
        <w:tab/>
      </w:r>
      <w:r w:rsidRPr="00995B5E">
        <w:t>TIEKIMO IR VARTOJIMO SĄLYGOS AR APRIBOJIMAI</w:t>
      </w:r>
    </w:p>
    <w:p w14:paraId="72DCB9F1" w14:textId="77777777" w:rsidR="009605EA" w:rsidRPr="00995B5E" w:rsidRDefault="009605EA" w:rsidP="009605EA">
      <w:pPr>
        <w:pStyle w:val="BTEMEASMCA"/>
        <w:rPr>
          <w:b/>
          <w:noProof w:val="0"/>
        </w:rPr>
      </w:pPr>
    </w:p>
    <w:p w14:paraId="18D643B2" w14:textId="77777777" w:rsidR="009605EA" w:rsidRPr="00995B5E" w:rsidRDefault="009605EA" w:rsidP="009605EA">
      <w:pPr>
        <w:rPr>
          <w:sz w:val="22"/>
          <w:lang w:val="lt-LT"/>
        </w:rPr>
      </w:pPr>
      <w:r w:rsidRPr="00995B5E">
        <w:rPr>
          <w:sz w:val="22"/>
          <w:lang w:val="lt-LT"/>
        </w:rPr>
        <w:t>Receptinis vaistinis preparatas.</w:t>
      </w:r>
    </w:p>
    <w:p w14:paraId="6EEFC1ED" w14:textId="77777777" w:rsidR="009605EA" w:rsidRPr="00995B5E" w:rsidRDefault="009605EA" w:rsidP="009605EA">
      <w:pPr>
        <w:rPr>
          <w:sz w:val="22"/>
          <w:lang w:val="lt-LT"/>
        </w:rPr>
      </w:pPr>
    </w:p>
    <w:p w14:paraId="7EEF9F20" w14:textId="77777777" w:rsidR="009605EA" w:rsidRPr="00995B5E" w:rsidRDefault="009605EA" w:rsidP="009605EA">
      <w:pPr>
        <w:rPr>
          <w:sz w:val="22"/>
          <w:lang w:val="lt-LT"/>
        </w:rPr>
      </w:pPr>
    </w:p>
    <w:p w14:paraId="49B87C8B" w14:textId="77777777" w:rsidR="009605EA" w:rsidRPr="00995B5E" w:rsidRDefault="009605EA" w:rsidP="009605EA">
      <w:pPr>
        <w:rPr>
          <w:sz w:val="22"/>
          <w:lang w:val="lt-LT"/>
        </w:rPr>
      </w:pPr>
    </w:p>
    <w:p w14:paraId="458ECC51" w14:textId="77777777" w:rsidR="009605EA" w:rsidRPr="00995B5E" w:rsidRDefault="009605EA" w:rsidP="009605EA">
      <w:pPr>
        <w:rPr>
          <w:sz w:val="22"/>
          <w:lang w:val="lt-LT"/>
        </w:rPr>
      </w:pPr>
    </w:p>
    <w:p w14:paraId="124127E1" w14:textId="77777777" w:rsidR="009605EA" w:rsidRPr="00995B5E" w:rsidRDefault="009605EA" w:rsidP="009605EA">
      <w:pPr>
        <w:rPr>
          <w:sz w:val="22"/>
          <w:lang w:val="lt-LT"/>
        </w:rPr>
      </w:pPr>
    </w:p>
    <w:p w14:paraId="68A39E27" w14:textId="77777777" w:rsidR="009605EA" w:rsidRPr="00995B5E" w:rsidRDefault="009605EA" w:rsidP="009605EA">
      <w:pPr>
        <w:rPr>
          <w:sz w:val="22"/>
          <w:lang w:val="lt-LT"/>
        </w:rPr>
      </w:pPr>
    </w:p>
    <w:p w14:paraId="67F73FF1" w14:textId="77777777" w:rsidR="009605EA" w:rsidRPr="00995B5E" w:rsidRDefault="009605EA" w:rsidP="009605EA">
      <w:pPr>
        <w:rPr>
          <w:sz w:val="22"/>
          <w:lang w:val="lt-LT"/>
        </w:rPr>
      </w:pPr>
    </w:p>
    <w:p w14:paraId="135CF179" w14:textId="77777777" w:rsidR="009605EA" w:rsidRPr="00995B5E" w:rsidRDefault="009605EA" w:rsidP="009605EA">
      <w:pPr>
        <w:jc w:val="center"/>
        <w:rPr>
          <w:b/>
          <w:bCs/>
          <w:sz w:val="22"/>
          <w:lang w:val="lt-LT"/>
        </w:rPr>
      </w:pPr>
      <w:r w:rsidRPr="00995B5E">
        <w:rPr>
          <w:sz w:val="22"/>
          <w:lang w:val="lt-LT"/>
        </w:rPr>
        <w:br w:type="page"/>
      </w:r>
    </w:p>
    <w:p w14:paraId="6FA8582A" w14:textId="77777777" w:rsidR="009605EA" w:rsidRPr="00995B5E" w:rsidRDefault="009605EA" w:rsidP="009605EA">
      <w:pPr>
        <w:jc w:val="center"/>
        <w:rPr>
          <w:b/>
          <w:bCs/>
          <w:sz w:val="22"/>
          <w:lang w:val="lt-LT"/>
        </w:rPr>
      </w:pPr>
    </w:p>
    <w:p w14:paraId="284B3FB7" w14:textId="77777777" w:rsidR="009605EA" w:rsidRPr="00995B5E" w:rsidRDefault="009605EA" w:rsidP="009605EA">
      <w:pPr>
        <w:jc w:val="center"/>
        <w:rPr>
          <w:b/>
          <w:bCs/>
          <w:sz w:val="22"/>
          <w:lang w:val="lt-LT"/>
        </w:rPr>
      </w:pPr>
    </w:p>
    <w:p w14:paraId="69D81E14" w14:textId="77777777" w:rsidR="009605EA" w:rsidRPr="00995B5E" w:rsidRDefault="009605EA" w:rsidP="009605EA">
      <w:pPr>
        <w:jc w:val="center"/>
        <w:rPr>
          <w:b/>
          <w:bCs/>
          <w:sz w:val="22"/>
          <w:lang w:val="lt-LT"/>
        </w:rPr>
      </w:pPr>
    </w:p>
    <w:p w14:paraId="2306D3DD" w14:textId="77777777" w:rsidR="009605EA" w:rsidRPr="00995B5E" w:rsidRDefault="009605EA" w:rsidP="009605EA">
      <w:pPr>
        <w:jc w:val="center"/>
        <w:rPr>
          <w:b/>
          <w:bCs/>
          <w:sz w:val="22"/>
          <w:lang w:val="lt-LT"/>
        </w:rPr>
      </w:pPr>
    </w:p>
    <w:p w14:paraId="57FA7CA8" w14:textId="77777777" w:rsidR="009605EA" w:rsidRPr="00995B5E" w:rsidRDefault="009605EA" w:rsidP="009605EA">
      <w:pPr>
        <w:jc w:val="center"/>
        <w:rPr>
          <w:b/>
          <w:bCs/>
          <w:sz w:val="22"/>
          <w:lang w:val="lt-LT"/>
        </w:rPr>
      </w:pPr>
    </w:p>
    <w:p w14:paraId="3F8D1BC9" w14:textId="77777777" w:rsidR="009605EA" w:rsidRPr="00995B5E" w:rsidRDefault="009605EA" w:rsidP="009605EA">
      <w:pPr>
        <w:jc w:val="center"/>
        <w:rPr>
          <w:b/>
          <w:bCs/>
          <w:sz w:val="22"/>
          <w:lang w:val="lt-LT"/>
        </w:rPr>
      </w:pPr>
    </w:p>
    <w:p w14:paraId="236FD74C" w14:textId="77777777" w:rsidR="009605EA" w:rsidRPr="00995B5E" w:rsidRDefault="009605EA" w:rsidP="009605EA">
      <w:pPr>
        <w:jc w:val="center"/>
        <w:rPr>
          <w:b/>
          <w:bCs/>
          <w:sz w:val="22"/>
          <w:lang w:val="lt-LT"/>
        </w:rPr>
      </w:pPr>
    </w:p>
    <w:p w14:paraId="14A339F5" w14:textId="77777777" w:rsidR="009605EA" w:rsidRPr="00995B5E" w:rsidRDefault="009605EA" w:rsidP="009605EA">
      <w:pPr>
        <w:jc w:val="center"/>
        <w:rPr>
          <w:b/>
          <w:bCs/>
          <w:sz w:val="22"/>
          <w:lang w:val="lt-LT"/>
        </w:rPr>
      </w:pPr>
    </w:p>
    <w:p w14:paraId="54F31A15" w14:textId="77777777" w:rsidR="009605EA" w:rsidRPr="00995B5E" w:rsidRDefault="009605EA" w:rsidP="009605EA">
      <w:pPr>
        <w:jc w:val="center"/>
        <w:rPr>
          <w:b/>
          <w:bCs/>
          <w:sz w:val="22"/>
          <w:lang w:val="lt-LT"/>
        </w:rPr>
      </w:pPr>
    </w:p>
    <w:p w14:paraId="0D3C8CAC" w14:textId="77777777" w:rsidR="009605EA" w:rsidRPr="00995B5E" w:rsidRDefault="009605EA" w:rsidP="009605EA">
      <w:pPr>
        <w:jc w:val="center"/>
        <w:rPr>
          <w:b/>
          <w:bCs/>
          <w:sz w:val="22"/>
          <w:lang w:val="lt-LT"/>
        </w:rPr>
      </w:pPr>
    </w:p>
    <w:p w14:paraId="66ED4B51" w14:textId="77777777" w:rsidR="009605EA" w:rsidRPr="00995B5E" w:rsidRDefault="009605EA" w:rsidP="009605EA">
      <w:pPr>
        <w:jc w:val="center"/>
        <w:rPr>
          <w:b/>
          <w:bCs/>
          <w:sz w:val="22"/>
          <w:lang w:val="lt-LT"/>
        </w:rPr>
      </w:pPr>
    </w:p>
    <w:p w14:paraId="386F6267" w14:textId="77777777" w:rsidR="009605EA" w:rsidRPr="00995B5E" w:rsidRDefault="009605EA" w:rsidP="009605EA">
      <w:pPr>
        <w:jc w:val="center"/>
        <w:rPr>
          <w:b/>
          <w:bCs/>
          <w:sz w:val="22"/>
          <w:lang w:val="lt-LT"/>
        </w:rPr>
      </w:pPr>
    </w:p>
    <w:p w14:paraId="241EEC8D" w14:textId="77777777" w:rsidR="009605EA" w:rsidRPr="00995B5E" w:rsidRDefault="009605EA" w:rsidP="009605EA">
      <w:pPr>
        <w:jc w:val="center"/>
        <w:rPr>
          <w:b/>
          <w:bCs/>
          <w:sz w:val="22"/>
          <w:lang w:val="lt-LT"/>
        </w:rPr>
      </w:pPr>
    </w:p>
    <w:p w14:paraId="51659C9C" w14:textId="77777777" w:rsidR="009605EA" w:rsidRPr="00995B5E" w:rsidRDefault="009605EA" w:rsidP="009605EA">
      <w:pPr>
        <w:jc w:val="center"/>
        <w:rPr>
          <w:b/>
          <w:bCs/>
          <w:sz w:val="22"/>
          <w:lang w:val="lt-LT"/>
        </w:rPr>
      </w:pPr>
    </w:p>
    <w:p w14:paraId="42360023" w14:textId="77777777" w:rsidR="009605EA" w:rsidRPr="00995B5E" w:rsidRDefault="009605EA" w:rsidP="009605EA">
      <w:pPr>
        <w:jc w:val="center"/>
        <w:rPr>
          <w:b/>
          <w:bCs/>
          <w:sz w:val="22"/>
          <w:lang w:val="lt-LT"/>
        </w:rPr>
      </w:pPr>
    </w:p>
    <w:p w14:paraId="2CB01509" w14:textId="77777777" w:rsidR="009605EA" w:rsidRPr="00995B5E" w:rsidRDefault="009605EA" w:rsidP="009605EA">
      <w:pPr>
        <w:jc w:val="center"/>
        <w:rPr>
          <w:b/>
          <w:bCs/>
          <w:sz w:val="22"/>
          <w:lang w:val="lt-LT"/>
        </w:rPr>
      </w:pPr>
    </w:p>
    <w:p w14:paraId="7A23B755" w14:textId="77777777" w:rsidR="009605EA" w:rsidRPr="00995B5E" w:rsidRDefault="009605EA" w:rsidP="009605EA">
      <w:pPr>
        <w:jc w:val="center"/>
        <w:rPr>
          <w:b/>
          <w:bCs/>
          <w:sz w:val="22"/>
          <w:lang w:val="lt-LT"/>
        </w:rPr>
      </w:pPr>
    </w:p>
    <w:p w14:paraId="473D3981" w14:textId="77777777" w:rsidR="009605EA" w:rsidRPr="00995B5E" w:rsidRDefault="009605EA" w:rsidP="009605EA">
      <w:pPr>
        <w:jc w:val="center"/>
        <w:rPr>
          <w:b/>
          <w:bCs/>
          <w:sz w:val="22"/>
          <w:lang w:val="lt-LT"/>
        </w:rPr>
      </w:pPr>
    </w:p>
    <w:p w14:paraId="12D3ECFF" w14:textId="77777777" w:rsidR="009605EA" w:rsidRPr="00995B5E" w:rsidRDefault="009605EA" w:rsidP="009605EA">
      <w:pPr>
        <w:jc w:val="center"/>
        <w:rPr>
          <w:b/>
          <w:bCs/>
          <w:sz w:val="22"/>
          <w:lang w:val="lt-LT"/>
        </w:rPr>
      </w:pPr>
    </w:p>
    <w:p w14:paraId="6737B206" w14:textId="77777777" w:rsidR="009605EA" w:rsidRPr="00995B5E" w:rsidRDefault="009605EA" w:rsidP="009605EA">
      <w:pPr>
        <w:jc w:val="center"/>
        <w:rPr>
          <w:b/>
          <w:bCs/>
          <w:sz w:val="22"/>
          <w:lang w:val="lt-LT"/>
        </w:rPr>
      </w:pPr>
    </w:p>
    <w:p w14:paraId="5EB583A5" w14:textId="77777777" w:rsidR="009605EA" w:rsidRPr="00995B5E" w:rsidRDefault="009605EA" w:rsidP="009605EA">
      <w:pPr>
        <w:jc w:val="center"/>
        <w:rPr>
          <w:b/>
          <w:bCs/>
          <w:sz w:val="22"/>
          <w:lang w:val="lt-LT"/>
        </w:rPr>
      </w:pPr>
    </w:p>
    <w:p w14:paraId="74882742" w14:textId="77777777" w:rsidR="009605EA" w:rsidRPr="00995B5E" w:rsidRDefault="009605EA" w:rsidP="009605EA">
      <w:pPr>
        <w:jc w:val="center"/>
        <w:rPr>
          <w:b/>
          <w:bCs/>
          <w:sz w:val="22"/>
          <w:lang w:val="lt-LT"/>
        </w:rPr>
      </w:pPr>
    </w:p>
    <w:p w14:paraId="2656F269" w14:textId="77777777" w:rsidR="009605EA" w:rsidRPr="00995B5E" w:rsidRDefault="009605EA" w:rsidP="009605EA">
      <w:pPr>
        <w:jc w:val="center"/>
        <w:rPr>
          <w:b/>
          <w:bCs/>
          <w:sz w:val="22"/>
          <w:lang w:val="lt-LT"/>
        </w:rPr>
      </w:pPr>
    </w:p>
    <w:p w14:paraId="709E5B1E" w14:textId="77777777" w:rsidR="009605EA" w:rsidRPr="00995B5E" w:rsidRDefault="009605EA" w:rsidP="009605EA">
      <w:pPr>
        <w:jc w:val="center"/>
        <w:rPr>
          <w:b/>
          <w:bCs/>
          <w:sz w:val="22"/>
          <w:lang w:val="lt-LT"/>
        </w:rPr>
      </w:pPr>
      <w:r w:rsidRPr="00995B5E">
        <w:rPr>
          <w:b/>
          <w:bCs/>
          <w:sz w:val="22"/>
          <w:lang w:val="lt-LT"/>
        </w:rPr>
        <w:t>III PRIEDAS</w:t>
      </w:r>
    </w:p>
    <w:p w14:paraId="061A77DA" w14:textId="77777777" w:rsidR="009605EA" w:rsidRPr="00995B5E" w:rsidRDefault="009605EA" w:rsidP="009605EA">
      <w:pPr>
        <w:jc w:val="center"/>
        <w:rPr>
          <w:b/>
          <w:bCs/>
          <w:sz w:val="22"/>
          <w:lang w:val="lt-LT"/>
        </w:rPr>
      </w:pPr>
    </w:p>
    <w:p w14:paraId="407493AD" w14:textId="77777777" w:rsidR="009605EA" w:rsidRPr="00995B5E" w:rsidRDefault="009605EA" w:rsidP="009605EA">
      <w:pPr>
        <w:jc w:val="center"/>
        <w:rPr>
          <w:b/>
          <w:bCs/>
          <w:sz w:val="22"/>
          <w:lang w:val="lt-LT"/>
        </w:rPr>
      </w:pPr>
      <w:r w:rsidRPr="00995B5E">
        <w:rPr>
          <w:b/>
          <w:bCs/>
          <w:sz w:val="22"/>
          <w:lang w:val="lt-LT"/>
        </w:rPr>
        <w:t>ŽENKLINIMAS IR PAKUOT</w:t>
      </w:r>
      <w:r w:rsidRPr="00995B5E">
        <w:rPr>
          <w:rFonts w:hint="eastAsia"/>
          <w:b/>
          <w:bCs/>
          <w:sz w:val="22"/>
          <w:lang w:val="lt-LT"/>
        </w:rPr>
        <w:t>Ė</w:t>
      </w:r>
      <w:r w:rsidRPr="00995B5E">
        <w:rPr>
          <w:b/>
          <w:bCs/>
          <w:sz w:val="22"/>
          <w:lang w:val="lt-LT"/>
        </w:rPr>
        <w:t>S LAPELIS</w:t>
      </w:r>
    </w:p>
    <w:p w14:paraId="53523780" w14:textId="77777777" w:rsidR="009605EA" w:rsidRPr="00995B5E" w:rsidRDefault="009605EA" w:rsidP="009605EA">
      <w:pPr>
        <w:rPr>
          <w:sz w:val="22"/>
          <w:lang w:val="lt-LT"/>
        </w:rPr>
      </w:pPr>
      <w:r w:rsidRPr="00995B5E">
        <w:rPr>
          <w:sz w:val="22"/>
          <w:lang w:val="lt-LT"/>
        </w:rPr>
        <w:br w:type="page"/>
      </w:r>
    </w:p>
    <w:p w14:paraId="142819AC" w14:textId="77777777" w:rsidR="009605EA" w:rsidRPr="00995B5E" w:rsidRDefault="009605EA" w:rsidP="009605EA">
      <w:pPr>
        <w:rPr>
          <w:sz w:val="22"/>
          <w:lang w:val="lt-LT"/>
        </w:rPr>
      </w:pPr>
    </w:p>
    <w:p w14:paraId="616D8BBD" w14:textId="77777777" w:rsidR="009605EA" w:rsidRPr="00995B5E" w:rsidRDefault="009605EA" w:rsidP="009605EA">
      <w:pPr>
        <w:rPr>
          <w:sz w:val="22"/>
          <w:lang w:val="lt-LT"/>
        </w:rPr>
      </w:pPr>
    </w:p>
    <w:p w14:paraId="4296AA9A" w14:textId="77777777" w:rsidR="009605EA" w:rsidRPr="00995B5E" w:rsidRDefault="009605EA" w:rsidP="009605EA">
      <w:pPr>
        <w:rPr>
          <w:sz w:val="22"/>
          <w:lang w:val="lt-LT"/>
        </w:rPr>
      </w:pPr>
    </w:p>
    <w:p w14:paraId="291BA0BA" w14:textId="77777777" w:rsidR="009605EA" w:rsidRPr="00995B5E" w:rsidRDefault="009605EA" w:rsidP="009605EA">
      <w:pPr>
        <w:rPr>
          <w:sz w:val="22"/>
          <w:lang w:val="lt-LT"/>
        </w:rPr>
      </w:pPr>
    </w:p>
    <w:p w14:paraId="23F1BDB0" w14:textId="77777777" w:rsidR="009605EA" w:rsidRPr="00995B5E" w:rsidRDefault="009605EA" w:rsidP="009605EA">
      <w:pPr>
        <w:rPr>
          <w:sz w:val="22"/>
          <w:lang w:val="lt-LT"/>
        </w:rPr>
      </w:pPr>
    </w:p>
    <w:p w14:paraId="0C06D2AC" w14:textId="77777777" w:rsidR="009605EA" w:rsidRPr="00995B5E" w:rsidRDefault="009605EA" w:rsidP="009605EA">
      <w:pPr>
        <w:rPr>
          <w:sz w:val="22"/>
          <w:lang w:val="lt-LT"/>
        </w:rPr>
      </w:pPr>
    </w:p>
    <w:p w14:paraId="7CCCB9C4" w14:textId="77777777" w:rsidR="009605EA" w:rsidRPr="00995B5E" w:rsidRDefault="009605EA" w:rsidP="009605EA">
      <w:pPr>
        <w:rPr>
          <w:sz w:val="22"/>
          <w:lang w:val="lt-LT"/>
        </w:rPr>
      </w:pPr>
    </w:p>
    <w:p w14:paraId="54FF97A0" w14:textId="77777777" w:rsidR="009605EA" w:rsidRPr="00995B5E" w:rsidRDefault="009605EA" w:rsidP="009605EA">
      <w:pPr>
        <w:rPr>
          <w:sz w:val="22"/>
          <w:lang w:val="lt-LT"/>
        </w:rPr>
      </w:pPr>
    </w:p>
    <w:p w14:paraId="6C68C60A" w14:textId="77777777" w:rsidR="009605EA" w:rsidRPr="00995B5E" w:rsidRDefault="009605EA" w:rsidP="009605EA">
      <w:pPr>
        <w:rPr>
          <w:sz w:val="22"/>
          <w:lang w:val="lt-LT"/>
        </w:rPr>
      </w:pPr>
    </w:p>
    <w:p w14:paraId="0A826393" w14:textId="77777777" w:rsidR="009605EA" w:rsidRPr="00995B5E" w:rsidRDefault="009605EA" w:rsidP="009605EA">
      <w:pPr>
        <w:rPr>
          <w:sz w:val="22"/>
          <w:lang w:val="lt-LT"/>
        </w:rPr>
      </w:pPr>
    </w:p>
    <w:p w14:paraId="4732AE48" w14:textId="77777777" w:rsidR="009605EA" w:rsidRPr="00995B5E" w:rsidRDefault="009605EA" w:rsidP="009605EA">
      <w:pPr>
        <w:rPr>
          <w:sz w:val="22"/>
          <w:lang w:val="lt-LT"/>
        </w:rPr>
      </w:pPr>
    </w:p>
    <w:p w14:paraId="7E54DC9D" w14:textId="77777777" w:rsidR="009605EA" w:rsidRPr="00995B5E" w:rsidRDefault="009605EA" w:rsidP="009605EA">
      <w:pPr>
        <w:rPr>
          <w:sz w:val="22"/>
          <w:lang w:val="lt-LT"/>
        </w:rPr>
      </w:pPr>
    </w:p>
    <w:p w14:paraId="18A078C9" w14:textId="77777777" w:rsidR="009605EA" w:rsidRPr="00995B5E" w:rsidRDefault="009605EA" w:rsidP="009605EA">
      <w:pPr>
        <w:rPr>
          <w:sz w:val="22"/>
          <w:lang w:val="lt-LT"/>
        </w:rPr>
      </w:pPr>
    </w:p>
    <w:p w14:paraId="5F467356" w14:textId="77777777" w:rsidR="009605EA" w:rsidRPr="00995B5E" w:rsidRDefault="009605EA" w:rsidP="009605EA">
      <w:pPr>
        <w:rPr>
          <w:sz w:val="22"/>
          <w:lang w:val="lt-LT"/>
        </w:rPr>
      </w:pPr>
    </w:p>
    <w:p w14:paraId="2CC38C8D" w14:textId="77777777" w:rsidR="009605EA" w:rsidRPr="00995B5E" w:rsidRDefault="009605EA" w:rsidP="009605EA">
      <w:pPr>
        <w:rPr>
          <w:sz w:val="22"/>
          <w:lang w:val="lt-LT"/>
        </w:rPr>
      </w:pPr>
    </w:p>
    <w:p w14:paraId="64F3BCAF" w14:textId="77777777" w:rsidR="009605EA" w:rsidRPr="00995B5E" w:rsidRDefault="009605EA" w:rsidP="009605EA">
      <w:pPr>
        <w:rPr>
          <w:sz w:val="22"/>
          <w:lang w:val="lt-LT"/>
        </w:rPr>
      </w:pPr>
    </w:p>
    <w:p w14:paraId="759A8001" w14:textId="77777777" w:rsidR="009605EA" w:rsidRPr="00995B5E" w:rsidRDefault="009605EA" w:rsidP="009605EA">
      <w:pPr>
        <w:rPr>
          <w:sz w:val="22"/>
          <w:lang w:val="lt-LT"/>
        </w:rPr>
      </w:pPr>
    </w:p>
    <w:p w14:paraId="432D9EEC" w14:textId="77777777" w:rsidR="009605EA" w:rsidRPr="00995B5E" w:rsidRDefault="009605EA" w:rsidP="009605EA">
      <w:pPr>
        <w:rPr>
          <w:sz w:val="22"/>
          <w:lang w:val="lt-LT"/>
        </w:rPr>
      </w:pPr>
    </w:p>
    <w:p w14:paraId="4836A79D" w14:textId="77777777" w:rsidR="009605EA" w:rsidRPr="00995B5E" w:rsidRDefault="009605EA" w:rsidP="009605EA">
      <w:pPr>
        <w:rPr>
          <w:sz w:val="22"/>
          <w:lang w:val="lt-LT"/>
        </w:rPr>
      </w:pPr>
    </w:p>
    <w:p w14:paraId="73C910BE" w14:textId="77777777" w:rsidR="009605EA" w:rsidRPr="00995B5E" w:rsidRDefault="009605EA" w:rsidP="009605EA">
      <w:pPr>
        <w:rPr>
          <w:sz w:val="22"/>
          <w:lang w:val="lt-LT"/>
        </w:rPr>
      </w:pPr>
    </w:p>
    <w:p w14:paraId="039439A5" w14:textId="77777777" w:rsidR="009605EA" w:rsidRPr="00995B5E" w:rsidRDefault="009605EA" w:rsidP="009605EA">
      <w:pPr>
        <w:rPr>
          <w:sz w:val="22"/>
          <w:lang w:val="lt-LT"/>
        </w:rPr>
      </w:pPr>
    </w:p>
    <w:p w14:paraId="687422B7" w14:textId="77777777" w:rsidR="009605EA" w:rsidRPr="00995B5E" w:rsidRDefault="009605EA" w:rsidP="009605EA">
      <w:pPr>
        <w:rPr>
          <w:sz w:val="22"/>
          <w:lang w:val="lt-LT"/>
        </w:rPr>
      </w:pPr>
    </w:p>
    <w:p w14:paraId="4A64B406" w14:textId="77777777" w:rsidR="009605EA" w:rsidRPr="00995B5E" w:rsidRDefault="009605EA" w:rsidP="009605EA">
      <w:pPr>
        <w:jc w:val="center"/>
        <w:rPr>
          <w:b/>
          <w:bCs/>
          <w:sz w:val="22"/>
          <w:lang w:val="lt-LT"/>
        </w:rPr>
      </w:pPr>
    </w:p>
    <w:p w14:paraId="145B3974" w14:textId="77777777" w:rsidR="009605EA" w:rsidRPr="00995B5E" w:rsidRDefault="009605EA" w:rsidP="009605EA">
      <w:pPr>
        <w:jc w:val="center"/>
        <w:rPr>
          <w:b/>
          <w:bCs/>
          <w:sz w:val="22"/>
          <w:lang w:val="lt-LT"/>
        </w:rPr>
      </w:pPr>
      <w:r w:rsidRPr="00995B5E">
        <w:rPr>
          <w:b/>
          <w:bCs/>
          <w:sz w:val="22"/>
          <w:lang w:val="lt-LT"/>
        </w:rPr>
        <w:t>A. ŽENKLINIMAS</w:t>
      </w:r>
    </w:p>
    <w:p w14:paraId="0AB7C081" w14:textId="77777777" w:rsidR="009605EA" w:rsidRPr="00995B5E" w:rsidRDefault="009605EA" w:rsidP="009605EA">
      <w:pPr>
        <w:rPr>
          <w:sz w:val="22"/>
          <w:lang w:val="lt-LT"/>
        </w:rPr>
      </w:pPr>
    </w:p>
    <w:p w14:paraId="4660D287" w14:textId="77777777" w:rsidR="009605EA" w:rsidRPr="00995B5E" w:rsidRDefault="009605EA" w:rsidP="009605EA">
      <w:pPr>
        <w:rPr>
          <w:sz w:val="22"/>
          <w:lang w:val="lt-LT"/>
        </w:rPr>
      </w:pPr>
    </w:p>
    <w:p w14:paraId="0CBB8AA5" w14:textId="77777777" w:rsidR="00A74DB7" w:rsidRPr="00995B5E" w:rsidRDefault="009605EA" w:rsidP="00A74DB7">
      <w:pPr>
        <w:pBdr>
          <w:top w:val="single" w:sz="4" w:space="1" w:color="auto"/>
          <w:left w:val="single" w:sz="4" w:space="4" w:color="auto"/>
          <w:bottom w:val="single" w:sz="4" w:space="1" w:color="auto"/>
          <w:right w:val="single" w:sz="4" w:space="4" w:color="auto"/>
        </w:pBdr>
        <w:outlineLvl w:val="0"/>
        <w:rPr>
          <w:b/>
          <w:caps/>
          <w:sz w:val="22"/>
          <w:lang w:val="lt-LT"/>
        </w:rPr>
      </w:pPr>
      <w:r w:rsidRPr="00995B5E">
        <w:rPr>
          <w:b/>
          <w:caps/>
          <w:sz w:val="22"/>
          <w:lang w:val="lt-LT"/>
        </w:rPr>
        <w:br w:type="page"/>
      </w:r>
      <w:r w:rsidR="00A74DB7" w:rsidRPr="00995B5E">
        <w:rPr>
          <w:b/>
          <w:caps/>
          <w:sz w:val="22"/>
          <w:lang w:val="lt-LT"/>
        </w:rPr>
        <w:lastRenderedPageBreak/>
        <w:t xml:space="preserve">Informacija ant </w:t>
      </w:r>
      <w:r w:rsidR="00A74DB7" w:rsidRPr="00995B5E">
        <w:rPr>
          <w:b/>
          <w:sz w:val="22"/>
          <w:lang w:val="lt-LT"/>
        </w:rPr>
        <w:t>IŠORIN</w:t>
      </w:r>
      <w:r w:rsidR="00A74DB7" w:rsidRPr="00995B5E">
        <w:rPr>
          <w:rFonts w:hint="eastAsia"/>
          <w:b/>
          <w:sz w:val="22"/>
          <w:lang w:val="lt-LT"/>
        </w:rPr>
        <w:t>Ė</w:t>
      </w:r>
      <w:r w:rsidR="00A74DB7" w:rsidRPr="00995B5E">
        <w:rPr>
          <w:b/>
          <w:sz w:val="22"/>
          <w:lang w:val="lt-LT"/>
        </w:rPr>
        <w:t>S</w:t>
      </w:r>
      <w:r w:rsidR="00A74DB7" w:rsidRPr="00995B5E">
        <w:rPr>
          <w:sz w:val="22"/>
          <w:lang w:val="lt-LT"/>
        </w:rPr>
        <w:t xml:space="preserve"> </w:t>
      </w:r>
      <w:r w:rsidR="00A74DB7" w:rsidRPr="00995B5E">
        <w:rPr>
          <w:b/>
          <w:caps/>
          <w:sz w:val="22"/>
          <w:lang w:val="lt-LT"/>
        </w:rPr>
        <w:t>(JEI JOS N</w:t>
      </w:r>
      <w:r w:rsidR="00A74DB7" w:rsidRPr="00995B5E">
        <w:rPr>
          <w:rFonts w:hint="eastAsia"/>
          <w:b/>
          <w:caps/>
          <w:sz w:val="22"/>
          <w:lang w:val="lt-LT"/>
        </w:rPr>
        <w:t>Ė</w:t>
      </w:r>
      <w:r w:rsidR="00A74DB7" w:rsidRPr="00995B5E">
        <w:rPr>
          <w:b/>
          <w:caps/>
          <w:sz w:val="22"/>
          <w:lang w:val="lt-LT"/>
        </w:rPr>
        <w:t xml:space="preserve">RA – </w:t>
      </w:r>
      <w:r w:rsidR="00A74DB7" w:rsidRPr="00995B5E">
        <w:rPr>
          <w:b/>
          <w:sz w:val="22"/>
          <w:lang w:val="lt-LT"/>
        </w:rPr>
        <w:t>VIDIN</w:t>
      </w:r>
      <w:r w:rsidR="00A74DB7" w:rsidRPr="00995B5E">
        <w:rPr>
          <w:rFonts w:hint="eastAsia"/>
          <w:b/>
          <w:sz w:val="22"/>
          <w:lang w:val="lt-LT"/>
        </w:rPr>
        <w:t>Ė</w:t>
      </w:r>
      <w:r w:rsidR="00A74DB7" w:rsidRPr="00995B5E">
        <w:rPr>
          <w:b/>
          <w:sz w:val="22"/>
          <w:lang w:val="lt-LT"/>
        </w:rPr>
        <w:t>S</w:t>
      </w:r>
      <w:r w:rsidR="00A74DB7" w:rsidRPr="00995B5E">
        <w:rPr>
          <w:b/>
          <w:caps/>
          <w:sz w:val="22"/>
          <w:lang w:val="lt-LT"/>
        </w:rPr>
        <w:t>) pakuot</w:t>
      </w:r>
      <w:r w:rsidR="00A74DB7" w:rsidRPr="00995B5E">
        <w:rPr>
          <w:rFonts w:hint="eastAsia"/>
          <w:b/>
          <w:caps/>
          <w:sz w:val="22"/>
          <w:lang w:val="lt-LT"/>
        </w:rPr>
        <w:t>ė</w:t>
      </w:r>
      <w:r w:rsidR="00A74DB7" w:rsidRPr="00995B5E">
        <w:rPr>
          <w:b/>
          <w:caps/>
          <w:sz w:val="22"/>
          <w:lang w:val="lt-LT"/>
        </w:rPr>
        <w:t xml:space="preserve">s </w:t>
      </w:r>
    </w:p>
    <w:p w14:paraId="11C29484"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rPr>
          <w:bCs/>
          <w:caps/>
          <w:sz w:val="22"/>
          <w:lang w:val="lt-LT"/>
        </w:rPr>
      </w:pPr>
      <w:r w:rsidRPr="00995B5E">
        <w:rPr>
          <w:bCs/>
          <w:caps/>
          <w:sz w:val="22"/>
          <w:lang w:val="lt-LT"/>
        </w:rPr>
        <w:t>IŠORIN</w:t>
      </w:r>
      <w:r w:rsidRPr="00995B5E">
        <w:rPr>
          <w:rFonts w:hint="eastAsia"/>
          <w:bCs/>
          <w:caps/>
          <w:sz w:val="22"/>
          <w:lang w:val="lt-LT"/>
        </w:rPr>
        <w:t>Ė</w:t>
      </w:r>
      <w:r w:rsidRPr="00995B5E">
        <w:rPr>
          <w:bCs/>
          <w:caps/>
          <w:sz w:val="22"/>
          <w:lang w:val="lt-LT"/>
        </w:rPr>
        <w:t xml:space="preserve"> D</w:t>
      </w:r>
      <w:r w:rsidRPr="00995B5E">
        <w:rPr>
          <w:rFonts w:hint="eastAsia"/>
          <w:bCs/>
          <w:caps/>
          <w:sz w:val="22"/>
          <w:lang w:val="lt-LT"/>
        </w:rPr>
        <w:t>ĖŽ</w:t>
      </w:r>
      <w:r w:rsidRPr="00995B5E">
        <w:rPr>
          <w:bCs/>
          <w:caps/>
          <w:sz w:val="22"/>
          <w:lang w:val="lt-LT"/>
        </w:rPr>
        <w:t>UT</w:t>
      </w:r>
      <w:r w:rsidRPr="00995B5E">
        <w:rPr>
          <w:rFonts w:hint="eastAsia"/>
          <w:bCs/>
          <w:caps/>
          <w:sz w:val="22"/>
          <w:lang w:val="lt-LT"/>
        </w:rPr>
        <w:t>Ė</w:t>
      </w:r>
    </w:p>
    <w:p w14:paraId="70C844BF" w14:textId="77777777" w:rsidR="00A74DB7" w:rsidRPr="00995B5E" w:rsidRDefault="00A74DB7" w:rsidP="00A74DB7">
      <w:pPr>
        <w:ind w:left="567" w:hanging="567"/>
        <w:rPr>
          <w:sz w:val="22"/>
          <w:lang w:val="lt-LT"/>
        </w:rPr>
      </w:pPr>
    </w:p>
    <w:p w14:paraId="4E024773" w14:textId="77777777" w:rsidR="00A74DB7" w:rsidRPr="00995B5E" w:rsidRDefault="00A74DB7" w:rsidP="00A74DB7">
      <w:pPr>
        <w:ind w:left="567" w:hanging="567"/>
        <w:rPr>
          <w:sz w:val="22"/>
          <w:lang w:val="lt-LT"/>
        </w:rPr>
      </w:pPr>
    </w:p>
    <w:p w14:paraId="487BEE8E"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1.</w:t>
      </w:r>
      <w:r w:rsidRPr="00995B5E">
        <w:rPr>
          <w:b/>
          <w:caps/>
          <w:sz w:val="22"/>
          <w:lang w:val="lt-LT"/>
        </w:rPr>
        <w:tab/>
        <w:t>vaistinio preparato pavadinimas</w:t>
      </w:r>
    </w:p>
    <w:p w14:paraId="557B8704" w14:textId="77777777" w:rsidR="00A74DB7" w:rsidRPr="00995B5E" w:rsidRDefault="00A74DB7" w:rsidP="00A74DB7">
      <w:pPr>
        <w:ind w:left="567" w:hanging="567"/>
        <w:rPr>
          <w:sz w:val="22"/>
          <w:lang w:val="lt-LT"/>
        </w:rPr>
      </w:pPr>
    </w:p>
    <w:p w14:paraId="7EF77E97" w14:textId="77777777" w:rsidR="00A74DB7" w:rsidRPr="00995B5E" w:rsidRDefault="00A74DB7" w:rsidP="00A74DB7">
      <w:pPr>
        <w:ind w:left="567" w:hanging="567"/>
        <w:rPr>
          <w:sz w:val="22"/>
          <w:szCs w:val="22"/>
          <w:lang w:val="lt-LT"/>
        </w:rPr>
      </w:pPr>
      <w:proofErr w:type="spellStart"/>
      <w:r w:rsidRPr="00995B5E">
        <w:rPr>
          <w:sz w:val="22"/>
          <w:szCs w:val="22"/>
          <w:lang w:val="lt-LT"/>
        </w:rPr>
        <w:t>Alkeran</w:t>
      </w:r>
      <w:proofErr w:type="spellEnd"/>
      <w:r w:rsidRPr="00995B5E">
        <w:rPr>
          <w:sz w:val="22"/>
          <w:szCs w:val="22"/>
          <w:lang w:val="lt-LT"/>
        </w:rPr>
        <w:t xml:space="preserve"> 2 mg pl</w:t>
      </w:r>
      <w:r w:rsidRPr="00995B5E">
        <w:rPr>
          <w:rFonts w:hint="eastAsia"/>
          <w:sz w:val="22"/>
          <w:szCs w:val="22"/>
          <w:lang w:val="lt-LT"/>
        </w:rPr>
        <w:t>ė</w:t>
      </w:r>
      <w:r w:rsidRPr="00995B5E">
        <w:rPr>
          <w:sz w:val="22"/>
          <w:szCs w:val="22"/>
          <w:lang w:val="lt-LT"/>
        </w:rPr>
        <w:t>vele dengtos tablet</w:t>
      </w:r>
      <w:r w:rsidRPr="00995B5E">
        <w:rPr>
          <w:rFonts w:hint="eastAsia"/>
          <w:sz w:val="22"/>
          <w:szCs w:val="22"/>
          <w:lang w:val="lt-LT"/>
        </w:rPr>
        <w:t>ė</w:t>
      </w:r>
      <w:r w:rsidRPr="00995B5E">
        <w:rPr>
          <w:sz w:val="22"/>
          <w:szCs w:val="22"/>
          <w:lang w:val="lt-LT"/>
        </w:rPr>
        <w:t>s</w:t>
      </w:r>
    </w:p>
    <w:p w14:paraId="77C05466" w14:textId="1CBF5E2C" w:rsidR="00A74DB7" w:rsidRPr="00995B5E" w:rsidRDefault="00AF4F6C" w:rsidP="00A74DB7">
      <w:pPr>
        <w:jc w:val="both"/>
        <w:rPr>
          <w:iCs/>
          <w:sz w:val="22"/>
          <w:lang w:val="lt-LT"/>
        </w:rPr>
      </w:pPr>
      <w:proofErr w:type="spellStart"/>
      <w:r>
        <w:rPr>
          <w:iCs/>
          <w:sz w:val="22"/>
          <w:lang w:val="lt-LT"/>
        </w:rPr>
        <w:t>m</w:t>
      </w:r>
      <w:r w:rsidR="00A74DB7" w:rsidRPr="00995B5E">
        <w:rPr>
          <w:iCs/>
          <w:sz w:val="22"/>
          <w:lang w:val="lt-LT"/>
        </w:rPr>
        <w:t>elfalanas</w:t>
      </w:r>
      <w:proofErr w:type="spellEnd"/>
    </w:p>
    <w:p w14:paraId="2872BC7A" w14:textId="77777777" w:rsidR="00A74DB7" w:rsidRPr="00995B5E" w:rsidRDefault="00A74DB7" w:rsidP="00A74DB7">
      <w:pPr>
        <w:jc w:val="both"/>
        <w:rPr>
          <w:iCs/>
          <w:sz w:val="22"/>
          <w:lang w:val="lt-LT"/>
        </w:rPr>
      </w:pPr>
    </w:p>
    <w:p w14:paraId="54B54BB1" w14:textId="77777777" w:rsidR="00A74DB7" w:rsidRPr="00995B5E" w:rsidRDefault="00A74DB7" w:rsidP="00A74DB7">
      <w:pPr>
        <w:jc w:val="both"/>
        <w:rPr>
          <w:iCs/>
          <w:sz w:val="22"/>
          <w:lang w:val="lt-LT"/>
        </w:rPr>
      </w:pPr>
    </w:p>
    <w:p w14:paraId="4A25A80E"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2.</w:t>
      </w:r>
      <w:r w:rsidRPr="00995B5E">
        <w:rPr>
          <w:b/>
          <w:caps/>
          <w:sz w:val="22"/>
          <w:lang w:val="lt-LT"/>
        </w:rPr>
        <w:tab/>
      </w:r>
      <w:r w:rsidRPr="00995B5E">
        <w:rPr>
          <w:b/>
          <w:noProof/>
          <w:sz w:val="22"/>
          <w:szCs w:val="22"/>
          <w:lang w:val="lt-LT"/>
        </w:rPr>
        <w:t>VEIKLIOJI (-IOS) MEDŽIAGA (-OS) IR JOS (-</w:t>
      </w:r>
      <w:r w:rsidRPr="00995B5E">
        <w:rPr>
          <w:rFonts w:hint="eastAsia"/>
          <w:b/>
          <w:noProof/>
          <w:sz w:val="22"/>
          <w:szCs w:val="22"/>
          <w:lang w:val="lt-LT"/>
        </w:rPr>
        <w:t>Ų</w:t>
      </w:r>
      <w:r w:rsidRPr="00995B5E">
        <w:rPr>
          <w:b/>
          <w:noProof/>
          <w:sz w:val="22"/>
          <w:szCs w:val="22"/>
          <w:lang w:val="lt-LT"/>
        </w:rPr>
        <w:t>) KIEKIS (-IAI)</w:t>
      </w:r>
    </w:p>
    <w:p w14:paraId="21AD0A5D" w14:textId="77777777" w:rsidR="00A74DB7" w:rsidRPr="00995B5E" w:rsidRDefault="00A74DB7" w:rsidP="00A74DB7">
      <w:pPr>
        <w:ind w:left="567" w:hanging="567"/>
        <w:rPr>
          <w:caps/>
          <w:sz w:val="22"/>
          <w:lang w:val="lt-LT"/>
        </w:rPr>
      </w:pPr>
    </w:p>
    <w:p w14:paraId="06734D22" w14:textId="77777777" w:rsidR="00A74DB7" w:rsidRPr="00995B5E" w:rsidRDefault="00A74DB7" w:rsidP="00A74DB7">
      <w:pPr>
        <w:rPr>
          <w:sz w:val="22"/>
          <w:lang w:val="lt-LT"/>
        </w:rPr>
      </w:pPr>
      <w:r w:rsidRPr="00995B5E">
        <w:rPr>
          <w:sz w:val="22"/>
          <w:lang w:val="lt-LT"/>
        </w:rPr>
        <w:t>Kiekvienoje</w:t>
      </w:r>
      <w:r>
        <w:rPr>
          <w:sz w:val="22"/>
          <w:lang w:val="lt-LT"/>
        </w:rPr>
        <w:t xml:space="preserve"> plėvele dengtoje </w:t>
      </w:r>
      <w:r w:rsidRPr="00995B5E">
        <w:rPr>
          <w:sz w:val="22"/>
          <w:lang w:val="lt-LT"/>
        </w:rPr>
        <w:t>tablet</w:t>
      </w:r>
      <w:r w:rsidRPr="00995B5E">
        <w:rPr>
          <w:rFonts w:hint="eastAsia"/>
          <w:sz w:val="22"/>
          <w:lang w:val="lt-LT"/>
        </w:rPr>
        <w:t>ė</w:t>
      </w:r>
      <w:r w:rsidRPr="00995B5E">
        <w:rPr>
          <w:sz w:val="22"/>
          <w:lang w:val="lt-LT"/>
        </w:rPr>
        <w:t xml:space="preserve">je yra 2 mg </w:t>
      </w:r>
      <w:proofErr w:type="spellStart"/>
      <w:r w:rsidRPr="00995B5E">
        <w:rPr>
          <w:sz w:val="22"/>
          <w:lang w:val="lt-LT"/>
        </w:rPr>
        <w:t>m</w:t>
      </w:r>
      <w:r w:rsidRPr="00995B5E">
        <w:rPr>
          <w:iCs/>
          <w:sz w:val="22"/>
          <w:lang w:val="lt-LT"/>
        </w:rPr>
        <w:t>elfalano</w:t>
      </w:r>
      <w:proofErr w:type="spellEnd"/>
      <w:r w:rsidRPr="00995B5E">
        <w:rPr>
          <w:iCs/>
          <w:sz w:val="22"/>
          <w:lang w:val="lt-LT"/>
        </w:rPr>
        <w:t xml:space="preserve"> </w:t>
      </w:r>
      <w:r w:rsidRPr="00995B5E">
        <w:rPr>
          <w:sz w:val="22"/>
          <w:lang w:val="lt-LT"/>
        </w:rPr>
        <w:t>(</w:t>
      </w:r>
      <w:proofErr w:type="spellStart"/>
      <w:r w:rsidRPr="00995B5E">
        <w:rPr>
          <w:sz w:val="22"/>
          <w:lang w:val="lt-LT"/>
        </w:rPr>
        <w:t>melfalano</w:t>
      </w:r>
      <w:proofErr w:type="spellEnd"/>
      <w:r w:rsidRPr="00995B5E">
        <w:rPr>
          <w:sz w:val="22"/>
          <w:lang w:val="lt-LT"/>
        </w:rPr>
        <w:t xml:space="preserve"> hidrochlorido pavidalu)</w:t>
      </w:r>
      <w:r w:rsidRPr="00995B5E">
        <w:rPr>
          <w:iCs/>
          <w:sz w:val="22"/>
          <w:lang w:val="lt-LT"/>
        </w:rPr>
        <w:t>.</w:t>
      </w:r>
    </w:p>
    <w:p w14:paraId="1062BF70" w14:textId="77777777" w:rsidR="00A74DB7" w:rsidRPr="00995B5E" w:rsidRDefault="00A74DB7" w:rsidP="00A74DB7">
      <w:pPr>
        <w:rPr>
          <w:sz w:val="22"/>
          <w:lang w:val="lt-LT"/>
        </w:rPr>
      </w:pPr>
    </w:p>
    <w:p w14:paraId="3756D400" w14:textId="77777777" w:rsidR="00A74DB7" w:rsidRPr="00995B5E" w:rsidRDefault="00A74DB7" w:rsidP="00A74DB7">
      <w:pPr>
        <w:rPr>
          <w:sz w:val="22"/>
          <w:lang w:val="lt-LT"/>
        </w:rPr>
      </w:pPr>
    </w:p>
    <w:p w14:paraId="190FD334"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3.</w:t>
      </w:r>
      <w:r w:rsidRPr="00995B5E">
        <w:rPr>
          <w:b/>
          <w:caps/>
          <w:sz w:val="22"/>
          <w:lang w:val="lt-LT"/>
        </w:rPr>
        <w:tab/>
        <w:t>pagalbini</w:t>
      </w:r>
      <w:r w:rsidRPr="00995B5E">
        <w:rPr>
          <w:rFonts w:hint="eastAsia"/>
          <w:b/>
          <w:caps/>
          <w:sz w:val="22"/>
          <w:lang w:val="lt-LT"/>
        </w:rPr>
        <w:t>ų</w:t>
      </w:r>
      <w:r w:rsidRPr="00995B5E">
        <w:rPr>
          <w:b/>
          <w:caps/>
          <w:sz w:val="22"/>
          <w:lang w:val="lt-LT"/>
        </w:rPr>
        <w:t xml:space="preserve"> medžiag</w:t>
      </w:r>
      <w:r w:rsidRPr="00995B5E">
        <w:rPr>
          <w:rFonts w:hint="eastAsia"/>
          <w:b/>
          <w:caps/>
          <w:sz w:val="22"/>
          <w:lang w:val="lt-LT"/>
        </w:rPr>
        <w:t>ų</w:t>
      </w:r>
      <w:r w:rsidRPr="00995B5E">
        <w:rPr>
          <w:b/>
          <w:caps/>
          <w:sz w:val="22"/>
          <w:lang w:val="lt-LT"/>
        </w:rPr>
        <w:t xml:space="preserve"> s</w:t>
      </w:r>
      <w:r w:rsidRPr="00995B5E">
        <w:rPr>
          <w:rFonts w:hint="eastAsia"/>
          <w:b/>
          <w:caps/>
          <w:sz w:val="22"/>
          <w:lang w:val="lt-LT"/>
        </w:rPr>
        <w:t>ą</w:t>
      </w:r>
      <w:r w:rsidRPr="00995B5E">
        <w:rPr>
          <w:b/>
          <w:caps/>
          <w:sz w:val="22"/>
          <w:lang w:val="lt-LT"/>
        </w:rPr>
        <w:t>rašas</w:t>
      </w:r>
    </w:p>
    <w:p w14:paraId="0F262525" w14:textId="77777777" w:rsidR="00A74DB7" w:rsidRPr="00995B5E" w:rsidRDefault="00A74DB7" w:rsidP="00A74DB7">
      <w:pPr>
        <w:ind w:left="567" w:hanging="567"/>
        <w:rPr>
          <w:caps/>
          <w:sz w:val="22"/>
          <w:lang w:val="lt-LT"/>
        </w:rPr>
      </w:pPr>
    </w:p>
    <w:p w14:paraId="456BB935" w14:textId="77777777" w:rsidR="00A74DB7" w:rsidRPr="00995B5E" w:rsidRDefault="00A74DB7" w:rsidP="00A74DB7">
      <w:pPr>
        <w:ind w:left="567" w:hanging="567"/>
        <w:rPr>
          <w:caps/>
          <w:sz w:val="22"/>
          <w:lang w:val="lt-LT"/>
        </w:rPr>
      </w:pPr>
    </w:p>
    <w:p w14:paraId="50AD0C01"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4.</w:t>
      </w:r>
      <w:r w:rsidRPr="00995B5E">
        <w:rPr>
          <w:b/>
          <w:caps/>
          <w:sz w:val="22"/>
          <w:lang w:val="lt-LT"/>
        </w:rPr>
        <w:tab/>
        <w:t>FARMACIN</w:t>
      </w:r>
      <w:r w:rsidRPr="00995B5E">
        <w:rPr>
          <w:rFonts w:hint="eastAsia"/>
          <w:b/>
          <w:caps/>
          <w:sz w:val="22"/>
          <w:lang w:val="lt-LT"/>
        </w:rPr>
        <w:t>Ė</w:t>
      </w:r>
      <w:r w:rsidRPr="00995B5E">
        <w:rPr>
          <w:b/>
          <w:caps/>
          <w:sz w:val="22"/>
          <w:lang w:val="lt-LT"/>
        </w:rPr>
        <w:t xml:space="preserve"> forma ir KIEKIS PAKUOT</w:t>
      </w:r>
      <w:r w:rsidRPr="00995B5E">
        <w:rPr>
          <w:rFonts w:hint="eastAsia"/>
          <w:b/>
          <w:caps/>
          <w:sz w:val="22"/>
          <w:lang w:val="lt-LT"/>
        </w:rPr>
        <w:t>Ė</w:t>
      </w:r>
      <w:r w:rsidRPr="00995B5E">
        <w:rPr>
          <w:b/>
          <w:caps/>
          <w:sz w:val="22"/>
          <w:lang w:val="lt-LT"/>
        </w:rPr>
        <w:t>JE</w:t>
      </w:r>
    </w:p>
    <w:p w14:paraId="19B275D5" w14:textId="77777777" w:rsidR="00A74DB7" w:rsidRPr="00995B5E" w:rsidRDefault="00A74DB7" w:rsidP="00A74DB7">
      <w:pPr>
        <w:ind w:left="567" w:hanging="567"/>
        <w:rPr>
          <w:caps/>
          <w:sz w:val="22"/>
          <w:lang w:val="lt-LT"/>
        </w:rPr>
      </w:pPr>
    </w:p>
    <w:p w14:paraId="6E5F1C55" w14:textId="77777777" w:rsidR="00A74DB7" w:rsidRPr="00995B5E" w:rsidRDefault="00A74DB7" w:rsidP="00A74DB7">
      <w:pPr>
        <w:ind w:left="567" w:hanging="567"/>
        <w:rPr>
          <w:caps/>
          <w:sz w:val="22"/>
          <w:lang w:val="lt-LT"/>
        </w:rPr>
      </w:pPr>
      <w:r w:rsidRPr="00995B5E">
        <w:rPr>
          <w:sz w:val="22"/>
          <w:lang w:val="lt-LT"/>
        </w:rPr>
        <w:t xml:space="preserve">25 </w:t>
      </w:r>
      <w:r>
        <w:rPr>
          <w:sz w:val="22"/>
          <w:lang w:val="lt-LT"/>
        </w:rPr>
        <w:t xml:space="preserve">plėvele dengtos </w:t>
      </w:r>
      <w:r w:rsidRPr="00995B5E">
        <w:rPr>
          <w:sz w:val="22"/>
          <w:lang w:val="lt-LT"/>
        </w:rPr>
        <w:t>tablet</w:t>
      </w:r>
      <w:r w:rsidRPr="00995B5E">
        <w:rPr>
          <w:rFonts w:hint="eastAsia"/>
          <w:sz w:val="22"/>
          <w:lang w:val="lt-LT"/>
        </w:rPr>
        <w:t>ė</w:t>
      </w:r>
      <w:r w:rsidRPr="00995B5E">
        <w:rPr>
          <w:sz w:val="22"/>
          <w:lang w:val="lt-LT"/>
        </w:rPr>
        <w:t>s</w:t>
      </w:r>
    </w:p>
    <w:p w14:paraId="51CECC4F" w14:textId="77777777" w:rsidR="00A74DB7" w:rsidRPr="00995B5E" w:rsidRDefault="00A74DB7" w:rsidP="00A74DB7">
      <w:pPr>
        <w:ind w:left="567" w:hanging="567"/>
        <w:rPr>
          <w:sz w:val="22"/>
          <w:lang w:val="lt-LT"/>
        </w:rPr>
      </w:pPr>
    </w:p>
    <w:p w14:paraId="0580CE0A" w14:textId="77777777" w:rsidR="00A74DB7" w:rsidRPr="00995B5E" w:rsidRDefault="00A74DB7" w:rsidP="00A74DB7">
      <w:pPr>
        <w:ind w:left="567" w:hanging="567"/>
        <w:rPr>
          <w:sz w:val="22"/>
          <w:lang w:val="lt-LT"/>
        </w:rPr>
      </w:pPr>
    </w:p>
    <w:p w14:paraId="396D1938"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5.</w:t>
      </w:r>
      <w:r w:rsidRPr="00995B5E">
        <w:rPr>
          <w:b/>
          <w:caps/>
          <w:sz w:val="22"/>
          <w:lang w:val="lt-LT"/>
        </w:rPr>
        <w:tab/>
        <w:t>vartojimo METODAS IR b</w:t>
      </w:r>
      <w:r w:rsidRPr="00995B5E">
        <w:rPr>
          <w:rFonts w:hint="eastAsia"/>
          <w:b/>
          <w:caps/>
          <w:sz w:val="22"/>
          <w:lang w:val="lt-LT"/>
        </w:rPr>
        <w:t>ū</w:t>
      </w:r>
      <w:r w:rsidRPr="00995B5E">
        <w:rPr>
          <w:b/>
          <w:caps/>
          <w:sz w:val="22"/>
          <w:lang w:val="lt-LT"/>
        </w:rPr>
        <w:t>das (-ai)</w:t>
      </w:r>
    </w:p>
    <w:p w14:paraId="296D4D0A" w14:textId="77777777" w:rsidR="00A74DB7" w:rsidRPr="00995B5E" w:rsidRDefault="00A74DB7" w:rsidP="00A74DB7">
      <w:pPr>
        <w:ind w:left="567" w:hanging="567"/>
        <w:rPr>
          <w:caps/>
          <w:sz w:val="22"/>
          <w:lang w:val="lt-LT"/>
        </w:rPr>
      </w:pPr>
    </w:p>
    <w:p w14:paraId="61314E59" w14:textId="77777777" w:rsidR="00A74DB7" w:rsidRPr="00995B5E" w:rsidRDefault="00A74DB7" w:rsidP="00A74DB7">
      <w:pPr>
        <w:ind w:left="567" w:hanging="567"/>
        <w:rPr>
          <w:sz w:val="22"/>
          <w:lang w:val="lt-LT"/>
        </w:rPr>
      </w:pPr>
      <w:r w:rsidRPr="00995B5E">
        <w:rPr>
          <w:sz w:val="22"/>
          <w:lang w:val="lt-LT"/>
        </w:rPr>
        <w:t>Vartoti per burn</w:t>
      </w:r>
      <w:r w:rsidRPr="00995B5E">
        <w:rPr>
          <w:rFonts w:hint="eastAsia"/>
          <w:sz w:val="22"/>
          <w:lang w:val="lt-LT"/>
        </w:rPr>
        <w:t>ą</w:t>
      </w:r>
      <w:r w:rsidRPr="00995B5E">
        <w:rPr>
          <w:sz w:val="22"/>
          <w:lang w:val="lt-LT"/>
        </w:rPr>
        <w:t>.</w:t>
      </w:r>
    </w:p>
    <w:p w14:paraId="3B97A4BE" w14:textId="77777777" w:rsidR="00A74DB7" w:rsidRPr="00995B5E" w:rsidRDefault="00A74DB7" w:rsidP="00A74DB7">
      <w:pPr>
        <w:ind w:left="567" w:hanging="567"/>
        <w:rPr>
          <w:sz w:val="22"/>
          <w:lang w:val="lt-LT"/>
        </w:rPr>
      </w:pPr>
      <w:r w:rsidRPr="00995B5E">
        <w:rPr>
          <w:sz w:val="22"/>
          <w:lang w:val="lt-LT"/>
        </w:rPr>
        <w:t>Prieš vartojim</w:t>
      </w:r>
      <w:r w:rsidRPr="00995B5E">
        <w:rPr>
          <w:rFonts w:hint="eastAsia"/>
          <w:sz w:val="22"/>
          <w:lang w:val="lt-LT"/>
        </w:rPr>
        <w:t>ą</w:t>
      </w:r>
      <w:r w:rsidRPr="00995B5E">
        <w:rPr>
          <w:sz w:val="22"/>
          <w:lang w:val="lt-LT"/>
        </w:rPr>
        <w:t xml:space="preserve"> perskaitykite pakuot</w:t>
      </w:r>
      <w:r w:rsidRPr="00995B5E">
        <w:rPr>
          <w:rFonts w:hint="eastAsia"/>
          <w:sz w:val="22"/>
          <w:lang w:val="lt-LT"/>
        </w:rPr>
        <w:t>ė</w:t>
      </w:r>
      <w:r w:rsidRPr="00995B5E">
        <w:rPr>
          <w:sz w:val="22"/>
          <w:lang w:val="lt-LT"/>
        </w:rPr>
        <w:t>s lapel</w:t>
      </w:r>
      <w:r w:rsidRPr="00995B5E">
        <w:rPr>
          <w:rFonts w:hint="eastAsia"/>
          <w:sz w:val="22"/>
          <w:lang w:val="lt-LT"/>
        </w:rPr>
        <w:t>į</w:t>
      </w:r>
      <w:r w:rsidRPr="00995B5E">
        <w:rPr>
          <w:sz w:val="22"/>
          <w:lang w:val="lt-LT"/>
        </w:rPr>
        <w:t>.</w:t>
      </w:r>
    </w:p>
    <w:p w14:paraId="4397E2E4" w14:textId="77777777" w:rsidR="00A74DB7" w:rsidRPr="00995B5E" w:rsidRDefault="00A74DB7" w:rsidP="00A74DB7">
      <w:pPr>
        <w:ind w:left="567" w:hanging="567"/>
        <w:rPr>
          <w:sz w:val="22"/>
          <w:lang w:val="lt-LT"/>
        </w:rPr>
      </w:pPr>
    </w:p>
    <w:p w14:paraId="34E824D0" w14:textId="77777777" w:rsidR="00A74DB7" w:rsidRPr="00995B5E" w:rsidRDefault="00A74DB7" w:rsidP="00A74DB7">
      <w:pPr>
        <w:ind w:left="567" w:hanging="567"/>
        <w:rPr>
          <w:sz w:val="22"/>
          <w:lang w:val="lt-LT"/>
        </w:rPr>
      </w:pPr>
    </w:p>
    <w:p w14:paraId="48D90D30"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40" w:hanging="540"/>
        <w:outlineLvl w:val="0"/>
        <w:rPr>
          <w:b/>
          <w:caps/>
          <w:sz w:val="22"/>
          <w:lang w:val="lt-LT"/>
        </w:rPr>
      </w:pPr>
      <w:r w:rsidRPr="00995B5E">
        <w:rPr>
          <w:b/>
          <w:caps/>
          <w:sz w:val="22"/>
          <w:lang w:val="lt-LT"/>
        </w:rPr>
        <w:t>6.</w:t>
      </w:r>
      <w:r w:rsidRPr="00995B5E">
        <w:rPr>
          <w:b/>
          <w:caps/>
          <w:sz w:val="22"/>
          <w:lang w:val="lt-LT"/>
        </w:rPr>
        <w:tab/>
        <w:t xml:space="preserve">SPECIALUS </w:t>
      </w:r>
      <w:r w:rsidRPr="00995B5E">
        <w:rPr>
          <w:rFonts w:hint="eastAsia"/>
          <w:b/>
          <w:caps/>
          <w:sz w:val="22"/>
          <w:lang w:val="lt-LT"/>
        </w:rPr>
        <w:t>Į</w:t>
      </w:r>
      <w:r w:rsidRPr="00995B5E">
        <w:rPr>
          <w:b/>
          <w:caps/>
          <w:sz w:val="22"/>
          <w:lang w:val="lt-LT"/>
        </w:rPr>
        <w:t>sp</w:t>
      </w:r>
      <w:r w:rsidRPr="00995B5E">
        <w:rPr>
          <w:rFonts w:hint="eastAsia"/>
          <w:b/>
          <w:caps/>
          <w:sz w:val="22"/>
          <w:lang w:val="lt-LT"/>
        </w:rPr>
        <w:t>ė</w:t>
      </w:r>
      <w:r w:rsidRPr="00995B5E">
        <w:rPr>
          <w:b/>
          <w:caps/>
          <w:sz w:val="22"/>
          <w:lang w:val="lt-LT"/>
        </w:rPr>
        <w:t>jimas</w:t>
      </w:r>
      <w:r w:rsidRPr="00995B5E">
        <w:rPr>
          <w:sz w:val="22"/>
          <w:lang w:val="lt-LT"/>
        </w:rPr>
        <w:t xml:space="preserve">, </w:t>
      </w:r>
      <w:r w:rsidRPr="00995B5E">
        <w:rPr>
          <w:b/>
          <w:sz w:val="22"/>
          <w:lang w:val="lt-LT"/>
        </w:rPr>
        <w:t>KAD VAISTIN</w:t>
      </w:r>
      <w:r w:rsidRPr="00995B5E">
        <w:rPr>
          <w:rFonts w:hint="eastAsia"/>
          <w:b/>
          <w:sz w:val="22"/>
          <w:lang w:val="lt-LT"/>
        </w:rPr>
        <w:t>Į</w:t>
      </w:r>
      <w:r w:rsidRPr="00995B5E">
        <w:rPr>
          <w:b/>
          <w:sz w:val="22"/>
          <w:lang w:val="lt-LT"/>
        </w:rPr>
        <w:t xml:space="preserve"> PREPARAT</w:t>
      </w:r>
      <w:r w:rsidRPr="00995B5E">
        <w:rPr>
          <w:rFonts w:hint="eastAsia"/>
          <w:b/>
          <w:sz w:val="22"/>
          <w:lang w:val="lt-LT"/>
        </w:rPr>
        <w:t>Ą</w:t>
      </w:r>
      <w:r w:rsidRPr="00995B5E">
        <w:rPr>
          <w:b/>
          <w:sz w:val="22"/>
          <w:lang w:val="lt-LT"/>
        </w:rPr>
        <w:t xml:space="preserve"> B</w:t>
      </w:r>
      <w:r w:rsidRPr="00995B5E">
        <w:rPr>
          <w:rFonts w:hint="eastAsia"/>
          <w:b/>
          <w:sz w:val="22"/>
          <w:lang w:val="lt-LT"/>
        </w:rPr>
        <w:t>Ū</w:t>
      </w:r>
      <w:r w:rsidRPr="00995B5E">
        <w:rPr>
          <w:b/>
          <w:sz w:val="22"/>
          <w:lang w:val="lt-LT"/>
        </w:rPr>
        <w:t xml:space="preserve">TINA LAIKYTI </w:t>
      </w:r>
      <w:r w:rsidRPr="00995B5E">
        <w:rPr>
          <w:b/>
          <w:caps/>
          <w:sz w:val="22"/>
          <w:lang w:val="lt-LT"/>
        </w:rPr>
        <w:t>vaikams nepastebimoje IR nepasiekiamoje vietoje</w:t>
      </w:r>
    </w:p>
    <w:p w14:paraId="49DBCB2B" w14:textId="77777777" w:rsidR="00A74DB7" w:rsidRPr="00995B5E" w:rsidRDefault="00A74DB7" w:rsidP="00A74DB7">
      <w:pPr>
        <w:ind w:left="567" w:hanging="567"/>
        <w:rPr>
          <w:sz w:val="22"/>
          <w:lang w:val="lt-LT"/>
        </w:rPr>
      </w:pPr>
    </w:p>
    <w:p w14:paraId="100E1D92" w14:textId="77777777" w:rsidR="00A74DB7" w:rsidRPr="00995B5E" w:rsidRDefault="00A74DB7" w:rsidP="00A74DB7">
      <w:pPr>
        <w:rPr>
          <w:sz w:val="22"/>
          <w:lang w:val="lt-LT"/>
        </w:rPr>
      </w:pPr>
      <w:r w:rsidRPr="00995B5E">
        <w:rPr>
          <w:sz w:val="22"/>
          <w:lang w:val="lt-LT"/>
        </w:rPr>
        <w:t>Laikyti vaikams nepastebimoje ir nepasiekiamoje vietoje.</w:t>
      </w:r>
    </w:p>
    <w:p w14:paraId="08912191" w14:textId="77777777" w:rsidR="00A74DB7" w:rsidRPr="00995B5E" w:rsidRDefault="00A74DB7" w:rsidP="00A74DB7">
      <w:pPr>
        <w:ind w:left="567" w:hanging="567"/>
        <w:rPr>
          <w:sz w:val="22"/>
          <w:lang w:val="lt-LT"/>
        </w:rPr>
      </w:pPr>
    </w:p>
    <w:p w14:paraId="42C15BA4" w14:textId="77777777" w:rsidR="00A74DB7" w:rsidRPr="00995B5E" w:rsidRDefault="00A74DB7" w:rsidP="00A74DB7">
      <w:pPr>
        <w:ind w:left="567" w:hanging="567"/>
        <w:rPr>
          <w:sz w:val="22"/>
          <w:lang w:val="lt-LT"/>
        </w:rPr>
      </w:pPr>
    </w:p>
    <w:p w14:paraId="0EE5839D"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7.</w:t>
      </w:r>
      <w:r w:rsidRPr="00995B5E">
        <w:rPr>
          <w:b/>
          <w:caps/>
          <w:sz w:val="22"/>
          <w:lang w:val="lt-LT"/>
        </w:rPr>
        <w:tab/>
        <w:t xml:space="preserve">kitas (-I) specialus (-ŪS) </w:t>
      </w:r>
      <w:r w:rsidRPr="00995B5E">
        <w:rPr>
          <w:rFonts w:hint="eastAsia"/>
          <w:b/>
          <w:caps/>
          <w:sz w:val="22"/>
          <w:lang w:val="lt-LT"/>
        </w:rPr>
        <w:t>Į</w:t>
      </w:r>
      <w:r w:rsidRPr="00995B5E">
        <w:rPr>
          <w:b/>
          <w:caps/>
          <w:sz w:val="22"/>
          <w:lang w:val="lt-LT"/>
        </w:rPr>
        <w:t>sp</w:t>
      </w:r>
      <w:r w:rsidRPr="00995B5E">
        <w:rPr>
          <w:rFonts w:hint="eastAsia"/>
          <w:b/>
          <w:caps/>
          <w:sz w:val="22"/>
          <w:lang w:val="lt-LT"/>
        </w:rPr>
        <w:t>ė</w:t>
      </w:r>
      <w:r w:rsidRPr="00995B5E">
        <w:rPr>
          <w:b/>
          <w:caps/>
          <w:sz w:val="22"/>
          <w:lang w:val="lt-LT"/>
        </w:rPr>
        <w:t>jimas (jei reikia)</w:t>
      </w:r>
    </w:p>
    <w:p w14:paraId="15F6DA21" w14:textId="77777777" w:rsidR="00A74DB7" w:rsidRPr="00995B5E" w:rsidRDefault="00A74DB7" w:rsidP="00A74DB7">
      <w:pPr>
        <w:ind w:left="567" w:hanging="567"/>
        <w:rPr>
          <w:caps/>
          <w:sz w:val="22"/>
          <w:lang w:val="lt-LT"/>
        </w:rPr>
      </w:pPr>
    </w:p>
    <w:p w14:paraId="3A1AF164" w14:textId="77777777" w:rsidR="00A74DB7" w:rsidRPr="00995B5E" w:rsidRDefault="00A74DB7" w:rsidP="00A74DB7">
      <w:pPr>
        <w:ind w:left="567" w:hanging="567"/>
        <w:rPr>
          <w:sz w:val="22"/>
          <w:lang w:val="lt-LT"/>
        </w:rPr>
      </w:pPr>
    </w:p>
    <w:p w14:paraId="36AB5528"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8.</w:t>
      </w:r>
      <w:r w:rsidRPr="00995B5E">
        <w:rPr>
          <w:b/>
          <w:caps/>
          <w:sz w:val="22"/>
          <w:lang w:val="lt-LT"/>
        </w:rPr>
        <w:tab/>
        <w:t>tinkamumo laikas</w:t>
      </w:r>
    </w:p>
    <w:p w14:paraId="65EEB27A" w14:textId="77777777" w:rsidR="00A74DB7" w:rsidRPr="00995B5E" w:rsidRDefault="00A74DB7" w:rsidP="00A74DB7">
      <w:pPr>
        <w:ind w:left="567" w:hanging="567"/>
        <w:rPr>
          <w:sz w:val="22"/>
          <w:lang w:val="lt-LT"/>
        </w:rPr>
      </w:pPr>
    </w:p>
    <w:p w14:paraId="1141CF16" w14:textId="77777777" w:rsidR="00A74DB7" w:rsidRPr="00995B5E" w:rsidRDefault="00A74DB7" w:rsidP="00A74DB7">
      <w:pPr>
        <w:ind w:left="567" w:hanging="567"/>
        <w:outlineLvl w:val="0"/>
        <w:rPr>
          <w:sz w:val="22"/>
          <w:lang w:val="lt-LT"/>
        </w:rPr>
      </w:pPr>
      <w:r>
        <w:rPr>
          <w:sz w:val="22"/>
          <w:lang w:val="lt-LT"/>
        </w:rPr>
        <w:t>EXP</w:t>
      </w:r>
      <w:r w:rsidRPr="00995B5E">
        <w:rPr>
          <w:sz w:val="22"/>
          <w:lang w:val="lt-LT"/>
        </w:rPr>
        <w:t xml:space="preserve"> </w:t>
      </w:r>
      <w:r>
        <w:rPr>
          <w:sz w:val="22"/>
          <w:lang w:val="lt-LT"/>
        </w:rPr>
        <w:t>{mm/MMMM}</w:t>
      </w:r>
    </w:p>
    <w:p w14:paraId="24B22D86" w14:textId="77777777" w:rsidR="00A74DB7" w:rsidRPr="00995B5E" w:rsidRDefault="00A74DB7" w:rsidP="00A74DB7">
      <w:pPr>
        <w:ind w:left="567" w:hanging="567"/>
        <w:rPr>
          <w:sz w:val="22"/>
          <w:lang w:val="lt-LT"/>
        </w:rPr>
      </w:pPr>
    </w:p>
    <w:p w14:paraId="62893FCD" w14:textId="77777777" w:rsidR="00A74DB7" w:rsidRPr="00995B5E" w:rsidRDefault="00A74DB7" w:rsidP="00A74DB7">
      <w:pPr>
        <w:ind w:left="567" w:hanging="567"/>
        <w:rPr>
          <w:sz w:val="22"/>
          <w:lang w:val="lt-LT"/>
        </w:rPr>
      </w:pPr>
    </w:p>
    <w:p w14:paraId="4661784F"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9.</w:t>
      </w:r>
      <w:r w:rsidRPr="00995B5E">
        <w:rPr>
          <w:b/>
          <w:caps/>
          <w:sz w:val="22"/>
          <w:lang w:val="lt-LT"/>
        </w:rPr>
        <w:tab/>
        <w:t>SPECIALIOS laikymo s</w:t>
      </w:r>
      <w:r w:rsidRPr="00995B5E">
        <w:rPr>
          <w:rFonts w:hint="eastAsia"/>
          <w:b/>
          <w:caps/>
          <w:sz w:val="22"/>
          <w:lang w:val="lt-LT"/>
        </w:rPr>
        <w:t>ą</w:t>
      </w:r>
      <w:r w:rsidRPr="00995B5E">
        <w:rPr>
          <w:b/>
          <w:caps/>
          <w:sz w:val="22"/>
          <w:lang w:val="lt-LT"/>
        </w:rPr>
        <w:t>lygos</w:t>
      </w:r>
    </w:p>
    <w:p w14:paraId="24514A90" w14:textId="77777777" w:rsidR="00A74DB7" w:rsidRPr="00995B5E" w:rsidRDefault="00A74DB7" w:rsidP="00A74DB7">
      <w:pPr>
        <w:ind w:left="567" w:hanging="567"/>
        <w:rPr>
          <w:sz w:val="22"/>
          <w:lang w:val="lt-LT"/>
        </w:rPr>
      </w:pPr>
    </w:p>
    <w:p w14:paraId="5DA64450" w14:textId="77777777" w:rsidR="00A74DB7" w:rsidRPr="00995B5E" w:rsidRDefault="00A74DB7" w:rsidP="00A74DB7">
      <w:pPr>
        <w:rPr>
          <w:sz w:val="22"/>
          <w:lang w:val="lt-LT"/>
        </w:rPr>
      </w:pPr>
      <w:r w:rsidRPr="00995B5E">
        <w:rPr>
          <w:sz w:val="22"/>
          <w:lang w:val="lt-LT"/>
        </w:rPr>
        <w:t>Laikyti šaldytuve (2 ºC – 8 ºC).</w:t>
      </w:r>
    </w:p>
    <w:p w14:paraId="4E978E46" w14:textId="77777777" w:rsidR="00A74DB7" w:rsidRPr="00995B5E" w:rsidRDefault="00A74DB7" w:rsidP="00A74DB7">
      <w:pPr>
        <w:ind w:left="567" w:hanging="567"/>
        <w:rPr>
          <w:sz w:val="22"/>
          <w:lang w:val="lt-LT"/>
        </w:rPr>
      </w:pPr>
    </w:p>
    <w:p w14:paraId="2739EBC6" w14:textId="77777777" w:rsidR="00A74DB7" w:rsidRPr="00995B5E" w:rsidRDefault="00A74DB7" w:rsidP="00A74DB7">
      <w:pPr>
        <w:ind w:left="567" w:hanging="567"/>
        <w:rPr>
          <w:sz w:val="22"/>
          <w:lang w:val="lt-LT"/>
        </w:rPr>
      </w:pPr>
    </w:p>
    <w:p w14:paraId="7416C452" w14:textId="77777777" w:rsidR="00A74DB7" w:rsidRPr="00995B5E" w:rsidRDefault="00A74DB7" w:rsidP="00A74DB7">
      <w:pPr>
        <w:pBdr>
          <w:top w:val="single" w:sz="4" w:space="1" w:color="auto"/>
          <w:left w:val="single" w:sz="4" w:space="4" w:color="auto"/>
          <w:bottom w:val="single" w:sz="4" w:space="1" w:color="auto"/>
          <w:right w:val="single" w:sz="4" w:space="4" w:color="auto"/>
        </w:pBdr>
        <w:tabs>
          <w:tab w:val="left" w:pos="540"/>
        </w:tabs>
        <w:outlineLvl w:val="0"/>
        <w:rPr>
          <w:b/>
          <w:caps/>
          <w:sz w:val="22"/>
          <w:lang w:val="lt-LT"/>
        </w:rPr>
      </w:pPr>
      <w:r w:rsidRPr="00995B5E">
        <w:rPr>
          <w:b/>
          <w:caps/>
          <w:sz w:val="22"/>
          <w:lang w:val="lt-LT"/>
        </w:rPr>
        <w:t>10.</w:t>
      </w:r>
      <w:r w:rsidRPr="00995B5E">
        <w:rPr>
          <w:b/>
          <w:caps/>
          <w:sz w:val="22"/>
          <w:lang w:val="lt-LT"/>
        </w:rPr>
        <w:tab/>
        <w:t>specialios atsargumo priemon</w:t>
      </w:r>
      <w:r w:rsidRPr="00995B5E">
        <w:rPr>
          <w:rFonts w:hint="eastAsia"/>
          <w:b/>
          <w:caps/>
          <w:sz w:val="22"/>
          <w:lang w:val="lt-LT"/>
        </w:rPr>
        <w:t>ė</w:t>
      </w:r>
      <w:r w:rsidRPr="00995B5E">
        <w:rPr>
          <w:b/>
          <w:caps/>
          <w:sz w:val="22"/>
          <w:lang w:val="lt-LT"/>
        </w:rPr>
        <w:t>s</w:t>
      </w:r>
      <w:r w:rsidRPr="00995B5E">
        <w:rPr>
          <w:b/>
          <w:sz w:val="22"/>
          <w:lang w:val="lt-LT"/>
        </w:rPr>
        <w:t xml:space="preserve"> </w:t>
      </w:r>
      <w:r w:rsidRPr="00995B5E">
        <w:rPr>
          <w:b/>
          <w:sz w:val="22"/>
          <w:szCs w:val="22"/>
          <w:lang w:val="lt-LT"/>
        </w:rPr>
        <w:t>D</w:t>
      </w:r>
      <w:r w:rsidRPr="00995B5E">
        <w:rPr>
          <w:rFonts w:hint="eastAsia"/>
          <w:b/>
          <w:sz w:val="22"/>
          <w:szCs w:val="22"/>
          <w:lang w:val="lt-LT"/>
        </w:rPr>
        <w:t>Ė</w:t>
      </w:r>
      <w:r w:rsidRPr="00995B5E">
        <w:rPr>
          <w:b/>
          <w:sz w:val="22"/>
          <w:szCs w:val="22"/>
          <w:lang w:val="lt-LT"/>
        </w:rPr>
        <w:t xml:space="preserve">L NESUVARTOTO </w:t>
      </w:r>
      <w:r w:rsidRPr="00995B5E">
        <w:rPr>
          <w:b/>
          <w:bCs/>
          <w:sz w:val="22"/>
          <w:szCs w:val="22"/>
          <w:lang w:val="lt-LT"/>
        </w:rPr>
        <w:t>VAISTINIO PREPARATO AR JO ATLIEK</w:t>
      </w:r>
      <w:r w:rsidRPr="00995B5E">
        <w:rPr>
          <w:rFonts w:hint="eastAsia"/>
          <w:b/>
          <w:bCs/>
          <w:sz w:val="22"/>
          <w:szCs w:val="22"/>
          <w:lang w:val="lt-LT"/>
        </w:rPr>
        <w:t>Ų</w:t>
      </w:r>
      <w:r w:rsidRPr="00995B5E">
        <w:rPr>
          <w:b/>
          <w:bCs/>
          <w:sz w:val="22"/>
          <w:szCs w:val="22"/>
          <w:lang w:val="lt-LT"/>
        </w:rPr>
        <w:t xml:space="preserve"> </w:t>
      </w:r>
      <w:r w:rsidRPr="00995B5E">
        <w:rPr>
          <w:b/>
          <w:sz w:val="22"/>
          <w:szCs w:val="22"/>
          <w:lang w:val="lt-LT"/>
        </w:rPr>
        <w:t>TVARKYMO</w:t>
      </w:r>
      <w:r w:rsidRPr="00995B5E">
        <w:rPr>
          <w:caps/>
          <w:sz w:val="22"/>
          <w:lang w:val="lt-LT"/>
        </w:rPr>
        <w:t xml:space="preserve"> </w:t>
      </w:r>
      <w:r w:rsidRPr="00995B5E">
        <w:rPr>
          <w:b/>
          <w:caps/>
          <w:sz w:val="22"/>
          <w:lang w:val="lt-LT"/>
        </w:rPr>
        <w:t>(jei reikia)</w:t>
      </w:r>
    </w:p>
    <w:p w14:paraId="2876833D" w14:textId="77777777" w:rsidR="00A74DB7" w:rsidRPr="00995B5E" w:rsidRDefault="00A74DB7" w:rsidP="00A74DB7">
      <w:pPr>
        <w:ind w:left="567" w:hanging="567"/>
        <w:rPr>
          <w:caps/>
          <w:sz w:val="22"/>
          <w:lang w:val="lt-LT"/>
        </w:rPr>
      </w:pPr>
    </w:p>
    <w:p w14:paraId="659581F7" w14:textId="77777777" w:rsidR="00A74DB7" w:rsidRPr="00995B5E" w:rsidRDefault="00A74DB7" w:rsidP="00A74DB7">
      <w:pPr>
        <w:pStyle w:val="Pagrindinistekstas"/>
      </w:pPr>
      <w:proofErr w:type="spellStart"/>
      <w:r w:rsidRPr="00995B5E">
        <w:t>Citotoksinis</w:t>
      </w:r>
      <w:proofErr w:type="spellEnd"/>
      <w:r w:rsidRPr="00995B5E">
        <w:t xml:space="preserve"> vaist</w:t>
      </w:r>
      <w:r>
        <w:t>as</w:t>
      </w:r>
      <w:r w:rsidRPr="00995B5E">
        <w:t>.</w:t>
      </w:r>
    </w:p>
    <w:p w14:paraId="33A7D386" w14:textId="77777777" w:rsidR="00A74DB7" w:rsidRPr="00995B5E" w:rsidRDefault="00A74DB7" w:rsidP="00A74DB7">
      <w:pPr>
        <w:ind w:left="567" w:hanging="567"/>
        <w:rPr>
          <w:sz w:val="22"/>
          <w:szCs w:val="22"/>
          <w:lang w:val="lt-LT"/>
        </w:rPr>
      </w:pPr>
      <w:r w:rsidRPr="00995B5E">
        <w:rPr>
          <w:sz w:val="22"/>
          <w:szCs w:val="22"/>
          <w:lang w:val="lt-LT"/>
        </w:rPr>
        <w:t>Nesuvartot</w:t>
      </w:r>
      <w:r w:rsidRPr="00995B5E">
        <w:rPr>
          <w:rFonts w:hint="eastAsia"/>
          <w:sz w:val="22"/>
          <w:szCs w:val="22"/>
          <w:lang w:val="lt-LT"/>
        </w:rPr>
        <w:t>ą</w:t>
      </w:r>
      <w:r w:rsidRPr="00995B5E">
        <w:rPr>
          <w:sz w:val="22"/>
          <w:szCs w:val="22"/>
          <w:lang w:val="lt-LT"/>
        </w:rPr>
        <w:t xml:space="preserve"> </w:t>
      </w:r>
      <w:r>
        <w:rPr>
          <w:sz w:val="22"/>
          <w:szCs w:val="22"/>
          <w:lang w:val="lt-LT"/>
        </w:rPr>
        <w:t>vaistą</w:t>
      </w:r>
      <w:r w:rsidRPr="00995B5E">
        <w:rPr>
          <w:sz w:val="22"/>
          <w:szCs w:val="22"/>
          <w:lang w:val="lt-LT"/>
        </w:rPr>
        <w:t xml:space="preserve"> ar atliekas reikia tvarkyti laikantis vietini</w:t>
      </w:r>
      <w:r w:rsidRPr="00995B5E">
        <w:rPr>
          <w:rFonts w:hint="eastAsia"/>
          <w:sz w:val="22"/>
          <w:szCs w:val="22"/>
          <w:lang w:val="lt-LT"/>
        </w:rPr>
        <w:t>ų</w:t>
      </w:r>
      <w:r w:rsidRPr="00995B5E">
        <w:rPr>
          <w:sz w:val="22"/>
          <w:szCs w:val="22"/>
          <w:lang w:val="lt-LT"/>
        </w:rPr>
        <w:t xml:space="preserve"> reikalavim</w:t>
      </w:r>
      <w:r w:rsidRPr="00995B5E">
        <w:rPr>
          <w:rFonts w:hint="eastAsia"/>
          <w:sz w:val="22"/>
          <w:szCs w:val="22"/>
          <w:lang w:val="lt-LT"/>
        </w:rPr>
        <w:t>ų</w:t>
      </w:r>
      <w:r w:rsidRPr="00995B5E">
        <w:rPr>
          <w:sz w:val="22"/>
          <w:szCs w:val="22"/>
          <w:lang w:val="lt-LT"/>
        </w:rPr>
        <w:t>.</w:t>
      </w:r>
    </w:p>
    <w:p w14:paraId="486A79A5" w14:textId="77777777" w:rsidR="00A74DB7" w:rsidRPr="00995B5E" w:rsidRDefault="00A74DB7" w:rsidP="00A74DB7">
      <w:pPr>
        <w:ind w:left="567" w:hanging="567"/>
        <w:rPr>
          <w:caps/>
          <w:sz w:val="22"/>
          <w:lang w:val="lt-LT"/>
        </w:rPr>
      </w:pPr>
    </w:p>
    <w:p w14:paraId="37C99119" w14:textId="77777777" w:rsidR="00A74DB7" w:rsidRPr="00995B5E" w:rsidRDefault="00A74DB7" w:rsidP="00A74DB7">
      <w:pPr>
        <w:ind w:left="567" w:hanging="567"/>
        <w:rPr>
          <w:caps/>
          <w:sz w:val="22"/>
          <w:lang w:val="lt-LT"/>
        </w:rPr>
      </w:pPr>
    </w:p>
    <w:p w14:paraId="4AD043F9"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11.</w:t>
      </w:r>
      <w:r w:rsidRPr="00995B5E">
        <w:rPr>
          <w:b/>
          <w:caps/>
          <w:sz w:val="22"/>
          <w:lang w:val="lt-LT"/>
        </w:rPr>
        <w:tab/>
      </w:r>
      <w:r w:rsidRPr="00995B5E">
        <w:rPr>
          <w:b/>
          <w:sz w:val="22"/>
          <w:szCs w:val="22"/>
          <w:lang w:val="lt-LT"/>
        </w:rPr>
        <w:t>REGISTRUOTOJO PAVADINIMAS IR ADRESAS</w:t>
      </w:r>
    </w:p>
    <w:p w14:paraId="32CC83C5" w14:textId="77777777" w:rsidR="00A74DB7" w:rsidRPr="00995B5E" w:rsidRDefault="00A74DB7" w:rsidP="00A74DB7">
      <w:pPr>
        <w:ind w:left="567" w:hanging="567"/>
        <w:rPr>
          <w:caps/>
          <w:sz w:val="22"/>
          <w:lang w:val="lt-LT"/>
        </w:rPr>
      </w:pPr>
    </w:p>
    <w:p w14:paraId="6AE7EE03" w14:textId="77777777" w:rsidR="00A74DB7" w:rsidRPr="00995B5E" w:rsidRDefault="00A74DB7" w:rsidP="00A74DB7">
      <w:pPr>
        <w:tabs>
          <w:tab w:val="left" w:pos="567"/>
        </w:tabs>
        <w:rPr>
          <w:sz w:val="22"/>
          <w:szCs w:val="22"/>
          <w:lang w:val="lt-LT"/>
        </w:rPr>
      </w:pPr>
      <w:proofErr w:type="spellStart"/>
      <w:r w:rsidRPr="00995B5E">
        <w:rPr>
          <w:sz w:val="22"/>
          <w:szCs w:val="22"/>
          <w:lang w:val="lt-LT"/>
        </w:rPr>
        <w:t>Aspen</w:t>
      </w:r>
      <w:proofErr w:type="spellEnd"/>
      <w:r w:rsidRPr="00995B5E">
        <w:rPr>
          <w:sz w:val="22"/>
          <w:szCs w:val="22"/>
          <w:lang w:val="lt-LT"/>
        </w:rPr>
        <w:t xml:space="preserve"> </w:t>
      </w:r>
      <w:proofErr w:type="spellStart"/>
      <w:r w:rsidRPr="00995B5E">
        <w:rPr>
          <w:sz w:val="22"/>
          <w:szCs w:val="22"/>
          <w:lang w:val="lt-LT"/>
        </w:rPr>
        <w:t>Pharma</w:t>
      </w:r>
      <w:proofErr w:type="spellEnd"/>
      <w:r w:rsidRPr="00995B5E">
        <w:rPr>
          <w:sz w:val="22"/>
          <w:szCs w:val="22"/>
          <w:lang w:val="lt-LT"/>
        </w:rPr>
        <w:t xml:space="preserve"> </w:t>
      </w:r>
      <w:proofErr w:type="spellStart"/>
      <w:r w:rsidRPr="00995B5E">
        <w:rPr>
          <w:sz w:val="22"/>
          <w:szCs w:val="22"/>
          <w:lang w:val="lt-LT"/>
        </w:rPr>
        <w:t>Trading</w:t>
      </w:r>
      <w:proofErr w:type="spellEnd"/>
      <w:r w:rsidRPr="00995B5E">
        <w:rPr>
          <w:sz w:val="22"/>
          <w:szCs w:val="22"/>
          <w:lang w:val="lt-LT"/>
        </w:rPr>
        <w:t xml:space="preserve"> </w:t>
      </w:r>
      <w:proofErr w:type="spellStart"/>
      <w:r w:rsidRPr="00995B5E">
        <w:rPr>
          <w:sz w:val="22"/>
          <w:szCs w:val="22"/>
          <w:lang w:val="lt-LT"/>
        </w:rPr>
        <w:t>Limited</w:t>
      </w:r>
      <w:proofErr w:type="spellEnd"/>
      <w:r w:rsidRPr="00995B5E">
        <w:rPr>
          <w:sz w:val="22"/>
          <w:szCs w:val="22"/>
          <w:lang w:val="lt-LT"/>
        </w:rPr>
        <w:t xml:space="preserve"> </w:t>
      </w:r>
    </w:p>
    <w:p w14:paraId="5EA2D3F0" w14:textId="77777777" w:rsidR="00A74DB7" w:rsidRPr="00995B5E" w:rsidRDefault="00A74DB7" w:rsidP="00A74DB7">
      <w:pPr>
        <w:tabs>
          <w:tab w:val="left" w:pos="567"/>
        </w:tabs>
        <w:rPr>
          <w:sz w:val="22"/>
          <w:szCs w:val="22"/>
          <w:lang w:val="lt-LT"/>
        </w:rPr>
      </w:pPr>
      <w:r w:rsidRPr="00995B5E">
        <w:rPr>
          <w:sz w:val="22"/>
          <w:szCs w:val="22"/>
          <w:lang w:val="lt-LT"/>
        </w:rPr>
        <w:t xml:space="preserve">3016 Lake </w:t>
      </w:r>
      <w:proofErr w:type="spellStart"/>
      <w:r w:rsidRPr="00995B5E">
        <w:rPr>
          <w:sz w:val="22"/>
          <w:szCs w:val="22"/>
          <w:lang w:val="lt-LT"/>
        </w:rPr>
        <w:t>Drive</w:t>
      </w:r>
      <w:proofErr w:type="spellEnd"/>
    </w:p>
    <w:p w14:paraId="27A978ED" w14:textId="77777777" w:rsidR="00A74DB7" w:rsidRPr="00995B5E" w:rsidRDefault="00A74DB7" w:rsidP="00A74DB7">
      <w:pPr>
        <w:tabs>
          <w:tab w:val="left" w:pos="567"/>
        </w:tabs>
        <w:rPr>
          <w:sz w:val="22"/>
          <w:szCs w:val="22"/>
          <w:lang w:val="lt-LT"/>
        </w:rPr>
      </w:pPr>
      <w:proofErr w:type="spellStart"/>
      <w:r w:rsidRPr="00995B5E">
        <w:rPr>
          <w:sz w:val="22"/>
          <w:szCs w:val="22"/>
          <w:lang w:val="lt-LT"/>
        </w:rPr>
        <w:t>Citywest</w:t>
      </w:r>
      <w:proofErr w:type="spellEnd"/>
      <w:r w:rsidRPr="00995B5E">
        <w:rPr>
          <w:sz w:val="22"/>
          <w:szCs w:val="22"/>
          <w:lang w:val="lt-LT"/>
        </w:rPr>
        <w:t xml:space="preserve"> </w:t>
      </w:r>
      <w:proofErr w:type="spellStart"/>
      <w:r w:rsidRPr="00995B5E">
        <w:rPr>
          <w:sz w:val="22"/>
          <w:szCs w:val="22"/>
          <w:lang w:val="lt-LT"/>
        </w:rPr>
        <w:t>Business</w:t>
      </w:r>
      <w:proofErr w:type="spellEnd"/>
      <w:r w:rsidRPr="00995B5E">
        <w:rPr>
          <w:sz w:val="22"/>
          <w:szCs w:val="22"/>
          <w:lang w:val="lt-LT"/>
        </w:rPr>
        <w:t xml:space="preserve"> </w:t>
      </w:r>
      <w:proofErr w:type="spellStart"/>
      <w:r w:rsidRPr="00995B5E">
        <w:rPr>
          <w:sz w:val="22"/>
          <w:szCs w:val="22"/>
          <w:lang w:val="lt-LT"/>
        </w:rPr>
        <w:t>Campus</w:t>
      </w:r>
      <w:proofErr w:type="spellEnd"/>
      <w:r w:rsidRPr="00995B5E">
        <w:rPr>
          <w:sz w:val="22"/>
          <w:szCs w:val="22"/>
          <w:lang w:val="lt-LT"/>
        </w:rPr>
        <w:t xml:space="preserve"> </w:t>
      </w:r>
    </w:p>
    <w:p w14:paraId="2B90F4AA" w14:textId="77777777" w:rsidR="00A74DB7" w:rsidRPr="00995B5E" w:rsidRDefault="00A74DB7" w:rsidP="00A74DB7">
      <w:pPr>
        <w:tabs>
          <w:tab w:val="left" w:pos="567"/>
        </w:tabs>
        <w:rPr>
          <w:sz w:val="22"/>
          <w:szCs w:val="22"/>
          <w:lang w:val="lt-LT"/>
        </w:rPr>
      </w:pPr>
      <w:r w:rsidRPr="00995B5E">
        <w:rPr>
          <w:sz w:val="22"/>
          <w:szCs w:val="22"/>
          <w:lang w:val="lt-LT"/>
        </w:rPr>
        <w:t xml:space="preserve">Dublin 24 </w:t>
      </w:r>
    </w:p>
    <w:p w14:paraId="7306EC0E" w14:textId="77777777" w:rsidR="00A74DB7" w:rsidRPr="00995B5E" w:rsidRDefault="00A74DB7" w:rsidP="00A74DB7">
      <w:pPr>
        <w:tabs>
          <w:tab w:val="left" w:pos="567"/>
        </w:tabs>
        <w:rPr>
          <w:sz w:val="22"/>
          <w:szCs w:val="22"/>
          <w:lang w:val="lt-LT"/>
        </w:rPr>
      </w:pPr>
      <w:r w:rsidRPr="00995B5E">
        <w:rPr>
          <w:sz w:val="22"/>
          <w:szCs w:val="22"/>
          <w:lang w:val="lt-LT"/>
        </w:rPr>
        <w:t>Airija</w:t>
      </w:r>
    </w:p>
    <w:p w14:paraId="6B9ACE2B" w14:textId="77777777" w:rsidR="00A74DB7" w:rsidRPr="00995B5E" w:rsidRDefault="00A74DB7" w:rsidP="00A74DB7">
      <w:pPr>
        <w:ind w:left="567" w:hanging="567"/>
        <w:rPr>
          <w:caps/>
          <w:sz w:val="22"/>
          <w:lang w:val="lt-LT"/>
        </w:rPr>
      </w:pPr>
    </w:p>
    <w:p w14:paraId="2CE435D8" w14:textId="77777777" w:rsidR="00A74DB7" w:rsidRPr="00995B5E" w:rsidRDefault="00A74DB7" w:rsidP="00A74DB7">
      <w:pPr>
        <w:ind w:left="567" w:hanging="567"/>
        <w:rPr>
          <w:caps/>
          <w:sz w:val="22"/>
          <w:lang w:val="lt-LT"/>
        </w:rPr>
      </w:pPr>
    </w:p>
    <w:p w14:paraId="49F25A70"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12.</w:t>
      </w:r>
      <w:r w:rsidRPr="00995B5E">
        <w:rPr>
          <w:b/>
          <w:caps/>
          <w:sz w:val="22"/>
          <w:lang w:val="lt-LT"/>
        </w:rPr>
        <w:tab/>
      </w:r>
      <w:r w:rsidRPr="00995B5E">
        <w:rPr>
          <w:b/>
          <w:sz w:val="22"/>
          <w:szCs w:val="22"/>
          <w:lang w:val="lt-LT"/>
        </w:rPr>
        <w:t>REGISTRACIJOS PAŽYMĖJIMO NUMERIS (-IAI)</w:t>
      </w:r>
    </w:p>
    <w:p w14:paraId="718452A7" w14:textId="77777777" w:rsidR="00A74DB7" w:rsidRPr="00995B5E" w:rsidRDefault="00A74DB7" w:rsidP="00A74DB7">
      <w:pPr>
        <w:ind w:left="567" w:hanging="567"/>
        <w:outlineLvl w:val="0"/>
        <w:rPr>
          <w:sz w:val="22"/>
          <w:lang w:val="lt-LT"/>
        </w:rPr>
      </w:pPr>
    </w:p>
    <w:p w14:paraId="7C63B3F2" w14:textId="77777777" w:rsidR="00A74DB7" w:rsidRPr="00995B5E" w:rsidRDefault="00A74DB7" w:rsidP="00A74DB7">
      <w:pPr>
        <w:rPr>
          <w:sz w:val="22"/>
          <w:szCs w:val="22"/>
          <w:lang w:val="lt-LT"/>
        </w:rPr>
      </w:pPr>
      <w:r w:rsidRPr="00995B5E">
        <w:rPr>
          <w:sz w:val="22"/>
          <w:szCs w:val="22"/>
          <w:lang w:val="lt-LT"/>
        </w:rPr>
        <w:t>LT/1/94/1043/002</w:t>
      </w:r>
    </w:p>
    <w:p w14:paraId="17FB3EAE" w14:textId="77777777" w:rsidR="00A74DB7" w:rsidRPr="00995B5E" w:rsidRDefault="00A74DB7" w:rsidP="00A74DB7">
      <w:pPr>
        <w:ind w:left="567" w:hanging="567"/>
        <w:outlineLvl w:val="0"/>
        <w:rPr>
          <w:b/>
          <w:caps/>
          <w:sz w:val="22"/>
          <w:lang w:val="lt-LT"/>
        </w:rPr>
      </w:pPr>
    </w:p>
    <w:p w14:paraId="1CA0651E" w14:textId="77777777" w:rsidR="00A74DB7" w:rsidRPr="00995B5E" w:rsidRDefault="00A74DB7" w:rsidP="00A74DB7">
      <w:pPr>
        <w:ind w:left="567" w:hanging="567"/>
        <w:outlineLvl w:val="0"/>
        <w:rPr>
          <w:b/>
          <w:caps/>
          <w:sz w:val="22"/>
          <w:lang w:val="lt-LT"/>
        </w:rPr>
      </w:pPr>
    </w:p>
    <w:p w14:paraId="5053E373"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13.</w:t>
      </w:r>
      <w:r w:rsidRPr="00995B5E">
        <w:rPr>
          <w:b/>
          <w:caps/>
          <w:sz w:val="22"/>
          <w:lang w:val="lt-LT"/>
        </w:rPr>
        <w:tab/>
        <w:t>serijos numeris</w:t>
      </w:r>
    </w:p>
    <w:p w14:paraId="3D498B6B" w14:textId="77777777" w:rsidR="00A74DB7" w:rsidRPr="00995B5E" w:rsidRDefault="00A74DB7" w:rsidP="00A74DB7">
      <w:pPr>
        <w:ind w:left="567" w:hanging="567"/>
        <w:rPr>
          <w:sz w:val="22"/>
          <w:lang w:val="lt-LT"/>
        </w:rPr>
      </w:pPr>
    </w:p>
    <w:p w14:paraId="49765D24" w14:textId="77777777" w:rsidR="00A74DB7" w:rsidRPr="00995B5E" w:rsidRDefault="00A74DB7" w:rsidP="00A74DB7">
      <w:pPr>
        <w:ind w:left="567" w:hanging="567"/>
        <w:rPr>
          <w:sz w:val="22"/>
          <w:lang w:val="lt-LT"/>
        </w:rPr>
      </w:pPr>
      <w:proofErr w:type="spellStart"/>
      <w:r>
        <w:rPr>
          <w:sz w:val="22"/>
          <w:lang w:val="lt-LT"/>
        </w:rPr>
        <w:t>Lot</w:t>
      </w:r>
      <w:proofErr w:type="spellEnd"/>
    </w:p>
    <w:p w14:paraId="5CDFFCAD" w14:textId="77777777" w:rsidR="00A74DB7" w:rsidRPr="00995B5E" w:rsidRDefault="00A74DB7" w:rsidP="00A74DB7">
      <w:pPr>
        <w:ind w:left="567" w:hanging="567"/>
        <w:rPr>
          <w:sz w:val="22"/>
          <w:lang w:val="lt-LT"/>
        </w:rPr>
      </w:pPr>
    </w:p>
    <w:p w14:paraId="17ED6772" w14:textId="77777777" w:rsidR="00A74DB7" w:rsidRPr="00995B5E" w:rsidRDefault="00A74DB7" w:rsidP="00A74DB7">
      <w:pPr>
        <w:ind w:left="567" w:hanging="567"/>
        <w:rPr>
          <w:sz w:val="22"/>
          <w:lang w:val="lt-LT"/>
        </w:rPr>
      </w:pPr>
    </w:p>
    <w:p w14:paraId="09A637CA"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14.</w:t>
      </w:r>
      <w:r w:rsidRPr="00995B5E">
        <w:rPr>
          <w:b/>
          <w:caps/>
          <w:sz w:val="22"/>
          <w:lang w:val="lt-LT"/>
        </w:rPr>
        <w:tab/>
      </w:r>
      <w:r w:rsidRPr="00995B5E">
        <w:rPr>
          <w:b/>
          <w:sz w:val="22"/>
          <w:szCs w:val="22"/>
          <w:lang w:val="lt-LT"/>
        </w:rPr>
        <w:t>PARDAVIMO (IŠDAVIMO) TVARKA</w:t>
      </w:r>
    </w:p>
    <w:p w14:paraId="48B6FCC6" w14:textId="77777777" w:rsidR="00A74DB7" w:rsidRPr="00995B5E" w:rsidRDefault="00A74DB7" w:rsidP="00A74DB7">
      <w:pPr>
        <w:ind w:left="567" w:hanging="567"/>
        <w:rPr>
          <w:sz w:val="22"/>
          <w:lang w:val="lt-LT"/>
        </w:rPr>
      </w:pPr>
    </w:p>
    <w:p w14:paraId="2F0C2135" w14:textId="77777777" w:rsidR="00A74DB7" w:rsidRPr="00995B5E" w:rsidRDefault="00A74DB7" w:rsidP="00A74DB7">
      <w:pPr>
        <w:ind w:left="567" w:hanging="567"/>
        <w:rPr>
          <w:sz w:val="22"/>
          <w:lang w:val="lt-LT"/>
        </w:rPr>
      </w:pPr>
      <w:r w:rsidRPr="00995B5E">
        <w:rPr>
          <w:sz w:val="22"/>
          <w:lang w:val="lt-LT"/>
        </w:rPr>
        <w:t>Receptinis vaist</w:t>
      </w:r>
      <w:r>
        <w:rPr>
          <w:sz w:val="22"/>
          <w:lang w:val="lt-LT"/>
        </w:rPr>
        <w:t>as</w:t>
      </w:r>
    </w:p>
    <w:p w14:paraId="7F62A998" w14:textId="77777777" w:rsidR="00A74DB7" w:rsidRPr="00995B5E" w:rsidRDefault="00A74DB7" w:rsidP="00A74DB7">
      <w:pPr>
        <w:ind w:left="567" w:hanging="567"/>
        <w:rPr>
          <w:sz w:val="22"/>
          <w:lang w:val="lt-LT"/>
        </w:rPr>
      </w:pPr>
    </w:p>
    <w:p w14:paraId="07112708" w14:textId="77777777" w:rsidR="00A74DB7" w:rsidRPr="00995B5E" w:rsidRDefault="00A74DB7" w:rsidP="00A74DB7">
      <w:pPr>
        <w:ind w:left="567" w:hanging="567"/>
        <w:rPr>
          <w:sz w:val="22"/>
          <w:lang w:val="lt-LT"/>
        </w:rPr>
      </w:pPr>
    </w:p>
    <w:p w14:paraId="3813064B"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15.</w:t>
      </w:r>
      <w:r w:rsidRPr="00995B5E">
        <w:rPr>
          <w:b/>
          <w:caps/>
          <w:sz w:val="22"/>
          <w:lang w:val="lt-LT"/>
        </w:rPr>
        <w:tab/>
        <w:t>vartojimo instrukcijA</w:t>
      </w:r>
    </w:p>
    <w:p w14:paraId="4CE5416A" w14:textId="77777777" w:rsidR="00A74DB7" w:rsidRPr="00995B5E" w:rsidRDefault="00A74DB7" w:rsidP="00A74DB7">
      <w:pPr>
        <w:ind w:left="567" w:hanging="567"/>
        <w:outlineLvl w:val="0"/>
        <w:rPr>
          <w:b/>
          <w:caps/>
          <w:sz w:val="22"/>
          <w:lang w:val="lt-LT"/>
        </w:rPr>
      </w:pPr>
    </w:p>
    <w:p w14:paraId="120B5501" w14:textId="77777777" w:rsidR="00A74DB7" w:rsidRPr="00995B5E" w:rsidRDefault="00A74DB7" w:rsidP="00A74DB7">
      <w:pPr>
        <w:ind w:left="567" w:hanging="567"/>
        <w:outlineLvl w:val="0"/>
        <w:rPr>
          <w:b/>
          <w:caps/>
          <w:sz w:val="22"/>
          <w:lang w:val="lt-LT"/>
        </w:rPr>
      </w:pPr>
    </w:p>
    <w:p w14:paraId="57C8C481"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16.</w:t>
      </w:r>
      <w:r w:rsidRPr="00995B5E">
        <w:rPr>
          <w:b/>
          <w:caps/>
          <w:sz w:val="22"/>
          <w:lang w:val="lt-LT"/>
        </w:rPr>
        <w:tab/>
      </w:r>
      <w:r w:rsidRPr="00995B5E">
        <w:rPr>
          <w:b/>
          <w:sz w:val="22"/>
          <w:szCs w:val="22"/>
          <w:lang w:val="lt-LT"/>
        </w:rPr>
        <w:t>INFORMACIJA BRAILIO RAŠTU</w:t>
      </w:r>
    </w:p>
    <w:p w14:paraId="4C276B18" w14:textId="77777777" w:rsidR="00A74DB7" w:rsidRPr="00995B5E" w:rsidRDefault="00A74DB7" w:rsidP="00A74DB7">
      <w:pPr>
        <w:rPr>
          <w:sz w:val="22"/>
          <w:lang w:val="lt-LT"/>
        </w:rPr>
      </w:pPr>
    </w:p>
    <w:p w14:paraId="1F445695" w14:textId="77777777" w:rsidR="00A74DB7" w:rsidRPr="00995B5E" w:rsidRDefault="00A74DB7" w:rsidP="00A74DB7">
      <w:pPr>
        <w:rPr>
          <w:sz w:val="22"/>
          <w:szCs w:val="22"/>
          <w:lang w:val="lt-LT"/>
        </w:rPr>
      </w:pPr>
      <w:proofErr w:type="spellStart"/>
      <w:r w:rsidRPr="00995B5E">
        <w:rPr>
          <w:sz w:val="22"/>
          <w:szCs w:val="22"/>
          <w:lang w:val="lt-LT"/>
        </w:rPr>
        <w:t>alkeran</w:t>
      </w:r>
      <w:proofErr w:type="spellEnd"/>
      <w:r w:rsidRPr="00995B5E">
        <w:rPr>
          <w:sz w:val="22"/>
          <w:szCs w:val="22"/>
          <w:lang w:val="lt-LT"/>
        </w:rPr>
        <w:t xml:space="preserve"> 2 mg tablet</w:t>
      </w:r>
      <w:r w:rsidRPr="00995B5E">
        <w:rPr>
          <w:rFonts w:hint="eastAsia"/>
          <w:sz w:val="22"/>
          <w:szCs w:val="22"/>
          <w:lang w:val="lt-LT"/>
        </w:rPr>
        <w:t>ė</w:t>
      </w:r>
      <w:r w:rsidRPr="00995B5E">
        <w:rPr>
          <w:sz w:val="22"/>
          <w:szCs w:val="22"/>
          <w:lang w:val="lt-LT"/>
        </w:rPr>
        <w:t>s</w:t>
      </w:r>
    </w:p>
    <w:p w14:paraId="1BBA43F5" w14:textId="77777777" w:rsidR="00A74DB7" w:rsidRDefault="00A74DB7" w:rsidP="00A74DB7">
      <w:pPr>
        <w:rPr>
          <w:sz w:val="22"/>
          <w:szCs w:val="22"/>
          <w:lang w:val="lt-LT"/>
        </w:rPr>
      </w:pPr>
    </w:p>
    <w:p w14:paraId="53CDDFD3" w14:textId="77777777" w:rsidR="00A74DB7" w:rsidRPr="00995B5E" w:rsidRDefault="00A74DB7" w:rsidP="00A74DB7">
      <w:pPr>
        <w:rPr>
          <w:sz w:val="22"/>
          <w:szCs w:val="22"/>
          <w:lang w:val="lt-LT"/>
        </w:rPr>
      </w:pPr>
    </w:p>
    <w:p w14:paraId="1C1088FB"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40" w:hanging="540"/>
        <w:rPr>
          <w:b/>
          <w:sz w:val="22"/>
          <w:szCs w:val="22"/>
          <w:lang w:val="it-IT"/>
        </w:rPr>
      </w:pPr>
      <w:r w:rsidRPr="00995B5E">
        <w:rPr>
          <w:b/>
          <w:sz w:val="22"/>
          <w:szCs w:val="22"/>
          <w:lang w:val="it-IT"/>
        </w:rPr>
        <w:t>17.</w:t>
      </w:r>
      <w:r w:rsidRPr="00995B5E">
        <w:rPr>
          <w:b/>
          <w:sz w:val="22"/>
          <w:szCs w:val="22"/>
          <w:lang w:val="it-IT"/>
        </w:rPr>
        <w:tab/>
        <w:t>UNIKALUS IDENTIFIKATORIUS – 2D BRŪKŠNINIS KODAS</w:t>
      </w:r>
    </w:p>
    <w:p w14:paraId="4163CB2B" w14:textId="77777777" w:rsidR="00A74DB7" w:rsidRPr="00995B5E" w:rsidRDefault="00A74DB7" w:rsidP="00A74DB7">
      <w:pPr>
        <w:rPr>
          <w:sz w:val="22"/>
          <w:szCs w:val="22"/>
          <w:lang w:val="it-IT"/>
        </w:rPr>
      </w:pPr>
    </w:p>
    <w:p w14:paraId="2C75FD20" w14:textId="77777777" w:rsidR="00A74DB7" w:rsidRPr="00995B5E" w:rsidRDefault="00A74DB7" w:rsidP="00A74DB7">
      <w:pPr>
        <w:rPr>
          <w:sz w:val="22"/>
          <w:szCs w:val="22"/>
          <w:lang w:val="it-IT"/>
        </w:rPr>
      </w:pPr>
      <w:r w:rsidRPr="007B12A7">
        <w:rPr>
          <w:noProof/>
          <w:sz w:val="22"/>
          <w:szCs w:val="22"/>
          <w:highlight w:val="lightGray"/>
          <w:lang w:val="lt-LT"/>
        </w:rPr>
        <w:t>2D brūkšninis kodas su nurodytu unikaliu identifikatoriumi.</w:t>
      </w:r>
    </w:p>
    <w:p w14:paraId="457C798F" w14:textId="77777777" w:rsidR="00A74DB7" w:rsidRPr="007B12A7" w:rsidRDefault="00A74DB7" w:rsidP="00A74DB7">
      <w:pPr>
        <w:rPr>
          <w:sz w:val="22"/>
          <w:szCs w:val="22"/>
          <w:lang w:val="lt-LT"/>
        </w:rPr>
      </w:pPr>
    </w:p>
    <w:p w14:paraId="535040FC" w14:textId="77777777" w:rsidR="00A74DB7" w:rsidRPr="007B12A7" w:rsidRDefault="00A74DB7" w:rsidP="00A74DB7">
      <w:pPr>
        <w:rPr>
          <w:sz w:val="22"/>
          <w:szCs w:val="22"/>
          <w:lang w:val="lt-LT"/>
        </w:rPr>
      </w:pPr>
    </w:p>
    <w:p w14:paraId="48D9DBD0"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40" w:hanging="540"/>
        <w:rPr>
          <w:b/>
          <w:sz w:val="22"/>
          <w:szCs w:val="22"/>
          <w:lang w:val="it-IT"/>
        </w:rPr>
      </w:pPr>
      <w:r w:rsidRPr="00995B5E">
        <w:rPr>
          <w:b/>
          <w:sz w:val="22"/>
          <w:szCs w:val="22"/>
          <w:lang w:val="it-IT"/>
        </w:rPr>
        <w:t>18.</w:t>
      </w:r>
      <w:r w:rsidRPr="00995B5E">
        <w:rPr>
          <w:b/>
          <w:sz w:val="22"/>
          <w:szCs w:val="22"/>
          <w:lang w:val="it-IT"/>
        </w:rPr>
        <w:tab/>
        <w:t>UNIKALUS IDENTIFIKATORIUS – ŽMONĖMS SUPRANTAMI DUOMENYS</w:t>
      </w:r>
    </w:p>
    <w:p w14:paraId="68D2935A" w14:textId="77777777" w:rsidR="00A74DB7" w:rsidRPr="00995B5E" w:rsidRDefault="00A74DB7" w:rsidP="00A74DB7">
      <w:pPr>
        <w:rPr>
          <w:sz w:val="22"/>
          <w:szCs w:val="22"/>
          <w:lang w:val="it-IT"/>
        </w:rPr>
      </w:pPr>
    </w:p>
    <w:p w14:paraId="716BC6E6" w14:textId="77777777" w:rsidR="00A74DB7" w:rsidRPr="007B12A7" w:rsidRDefault="00A74DB7" w:rsidP="00A74DB7">
      <w:pPr>
        <w:rPr>
          <w:color w:val="008000"/>
          <w:sz w:val="22"/>
          <w:szCs w:val="22"/>
          <w:lang w:val="pl-PL"/>
        </w:rPr>
      </w:pPr>
      <w:r w:rsidRPr="007B12A7">
        <w:rPr>
          <w:sz w:val="22"/>
          <w:szCs w:val="22"/>
          <w:lang w:val="pl-PL"/>
        </w:rPr>
        <w:t xml:space="preserve">PC: </w:t>
      </w:r>
    </w:p>
    <w:p w14:paraId="4EBA5246" w14:textId="77777777" w:rsidR="00A74DB7" w:rsidRPr="007B12A7" w:rsidRDefault="00A74DB7" w:rsidP="00A74DB7">
      <w:pPr>
        <w:rPr>
          <w:sz w:val="22"/>
          <w:szCs w:val="22"/>
          <w:lang w:val="pl-PL"/>
        </w:rPr>
      </w:pPr>
      <w:r w:rsidRPr="007B12A7">
        <w:rPr>
          <w:sz w:val="22"/>
          <w:szCs w:val="22"/>
          <w:lang w:val="pl-PL"/>
        </w:rPr>
        <w:t xml:space="preserve">SN: </w:t>
      </w:r>
    </w:p>
    <w:p w14:paraId="5CF336D9" w14:textId="77777777" w:rsidR="00A74DB7" w:rsidRPr="007B12A7" w:rsidRDefault="00A74DB7" w:rsidP="00A74DB7">
      <w:pPr>
        <w:rPr>
          <w:sz w:val="22"/>
          <w:szCs w:val="22"/>
          <w:lang w:val="pl-PL"/>
        </w:rPr>
      </w:pPr>
      <w:r w:rsidRPr="007B12A7">
        <w:rPr>
          <w:sz w:val="22"/>
          <w:szCs w:val="22"/>
          <w:highlight w:val="lightGray"/>
          <w:lang w:val="pl-PL"/>
        </w:rPr>
        <w:t>NN:</w:t>
      </w:r>
      <w:r w:rsidRPr="007B12A7">
        <w:rPr>
          <w:sz w:val="22"/>
          <w:szCs w:val="22"/>
          <w:lang w:val="pl-PL"/>
        </w:rPr>
        <w:t xml:space="preserve"> </w:t>
      </w:r>
    </w:p>
    <w:p w14:paraId="798C007D" w14:textId="77777777" w:rsidR="00A74DB7" w:rsidRPr="00995B5E" w:rsidRDefault="00A74DB7" w:rsidP="00A74DB7">
      <w:pPr>
        <w:rPr>
          <w:sz w:val="22"/>
          <w:szCs w:val="22"/>
          <w:lang w:val="lt-LT"/>
        </w:rPr>
      </w:pPr>
    </w:p>
    <w:p w14:paraId="0AFBBD90" w14:textId="77777777" w:rsidR="00A74DB7" w:rsidRPr="00995B5E" w:rsidRDefault="00A74DB7" w:rsidP="00A74DB7">
      <w:pPr>
        <w:rPr>
          <w:sz w:val="22"/>
          <w:szCs w:val="22"/>
          <w:lang w:val="lt-LT"/>
        </w:rPr>
      </w:pPr>
    </w:p>
    <w:p w14:paraId="76A4046B" w14:textId="77777777" w:rsidR="00A74DB7" w:rsidRPr="00995B5E" w:rsidRDefault="00A74DB7" w:rsidP="00A74DB7">
      <w:pPr>
        <w:rPr>
          <w:sz w:val="22"/>
          <w:szCs w:val="22"/>
          <w:lang w:val="lt-LT"/>
        </w:rPr>
      </w:pPr>
    </w:p>
    <w:p w14:paraId="0D4A652D" w14:textId="77777777" w:rsidR="00A74DB7" w:rsidRPr="00995B5E" w:rsidRDefault="00A74DB7" w:rsidP="00A74DB7">
      <w:pPr>
        <w:rPr>
          <w:sz w:val="22"/>
          <w:szCs w:val="22"/>
          <w:lang w:val="lt-LT"/>
        </w:rPr>
      </w:pPr>
    </w:p>
    <w:p w14:paraId="7A181CD3" w14:textId="77777777" w:rsidR="00A74DB7" w:rsidRPr="00995B5E" w:rsidRDefault="00A74DB7" w:rsidP="00A74DB7">
      <w:pPr>
        <w:rPr>
          <w:sz w:val="22"/>
          <w:szCs w:val="22"/>
          <w:lang w:val="lt-LT"/>
        </w:rPr>
      </w:pPr>
    </w:p>
    <w:p w14:paraId="0A16D4AD"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br w:type="page"/>
      </w:r>
      <w:r w:rsidRPr="00995B5E">
        <w:rPr>
          <w:b/>
          <w:caps/>
          <w:sz w:val="22"/>
          <w:lang w:val="lt-LT"/>
        </w:rPr>
        <w:lastRenderedPageBreak/>
        <w:t>Minimali informacija ant maž</w:t>
      </w:r>
      <w:r w:rsidRPr="00995B5E">
        <w:rPr>
          <w:rFonts w:hint="eastAsia"/>
          <w:b/>
          <w:caps/>
          <w:sz w:val="22"/>
          <w:lang w:val="lt-LT"/>
        </w:rPr>
        <w:t>ų</w:t>
      </w:r>
      <w:r w:rsidRPr="00995B5E">
        <w:rPr>
          <w:b/>
          <w:caps/>
          <w:sz w:val="22"/>
          <w:lang w:val="lt-LT"/>
        </w:rPr>
        <w:t xml:space="preserve"> </w:t>
      </w:r>
      <w:r w:rsidRPr="00995B5E">
        <w:rPr>
          <w:b/>
          <w:sz w:val="22"/>
          <w:lang w:val="lt-LT"/>
        </w:rPr>
        <w:t>VIDINI</w:t>
      </w:r>
      <w:r w:rsidRPr="00995B5E">
        <w:rPr>
          <w:rFonts w:hint="eastAsia"/>
          <w:b/>
          <w:sz w:val="22"/>
          <w:lang w:val="lt-LT"/>
        </w:rPr>
        <w:t>Ų</w:t>
      </w:r>
      <w:r w:rsidRPr="00995B5E">
        <w:rPr>
          <w:sz w:val="22"/>
          <w:lang w:val="lt-LT"/>
        </w:rPr>
        <w:t xml:space="preserve"> </w:t>
      </w:r>
      <w:r w:rsidRPr="00995B5E">
        <w:rPr>
          <w:b/>
          <w:caps/>
          <w:sz w:val="22"/>
          <w:lang w:val="lt-LT"/>
        </w:rPr>
        <w:t>pakuo</w:t>
      </w:r>
      <w:r w:rsidRPr="00995B5E">
        <w:rPr>
          <w:rFonts w:hint="eastAsia"/>
          <w:b/>
          <w:caps/>
          <w:sz w:val="22"/>
          <w:lang w:val="lt-LT"/>
        </w:rPr>
        <w:t>č</w:t>
      </w:r>
      <w:r w:rsidRPr="00995B5E">
        <w:rPr>
          <w:b/>
          <w:caps/>
          <w:sz w:val="22"/>
          <w:lang w:val="lt-LT"/>
        </w:rPr>
        <w:t>i</w:t>
      </w:r>
      <w:r w:rsidRPr="00995B5E">
        <w:rPr>
          <w:rFonts w:hint="eastAsia"/>
          <w:b/>
          <w:caps/>
          <w:sz w:val="22"/>
          <w:lang w:val="lt-LT"/>
        </w:rPr>
        <w:t>ų</w:t>
      </w:r>
    </w:p>
    <w:p w14:paraId="28E99471" w14:textId="77777777" w:rsidR="00A74DB7" w:rsidRDefault="00A74DB7" w:rsidP="00A74DB7">
      <w:pPr>
        <w:pBdr>
          <w:top w:val="single" w:sz="4" w:space="1" w:color="auto"/>
          <w:left w:val="single" w:sz="4" w:space="4" w:color="auto"/>
          <w:bottom w:val="single" w:sz="4" w:space="1" w:color="auto"/>
          <w:right w:val="single" w:sz="4" w:space="4" w:color="auto"/>
        </w:pBdr>
        <w:ind w:left="567" w:hanging="567"/>
        <w:rPr>
          <w:bCs/>
          <w:caps/>
          <w:sz w:val="22"/>
          <w:lang w:val="lt-LT"/>
        </w:rPr>
      </w:pPr>
    </w:p>
    <w:p w14:paraId="23F0713E"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rPr>
          <w:bCs/>
          <w:caps/>
          <w:sz w:val="22"/>
          <w:lang w:val="lt-LT"/>
        </w:rPr>
      </w:pPr>
      <w:r w:rsidRPr="00995B5E">
        <w:rPr>
          <w:bCs/>
          <w:caps/>
          <w:sz w:val="22"/>
          <w:lang w:val="lt-LT"/>
        </w:rPr>
        <w:t>BUTELIukaS</w:t>
      </w:r>
    </w:p>
    <w:p w14:paraId="5A352838" w14:textId="77777777" w:rsidR="00A74DB7" w:rsidRPr="00995B5E" w:rsidRDefault="00A74DB7" w:rsidP="00A74DB7">
      <w:pPr>
        <w:rPr>
          <w:caps/>
          <w:sz w:val="22"/>
          <w:lang w:val="lt-LT"/>
        </w:rPr>
      </w:pPr>
    </w:p>
    <w:p w14:paraId="4454DE3C" w14:textId="77777777" w:rsidR="00A74DB7" w:rsidRPr="00995B5E" w:rsidRDefault="00A74DB7" w:rsidP="00A74DB7">
      <w:pPr>
        <w:ind w:left="567" w:hanging="567"/>
        <w:rPr>
          <w:caps/>
          <w:sz w:val="22"/>
          <w:lang w:val="lt-LT"/>
        </w:rPr>
      </w:pPr>
    </w:p>
    <w:p w14:paraId="06DE813C"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1.</w:t>
      </w:r>
      <w:r w:rsidRPr="00995B5E">
        <w:rPr>
          <w:b/>
          <w:caps/>
          <w:sz w:val="22"/>
          <w:lang w:val="lt-LT"/>
        </w:rPr>
        <w:tab/>
        <w:t>Vaistinio preparato pavadinimas ir vartojimo b</w:t>
      </w:r>
      <w:r w:rsidRPr="00995B5E">
        <w:rPr>
          <w:rFonts w:hint="eastAsia"/>
          <w:b/>
          <w:caps/>
          <w:sz w:val="22"/>
          <w:lang w:val="lt-LT"/>
        </w:rPr>
        <w:t>ū</w:t>
      </w:r>
      <w:r w:rsidRPr="00995B5E">
        <w:rPr>
          <w:b/>
          <w:caps/>
          <w:sz w:val="22"/>
          <w:lang w:val="lt-LT"/>
        </w:rPr>
        <w:t>das (-AI)</w:t>
      </w:r>
    </w:p>
    <w:p w14:paraId="2110A1AE" w14:textId="77777777" w:rsidR="00A74DB7" w:rsidRPr="00995B5E" w:rsidRDefault="00A74DB7" w:rsidP="00A74DB7">
      <w:pPr>
        <w:ind w:left="567" w:hanging="567"/>
        <w:rPr>
          <w:sz w:val="22"/>
          <w:lang w:val="lt-LT"/>
        </w:rPr>
      </w:pPr>
    </w:p>
    <w:p w14:paraId="1617639C" w14:textId="77777777" w:rsidR="00A74DB7" w:rsidRPr="00995B5E" w:rsidRDefault="00A74DB7" w:rsidP="00A74DB7">
      <w:pPr>
        <w:ind w:left="567" w:hanging="567"/>
        <w:rPr>
          <w:sz w:val="22"/>
          <w:szCs w:val="22"/>
          <w:lang w:val="lt-LT"/>
        </w:rPr>
      </w:pPr>
      <w:proofErr w:type="spellStart"/>
      <w:r w:rsidRPr="00995B5E">
        <w:rPr>
          <w:sz w:val="22"/>
          <w:szCs w:val="22"/>
          <w:lang w:val="lt-LT"/>
        </w:rPr>
        <w:t>Alkeran</w:t>
      </w:r>
      <w:proofErr w:type="spellEnd"/>
      <w:r w:rsidRPr="00995B5E">
        <w:rPr>
          <w:sz w:val="22"/>
          <w:szCs w:val="22"/>
          <w:lang w:val="lt-LT"/>
        </w:rPr>
        <w:t xml:space="preserve"> 2 mg pl</w:t>
      </w:r>
      <w:r w:rsidRPr="00995B5E">
        <w:rPr>
          <w:rFonts w:hint="eastAsia"/>
          <w:sz w:val="22"/>
          <w:szCs w:val="22"/>
          <w:lang w:val="lt-LT"/>
        </w:rPr>
        <w:t>ė</w:t>
      </w:r>
      <w:r w:rsidRPr="00995B5E">
        <w:rPr>
          <w:sz w:val="22"/>
          <w:szCs w:val="22"/>
          <w:lang w:val="lt-LT"/>
        </w:rPr>
        <w:t>vele dengtos tablet</w:t>
      </w:r>
      <w:r w:rsidRPr="00995B5E">
        <w:rPr>
          <w:rFonts w:hint="eastAsia"/>
          <w:sz w:val="22"/>
          <w:szCs w:val="22"/>
          <w:lang w:val="lt-LT"/>
        </w:rPr>
        <w:t>ė</w:t>
      </w:r>
      <w:r w:rsidRPr="00995B5E">
        <w:rPr>
          <w:sz w:val="22"/>
          <w:szCs w:val="22"/>
          <w:lang w:val="lt-LT"/>
        </w:rPr>
        <w:t>s</w:t>
      </w:r>
    </w:p>
    <w:p w14:paraId="1A551185" w14:textId="748C78CD" w:rsidR="00A74DB7" w:rsidRPr="00995B5E" w:rsidRDefault="00AF4F6C" w:rsidP="00A74DB7">
      <w:pPr>
        <w:jc w:val="both"/>
        <w:rPr>
          <w:iCs/>
          <w:sz w:val="22"/>
          <w:lang w:val="lt-LT"/>
        </w:rPr>
      </w:pPr>
      <w:proofErr w:type="spellStart"/>
      <w:r>
        <w:rPr>
          <w:iCs/>
          <w:sz w:val="22"/>
          <w:lang w:val="lt-LT"/>
        </w:rPr>
        <w:t>m</w:t>
      </w:r>
      <w:r w:rsidR="00A74DB7" w:rsidRPr="00995B5E">
        <w:rPr>
          <w:iCs/>
          <w:sz w:val="22"/>
          <w:lang w:val="lt-LT"/>
        </w:rPr>
        <w:t>elfalanas</w:t>
      </w:r>
      <w:proofErr w:type="spellEnd"/>
    </w:p>
    <w:p w14:paraId="4C8DD77C" w14:textId="77777777" w:rsidR="00A74DB7" w:rsidRPr="00995B5E" w:rsidRDefault="00A74DB7" w:rsidP="00A74DB7">
      <w:pPr>
        <w:ind w:left="567" w:hanging="567"/>
        <w:rPr>
          <w:sz w:val="22"/>
          <w:lang w:val="lt-LT"/>
        </w:rPr>
      </w:pPr>
      <w:r w:rsidRPr="00995B5E">
        <w:rPr>
          <w:sz w:val="22"/>
          <w:lang w:val="lt-LT"/>
        </w:rPr>
        <w:t>Vartoti per burn</w:t>
      </w:r>
      <w:r w:rsidRPr="00995B5E">
        <w:rPr>
          <w:rFonts w:hint="eastAsia"/>
          <w:sz w:val="22"/>
          <w:lang w:val="lt-LT"/>
        </w:rPr>
        <w:t>ą</w:t>
      </w:r>
      <w:r w:rsidRPr="00995B5E">
        <w:rPr>
          <w:sz w:val="22"/>
          <w:lang w:val="lt-LT"/>
        </w:rPr>
        <w:t>.</w:t>
      </w:r>
    </w:p>
    <w:p w14:paraId="7890846A" w14:textId="77777777" w:rsidR="00A74DB7" w:rsidRPr="00995B5E" w:rsidRDefault="00A74DB7" w:rsidP="00A74DB7">
      <w:pPr>
        <w:ind w:left="567" w:hanging="567"/>
        <w:rPr>
          <w:sz w:val="22"/>
          <w:lang w:val="lt-LT"/>
        </w:rPr>
      </w:pPr>
    </w:p>
    <w:p w14:paraId="5B34C493" w14:textId="77777777" w:rsidR="00A74DB7" w:rsidRPr="00995B5E" w:rsidRDefault="00A74DB7" w:rsidP="00A74DB7">
      <w:pPr>
        <w:ind w:left="567" w:hanging="567"/>
        <w:rPr>
          <w:sz w:val="22"/>
          <w:lang w:val="lt-LT"/>
        </w:rPr>
      </w:pPr>
    </w:p>
    <w:p w14:paraId="1266352A"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sz w:val="22"/>
          <w:lang w:val="lt-LT"/>
        </w:rPr>
        <w:t>2.</w:t>
      </w:r>
      <w:r w:rsidRPr="00995B5E">
        <w:rPr>
          <w:b/>
          <w:sz w:val="22"/>
          <w:lang w:val="lt-LT"/>
        </w:rPr>
        <w:tab/>
      </w:r>
      <w:r w:rsidRPr="00995B5E">
        <w:rPr>
          <w:b/>
          <w:caps/>
          <w:sz w:val="22"/>
          <w:lang w:val="lt-LT"/>
        </w:rPr>
        <w:t>vartojimo metodas</w:t>
      </w:r>
    </w:p>
    <w:p w14:paraId="76124619" w14:textId="77777777" w:rsidR="00A74DB7" w:rsidRPr="00995B5E" w:rsidRDefault="00A74DB7" w:rsidP="00A74DB7">
      <w:pPr>
        <w:ind w:left="567" w:hanging="567"/>
        <w:rPr>
          <w:sz w:val="22"/>
          <w:lang w:val="lt-LT"/>
        </w:rPr>
      </w:pPr>
    </w:p>
    <w:p w14:paraId="361835FA" w14:textId="77777777" w:rsidR="00A74DB7" w:rsidRPr="00995B5E" w:rsidRDefault="00A74DB7" w:rsidP="00A74DB7">
      <w:pPr>
        <w:rPr>
          <w:sz w:val="22"/>
          <w:lang w:val="lt-LT"/>
        </w:rPr>
      </w:pPr>
    </w:p>
    <w:p w14:paraId="59DB8C43"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sz w:val="22"/>
          <w:lang w:val="lt-LT"/>
        </w:rPr>
        <w:t>3.</w:t>
      </w:r>
      <w:r w:rsidRPr="00995B5E">
        <w:rPr>
          <w:b/>
          <w:sz w:val="22"/>
          <w:lang w:val="lt-LT"/>
        </w:rPr>
        <w:tab/>
      </w:r>
      <w:r w:rsidRPr="00995B5E">
        <w:rPr>
          <w:b/>
          <w:caps/>
          <w:sz w:val="22"/>
          <w:lang w:val="lt-LT"/>
        </w:rPr>
        <w:t>tinkamumo laikas</w:t>
      </w:r>
    </w:p>
    <w:p w14:paraId="56A0DB60" w14:textId="77777777" w:rsidR="00A74DB7" w:rsidRPr="00995B5E" w:rsidRDefault="00A74DB7" w:rsidP="00A74DB7">
      <w:pPr>
        <w:ind w:left="567" w:hanging="567"/>
        <w:rPr>
          <w:sz w:val="22"/>
          <w:lang w:val="lt-LT"/>
        </w:rPr>
      </w:pPr>
    </w:p>
    <w:p w14:paraId="740CE76F" w14:textId="77777777" w:rsidR="00A74DB7" w:rsidRPr="00995B5E" w:rsidRDefault="00A74DB7" w:rsidP="00A74DB7">
      <w:pPr>
        <w:ind w:left="567" w:hanging="567"/>
        <w:outlineLvl w:val="0"/>
        <w:rPr>
          <w:sz w:val="22"/>
          <w:lang w:val="lt-LT"/>
        </w:rPr>
      </w:pPr>
      <w:r w:rsidRPr="00995B5E">
        <w:rPr>
          <w:sz w:val="22"/>
          <w:lang w:val="lt-LT"/>
        </w:rPr>
        <w:t>EXP</w:t>
      </w:r>
      <w:r>
        <w:rPr>
          <w:sz w:val="22"/>
          <w:lang w:val="lt-LT"/>
        </w:rPr>
        <w:t xml:space="preserve"> {mm/MMMM}</w:t>
      </w:r>
    </w:p>
    <w:p w14:paraId="2E178D4E" w14:textId="77777777" w:rsidR="00A74DB7" w:rsidRPr="00995B5E" w:rsidRDefault="00A74DB7" w:rsidP="00A74DB7">
      <w:pPr>
        <w:ind w:left="567" w:hanging="567"/>
        <w:rPr>
          <w:sz w:val="22"/>
          <w:lang w:val="lt-LT"/>
        </w:rPr>
      </w:pPr>
    </w:p>
    <w:p w14:paraId="5894A61A" w14:textId="77777777" w:rsidR="00A74DB7" w:rsidRPr="00995B5E" w:rsidRDefault="00A74DB7" w:rsidP="00A74DB7">
      <w:pPr>
        <w:ind w:left="567" w:hanging="567"/>
        <w:rPr>
          <w:sz w:val="22"/>
          <w:lang w:val="lt-LT"/>
        </w:rPr>
      </w:pPr>
    </w:p>
    <w:p w14:paraId="59B51932"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caps/>
          <w:sz w:val="22"/>
          <w:lang w:val="lt-LT"/>
        </w:rPr>
      </w:pPr>
      <w:r w:rsidRPr="00995B5E">
        <w:rPr>
          <w:b/>
          <w:caps/>
          <w:sz w:val="22"/>
          <w:lang w:val="lt-LT"/>
        </w:rPr>
        <w:t>4.</w:t>
      </w:r>
      <w:r w:rsidRPr="00995B5E">
        <w:rPr>
          <w:b/>
          <w:caps/>
          <w:sz w:val="22"/>
          <w:lang w:val="lt-LT"/>
        </w:rPr>
        <w:tab/>
        <w:t>serijos numeris</w:t>
      </w:r>
    </w:p>
    <w:p w14:paraId="139486A2" w14:textId="77777777" w:rsidR="00A74DB7" w:rsidRPr="00995B5E" w:rsidRDefault="00A74DB7" w:rsidP="00A74DB7">
      <w:pPr>
        <w:ind w:left="567" w:hanging="567"/>
        <w:rPr>
          <w:sz w:val="22"/>
          <w:lang w:val="lt-LT"/>
        </w:rPr>
      </w:pPr>
    </w:p>
    <w:p w14:paraId="43FDA4CE" w14:textId="77777777" w:rsidR="00A74DB7" w:rsidRPr="00995B5E" w:rsidRDefault="00A74DB7" w:rsidP="00A74DB7">
      <w:pPr>
        <w:ind w:left="567" w:hanging="567"/>
        <w:rPr>
          <w:sz w:val="22"/>
          <w:lang w:val="lt-LT"/>
        </w:rPr>
      </w:pPr>
      <w:proofErr w:type="spellStart"/>
      <w:r w:rsidRPr="00995B5E">
        <w:rPr>
          <w:sz w:val="22"/>
          <w:lang w:val="lt-LT"/>
        </w:rPr>
        <w:t>Lot</w:t>
      </w:r>
      <w:proofErr w:type="spellEnd"/>
    </w:p>
    <w:p w14:paraId="74A85643" w14:textId="77777777" w:rsidR="00A74DB7" w:rsidRPr="00995B5E" w:rsidRDefault="00A74DB7" w:rsidP="00A74DB7">
      <w:pPr>
        <w:ind w:left="567" w:hanging="567"/>
        <w:rPr>
          <w:sz w:val="22"/>
          <w:lang w:val="lt-LT"/>
        </w:rPr>
      </w:pPr>
    </w:p>
    <w:p w14:paraId="790249F6" w14:textId="77777777" w:rsidR="00A74DB7" w:rsidRPr="00995B5E" w:rsidRDefault="00A74DB7" w:rsidP="00A74DB7">
      <w:pPr>
        <w:ind w:left="567" w:hanging="567"/>
        <w:rPr>
          <w:sz w:val="22"/>
          <w:lang w:val="lt-LT"/>
        </w:rPr>
      </w:pPr>
    </w:p>
    <w:p w14:paraId="67DC6BDC" w14:textId="77777777" w:rsidR="00A74DB7" w:rsidRPr="00995B5E" w:rsidRDefault="00A74DB7" w:rsidP="00A74DB7">
      <w:pPr>
        <w:pBdr>
          <w:top w:val="single" w:sz="4" w:space="1" w:color="auto"/>
          <w:left w:val="single" w:sz="4" w:space="4" w:color="auto"/>
          <w:bottom w:val="single" w:sz="4" w:space="1" w:color="auto"/>
          <w:right w:val="single" w:sz="4" w:space="4" w:color="auto"/>
        </w:pBdr>
        <w:ind w:left="567" w:hanging="567"/>
        <w:outlineLvl w:val="0"/>
        <w:rPr>
          <w:b/>
          <w:sz w:val="22"/>
          <w:lang w:val="lt-LT"/>
        </w:rPr>
      </w:pPr>
      <w:r w:rsidRPr="00995B5E">
        <w:rPr>
          <w:b/>
          <w:caps/>
          <w:sz w:val="22"/>
          <w:lang w:val="lt-LT"/>
        </w:rPr>
        <w:t>5.</w:t>
      </w:r>
      <w:r w:rsidRPr="00995B5E">
        <w:rPr>
          <w:b/>
          <w:caps/>
          <w:sz w:val="22"/>
          <w:lang w:val="lt-LT"/>
        </w:rPr>
        <w:tab/>
        <w:t>kiekis</w:t>
      </w:r>
      <w:r w:rsidRPr="00995B5E">
        <w:rPr>
          <w:b/>
          <w:sz w:val="22"/>
          <w:lang w:val="lt-LT"/>
        </w:rPr>
        <w:t xml:space="preserve"> (MAS</w:t>
      </w:r>
      <w:r w:rsidRPr="00995B5E">
        <w:rPr>
          <w:rFonts w:hint="eastAsia"/>
          <w:b/>
          <w:sz w:val="22"/>
          <w:lang w:val="lt-LT"/>
        </w:rPr>
        <w:t>Ė</w:t>
      </w:r>
      <w:r w:rsidRPr="00995B5E">
        <w:rPr>
          <w:b/>
          <w:sz w:val="22"/>
          <w:lang w:val="lt-LT"/>
        </w:rPr>
        <w:t>, T</w:t>
      </w:r>
      <w:r w:rsidRPr="00995B5E">
        <w:rPr>
          <w:rFonts w:hint="eastAsia"/>
          <w:b/>
          <w:sz w:val="22"/>
          <w:lang w:val="lt-LT"/>
        </w:rPr>
        <w:t>Ū</w:t>
      </w:r>
      <w:r w:rsidRPr="00995B5E">
        <w:rPr>
          <w:b/>
          <w:sz w:val="22"/>
          <w:lang w:val="lt-LT"/>
        </w:rPr>
        <w:t>RIS ARBA VIENETAI)</w:t>
      </w:r>
    </w:p>
    <w:p w14:paraId="0E22BCC1" w14:textId="77777777" w:rsidR="00A74DB7" w:rsidRPr="00995B5E" w:rsidRDefault="00A74DB7" w:rsidP="00A74DB7">
      <w:pPr>
        <w:ind w:left="567" w:hanging="567"/>
        <w:rPr>
          <w:sz w:val="22"/>
          <w:lang w:val="lt-LT"/>
        </w:rPr>
      </w:pPr>
    </w:p>
    <w:p w14:paraId="65AFE5D1" w14:textId="77777777" w:rsidR="00A74DB7" w:rsidRPr="00995B5E" w:rsidRDefault="00A74DB7" w:rsidP="00A74DB7">
      <w:pPr>
        <w:ind w:left="567" w:hanging="567"/>
        <w:rPr>
          <w:sz w:val="22"/>
          <w:lang w:val="lt-LT"/>
        </w:rPr>
      </w:pPr>
      <w:r w:rsidRPr="00995B5E">
        <w:rPr>
          <w:sz w:val="22"/>
          <w:lang w:val="lt-LT"/>
        </w:rPr>
        <w:t>25 pl</w:t>
      </w:r>
      <w:r w:rsidRPr="00995B5E">
        <w:rPr>
          <w:rFonts w:hint="eastAsia"/>
          <w:sz w:val="22"/>
          <w:lang w:val="lt-LT"/>
        </w:rPr>
        <w:t>ė</w:t>
      </w:r>
      <w:r w:rsidRPr="00995B5E">
        <w:rPr>
          <w:sz w:val="22"/>
          <w:lang w:val="lt-LT"/>
        </w:rPr>
        <w:t>vele dengtos tablet</w:t>
      </w:r>
      <w:r w:rsidRPr="00995B5E">
        <w:rPr>
          <w:rFonts w:hint="eastAsia"/>
          <w:sz w:val="22"/>
          <w:lang w:val="lt-LT"/>
        </w:rPr>
        <w:t>ė</w:t>
      </w:r>
      <w:r w:rsidRPr="00995B5E">
        <w:rPr>
          <w:sz w:val="22"/>
          <w:lang w:val="lt-LT"/>
        </w:rPr>
        <w:t>s</w:t>
      </w:r>
    </w:p>
    <w:p w14:paraId="28107B7D" w14:textId="77777777" w:rsidR="00A74DB7" w:rsidRPr="00995B5E" w:rsidRDefault="00A74DB7" w:rsidP="00A74DB7">
      <w:pPr>
        <w:rPr>
          <w:sz w:val="22"/>
          <w:lang w:val="lt-LT"/>
        </w:rPr>
      </w:pPr>
    </w:p>
    <w:p w14:paraId="1B5E27DB" w14:textId="77777777" w:rsidR="00A74DB7" w:rsidRPr="00995B5E" w:rsidRDefault="00A74DB7" w:rsidP="00A74DB7">
      <w:pPr>
        <w:rPr>
          <w:sz w:val="22"/>
          <w:lang w:val="lt-LT"/>
        </w:rPr>
      </w:pPr>
    </w:p>
    <w:p w14:paraId="062BADF1" w14:textId="77777777" w:rsidR="00A74DB7" w:rsidRPr="00995B5E" w:rsidRDefault="00A74DB7" w:rsidP="00A74DB7">
      <w:pPr>
        <w:pBdr>
          <w:top w:val="single" w:sz="4" w:space="1" w:color="auto"/>
          <w:left w:val="single" w:sz="4" w:space="4" w:color="auto"/>
          <w:bottom w:val="single" w:sz="4" w:space="1" w:color="auto"/>
          <w:right w:val="single" w:sz="4" w:space="4" w:color="auto"/>
        </w:pBdr>
        <w:rPr>
          <w:b/>
          <w:sz w:val="22"/>
          <w:lang w:val="lt-LT"/>
        </w:rPr>
      </w:pPr>
      <w:r w:rsidRPr="00995B5E">
        <w:rPr>
          <w:b/>
          <w:sz w:val="22"/>
          <w:lang w:val="lt-LT"/>
        </w:rPr>
        <w:t>6.      KITA</w:t>
      </w:r>
    </w:p>
    <w:p w14:paraId="54BC9E90" w14:textId="77777777" w:rsidR="00A74DB7" w:rsidRPr="00995B5E" w:rsidRDefault="00A74DB7" w:rsidP="00A74DB7">
      <w:pPr>
        <w:rPr>
          <w:b/>
          <w:sz w:val="22"/>
          <w:lang w:val="lt-LT"/>
        </w:rPr>
      </w:pPr>
    </w:p>
    <w:p w14:paraId="631BD400" w14:textId="77777777" w:rsidR="00A74DB7" w:rsidRPr="00995B5E" w:rsidRDefault="00A74DB7" w:rsidP="00A74DB7">
      <w:pPr>
        <w:pStyle w:val="Pagrindinistekstas"/>
      </w:pPr>
      <w:r w:rsidRPr="00995B5E">
        <w:t>Kiekvienoje tablet</w:t>
      </w:r>
      <w:r w:rsidRPr="00995B5E">
        <w:rPr>
          <w:rFonts w:hint="eastAsia"/>
        </w:rPr>
        <w:t>ė</w:t>
      </w:r>
      <w:r w:rsidRPr="00995B5E">
        <w:t xml:space="preserve">je yra 2 mg </w:t>
      </w:r>
      <w:proofErr w:type="spellStart"/>
      <w:r w:rsidRPr="00995B5E">
        <w:t>melfalano</w:t>
      </w:r>
      <w:proofErr w:type="spellEnd"/>
      <w:r w:rsidRPr="00995B5E">
        <w:t>.</w:t>
      </w:r>
    </w:p>
    <w:p w14:paraId="3DA0EE19" w14:textId="77777777" w:rsidR="00A74DB7" w:rsidRPr="00995B5E" w:rsidRDefault="00A74DB7" w:rsidP="00A74DB7">
      <w:pPr>
        <w:pStyle w:val="Pagrindinistekstas"/>
      </w:pPr>
      <w:r w:rsidRPr="00995B5E">
        <w:t>Prieš vartojim</w:t>
      </w:r>
      <w:r w:rsidRPr="00995B5E">
        <w:rPr>
          <w:rFonts w:hint="eastAsia"/>
        </w:rPr>
        <w:t>ą</w:t>
      </w:r>
      <w:r w:rsidRPr="00995B5E">
        <w:t xml:space="preserve"> perskaitykite pakuot</w:t>
      </w:r>
      <w:r w:rsidRPr="00995B5E">
        <w:rPr>
          <w:rFonts w:hint="eastAsia"/>
        </w:rPr>
        <w:t>ė</w:t>
      </w:r>
      <w:r w:rsidRPr="00995B5E">
        <w:t>s lapel</w:t>
      </w:r>
      <w:r w:rsidRPr="00995B5E">
        <w:rPr>
          <w:rFonts w:hint="eastAsia"/>
        </w:rPr>
        <w:t>į</w:t>
      </w:r>
      <w:r w:rsidRPr="00995B5E">
        <w:t>.</w:t>
      </w:r>
    </w:p>
    <w:p w14:paraId="61DB16B6" w14:textId="77777777" w:rsidR="00A74DB7" w:rsidRPr="00995B5E" w:rsidRDefault="00A74DB7" w:rsidP="00A74DB7">
      <w:pPr>
        <w:pStyle w:val="Pagrindinistekstas"/>
      </w:pPr>
      <w:r w:rsidRPr="00995B5E">
        <w:t>Receptinis vaist</w:t>
      </w:r>
      <w:r>
        <w:t>as</w:t>
      </w:r>
      <w:r w:rsidRPr="00995B5E">
        <w:t>.</w:t>
      </w:r>
    </w:p>
    <w:p w14:paraId="2D0337F5" w14:textId="77777777" w:rsidR="00A74DB7" w:rsidRPr="00995B5E" w:rsidRDefault="00A74DB7" w:rsidP="00A74DB7">
      <w:pPr>
        <w:pStyle w:val="Pagrindinistekstas"/>
      </w:pPr>
      <w:proofErr w:type="spellStart"/>
      <w:r w:rsidRPr="00995B5E">
        <w:t>Citotoksinis</w:t>
      </w:r>
      <w:proofErr w:type="spellEnd"/>
      <w:r w:rsidRPr="00995B5E">
        <w:t xml:space="preserve"> vaist</w:t>
      </w:r>
      <w:r>
        <w:t>as</w:t>
      </w:r>
      <w:r w:rsidRPr="00995B5E">
        <w:t>.</w:t>
      </w:r>
    </w:p>
    <w:p w14:paraId="6F8684CC" w14:textId="77777777" w:rsidR="00A74DB7" w:rsidRPr="00995B5E" w:rsidRDefault="00A74DB7" w:rsidP="00A74DB7">
      <w:pPr>
        <w:pStyle w:val="Pagrindinistekstas"/>
      </w:pPr>
      <w:r w:rsidRPr="00995B5E">
        <w:t>Laikyti vaikams nepastebimoje ir nepasiekiamoje vietoje.</w:t>
      </w:r>
    </w:p>
    <w:p w14:paraId="16A17B4D" w14:textId="77777777" w:rsidR="00A74DB7" w:rsidRPr="00995B5E" w:rsidRDefault="00A74DB7" w:rsidP="00A74DB7">
      <w:pPr>
        <w:rPr>
          <w:sz w:val="22"/>
          <w:lang w:val="lt-LT"/>
        </w:rPr>
      </w:pPr>
      <w:r w:rsidRPr="00995B5E">
        <w:rPr>
          <w:sz w:val="22"/>
          <w:lang w:val="lt-LT"/>
        </w:rPr>
        <w:t>Laikyti šaldytuve (2 ºC – 8 ºC).</w:t>
      </w:r>
    </w:p>
    <w:p w14:paraId="4C03EFBF" w14:textId="77777777" w:rsidR="00A74DB7" w:rsidRPr="00995B5E" w:rsidRDefault="00A74DB7" w:rsidP="00A74DB7">
      <w:pPr>
        <w:pStyle w:val="Pagrindinistekstas"/>
      </w:pPr>
    </w:p>
    <w:p w14:paraId="4E1143C2" w14:textId="77777777" w:rsidR="00A74DB7" w:rsidRPr="00995B5E" w:rsidRDefault="00A74DB7" w:rsidP="00A74DB7">
      <w:pPr>
        <w:pStyle w:val="Pagrindinistekstas"/>
      </w:pPr>
      <w:r w:rsidRPr="00995B5E">
        <w:t>Registruotojas:</w:t>
      </w:r>
    </w:p>
    <w:p w14:paraId="07614D5C" w14:textId="77777777" w:rsidR="00A74DB7" w:rsidRPr="00995B5E" w:rsidRDefault="00A74DB7" w:rsidP="00A74DB7">
      <w:pPr>
        <w:tabs>
          <w:tab w:val="left" w:pos="567"/>
        </w:tabs>
        <w:rPr>
          <w:sz w:val="22"/>
          <w:szCs w:val="22"/>
          <w:lang w:val="lt-LT"/>
        </w:rPr>
      </w:pPr>
      <w:proofErr w:type="spellStart"/>
      <w:r w:rsidRPr="00995B5E">
        <w:rPr>
          <w:sz w:val="22"/>
          <w:szCs w:val="22"/>
          <w:lang w:val="lt-LT"/>
        </w:rPr>
        <w:t>Aspen</w:t>
      </w:r>
      <w:proofErr w:type="spellEnd"/>
      <w:r w:rsidRPr="00995B5E">
        <w:rPr>
          <w:sz w:val="22"/>
          <w:szCs w:val="22"/>
          <w:lang w:val="lt-LT"/>
        </w:rPr>
        <w:t xml:space="preserve"> </w:t>
      </w:r>
      <w:proofErr w:type="spellStart"/>
      <w:r w:rsidRPr="00995B5E">
        <w:rPr>
          <w:sz w:val="22"/>
          <w:szCs w:val="22"/>
          <w:lang w:val="lt-LT"/>
        </w:rPr>
        <w:t>Pharma</w:t>
      </w:r>
      <w:proofErr w:type="spellEnd"/>
      <w:r w:rsidRPr="00995B5E">
        <w:rPr>
          <w:sz w:val="22"/>
          <w:szCs w:val="22"/>
          <w:lang w:val="lt-LT"/>
        </w:rPr>
        <w:t xml:space="preserve"> </w:t>
      </w:r>
      <w:proofErr w:type="spellStart"/>
      <w:r w:rsidRPr="00995B5E">
        <w:rPr>
          <w:sz w:val="22"/>
          <w:szCs w:val="22"/>
          <w:lang w:val="lt-LT"/>
        </w:rPr>
        <w:t>Trading</w:t>
      </w:r>
      <w:proofErr w:type="spellEnd"/>
      <w:r w:rsidRPr="00995B5E">
        <w:rPr>
          <w:sz w:val="22"/>
          <w:szCs w:val="22"/>
          <w:lang w:val="lt-LT"/>
        </w:rPr>
        <w:t xml:space="preserve"> </w:t>
      </w:r>
      <w:proofErr w:type="spellStart"/>
      <w:r w:rsidRPr="00995B5E">
        <w:rPr>
          <w:sz w:val="22"/>
          <w:szCs w:val="22"/>
          <w:lang w:val="lt-LT"/>
        </w:rPr>
        <w:t>Limited</w:t>
      </w:r>
      <w:proofErr w:type="spellEnd"/>
      <w:r w:rsidRPr="00995B5E">
        <w:rPr>
          <w:sz w:val="22"/>
          <w:szCs w:val="22"/>
          <w:lang w:val="lt-LT"/>
        </w:rPr>
        <w:t xml:space="preserve"> </w:t>
      </w:r>
    </w:p>
    <w:p w14:paraId="3AE17AC5" w14:textId="77777777" w:rsidR="00A74DB7" w:rsidRPr="00995B5E" w:rsidRDefault="00A74DB7" w:rsidP="00A74DB7">
      <w:pPr>
        <w:tabs>
          <w:tab w:val="left" w:pos="567"/>
        </w:tabs>
        <w:rPr>
          <w:sz w:val="22"/>
          <w:szCs w:val="22"/>
          <w:lang w:val="lt-LT"/>
        </w:rPr>
      </w:pPr>
      <w:r w:rsidRPr="00995B5E">
        <w:rPr>
          <w:sz w:val="22"/>
          <w:szCs w:val="22"/>
          <w:lang w:val="lt-LT"/>
        </w:rPr>
        <w:t xml:space="preserve">3016 Lake </w:t>
      </w:r>
      <w:proofErr w:type="spellStart"/>
      <w:r w:rsidRPr="00995B5E">
        <w:rPr>
          <w:sz w:val="22"/>
          <w:szCs w:val="22"/>
          <w:lang w:val="lt-LT"/>
        </w:rPr>
        <w:t>Drive</w:t>
      </w:r>
      <w:proofErr w:type="spellEnd"/>
    </w:p>
    <w:p w14:paraId="772FA1D1" w14:textId="77777777" w:rsidR="00A74DB7" w:rsidRPr="00995B5E" w:rsidRDefault="00A74DB7" w:rsidP="00A74DB7">
      <w:pPr>
        <w:tabs>
          <w:tab w:val="left" w:pos="567"/>
        </w:tabs>
        <w:rPr>
          <w:sz w:val="22"/>
          <w:szCs w:val="22"/>
          <w:lang w:val="lt-LT"/>
        </w:rPr>
      </w:pPr>
      <w:proofErr w:type="spellStart"/>
      <w:r w:rsidRPr="00995B5E">
        <w:rPr>
          <w:sz w:val="22"/>
          <w:szCs w:val="22"/>
          <w:lang w:val="lt-LT"/>
        </w:rPr>
        <w:t>Citywest</w:t>
      </w:r>
      <w:proofErr w:type="spellEnd"/>
      <w:r w:rsidRPr="00995B5E">
        <w:rPr>
          <w:sz w:val="22"/>
          <w:szCs w:val="22"/>
          <w:lang w:val="lt-LT"/>
        </w:rPr>
        <w:t xml:space="preserve"> </w:t>
      </w:r>
      <w:proofErr w:type="spellStart"/>
      <w:r w:rsidRPr="00995B5E">
        <w:rPr>
          <w:sz w:val="22"/>
          <w:szCs w:val="22"/>
          <w:lang w:val="lt-LT"/>
        </w:rPr>
        <w:t>Business</w:t>
      </w:r>
      <w:proofErr w:type="spellEnd"/>
      <w:r w:rsidRPr="00995B5E">
        <w:rPr>
          <w:sz w:val="22"/>
          <w:szCs w:val="22"/>
          <w:lang w:val="lt-LT"/>
        </w:rPr>
        <w:t xml:space="preserve"> </w:t>
      </w:r>
      <w:proofErr w:type="spellStart"/>
      <w:r w:rsidRPr="00995B5E">
        <w:rPr>
          <w:sz w:val="22"/>
          <w:szCs w:val="22"/>
          <w:lang w:val="lt-LT"/>
        </w:rPr>
        <w:t>Campus</w:t>
      </w:r>
      <w:proofErr w:type="spellEnd"/>
      <w:r w:rsidRPr="00995B5E">
        <w:rPr>
          <w:sz w:val="22"/>
          <w:szCs w:val="22"/>
          <w:lang w:val="lt-LT"/>
        </w:rPr>
        <w:t xml:space="preserve"> </w:t>
      </w:r>
    </w:p>
    <w:p w14:paraId="795FCF5A" w14:textId="77777777" w:rsidR="00A74DB7" w:rsidRPr="00995B5E" w:rsidRDefault="00A74DB7" w:rsidP="00A74DB7">
      <w:pPr>
        <w:tabs>
          <w:tab w:val="left" w:pos="567"/>
        </w:tabs>
        <w:rPr>
          <w:sz w:val="22"/>
          <w:szCs w:val="22"/>
          <w:lang w:val="lt-LT"/>
        </w:rPr>
      </w:pPr>
      <w:r w:rsidRPr="00995B5E">
        <w:rPr>
          <w:sz w:val="22"/>
          <w:szCs w:val="22"/>
          <w:lang w:val="lt-LT"/>
        </w:rPr>
        <w:t xml:space="preserve">Dublin 24 </w:t>
      </w:r>
    </w:p>
    <w:p w14:paraId="6BA2966B" w14:textId="77777777" w:rsidR="00A74DB7" w:rsidRPr="00995B5E" w:rsidRDefault="00A74DB7" w:rsidP="00A74DB7">
      <w:pPr>
        <w:tabs>
          <w:tab w:val="left" w:pos="567"/>
        </w:tabs>
        <w:rPr>
          <w:sz w:val="22"/>
          <w:szCs w:val="22"/>
          <w:lang w:val="lt-LT"/>
        </w:rPr>
      </w:pPr>
      <w:r w:rsidRPr="00995B5E">
        <w:rPr>
          <w:sz w:val="22"/>
          <w:szCs w:val="22"/>
          <w:lang w:val="lt-LT"/>
        </w:rPr>
        <w:t>Airija</w:t>
      </w:r>
    </w:p>
    <w:p w14:paraId="57718845" w14:textId="77777777" w:rsidR="00A74DB7" w:rsidRPr="00995B5E" w:rsidRDefault="00A74DB7" w:rsidP="00A74DB7">
      <w:pPr>
        <w:rPr>
          <w:sz w:val="22"/>
          <w:szCs w:val="22"/>
          <w:lang w:val="lt-LT"/>
        </w:rPr>
      </w:pPr>
    </w:p>
    <w:p w14:paraId="3985B395" w14:textId="77777777" w:rsidR="00A74DB7" w:rsidRPr="00995B5E" w:rsidRDefault="00A74DB7" w:rsidP="00A74DB7">
      <w:pPr>
        <w:rPr>
          <w:sz w:val="22"/>
          <w:szCs w:val="22"/>
          <w:lang w:val="lt-LT"/>
        </w:rPr>
      </w:pPr>
    </w:p>
    <w:p w14:paraId="59471FE9" w14:textId="77777777" w:rsidR="00A74DB7" w:rsidRPr="00995B5E" w:rsidRDefault="00A74DB7" w:rsidP="00A74DB7">
      <w:pPr>
        <w:rPr>
          <w:sz w:val="22"/>
          <w:szCs w:val="22"/>
          <w:lang w:val="lt-LT"/>
        </w:rPr>
      </w:pPr>
    </w:p>
    <w:p w14:paraId="18A0241C" w14:textId="77777777" w:rsidR="00A74DB7" w:rsidRPr="00995B5E" w:rsidRDefault="00A74DB7" w:rsidP="00A74DB7">
      <w:pPr>
        <w:rPr>
          <w:b/>
          <w:sz w:val="22"/>
          <w:lang w:val="lt-LT"/>
        </w:rPr>
      </w:pPr>
    </w:p>
    <w:p w14:paraId="52960051" w14:textId="77777777" w:rsidR="00A74DB7" w:rsidRPr="00995B5E" w:rsidRDefault="00A74DB7" w:rsidP="00A74DB7">
      <w:pPr>
        <w:rPr>
          <w:b/>
          <w:sz w:val="22"/>
          <w:lang w:val="lt-LT"/>
        </w:rPr>
      </w:pPr>
    </w:p>
    <w:p w14:paraId="5F96FB77" w14:textId="77777777" w:rsidR="00A74DB7" w:rsidRPr="00995B5E" w:rsidRDefault="00A74DB7" w:rsidP="00A74DB7">
      <w:pPr>
        <w:rPr>
          <w:b/>
          <w:sz w:val="22"/>
          <w:lang w:val="lt-LT"/>
        </w:rPr>
      </w:pPr>
    </w:p>
    <w:p w14:paraId="3E39EE7B" w14:textId="77777777" w:rsidR="00A74DB7" w:rsidRPr="00995B5E" w:rsidRDefault="00A74DB7" w:rsidP="00A74DB7">
      <w:pPr>
        <w:rPr>
          <w:b/>
          <w:sz w:val="22"/>
          <w:lang w:val="lt-LT"/>
        </w:rPr>
      </w:pPr>
    </w:p>
    <w:p w14:paraId="4F7EADE3" w14:textId="77777777" w:rsidR="00A74DB7" w:rsidRPr="00995B5E" w:rsidRDefault="00A74DB7" w:rsidP="00A74DB7">
      <w:pPr>
        <w:rPr>
          <w:b/>
          <w:sz w:val="22"/>
          <w:lang w:val="lt-LT"/>
        </w:rPr>
      </w:pPr>
    </w:p>
    <w:p w14:paraId="49E1C910" w14:textId="77777777" w:rsidR="00A74DB7" w:rsidRPr="00995B5E" w:rsidRDefault="00A74DB7" w:rsidP="00A74DB7">
      <w:pPr>
        <w:rPr>
          <w:sz w:val="22"/>
          <w:lang w:val="lt-LT"/>
        </w:rPr>
      </w:pPr>
      <w:r w:rsidRPr="00995B5E">
        <w:rPr>
          <w:b/>
          <w:sz w:val="22"/>
          <w:lang w:val="lt-LT"/>
        </w:rPr>
        <w:br w:type="page"/>
      </w:r>
    </w:p>
    <w:p w14:paraId="75EB3E5B" w14:textId="77777777" w:rsidR="00A74DB7" w:rsidRPr="00995B5E" w:rsidRDefault="00A74DB7" w:rsidP="00A74DB7">
      <w:pPr>
        <w:rPr>
          <w:sz w:val="22"/>
          <w:lang w:val="lt-LT"/>
        </w:rPr>
      </w:pPr>
    </w:p>
    <w:p w14:paraId="5CC41734" w14:textId="77777777" w:rsidR="00A74DB7" w:rsidRPr="00995B5E" w:rsidRDefault="00A74DB7" w:rsidP="00A74DB7">
      <w:pPr>
        <w:rPr>
          <w:sz w:val="22"/>
          <w:lang w:val="lt-LT"/>
        </w:rPr>
      </w:pPr>
    </w:p>
    <w:p w14:paraId="69BB0054" w14:textId="77777777" w:rsidR="00A74DB7" w:rsidRPr="00995B5E" w:rsidRDefault="00A74DB7" w:rsidP="00A74DB7">
      <w:pPr>
        <w:rPr>
          <w:sz w:val="22"/>
          <w:lang w:val="lt-LT"/>
        </w:rPr>
      </w:pPr>
    </w:p>
    <w:p w14:paraId="46087992" w14:textId="77777777" w:rsidR="00A74DB7" w:rsidRPr="00995B5E" w:rsidRDefault="00A74DB7" w:rsidP="00A74DB7">
      <w:pPr>
        <w:rPr>
          <w:sz w:val="22"/>
          <w:lang w:val="lt-LT"/>
        </w:rPr>
      </w:pPr>
    </w:p>
    <w:p w14:paraId="4E2CB4D3" w14:textId="77777777" w:rsidR="00A74DB7" w:rsidRPr="00995B5E" w:rsidRDefault="00A74DB7" w:rsidP="00A74DB7">
      <w:pPr>
        <w:rPr>
          <w:sz w:val="22"/>
          <w:lang w:val="lt-LT"/>
        </w:rPr>
      </w:pPr>
    </w:p>
    <w:p w14:paraId="2421D3E0" w14:textId="77777777" w:rsidR="00A74DB7" w:rsidRPr="00995B5E" w:rsidRDefault="00A74DB7" w:rsidP="00A74DB7">
      <w:pPr>
        <w:rPr>
          <w:sz w:val="22"/>
          <w:lang w:val="lt-LT"/>
        </w:rPr>
      </w:pPr>
    </w:p>
    <w:p w14:paraId="40CA0E51" w14:textId="77777777" w:rsidR="00A74DB7" w:rsidRPr="00995B5E" w:rsidRDefault="00A74DB7" w:rsidP="00A74DB7">
      <w:pPr>
        <w:rPr>
          <w:sz w:val="22"/>
          <w:lang w:val="lt-LT"/>
        </w:rPr>
      </w:pPr>
    </w:p>
    <w:p w14:paraId="22942061" w14:textId="77777777" w:rsidR="00A74DB7" w:rsidRPr="00995B5E" w:rsidRDefault="00A74DB7" w:rsidP="00A74DB7">
      <w:pPr>
        <w:rPr>
          <w:sz w:val="22"/>
          <w:lang w:val="lt-LT"/>
        </w:rPr>
      </w:pPr>
    </w:p>
    <w:p w14:paraId="27AAF2BF" w14:textId="77777777" w:rsidR="00A74DB7" w:rsidRPr="00995B5E" w:rsidRDefault="00A74DB7" w:rsidP="00A74DB7">
      <w:pPr>
        <w:rPr>
          <w:sz w:val="22"/>
          <w:lang w:val="lt-LT"/>
        </w:rPr>
      </w:pPr>
    </w:p>
    <w:p w14:paraId="642F4421" w14:textId="77777777" w:rsidR="00A74DB7" w:rsidRPr="00995B5E" w:rsidRDefault="00A74DB7" w:rsidP="00A74DB7">
      <w:pPr>
        <w:rPr>
          <w:sz w:val="22"/>
          <w:lang w:val="lt-LT"/>
        </w:rPr>
      </w:pPr>
    </w:p>
    <w:p w14:paraId="04558F6B" w14:textId="77777777" w:rsidR="00A74DB7" w:rsidRPr="00995B5E" w:rsidRDefault="00A74DB7" w:rsidP="00A74DB7">
      <w:pPr>
        <w:rPr>
          <w:sz w:val="22"/>
          <w:lang w:val="lt-LT"/>
        </w:rPr>
      </w:pPr>
    </w:p>
    <w:p w14:paraId="616B9EC9" w14:textId="77777777" w:rsidR="00A74DB7" w:rsidRPr="00995B5E" w:rsidRDefault="00A74DB7" w:rsidP="00A74DB7">
      <w:pPr>
        <w:rPr>
          <w:sz w:val="22"/>
          <w:lang w:val="lt-LT"/>
        </w:rPr>
      </w:pPr>
    </w:p>
    <w:p w14:paraId="78B77795" w14:textId="77777777" w:rsidR="00A74DB7" w:rsidRPr="00995B5E" w:rsidRDefault="00A74DB7" w:rsidP="00A74DB7">
      <w:pPr>
        <w:rPr>
          <w:sz w:val="22"/>
          <w:lang w:val="lt-LT"/>
        </w:rPr>
      </w:pPr>
    </w:p>
    <w:p w14:paraId="317384EB" w14:textId="77777777" w:rsidR="00A74DB7" w:rsidRPr="00995B5E" w:rsidRDefault="00A74DB7" w:rsidP="00A74DB7">
      <w:pPr>
        <w:rPr>
          <w:sz w:val="22"/>
          <w:lang w:val="lt-LT"/>
        </w:rPr>
      </w:pPr>
    </w:p>
    <w:p w14:paraId="37BEF387" w14:textId="77777777" w:rsidR="00A74DB7" w:rsidRPr="00995B5E" w:rsidRDefault="00A74DB7" w:rsidP="00A74DB7">
      <w:pPr>
        <w:rPr>
          <w:sz w:val="22"/>
          <w:lang w:val="lt-LT"/>
        </w:rPr>
      </w:pPr>
    </w:p>
    <w:p w14:paraId="339158D0" w14:textId="77777777" w:rsidR="00A74DB7" w:rsidRPr="00995B5E" w:rsidRDefault="00A74DB7" w:rsidP="00A74DB7">
      <w:pPr>
        <w:rPr>
          <w:sz w:val="22"/>
          <w:lang w:val="lt-LT"/>
        </w:rPr>
      </w:pPr>
    </w:p>
    <w:p w14:paraId="6A08E413" w14:textId="77777777" w:rsidR="00A74DB7" w:rsidRPr="00995B5E" w:rsidRDefault="00A74DB7" w:rsidP="00A74DB7">
      <w:pPr>
        <w:rPr>
          <w:sz w:val="22"/>
          <w:lang w:val="lt-LT"/>
        </w:rPr>
      </w:pPr>
    </w:p>
    <w:p w14:paraId="722295CD" w14:textId="77777777" w:rsidR="00A74DB7" w:rsidRPr="00995B5E" w:rsidRDefault="00A74DB7" w:rsidP="00A74DB7">
      <w:pPr>
        <w:rPr>
          <w:sz w:val="22"/>
          <w:lang w:val="lt-LT"/>
        </w:rPr>
      </w:pPr>
    </w:p>
    <w:p w14:paraId="33D9BEB4" w14:textId="77777777" w:rsidR="00A74DB7" w:rsidRPr="00995B5E" w:rsidRDefault="00A74DB7" w:rsidP="00A74DB7">
      <w:pPr>
        <w:rPr>
          <w:sz w:val="22"/>
          <w:lang w:val="lt-LT"/>
        </w:rPr>
      </w:pPr>
    </w:p>
    <w:p w14:paraId="4375C227" w14:textId="77777777" w:rsidR="00A74DB7" w:rsidRPr="00995B5E" w:rsidRDefault="00A74DB7" w:rsidP="00A74DB7">
      <w:pPr>
        <w:rPr>
          <w:sz w:val="22"/>
          <w:lang w:val="lt-LT"/>
        </w:rPr>
      </w:pPr>
    </w:p>
    <w:p w14:paraId="17A625F1" w14:textId="77777777" w:rsidR="00A74DB7" w:rsidRPr="00995B5E" w:rsidRDefault="00A74DB7" w:rsidP="00A74DB7">
      <w:pPr>
        <w:rPr>
          <w:sz w:val="22"/>
          <w:lang w:val="lt-LT"/>
        </w:rPr>
      </w:pPr>
    </w:p>
    <w:p w14:paraId="5C0A44DF" w14:textId="77777777" w:rsidR="00A74DB7" w:rsidRPr="00995B5E" w:rsidRDefault="00A74DB7" w:rsidP="00A74DB7">
      <w:pPr>
        <w:rPr>
          <w:sz w:val="22"/>
          <w:lang w:val="lt-LT"/>
        </w:rPr>
      </w:pPr>
    </w:p>
    <w:p w14:paraId="1101134E" w14:textId="77777777" w:rsidR="00A74DB7" w:rsidRPr="00995B5E" w:rsidRDefault="00A74DB7" w:rsidP="00A74DB7">
      <w:pPr>
        <w:jc w:val="center"/>
        <w:rPr>
          <w:b/>
          <w:bCs/>
          <w:sz w:val="22"/>
          <w:lang w:val="lt-LT"/>
        </w:rPr>
      </w:pPr>
    </w:p>
    <w:p w14:paraId="714E4736" w14:textId="77777777" w:rsidR="00A74DB7" w:rsidRPr="00995B5E" w:rsidRDefault="00A74DB7" w:rsidP="00A74DB7">
      <w:pPr>
        <w:jc w:val="center"/>
        <w:rPr>
          <w:b/>
          <w:bCs/>
          <w:sz w:val="22"/>
          <w:lang w:val="lt-LT"/>
        </w:rPr>
      </w:pPr>
      <w:r w:rsidRPr="00995B5E">
        <w:rPr>
          <w:b/>
          <w:bCs/>
          <w:sz w:val="22"/>
          <w:lang w:val="lt-LT"/>
        </w:rPr>
        <w:t>B. PAKUOT</w:t>
      </w:r>
      <w:r w:rsidRPr="00995B5E">
        <w:rPr>
          <w:rFonts w:hint="eastAsia"/>
          <w:b/>
          <w:bCs/>
          <w:sz w:val="22"/>
          <w:lang w:val="lt-LT"/>
        </w:rPr>
        <w:t>Ė</w:t>
      </w:r>
      <w:r w:rsidRPr="00995B5E">
        <w:rPr>
          <w:b/>
          <w:bCs/>
          <w:sz w:val="22"/>
          <w:lang w:val="lt-LT"/>
        </w:rPr>
        <w:t>S LAPELIS</w:t>
      </w:r>
    </w:p>
    <w:p w14:paraId="630EE571" w14:textId="77777777" w:rsidR="00A74DB7" w:rsidRPr="00995B5E" w:rsidRDefault="00A74DB7" w:rsidP="00A74DB7">
      <w:pPr>
        <w:rPr>
          <w:sz w:val="22"/>
          <w:lang w:val="lt-LT"/>
        </w:rPr>
      </w:pPr>
    </w:p>
    <w:p w14:paraId="4D84FF95" w14:textId="77777777" w:rsidR="00A74DB7" w:rsidRPr="00995B5E" w:rsidRDefault="00A74DB7" w:rsidP="00A74DB7">
      <w:pPr>
        <w:ind w:left="567" w:hanging="567"/>
        <w:jc w:val="center"/>
        <w:rPr>
          <w:b/>
          <w:caps/>
          <w:sz w:val="22"/>
          <w:lang w:val="lt-LT"/>
        </w:rPr>
      </w:pPr>
      <w:r w:rsidRPr="00995B5E">
        <w:rPr>
          <w:b/>
          <w:caps/>
          <w:sz w:val="22"/>
          <w:lang w:val="lt-LT"/>
        </w:rPr>
        <w:br w:type="page"/>
      </w:r>
      <w:r w:rsidRPr="00995B5E">
        <w:rPr>
          <w:b/>
          <w:bCs/>
          <w:sz w:val="22"/>
          <w:lang w:val="lt-LT"/>
        </w:rPr>
        <w:lastRenderedPageBreak/>
        <w:t>Pakuot</w:t>
      </w:r>
      <w:r w:rsidRPr="00995B5E">
        <w:rPr>
          <w:rFonts w:hint="eastAsia"/>
          <w:b/>
          <w:bCs/>
          <w:sz w:val="22"/>
          <w:lang w:val="lt-LT"/>
        </w:rPr>
        <w:t>ė</w:t>
      </w:r>
      <w:r w:rsidRPr="00995B5E">
        <w:rPr>
          <w:b/>
          <w:bCs/>
          <w:sz w:val="22"/>
          <w:lang w:val="lt-LT"/>
        </w:rPr>
        <w:t xml:space="preserve">s </w:t>
      </w:r>
      <w:r w:rsidRPr="00995B5E">
        <w:rPr>
          <w:b/>
          <w:sz w:val="22"/>
          <w:lang w:val="lt-LT"/>
        </w:rPr>
        <w:t>lapelis: informacija vartotojui</w:t>
      </w:r>
    </w:p>
    <w:p w14:paraId="024DE7AD" w14:textId="77777777" w:rsidR="00A74DB7" w:rsidRPr="00995B5E" w:rsidRDefault="00A74DB7" w:rsidP="00A74DB7">
      <w:pPr>
        <w:ind w:left="567" w:hanging="567"/>
        <w:jc w:val="center"/>
        <w:rPr>
          <w:b/>
          <w:caps/>
          <w:sz w:val="22"/>
          <w:lang w:val="lt-LT"/>
        </w:rPr>
      </w:pPr>
    </w:p>
    <w:p w14:paraId="01BD8495" w14:textId="77777777" w:rsidR="00A74DB7" w:rsidRPr="00995B5E" w:rsidRDefault="00A74DB7" w:rsidP="00A74DB7">
      <w:pPr>
        <w:ind w:left="567" w:hanging="567"/>
        <w:jc w:val="center"/>
        <w:rPr>
          <w:b/>
          <w:sz w:val="22"/>
          <w:szCs w:val="28"/>
          <w:lang w:val="lt-LT"/>
        </w:rPr>
      </w:pPr>
      <w:proofErr w:type="spellStart"/>
      <w:r w:rsidRPr="00995B5E">
        <w:rPr>
          <w:b/>
          <w:sz w:val="22"/>
          <w:szCs w:val="28"/>
          <w:lang w:val="lt-LT"/>
        </w:rPr>
        <w:t>Alkeran</w:t>
      </w:r>
      <w:proofErr w:type="spellEnd"/>
      <w:r w:rsidRPr="00995B5E">
        <w:rPr>
          <w:b/>
          <w:caps/>
          <w:sz w:val="22"/>
          <w:szCs w:val="28"/>
          <w:lang w:val="lt-LT"/>
        </w:rPr>
        <w:t xml:space="preserve"> 2 </w:t>
      </w:r>
      <w:r w:rsidRPr="00995B5E">
        <w:rPr>
          <w:b/>
          <w:sz w:val="22"/>
          <w:szCs w:val="28"/>
          <w:lang w:val="lt-LT"/>
        </w:rPr>
        <w:t>mg pl</w:t>
      </w:r>
      <w:r w:rsidRPr="00995B5E">
        <w:rPr>
          <w:rFonts w:hint="eastAsia"/>
          <w:b/>
          <w:sz w:val="22"/>
          <w:szCs w:val="28"/>
          <w:lang w:val="lt-LT"/>
        </w:rPr>
        <w:t>ė</w:t>
      </w:r>
      <w:r w:rsidRPr="00995B5E">
        <w:rPr>
          <w:b/>
          <w:sz w:val="22"/>
          <w:szCs w:val="28"/>
          <w:lang w:val="lt-LT"/>
        </w:rPr>
        <w:t>vele dengtos tablet</w:t>
      </w:r>
      <w:r w:rsidRPr="00995B5E">
        <w:rPr>
          <w:rFonts w:hint="eastAsia"/>
          <w:b/>
          <w:sz w:val="22"/>
          <w:szCs w:val="28"/>
          <w:lang w:val="lt-LT"/>
        </w:rPr>
        <w:t>ė</w:t>
      </w:r>
      <w:r w:rsidRPr="00995B5E">
        <w:rPr>
          <w:b/>
          <w:sz w:val="22"/>
          <w:szCs w:val="28"/>
          <w:lang w:val="lt-LT"/>
        </w:rPr>
        <w:t>s</w:t>
      </w:r>
    </w:p>
    <w:p w14:paraId="5E940C77" w14:textId="4C0340DD" w:rsidR="00A74DB7" w:rsidRPr="00995B5E" w:rsidRDefault="00AF4F6C" w:rsidP="00A74DB7">
      <w:pPr>
        <w:jc w:val="center"/>
        <w:rPr>
          <w:sz w:val="22"/>
          <w:lang w:val="lt-LT"/>
        </w:rPr>
      </w:pPr>
      <w:proofErr w:type="spellStart"/>
      <w:r>
        <w:rPr>
          <w:sz w:val="22"/>
          <w:lang w:val="lt-LT"/>
        </w:rPr>
        <w:t>m</w:t>
      </w:r>
      <w:r w:rsidR="00A74DB7" w:rsidRPr="00995B5E">
        <w:rPr>
          <w:sz w:val="22"/>
          <w:lang w:val="lt-LT"/>
        </w:rPr>
        <w:t>elfalanas</w:t>
      </w:r>
      <w:proofErr w:type="spellEnd"/>
    </w:p>
    <w:p w14:paraId="70AF14E1" w14:textId="77777777" w:rsidR="00A74DB7" w:rsidRPr="00995B5E" w:rsidRDefault="00A74DB7" w:rsidP="00A74DB7">
      <w:pPr>
        <w:ind w:left="567" w:hanging="567"/>
        <w:jc w:val="center"/>
        <w:rPr>
          <w:b/>
          <w:caps/>
          <w:sz w:val="22"/>
          <w:lang w:val="lt-LT"/>
        </w:rPr>
      </w:pPr>
    </w:p>
    <w:p w14:paraId="07C0E444" w14:textId="77777777" w:rsidR="00A74DB7" w:rsidRPr="00995B5E" w:rsidRDefault="00A74DB7" w:rsidP="00A74DB7">
      <w:pPr>
        <w:rPr>
          <w:b/>
          <w:bCs/>
          <w:sz w:val="22"/>
          <w:lang w:val="lt-LT"/>
        </w:rPr>
      </w:pPr>
      <w:r w:rsidRPr="00995B5E">
        <w:rPr>
          <w:b/>
          <w:bCs/>
          <w:sz w:val="22"/>
          <w:lang w:val="lt-LT"/>
        </w:rPr>
        <w:t>Atidžiai perskaitykite vis</w:t>
      </w:r>
      <w:r w:rsidRPr="00995B5E">
        <w:rPr>
          <w:rFonts w:hint="eastAsia"/>
          <w:b/>
          <w:bCs/>
          <w:sz w:val="22"/>
          <w:lang w:val="lt-LT"/>
        </w:rPr>
        <w:t>ą</w:t>
      </w:r>
      <w:r w:rsidRPr="00995B5E">
        <w:rPr>
          <w:b/>
          <w:bCs/>
          <w:sz w:val="22"/>
          <w:lang w:val="lt-LT"/>
        </w:rPr>
        <w:t xml:space="preserve"> š</w:t>
      </w:r>
      <w:r w:rsidRPr="00995B5E">
        <w:rPr>
          <w:rFonts w:hint="eastAsia"/>
          <w:b/>
          <w:bCs/>
          <w:sz w:val="22"/>
          <w:lang w:val="lt-LT"/>
        </w:rPr>
        <w:t>į</w:t>
      </w:r>
      <w:r w:rsidRPr="00995B5E">
        <w:rPr>
          <w:b/>
          <w:bCs/>
          <w:sz w:val="22"/>
          <w:lang w:val="lt-LT"/>
        </w:rPr>
        <w:t xml:space="preserve"> lapel</w:t>
      </w:r>
      <w:r w:rsidRPr="00995B5E">
        <w:rPr>
          <w:rFonts w:hint="eastAsia"/>
          <w:b/>
          <w:bCs/>
          <w:sz w:val="22"/>
          <w:lang w:val="lt-LT"/>
        </w:rPr>
        <w:t>į</w:t>
      </w:r>
      <w:r w:rsidRPr="00995B5E">
        <w:rPr>
          <w:b/>
          <w:bCs/>
          <w:sz w:val="22"/>
          <w:lang w:val="lt-LT"/>
        </w:rPr>
        <w:t>, prieš prad</w:t>
      </w:r>
      <w:r w:rsidRPr="00995B5E">
        <w:rPr>
          <w:rFonts w:hint="eastAsia"/>
          <w:b/>
          <w:bCs/>
          <w:sz w:val="22"/>
          <w:lang w:val="lt-LT"/>
        </w:rPr>
        <w:t>ė</w:t>
      </w:r>
      <w:r w:rsidRPr="00995B5E">
        <w:rPr>
          <w:b/>
          <w:bCs/>
          <w:sz w:val="22"/>
          <w:lang w:val="lt-LT"/>
        </w:rPr>
        <w:t>dami vartoti vaist</w:t>
      </w:r>
      <w:r w:rsidRPr="00995B5E">
        <w:rPr>
          <w:rFonts w:hint="eastAsia"/>
          <w:b/>
          <w:bCs/>
          <w:sz w:val="22"/>
          <w:lang w:val="lt-LT"/>
        </w:rPr>
        <w:t>ą</w:t>
      </w:r>
      <w:r w:rsidRPr="00995B5E">
        <w:rPr>
          <w:b/>
          <w:noProof/>
          <w:lang w:val="lt-LT"/>
        </w:rPr>
        <w:t>, nes jame pateikiama Jums svarbi informacija</w:t>
      </w:r>
      <w:r w:rsidRPr="00995B5E">
        <w:rPr>
          <w:b/>
          <w:bCs/>
          <w:sz w:val="22"/>
          <w:lang w:val="lt-LT"/>
        </w:rPr>
        <w:t>.</w:t>
      </w:r>
    </w:p>
    <w:p w14:paraId="0E01C72B" w14:textId="77777777" w:rsidR="00A74DB7" w:rsidRPr="00995B5E" w:rsidRDefault="00A74DB7" w:rsidP="00A74DB7">
      <w:pPr>
        <w:ind w:left="540" w:hanging="540"/>
        <w:rPr>
          <w:sz w:val="22"/>
          <w:lang w:val="lt-LT"/>
        </w:rPr>
      </w:pPr>
      <w:r w:rsidRPr="00995B5E">
        <w:rPr>
          <w:sz w:val="22"/>
          <w:lang w:val="lt-LT"/>
        </w:rPr>
        <w:t>-</w:t>
      </w:r>
      <w:r w:rsidRPr="00995B5E">
        <w:rPr>
          <w:sz w:val="22"/>
          <w:lang w:val="lt-LT"/>
        </w:rPr>
        <w:tab/>
        <w:t>Neišmeskite šio lapelio, nes v</w:t>
      </w:r>
      <w:r w:rsidRPr="00995B5E">
        <w:rPr>
          <w:rFonts w:hint="eastAsia"/>
          <w:sz w:val="22"/>
          <w:lang w:val="lt-LT"/>
        </w:rPr>
        <w:t>ė</w:t>
      </w:r>
      <w:r w:rsidRPr="00995B5E">
        <w:rPr>
          <w:sz w:val="22"/>
          <w:lang w:val="lt-LT"/>
        </w:rPr>
        <w:t>l gali prireikti j</w:t>
      </w:r>
      <w:r w:rsidRPr="00995B5E">
        <w:rPr>
          <w:rFonts w:hint="eastAsia"/>
          <w:sz w:val="22"/>
          <w:lang w:val="lt-LT"/>
        </w:rPr>
        <w:t>į</w:t>
      </w:r>
      <w:r w:rsidRPr="00995B5E">
        <w:rPr>
          <w:sz w:val="22"/>
          <w:lang w:val="lt-LT"/>
        </w:rPr>
        <w:t xml:space="preserve"> perskaityti.</w:t>
      </w:r>
    </w:p>
    <w:p w14:paraId="75427484" w14:textId="77777777" w:rsidR="00A74DB7" w:rsidRPr="00995B5E" w:rsidRDefault="00A74DB7" w:rsidP="00A74DB7">
      <w:pPr>
        <w:ind w:left="540" w:hanging="540"/>
        <w:rPr>
          <w:sz w:val="22"/>
          <w:lang w:val="lt-LT"/>
        </w:rPr>
      </w:pPr>
      <w:r w:rsidRPr="00995B5E">
        <w:rPr>
          <w:sz w:val="22"/>
          <w:lang w:val="lt-LT"/>
        </w:rPr>
        <w:t>-</w:t>
      </w:r>
      <w:r w:rsidRPr="00995B5E">
        <w:rPr>
          <w:sz w:val="22"/>
          <w:lang w:val="lt-LT"/>
        </w:rPr>
        <w:tab/>
        <w:t>Jeigu kilt</w:t>
      </w:r>
      <w:r w:rsidRPr="00995B5E">
        <w:rPr>
          <w:rFonts w:hint="eastAsia"/>
          <w:sz w:val="22"/>
          <w:lang w:val="lt-LT"/>
        </w:rPr>
        <w:t>ų</w:t>
      </w:r>
      <w:r w:rsidRPr="00995B5E">
        <w:rPr>
          <w:sz w:val="22"/>
          <w:lang w:val="lt-LT"/>
        </w:rPr>
        <w:t xml:space="preserve"> daugiau klausim</w:t>
      </w:r>
      <w:r w:rsidRPr="00995B5E">
        <w:rPr>
          <w:rFonts w:hint="eastAsia"/>
          <w:sz w:val="22"/>
          <w:lang w:val="lt-LT"/>
        </w:rPr>
        <w:t>ų</w:t>
      </w:r>
      <w:r w:rsidRPr="00995B5E">
        <w:rPr>
          <w:sz w:val="22"/>
          <w:lang w:val="lt-LT"/>
        </w:rPr>
        <w:t>, kreipkit</w:t>
      </w:r>
      <w:r w:rsidRPr="00995B5E">
        <w:rPr>
          <w:rFonts w:hint="eastAsia"/>
          <w:sz w:val="22"/>
          <w:lang w:val="lt-LT"/>
        </w:rPr>
        <w:t>ė</w:t>
      </w:r>
      <w:r w:rsidRPr="00995B5E">
        <w:rPr>
          <w:sz w:val="22"/>
          <w:lang w:val="lt-LT"/>
        </w:rPr>
        <w:t xml:space="preserve">s </w:t>
      </w:r>
      <w:r w:rsidRPr="00995B5E">
        <w:rPr>
          <w:rFonts w:hint="eastAsia"/>
          <w:sz w:val="22"/>
          <w:lang w:val="lt-LT"/>
        </w:rPr>
        <w:t>į</w:t>
      </w:r>
      <w:r w:rsidRPr="00995B5E">
        <w:rPr>
          <w:sz w:val="22"/>
          <w:lang w:val="lt-LT"/>
        </w:rPr>
        <w:t xml:space="preserve"> gydytoj</w:t>
      </w:r>
      <w:r w:rsidRPr="00995B5E">
        <w:rPr>
          <w:rFonts w:hint="eastAsia"/>
          <w:sz w:val="22"/>
          <w:lang w:val="lt-LT"/>
        </w:rPr>
        <w:t>ą</w:t>
      </w:r>
      <w:r w:rsidRPr="00995B5E">
        <w:rPr>
          <w:sz w:val="22"/>
          <w:lang w:val="lt-LT"/>
        </w:rPr>
        <w:t xml:space="preserve"> arba slaugytoj</w:t>
      </w:r>
      <w:r w:rsidRPr="00995B5E">
        <w:rPr>
          <w:rFonts w:hint="eastAsia"/>
          <w:sz w:val="22"/>
          <w:lang w:val="lt-LT"/>
        </w:rPr>
        <w:t>ą</w:t>
      </w:r>
      <w:r w:rsidRPr="00995B5E">
        <w:rPr>
          <w:sz w:val="22"/>
          <w:lang w:val="lt-LT"/>
        </w:rPr>
        <w:t>.</w:t>
      </w:r>
    </w:p>
    <w:p w14:paraId="117CD920" w14:textId="77777777" w:rsidR="00A74DB7" w:rsidRPr="00995B5E" w:rsidRDefault="00A74DB7" w:rsidP="00A74DB7">
      <w:pPr>
        <w:ind w:left="540" w:hanging="540"/>
        <w:rPr>
          <w:sz w:val="22"/>
          <w:lang w:val="lt-LT"/>
        </w:rPr>
      </w:pPr>
      <w:r w:rsidRPr="00995B5E">
        <w:rPr>
          <w:sz w:val="22"/>
          <w:lang w:val="lt-LT"/>
        </w:rPr>
        <w:t>-</w:t>
      </w:r>
      <w:r w:rsidRPr="00995B5E">
        <w:rPr>
          <w:sz w:val="22"/>
          <w:lang w:val="lt-LT"/>
        </w:rPr>
        <w:tab/>
        <w:t>Šis vaistas skirtas Jums, tod</w:t>
      </w:r>
      <w:r w:rsidRPr="00995B5E">
        <w:rPr>
          <w:rFonts w:hint="eastAsia"/>
          <w:sz w:val="22"/>
          <w:lang w:val="lt-LT"/>
        </w:rPr>
        <w:t>ė</w:t>
      </w:r>
      <w:r w:rsidRPr="00995B5E">
        <w:rPr>
          <w:sz w:val="22"/>
          <w:lang w:val="lt-LT"/>
        </w:rPr>
        <w:t xml:space="preserve">l kitiems </w:t>
      </w:r>
      <w:r w:rsidRPr="00995B5E">
        <w:rPr>
          <w:rFonts w:hint="eastAsia"/>
          <w:sz w:val="22"/>
          <w:lang w:val="lt-LT"/>
        </w:rPr>
        <w:t>ž</w:t>
      </w:r>
      <w:r w:rsidRPr="00995B5E">
        <w:rPr>
          <w:sz w:val="22"/>
          <w:lang w:val="lt-LT"/>
        </w:rPr>
        <w:t>mon</w:t>
      </w:r>
      <w:r w:rsidRPr="00995B5E">
        <w:rPr>
          <w:rFonts w:hint="eastAsia"/>
          <w:sz w:val="22"/>
          <w:lang w:val="lt-LT"/>
        </w:rPr>
        <w:t>ė</w:t>
      </w:r>
      <w:r w:rsidRPr="00995B5E">
        <w:rPr>
          <w:sz w:val="22"/>
          <w:lang w:val="lt-LT"/>
        </w:rPr>
        <w:t>ms jo duoti negalima. Vaistas gali jiems pakenkti (net tiems, kuri</w:t>
      </w:r>
      <w:r w:rsidRPr="00995B5E">
        <w:rPr>
          <w:rFonts w:hint="eastAsia"/>
          <w:sz w:val="22"/>
          <w:lang w:val="lt-LT"/>
        </w:rPr>
        <w:t>ų</w:t>
      </w:r>
      <w:r w:rsidRPr="00995B5E">
        <w:rPr>
          <w:sz w:val="22"/>
          <w:lang w:val="lt-LT"/>
        </w:rPr>
        <w:t xml:space="preserve"> ligos simptomai yra tokie patys kaip J</w:t>
      </w:r>
      <w:r w:rsidRPr="00995B5E">
        <w:rPr>
          <w:rFonts w:hint="eastAsia"/>
          <w:sz w:val="22"/>
          <w:lang w:val="lt-LT"/>
        </w:rPr>
        <w:t>ū</w:t>
      </w:r>
      <w:r w:rsidRPr="00995B5E">
        <w:rPr>
          <w:sz w:val="22"/>
          <w:lang w:val="lt-LT"/>
        </w:rPr>
        <w:t>s</w:t>
      </w:r>
      <w:r w:rsidRPr="00995B5E">
        <w:rPr>
          <w:rFonts w:hint="eastAsia"/>
          <w:sz w:val="22"/>
          <w:lang w:val="lt-LT"/>
        </w:rPr>
        <w:t>ų</w:t>
      </w:r>
      <w:r w:rsidRPr="00995B5E">
        <w:rPr>
          <w:sz w:val="22"/>
          <w:lang w:val="lt-LT"/>
        </w:rPr>
        <w:t>).</w:t>
      </w:r>
    </w:p>
    <w:p w14:paraId="7DA26D20" w14:textId="77777777" w:rsidR="00A74DB7" w:rsidRPr="00995B5E" w:rsidRDefault="00A74DB7" w:rsidP="00A74DB7">
      <w:pPr>
        <w:ind w:left="540" w:hanging="540"/>
        <w:rPr>
          <w:sz w:val="22"/>
          <w:szCs w:val="22"/>
          <w:lang w:val="lt-LT"/>
        </w:rPr>
      </w:pPr>
      <w:r w:rsidRPr="00995B5E">
        <w:rPr>
          <w:sz w:val="22"/>
          <w:szCs w:val="22"/>
          <w:lang w:val="lt-LT"/>
        </w:rPr>
        <w:t>-</w:t>
      </w:r>
      <w:r w:rsidRPr="00995B5E">
        <w:rPr>
          <w:sz w:val="22"/>
          <w:szCs w:val="22"/>
          <w:lang w:val="lt-LT"/>
        </w:rPr>
        <w:tab/>
      </w:r>
      <w:r w:rsidRPr="00995B5E">
        <w:rPr>
          <w:noProof/>
          <w:sz w:val="22"/>
          <w:szCs w:val="22"/>
          <w:lang w:val="lt-LT"/>
        </w:rPr>
        <w:t>Jeigu pasireišk</w:t>
      </w:r>
      <w:r w:rsidRPr="00995B5E">
        <w:rPr>
          <w:rFonts w:hint="eastAsia"/>
          <w:noProof/>
          <w:sz w:val="22"/>
          <w:szCs w:val="22"/>
          <w:lang w:val="lt-LT"/>
        </w:rPr>
        <w:t>ė</w:t>
      </w:r>
      <w:r w:rsidRPr="00995B5E">
        <w:rPr>
          <w:noProof/>
          <w:sz w:val="22"/>
          <w:szCs w:val="22"/>
          <w:lang w:val="lt-LT"/>
        </w:rPr>
        <w:t xml:space="preserve"> šalutinis poveikis (net jeigu jis šiame lapelyje nenurodytas), kreipkit</w:t>
      </w:r>
      <w:r w:rsidRPr="00995B5E">
        <w:rPr>
          <w:rFonts w:hint="eastAsia"/>
          <w:noProof/>
          <w:sz w:val="22"/>
          <w:szCs w:val="22"/>
          <w:lang w:val="lt-LT"/>
        </w:rPr>
        <w:t>ė</w:t>
      </w:r>
      <w:r w:rsidRPr="00995B5E">
        <w:rPr>
          <w:noProof/>
          <w:sz w:val="22"/>
          <w:szCs w:val="22"/>
          <w:lang w:val="lt-LT"/>
        </w:rPr>
        <w:t xml:space="preserve">s </w:t>
      </w:r>
      <w:r w:rsidRPr="00995B5E">
        <w:rPr>
          <w:rFonts w:hint="eastAsia"/>
          <w:noProof/>
          <w:sz w:val="22"/>
          <w:szCs w:val="22"/>
          <w:lang w:val="lt-LT"/>
        </w:rPr>
        <w:t>į</w:t>
      </w:r>
      <w:r w:rsidRPr="00995B5E">
        <w:rPr>
          <w:noProof/>
          <w:sz w:val="22"/>
          <w:szCs w:val="22"/>
          <w:lang w:val="lt-LT"/>
        </w:rPr>
        <w:t xml:space="preserve"> gydytoj</w:t>
      </w:r>
      <w:r w:rsidRPr="00995B5E">
        <w:rPr>
          <w:rFonts w:hint="eastAsia"/>
          <w:noProof/>
          <w:sz w:val="22"/>
          <w:szCs w:val="22"/>
          <w:lang w:val="lt-LT"/>
        </w:rPr>
        <w:t>ą</w:t>
      </w:r>
      <w:r w:rsidRPr="00995B5E">
        <w:rPr>
          <w:noProof/>
          <w:sz w:val="22"/>
          <w:szCs w:val="22"/>
          <w:lang w:val="lt-LT"/>
        </w:rPr>
        <w:t xml:space="preserve"> arba slaugytoj</w:t>
      </w:r>
      <w:r w:rsidRPr="00995B5E">
        <w:rPr>
          <w:rFonts w:hint="eastAsia"/>
          <w:noProof/>
          <w:sz w:val="22"/>
          <w:szCs w:val="22"/>
          <w:lang w:val="lt-LT"/>
        </w:rPr>
        <w:t>ą</w:t>
      </w:r>
      <w:r w:rsidRPr="00995B5E">
        <w:rPr>
          <w:sz w:val="22"/>
          <w:szCs w:val="22"/>
          <w:lang w:val="lt-LT"/>
        </w:rPr>
        <w:t>.</w:t>
      </w:r>
    </w:p>
    <w:p w14:paraId="5B414FEC" w14:textId="77777777" w:rsidR="00A74DB7" w:rsidRPr="00995B5E" w:rsidRDefault="00A74DB7" w:rsidP="00A74DB7">
      <w:pPr>
        <w:ind w:left="567" w:hanging="567"/>
        <w:rPr>
          <w:sz w:val="22"/>
          <w:szCs w:val="22"/>
          <w:lang w:val="lt-LT"/>
        </w:rPr>
      </w:pPr>
    </w:p>
    <w:p w14:paraId="73A3EEC4" w14:textId="77777777" w:rsidR="00A74DB7" w:rsidRDefault="00A74DB7" w:rsidP="00A74DB7">
      <w:pPr>
        <w:rPr>
          <w:b/>
          <w:noProof/>
          <w:sz w:val="22"/>
          <w:lang w:val="lt-LT"/>
        </w:rPr>
      </w:pPr>
      <w:r w:rsidRPr="00995B5E">
        <w:rPr>
          <w:b/>
          <w:noProof/>
          <w:sz w:val="22"/>
          <w:lang w:val="lt-LT"/>
        </w:rPr>
        <w:t>Apie k</w:t>
      </w:r>
      <w:r w:rsidRPr="00995B5E">
        <w:rPr>
          <w:rFonts w:hint="eastAsia"/>
          <w:b/>
          <w:noProof/>
          <w:sz w:val="22"/>
          <w:lang w:val="lt-LT"/>
        </w:rPr>
        <w:t>ą</w:t>
      </w:r>
      <w:r w:rsidRPr="00995B5E">
        <w:rPr>
          <w:b/>
          <w:noProof/>
          <w:sz w:val="22"/>
          <w:lang w:val="lt-LT"/>
        </w:rPr>
        <w:t xml:space="preserve"> rašoma šiame lapelyje?</w:t>
      </w:r>
    </w:p>
    <w:p w14:paraId="730BD3D4" w14:textId="77777777" w:rsidR="00A74DB7" w:rsidRPr="00995B5E" w:rsidRDefault="00A74DB7" w:rsidP="00A74DB7">
      <w:pPr>
        <w:rPr>
          <w:b/>
          <w:bCs/>
          <w:sz w:val="22"/>
          <w:lang w:val="lt-LT"/>
        </w:rPr>
      </w:pPr>
    </w:p>
    <w:p w14:paraId="27CA6B52" w14:textId="77777777" w:rsidR="00A74DB7" w:rsidRPr="00995B5E" w:rsidRDefault="00A74DB7" w:rsidP="00A74DB7">
      <w:pPr>
        <w:ind w:left="567" w:hanging="567"/>
        <w:rPr>
          <w:sz w:val="22"/>
          <w:lang w:val="lt-LT"/>
        </w:rPr>
      </w:pPr>
      <w:r w:rsidRPr="00995B5E">
        <w:rPr>
          <w:sz w:val="22"/>
          <w:lang w:val="lt-LT"/>
        </w:rPr>
        <w:t>1.</w:t>
      </w:r>
      <w:r w:rsidRPr="00995B5E">
        <w:rPr>
          <w:sz w:val="22"/>
          <w:lang w:val="lt-LT"/>
        </w:rPr>
        <w:tab/>
        <w:t xml:space="preserve">Kas yra </w:t>
      </w:r>
      <w:proofErr w:type="spellStart"/>
      <w:r w:rsidRPr="00995B5E">
        <w:rPr>
          <w:sz w:val="22"/>
          <w:szCs w:val="28"/>
          <w:lang w:val="lt-LT"/>
        </w:rPr>
        <w:t>Alkeran</w:t>
      </w:r>
      <w:proofErr w:type="spellEnd"/>
      <w:r w:rsidRPr="00995B5E">
        <w:rPr>
          <w:sz w:val="22"/>
          <w:lang w:val="lt-LT"/>
        </w:rPr>
        <w:t xml:space="preserve"> ir kam jis vartojamas</w:t>
      </w:r>
    </w:p>
    <w:p w14:paraId="1B83F3A5" w14:textId="77777777" w:rsidR="00A74DB7" w:rsidRPr="00995B5E" w:rsidRDefault="00A74DB7" w:rsidP="00A74DB7">
      <w:pPr>
        <w:ind w:left="567" w:hanging="567"/>
        <w:rPr>
          <w:sz w:val="22"/>
          <w:lang w:val="lt-LT"/>
        </w:rPr>
      </w:pPr>
      <w:r w:rsidRPr="00995B5E">
        <w:rPr>
          <w:sz w:val="22"/>
          <w:lang w:val="lt-LT"/>
        </w:rPr>
        <w:t>2.</w:t>
      </w:r>
      <w:r w:rsidRPr="00995B5E">
        <w:rPr>
          <w:sz w:val="22"/>
          <w:lang w:val="lt-LT"/>
        </w:rPr>
        <w:tab/>
        <w:t xml:space="preserve">Kas žinotina prieš vartojant </w:t>
      </w:r>
      <w:proofErr w:type="spellStart"/>
      <w:r w:rsidRPr="00995B5E">
        <w:rPr>
          <w:sz w:val="22"/>
          <w:szCs w:val="28"/>
          <w:lang w:val="lt-LT"/>
        </w:rPr>
        <w:t>Alkeran</w:t>
      </w:r>
      <w:proofErr w:type="spellEnd"/>
    </w:p>
    <w:p w14:paraId="3026C607" w14:textId="77777777" w:rsidR="00A74DB7" w:rsidRPr="00995B5E" w:rsidRDefault="00A74DB7" w:rsidP="00A74DB7">
      <w:pPr>
        <w:ind w:left="567" w:hanging="567"/>
        <w:rPr>
          <w:sz w:val="22"/>
          <w:lang w:val="lt-LT"/>
        </w:rPr>
      </w:pPr>
      <w:r w:rsidRPr="00995B5E">
        <w:rPr>
          <w:sz w:val="22"/>
          <w:lang w:val="lt-LT"/>
        </w:rPr>
        <w:t>3.</w:t>
      </w:r>
      <w:r w:rsidRPr="00995B5E">
        <w:rPr>
          <w:sz w:val="22"/>
          <w:lang w:val="lt-LT"/>
        </w:rPr>
        <w:tab/>
        <w:t xml:space="preserve">Kaip vartoti </w:t>
      </w:r>
      <w:proofErr w:type="spellStart"/>
      <w:r w:rsidRPr="00995B5E">
        <w:rPr>
          <w:sz w:val="22"/>
          <w:szCs w:val="28"/>
          <w:lang w:val="lt-LT"/>
        </w:rPr>
        <w:t>Alkeran</w:t>
      </w:r>
      <w:proofErr w:type="spellEnd"/>
    </w:p>
    <w:p w14:paraId="5A87C026" w14:textId="77777777" w:rsidR="00A74DB7" w:rsidRPr="00995B5E" w:rsidRDefault="00A74DB7" w:rsidP="00A74DB7">
      <w:pPr>
        <w:ind w:left="567" w:hanging="567"/>
        <w:rPr>
          <w:sz w:val="22"/>
          <w:lang w:val="lt-LT"/>
        </w:rPr>
      </w:pPr>
      <w:r w:rsidRPr="00995B5E">
        <w:rPr>
          <w:sz w:val="22"/>
          <w:lang w:val="lt-LT"/>
        </w:rPr>
        <w:t>4.</w:t>
      </w:r>
      <w:r w:rsidRPr="00995B5E">
        <w:rPr>
          <w:sz w:val="22"/>
          <w:lang w:val="lt-LT"/>
        </w:rPr>
        <w:tab/>
        <w:t>Galimas šalutinis poveikis</w:t>
      </w:r>
    </w:p>
    <w:p w14:paraId="24E36832" w14:textId="77777777" w:rsidR="00A74DB7" w:rsidRPr="00995B5E" w:rsidRDefault="00A74DB7" w:rsidP="00A74DB7">
      <w:pPr>
        <w:ind w:left="567" w:hanging="567"/>
        <w:rPr>
          <w:sz w:val="22"/>
          <w:lang w:val="lt-LT"/>
        </w:rPr>
      </w:pPr>
      <w:r w:rsidRPr="00995B5E">
        <w:rPr>
          <w:sz w:val="22"/>
          <w:lang w:val="lt-LT"/>
        </w:rPr>
        <w:t>5.</w:t>
      </w:r>
      <w:r w:rsidRPr="00995B5E">
        <w:rPr>
          <w:sz w:val="22"/>
          <w:lang w:val="lt-LT"/>
        </w:rPr>
        <w:tab/>
        <w:t xml:space="preserve">Kaip laikyti </w:t>
      </w:r>
      <w:proofErr w:type="spellStart"/>
      <w:r w:rsidRPr="00995B5E">
        <w:rPr>
          <w:sz w:val="22"/>
          <w:szCs w:val="28"/>
          <w:lang w:val="lt-LT"/>
        </w:rPr>
        <w:t>Alkeran</w:t>
      </w:r>
      <w:proofErr w:type="spellEnd"/>
      <w:r w:rsidRPr="00995B5E">
        <w:rPr>
          <w:sz w:val="22"/>
          <w:lang w:val="lt-LT"/>
        </w:rPr>
        <w:t xml:space="preserve"> </w:t>
      </w:r>
    </w:p>
    <w:p w14:paraId="4320F957" w14:textId="77777777" w:rsidR="00A74DB7" w:rsidRPr="00995B5E" w:rsidRDefault="00A74DB7" w:rsidP="00A74DB7">
      <w:pPr>
        <w:ind w:left="567" w:hanging="567"/>
        <w:rPr>
          <w:sz w:val="22"/>
          <w:lang w:val="lt-LT"/>
        </w:rPr>
      </w:pPr>
      <w:r w:rsidRPr="00995B5E">
        <w:rPr>
          <w:sz w:val="22"/>
          <w:lang w:val="lt-LT"/>
        </w:rPr>
        <w:t>6.</w:t>
      </w:r>
      <w:r w:rsidRPr="00995B5E">
        <w:rPr>
          <w:sz w:val="22"/>
          <w:lang w:val="lt-LT"/>
        </w:rPr>
        <w:tab/>
      </w:r>
      <w:r w:rsidRPr="00995B5E">
        <w:rPr>
          <w:noProof/>
          <w:lang w:val="lt-LT"/>
        </w:rPr>
        <w:t xml:space="preserve">Pakuotės turinys ir kita </w:t>
      </w:r>
      <w:r w:rsidRPr="00995B5E">
        <w:rPr>
          <w:sz w:val="22"/>
          <w:lang w:val="lt-LT"/>
        </w:rPr>
        <w:t>informacija</w:t>
      </w:r>
    </w:p>
    <w:p w14:paraId="630A5AC4" w14:textId="77777777" w:rsidR="00A74DB7" w:rsidRPr="00995B5E" w:rsidRDefault="00A74DB7" w:rsidP="00A74DB7">
      <w:pPr>
        <w:rPr>
          <w:sz w:val="22"/>
          <w:lang w:val="lt-LT"/>
        </w:rPr>
      </w:pPr>
    </w:p>
    <w:p w14:paraId="1F48FB14" w14:textId="77777777" w:rsidR="00A74DB7" w:rsidRPr="00995B5E" w:rsidRDefault="00A74DB7" w:rsidP="00A74DB7">
      <w:pPr>
        <w:rPr>
          <w:sz w:val="22"/>
          <w:lang w:val="lt-LT"/>
        </w:rPr>
      </w:pPr>
    </w:p>
    <w:p w14:paraId="4DD4FAFE" w14:textId="77777777" w:rsidR="00A74DB7" w:rsidRPr="00995B5E" w:rsidRDefault="00A74DB7" w:rsidP="00A74DB7">
      <w:pPr>
        <w:numPr>
          <w:ilvl w:val="12"/>
          <w:numId w:val="0"/>
        </w:numPr>
        <w:ind w:left="567" w:hanging="567"/>
        <w:outlineLvl w:val="0"/>
        <w:rPr>
          <w:b/>
          <w:caps/>
          <w:sz w:val="22"/>
          <w:lang w:val="lt-LT"/>
        </w:rPr>
      </w:pPr>
      <w:r w:rsidRPr="00995B5E">
        <w:rPr>
          <w:b/>
          <w:sz w:val="22"/>
          <w:lang w:val="lt-LT"/>
        </w:rPr>
        <w:t>1.</w:t>
      </w:r>
      <w:r w:rsidRPr="00995B5E">
        <w:rPr>
          <w:b/>
          <w:sz w:val="22"/>
          <w:lang w:val="lt-LT"/>
        </w:rPr>
        <w:tab/>
        <w:t xml:space="preserve">Kas yra </w:t>
      </w:r>
      <w:proofErr w:type="spellStart"/>
      <w:r w:rsidRPr="00995B5E">
        <w:rPr>
          <w:b/>
          <w:sz w:val="22"/>
          <w:lang w:val="lt-LT"/>
        </w:rPr>
        <w:t>Alkeran</w:t>
      </w:r>
      <w:proofErr w:type="spellEnd"/>
      <w:r w:rsidRPr="00995B5E">
        <w:rPr>
          <w:b/>
          <w:sz w:val="22"/>
          <w:lang w:val="lt-LT"/>
        </w:rPr>
        <w:t xml:space="preserve"> ir kam jis vartojamas</w:t>
      </w:r>
    </w:p>
    <w:p w14:paraId="7EADBC1C" w14:textId="77777777" w:rsidR="00A74DB7" w:rsidRPr="00995B5E" w:rsidRDefault="00A74DB7" w:rsidP="00A74DB7">
      <w:pPr>
        <w:rPr>
          <w:b/>
          <w:sz w:val="22"/>
          <w:lang w:val="lt-LT"/>
        </w:rPr>
      </w:pPr>
    </w:p>
    <w:p w14:paraId="6A167634" w14:textId="77777777" w:rsidR="00A74DB7" w:rsidRPr="00995B5E" w:rsidRDefault="00A74DB7" w:rsidP="00A74DB7">
      <w:pPr>
        <w:autoSpaceDE w:val="0"/>
        <w:autoSpaceDN w:val="0"/>
        <w:adjustRightInd w:val="0"/>
        <w:rPr>
          <w:rFonts w:eastAsia="SimSun"/>
          <w:szCs w:val="22"/>
          <w:lang w:val="lt-LT"/>
        </w:rPr>
      </w:pPr>
      <w:proofErr w:type="spellStart"/>
      <w:r w:rsidRPr="00995B5E">
        <w:rPr>
          <w:sz w:val="22"/>
          <w:lang w:val="lt-LT" w:eastAsia="lt-LT"/>
        </w:rPr>
        <w:t>Alkeran</w:t>
      </w:r>
      <w:proofErr w:type="spellEnd"/>
      <w:r w:rsidRPr="00995B5E">
        <w:rPr>
          <w:sz w:val="22"/>
          <w:lang w:val="lt-LT" w:eastAsia="lt-LT"/>
        </w:rPr>
        <w:t xml:space="preserve"> table</w:t>
      </w:r>
      <w:r w:rsidRPr="00995B5E">
        <w:rPr>
          <w:rFonts w:hint="eastAsia"/>
          <w:sz w:val="22"/>
          <w:lang w:val="lt-LT" w:eastAsia="lt-LT"/>
        </w:rPr>
        <w:t>č</w:t>
      </w:r>
      <w:r w:rsidRPr="00995B5E">
        <w:rPr>
          <w:sz w:val="22"/>
          <w:lang w:val="lt-LT" w:eastAsia="lt-LT"/>
        </w:rPr>
        <w:t>i</w:t>
      </w:r>
      <w:r w:rsidRPr="00995B5E">
        <w:rPr>
          <w:rFonts w:hint="eastAsia"/>
          <w:sz w:val="22"/>
          <w:lang w:val="lt-LT" w:eastAsia="lt-LT"/>
        </w:rPr>
        <w:t>ų</w:t>
      </w:r>
      <w:r w:rsidRPr="00995B5E">
        <w:rPr>
          <w:sz w:val="22"/>
          <w:lang w:val="lt-LT" w:eastAsia="lt-LT"/>
        </w:rPr>
        <w:t xml:space="preserve"> sud</w:t>
      </w:r>
      <w:r w:rsidRPr="00995B5E">
        <w:rPr>
          <w:rFonts w:hint="eastAsia"/>
          <w:sz w:val="22"/>
          <w:lang w:val="lt-LT" w:eastAsia="lt-LT"/>
        </w:rPr>
        <w:t>ė</w:t>
      </w:r>
      <w:r w:rsidRPr="00995B5E">
        <w:rPr>
          <w:sz w:val="22"/>
          <w:lang w:val="lt-LT" w:eastAsia="lt-LT"/>
        </w:rPr>
        <w:t xml:space="preserve">tyje yra veikliosios medžiagos, vadinamos </w:t>
      </w:r>
      <w:proofErr w:type="spellStart"/>
      <w:r w:rsidRPr="00995B5E">
        <w:rPr>
          <w:sz w:val="22"/>
          <w:lang w:val="lt-LT" w:eastAsia="lt-LT"/>
        </w:rPr>
        <w:t>melfalanu</w:t>
      </w:r>
      <w:proofErr w:type="spellEnd"/>
      <w:r w:rsidRPr="00995B5E">
        <w:rPr>
          <w:sz w:val="22"/>
          <w:lang w:val="lt-LT" w:eastAsia="lt-LT"/>
        </w:rPr>
        <w:t>, kuris priklauso grupei vaist</w:t>
      </w:r>
      <w:r w:rsidRPr="00995B5E">
        <w:rPr>
          <w:rFonts w:hint="eastAsia"/>
          <w:sz w:val="22"/>
          <w:lang w:val="lt-LT" w:eastAsia="lt-LT"/>
        </w:rPr>
        <w:t>ų</w:t>
      </w:r>
      <w:r w:rsidRPr="00995B5E">
        <w:rPr>
          <w:sz w:val="22"/>
          <w:lang w:val="lt-LT" w:eastAsia="lt-LT"/>
        </w:rPr>
        <w:t>, vadinam</w:t>
      </w:r>
      <w:r w:rsidRPr="00995B5E">
        <w:rPr>
          <w:rFonts w:hint="eastAsia"/>
          <w:sz w:val="22"/>
          <w:lang w:val="lt-LT" w:eastAsia="lt-LT"/>
        </w:rPr>
        <w:t>ų</w:t>
      </w:r>
      <w:r w:rsidRPr="00995B5E">
        <w:rPr>
          <w:sz w:val="22"/>
          <w:lang w:val="lt-LT" w:eastAsia="lt-LT"/>
        </w:rPr>
        <w:t xml:space="preserve"> </w:t>
      </w:r>
      <w:proofErr w:type="spellStart"/>
      <w:r w:rsidRPr="00995B5E">
        <w:rPr>
          <w:sz w:val="22"/>
          <w:lang w:val="lt-LT" w:eastAsia="lt-LT"/>
        </w:rPr>
        <w:t>citotoksiniais</w:t>
      </w:r>
      <w:proofErr w:type="spellEnd"/>
      <w:r w:rsidRPr="00995B5E">
        <w:rPr>
          <w:sz w:val="22"/>
          <w:lang w:val="lt-LT" w:eastAsia="lt-LT"/>
        </w:rPr>
        <w:t xml:space="preserve"> vaistais (dar vadinam</w:t>
      </w:r>
      <w:r w:rsidRPr="00995B5E">
        <w:rPr>
          <w:rFonts w:hint="eastAsia"/>
          <w:sz w:val="22"/>
          <w:lang w:val="lt-LT" w:eastAsia="lt-LT"/>
        </w:rPr>
        <w:t>ų</w:t>
      </w:r>
      <w:r w:rsidRPr="00995B5E">
        <w:rPr>
          <w:sz w:val="22"/>
          <w:lang w:val="lt-LT" w:eastAsia="lt-LT"/>
        </w:rPr>
        <w:t xml:space="preserve"> chemoterapija), ir vartojamas tam tikr</w:t>
      </w:r>
      <w:r w:rsidRPr="00995B5E">
        <w:rPr>
          <w:rFonts w:hint="eastAsia"/>
          <w:sz w:val="22"/>
          <w:lang w:val="lt-LT" w:eastAsia="lt-LT"/>
        </w:rPr>
        <w:t>ų</w:t>
      </w:r>
      <w:r w:rsidRPr="00995B5E">
        <w:rPr>
          <w:sz w:val="22"/>
          <w:lang w:val="lt-LT" w:eastAsia="lt-LT"/>
        </w:rPr>
        <w:t xml:space="preserve"> r</w:t>
      </w:r>
      <w:r w:rsidRPr="00995B5E">
        <w:rPr>
          <w:rFonts w:hint="eastAsia"/>
          <w:sz w:val="22"/>
          <w:lang w:val="lt-LT" w:eastAsia="lt-LT"/>
        </w:rPr>
        <w:t>ūš</w:t>
      </w:r>
      <w:r w:rsidRPr="00995B5E">
        <w:rPr>
          <w:sz w:val="22"/>
          <w:lang w:val="lt-LT" w:eastAsia="lt-LT"/>
        </w:rPr>
        <w:t>i</w:t>
      </w:r>
      <w:r w:rsidRPr="00995B5E">
        <w:rPr>
          <w:rFonts w:hint="eastAsia"/>
          <w:sz w:val="22"/>
          <w:lang w:val="lt-LT" w:eastAsia="lt-LT"/>
        </w:rPr>
        <w:t>ų</w:t>
      </w:r>
      <w:r w:rsidRPr="00995B5E">
        <w:rPr>
          <w:sz w:val="22"/>
          <w:lang w:val="lt-LT" w:eastAsia="lt-LT"/>
        </w:rPr>
        <w:t xml:space="preserve"> v</w:t>
      </w:r>
      <w:r w:rsidRPr="00995B5E">
        <w:rPr>
          <w:rFonts w:hint="eastAsia"/>
          <w:sz w:val="22"/>
          <w:lang w:val="lt-LT" w:eastAsia="lt-LT"/>
        </w:rPr>
        <w:t>ėž</w:t>
      </w:r>
      <w:r w:rsidRPr="00995B5E">
        <w:rPr>
          <w:sz w:val="22"/>
          <w:lang w:val="lt-LT" w:eastAsia="lt-LT"/>
        </w:rPr>
        <w:t>iui gydyti. Jis veikia sumažindamas organizmo gaminam</w:t>
      </w:r>
      <w:r w:rsidRPr="00995B5E">
        <w:rPr>
          <w:rFonts w:hint="eastAsia"/>
          <w:sz w:val="22"/>
          <w:lang w:val="lt-LT" w:eastAsia="lt-LT"/>
        </w:rPr>
        <w:t>ų</w:t>
      </w:r>
      <w:r w:rsidRPr="00995B5E">
        <w:rPr>
          <w:sz w:val="22"/>
          <w:lang w:val="lt-LT" w:eastAsia="lt-LT"/>
        </w:rPr>
        <w:t xml:space="preserve"> nenormali</w:t>
      </w:r>
      <w:r w:rsidRPr="00995B5E">
        <w:rPr>
          <w:rFonts w:hint="eastAsia"/>
          <w:sz w:val="22"/>
          <w:lang w:val="lt-LT" w:eastAsia="lt-LT"/>
        </w:rPr>
        <w:t>ų</w:t>
      </w:r>
      <w:r w:rsidRPr="00995B5E">
        <w:rPr>
          <w:sz w:val="22"/>
          <w:lang w:val="lt-LT" w:eastAsia="lt-LT"/>
        </w:rPr>
        <w:t xml:space="preserve"> l</w:t>
      </w:r>
      <w:r w:rsidRPr="00995B5E">
        <w:rPr>
          <w:rFonts w:hint="eastAsia"/>
          <w:sz w:val="22"/>
          <w:lang w:val="lt-LT" w:eastAsia="lt-LT"/>
        </w:rPr>
        <w:t>ą</w:t>
      </w:r>
      <w:r w:rsidRPr="00995B5E">
        <w:rPr>
          <w:sz w:val="22"/>
          <w:lang w:val="lt-LT" w:eastAsia="lt-LT"/>
        </w:rPr>
        <w:t>steli</w:t>
      </w:r>
      <w:r w:rsidRPr="00995B5E">
        <w:rPr>
          <w:rFonts w:hint="eastAsia"/>
          <w:sz w:val="22"/>
          <w:lang w:val="lt-LT" w:eastAsia="lt-LT"/>
        </w:rPr>
        <w:t>ų</w:t>
      </w:r>
      <w:r w:rsidRPr="00995B5E">
        <w:rPr>
          <w:sz w:val="22"/>
          <w:lang w:val="lt-LT" w:eastAsia="lt-LT"/>
        </w:rPr>
        <w:t xml:space="preserve"> kiekį.</w:t>
      </w:r>
    </w:p>
    <w:p w14:paraId="7AC1A8CA" w14:textId="77777777" w:rsidR="00A74DB7" w:rsidRPr="00995B5E" w:rsidRDefault="00A74DB7" w:rsidP="00A74DB7">
      <w:pPr>
        <w:autoSpaceDE w:val="0"/>
        <w:autoSpaceDN w:val="0"/>
        <w:adjustRightInd w:val="0"/>
        <w:rPr>
          <w:rFonts w:eastAsia="SimSun"/>
          <w:szCs w:val="22"/>
          <w:lang w:val="lt-LT"/>
        </w:rPr>
      </w:pPr>
    </w:p>
    <w:p w14:paraId="72754FE8" w14:textId="77777777" w:rsidR="00A74DB7" w:rsidRPr="00995B5E" w:rsidRDefault="00A74DB7" w:rsidP="00A74DB7">
      <w:pPr>
        <w:autoSpaceDE w:val="0"/>
        <w:autoSpaceDN w:val="0"/>
        <w:adjustRightInd w:val="0"/>
        <w:rPr>
          <w:rFonts w:eastAsia="SimSun"/>
          <w:szCs w:val="22"/>
          <w:lang w:val="lt-LT"/>
        </w:rPr>
      </w:pPr>
      <w:proofErr w:type="spellStart"/>
      <w:r w:rsidRPr="00995B5E">
        <w:rPr>
          <w:sz w:val="22"/>
          <w:lang w:val="lt-LT" w:eastAsia="lt-LT"/>
        </w:rPr>
        <w:t>Alkeran</w:t>
      </w:r>
      <w:proofErr w:type="spellEnd"/>
      <w:r w:rsidRPr="00995B5E">
        <w:rPr>
          <w:sz w:val="22"/>
          <w:lang w:val="lt-LT" w:eastAsia="lt-LT"/>
        </w:rPr>
        <w:t xml:space="preserve"> tablet</w:t>
      </w:r>
      <w:r w:rsidRPr="00995B5E">
        <w:rPr>
          <w:rFonts w:hint="eastAsia"/>
          <w:sz w:val="22"/>
          <w:lang w:val="lt-LT" w:eastAsia="lt-LT"/>
        </w:rPr>
        <w:t>ė</w:t>
      </w:r>
      <w:r w:rsidRPr="00995B5E">
        <w:rPr>
          <w:sz w:val="22"/>
          <w:lang w:val="lt-LT" w:eastAsia="lt-LT"/>
        </w:rPr>
        <w:t xml:space="preserve"> vartojama, kai gydoma:</w:t>
      </w:r>
    </w:p>
    <w:p w14:paraId="1987614F" w14:textId="77777777" w:rsidR="00A74DB7" w:rsidRPr="00995B5E" w:rsidRDefault="00A74DB7" w:rsidP="00A74DB7">
      <w:pPr>
        <w:pStyle w:val="Sraopastraipa"/>
        <w:numPr>
          <w:ilvl w:val="0"/>
          <w:numId w:val="7"/>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Daugin</w:t>
      </w:r>
      <w:r w:rsidRPr="00995B5E">
        <w:rPr>
          <w:rFonts w:hint="eastAsia"/>
          <w:lang w:val="lt-LT" w:eastAsia="lt-LT"/>
        </w:rPr>
        <w:t>ė</w:t>
      </w:r>
      <w:r w:rsidRPr="00995B5E">
        <w:rPr>
          <w:lang w:val="lt-LT" w:eastAsia="lt-LT"/>
        </w:rPr>
        <w:t xml:space="preserve"> mieloma</w:t>
      </w:r>
      <w:r w:rsidRPr="00995B5E">
        <w:rPr>
          <w:b/>
          <w:lang w:val="lt-LT" w:eastAsia="lt-LT"/>
        </w:rPr>
        <w:t> </w:t>
      </w:r>
      <w:r w:rsidRPr="00995B5E">
        <w:rPr>
          <w:lang w:val="lt-LT" w:eastAsia="lt-LT"/>
        </w:rPr>
        <w:noBreakHyphen/>
        <w:t>– v</w:t>
      </w:r>
      <w:r w:rsidRPr="00995B5E">
        <w:rPr>
          <w:rFonts w:hint="eastAsia"/>
          <w:lang w:val="lt-LT" w:eastAsia="lt-LT"/>
        </w:rPr>
        <w:t>ėž</w:t>
      </w:r>
      <w:r w:rsidRPr="00995B5E">
        <w:rPr>
          <w:lang w:val="lt-LT" w:eastAsia="lt-LT"/>
        </w:rPr>
        <w:t>ys, kuris išsivysto iš kaul</w:t>
      </w:r>
      <w:r w:rsidRPr="00995B5E">
        <w:rPr>
          <w:rFonts w:hint="eastAsia"/>
          <w:lang w:val="lt-LT" w:eastAsia="lt-LT"/>
        </w:rPr>
        <w:t>ų</w:t>
      </w:r>
      <w:r w:rsidRPr="00995B5E">
        <w:rPr>
          <w:lang w:val="lt-LT" w:eastAsia="lt-LT"/>
        </w:rPr>
        <w:t xml:space="preserve"> </w:t>
      </w:r>
      <w:r w:rsidRPr="00995B5E">
        <w:rPr>
          <w:rFonts w:hint="eastAsia"/>
          <w:lang w:val="lt-LT" w:eastAsia="lt-LT"/>
        </w:rPr>
        <w:t>č</w:t>
      </w:r>
      <w:r w:rsidRPr="00995B5E">
        <w:rPr>
          <w:lang w:val="lt-LT" w:eastAsia="lt-LT"/>
        </w:rPr>
        <w:t>iulp</w:t>
      </w:r>
      <w:r w:rsidRPr="00995B5E">
        <w:rPr>
          <w:rFonts w:hint="eastAsia"/>
          <w:lang w:val="lt-LT" w:eastAsia="lt-LT"/>
        </w:rPr>
        <w:t>ų</w:t>
      </w:r>
      <w:r w:rsidRPr="00995B5E">
        <w:rPr>
          <w:lang w:val="lt-LT" w:eastAsia="lt-LT"/>
        </w:rPr>
        <w:t xml:space="preserve">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 vadinam</w:t>
      </w:r>
      <w:r w:rsidRPr="00995B5E">
        <w:rPr>
          <w:rFonts w:hint="eastAsia"/>
          <w:lang w:val="lt-LT" w:eastAsia="lt-LT"/>
        </w:rPr>
        <w:t>ų</w:t>
      </w:r>
      <w:r w:rsidRPr="00995B5E">
        <w:rPr>
          <w:lang w:val="lt-LT" w:eastAsia="lt-LT"/>
        </w:rPr>
        <w:t xml:space="preserve"> </w:t>
      </w:r>
      <w:proofErr w:type="spellStart"/>
      <w:r w:rsidRPr="00995B5E">
        <w:rPr>
          <w:lang w:val="lt-LT" w:eastAsia="lt-LT"/>
        </w:rPr>
        <w:t>plazmocitais</w:t>
      </w:r>
      <w:proofErr w:type="spellEnd"/>
      <w:r w:rsidRPr="00995B5E">
        <w:rPr>
          <w:lang w:val="lt-LT" w:eastAsia="lt-LT"/>
        </w:rPr>
        <w:t>. Gamindami antik</w:t>
      </w:r>
      <w:r w:rsidRPr="00995B5E">
        <w:rPr>
          <w:rFonts w:hint="eastAsia"/>
          <w:lang w:val="lt-LT" w:eastAsia="lt-LT"/>
        </w:rPr>
        <w:t>ū</w:t>
      </w:r>
      <w:r w:rsidRPr="00995B5E">
        <w:rPr>
          <w:lang w:val="lt-LT" w:eastAsia="lt-LT"/>
        </w:rPr>
        <w:t xml:space="preserve">nus, </w:t>
      </w:r>
      <w:proofErr w:type="spellStart"/>
      <w:r w:rsidRPr="00995B5E">
        <w:rPr>
          <w:lang w:val="lt-LT" w:eastAsia="lt-LT"/>
        </w:rPr>
        <w:t>plazmocitai</w:t>
      </w:r>
      <w:proofErr w:type="spellEnd"/>
      <w:r w:rsidRPr="00995B5E">
        <w:rPr>
          <w:lang w:val="lt-LT" w:eastAsia="lt-LT"/>
        </w:rPr>
        <w:t xml:space="preserve"> padeda kovojant su infekcijomis ir ligomis.</w:t>
      </w:r>
    </w:p>
    <w:p w14:paraId="79ACC812" w14:textId="77777777" w:rsidR="00A74DB7" w:rsidRPr="00995B5E" w:rsidRDefault="00A74DB7" w:rsidP="00A74DB7">
      <w:pPr>
        <w:pStyle w:val="Sraopastraipa"/>
        <w:numPr>
          <w:ilvl w:val="0"/>
          <w:numId w:val="7"/>
        </w:numPr>
        <w:tabs>
          <w:tab w:val="clear" w:pos="567"/>
        </w:tabs>
        <w:autoSpaceDE w:val="0"/>
        <w:autoSpaceDN w:val="0"/>
        <w:adjustRightInd w:val="0"/>
        <w:spacing w:line="240" w:lineRule="auto"/>
        <w:ind w:left="567" w:hanging="567"/>
        <w:rPr>
          <w:rFonts w:eastAsia="SimSun"/>
          <w:b/>
          <w:bCs/>
          <w:szCs w:val="22"/>
          <w:lang w:val="lt-LT"/>
        </w:rPr>
      </w:pPr>
      <w:r w:rsidRPr="00995B5E">
        <w:rPr>
          <w:lang w:val="lt-LT" w:eastAsia="lt-LT"/>
        </w:rPr>
        <w:t>Progresav</w:t>
      </w:r>
      <w:r w:rsidRPr="00995B5E">
        <w:rPr>
          <w:rFonts w:hint="eastAsia"/>
          <w:lang w:val="lt-LT" w:eastAsia="lt-LT"/>
        </w:rPr>
        <w:t>ę</w:t>
      </w:r>
      <w:r w:rsidRPr="00995B5E">
        <w:rPr>
          <w:lang w:val="lt-LT" w:eastAsia="lt-LT"/>
        </w:rPr>
        <w:t>s kiaušidži</w:t>
      </w:r>
      <w:r w:rsidRPr="00995B5E">
        <w:rPr>
          <w:rFonts w:hint="eastAsia"/>
          <w:lang w:val="lt-LT" w:eastAsia="lt-LT"/>
        </w:rPr>
        <w:t>ų</w:t>
      </w:r>
      <w:r w:rsidRPr="00995B5E">
        <w:rPr>
          <w:lang w:val="lt-LT" w:eastAsia="lt-LT"/>
        </w:rPr>
        <w:t xml:space="preserve"> v</w:t>
      </w:r>
      <w:r w:rsidRPr="00995B5E">
        <w:rPr>
          <w:rFonts w:hint="eastAsia"/>
          <w:lang w:val="lt-LT" w:eastAsia="lt-LT"/>
        </w:rPr>
        <w:t>ėž</w:t>
      </w:r>
      <w:r w:rsidRPr="00995B5E">
        <w:rPr>
          <w:lang w:val="lt-LT" w:eastAsia="lt-LT"/>
        </w:rPr>
        <w:t>ys.</w:t>
      </w:r>
    </w:p>
    <w:p w14:paraId="74845977" w14:textId="77777777" w:rsidR="00A74DB7" w:rsidRPr="00995B5E" w:rsidRDefault="00A74DB7" w:rsidP="00A74DB7">
      <w:pPr>
        <w:pStyle w:val="Sraopastraipa"/>
        <w:numPr>
          <w:ilvl w:val="0"/>
          <w:numId w:val="7"/>
        </w:numPr>
        <w:tabs>
          <w:tab w:val="clear" w:pos="567"/>
        </w:tabs>
        <w:autoSpaceDE w:val="0"/>
        <w:autoSpaceDN w:val="0"/>
        <w:adjustRightInd w:val="0"/>
        <w:spacing w:line="240" w:lineRule="auto"/>
        <w:ind w:left="567" w:hanging="567"/>
        <w:rPr>
          <w:rFonts w:eastAsia="SimSun"/>
          <w:b/>
          <w:bCs/>
          <w:szCs w:val="22"/>
          <w:lang w:val="lt-LT"/>
        </w:rPr>
      </w:pPr>
      <w:r w:rsidRPr="00995B5E">
        <w:rPr>
          <w:lang w:val="lt-LT" w:eastAsia="lt-LT"/>
        </w:rPr>
        <w:t>Progresav</w:t>
      </w:r>
      <w:r w:rsidRPr="00995B5E">
        <w:rPr>
          <w:rFonts w:hint="eastAsia"/>
          <w:lang w:val="lt-LT" w:eastAsia="lt-LT"/>
        </w:rPr>
        <w:t>ę</w:t>
      </w:r>
      <w:r w:rsidRPr="00995B5E">
        <w:rPr>
          <w:lang w:val="lt-LT" w:eastAsia="lt-LT"/>
        </w:rPr>
        <w:t>s kr</w:t>
      </w:r>
      <w:r w:rsidRPr="00995B5E">
        <w:rPr>
          <w:rFonts w:hint="eastAsia"/>
          <w:lang w:val="lt-LT" w:eastAsia="lt-LT"/>
        </w:rPr>
        <w:t>ū</w:t>
      </w:r>
      <w:r w:rsidRPr="00995B5E">
        <w:rPr>
          <w:lang w:val="lt-LT" w:eastAsia="lt-LT"/>
        </w:rPr>
        <w:t>ties v</w:t>
      </w:r>
      <w:r w:rsidRPr="00995B5E">
        <w:rPr>
          <w:rFonts w:hint="eastAsia"/>
          <w:lang w:val="lt-LT" w:eastAsia="lt-LT"/>
        </w:rPr>
        <w:t>ėž</w:t>
      </w:r>
      <w:r w:rsidRPr="00995B5E">
        <w:rPr>
          <w:lang w:val="lt-LT" w:eastAsia="lt-LT"/>
        </w:rPr>
        <w:t>ys.</w:t>
      </w:r>
    </w:p>
    <w:p w14:paraId="14691F0C" w14:textId="77777777" w:rsidR="00A74DB7" w:rsidRPr="00995B5E" w:rsidRDefault="00A74DB7" w:rsidP="00A74DB7">
      <w:pPr>
        <w:pStyle w:val="Sraopastraipa"/>
        <w:numPr>
          <w:ilvl w:val="0"/>
          <w:numId w:val="7"/>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 xml:space="preserve">Tikroji </w:t>
      </w:r>
      <w:proofErr w:type="spellStart"/>
      <w:r w:rsidRPr="00995B5E">
        <w:rPr>
          <w:lang w:val="lt-LT" w:eastAsia="lt-LT"/>
        </w:rPr>
        <w:t>policitemija</w:t>
      </w:r>
      <w:proofErr w:type="spellEnd"/>
      <w:r w:rsidRPr="00995B5E">
        <w:rPr>
          <w:b/>
          <w:lang w:val="lt-LT" w:eastAsia="lt-LT"/>
        </w:rPr>
        <w:t> –</w:t>
      </w:r>
      <w:r w:rsidRPr="00995B5E">
        <w:rPr>
          <w:lang w:val="lt-LT" w:eastAsia="lt-LT"/>
        </w:rPr>
        <w:noBreakHyphen/>
        <w:t xml:space="preserve"> kraujo v</w:t>
      </w:r>
      <w:r w:rsidRPr="00995B5E">
        <w:rPr>
          <w:rFonts w:hint="eastAsia"/>
          <w:lang w:val="lt-LT" w:eastAsia="lt-LT"/>
        </w:rPr>
        <w:t>ėž</w:t>
      </w:r>
      <w:r w:rsidRPr="00995B5E">
        <w:rPr>
          <w:lang w:val="lt-LT" w:eastAsia="lt-LT"/>
        </w:rPr>
        <w:t>io r</w:t>
      </w:r>
      <w:r w:rsidRPr="00995B5E">
        <w:rPr>
          <w:rFonts w:hint="eastAsia"/>
          <w:lang w:val="lt-LT" w:eastAsia="lt-LT"/>
        </w:rPr>
        <w:t>ūš</w:t>
      </w:r>
      <w:r w:rsidRPr="00995B5E">
        <w:rPr>
          <w:lang w:val="lt-LT" w:eastAsia="lt-LT"/>
        </w:rPr>
        <w:t>is, kai d</w:t>
      </w:r>
      <w:r w:rsidRPr="00995B5E">
        <w:rPr>
          <w:rFonts w:hint="eastAsia"/>
          <w:lang w:val="lt-LT" w:eastAsia="lt-LT"/>
        </w:rPr>
        <w:t>ė</w:t>
      </w:r>
      <w:r w:rsidRPr="00995B5E">
        <w:rPr>
          <w:lang w:val="lt-LT" w:eastAsia="lt-LT"/>
        </w:rPr>
        <w:t>l organizme nekontroliuojamos raudon</w:t>
      </w:r>
      <w:r w:rsidRPr="00995B5E">
        <w:rPr>
          <w:rFonts w:hint="eastAsia"/>
          <w:lang w:val="lt-LT" w:eastAsia="lt-LT"/>
        </w:rPr>
        <w:t>ų</w:t>
      </w:r>
      <w:r w:rsidRPr="00995B5E">
        <w:rPr>
          <w:lang w:val="lt-LT" w:eastAsia="lt-LT"/>
        </w:rPr>
        <w:t>j</w:t>
      </w:r>
      <w:r w:rsidRPr="00995B5E">
        <w:rPr>
          <w:rFonts w:hint="eastAsia"/>
          <w:lang w:val="lt-LT" w:eastAsia="lt-LT"/>
        </w:rPr>
        <w:t>ų</w:t>
      </w:r>
      <w:r w:rsidRPr="00995B5E">
        <w:rPr>
          <w:lang w:val="lt-LT" w:eastAsia="lt-LT"/>
        </w:rPr>
        <w:t xml:space="preserve"> kraujo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 xml:space="preserve"> gamybos padid</w:t>
      </w:r>
      <w:r w:rsidRPr="00995B5E">
        <w:rPr>
          <w:rFonts w:hint="eastAsia"/>
          <w:lang w:val="lt-LT" w:eastAsia="lt-LT"/>
        </w:rPr>
        <w:t>ė</w:t>
      </w:r>
      <w:r w:rsidRPr="00995B5E">
        <w:rPr>
          <w:lang w:val="lt-LT" w:eastAsia="lt-LT"/>
        </w:rPr>
        <w:t>ja raudon</w:t>
      </w:r>
      <w:r w:rsidRPr="00995B5E">
        <w:rPr>
          <w:rFonts w:hint="eastAsia"/>
          <w:lang w:val="lt-LT" w:eastAsia="lt-LT"/>
        </w:rPr>
        <w:t>ų</w:t>
      </w:r>
      <w:r w:rsidRPr="00995B5E">
        <w:rPr>
          <w:lang w:val="lt-LT" w:eastAsia="lt-LT"/>
        </w:rPr>
        <w:t>j</w:t>
      </w:r>
      <w:r w:rsidRPr="00995B5E">
        <w:rPr>
          <w:rFonts w:hint="eastAsia"/>
          <w:lang w:val="lt-LT" w:eastAsia="lt-LT"/>
        </w:rPr>
        <w:t>ų</w:t>
      </w:r>
      <w:r w:rsidRPr="00995B5E">
        <w:rPr>
          <w:lang w:val="lt-LT" w:eastAsia="lt-LT"/>
        </w:rPr>
        <w:t xml:space="preserve">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 xml:space="preserve"> kiekis kraujyje. D</w:t>
      </w:r>
      <w:r w:rsidRPr="00995B5E">
        <w:rPr>
          <w:rFonts w:hint="eastAsia"/>
          <w:lang w:val="lt-LT" w:eastAsia="lt-LT"/>
        </w:rPr>
        <w:t>ė</w:t>
      </w:r>
      <w:r w:rsidRPr="00995B5E">
        <w:rPr>
          <w:lang w:val="lt-LT" w:eastAsia="lt-LT"/>
        </w:rPr>
        <w:t>l to tiršt</w:t>
      </w:r>
      <w:r w:rsidRPr="00995B5E">
        <w:rPr>
          <w:rFonts w:hint="eastAsia"/>
          <w:lang w:val="lt-LT" w:eastAsia="lt-LT"/>
        </w:rPr>
        <w:t>ė</w:t>
      </w:r>
      <w:r w:rsidRPr="00995B5E">
        <w:rPr>
          <w:lang w:val="lt-LT" w:eastAsia="lt-LT"/>
        </w:rPr>
        <w:t>ja kraujas ir susidaro kraujo krešuli</w:t>
      </w:r>
      <w:r w:rsidRPr="00995B5E">
        <w:rPr>
          <w:rFonts w:hint="eastAsia"/>
          <w:lang w:val="lt-LT" w:eastAsia="lt-LT"/>
        </w:rPr>
        <w:t>ų</w:t>
      </w:r>
      <w:r w:rsidRPr="00995B5E">
        <w:rPr>
          <w:lang w:val="lt-LT" w:eastAsia="lt-LT"/>
        </w:rPr>
        <w:t xml:space="preserve"> bei gali atsirasti galvos skausmas, svaigulys ir dusulys.</w:t>
      </w:r>
    </w:p>
    <w:p w14:paraId="1FD8C9BB" w14:textId="77777777" w:rsidR="00A74DB7" w:rsidRPr="00995B5E" w:rsidRDefault="00A74DB7" w:rsidP="00A74DB7">
      <w:pPr>
        <w:autoSpaceDE w:val="0"/>
        <w:autoSpaceDN w:val="0"/>
        <w:adjustRightInd w:val="0"/>
        <w:rPr>
          <w:rFonts w:eastAsia="SimSun"/>
          <w:szCs w:val="22"/>
          <w:lang w:val="lt-LT"/>
        </w:rPr>
      </w:pPr>
    </w:p>
    <w:p w14:paraId="5ABFD184" w14:textId="77777777" w:rsidR="00A74DB7" w:rsidRPr="00995B5E" w:rsidRDefault="00A74DB7" w:rsidP="00A74DB7">
      <w:pPr>
        <w:autoSpaceDE w:val="0"/>
        <w:autoSpaceDN w:val="0"/>
        <w:adjustRightInd w:val="0"/>
        <w:rPr>
          <w:rFonts w:eastAsia="SimSun"/>
          <w:szCs w:val="22"/>
          <w:lang w:val="lt-LT"/>
        </w:rPr>
      </w:pPr>
      <w:r w:rsidRPr="00995B5E">
        <w:rPr>
          <w:sz w:val="22"/>
          <w:lang w:val="lt-LT" w:eastAsia="lt-LT"/>
        </w:rPr>
        <w:t>Jei norite, paprašykite gydytojo, kad apie šias ligas paaiškint</w:t>
      </w:r>
      <w:r w:rsidRPr="00995B5E">
        <w:rPr>
          <w:rFonts w:hint="eastAsia"/>
          <w:sz w:val="22"/>
          <w:lang w:val="lt-LT" w:eastAsia="lt-LT"/>
        </w:rPr>
        <w:t>ų</w:t>
      </w:r>
      <w:r w:rsidRPr="00995B5E">
        <w:rPr>
          <w:sz w:val="22"/>
          <w:lang w:val="lt-LT" w:eastAsia="lt-LT"/>
        </w:rPr>
        <w:t xml:space="preserve"> daugiau.</w:t>
      </w:r>
    </w:p>
    <w:p w14:paraId="0BD592D7" w14:textId="77777777" w:rsidR="00A74DB7" w:rsidRPr="00995B5E" w:rsidRDefault="00A74DB7" w:rsidP="00A74DB7">
      <w:pPr>
        <w:autoSpaceDE w:val="0"/>
        <w:autoSpaceDN w:val="0"/>
        <w:adjustRightInd w:val="0"/>
        <w:rPr>
          <w:rFonts w:eastAsia="SimSun"/>
          <w:szCs w:val="22"/>
          <w:lang w:val="lt-LT"/>
        </w:rPr>
      </w:pPr>
    </w:p>
    <w:p w14:paraId="1B6F0C70" w14:textId="77777777" w:rsidR="00A74DB7" w:rsidRPr="00995B5E" w:rsidRDefault="00A74DB7" w:rsidP="00A74DB7">
      <w:pPr>
        <w:numPr>
          <w:ilvl w:val="12"/>
          <w:numId w:val="0"/>
        </w:numPr>
        <w:rPr>
          <w:szCs w:val="22"/>
          <w:lang w:val="lt-LT"/>
        </w:rPr>
      </w:pPr>
      <w:r w:rsidRPr="00995B5E">
        <w:rPr>
          <w:sz w:val="22"/>
          <w:lang w:val="lt-LT" w:eastAsia="lt-LT"/>
        </w:rPr>
        <w:t>Jei nesijau</w:t>
      </w:r>
      <w:r w:rsidRPr="00995B5E">
        <w:rPr>
          <w:rFonts w:hint="eastAsia"/>
          <w:sz w:val="22"/>
          <w:lang w:val="lt-LT" w:eastAsia="lt-LT"/>
        </w:rPr>
        <w:t>č</w:t>
      </w:r>
      <w:r w:rsidRPr="00995B5E">
        <w:rPr>
          <w:sz w:val="22"/>
          <w:lang w:val="lt-LT" w:eastAsia="lt-LT"/>
        </w:rPr>
        <w:t>iate geriau arba jau</w:t>
      </w:r>
      <w:r w:rsidRPr="00995B5E">
        <w:rPr>
          <w:rFonts w:hint="eastAsia"/>
          <w:sz w:val="22"/>
          <w:lang w:val="lt-LT" w:eastAsia="lt-LT"/>
        </w:rPr>
        <w:t>č</w:t>
      </w:r>
      <w:r w:rsidRPr="00995B5E">
        <w:rPr>
          <w:sz w:val="22"/>
          <w:lang w:val="lt-LT" w:eastAsia="lt-LT"/>
        </w:rPr>
        <w:t>iat</w:t>
      </w:r>
      <w:r w:rsidRPr="00995B5E">
        <w:rPr>
          <w:rFonts w:hint="eastAsia"/>
          <w:sz w:val="22"/>
          <w:lang w:val="lt-LT" w:eastAsia="lt-LT"/>
        </w:rPr>
        <w:t>ė</w:t>
      </w:r>
      <w:r w:rsidRPr="00995B5E">
        <w:rPr>
          <w:sz w:val="22"/>
          <w:lang w:val="lt-LT" w:eastAsia="lt-LT"/>
        </w:rPr>
        <w:t>s pras</w:t>
      </w:r>
      <w:r w:rsidRPr="00995B5E">
        <w:rPr>
          <w:rFonts w:hint="eastAsia"/>
          <w:sz w:val="22"/>
          <w:lang w:val="lt-LT" w:eastAsia="lt-LT"/>
        </w:rPr>
        <w:t>č</w:t>
      </w:r>
      <w:r w:rsidRPr="00995B5E">
        <w:rPr>
          <w:sz w:val="22"/>
          <w:lang w:val="lt-LT" w:eastAsia="lt-LT"/>
        </w:rPr>
        <w:t>iau, privalote pasikalb</w:t>
      </w:r>
      <w:r w:rsidRPr="00995B5E">
        <w:rPr>
          <w:rFonts w:hint="eastAsia"/>
          <w:sz w:val="22"/>
          <w:lang w:val="lt-LT" w:eastAsia="lt-LT"/>
        </w:rPr>
        <w:t>ė</w:t>
      </w:r>
      <w:r w:rsidRPr="00995B5E">
        <w:rPr>
          <w:sz w:val="22"/>
          <w:lang w:val="lt-LT" w:eastAsia="lt-LT"/>
        </w:rPr>
        <w:t>ti su gydytoju.</w:t>
      </w:r>
    </w:p>
    <w:p w14:paraId="0E3CDF5C" w14:textId="77777777" w:rsidR="00A74DB7" w:rsidRPr="00995B5E" w:rsidRDefault="00A74DB7" w:rsidP="00A74DB7">
      <w:pPr>
        <w:rPr>
          <w:sz w:val="22"/>
          <w:szCs w:val="22"/>
          <w:lang w:val="lt-LT"/>
        </w:rPr>
      </w:pPr>
    </w:p>
    <w:p w14:paraId="50518884" w14:textId="77777777" w:rsidR="00A74DB7" w:rsidRPr="00995B5E" w:rsidRDefault="00A74DB7" w:rsidP="00A74DB7">
      <w:pPr>
        <w:rPr>
          <w:sz w:val="22"/>
          <w:lang w:val="lt-LT"/>
        </w:rPr>
      </w:pPr>
    </w:p>
    <w:p w14:paraId="62EEFD5A" w14:textId="77777777" w:rsidR="00A74DB7" w:rsidRPr="00995B5E" w:rsidRDefault="00A74DB7" w:rsidP="00A74DB7">
      <w:pPr>
        <w:ind w:left="540" w:hanging="540"/>
        <w:rPr>
          <w:b/>
          <w:bCs/>
          <w:sz w:val="22"/>
          <w:lang w:val="lt-LT"/>
        </w:rPr>
      </w:pPr>
      <w:r w:rsidRPr="00995B5E">
        <w:rPr>
          <w:b/>
          <w:bCs/>
          <w:sz w:val="22"/>
          <w:lang w:val="lt-LT"/>
        </w:rPr>
        <w:t xml:space="preserve">2. </w:t>
      </w:r>
      <w:r w:rsidRPr="00995B5E">
        <w:rPr>
          <w:b/>
          <w:bCs/>
          <w:sz w:val="22"/>
          <w:lang w:val="lt-LT"/>
        </w:rPr>
        <w:tab/>
        <w:t xml:space="preserve">Kas žinotina prieš vartojant </w:t>
      </w:r>
      <w:proofErr w:type="spellStart"/>
      <w:r w:rsidRPr="00995B5E">
        <w:rPr>
          <w:b/>
          <w:bCs/>
          <w:sz w:val="22"/>
          <w:lang w:val="lt-LT"/>
        </w:rPr>
        <w:t>Alkeran</w:t>
      </w:r>
      <w:proofErr w:type="spellEnd"/>
    </w:p>
    <w:p w14:paraId="057A57E4" w14:textId="77777777" w:rsidR="00A74DB7" w:rsidRPr="00995B5E" w:rsidRDefault="00A74DB7" w:rsidP="00A74DB7">
      <w:pPr>
        <w:rPr>
          <w:sz w:val="22"/>
          <w:lang w:val="lt-LT"/>
        </w:rPr>
      </w:pPr>
    </w:p>
    <w:p w14:paraId="418A7269" w14:textId="33DC49CF" w:rsidR="00A74DB7" w:rsidRPr="00995B5E" w:rsidRDefault="00A74DB7" w:rsidP="00A74DB7">
      <w:pPr>
        <w:tabs>
          <w:tab w:val="num" w:pos="720"/>
        </w:tabs>
        <w:rPr>
          <w:b/>
          <w:sz w:val="22"/>
          <w:lang w:val="lt-LT"/>
        </w:rPr>
      </w:pPr>
      <w:proofErr w:type="spellStart"/>
      <w:r w:rsidRPr="00995B5E">
        <w:rPr>
          <w:b/>
          <w:sz w:val="22"/>
          <w:lang w:val="lt-LT"/>
        </w:rPr>
        <w:t>Alkeran</w:t>
      </w:r>
      <w:proofErr w:type="spellEnd"/>
      <w:r w:rsidRPr="00995B5E">
        <w:rPr>
          <w:b/>
          <w:sz w:val="22"/>
          <w:lang w:val="lt-LT"/>
        </w:rPr>
        <w:t xml:space="preserve"> vartoti </w:t>
      </w:r>
      <w:r w:rsidR="00AF4F6C">
        <w:rPr>
          <w:b/>
          <w:sz w:val="22"/>
          <w:lang w:val="lt-LT"/>
        </w:rPr>
        <w:t>draudžiama</w:t>
      </w:r>
      <w:r w:rsidRPr="00995B5E">
        <w:rPr>
          <w:b/>
          <w:sz w:val="22"/>
          <w:lang w:val="lt-LT"/>
        </w:rPr>
        <w:t>:</w:t>
      </w:r>
    </w:p>
    <w:p w14:paraId="775402E7" w14:textId="77777777" w:rsidR="00A74DB7" w:rsidRPr="00995B5E" w:rsidRDefault="00A74DB7" w:rsidP="00A74DB7">
      <w:pPr>
        <w:tabs>
          <w:tab w:val="left" w:pos="540"/>
          <w:tab w:val="num" w:pos="720"/>
        </w:tabs>
        <w:ind w:left="540" w:hanging="540"/>
        <w:rPr>
          <w:sz w:val="22"/>
          <w:szCs w:val="22"/>
          <w:lang w:val="lt-LT"/>
        </w:rPr>
      </w:pPr>
      <w:r w:rsidRPr="00995B5E">
        <w:rPr>
          <w:bCs/>
          <w:sz w:val="22"/>
          <w:lang w:val="lt-LT"/>
        </w:rPr>
        <w:t>-</w:t>
      </w:r>
      <w:r w:rsidRPr="00995B5E">
        <w:rPr>
          <w:bCs/>
          <w:sz w:val="22"/>
          <w:lang w:val="lt-LT"/>
        </w:rPr>
        <w:tab/>
      </w:r>
      <w:r w:rsidRPr="00995B5E">
        <w:rPr>
          <w:bCs/>
          <w:sz w:val="22"/>
          <w:szCs w:val="22"/>
          <w:lang w:val="lt-LT"/>
        </w:rPr>
        <w:t>jeigu yra alergija</w:t>
      </w:r>
      <w:r w:rsidRPr="00995B5E">
        <w:rPr>
          <w:sz w:val="22"/>
          <w:szCs w:val="22"/>
          <w:lang w:val="lt-LT"/>
        </w:rPr>
        <w:t xml:space="preserve"> </w:t>
      </w:r>
      <w:proofErr w:type="spellStart"/>
      <w:r w:rsidRPr="00995B5E">
        <w:rPr>
          <w:sz w:val="22"/>
          <w:szCs w:val="22"/>
          <w:lang w:val="lt-LT"/>
        </w:rPr>
        <w:t>melfalanui</w:t>
      </w:r>
      <w:proofErr w:type="spellEnd"/>
      <w:r w:rsidRPr="00995B5E">
        <w:rPr>
          <w:sz w:val="22"/>
          <w:szCs w:val="22"/>
          <w:lang w:val="lt-LT"/>
        </w:rPr>
        <w:t xml:space="preserve"> arba bet kuriai pagalbinei šio vaisto medžiagai (jos išvardytos 6 skyriuje);</w:t>
      </w:r>
    </w:p>
    <w:p w14:paraId="6D00532C" w14:textId="77777777" w:rsidR="00A74DB7" w:rsidRPr="00995B5E" w:rsidRDefault="00A74DB7" w:rsidP="00A74DB7">
      <w:pPr>
        <w:tabs>
          <w:tab w:val="left" w:pos="540"/>
          <w:tab w:val="num" w:pos="720"/>
        </w:tabs>
        <w:ind w:left="540" w:hanging="540"/>
        <w:rPr>
          <w:b/>
          <w:sz w:val="22"/>
          <w:szCs w:val="22"/>
          <w:lang w:val="lt-LT"/>
        </w:rPr>
      </w:pPr>
      <w:r w:rsidRPr="00995B5E">
        <w:rPr>
          <w:sz w:val="22"/>
          <w:szCs w:val="22"/>
          <w:lang w:val="lt-LT"/>
        </w:rPr>
        <w:t>-</w:t>
      </w:r>
      <w:r w:rsidRPr="00FE4F5B">
        <w:rPr>
          <w:sz w:val="22"/>
          <w:szCs w:val="22"/>
          <w:lang w:val="lt-LT"/>
        </w:rPr>
        <w:tab/>
        <w:t>jeigu m</w:t>
      </w:r>
      <w:r w:rsidRPr="00AC3BF4">
        <w:rPr>
          <w:sz w:val="22"/>
          <w:szCs w:val="22"/>
          <w:lang w:val="lt-LT"/>
        </w:rPr>
        <w:t>aitinate krūtimi</w:t>
      </w:r>
      <w:r w:rsidRPr="00FE4F5B">
        <w:rPr>
          <w:sz w:val="22"/>
          <w:szCs w:val="22"/>
          <w:lang w:val="lt-LT"/>
        </w:rPr>
        <w:t>.</w:t>
      </w:r>
    </w:p>
    <w:p w14:paraId="4083B78B" w14:textId="77777777" w:rsidR="00A74DB7" w:rsidRPr="00995B5E" w:rsidRDefault="00A74DB7" w:rsidP="00A74DB7">
      <w:pPr>
        <w:tabs>
          <w:tab w:val="num" w:pos="720"/>
        </w:tabs>
        <w:rPr>
          <w:rFonts w:eastAsia="SimSun"/>
          <w:sz w:val="22"/>
          <w:szCs w:val="22"/>
          <w:lang w:val="lt-LT"/>
        </w:rPr>
      </w:pPr>
    </w:p>
    <w:p w14:paraId="18253361" w14:textId="77777777" w:rsidR="00A74DB7" w:rsidRPr="00995B5E" w:rsidRDefault="00A74DB7" w:rsidP="00A74DB7">
      <w:pPr>
        <w:tabs>
          <w:tab w:val="num" w:pos="720"/>
        </w:tabs>
        <w:rPr>
          <w:rFonts w:eastAsia="SimSun"/>
          <w:sz w:val="22"/>
          <w:szCs w:val="22"/>
          <w:lang w:val="lt-LT"/>
        </w:rPr>
      </w:pPr>
      <w:r w:rsidRPr="00995B5E">
        <w:rPr>
          <w:sz w:val="22"/>
          <w:lang w:val="lt-LT" w:eastAsia="lt-LT"/>
        </w:rPr>
        <w:t>Jeigu abejojate, prieš prad</w:t>
      </w:r>
      <w:r w:rsidRPr="00995B5E">
        <w:rPr>
          <w:rFonts w:hint="eastAsia"/>
          <w:sz w:val="22"/>
          <w:lang w:val="lt-LT" w:eastAsia="lt-LT"/>
        </w:rPr>
        <w:t>ė</w:t>
      </w:r>
      <w:r w:rsidRPr="00995B5E">
        <w:rPr>
          <w:sz w:val="22"/>
          <w:lang w:val="lt-LT" w:eastAsia="lt-LT"/>
        </w:rPr>
        <w:t xml:space="preserve">dami vartoti </w:t>
      </w:r>
      <w:proofErr w:type="spellStart"/>
      <w:r w:rsidRPr="00995B5E">
        <w:rPr>
          <w:sz w:val="22"/>
          <w:lang w:val="lt-LT" w:eastAsia="lt-LT"/>
        </w:rPr>
        <w:t>Alkeran</w:t>
      </w:r>
      <w:proofErr w:type="spellEnd"/>
      <w:r w:rsidRPr="00995B5E">
        <w:rPr>
          <w:sz w:val="22"/>
          <w:lang w:val="lt-LT" w:eastAsia="lt-LT"/>
        </w:rPr>
        <w:t>, pasikalb</w:t>
      </w:r>
      <w:r w:rsidRPr="00995B5E">
        <w:rPr>
          <w:rFonts w:hint="eastAsia"/>
          <w:sz w:val="22"/>
          <w:lang w:val="lt-LT" w:eastAsia="lt-LT"/>
        </w:rPr>
        <w:t>ė</w:t>
      </w:r>
      <w:r w:rsidRPr="00995B5E">
        <w:rPr>
          <w:sz w:val="22"/>
          <w:lang w:val="lt-LT" w:eastAsia="lt-LT"/>
        </w:rPr>
        <w:t>kite su gydytoju arba vaistininku</w:t>
      </w:r>
      <w:r w:rsidRPr="00995B5E">
        <w:rPr>
          <w:rFonts w:eastAsia="SimSun"/>
          <w:sz w:val="22"/>
          <w:szCs w:val="22"/>
          <w:lang w:val="lt-LT"/>
        </w:rPr>
        <w:t>.</w:t>
      </w:r>
    </w:p>
    <w:p w14:paraId="6630C895" w14:textId="77777777" w:rsidR="00A74DB7" w:rsidRPr="00995B5E" w:rsidRDefault="00A74DB7" w:rsidP="00A74DB7">
      <w:pPr>
        <w:tabs>
          <w:tab w:val="num" w:pos="720"/>
        </w:tabs>
        <w:rPr>
          <w:b/>
          <w:sz w:val="22"/>
          <w:szCs w:val="22"/>
          <w:lang w:val="lt-LT"/>
        </w:rPr>
      </w:pPr>
    </w:p>
    <w:p w14:paraId="788BECBE" w14:textId="77777777" w:rsidR="00A74DB7" w:rsidRPr="00995B5E" w:rsidRDefault="00A74DB7" w:rsidP="00A74DB7">
      <w:pPr>
        <w:pStyle w:val="Antrat4"/>
        <w:rPr>
          <w:sz w:val="22"/>
          <w:szCs w:val="22"/>
          <w:lang w:val="lt-LT"/>
        </w:rPr>
      </w:pPr>
      <w:r w:rsidRPr="00995B5E">
        <w:rPr>
          <w:rFonts w:ascii="Times New Roman" w:hAnsi="Times New Roman" w:hint="eastAsia"/>
          <w:bCs w:val="0"/>
          <w:sz w:val="22"/>
          <w:szCs w:val="22"/>
          <w:lang w:val="lt-LT"/>
        </w:rPr>
        <w:t>Į</w:t>
      </w:r>
      <w:r w:rsidRPr="00995B5E">
        <w:rPr>
          <w:rFonts w:ascii="Times New Roman" w:hAnsi="Times New Roman"/>
          <w:bCs w:val="0"/>
          <w:sz w:val="22"/>
          <w:szCs w:val="22"/>
          <w:lang w:val="lt-LT"/>
        </w:rPr>
        <w:t>sp</w:t>
      </w:r>
      <w:r w:rsidRPr="00995B5E">
        <w:rPr>
          <w:rFonts w:ascii="Times New Roman" w:hAnsi="Times New Roman" w:hint="eastAsia"/>
          <w:bCs w:val="0"/>
          <w:sz w:val="22"/>
          <w:szCs w:val="22"/>
          <w:lang w:val="lt-LT"/>
        </w:rPr>
        <w:t>ė</w:t>
      </w:r>
      <w:r w:rsidRPr="00995B5E">
        <w:rPr>
          <w:rFonts w:ascii="Times New Roman" w:hAnsi="Times New Roman"/>
          <w:bCs w:val="0"/>
          <w:sz w:val="22"/>
          <w:szCs w:val="22"/>
          <w:lang w:val="lt-LT"/>
        </w:rPr>
        <w:t>jimai ir atsargumo priemon</w:t>
      </w:r>
      <w:r w:rsidRPr="00995B5E">
        <w:rPr>
          <w:rFonts w:ascii="Times New Roman" w:hAnsi="Times New Roman" w:hint="eastAsia"/>
          <w:bCs w:val="0"/>
          <w:sz w:val="22"/>
          <w:szCs w:val="22"/>
          <w:lang w:val="lt-LT"/>
        </w:rPr>
        <w:t>ė</w:t>
      </w:r>
      <w:r w:rsidRPr="00995B5E">
        <w:rPr>
          <w:rFonts w:ascii="Times New Roman" w:hAnsi="Times New Roman"/>
          <w:bCs w:val="0"/>
          <w:sz w:val="22"/>
          <w:szCs w:val="22"/>
          <w:lang w:val="lt-LT"/>
        </w:rPr>
        <w:t xml:space="preserve">s </w:t>
      </w:r>
    </w:p>
    <w:p w14:paraId="2B063574" w14:textId="77777777" w:rsidR="00A74DB7" w:rsidRPr="00995B5E" w:rsidRDefault="00A74DB7" w:rsidP="00A74DB7">
      <w:pPr>
        <w:numPr>
          <w:ilvl w:val="12"/>
          <w:numId w:val="0"/>
        </w:numPr>
        <w:rPr>
          <w:sz w:val="22"/>
          <w:lang w:val="lt-LT" w:eastAsia="lt-LT"/>
        </w:rPr>
      </w:pPr>
      <w:r w:rsidRPr="00995B5E">
        <w:rPr>
          <w:sz w:val="22"/>
          <w:lang w:val="lt-LT" w:eastAsia="lt-LT"/>
        </w:rPr>
        <w:t xml:space="preserve">Pasitarkite su gydytoju arba slaugytoju, prieš pradėdami vartoti </w:t>
      </w:r>
      <w:proofErr w:type="spellStart"/>
      <w:r w:rsidRPr="00995B5E">
        <w:rPr>
          <w:sz w:val="22"/>
          <w:lang w:val="lt-LT" w:eastAsia="lt-LT"/>
        </w:rPr>
        <w:t>Alkeran</w:t>
      </w:r>
      <w:proofErr w:type="spellEnd"/>
      <w:r w:rsidRPr="00995B5E">
        <w:rPr>
          <w:sz w:val="22"/>
          <w:lang w:val="lt-LT" w:eastAsia="lt-LT"/>
        </w:rPr>
        <w:t>.</w:t>
      </w:r>
    </w:p>
    <w:p w14:paraId="283D6381" w14:textId="77777777" w:rsidR="00A74DB7" w:rsidRPr="00995B5E" w:rsidRDefault="00A74DB7" w:rsidP="00A74DB7">
      <w:pPr>
        <w:numPr>
          <w:ilvl w:val="0"/>
          <w:numId w:val="3"/>
        </w:numPr>
        <w:tabs>
          <w:tab w:val="clear" w:pos="360"/>
          <w:tab w:val="num" w:pos="540"/>
          <w:tab w:val="num" w:pos="720"/>
        </w:tabs>
        <w:ind w:left="540" w:hanging="540"/>
        <w:rPr>
          <w:sz w:val="22"/>
          <w:szCs w:val="22"/>
          <w:lang w:val="lt-LT"/>
        </w:rPr>
      </w:pPr>
      <w:r w:rsidRPr="00995B5E">
        <w:rPr>
          <w:sz w:val="22"/>
          <w:szCs w:val="22"/>
          <w:lang w:val="lt-LT"/>
        </w:rPr>
        <w:t>jeigu Jums šiuo metu taikoma ar nesenai buvo taikyta spindulin</w:t>
      </w:r>
      <w:r w:rsidRPr="00995B5E">
        <w:rPr>
          <w:rFonts w:hint="eastAsia"/>
          <w:sz w:val="22"/>
          <w:szCs w:val="22"/>
          <w:lang w:val="lt-LT"/>
        </w:rPr>
        <w:t>ė</w:t>
      </w:r>
      <w:r w:rsidRPr="00995B5E">
        <w:rPr>
          <w:sz w:val="22"/>
          <w:szCs w:val="22"/>
          <w:lang w:val="lt-LT"/>
        </w:rPr>
        <w:t xml:space="preserve"> terapija arba chemoterapija;</w:t>
      </w:r>
    </w:p>
    <w:p w14:paraId="561F26D3" w14:textId="77777777" w:rsidR="00A74DB7" w:rsidRPr="00995B5E" w:rsidRDefault="00A74DB7" w:rsidP="00A74DB7">
      <w:pPr>
        <w:numPr>
          <w:ilvl w:val="0"/>
          <w:numId w:val="3"/>
        </w:numPr>
        <w:tabs>
          <w:tab w:val="clear" w:pos="360"/>
          <w:tab w:val="num" w:pos="540"/>
          <w:tab w:val="num" w:pos="720"/>
        </w:tabs>
        <w:ind w:left="540" w:hanging="540"/>
        <w:rPr>
          <w:sz w:val="22"/>
          <w:szCs w:val="22"/>
          <w:lang w:val="lt-LT"/>
        </w:rPr>
      </w:pPr>
      <w:r w:rsidRPr="00995B5E">
        <w:rPr>
          <w:sz w:val="22"/>
          <w:szCs w:val="22"/>
          <w:lang w:val="lt-LT"/>
        </w:rPr>
        <w:lastRenderedPageBreak/>
        <w:t>jeigu sergate inkst</w:t>
      </w:r>
      <w:r w:rsidRPr="00995B5E">
        <w:rPr>
          <w:rFonts w:hint="eastAsia"/>
          <w:sz w:val="22"/>
          <w:szCs w:val="22"/>
          <w:lang w:val="lt-LT"/>
        </w:rPr>
        <w:t>ų</w:t>
      </w:r>
      <w:r w:rsidRPr="00995B5E">
        <w:rPr>
          <w:sz w:val="22"/>
          <w:szCs w:val="22"/>
          <w:lang w:val="lt-LT"/>
        </w:rPr>
        <w:t xml:space="preserve"> liga;</w:t>
      </w:r>
    </w:p>
    <w:p w14:paraId="04215A20" w14:textId="77777777" w:rsidR="00A74DB7" w:rsidRPr="00995B5E" w:rsidRDefault="00A74DB7" w:rsidP="00A74DB7">
      <w:pPr>
        <w:numPr>
          <w:ilvl w:val="0"/>
          <w:numId w:val="3"/>
        </w:numPr>
        <w:tabs>
          <w:tab w:val="clear" w:pos="360"/>
          <w:tab w:val="num" w:pos="540"/>
          <w:tab w:val="num" w:pos="720"/>
        </w:tabs>
        <w:ind w:left="540" w:hanging="540"/>
        <w:rPr>
          <w:sz w:val="22"/>
          <w:szCs w:val="22"/>
          <w:lang w:val="lt-LT"/>
        </w:rPr>
      </w:pPr>
      <w:r w:rsidRPr="00995B5E">
        <w:rPr>
          <w:sz w:val="22"/>
          <w:lang w:val="lt-LT" w:eastAsia="lt-LT"/>
        </w:rPr>
        <w:t>jeigu ketinate skiepytis arba neseniai buvote paskiepyti. Taip yra tod</w:t>
      </w:r>
      <w:r w:rsidRPr="00995B5E">
        <w:rPr>
          <w:rFonts w:hint="eastAsia"/>
          <w:sz w:val="22"/>
          <w:lang w:val="lt-LT" w:eastAsia="lt-LT"/>
        </w:rPr>
        <w:t>ė</w:t>
      </w:r>
      <w:r w:rsidRPr="00995B5E">
        <w:rPr>
          <w:sz w:val="22"/>
          <w:lang w:val="lt-LT" w:eastAsia="lt-LT"/>
        </w:rPr>
        <w:t>l, kad kai kurios vakcinos (pvz., nuo poliomielito, tym</w:t>
      </w:r>
      <w:r w:rsidRPr="00995B5E">
        <w:rPr>
          <w:rFonts w:hint="eastAsia"/>
          <w:sz w:val="22"/>
          <w:lang w:val="lt-LT" w:eastAsia="lt-LT"/>
        </w:rPr>
        <w:t>ų</w:t>
      </w:r>
      <w:r w:rsidRPr="00995B5E">
        <w:rPr>
          <w:sz w:val="22"/>
          <w:lang w:val="lt-LT" w:eastAsia="lt-LT"/>
        </w:rPr>
        <w:t>, kiaulyt</w:t>
      </w:r>
      <w:r w:rsidRPr="00995B5E">
        <w:rPr>
          <w:rFonts w:hint="eastAsia"/>
          <w:sz w:val="22"/>
          <w:lang w:val="lt-LT" w:eastAsia="lt-LT"/>
        </w:rPr>
        <w:t>ė</w:t>
      </w:r>
      <w:r w:rsidRPr="00995B5E">
        <w:rPr>
          <w:sz w:val="22"/>
          <w:lang w:val="lt-LT" w:eastAsia="lt-LT"/>
        </w:rPr>
        <w:t>s ir raudonuk</w:t>
      </w:r>
      <w:r w:rsidRPr="00995B5E">
        <w:rPr>
          <w:rFonts w:hint="eastAsia"/>
          <w:sz w:val="22"/>
          <w:lang w:val="lt-LT" w:eastAsia="lt-LT"/>
        </w:rPr>
        <w:t>ė</w:t>
      </w:r>
      <w:r w:rsidRPr="00995B5E">
        <w:rPr>
          <w:sz w:val="22"/>
          <w:lang w:val="lt-LT" w:eastAsia="lt-LT"/>
        </w:rPr>
        <w:t>s) gali sukelti infekcij</w:t>
      </w:r>
      <w:r w:rsidRPr="00995B5E">
        <w:rPr>
          <w:rFonts w:hint="eastAsia"/>
          <w:sz w:val="22"/>
          <w:lang w:val="lt-LT" w:eastAsia="lt-LT"/>
        </w:rPr>
        <w:t>ą</w:t>
      </w:r>
      <w:r w:rsidRPr="00995B5E">
        <w:rPr>
          <w:sz w:val="22"/>
          <w:lang w:val="lt-LT" w:eastAsia="lt-LT"/>
        </w:rPr>
        <w:t>, jei b</w:t>
      </w:r>
      <w:r w:rsidRPr="00995B5E">
        <w:rPr>
          <w:rFonts w:hint="eastAsia"/>
          <w:sz w:val="22"/>
          <w:lang w:val="lt-LT" w:eastAsia="lt-LT"/>
        </w:rPr>
        <w:t>ū</w:t>
      </w:r>
      <w:r w:rsidRPr="00995B5E">
        <w:rPr>
          <w:sz w:val="22"/>
          <w:lang w:val="lt-LT" w:eastAsia="lt-LT"/>
        </w:rPr>
        <w:t xml:space="preserve">site jomis paskiepyti vartodami </w:t>
      </w:r>
      <w:proofErr w:type="spellStart"/>
      <w:r w:rsidRPr="00995B5E">
        <w:rPr>
          <w:sz w:val="22"/>
          <w:lang w:val="lt-LT" w:eastAsia="lt-LT"/>
        </w:rPr>
        <w:t>Alkeran</w:t>
      </w:r>
      <w:proofErr w:type="spellEnd"/>
      <w:r w:rsidRPr="00995B5E">
        <w:rPr>
          <w:sz w:val="22"/>
          <w:szCs w:val="22"/>
          <w:lang w:val="lt-LT" w:eastAsia="lt-LT"/>
        </w:rPr>
        <w:t>;</w:t>
      </w:r>
    </w:p>
    <w:p w14:paraId="0E8B3F91" w14:textId="77777777" w:rsidR="00A74DB7" w:rsidRDefault="00A74DB7" w:rsidP="00A74DB7">
      <w:pPr>
        <w:numPr>
          <w:ilvl w:val="0"/>
          <w:numId w:val="3"/>
        </w:numPr>
        <w:tabs>
          <w:tab w:val="num" w:pos="720"/>
        </w:tabs>
        <w:rPr>
          <w:sz w:val="22"/>
          <w:szCs w:val="22"/>
          <w:lang w:val="lt-LT"/>
        </w:rPr>
      </w:pPr>
      <w:r w:rsidRPr="00995B5E">
        <w:rPr>
          <w:sz w:val="22"/>
          <w:szCs w:val="22"/>
          <w:lang w:val="lt-LT"/>
        </w:rPr>
        <w:t xml:space="preserve">jeigu vartojate kombinuotus </w:t>
      </w:r>
      <w:r>
        <w:rPr>
          <w:sz w:val="22"/>
          <w:szCs w:val="22"/>
          <w:lang w:val="lt-LT"/>
        </w:rPr>
        <w:t>geriamuosius</w:t>
      </w:r>
      <w:r w:rsidRPr="00995B5E">
        <w:rPr>
          <w:sz w:val="22"/>
          <w:szCs w:val="22"/>
          <w:lang w:val="lt-LT"/>
        </w:rPr>
        <w:t xml:space="preserve"> kontracepti</w:t>
      </w:r>
      <w:r>
        <w:rPr>
          <w:sz w:val="22"/>
          <w:szCs w:val="22"/>
          <w:lang w:val="lt-LT"/>
        </w:rPr>
        <w:t>nius vaistus,</w:t>
      </w:r>
      <w:r w:rsidRPr="00AC3BF4">
        <w:rPr>
          <w:lang w:val="lt-LT"/>
        </w:rPr>
        <w:t xml:space="preserve"> </w:t>
      </w:r>
      <w:r w:rsidRPr="00B40A1B">
        <w:rPr>
          <w:sz w:val="22"/>
          <w:szCs w:val="22"/>
          <w:lang w:val="lt-LT"/>
        </w:rPr>
        <w:t xml:space="preserve">pasitarkite su savo gydytoju, kadangi, dėl venų </w:t>
      </w:r>
      <w:proofErr w:type="spellStart"/>
      <w:r w:rsidRPr="00B40A1B">
        <w:rPr>
          <w:sz w:val="22"/>
          <w:szCs w:val="22"/>
          <w:lang w:val="lt-LT"/>
        </w:rPr>
        <w:t>tromboemboli</w:t>
      </w:r>
      <w:r>
        <w:rPr>
          <w:sz w:val="22"/>
          <w:szCs w:val="22"/>
          <w:lang w:val="lt-LT"/>
        </w:rPr>
        <w:t>jos</w:t>
      </w:r>
      <w:proofErr w:type="spellEnd"/>
      <w:r w:rsidRPr="00B40A1B">
        <w:rPr>
          <w:sz w:val="22"/>
          <w:szCs w:val="22"/>
          <w:lang w:val="lt-LT"/>
        </w:rPr>
        <w:t xml:space="preserve"> rizikos, jis/ji gali norėti keisti Jūsų kontracepcijos metodą į kitą.</w:t>
      </w:r>
    </w:p>
    <w:p w14:paraId="7ED43E5B" w14:textId="39FD23F9" w:rsidR="005A3AED" w:rsidRPr="00AC3BF4" w:rsidRDefault="005A3AED" w:rsidP="00A74DB7">
      <w:pPr>
        <w:numPr>
          <w:ilvl w:val="0"/>
          <w:numId w:val="3"/>
        </w:numPr>
        <w:tabs>
          <w:tab w:val="num" w:pos="720"/>
        </w:tabs>
        <w:rPr>
          <w:sz w:val="22"/>
          <w:szCs w:val="22"/>
          <w:lang w:val="lt-LT"/>
        </w:rPr>
      </w:pPr>
      <w:r w:rsidRPr="005A3AED">
        <w:rPr>
          <w:sz w:val="22"/>
          <w:szCs w:val="22"/>
          <w:lang w:val="lt-LT"/>
        </w:rPr>
        <w:t xml:space="preserve">planuojate turėti kūdikį. Taip yra dėl genų </w:t>
      </w:r>
      <w:proofErr w:type="spellStart"/>
      <w:r w:rsidRPr="005A3AED">
        <w:rPr>
          <w:sz w:val="22"/>
          <w:szCs w:val="22"/>
          <w:lang w:val="lt-LT"/>
        </w:rPr>
        <w:t>toksiškumo</w:t>
      </w:r>
      <w:proofErr w:type="spellEnd"/>
      <w:r w:rsidRPr="005A3AED">
        <w:rPr>
          <w:sz w:val="22"/>
          <w:szCs w:val="22"/>
          <w:lang w:val="lt-LT"/>
        </w:rPr>
        <w:t xml:space="preserve"> (genetinės informacijos pažeidimo) ir nevaisingumo rizikos (žr. Nėštumas, žindymo laikotarpis ir vaisingumas).</w:t>
      </w:r>
    </w:p>
    <w:p w14:paraId="0F124B29" w14:textId="77777777" w:rsidR="00A74DB7" w:rsidRDefault="00A74DB7" w:rsidP="00A74DB7">
      <w:pPr>
        <w:rPr>
          <w:sz w:val="22"/>
          <w:szCs w:val="22"/>
          <w:lang w:val="lt-LT"/>
        </w:rPr>
      </w:pPr>
    </w:p>
    <w:p w14:paraId="4BDA212F" w14:textId="77777777" w:rsidR="00A74DB7" w:rsidRPr="00827362" w:rsidRDefault="00A74DB7" w:rsidP="00A74DB7">
      <w:pPr>
        <w:autoSpaceDE w:val="0"/>
        <w:autoSpaceDN w:val="0"/>
        <w:adjustRightInd w:val="0"/>
        <w:jc w:val="both"/>
        <w:rPr>
          <w:sz w:val="22"/>
          <w:lang w:val="lt-LT" w:eastAsia="lt-LT"/>
        </w:rPr>
      </w:pPr>
      <w:proofErr w:type="spellStart"/>
      <w:r w:rsidRPr="00827362">
        <w:rPr>
          <w:sz w:val="22"/>
          <w:lang w:val="lt-LT" w:eastAsia="lt-LT"/>
        </w:rPr>
        <w:t>Alkeran</w:t>
      </w:r>
      <w:proofErr w:type="spellEnd"/>
      <w:r w:rsidRPr="00827362">
        <w:rPr>
          <w:sz w:val="22"/>
          <w:lang w:val="lt-LT" w:eastAsia="lt-LT"/>
        </w:rPr>
        <w:t xml:space="preserve">, ypač vartojant kartu su </w:t>
      </w:r>
      <w:proofErr w:type="spellStart"/>
      <w:r w:rsidRPr="00827362">
        <w:rPr>
          <w:sz w:val="22"/>
          <w:lang w:val="lt-LT" w:eastAsia="lt-LT"/>
        </w:rPr>
        <w:t>lenalidomidu</w:t>
      </w:r>
      <w:proofErr w:type="spellEnd"/>
      <w:r w:rsidRPr="00827362">
        <w:rPr>
          <w:sz w:val="22"/>
          <w:lang w:val="lt-LT" w:eastAsia="lt-LT"/>
        </w:rPr>
        <w:t xml:space="preserve">, </w:t>
      </w:r>
      <w:proofErr w:type="spellStart"/>
      <w:r w:rsidRPr="00827362">
        <w:rPr>
          <w:sz w:val="22"/>
          <w:lang w:val="lt-LT" w:eastAsia="lt-LT"/>
        </w:rPr>
        <w:t>talidomidu</w:t>
      </w:r>
      <w:proofErr w:type="spellEnd"/>
      <w:r w:rsidRPr="00827362">
        <w:rPr>
          <w:sz w:val="22"/>
          <w:lang w:val="lt-LT" w:eastAsia="lt-LT"/>
        </w:rPr>
        <w:t xml:space="preserve"> ir prednizolonu, mažai daliai pacientų gali didinti kitų tipų vėžinių susirgimų vystymąsi (pvz. </w:t>
      </w:r>
      <w:r w:rsidRPr="005652F4">
        <w:rPr>
          <w:sz w:val="22"/>
          <w:lang w:val="lt-LT" w:eastAsia="lt-LT"/>
        </w:rPr>
        <w:t>antrųjų pirminių</w:t>
      </w:r>
      <w:r w:rsidRPr="00827362">
        <w:rPr>
          <w:sz w:val="22"/>
          <w:lang w:val="lt-LT" w:eastAsia="lt-LT"/>
        </w:rPr>
        <w:t xml:space="preserve"> kietųjų navikų). Prieš skiriant </w:t>
      </w:r>
      <w:proofErr w:type="spellStart"/>
      <w:r w:rsidRPr="00827362">
        <w:rPr>
          <w:sz w:val="22"/>
          <w:lang w:val="lt-LT" w:eastAsia="lt-LT"/>
        </w:rPr>
        <w:t>Alkeran</w:t>
      </w:r>
      <w:proofErr w:type="spellEnd"/>
      <w:r w:rsidRPr="00827362">
        <w:rPr>
          <w:sz w:val="22"/>
          <w:lang w:val="lt-LT" w:eastAsia="lt-LT"/>
        </w:rPr>
        <w:t>, Jūsų gydytojas turėtų atidžiai įvertinti naudą ir riziką.</w:t>
      </w:r>
    </w:p>
    <w:p w14:paraId="0A37F83F" w14:textId="77777777" w:rsidR="00A74DB7" w:rsidRPr="00995B5E" w:rsidRDefault="00A74DB7" w:rsidP="00A74DB7">
      <w:pPr>
        <w:rPr>
          <w:sz w:val="22"/>
          <w:szCs w:val="22"/>
          <w:lang w:val="lt-LT"/>
        </w:rPr>
      </w:pPr>
    </w:p>
    <w:p w14:paraId="203B3925" w14:textId="77777777" w:rsidR="00A74DB7" w:rsidRPr="00995B5E" w:rsidRDefault="00A74DB7" w:rsidP="00A74DB7">
      <w:pPr>
        <w:autoSpaceDE w:val="0"/>
        <w:autoSpaceDN w:val="0"/>
        <w:adjustRightInd w:val="0"/>
        <w:rPr>
          <w:rFonts w:eastAsia="SimSun"/>
          <w:szCs w:val="22"/>
          <w:lang w:val="lt-LT"/>
        </w:rPr>
      </w:pPr>
      <w:r w:rsidRPr="00995B5E">
        <w:rPr>
          <w:sz w:val="22"/>
          <w:lang w:val="lt-LT" w:eastAsia="lt-LT"/>
        </w:rPr>
        <w:t>Jei nesate tikri, ar kuris nors ir pirmiau min</w:t>
      </w:r>
      <w:r w:rsidRPr="00995B5E">
        <w:rPr>
          <w:rFonts w:hint="eastAsia"/>
          <w:sz w:val="22"/>
          <w:lang w:val="lt-LT" w:eastAsia="lt-LT"/>
        </w:rPr>
        <w:t>ė</w:t>
      </w:r>
      <w:r w:rsidRPr="00995B5E">
        <w:rPr>
          <w:sz w:val="22"/>
          <w:lang w:val="lt-LT" w:eastAsia="lt-LT"/>
        </w:rPr>
        <w:t>t</w:t>
      </w:r>
      <w:r w:rsidRPr="00995B5E">
        <w:rPr>
          <w:rFonts w:hint="eastAsia"/>
          <w:sz w:val="22"/>
          <w:lang w:val="lt-LT" w:eastAsia="lt-LT"/>
        </w:rPr>
        <w:t>ų</w:t>
      </w:r>
      <w:r w:rsidRPr="00995B5E">
        <w:rPr>
          <w:sz w:val="22"/>
          <w:lang w:val="lt-LT" w:eastAsia="lt-LT"/>
        </w:rPr>
        <w:t xml:space="preserve"> dalyk</w:t>
      </w:r>
      <w:r w:rsidRPr="00995B5E">
        <w:rPr>
          <w:rFonts w:hint="eastAsia"/>
          <w:sz w:val="22"/>
          <w:lang w:val="lt-LT" w:eastAsia="lt-LT"/>
        </w:rPr>
        <w:t>ų</w:t>
      </w:r>
      <w:r w:rsidRPr="00995B5E">
        <w:rPr>
          <w:sz w:val="22"/>
          <w:lang w:val="lt-LT" w:eastAsia="lt-LT"/>
        </w:rPr>
        <w:t xml:space="preserve"> Jums tinka, prieš prad</w:t>
      </w:r>
      <w:r w:rsidRPr="00995B5E">
        <w:rPr>
          <w:rFonts w:hint="eastAsia"/>
          <w:sz w:val="22"/>
          <w:lang w:val="lt-LT" w:eastAsia="lt-LT"/>
        </w:rPr>
        <w:t>ė</w:t>
      </w:r>
      <w:r w:rsidRPr="00995B5E">
        <w:rPr>
          <w:sz w:val="22"/>
          <w:lang w:val="lt-LT" w:eastAsia="lt-LT"/>
        </w:rPr>
        <w:t xml:space="preserve">dami vartoti </w:t>
      </w:r>
      <w:proofErr w:type="spellStart"/>
      <w:r w:rsidRPr="00995B5E">
        <w:rPr>
          <w:sz w:val="22"/>
          <w:lang w:val="lt-LT" w:eastAsia="lt-LT"/>
        </w:rPr>
        <w:t>Alkeran</w:t>
      </w:r>
      <w:proofErr w:type="spellEnd"/>
      <w:r w:rsidRPr="00995B5E">
        <w:rPr>
          <w:sz w:val="22"/>
          <w:lang w:val="lt-LT" w:eastAsia="lt-LT"/>
        </w:rPr>
        <w:t xml:space="preserve"> pasikalb</w:t>
      </w:r>
      <w:r w:rsidRPr="00995B5E">
        <w:rPr>
          <w:rFonts w:hint="eastAsia"/>
          <w:sz w:val="22"/>
          <w:lang w:val="lt-LT" w:eastAsia="lt-LT"/>
        </w:rPr>
        <w:t>ė</w:t>
      </w:r>
      <w:r w:rsidRPr="00995B5E">
        <w:rPr>
          <w:sz w:val="22"/>
          <w:lang w:val="lt-LT" w:eastAsia="lt-LT"/>
        </w:rPr>
        <w:t>kite su gydytoju arba vaistininku.</w:t>
      </w:r>
    </w:p>
    <w:p w14:paraId="1B0BF305" w14:textId="77777777" w:rsidR="00A74DB7" w:rsidRPr="00995B5E" w:rsidRDefault="00A74DB7" w:rsidP="00A74DB7">
      <w:pPr>
        <w:autoSpaceDE w:val="0"/>
        <w:autoSpaceDN w:val="0"/>
        <w:adjustRightInd w:val="0"/>
        <w:rPr>
          <w:rFonts w:eastAsia="SimSun"/>
          <w:szCs w:val="22"/>
          <w:lang w:val="lt-LT"/>
        </w:rPr>
      </w:pPr>
    </w:p>
    <w:p w14:paraId="3476D199" w14:textId="77777777" w:rsidR="00A74DB7" w:rsidRPr="00995B5E" w:rsidRDefault="00A74DB7" w:rsidP="00A74DB7">
      <w:pPr>
        <w:autoSpaceDE w:val="0"/>
        <w:autoSpaceDN w:val="0"/>
        <w:adjustRightInd w:val="0"/>
        <w:rPr>
          <w:rFonts w:eastAsia="SimSun"/>
          <w:b/>
          <w:bCs/>
          <w:szCs w:val="22"/>
          <w:lang w:val="lt-LT"/>
        </w:rPr>
      </w:pPr>
      <w:r w:rsidRPr="00995B5E">
        <w:rPr>
          <w:b/>
          <w:sz w:val="22"/>
          <w:lang w:val="lt-LT" w:eastAsia="lt-LT"/>
        </w:rPr>
        <w:t xml:space="preserve">Kiti vaistai ir </w:t>
      </w:r>
      <w:proofErr w:type="spellStart"/>
      <w:r w:rsidRPr="00995B5E">
        <w:rPr>
          <w:b/>
          <w:sz w:val="22"/>
          <w:lang w:val="lt-LT" w:eastAsia="lt-LT"/>
        </w:rPr>
        <w:t>Alkeran</w:t>
      </w:r>
      <w:proofErr w:type="spellEnd"/>
    </w:p>
    <w:p w14:paraId="4D5398B2" w14:textId="77777777" w:rsidR="00A74DB7" w:rsidRPr="00995B5E" w:rsidRDefault="00A74DB7" w:rsidP="00A74DB7">
      <w:pPr>
        <w:autoSpaceDE w:val="0"/>
        <w:autoSpaceDN w:val="0"/>
        <w:adjustRightInd w:val="0"/>
        <w:rPr>
          <w:rFonts w:eastAsia="SimSun"/>
          <w:szCs w:val="22"/>
          <w:lang w:val="lt-LT"/>
        </w:rPr>
      </w:pPr>
      <w:r w:rsidRPr="00995B5E">
        <w:rPr>
          <w:sz w:val="22"/>
          <w:lang w:val="lt-LT" w:eastAsia="lt-LT"/>
        </w:rPr>
        <w:t>Jeigu vartojate ar neseniai vartojote kit</w:t>
      </w:r>
      <w:r w:rsidRPr="00995B5E">
        <w:rPr>
          <w:rFonts w:hint="eastAsia"/>
          <w:sz w:val="22"/>
          <w:lang w:val="lt-LT" w:eastAsia="lt-LT"/>
        </w:rPr>
        <w:t>ų</w:t>
      </w:r>
      <w:r w:rsidRPr="00995B5E">
        <w:rPr>
          <w:sz w:val="22"/>
          <w:lang w:val="lt-LT" w:eastAsia="lt-LT"/>
        </w:rPr>
        <w:t xml:space="preserve"> vaist</w:t>
      </w:r>
      <w:r w:rsidRPr="00995B5E">
        <w:rPr>
          <w:rFonts w:hint="eastAsia"/>
          <w:sz w:val="22"/>
          <w:lang w:val="lt-LT" w:eastAsia="lt-LT"/>
        </w:rPr>
        <w:t>ų</w:t>
      </w:r>
      <w:r w:rsidRPr="00995B5E">
        <w:rPr>
          <w:sz w:val="22"/>
          <w:lang w:val="lt-LT" w:eastAsia="lt-LT"/>
        </w:rPr>
        <w:t xml:space="preserve"> arba d</w:t>
      </w:r>
      <w:r w:rsidRPr="00995B5E">
        <w:rPr>
          <w:rFonts w:hint="eastAsia"/>
          <w:sz w:val="22"/>
          <w:lang w:val="lt-LT" w:eastAsia="lt-LT"/>
        </w:rPr>
        <w:t>ė</w:t>
      </w:r>
      <w:r w:rsidRPr="00995B5E">
        <w:rPr>
          <w:sz w:val="22"/>
          <w:lang w:val="lt-LT" w:eastAsia="lt-LT"/>
        </w:rPr>
        <w:t xml:space="preserve">l to nesate tikri, apie tai pasakykite gydytojui. Tai taikoma ir </w:t>
      </w:r>
      <w:r w:rsidRPr="00995B5E">
        <w:rPr>
          <w:rFonts w:hint="eastAsia"/>
          <w:sz w:val="22"/>
          <w:lang w:val="lt-LT" w:eastAsia="lt-LT"/>
        </w:rPr>
        <w:t>ž</w:t>
      </w:r>
      <w:r w:rsidRPr="00995B5E">
        <w:rPr>
          <w:sz w:val="22"/>
          <w:lang w:val="lt-LT" w:eastAsia="lt-LT"/>
        </w:rPr>
        <w:t>oliniams preparatams.</w:t>
      </w:r>
    </w:p>
    <w:p w14:paraId="1B15D4C2" w14:textId="77777777" w:rsidR="00A74DB7" w:rsidRPr="00995B5E" w:rsidRDefault="00A74DB7" w:rsidP="00A74DB7">
      <w:pPr>
        <w:autoSpaceDE w:val="0"/>
        <w:autoSpaceDN w:val="0"/>
        <w:adjustRightInd w:val="0"/>
        <w:rPr>
          <w:rFonts w:eastAsia="SimSun"/>
          <w:szCs w:val="22"/>
          <w:lang w:val="lt-LT"/>
        </w:rPr>
      </w:pPr>
    </w:p>
    <w:p w14:paraId="2F8FE620" w14:textId="77777777" w:rsidR="00A74DB7" w:rsidRPr="00995B5E" w:rsidRDefault="00A74DB7" w:rsidP="00A74DB7">
      <w:pPr>
        <w:autoSpaceDE w:val="0"/>
        <w:autoSpaceDN w:val="0"/>
        <w:adjustRightInd w:val="0"/>
        <w:rPr>
          <w:rFonts w:eastAsia="SimSun"/>
          <w:szCs w:val="22"/>
          <w:lang w:val="lt-LT"/>
        </w:rPr>
      </w:pPr>
      <w:r w:rsidRPr="00995B5E">
        <w:rPr>
          <w:sz w:val="22"/>
          <w:lang w:val="lt-LT" w:eastAsia="lt-LT"/>
        </w:rPr>
        <w:t>Ypač privalote pasakyti savo gydytojui apie bet kur</w:t>
      </w:r>
      <w:r w:rsidRPr="00995B5E">
        <w:rPr>
          <w:rFonts w:hint="eastAsia"/>
          <w:sz w:val="22"/>
          <w:lang w:val="lt-LT" w:eastAsia="lt-LT"/>
        </w:rPr>
        <w:t>į</w:t>
      </w:r>
      <w:r w:rsidRPr="00995B5E">
        <w:rPr>
          <w:sz w:val="22"/>
          <w:lang w:val="lt-LT" w:eastAsia="lt-LT"/>
        </w:rPr>
        <w:t xml:space="preserve"> iš ši</w:t>
      </w:r>
      <w:r w:rsidRPr="00995B5E">
        <w:rPr>
          <w:rFonts w:hint="eastAsia"/>
          <w:sz w:val="22"/>
          <w:lang w:val="lt-LT" w:eastAsia="lt-LT"/>
        </w:rPr>
        <w:t>ų</w:t>
      </w:r>
      <w:r w:rsidRPr="00995B5E">
        <w:rPr>
          <w:sz w:val="22"/>
          <w:lang w:val="lt-LT" w:eastAsia="lt-LT"/>
        </w:rPr>
        <w:t xml:space="preserve"> atvej</w:t>
      </w:r>
      <w:r w:rsidRPr="00995B5E">
        <w:rPr>
          <w:rFonts w:hint="eastAsia"/>
          <w:sz w:val="22"/>
          <w:lang w:val="lt-LT" w:eastAsia="lt-LT"/>
        </w:rPr>
        <w:t>ų</w:t>
      </w:r>
      <w:r w:rsidRPr="00995B5E">
        <w:rPr>
          <w:sz w:val="22"/>
          <w:lang w:val="lt-LT" w:eastAsia="lt-LT"/>
        </w:rPr>
        <w:t>:</w:t>
      </w:r>
    </w:p>
    <w:p w14:paraId="3E7C36B0" w14:textId="77777777" w:rsidR="00A74DB7" w:rsidRPr="00995B5E" w:rsidRDefault="00A74DB7" w:rsidP="00A74DB7">
      <w:pPr>
        <w:pStyle w:val="Sraopastraipa"/>
        <w:numPr>
          <w:ilvl w:val="0"/>
          <w:numId w:val="8"/>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vakcinos, kuri</w:t>
      </w:r>
      <w:r w:rsidRPr="00995B5E">
        <w:rPr>
          <w:rFonts w:hint="eastAsia"/>
          <w:lang w:val="lt-LT" w:eastAsia="lt-LT"/>
        </w:rPr>
        <w:t>ų</w:t>
      </w:r>
      <w:r w:rsidRPr="00995B5E">
        <w:rPr>
          <w:lang w:val="lt-LT" w:eastAsia="lt-LT"/>
        </w:rPr>
        <w:t xml:space="preserve"> sud</w:t>
      </w:r>
      <w:r w:rsidRPr="00995B5E">
        <w:rPr>
          <w:rFonts w:hint="eastAsia"/>
          <w:lang w:val="lt-LT" w:eastAsia="lt-LT"/>
        </w:rPr>
        <w:t>ė</w:t>
      </w:r>
      <w:r w:rsidRPr="00995B5E">
        <w:rPr>
          <w:lang w:val="lt-LT" w:eastAsia="lt-LT"/>
        </w:rPr>
        <w:t>tyje yra gyv</w:t>
      </w:r>
      <w:r w:rsidRPr="00995B5E">
        <w:rPr>
          <w:rFonts w:hint="eastAsia"/>
          <w:lang w:val="lt-LT" w:eastAsia="lt-LT"/>
        </w:rPr>
        <w:t>ų</w:t>
      </w:r>
      <w:r w:rsidRPr="00995B5E">
        <w:rPr>
          <w:lang w:val="lt-LT" w:eastAsia="lt-LT"/>
        </w:rPr>
        <w:t xml:space="preserve"> organizm</w:t>
      </w:r>
      <w:r w:rsidRPr="00995B5E">
        <w:rPr>
          <w:rFonts w:hint="eastAsia"/>
          <w:lang w:val="lt-LT" w:eastAsia="lt-LT"/>
        </w:rPr>
        <w:t>ų</w:t>
      </w:r>
      <w:r w:rsidRPr="00995B5E">
        <w:rPr>
          <w:lang w:val="lt-LT" w:eastAsia="lt-LT"/>
        </w:rPr>
        <w:t xml:space="preserve"> (žr. „</w:t>
      </w:r>
      <w:r w:rsidRPr="00995B5E">
        <w:rPr>
          <w:rFonts w:hint="eastAsia"/>
          <w:lang w:val="lt-LT" w:eastAsia="lt-LT"/>
        </w:rPr>
        <w:t>Į</w:t>
      </w:r>
      <w:r w:rsidRPr="00995B5E">
        <w:rPr>
          <w:lang w:val="lt-LT" w:eastAsia="lt-LT"/>
        </w:rPr>
        <w:t>sp</w:t>
      </w:r>
      <w:r w:rsidRPr="00995B5E">
        <w:rPr>
          <w:rFonts w:hint="eastAsia"/>
          <w:lang w:val="lt-LT" w:eastAsia="lt-LT"/>
        </w:rPr>
        <w:t>ė</w:t>
      </w:r>
      <w:r w:rsidRPr="00995B5E">
        <w:rPr>
          <w:lang w:val="lt-LT" w:eastAsia="lt-LT"/>
        </w:rPr>
        <w:t>jimai ir atsargumo priemon</w:t>
      </w:r>
      <w:r w:rsidRPr="00995B5E">
        <w:rPr>
          <w:rFonts w:hint="eastAsia"/>
          <w:lang w:val="lt-LT" w:eastAsia="lt-LT"/>
        </w:rPr>
        <w:t>ė</w:t>
      </w:r>
      <w:r w:rsidRPr="00995B5E">
        <w:rPr>
          <w:lang w:val="lt-LT" w:eastAsia="lt-LT"/>
        </w:rPr>
        <w:t>s“);</w:t>
      </w:r>
    </w:p>
    <w:p w14:paraId="3E4AC857" w14:textId="77777777" w:rsidR="00A74DB7" w:rsidRPr="00995B5E" w:rsidRDefault="00A74DB7" w:rsidP="00A74DB7">
      <w:pPr>
        <w:pStyle w:val="Sraopastraipa"/>
        <w:numPr>
          <w:ilvl w:val="0"/>
          <w:numId w:val="8"/>
        </w:numPr>
        <w:tabs>
          <w:tab w:val="clear" w:pos="567"/>
        </w:tabs>
        <w:autoSpaceDE w:val="0"/>
        <w:autoSpaceDN w:val="0"/>
        <w:adjustRightInd w:val="0"/>
        <w:spacing w:line="240" w:lineRule="auto"/>
        <w:ind w:left="567" w:hanging="567"/>
        <w:rPr>
          <w:rFonts w:eastAsia="SimSun"/>
          <w:szCs w:val="22"/>
          <w:lang w:val="lt-LT"/>
        </w:rPr>
      </w:pPr>
      <w:proofErr w:type="spellStart"/>
      <w:r w:rsidRPr="00995B5E">
        <w:rPr>
          <w:lang w:val="lt-LT" w:eastAsia="lt-LT"/>
        </w:rPr>
        <w:t>nalidikso</w:t>
      </w:r>
      <w:proofErr w:type="spellEnd"/>
      <w:r w:rsidRPr="00995B5E">
        <w:rPr>
          <w:lang w:val="lt-LT" w:eastAsia="lt-LT"/>
        </w:rPr>
        <w:t xml:space="preserve"> r</w:t>
      </w:r>
      <w:r w:rsidRPr="00995B5E">
        <w:rPr>
          <w:rFonts w:hint="eastAsia"/>
          <w:lang w:val="lt-LT" w:eastAsia="lt-LT"/>
        </w:rPr>
        <w:t>ū</w:t>
      </w:r>
      <w:r w:rsidRPr="00995B5E">
        <w:rPr>
          <w:lang w:val="lt-LT" w:eastAsia="lt-LT"/>
        </w:rPr>
        <w:t xml:space="preserve">gštis (antibiotikas, vartojamas </w:t>
      </w:r>
      <w:r w:rsidRPr="00995B5E">
        <w:rPr>
          <w:rFonts w:hint="eastAsia"/>
          <w:lang w:val="lt-LT" w:eastAsia="lt-LT"/>
        </w:rPr>
        <w:t>š</w:t>
      </w:r>
      <w:r w:rsidRPr="00995B5E">
        <w:rPr>
          <w:lang w:val="lt-LT" w:eastAsia="lt-LT"/>
        </w:rPr>
        <w:t>lapimo tak</w:t>
      </w:r>
      <w:r w:rsidRPr="00995B5E">
        <w:rPr>
          <w:rFonts w:hint="eastAsia"/>
          <w:lang w:val="lt-LT" w:eastAsia="lt-LT"/>
        </w:rPr>
        <w:t>ų</w:t>
      </w:r>
      <w:r w:rsidRPr="00995B5E">
        <w:rPr>
          <w:lang w:val="lt-LT" w:eastAsia="lt-LT"/>
        </w:rPr>
        <w:t xml:space="preserve"> infekcijoms gydyti);</w:t>
      </w:r>
    </w:p>
    <w:p w14:paraId="55F4999B" w14:textId="77777777" w:rsidR="00A74DB7" w:rsidRPr="00995B5E" w:rsidRDefault="00A74DB7" w:rsidP="00A74DB7">
      <w:pPr>
        <w:pStyle w:val="Sraopastraipa"/>
        <w:numPr>
          <w:ilvl w:val="0"/>
          <w:numId w:val="8"/>
        </w:numPr>
        <w:tabs>
          <w:tab w:val="clear" w:pos="567"/>
        </w:tabs>
        <w:autoSpaceDE w:val="0"/>
        <w:autoSpaceDN w:val="0"/>
        <w:adjustRightInd w:val="0"/>
        <w:spacing w:line="240" w:lineRule="auto"/>
        <w:ind w:left="567" w:hanging="567"/>
        <w:rPr>
          <w:rFonts w:eastAsia="SimSun"/>
          <w:szCs w:val="22"/>
          <w:lang w:val="lt-LT"/>
        </w:rPr>
      </w:pPr>
      <w:proofErr w:type="spellStart"/>
      <w:r w:rsidRPr="00995B5E">
        <w:rPr>
          <w:lang w:val="lt-LT" w:eastAsia="lt-LT"/>
        </w:rPr>
        <w:t>ciklosporinas</w:t>
      </w:r>
      <w:proofErr w:type="spellEnd"/>
      <w:r w:rsidRPr="00995B5E">
        <w:rPr>
          <w:lang w:val="lt-LT" w:eastAsia="lt-LT"/>
        </w:rPr>
        <w:t xml:space="preserve"> (vartojamas siekiant išvengti organ</w:t>
      </w:r>
      <w:r w:rsidRPr="00995B5E">
        <w:rPr>
          <w:rFonts w:hint="eastAsia"/>
          <w:lang w:val="lt-LT" w:eastAsia="lt-LT"/>
        </w:rPr>
        <w:t>ų</w:t>
      </w:r>
      <w:r w:rsidRPr="00995B5E">
        <w:rPr>
          <w:lang w:val="lt-LT" w:eastAsia="lt-LT"/>
        </w:rPr>
        <w:t xml:space="preserve"> ar audini</w:t>
      </w:r>
      <w:r w:rsidRPr="00995B5E">
        <w:rPr>
          <w:rFonts w:hint="eastAsia"/>
          <w:lang w:val="lt-LT" w:eastAsia="lt-LT"/>
        </w:rPr>
        <w:t>ų</w:t>
      </w:r>
      <w:r w:rsidRPr="00995B5E">
        <w:rPr>
          <w:lang w:val="lt-LT" w:eastAsia="lt-LT"/>
        </w:rPr>
        <w:t xml:space="preserve"> atmetimo po transplantacijos arba tam tikroms odos ligoms, pvz., psoriazei ir egzemai, bei reumatoidiniam artritui gydyti)</w:t>
      </w:r>
      <w:r w:rsidRPr="00995B5E">
        <w:rPr>
          <w:szCs w:val="22"/>
          <w:lang w:val="lt-LT" w:eastAsia="lt-LT"/>
        </w:rPr>
        <w:t>;</w:t>
      </w:r>
    </w:p>
    <w:p w14:paraId="23B5ADA5" w14:textId="77777777" w:rsidR="00A74DB7" w:rsidRPr="00995B5E" w:rsidRDefault="00A74DB7" w:rsidP="00A74DB7">
      <w:pPr>
        <w:pStyle w:val="Sraopastraipa"/>
        <w:numPr>
          <w:ilvl w:val="0"/>
          <w:numId w:val="8"/>
        </w:numPr>
        <w:tabs>
          <w:tab w:val="clear" w:pos="567"/>
        </w:tabs>
        <w:autoSpaceDE w:val="0"/>
        <w:autoSpaceDN w:val="0"/>
        <w:adjustRightInd w:val="0"/>
        <w:spacing w:line="240" w:lineRule="auto"/>
        <w:ind w:left="567" w:hanging="567"/>
        <w:rPr>
          <w:rFonts w:eastAsia="SimSun"/>
          <w:szCs w:val="22"/>
          <w:lang w:val="lt-LT"/>
        </w:rPr>
      </w:pPr>
      <w:r w:rsidRPr="00995B5E">
        <w:rPr>
          <w:szCs w:val="22"/>
          <w:lang w:val="lt-LT"/>
        </w:rPr>
        <w:t xml:space="preserve">vaikams, </w:t>
      </w:r>
      <w:proofErr w:type="spellStart"/>
      <w:r w:rsidRPr="00995B5E">
        <w:rPr>
          <w:szCs w:val="22"/>
          <w:lang w:val="lt-LT"/>
        </w:rPr>
        <w:t>busulfanas</w:t>
      </w:r>
      <w:proofErr w:type="spellEnd"/>
      <w:r w:rsidRPr="00995B5E">
        <w:rPr>
          <w:szCs w:val="22"/>
          <w:lang w:val="lt-LT"/>
        </w:rPr>
        <w:t xml:space="preserve"> (priešvėžinis vaistas)</w:t>
      </w:r>
      <w:r w:rsidRPr="00995B5E">
        <w:rPr>
          <w:szCs w:val="22"/>
          <w:lang w:val="lt-LT" w:eastAsia="lt-LT"/>
        </w:rPr>
        <w:t>.</w:t>
      </w:r>
    </w:p>
    <w:p w14:paraId="0BD360B8" w14:textId="77777777" w:rsidR="00A74DB7" w:rsidRDefault="00A74DB7" w:rsidP="00A74DB7">
      <w:pPr>
        <w:autoSpaceDE w:val="0"/>
        <w:autoSpaceDN w:val="0"/>
        <w:adjustRightInd w:val="0"/>
        <w:rPr>
          <w:rFonts w:eastAsia="SimSun"/>
          <w:szCs w:val="22"/>
          <w:lang w:val="lt-LT"/>
        </w:rPr>
      </w:pPr>
    </w:p>
    <w:p w14:paraId="47323B26" w14:textId="77777777" w:rsidR="00A74DB7" w:rsidRPr="00995B5E" w:rsidRDefault="00A74DB7" w:rsidP="00A74DB7">
      <w:pPr>
        <w:autoSpaceDE w:val="0"/>
        <w:autoSpaceDN w:val="0"/>
        <w:adjustRightInd w:val="0"/>
        <w:rPr>
          <w:rFonts w:eastAsia="SimSun"/>
          <w:szCs w:val="22"/>
          <w:lang w:val="lt-LT"/>
        </w:rPr>
      </w:pPr>
    </w:p>
    <w:p w14:paraId="6D140582" w14:textId="77777777" w:rsidR="00A74DB7" w:rsidRPr="00995B5E" w:rsidRDefault="00A74DB7" w:rsidP="00A74DB7">
      <w:pPr>
        <w:autoSpaceDE w:val="0"/>
        <w:autoSpaceDN w:val="0"/>
        <w:adjustRightInd w:val="0"/>
        <w:rPr>
          <w:rFonts w:eastAsia="SimSun"/>
          <w:b/>
          <w:bCs/>
          <w:szCs w:val="22"/>
          <w:lang w:val="lt-LT"/>
        </w:rPr>
      </w:pPr>
      <w:r w:rsidRPr="00995B5E">
        <w:rPr>
          <w:b/>
          <w:sz w:val="22"/>
          <w:lang w:val="lt-LT" w:eastAsia="lt-LT"/>
        </w:rPr>
        <w:t>N</w:t>
      </w:r>
      <w:r w:rsidRPr="00995B5E">
        <w:rPr>
          <w:rFonts w:hint="eastAsia"/>
          <w:b/>
          <w:sz w:val="22"/>
          <w:lang w:val="lt-LT" w:eastAsia="lt-LT"/>
        </w:rPr>
        <w:t>ėš</w:t>
      </w:r>
      <w:r w:rsidRPr="00995B5E">
        <w:rPr>
          <w:b/>
          <w:sz w:val="22"/>
          <w:lang w:val="lt-LT" w:eastAsia="lt-LT"/>
        </w:rPr>
        <w:t xml:space="preserve">tumas, </w:t>
      </w:r>
      <w:r w:rsidRPr="00995B5E">
        <w:rPr>
          <w:rFonts w:hint="eastAsia"/>
          <w:b/>
          <w:sz w:val="22"/>
          <w:lang w:val="lt-LT" w:eastAsia="lt-LT"/>
        </w:rPr>
        <w:t>ž</w:t>
      </w:r>
      <w:r w:rsidRPr="00995B5E">
        <w:rPr>
          <w:b/>
          <w:sz w:val="22"/>
          <w:lang w:val="lt-LT" w:eastAsia="lt-LT"/>
        </w:rPr>
        <w:t>indymo laikotarpis ir vaisingumas</w:t>
      </w:r>
    </w:p>
    <w:p w14:paraId="34242ADD" w14:textId="77777777" w:rsidR="00A74DB7" w:rsidRPr="00995B5E" w:rsidRDefault="00A74DB7" w:rsidP="00A74DB7">
      <w:pPr>
        <w:autoSpaceDE w:val="0"/>
        <w:autoSpaceDN w:val="0"/>
        <w:adjustRightInd w:val="0"/>
        <w:rPr>
          <w:rFonts w:eastAsia="SimSun"/>
          <w:b/>
          <w:bCs/>
          <w:szCs w:val="22"/>
          <w:lang w:val="lt-LT"/>
        </w:rPr>
      </w:pPr>
    </w:p>
    <w:p w14:paraId="6A8D23A5" w14:textId="77777777" w:rsidR="00A74DB7" w:rsidRPr="00995B5E" w:rsidRDefault="00A74DB7" w:rsidP="00A74DB7">
      <w:pPr>
        <w:autoSpaceDE w:val="0"/>
        <w:autoSpaceDN w:val="0"/>
        <w:adjustRightInd w:val="0"/>
        <w:rPr>
          <w:rFonts w:eastAsia="SimSun"/>
          <w:bCs/>
          <w:szCs w:val="22"/>
          <w:lang w:val="lt-LT"/>
        </w:rPr>
      </w:pPr>
      <w:r w:rsidRPr="00995B5E">
        <w:rPr>
          <w:sz w:val="22"/>
          <w:lang w:val="lt-LT" w:eastAsia="lt-LT"/>
        </w:rPr>
        <w:t>N</w:t>
      </w:r>
      <w:r w:rsidRPr="00995B5E">
        <w:rPr>
          <w:rFonts w:hint="eastAsia"/>
          <w:sz w:val="22"/>
          <w:lang w:val="lt-LT" w:eastAsia="lt-LT"/>
        </w:rPr>
        <w:t>ėš</w:t>
      </w:r>
      <w:r w:rsidRPr="00995B5E">
        <w:rPr>
          <w:sz w:val="22"/>
          <w:lang w:val="lt-LT" w:eastAsia="lt-LT"/>
        </w:rPr>
        <w:t xml:space="preserve">tumas </w:t>
      </w:r>
    </w:p>
    <w:p w14:paraId="439D5618" w14:textId="77777777" w:rsidR="00A74DB7" w:rsidRPr="00995B5E" w:rsidRDefault="00A74DB7" w:rsidP="00A74DB7">
      <w:pPr>
        <w:autoSpaceDE w:val="0"/>
        <w:autoSpaceDN w:val="0"/>
        <w:adjustRightInd w:val="0"/>
        <w:rPr>
          <w:rFonts w:eastAsia="SimSun"/>
          <w:szCs w:val="22"/>
          <w:lang w:val="lt-LT"/>
        </w:rPr>
      </w:pPr>
      <w:r w:rsidRPr="00995B5E">
        <w:rPr>
          <w:sz w:val="22"/>
          <w:lang w:val="lt-LT" w:eastAsia="lt-LT"/>
        </w:rPr>
        <w:t>Jeigu esate n</w:t>
      </w:r>
      <w:r w:rsidRPr="00995B5E">
        <w:rPr>
          <w:rFonts w:hint="eastAsia"/>
          <w:sz w:val="22"/>
          <w:lang w:val="lt-LT" w:eastAsia="lt-LT"/>
        </w:rPr>
        <w:t>ėšč</w:t>
      </w:r>
      <w:r w:rsidRPr="00995B5E">
        <w:rPr>
          <w:sz w:val="22"/>
          <w:lang w:val="lt-LT" w:eastAsia="lt-LT"/>
        </w:rPr>
        <w:t xml:space="preserve">ia, </w:t>
      </w:r>
      <w:r w:rsidRPr="00995B5E">
        <w:rPr>
          <w:rFonts w:hint="eastAsia"/>
          <w:sz w:val="22"/>
          <w:lang w:val="lt-LT" w:eastAsia="lt-LT"/>
        </w:rPr>
        <w:t>ž</w:t>
      </w:r>
      <w:r w:rsidRPr="00995B5E">
        <w:rPr>
          <w:sz w:val="22"/>
          <w:lang w:val="lt-LT" w:eastAsia="lt-LT"/>
        </w:rPr>
        <w:t>indote k</w:t>
      </w:r>
      <w:r w:rsidRPr="00995B5E">
        <w:rPr>
          <w:rFonts w:hint="eastAsia"/>
          <w:sz w:val="22"/>
          <w:lang w:val="lt-LT" w:eastAsia="lt-LT"/>
        </w:rPr>
        <w:t>ū</w:t>
      </w:r>
      <w:r w:rsidRPr="00995B5E">
        <w:rPr>
          <w:sz w:val="22"/>
          <w:lang w:val="lt-LT" w:eastAsia="lt-LT"/>
        </w:rPr>
        <w:t>dik</w:t>
      </w:r>
      <w:r w:rsidRPr="00995B5E">
        <w:rPr>
          <w:rFonts w:hint="eastAsia"/>
          <w:sz w:val="22"/>
          <w:lang w:val="lt-LT" w:eastAsia="lt-LT"/>
        </w:rPr>
        <w:t>į</w:t>
      </w:r>
      <w:r w:rsidRPr="00995B5E">
        <w:rPr>
          <w:sz w:val="22"/>
          <w:lang w:val="lt-LT" w:eastAsia="lt-LT"/>
        </w:rPr>
        <w:t>, manote, kad galb</w:t>
      </w:r>
      <w:r w:rsidRPr="00995B5E">
        <w:rPr>
          <w:rFonts w:hint="eastAsia"/>
          <w:sz w:val="22"/>
          <w:lang w:val="lt-LT" w:eastAsia="lt-LT"/>
        </w:rPr>
        <w:t>ū</w:t>
      </w:r>
      <w:r w:rsidRPr="00995B5E">
        <w:rPr>
          <w:sz w:val="22"/>
          <w:lang w:val="lt-LT" w:eastAsia="lt-LT"/>
        </w:rPr>
        <w:t>t esate n</w:t>
      </w:r>
      <w:r w:rsidRPr="00995B5E">
        <w:rPr>
          <w:rFonts w:hint="eastAsia"/>
          <w:sz w:val="22"/>
          <w:lang w:val="lt-LT" w:eastAsia="lt-LT"/>
        </w:rPr>
        <w:t>ėšč</w:t>
      </w:r>
      <w:r w:rsidRPr="00995B5E">
        <w:rPr>
          <w:sz w:val="22"/>
          <w:lang w:val="lt-LT" w:eastAsia="lt-LT"/>
        </w:rPr>
        <w:t>ia, arba planuojate pastoti, tai prieš vartodama š</w:t>
      </w:r>
      <w:r w:rsidRPr="00995B5E">
        <w:rPr>
          <w:rFonts w:hint="eastAsia"/>
          <w:sz w:val="22"/>
          <w:lang w:val="lt-LT" w:eastAsia="lt-LT"/>
        </w:rPr>
        <w:t>į</w:t>
      </w:r>
      <w:r w:rsidRPr="00995B5E">
        <w:rPr>
          <w:sz w:val="22"/>
          <w:lang w:val="lt-LT" w:eastAsia="lt-LT"/>
        </w:rPr>
        <w:t xml:space="preserve"> vaist</w:t>
      </w:r>
      <w:r w:rsidRPr="00995B5E">
        <w:rPr>
          <w:rFonts w:hint="eastAsia"/>
          <w:sz w:val="22"/>
          <w:lang w:val="lt-LT" w:eastAsia="lt-LT"/>
        </w:rPr>
        <w:t>ą</w:t>
      </w:r>
      <w:r w:rsidRPr="00995B5E">
        <w:rPr>
          <w:sz w:val="22"/>
          <w:lang w:val="lt-LT" w:eastAsia="lt-LT"/>
        </w:rPr>
        <w:t xml:space="preserve"> pasitarkite su gydytoju.</w:t>
      </w:r>
    </w:p>
    <w:p w14:paraId="05FCB8CE" w14:textId="77777777" w:rsidR="00A74DB7" w:rsidRPr="00995B5E" w:rsidRDefault="00A74DB7" w:rsidP="00A74DB7">
      <w:pPr>
        <w:autoSpaceDE w:val="0"/>
        <w:autoSpaceDN w:val="0"/>
        <w:adjustRightInd w:val="0"/>
        <w:rPr>
          <w:rFonts w:eastAsia="SimSun"/>
          <w:szCs w:val="22"/>
          <w:lang w:val="lt-LT"/>
        </w:rPr>
      </w:pPr>
      <w:r w:rsidRPr="00995B5E">
        <w:rPr>
          <w:sz w:val="22"/>
          <w:lang w:val="lt-LT" w:eastAsia="lt-LT"/>
        </w:rPr>
        <w:t xml:space="preserve">Nevartokite </w:t>
      </w:r>
      <w:proofErr w:type="spellStart"/>
      <w:r w:rsidRPr="00995B5E">
        <w:rPr>
          <w:sz w:val="22"/>
          <w:lang w:val="lt-LT" w:eastAsia="lt-LT"/>
        </w:rPr>
        <w:t>Alkeran</w:t>
      </w:r>
      <w:proofErr w:type="spellEnd"/>
      <w:r w:rsidRPr="00995B5E">
        <w:rPr>
          <w:sz w:val="22"/>
          <w:lang w:val="lt-LT" w:eastAsia="lt-LT"/>
        </w:rPr>
        <w:t>, jei planuojate pastoti. Tai taikytina tiek vyrams, tiek moterims.</w:t>
      </w:r>
    </w:p>
    <w:p w14:paraId="4B4A6165" w14:textId="56DF4B32" w:rsidR="00A74DB7" w:rsidRDefault="00A74DB7" w:rsidP="00A74DB7">
      <w:pPr>
        <w:autoSpaceDE w:val="0"/>
        <w:autoSpaceDN w:val="0"/>
        <w:adjustRightInd w:val="0"/>
        <w:rPr>
          <w:sz w:val="22"/>
          <w:lang w:val="lt-LT" w:eastAsia="lt-LT"/>
        </w:rPr>
      </w:pPr>
      <w:r w:rsidRPr="00995B5E">
        <w:rPr>
          <w:sz w:val="22"/>
          <w:lang w:val="lt-LT" w:eastAsia="lt-LT"/>
        </w:rPr>
        <w:t>B</w:t>
      </w:r>
      <w:r w:rsidRPr="00995B5E">
        <w:rPr>
          <w:rFonts w:hint="eastAsia"/>
          <w:sz w:val="22"/>
          <w:lang w:val="lt-LT" w:eastAsia="lt-LT"/>
        </w:rPr>
        <w:t>ū</w:t>
      </w:r>
      <w:r w:rsidRPr="00995B5E">
        <w:rPr>
          <w:sz w:val="22"/>
          <w:lang w:val="lt-LT" w:eastAsia="lt-LT"/>
        </w:rPr>
        <w:t xml:space="preserve">tina naudoti patikimus </w:t>
      </w:r>
      <w:r w:rsidR="005A3AED" w:rsidRPr="005A3AED">
        <w:rPr>
          <w:sz w:val="22"/>
          <w:lang w:val="lt-LT" w:eastAsia="lt-LT"/>
        </w:rPr>
        <w:t xml:space="preserve">ir veiksmingus </w:t>
      </w:r>
      <w:r w:rsidRPr="00995B5E">
        <w:rPr>
          <w:sz w:val="22"/>
          <w:lang w:val="lt-LT" w:eastAsia="lt-LT"/>
        </w:rPr>
        <w:t>kontracepcijos metodus, kad b</w:t>
      </w:r>
      <w:r w:rsidRPr="00995B5E">
        <w:rPr>
          <w:rFonts w:hint="eastAsia"/>
          <w:sz w:val="22"/>
          <w:lang w:val="lt-LT" w:eastAsia="lt-LT"/>
        </w:rPr>
        <w:t>ū</w:t>
      </w:r>
      <w:r w:rsidRPr="00995B5E">
        <w:rPr>
          <w:sz w:val="22"/>
          <w:lang w:val="lt-LT" w:eastAsia="lt-LT"/>
        </w:rPr>
        <w:t>t</w:t>
      </w:r>
      <w:r w:rsidRPr="00995B5E">
        <w:rPr>
          <w:rFonts w:hint="eastAsia"/>
          <w:sz w:val="22"/>
          <w:lang w:val="lt-LT" w:eastAsia="lt-LT"/>
        </w:rPr>
        <w:t>ų</w:t>
      </w:r>
      <w:r w:rsidRPr="00995B5E">
        <w:rPr>
          <w:sz w:val="22"/>
          <w:lang w:val="lt-LT" w:eastAsia="lt-LT"/>
        </w:rPr>
        <w:t xml:space="preserve"> išvengta n</w:t>
      </w:r>
      <w:r w:rsidRPr="00995B5E">
        <w:rPr>
          <w:rFonts w:hint="eastAsia"/>
          <w:sz w:val="22"/>
          <w:lang w:val="lt-LT" w:eastAsia="lt-LT"/>
        </w:rPr>
        <w:t>ėš</w:t>
      </w:r>
      <w:r w:rsidRPr="00995B5E">
        <w:rPr>
          <w:sz w:val="22"/>
          <w:lang w:val="lt-LT" w:eastAsia="lt-LT"/>
        </w:rPr>
        <w:t>tumo, kol J</w:t>
      </w:r>
      <w:r w:rsidRPr="00995B5E">
        <w:rPr>
          <w:rFonts w:hint="eastAsia"/>
          <w:sz w:val="22"/>
          <w:lang w:val="lt-LT" w:eastAsia="lt-LT"/>
        </w:rPr>
        <w:t>ū</w:t>
      </w:r>
      <w:r w:rsidRPr="00995B5E">
        <w:rPr>
          <w:sz w:val="22"/>
          <w:lang w:val="lt-LT" w:eastAsia="lt-LT"/>
        </w:rPr>
        <w:t>s arba J</w:t>
      </w:r>
      <w:r w:rsidRPr="00995B5E">
        <w:rPr>
          <w:rFonts w:hint="eastAsia"/>
          <w:sz w:val="22"/>
          <w:lang w:val="lt-LT" w:eastAsia="lt-LT"/>
        </w:rPr>
        <w:t>ū</w:t>
      </w:r>
      <w:r w:rsidRPr="00995B5E">
        <w:rPr>
          <w:sz w:val="22"/>
          <w:lang w:val="lt-LT" w:eastAsia="lt-LT"/>
        </w:rPr>
        <w:t>s</w:t>
      </w:r>
      <w:r w:rsidRPr="00995B5E">
        <w:rPr>
          <w:rFonts w:hint="eastAsia"/>
          <w:sz w:val="22"/>
          <w:lang w:val="lt-LT" w:eastAsia="lt-LT"/>
        </w:rPr>
        <w:t>ų</w:t>
      </w:r>
      <w:r w:rsidRPr="00995B5E">
        <w:rPr>
          <w:sz w:val="22"/>
          <w:lang w:val="lt-LT" w:eastAsia="lt-LT"/>
        </w:rPr>
        <w:t xml:space="preserve"> partneris vartojate šias tabletes.</w:t>
      </w:r>
    </w:p>
    <w:p w14:paraId="59C89780" w14:textId="77777777" w:rsidR="005A3AED" w:rsidRPr="00C5565D" w:rsidRDefault="005A3AED" w:rsidP="005A3AED">
      <w:pPr>
        <w:autoSpaceDE w:val="0"/>
        <w:autoSpaceDN w:val="0"/>
        <w:adjustRightInd w:val="0"/>
        <w:rPr>
          <w:sz w:val="22"/>
          <w:lang w:val="lt-LT" w:eastAsia="lt-LT"/>
        </w:rPr>
      </w:pPr>
      <w:r w:rsidRPr="00C5565D">
        <w:rPr>
          <w:sz w:val="22"/>
          <w:lang w:val="lt-LT" w:eastAsia="lt-LT"/>
        </w:rPr>
        <w:t>Pacientės moterys gydymo metu ir šešis mėnesius po gydymo nutraukimo turi naudoti veiksmingus ir patikimus kontracepcijos metodus.</w:t>
      </w:r>
    </w:p>
    <w:p w14:paraId="15DF97BA" w14:textId="7F68F9F7" w:rsidR="005A3AED" w:rsidRPr="00C5565D" w:rsidRDefault="005A3AED" w:rsidP="005A3AED">
      <w:pPr>
        <w:autoSpaceDE w:val="0"/>
        <w:autoSpaceDN w:val="0"/>
        <w:adjustRightInd w:val="0"/>
        <w:rPr>
          <w:sz w:val="22"/>
          <w:lang w:val="lt-LT" w:eastAsia="lt-LT"/>
        </w:rPr>
      </w:pPr>
      <w:r w:rsidRPr="00C5565D">
        <w:rPr>
          <w:sz w:val="22"/>
          <w:lang w:val="lt-LT" w:eastAsia="lt-LT"/>
        </w:rPr>
        <w:t>Pacientai vyrai gydymo metu ir tris mėnesius po gydymo nutraukimo turi naudoti veiksmingus ir patikimus kontracepcijos metodus.</w:t>
      </w:r>
    </w:p>
    <w:p w14:paraId="7F87401F" w14:textId="77777777" w:rsidR="00A74DB7" w:rsidRPr="00995B5E" w:rsidRDefault="00A74DB7" w:rsidP="00A74DB7">
      <w:pPr>
        <w:autoSpaceDE w:val="0"/>
        <w:autoSpaceDN w:val="0"/>
        <w:adjustRightInd w:val="0"/>
        <w:rPr>
          <w:sz w:val="22"/>
          <w:lang w:val="lt-LT" w:eastAsia="lt-LT"/>
        </w:rPr>
      </w:pPr>
      <w:r w:rsidRPr="00995B5E">
        <w:rPr>
          <w:sz w:val="22"/>
          <w:lang w:val="lt-LT" w:eastAsia="lt-LT"/>
        </w:rPr>
        <w:t>Jei jau esate n</w:t>
      </w:r>
      <w:r w:rsidRPr="00995B5E">
        <w:rPr>
          <w:rFonts w:hint="eastAsia"/>
          <w:sz w:val="22"/>
          <w:lang w:val="lt-LT" w:eastAsia="lt-LT"/>
        </w:rPr>
        <w:t>ėšč</w:t>
      </w:r>
      <w:r w:rsidRPr="00995B5E">
        <w:rPr>
          <w:sz w:val="22"/>
          <w:lang w:val="lt-LT" w:eastAsia="lt-LT"/>
        </w:rPr>
        <w:t xml:space="preserve">ia, svarbu prieš pradedant vartoti </w:t>
      </w:r>
      <w:proofErr w:type="spellStart"/>
      <w:r w:rsidRPr="00995B5E">
        <w:rPr>
          <w:sz w:val="22"/>
          <w:lang w:val="lt-LT" w:eastAsia="lt-LT"/>
        </w:rPr>
        <w:t>Alkeran</w:t>
      </w:r>
      <w:proofErr w:type="spellEnd"/>
      <w:r w:rsidRPr="00995B5E">
        <w:rPr>
          <w:sz w:val="22"/>
          <w:lang w:val="lt-LT" w:eastAsia="lt-LT"/>
        </w:rPr>
        <w:t xml:space="preserve"> pasikalb</w:t>
      </w:r>
      <w:r w:rsidRPr="00995B5E">
        <w:rPr>
          <w:rFonts w:hint="eastAsia"/>
          <w:sz w:val="22"/>
          <w:lang w:val="lt-LT" w:eastAsia="lt-LT"/>
        </w:rPr>
        <w:t>ė</w:t>
      </w:r>
      <w:r w:rsidRPr="00995B5E">
        <w:rPr>
          <w:sz w:val="22"/>
          <w:lang w:val="lt-LT" w:eastAsia="lt-LT"/>
        </w:rPr>
        <w:t>ti su gydytoju.</w:t>
      </w:r>
    </w:p>
    <w:p w14:paraId="02B3DCB4" w14:textId="77777777" w:rsidR="00A74DB7" w:rsidRPr="00995B5E" w:rsidRDefault="00A74DB7" w:rsidP="00A74DB7">
      <w:pPr>
        <w:autoSpaceDE w:val="0"/>
        <w:autoSpaceDN w:val="0"/>
        <w:adjustRightInd w:val="0"/>
        <w:rPr>
          <w:rFonts w:eastAsia="SimSun"/>
          <w:szCs w:val="22"/>
          <w:lang w:val="lt-LT"/>
        </w:rPr>
      </w:pPr>
    </w:p>
    <w:p w14:paraId="4926872F" w14:textId="77777777" w:rsidR="00A74DB7" w:rsidRPr="00995B5E" w:rsidRDefault="00A74DB7" w:rsidP="00A74DB7">
      <w:pPr>
        <w:autoSpaceDE w:val="0"/>
        <w:autoSpaceDN w:val="0"/>
        <w:adjustRightInd w:val="0"/>
        <w:rPr>
          <w:sz w:val="22"/>
          <w:lang w:val="lt-LT" w:eastAsia="lt-LT"/>
        </w:rPr>
      </w:pPr>
      <w:r w:rsidRPr="00995B5E">
        <w:rPr>
          <w:sz w:val="22"/>
          <w:lang w:val="lt-LT" w:eastAsia="lt-LT"/>
        </w:rPr>
        <w:t>Žindymo laikotarpis</w:t>
      </w:r>
    </w:p>
    <w:p w14:paraId="661CECD7" w14:textId="77777777" w:rsidR="00A74DB7" w:rsidRPr="00995B5E" w:rsidRDefault="00A74DB7" w:rsidP="00A74DB7">
      <w:pPr>
        <w:autoSpaceDE w:val="0"/>
        <w:autoSpaceDN w:val="0"/>
        <w:adjustRightInd w:val="0"/>
        <w:rPr>
          <w:rFonts w:eastAsia="SimSun"/>
          <w:szCs w:val="22"/>
          <w:lang w:val="lt-LT"/>
        </w:rPr>
      </w:pPr>
      <w:r w:rsidRPr="00995B5E">
        <w:rPr>
          <w:sz w:val="22"/>
          <w:lang w:val="lt-LT" w:eastAsia="lt-LT"/>
        </w:rPr>
        <w:t xml:space="preserve">Vartojant </w:t>
      </w:r>
      <w:proofErr w:type="spellStart"/>
      <w:r w:rsidRPr="00995B5E">
        <w:rPr>
          <w:sz w:val="22"/>
          <w:lang w:val="lt-LT" w:eastAsia="lt-LT"/>
        </w:rPr>
        <w:t>Alkeran</w:t>
      </w:r>
      <w:proofErr w:type="spellEnd"/>
      <w:r w:rsidRPr="00995B5E">
        <w:rPr>
          <w:sz w:val="22"/>
          <w:lang w:val="lt-LT" w:eastAsia="lt-LT"/>
        </w:rPr>
        <w:t>, k</w:t>
      </w:r>
      <w:r w:rsidRPr="00995B5E">
        <w:rPr>
          <w:rFonts w:hint="eastAsia"/>
          <w:sz w:val="22"/>
          <w:lang w:val="lt-LT" w:eastAsia="lt-LT"/>
        </w:rPr>
        <w:t>ū</w:t>
      </w:r>
      <w:r w:rsidRPr="00995B5E">
        <w:rPr>
          <w:sz w:val="22"/>
          <w:lang w:val="lt-LT" w:eastAsia="lt-LT"/>
        </w:rPr>
        <w:t xml:space="preserve">dikio </w:t>
      </w:r>
      <w:r w:rsidRPr="00995B5E">
        <w:rPr>
          <w:rFonts w:hint="eastAsia"/>
          <w:sz w:val="22"/>
          <w:lang w:val="lt-LT" w:eastAsia="lt-LT"/>
        </w:rPr>
        <w:t>ž</w:t>
      </w:r>
      <w:r w:rsidRPr="00995B5E">
        <w:rPr>
          <w:sz w:val="22"/>
          <w:lang w:val="lt-LT" w:eastAsia="lt-LT"/>
        </w:rPr>
        <w:t>indyti negalima. Pasikonsultuokite su gydytoju.</w:t>
      </w:r>
    </w:p>
    <w:p w14:paraId="7EB6F1FB" w14:textId="77777777" w:rsidR="00A74DB7" w:rsidRPr="00995B5E" w:rsidRDefault="00A74DB7" w:rsidP="00A74DB7">
      <w:pPr>
        <w:autoSpaceDE w:val="0"/>
        <w:autoSpaceDN w:val="0"/>
        <w:adjustRightInd w:val="0"/>
        <w:rPr>
          <w:rFonts w:eastAsia="SimSun"/>
          <w:szCs w:val="22"/>
          <w:lang w:val="lt-LT"/>
        </w:rPr>
      </w:pPr>
    </w:p>
    <w:p w14:paraId="4B6E3061" w14:textId="77777777" w:rsidR="00A74DB7" w:rsidRPr="00995B5E" w:rsidRDefault="00A74DB7" w:rsidP="00A74DB7">
      <w:pPr>
        <w:autoSpaceDE w:val="0"/>
        <w:autoSpaceDN w:val="0"/>
        <w:adjustRightInd w:val="0"/>
        <w:rPr>
          <w:rFonts w:eastAsia="SimSun"/>
          <w:bCs/>
          <w:szCs w:val="22"/>
          <w:lang w:val="lt-LT"/>
        </w:rPr>
      </w:pPr>
      <w:r w:rsidRPr="00995B5E">
        <w:rPr>
          <w:sz w:val="22"/>
          <w:lang w:val="lt-LT" w:eastAsia="lt-LT"/>
        </w:rPr>
        <w:t>Vaisingumas</w:t>
      </w:r>
    </w:p>
    <w:p w14:paraId="5D42DF5D" w14:textId="72C611E1" w:rsidR="00A74DB7" w:rsidRPr="00995B5E" w:rsidRDefault="00A74DB7" w:rsidP="00A74DB7">
      <w:pPr>
        <w:autoSpaceDE w:val="0"/>
        <w:autoSpaceDN w:val="0"/>
        <w:adjustRightInd w:val="0"/>
        <w:rPr>
          <w:rFonts w:eastAsia="SimSun"/>
          <w:szCs w:val="22"/>
          <w:lang w:val="lt-LT"/>
        </w:rPr>
      </w:pPr>
      <w:proofErr w:type="spellStart"/>
      <w:r w:rsidRPr="00995B5E">
        <w:rPr>
          <w:sz w:val="22"/>
          <w:lang w:val="lt-LT" w:eastAsia="lt-LT"/>
        </w:rPr>
        <w:t>Alkeran</w:t>
      </w:r>
      <w:proofErr w:type="spellEnd"/>
      <w:r w:rsidRPr="00995B5E">
        <w:rPr>
          <w:sz w:val="22"/>
          <w:lang w:val="lt-LT" w:eastAsia="lt-LT"/>
        </w:rPr>
        <w:t xml:space="preserve"> gali paveikti kiaušides arba sperm</w:t>
      </w:r>
      <w:r w:rsidRPr="00995B5E">
        <w:rPr>
          <w:rFonts w:hint="eastAsia"/>
          <w:sz w:val="22"/>
          <w:lang w:val="lt-LT" w:eastAsia="lt-LT"/>
        </w:rPr>
        <w:t>ą</w:t>
      </w:r>
      <w:r w:rsidRPr="00995B5E">
        <w:rPr>
          <w:sz w:val="22"/>
          <w:lang w:val="lt-LT" w:eastAsia="lt-LT"/>
        </w:rPr>
        <w:t xml:space="preserve"> ir sukelti nevaisingum</w:t>
      </w:r>
      <w:r w:rsidRPr="00995B5E">
        <w:rPr>
          <w:rFonts w:hint="eastAsia"/>
          <w:sz w:val="22"/>
          <w:lang w:val="lt-LT" w:eastAsia="lt-LT"/>
        </w:rPr>
        <w:t>ą</w:t>
      </w:r>
      <w:r w:rsidRPr="00995B5E">
        <w:rPr>
          <w:sz w:val="22"/>
          <w:lang w:val="lt-LT" w:eastAsia="lt-LT"/>
        </w:rPr>
        <w:t xml:space="preserve"> (negal</w:t>
      </w:r>
      <w:r w:rsidRPr="00995B5E">
        <w:rPr>
          <w:rFonts w:hint="eastAsia"/>
          <w:sz w:val="22"/>
          <w:lang w:val="lt-LT" w:eastAsia="lt-LT"/>
        </w:rPr>
        <w:t>ė</w:t>
      </w:r>
      <w:r w:rsidRPr="00995B5E">
        <w:rPr>
          <w:sz w:val="22"/>
          <w:lang w:val="lt-LT" w:eastAsia="lt-LT"/>
        </w:rPr>
        <w:t>jim</w:t>
      </w:r>
      <w:r w:rsidRPr="00995B5E">
        <w:rPr>
          <w:rFonts w:hint="eastAsia"/>
          <w:sz w:val="22"/>
          <w:lang w:val="lt-LT" w:eastAsia="lt-LT"/>
        </w:rPr>
        <w:t>ą</w:t>
      </w:r>
      <w:r w:rsidRPr="00995B5E">
        <w:rPr>
          <w:sz w:val="22"/>
          <w:lang w:val="lt-LT" w:eastAsia="lt-LT"/>
        </w:rPr>
        <w:t xml:space="preserve"> tur</w:t>
      </w:r>
      <w:r w:rsidRPr="00995B5E">
        <w:rPr>
          <w:rFonts w:hint="eastAsia"/>
          <w:sz w:val="22"/>
          <w:lang w:val="lt-LT" w:eastAsia="lt-LT"/>
        </w:rPr>
        <w:t>ė</w:t>
      </w:r>
      <w:r w:rsidRPr="00995B5E">
        <w:rPr>
          <w:sz w:val="22"/>
          <w:lang w:val="lt-LT" w:eastAsia="lt-LT"/>
        </w:rPr>
        <w:t>ti k</w:t>
      </w:r>
      <w:r w:rsidRPr="00995B5E">
        <w:rPr>
          <w:rFonts w:hint="eastAsia"/>
          <w:sz w:val="22"/>
          <w:lang w:val="lt-LT" w:eastAsia="lt-LT"/>
        </w:rPr>
        <w:t>ū</w:t>
      </w:r>
      <w:r w:rsidRPr="00995B5E">
        <w:rPr>
          <w:sz w:val="22"/>
          <w:lang w:val="lt-LT" w:eastAsia="lt-LT"/>
        </w:rPr>
        <w:t>dik</w:t>
      </w:r>
      <w:r w:rsidRPr="00995B5E">
        <w:rPr>
          <w:rFonts w:hint="eastAsia"/>
          <w:sz w:val="22"/>
          <w:lang w:val="lt-LT" w:eastAsia="lt-LT"/>
        </w:rPr>
        <w:t>į</w:t>
      </w:r>
      <w:r w:rsidRPr="00995B5E">
        <w:rPr>
          <w:sz w:val="22"/>
          <w:lang w:val="lt-LT" w:eastAsia="lt-LT"/>
        </w:rPr>
        <w:t>). Moterims gali nutr</w:t>
      </w:r>
      <w:r w:rsidRPr="00995B5E">
        <w:rPr>
          <w:rFonts w:hint="eastAsia"/>
          <w:sz w:val="22"/>
          <w:lang w:val="lt-LT" w:eastAsia="lt-LT"/>
        </w:rPr>
        <w:t>ū</w:t>
      </w:r>
      <w:r w:rsidRPr="00995B5E">
        <w:rPr>
          <w:sz w:val="22"/>
          <w:lang w:val="lt-LT" w:eastAsia="lt-LT"/>
        </w:rPr>
        <w:t>kti m</w:t>
      </w:r>
      <w:r w:rsidRPr="00995B5E">
        <w:rPr>
          <w:rFonts w:hint="eastAsia"/>
          <w:sz w:val="22"/>
          <w:lang w:val="lt-LT" w:eastAsia="lt-LT"/>
        </w:rPr>
        <w:t>ė</w:t>
      </w:r>
      <w:r w:rsidRPr="00995B5E">
        <w:rPr>
          <w:sz w:val="22"/>
          <w:lang w:val="lt-LT" w:eastAsia="lt-LT"/>
        </w:rPr>
        <w:t>nesin</w:t>
      </w:r>
      <w:r w:rsidRPr="00995B5E">
        <w:rPr>
          <w:rFonts w:hint="eastAsia"/>
          <w:sz w:val="22"/>
          <w:lang w:val="lt-LT" w:eastAsia="lt-LT"/>
        </w:rPr>
        <w:t>ė</w:t>
      </w:r>
      <w:r w:rsidRPr="00995B5E">
        <w:rPr>
          <w:sz w:val="22"/>
          <w:lang w:val="lt-LT" w:eastAsia="lt-LT"/>
        </w:rPr>
        <w:t>s (amenor</w:t>
      </w:r>
      <w:r w:rsidRPr="00995B5E">
        <w:rPr>
          <w:rFonts w:hint="eastAsia"/>
          <w:sz w:val="22"/>
          <w:lang w:val="lt-LT" w:eastAsia="lt-LT"/>
        </w:rPr>
        <w:t>ė</w:t>
      </w:r>
      <w:r w:rsidRPr="00995B5E">
        <w:rPr>
          <w:sz w:val="22"/>
          <w:lang w:val="lt-LT" w:eastAsia="lt-LT"/>
        </w:rPr>
        <w:t>ja), o vyrai gali visiškai nebetur</w:t>
      </w:r>
      <w:r w:rsidRPr="00995B5E">
        <w:rPr>
          <w:rFonts w:hint="eastAsia"/>
          <w:sz w:val="22"/>
          <w:lang w:val="lt-LT" w:eastAsia="lt-LT"/>
        </w:rPr>
        <w:t>ė</w:t>
      </w:r>
      <w:r w:rsidRPr="00995B5E">
        <w:rPr>
          <w:sz w:val="22"/>
          <w:lang w:val="lt-LT" w:eastAsia="lt-LT"/>
        </w:rPr>
        <w:t>ti gyvybing</w:t>
      </w:r>
      <w:r w:rsidRPr="00995B5E">
        <w:rPr>
          <w:rFonts w:hint="eastAsia"/>
          <w:sz w:val="22"/>
          <w:lang w:val="lt-LT" w:eastAsia="lt-LT"/>
        </w:rPr>
        <w:t>ų</w:t>
      </w:r>
      <w:r w:rsidRPr="00995B5E">
        <w:rPr>
          <w:sz w:val="22"/>
          <w:lang w:val="lt-LT" w:eastAsia="lt-LT"/>
        </w:rPr>
        <w:t xml:space="preserve"> spermatozoid</w:t>
      </w:r>
      <w:r w:rsidRPr="00995B5E">
        <w:rPr>
          <w:rFonts w:hint="eastAsia"/>
          <w:sz w:val="22"/>
          <w:lang w:val="lt-LT" w:eastAsia="lt-LT"/>
        </w:rPr>
        <w:t>ų</w:t>
      </w:r>
      <w:r w:rsidRPr="00995B5E">
        <w:rPr>
          <w:sz w:val="22"/>
          <w:lang w:val="lt-LT" w:eastAsia="lt-LT"/>
        </w:rPr>
        <w:t xml:space="preserve"> (</w:t>
      </w:r>
      <w:proofErr w:type="spellStart"/>
      <w:r w:rsidRPr="00995B5E">
        <w:rPr>
          <w:sz w:val="22"/>
          <w:lang w:val="lt-LT" w:eastAsia="lt-LT"/>
        </w:rPr>
        <w:t>azoospermija</w:t>
      </w:r>
      <w:proofErr w:type="spellEnd"/>
      <w:r w:rsidRPr="00995B5E">
        <w:rPr>
          <w:sz w:val="22"/>
          <w:lang w:val="lt-LT" w:eastAsia="lt-LT"/>
        </w:rPr>
        <w:t>). Kadangi yra galimyb</w:t>
      </w:r>
      <w:r w:rsidRPr="00995B5E">
        <w:rPr>
          <w:rFonts w:hint="eastAsia"/>
          <w:sz w:val="22"/>
          <w:lang w:val="lt-LT" w:eastAsia="lt-LT"/>
        </w:rPr>
        <w:t>ė</w:t>
      </w:r>
      <w:r w:rsidRPr="00995B5E">
        <w:rPr>
          <w:sz w:val="22"/>
          <w:lang w:val="lt-LT" w:eastAsia="lt-LT"/>
        </w:rPr>
        <w:t>, kad d</w:t>
      </w:r>
      <w:r w:rsidRPr="00995B5E">
        <w:rPr>
          <w:rFonts w:hint="eastAsia"/>
          <w:sz w:val="22"/>
          <w:lang w:val="lt-LT" w:eastAsia="lt-LT"/>
        </w:rPr>
        <w:t>ė</w:t>
      </w:r>
      <w:r w:rsidRPr="00995B5E">
        <w:rPr>
          <w:sz w:val="22"/>
          <w:lang w:val="lt-LT" w:eastAsia="lt-LT"/>
        </w:rPr>
        <w:t xml:space="preserve">l gydymo </w:t>
      </w:r>
      <w:proofErr w:type="spellStart"/>
      <w:r w:rsidRPr="00995B5E">
        <w:rPr>
          <w:sz w:val="22"/>
          <w:lang w:val="lt-LT" w:eastAsia="lt-LT"/>
        </w:rPr>
        <w:t>Alkeran</w:t>
      </w:r>
      <w:proofErr w:type="spellEnd"/>
      <w:r w:rsidRPr="00995B5E">
        <w:rPr>
          <w:sz w:val="22"/>
          <w:lang w:val="lt-LT" w:eastAsia="lt-LT"/>
        </w:rPr>
        <w:t xml:space="preserve"> atsiras gyvybing</w:t>
      </w:r>
      <w:r w:rsidRPr="00995B5E">
        <w:rPr>
          <w:rFonts w:hint="eastAsia"/>
          <w:sz w:val="22"/>
          <w:lang w:val="lt-LT" w:eastAsia="lt-LT"/>
        </w:rPr>
        <w:t>ų</w:t>
      </w:r>
      <w:r w:rsidRPr="00995B5E">
        <w:rPr>
          <w:sz w:val="22"/>
          <w:lang w:val="lt-LT" w:eastAsia="lt-LT"/>
        </w:rPr>
        <w:t xml:space="preserve"> spermatozoid</w:t>
      </w:r>
      <w:r w:rsidRPr="00995B5E">
        <w:rPr>
          <w:rFonts w:hint="eastAsia"/>
          <w:sz w:val="22"/>
          <w:lang w:val="lt-LT" w:eastAsia="lt-LT"/>
        </w:rPr>
        <w:t>ų</w:t>
      </w:r>
      <w:r w:rsidRPr="00995B5E">
        <w:rPr>
          <w:sz w:val="22"/>
          <w:lang w:val="lt-LT" w:eastAsia="lt-LT"/>
        </w:rPr>
        <w:t xml:space="preserve"> stoka, vyrams prieš pradedant gydym</w:t>
      </w:r>
      <w:r w:rsidRPr="00995B5E">
        <w:rPr>
          <w:rFonts w:hint="eastAsia"/>
          <w:sz w:val="22"/>
          <w:lang w:val="lt-LT" w:eastAsia="lt-LT"/>
        </w:rPr>
        <w:t>ą</w:t>
      </w:r>
      <w:r w:rsidRPr="00995B5E">
        <w:rPr>
          <w:sz w:val="22"/>
          <w:lang w:val="lt-LT" w:eastAsia="lt-LT"/>
        </w:rPr>
        <w:t xml:space="preserve"> rekomenduojama pasikonsultuoti dėl spermos konservavimo. </w:t>
      </w:r>
    </w:p>
    <w:p w14:paraId="697FE2BA" w14:textId="77777777" w:rsidR="00A74DB7" w:rsidRPr="00995B5E" w:rsidRDefault="00A74DB7" w:rsidP="00A74DB7">
      <w:pPr>
        <w:autoSpaceDE w:val="0"/>
        <w:autoSpaceDN w:val="0"/>
        <w:adjustRightInd w:val="0"/>
        <w:rPr>
          <w:rFonts w:eastAsia="SimSun"/>
          <w:szCs w:val="22"/>
          <w:lang w:val="lt-LT"/>
        </w:rPr>
      </w:pPr>
    </w:p>
    <w:p w14:paraId="6A29E1A5" w14:textId="77777777" w:rsidR="00A74DB7" w:rsidRPr="00995B5E" w:rsidRDefault="00A74DB7" w:rsidP="00A74DB7">
      <w:pPr>
        <w:autoSpaceDE w:val="0"/>
        <w:autoSpaceDN w:val="0"/>
        <w:adjustRightInd w:val="0"/>
        <w:rPr>
          <w:rFonts w:eastAsia="SimSun"/>
          <w:b/>
          <w:bCs/>
          <w:szCs w:val="22"/>
          <w:lang w:val="lt-LT"/>
        </w:rPr>
      </w:pPr>
      <w:r w:rsidRPr="00995B5E">
        <w:rPr>
          <w:b/>
          <w:sz w:val="22"/>
          <w:lang w:val="lt-LT" w:eastAsia="lt-LT"/>
        </w:rPr>
        <w:t>Vairavimas ir mechanizm</w:t>
      </w:r>
      <w:r w:rsidRPr="00995B5E">
        <w:rPr>
          <w:rFonts w:hint="eastAsia"/>
          <w:b/>
          <w:sz w:val="22"/>
          <w:lang w:val="lt-LT" w:eastAsia="lt-LT"/>
        </w:rPr>
        <w:t>ų</w:t>
      </w:r>
      <w:r w:rsidRPr="00995B5E">
        <w:rPr>
          <w:b/>
          <w:sz w:val="22"/>
          <w:lang w:val="lt-LT" w:eastAsia="lt-LT"/>
        </w:rPr>
        <w:t xml:space="preserve"> valdymas</w:t>
      </w:r>
    </w:p>
    <w:p w14:paraId="63C25C3E" w14:textId="77777777" w:rsidR="00A74DB7" w:rsidRPr="00995B5E" w:rsidRDefault="00A74DB7" w:rsidP="00A74DB7">
      <w:pPr>
        <w:numPr>
          <w:ilvl w:val="12"/>
          <w:numId w:val="0"/>
        </w:numPr>
        <w:rPr>
          <w:sz w:val="22"/>
          <w:szCs w:val="22"/>
          <w:lang w:val="lt-LT"/>
        </w:rPr>
      </w:pPr>
      <w:r w:rsidRPr="00995B5E">
        <w:rPr>
          <w:sz w:val="22"/>
          <w:lang w:val="lt-LT" w:eastAsia="lt-LT"/>
        </w:rPr>
        <w:t>Poveikio gebėjimui vairuoti ir valdyti mechanizmus tyrimų neatlikta.</w:t>
      </w:r>
    </w:p>
    <w:p w14:paraId="3259A68B" w14:textId="77777777" w:rsidR="00A74DB7" w:rsidRPr="00995B5E" w:rsidRDefault="00A74DB7" w:rsidP="00A74DB7">
      <w:pPr>
        <w:rPr>
          <w:sz w:val="22"/>
          <w:lang w:val="lt-LT"/>
        </w:rPr>
      </w:pPr>
    </w:p>
    <w:p w14:paraId="3456EB2D" w14:textId="77777777" w:rsidR="00A74DB7" w:rsidRPr="00995B5E" w:rsidRDefault="00A74DB7" w:rsidP="00A74DB7">
      <w:pPr>
        <w:rPr>
          <w:sz w:val="22"/>
          <w:lang w:val="lt-LT"/>
        </w:rPr>
      </w:pPr>
    </w:p>
    <w:p w14:paraId="0588FE89" w14:textId="77777777" w:rsidR="00A74DB7" w:rsidRPr="00995B5E" w:rsidRDefault="00A74DB7" w:rsidP="00A74DB7">
      <w:pPr>
        <w:tabs>
          <w:tab w:val="num" w:pos="540"/>
        </w:tabs>
        <w:rPr>
          <w:sz w:val="22"/>
          <w:szCs w:val="22"/>
          <w:lang w:val="lt-LT"/>
        </w:rPr>
      </w:pPr>
      <w:r w:rsidRPr="00995B5E">
        <w:rPr>
          <w:b/>
          <w:sz w:val="22"/>
          <w:lang w:val="lt-LT"/>
        </w:rPr>
        <w:t>3.</w:t>
      </w:r>
      <w:r w:rsidRPr="00995B5E">
        <w:rPr>
          <w:b/>
          <w:sz w:val="22"/>
          <w:lang w:val="lt-LT"/>
        </w:rPr>
        <w:tab/>
        <w:t xml:space="preserve">Kaip </w:t>
      </w:r>
      <w:r w:rsidRPr="00995B5E">
        <w:rPr>
          <w:b/>
          <w:sz w:val="22"/>
          <w:szCs w:val="22"/>
          <w:lang w:val="lt-LT"/>
        </w:rPr>
        <w:t xml:space="preserve">vartoti </w:t>
      </w:r>
      <w:proofErr w:type="spellStart"/>
      <w:r w:rsidRPr="00995B5E">
        <w:rPr>
          <w:b/>
          <w:sz w:val="22"/>
          <w:szCs w:val="22"/>
          <w:lang w:val="lt-LT"/>
        </w:rPr>
        <w:t>Alkeran</w:t>
      </w:r>
      <w:proofErr w:type="spellEnd"/>
      <w:r w:rsidRPr="00995B5E">
        <w:rPr>
          <w:b/>
          <w:sz w:val="22"/>
          <w:szCs w:val="22"/>
          <w:lang w:val="lt-LT"/>
        </w:rPr>
        <w:t xml:space="preserve"> </w:t>
      </w:r>
    </w:p>
    <w:p w14:paraId="7399716F" w14:textId="77777777" w:rsidR="00A74DB7" w:rsidRPr="00995B5E" w:rsidRDefault="00A74DB7" w:rsidP="00A74DB7">
      <w:pPr>
        <w:rPr>
          <w:b/>
          <w:sz w:val="22"/>
          <w:szCs w:val="22"/>
          <w:lang w:val="lt-LT"/>
        </w:rPr>
      </w:pPr>
    </w:p>
    <w:p w14:paraId="60A19AD8" w14:textId="77777777" w:rsidR="00A74DB7" w:rsidRPr="00995B5E" w:rsidRDefault="00A74DB7" w:rsidP="00A74DB7">
      <w:pPr>
        <w:autoSpaceDE w:val="0"/>
        <w:autoSpaceDN w:val="0"/>
        <w:adjustRightInd w:val="0"/>
        <w:rPr>
          <w:rFonts w:eastAsia="SimSun"/>
          <w:szCs w:val="22"/>
          <w:lang w:val="lt-LT"/>
        </w:rPr>
      </w:pPr>
      <w:proofErr w:type="spellStart"/>
      <w:r w:rsidRPr="00995B5E">
        <w:rPr>
          <w:sz w:val="22"/>
          <w:lang w:val="lt-LT" w:eastAsia="lt-LT"/>
        </w:rPr>
        <w:t>Alkeran</w:t>
      </w:r>
      <w:proofErr w:type="spellEnd"/>
      <w:r w:rsidRPr="00995B5E">
        <w:rPr>
          <w:sz w:val="22"/>
          <w:lang w:val="lt-LT" w:eastAsia="lt-LT"/>
        </w:rPr>
        <w:t xml:space="preserve"> Jums skirti gali tik gydytojas specialistas, turintis v</w:t>
      </w:r>
      <w:r w:rsidRPr="00995B5E">
        <w:rPr>
          <w:rFonts w:hint="eastAsia"/>
          <w:sz w:val="22"/>
          <w:lang w:val="lt-LT" w:eastAsia="lt-LT"/>
        </w:rPr>
        <w:t>ėž</w:t>
      </w:r>
      <w:r w:rsidRPr="00995B5E">
        <w:rPr>
          <w:sz w:val="22"/>
          <w:lang w:val="lt-LT" w:eastAsia="lt-LT"/>
        </w:rPr>
        <w:t xml:space="preserve">io gydymo patirties. </w:t>
      </w:r>
    </w:p>
    <w:p w14:paraId="32BE437C" w14:textId="77777777" w:rsidR="00A74DB7" w:rsidRPr="00995B5E" w:rsidRDefault="00A74DB7" w:rsidP="00A74DB7">
      <w:pPr>
        <w:autoSpaceDE w:val="0"/>
        <w:autoSpaceDN w:val="0"/>
        <w:adjustRightInd w:val="0"/>
        <w:rPr>
          <w:rFonts w:eastAsia="SimSun"/>
          <w:sz w:val="22"/>
          <w:szCs w:val="22"/>
          <w:lang w:val="lt-LT"/>
        </w:rPr>
      </w:pPr>
      <w:proofErr w:type="spellStart"/>
      <w:r w:rsidRPr="00995B5E">
        <w:rPr>
          <w:sz w:val="22"/>
          <w:lang w:val="lt-LT" w:eastAsia="lt-LT"/>
        </w:rPr>
        <w:t>Alkeran</w:t>
      </w:r>
      <w:proofErr w:type="spellEnd"/>
      <w:r w:rsidRPr="00995B5E">
        <w:rPr>
          <w:sz w:val="22"/>
          <w:lang w:val="lt-LT" w:eastAsia="lt-LT"/>
        </w:rPr>
        <w:t xml:space="preserve"> yra aktyvus </w:t>
      </w:r>
      <w:proofErr w:type="spellStart"/>
      <w:r w:rsidRPr="00995B5E">
        <w:rPr>
          <w:sz w:val="22"/>
          <w:lang w:val="lt-LT" w:eastAsia="lt-LT"/>
        </w:rPr>
        <w:t>citotoksinis</w:t>
      </w:r>
      <w:proofErr w:type="spellEnd"/>
      <w:r w:rsidRPr="00995B5E">
        <w:rPr>
          <w:sz w:val="22"/>
          <w:lang w:val="lt-LT" w:eastAsia="lt-LT"/>
        </w:rPr>
        <w:t xml:space="preserve"> vaistas, skirtas vartoti nurodžius gydytojams, turintiems toki</w:t>
      </w:r>
      <w:r w:rsidRPr="00995B5E">
        <w:rPr>
          <w:rFonts w:hint="eastAsia"/>
          <w:sz w:val="22"/>
          <w:lang w:val="lt-LT" w:eastAsia="lt-LT"/>
        </w:rPr>
        <w:t>ų</w:t>
      </w:r>
      <w:r w:rsidRPr="00995B5E">
        <w:rPr>
          <w:sz w:val="22"/>
          <w:lang w:val="lt-LT" w:eastAsia="lt-LT"/>
        </w:rPr>
        <w:t xml:space="preserve"> vaist</w:t>
      </w:r>
      <w:r w:rsidRPr="00995B5E">
        <w:rPr>
          <w:rFonts w:hint="eastAsia"/>
          <w:sz w:val="22"/>
          <w:lang w:val="lt-LT" w:eastAsia="lt-LT"/>
        </w:rPr>
        <w:t>ų</w:t>
      </w:r>
      <w:r w:rsidRPr="00995B5E">
        <w:rPr>
          <w:sz w:val="22"/>
          <w:lang w:val="lt-LT" w:eastAsia="lt-LT"/>
        </w:rPr>
        <w:t xml:space="preserve"> skyrimo patirties.</w:t>
      </w:r>
    </w:p>
    <w:p w14:paraId="482FBEEB" w14:textId="77777777" w:rsidR="00A74DB7" w:rsidRPr="00995B5E" w:rsidRDefault="00A74DB7" w:rsidP="00A74DB7">
      <w:pPr>
        <w:numPr>
          <w:ilvl w:val="12"/>
          <w:numId w:val="0"/>
        </w:numPr>
        <w:rPr>
          <w:sz w:val="22"/>
          <w:szCs w:val="22"/>
          <w:lang w:val="lt-LT"/>
        </w:rPr>
      </w:pPr>
    </w:p>
    <w:p w14:paraId="6ABC1329" w14:textId="77777777" w:rsidR="00A74DB7" w:rsidRPr="00995B5E" w:rsidRDefault="00A74DB7" w:rsidP="00A74DB7">
      <w:pPr>
        <w:rPr>
          <w:sz w:val="22"/>
          <w:szCs w:val="22"/>
          <w:lang w:val="lt-LT"/>
        </w:rPr>
      </w:pPr>
      <w:r w:rsidRPr="00995B5E">
        <w:rPr>
          <w:sz w:val="22"/>
          <w:szCs w:val="22"/>
          <w:lang w:val="lt-LT"/>
        </w:rPr>
        <w:t xml:space="preserve">Visada vartokite </w:t>
      </w:r>
      <w:proofErr w:type="spellStart"/>
      <w:r w:rsidRPr="00995B5E">
        <w:rPr>
          <w:sz w:val="22"/>
          <w:szCs w:val="22"/>
          <w:lang w:val="lt-LT"/>
        </w:rPr>
        <w:t>Alkeran</w:t>
      </w:r>
      <w:proofErr w:type="spellEnd"/>
      <w:r w:rsidRPr="00995B5E">
        <w:rPr>
          <w:sz w:val="22"/>
          <w:szCs w:val="22"/>
          <w:lang w:val="lt-LT"/>
        </w:rPr>
        <w:t xml:space="preserve"> tiksliai kaip nurod</w:t>
      </w:r>
      <w:r w:rsidRPr="00995B5E">
        <w:rPr>
          <w:rFonts w:hint="eastAsia"/>
          <w:sz w:val="22"/>
          <w:szCs w:val="22"/>
          <w:lang w:val="lt-LT"/>
        </w:rPr>
        <w:t>ė</w:t>
      </w:r>
      <w:r w:rsidRPr="00995B5E">
        <w:rPr>
          <w:sz w:val="22"/>
          <w:szCs w:val="22"/>
          <w:lang w:val="lt-LT"/>
        </w:rPr>
        <w:t xml:space="preserve"> gydytojas. </w:t>
      </w:r>
      <w:r w:rsidRPr="00995B5E">
        <w:rPr>
          <w:sz w:val="22"/>
          <w:lang w:val="lt-LT" w:eastAsia="lt-LT"/>
        </w:rPr>
        <w:t>Svarbu vaist</w:t>
      </w:r>
      <w:r w:rsidRPr="00995B5E">
        <w:rPr>
          <w:rFonts w:hint="eastAsia"/>
          <w:sz w:val="22"/>
          <w:lang w:val="lt-LT" w:eastAsia="lt-LT"/>
        </w:rPr>
        <w:t>ą</w:t>
      </w:r>
      <w:r w:rsidRPr="00995B5E">
        <w:rPr>
          <w:sz w:val="22"/>
          <w:lang w:val="lt-LT" w:eastAsia="lt-LT"/>
        </w:rPr>
        <w:t xml:space="preserve"> vartoti tinkamu laiku</w:t>
      </w:r>
      <w:r w:rsidRPr="00995B5E">
        <w:rPr>
          <w:rFonts w:eastAsia="SimSun"/>
          <w:sz w:val="22"/>
          <w:szCs w:val="22"/>
          <w:lang w:val="lt-LT"/>
        </w:rPr>
        <w:t>.</w:t>
      </w:r>
      <w:r w:rsidRPr="00995B5E">
        <w:rPr>
          <w:sz w:val="22"/>
          <w:szCs w:val="22"/>
          <w:lang w:val="lt-LT"/>
        </w:rPr>
        <w:t xml:space="preserve"> Ant pakuot</w:t>
      </w:r>
      <w:r w:rsidRPr="00995B5E">
        <w:rPr>
          <w:rFonts w:hint="eastAsia"/>
          <w:sz w:val="22"/>
          <w:szCs w:val="22"/>
          <w:lang w:val="lt-LT"/>
        </w:rPr>
        <w:t>ė</w:t>
      </w:r>
      <w:r w:rsidRPr="00995B5E">
        <w:rPr>
          <w:sz w:val="22"/>
          <w:szCs w:val="22"/>
          <w:lang w:val="lt-LT"/>
        </w:rPr>
        <w:t>s esan</w:t>
      </w:r>
      <w:r w:rsidRPr="00995B5E">
        <w:rPr>
          <w:rFonts w:hint="eastAsia"/>
          <w:sz w:val="22"/>
          <w:szCs w:val="22"/>
          <w:lang w:val="lt-LT"/>
        </w:rPr>
        <w:t>č</w:t>
      </w:r>
      <w:r w:rsidRPr="00995B5E">
        <w:rPr>
          <w:sz w:val="22"/>
          <w:szCs w:val="22"/>
          <w:lang w:val="lt-LT"/>
        </w:rPr>
        <w:t>ioje etiket</w:t>
      </w:r>
      <w:r w:rsidRPr="00995B5E">
        <w:rPr>
          <w:rFonts w:hint="eastAsia"/>
          <w:sz w:val="22"/>
          <w:szCs w:val="22"/>
          <w:lang w:val="lt-LT"/>
        </w:rPr>
        <w:t>ė</w:t>
      </w:r>
      <w:r w:rsidRPr="00995B5E">
        <w:rPr>
          <w:sz w:val="22"/>
          <w:szCs w:val="22"/>
          <w:lang w:val="lt-LT"/>
        </w:rPr>
        <w:t>je parašyta, po kiek ir kaip dažnai table</w:t>
      </w:r>
      <w:r w:rsidRPr="00995B5E">
        <w:rPr>
          <w:rFonts w:hint="eastAsia"/>
          <w:sz w:val="22"/>
          <w:szCs w:val="22"/>
          <w:lang w:val="lt-LT"/>
        </w:rPr>
        <w:t>č</w:t>
      </w:r>
      <w:r w:rsidRPr="00995B5E">
        <w:rPr>
          <w:sz w:val="22"/>
          <w:szCs w:val="22"/>
          <w:lang w:val="lt-LT"/>
        </w:rPr>
        <w:t>i</w:t>
      </w:r>
      <w:r w:rsidRPr="00995B5E">
        <w:rPr>
          <w:rFonts w:hint="eastAsia"/>
          <w:sz w:val="22"/>
          <w:szCs w:val="22"/>
          <w:lang w:val="lt-LT"/>
        </w:rPr>
        <w:t>ų</w:t>
      </w:r>
      <w:r w:rsidRPr="00995B5E">
        <w:rPr>
          <w:sz w:val="22"/>
          <w:szCs w:val="22"/>
          <w:lang w:val="lt-LT"/>
        </w:rPr>
        <w:t xml:space="preserve"> vartoti. </w:t>
      </w:r>
      <w:r w:rsidRPr="00995B5E">
        <w:rPr>
          <w:sz w:val="22"/>
          <w:lang w:val="lt-LT" w:eastAsia="lt-LT"/>
        </w:rPr>
        <w:t>Jei etiket</w:t>
      </w:r>
      <w:r w:rsidRPr="00995B5E">
        <w:rPr>
          <w:rFonts w:hint="eastAsia"/>
          <w:sz w:val="22"/>
          <w:lang w:val="lt-LT" w:eastAsia="lt-LT"/>
        </w:rPr>
        <w:t>ė</w:t>
      </w:r>
      <w:r w:rsidRPr="00995B5E">
        <w:rPr>
          <w:sz w:val="22"/>
          <w:lang w:val="lt-LT" w:eastAsia="lt-LT"/>
        </w:rPr>
        <w:t xml:space="preserve">je neparašyta arba </w:t>
      </w:r>
      <w:r w:rsidRPr="00995B5E">
        <w:rPr>
          <w:rFonts w:eastAsia="SimSun"/>
          <w:sz w:val="22"/>
          <w:szCs w:val="22"/>
          <w:lang w:val="lt-LT"/>
        </w:rPr>
        <w:t>j</w:t>
      </w:r>
      <w:r w:rsidRPr="00995B5E">
        <w:rPr>
          <w:sz w:val="22"/>
          <w:szCs w:val="22"/>
          <w:lang w:val="lt-LT"/>
        </w:rPr>
        <w:t>eigu abejojate, kreipkit</w:t>
      </w:r>
      <w:r w:rsidRPr="00995B5E">
        <w:rPr>
          <w:rFonts w:hint="eastAsia"/>
          <w:sz w:val="22"/>
          <w:szCs w:val="22"/>
          <w:lang w:val="lt-LT"/>
        </w:rPr>
        <w:t>ė</w:t>
      </w:r>
      <w:r w:rsidRPr="00995B5E">
        <w:rPr>
          <w:sz w:val="22"/>
          <w:szCs w:val="22"/>
          <w:lang w:val="lt-LT"/>
        </w:rPr>
        <w:t xml:space="preserve">s </w:t>
      </w:r>
      <w:r w:rsidRPr="00995B5E">
        <w:rPr>
          <w:rFonts w:hint="eastAsia"/>
          <w:sz w:val="22"/>
          <w:szCs w:val="22"/>
          <w:lang w:val="lt-LT"/>
        </w:rPr>
        <w:t>į</w:t>
      </w:r>
      <w:r w:rsidRPr="00995B5E">
        <w:rPr>
          <w:sz w:val="22"/>
          <w:szCs w:val="22"/>
          <w:lang w:val="lt-LT"/>
        </w:rPr>
        <w:t xml:space="preserve"> gydytoj</w:t>
      </w:r>
      <w:r w:rsidRPr="00995B5E">
        <w:rPr>
          <w:rFonts w:hint="eastAsia"/>
          <w:sz w:val="22"/>
          <w:szCs w:val="22"/>
          <w:lang w:val="lt-LT"/>
        </w:rPr>
        <w:t>ą</w:t>
      </w:r>
      <w:r w:rsidRPr="00995B5E">
        <w:rPr>
          <w:sz w:val="22"/>
          <w:szCs w:val="22"/>
          <w:lang w:val="lt-LT"/>
        </w:rPr>
        <w:t xml:space="preserve"> arba vaistinink</w:t>
      </w:r>
      <w:r w:rsidRPr="00995B5E">
        <w:rPr>
          <w:rFonts w:hint="eastAsia"/>
          <w:sz w:val="22"/>
          <w:szCs w:val="22"/>
          <w:lang w:val="lt-LT"/>
        </w:rPr>
        <w:t>ą</w:t>
      </w:r>
      <w:r w:rsidRPr="00995B5E">
        <w:rPr>
          <w:sz w:val="22"/>
          <w:szCs w:val="22"/>
          <w:lang w:val="lt-LT"/>
        </w:rPr>
        <w:t>.</w:t>
      </w:r>
    </w:p>
    <w:p w14:paraId="4C380B46" w14:textId="77777777" w:rsidR="00A74DB7" w:rsidRPr="00995B5E" w:rsidRDefault="00A74DB7" w:rsidP="00A74DB7">
      <w:pPr>
        <w:rPr>
          <w:b/>
          <w:sz w:val="22"/>
          <w:szCs w:val="22"/>
          <w:lang w:val="lt-LT"/>
        </w:rPr>
      </w:pPr>
    </w:p>
    <w:p w14:paraId="1D154E2E" w14:textId="77777777" w:rsidR="00A74DB7" w:rsidRPr="00995B5E" w:rsidRDefault="00A74DB7" w:rsidP="00A74DB7">
      <w:pPr>
        <w:tabs>
          <w:tab w:val="num" w:pos="1440"/>
        </w:tabs>
        <w:rPr>
          <w:sz w:val="22"/>
          <w:szCs w:val="22"/>
          <w:lang w:val="lt-LT"/>
        </w:rPr>
      </w:pPr>
      <w:r w:rsidRPr="00995B5E">
        <w:rPr>
          <w:sz w:val="22"/>
          <w:szCs w:val="22"/>
          <w:lang w:val="lt-LT"/>
        </w:rPr>
        <w:t>Tablet</w:t>
      </w:r>
      <w:r w:rsidRPr="00995B5E">
        <w:rPr>
          <w:rFonts w:hint="eastAsia"/>
          <w:sz w:val="22"/>
          <w:szCs w:val="22"/>
          <w:lang w:val="lt-LT"/>
        </w:rPr>
        <w:t>ę</w:t>
      </w:r>
      <w:r w:rsidRPr="00995B5E">
        <w:rPr>
          <w:sz w:val="22"/>
          <w:szCs w:val="22"/>
          <w:lang w:val="lt-LT"/>
        </w:rPr>
        <w:t xml:space="preserve"> nurykite, užgerdami stikline vandens. Table</w:t>
      </w:r>
      <w:r w:rsidRPr="00995B5E">
        <w:rPr>
          <w:rFonts w:hint="eastAsia"/>
          <w:sz w:val="22"/>
          <w:szCs w:val="22"/>
          <w:lang w:val="lt-LT"/>
        </w:rPr>
        <w:t>č</w:t>
      </w:r>
      <w:r w:rsidRPr="00995B5E">
        <w:rPr>
          <w:sz w:val="22"/>
          <w:szCs w:val="22"/>
          <w:lang w:val="lt-LT"/>
        </w:rPr>
        <w:t>i</w:t>
      </w:r>
      <w:r w:rsidRPr="00995B5E">
        <w:rPr>
          <w:rFonts w:hint="eastAsia"/>
          <w:sz w:val="22"/>
          <w:szCs w:val="22"/>
          <w:lang w:val="lt-LT"/>
        </w:rPr>
        <w:t>ų</w:t>
      </w:r>
      <w:r w:rsidRPr="00995B5E">
        <w:rPr>
          <w:sz w:val="22"/>
          <w:szCs w:val="22"/>
          <w:lang w:val="lt-LT"/>
        </w:rPr>
        <w:t xml:space="preserve"> negalima laužyti, smulkinti ar kramtyti. </w:t>
      </w:r>
    </w:p>
    <w:p w14:paraId="5564F4B4" w14:textId="77777777" w:rsidR="00A74DB7" w:rsidRPr="00995B5E" w:rsidRDefault="00A74DB7" w:rsidP="00A74DB7">
      <w:pPr>
        <w:tabs>
          <w:tab w:val="num" w:pos="1440"/>
        </w:tabs>
        <w:rPr>
          <w:sz w:val="22"/>
          <w:szCs w:val="22"/>
          <w:lang w:val="lt-LT"/>
        </w:rPr>
      </w:pPr>
    </w:p>
    <w:p w14:paraId="1D0C8DDC" w14:textId="77777777" w:rsidR="00A74DB7" w:rsidRPr="00995B5E" w:rsidRDefault="00A74DB7" w:rsidP="00A74DB7">
      <w:pPr>
        <w:autoSpaceDE w:val="0"/>
        <w:autoSpaceDN w:val="0"/>
        <w:adjustRightInd w:val="0"/>
        <w:rPr>
          <w:rFonts w:eastAsia="SimSun"/>
          <w:szCs w:val="22"/>
          <w:lang w:val="lt-LT"/>
        </w:rPr>
      </w:pPr>
      <w:proofErr w:type="spellStart"/>
      <w:r w:rsidRPr="00995B5E">
        <w:rPr>
          <w:sz w:val="22"/>
          <w:lang w:val="lt-LT" w:eastAsia="lt-LT"/>
        </w:rPr>
        <w:t>Alkeran</w:t>
      </w:r>
      <w:proofErr w:type="spellEnd"/>
      <w:r w:rsidRPr="00995B5E">
        <w:rPr>
          <w:sz w:val="22"/>
          <w:lang w:val="lt-LT" w:eastAsia="lt-LT"/>
        </w:rPr>
        <w:t xml:space="preserve"> doz</w:t>
      </w:r>
      <w:r w:rsidRPr="00995B5E">
        <w:rPr>
          <w:rFonts w:hint="eastAsia"/>
          <w:sz w:val="22"/>
          <w:lang w:val="lt-LT" w:eastAsia="lt-LT"/>
        </w:rPr>
        <w:t>ė</w:t>
      </w:r>
      <w:r w:rsidRPr="00995B5E">
        <w:rPr>
          <w:sz w:val="22"/>
          <w:lang w:val="lt-LT" w:eastAsia="lt-LT"/>
        </w:rPr>
        <w:t xml:space="preserve"> priklauso nuo J</w:t>
      </w:r>
      <w:r w:rsidRPr="00995B5E">
        <w:rPr>
          <w:rFonts w:hint="eastAsia"/>
          <w:sz w:val="22"/>
          <w:lang w:val="lt-LT" w:eastAsia="lt-LT"/>
        </w:rPr>
        <w:t>ū</w:t>
      </w:r>
      <w:r w:rsidRPr="00995B5E">
        <w:rPr>
          <w:sz w:val="22"/>
          <w:lang w:val="lt-LT" w:eastAsia="lt-LT"/>
        </w:rPr>
        <w:t>s</w:t>
      </w:r>
      <w:r w:rsidRPr="00995B5E">
        <w:rPr>
          <w:rFonts w:hint="eastAsia"/>
          <w:sz w:val="22"/>
          <w:lang w:val="lt-LT" w:eastAsia="lt-LT"/>
        </w:rPr>
        <w:t>ų</w:t>
      </w:r>
      <w:r w:rsidRPr="00995B5E">
        <w:rPr>
          <w:sz w:val="22"/>
          <w:lang w:val="lt-LT" w:eastAsia="lt-LT"/>
        </w:rPr>
        <w:t xml:space="preserve"> kraujo sutrikimo arba v</w:t>
      </w:r>
      <w:r w:rsidRPr="00995B5E">
        <w:rPr>
          <w:rFonts w:hint="eastAsia"/>
          <w:sz w:val="22"/>
          <w:lang w:val="lt-LT" w:eastAsia="lt-LT"/>
        </w:rPr>
        <w:t>ėž</w:t>
      </w:r>
      <w:r w:rsidRPr="00995B5E">
        <w:rPr>
          <w:sz w:val="22"/>
          <w:lang w:val="lt-LT" w:eastAsia="lt-LT"/>
        </w:rPr>
        <w:t>io r</w:t>
      </w:r>
      <w:r w:rsidRPr="00995B5E">
        <w:rPr>
          <w:rFonts w:hint="eastAsia"/>
          <w:sz w:val="22"/>
          <w:lang w:val="lt-LT" w:eastAsia="lt-LT"/>
        </w:rPr>
        <w:t>ūš</w:t>
      </w:r>
      <w:r w:rsidRPr="00995B5E">
        <w:rPr>
          <w:sz w:val="22"/>
          <w:lang w:val="lt-LT" w:eastAsia="lt-LT"/>
        </w:rPr>
        <w:t>ies (žr. 1 skyri</w:t>
      </w:r>
      <w:r w:rsidRPr="00995B5E">
        <w:rPr>
          <w:rFonts w:hint="eastAsia"/>
          <w:sz w:val="22"/>
          <w:lang w:val="lt-LT" w:eastAsia="lt-LT"/>
        </w:rPr>
        <w:t>ų</w:t>
      </w:r>
      <w:r w:rsidRPr="00995B5E">
        <w:rPr>
          <w:sz w:val="22"/>
          <w:lang w:val="lt-LT" w:eastAsia="lt-LT"/>
        </w:rPr>
        <w:t>).</w:t>
      </w:r>
    </w:p>
    <w:p w14:paraId="05AAFD0E" w14:textId="77777777" w:rsidR="00A74DB7" w:rsidRPr="00995B5E" w:rsidRDefault="00A74DB7" w:rsidP="00A74DB7">
      <w:pPr>
        <w:pStyle w:val="Sraopastraipa"/>
        <w:numPr>
          <w:ilvl w:val="0"/>
          <w:numId w:val="10"/>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Gydymo metu gydytojas gali pakeisti Jums skiriam</w:t>
      </w:r>
      <w:r w:rsidRPr="00995B5E">
        <w:rPr>
          <w:rFonts w:hint="eastAsia"/>
          <w:lang w:val="lt-LT" w:eastAsia="lt-LT"/>
        </w:rPr>
        <w:t>ą</w:t>
      </w:r>
      <w:r w:rsidRPr="00995B5E">
        <w:rPr>
          <w:lang w:val="lt-LT" w:eastAsia="lt-LT"/>
        </w:rPr>
        <w:t xml:space="preserve"> doz</w:t>
      </w:r>
      <w:r w:rsidRPr="00995B5E">
        <w:rPr>
          <w:rFonts w:hint="eastAsia"/>
          <w:lang w:val="lt-LT" w:eastAsia="lt-LT"/>
        </w:rPr>
        <w:t>ę</w:t>
      </w:r>
      <w:r w:rsidRPr="00995B5E">
        <w:rPr>
          <w:lang w:val="lt-LT" w:eastAsia="lt-LT"/>
        </w:rPr>
        <w:t xml:space="preserve">, atsižvelgdamas </w:t>
      </w:r>
      <w:r w:rsidRPr="00995B5E">
        <w:rPr>
          <w:rFonts w:hint="eastAsia"/>
          <w:lang w:val="lt-LT" w:eastAsia="lt-LT"/>
        </w:rPr>
        <w:t>į</w:t>
      </w:r>
      <w:r w:rsidRPr="00995B5E">
        <w:rPr>
          <w:lang w:val="lt-LT" w:eastAsia="lt-LT"/>
        </w:rPr>
        <w:t xml:space="preserve"> J</w:t>
      </w:r>
      <w:r w:rsidRPr="00995B5E">
        <w:rPr>
          <w:rFonts w:hint="eastAsia"/>
          <w:lang w:val="lt-LT" w:eastAsia="lt-LT"/>
        </w:rPr>
        <w:t>ū</w:t>
      </w:r>
      <w:r w:rsidRPr="00995B5E">
        <w:rPr>
          <w:lang w:val="lt-LT" w:eastAsia="lt-LT"/>
        </w:rPr>
        <w:t>s</w:t>
      </w:r>
      <w:r w:rsidRPr="00995B5E">
        <w:rPr>
          <w:rFonts w:hint="eastAsia"/>
          <w:lang w:val="lt-LT" w:eastAsia="lt-LT"/>
        </w:rPr>
        <w:t>ų</w:t>
      </w:r>
      <w:r w:rsidRPr="00995B5E">
        <w:rPr>
          <w:lang w:val="lt-LT" w:eastAsia="lt-LT"/>
        </w:rPr>
        <w:t xml:space="preserve"> poreikius.</w:t>
      </w:r>
    </w:p>
    <w:p w14:paraId="0BBAA42F" w14:textId="77777777" w:rsidR="00A74DB7" w:rsidRPr="00995B5E" w:rsidRDefault="00A74DB7" w:rsidP="00A74DB7">
      <w:pPr>
        <w:pStyle w:val="Sraopastraipa"/>
        <w:numPr>
          <w:ilvl w:val="0"/>
          <w:numId w:val="10"/>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Kartais doz</w:t>
      </w:r>
      <w:r w:rsidRPr="00995B5E">
        <w:rPr>
          <w:rFonts w:hint="eastAsia"/>
          <w:lang w:val="lt-LT" w:eastAsia="lt-LT"/>
        </w:rPr>
        <w:t>ė</w:t>
      </w:r>
      <w:r w:rsidRPr="00995B5E">
        <w:rPr>
          <w:lang w:val="lt-LT" w:eastAsia="lt-LT"/>
        </w:rPr>
        <w:t xml:space="preserve"> gali b</w:t>
      </w:r>
      <w:r w:rsidRPr="00995B5E">
        <w:rPr>
          <w:rFonts w:hint="eastAsia"/>
          <w:lang w:val="lt-LT" w:eastAsia="lt-LT"/>
        </w:rPr>
        <w:t>ū</w:t>
      </w:r>
      <w:r w:rsidRPr="00995B5E">
        <w:rPr>
          <w:lang w:val="lt-LT" w:eastAsia="lt-LT"/>
        </w:rPr>
        <w:t>ti pakeista, jei esate vyresnio amžiaus arba sergate inkst</w:t>
      </w:r>
      <w:r w:rsidRPr="00995B5E">
        <w:rPr>
          <w:rFonts w:hint="eastAsia"/>
          <w:lang w:val="lt-LT" w:eastAsia="lt-LT"/>
        </w:rPr>
        <w:t>ų</w:t>
      </w:r>
      <w:r w:rsidRPr="00995B5E">
        <w:rPr>
          <w:lang w:val="lt-LT" w:eastAsia="lt-LT"/>
        </w:rPr>
        <w:t xml:space="preserve"> liga.</w:t>
      </w:r>
    </w:p>
    <w:p w14:paraId="123944FE" w14:textId="77777777" w:rsidR="00A74DB7" w:rsidRPr="00995B5E" w:rsidRDefault="00A74DB7" w:rsidP="00A74DB7">
      <w:pPr>
        <w:pStyle w:val="Sraopastraipa"/>
        <w:numPr>
          <w:ilvl w:val="0"/>
          <w:numId w:val="10"/>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 xml:space="preserve">Kol vartosite </w:t>
      </w:r>
      <w:proofErr w:type="spellStart"/>
      <w:r w:rsidRPr="00995B5E">
        <w:rPr>
          <w:lang w:val="lt-LT" w:eastAsia="lt-LT"/>
        </w:rPr>
        <w:t>Alkeran</w:t>
      </w:r>
      <w:proofErr w:type="spellEnd"/>
      <w:r w:rsidRPr="00995B5E">
        <w:rPr>
          <w:lang w:val="lt-LT" w:eastAsia="lt-LT"/>
        </w:rPr>
        <w:t>, gydytojas reguliariai tirs J</w:t>
      </w:r>
      <w:r w:rsidRPr="00995B5E">
        <w:rPr>
          <w:rFonts w:hint="eastAsia"/>
          <w:lang w:val="lt-LT" w:eastAsia="lt-LT"/>
        </w:rPr>
        <w:t>ū</w:t>
      </w:r>
      <w:r w:rsidRPr="00995B5E">
        <w:rPr>
          <w:lang w:val="lt-LT" w:eastAsia="lt-LT"/>
        </w:rPr>
        <w:t>s</w:t>
      </w:r>
      <w:r w:rsidRPr="00995B5E">
        <w:rPr>
          <w:rFonts w:hint="eastAsia"/>
          <w:lang w:val="lt-LT" w:eastAsia="lt-LT"/>
        </w:rPr>
        <w:t>ų</w:t>
      </w:r>
      <w:r w:rsidRPr="00995B5E">
        <w:rPr>
          <w:lang w:val="lt-LT" w:eastAsia="lt-LT"/>
        </w:rPr>
        <w:t xml:space="preserve"> krauj</w:t>
      </w:r>
      <w:r w:rsidRPr="00995B5E">
        <w:rPr>
          <w:rFonts w:hint="eastAsia"/>
          <w:lang w:val="lt-LT" w:eastAsia="lt-LT"/>
        </w:rPr>
        <w:t>ą</w:t>
      </w:r>
      <w:r w:rsidRPr="00995B5E">
        <w:rPr>
          <w:lang w:val="lt-LT" w:eastAsia="lt-LT"/>
        </w:rPr>
        <w:t>, kad patikrint</w:t>
      </w:r>
      <w:r w:rsidRPr="00995B5E">
        <w:rPr>
          <w:rFonts w:hint="eastAsia"/>
          <w:lang w:val="lt-LT" w:eastAsia="lt-LT"/>
        </w:rPr>
        <w:t>ų</w:t>
      </w:r>
      <w:r w:rsidRPr="00995B5E">
        <w:rPr>
          <w:lang w:val="lt-LT" w:eastAsia="lt-LT"/>
        </w:rPr>
        <w:t xml:space="preserve"> J</w:t>
      </w:r>
      <w:r w:rsidRPr="00995B5E">
        <w:rPr>
          <w:rFonts w:hint="eastAsia"/>
          <w:lang w:val="lt-LT" w:eastAsia="lt-LT"/>
        </w:rPr>
        <w:t>ū</w:t>
      </w:r>
      <w:r w:rsidRPr="00995B5E">
        <w:rPr>
          <w:lang w:val="lt-LT" w:eastAsia="lt-LT"/>
        </w:rPr>
        <w:t>s</w:t>
      </w:r>
      <w:r w:rsidRPr="00995B5E">
        <w:rPr>
          <w:rFonts w:hint="eastAsia"/>
          <w:lang w:val="lt-LT" w:eastAsia="lt-LT"/>
        </w:rPr>
        <w:t>ų</w:t>
      </w:r>
      <w:r w:rsidRPr="00995B5E">
        <w:rPr>
          <w:lang w:val="lt-LT" w:eastAsia="lt-LT"/>
        </w:rPr>
        <w:t xml:space="preserve"> kraujyje esan</w:t>
      </w:r>
      <w:r w:rsidRPr="00995B5E">
        <w:rPr>
          <w:rFonts w:hint="eastAsia"/>
          <w:lang w:val="lt-LT" w:eastAsia="lt-LT"/>
        </w:rPr>
        <w:t>č</w:t>
      </w:r>
      <w:r w:rsidRPr="00995B5E">
        <w:rPr>
          <w:lang w:val="lt-LT" w:eastAsia="lt-LT"/>
        </w:rPr>
        <w:t>i</w:t>
      </w:r>
      <w:r w:rsidRPr="00995B5E">
        <w:rPr>
          <w:rFonts w:hint="eastAsia"/>
          <w:lang w:val="lt-LT" w:eastAsia="lt-LT"/>
        </w:rPr>
        <w:t>ų</w:t>
      </w:r>
      <w:r w:rsidRPr="00995B5E">
        <w:rPr>
          <w:lang w:val="lt-LT" w:eastAsia="lt-LT"/>
        </w:rPr>
        <w:t xml:space="preserve">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 xml:space="preserve"> kiekį. Remdamasis tyrimo rezultatais gydytojas kartais gali pakeisti Jums skiriam</w:t>
      </w:r>
      <w:r w:rsidRPr="00995B5E">
        <w:rPr>
          <w:rFonts w:hint="eastAsia"/>
          <w:lang w:val="lt-LT" w:eastAsia="lt-LT"/>
        </w:rPr>
        <w:t>ą</w:t>
      </w:r>
      <w:r w:rsidRPr="00995B5E">
        <w:rPr>
          <w:lang w:val="lt-LT" w:eastAsia="lt-LT"/>
        </w:rPr>
        <w:t xml:space="preserve"> doz</w:t>
      </w:r>
      <w:r w:rsidRPr="00995B5E">
        <w:rPr>
          <w:rFonts w:hint="eastAsia"/>
          <w:lang w:val="lt-LT" w:eastAsia="lt-LT"/>
        </w:rPr>
        <w:t>ę</w:t>
      </w:r>
      <w:r w:rsidRPr="00995B5E">
        <w:rPr>
          <w:lang w:val="lt-LT" w:eastAsia="lt-LT"/>
        </w:rPr>
        <w:t>.</w:t>
      </w:r>
    </w:p>
    <w:p w14:paraId="3A18744E" w14:textId="77777777" w:rsidR="00A74DB7" w:rsidRPr="00995B5E" w:rsidRDefault="00A74DB7" w:rsidP="00A74DB7">
      <w:pPr>
        <w:autoSpaceDE w:val="0"/>
        <w:autoSpaceDN w:val="0"/>
        <w:adjustRightInd w:val="0"/>
        <w:rPr>
          <w:rFonts w:eastAsia="SimSun"/>
          <w:szCs w:val="22"/>
          <w:lang w:val="lt-LT"/>
        </w:rPr>
      </w:pPr>
    </w:p>
    <w:p w14:paraId="5732985F" w14:textId="77777777" w:rsidR="00A74DB7" w:rsidRPr="00AC3BF4" w:rsidRDefault="00A74DB7" w:rsidP="00A74DB7">
      <w:pPr>
        <w:autoSpaceDE w:val="0"/>
        <w:autoSpaceDN w:val="0"/>
        <w:adjustRightInd w:val="0"/>
        <w:rPr>
          <w:rFonts w:eastAsia="SimSun"/>
          <w:b/>
          <w:i/>
          <w:sz w:val="22"/>
          <w:szCs w:val="22"/>
          <w:lang w:val="lt-LT"/>
        </w:rPr>
      </w:pPr>
      <w:proofErr w:type="spellStart"/>
      <w:r w:rsidRPr="00AC3BF4">
        <w:rPr>
          <w:rFonts w:eastAsia="SimSun"/>
          <w:b/>
          <w:i/>
          <w:sz w:val="22"/>
          <w:szCs w:val="22"/>
          <w:lang w:val="lt-LT"/>
        </w:rPr>
        <w:t>Tromboemboliniai</w:t>
      </w:r>
      <w:proofErr w:type="spellEnd"/>
      <w:r w:rsidRPr="00AC3BF4">
        <w:rPr>
          <w:rFonts w:eastAsia="SimSun"/>
          <w:b/>
          <w:i/>
          <w:sz w:val="22"/>
          <w:szCs w:val="22"/>
          <w:lang w:val="lt-LT"/>
        </w:rPr>
        <w:t xml:space="preserve"> reiškiniai</w:t>
      </w:r>
    </w:p>
    <w:p w14:paraId="4B0C4BA7" w14:textId="77777777" w:rsidR="00A74DB7" w:rsidRPr="00AC3BF4" w:rsidRDefault="00A74DB7" w:rsidP="00A74DB7">
      <w:pPr>
        <w:autoSpaceDE w:val="0"/>
        <w:autoSpaceDN w:val="0"/>
        <w:adjustRightInd w:val="0"/>
        <w:rPr>
          <w:rFonts w:eastAsia="SimSun"/>
          <w:sz w:val="22"/>
          <w:szCs w:val="22"/>
          <w:lang w:val="lt-LT"/>
        </w:rPr>
      </w:pPr>
      <w:r w:rsidRPr="00AC3BF4">
        <w:rPr>
          <w:rFonts w:eastAsia="SimSun"/>
          <w:sz w:val="22"/>
          <w:szCs w:val="22"/>
          <w:lang w:val="lt-LT"/>
        </w:rPr>
        <w:t xml:space="preserve">Jums turėtų būti paskirtas profilaktinis venų </w:t>
      </w:r>
      <w:proofErr w:type="spellStart"/>
      <w:r w:rsidRPr="00AC3BF4">
        <w:rPr>
          <w:rFonts w:eastAsia="SimSun"/>
          <w:sz w:val="22"/>
          <w:szCs w:val="22"/>
          <w:lang w:val="lt-LT"/>
        </w:rPr>
        <w:t>tromboembolijos</w:t>
      </w:r>
      <w:proofErr w:type="spellEnd"/>
      <w:r w:rsidRPr="00AC3BF4">
        <w:rPr>
          <w:rFonts w:eastAsia="SimSun"/>
          <w:sz w:val="22"/>
          <w:szCs w:val="22"/>
          <w:lang w:val="lt-LT"/>
        </w:rPr>
        <w:t xml:space="preserve"> gydymas bent pirmus 5 gydymo šiuo </w:t>
      </w:r>
      <w:r>
        <w:rPr>
          <w:rFonts w:eastAsia="SimSun"/>
          <w:sz w:val="22"/>
          <w:szCs w:val="22"/>
          <w:lang w:val="lt-LT"/>
        </w:rPr>
        <w:t>vaistu</w:t>
      </w:r>
      <w:r w:rsidRPr="00AC3BF4">
        <w:rPr>
          <w:rFonts w:eastAsia="SimSun"/>
          <w:sz w:val="22"/>
          <w:szCs w:val="22"/>
          <w:lang w:val="lt-LT"/>
        </w:rPr>
        <w:t xml:space="preserve"> mėnesius, ypatingai jei turite papildomų </w:t>
      </w:r>
      <w:proofErr w:type="spellStart"/>
      <w:r w:rsidRPr="00AC3BF4">
        <w:rPr>
          <w:rFonts w:eastAsia="SimSun"/>
          <w:sz w:val="22"/>
          <w:szCs w:val="22"/>
          <w:lang w:val="lt-LT"/>
        </w:rPr>
        <w:t>trombozinių</w:t>
      </w:r>
      <w:proofErr w:type="spellEnd"/>
      <w:r w:rsidRPr="00AC3BF4">
        <w:rPr>
          <w:rFonts w:eastAsia="SimSun"/>
          <w:sz w:val="22"/>
          <w:szCs w:val="22"/>
          <w:lang w:val="lt-LT"/>
        </w:rPr>
        <w:t xml:space="preserve"> rizikos veiksnių. Jūsų gydytojas, išsamiai įvertinęs Jūsų rizikos veiksnius, nuspręs, kokių priemonių reikia imtis.</w:t>
      </w:r>
    </w:p>
    <w:p w14:paraId="31BF2906" w14:textId="77777777" w:rsidR="00A74DB7" w:rsidRPr="00AC3BF4" w:rsidRDefault="00A74DB7" w:rsidP="00A74DB7">
      <w:pPr>
        <w:autoSpaceDE w:val="0"/>
        <w:autoSpaceDN w:val="0"/>
        <w:adjustRightInd w:val="0"/>
        <w:rPr>
          <w:rFonts w:eastAsia="SimSun"/>
          <w:sz w:val="22"/>
          <w:szCs w:val="22"/>
          <w:lang w:val="lt-LT"/>
        </w:rPr>
      </w:pPr>
    </w:p>
    <w:p w14:paraId="0D959F7A" w14:textId="77777777" w:rsidR="00A74DB7" w:rsidRPr="00995B5E" w:rsidRDefault="00A74DB7" w:rsidP="00A74DB7">
      <w:pPr>
        <w:autoSpaceDE w:val="0"/>
        <w:autoSpaceDN w:val="0"/>
        <w:adjustRightInd w:val="0"/>
        <w:rPr>
          <w:rFonts w:eastAsia="SimSun"/>
          <w:sz w:val="22"/>
          <w:szCs w:val="22"/>
          <w:lang w:val="lt-LT"/>
        </w:rPr>
      </w:pPr>
      <w:r w:rsidRPr="00AC3BF4">
        <w:rPr>
          <w:rFonts w:eastAsia="SimSun"/>
          <w:sz w:val="22"/>
          <w:szCs w:val="22"/>
          <w:lang w:val="lt-LT"/>
        </w:rPr>
        <w:t xml:space="preserve">Jei Jums atsirado bet kokių </w:t>
      </w:r>
      <w:proofErr w:type="spellStart"/>
      <w:r w:rsidRPr="00AC3BF4">
        <w:rPr>
          <w:rFonts w:eastAsia="SimSun"/>
          <w:sz w:val="22"/>
          <w:szCs w:val="22"/>
          <w:lang w:val="lt-LT"/>
        </w:rPr>
        <w:t>tromboembolinių</w:t>
      </w:r>
      <w:proofErr w:type="spellEnd"/>
      <w:r w:rsidRPr="00AC3BF4">
        <w:rPr>
          <w:rFonts w:eastAsia="SimSun"/>
          <w:sz w:val="22"/>
          <w:szCs w:val="22"/>
          <w:lang w:val="lt-LT"/>
        </w:rPr>
        <w:t xml:space="preserve"> reiškinių, kuo skubiau praneškite savo gydytojui, kadangi būtina nutraukti gydymą šiuo </w:t>
      </w:r>
      <w:r>
        <w:rPr>
          <w:rFonts w:eastAsia="SimSun"/>
          <w:sz w:val="22"/>
          <w:szCs w:val="22"/>
          <w:lang w:val="lt-LT"/>
        </w:rPr>
        <w:t>vaistu</w:t>
      </w:r>
      <w:r w:rsidRPr="00AC3BF4">
        <w:rPr>
          <w:rFonts w:eastAsia="SimSun"/>
          <w:sz w:val="22"/>
          <w:szCs w:val="22"/>
          <w:lang w:val="lt-LT"/>
        </w:rPr>
        <w:t xml:space="preserve"> ir pradėti įprastinį gydymą antikoaguliantais. Suvaldžius </w:t>
      </w:r>
      <w:proofErr w:type="spellStart"/>
      <w:r w:rsidRPr="00AC3BF4">
        <w:rPr>
          <w:rFonts w:eastAsia="SimSun"/>
          <w:sz w:val="22"/>
          <w:szCs w:val="22"/>
          <w:lang w:val="lt-LT"/>
        </w:rPr>
        <w:t>tromboembolinius</w:t>
      </w:r>
      <w:proofErr w:type="spellEnd"/>
      <w:r w:rsidRPr="00AC3BF4">
        <w:rPr>
          <w:rFonts w:eastAsia="SimSun"/>
          <w:sz w:val="22"/>
          <w:szCs w:val="22"/>
          <w:lang w:val="lt-LT"/>
        </w:rPr>
        <w:t xml:space="preserve"> reiškinius, Jūsų gydytojas nuspręs ar Jūs turėtumėte atnaujinti gydymą </w:t>
      </w:r>
      <w:proofErr w:type="spellStart"/>
      <w:r w:rsidRPr="00AC3BF4">
        <w:rPr>
          <w:rFonts w:eastAsia="SimSun"/>
          <w:sz w:val="22"/>
          <w:szCs w:val="22"/>
          <w:lang w:val="lt-LT"/>
        </w:rPr>
        <w:t>melfalano</w:t>
      </w:r>
      <w:proofErr w:type="spellEnd"/>
      <w:r w:rsidRPr="00AC3BF4">
        <w:rPr>
          <w:rFonts w:eastAsia="SimSun"/>
          <w:sz w:val="22"/>
          <w:szCs w:val="22"/>
          <w:lang w:val="lt-LT"/>
        </w:rPr>
        <w:t xml:space="preserve"> deriniu su </w:t>
      </w:r>
      <w:proofErr w:type="spellStart"/>
      <w:r w:rsidRPr="00AC3BF4">
        <w:rPr>
          <w:rFonts w:eastAsia="SimSun"/>
          <w:sz w:val="22"/>
          <w:szCs w:val="22"/>
          <w:lang w:val="lt-LT"/>
        </w:rPr>
        <w:t>lenalidomidu</w:t>
      </w:r>
      <w:proofErr w:type="spellEnd"/>
      <w:r w:rsidRPr="00AC3BF4">
        <w:rPr>
          <w:rFonts w:eastAsia="SimSun"/>
          <w:sz w:val="22"/>
          <w:szCs w:val="22"/>
          <w:lang w:val="lt-LT"/>
        </w:rPr>
        <w:t xml:space="preserve"> ir prednizolonu ar </w:t>
      </w:r>
      <w:proofErr w:type="spellStart"/>
      <w:r w:rsidRPr="00AC3BF4">
        <w:rPr>
          <w:rFonts w:eastAsia="SimSun"/>
          <w:sz w:val="22"/>
          <w:szCs w:val="22"/>
          <w:lang w:val="lt-LT"/>
        </w:rPr>
        <w:t>talidomidu</w:t>
      </w:r>
      <w:proofErr w:type="spellEnd"/>
      <w:r w:rsidRPr="00AC3BF4">
        <w:rPr>
          <w:rFonts w:eastAsia="SimSun"/>
          <w:sz w:val="22"/>
          <w:szCs w:val="22"/>
          <w:lang w:val="lt-LT"/>
        </w:rPr>
        <w:t xml:space="preserve"> ir prednizolonu ar </w:t>
      </w:r>
      <w:proofErr w:type="spellStart"/>
      <w:r w:rsidRPr="00AC3BF4">
        <w:rPr>
          <w:rFonts w:eastAsia="SimSun"/>
          <w:sz w:val="22"/>
          <w:szCs w:val="22"/>
          <w:lang w:val="lt-LT"/>
        </w:rPr>
        <w:t>deksametazonu</w:t>
      </w:r>
      <w:proofErr w:type="spellEnd"/>
      <w:r w:rsidRPr="00AC3BF4">
        <w:rPr>
          <w:rFonts w:eastAsia="SimSun"/>
          <w:sz w:val="22"/>
          <w:szCs w:val="22"/>
          <w:lang w:val="lt-LT"/>
        </w:rPr>
        <w:t xml:space="preserve">. Vartojant </w:t>
      </w:r>
      <w:proofErr w:type="spellStart"/>
      <w:r w:rsidRPr="00AC3BF4">
        <w:rPr>
          <w:rFonts w:eastAsia="SimSun"/>
          <w:sz w:val="22"/>
          <w:szCs w:val="22"/>
          <w:lang w:val="lt-LT"/>
        </w:rPr>
        <w:t>melfalaną</w:t>
      </w:r>
      <w:proofErr w:type="spellEnd"/>
      <w:r w:rsidRPr="00AC3BF4">
        <w:rPr>
          <w:rFonts w:eastAsia="SimSun"/>
          <w:sz w:val="22"/>
          <w:szCs w:val="22"/>
          <w:lang w:val="lt-LT"/>
        </w:rPr>
        <w:t>, Jūs turėtumėte tęsti gydymą antikoaguliantais.</w:t>
      </w:r>
    </w:p>
    <w:p w14:paraId="4013CC0F" w14:textId="77777777" w:rsidR="00A74DB7" w:rsidRPr="00995B5E" w:rsidRDefault="00A74DB7" w:rsidP="00A74DB7">
      <w:pPr>
        <w:autoSpaceDE w:val="0"/>
        <w:autoSpaceDN w:val="0"/>
        <w:adjustRightInd w:val="0"/>
        <w:rPr>
          <w:rFonts w:eastAsia="SimSun"/>
          <w:szCs w:val="22"/>
          <w:lang w:val="lt-LT"/>
        </w:rPr>
      </w:pPr>
    </w:p>
    <w:p w14:paraId="528832E4" w14:textId="77777777" w:rsidR="00A74DB7" w:rsidRPr="00995B5E" w:rsidRDefault="00A74DB7" w:rsidP="00A74DB7">
      <w:pPr>
        <w:autoSpaceDE w:val="0"/>
        <w:autoSpaceDN w:val="0"/>
        <w:adjustRightInd w:val="0"/>
        <w:rPr>
          <w:rFonts w:eastAsia="SimSun"/>
          <w:bCs/>
          <w:szCs w:val="22"/>
          <w:lang w:val="lt-LT"/>
        </w:rPr>
      </w:pPr>
      <w:r w:rsidRPr="00995B5E">
        <w:rPr>
          <w:sz w:val="22"/>
          <w:lang w:val="lt-LT" w:eastAsia="lt-LT"/>
        </w:rPr>
        <w:t>Daugin</w:t>
      </w:r>
      <w:r w:rsidRPr="00995B5E">
        <w:rPr>
          <w:rFonts w:hint="eastAsia"/>
          <w:sz w:val="22"/>
          <w:lang w:val="lt-LT" w:eastAsia="lt-LT"/>
        </w:rPr>
        <w:t>ė</w:t>
      </w:r>
      <w:r w:rsidRPr="00995B5E">
        <w:rPr>
          <w:sz w:val="22"/>
          <w:lang w:val="lt-LT" w:eastAsia="lt-LT"/>
        </w:rPr>
        <w:t xml:space="preserve"> mieloma</w:t>
      </w:r>
    </w:p>
    <w:p w14:paraId="4E152DB1" w14:textId="77777777" w:rsidR="00A74DB7" w:rsidRPr="00995B5E" w:rsidRDefault="00A74DB7" w:rsidP="00A74DB7">
      <w:pPr>
        <w:pStyle w:val="Sraopastraipa"/>
        <w:numPr>
          <w:ilvl w:val="0"/>
          <w:numId w:val="9"/>
        </w:numPr>
        <w:tabs>
          <w:tab w:val="clear" w:pos="567"/>
        </w:tabs>
        <w:autoSpaceDE w:val="0"/>
        <w:autoSpaceDN w:val="0"/>
        <w:adjustRightInd w:val="0"/>
        <w:spacing w:line="240" w:lineRule="auto"/>
        <w:ind w:left="567" w:hanging="567"/>
        <w:rPr>
          <w:rFonts w:eastAsia="SimSun"/>
          <w:szCs w:val="22"/>
          <w:lang w:val="lt-LT"/>
        </w:rPr>
      </w:pPr>
      <w:r w:rsidRPr="00995B5E">
        <w:rPr>
          <w:rFonts w:hint="eastAsia"/>
          <w:lang w:val="lt-LT" w:eastAsia="lt-LT"/>
        </w:rPr>
        <w:t>Į</w:t>
      </w:r>
      <w:r w:rsidRPr="00995B5E">
        <w:rPr>
          <w:lang w:val="lt-LT" w:eastAsia="lt-LT"/>
        </w:rPr>
        <w:t>prasta doz</w:t>
      </w:r>
      <w:r w:rsidRPr="00995B5E">
        <w:rPr>
          <w:rFonts w:hint="eastAsia"/>
          <w:lang w:val="lt-LT" w:eastAsia="lt-LT"/>
        </w:rPr>
        <w:t>ė</w:t>
      </w:r>
      <w:r w:rsidRPr="00995B5E">
        <w:rPr>
          <w:lang w:val="lt-LT" w:eastAsia="lt-LT"/>
        </w:rPr>
        <w:t xml:space="preserve"> yra 0,15 mg kilogramui k</w:t>
      </w:r>
      <w:r w:rsidRPr="00995B5E">
        <w:rPr>
          <w:rFonts w:hint="eastAsia"/>
          <w:lang w:val="lt-LT" w:eastAsia="lt-LT"/>
        </w:rPr>
        <w:t>ū</w:t>
      </w:r>
      <w:r w:rsidRPr="00995B5E">
        <w:rPr>
          <w:lang w:val="lt-LT" w:eastAsia="lt-LT"/>
        </w:rPr>
        <w:t>no svorio kiekvien</w:t>
      </w:r>
      <w:r w:rsidRPr="00995B5E">
        <w:rPr>
          <w:rFonts w:hint="eastAsia"/>
          <w:lang w:val="lt-LT" w:eastAsia="lt-LT"/>
        </w:rPr>
        <w:t>ą</w:t>
      </w:r>
      <w:r w:rsidRPr="00995B5E">
        <w:rPr>
          <w:lang w:val="lt-LT" w:eastAsia="lt-LT"/>
        </w:rPr>
        <w:t xml:space="preserve"> dien</w:t>
      </w:r>
      <w:r w:rsidRPr="00995B5E">
        <w:rPr>
          <w:rFonts w:hint="eastAsia"/>
          <w:lang w:val="lt-LT" w:eastAsia="lt-LT"/>
        </w:rPr>
        <w:t>ą</w:t>
      </w:r>
      <w:r w:rsidRPr="00995B5E">
        <w:rPr>
          <w:lang w:val="lt-LT" w:eastAsia="lt-LT"/>
        </w:rPr>
        <w:t xml:space="preserve"> 4 dien</w:t>
      </w:r>
      <w:r w:rsidRPr="00995B5E">
        <w:rPr>
          <w:rFonts w:hint="eastAsia"/>
          <w:lang w:val="lt-LT" w:eastAsia="lt-LT"/>
        </w:rPr>
        <w:t>ų</w:t>
      </w:r>
      <w:r w:rsidRPr="00995B5E">
        <w:rPr>
          <w:lang w:val="lt-LT" w:eastAsia="lt-LT"/>
        </w:rPr>
        <w:t xml:space="preserve"> laikotarpiu. Kartojama kas 6 savaites.</w:t>
      </w:r>
    </w:p>
    <w:p w14:paraId="1D86C97A" w14:textId="77777777" w:rsidR="00A74DB7" w:rsidRPr="00995B5E" w:rsidRDefault="00A74DB7" w:rsidP="00A74DB7">
      <w:pPr>
        <w:autoSpaceDE w:val="0"/>
        <w:autoSpaceDN w:val="0"/>
        <w:adjustRightInd w:val="0"/>
        <w:rPr>
          <w:rFonts w:eastAsia="SimSun"/>
          <w:szCs w:val="22"/>
          <w:lang w:val="lt-LT"/>
        </w:rPr>
      </w:pPr>
    </w:p>
    <w:p w14:paraId="56EC0F8E" w14:textId="77777777" w:rsidR="00A74DB7" w:rsidRPr="00995B5E" w:rsidRDefault="00A74DB7" w:rsidP="00A74DB7">
      <w:pPr>
        <w:autoSpaceDE w:val="0"/>
        <w:autoSpaceDN w:val="0"/>
        <w:adjustRightInd w:val="0"/>
        <w:rPr>
          <w:rFonts w:eastAsia="SimSun"/>
          <w:bCs/>
          <w:szCs w:val="22"/>
          <w:lang w:val="lt-LT"/>
        </w:rPr>
      </w:pPr>
      <w:r w:rsidRPr="00995B5E">
        <w:rPr>
          <w:sz w:val="22"/>
          <w:lang w:val="lt-LT" w:eastAsia="lt-LT"/>
        </w:rPr>
        <w:t>Progresavusi kiaušidži</w:t>
      </w:r>
      <w:r w:rsidRPr="00995B5E">
        <w:rPr>
          <w:rFonts w:hint="eastAsia"/>
          <w:sz w:val="22"/>
          <w:lang w:val="lt-LT" w:eastAsia="lt-LT"/>
        </w:rPr>
        <w:t>ų</w:t>
      </w:r>
      <w:r w:rsidRPr="00995B5E">
        <w:rPr>
          <w:sz w:val="22"/>
          <w:lang w:val="lt-LT" w:eastAsia="lt-LT"/>
        </w:rPr>
        <w:t xml:space="preserve"> </w:t>
      </w:r>
      <w:proofErr w:type="spellStart"/>
      <w:r w:rsidRPr="00995B5E">
        <w:rPr>
          <w:sz w:val="22"/>
          <w:lang w:val="lt-LT" w:eastAsia="lt-LT"/>
        </w:rPr>
        <w:t>adenokarcinoma</w:t>
      </w:r>
      <w:proofErr w:type="spellEnd"/>
    </w:p>
    <w:p w14:paraId="391DAA4E" w14:textId="77777777" w:rsidR="00A74DB7" w:rsidRPr="00995B5E" w:rsidRDefault="00A74DB7" w:rsidP="00A74DB7">
      <w:pPr>
        <w:pStyle w:val="Sraopastraipa"/>
        <w:numPr>
          <w:ilvl w:val="0"/>
          <w:numId w:val="9"/>
        </w:numPr>
        <w:tabs>
          <w:tab w:val="clear" w:pos="567"/>
        </w:tabs>
        <w:autoSpaceDE w:val="0"/>
        <w:autoSpaceDN w:val="0"/>
        <w:adjustRightInd w:val="0"/>
        <w:spacing w:line="240" w:lineRule="auto"/>
        <w:ind w:left="567" w:hanging="567"/>
        <w:rPr>
          <w:rFonts w:eastAsia="SimSun"/>
          <w:szCs w:val="22"/>
          <w:lang w:val="lt-LT"/>
        </w:rPr>
      </w:pPr>
      <w:r w:rsidRPr="00995B5E">
        <w:rPr>
          <w:rFonts w:hint="eastAsia"/>
          <w:lang w:val="lt-LT" w:eastAsia="lt-LT"/>
        </w:rPr>
        <w:t>Į</w:t>
      </w:r>
      <w:r w:rsidRPr="00995B5E">
        <w:rPr>
          <w:lang w:val="lt-LT" w:eastAsia="lt-LT"/>
        </w:rPr>
        <w:t>prasta doz</w:t>
      </w:r>
      <w:r w:rsidRPr="00995B5E">
        <w:rPr>
          <w:rFonts w:hint="eastAsia"/>
          <w:lang w:val="lt-LT" w:eastAsia="lt-LT"/>
        </w:rPr>
        <w:t>ė</w:t>
      </w:r>
      <w:r w:rsidRPr="00995B5E">
        <w:rPr>
          <w:lang w:val="lt-LT" w:eastAsia="lt-LT"/>
        </w:rPr>
        <w:t xml:space="preserve"> yra 0,2 mg kilogramui k</w:t>
      </w:r>
      <w:r w:rsidRPr="00995B5E">
        <w:rPr>
          <w:rFonts w:hint="eastAsia"/>
          <w:lang w:val="lt-LT" w:eastAsia="lt-LT"/>
        </w:rPr>
        <w:t>ū</w:t>
      </w:r>
      <w:r w:rsidRPr="00995B5E">
        <w:rPr>
          <w:lang w:val="lt-LT" w:eastAsia="lt-LT"/>
        </w:rPr>
        <w:t>no svorio kiekvien</w:t>
      </w:r>
      <w:r w:rsidRPr="00995B5E">
        <w:rPr>
          <w:rFonts w:hint="eastAsia"/>
          <w:lang w:val="lt-LT" w:eastAsia="lt-LT"/>
        </w:rPr>
        <w:t>ą</w:t>
      </w:r>
      <w:r w:rsidRPr="00995B5E">
        <w:rPr>
          <w:lang w:val="lt-LT" w:eastAsia="lt-LT"/>
        </w:rPr>
        <w:t xml:space="preserve"> dien</w:t>
      </w:r>
      <w:r w:rsidRPr="00995B5E">
        <w:rPr>
          <w:rFonts w:hint="eastAsia"/>
          <w:lang w:val="lt-LT" w:eastAsia="lt-LT"/>
        </w:rPr>
        <w:t>ą</w:t>
      </w:r>
      <w:r w:rsidRPr="00995B5E">
        <w:rPr>
          <w:lang w:val="lt-LT" w:eastAsia="lt-LT"/>
        </w:rPr>
        <w:t xml:space="preserve"> 5 dien</w:t>
      </w:r>
      <w:r w:rsidRPr="00995B5E">
        <w:rPr>
          <w:rFonts w:hint="eastAsia"/>
          <w:lang w:val="lt-LT" w:eastAsia="lt-LT"/>
        </w:rPr>
        <w:t>ų</w:t>
      </w:r>
      <w:r w:rsidRPr="00995B5E">
        <w:rPr>
          <w:lang w:val="lt-LT" w:eastAsia="lt-LT"/>
        </w:rPr>
        <w:t xml:space="preserve"> laikotarpiu. Kartojama kas 4–8 savaites.</w:t>
      </w:r>
    </w:p>
    <w:p w14:paraId="421B4582" w14:textId="77777777" w:rsidR="00A74DB7" w:rsidRPr="00995B5E" w:rsidRDefault="00A74DB7" w:rsidP="00A74DB7">
      <w:pPr>
        <w:autoSpaceDE w:val="0"/>
        <w:autoSpaceDN w:val="0"/>
        <w:adjustRightInd w:val="0"/>
        <w:rPr>
          <w:rFonts w:eastAsia="SimSun"/>
          <w:szCs w:val="22"/>
          <w:lang w:val="lt-LT"/>
        </w:rPr>
      </w:pPr>
    </w:p>
    <w:p w14:paraId="2B465788" w14:textId="77777777" w:rsidR="00A74DB7" w:rsidRPr="00995B5E" w:rsidRDefault="00A74DB7" w:rsidP="00A74DB7">
      <w:pPr>
        <w:autoSpaceDE w:val="0"/>
        <w:autoSpaceDN w:val="0"/>
        <w:adjustRightInd w:val="0"/>
        <w:rPr>
          <w:rFonts w:eastAsia="SimSun"/>
          <w:bCs/>
          <w:szCs w:val="22"/>
          <w:lang w:val="lt-LT"/>
        </w:rPr>
      </w:pPr>
      <w:r w:rsidRPr="00995B5E">
        <w:rPr>
          <w:sz w:val="22"/>
          <w:lang w:val="lt-LT" w:eastAsia="lt-LT"/>
        </w:rPr>
        <w:t>Progresavusi kr</w:t>
      </w:r>
      <w:r w:rsidRPr="00995B5E">
        <w:rPr>
          <w:rFonts w:hint="eastAsia"/>
          <w:sz w:val="22"/>
          <w:lang w:val="lt-LT" w:eastAsia="lt-LT"/>
        </w:rPr>
        <w:t>ū</w:t>
      </w:r>
      <w:r w:rsidRPr="00995B5E">
        <w:rPr>
          <w:sz w:val="22"/>
          <w:lang w:val="lt-LT" w:eastAsia="lt-LT"/>
        </w:rPr>
        <w:t xml:space="preserve">ties </w:t>
      </w:r>
      <w:proofErr w:type="spellStart"/>
      <w:r w:rsidRPr="00995B5E">
        <w:rPr>
          <w:sz w:val="22"/>
          <w:lang w:val="lt-LT" w:eastAsia="lt-LT"/>
        </w:rPr>
        <w:t>karcinoma</w:t>
      </w:r>
      <w:proofErr w:type="spellEnd"/>
    </w:p>
    <w:p w14:paraId="4498C4F0" w14:textId="77777777" w:rsidR="00A74DB7" w:rsidRPr="00995B5E" w:rsidRDefault="00A74DB7" w:rsidP="00A74DB7">
      <w:pPr>
        <w:pStyle w:val="Sraopastraipa"/>
        <w:numPr>
          <w:ilvl w:val="0"/>
          <w:numId w:val="9"/>
        </w:numPr>
        <w:tabs>
          <w:tab w:val="clear" w:pos="567"/>
        </w:tabs>
        <w:autoSpaceDE w:val="0"/>
        <w:autoSpaceDN w:val="0"/>
        <w:adjustRightInd w:val="0"/>
        <w:spacing w:line="240" w:lineRule="auto"/>
        <w:ind w:left="567" w:hanging="567"/>
        <w:rPr>
          <w:rFonts w:eastAsia="SimSun"/>
          <w:szCs w:val="22"/>
          <w:lang w:val="lt-LT"/>
        </w:rPr>
      </w:pPr>
      <w:r w:rsidRPr="00995B5E">
        <w:rPr>
          <w:rFonts w:hint="eastAsia"/>
          <w:lang w:val="lt-LT" w:eastAsia="lt-LT"/>
        </w:rPr>
        <w:t>Į</w:t>
      </w:r>
      <w:r w:rsidRPr="00995B5E">
        <w:rPr>
          <w:lang w:val="lt-LT" w:eastAsia="lt-LT"/>
        </w:rPr>
        <w:t>prasta doz</w:t>
      </w:r>
      <w:r w:rsidRPr="00995B5E">
        <w:rPr>
          <w:rFonts w:hint="eastAsia"/>
          <w:lang w:val="lt-LT" w:eastAsia="lt-LT"/>
        </w:rPr>
        <w:t>ė</w:t>
      </w:r>
      <w:r w:rsidRPr="00995B5E">
        <w:rPr>
          <w:lang w:val="lt-LT" w:eastAsia="lt-LT"/>
        </w:rPr>
        <w:t xml:space="preserve"> yra 0,15 mg kilogramui k</w:t>
      </w:r>
      <w:r w:rsidRPr="00995B5E">
        <w:rPr>
          <w:rFonts w:hint="eastAsia"/>
          <w:lang w:val="lt-LT" w:eastAsia="lt-LT"/>
        </w:rPr>
        <w:t>ū</w:t>
      </w:r>
      <w:r w:rsidRPr="00995B5E">
        <w:rPr>
          <w:lang w:val="lt-LT" w:eastAsia="lt-LT"/>
        </w:rPr>
        <w:t>no svorio kiekvien</w:t>
      </w:r>
      <w:r w:rsidRPr="00995B5E">
        <w:rPr>
          <w:rFonts w:hint="eastAsia"/>
          <w:lang w:val="lt-LT" w:eastAsia="lt-LT"/>
        </w:rPr>
        <w:t>ą</w:t>
      </w:r>
      <w:r w:rsidRPr="00995B5E">
        <w:rPr>
          <w:lang w:val="lt-LT" w:eastAsia="lt-LT"/>
        </w:rPr>
        <w:t xml:space="preserve"> dien</w:t>
      </w:r>
      <w:r w:rsidRPr="00995B5E">
        <w:rPr>
          <w:rFonts w:hint="eastAsia"/>
          <w:lang w:val="lt-LT" w:eastAsia="lt-LT"/>
        </w:rPr>
        <w:t>ą</w:t>
      </w:r>
      <w:r w:rsidRPr="00995B5E">
        <w:rPr>
          <w:lang w:val="lt-LT" w:eastAsia="lt-LT"/>
        </w:rPr>
        <w:t xml:space="preserve"> 5 dien</w:t>
      </w:r>
      <w:r w:rsidRPr="00995B5E">
        <w:rPr>
          <w:rFonts w:hint="eastAsia"/>
          <w:lang w:val="lt-LT" w:eastAsia="lt-LT"/>
        </w:rPr>
        <w:t>ų</w:t>
      </w:r>
      <w:r w:rsidRPr="00995B5E">
        <w:rPr>
          <w:lang w:val="lt-LT" w:eastAsia="lt-LT"/>
        </w:rPr>
        <w:t xml:space="preserve"> laikotarpiu. Kartojama kas 6 savaites.</w:t>
      </w:r>
    </w:p>
    <w:p w14:paraId="33C7FE6F" w14:textId="77777777" w:rsidR="00A74DB7" w:rsidRPr="00995B5E" w:rsidRDefault="00A74DB7" w:rsidP="00A74DB7">
      <w:pPr>
        <w:autoSpaceDE w:val="0"/>
        <w:autoSpaceDN w:val="0"/>
        <w:adjustRightInd w:val="0"/>
        <w:rPr>
          <w:rFonts w:eastAsia="SimSun"/>
          <w:szCs w:val="22"/>
          <w:lang w:val="lt-LT"/>
        </w:rPr>
      </w:pPr>
    </w:p>
    <w:p w14:paraId="1A78BA99" w14:textId="77777777" w:rsidR="00A74DB7" w:rsidRPr="00995B5E" w:rsidRDefault="00A74DB7" w:rsidP="00A74DB7">
      <w:pPr>
        <w:autoSpaceDE w:val="0"/>
        <w:autoSpaceDN w:val="0"/>
        <w:adjustRightInd w:val="0"/>
        <w:rPr>
          <w:rFonts w:eastAsia="SimSun"/>
          <w:bCs/>
          <w:szCs w:val="22"/>
          <w:lang w:val="lt-LT"/>
        </w:rPr>
      </w:pPr>
      <w:r w:rsidRPr="00995B5E">
        <w:rPr>
          <w:sz w:val="22"/>
          <w:lang w:val="lt-LT" w:eastAsia="lt-LT"/>
        </w:rPr>
        <w:t xml:space="preserve">Tikroji </w:t>
      </w:r>
      <w:proofErr w:type="spellStart"/>
      <w:r w:rsidRPr="00995B5E">
        <w:rPr>
          <w:sz w:val="22"/>
          <w:lang w:val="lt-LT" w:eastAsia="lt-LT"/>
        </w:rPr>
        <w:t>policitemija</w:t>
      </w:r>
      <w:proofErr w:type="spellEnd"/>
    </w:p>
    <w:p w14:paraId="249B43FE" w14:textId="77777777" w:rsidR="00A74DB7" w:rsidRPr="00995B5E" w:rsidRDefault="00A74DB7" w:rsidP="00A74DB7">
      <w:pPr>
        <w:pStyle w:val="Sraopastraipa"/>
        <w:numPr>
          <w:ilvl w:val="0"/>
          <w:numId w:val="9"/>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Iš pradži</w:t>
      </w:r>
      <w:r w:rsidRPr="00995B5E">
        <w:rPr>
          <w:rFonts w:hint="eastAsia"/>
          <w:lang w:val="lt-LT" w:eastAsia="lt-LT"/>
        </w:rPr>
        <w:t>ų</w:t>
      </w:r>
      <w:r w:rsidRPr="00995B5E">
        <w:rPr>
          <w:lang w:val="lt-LT" w:eastAsia="lt-LT"/>
        </w:rPr>
        <w:t xml:space="preserve"> 6–10 mg kiekvien</w:t>
      </w:r>
      <w:r w:rsidRPr="00995B5E">
        <w:rPr>
          <w:rFonts w:hint="eastAsia"/>
          <w:lang w:val="lt-LT" w:eastAsia="lt-LT"/>
        </w:rPr>
        <w:t>ą</w:t>
      </w:r>
      <w:r w:rsidRPr="00995B5E">
        <w:rPr>
          <w:lang w:val="lt-LT" w:eastAsia="lt-LT"/>
        </w:rPr>
        <w:t xml:space="preserve"> dien</w:t>
      </w:r>
      <w:r w:rsidRPr="00995B5E">
        <w:rPr>
          <w:rFonts w:hint="eastAsia"/>
          <w:lang w:val="lt-LT" w:eastAsia="lt-LT"/>
        </w:rPr>
        <w:t>ą</w:t>
      </w:r>
      <w:r w:rsidRPr="00995B5E">
        <w:rPr>
          <w:lang w:val="lt-LT" w:eastAsia="lt-LT"/>
        </w:rPr>
        <w:t xml:space="preserve"> 5–7 dien</w:t>
      </w:r>
      <w:r w:rsidRPr="00995B5E">
        <w:rPr>
          <w:rFonts w:hint="eastAsia"/>
          <w:lang w:val="lt-LT" w:eastAsia="lt-LT"/>
        </w:rPr>
        <w:t>ų</w:t>
      </w:r>
      <w:r w:rsidRPr="00995B5E">
        <w:rPr>
          <w:lang w:val="lt-LT" w:eastAsia="lt-LT"/>
        </w:rPr>
        <w:t xml:space="preserve"> laikotarpiu. Tada doz</w:t>
      </w:r>
      <w:r w:rsidRPr="00995B5E">
        <w:rPr>
          <w:rFonts w:hint="eastAsia"/>
          <w:lang w:val="lt-LT" w:eastAsia="lt-LT"/>
        </w:rPr>
        <w:t>ė</w:t>
      </w:r>
      <w:r w:rsidRPr="00995B5E">
        <w:rPr>
          <w:lang w:val="lt-LT" w:eastAsia="lt-LT"/>
        </w:rPr>
        <w:t xml:space="preserve"> sumažinama iki 2–4 mg kiekvien</w:t>
      </w:r>
      <w:r w:rsidRPr="00995B5E">
        <w:rPr>
          <w:rFonts w:hint="eastAsia"/>
          <w:lang w:val="lt-LT" w:eastAsia="lt-LT"/>
        </w:rPr>
        <w:t>ą</w:t>
      </w:r>
      <w:r w:rsidRPr="00995B5E">
        <w:rPr>
          <w:lang w:val="lt-LT" w:eastAsia="lt-LT"/>
        </w:rPr>
        <w:t xml:space="preserve"> dien</w:t>
      </w:r>
      <w:r w:rsidRPr="00995B5E">
        <w:rPr>
          <w:rFonts w:hint="eastAsia"/>
          <w:lang w:val="lt-LT" w:eastAsia="lt-LT"/>
        </w:rPr>
        <w:t>ą</w:t>
      </w:r>
      <w:r w:rsidRPr="00995B5E">
        <w:rPr>
          <w:lang w:val="lt-LT" w:eastAsia="lt-LT"/>
        </w:rPr>
        <w:t>.</w:t>
      </w:r>
    </w:p>
    <w:p w14:paraId="738C3AE4" w14:textId="77777777" w:rsidR="00A74DB7" w:rsidRPr="00995B5E" w:rsidRDefault="00A74DB7" w:rsidP="00A74DB7">
      <w:pPr>
        <w:autoSpaceDE w:val="0"/>
        <w:autoSpaceDN w:val="0"/>
        <w:adjustRightInd w:val="0"/>
        <w:rPr>
          <w:rFonts w:eastAsia="SimSun"/>
          <w:szCs w:val="22"/>
          <w:lang w:val="lt-LT"/>
        </w:rPr>
      </w:pPr>
    </w:p>
    <w:p w14:paraId="65BC31F0" w14:textId="77777777" w:rsidR="00A74DB7" w:rsidRPr="00995B5E" w:rsidRDefault="00A74DB7" w:rsidP="00A74DB7">
      <w:pPr>
        <w:autoSpaceDE w:val="0"/>
        <w:autoSpaceDN w:val="0"/>
        <w:adjustRightInd w:val="0"/>
        <w:rPr>
          <w:rFonts w:eastAsia="SimSun"/>
          <w:b/>
          <w:bCs/>
          <w:szCs w:val="22"/>
          <w:lang w:val="lt-LT"/>
        </w:rPr>
      </w:pPr>
      <w:r w:rsidRPr="00995B5E">
        <w:rPr>
          <w:b/>
          <w:sz w:val="22"/>
          <w:lang w:val="lt-LT" w:eastAsia="lt-LT"/>
        </w:rPr>
        <w:t>Vartojimas vaikams</w:t>
      </w:r>
    </w:p>
    <w:p w14:paraId="7FD4C0CA" w14:textId="77777777" w:rsidR="00A74DB7" w:rsidRPr="00995B5E" w:rsidRDefault="00A74DB7" w:rsidP="00A74DB7">
      <w:pPr>
        <w:numPr>
          <w:ilvl w:val="12"/>
          <w:numId w:val="0"/>
        </w:numPr>
        <w:rPr>
          <w:rFonts w:eastAsia="SimSun"/>
          <w:szCs w:val="22"/>
          <w:lang w:val="lt-LT"/>
        </w:rPr>
      </w:pPr>
      <w:proofErr w:type="spellStart"/>
      <w:r w:rsidRPr="00995B5E">
        <w:rPr>
          <w:sz w:val="22"/>
          <w:lang w:val="lt-LT" w:eastAsia="lt-LT"/>
        </w:rPr>
        <w:t>Alkeran</w:t>
      </w:r>
      <w:proofErr w:type="spellEnd"/>
      <w:r w:rsidRPr="00995B5E">
        <w:rPr>
          <w:sz w:val="22"/>
          <w:lang w:val="lt-LT" w:eastAsia="lt-LT"/>
        </w:rPr>
        <w:t xml:space="preserve"> tik retai skiriamas vaikams. Dozavimo rekomendacij</w:t>
      </w:r>
      <w:r w:rsidRPr="00995B5E">
        <w:rPr>
          <w:rFonts w:hint="eastAsia"/>
          <w:sz w:val="22"/>
          <w:lang w:val="lt-LT" w:eastAsia="lt-LT"/>
        </w:rPr>
        <w:t>ų</w:t>
      </w:r>
      <w:r w:rsidRPr="00995B5E">
        <w:rPr>
          <w:sz w:val="22"/>
          <w:lang w:val="lt-LT" w:eastAsia="lt-LT"/>
        </w:rPr>
        <w:t xml:space="preserve"> vaikams n</w:t>
      </w:r>
      <w:r w:rsidRPr="00995B5E">
        <w:rPr>
          <w:rFonts w:hint="eastAsia"/>
          <w:sz w:val="22"/>
          <w:lang w:val="lt-LT" w:eastAsia="lt-LT"/>
        </w:rPr>
        <w:t>ė</w:t>
      </w:r>
      <w:r w:rsidRPr="00995B5E">
        <w:rPr>
          <w:sz w:val="22"/>
          <w:lang w:val="lt-LT" w:eastAsia="lt-LT"/>
        </w:rPr>
        <w:t>ra.</w:t>
      </w:r>
    </w:p>
    <w:p w14:paraId="1FF50836" w14:textId="77777777" w:rsidR="00A74DB7" w:rsidRPr="00995B5E" w:rsidRDefault="00A74DB7" w:rsidP="00A74DB7">
      <w:pPr>
        <w:tabs>
          <w:tab w:val="num" w:pos="720"/>
        </w:tabs>
        <w:rPr>
          <w:b/>
          <w:sz w:val="22"/>
          <w:szCs w:val="22"/>
          <w:lang w:val="lt-LT"/>
        </w:rPr>
      </w:pPr>
    </w:p>
    <w:p w14:paraId="1648B8CA" w14:textId="77777777" w:rsidR="00A74DB7" w:rsidRPr="00995B5E" w:rsidRDefault="00A74DB7" w:rsidP="00A74DB7">
      <w:pPr>
        <w:tabs>
          <w:tab w:val="num" w:pos="720"/>
        </w:tabs>
        <w:rPr>
          <w:sz w:val="22"/>
          <w:lang w:val="lt-LT"/>
        </w:rPr>
      </w:pPr>
      <w:r w:rsidRPr="00995B5E">
        <w:rPr>
          <w:b/>
          <w:sz w:val="22"/>
          <w:szCs w:val="22"/>
          <w:lang w:val="lt-LT"/>
        </w:rPr>
        <w:t>Ką daryti pavartojus</w:t>
      </w:r>
      <w:r w:rsidRPr="00995B5E">
        <w:rPr>
          <w:b/>
          <w:sz w:val="22"/>
          <w:lang w:val="lt-LT"/>
        </w:rPr>
        <w:t xml:space="preserve"> per didel</w:t>
      </w:r>
      <w:r w:rsidRPr="00995B5E">
        <w:rPr>
          <w:rFonts w:hint="eastAsia"/>
          <w:b/>
          <w:sz w:val="22"/>
          <w:lang w:val="lt-LT"/>
        </w:rPr>
        <w:t>ę</w:t>
      </w:r>
      <w:r w:rsidRPr="00995B5E">
        <w:rPr>
          <w:b/>
          <w:sz w:val="22"/>
          <w:lang w:val="lt-LT"/>
        </w:rPr>
        <w:t xml:space="preserve"> </w:t>
      </w:r>
      <w:proofErr w:type="spellStart"/>
      <w:r w:rsidRPr="00995B5E">
        <w:rPr>
          <w:b/>
          <w:sz w:val="22"/>
          <w:lang w:val="lt-LT"/>
        </w:rPr>
        <w:t>Alkeran</w:t>
      </w:r>
      <w:proofErr w:type="spellEnd"/>
      <w:r w:rsidRPr="00995B5E">
        <w:rPr>
          <w:b/>
          <w:sz w:val="22"/>
          <w:lang w:val="lt-LT"/>
        </w:rPr>
        <w:t xml:space="preserve"> doz</w:t>
      </w:r>
      <w:r w:rsidRPr="00995B5E">
        <w:rPr>
          <w:rFonts w:hint="eastAsia"/>
          <w:b/>
          <w:sz w:val="22"/>
          <w:lang w:val="lt-LT"/>
        </w:rPr>
        <w:t>ę</w:t>
      </w:r>
      <w:r w:rsidRPr="00995B5E">
        <w:rPr>
          <w:b/>
          <w:sz w:val="22"/>
          <w:lang w:val="lt-LT"/>
        </w:rPr>
        <w:t>?</w:t>
      </w:r>
    </w:p>
    <w:p w14:paraId="7EE5E78F" w14:textId="77777777" w:rsidR="00A74DB7" w:rsidRPr="00995B5E" w:rsidRDefault="00A74DB7" w:rsidP="00A74DB7">
      <w:pPr>
        <w:rPr>
          <w:sz w:val="22"/>
          <w:lang w:val="lt-LT"/>
        </w:rPr>
      </w:pPr>
      <w:r w:rsidRPr="00995B5E">
        <w:rPr>
          <w:sz w:val="22"/>
          <w:lang w:val="lt-LT"/>
        </w:rPr>
        <w:t>Jeigu J</w:t>
      </w:r>
      <w:r w:rsidRPr="00995B5E">
        <w:rPr>
          <w:rFonts w:hint="eastAsia"/>
          <w:sz w:val="22"/>
          <w:lang w:val="lt-LT"/>
        </w:rPr>
        <w:t>ū</w:t>
      </w:r>
      <w:r w:rsidRPr="00995B5E">
        <w:rPr>
          <w:sz w:val="22"/>
          <w:lang w:val="lt-LT"/>
        </w:rPr>
        <w:t>s išg</w:t>
      </w:r>
      <w:r w:rsidRPr="00995B5E">
        <w:rPr>
          <w:rFonts w:hint="eastAsia"/>
          <w:sz w:val="22"/>
          <w:lang w:val="lt-LT"/>
        </w:rPr>
        <w:t>ė</w:t>
      </w:r>
      <w:r w:rsidRPr="00995B5E">
        <w:rPr>
          <w:sz w:val="22"/>
          <w:lang w:val="lt-LT"/>
        </w:rPr>
        <w:t>r</w:t>
      </w:r>
      <w:r w:rsidRPr="00995B5E">
        <w:rPr>
          <w:rFonts w:hint="eastAsia"/>
          <w:sz w:val="22"/>
          <w:lang w:val="lt-LT"/>
        </w:rPr>
        <w:t>ė</w:t>
      </w:r>
      <w:r w:rsidRPr="00995B5E">
        <w:rPr>
          <w:sz w:val="22"/>
          <w:lang w:val="lt-LT"/>
        </w:rPr>
        <w:t xml:space="preserve">te daugiau </w:t>
      </w:r>
      <w:proofErr w:type="spellStart"/>
      <w:r w:rsidRPr="00995B5E">
        <w:rPr>
          <w:sz w:val="22"/>
          <w:lang w:val="lt-LT"/>
        </w:rPr>
        <w:t>Alkeran</w:t>
      </w:r>
      <w:proofErr w:type="spellEnd"/>
      <w:r w:rsidRPr="00995B5E">
        <w:rPr>
          <w:sz w:val="22"/>
          <w:lang w:val="lt-LT"/>
        </w:rPr>
        <w:t xml:space="preserve"> nei tur</w:t>
      </w:r>
      <w:r w:rsidRPr="00995B5E">
        <w:rPr>
          <w:rFonts w:hint="eastAsia"/>
          <w:sz w:val="22"/>
          <w:lang w:val="lt-LT"/>
        </w:rPr>
        <w:t>ė</w:t>
      </w:r>
      <w:r w:rsidRPr="00995B5E">
        <w:rPr>
          <w:sz w:val="22"/>
          <w:lang w:val="lt-LT"/>
        </w:rPr>
        <w:t>jote, nedelsdami kreipkit</w:t>
      </w:r>
      <w:r w:rsidRPr="00995B5E">
        <w:rPr>
          <w:rFonts w:hint="eastAsia"/>
          <w:sz w:val="22"/>
          <w:lang w:val="lt-LT"/>
        </w:rPr>
        <w:t>ė</w:t>
      </w:r>
      <w:r w:rsidRPr="00995B5E">
        <w:rPr>
          <w:sz w:val="22"/>
          <w:lang w:val="lt-LT"/>
        </w:rPr>
        <w:t xml:space="preserve">s </w:t>
      </w:r>
      <w:r w:rsidRPr="00995B5E">
        <w:rPr>
          <w:rFonts w:hint="eastAsia"/>
          <w:sz w:val="22"/>
          <w:lang w:val="lt-LT"/>
        </w:rPr>
        <w:t>į</w:t>
      </w:r>
      <w:r w:rsidRPr="00995B5E">
        <w:rPr>
          <w:sz w:val="22"/>
          <w:lang w:val="lt-LT"/>
        </w:rPr>
        <w:t xml:space="preserve"> gydytoj</w:t>
      </w:r>
      <w:r w:rsidRPr="00995B5E">
        <w:rPr>
          <w:rFonts w:hint="eastAsia"/>
          <w:sz w:val="22"/>
          <w:lang w:val="lt-LT"/>
        </w:rPr>
        <w:t>ą</w:t>
      </w:r>
      <w:r w:rsidRPr="00995B5E">
        <w:rPr>
          <w:sz w:val="22"/>
          <w:lang w:val="lt-LT"/>
        </w:rPr>
        <w:t xml:space="preserve"> arba iškart važiuokite </w:t>
      </w:r>
      <w:r w:rsidRPr="00995B5E">
        <w:rPr>
          <w:rFonts w:hint="eastAsia"/>
          <w:sz w:val="22"/>
          <w:lang w:val="lt-LT"/>
        </w:rPr>
        <w:t>į</w:t>
      </w:r>
      <w:r w:rsidRPr="00995B5E">
        <w:rPr>
          <w:sz w:val="22"/>
          <w:lang w:val="lt-LT"/>
        </w:rPr>
        <w:t xml:space="preserve"> ligonin</w:t>
      </w:r>
      <w:r w:rsidRPr="00995B5E">
        <w:rPr>
          <w:rFonts w:hint="eastAsia"/>
          <w:sz w:val="22"/>
          <w:lang w:val="lt-LT"/>
        </w:rPr>
        <w:t>ę</w:t>
      </w:r>
      <w:r w:rsidRPr="00995B5E">
        <w:rPr>
          <w:sz w:val="22"/>
          <w:lang w:val="lt-LT"/>
        </w:rPr>
        <w:t>. Pasiimkite vaisto pakuot</w:t>
      </w:r>
      <w:r w:rsidRPr="00995B5E">
        <w:rPr>
          <w:rFonts w:hint="eastAsia"/>
          <w:sz w:val="22"/>
          <w:lang w:val="lt-LT"/>
        </w:rPr>
        <w:t>ę</w:t>
      </w:r>
      <w:r w:rsidRPr="00995B5E">
        <w:rPr>
          <w:sz w:val="22"/>
          <w:lang w:val="lt-LT"/>
        </w:rPr>
        <w:t xml:space="preserve"> su savimi.</w:t>
      </w:r>
    </w:p>
    <w:p w14:paraId="54F15268" w14:textId="77777777" w:rsidR="00A74DB7" w:rsidRPr="00995B5E" w:rsidRDefault="00A74DB7" w:rsidP="00A74DB7">
      <w:pPr>
        <w:ind w:left="567" w:hanging="567"/>
        <w:rPr>
          <w:sz w:val="22"/>
          <w:lang w:val="lt-LT"/>
        </w:rPr>
      </w:pPr>
    </w:p>
    <w:p w14:paraId="48F34A8E" w14:textId="77777777" w:rsidR="00A74DB7" w:rsidRPr="00995B5E" w:rsidRDefault="00A74DB7" w:rsidP="00A74DB7">
      <w:pPr>
        <w:tabs>
          <w:tab w:val="num" w:pos="720"/>
        </w:tabs>
        <w:rPr>
          <w:sz w:val="22"/>
          <w:szCs w:val="22"/>
          <w:lang w:val="lt-LT"/>
        </w:rPr>
      </w:pPr>
      <w:r w:rsidRPr="00995B5E">
        <w:rPr>
          <w:b/>
          <w:sz w:val="22"/>
          <w:szCs w:val="22"/>
          <w:lang w:val="lt-LT"/>
        </w:rPr>
        <w:t xml:space="preserve">Pamiršus pavartoti </w:t>
      </w:r>
      <w:proofErr w:type="spellStart"/>
      <w:r w:rsidRPr="00995B5E">
        <w:rPr>
          <w:b/>
          <w:sz w:val="22"/>
          <w:szCs w:val="22"/>
          <w:lang w:val="lt-LT"/>
        </w:rPr>
        <w:t>Alkeran</w:t>
      </w:r>
      <w:proofErr w:type="spellEnd"/>
    </w:p>
    <w:p w14:paraId="387FFD35" w14:textId="77777777" w:rsidR="00A74DB7" w:rsidRPr="00995B5E" w:rsidRDefault="00A74DB7" w:rsidP="00A74DB7">
      <w:pPr>
        <w:rPr>
          <w:sz w:val="22"/>
          <w:szCs w:val="22"/>
          <w:lang w:val="lt-LT"/>
        </w:rPr>
      </w:pPr>
      <w:r w:rsidRPr="00995B5E">
        <w:rPr>
          <w:sz w:val="22"/>
          <w:szCs w:val="22"/>
          <w:lang w:val="lt-LT"/>
        </w:rPr>
        <w:t>Pasakykite gydytojui. Praleidus doz</w:t>
      </w:r>
      <w:r w:rsidRPr="00995B5E">
        <w:rPr>
          <w:rFonts w:hint="eastAsia"/>
          <w:sz w:val="22"/>
          <w:szCs w:val="22"/>
          <w:lang w:val="lt-LT"/>
        </w:rPr>
        <w:t>ę</w:t>
      </w:r>
      <w:r w:rsidRPr="00995B5E">
        <w:rPr>
          <w:sz w:val="22"/>
          <w:szCs w:val="22"/>
          <w:lang w:val="lt-LT"/>
        </w:rPr>
        <w:t>, v</w:t>
      </w:r>
      <w:r w:rsidRPr="00995B5E">
        <w:rPr>
          <w:rFonts w:hint="eastAsia"/>
          <w:sz w:val="22"/>
          <w:szCs w:val="22"/>
          <w:lang w:val="lt-LT"/>
        </w:rPr>
        <w:t>ė</w:t>
      </w:r>
      <w:r w:rsidRPr="00995B5E">
        <w:rPr>
          <w:sz w:val="22"/>
          <w:szCs w:val="22"/>
          <w:lang w:val="lt-LT"/>
        </w:rPr>
        <w:t>liau vietoj jos dvigubos doz</w:t>
      </w:r>
      <w:r w:rsidRPr="00995B5E">
        <w:rPr>
          <w:rFonts w:hint="eastAsia"/>
          <w:sz w:val="22"/>
          <w:szCs w:val="22"/>
          <w:lang w:val="lt-LT"/>
        </w:rPr>
        <w:t>ė</w:t>
      </w:r>
      <w:r w:rsidRPr="00995B5E">
        <w:rPr>
          <w:sz w:val="22"/>
          <w:szCs w:val="22"/>
          <w:lang w:val="lt-LT"/>
        </w:rPr>
        <w:t xml:space="preserve">s vartoti negalima. </w:t>
      </w:r>
    </w:p>
    <w:p w14:paraId="2121A901" w14:textId="77777777" w:rsidR="00A74DB7" w:rsidRPr="00995B5E" w:rsidRDefault="00A74DB7" w:rsidP="00A74DB7">
      <w:pPr>
        <w:rPr>
          <w:sz w:val="22"/>
          <w:szCs w:val="22"/>
          <w:lang w:val="lt-LT"/>
        </w:rPr>
      </w:pPr>
    </w:p>
    <w:p w14:paraId="235D6188" w14:textId="77777777" w:rsidR="00A74DB7" w:rsidRPr="00995B5E" w:rsidRDefault="00A74DB7" w:rsidP="00A74DB7">
      <w:pPr>
        <w:autoSpaceDE w:val="0"/>
        <w:autoSpaceDN w:val="0"/>
        <w:adjustRightInd w:val="0"/>
        <w:rPr>
          <w:rFonts w:eastAsia="SimSun"/>
          <w:b/>
          <w:bCs/>
          <w:szCs w:val="22"/>
          <w:lang w:val="lt-LT"/>
        </w:rPr>
      </w:pPr>
      <w:r w:rsidRPr="00995B5E">
        <w:rPr>
          <w:b/>
          <w:sz w:val="22"/>
          <w:lang w:val="lt-LT" w:eastAsia="lt-LT"/>
        </w:rPr>
        <w:lastRenderedPageBreak/>
        <w:t xml:space="preserve">Nustojus vartoti </w:t>
      </w:r>
      <w:proofErr w:type="spellStart"/>
      <w:r w:rsidRPr="00995B5E">
        <w:rPr>
          <w:b/>
          <w:sz w:val="22"/>
          <w:lang w:val="lt-LT" w:eastAsia="lt-LT"/>
        </w:rPr>
        <w:t>Alkeran</w:t>
      </w:r>
      <w:proofErr w:type="spellEnd"/>
    </w:p>
    <w:p w14:paraId="507373E6" w14:textId="77777777" w:rsidR="00A74DB7" w:rsidRPr="00995B5E" w:rsidRDefault="00A74DB7" w:rsidP="00A74DB7">
      <w:pPr>
        <w:autoSpaceDE w:val="0"/>
        <w:autoSpaceDN w:val="0"/>
        <w:adjustRightInd w:val="0"/>
        <w:rPr>
          <w:rFonts w:eastAsia="SimSun"/>
          <w:sz w:val="22"/>
          <w:szCs w:val="22"/>
          <w:lang w:val="lt-LT"/>
        </w:rPr>
      </w:pPr>
      <w:r w:rsidRPr="00995B5E">
        <w:rPr>
          <w:sz w:val="22"/>
          <w:lang w:val="lt-LT" w:eastAsia="lt-LT"/>
        </w:rPr>
        <w:t>Jeigu kilt</w:t>
      </w:r>
      <w:r w:rsidRPr="00995B5E">
        <w:rPr>
          <w:rFonts w:hint="eastAsia"/>
          <w:sz w:val="22"/>
          <w:lang w:val="lt-LT" w:eastAsia="lt-LT"/>
        </w:rPr>
        <w:t>ų</w:t>
      </w:r>
      <w:r w:rsidRPr="00995B5E">
        <w:rPr>
          <w:sz w:val="22"/>
          <w:lang w:val="lt-LT" w:eastAsia="lt-LT"/>
        </w:rPr>
        <w:t xml:space="preserve"> daugiau klausim</w:t>
      </w:r>
      <w:r w:rsidRPr="00995B5E">
        <w:rPr>
          <w:rFonts w:hint="eastAsia"/>
          <w:sz w:val="22"/>
          <w:lang w:val="lt-LT" w:eastAsia="lt-LT"/>
        </w:rPr>
        <w:t>ų</w:t>
      </w:r>
      <w:r w:rsidRPr="00995B5E">
        <w:rPr>
          <w:sz w:val="22"/>
          <w:lang w:val="lt-LT" w:eastAsia="lt-LT"/>
        </w:rPr>
        <w:t xml:space="preserve"> d</w:t>
      </w:r>
      <w:r w:rsidRPr="00995B5E">
        <w:rPr>
          <w:rFonts w:hint="eastAsia"/>
          <w:sz w:val="22"/>
          <w:lang w:val="lt-LT" w:eastAsia="lt-LT"/>
        </w:rPr>
        <w:t>ė</w:t>
      </w:r>
      <w:r w:rsidRPr="00995B5E">
        <w:rPr>
          <w:sz w:val="22"/>
          <w:lang w:val="lt-LT" w:eastAsia="lt-LT"/>
        </w:rPr>
        <w:t xml:space="preserve">l </w:t>
      </w:r>
      <w:r w:rsidRPr="00995B5E">
        <w:rPr>
          <w:rFonts w:hint="eastAsia"/>
          <w:sz w:val="22"/>
          <w:lang w:val="lt-LT" w:eastAsia="lt-LT"/>
        </w:rPr>
        <w:t>š</w:t>
      </w:r>
      <w:r w:rsidRPr="00995B5E">
        <w:rPr>
          <w:sz w:val="22"/>
          <w:lang w:val="lt-LT" w:eastAsia="lt-LT"/>
        </w:rPr>
        <w:t>io vaisto vartojimo, kreipkit</w:t>
      </w:r>
      <w:r w:rsidRPr="00995B5E">
        <w:rPr>
          <w:rFonts w:hint="eastAsia"/>
          <w:sz w:val="22"/>
          <w:lang w:val="lt-LT" w:eastAsia="lt-LT"/>
        </w:rPr>
        <w:t>ė</w:t>
      </w:r>
      <w:r w:rsidRPr="00995B5E">
        <w:rPr>
          <w:sz w:val="22"/>
          <w:lang w:val="lt-LT" w:eastAsia="lt-LT"/>
        </w:rPr>
        <w:t xml:space="preserve">s </w:t>
      </w:r>
      <w:r w:rsidRPr="00995B5E">
        <w:rPr>
          <w:rFonts w:hint="eastAsia"/>
          <w:sz w:val="22"/>
          <w:lang w:val="lt-LT" w:eastAsia="lt-LT"/>
        </w:rPr>
        <w:t>į</w:t>
      </w:r>
      <w:r w:rsidRPr="00995B5E">
        <w:rPr>
          <w:sz w:val="22"/>
          <w:lang w:val="lt-LT" w:eastAsia="lt-LT"/>
        </w:rPr>
        <w:t xml:space="preserve"> gydytoj</w:t>
      </w:r>
      <w:r w:rsidRPr="00995B5E">
        <w:rPr>
          <w:rFonts w:hint="eastAsia"/>
          <w:sz w:val="22"/>
          <w:lang w:val="lt-LT" w:eastAsia="lt-LT"/>
        </w:rPr>
        <w:t>ą</w:t>
      </w:r>
      <w:r w:rsidRPr="00995B5E">
        <w:rPr>
          <w:sz w:val="22"/>
          <w:lang w:val="lt-LT" w:eastAsia="lt-LT"/>
        </w:rPr>
        <w:t xml:space="preserve"> arba slaugytoj</w:t>
      </w:r>
      <w:r w:rsidRPr="00995B5E">
        <w:rPr>
          <w:rFonts w:hint="eastAsia"/>
          <w:sz w:val="22"/>
          <w:lang w:val="lt-LT" w:eastAsia="lt-LT"/>
        </w:rPr>
        <w:t>ą</w:t>
      </w:r>
      <w:r w:rsidRPr="00995B5E">
        <w:rPr>
          <w:rFonts w:eastAsia="SimSun"/>
          <w:sz w:val="22"/>
          <w:szCs w:val="22"/>
          <w:lang w:val="lt-LT"/>
        </w:rPr>
        <w:t>.</w:t>
      </w:r>
    </w:p>
    <w:p w14:paraId="7832220E" w14:textId="77777777" w:rsidR="00A74DB7" w:rsidRPr="00995B5E" w:rsidRDefault="00A74DB7" w:rsidP="00A74DB7">
      <w:pPr>
        <w:rPr>
          <w:sz w:val="22"/>
          <w:szCs w:val="22"/>
          <w:lang w:val="lt-LT"/>
        </w:rPr>
      </w:pPr>
    </w:p>
    <w:p w14:paraId="36517BAE" w14:textId="77777777" w:rsidR="00A74DB7" w:rsidRPr="00995B5E" w:rsidRDefault="00A74DB7" w:rsidP="00A74DB7">
      <w:pPr>
        <w:rPr>
          <w:sz w:val="22"/>
          <w:szCs w:val="22"/>
          <w:lang w:val="lt-LT"/>
        </w:rPr>
      </w:pPr>
    </w:p>
    <w:p w14:paraId="6F02A124" w14:textId="77777777" w:rsidR="00A74DB7" w:rsidRPr="00995B5E" w:rsidRDefault="00A74DB7" w:rsidP="00A74DB7">
      <w:pPr>
        <w:numPr>
          <w:ilvl w:val="12"/>
          <w:numId w:val="0"/>
        </w:numPr>
        <w:ind w:left="567" w:hanging="567"/>
        <w:outlineLvl w:val="0"/>
        <w:rPr>
          <w:b/>
          <w:caps/>
          <w:sz w:val="22"/>
          <w:lang w:val="lt-LT"/>
        </w:rPr>
      </w:pPr>
      <w:r w:rsidRPr="00995B5E">
        <w:rPr>
          <w:b/>
          <w:caps/>
          <w:sz w:val="22"/>
          <w:lang w:val="lt-LT"/>
        </w:rPr>
        <w:t>4.</w:t>
      </w:r>
      <w:r w:rsidRPr="00995B5E">
        <w:rPr>
          <w:b/>
          <w:caps/>
          <w:sz w:val="22"/>
          <w:lang w:val="lt-LT"/>
        </w:rPr>
        <w:tab/>
      </w:r>
      <w:r w:rsidRPr="00995B5E">
        <w:rPr>
          <w:b/>
          <w:sz w:val="22"/>
          <w:lang w:val="lt-LT"/>
        </w:rPr>
        <w:t>Galimas šalutinis poveikis</w:t>
      </w:r>
    </w:p>
    <w:p w14:paraId="52ECE799" w14:textId="77777777" w:rsidR="00A74DB7" w:rsidRPr="00995B5E" w:rsidRDefault="00A74DB7" w:rsidP="00A74DB7">
      <w:pPr>
        <w:rPr>
          <w:b/>
          <w:sz w:val="22"/>
          <w:lang w:val="lt-LT"/>
        </w:rPr>
      </w:pPr>
    </w:p>
    <w:p w14:paraId="657DCCCB" w14:textId="77777777" w:rsidR="00A74DB7" w:rsidRPr="00995B5E" w:rsidRDefault="00A74DB7" w:rsidP="00A74DB7">
      <w:pPr>
        <w:rPr>
          <w:sz w:val="22"/>
          <w:lang w:val="lt-LT"/>
        </w:rPr>
      </w:pPr>
      <w:r w:rsidRPr="00995B5E">
        <w:rPr>
          <w:sz w:val="22"/>
          <w:lang w:val="lt-LT"/>
        </w:rPr>
        <w:t>Šis vaistas, kaip ir visi kiti, gali sukelti šalutin</w:t>
      </w:r>
      <w:r w:rsidRPr="00995B5E">
        <w:rPr>
          <w:rFonts w:hint="eastAsia"/>
          <w:sz w:val="22"/>
          <w:lang w:val="lt-LT"/>
        </w:rPr>
        <w:t>į</w:t>
      </w:r>
      <w:r w:rsidRPr="00995B5E">
        <w:rPr>
          <w:sz w:val="22"/>
          <w:lang w:val="lt-LT"/>
        </w:rPr>
        <w:t xml:space="preserve"> poveik</w:t>
      </w:r>
      <w:r w:rsidRPr="00995B5E">
        <w:rPr>
          <w:rFonts w:hint="eastAsia"/>
          <w:sz w:val="22"/>
          <w:lang w:val="lt-LT"/>
        </w:rPr>
        <w:t>į</w:t>
      </w:r>
      <w:r w:rsidRPr="00995B5E">
        <w:rPr>
          <w:sz w:val="22"/>
          <w:lang w:val="lt-LT"/>
        </w:rPr>
        <w:t xml:space="preserve">, </w:t>
      </w:r>
      <w:r w:rsidRPr="00995B5E">
        <w:rPr>
          <w:noProof/>
          <w:sz w:val="22"/>
          <w:szCs w:val="22"/>
          <w:lang w:val="lt-LT"/>
        </w:rPr>
        <w:t>nors jis pasireiškia ne visiems žmonėms</w:t>
      </w:r>
      <w:r w:rsidRPr="00995B5E">
        <w:rPr>
          <w:noProof/>
          <w:lang w:val="lt-LT"/>
        </w:rPr>
        <w:t>.</w:t>
      </w:r>
    </w:p>
    <w:p w14:paraId="26267D63" w14:textId="77777777" w:rsidR="00A74DB7" w:rsidRPr="00995B5E" w:rsidRDefault="00A74DB7" w:rsidP="00A74DB7">
      <w:pPr>
        <w:autoSpaceDE w:val="0"/>
        <w:autoSpaceDN w:val="0"/>
        <w:adjustRightInd w:val="0"/>
        <w:rPr>
          <w:rFonts w:eastAsia="SimSun"/>
          <w:bCs/>
          <w:szCs w:val="22"/>
          <w:lang w:val="lt-LT"/>
        </w:rPr>
      </w:pPr>
      <w:r w:rsidRPr="00995B5E">
        <w:rPr>
          <w:sz w:val="22"/>
          <w:lang w:val="lt-LT" w:eastAsia="lt-LT"/>
        </w:rPr>
        <w:t>Jeigu Jums pasireišk</w:t>
      </w:r>
      <w:r w:rsidRPr="00995B5E">
        <w:rPr>
          <w:rFonts w:hint="eastAsia"/>
          <w:sz w:val="22"/>
          <w:lang w:val="lt-LT" w:eastAsia="lt-LT"/>
        </w:rPr>
        <w:t>ė</w:t>
      </w:r>
      <w:r w:rsidRPr="00995B5E">
        <w:rPr>
          <w:sz w:val="22"/>
          <w:lang w:val="lt-LT" w:eastAsia="lt-LT"/>
        </w:rPr>
        <w:t xml:space="preserve"> bet kuris iš ši</w:t>
      </w:r>
      <w:r w:rsidRPr="00995B5E">
        <w:rPr>
          <w:rFonts w:hint="eastAsia"/>
          <w:sz w:val="22"/>
          <w:lang w:val="lt-LT" w:eastAsia="lt-LT"/>
        </w:rPr>
        <w:t>ų</w:t>
      </w:r>
      <w:r w:rsidRPr="00995B5E">
        <w:rPr>
          <w:sz w:val="22"/>
          <w:lang w:val="lt-LT" w:eastAsia="lt-LT"/>
        </w:rPr>
        <w:t xml:space="preserve"> reiškini</w:t>
      </w:r>
      <w:r w:rsidRPr="00995B5E">
        <w:rPr>
          <w:rFonts w:hint="eastAsia"/>
          <w:sz w:val="22"/>
          <w:lang w:val="lt-LT" w:eastAsia="lt-LT"/>
        </w:rPr>
        <w:t>ų</w:t>
      </w:r>
      <w:r w:rsidRPr="00995B5E">
        <w:rPr>
          <w:sz w:val="22"/>
          <w:lang w:val="lt-LT" w:eastAsia="lt-LT"/>
        </w:rPr>
        <w:t>, nedelsiant pasikalb</w:t>
      </w:r>
      <w:r w:rsidRPr="00995B5E">
        <w:rPr>
          <w:rFonts w:hint="eastAsia"/>
          <w:sz w:val="22"/>
          <w:lang w:val="lt-LT" w:eastAsia="lt-LT"/>
        </w:rPr>
        <w:t>ė</w:t>
      </w:r>
      <w:r w:rsidRPr="00995B5E">
        <w:rPr>
          <w:sz w:val="22"/>
          <w:lang w:val="lt-LT" w:eastAsia="lt-LT"/>
        </w:rPr>
        <w:t xml:space="preserve">kite su gydytoju specialistu arba važiuokite tiesiai </w:t>
      </w:r>
      <w:r w:rsidRPr="00995B5E">
        <w:rPr>
          <w:rFonts w:hint="eastAsia"/>
          <w:sz w:val="22"/>
          <w:lang w:val="lt-LT" w:eastAsia="lt-LT"/>
        </w:rPr>
        <w:t>į</w:t>
      </w:r>
      <w:r w:rsidRPr="00995B5E">
        <w:rPr>
          <w:sz w:val="22"/>
          <w:lang w:val="lt-LT" w:eastAsia="lt-LT"/>
        </w:rPr>
        <w:t xml:space="preserve"> ligonin</w:t>
      </w:r>
      <w:r w:rsidRPr="00995B5E">
        <w:rPr>
          <w:rFonts w:hint="eastAsia"/>
          <w:sz w:val="22"/>
          <w:lang w:val="lt-LT" w:eastAsia="lt-LT"/>
        </w:rPr>
        <w:t>ę</w:t>
      </w:r>
      <w:r w:rsidRPr="00995B5E">
        <w:rPr>
          <w:sz w:val="22"/>
          <w:lang w:val="lt-LT" w:eastAsia="lt-LT"/>
        </w:rPr>
        <w:t>:</w:t>
      </w:r>
    </w:p>
    <w:p w14:paraId="2DA4F930" w14:textId="77777777" w:rsidR="00A74DB7" w:rsidRPr="00995B5E" w:rsidRDefault="00A74DB7" w:rsidP="00A74DB7">
      <w:pPr>
        <w:pStyle w:val="Sraopastraipa"/>
        <w:numPr>
          <w:ilvl w:val="0"/>
          <w:numId w:val="11"/>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alergin</w:t>
      </w:r>
      <w:r w:rsidRPr="00995B5E">
        <w:rPr>
          <w:rFonts w:hint="eastAsia"/>
          <w:lang w:val="lt-LT" w:eastAsia="lt-LT"/>
        </w:rPr>
        <w:t>ė</w:t>
      </w:r>
      <w:r w:rsidRPr="00995B5E">
        <w:rPr>
          <w:lang w:val="lt-LT" w:eastAsia="lt-LT"/>
        </w:rPr>
        <w:t xml:space="preserve"> reakcija, galimi požymiai:</w:t>
      </w:r>
    </w:p>
    <w:p w14:paraId="2CF85F16" w14:textId="77777777" w:rsidR="00A74DB7" w:rsidRPr="00995B5E" w:rsidRDefault="00A74DB7" w:rsidP="00A74DB7">
      <w:pPr>
        <w:pStyle w:val="Sraopastraipa"/>
        <w:numPr>
          <w:ilvl w:val="0"/>
          <w:numId w:val="12"/>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odos b</w:t>
      </w:r>
      <w:r w:rsidRPr="00995B5E">
        <w:rPr>
          <w:rFonts w:hint="eastAsia"/>
          <w:lang w:val="lt-LT" w:eastAsia="lt-LT"/>
        </w:rPr>
        <w:t>ė</w:t>
      </w:r>
      <w:r w:rsidRPr="00995B5E">
        <w:rPr>
          <w:lang w:val="lt-LT" w:eastAsia="lt-LT"/>
        </w:rPr>
        <w:t>rimas, gumbeliai ar dilg</w:t>
      </w:r>
      <w:r w:rsidRPr="00995B5E">
        <w:rPr>
          <w:rFonts w:hint="eastAsia"/>
          <w:lang w:val="lt-LT" w:eastAsia="lt-LT"/>
        </w:rPr>
        <w:t>ė</w:t>
      </w:r>
      <w:r w:rsidRPr="00995B5E">
        <w:rPr>
          <w:lang w:val="lt-LT" w:eastAsia="lt-LT"/>
        </w:rPr>
        <w:t>lin</w:t>
      </w:r>
      <w:r w:rsidRPr="00995B5E">
        <w:rPr>
          <w:rFonts w:hint="eastAsia"/>
          <w:lang w:val="lt-LT" w:eastAsia="lt-LT"/>
        </w:rPr>
        <w:t>ė</w:t>
      </w:r>
      <w:r w:rsidRPr="00995B5E">
        <w:rPr>
          <w:lang w:val="lt-LT" w:eastAsia="lt-LT"/>
        </w:rPr>
        <w:t>,</w:t>
      </w:r>
    </w:p>
    <w:p w14:paraId="4F648EC1" w14:textId="77777777" w:rsidR="00A74DB7" w:rsidRPr="00995B5E" w:rsidRDefault="00A74DB7" w:rsidP="00A74DB7">
      <w:pPr>
        <w:pStyle w:val="Sraopastraipa"/>
        <w:numPr>
          <w:ilvl w:val="0"/>
          <w:numId w:val="12"/>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veido, aki</w:t>
      </w:r>
      <w:r w:rsidRPr="00995B5E">
        <w:rPr>
          <w:rFonts w:hint="eastAsia"/>
          <w:lang w:val="lt-LT" w:eastAsia="lt-LT"/>
        </w:rPr>
        <w:t>ų</w:t>
      </w:r>
      <w:r w:rsidRPr="00995B5E">
        <w:rPr>
          <w:lang w:val="lt-LT" w:eastAsia="lt-LT"/>
        </w:rPr>
        <w:t xml:space="preserve"> vok</w:t>
      </w:r>
      <w:r w:rsidRPr="00995B5E">
        <w:rPr>
          <w:rFonts w:hint="eastAsia"/>
          <w:lang w:val="lt-LT" w:eastAsia="lt-LT"/>
        </w:rPr>
        <w:t>ų</w:t>
      </w:r>
      <w:r w:rsidRPr="00995B5E">
        <w:rPr>
          <w:lang w:val="lt-LT" w:eastAsia="lt-LT"/>
        </w:rPr>
        <w:t xml:space="preserve"> ar l</w:t>
      </w:r>
      <w:r w:rsidRPr="00995B5E">
        <w:rPr>
          <w:rFonts w:hint="eastAsia"/>
          <w:lang w:val="lt-LT" w:eastAsia="lt-LT"/>
        </w:rPr>
        <w:t>ū</w:t>
      </w:r>
      <w:r w:rsidRPr="00995B5E">
        <w:rPr>
          <w:lang w:val="lt-LT" w:eastAsia="lt-LT"/>
        </w:rPr>
        <w:t>p</w:t>
      </w:r>
      <w:r w:rsidRPr="00995B5E">
        <w:rPr>
          <w:rFonts w:hint="eastAsia"/>
          <w:lang w:val="lt-LT" w:eastAsia="lt-LT"/>
        </w:rPr>
        <w:t>ų</w:t>
      </w:r>
      <w:r w:rsidRPr="00995B5E">
        <w:rPr>
          <w:lang w:val="lt-LT" w:eastAsia="lt-LT"/>
        </w:rPr>
        <w:t xml:space="preserve"> tinimas,</w:t>
      </w:r>
    </w:p>
    <w:p w14:paraId="5FC5720E" w14:textId="77777777" w:rsidR="00A74DB7" w:rsidRPr="00995B5E" w:rsidRDefault="00A74DB7" w:rsidP="00A74DB7">
      <w:pPr>
        <w:pStyle w:val="Sraopastraipa"/>
        <w:numPr>
          <w:ilvl w:val="0"/>
          <w:numId w:val="12"/>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staigus švokštimas ir spaudimas kr</w:t>
      </w:r>
      <w:r w:rsidRPr="00995B5E">
        <w:rPr>
          <w:rFonts w:hint="eastAsia"/>
          <w:lang w:val="lt-LT" w:eastAsia="lt-LT"/>
        </w:rPr>
        <w:t>ū</w:t>
      </w:r>
      <w:r w:rsidRPr="00995B5E">
        <w:rPr>
          <w:lang w:val="lt-LT" w:eastAsia="lt-LT"/>
        </w:rPr>
        <w:t>tin</w:t>
      </w:r>
      <w:r w:rsidRPr="00995B5E">
        <w:rPr>
          <w:rFonts w:hint="eastAsia"/>
          <w:lang w:val="lt-LT" w:eastAsia="lt-LT"/>
        </w:rPr>
        <w:t>ė</w:t>
      </w:r>
      <w:r w:rsidRPr="00995B5E">
        <w:rPr>
          <w:lang w:val="lt-LT" w:eastAsia="lt-LT"/>
        </w:rPr>
        <w:t>je,</w:t>
      </w:r>
    </w:p>
    <w:p w14:paraId="34B56B2A" w14:textId="77777777" w:rsidR="00A74DB7" w:rsidRPr="00995B5E" w:rsidRDefault="00A74DB7" w:rsidP="00A74DB7">
      <w:pPr>
        <w:pStyle w:val="Sraopastraipa"/>
        <w:numPr>
          <w:ilvl w:val="0"/>
          <w:numId w:val="12"/>
        </w:numPr>
        <w:tabs>
          <w:tab w:val="clear" w:pos="567"/>
        </w:tabs>
        <w:autoSpaceDE w:val="0"/>
        <w:autoSpaceDN w:val="0"/>
        <w:adjustRightInd w:val="0"/>
        <w:spacing w:line="240" w:lineRule="auto"/>
        <w:ind w:left="567" w:hanging="567"/>
        <w:rPr>
          <w:rFonts w:eastAsia="SimSun"/>
          <w:szCs w:val="22"/>
          <w:lang w:val="lt-LT"/>
        </w:rPr>
      </w:pPr>
      <w:proofErr w:type="spellStart"/>
      <w:r w:rsidRPr="00995B5E">
        <w:rPr>
          <w:lang w:val="lt-LT" w:eastAsia="lt-LT"/>
        </w:rPr>
        <w:t>kolapsas</w:t>
      </w:r>
      <w:proofErr w:type="spellEnd"/>
      <w:r w:rsidRPr="00995B5E">
        <w:rPr>
          <w:lang w:val="lt-LT" w:eastAsia="lt-LT"/>
        </w:rPr>
        <w:t xml:space="preserve"> (d</w:t>
      </w:r>
      <w:r w:rsidRPr="00995B5E">
        <w:rPr>
          <w:rFonts w:hint="eastAsia"/>
          <w:lang w:val="lt-LT" w:eastAsia="lt-LT"/>
        </w:rPr>
        <w:t>ė</w:t>
      </w:r>
      <w:r w:rsidRPr="00995B5E">
        <w:rPr>
          <w:lang w:val="lt-LT" w:eastAsia="lt-LT"/>
        </w:rPr>
        <w:t xml:space="preserve">l </w:t>
      </w:r>
      <w:r w:rsidRPr="00995B5E">
        <w:rPr>
          <w:rFonts w:hint="eastAsia"/>
          <w:lang w:val="lt-LT" w:eastAsia="lt-LT"/>
        </w:rPr>
        <w:t>š</w:t>
      </w:r>
      <w:r w:rsidRPr="00995B5E">
        <w:rPr>
          <w:lang w:val="lt-LT" w:eastAsia="lt-LT"/>
        </w:rPr>
        <w:t>irdies sustojimo);</w:t>
      </w:r>
    </w:p>
    <w:p w14:paraId="2EDCE933" w14:textId="77777777" w:rsidR="00A74DB7" w:rsidRPr="00995B5E" w:rsidRDefault="00A74DB7" w:rsidP="00A74DB7">
      <w:pPr>
        <w:pStyle w:val="Sraopastraipa"/>
        <w:numPr>
          <w:ilvl w:val="0"/>
          <w:numId w:val="11"/>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bet kokie karš</w:t>
      </w:r>
      <w:r w:rsidRPr="00995B5E">
        <w:rPr>
          <w:rFonts w:hint="eastAsia"/>
          <w:lang w:val="lt-LT" w:eastAsia="lt-LT"/>
        </w:rPr>
        <w:t>č</w:t>
      </w:r>
      <w:r w:rsidRPr="00995B5E">
        <w:rPr>
          <w:lang w:val="lt-LT" w:eastAsia="lt-LT"/>
        </w:rPr>
        <w:t>iavimo ar infekcijos požymiai (gerkl</w:t>
      </w:r>
      <w:r w:rsidRPr="00995B5E">
        <w:rPr>
          <w:rFonts w:hint="eastAsia"/>
          <w:lang w:val="lt-LT" w:eastAsia="lt-LT"/>
        </w:rPr>
        <w:t>ė</w:t>
      </w:r>
      <w:r w:rsidRPr="00995B5E">
        <w:rPr>
          <w:lang w:val="lt-LT" w:eastAsia="lt-LT"/>
        </w:rPr>
        <w:t xml:space="preserve">s skausmas, burnos skausmas ar </w:t>
      </w:r>
      <w:r w:rsidRPr="00995B5E">
        <w:rPr>
          <w:rFonts w:hint="eastAsia"/>
          <w:lang w:val="lt-LT" w:eastAsia="lt-LT"/>
        </w:rPr>
        <w:t>š</w:t>
      </w:r>
      <w:r w:rsidRPr="00995B5E">
        <w:rPr>
          <w:lang w:val="lt-LT" w:eastAsia="lt-LT"/>
        </w:rPr>
        <w:t>lapimo tak</w:t>
      </w:r>
      <w:r w:rsidRPr="00995B5E">
        <w:rPr>
          <w:rFonts w:hint="eastAsia"/>
          <w:lang w:val="lt-LT" w:eastAsia="lt-LT"/>
        </w:rPr>
        <w:t>ų</w:t>
      </w:r>
      <w:r w:rsidRPr="00995B5E">
        <w:rPr>
          <w:lang w:val="lt-LT" w:eastAsia="lt-LT"/>
        </w:rPr>
        <w:t xml:space="preserve"> sutrikimai);</w:t>
      </w:r>
    </w:p>
    <w:p w14:paraId="6BEB132E" w14:textId="77777777" w:rsidR="00A74DB7" w:rsidRPr="00995B5E" w:rsidRDefault="00A74DB7" w:rsidP="00A74DB7">
      <w:pPr>
        <w:pStyle w:val="Sraopastraipa"/>
        <w:numPr>
          <w:ilvl w:val="0"/>
          <w:numId w:val="11"/>
        </w:numPr>
        <w:tabs>
          <w:tab w:val="clear" w:pos="567"/>
        </w:tabs>
        <w:autoSpaceDE w:val="0"/>
        <w:autoSpaceDN w:val="0"/>
        <w:adjustRightInd w:val="0"/>
        <w:spacing w:line="240" w:lineRule="auto"/>
        <w:ind w:left="567" w:hanging="567"/>
        <w:rPr>
          <w:rFonts w:eastAsia="SimSun"/>
          <w:szCs w:val="22"/>
          <w:lang w:val="lt-LT" w:eastAsia="lt-LT"/>
        </w:rPr>
      </w:pPr>
      <w:r w:rsidRPr="00995B5E">
        <w:rPr>
          <w:lang w:val="lt-LT" w:eastAsia="lt-LT"/>
        </w:rPr>
        <w:t>bet kokios netik</w:t>
      </w:r>
      <w:r w:rsidRPr="00995B5E">
        <w:rPr>
          <w:rFonts w:hint="eastAsia"/>
          <w:lang w:val="lt-LT" w:eastAsia="lt-LT"/>
        </w:rPr>
        <w:t>ė</w:t>
      </w:r>
      <w:r w:rsidRPr="00995B5E">
        <w:rPr>
          <w:lang w:val="lt-LT" w:eastAsia="lt-LT"/>
        </w:rPr>
        <w:t>tos kraujosruvos ar kraujavimas arba didelis nuovargis, svaigulys ar dusulys, nes tai gali reikšti, kad gaminama per mažai konkre</w:t>
      </w:r>
      <w:r w:rsidRPr="00995B5E">
        <w:rPr>
          <w:rFonts w:hint="eastAsia"/>
          <w:lang w:val="lt-LT" w:eastAsia="lt-LT"/>
        </w:rPr>
        <w:t>č</w:t>
      </w:r>
      <w:r w:rsidRPr="00995B5E">
        <w:rPr>
          <w:lang w:val="lt-LT" w:eastAsia="lt-LT"/>
        </w:rPr>
        <w:t>ios r</w:t>
      </w:r>
      <w:r w:rsidRPr="00995B5E">
        <w:rPr>
          <w:rFonts w:hint="eastAsia"/>
          <w:lang w:val="lt-LT" w:eastAsia="lt-LT"/>
        </w:rPr>
        <w:t>ūš</w:t>
      </w:r>
      <w:r w:rsidRPr="00995B5E">
        <w:rPr>
          <w:lang w:val="lt-LT" w:eastAsia="lt-LT"/>
        </w:rPr>
        <w:t>ies kraujo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w:t>
      </w:r>
    </w:p>
    <w:p w14:paraId="344BBAC1" w14:textId="77777777" w:rsidR="00A74DB7" w:rsidRPr="00995B5E" w:rsidRDefault="00A74DB7" w:rsidP="00A74DB7">
      <w:pPr>
        <w:pStyle w:val="Sraopastraipa"/>
        <w:numPr>
          <w:ilvl w:val="0"/>
          <w:numId w:val="11"/>
        </w:numPr>
        <w:tabs>
          <w:tab w:val="clear" w:pos="567"/>
        </w:tabs>
        <w:spacing w:line="240" w:lineRule="auto"/>
        <w:ind w:left="567" w:hanging="567"/>
        <w:rPr>
          <w:rFonts w:eastAsia="SimSun"/>
          <w:szCs w:val="22"/>
          <w:lang w:val="lt-LT" w:eastAsia="lt-LT"/>
        </w:rPr>
      </w:pPr>
      <w:r w:rsidRPr="00995B5E">
        <w:rPr>
          <w:lang w:val="lt-LT" w:eastAsia="lt-LT"/>
        </w:rPr>
        <w:t>jei staiga prastai pasijutote (net ir esant normaliai temperat</w:t>
      </w:r>
      <w:r w:rsidRPr="00995B5E">
        <w:rPr>
          <w:rFonts w:hint="eastAsia"/>
          <w:lang w:val="lt-LT" w:eastAsia="lt-LT"/>
        </w:rPr>
        <w:t>ū</w:t>
      </w:r>
      <w:r w:rsidRPr="00995B5E">
        <w:rPr>
          <w:lang w:val="lt-LT" w:eastAsia="lt-LT"/>
        </w:rPr>
        <w:t>rai).</w:t>
      </w:r>
    </w:p>
    <w:p w14:paraId="58485F72" w14:textId="77777777" w:rsidR="00A74DB7" w:rsidRPr="00995B5E" w:rsidRDefault="00A74DB7" w:rsidP="00A74DB7">
      <w:pPr>
        <w:numPr>
          <w:ilvl w:val="12"/>
          <w:numId w:val="0"/>
        </w:numPr>
        <w:ind w:left="567" w:hanging="567"/>
        <w:rPr>
          <w:rFonts w:eastAsia="SimSun"/>
          <w:szCs w:val="22"/>
          <w:lang w:val="lt-LT" w:eastAsia="lt-LT"/>
        </w:rPr>
      </w:pPr>
    </w:p>
    <w:p w14:paraId="6B827061" w14:textId="77777777" w:rsidR="00A74DB7" w:rsidRPr="00995B5E" w:rsidRDefault="00A74DB7" w:rsidP="00A74DB7">
      <w:pPr>
        <w:autoSpaceDE w:val="0"/>
        <w:autoSpaceDN w:val="0"/>
        <w:adjustRightInd w:val="0"/>
        <w:rPr>
          <w:rFonts w:eastAsia="SimSun"/>
          <w:szCs w:val="22"/>
          <w:lang w:val="lt-LT"/>
        </w:rPr>
      </w:pPr>
      <w:r w:rsidRPr="00995B5E">
        <w:rPr>
          <w:sz w:val="22"/>
          <w:lang w:val="lt-LT" w:eastAsia="lt-LT"/>
        </w:rPr>
        <w:t>Pasikalb</w:t>
      </w:r>
      <w:r w:rsidRPr="00995B5E">
        <w:rPr>
          <w:rFonts w:hint="eastAsia"/>
          <w:sz w:val="22"/>
          <w:lang w:val="lt-LT" w:eastAsia="lt-LT"/>
        </w:rPr>
        <w:t>ė</w:t>
      </w:r>
      <w:r w:rsidRPr="00995B5E">
        <w:rPr>
          <w:sz w:val="22"/>
          <w:lang w:val="lt-LT" w:eastAsia="lt-LT"/>
        </w:rPr>
        <w:t>kite su gydytoju, jei J</w:t>
      </w:r>
      <w:r w:rsidRPr="00995B5E">
        <w:rPr>
          <w:rFonts w:eastAsia="SimSun"/>
          <w:sz w:val="22"/>
          <w:szCs w:val="22"/>
          <w:lang w:val="lt-LT" w:eastAsia="lt-LT"/>
        </w:rPr>
        <w:t>u</w:t>
      </w:r>
      <w:r w:rsidRPr="00995B5E">
        <w:rPr>
          <w:sz w:val="22"/>
          <w:lang w:val="lt-LT" w:eastAsia="lt-LT"/>
        </w:rPr>
        <w:t>ms pasireišk</w:t>
      </w:r>
      <w:r w:rsidRPr="00995B5E">
        <w:rPr>
          <w:rFonts w:hint="eastAsia"/>
          <w:sz w:val="22"/>
          <w:lang w:val="lt-LT" w:eastAsia="lt-LT"/>
        </w:rPr>
        <w:t>ė</w:t>
      </w:r>
      <w:r w:rsidRPr="00995B5E">
        <w:rPr>
          <w:sz w:val="22"/>
          <w:lang w:val="lt-LT" w:eastAsia="lt-LT"/>
        </w:rPr>
        <w:t xml:space="preserve"> bet kuris iš ši</w:t>
      </w:r>
      <w:r w:rsidRPr="00995B5E">
        <w:rPr>
          <w:rFonts w:hint="eastAsia"/>
          <w:sz w:val="22"/>
          <w:lang w:val="lt-LT" w:eastAsia="lt-LT"/>
        </w:rPr>
        <w:t>ų</w:t>
      </w:r>
      <w:r w:rsidRPr="00995B5E">
        <w:rPr>
          <w:sz w:val="22"/>
          <w:lang w:val="lt-LT" w:eastAsia="lt-LT"/>
        </w:rPr>
        <w:t xml:space="preserve"> nepageidaujam</w:t>
      </w:r>
      <w:r w:rsidRPr="00995B5E">
        <w:rPr>
          <w:rFonts w:hint="eastAsia"/>
          <w:sz w:val="22"/>
          <w:lang w:val="lt-LT" w:eastAsia="lt-LT"/>
        </w:rPr>
        <w:t>ų</w:t>
      </w:r>
      <w:r w:rsidRPr="00995B5E">
        <w:rPr>
          <w:sz w:val="22"/>
          <w:lang w:val="lt-LT" w:eastAsia="lt-LT"/>
        </w:rPr>
        <w:t xml:space="preserve"> reiškini</w:t>
      </w:r>
      <w:r w:rsidRPr="00995B5E">
        <w:rPr>
          <w:rFonts w:hint="eastAsia"/>
          <w:sz w:val="22"/>
          <w:lang w:val="lt-LT" w:eastAsia="lt-LT"/>
        </w:rPr>
        <w:t>ų</w:t>
      </w:r>
      <w:r w:rsidRPr="00995B5E">
        <w:rPr>
          <w:sz w:val="22"/>
          <w:lang w:val="lt-LT" w:eastAsia="lt-LT"/>
        </w:rPr>
        <w:t xml:space="preserve">, kurie taip pat gali atsirasti vartojant </w:t>
      </w:r>
      <w:r w:rsidRPr="00995B5E">
        <w:rPr>
          <w:rFonts w:hint="eastAsia"/>
          <w:sz w:val="22"/>
          <w:lang w:val="lt-LT" w:eastAsia="lt-LT"/>
        </w:rPr>
        <w:t>šį</w:t>
      </w:r>
      <w:r w:rsidRPr="00995B5E">
        <w:rPr>
          <w:sz w:val="22"/>
          <w:lang w:val="lt-LT" w:eastAsia="lt-LT"/>
        </w:rPr>
        <w:t xml:space="preserve"> vaist</w:t>
      </w:r>
      <w:r w:rsidRPr="00995B5E">
        <w:rPr>
          <w:rFonts w:hint="eastAsia"/>
          <w:sz w:val="22"/>
          <w:lang w:val="lt-LT" w:eastAsia="lt-LT"/>
        </w:rPr>
        <w:t>ą</w:t>
      </w:r>
      <w:r w:rsidRPr="00995B5E">
        <w:rPr>
          <w:sz w:val="22"/>
          <w:lang w:val="lt-LT" w:eastAsia="lt-LT"/>
        </w:rPr>
        <w:t>:</w:t>
      </w:r>
    </w:p>
    <w:p w14:paraId="061E1C86" w14:textId="77777777" w:rsidR="00A74DB7" w:rsidRPr="00995B5E" w:rsidRDefault="00A74DB7" w:rsidP="00A74DB7">
      <w:pPr>
        <w:autoSpaceDE w:val="0"/>
        <w:autoSpaceDN w:val="0"/>
        <w:adjustRightInd w:val="0"/>
        <w:rPr>
          <w:rFonts w:eastAsia="SimSun"/>
          <w:szCs w:val="22"/>
          <w:lang w:val="lt-LT"/>
        </w:rPr>
      </w:pPr>
    </w:p>
    <w:p w14:paraId="15AF88AF" w14:textId="63BFB0E4" w:rsidR="00AF4F6C" w:rsidRPr="00995B5E" w:rsidRDefault="00AF4F6C" w:rsidP="00A74DB7">
      <w:pPr>
        <w:autoSpaceDE w:val="0"/>
        <w:autoSpaceDN w:val="0"/>
        <w:adjustRightInd w:val="0"/>
        <w:rPr>
          <w:rFonts w:eastAsia="SimSun"/>
          <w:bCs/>
          <w:szCs w:val="22"/>
          <w:lang w:val="lt-LT"/>
        </w:rPr>
      </w:pPr>
      <w:proofErr w:type="spellStart"/>
      <w:r>
        <w:rPr>
          <w:b/>
          <w:bCs/>
          <w:szCs w:val="22"/>
          <w:lang w:eastAsia="lt-LT"/>
        </w:rPr>
        <w:t>Labai</w:t>
      </w:r>
      <w:proofErr w:type="spellEnd"/>
      <w:r>
        <w:rPr>
          <w:b/>
          <w:bCs/>
          <w:szCs w:val="22"/>
          <w:lang w:eastAsia="lt-LT"/>
        </w:rPr>
        <w:t xml:space="preserve"> </w:t>
      </w:r>
      <w:proofErr w:type="spellStart"/>
      <w:r>
        <w:rPr>
          <w:b/>
          <w:bCs/>
          <w:szCs w:val="22"/>
          <w:lang w:eastAsia="lt-LT"/>
        </w:rPr>
        <w:t>dažni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Pr>
          <w:b/>
          <w:bCs/>
          <w:szCs w:val="22"/>
          <w:lang w:eastAsia="lt-LT"/>
        </w:rPr>
        <w:t xml:space="preserve"> ne </w:t>
      </w:r>
      <w:proofErr w:type="spellStart"/>
      <w:r>
        <w:rPr>
          <w:b/>
          <w:bCs/>
          <w:szCs w:val="22"/>
          <w:lang w:eastAsia="lt-LT"/>
        </w:rPr>
        <w:t>rečiau</w:t>
      </w:r>
      <w:proofErr w:type="spellEnd"/>
      <w:r>
        <w:rPr>
          <w:b/>
          <w:bCs/>
          <w:szCs w:val="22"/>
          <w:lang w:eastAsia="lt-LT"/>
        </w:rPr>
        <w:t xml:space="preserve"> </w:t>
      </w:r>
      <w:proofErr w:type="spellStart"/>
      <w:r>
        <w:rPr>
          <w:b/>
          <w:bCs/>
          <w:szCs w:val="22"/>
          <w:lang w:eastAsia="lt-LT"/>
        </w:rPr>
        <w:t>kaip</w:t>
      </w:r>
      <w:proofErr w:type="spellEnd"/>
      <w:r>
        <w:rPr>
          <w:b/>
          <w:bCs/>
          <w:szCs w:val="22"/>
          <w:lang w:eastAsia="lt-LT"/>
        </w:rPr>
        <w:t xml:space="preserve"> 1 </w:t>
      </w:r>
      <w:proofErr w:type="spellStart"/>
      <w:r>
        <w:rPr>
          <w:b/>
          <w:bCs/>
          <w:szCs w:val="22"/>
          <w:lang w:eastAsia="lt-LT"/>
        </w:rPr>
        <w:t>iš</w:t>
      </w:r>
      <w:proofErr w:type="spellEnd"/>
      <w:r>
        <w:rPr>
          <w:b/>
          <w:bCs/>
          <w:szCs w:val="22"/>
          <w:lang w:eastAsia="lt-LT"/>
        </w:rPr>
        <w:t xml:space="preserve"> 10 </w:t>
      </w:r>
      <w:proofErr w:type="spellStart"/>
      <w:r>
        <w:rPr>
          <w:b/>
          <w:bCs/>
          <w:szCs w:val="22"/>
          <w:lang w:eastAsia="lt-LT"/>
        </w:rPr>
        <w:t>asmenų</w:t>
      </w:r>
      <w:proofErr w:type="spellEnd"/>
      <w:r>
        <w:rPr>
          <w:b/>
          <w:bCs/>
          <w:szCs w:val="22"/>
          <w:lang w:eastAsia="lt-LT"/>
        </w:rPr>
        <w:t>):</w:t>
      </w:r>
    </w:p>
    <w:p w14:paraId="3E1E49AC" w14:textId="77777777" w:rsidR="00A74DB7" w:rsidRPr="00995B5E" w:rsidRDefault="00A74DB7" w:rsidP="00A74DB7">
      <w:pPr>
        <w:pStyle w:val="Sraopastraipa"/>
        <w:numPr>
          <w:ilvl w:val="0"/>
          <w:numId w:val="13"/>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kraujo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 xml:space="preserve"> ir trombocit</w:t>
      </w:r>
      <w:r w:rsidRPr="00995B5E">
        <w:rPr>
          <w:rFonts w:hint="eastAsia"/>
          <w:lang w:val="lt-LT" w:eastAsia="lt-LT"/>
        </w:rPr>
        <w:t>ų</w:t>
      </w:r>
      <w:r w:rsidRPr="00995B5E">
        <w:rPr>
          <w:lang w:val="lt-LT" w:eastAsia="lt-LT"/>
        </w:rPr>
        <w:t xml:space="preserve"> kiekio sumaž</w:t>
      </w:r>
      <w:r w:rsidRPr="00995B5E">
        <w:rPr>
          <w:rFonts w:hint="eastAsia"/>
          <w:lang w:val="lt-LT" w:eastAsia="lt-LT"/>
        </w:rPr>
        <w:t>ė</w:t>
      </w:r>
      <w:r w:rsidRPr="00995B5E">
        <w:rPr>
          <w:lang w:val="lt-LT" w:eastAsia="lt-LT"/>
        </w:rPr>
        <w:t>jimas;</w:t>
      </w:r>
    </w:p>
    <w:p w14:paraId="2AFD1E6E" w14:textId="77777777" w:rsidR="00A74DB7" w:rsidRPr="00995B5E" w:rsidRDefault="00A74DB7" w:rsidP="00A74DB7">
      <w:pPr>
        <w:pStyle w:val="Sraopastraipa"/>
        <w:numPr>
          <w:ilvl w:val="0"/>
          <w:numId w:val="13"/>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pykinimas, v</w:t>
      </w:r>
      <w:r w:rsidRPr="00995B5E">
        <w:rPr>
          <w:rFonts w:hint="eastAsia"/>
          <w:lang w:val="lt-LT" w:eastAsia="lt-LT"/>
        </w:rPr>
        <w:t>ė</w:t>
      </w:r>
      <w:r w:rsidRPr="00995B5E">
        <w:rPr>
          <w:lang w:val="lt-LT" w:eastAsia="lt-LT"/>
        </w:rPr>
        <w:t>mimas ir viduriavimas;</w:t>
      </w:r>
    </w:p>
    <w:p w14:paraId="4B853EB9" w14:textId="77777777" w:rsidR="00A74DB7" w:rsidRPr="00995B5E" w:rsidRDefault="00A74DB7" w:rsidP="00A74DB7">
      <w:pPr>
        <w:pStyle w:val="Sraopastraipa"/>
        <w:numPr>
          <w:ilvl w:val="0"/>
          <w:numId w:val="13"/>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 xml:space="preserve">opos burnoje, vartojant dideles </w:t>
      </w:r>
      <w:proofErr w:type="spellStart"/>
      <w:r w:rsidRPr="00995B5E">
        <w:rPr>
          <w:lang w:val="lt-LT" w:eastAsia="lt-LT"/>
        </w:rPr>
        <w:t>Alkeran</w:t>
      </w:r>
      <w:proofErr w:type="spellEnd"/>
      <w:r w:rsidRPr="00995B5E">
        <w:rPr>
          <w:lang w:val="lt-LT" w:eastAsia="lt-LT"/>
        </w:rPr>
        <w:t xml:space="preserve"> dozes;</w:t>
      </w:r>
    </w:p>
    <w:p w14:paraId="51C4141A" w14:textId="77777777" w:rsidR="00A74DB7" w:rsidRPr="00995B5E" w:rsidRDefault="00A74DB7" w:rsidP="00A74DB7">
      <w:pPr>
        <w:pStyle w:val="Sraopastraipa"/>
        <w:numPr>
          <w:ilvl w:val="0"/>
          <w:numId w:val="13"/>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plauk</w:t>
      </w:r>
      <w:r w:rsidRPr="00995B5E">
        <w:rPr>
          <w:rFonts w:hint="eastAsia"/>
          <w:lang w:val="lt-LT" w:eastAsia="lt-LT"/>
        </w:rPr>
        <w:t>ų</w:t>
      </w:r>
      <w:r w:rsidRPr="00995B5E">
        <w:rPr>
          <w:lang w:val="lt-LT" w:eastAsia="lt-LT"/>
        </w:rPr>
        <w:t xml:space="preserve"> slinkimas, vartojant dideles </w:t>
      </w:r>
      <w:proofErr w:type="spellStart"/>
      <w:r w:rsidRPr="00995B5E">
        <w:rPr>
          <w:lang w:val="lt-LT" w:eastAsia="lt-LT"/>
        </w:rPr>
        <w:t>Alkeran</w:t>
      </w:r>
      <w:proofErr w:type="spellEnd"/>
      <w:r w:rsidRPr="00995B5E">
        <w:rPr>
          <w:lang w:val="lt-LT" w:eastAsia="lt-LT"/>
        </w:rPr>
        <w:t xml:space="preserve"> dozes.</w:t>
      </w:r>
    </w:p>
    <w:p w14:paraId="6A43FB91" w14:textId="77777777" w:rsidR="00A74DB7" w:rsidRPr="00995B5E" w:rsidRDefault="00A74DB7" w:rsidP="00A74DB7">
      <w:pPr>
        <w:autoSpaceDE w:val="0"/>
        <w:autoSpaceDN w:val="0"/>
        <w:adjustRightInd w:val="0"/>
        <w:rPr>
          <w:rFonts w:eastAsia="SimSun"/>
          <w:szCs w:val="22"/>
          <w:lang w:val="lt-LT"/>
        </w:rPr>
      </w:pPr>
    </w:p>
    <w:p w14:paraId="5BBF0FA7" w14:textId="768C2C56" w:rsidR="00AF4F6C" w:rsidRPr="00995B5E" w:rsidRDefault="00AF4F6C" w:rsidP="00A74DB7">
      <w:pPr>
        <w:autoSpaceDE w:val="0"/>
        <w:autoSpaceDN w:val="0"/>
        <w:adjustRightInd w:val="0"/>
        <w:rPr>
          <w:rFonts w:eastAsia="SimSun"/>
          <w:bCs/>
          <w:szCs w:val="22"/>
          <w:lang w:val="lt-LT"/>
        </w:rPr>
      </w:pPr>
      <w:proofErr w:type="spellStart"/>
      <w:r>
        <w:rPr>
          <w:b/>
          <w:bCs/>
          <w:szCs w:val="22"/>
          <w:lang w:eastAsia="lt-LT"/>
        </w:rPr>
        <w:t>Dažni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Pr>
          <w:b/>
          <w:bCs/>
          <w:szCs w:val="22"/>
          <w:lang w:eastAsia="lt-LT"/>
        </w:rPr>
        <w:t xml:space="preserve"> </w:t>
      </w:r>
      <w:proofErr w:type="spellStart"/>
      <w:r>
        <w:rPr>
          <w:b/>
          <w:bCs/>
          <w:szCs w:val="22"/>
          <w:lang w:eastAsia="lt-LT"/>
        </w:rPr>
        <w:t>rečiau</w:t>
      </w:r>
      <w:proofErr w:type="spellEnd"/>
      <w:r>
        <w:rPr>
          <w:b/>
          <w:bCs/>
          <w:szCs w:val="22"/>
          <w:lang w:eastAsia="lt-LT"/>
        </w:rPr>
        <w:t xml:space="preserve"> </w:t>
      </w:r>
      <w:proofErr w:type="spellStart"/>
      <w:r>
        <w:rPr>
          <w:b/>
          <w:bCs/>
          <w:szCs w:val="22"/>
          <w:lang w:eastAsia="lt-LT"/>
        </w:rPr>
        <w:t>kaip</w:t>
      </w:r>
      <w:proofErr w:type="spellEnd"/>
      <w:r>
        <w:rPr>
          <w:b/>
          <w:bCs/>
          <w:szCs w:val="22"/>
          <w:lang w:eastAsia="lt-LT"/>
        </w:rPr>
        <w:t xml:space="preserve"> 1 </w:t>
      </w:r>
      <w:proofErr w:type="spellStart"/>
      <w:r>
        <w:rPr>
          <w:b/>
          <w:bCs/>
          <w:szCs w:val="22"/>
          <w:lang w:eastAsia="lt-LT"/>
        </w:rPr>
        <w:t>iš</w:t>
      </w:r>
      <w:proofErr w:type="spellEnd"/>
      <w:r>
        <w:rPr>
          <w:b/>
          <w:bCs/>
          <w:szCs w:val="22"/>
          <w:lang w:eastAsia="lt-LT"/>
        </w:rPr>
        <w:t xml:space="preserve"> 10 </w:t>
      </w:r>
      <w:proofErr w:type="spellStart"/>
      <w:r>
        <w:rPr>
          <w:b/>
          <w:bCs/>
          <w:szCs w:val="22"/>
          <w:lang w:eastAsia="lt-LT"/>
        </w:rPr>
        <w:t>asmenų</w:t>
      </w:r>
      <w:proofErr w:type="spellEnd"/>
      <w:r>
        <w:rPr>
          <w:b/>
          <w:bCs/>
          <w:szCs w:val="22"/>
          <w:lang w:eastAsia="lt-LT"/>
        </w:rPr>
        <w:t>):</w:t>
      </w:r>
    </w:p>
    <w:p w14:paraId="7DCA6B73" w14:textId="77777777" w:rsidR="00A74DB7" w:rsidRPr="00995B5E" w:rsidRDefault="00A74DB7" w:rsidP="00A74DB7">
      <w:pPr>
        <w:pStyle w:val="Sraopastraipa"/>
        <w:numPr>
          <w:ilvl w:val="0"/>
          <w:numId w:val="14"/>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plauk</w:t>
      </w:r>
      <w:r w:rsidRPr="00995B5E">
        <w:rPr>
          <w:rFonts w:hint="eastAsia"/>
          <w:lang w:val="lt-LT" w:eastAsia="lt-LT"/>
        </w:rPr>
        <w:t>ų</w:t>
      </w:r>
      <w:r w:rsidRPr="00995B5E">
        <w:rPr>
          <w:lang w:val="lt-LT" w:eastAsia="lt-LT"/>
        </w:rPr>
        <w:t xml:space="preserve"> slinkimas, vartojant </w:t>
      </w:r>
      <w:r w:rsidRPr="00995B5E">
        <w:rPr>
          <w:rFonts w:hint="eastAsia"/>
          <w:lang w:val="lt-LT" w:eastAsia="lt-LT"/>
        </w:rPr>
        <w:t>į</w:t>
      </w:r>
      <w:r w:rsidRPr="00995B5E">
        <w:rPr>
          <w:lang w:val="lt-LT" w:eastAsia="lt-LT"/>
        </w:rPr>
        <w:t xml:space="preserve">prastas </w:t>
      </w:r>
      <w:proofErr w:type="spellStart"/>
      <w:r w:rsidRPr="00995B5E">
        <w:rPr>
          <w:lang w:val="lt-LT" w:eastAsia="lt-LT"/>
        </w:rPr>
        <w:t>Alkeran</w:t>
      </w:r>
      <w:proofErr w:type="spellEnd"/>
      <w:r w:rsidRPr="00995B5E">
        <w:rPr>
          <w:lang w:val="lt-LT" w:eastAsia="lt-LT"/>
        </w:rPr>
        <w:t xml:space="preserve"> dozes;</w:t>
      </w:r>
    </w:p>
    <w:p w14:paraId="59890F24" w14:textId="77777777" w:rsidR="00A74DB7" w:rsidRPr="00995B5E" w:rsidRDefault="00A74DB7" w:rsidP="00A74DB7">
      <w:pPr>
        <w:pStyle w:val="Sraopastraipa"/>
        <w:numPr>
          <w:ilvl w:val="0"/>
          <w:numId w:val="14"/>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didelis kiekis šlapalu vadinamos chemin</w:t>
      </w:r>
      <w:r w:rsidRPr="00995B5E">
        <w:rPr>
          <w:rFonts w:hint="eastAsia"/>
          <w:lang w:val="lt-LT" w:eastAsia="lt-LT"/>
        </w:rPr>
        <w:t>ė</w:t>
      </w:r>
      <w:r w:rsidRPr="00995B5E">
        <w:rPr>
          <w:lang w:val="lt-LT" w:eastAsia="lt-LT"/>
        </w:rPr>
        <w:t xml:space="preserve">s medžiagos </w:t>
      </w:r>
      <w:r w:rsidRPr="00995B5E">
        <w:rPr>
          <w:rFonts w:hint="eastAsia"/>
          <w:lang w:val="lt-LT" w:eastAsia="lt-LT"/>
        </w:rPr>
        <w:t>ž</w:t>
      </w:r>
      <w:r w:rsidRPr="00995B5E">
        <w:rPr>
          <w:lang w:val="lt-LT" w:eastAsia="lt-LT"/>
        </w:rPr>
        <w:t>moni</w:t>
      </w:r>
      <w:r w:rsidRPr="00995B5E">
        <w:rPr>
          <w:rFonts w:hint="eastAsia"/>
          <w:lang w:val="lt-LT" w:eastAsia="lt-LT"/>
        </w:rPr>
        <w:t>ų</w:t>
      </w:r>
      <w:r w:rsidRPr="00995B5E">
        <w:rPr>
          <w:lang w:val="lt-LT" w:eastAsia="lt-LT"/>
        </w:rPr>
        <w:t>, sergan</w:t>
      </w:r>
      <w:r w:rsidRPr="00995B5E">
        <w:rPr>
          <w:rFonts w:hint="eastAsia"/>
          <w:lang w:val="lt-LT" w:eastAsia="lt-LT"/>
        </w:rPr>
        <w:t>č</w:t>
      </w:r>
      <w:r w:rsidRPr="00995B5E">
        <w:rPr>
          <w:lang w:val="lt-LT" w:eastAsia="lt-LT"/>
        </w:rPr>
        <w:t>i</w:t>
      </w:r>
      <w:r w:rsidRPr="00995B5E">
        <w:rPr>
          <w:rFonts w:hint="eastAsia"/>
          <w:lang w:val="lt-LT" w:eastAsia="lt-LT"/>
        </w:rPr>
        <w:t>ų</w:t>
      </w:r>
      <w:r w:rsidRPr="00995B5E">
        <w:rPr>
          <w:lang w:val="lt-LT" w:eastAsia="lt-LT"/>
        </w:rPr>
        <w:t xml:space="preserve"> inkst</w:t>
      </w:r>
      <w:r w:rsidRPr="00995B5E">
        <w:rPr>
          <w:rFonts w:hint="eastAsia"/>
          <w:lang w:val="lt-LT" w:eastAsia="lt-LT"/>
        </w:rPr>
        <w:t>ų</w:t>
      </w:r>
      <w:r w:rsidRPr="00995B5E">
        <w:rPr>
          <w:lang w:val="lt-LT" w:eastAsia="lt-LT"/>
        </w:rPr>
        <w:t xml:space="preserve"> ligomis ir gydom</w:t>
      </w:r>
      <w:r w:rsidRPr="00995B5E">
        <w:rPr>
          <w:rFonts w:hint="eastAsia"/>
          <w:lang w:val="lt-LT" w:eastAsia="lt-LT"/>
        </w:rPr>
        <w:t>ų</w:t>
      </w:r>
      <w:r w:rsidRPr="00995B5E">
        <w:rPr>
          <w:lang w:val="lt-LT" w:eastAsia="lt-LT"/>
        </w:rPr>
        <w:t xml:space="preserve"> nuo mielomos, kraujyje.</w:t>
      </w:r>
    </w:p>
    <w:p w14:paraId="7A16B55C" w14:textId="77777777" w:rsidR="00A74DB7" w:rsidRPr="00995B5E" w:rsidRDefault="00A74DB7" w:rsidP="00A74DB7">
      <w:pPr>
        <w:autoSpaceDE w:val="0"/>
        <w:autoSpaceDN w:val="0"/>
        <w:adjustRightInd w:val="0"/>
        <w:rPr>
          <w:rFonts w:eastAsia="SimSun"/>
          <w:szCs w:val="22"/>
          <w:lang w:val="lt-LT"/>
        </w:rPr>
      </w:pPr>
    </w:p>
    <w:p w14:paraId="43812453" w14:textId="59C387AD" w:rsidR="00AF4F6C" w:rsidRPr="00995B5E" w:rsidRDefault="00AF4F6C" w:rsidP="00A74DB7">
      <w:pPr>
        <w:autoSpaceDE w:val="0"/>
        <w:autoSpaceDN w:val="0"/>
        <w:adjustRightInd w:val="0"/>
        <w:rPr>
          <w:rFonts w:eastAsia="SimSun"/>
          <w:bCs/>
          <w:szCs w:val="22"/>
          <w:lang w:val="lt-LT"/>
        </w:rPr>
      </w:pPr>
      <w:proofErr w:type="spellStart"/>
      <w:r>
        <w:rPr>
          <w:b/>
          <w:bCs/>
          <w:szCs w:val="22"/>
          <w:lang w:eastAsia="lt-LT"/>
        </w:rPr>
        <w:t>Reti</w:t>
      </w:r>
      <w:proofErr w:type="spellEnd"/>
      <w:r>
        <w:rPr>
          <w:b/>
          <w:bCs/>
          <w:szCs w:val="22"/>
          <w:lang w:eastAsia="lt-LT"/>
        </w:rPr>
        <w:t xml:space="preserve"> </w:t>
      </w: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gali</w:t>
      </w:r>
      <w:proofErr w:type="spellEnd"/>
      <w:r>
        <w:rPr>
          <w:b/>
          <w:bCs/>
          <w:szCs w:val="22"/>
          <w:lang w:eastAsia="lt-LT"/>
        </w:rPr>
        <w:t xml:space="preserve"> </w:t>
      </w:r>
      <w:proofErr w:type="spellStart"/>
      <w:r>
        <w:rPr>
          <w:b/>
          <w:bCs/>
          <w:szCs w:val="22"/>
          <w:lang w:eastAsia="lt-LT"/>
        </w:rPr>
        <w:t>pasireikšti</w:t>
      </w:r>
      <w:proofErr w:type="spellEnd"/>
      <w:r>
        <w:rPr>
          <w:b/>
          <w:bCs/>
          <w:szCs w:val="22"/>
          <w:lang w:eastAsia="lt-LT"/>
        </w:rPr>
        <w:t xml:space="preserve"> </w:t>
      </w:r>
      <w:proofErr w:type="spellStart"/>
      <w:r>
        <w:rPr>
          <w:b/>
          <w:bCs/>
          <w:szCs w:val="22"/>
          <w:lang w:eastAsia="lt-LT"/>
        </w:rPr>
        <w:t>rečiau</w:t>
      </w:r>
      <w:proofErr w:type="spellEnd"/>
      <w:r>
        <w:rPr>
          <w:b/>
          <w:bCs/>
          <w:szCs w:val="22"/>
          <w:lang w:eastAsia="lt-LT"/>
        </w:rPr>
        <w:t xml:space="preserve"> </w:t>
      </w:r>
      <w:proofErr w:type="spellStart"/>
      <w:r>
        <w:rPr>
          <w:b/>
          <w:bCs/>
          <w:szCs w:val="22"/>
          <w:lang w:eastAsia="lt-LT"/>
        </w:rPr>
        <w:t>kaip</w:t>
      </w:r>
      <w:proofErr w:type="spellEnd"/>
      <w:r>
        <w:rPr>
          <w:b/>
          <w:bCs/>
          <w:szCs w:val="22"/>
          <w:lang w:eastAsia="lt-LT"/>
        </w:rPr>
        <w:t xml:space="preserve"> 1 </w:t>
      </w:r>
      <w:proofErr w:type="spellStart"/>
      <w:r>
        <w:rPr>
          <w:b/>
          <w:bCs/>
          <w:szCs w:val="22"/>
          <w:lang w:eastAsia="lt-LT"/>
        </w:rPr>
        <w:t>iš</w:t>
      </w:r>
      <w:proofErr w:type="spellEnd"/>
      <w:r>
        <w:rPr>
          <w:b/>
          <w:bCs/>
          <w:szCs w:val="22"/>
          <w:lang w:eastAsia="lt-LT"/>
        </w:rPr>
        <w:t xml:space="preserve"> 1 000 </w:t>
      </w:r>
      <w:proofErr w:type="spellStart"/>
      <w:r>
        <w:rPr>
          <w:b/>
          <w:bCs/>
          <w:szCs w:val="22"/>
          <w:lang w:eastAsia="lt-LT"/>
        </w:rPr>
        <w:t>asmenų</w:t>
      </w:r>
      <w:proofErr w:type="spellEnd"/>
      <w:r>
        <w:rPr>
          <w:b/>
          <w:bCs/>
          <w:szCs w:val="22"/>
          <w:lang w:eastAsia="lt-LT"/>
        </w:rPr>
        <w:t>):</w:t>
      </w:r>
    </w:p>
    <w:p w14:paraId="18FCC45C" w14:textId="77777777" w:rsidR="00A74DB7" w:rsidRPr="00995B5E" w:rsidRDefault="00A74DB7" w:rsidP="00A74DB7">
      <w:pPr>
        <w:pStyle w:val="Sraopastraipa"/>
        <w:numPr>
          <w:ilvl w:val="0"/>
          <w:numId w:val="15"/>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liga, kai sumaž</w:t>
      </w:r>
      <w:r w:rsidRPr="00995B5E">
        <w:rPr>
          <w:rFonts w:hint="eastAsia"/>
          <w:lang w:val="lt-LT" w:eastAsia="lt-LT"/>
        </w:rPr>
        <w:t>ė</w:t>
      </w:r>
      <w:r w:rsidRPr="00995B5E">
        <w:rPr>
          <w:lang w:val="lt-LT" w:eastAsia="lt-LT"/>
        </w:rPr>
        <w:t>ja raudon</w:t>
      </w:r>
      <w:r w:rsidRPr="00995B5E">
        <w:rPr>
          <w:rFonts w:hint="eastAsia"/>
          <w:lang w:val="lt-LT" w:eastAsia="lt-LT"/>
        </w:rPr>
        <w:t>ų</w:t>
      </w:r>
      <w:r w:rsidRPr="00995B5E">
        <w:rPr>
          <w:lang w:val="lt-LT" w:eastAsia="lt-LT"/>
        </w:rPr>
        <w:t>j</w:t>
      </w:r>
      <w:r w:rsidRPr="00995B5E">
        <w:rPr>
          <w:rFonts w:hint="eastAsia"/>
          <w:lang w:val="lt-LT" w:eastAsia="lt-LT"/>
        </w:rPr>
        <w:t>ų</w:t>
      </w:r>
      <w:r w:rsidRPr="00995B5E">
        <w:rPr>
          <w:lang w:val="lt-LT" w:eastAsia="lt-LT"/>
        </w:rPr>
        <w:t xml:space="preserve"> kraujo l</w:t>
      </w:r>
      <w:r w:rsidRPr="00995B5E">
        <w:rPr>
          <w:rFonts w:hint="eastAsia"/>
          <w:lang w:val="lt-LT" w:eastAsia="lt-LT"/>
        </w:rPr>
        <w:t>ą</w:t>
      </w:r>
      <w:r w:rsidRPr="00995B5E">
        <w:rPr>
          <w:lang w:val="lt-LT" w:eastAsia="lt-LT"/>
        </w:rPr>
        <w:t>steli</w:t>
      </w:r>
      <w:r w:rsidRPr="00995B5E">
        <w:rPr>
          <w:rFonts w:hint="eastAsia"/>
          <w:lang w:val="lt-LT" w:eastAsia="lt-LT"/>
        </w:rPr>
        <w:t>ų</w:t>
      </w:r>
      <w:r w:rsidRPr="00995B5E">
        <w:rPr>
          <w:lang w:val="lt-LT" w:eastAsia="lt-LT"/>
        </w:rPr>
        <w:t xml:space="preserve"> kiekis, nes jos yra pirma laiko suardomos, d</w:t>
      </w:r>
      <w:r w:rsidRPr="00995B5E">
        <w:rPr>
          <w:rFonts w:hint="eastAsia"/>
          <w:lang w:val="lt-LT" w:eastAsia="lt-LT"/>
        </w:rPr>
        <w:t>ė</w:t>
      </w:r>
      <w:r w:rsidRPr="00995B5E">
        <w:rPr>
          <w:lang w:val="lt-LT" w:eastAsia="lt-LT"/>
        </w:rPr>
        <w:t>l to galite jaustis labai pavarg</w:t>
      </w:r>
      <w:r w:rsidRPr="00995B5E">
        <w:rPr>
          <w:rFonts w:hint="eastAsia"/>
          <w:lang w:val="lt-LT" w:eastAsia="lt-LT"/>
        </w:rPr>
        <w:t>ę</w:t>
      </w:r>
      <w:r w:rsidRPr="00995B5E">
        <w:rPr>
          <w:lang w:val="lt-LT" w:eastAsia="lt-LT"/>
        </w:rPr>
        <w:t>, dusti arba Jums gali svaigti galva, gali atsirasti galvos skausmai arba pagelsti oda ar akys;</w:t>
      </w:r>
    </w:p>
    <w:p w14:paraId="3405B685" w14:textId="77777777" w:rsidR="00A74DB7" w:rsidRPr="00995B5E" w:rsidRDefault="00A74DB7" w:rsidP="00A74DB7">
      <w:pPr>
        <w:pStyle w:val="Sraopastraipa"/>
        <w:numPr>
          <w:ilvl w:val="0"/>
          <w:numId w:val="15"/>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plau</w:t>
      </w:r>
      <w:r w:rsidRPr="00995B5E">
        <w:rPr>
          <w:rFonts w:hint="eastAsia"/>
          <w:lang w:val="lt-LT" w:eastAsia="lt-LT"/>
        </w:rPr>
        <w:t>č</w:t>
      </w:r>
      <w:r w:rsidRPr="00995B5E">
        <w:rPr>
          <w:lang w:val="lt-LT" w:eastAsia="lt-LT"/>
        </w:rPr>
        <w:t>i</w:t>
      </w:r>
      <w:r w:rsidRPr="00995B5E">
        <w:rPr>
          <w:rFonts w:hint="eastAsia"/>
          <w:lang w:val="lt-LT" w:eastAsia="lt-LT"/>
        </w:rPr>
        <w:t>ų</w:t>
      </w:r>
      <w:r w:rsidRPr="00995B5E">
        <w:rPr>
          <w:lang w:val="lt-LT" w:eastAsia="lt-LT"/>
        </w:rPr>
        <w:t xml:space="preserve"> sutrikimai, d</w:t>
      </w:r>
      <w:r w:rsidRPr="00995B5E">
        <w:rPr>
          <w:rFonts w:hint="eastAsia"/>
          <w:lang w:val="lt-LT" w:eastAsia="lt-LT"/>
        </w:rPr>
        <w:t>ė</w:t>
      </w:r>
      <w:r w:rsidRPr="00995B5E">
        <w:rPr>
          <w:lang w:val="lt-LT" w:eastAsia="lt-LT"/>
        </w:rPr>
        <w:t>l kuri</w:t>
      </w:r>
      <w:r w:rsidRPr="00995B5E">
        <w:rPr>
          <w:rFonts w:hint="eastAsia"/>
          <w:lang w:val="lt-LT" w:eastAsia="lt-LT"/>
        </w:rPr>
        <w:t>ų</w:t>
      </w:r>
      <w:r w:rsidRPr="00995B5E">
        <w:rPr>
          <w:lang w:val="lt-LT" w:eastAsia="lt-LT"/>
        </w:rPr>
        <w:t xml:space="preserve"> galite kos</w:t>
      </w:r>
      <w:r w:rsidRPr="00995B5E">
        <w:rPr>
          <w:rFonts w:hint="eastAsia"/>
          <w:lang w:val="lt-LT" w:eastAsia="lt-LT"/>
        </w:rPr>
        <w:t>ė</w:t>
      </w:r>
      <w:r w:rsidRPr="00995B5E">
        <w:rPr>
          <w:lang w:val="lt-LT" w:eastAsia="lt-LT"/>
        </w:rPr>
        <w:t xml:space="preserve">ti arba </w:t>
      </w:r>
      <w:r w:rsidRPr="00995B5E">
        <w:rPr>
          <w:rFonts w:hint="eastAsia"/>
          <w:lang w:val="lt-LT" w:eastAsia="lt-LT"/>
        </w:rPr>
        <w:t>š</w:t>
      </w:r>
      <w:r w:rsidRPr="00995B5E">
        <w:rPr>
          <w:lang w:val="lt-LT" w:eastAsia="lt-LT"/>
        </w:rPr>
        <w:t>vokšti ir Jums gali b</w:t>
      </w:r>
      <w:r w:rsidRPr="00995B5E">
        <w:rPr>
          <w:rFonts w:hint="eastAsia"/>
          <w:lang w:val="lt-LT" w:eastAsia="lt-LT"/>
        </w:rPr>
        <w:t>ū</w:t>
      </w:r>
      <w:r w:rsidRPr="00995B5E">
        <w:rPr>
          <w:lang w:val="lt-LT" w:eastAsia="lt-LT"/>
        </w:rPr>
        <w:t>ti sunku kv</w:t>
      </w:r>
      <w:r w:rsidRPr="00995B5E">
        <w:rPr>
          <w:rFonts w:hint="eastAsia"/>
          <w:lang w:val="lt-LT" w:eastAsia="lt-LT"/>
        </w:rPr>
        <w:t>ė</w:t>
      </w:r>
      <w:r w:rsidRPr="00995B5E">
        <w:rPr>
          <w:lang w:val="lt-LT" w:eastAsia="lt-LT"/>
        </w:rPr>
        <w:t>puoti;</w:t>
      </w:r>
    </w:p>
    <w:p w14:paraId="5A37CF87" w14:textId="77777777" w:rsidR="00A74DB7" w:rsidRPr="00995B5E" w:rsidRDefault="00A74DB7" w:rsidP="00A74DB7">
      <w:pPr>
        <w:pStyle w:val="Sraopastraipa"/>
        <w:numPr>
          <w:ilvl w:val="0"/>
          <w:numId w:val="15"/>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kepen</w:t>
      </w:r>
      <w:r w:rsidRPr="00995B5E">
        <w:rPr>
          <w:rFonts w:hint="eastAsia"/>
          <w:lang w:val="lt-LT" w:eastAsia="lt-LT"/>
        </w:rPr>
        <w:t>ų</w:t>
      </w:r>
      <w:r w:rsidRPr="00995B5E">
        <w:rPr>
          <w:lang w:val="lt-LT" w:eastAsia="lt-LT"/>
        </w:rPr>
        <w:t xml:space="preserve"> sutrikimai, kuriuos gali rodyti J</w:t>
      </w:r>
      <w:r w:rsidRPr="00995B5E">
        <w:rPr>
          <w:rFonts w:hint="eastAsia"/>
          <w:lang w:val="lt-LT" w:eastAsia="lt-LT"/>
        </w:rPr>
        <w:t>ū</w:t>
      </w:r>
      <w:r w:rsidRPr="00995B5E">
        <w:rPr>
          <w:lang w:val="lt-LT" w:eastAsia="lt-LT"/>
        </w:rPr>
        <w:t>s</w:t>
      </w:r>
      <w:r w:rsidRPr="00995B5E">
        <w:rPr>
          <w:rFonts w:hint="eastAsia"/>
          <w:lang w:val="lt-LT" w:eastAsia="lt-LT"/>
        </w:rPr>
        <w:t>ų</w:t>
      </w:r>
      <w:r w:rsidRPr="00995B5E">
        <w:rPr>
          <w:lang w:val="lt-LT" w:eastAsia="lt-LT"/>
        </w:rPr>
        <w:t xml:space="preserve"> kraujo tyrimai, arba kurie gali sukelti gelt</w:t>
      </w:r>
      <w:r w:rsidRPr="00995B5E">
        <w:rPr>
          <w:rFonts w:hint="eastAsia"/>
          <w:lang w:val="lt-LT" w:eastAsia="lt-LT"/>
        </w:rPr>
        <w:t>ą</w:t>
      </w:r>
      <w:r w:rsidRPr="00995B5E">
        <w:rPr>
          <w:lang w:val="lt-LT" w:eastAsia="lt-LT"/>
        </w:rPr>
        <w:t xml:space="preserve"> (aki</w:t>
      </w:r>
      <w:r w:rsidRPr="00995B5E">
        <w:rPr>
          <w:rFonts w:hint="eastAsia"/>
          <w:lang w:val="lt-LT" w:eastAsia="lt-LT"/>
        </w:rPr>
        <w:t>ų</w:t>
      </w:r>
      <w:r w:rsidRPr="00995B5E">
        <w:rPr>
          <w:lang w:val="lt-LT" w:eastAsia="lt-LT"/>
        </w:rPr>
        <w:t xml:space="preserve"> baltym</w:t>
      </w:r>
      <w:r w:rsidRPr="00995B5E">
        <w:rPr>
          <w:rFonts w:hint="eastAsia"/>
          <w:lang w:val="lt-LT" w:eastAsia="lt-LT"/>
        </w:rPr>
        <w:t>ų</w:t>
      </w:r>
      <w:r w:rsidRPr="00995B5E">
        <w:rPr>
          <w:lang w:val="lt-LT" w:eastAsia="lt-LT"/>
        </w:rPr>
        <w:t xml:space="preserve"> ir odos pageltim</w:t>
      </w:r>
      <w:r w:rsidRPr="00995B5E">
        <w:rPr>
          <w:rFonts w:hint="eastAsia"/>
          <w:lang w:val="lt-LT" w:eastAsia="lt-LT"/>
        </w:rPr>
        <w:t>ą</w:t>
      </w:r>
      <w:r w:rsidRPr="00995B5E">
        <w:rPr>
          <w:lang w:val="lt-LT" w:eastAsia="lt-LT"/>
        </w:rPr>
        <w:t>);</w:t>
      </w:r>
    </w:p>
    <w:p w14:paraId="2A214543" w14:textId="77777777" w:rsidR="00A74DB7" w:rsidRPr="00995B5E" w:rsidRDefault="00A74DB7" w:rsidP="00A74DB7">
      <w:pPr>
        <w:pStyle w:val="Sraopastraipa"/>
        <w:numPr>
          <w:ilvl w:val="0"/>
          <w:numId w:val="15"/>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 xml:space="preserve">opos burnoje, vartojant </w:t>
      </w:r>
      <w:r w:rsidRPr="00995B5E">
        <w:rPr>
          <w:rFonts w:hint="eastAsia"/>
          <w:lang w:val="lt-LT" w:eastAsia="lt-LT"/>
        </w:rPr>
        <w:t>į</w:t>
      </w:r>
      <w:r w:rsidRPr="00995B5E">
        <w:rPr>
          <w:lang w:val="lt-LT" w:eastAsia="lt-LT"/>
        </w:rPr>
        <w:t xml:space="preserve">prastas </w:t>
      </w:r>
      <w:proofErr w:type="spellStart"/>
      <w:r w:rsidRPr="00995B5E">
        <w:rPr>
          <w:lang w:val="lt-LT" w:eastAsia="lt-LT"/>
        </w:rPr>
        <w:t>Alkeran</w:t>
      </w:r>
      <w:proofErr w:type="spellEnd"/>
      <w:r w:rsidRPr="00995B5E">
        <w:rPr>
          <w:lang w:val="lt-LT" w:eastAsia="lt-LT"/>
        </w:rPr>
        <w:t xml:space="preserve"> dozes;</w:t>
      </w:r>
    </w:p>
    <w:p w14:paraId="596ADF4C" w14:textId="77777777" w:rsidR="00A74DB7" w:rsidRPr="00995B5E" w:rsidRDefault="00A74DB7" w:rsidP="00A74DB7">
      <w:pPr>
        <w:pStyle w:val="Sraopastraipa"/>
        <w:numPr>
          <w:ilvl w:val="0"/>
          <w:numId w:val="15"/>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odos išb</w:t>
      </w:r>
      <w:r w:rsidRPr="00995B5E">
        <w:rPr>
          <w:rFonts w:hint="eastAsia"/>
          <w:lang w:val="lt-LT" w:eastAsia="lt-LT"/>
        </w:rPr>
        <w:t>ė</w:t>
      </w:r>
      <w:r w:rsidRPr="00995B5E">
        <w:rPr>
          <w:lang w:val="lt-LT" w:eastAsia="lt-LT"/>
        </w:rPr>
        <w:t>rimas arba odos niež</w:t>
      </w:r>
      <w:r w:rsidRPr="00995B5E">
        <w:rPr>
          <w:rFonts w:hint="eastAsia"/>
          <w:lang w:val="lt-LT" w:eastAsia="lt-LT"/>
        </w:rPr>
        <w:t>ė</w:t>
      </w:r>
      <w:r w:rsidRPr="00995B5E">
        <w:rPr>
          <w:lang w:val="lt-LT" w:eastAsia="lt-LT"/>
        </w:rPr>
        <w:t>jimas.</w:t>
      </w:r>
    </w:p>
    <w:p w14:paraId="74055D25" w14:textId="77777777" w:rsidR="00A74DB7" w:rsidRPr="00995B5E" w:rsidRDefault="00A74DB7" w:rsidP="00A74DB7">
      <w:pPr>
        <w:autoSpaceDE w:val="0"/>
        <w:autoSpaceDN w:val="0"/>
        <w:adjustRightInd w:val="0"/>
        <w:rPr>
          <w:rFonts w:eastAsia="SimSun"/>
          <w:szCs w:val="22"/>
          <w:lang w:val="lt-LT"/>
        </w:rPr>
      </w:pPr>
    </w:p>
    <w:p w14:paraId="18BA476D" w14:textId="5E50432B" w:rsidR="00AF4F6C" w:rsidRPr="00995B5E" w:rsidRDefault="00AF4F6C" w:rsidP="00A74DB7">
      <w:pPr>
        <w:autoSpaceDE w:val="0"/>
        <w:autoSpaceDN w:val="0"/>
        <w:adjustRightInd w:val="0"/>
        <w:rPr>
          <w:rFonts w:eastAsia="SimSun"/>
          <w:bCs/>
          <w:szCs w:val="22"/>
          <w:lang w:val="lt-LT"/>
        </w:rPr>
      </w:pPr>
      <w:proofErr w:type="spellStart"/>
      <w:r>
        <w:rPr>
          <w:b/>
          <w:bCs/>
          <w:szCs w:val="22"/>
          <w:lang w:eastAsia="lt-LT"/>
        </w:rPr>
        <w:t>Šalutinio</w:t>
      </w:r>
      <w:proofErr w:type="spellEnd"/>
      <w:r>
        <w:rPr>
          <w:b/>
          <w:bCs/>
          <w:szCs w:val="22"/>
          <w:lang w:eastAsia="lt-LT"/>
        </w:rPr>
        <w:t xml:space="preserve"> </w:t>
      </w:r>
      <w:proofErr w:type="spellStart"/>
      <w:r>
        <w:rPr>
          <w:b/>
          <w:bCs/>
          <w:szCs w:val="22"/>
          <w:lang w:eastAsia="lt-LT"/>
        </w:rPr>
        <w:t>poveikio</w:t>
      </w:r>
      <w:proofErr w:type="spellEnd"/>
      <w:r>
        <w:rPr>
          <w:b/>
          <w:bCs/>
          <w:szCs w:val="22"/>
          <w:lang w:eastAsia="lt-LT"/>
        </w:rPr>
        <w:t xml:space="preserve"> </w:t>
      </w:r>
      <w:proofErr w:type="spellStart"/>
      <w:r>
        <w:rPr>
          <w:b/>
          <w:bCs/>
          <w:szCs w:val="22"/>
          <w:lang w:eastAsia="lt-LT"/>
        </w:rPr>
        <w:t>reiškiniai</w:t>
      </w:r>
      <w:proofErr w:type="spellEnd"/>
      <w:r>
        <w:rPr>
          <w:b/>
          <w:bCs/>
          <w:szCs w:val="22"/>
          <w:lang w:eastAsia="lt-LT"/>
        </w:rPr>
        <w:t xml:space="preserve">, </w:t>
      </w:r>
      <w:proofErr w:type="spellStart"/>
      <w:r>
        <w:rPr>
          <w:b/>
          <w:bCs/>
          <w:szCs w:val="22"/>
          <w:lang w:eastAsia="lt-LT"/>
        </w:rPr>
        <w:t>kurių</w:t>
      </w:r>
      <w:proofErr w:type="spellEnd"/>
      <w:r>
        <w:rPr>
          <w:b/>
          <w:bCs/>
          <w:szCs w:val="22"/>
          <w:lang w:eastAsia="lt-LT"/>
        </w:rPr>
        <w:t xml:space="preserve"> </w:t>
      </w:r>
      <w:proofErr w:type="spellStart"/>
      <w:r>
        <w:rPr>
          <w:b/>
          <w:bCs/>
          <w:szCs w:val="22"/>
          <w:lang w:eastAsia="lt-LT"/>
        </w:rPr>
        <w:t>dažnis</w:t>
      </w:r>
      <w:proofErr w:type="spellEnd"/>
      <w:r>
        <w:rPr>
          <w:b/>
          <w:bCs/>
          <w:szCs w:val="22"/>
          <w:lang w:eastAsia="lt-LT"/>
        </w:rPr>
        <w:t xml:space="preserve"> </w:t>
      </w:r>
      <w:proofErr w:type="spellStart"/>
      <w:r>
        <w:rPr>
          <w:b/>
          <w:bCs/>
          <w:szCs w:val="22"/>
          <w:lang w:eastAsia="lt-LT"/>
        </w:rPr>
        <w:t>nežinomas</w:t>
      </w:r>
      <w:proofErr w:type="spellEnd"/>
      <w:r>
        <w:rPr>
          <w:b/>
          <w:bCs/>
          <w:szCs w:val="22"/>
          <w:lang w:eastAsia="lt-LT"/>
        </w:rPr>
        <w:t xml:space="preserve"> (</w:t>
      </w:r>
      <w:proofErr w:type="spellStart"/>
      <w:r>
        <w:rPr>
          <w:b/>
          <w:bCs/>
          <w:szCs w:val="22"/>
          <w:lang w:eastAsia="lt-LT"/>
        </w:rPr>
        <w:t>negali</w:t>
      </w:r>
      <w:proofErr w:type="spellEnd"/>
      <w:r>
        <w:rPr>
          <w:b/>
          <w:bCs/>
          <w:szCs w:val="22"/>
          <w:lang w:eastAsia="lt-LT"/>
        </w:rPr>
        <w:t xml:space="preserve"> </w:t>
      </w:r>
      <w:proofErr w:type="spellStart"/>
      <w:r>
        <w:rPr>
          <w:b/>
          <w:bCs/>
          <w:szCs w:val="22"/>
          <w:lang w:eastAsia="lt-LT"/>
        </w:rPr>
        <w:t>būti</w:t>
      </w:r>
      <w:proofErr w:type="spellEnd"/>
      <w:r>
        <w:rPr>
          <w:b/>
          <w:bCs/>
          <w:szCs w:val="22"/>
          <w:lang w:eastAsia="lt-LT"/>
        </w:rPr>
        <w:t xml:space="preserve"> </w:t>
      </w:r>
      <w:proofErr w:type="spellStart"/>
      <w:r>
        <w:rPr>
          <w:b/>
          <w:bCs/>
          <w:szCs w:val="22"/>
          <w:lang w:eastAsia="lt-LT"/>
        </w:rPr>
        <w:t>apskaičiuotas</w:t>
      </w:r>
      <w:proofErr w:type="spellEnd"/>
      <w:r>
        <w:rPr>
          <w:b/>
          <w:bCs/>
          <w:szCs w:val="22"/>
          <w:lang w:eastAsia="lt-LT"/>
        </w:rPr>
        <w:t xml:space="preserve"> </w:t>
      </w:r>
      <w:proofErr w:type="spellStart"/>
      <w:r>
        <w:rPr>
          <w:b/>
          <w:bCs/>
          <w:szCs w:val="22"/>
          <w:lang w:eastAsia="lt-LT"/>
        </w:rPr>
        <w:t>pagal</w:t>
      </w:r>
      <w:proofErr w:type="spellEnd"/>
      <w:r>
        <w:rPr>
          <w:b/>
          <w:bCs/>
          <w:szCs w:val="22"/>
          <w:lang w:eastAsia="lt-LT"/>
        </w:rPr>
        <w:t xml:space="preserve"> </w:t>
      </w:r>
      <w:proofErr w:type="spellStart"/>
      <w:r>
        <w:rPr>
          <w:b/>
          <w:bCs/>
          <w:szCs w:val="22"/>
          <w:lang w:eastAsia="lt-LT"/>
        </w:rPr>
        <w:t>turimus</w:t>
      </w:r>
      <w:proofErr w:type="spellEnd"/>
      <w:r>
        <w:rPr>
          <w:b/>
          <w:bCs/>
          <w:szCs w:val="22"/>
          <w:lang w:eastAsia="lt-LT"/>
        </w:rPr>
        <w:t xml:space="preserve"> </w:t>
      </w:r>
      <w:proofErr w:type="spellStart"/>
      <w:r>
        <w:rPr>
          <w:b/>
          <w:bCs/>
          <w:szCs w:val="22"/>
          <w:lang w:eastAsia="lt-LT"/>
        </w:rPr>
        <w:t>duomenis</w:t>
      </w:r>
      <w:proofErr w:type="spellEnd"/>
      <w:r>
        <w:rPr>
          <w:b/>
          <w:bCs/>
          <w:szCs w:val="22"/>
          <w:lang w:eastAsia="lt-LT"/>
        </w:rPr>
        <w:t>):</w:t>
      </w:r>
    </w:p>
    <w:p w14:paraId="1EAE7A5E" w14:textId="77777777" w:rsidR="00A74DB7" w:rsidRPr="00995B5E" w:rsidRDefault="00A74DB7" w:rsidP="00A74DB7">
      <w:pPr>
        <w:pStyle w:val="Sraopastraipa"/>
        <w:numPr>
          <w:ilvl w:val="0"/>
          <w:numId w:val="16"/>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leukemija – kraujo v</w:t>
      </w:r>
      <w:r w:rsidRPr="00995B5E">
        <w:rPr>
          <w:rFonts w:hint="eastAsia"/>
          <w:lang w:val="lt-LT" w:eastAsia="lt-LT"/>
        </w:rPr>
        <w:t>ėž</w:t>
      </w:r>
      <w:r w:rsidRPr="00995B5E">
        <w:rPr>
          <w:lang w:val="lt-LT" w:eastAsia="lt-LT"/>
        </w:rPr>
        <w:t>ys;</w:t>
      </w:r>
    </w:p>
    <w:p w14:paraId="26993361" w14:textId="77777777" w:rsidR="00A74DB7" w:rsidRPr="00995B5E" w:rsidRDefault="00A74DB7" w:rsidP="00A74DB7">
      <w:pPr>
        <w:pStyle w:val="Sraopastraipa"/>
        <w:numPr>
          <w:ilvl w:val="0"/>
          <w:numId w:val="16"/>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moterims: nutr</w:t>
      </w:r>
      <w:r w:rsidRPr="00995B5E">
        <w:rPr>
          <w:rFonts w:hint="eastAsia"/>
          <w:lang w:val="lt-LT" w:eastAsia="lt-LT"/>
        </w:rPr>
        <w:t>ū</w:t>
      </w:r>
      <w:r w:rsidRPr="00995B5E">
        <w:rPr>
          <w:lang w:val="lt-LT" w:eastAsia="lt-LT"/>
        </w:rPr>
        <w:t>kusios m</w:t>
      </w:r>
      <w:r w:rsidRPr="00995B5E">
        <w:rPr>
          <w:rFonts w:hint="eastAsia"/>
          <w:lang w:val="lt-LT" w:eastAsia="lt-LT"/>
        </w:rPr>
        <w:t>ė</w:t>
      </w:r>
      <w:r w:rsidRPr="00995B5E">
        <w:rPr>
          <w:lang w:val="lt-LT" w:eastAsia="lt-LT"/>
        </w:rPr>
        <w:t>nesin</w:t>
      </w:r>
      <w:r w:rsidRPr="00995B5E">
        <w:rPr>
          <w:rFonts w:hint="eastAsia"/>
          <w:lang w:val="lt-LT" w:eastAsia="lt-LT"/>
        </w:rPr>
        <w:t>ė</w:t>
      </w:r>
      <w:r w:rsidRPr="00995B5E">
        <w:rPr>
          <w:lang w:val="lt-LT" w:eastAsia="lt-LT"/>
        </w:rPr>
        <w:t>s (amenor</w:t>
      </w:r>
      <w:r w:rsidRPr="00995B5E">
        <w:rPr>
          <w:rFonts w:hint="eastAsia"/>
          <w:lang w:val="lt-LT" w:eastAsia="lt-LT"/>
        </w:rPr>
        <w:t>ė</w:t>
      </w:r>
      <w:r w:rsidRPr="00995B5E">
        <w:rPr>
          <w:lang w:val="lt-LT" w:eastAsia="lt-LT"/>
        </w:rPr>
        <w:t>ja);</w:t>
      </w:r>
    </w:p>
    <w:p w14:paraId="5E54D1CD" w14:textId="77777777" w:rsidR="00A74DB7" w:rsidRPr="00995B5E" w:rsidRDefault="00A74DB7" w:rsidP="00A74DB7">
      <w:pPr>
        <w:pStyle w:val="Sraopastraipa"/>
        <w:numPr>
          <w:ilvl w:val="0"/>
          <w:numId w:val="16"/>
        </w:numPr>
        <w:tabs>
          <w:tab w:val="clear" w:pos="567"/>
        </w:tabs>
        <w:autoSpaceDE w:val="0"/>
        <w:autoSpaceDN w:val="0"/>
        <w:adjustRightInd w:val="0"/>
        <w:spacing w:line="240" w:lineRule="auto"/>
        <w:ind w:left="567" w:hanging="567"/>
        <w:rPr>
          <w:rFonts w:eastAsia="SimSun"/>
          <w:szCs w:val="22"/>
          <w:lang w:val="lt-LT"/>
        </w:rPr>
      </w:pPr>
      <w:r w:rsidRPr="00995B5E">
        <w:rPr>
          <w:lang w:val="lt-LT" w:eastAsia="lt-LT"/>
        </w:rPr>
        <w:t>vyrams: spermatozoid</w:t>
      </w:r>
      <w:r w:rsidRPr="00995B5E">
        <w:rPr>
          <w:rFonts w:hint="eastAsia"/>
          <w:lang w:val="lt-LT" w:eastAsia="lt-LT"/>
        </w:rPr>
        <w:t>ų</w:t>
      </w:r>
      <w:r w:rsidRPr="00995B5E">
        <w:rPr>
          <w:lang w:val="lt-LT" w:eastAsia="lt-LT"/>
        </w:rPr>
        <w:t xml:space="preserve"> nebuvimas spermoje (</w:t>
      </w:r>
      <w:proofErr w:type="spellStart"/>
      <w:r w:rsidRPr="00995B5E">
        <w:rPr>
          <w:lang w:val="lt-LT" w:eastAsia="lt-LT"/>
        </w:rPr>
        <w:t>azoospermija</w:t>
      </w:r>
      <w:proofErr w:type="spellEnd"/>
      <w:r w:rsidRPr="00995B5E">
        <w:rPr>
          <w:lang w:val="lt-LT" w:eastAsia="lt-LT"/>
        </w:rPr>
        <w:t>)</w:t>
      </w:r>
      <w:r w:rsidRPr="00995B5E">
        <w:rPr>
          <w:szCs w:val="22"/>
          <w:lang w:val="lt-LT" w:eastAsia="lt-LT"/>
        </w:rPr>
        <w:t>;</w:t>
      </w:r>
    </w:p>
    <w:p w14:paraId="77017CD6" w14:textId="482DC394" w:rsidR="00A74DB7" w:rsidRPr="00C5565D" w:rsidRDefault="00A74DB7" w:rsidP="00A74DB7">
      <w:pPr>
        <w:pStyle w:val="Sraopastraipa"/>
        <w:numPr>
          <w:ilvl w:val="0"/>
          <w:numId w:val="16"/>
        </w:numPr>
        <w:tabs>
          <w:tab w:val="clear" w:pos="567"/>
        </w:tabs>
        <w:autoSpaceDE w:val="0"/>
        <w:autoSpaceDN w:val="0"/>
        <w:adjustRightInd w:val="0"/>
        <w:spacing w:line="240" w:lineRule="auto"/>
        <w:ind w:left="567" w:hanging="567"/>
        <w:rPr>
          <w:rFonts w:eastAsia="SimSun"/>
          <w:szCs w:val="22"/>
          <w:lang w:val="lt-LT"/>
        </w:rPr>
      </w:pPr>
      <w:r w:rsidRPr="00995B5E">
        <w:rPr>
          <w:color w:val="000000"/>
          <w:szCs w:val="22"/>
          <w:lang w:val="lt-LT"/>
        </w:rPr>
        <w:t xml:space="preserve">giliųjų venų trombozė (kraujo krešulio, vadinamo </w:t>
      </w:r>
      <w:proofErr w:type="spellStart"/>
      <w:r w:rsidRPr="00995B5E">
        <w:rPr>
          <w:color w:val="000000"/>
          <w:szCs w:val="22"/>
          <w:lang w:val="lt-LT"/>
        </w:rPr>
        <w:t>trombu</w:t>
      </w:r>
      <w:proofErr w:type="spellEnd"/>
      <w:r w:rsidRPr="00995B5E">
        <w:rPr>
          <w:color w:val="000000"/>
          <w:szCs w:val="22"/>
          <w:lang w:val="lt-LT"/>
        </w:rPr>
        <w:t>, susiformavimas giliosiose venose, dažniausiai kojose) ir plaučių emboli</w:t>
      </w:r>
      <w:r>
        <w:rPr>
          <w:color w:val="000000"/>
          <w:szCs w:val="22"/>
          <w:lang w:val="lt-LT"/>
        </w:rPr>
        <w:t>ja</w:t>
      </w:r>
      <w:r w:rsidRPr="00995B5E">
        <w:rPr>
          <w:color w:val="000000"/>
          <w:szCs w:val="22"/>
          <w:lang w:val="lt-LT"/>
        </w:rPr>
        <w:t xml:space="preserve"> (reiškinys, kai atitrūkęs kraujo krešulys nukeliauja iki plaučių ir užkemša pagrindinę plaučių arteriją ar jos atšakas)</w:t>
      </w:r>
      <w:r w:rsidR="007C6BB7">
        <w:rPr>
          <w:szCs w:val="22"/>
          <w:lang w:val="lt-LT" w:eastAsia="lt-LT"/>
        </w:rPr>
        <w:t>;</w:t>
      </w:r>
    </w:p>
    <w:p w14:paraId="095EA1D4" w14:textId="428D6802" w:rsidR="00500D2E" w:rsidRPr="00995B5E" w:rsidRDefault="00500D2E" w:rsidP="00A74DB7">
      <w:pPr>
        <w:pStyle w:val="Sraopastraipa"/>
        <w:numPr>
          <w:ilvl w:val="0"/>
          <w:numId w:val="16"/>
        </w:numPr>
        <w:tabs>
          <w:tab w:val="clear" w:pos="567"/>
        </w:tabs>
        <w:autoSpaceDE w:val="0"/>
        <w:autoSpaceDN w:val="0"/>
        <w:adjustRightInd w:val="0"/>
        <w:spacing w:line="240" w:lineRule="auto"/>
        <w:ind w:left="567" w:hanging="567"/>
        <w:rPr>
          <w:rFonts w:eastAsia="SimSun"/>
          <w:szCs w:val="22"/>
          <w:lang w:val="lt-LT"/>
        </w:rPr>
      </w:pPr>
      <w:r w:rsidRPr="00500D2E">
        <w:rPr>
          <w:rFonts w:eastAsia="SimSun"/>
          <w:szCs w:val="22"/>
          <w:lang w:val="lt-LT"/>
        </w:rPr>
        <w:t>ūminis inkstų pažeidimas – inkstų nepakankamumas (žymus inkstų funkcijos susilpnėjimas), kuris įvyksta per trumpą laiką.</w:t>
      </w:r>
    </w:p>
    <w:p w14:paraId="0F1F1601" w14:textId="77777777" w:rsidR="00A74DB7" w:rsidRPr="00995B5E" w:rsidRDefault="00A74DB7" w:rsidP="00A74DB7">
      <w:pPr>
        <w:autoSpaceDE w:val="0"/>
        <w:autoSpaceDN w:val="0"/>
        <w:adjustRightInd w:val="0"/>
        <w:rPr>
          <w:rFonts w:eastAsia="SimSun"/>
          <w:szCs w:val="22"/>
          <w:lang w:val="lt-LT"/>
        </w:rPr>
      </w:pPr>
    </w:p>
    <w:p w14:paraId="369BEC5F" w14:textId="77777777" w:rsidR="00A74DB7" w:rsidRPr="00995B5E" w:rsidRDefault="00A74DB7" w:rsidP="00A74DB7">
      <w:pPr>
        <w:autoSpaceDE w:val="0"/>
        <w:autoSpaceDN w:val="0"/>
        <w:adjustRightInd w:val="0"/>
        <w:rPr>
          <w:rFonts w:eastAsia="SimSun"/>
          <w:sz w:val="22"/>
          <w:szCs w:val="22"/>
          <w:lang w:val="lt-LT"/>
        </w:rPr>
      </w:pPr>
      <w:r w:rsidRPr="00995B5E">
        <w:rPr>
          <w:sz w:val="22"/>
          <w:lang w:val="lt-LT" w:eastAsia="lt-LT"/>
        </w:rPr>
        <w:lastRenderedPageBreak/>
        <w:t>Jeigu pasireišk</w:t>
      </w:r>
      <w:r w:rsidRPr="00995B5E">
        <w:rPr>
          <w:rFonts w:hint="eastAsia"/>
          <w:sz w:val="22"/>
          <w:lang w:val="lt-LT" w:eastAsia="lt-LT"/>
        </w:rPr>
        <w:t>ė</w:t>
      </w:r>
      <w:r w:rsidRPr="00995B5E">
        <w:rPr>
          <w:sz w:val="22"/>
          <w:lang w:val="lt-LT" w:eastAsia="lt-LT"/>
        </w:rPr>
        <w:t xml:space="preserve"> sunkus šalutinis poveikis arba pasteb</w:t>
      </w:r>
      <w:r w:rsidRPr="00995B5E">
        <w:rPr>
          <w:rFonts w:hint="eastAsia"/>
          <w:sz w:val="22"/>
          <w:lang w:val="lt-LT" w:eastAsia="lt-LT"/>
        </w:rPr>
        <w:t>ė</w:t>
      </w:r>
      <w:r w:rsidRPr="00995B5E">
        <w:rPr>
          <w:sz w:val="22"/>
          <w:lang w:val="lt-LT" w:eastAsia="lt-LT"/>
        </w:rPr>
        <w:t xml:space="preserve">jote </w:t>
      </w:r>
      <w:r w:rsidRPr="00995B5E">
        <w:rPr>
          <w:rFonts w:hint="eastAsia"/>
          <w:sz w:val="22"/>
          <w:lang w:val="lt-LT" w:eastAsia="lt-LT"/>
        </w:rPr>
        <w:t>š</w:t>
      </w:r>
      <w:r w:rsidRPr="00995B5E">
        <w:rPr>
          <w:sz w:val="22"/>
          <w:lang w:val="lt-LT" w:eastAsia="lt-LT"/>
        </w:rPr>
        <w:t>iame lapelyje nenurodyt</w:t>
      </w:r>
      <w:r w:rsidRPr="00995B5E">
        <w:rPr>
          <w:rFonts w:hint="eastAsia"/>
          <w:sz w:val="22"/>
          <w:lang w:val="lt-LT" w:eastAsia="lt-LT"/>
        </w:rPr>
        <w:t>ą</w:t>
      </w:r>
      <w:r w:rsidRPr="00995B5E">
        <w:rPr>
          <w:sz w:val="22"/>
          <w:lang w:val="lt-LT" w:eastAsia="lt-LT"/>
        </w:rPr>
        <w:t xml:space="preserve"> šalutin</w:t>
      </w:r>
      <w:r w:rsidRPr="00995B5E">
        <w:rPr>
          <w:rFonts w:hint="eastAsia"/>
          <w:sz w:val="22"/>
          <w:lang w:val="lt-LT" w:eastAsia="lt-LT"/>
        </w:rPr>
        <w:t>į</w:t>
      </w:r>
      <w:r w:rsidRPr="00995B5E">
        <w:rPr>
          <w:sz w:val="22"/>
          <w:lang w:val="lt-LT" w:eastAsia="lt-LT"/>
        </w:rPr>
        <w:t xml:space="preserve"> poveik</w:t>
      </w:r>
      <w:r w:rsidRPr="00995B5E">
        <w:rPr>
          <w:rFonts w:hint="eastAsia"/>
          <w:sz w:val="22"/>
          <w:lang w:val="lt-LT" w:eastAsia="lt-LT"/>
        </w:rPr>
        <w:t>į</w:t>
      </w:r>
      <w:r w:rsidRPr="00995B5E">
        <w:rPr>
          <w:sz w:val="22"/>
          <w:lang w:val="lt-LT" w:eastAsia="lt-LT"/>
        </w:rPr>
        <w:t>, pasakykite gydytojui arba vaistininkui.</w:t>
      </w:r>
    </w:p>
    <w:p w14:paraId="16C7C158" w14:textId="77777777" w:rsidR="00A74DB7" w:rsidRPr="00995B5E" w:rsidRDefault="00A74DB7" w:rsidP="00A74DB7">
      <w:pPr>
        <w:autoSpaceDE w:val="0"/>
        <w:autoSpaceDN w:val="0"/>
        <w:adjustRightInd w:val="0"/>
        <w:rPr>
          <w:rFonts w:eastAsia="SimSun"/>
          <w:sz w:val="22"/>
          <w:szCs w:val="22"/>
          <w:lang w:val="lt-LT"/>
        </w:rPr>
      </w:pPr>
    </w:p>
    <w:p w14:paraId="085115BA" w14:textId="77777777" w:rsidR="00A74DB7" w:rsidRPr="00995B5E" w:rsidRDefault="00A74DB7" w:rsidP="00A74DB7">
      <w:pPr>
        <w:autoSpaceDE w:val="0"/>
        <w:autoSpaceDN w:val="0"/>
        <w:adjustRightInd w:val="0"/>
        <w:rPr>
          <w:rFonts w:eastAsia="SimSun"/>
          <w:b/>
          <w:bCs/>
          <w:szCs w:val="22"/>
          <w:lang w:val="lt-LT"/>
        </w:rPr>
      </w:pPr>
      <w:r w:rsidRPr="00995B5E">
        <w:rPr>
          <w:b/>
          <w:sz w:val="22"/>
          <w:lang w:val="lt-LT" w:eastAsia="lt-LT"/>
        </w:rPr>
        <w:t>Pranešimas apie šalutin</w:t>
      </w:r>
      <w:r w:rsidRPr="00995B5E">
        <w:rPr>
          <w:rFonts w:hint="eastAsia"/>
          <w:b/>
          <w:sz w:val="22"/>
          <w:lang w:val="lt-LT" w:eastAsia="lt-LT"/>
        </w:rPr>
        <w:t>į</w:t>
      </w:r>
      <w:r w:rsidRPr="00995B5E">
        <w:rPr>
          <w:b/>
          <w:sz w:val="22"/>
          <w:lang w:val="lt-LT" w:eastAsia="lt-LT"/>
        </w:rPr>
        <w:t xml:space="preserve"> poveik</w:t>
      </w:r>
      <w:r w:rsidRPr="00995B5E">
        <w:rPr>
          <w:rFonts w:hint="eastAsia"/>
          <w:b/>
          <w:sz w:val="22"/>
          <w:lang w:val="lt-LT" w:eastAsia="lt-LT"/>
        </w:rPr>
        <w:t>į</w:t>
      </w:r>
    </w:p>
    <w:p w14:paraId="0B934315" w14:textId="77777777" w:rsidR="007C6BB7" w:rsidRPr="00B340E0" w:rsidRDefault="007C6BB7" w:rsidP="007C6BB7">
      <w:pPr>
        <w:tabs>
          <w:tab w:val="left" w:pos="567"/>
        </w:tabs>
        <w:ind w:right="-29"/>
        <w:rPr>
          <w:snapToGrid w:val="0"/>
          <w:sz w:val="22"/>
          <w:szCs w:val="22"/>
        </w:rPr>
      </w:pPr>
      <w:bookmarkStart w:id="1" w:name="_Hlk54100682"/>
      <w:proofErr w:type="spellStart"/>
      <w:r w:rsidRPr="00105C93">
        <w:rPr>
          <w:snapToGrid w:val="0"/>
          <w:sz w:val="22"/>
          <w:szCs w:val="22"/>
        </w:rPr>
        <w:t>Jeigu</w:t>
      </w:r>
      <w:proofErr w:type="spellEnd"/>
      <w:r w:rsidRPr="00105C93">
        <w:rPr>
          <w:snapToGrid w:val="0"/>
          <w:sz w:val="22"/>
          <w:szCs w:val="22"/>
        </w:rPr>
        <w:t xml:space="preserve"> </w:t>
      </w:r>
      <w:proofErr w:type="spellStart"/>
      <w:r w:rsidRPr="00105C93">
        <w:rPr>
          <w:snapToGrid w:val="0"/>
          <w:sz w:val="22"/>
          <w:szCs w:val="22"/>
        </w:rPr>
        <w:t>pasireiškė</w:t>
      </w:r>
      <w:proofErr w:type="spellEnd"/>
      <w:r w:rsidRPr="00105C93">
        <w:rPr>
          <w:snapToGrid w:val="0"/>
          <w:sz w:val="22"/>
          <w:szCs w:val="22"/>
        </w:rPr>
        <w:t xml:space="preserve"> </w:t>
      </w:r>
      <w:proofErr w:type="spellStart"/>
      <w:r w:rsidRPr="00105C93">
        <w:rPr>
          <w:snapToGrid w:val="0"/>
          <w:sz w:val="22"/>
          <w:szCs w:val="22"/>
        </w:rPr>
        <w:t>šalutinis</w:t>
      </w:r>
      <w:proofErr w:type="spellEnd"/>
      <w:r w:rsidRPr="00105C93">
        <w:rPr>
          <w:snapToGrid w:val="0"/>
          <w:sz w:val="22"/>
          <w:szCs w:val="22"/>
        </w:rPr>
        <w:t xml:space="preserve"> </w:t>
      </w:r>
      <w:proofErr w:type="spellStart"/>
      <w:r w:rsidRPr="00105C93">
        <w:rPr>
          <w:snapToGrid w:val="0"/>
          <w:sz w:val="22"/>
          <w:szCs w:val="22"/>
        </w:rPr>
        <w:t>poveikis</w:t>
      </w:r>
      <w:proofErr w:type="spellEnd"/>
      <w:r w:rsidRPr="00105C93">
        <w:rPr>
          <w:snapToGrid w:val="0"/>
          <w:sz w:val="22"/>
          <w:szCs w:val="22"/>
        </w:rPr>
        <w:t xml:space="preserve">, </w:t>
      </w:r>
      <w:proofErr w:type="spellStart"/>
      <w:r w:rsidRPr="00105C93">
        <w:rPr>
          <w:snapToGrid w:val="0"/>
          <w:sz w:val="22"/>
          <w:szCs w:val="22"/>
        </w:rPr>
        <w:t>įskaitant</w:t>
      </w:r>
      <w:proofErr w:type="spellEnd"/>
      <w:r w:rsidRPr="00105C93">
        <w:rPr>
          <w:snapToGrid w:val="0"/>
          <w:sz w:val="22"/>
          <w:szCs w:val="22"/>
        </w:rPr>
        <w:t xml:space="preserve"> </w:t>
      </w:r>
      <w:proofErr w:type="spellStart"/>
      <w:r w:rsidRPr="00105C93">
        <w:rPr>
          <w:snapToGrid w:val="0"/>
          <w:sz w:val="22"/>
          <w:szCs w:val="22"/>
        </w:rPr>
        <w:t>šiame</w:t>
      </w:r>
      <w:proofErr w:type="spellEnd"/>
      <w:r w:rsidRPr="00105C93">
        <w:rPr>
          <w:snapToGrid w:val="0"/>
          <w:sz w:val="22"/>
          <w:szCs w:val="22"/>
        </w:rPr>
        <w:t xml:space="preserve"> </w:t>
      </w:r>
      <w:proofErr w:type="spellStart"/>
      <w:r w:rsidRPr="00105C93">
        <w:rPr>
          <w:snapToGrid w:val="0"/>
          <w:sz w:val="22"/>
          <w:szCs w:val="22"/>
        </w:rPr>
        <w:t>lapelyje</w:t>
      </w:r>
      <w:proofErr w:type="spellEnd"/>
      <w:r w:rsidRPr="00105C93">
        <w:rPr>
          <w:snapToGrid w:val="0"/>
          <w:sz w:val="22"/>
          <w:szCs w:val="22"/>
        </w:rPr>
        <w:t xml:space="preserve"> </w:t>
      </w:r>
      <w:proofErr w:type="spellStart"/>
      <w:r w:rsidRPr="00105C93">
        <w:rPr>
          <w:snapToGrid w:val="0"/>
          <w:sz w:val="22"/>
          <w:szCs w:val="22"/>
        </w:rPr>
        <w:t>nenurodytą</w:t>
      </w:r>
      <w:proofErr w:type="spellEnd"/>
      <w:r w:rsidRPr="00105C93">
        <w:rPr>
          <w:snapToGrid w:val="0"/>
          <w:sz w:val="22"/>
          <w:szCs w:val="22"/>
        </w:rPr>
        <w:t xml:space="preserve">, </w:t>
      </w:r>
      <w:proofErr w:type="spellStart"/>
      <w:r w:rsidRPr="00105C93">
        <w:rPr>
          <w:snapToGrid w:val="0"/>
          <w:sz w:val="22"/>
          <w:szCs w:val="22"/>
        </w:rPr>
        <w:t>pasakykite</w:t>
      </w:r>
      <w:proofErr w:type="spellEnd"/>
      <w:r w:rsidRPr="00105C93">
        <w:rPr>
          <w:snapToGrid w:val="0"/>
          <w:sz w:val="22"/>
          <w:szCs w:val="22"/>
        </w:rPr>
        <w:t xml:space="preserve"> </w:t>
      </w:r>
      <w:proofErr w:type="spellStart"/>
      <w:r w:rsidRPr="00105C93">
        <w:rPr>
          <w:snapToGrid w:val="0"/>
          <w:sz w:val="22"/>
          <w:szCs w:val="22"/>
        </w:rPr>
        <w:t>gydytojui</w:t>
      </w:r>
      <w:proofErr w:type="spellEnd"/>
      <w:r w:rsidRPr="00105C93">
        <w:rPr>
          <w:snapToGrid w:val="0"/>
          <w:sz w:val="22"/>
          <w:szCs w:val="22"/>
        </w:rPr>
        <w:t xml:space="preserve"> </w:t>
      </w:r>
      <w:proofErr w:type="spellStart"/>
      <w:r w:rsidRPr="00105C93">
        <w:rPr>
          <w:snapToGrid w:val="0"/>
          <w:sz w:val="22"/>
          <w:szCs w:val="22"/>
        </w:rPr>
        <w:t>arba</w:t>
      </w:r>
      <w:proofErr w:type="spellEnd"/>
      <w:r w:rsidRPr="00105C93">
        <w:rPr>
          <w:snapToGrid w:val="0"/>
          <w:sz w:val="22"/>
          <w:szCs w:val="22"/>
        </w:rPr>
        <w:t xml:space="preserve"> </w:t>
      </w:r>
      <w:proofErr w:type="spellStart"/>
      <w:r w:rsidRPr="00105C93">
        <w:rPr>
          <w:snapToGrid w:val="0"/>
          <w:sz w:val="22"/>
          <w:szCs w:val="22"/>
        </w:rPr>
        <w:t>vaistininkui</w:t>
      </w:r>
      <w:proofErr w:type="spellEnd"/>
      <w:r w:rsidRPr="00105C93">
        <w:rPr>
          <w:snapToGrid w:val="0"/>
          <w:sz w:val="22"/>
          <w:szCs w:val="22"/>
        </w:rPr>
        <w:t xml:space="preserve">. </w:t>
      </w:r>
      <w:proofErr w:type="spellStart"/>
      <w:r>
        <w:rPr>
          <w:sz w:val="22"/>
          <w:szCs w:val="22"/>
          <w:lang w:eastAsia="lt-LT"/>
        </w:rPr>
        <w:t>Pranešimą</w:t>
      </w:r>
      <w:proofErr w:type="spellEnd"/>
      <w:r>
        <w:rPr>
          <w:sz w:val="22"/>
          <w:szCs w:val="22"/>
          <w:lang w:eastAsia="lt-LT"/>
        </w:rPr>
        <w:t xml:space="preserve"> </w:t>
      </w:r>
      <w:proofErr w:type="spellStart"/>
      <w:r>
        <w:rPr>
          <w:sz w:val="22"/>
          <w:szCs w:val="22"/>
          <w:lang w:eastAsia="lt-LT"/>
        </w:rPr>
        <w:t>apie</w:t>
      </w:r>
      <w:proofErr w:type="spellEnd"/>
      <w:r>
        <w:rPr>
          <w:sz w:val="22"/>
          <w:szCs w:val="22"/>
          <w:lang w:eastAsia="lt-LT"/>
        </w:rPr>
        <w:t xml:space="preserve"> </w:t>
      </w:r>
      <w:proofErr w:type="spellStart"/>
      <w:r>
        <w:rPr>
          <w:sz w:val="22"/>
          <w:szCs w:val="22"/>
          <w:lang w:eastAsia="lt-LT"/>
        </w:rPr>
        <w:t>šalutinį</w:t>
      </w:r>
      <w:proofErr w:type="spellEnd"/>
      <w:r>
        <w:rPr>
          <w:sz w:val="22"/>
          <w:szCs w:val="22"/>
          <w:lang w:eastAsia="lt-LT"/>
        </w:rPr>
        <w:t xml:space="preserve"> </w:t>
      </w:r>
      <w:proofErr w:type="spellStart"/>
      <w:r>
        <w:rPr>
          <w:sz w:val="22"/>
          <w:szCs w:val="22"/>
          <w:lang w:eastAsia="lt-LT"/>
        </w:rPr>
        <w:t>poveikį</w:t>
      </w:r>
      <w:proofErr w:type="spellEnd"/>
      <w:r>
        <w:rPr>
          <w:sz w:val="22"/>
          <w:szCs w:val="22"/>
          <w:lang w:eastAsia="lt-LT"/>
        </w:rPr>
        <w:t xml:space="preserve"> </w:t>
      </w:r>
      <w:proofErr w:type="spellStart"/>
      <w:r>
        <w:rPr>
          <w:sz w:val="22"/>
          <w:szCs w:val="22"/>
          <w:lang w:eastAsia="lt-LT"/>
        </w:rPr>
        <w:t>galite</w:t>
      </w:r>
      <w:proofErr w:type="spellEnd"/>
      <w:r>
        <w:rPr>
          <w:sz w:val="22"/>
          <w:szCs w:val="22"/>
          <w:lang w:eastAsia="lt-LT"/>
        </w:rPr>
        <w:t xml:space="preserve"> </w:t>
      </w:r>
      <w:proofErr w:type="spellStart"/>
      <w:r>
        <w:rPr>
          <w:sz w:val="22"/>
          <w:szCs w:val="22"/>
          <w:lang w:eastAsia="lt-LT"/>
        </w:rPr>
        <w:t>užpildyti</w:t>
      </w:r>
      <w:proofErr w:type="spellEnd"/>
      <w:r>
        <w:rPr>
          <w:sz w:val="22"/>
          <w:szCs w:val="22"/>
          <w:lang w:eastAsia="lt-LT"/>
        </w:rPr>
        <w:t xml:space="preserve"> </w:t>
      </w:r>
      <w:proofErr w:type="spellStart"/>
      <w:r>
        <w:rPr>
          <w:sz w:val="22"/>
          <w:szCs w:val="22"/>
          <w:lang w:eastAsia="lt-LT"/>
        </w:rPr>
        <w:t>ir</w:t>
      </w:r>
      <w:proofErr w:type="spellEnd"/>
      <w:r>
        <w:rPr>
          <w:sz w:val="22"/>
          <w:szCs w:val="22"/>
          <w:lang w:eastAsia="lt-LT"/>
        </w:rPr>
        <w:t xml:space="preserve"> </w:t>
      </w:r>
      <w:proofErr w:type="spellStart"/>
      <w:r>
        <w:rPr>
          <w:sz w:val="22"/>
          <w:szCs w:val="22"/>
          <w:lang w:eastAsia="lt-LT"/>
        </w:rPr>
        <w:t>pateikti</w:t>
      </w:r>
      <w:proofErr w:type="spellEnd"/>
      <w:r>
        <w:rPr>
          <w:sz w:val="22"/>
          <w:szCs w:val="22"/>
          <w:lang w:eastAsia="lt-LT"/>
        </w:rPr>
        <w:t xml:space="preserve"> </w:t>
      </w:r>
      <w:proofErr w:type="spellStart"/>
      <w:r>
        <w:rPr>
          <w:sz w:val="22"/>
          <w:szCs w:val="22"/>
          <w:lang w:eastAsia="lt-LT"/>
        </w:rPr>
        <w:t>Valstybinės</w:t>
      </w:r>
      <w:proofErr w:type="spellEnd"/>
      <w:r>
        <w:rPr>
          <w:sz w:val="22"/>
          <w:szCs w:val="22"/>
          <w:lang w:eastAsia="lt-LT"/>
        </w:rPr>
        <w:t xml:space="preserve"> </w:t>
      </w:r>
      <w:proofErr w:type="spellStart"/>
      <w:r>
        <w:rPr>
          <w:sz w:val="22"/>
          <w:szCs w:val="22"/>
          <w:lang w:eastAsia="lt-LT"/>
        </w:rPr>
        <w:t>vaistų</w:t>
      </w:r>
      <w:proofErr w:type="spellEnd"/>
      <w:r>
        <w:rPr>
          <w:sz w:val="22"/>
          <w:szCs w:val="22"/>
          <w:lang w:eastAsia="lt-LT"/>
        </w:rPr>
        <w:t xml:space="preserve"> </w:t>
      </w:r>
      <w:proofErr w:type="spellStart"/>
      <w:r>
        <w:rPr>
          <w:sz w:val="22"/>
          <w:szCs w:val="22"/>
          <w:lang w:eastAsia="lt-LT"/>
        </w:rPr>
        <w:t>kontrolės</w:t>
      </w:r>
      <w:proofErr w:type="spellEnd"/>
      <w:r>
        <w:rPr>
          <w:sz w:val="22"/>
          <w:szCs w:val="22"/>
          <w:lang w:eastAsia="lt-LT"/>
        </w:rPr>
        <w:t xml:space="preserve"> </w:t>
      </w:r>
      <w:proofErr w:type="spellStart"/>
      <w:r>
        <w:rPr>
          <w:sz w:val="22"/>
          <w:szCs w:val="22"/>
          <w:lang w:eastAsia="lt-LT"/>
        </w:rPr>
        <w:t>tarnybos</w:t>
      </w:r>
      <w:proofErr w:type="spellEnd"/>
      <w:r>
        <w:rPr>
          <w:sz w:val="22"/>
          <w:szCs w:val="22"/>
          <w:lang w:eastAsia="lt-LT"/>
        </w:rPr>
        <w:t xml:space="preserve"> </w:t>
      </w:r>
      <w:proofErr w:type="spellStart"/>
      <w:r>
        <w:rPr>
          <w:sz w:val="22"/>
          <w:szCs w:val="22"/>
          <w:lang w:eastAsia="lt-LT"/>
        </w:rPr>
        <w:t>prie</w:t>
      </w:r>
      <w:proofErr w:type="spellEnd"/>
      <w:r>
        <w:rPr>
          <w:sz w:val="22"/>
          <w:szCs w:val="22"/>
          <w:lang w:eastAsia="lt-LT"/>
        </w:rPr>
        <w:t xml:space="preserve"> </w:t>
      </w:r>
      <w:proofErr w:type="spellStart"/>
      <w:r>
        <w:rPr>
          <w:sz w:val="22"/>
          <w:szCs w:val="22"/>
          <w:lang w:eastAsia="lt-LT"/>
        </w:rPr>
        <w:t>Lietuvos</w:t>
      </w:r>
      <w:proofErr w:type="spellEnd"/>
      <w:r>
        <w:rPr>
          <w:sz w:val="22"/>
          <w:szCs w:val="22"/>
          <w:lang w:eastAsia="lt-LT"/>
        </w:rPr>
        <w:t xml:space="preserve"> </w:t>
      </w:r>
      <w:proofErr w:type="spellStart"/>
      <w:r>
        <w:rPr>
          <w:sz w:val="22"/>
          <w:szCs w:val="22"/>
          <w:lang w:eastAsia="lt-LT"/>
        </w:rPr>
        <w:t>Respublikos</w:t>
      </w:r>
      <w:proofErr w:type="spellEnd"/>
      <w:r>
        <w:rPr>
          <w:sz w:val="22"/>
          <w:szCs w:val="22"/>
          <w:lang w:eastAsia="lt-LT"/>
        </w:rPr>
        <w:t xml:space="preserve"> </w:t>
      </w:r>
      <w:proofErr w:type="spellStart"/>
      <w:r>
        <w:rPr>
          <w:sz w:val="22"/>
          <w:szCs w:val="22"/>
          <w:lang w:eastAsia="lt-LT"/>
        </w:rPr>
        <w:t>sveikatos</w:t>
      </w:r>
      <w:proofErr w:type="spellEnd"/>
      <w:r>
        <w:rPr>
          <w:sz w:val="22"/>
          <w:szCs w:val="22"/>
          <w:lang w:eastAsia="lt-LT"/>
        </w:rPr>
        <w:t xml:space="preserve"> </w:t>
      </w:r>
      <w:proofErr w:type="spellStart"/>
      <w:r>
        <w:rPr>
          <w:sz w:val="22"/>
          <w:szCs w:val="22"/>
          <w:lang w:eastAsia="lt-LT"/>
        </w:rPr>
        <w:t>apsaugos</w:t>
      </w:r>
      <w:proofErr w:type="spellEnd"/>
      <w:r>
        <w:rPr>
          <w:sz w:val="22"/>
          <w:szCs w:val="22"/>
          <w:lang w:eastAsia="lt-LT"/>
        </w:rPr>
        <w:t xml:space="preserve"> </w:t>
      </w:r>
      <w:proofErr w:type="spellStart"/>
      <w:r>
        <w:rPr>
          <w:sz w:val="22"/>
          <w:szCs w:val="22"/>
          <w:lang w:eastAsia="lt-LT"/>
        </w:rPr>
        <w:t>ministerijos</w:t>
      </w:r>
      <w:proofErr w:type="spellEnd"/>
      <w:r>
        <w:rPr>
          <w:sz w:val="22"/>
          <w:szCs w:val="22"/>
          <w:lang w:eastAsia="lt-LT"/>
        </w:rPr>
        <w:t xml:space="preserve"> </w:t>
      </w:r>
      <w:proofErr w:type="spellStart"/>
      <w:r w:rsidRPr="004D29BF">
        <w:rPr>
          <w:sz w:val="22"/>
          <w:szCs w:val="22"/>
          <w:lang w:eastAsia="lt-LT"/>
        </w:rPr>
        <w:t>tinklalapyje</w:t>
      </w:r>
      <w:proofErr w:type="spellEnd"/>
      <w:r w:rsidRPr="004D29BF">
        <w:rPr>
          <w:sz w:val="22"/>
          <w:szCs w:val="22"/>
          <w:lang w:eastAsia="lt-LT"/>
        </w:rPr>
        <w:t xml:space="preserve"> </w:t>
      </w:r>
      <w:r w:rsidRPr="004D29BF">
        <w:rPr>
          <w:color w:val="0000EE"/>
          <w:sz w:val="22"/>
          <w:szCs w:val="22"/>
          <w:u w:val="single"/>
          <w:lang w:eastAsia="lt-LT"/>
        </w:rPr>
        <w:t>https://vvkt.lrv.lt/lt/</w:t>
      </w:r>
      <w:r>
        <w:rPr>
          <w:sz w:val="22"/>
          <w:szCs w:val="22"/>
          <w:lang w:eastAsia="lt-LT"/>
        </w:rPr>
        <w:t xml:space="preserve"> </w:t>
      </w:r>
      <w:proofErr w:type="spellStart"/>
      <w:r>
        <w:rPr>
          <w:sz w:val="22"/>
          <w:szCs w:val="22"/>
          <w:lang w:eastAsia="lt-LT"/>
        </w:rPr>
        <w:t>nurodytais</w:t>
      </w:r>
      <w:proofErr w:type="spellEnd"/>
      <w:r>
        <w:rPr>
          <w:sz w:val="22"/>
          <w:szCs w:val="22"/>
          <w:lang w:eastAsia="lt-LT"/>
        </w:rPr>
        <w:t xml:space="preserve"> </w:t>
      </w:r>
      <w:proofErr w:type="spellStart"/>
      <w:r>
        <w:rPr>
          <w:sz w:val="22"/>
          <w:szCs w:val="22"/>
          <w:lang w:eastAsia="lt-LT"/>
        </w:rPr>
        <w:t>būdais</w:t>
      </w:r>
      <w:proofErr w:type="spellEnd"/>
      <w:r>
        <w:rPr>
          <w:sz w:val="22"/>
          <w:szCs w:val="22"/>
          <w:lang w:eastAsia="lt-LT"/>
        </w:rPr>
        <w:t xml:space="preserve"> </w:t>
      </w:r>
      <w:proofErr w:type="spellStart"/>
      <w:r>
        <w:rPr>
          <w:sz w:val="22"/>
          <w:szCs w:val="22"/>
          <w:lang w:eastAsia="lt-LT"/>
        </w:rPr>
        <w:t>arba</w:t>
      </w:r>
      <w:proofErr w:type="spellEnd"/>
      <w:r>
        <w:rPr>
          <w:sz w:val="22"/>
          <w:szCs w:val="22"/>
          <w:lang w:eastAsia="lt-LT"/>
        </w:rPr>
        <w:t xml:space="preserve"> </w:t>
      </w:r>
      <w:proofErr w:type="spellStart"/>
      <w:r>
        <w:rPr>
          <w:sz w:val="22"/>
          <w:szCs w:val="22"/>
          <w:lang w:eastAsia="lt-LT"/>
        </w:rPr>
        <w:t>paskambinti</w:t>
      </w:r>
      <w:proofErr w:type="spellEnd"/>
      <w:r>
        <w:rPr>
          <w:sz w:val="22"/>
          <w:szCs w:val="22"/>
          <w:lang w:eastAsia="lt-LT"/>
        </w:rPr>
        <w:t xml:space="preserve"> </w:t>
      </w:r>
      <w:proofErr w:type="spellStart"/>
      <w:r>
        <w:rPr>
          <w:sz w:val="22"/>
          <w:szCs w:val="22"/>
          <w:lang w:eastAsia="lt-LT"/>
        </w:rPr>
        <w:t>nemokamu</w:t>
      </w:r>
      <w:proofErr w:type="spellEnd"/>
      <w:r>
        <w:rPr>
          <w:sz w:val="22"/>
          <w:szCs w:val="22"/>
          <w:lang w:eastAsia="lt-LT"/>
        </w:rPr>
        <w:t xml:space="preserve"> </w:t>
      </w:r>
      <w:proofErr w:type="spellStart"/>
      <w:r>
        <w:rPr>
          <w:sz w:val="22"/>
          <w:szCs w:val="22"/>
          <w:lang w:eastAsia="lt-LT"/>
        </w:rPr>
        <w:t>telefonu</w:t>
      </w:r>
      <w:proofErr w:type="spellEnd"/>
      <w:r>
        <w:rPr>
          <w:sz w:val="22"/>
          <w:szCs w:val="22"/>
          <w:lang w:eastAsia="lt-LT"/>
        </w:rPr>
        <w:t xml:space="preserve"> 8 800 73 568. </w:t>
      </w:r>
      <w:proofErr w:type="spellStart"/>
      <w:r>
        <w:rPr>
          <w:sz w:val="22"/>
          <w:szCs w:val="22"/>
          <w:lang w:eastAsia="lt-LT"/>
        </w:rPr>
        <w:t>Pranešdami</w:t>
      </w:r>
      <w:proofErr w:type="spellEnd"/>
      <w:r>
        <w:rPr>
          <w:sz w:val="22"/>
          <w:szCs w:val="22"/>
          <w:lang w:eastAsia="lt-LT"/>
        </w:rPr>
        <w:t xml:space="preserve"> </w:t>
      </w:r>
      <w:proofErr w:type="spellStart"/>
      <w:r>
        <w:rPr>
          <w:sz w:val="22"/>
          <w:szCs w:val="22"/>
          <w:lang w:eastAsia="lt-LT"/>
        </w:rPr>
        <w:t>apie</w:t>
      </w:r>
      <w:proofErr w:type="spellEnd"/>
      <w:r>
        <w:rPr>
          <w:sz w:val="22"/>
          <w:szCs w:val="22"/>
          <w:lang w:eastAsia="lt-LT"/>
        </w:rPr>
        <w:t xml:space="preserve"> </w:t>
      </w:r>
      <w:proofErr w:type="spellStart"/>
      <w:r>
        <w:rPr>
          <w:sz w:val="22"/>
          <w:szCs w:val="22"/>
          <w:lang w:eastAsia="lt-LT"/>
        </w:rPr>
        <w:t>šalutinį</w:t>
      </w:r>
      <w:proofErr w:type="spellEnd"/>
      <w:r>
        <w:rPr>
          <w:sz w:val="22"/>
          <w:szCs w:val="22"/>
          <w:lang w:eastAsia="lt-LT"/>
        </w:rPr>
        <w:t xml:space="preserve"> </w:t>
      </w:r>
      <w:proofErr w:type="spellStart"/>
      <w:r>
        <w:rPr>
          <w:sz w:val="22"/>
          <w:szCs w:val="22"/>
          <w:lang w:eastAsia="lt-LT"/>
        </w:rPr>
        <w:t>poveikį</w:t>
      </w:r>
      <w:proofErr w:type="spellEnd"/>
      <w:r>
        <w:rPr>
          <w:sz w:val="22"/>
          <w:szCs w:val="22"/>
          <w:lang w:eastAsia="lt-LT"/>
        </w:rPr>
        <w:t xml:space="preserve"> </w:t>
      </w:r>
      <w:proofErr w:type="spellStart"/>
      <w:r>
        <w:rPr>
          <w:sz w:val="22"/>
          <w:szCs w:val="22"/>
          <w:lang w:eastAsia="lt-LT"/>
        </w:rPr>
        <w:t>galite</w:t>
      </w:r>
      <w:proofErr w:type="spellEnd"/>
      <w:r>
        <w:rPr>
          <w:sz w:val="22"/>
          <w:szCs w:val="22"/>
          <w:lang w:eastAsia="lt-LT"/>
        </w:rPr>
        <w:t xml:space="preserve"> mums </w:t>
      </w:r>
      <w:proofErr w:type="spellStart"/>
      <w:r>
        <w:rPr>
          <w:sz w:val="22"/>
          <w:szCs w:val="22"/>
          <w:lang w:eastAsia="lt-LT"/>
        </w:rPr>
        <w:t>padėti</w:t>
      </w:r>
      <w:proofErr w:type="spellEnd"/>
      <w:r>
        <w:rPr>
          <w:sz w:val="22"/>
          <w:szCs w:val="22"/>
          <w:lang w:eastAsia="lt-LT"/>
        </w:rPr>
        <w:t xml:space="preserve"> </w:t>
      </w:r>
      <w:proofErr w:type="spellStart"/>
      <w:r>
        <w:rPr>
          <w:sz w:val="22"/>
          <w:szCs w:val="22"/>
          <w:lang w:eastAsia="lt-LT"/>
        </w:rPr>
        <w:t>gauti</w:t>
      </w:r>
      <w:proofErr w:type="spellEnd"/>
      <w:r>
        <w:rPr>
          <w:sz w:val="22"/>
          <w:szCs w:val="22"/>
          <w:lang w:eastAsia="lt-LT"/>
        </w:rPr>
        <w:t xml:space="preserve"> </w:t>
      </w:r>
      <w:proofErr w:type="spellStart"/>
      <w:r>
        <w:rPr>
          <w:sz w:val="22"/>
          <w:szCs w:val="22"/>
          <w:lang w:eastAsia="lt-LT"/>
        </w:rPr>
        <w:t>daugiau</w:t>
      </w:r>
      <w:proofErr w:type="spellEnd"/>
      <w:r>
        <w:rPr>
          <w:sz w:val="22"/>
          <w:szCs w:val="22"/>
          <w:lang w:eastAsia="lt-LT"/>
        </w:rPr>
        <w:t xml:space="preserve"> </w:t>
      </w:r>
      <w:proofErr w:type="spellStart"/>
      <w:r>
        <w:rPr>
          <w:sz w:val="22"/>
          <w:szCs w:val="22"/>
          <w:lang w:eastAsia="lt-LT"/>
        </w:rPr>
        <w:t>informacijos</w:t>
      </w:r>
      <w:proofErr w:type="spellEnd"/>
      <w:r>
        <w:rPr>
          <w:sz w:val="22"/>
          <w:szCs w:val="22"/>
          <w:lang w:eastAsia="lt-LT"/>
        </w:rPr>
        <w:t xml:space="preserve"> </w:t>
      </w:r>
      <w:proofErr w:type="spellStart"/>
      <w:r>
        <w:rPr>
          <w:sz w:val="22"/>
          <w:szCs w:val="22"/>
          <w:lang w:eastAsia="lt-LT"/>
        </w:rPr>
        <w:t>apie</w:t>
      </w:r>
      <w:proofErr w:type="spellEnd"/>
      <w:r>
        <w:rPr>
          <w:sz w:val="22"/>
          <w:szCs w:val="22"/>
          <w:lang w:eastAsia="lt-LT"/>
        </w:rPr>
        <w:t xml:space="preserve"> </w:t>
      </w:r>
      <w:proofErr w:type="spellStart"/>
      <w:r>
        <w:rPr>
          <w:sz w:val="22"/>
          <w:szCs w:val="22"/>
          <w:lang w:eastAsia="lt-LT"/>
        </w:rPr>
        <w:t>šio</w:t>
      </w:r>
      <w:proofErr w:type="spellEnd"/>
      <w:r>
        <w:rPr>
          <w:sz w:val="22"/>
          <w:szCs w:val="22"/>
          <w:lang w:eastAsia="lt-LT"/>
        </w:rPr>
        <w:t xml:space="preserve"> </w:t>
      </w:r>
      <w:proofErr w:type="spellStart"/>
      <w:r>
        <w:rPr>
          <w:sz w:val="22"/>
          <w:szCs w:val="22"/>
          <w:lang w:eastAsia="lt-LT"/>
        </w:rPr>
        <w:t>vaisto</w:t>
      </w:r>
      <w:proofErr w:type="spellEnd"/>
      <w:r>
        <w:rPr>
          <w:sz w:val="22"/>
          <w:szCs w:val="22"/>
          <w:lang w:eastAsia="lt-LT"/>
        </w:rPr>
        <w:t xml:space="preserve"> </w:t>
      </w:r>
      <w:proofErr w:type="spellStart"/>
      <w:r>
        <w:rPr>
          <w:sz w:val="22"/>
          <w:szCs w:val="22"/>
          <w:lang w:eastAsia="lt-LT"/>
        </w:rPr>
        <w:t>saugumą</w:t>
      </w:r>
      <w:proofErr w:type="spellEnd"/>
      <w:r>
        <w:rPr>
          <w:sz w:val="22"/>
          <w:szCs w:val="22"/>
          <w:lang w:eastAsia="lt-LT"/>
        </w:rPr>
        <w:t>.</w:t>
      </w:r>
    </w:p>
    <w:bookmarkEnd w:id="1"/>
    <w:p w14:paraId="0FED8955" w14:textId="77777777" w:rsidR="00A74DB7" w:rsidRDefault="00A74DB7" w:rsidP="00A74DB7">
      <w:pPr>
        <w:tabs>
          <w:tab w:val="num" w:pos="720"/>
        </w:tabs>
        <w:rPr>
          <w:sz w:val="22"/>
          <w:lang w:val="lt-LT"/>
        </w:rPr>
      </w:pPr>
    </w:p>
    <w:p w14:paraId="26BA476A" w14:textId="77777777" w:rsidR="00A74DB7" w:rsidRPr="00995B5E" w:rsidRDefault="00A74DB7" w:rsidP="00A74DB7">
      <w:pPr>
        <w:tabs>
          <w:tab w:val="num" w:pos="720"/>
        </w:tabs>
        <w:rPr>
          <w:sz w:val="22"/>
          <w:lang w:val="lt-LT"/>
        </w:rPr>
      </w:pPr>
    </w:p>
    <w:p w14:paraId="53527690" w14:textId="77777777" w:rsidR="00A74DB7" w:rsidRPr="00995B5E" w:rsidRDefault="00A74DB7" w:rsidP="00A74DB7">
      <w:pPr>
        <w:tabs>
          <w:tab w:val="num" w:pos="720"/>
        </w:tabs>
        <w:rPr>
          <w:sz w:val="22"/>
          <w:lang w:val="lt-LT"/>
        </w:rPr>
      </w:pPr>
      <w:r w:rsidRPr="00995B5E">
        <w:rPr>
          <w:b/>
          <w:caps/>
          <w:sz w:val="22"/>
          <w:lang w:val="lt-LT"/>
        </w:rPr>
        <w:t>5.</w:t>
      </w:r>
      <w:r w:rsidRPr="00995B5E">
        <w:rPr>
          <w:b/>
          <w:caps/>
          <w:sz w:val="22"/>
          <w:lang w:val="lt-LT"/>
        </w:rPr>
        <w:tab/>
      </w:r>
      <w:r w:rsidRPr="00995B5E">
        <w:rPr>
          <w:b/>
          <w:sz w:val="22"/>
          <w:lang w:val="lt-LT"/>
        </w:rPr>
        <w:t xml:space="preserve">Kaip laikyti </w:t>
      </w:r>
      <w:proofErr w:type="spellStart"/>
      <w:r w:rsidRPr="00995B5E">
        <w:rPr>
          <w:b/>
          <w:sz w:val="22"/>
          <w:lang w:val="lt-LT"/>
        </w:rPr>
        <w:t>Alkeran</w:t>
      </w:r>
      <w:proofErr w:type="spellEnd"/>
      <w:r w:rsidRPr="00995B5E">
        <w:rPr>
          <w:b/>
          <w:caps/>
          <w:sz w:val="22"/>
          <w:lang w:val="lt-LT"/>
        </w:rPr>
        <w:t xml:space="preserve"> </w:t>
      </w:r>
    </w:p>
    <w:p w14:paraId="1D9B4FFA" w14:textId="77777777" w:rsidR="00A74DB7" w:rsidRPr="00995B5E" w:rsidRDefault="00A74DB7" w:rsidP="00A74DB7">
      <w:pPr>
        <w:rPr>
          <w:b/>
          <w:sz w:val="22"/>
          <w:lang w:val="lt-LT"/>
        </w:rPr>
      </w:pPr>
    </w:p>
    <w:p w14:paraId="6A57DF3E" w14:textId="77777777" w:rsidR="00A74DB7" w:rsidRPr="00995B5E" w:rsidRDefault="00A74DB7" w:rsidP="00A74DB7">
      <w:pPr>
        <w:rPr>
          <w:sz w:val="22"/>
          <w:lang w:val="lt-LT"/>
        </w:rPr>
      </w:pPr>
      <w:r w:rsidRPr="00995B5E">
        <w:rPr>
          <w:noProof/>
          <w:sz w:val="22"/>
          <w:szCs w:val="22"/>
          <w:lang w:val="lt-LT"/>
        </w:rPr>
        <w:t>Š</w:t>
      </w:r>
      <w:r w:rsidRPr="00995B5E">
        <w:rPr>
          <w:rFonts w:hint="eastAsia"/>
          <w:noProof/>
          <w:sz w:val="22"/>
          <w:szCs w:val="22"/>
          <w:lang w:val="lt-LT"/>
        </w:rPr>
        <w:t>į</w:t>
      </w:r>
      <w:r w:rsidRPr="00995B5E">
        <w:rPr>
          <w:noProof/>
          <w:sz w:val="22"/>
          <w:szCs w:val="22"/>
          <w:lang w:val="lt-LT"/>
        </w:rPr>
        <w:t xml:space="preserve"> vaist</w:t>
      </w:r>
      <w:r w:rsidRPr="00995B5E">
        <w:rPr>
          <w:rFonts w:hint="eastAsia"/>
          <w:noProof/>
          <w:sz w:val="22"/>
          <w:szCs w:val="22"/>
          <w:lang w:val="lt-LT"/>
        </w:rPr>
        <w:t>ą</w:t>
      </w:r>
      <w:r w:rsidRPr="00995B5E">
        <w:rPr>
          <w:noProof/>
          <w:sz w:val="22"/>
          <w:szCs w:val="22"/>
          <w:lang w:val="lt-LT"/>
        </w:rPr>
        <w:t xml:space="preserve"> laikykite vaikams nepastebimoje ir nepasiekiamoje vietoje</w:t>
      </w:r>
      <w:r w:rsidRPr="00995B5E">
        <w:rPr>
          <w:sz w:val="22"/>
          <w:lang w:val="lt-LT"/>
        </w:rPr>
        <w:t>.</w:t>
      </w:r>
    </w:p>
    <w:p w14:paraId="481C3AEB" w14:textId="77777777" w:rsidR="00A74DB7" w:rsidRPr="00995B5E" w:rsidRDefault="00A74DB7" w:rsidP="00A74DB7">
      <w:pPr>
        <w:rPr>
          <w:sz w:val="22"/>
          <w:lang w:val="lt-LT"/>
        </w:rPr>
      </w:pPr>
    </w:p>
    <w:p w14:paraId="7E0D2AB3" w14:textId="77777777" w:rsidR="00A74DB7" w:rsidRPr="00995B5E" w:rsidDel="004D353A" w:rsidRDefault="00A74DB7" w:rsidP="00A74DB7">
      <w:pPr>
        <w:rPr>
          <w:sz w:val="22"/>
          <w:lang w:val="lt-LT"/>
        </w:rPr>
      </w:pPr>
    </w:p>
    <w:p w14:paraId="5A2C135B" w14:textId="77777777" w:rsidR="00A74DB7" w:rsidRPr="00995B5E" w:rsidRDefault="00A74DB7" w:rsidP="00A74DB7">
      <w:pPr>
        <w:rPr>
          <w:sz w:val="22"/>
          <w:lang w:val="lt-LT"/>
        </w:rPr>
      </w:pPr>
      <w:r w:rsidRPr="00995B5E">
        <w:rPr>
          <w:sz w:val="22"/>
          <w:lang w:val="lt-LT"/>
        </w:rPr>
        <w:t>Ant d</w:t>
      </w:r>
      <w:r w:rsidRPr="00995B5E">
        <w:rPr>
          <w:rFonts w:hint="eastAsia"/>
          <w:sz w:val="22"/>
          <w:lang w:val="lt-LT"/>
        </w:rPr>
        <w:t>ėž</w:t>
      </w:r>
      <w:r w:rsidRPr="00995B5E">
        <w:rPr>
          <w:sz w:val="22"/>
          <w:lang w:val="lt-LT"/>
        </w:rPr>
        <w:t>ut</w:t>
      </w:r>
      <w:r w:rsidRPr="00995B5E">
        <w:rPr>
          <w:rFonts w:hint="eastAsia"/>
          <w:sz w:val="22"/>
          <w:lang w:val="lt-LT"/>
        </w:rPr>
        <w:t>ė</w:t>
      </w:r>
      <w:r w:rsidRPr="00995B5E">
        <w:rPr>
          <w:sz w:val="22"/>
          <w:lang w:val="lt-LT"/>
        </w:rPr>
        <w:t xml:space="preserve">s po </w:t>
      </w:r>
      <w:r w:rsidRPr="00995B5E">
        <w:rPr>
          <w:rFonts w:hint="eastAsia"/>
          <w:sz w:val="22"/>
          <w:lang w:val="lt-LT"/>
        </w:rPr>
        <w:t>„</w:t>
      </w:r>
      <w:r>
        <w:rPr>
          <w:sz w:val="22"/>
          <w:lang w:val="lt-LT"/>
        </w:rPr>
        <w:t>EXP</w:t>
      </w:r>
      <w:r w:rsidRPr="00995B5E">
        <w:rPr>
          <w:sz w:val="22"/>
          <w:lang w:val="lt-LT"/>
        </w:rPr>
        <w:t xml:space="preserve">“ ir buteliuko po </w:t>
      </w:r>
      <w:r w:rsidRPr="00995B5E">
        <w:rPr>
          <w:rFonts w:hint="eastAsia"/>
          <w:sz w:val="22"/>
          <w:lang w:val="lt-LT"/>
        </w:rPr>
        <w:t>„</w:t>
      </w:r>
      <w:r w:rsidRPr="00995B5E">
        <w:rPr>
          <w:sz w:val="22"/>
          <w:lang w:val="lt-LT"/>
        </w:rPr>
        <w:t>EXP“ nurodytam tinkamumo laikui pasibaigus, šio vaisto vartoti negalima.</w:t>
      </w:r>
      <w:r w:rsidRPr="00995B5E">
        <w:rPr>
          <w:lang w:val="lt-LT"/>
        </w:rPr>
        <w:t xml:space="preserve"> </w:t>
      </w:r>
      <w:r w:rsidRPr="00995B5E">
        <w:rPr>
          <w:sz w:val="22"/>
          <w:szCs w:val="22"/>
          <w:lang w:val="lt-LT"/>
        </w:rPr>
        <w:t>Vaistas tinkamas vartoti iki paskutin</w:t>
      </w:r>
      <w:r w:rsidRPr="00995B5E">
        <w:rPr>
          <w:rFonts w:hint="eastAsia"/>
          <w:sz w:val="22"/>
          <w:szCs w:val="22"/>
          <w:lang w:val="lt-LT"/>
        </w:rPr>
        <w:t>ė</w:t>
      </w:r>
      <w:r w:rsidRPr="00995B5E">
        <w:rPr>
          <w:sz w:val="22"/>
          <w:szCs w:val="22"/>
          <w:lang w:val="lt-LT"/>
        </w:rPr>
        <w:t>s nurodyto m</w:t>
      </w:r>
      <w:r w:rsidRPr="00995B5E">
        <w:rPr>
          <w:rFonts w:hint="eastAsia"/>
          <w:sz w:val="22"/>
          <w:szCs w:val="22"/>
          <w:lang w:val="lt-LT"/>
        </w:rPr>
        <w:t>ė</w:t>
      </w:r>
      <w:r w:rsidRPr="00995B5E">
        <w:rPr>
          <w:sz w:val="22"/>
          <w:szCs w:val="22"/>
          <w:lang w:val="lt-LT"/>
        </w:rPr>
        <w:t>nesio dienos.</w:t>
      </w:r>
    </w:p>
    <w:p w14:paraId="67EF6D7C" w14:textId="77777777" w:rsidR="00A74DB7" w:rsidRPr="00995B5E" w:rsidRDefault="00A74DB7" w:rsidP="00A74DB7">
      <w:pPr>
        <w:rPr>
          <w:sz w:val="22"/>
          <w:lang w:val="lt-LT"/>
        </w:rPr>
      </w:pPr>
    </w:p>
    <w:p w14:paraId="67482FAC" w14:textId="77777777" w:rsidR="00A74DB7" w:rsidRPr="00995B5E" w:rsidRDefault="00A74DB7" w:rsidP="00A74DB7">
      <w:pPr>
        <w:rPr>
          <w:sz w:val="22"/>
          <w:lang w:val="lt-LT"/>
        </w:rPr>
      </w:pPr>
      <w:r w:rsidRPr="00995B5E">
        <w:rPr>
          <w:sz w:val="22"/>
          <w:lang w:val="lt-LT"/>
        </w:rPr>
        <w:t xml:space="preserve">Laikyti šaldytuve (2 </w:t>
      </w:r>
      <w:r w:rsidRPr="00995B5E">
        <w:rPr>
          <w:sz w:val="22"/>
          <w:lang w:val="lt-LT"/>
        </w:rPr>
        <w:sym w:font="Symbol" w:char="F0B0"/>
      </w:r>
      <w:r w:rsidRPr="00995B5E">
        <w:rPr>
          <w:sz w:val="22"/>
          <w:lang w:val="lt-LT"/>
        </w:rPr>
        <w:t xml:space="preserve">C – 8 </w:t>
      </w:r>
      <w:r w:rsidRPr="00995B5E">
        <w:rPr>
          <w:sz w:val="22"/>
          <w:lang w:val="lt-LT"/>
        </w:rPr>
        <w:sym w:font="Symbol" w:char="F0B0"/>
      </w:r>
      <w:r w:rsidRPr="00995B5E">
        <w:rPr>
          <w:sz w:val="22"/>
          <w:lang w:val="lt-LT"/>
        </w:rPr>
        <w:t>C).</w:t>
      </w:r>
    </w:p>
    <w:p w14:paraId="5759BC77" w14:textId="77777777" w:rsidR="00A74DB7" w:rsidRPr="00995B5E" w:rsidRDefault="00A74DB7" w:rsidP="00A74DB7">
      <w:pPr>
        <w:rPr>
          <w:sz w:val="22"/>
          <w:lang w:val="lt-LT"/>
        </w:rPr>
      </w:pPr>
    </w:p>
    <w:p w14:paraId="289FF90C" w14:textId="77777777" w:rsidR="00A74DB7" w:rsidRPr="00995B5E" w:rsidRDefault="00A74DB7" w:rsidP="00A74DB7">
      <w:pPr>
        <w:autoSpaceDE w:val="0"/>
        <w:autoSpaceDN w:val="0"/>
        <w:adjustRightInd w:val="0"/>
        <w:rPr>
          <w:rFonts w:eastAsia="SimSun"/>
          <w:szCs w:val="22"/>
          <w:lang w:val="lt-LT"/>
        </w:rPr>
      </w:pPr>
      <w:r w:rsidRPr="00995B5E">
        <w:rPr>
          <w:sz w:val="22"/>
          <w:lang w:val="lt-LT" w:eastAsia="lt-LT"/>
        </w:rPr>
        <w:t>Jei gydytojas nurodo nutraukti table</w:t>
      </w:r>
      <w:r w:rsidRPr="00995B5E">
        <w:rPr>
          <w:rFonts w:hint="eastAsia"/>
          <w:sz w:val="22"/>
          <w:lang w:val="lt-LT" w:eastAsia="lt-LT"/>
        </w:rPr>
        <w:t>č</w:t>
      </w:r>
      <w:r w:rsidRPr="00995B5E">
        <w:rPr>
          <w:sz w:val="22"/>
          <w:lang w:val="lt-LT" w:eastAsia="lt-LT"/>
        </w:rPr>
        <w:t>i</w:t>
      </w:r>
      <w:r w:rsidRPr="00995B5E">
        <w:rPr>
          <w:rFonts w:hint="eastAsia"/>
          <w:sz w:val="22"/>
          <w:lang w:val="lt-LT" w:eastAsia="lt-LT"/>
        </w:rPr>
        <w:t>ų</w:t>
      </w:r>
      <w:r w:rsidRPr="00995B5E">
        <w:rPr>
          <w:sz w:val="22"/>
          <w:lang w:val="lt-LT" w:eastAsia="lt-LT"/>
        </w:rPr>
        <w:t xml:space="preserve"> vartojim</w:t>
      </w:r>
      <w:r w:rsidRPr="00995B5E">
        <w:rPr>
          <w:rFonts w:hint="eastAsia"/>
          <w:sz w:val="22"/>
          <w:lang w:val="lt-LT" w:eastAsia="lt-LT"/>
        </w:rPr>
        <w:t>ą</w:t>
      </w:r>
      <w:r w:rsidRPr="00995B5E">
        <w:rPr>
          <w:sz w:val="22"/>
          <w:lang w:val="lt-LT" w:eastAsia="lt-LT"/>
        </w:rPr>
        <w:t>, svarbu gr</w:t>
      </w:r>
      <w:r w:rsidRPr="00995B5E">
        <w:rPr>
          <w:rFonts w:hint="eastAsia"/>
          <w:sz w:val="22"/>
          <w:lang w:val="lt-LT" w:eastAsia="lt-LT"/>
        </w:rPr>
        <w:t>ąž</w:t>
      </w:r>
      <w:r w:rsidRPr="00995B5E">
        <w:rPr>
          <w:sz w:val="22"/>
          <w:lang w:val="lt-LT" w:eastAsia="lt-LT"/>
        </w:rPr>
        <w:t>inti visas likusias tabletes vaistininkui, kuris jas sunaikins laikydamasis pavojing</w:t>
      </w:r>
      <w:r w:rsidRPr="00995B5E">
        <w:rPr>
          <w:rFonts w:hint="eastAsia"/>
          <w:sz w:val="22"/>
          <w:lang w:val="lt-LT" w:eastAsia="lt-LT"/>
        </w:rPr>
        <w:t>ų</w:t>
      </w:r>
      <w:r w:rsidRPr="00995B5E">
        <w:rPr>
          <w:sz w:val="22"/>
          <w:lang w:val="lt-LT" w:eastAsia="lt-LT"/>
        </w:rPr>
        <w:t xml:space="preserve"> medžiag</w:t>
      </w:r>
      <w:r w:rsidRPr="00995B5E">
        <w:rPr>
          <w:rFonts w:hint="eastAsia"/>
          <w:sz w:val="22"/>
          <w:lang w:val="lt-LT" w:eastAsia="lt-LT"/>
        </w:rPr>
        <w:t>ų</w:t>
      </w:r>
      <w:r w:rsidRPr="00995B5E">
        <w:rPr>
          <w:sz w:val="22"/>
          <w:lang w:val="lt-LT" w:eastAsia="lt-LT"/>
        </w:rPr>
        <w:t xml:space="preserve"> šalinimo gairi</w:t>
      </w:r>
      <w:r w:rsidRPr="00995B5E">
        <w:rPr>
          <w:rFonts w:hint="eastAsia"/>
          <w:sz w:val="22"/>
          <w:lang w:val="lt-LT" w:eastAsia="lt-LT"/>
        </w:rPr>
        <w:t>ų</w:t>
      </w:r>
      <w:r w:rsidRPr="00995B5E">
        <w:rPr>
          <w:sz w:val="22"/>
          <w:lang w:val="lt-LT" w:eastAsia="lt-LT"/>
        </w:rPr>
        <w:t>. Tabletes pasilikite, tik jei taip liepia gydytojas</w:t>
      </w:r>
      <w:r w:rsidRPr="00995B5E">
        <w:rPr>
          <w:rFonts w:eastAsia="SimSun"/>
          <w:szCs w:val="22"/>
          <w:lang w:val="lt-LT"/>
        </w:rPr>
        <w:t>.</w:t>
      </w:r>
    </w:p>
    <w:p w14:paraId="1C2216B5" w14:textId="77777777" w:rsidR="00A74DB7" w:rsidRPr="00995B5E" w:rsidRDefault="00A74DB7" w:rsidP="00A74DB7">
      <w:pPr>
        <w:rPr>
          <w:sz w:val="22"/>
          <w:szCs w:val="22"/>
          <w:lang w:val="lt-LT"/>
        </w:rPr>
      </w:pPr>
    </w:p>
    <w:p w14:paraId="62CDCCF5" w14:textId="77777777" w:rsidR="00A74DB7" w:rsidRPr="00995B5E" w:rsidRDefault="00A74DB7" w:rsidP="00A74DB7">
      <w:pPr>
        <w:rPr>
          <w:sz w:val="22"/>
          <w:szCs w:val="22"/>
          <w:lang w:val="lt-LT"/>
        </w:rPr>
      </w:pPr>
      <w:r w:rsidRPr="00995B5E">
        <w:rPr>
          <w:sz w:val="22"/>
          <w:szCs w:val="22"/>
          <w:lang w:val="lt-LT"/>
        </w:rPr>
        <w:t>Vaist</w:t>
      </w:r>
      <w:r w:rsidRPr="00995B5E">
        <w:rPr>
          <w:rFonts w:hint="eastAsia"/>
          <w:sz w:val="22"/>
          <w:szCs w:val="22"/>
          <w:lang w:val="lt-LT"/>
        </w:rPr>
        <w:t>ų</w:t>
      </w:r>
      <w:r w:rsidRPr="00995B5E">
        <w:rPr>
          <w:sz w:val="22"/>
          <w:szCs w:val="22"/>
          <w:lang w:val="lt-LT"/>
        </w:rPr>
        <w:t xml:space="preserve"> negalima išpilti </w:t>
      </w:r>
      <w:r w:rsidRPr="00995B5E">
        <w:rPr>
          <w:rFonts w:hint="eastAsia"/>
          <w:sz w:val="22"/>
          <w:szCs w:val="22"/>
          <w:lang w:val="lt-LT"/>
        </w:rPr>
        <w:t>į</w:t>
      </w:r>
      <w:r w:rsidRPr="00995B5E">
        <w:rPr>
          <w:sz w:val="22"/>
          <w:szCs w:val="22"/>
          <w:lang w:val="lt-LT"/>
        </w:rPr>
        <w:t xml:space="preserve"> kanalizacij</w:t>
      </w:r>
      <w:r w:rsidRPr="00995B5E">
        <w:rPr>
          <w:rFonts w:hint="eastAsia"/>
          <w:sz w:val="22"/>
          <w:szCs w:val="22"/>
          <w:lang w:val="lt-LT"/>
        </w:rPr>
        <w:t>ą</w:t>
      </w:r>
      <w:r w:rsidRPr="00995B5E">
        <w:rPr>
          <w:sz w:val="22"/>
          <w:szCs w:val="22"/>
          <w:lang w:val="lt-LT"/>
        </w:rPr>
        <w:t xml:space="preserve"> arba išmesti su buitin</w:t>
      </w:r>
      <w:r w:rsidRPr="00995B5E">
        <w:rPr>
          <w:rFonts w:hint="eastAsia"/>
          <w:sz w:val="22"/>
          <w:szCs w:val="22"/>
          <w:lang w:val="lt-LT"/>
        </w:rPr>
        <w:t>ė</w:t>
      </w:r>
      <w:r w:rsidRPr="00995B5E">
        <w:rPr>
          <w:sz w:val="22"/>
          <w:szCs w:val="22"/>
          <w:lang w:val="lt-LT"/>
        </w:rPr>
        <w:t xml:space="preserve">mis atliekomis. Kaip tvarkyti nereikalingus vaistus, klauskite vaistininko. </w:t>
      </w:r>
      <w:r w:rsidRPr="00995B5E">
        <w:rPr>
          <w:rFonts w:hint="eastAsia"/>
          <w:sz w:val="22"/>
          <w:szCs w:val="22"/>
          <w:lang w:val="lt-LT"/>
        </w:rPr>
        <w:t>Š</w:t>
      </w:r>
      <w:r w:rsidRPr="00995B5E">
        <w:rPr>
          <w:sz w:val="22"/>
          <w:szCs w:val="22"/>
          <w:lang w:val="lt-LT"/>
        </w:rPr>
        <w:t>ios priemon</w:t>
      </w:r>
      <w:r w:rsidRPr="00995B5E">
        <w:rPr>
          <w:rFonts w:hint="eastAsia"/>
          <w:sz w:val="22"/>
          <w:szCs w:val="22"/>
          <w:lang w:val="lt-LT"/>
        </w:rPr>
        <w:t>ė</w:t>
      </w:r>
      <w:r w:rsidRPr="00995B5E">
        <w:rPr>
          <w:sz w:val="22"/>
          <w:szCs w:val="22"/>
          <w:lang w:val="lt-LT"/>
        </w:rPr>
        <w:t>s pad</w:t>
      </w:r>
      <w:r w:rsidRPr="00995B5E">
        <w:rPr>
          <w:rFonts w:hint="eastAsia"/>
          <w:sz w:val="22"/>
          <w:szCs w:val="22"/>
          <w:lang w:val="lt-LT"/>
        </w:rPr>
        <w:t>ė</w:t>
      </w:r>
      <w:r w:rsidRPr="00995B5E">
        <w:rPr>
          <w:sz w:val="22"/>
          <w:szCs w:val="22"/>
          <w:lang w:val="lt-LT"/>
        </w:rPr>
        <w:t>s apsaugoti aplink</w:t>
      </w:r>
      <w:r w:rsidRPr="00995B5E">
        <w:rPr>
          <w:rFonts w:hint="eastAsia"/>
          <w:sz w:val="22"/>
          <w:szCs w:val="22"/>
          <w:lang w:val="lt-LT"/>
        </w:rPr>
        <w:t>ą</w:t>
      </w:r>
      <w:r w:rsidRPr="00995B5E">
        <w:rPr>
          <w:sz w:val="22"/>
          <w:szCs w:val="22"/>
          <w:lang w:val="lt-LT"/>
        </w:rPr>
        <w:t>.</w:t>
      </w:r>
    </w:p>
    <w:p w14:paraId="0C3CBD7B" w14:textId="77777777" w:rsidR="00A74DB7" w:rsidRPr="00995B5E" w:rsidRDefault="00A74DB7" w:rsidP="00A74DB7">
      <w:pPr>
        <w:numPr>
          <w:ilvl w:val="12"/>
          <w:numId w:val="0"/>
        </w:numPr>
        <w:ind w:left="567" w:hanging="567"/>
        <w:outlineLvl w:val="0"/>
        <w:rPr>
          <w:b/>
          <w:sz w:val="22"/>
          <w:lang w:val="lt-LT"/>
        </w:rPr>
      </w:pPr>
    </w:p>
    <w:p w14:paraId="113DCF6F" w14:textId="77777777" w:rsidR="00A74DB7" w:rsidRPr="00995B5E" w:rsidRDefault="00A74DB7" w:rsidP="00A74DB7">
      <w:pPr>
        <w:numPr>
          <w:ilvl w:val="12"/>
          <w:numId w:val="0"/>
        </w:numPr>
        <w:ind w:left="567" w:hanging="567"/>
        <w:outlineLvl w:val="0"/>
        <w:rPr>
          <w:b/>
          <w:sz w:val="22"/>
          <w:lang w:val="lt-LT"/>
        </w:rPr>
      </w:pPr>
    </w:p>
    <w:p w14:paraId="0B4B8E33" w14:textId="77777777" w:rsidR="00A74DB7" w:rsidRPr="00995B5E" w:rsidRDefault="00A74DB7" w:rsidP="00A74DB7">
      <w:pPr>
        <w:numPr>
          <w:ilvl w:val="12"/>
          <w:numId w:val="0"/>
        </w:numPr>
        <w:ind w:left="567" w:hanging="567"/>
        <w:outlineLvl w:val="0"/>
        <w:rPr>
          <w:b/>
          <w:sz w:val="22"/>
          <w:lang w:val="lt-LT"/>
        </w:rPr>
      </w:pPr>
      <w:r w:rsidRPr="00995B5E">
        <w:rPr>
          <w:b/>
          <w:sz w:val="22"/>
          <w:lang w:val="lt-LT"/>
        </w:rPr>
        <w:t>6.</w:t>
      </w:r>
      <w:r w:rsidRPr="00995B5E">
        <w:rPr>
          <w:sz w:val="22"/>
          <w:lang w:val="lt-LT"/>
        </w:rPr>
        <w:tab/>
      </w:r>
      <w:r w:rsidRPr="00995B5E">
        <w:rPr>
          <w:b/>
          <w:sz w:val="22"/>
          <w:lang w:val="lt-LT"/>
        </w:rPr>
        <w:t>Pakuot</w:t>
      </w:r>
      <w:r w:rsidRPr="00995B5E">
        <w:rPr>
          <w:rFonts w:hint="eastAsia"/>
          <w:b/>
          <w:sz w:val="22"/>
          <w:lang w:val="lt-LT"/>
        </w:rPr>
        <w:t>ė</w:t>
      </w:r>
      <w:r w:rsidRPr="00995B5E">
        <w:rPr>
          <w:b/>
          <w:sz w:val="22"/>
          <w:lang w:val="lt-LT"/>
        </w:rPr>
        <w:t>s turinys ir kita informacija</w:t>
      </w:r>
    </w:p>
    <w:p w14:paraId="6C9AE8D5" w14:textId="77777777" w:rsidR="00A74DB7" w:rsidRPr="00995B5E" w:rsidRDefault="00A74DB7" w:rsidP="00A74DB7">
      <w:pPr>
        <w:ind w:left="567" w:hanging="567"/>
        <w:rPr>
          <w:sz w:val="22"/>
          <w:lang w:val="lt-LT"/>
        </w:rPr>
      </w:pPr>
    </w:p>
    <w:p w14:paraId="0DE316F6" w14:textId="77777777" w:rsidR="00A74DB7" w:rsidRPr="00995B5E" w:rsidRDefault="00A74DB7" w:rsidP="00A74DB7">
      <w:pPr>
        <w:ind w:left="567" w:hanging="567"/>
        <w:rPr>
          <w:b/>
          <w:sz w:val="22"/>
          <w:lang w:val="lt-LT"/>
        </w:rPr>
      </w:pPr>
      <w:proofErr w:type="spellStart"/>
      <w:r w:rsidRPr="00995B5E">
        <w:rPr>
          <w:b/>
          <w:sz w:val="22"/>
          <w:lang w:val="lt-LT"/>
        </w:rPr>
        <w:t>Alkeran</w:t>
      </w:r>
      <w:proofErr w:type="spellEnd"/>
      <w:r w:rsidRPr="00995B5E">
        <w:rPr>
          <w:b/>
          <w:sz w:val="22"/>
          <w:lang w:val="lt-LT"/>
        </w:rPr>
        <w:t xml:space="preserve"> sud</w:t>
      </w:r>
      <w:r w:rsidRPr="00995B5E">
        <w:rPr>
          <w:rFonts w:hint="eastAsia"/>
          <w:b/>
          <w:sz w:val="22"/>
          <w:lang w:val="lt-LT"/>
        </w:rPr>
        <w:t>ė</w:t>
      </w:r>
      <w:r w:rsidRPr="00995B5E">
        <w:rPr>
          <w:b/>
          <w:sz w:val="22"/>
          <w:lang w:val="lt-LT"/>
        </w:rPr>
        <w:t>tis</w:t>
      </w:r>
    </w:p>
    <w:p w14:paraId="5BF49E47" w14:textId="77777777" w:rsidR="00A74DB7" w:rsidRPr="00995B5E" w:rsidRDefault="00A74DB7" w:rsidP="00A74DB7">
      <w:pPr>
        <w:ind w:left="567" w:hanging="567"/>
        <w:rPr>
          <w:b/>
          <w:sz w:val="22"/>
          <w:lang w:val="lt-LT"/>
        </w:rPr>
      </w:pPr>
    </w:p>
    <w:p w14:paraId="5268EB80" w14:textId="77777777" w:rsidR="00A74DB7" w:rsidRPr="00995B5E" w:rsidRDefault="00A74DB7" w:rsidP="00A74DB7">
      <w:pPr>
        <w:numPr>
          <w:ilvl w:val="0"/>
          <w:numId w:val="1"/>
        </w:numPr>
        <w:tabs>
          <w:tab w:val="clear" w:pos="360"/>
          <w:tab w:val="num" w:pos="540"/>
        </w:tabs>
        <w:ind w:left="567" w:hanging="567"/>
        <w:rPr>
          <w:sz w:val="22"/>
          <w:lang w:val="lt-LT"/>
        </w:rPr>
      </w:pPr>
      <w:r w:rsidRPr="00995B5E">
        <w:rPr>
          <w:sz w:val="22"/>
          <w:lang w:val="lt-LT"/>
        </w:rPr>
        <w:t xml:space="preserve">Veiklioji medžiaga yra </w:t>
      </w:r>
      <w:proofErr w:type="spellStart"/>
      <w:r w:rsidRPr="00995B5E">
        <w:rPr>
          <w:sz w:val="22"/>
          <w:lang w:val="lt-LT"/>
        </w:rPr>
        <w:t>melfalanas</w:t>
      </w:r>
      <w:proofErr w:type="spellEnd"/>
      <w:r w:rsidRPr="00995B5E">
        <w:rPr>
          <w:sz w:val="22"/>
          <w:lang w:val="lt-LT"/>
        </w:rPr>
        <w:t>. Kiekvienoje tablet</w:t>
      </w:r>
      <w:r w:rsidRPr="00995B5E">
        <w:rPr>
          <w:rFonts w:hint="eastAsia"/>
          <w:sz w:val="22"/>
          <w:lang w:val="lt-LT"/>
        </w:rPr>
        <w:t>ė</w:t>
      </w:r>
      <w:r w:rsidRPr="00995B5E">
        <w:rPr>
          <w:sz w:val="22"/>
          <w:lang w:val="lt-LT"/>
        </w:rPr>
        <w:t xml:space="preserve">je yra   2 mg </w:t>
      </w:r>
      <w:proofErr w:type="spellStart"/>
      <w:r w:rsidRPr="00995B5E">
        <w:rPr>
          <w:sz w:val="22"/>
          <w:lang w:val="lt-LT"/>
        </w:rPr>
        <w:t>melfalano</w:t>
      </w:r>
      <w:proofErr w:type="spellEnd"/>
      <w:r w:rsidRPr="00995B5E">
        <w:rPr>
          <w:sz w:val="22"/>
          <w:lang w:val="lt-LT"/>
        </w:rPr>
        <w:t xml:space="preserve">. </w:t>
      </w:r>
    </w:p>
    <w:p w14:paraId="1E1F61F2" w14:textId="77777777" w:rsidR="00A74DB7" w:rsidRPr="00995B5E" w:rsidRDefault="00A74DB7" w:rsidP="00A74DB7">
      <w:pPr>
        <w:ind w:left="540" w:hanging="540"/>
        <w:rPr>
          <w:sz w:val="22"/>
          <w:szCs w:val="22"/>
          <w:lang w:val="lt-LT"/>
        </w:rPr>
      </w:pPr>
      <w:r w:rsidRPr="00995B5E">
        <w:rPr>
          <w:sz w:val="22"/>
          <w:szCs w:val="22"/>
          <w:lang w:val="lt-LT"/>
        </w:rPr>
        <w:t>-</w:t>
      </w:r>
      <w:r w:rsidRPr="00995B5E">
        <w:rPr>
          <w:sz w:val="22"/>
          <w:szCs w:val="22"/>
          <w:lang w:val="lt-LT"/>
        </w:rPr>
        <w:tab/>
        <w:t>Pagalbin</w:t>
      </w:r>
      <w:r w:rsidRPr="00995B5E">
        <w:rPr>
          <w:rFonts w:hint="eastAsia"/>
          <w:sz w:val="22"/>
          <w:szCs w:val="22"/>
          <w:lang w:val="lt-LT"/>
        </w:rPr>
        <w:t>ė</w:t>
      </w:r>
      <w:r w:rsidRPr="00995B5E">
        <w:rPr>
          <w:sz w:val="22"/>
          <w:szCs w:val="22"/>
          <w:lang w:val="lt-LT"/>
        </w:rPr>
        <w:t>s medžiagos tablet</w:t>
      </w:r>
      <w:r w:rsidRPr="00995B5E">
        <w:rPr>
          <w:rFonts w:hint="eastAsia"/>
          <w:sz w:val="22"/>
          <w:szCs w:val="22"/>
          <w:lang w:val="lt-LT"/>
        </w:rPr>
        <w:t>ė</w:t>
      </w:r>
      <w:r w:rsidRPr="00995B5E">
        <w:rPr>
          <w:sz w:val="22"/>
          <w:szCs w:val="22"/>
          <w:lang w:val="lt-LT"/>
        </w:rPr>
        <w:t xml:space="preserve">s branduolyje yra </w:t>
      </w:r>
      <w:proofErr w:type="spellStart"/>
      <w:r w:rsidRPr="00995B5E">
        <w:rPr>
          <w:sz w:val="22"/>
          <w:szCs w:val="22"/>
          <w:lang w:val="lt-LT"/>
        </w:rPr>
        <w:t>mikrokristalin</w:t>
      </w:r>
      <w:r w:rsidRPr="00995B5E">
        <w:rPr>
          <w:rFonts w:hint="eastAsia"/>
          <w:sz w:val="22"/>
          <w:szCs w:val="22"/>
          <w:lang w:val="lt-LT"/>
        </w:rPr>
        <w:t>ė</w:t>
      </w:r>
      <w:proofErr w:type="spellEnd"/>
      <w:r w:rsidRPr="00995B5E">
        <w:rPr>
          <w:sz w:val="22"/>
          <w:szCs w:val="22"/>
          <w:lang w:val="lt-LT"/>
        </w:rPr>
        <w:t xml:space="preserve"> celiulioz</w:t>
      </w:r>
      <w:r w:rsidRPr="00995B5E">
        <w:rPr>
          <w:rFonts w:hint="eastAsia"/>
          <w:sz w:val="22"/>
          <w:szCs w:val="22"/>
          <w:lang w:val="lt-LT"/>
        </w:rPr>
        <w:t>ė</w:t>
      </w:r>
      <w:r w:rsidRPr="00995B5E">
        <w:rPr>
          <w:sz w:val="22"/>
          <w:szCs w:val="22"/>
          <w:lang w:val="lt-LT"/>
        </w:rPr>
        <w:t xml:space="preserve">, </w:t>
      </w:r>
      <w:proofErr w:type="spellStart"/>
      <w:r w:rsidRPr="00995B5E">
        <w:rPr>
          <w:sz w:val="22"/>
          <w:szCs w:val="22"/>
          <w:lang w:val="lt-LT"/>
        </w:rPr>
        <w:t>krospovidonas</w:t>
      </w:r>
      <w:proofErr w:type="spellEnd"/>
      <w:r w:rsidRPr="00995B5E">
        <w:rPr>
          <w:sz w:val="22"/>
          <w:szCs w:val="22"/>
          <w:lang w:val="lt-LT"/>
        </w:rPr>
        <w:t xml:space="preserve">, bevandenis koloidinis silicio dioksidas, magnio </w:t>
      </w:r>
      <w:proofErr w:type="spellStart"/>
      <w:r w:rsidRPr="00995B5E">
        <w:rPr>
          <w:sz w:val="22"/>
          <w:szCs w:val="22"/>
          <w:lang w:val="lt-LT"/>
        </w:rPr>
        <w:t>stearatas</w:t>
      </w:r>
      <w:proofErr w:type="spellEnd"/>
      <w:r w:rsidRPr="00995B5E">
        <w:rPr>
          <w:sz w:val="22"/>
          <w:szCs w:val="22"/>
          <w:lang w:val="lt-LT"/>
        </w:rPr>
        <w:t>; tablet</w:t>
      </w:r>
      <w:r w:rsidRPr="00995B5E">
        <w:rPr>
          <w:rFonts w:hint="eastAsia"/>
          <w:sz w:val="22"/>
          <w:szCs w:val="22"/>
          <w:lang w:val="lt-LT"/>
        </w:rPr>
        <w:t>ė</w:t>
      </w:r>
      <w:r w:rsidRPr="00995B5E">
        <w:rPr>
          <w:sz w:val="22"/>
          <w:szCs w:val="22"/>
          <w:lang w:val="lt-LT"/>
        </w:rPr>
        <w:t>s pl</w:t>
      </w:r>
      <w:r w:rsidRPr="00995B5E">
        <w:rPr>
          <w:rFonts w:hint="eastAsia"/>
          <w:sz w:val="22"/>
          <w:szCs w:val="22"/>
          <w:lang w:val="lt-LT"/>
        </w:rPr>
        <w:t>ė</w:t>
      </w:r>
      <w:r w:rsidRPr="00995B5E">
        <w:rPr>
          <w:sz w:val="22"/>
          <w:szCs w:val="22"/>
          <w:lang w:val="lt-LT"/>
        </w:rPr>
        <w:t>vel</w:t>
      </w:r>
      <w:r w:rsidRPr="00995B5E">
        <w:rPr>
          <w:rFonts w:hint="eastAsia"/>
          <w:sz w:val="22"/>
          <w:szCs w:val="22"/>
          <w:lang w:val="lt-LT"/>
        </w:rPr>
        <w:t>ė</w:t>
      </w:r>
      <w:r w:rsidRPr="00995B5E">
        <w:rPr>
          <w:sz w:val="22"/>
          <w:szCs w:val="22"/>
          <w:lang w:val="lt-LT"/>
        </w:rPr>
        <w:t>je</w:t>
      </w:r>
      <w:r w:rsidRPr="00995B5E">
        <w:rPr>
          <w:rFonts w:eastAsia="Courier New"/>
          <w:sz w:val="22"/>
          <w:szCs w:val="22"/>
          <w:lang w:val="lt-LT"/>
        </w:rPr>
        <w:t xml:space="preserve"> - </w:t>
      </w:r>
      <w:proofErr w:type="spellStart"/>
      <w:r w:rsidRPr="00995B5E">
        <w:rPr>
          <w:rFonts w:eastAsia="Courier New"/>
          <w:sz w:val="22"/>
          <w:szCs w:val="22"/>
          <w:lang w:val="lt-LT"/>
        </w:rPr>
        <w:t>h</w:t>
      </w:r>
      <w:r w:rsidRPr="00995B5E">
        <w:rPr>
          <w:sz w:val="22"/>
          <w:szCs w:val="22"/>
          <w:lang w:val="lt-LT"/>
        </w:rPr>
        <w:t>ipromelioz</w:t>
      </w:r>
      <w:r w:rsidRPr="00995B5E">
        <w:rPr>
          <w:rFonts w:hint="eastAsia"/>
          <w:sz w:val="22"/>
          <w:szCs w:val="22"/>
          <w:lang w:val="lt-LT"/>
        </w:rPr>
        <w:t>ė</w:t>
      </w:r>
      <w:proofErr w:type="spellEnd"/>
      <w:r w:rsidRPr="00995B5E">
        <w:rPr>
          <w:sz w:val="22"/>
          <w:szCs w:val="22"/>
          <w:lang w:val="lt-LT"/>
        </w:rPr>
        <w:t xml:space="preserve">, titano dioksidas (E171) ir </w:t>
      </w:r>
      <w:proofErr w:type="spellStart"/>
      <w:r w:rsidRPr="00995B5E">
        <w:rPr>
          <w:sz w:val="22"/>
          <w:szCs w:val="22"/>
          <w:lang w:val="lt-LT"/>
        </w:rPr>
        <w:t>makrogolis</w:t>
      </w:r>
      <w:proofErr w:type="spellEnd"/>
      <w:r w:rsidRPr="00995B5E">
        <w:rPr>
          <w:sz w:val="22"/>
          <w:szCs w:val="22"/>
          <w:lang w:val="lt-LT"/>
        </w:rPr>
        <w:t xml:space="preserve">. </w:t>
      </w:r>
    </w:p>
    <w:p w14:paraId="34FD4F97" w14:textId="77777777" w:rsidR="00A74DB7" w:rsidRPr="00995B5E" w:rsidRDefault="00A74DB7" w:rsidP="00A74DB7">
      <w:pPr>
        <w:rPr>
          <w:sz w:val="22"/>
          <w:lang w:val="lt-LT"/>
        </w:rPr>
      </w:pPr>
    </w:p>
    <w:p w14:paraId="74E3230D" w14:textId="77777777" w:rsidR="00A74DB7" w:rsidRPr="00995B5E" w:rsidRDefault="00A74DB7" w:rsidP="00A74DB7">
      <w:pPr>
        <w:rPr>
          <w:b/>
          <w:sz w:val="22"/>
          <w:lang w:val="lt-LT"/>
        </w:rPr>
      </w:pPr>
      <w:proofErr w:type="spellStart"/>
      <w:r w:rsidRPr="00995B5E">
        <w:rPr>
          <w:b/>
          <w:sz w:val="22"/>
          <w:lang w:val="lt-LT"/>
        </w:rPr>
        <w:t>Alkeran</w:t>
      </w:r>
      <w:proofErr w:type="spellEnd"/>
      <w:r w:rsidRPr="00995B5E">
        <w:rPr>
          <w:b/>
          <w:sz w:val="22"/>
          <w:lang w:val="lt-LT"/>
        </w:rPr>
        <w:t xml:space="preserve"> išvaizda ir kiekis pakuot</w:t>
      </w:r>
      <w:r w:rsidRPr="00995B5E">
        <w:rPr>
          <w:rFonts w:hint="eastAsia"/>
          <w:b/>
          <w:sz w:val="22"/>
          <w:lang w:val="lt-LT"/>
        </w:rPr>
        <w:t>ė</w:t>
      </w:r>
      <w:r w:rsidRPr="00995B5E">
        <w:rPr>
          <w:b/>
          <w:sz w:val="22"/>
          <w:lang w:val="lt-LT"/>
        </w:rPr>
        <w:t>je</w:t>
      </w:r>
    </w:p>
    <w:p w14:paraId="48C4A9B3" w14:textId="77777777" w:rsidR="00A74DB7" w:rsidRPr="00995B5E" w:rsidRDefault="00A74DB7" w:rsidP="00A74DB7">
      <w:pPr>
        <w:rPr>
          <w:b/>
          <w:sz w:val="22"/>
          <w:lang w:val="lt-LT"/>
        </w:rPr>
      </w:pPr>
    </w:p>
    <w:p w14:paraId="3BAF1B28" w14:textId="77777777" w:rsidR="00A74DB7" w:rsidRPr="00995B5E" w:rsidRDefault="00A74DB7" w:rsidP="00A74DB7">
      <w:pPr>
        <w:rPr>
          <w:sz w:val="22"/>
          <w:lang w:val="lt-LT"/>
        </w:rPr>
      </w:pPr>
      <w:r w:rsidRPr="00995B5E">
        <w:rPr>
          <w:sz w:val="22"/>
          <w:lang w:val="lt-LT"/>
        </w:rPr>
        <w:t>Tablet</w:t>
      </w:r>
      <w:r w:rsidRPr="00995B5E">
        <w:rPr>
          <w:rFonts w:hint="eastAsia"/>
          <w:sz w:val="22"/>
          <w:lang w:val="lt-LT"/>
        </w:rPr>
        <w:t>ė</w:t>
      </w:r>
      <w:r w:rsidRPr="00995B5E">
        <w:rPr>
          <w:sz w:val="22"/>
          <w:lang w:val="lt-LT"/>
        </w:rPr>
        <w:t>s yra baltos arba balkšvos spalvos, apvalios, abipus išgaubtos, dengtos pl</w:t>
      </w:r>
      <w:r w:rsidRPr="00995B5E">
        <w:rPr>
          <w:rFonts w:hint="eastAsia"/>
          <w:sz w:val="22"/>
          <w:lang w:val="lt-LT"/>
        </w:rPr>
        <w:t>ė</w:t>
      </w:r>
      <w:r w:rsidRPr="00995B5E">
        <w:rPr>
          <w:sz w:val="22"/>
          <w:lang w:val="lt-LT"/>
        </w:rPr>
        <w:t>vele. J</w:t>
      </w:r>
      <w:r w:rsidRPr="00995B5E">
        <w:rPr>
          <w:rFonts w:hint="eastAsia"/>
          <w:sz w:val="22"/>
          <w:lang w:val="lt-LT"/>
        </w:rPr>
        <w:t>ų</w:t>
      </w:r>
      <w:r w:rsidRPr="00995B5E">
        <w:rPr>
          <w:sz w:val="22"/>
          <w:lang w:val="lt-LT"/>
        </w:rPr>
        <w:t xml:space="preserve"> vienoje pus</w:t>
      </w:r>
      <w:r w:rsidRPr="00995B5E">
        <w:rPr>
          <w:rFonts w:hint="eastAsia"/>
          <w:sz w:val="22"/>
          <w:lang w:val="lt-LT"/>
        </w:rPr>
        <w:t>ė</w:t>
      </w:r>
      <w:r w:rsidRPr="00995B5E">
        <w:rPr>
          <w:sz w:val="22"/>
          <w:lang w:val="lt-LT"/>
        </w:rPr>
        <w:t xml:space="preserve">je </w:t>
      </w:r>
      <w:r w:rsidRPr="00995B5E">
        <w:rPr>
          <w:rFonts w:hint="eastAsia"/>
          <w:sz w:val="22"/>
          <w:lang w:val="lt-LT"/>
        </w:rPr>
        <w:t>į</w:t>
      </w:r>
      <w:r w:rsidRPr="00995B5E">
        <w:rPr>
          <w:sz w:val="22"/>
          <w:lang w:val="lt-LT"/>
        </w:rPr>
        <w:t xml:space="preserve">spausta </w:t>
      </w:r>
      <w:r w:rsidRPr="00995B5E">
        <w:rPr>
          <w:rFonts w:hint="eastAsia"/>
          <w:sz w:val="22"/>
          <w:lang w:val="lt-LT"/>
        </w:rPr>
        <w:t>„</w:t>
      </w:r>
      <w:r w:rsidRPr="00995B5E">
        <w:rPr>
          <w:sz w:val="22"/>
          <w:lang w:val="lt-LT"/>
        </w:rPr>
        <w:t xml:space="preserve">GX EH3“, kitoje </w:t>
      </w:r>
      <w:r w:rsidRPr="00995B5E">
        <w:rPr>
          <w:rFonts w:hint="eastAsia"/>
          <w:sz w:val="22"/>
          <w:lang w:val="lt-LT"/>
        </w:rPr>
        <w:t>–</w:t>
      </w:r>
      <w:r w:rsidRPr="00995B5E">
        <w:rPr>
          <w:sz w:val="22"/>
          <w:lang w:val="lt-LT"/>
        </w:rPr>
        <w:t xml:space="preserve"> </w:t>
      </w:r>
      <w:r w:rsidRPr="00995B5E">
        <w:rPr>
          <w:rFonts w:hint="eastAsia"/>
          <w:sz w:val="22"/>
          <w:lang w:val="lt-LT"/>
        </w:rPr>
        <w:t>„</w:t>
      </w:r>
      <w:r w:rsidRPr="00995B5E">
        <w:rPr>
          <w:sz w:val="22"/>
          <w:lang w:val="lt-LT"/>
        </w:rPr>
        <w:t>A“.</w:t>
      </w:r>
    </w:p>
    <w:p w14:paraId="47B1B349" w14:textId="77777777" w:rsidR="00A74DB7" w:rsidRPr="00995B5E" w:rsidRDefault="00A74DB7" w:rsidP="00A74DB7">
      <w:pPr>
        <w:ind w:left="567" w:hanging="567"/>
        <w:rPr>
          <w:sz w:val="22"/>
          <w:lang w:val="lt-LT"/>
        </w:rPr>
      </w:pPr>
    </w:p>
    <w:p w14:paraId="0737C4A0" w14:textId="77777777" w:rsidR="00A74DB7" w:rsidRPr="00995B5E" w:rsidRDefault="00A74DB7" w:rsidP="00A74DB7">
      <w:pPr>
        <w:rPr>
          <w:sz w:val="22"/>
          <w:lang w:val="lt-LT"/>
        </w:rPr>
      </w:pPr>
      <w:proofErr w:type="spellStart"/>
      <w:r w:rsidRPr="00995B5E">
        <w:rPr>
          <w:sz w:val="22"/>
          <w:szCs w:val="22"/>
          <w:lang w:val="lt-LT"/>
        </w:rPr>
        <w:t>Alkeran</w:t>
      </w:r>
      <w:proofErr w:type="spellEnd"/>
      <w:r w:rsidRPr="00995B5E">
        <w:rPr>
          <w:sz w:val="22"/>
          <w:szCs w:val="22"/>
          <w:lang w:val="lt-LT"/>
        </w:rPr>
        <w:t xml:space="preserve"> tablet</w:t>
      </w:r>
      <w:r w:rsidRPr="00995B5E">
        <w:rPr>
          <w:rFonts w:hint="eastAsia"/>
          <w:sz w:val="22"/>
          <w:szCs w:val="22"/>
          <w:lang w:val="lt-LT"/>
        </w:rPr>
        <w:t>ė</w:t>
      </w:r>
      <w:r w:rsidRPr="00995B5E">
        <w:rPr>
          <w:sz w:val="22"/>
          <w:szCs w:val="22"/>
          <w:lang w:val="lt-LT"/>
        </w:rPr>
        <w:t>s tiekiamos gintaro spalvos stikliniame buteliuke su vaikams neatidaromu dangteliu. Kartonin</w:t>
      </w:r>
      <w:r w:rsidRPr="00995B5E">
        <w:rPr>
          <w:rFonts w:hint="eastAsia"/>
          <w:sz w:val="22"/>
          <w:szCs w:val="22"/>
          <w:lang w:val="lt-LT"/>
        </w:rPr>
        <w:t>ė</w:t>
      </w:r>
      <w:r w:rsidRPr="00995B5E">
        <w:rPr>
          <w:sz w:val="22"/>
          <w:szCs w:val="22"/>
          <w:lang w:val="lt-LT"/>
        </w:rPr>
        <w:t>je d</w:t>
      </w:r>
      <w:r w:rsidRPr="00995B5E">
        <w:rPr>
          <w:rFonts w:hint="eastAsia"/>
          <w:sz w:val="22"/>
          <w:szCs w:val="22"/>
          <w:lang w:val="lt-LT"/>
        </w:rPr>
        <w:t>ėž</w:t>
      </w:r>
      <w:r w:rsidRPr="00995B5E">
        <w:rPr>
          <w:sz w:val="22"/>
          <w:szCs w:val="22"/>
          <w:lang w:val="lt-LT"/>
        </w:rPr>
        <w:t>ut</w:t>
      </w:r>
      <w:r w:rsidRPr="00995B5E">
        <w:rPr>
          <w:rFonts w:hint="eastAsia"/>
          <w:sz w:val="22"/>
          <w:szCs w:val="22"/>
          <w:lang w:val="lt-LT"/>
        </w:rPr>
        <w:t>ė</w:t>
      </w:r>
      <w:r w:rsidRPr="00995B5E">
        <w:rPr>
          <w:sz w:val="22"/>
          <w:szCs w:val="22"/>
          <w:lang w:val="lt-LT"/>
        </w:rPr>
        <w:t>je yra 1 buteliukas, kuriame yra 25 tablet</w:t>
      </w:r>
      <w:r w:rsidRPr="00995B5E">
        <w:rPr>
          <w:rFonts w:hint="eastAsia"/>
          <w:sz w:val="22"/>
          <w:szCs w:val="22"/>
          <w:lang w:val="lt-LT"/>
        </w:rPr>
        <w:t>ė</w:t>
      </w:r>
      <w:r w:rsidRPr="00995B5E">
        <w:rPr>
          <w:sz w:val="22"/>
          <w:szCs w:val="22"/>
          <w:lang w:val="lt-LT"/>
        </w:rPr>
        <w:t>s</w:t>
      </w:r>
    </w:p>
    <w:p w14:paraId="017EDE15" w14:textId="77777777" w:rsidR="00A74DB7" w:rsidRPr="00995B5E" w:rsidRDefault="00A74DB7" w:rsidP="00A74DB7">
      <w:pPr>
        <w:ind w:left="567" w:hanging="567"/>
        <w:rPr>
          <w:sz w:val="22"/>
          <w:lang w:val="lt-LT"/>
        </w:rPr>
      </w:pPr>
    </w:p>
    <w:p w14:paraId="7B1A88B1" w14:textId="77777777" w:rsidR="00A74DB7" w:rsidRPr="00995B5E" w:rsidRDefault="00A74DB7" w:rsidP="00A74DB7">
      <w:pPr>
        <w:ind w:left="567" w:hanging="567"/>
        <w:rPr>
          <w:sz w:val="22"/>
          <w:lang w:val="lt-LT"/>
        </w:rPr>
      </w:pPr>
    </w:p>
    <w:p w14:paraId="43FAEFEE" w14:textId="77777777" w:rsidR="00A74DB7" w:rsidRPr="00995B5E" w:rsidRDefault="00A74DB7" w:rsidP="00A74DB7">
      <w:pPr>
        <w:tabs>
          <w:tab w:val="left" w:pos="567"/>
        </w:tabs>
        <w:rPr>
          <w:b/>
          <w:sz w:val="22"/>
          <w:szCs w:val="22"/>
          <w:lang w:val="lt-LT"/>
        </w:rPr>
      </w:pPr>
      <w:r w:rsidRPr="00995B5E">
        <w:rPr>
          <w:b/>
          <w:sz w:val="22"/>
          <w:szCs w:val="22"/>
          <w:lang w:val="lt-LT"/>
        </w:rPr>
        <w:t>Registruotojas</w:t>
      </w:r>
    </w:p>
    <w:p w14:paraId="0CD3459F" w14:textId="77777777" w:rsidR="00A74DB7" w:rsidRPr="00995B5E" w:rsidRDefault="00A74DB7" w:rsidP="00A74DB7">
      <w:pPr>
        <w:tabs>
          <w:tab w:val="left" w:pos="567"/>
        </w:tabs>
        <w:rPr>
          <w:sz w:val="22"/>
          <w:szCs w:val="22"/>
          <w:lang w:val="lt-LT"/>
        </w:rPr>
      </w:pPr>
      <w:proofErr w:type="spellStart"/>
      <w:r w:rsidRPr="00995B5E">
        <w:rPr>
          <w:sz w:val="22"/>
          <w:szCs w:val="22"/>
          <w:lang w:val="lt-LT"/>
        </w:rPr>
        <w:t>Aspen</w:t>
      </w:r>
      <w:proofErr w:type="spellEnd"/>
      <w:r w:rsidRPr="00995B5E">
        <w:rPr>
          <w:sz w:val="22"/>
          <w:szCs w:val="22"/>
          <w:lang w:val="lt-LT"/>
        </w:rPr>
        <w:t xml:space="preserve"> </w:t>
      </w:r>
      <w:proofErr w:type="spellStart"/>
      <w:r w:rsidRPr="00995B5E">
        <w:rPr>
          <w:sz w:val="22"/>
          <w:szCs w:val="22"/>
          <w:lang w:val="lt-LT"/>
        </w:rPr>
        <w:t>Pharma</w:t>
      </w:r>
      <w:proofErr w:type="spellEnd"/>
      <w:r w:rsidRPr="00995B5E">
        <w:rPr>
          <w:sz w:val="22"/>
          <w:szCs w:val="22"/>
          <w:lang w:val="lt-LT"/>
        </w:rPr>
        <w:t xml:space="preserve"> </w:t>
      </w:r>
      <w:proofErr w:type="spellStart"/>
      <w:r w:rsidRPr="00995B5E">
        <w:rPr>
          <w:sz w:val="22"/>
          <w:szCs w:val="22"/>
          <w:lang w:val="lt-LT"/>
        </w:rPr>
        <w:t>Trading</w:t>
      </w:r>
      <w:proofErr w:type="spellEnd"/>
      <w:r w:rsidRPr="00995B5E">
        <w:rPr>
          <w:sz w:val="22"/>
          <w:szCs w:val="22"/>
          <w:lang w:val="lt-LT"/>
        </w:rPr>
        <w:t xml:space="preserve"> </w:t>
      </w:r>
      <w:proofErr w:type="spellStart"/>
      <w:r w:rsidRPr="00995B5E">
        <w:rPr>
          <w:sz w:val="22"/>
          <w:szCs w:val="22"/>
          <w:lang w:val="lt-LT"/>
        </w:rPr>
        <w:t>Limited</w:t>
      </w:r>
      <w:proofErr w:type="spellEnd"/>
      <w:r w:rsidRPr="00995B5E">
        <w:rPr>
          <w:sz w:val="22"/>
          <w:szCs w:val="22"/>
          <w:lang w:val="lt-LT"/>
        </w:rPr>
        <w:t xml:space="preserve"> </w:t>
      </w:r>
    </w:p>
    <w:p w14:paraId="2022952B" w14:textId="77777777" w:rsidR="00A74DB7" w:rsidRPr="00995B5E" w:rsidRDefault="00A74DB7" w:rsidP="00A74DB7">
      <w:pPr>
        <w:tabs>
          <w:tab w:val="left" w:pos="567"/>
        </w:tabs>
        <w:rPr>
          <w:sz w:val="22"/>
          <w:szCs w:val="22"/>
          <w:lang w:val="lt-LT"/>
        </w:rPr>
      </w:pPr>
      <w:r w:rsidRPr="00995B5E">
        <w:rPr>
          <w:sz w:val="22"/>
          <w:szCs w:val="22"/>
          <w:lang w:val="lt-LT"/>
        </w:rPr>
        <w:t xml:space="preserve">3016 Lake </w:t>
      </w:r>
      <w:proofErr w:type="spellStart"/>
      <w:r w:rsidRPr="00995B5E">
        <w:rPr>
          <w:sz w:val="22"/>
          <w:szCs w:val="22"/>
          <w:lang w:val="lt-LT"/>
        </w:rPr>
        <w:t>Drive</w:t>
      </w:r>
      <w:proofErr w:type="spellEnd"/>
    </w:p>
    <w:p w14:paraId="69C15322" w14:textId="77777777" w:rsidR="00A74DB7" w:rsidRPr="00995B5E" w:rsidRDefault="00A74DB7" w:rsidP="00A74DB7">
      <w:pPr>
        <w:tabs>
          <w:tab w:val="left" w:pos="567"/>
        </w:tabs>
        <w:rPr>
          <w:sz w:val="22"/>
          <w:szCs w:val="22"/>
          <w:lang w:val="lt-LT"/>
        </w:rPr>
      </w:pPr>
      <w:proofErr w:type="spellStart"/>
      <w:r w:rsidRPr="00995B5E">
        <w:rPr>
          <w:sz w:val="22"/>
          <w:szCs w:val="22"/>
          <w:lang w:val="lt-LT"/>
        </w:rPr>
        <w:t>Citywest</w:t>
      </w:r>
      <w:proofErr w:type="spellEnd"/>
      <w:r w:rsidRPr="00995B5E">
        <w:rPr>
          <w:sz w:val="22"/>
          <w:szCs w:val="22"/>
          <w:lang w:val="lt-LT"/>
        </w:rPr>
        <w:t xml:space="preserve"> </w:t>
      </w:r>
      <w:proofErr w:type="spellStart"/>
      <w:r w:rsidRPr="00995B5E">
        <w:rPr>
          <w:sz w:val="22"/>
          <w:szCs w:val="22"/>
          <w:lang w:val="lt-LT"/>
        </w:rPr>
        <w:t>Business</w:t>
      </w:r>
      <w:proofErr w:type="spellEnd"/>
      <w:r w:rsidRPr="00995B5E">
        <w:rPr>
          <w:sz w:val="22"/>
          <w:szCs w:val="22"/>
          <w:lang w:val="lt-LT"/>
        </w:rPr>
        <w:t xml:space="preserve"> </w:t>
      </w:r>
      <w:proofErr w:type="spellStart"/>
      <w:r w:rsidRPr="00995B5E">
        <w:rPr>
          <w:sz w:val="22"/>
          <w:szCs w:val="22"/>
          <w:lang w:val="lt-LT"/>
        </w:rPr>
        <w:t>Campus</w:t>
      </w:r>
      <w:proofErr w:type="spellEnd"/>
      <w:r w:rsidRPr="00995B5E">
        <w:rPr>
          <w:sz w:val="22"/>
          <w:szCs w:val="22"/>
          <w:lang w:val="lt-LT"/>
        </w:rPr>
        <w:t xml:space="preserve"> </w:t>
      </w:r>
    </w:p>
    <w:p w14:paraId="389F2840" w14:textId="77777777" w:rsidR="00A74DB7" w:rsidRPr="00995B5E" w:rsidRDefault="00A74DB7" w:rsidP="00A74DB7">
      <w:pPr>
        <w:tabs>
          <w:tab w:val="left" w:pos="567"/>
        </w:tabs>
        <w:rPr>
          <w:sz w:val="22"/>
          <w:szCs w:val="22"/>
          <w:lang w:val="lt-LT"/>
        </w:rPr>
      </w:pPr>
      <w:r w:rsidRPr="00995B5E">
        <w:rPr>
          <w:sz w:val="22"/>
          <w:szCs w:val="22"/>
          <w:lang w:val="lt-LT"/>
        </w:rPr>
        <w:t xml:space="preserve">Dublin 24 </w:t>
      </w:r>
    </w:p>
    <w:p w14:paraId="4CD8047A" w14:textId="77777777" w:rsidR="00A74DB7" w:rsidRPr="00995B5E" w:rsidRDefault="00A74DB7" w:rsidP="00A74DB7">
      <w:pPr>
        <w:tabs>
          <w:tab w:val="left" w:pos="567"/>
        </w:tabs>
        <w:rPr>
          <w:sz w:val="22"/>
          <w:szCs w:val="22"/>
          <w:lang w:val="lt-LT"/>
        </w:rPr>
      </w:pPr>
      <w:r w:rsidRPr="00995B5E">
        <w:rPr>
          <w:sz w:val="22"/>
          <w:szCs w:val="22"/>
          <w:lang w:val="lt-LT"/>
        </w:rPr>
        <w:t>Airija</w:t>
      </w:r>
    </w:p>
    <w:p w14:paraId="1630A55F" w14:textId="77777777" w:rsidR="00A74DB7" w:rsidRPr="00995B5E" w:rsidRDefault="00A74DB7" w:rsidP="00A74DB7">
      <w:pPr>
        <w:tabs>
          <w:tab w:val="left" w:pos="567"/>
        </w:tabs>
        <w:rPr>
          <w:sz w:val="22"/>
          <w:szCs w:val="22"/>
          <w:lang w:val="lt-LT"/>
        </w:rPr>
      </w:pPr>
      <w:r w:rsidRPr="00995B5E">
        <w:rPr>
          <w:sz w:val="22"/>
          <w:szCs w:val="22"/>
          <w:lang w:val="lt-LT"/>
        </w:rPr>
        <w:t>Tel: +370 5 214 0291</w:t>
      </w:r>
    </w:p>
    <w:p w14:paraId="6344FA50" w14:textId="77777777" w:rsidR="00A74DB7" w:rsidRPr="00995B5E" w:rsidRDefault="00A74DB7" w:rsidP="00A74DB7">
      <w:pPr>
        <w:rPr>
          <w:sz w:val="22"/>
          <w:lang w:val="lt-LT"/>
        </w:rPr>
      </w:pPr>
    </w:p>
    <w:p w14:paraId="6843AFDE" w14:textId="77777777" w:rsidR="00A74DB7" w:rsidRPr="00995B5E" w:rsidRDefault="00A74DB7" w:rsidP="00A74DB7">
      <w:pPr>
        <w:rPr>
          <w:b/>
          <w:sz w:val="22"/>
          <w:lang w:val="lt-LT"/>
        </w:rPr>
      </w:pPr>
      <w:r w:rsidRPr="00995B5E">
        <w:rPr>
          <w:b/>
          <w:sz w:val="22"/>
          <w:lang w:val="lt-LT"/>
        </w:rPr>
        <w:t>Gamintojas</w:t>
      </w:r>
    </w:p>
    <w:p w14:paraId="07BECB91" w14:textId="77777777" w:rsidR="00A74DB7" w:rsidRPr="000F53D2" w:rsidRDefault="00A74DB7" w:rsidP="00A74DB7">
      <w:pPr>
        <w:rPr>
          <w:lang w:val="lt-LT"/>
        </w:rPr>
      </w:pPr>
      <w:r w:rsidRPr="000F53D2">
        <w:rPr>
          <w:rStyle w:val="HTMLspausdinimomainl"/>
          <w:rFonts w:ascii="Times New Roman" w:hAnsi="Times New Roman" w:cs="Times New Roman"/>
          <w:sz w:val="22"/>
          <w:szCs w:val="22"/>
          <w:lang w:val="lt-LT"/>
        </w:rPr>
        <w:t xml:space="preserve">EXCELLA </w:t>
      </w:r>
      <w:proofErr w:type="spellStart"/>
      <w:r w:rsidRPr="000F53D2">
        <w:rPr>
          <w:rStyle w:val="HTMLspausdinimomainl"/>
          <w:rFonts w:ascii="Times New Roman" w:hAnsi="Times New Roman" w:cs="Times New Roman"/>
          <w:sz w:val="22"/>
          <w:szCs w:val="22"/>
          <w:lang w:val="lt-LT"/>
        </w:rPr>
        <w:t>GmbH</w:t>
      </w:r>
      <w:proofErr w:type="spellEnd"/>
      <w:r w:rsidRPr="000F53D2">
        <w:rPr>
          <w:rStyle w:val="HTMLspausdinimomainl"/>
          <w:rFonts w:ascii="Times New Roman" w:hAnsi="Times New Roman" w:cs="Times New Roman"/>
          <w:sz w:val="22"/>
          <w:szCs w:val="22"/>
          <w:lang w:val="lt-LT"/>
        </w:rPr>
        <w:t xml:space="preserve"> &amp; </w:t>
      </w:r>
      <w:proofErr w:type="spellStart"/>
      <w:r w:rsidRPr="000F53D2">
        <w:rPr>
          <w:rStyle w:val="HTMLspausdinimomainl"/>
          <w:rFonts w:ascii="Times New Roman" w:hAnsi="Times New Roman" w:cs="Times New Roman"/>
          <w:sz w:val="22"/>
          <w:szCs w:val="22"/>
          <w:lang w:val="lt-LT"/>
        </w:rPr>
        <w:t>Co</w:t>
      </w:r>
      <w:proofErr w:type="spellEnd"/>
      <w:r w:rsidRPr="000F53D2">
        <w:rPr>
          <w:rStyle w:val="HTMLspausdinimomainl"/>
          <w:rFonts w:ascii="Times New Roman" w:hAnsi="Times New Roman" w:cs="Times New Roman"/>
          <w:sz w:val="22"/>
          <w:szCs w:val="22"/>
          <w:lang w:val="lt-LT"/>
        </w:rPr>
        <w:t>. KG</w:t>
      </w:r>
    </w:p>
    <w:p w14:paraId="3D942D14" w14:textId="77777777" w:rsidR="00A74DB7" w:rsidRPr="000F53D2" w:rsidRDefault="00A74DB7" w:rsidP="00A74DB7">
      <w:pPr>
        <w:rPr>
          <w:rStyle w:val="HTMLspausdinimomainl"/>
          <w:rFonts w:ascii="Times New Roman" w:hAnsi="Times New Roman" w:cs="Times New Roman"/>
          <w:sz w:val="22"/>
          <w:szCs w:val="22"/>
          <w:lang w:val="lt-LT"/>
        </w:rPr>
      </w:pPr>
      <w:proofErr w:type="spellStart"/>
      <w:r w:rsidRPr="000F53D2">
        <w:rPr>
          <w:rStyle w:val="HTMLspausdinimomainl"/>
          <w:rFonts w:ascii="Times New Roman" w:hAnsi="Times New Roman" w:cs="Times New Roman"/>
          <w:sz w:val="22"/>
          <w:szCs w:val="22"/>
          <w:lang w:val="lt-LT"/>
        </w:rPr>
        <w:lastRenderedPageBreak/>
        <w:t>Nürnberger</w:t>
      </w:r>
      <w:proofErr w:type="spellEnd"/>
      <w:r w:rsidRPr="000F53D2">
        <w:rPr>
          <w:rStyle w:val="HTMLspausdinimomainl"/>
          <w:rFonts w:ascii="Times New Roman" w:hAnsi="Times New Roman" w:cs="Times New Roman"/>
          <w:sz w:val="22"/>
          <w:szCs w:val="22"/>
          <w:lang w:val="lt-LT"/>
        </w:rPr>
        <w:t xml:space="preserve"> </w:t>
      </w:r>
      <w:proofErr w:type="spellStart"/>
      <w:r w:rsidRPr="000F53D2">
        <w:rPr>
          <w:rStyle w:val="HTMLspausdinimomainl"/>
          <w:rFonts w:ascii="Times New Roman" w:hAnsi="Times New Roman" w:cs="Times New Roman"/>
          <w:sz w:val="22"/>
          <w:szCs w:val="22"/>
          <w:lang w:val="lt-LT"/>
        </w:rPr>
        <w:t>Strasse</w:t>
      </w:r>
      <w:proofErr w:type="spellEnd"/>
      <w:r w:rsidRPr="000F53D2">
        <w:rPr>
          <w:rStyle w:val="HTMLspausdinimomainl"/>
          <w:rFonts w:ascii="Times New Roman" w:hAnsi="Times New Roman" w:cs="Times New Roman"/>
          <w:sz w:val="22"/>
          <w:szCs w:val="22"/>
          <w:lang w:val="lt-LT"/>
        </w:rPr>
        <w:t xml:space="preserve"> 12 </w:t>
      </w:r>
    </w:p>
    <w:p w14:paraId="789222F7" w14:textId="77777777" w:rsidR="00A74DB7" w:rsidRPr="000F53D2" w:rsidRDefault="00A74DB7" w:rsidP="00A74DB7">
      <w:pPr>
        <w:rPr>
          <w:sz w:val="22"/>
          <w:szCs w:val="22"/>
          <w:lang w:val="lt-LT"/>
        </w:rPr>
      </w:pPr>
      <w:r w:rsidRPr="000F53D2">
        <w:rPr>
          <w:rStyle w:val="HTMLspausdinimomainl"/>
          <w:rFonts w:ascii="Times New Roman" w:hAnsi="Times New Roman" w:cs="Times New Roman"/>
          <w:sz w:val="22"/>
          <w:szCs w:val="22"/>
          <w:lang w:val="lt-LT"/>
        </w:rPr>
        <w:t xml:space="preserve">90537 </w:t>
      </w:r>
      <w:proofErr w:type="spellStart"/>
      <w:r w:rsidRPr="000F53D2">
        <w:rPr>
          <w:rStyle w:val="HTMLspausdinimomainl"/>
          <w:rFonts w:ascii="Times New Roman" w:hAnsi="Times New Roman" w:cs="Times New Roman"/>
          <w:sz w:val="22"/>
          <w:szCs w:val="22"/>
          <w:lang w:val="lt-LT"/>
        </w:rPr>
        <w:t>Feucht</w:t>
      </w:r>
      <w:proofErr w:type="spellEnd"/>
    </w:p>
    <w:p w14:paraId="01862C28" w14:textId="5E44A176" w:rsidR="00A74DB7" w:rsidRPr="00995B5E" w:rsidRDefault="00A74DB7" w:rsidP="00A74DB7">
      <w:pPr>
        <w:rPr>
          <w:sz w:val="22"/>
          <w:lang w:val="lt-LT"/>
        </w:rPr>
      </w:pPr>
      <w:r w:rsidRPr="000F53D2">
        <w:rPr>
          <w:sz w:val="22"/>
          <w:szCs w:val="22"/>
          <w:lang w:val="lt-LT"/>
        </w:rPr>
        <w:t>Vokietija</w:t>
      </w:r>
    </w:p>
    <w:p w14:paraId="1358BC3F" w14:textId="77777777" w:rsidR="00A74DB7" w:rsidRPr="00995B5E" w:rsidRDefault="00A74DB7" w:rsidP="00A74DB7">
      <w:pPr>
        <w:ind w:left="567" w:hanging="567"/>
        <w:rPr>
          <w:sz w:val="22"/>
          <w:lang w:val="lt-LT"/>
        </w:rPr>
      </w:pPr>
    </w:p>
    <w:p w14:paraId="4E3A7BD4" w14:textId="44A05B67" w:rsidR="00A74DB7" w:rsidRPr="00995B5E" w:rsidRDefault="00A74DB7" w:rsidP="00A74DB7">
      <w:pPr>
        <w:ind w:left="567" w:hanging="567"/>
        <w:rPr>
          <w:b/>
          <w:bCs/>
          <w:sz w:val="22"/>
          <w:lang w:val="lt-LT"/>
        </w:rPr>
      </w:pPr>
      <w:r w:rsidRPr="00995B5E">
        <w:rPr>
          <w:b/>
          <w:sz w:val="22"/>
          <w:lang w:val="lt-LT"/>
        </w:rPr>
        <w:t>Šis pakuot</w:t>
      </w:r>
      <w:r w:rsidRPr="00995B5E">
        <w:rPr>
          <w:rFonts w:hint="eastAsia"/>
          <w:b/>
          <w:sz w:val="22"/>
          <w:lang w:val="lt-LT"/>
        </w:rPr>
        <w:t>ė</w:t>
      </w:r>
      <w:r w:rsidRPr="00995B5E">
        <w:rPr>
          <w:b/>
          <w:sz w:val="22"/>
          <w:lang w:val="lt-LT"/>
        </w:rPr>
        <w:t>s lapelis paskutin</w:t>
      </w:r>
      <w:r w:rsidRPr="00995B5E">
        <w:rPr>
          <w:rFonts w:hint="eastAsia"/>
          <w:b/>
          <w:sz w:val="22"/>
          <w:lang w:val="lt-LT"/>
        </w:rPr>
        <w:t>į</w:t>
      </w:r>
      <w:r w:rsidRPr="00995B5E">
        <w:rPr>
          <w:b/>
          <w:sz w:val="22"/>
          <w:lang w:val="lt-LT"/>
        </w:rPr>
        <w:t xml:space="preserve"> kart</w:t>
      </w:r>
      <w:r w:rsidRPr="00995B5E">
        <w:rPr>
          <w:rFonts w:hint="eastAsia"/>
          <w:b/>
          <w:sz w:val="22"/>
          <w:lang w:val="lt-LT"/>
        </w:rPr>
        <w:t>ą</w:t>
      </w:r>
      <w:r w:rsidRPr="00995B5E">
        <w:rPr>
          <w:b/>
          <w:sz w:val="22"/>
          <w:lang w:val="lt-LT"/>
        </w:rPr>
        <w:t xml:space="preserve"> peržiūrėtas</w:t>
      </w:r>
      <w:r w:rsidR="007C6BB7">
        <w:rPr>
          <w:b/>
          <w:sz w:val="22"/>
          <w:lang w:val="lt-LT"/>
        </w:rPr>
        <w:t xml:space="preserve"> </w:t>
      </w:r>
      <w:r w:rsidR="008D3201">
        <w:rPr>
          <w:b/>
          <w:sz w:val="22"/>
          <w:lang w:val="lt-LT"/>
        </w:rPr>
        <w:t>2025-04-0</w:t>
      </w:r>
      <w:r w:rsidR="00787B77">
        <w:rPr>
          <w:b/>
          <w:sz w:val="22"/>
          <w:lang w:val="lt-LT"/>
        </w:rPr>
        <w:t>7</w:t>
      </w:r>
      <w:r>
        <w:rPr>
          <w:b/>
          <w:sz w:val="22"/>
          <w:lang w:val="lt-LT"/>
        </w:rPr>
        <w:t>.</w:t>
      </w:r>
    </w:p>
    <w:p w14:paraId="34AD492C" w14:textId="77777777" w:rsidR="00A74DB7" w:rsidRPr="00995B5E" w:rsidRDefault="00A74DB7" w:rsidP="00A74DB7">
      <w:pPr>
        <w:ind w:left="567" w:hanging="567"/>
        <w:rPr>
          <w:b/>
          <w:bCs/>
          <w:sz w:val="22"/>
          <w:lang w:val="lt-LT"/>
        </w:rPr>
      </w:pPr>
    </w:p>
    <w:p w14:paraId="76DCF459" w14:textId="77777777" w:rsidR="00A74DB7" w:rsidRPr="00995B5E" w:rsidRDefault="00A74DB7" w:rsidP="00A74DB7">
      <w:pPr>
        <w:rPr>
          <w:b/>
          <w:sz w:val="22"/>
          <w:lang w:val="lt-LT"/>
        </w:rPr>
      </w:pPr>
    </w:p>
    <w:p w14:paraId="1596F298" w14:textId="5FFAB2CE" w:rsidR="00A74DB7" w:rsidRPr="00995B5E" w:rsidRDefault="00A74DB7" w:rsidP="00A74DB7">
      <w:pPr>
        <w:pStyle w:val="Pagrindinistekstas"/>
        <w:widowControl w:val="0"/>
        <w:tabs>
          <w:tab w:val="left" w:pos="3960"/>
        </w:tabs>
        <w:suppressAutoHyphens/>
      </w:pPr>
      <w:r w:rsidRPr="00995B5E">
        <w:rPr>
          <w:szCs w:val="22"/>
        </w:rPr>
        <w:t xml:space="preserve">Išsami informacija apie šį vaistą pateikiama Valstybinės vaistų kontrolės tarnybos prie Lietuvos Respublikos sveikatos apsaugos ministerijos tinklalapyje </w:t>
      </w:r>
      <w:bookmarkStart w:id="2" w:name="_Hlk83110390"/>
      <w:r w:rsidR="007C6BB7" w:rsidRPr="004D29BF">
        <w:rPr>
          <w:rFonts w:eastAsia="SimSun"/>
          <w:noProof/>
          <w:color w:val="0000FF"/>
          <w:szCs w:val="22"/>
          <w:u w:val="single"/>
        </w:rPr>
        <w:fldChar w:fldCharType="begin"/>
      </w:r>
      <w:r w:rsidR="007C6BB7" w:rsidRPr="004D29BF">
        <w:rPr>
          <w:rFonts w:eastAsia="SimSun"/>
          <w:noProof/>
          <w:color w:val="0000FF"/>
          <w:szCs w:val="22"/>
          <w:u w:val="single"/>
        </w:rPr>
        <w:instrText>HYPERLINK "</w:instrText>
      </w:r>
      <w:r w:rsidR="007C6BB7" w:rsidRPr="004D29BF">
        <w:rPr>
          <w:rFonts w:eastAsia="SimSun"/>
          <w:color w:val="0000FF"/>
          <w:szCs w:val="22"/>
        </w:rPr>
        <w:instrText>https://vvkt.lrv.lt/lt</w:instrText>
      </w:r>
      <w:r w:rsidR="007C6BB7" w:rsidRPr="004D29BF">
        <w:rPr>
          <w:rFonts w:eastAsia="SimSun"/>
          <w:noProof/>
          <w:color w:val="0000FF"/>
          <w:szCs w:val="22"/>
          <w:u w:val="single"/>
        </w:rPr>
        <w:instrText>"</w:instrText>
      </w:r>
      <w:r w:rsidR="007C6BB7" w:rsidRPr="004D29BF">
        <w:rPr>
          <w:rFonts w:eastAsia="SimSun"/>
          <w:noProof/>
          <w:color w:val="0000FF"/>
          <w:szCs w:val="22"/>
          <w:u w:val="single"/>
        </w:rPr>
        <w:fldChar w:fldCharType="separate"/>
      </w:r>
      <w:r w:rsidR="007C6BB7" w:rsidRPr="004D29BF">
        <w:rPr>
          <w:rStyle w:val="Hipersaitas"/>
          <w:rFonts w:eastAsia="SimSun"/>
          <w:szCs w:val="22"/>
        </w:rPr>
        <w:t>https://vvkt.lrv.lt/lt</w:t>
      </w:r>
      <w:bookmarkEnd w:id="2"/>
      <w:r w:rsidR="007C6BB7" w:rsidRPr="004D29BF">
        <w:rPr>
          <w:rFonts w:eastAsia="SimSun"/>
          <w:noProof/>
          <w:color w:val="0000FF"/>
          <w:szCs w:val="22"/>
          <w:u w:val="single"/>
        </w:rPr>
        <w:fldChar w:fldCharType="end"/>
      </w:r>
      <w:r w:rsidR="007C6BB7" w:rsidRPr="004D29BF">
        <w:rPr>
          <w:szCs w:val="22"/>
        </w:rPr>
        <w:t>.</w:t>
      </w:r>
    </w:p>
    <w:p w14:paraId="5AE57939" w14:textId="77777777" w:rsidR="00A74DB7" w:rsidRPr="00995B5E" w:rsidRDefault="00A74DB7" w:rsidP="00A74DB7">
      <w:pPr>
        <w:numPr>
          <w:ilvl w:val="12"/>
          <w:numId w:val="0"/>
        </w:numPr>
        <w:ind w:right="-2"/>
        <w:rPr>
          <w:sz w:val="22"/>
          <w:szCs w:val="22"/>
          <w:lang w:val="lt-LT"/>
        </w:rPr>
      </w:pPr>
    </w:p>
    <w:p w14:paraId="30686EE7" w14:textId="77777777" w:rsidR="00A74DB7" w:rsidRPr="00995B5E" w:rsidRDefault="00A74DB7" w:rsidP="00A74DB7">
      <w:pPr>
        <w:numPr>
          <w:ilvl w:val="12"/>
          <w:numId w:val="0"/>
        </w:numPr>
        <w:ind w:right="-2"/>
        <w:rPr>
          <w:sz w:val="22"/>
          <w:szCs w:val="22"/>
          <w:lang w:val="lt-LT"/>
        </w:rPr>
      </w:pPr>
      <w:r w:rsidRPr="00995B5E">
        <w:rPr>
          <w:sz w:val="22"/>
          <w:szCs w:val="22"/>
          <w:lang w:val="lt-LT"/>
        </w:rPr>
        <w:t>Toliau pateikta informacija skirta tik sveikatos prieži</w:t>
      </w:r>
      <w:r w:rsidRPr="00995B5E">
        <w:rPr>
          <w:rFonts w:hint="eastAsia"/>
          <w:sz w:val="22"/>
          <w:szCs w:val="22"/>
          <w:lang w:val="lt-LT"/>
        </w:rPr>
        <w:t>ū</w:t>
      </w:r>
      <w:r w:rsidRPr="00995B5E">
        <w:rPr>
          <w:sz w:val="22"/>
          <w:szCs w:val="22"/>
          <w:lang w:val="lt-LT"/>
        </w:rPr>
        <w:t>ros specialistams:</w:t>
      </w:r>
    </w:p>
    <w:p w14:paraId="31735CAD" w14:textId="77777777" w:rsidR="00A74DB7" w:rsidRPr="00995B5E" w:rsidRDefault="00A74DB7" w:rsidP="00A74DB7">
      <w:pPr>
        <w:rPr>
          <w:b/>
          <w:sz w:val="22"/>
          <w:lang w:val="lt-LT"/>
        </w:rPr>
      </w:pPr>
    </w:p>
    <w:p w14:paraId="31B71AA3" w14:textId="77777777" w:rsidR="00A74DB7" w:rsidRPr="00995B5E" w:rsidRDefault="00A74DB7" w:rsidP="00A74DB7">
      <w:pPr>
        <w:rPr>
          <w:sz w:val="22"/>
          <w:szCs w:val="22"/>
          <w:lang w:val="lt-LT"/>
        </w:rPr>
      </w:pPr>
      <w:r w:rsidRPr="00995B5E">
        <w:rPr>
          <w:i/>
          <w:iCs/>
          <w:sz w:val="22"/>
          <w:szCs w:val="22"/>
          <w:lang w:val="lt-LT"/>
        </w:rPr>
        <w:t xml:space="preserve">Saugus darbas su </w:t>
      </w:r>
      <w:proofErr w:type="spellStart"/>
      <w:r w:rsidRPr="00995B5E">
        <w:rPr>
          <w:i/>
          <w:iCs/>
          <w:sz w:val="22"/>
          <w:szCs w:val="22"/>
          <w:lang w:val="lt-LT"/>
        </w:rPr>
        <w:t>Alkeran</w:t>
      </w:r>
      <w:proofErr w:type="spellEnd"/>
      <w:r w:rsidRPr="00995B5E">
        <w:rPr>
          <w:i/>
          <w:iCs/>
          <w:sz w:val="22"/>
          <w:szCs w:val="22"/>
          <w:lang w:val="lt-LT"/>
        </w:rPr>
        <w:t xml:space="preserve"> tablet</w:t>
      </w:r>
      <w:r w:rsidRPr="00995B5E">
        <w:rPr>
          <w:rFonts w:hint="eastAsia"/>
          <w:i/>
          <w:iCs/>
          <w:sz w:val="22"/>
          <w:szCs w:val="22"/>
          <w:lang w:val="lt-LT"/>
        </w:rPr>
        <w:t>ė</w:t>
      </w:r>
      <w:r w:rsidRPr="00995B5E">
        <w:rPr>
          <w:i/>
          <w:iCs/>
          <w:sz w:val="22"/>
          <w:szCs w:val="22"/>
          <w:lang w:val="lt-LT"/>
        </w:rPr>
        <w:t>mis</w:t>
      </w:r>
      <w:r w:rsidRPr="00995B5E">
        <w:rPr>
          <w:sz w:val="22"/>
          <w:szCs w:val="22"/>
          <w:lang w:val="lt-LT"/>
        </w:rPr>
        <w:t xml:space="preserve">. Dirbant su </w:t>
      </w:r>
      <w:proofErr w:type="spellStart"/>
      <w:r w:rsidRPr="00995B5E">
        <w:rPr>
          <w:sz w:val="22"/>
          <w:szCs w:val="22"/>
          <w:lang w:val="lt-LT"/>
        </w:rPr>
        <w:t>Alkeran</w:t>
      </w:r>
      <w:proofErr w:type="spellEnd"/>
      <w:r w:rsidRPr="00995B5E">
        <w:rPr>
          <w:sz w:val="22"/>
          <w:szCs w:val="22"/>
          <w:lang w:val="lt-LT"/>
        </w:rPr>
        <w:t xml:space="preserve"> tablet</w:t>
      </w:r>
      <w:r w:rsidRPr="00995B5E">
        <w:rPr>
          <w:rFonts w:hint="eastAsia"/>
          <w:sz w:val="22"/>
          <w:szCs w:val="22"/>
          <w:lang w:val="lt-LT"/>
        </w:rPr>
        <w:t>ė</w:t>
      </w:r>
      <w:r w:rsidRPr="00995B5E">
        <w:rPr>
          <w:sz w:val="22"/>
          <w:szCs w:val="22"/>
          <w:lang w:val="lt-LT"/>
        </w:rPr>
        <w:t xml:space="preserve">mis reikia laikytis darbo su </w:t>
      </w:r>
      <w:proofErr w:type="spellStart"/>
      <w:r w:rsidRPr="00995B5E">
        <w:rPr>
          <w:sz w:val="22"/>
          <w:szCs w:val="22"/>
          <w:lang w:val="lt-LT"/>
        </w:rPr>
        <w:t>citotoksiniais</w:t>
      </w:r>
      <w:proofErr w:type="spellEnd"/>
      <w:r w:rsidRPr="00995B5E">
        <w:rPr>
          <w:sz w:val="22"/>
          <w:szCs w:val="22"/>
          <w:lang w:val="lt-LT"/>
        </w:rPr>
        <w:t xml:space="preserve"> vaistais reikalavim</w:t>
      </w:r>
      <w:r w:rsidRPr="00995B5E">
        <w:rPr>
          <w:rFonts w:hint="eastAsia"/>
          <w:sz w:val="22"/>
          <w:szCs w:val="22"/>
          <w:lang w:val="lt-LT"/>
        </w:rPr>
        <w:t>ų</w:t>
      </w:r>
      <w:r w:rsidRPr="00995B5E">
        <w:rPr>
          <w:sz w:val="22"/>
          <w:szCs w:val="22"/>
          <w:lang w:val="lt-LT"/>
        </w:rPr>
        <w:t>, nustatyt</w:t>
      </w:r>
      <w:r w:rsidRPr="00995B5E">
        <w:rPr>
          <w:rFonts w:hint="eastAsia"/>
          <w:sz w:val="22"/>
          <w:szCs w:val="22"/>
          <w:lang w:val="lt-LT"/>
        </w:rPr>
        <w:t>ų</w:t>
      </w:r>
      <w:r w:rsidRPr="00995B5E">
        <w:rPr>
          <w:sz w:val="22"/>
          <w:szCs w:val="22"/>
          <w:lang w:val="lt-LT"/>
        </w:rPr>
        <w:t xml:space="preserve"> vietin</w:t>
      </w:r>
      <w:r w:rsidRPr="00995B5E">
        <w:rPr>
          <w:rFonts w:hint="eastAsia"/>
          <w:sz w:val="22"/>
          <w:szCs w:val="22"/>
          <w:lang w:val="lt-LT"/>
        </w:rPr>
        <w:t>ė</w:t>
      </w:r>
      <w:r w:rsidRPr="00995B5E">
        <w:rPr>
          <w:sz w:val="22"/>
          <w:szCs w:val="22"/>
          <w:lang w:val="lt-LT"/>
        </w:rPr>
        <w:t>se rekomendacijose ir (arba) teis</w:t>
      </w:r>
      <w:r w:rsidRPr="00995B5E">
        <w:rPr>
          <w:rFonts w:hint="eastAsia"/>
          <w:sz w:val="22"/>
          <w:szCs w:val="22"/>
          <w:lang w:val="lt-LT"/>
        </w:rPr>
        <w:t>ė</w:t>
      </w:r>
      <w:r w:rsidRPr="00995B5E">
        <w:rPr>
          <w:sz w:val="22"/>
          <w:szCs w:val="22"/>
          <w:lang w:val="lt-LT"/>
        </w:rPr>
        <w:t xml:space="preserve">s aktuose. </w:t>
      </w:r>
    </w:p>
    <w:p w14:paraId="5885A51F" w14:textId="77777777" w:rsidR="00A74DB7" w:rsidRPr="00995B5E" w:rsidRDefault="00A74DB7" w:rsidP="00A74DB7">
      <w:pPr>
        <w:rPr>
          <w:sz w:val="22"/>
          <w:szCs w:val="22"/>
          <w:lang w:val="lt-LT"/>
        </w:rPr>
      </w:pPr>
    </w:p>
    <w:p w14:paraId="1A1C8229" w14:textId="77777777" w:rsidR="00A74DB7" w:rsidRPr="00995B5E" w:rsidRDefault="00A74DB7" w:rsidP="00A74DB7">
      <w:pPr>
        <w:rPr>
          <w:sz w:val="22"/>
          <w:lang w:val="lt-LT"/>
        </w:rPr>
      </w:pPr>
      <w:r w:rsidRPr="00995B5E">
        <w:rPr>
          <w:sz w:val="22"/>
          <w:lang w:val="lt-LT"/>
        </w:rPr>
        <w:t>Jei išorin</w:t>
      </w:r>
      <w:r w:rsidRPr="00995B5E">
        <w:rPr>
          <w:rFonts w:hint="eastAsia"/>
          <w:sz w:val="22"/>
          <w:lang w:val="lt-LT"/>
        </w:rPr>
        <w:t>ė</w:t>
      </w:r>
      <w:r w:rsidRPr="00995B5E">
        <w:rPr>
          <w:sz w:val="22"/>
          <w:lang w:val="lt-LT"/>
        </w:rPr>
        <w:t xml:space="preserve"> table</w:t>
      </w:r>
      <w:r w:rsidRPr="00995B5E">
        <w:rPr>
          <w:rFonts w:hint="eastAsia"/>
          <w:sz w:val="22"/>
          <w:lang w:val="lt-LT"/>
        </w:rPr>
        <w:t>č</w:t>
      </w:r>
      <w:r w:rsidRPr="00995B5E">
        <w:rPr>
          <w:sz w:val="22"/>
          <w:lang w:val="lt-LT"/>
        </w:rPr>
        <w:t>i</w:t>
      </w:r>
      <w:r w:rsidRPr="00995B5E">
        <w:rPr>
          <w:rFonts w:hint="eastAsia"/>
          <w:sz w:val="22"/>
          <w:lang w:val="lt-LT"/>
        </w:rPr>
        <w:t>ų</w:t>
      </w:r>
      <w:r w:rsidRPr="00995B5E">
        <w:rPr>
          <w:sz w:val="22"/>
          <w:lang w:val="lt-LT"/>
        </w:rPr>
        <w:t xml:space="preserve"> danga nepažeista, su </w:t>
      </w:r>
      <w:proofErr w:type="spellStart"/>
      <w:r w:rsidRPr="00995B5E">
        <w:rPr>
          <w:sz w:val="22"/>
          <w:lang w:val="lt-LT"/>
        </w:rPr>
        <w:t>Alkeran</w:t>
      </w:r>
      <w:proofErr w:type="spellEnd"/>
      <w:r w:rsidRPr="00995B5E">
        <w:rPr>
          <w:sz w:val="22"/>
          <w:lang w:val="lt-LT"/>
        </w:rPr>
        <w:t xml:space="preserve"> dirbti nepavojinga. </w:t>
      </w:r>
    </w:p>
    <w:p w14:paraId="52BA27F3" w14:textId="77777777" w:rsidR="00A74DB7" w:rsidRPr="00995B5E" w:rsidRDefault="00A74DB7" w:rsidP="00A74DB7">
      <w:pPr>
        <w:rPr>
          <w:sz w:val="22"/>
          <w:lang w:val="lt-LT"/>
        </w:rPr>
      </w:pPr>
    </w:p>
    <w:p w14:paraId="4A9B72F0" w14:textId="77777777" w:rsidR="00A74DB7" w:rsidRPr="00995B5E" w:rsidRDefault="00A74DB7" w:rsidP="00A74DB7">
      <w:pPr>
        <w:rPr>
          <w:sz w:val="22"/>
          <w:lang w:val="lt-LT"/>
        </w:rPr>
      </w:pPr>
      <w:proofErr w:type="spellStart"/>
      <w:r w:rsidRPr="00995B5E">
        <w:rPr>
          <w:sz w:val="22"/>
          <w:lang w:val="lt-LT"/>
        </w:rPr>
        <w:t>Alkeran</w:t>
      </w:r>
      <w:proofErr w:type="spellEnd"/>
      <w:r w:rsidRPr="00995B5E">
        <w:rPr>
          <w:sz w:val="22"/>
          <w:lang w:val="lt-LT"/>
        </w:rPr>
        <w:t xml:space="preserve"> table</w:t>
      </w:r>
      <w:r w:rsidRPr="00995B5E">
        <w:rPr>
          <w:rFonts w:hint="eastAsia"/>
          <w:sz w:val="22"/>
          <w:lang w:val="lt-LT"/>
        </w:rPr>
        <w:t>č</w:t>
      </w:r>
      <w:r w:rsidRPr="00995B5E">
        <w:rPr>
          <w:sz w:val="22"/>
          <w:lang w:val="lt-LT"/>
        </w:rPr>
        <w:t>i</w:t>
      </w:r>
      <w:r w:rsidRPr="00995B5E">
        <w:rPr>
          <w:rFonts w:hint="eastAsia"/>
          <w:sz w:val="22"/>
          <w:lang w:val="lt-LT"/>
        </w:rPr>
        <w:t>ų</w:t>
      </w:r>
      <w:r w:rsidRPr="00995B5E">
        <w:rPr>
          <w:sz w:val="22"/>
          <w:lang w:val="lt-LT"/>
        </w:rPr>
        <w:t xml:space="preserve"> negalima smulkinti. </w:t>
      </w:r>
    </w:p>
    <w:p w14:paraId="48953CF9" w14:textId="77777777" w:rsidR="00A74DB7" w:rsidRPr="00995B5E" w:rsidRDefault="00A74DB7" w:rsidP="00A74DB7">
      <w:pPr>
        <w:rPr>
          <w:sz w:val="22"/>
          <w:szCs w:val="22"/>
          <w:lang w:val="lt-LT"/>
        </w:rPr>
      </w:pPr>
    </w:p>
    <w:p w14:paraId="205109DB" w14:textId="77777777" w:rsidR="00A74DB7" w:rsidRDefault="00A74DB7" w:rsidP="00A74DB7">
      <w:pPr>
        <w:rPr>
          <w:sz w:val="22"/>
          <w:szCs w:val="22"/>
          <w:lang w:val="lt-LT"/>
        </w:rPr>
      </w:pPr>
      <w:r w:rsidRPr="00995B5E">
        <w:rPr>
          <w:i/>
          <w:iCs/>
          <w:sz w:val="22"/>
          <w:szCs w:val="22"/>
          <w:lang w:val="lt-LT"/>
        </w:rPr>
        <w:t>Naikinimas</w:t>
      </w:r>
      <w:r w:rsidRPr="00995B5E">
        <w:rPr>
          <w:sz w:val="22"/>
          <w:szCs w:val="22"/>
          <w:lang w:val="lt-LT"/>
        </w:rPr>
        <w:t xml:space="preserve">. </w:t>
      </w:r>
      <w:proofErr w:type="spellStart"/>
      <w:r w:rsidRPr="00995B5E">
        <w:rPr>
          <w:sz w:val="22"/>
          <w:szCs w:val="22"/>
          <w:lang w:val="lt-LT"/>
        </w:rPr>
        <w:t>Alkeran</w:t>
      </w:r>
      <w:proofErr w:type="spellEnd"/>
      <w:r w:rsidRPr="00995B5E">
        <w:rPr>
          <w:sz w:val="22"/>
          <w:szCs w:val="22"/>
          <w:lang w:val="lt-LT"/>
        </w:rPr>
        <w:t xml:space="preserve"> tabletes reikia naikinti laikantis </w:t>
      </w:r>
      <w:proofErr w:type="spellStart"/>
      <w:r w:rsidRPr="00995B5E">
        <w:rPr>
          <w:sz w:val="22"/>
          <w:szCs w:val="22"/>
          <w:lang w:val="lt-LT"/>
        </w:rPr>
        <w:t>citotoksini</w:t>
      </w:r>
      <w:r w:rsidRPr="00995B5E">
        <w:rPr>
          <w:rFonts w:hint="eastAsia"/>
          <w:sz w:val="22"/>
          <w:szCs w:val="22"/>
          <w:lang w:val="lt-LT"/>
        </w:rPr>
        <w:t>ų</w:t>
      </w:r>
      <w:proofErr w:type="spellEnd"/>
      <w:r w:rsidRPr="00995B5E">
        <w:rPr>
          <w:sz w:val="22"/>
          <w:szCs w:val="22"/>
          <w:lang w:val="lt-LT"/>
        </w:rPr>
        <w:t xml:space="preserve"> vaist</w:t>
      </w:r>
      <w:r w:rsidRPr="00995B5E">
        <w:rPr>
          <w:rFonts w:hint="eastAsia"/>
          <w:sz w:val="22"/>
          <w:szCs w:val="22"/>
          <w:lang w:val="lt-LT"/>
        </w:rPr>
        <w:t>ų</w:t>
      </w:r>
      <w:r w:rsidRPr="00995B5E">
        <w:rPr>
          <w:sz w:val="22"/>
          <w:szCs w:val="22"/>
          <w:lang w:val="lt-LT"/>
        </w:rPr>
        <w:t xml:space="preserve"> naikinimo vietini</w:t>
      </w:r>
      <w:r w:rsidRPr="00995B5E">
        <w:rPr>
          <w:rFonts w:hint="eastAsia"/>
          <w:sz w:val="22"/>
          <w:szCs w:val="22"/>
          <w:lang w:val="lt-LT"/>
        </w:rPr>
        <w:t>ų</w:t>
      </w:r>
      <w:r w:rsidRPr="00995B5E">
        <w:rPr>
          <w:sz w:val="22"/>
          <w:szCs w:val="22"/>
          <w:lang w:val="lt-LT"/>
        </w:rPr>
        <w:t xml:space="preserve"> reikalavim</w:t>
      </w:r>
      <w:r w:rsidRPr="00995B5E">
        <w:rPr>
          <w:rFonts w:hint="eastAsia"/>
          <w:sz w:val="22"/>
          <w:szCs w:val="22"/>
          <w:lang w:val="lt-LT"/>
        </w:rPr>
        <w:t>ų</w:t>
      </w:r>
      <w:r w:rsidRPr="00995B5E">
        <w:rPr>
          <w:sz w:val="22"/>
          <w:szCs w:val="22"/>
          <w:lang w:val="lt-LT"/>
        </w:rPr>
        <w:t>.</w:t>
      </w:r>
      <w:r w:rsidRPr="00A37AF3">
        <w:rPr>
          <w:sz w:val="22"/>
          <w:szCs w:val="22"/>
          <w:lang w:val="lt-LT"/>
        </w:rPr>
        <w:t xml:space="preserve"> </w:t>
      </w:r>
    </w:p>
    <w:p w14:paraId="5FF3D187" w14:textId="77777777" w:rsidR="00A74DB7" w:rsidRDefault="00A74DB7" w:rsidP="00A74DB7">
      <w:pPr>
        <w:rPr>
          <w:sz w:val="22"/>
          <w:szCs w:val="22"/>
          <w:lang w:val="lt-LT"/>
        </w:rPr>
      </w:pPr>
    </w:p>
    <w:p w14:paraId="27BA0003" w14:textId="77777777" w:rsidR="00A74DB7" w:rsidRPr="00447D78" w:rsidRDefault="00A74DB7" w:rsidP="00A74DB7">
      <w:pPr>
        <w:rPr>
          <w:sz w:val="22"/>
          <w:szCs w:val="22"/>
          <w:lang w:val="lt-LT"/>
        </w:rPr>
      </w:pPr>
      <w:bookmarkStart w:id="3" w:name="_GoBack"/>
      <w:bookmarkEnd w:id="3"/>
    </w:p>
    <w:p w14:paraId="259F3002" w14:textId="77777777" w:rsidR="00A74DB7" w:rsidRPr="007B12A7" w:rsidRDefault="00A74DB7" w:rsidP="00A74DB7">
      <w:pPr>
        <w:rPr>
          <w:lang w:val="lt-LT"/>
        </w:rPr>
      </w:pPr>
    </w:p>
    <w:sectPr w:rsidR="00A74DB7" w:rsidRPr="007B12A7" w:rsidSect="00BB3465">
      <w:footerReference w:type="even" r:id="rId11"/>
      <w:footerReference w:type="default" r:id="rId12"/>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18A79" w14:textId="77777777" w:rsidR="007656FE" w:rsidRDefault="007656FE">
      <w:r>
        <w:separator/>
      </w:r>
    </w:p>
  </w:endnote>
  <w:endnote w:type="continuationSeparator" w:id="0">
    <w:p w14:paraId="4233C55A" w14:textId="77777777" w:rsidR="007656FE" w:rsidRDefault="0076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altName w:val="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Bold">
    <w:altName w:val="Yu Gothic UI"/>
    <w:panose1 w:val="00000000000000000000"/>
    <w:charset w:val="80"/>
    <w:family w:val="auto"/>
    <w:notTrueType/>
    <w:pitch w:val="default"/>
    <w:sig w:usb0="00000001" w:usb1="08070000" w:usb2="00000010" w:usb3="00000000" w:csb0="0002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0013D" w14:textId="77777777" w:rsidR="00AD4A87" w:rsidRDefault="00AD4A8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3BCC7154" w14:textId="77777777" w:rsidR="00AD4A87" w:rsidRDefault="00AD4A8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12329" w14:textId="06818864" w:rsidR="00AD4A87" w:rsidRDefault="00AD4A87">
    <w:pPr>
      <w:pStyle w:val="Porat"/>
      <w:framePr w:wrap="around" w:vAnchor="text" w:hAnchor="margin" w:xAlign="center" w:y="1"/>
      <w:rPr>
        <w:rStyle w:val="Puslapionumeris"/>
      </w:rPr>
    </w:pPr>
    <w:r>
      <w:rPr>
        <w:rStyle w:val="Puslapionumeris"/>
        <w:rFonts w:ascii="Arial" w:hAnsi="Arial" w:cs="Arial"/>
        <w:sz w:val="16"/>
      </w:rPr>
      <w:fldChar w:fldCharType="begin"/>
    </w:r>
    <w:r>
      <w:rPr>
        <w:rStyle w:val="Puslapionumeris"/>
        <w:rFonts w:ascii="Arial" w:hAnsi="Arial" w:cs="Arial"/>
        <w:sz w:val="16"/>
      </w:rPr>
      <w:instrText xml:space="preserve">PAGE  </w:instrText>
    </w:r>
    <w:r>
      <w:rPr>
        <w:rStyle w:val="Puslapionumeris"/>
        <w:rFonts w:ascii="Arial" w:hAnsi="Arial" w:cs="Arial"/>
        <w:sz w:val="16"/>
      </w:rPr>
      <w:fldChar w:fldCharType="separate"/>
    </w:r>
    <w:r w:rsidR="00787B77">
      <w:rPr>
        <w:rStyle w:val="Puslapionumeris"/>
        <w:rFonts w:ascii="Arial" w:hAnsi="Arial" w:cs="Arial"/>
        <w:noProof/>
        <w:sz w:val="16"/>
      </w:rPr>
      <w:t>23</w:t>
    </w:r>
    <w:r>
      <w:rPr>
        <w:rStyle w:val="Puslapionumeris"/>
        <w:rFonts w:ascii="Arial" w:hAnsi="Arial" w:cs="Arial"/>
        <w:sz w:val="16"/>
      </w:rPr>
      <w:fldChar w:fldCharType="end"/>
    </w:r>
  </w:p>
  <w:p w14:paraId="6E5EC8EA" w14:textId="77777777" w:rsidR="00AD4A87" w:rsidRDefault="00AD4A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18E9B" w14:textId="77777777" w:rsidR="007656FE" w:rsidRDefault="007656FE">
      <w:r>
        <w:separator/>
      </w:r>
    </w:p>
  </w:footnote>
  <w:footnote w:type="continuationSeparator" w:id="0">
    <w:p w14:paraId="1A8A9227" w14:textId="77777777" w:rsidR="007656FE" w:rsidRDefault="007656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58D8"/>
    <w:multiLevelType w:val="hybridMultilevel"/>
    <w:tmpl w:val="C590C31C"/>
    <w:lvl w:ilvl="0" w:tplc="452AB2CE">
      <w:start w:val="1"/>
      <w:numFmt w:val="bullet"/>
      <w:lvlText w:val="-"/>
      <w:lvlJc w:val="left"/>
      <w:pPr>
        <w:tabs>
          <w:tab w:val="num" w:pos="360"/>
        </w:tabs>
        <w:ind w:left="360" w:hanging="360"/>
      </w:pPr>
      <w:rPr>
        <w:rFonts w:ascii="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5BC05C9"/>
    <w:multiLevelType w:val="hybridMultilevel"/>
    <w:tmpl w:val="6576E0F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8D72325"/>
    <w:multiLevelType w:val="hybridMultilevel"/>
    <w:tmpl w:val="D6B4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3945A8"/>
    <w:multiLevelType w:val="hybridMultilevel"/>
    <w:tmpl w:val="EA8EF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A2C07"/>
    <w:multiLevelType w:val="hybridMultilevel"/>
    <w:tmpl w:val="66E4B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06A24"/>
    <w:multiLevelType w:val="hybridMultilevel"/>
    <w:tmpl w:val="C590C31C"/>
    <w:lvl w:ilvl="0" w:tplc="452AB2CE">
      <w:start w:val="1"/>
      <w:numFmt w:val="bullet"/>
      <w:lvlText w:val="-"/>
      <w:lvlJc w:val="left"/>
      <w:pPr>
        <w:tabs>
          <w:tab w:val="num" w:pos="360"/>
        </w:tabs>
        <w:ind w:left="360" w:hanging="360"/>
      </w:pPr>
      <w:rPr>
        <w:rFonts w:ascii="Times New Roman" w:hAnsi="Times New Roman" w:cs="Times New Roman"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950F94"/>
    <w:multiLevelType w:val="hybridMultilevel"/>
    <w:tmpl w:val="ACBC4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D52D9"/>
    <w:multiLevelType w:val="hybridMultilevel"/>
    <w:tmpl w:val="1AC08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32F1A"/>
    <w:multiLevelType w:val="multilevel"/>
    <w:tmpl w:val="80BE70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B6B3383"/>
    <w:multiLevelType w:val="hybridMultilevel"/>
    <w:tmpl w:val="D3ACE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11005A"/>
    <w:multiLevelType w:val="hybridMultilevel"/>
    <w:tmpl w:val="5CBAC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E61C4"/>
    <w:multiLevelType w:val="hybridMultilevel"/>
    <w:tmpl w:val="5972EEFA"/>
    <w:lvl w:ilvl="0" w:tplc="D1F06600">
      <w:start w:val="10"/>
      <w:numFmt w:val="bullet"/>
      <w:lvlText w:val="-"/>
      <w:lvlJc w:val="left"/>
      <w:pPr>
        <w:tabs>
          <w:tab w:val="num" w:pos="360"/>
        </w:tabs>
        <w:ind w:left="360" w:hanging="360"/>
      </w:pPr>
      <w:rPr>
        <w:rFonts w:ascii="Times New Roman" w:eastAsia="Times New Roman" w:hAnsi="Times New Roman" w:cs="Times New Roman" w:hint="default"/>
        <w:color w:val="auto"/>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C022DA7"/>
    <w:multiLevelType w:val="hybridMultilevel"/>
    <w:tmpl w:val="25C2F1A8"/>
    <w:lvl w:ilvl="0" w:tplc="7EA4F8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51CE3"/>
    <w:multiLevelType w:val="hybridMultilevel"/>
    <w:tmpl w:val="A9D03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771474"/>
    <w:multiLevelType w:val="hybridMultilevel"/>
    <w:tmpl w:val="A0C4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F95671"/>
    <w:multiLevelType w:val="hybridMultilevel"/>
    <w:tmpl w:val="B0BA8756"/>
    <w:lvl w:ilvl="0" w:tplc="452AB2CE">
      <w:start w:val="1"/>
      <w:numFmt w:val="bullet"/>
      <w:lvlText w:val="-"/>
      <w:lvlJc w:val="left"/>
      <w:pPr>
        <w:tabs>
          <w:tab w:val="num" w:pos="360"/>
        </w:tabs>
        <w:ind w:left="360" w:hanging="360"/>
      </w:pPr>
      <w:rPr>
        <w:rFonts w:ascii="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EE33CC4"/>
    <w:multiLevelType w:val="hybridMultilevel"/>
    <w:tmpl w:val="B0BA8756"/>
    <w:lvl w:ilvl="0" w:tplc="452AB2CE">
      <w:start w:val="1"/>
      <w:numFmt w:val="bullet"/>
      <w:lvlText w:val="-"/>
      <w:lvlJc w:val="left"/>
      <w:pPr>
        <w:tabs>
          <w:tab w:val="num" w:pos="360"/>
        </w:tabs>
        <w:ind w:left="360" w:hanging="360"/>
      </w:pPr>
      <w:rPr>
        <w:rFonts w:ascii="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2C67333"/>
    <w:multiLevelType w:val="hybridMultilevel"/>
    <w:tmpl w:val="8EE0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3D73D8"/>
    <w:multiLevelType w:val="hybridMultilevel"/>
    <w:tmpl w:val="BDAE54F0"/>
    <w:lvl w:ilvl="0" w:tplc="452AB2CE">
      <w:start w:val="1"/>
      <w:numFmt w:val="bullet"/>
      <w:lvlText w:val="-"/>
      <w:lvlJc w:val="left"/>
      <w:pPr>
        <w:tabs>
          <w:tab w:val="num" w:pos="360"/>
        </w:tabs>
        <w:ind w:left="360" w:hanging="360"/>
      </w:pPr>
      <w:rPr>
        <w:rFonts w:ascii="Times New Roman" w:hAnsi="Times New Roman" w:cs="Times New Roman" w:hint="default"/>
      </w:rPr>
    </w:lvl>
    <w:lvl w:ilvl="1" w:tplc="95E01BE8">
      <w:start w:val="1"/>
      <w:numFmt w:val="bullet"/>
      <w:lvlText w:val=""/>
      <w:lvlJc w:val="left"/>
      <w:pPr>
        <w:tabs>
          <w:tab w:val="num" w:pos="1080"/>
        </w:tabs>
        <w:ind w:left="1080" w:hanging="360"/>
      </w:pPr>
      <w:rPr>
        <w:rFonts w:ascii="Symbol" w:hAnsi="Symbol" w:hint="default"/>
        <w:color w:val="auto"/>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6"/>
  </w:num>
  <w:num w:numId="3">
    <w:abstractNumId w:val="15"/>
  </w:num>
  <w:num w:numId="4">
    <w:abstractNumId w:val="18"/>
  </w:num>
  <w:num w:numId="5">
    <w:abstractNumId w:val="0"/>
  </w:num>
  <w:num w:numId="6">
    <w:abstractNumId w:val="5"/>
  </w:num>
  <w:num w:numId="7">
    <w:abstractNumId w:val="4"/>
  </w:num>
  <w:num w:numId="8">
    <w:abstractNumId w:val="17"/>
  </w:num>
  <w:num w:numId="9">
    <w:abstractNumId w:val="13"/>
  </w:num>
  <w:num w:numId="10">
    <w:abstractNumId w:val="3"/>
  </w:num>
  <w:num w:numId="11">
    <w:abstractNumId w:val="2"/>
  </w:num>
  <w:num w:numId="12">
    <w:abstractNumId w:val="12"/>
  </w:num>
  <w:num w:numId="13">
    <w:abstractNumId w:val="7"/>
  </w:num>
  <w:num w:numId="14">
    <w:abstractNumId w:val="6"/>
  </w:num>
  <w:num w:numId="15">
    <w:abstractNumId w:val="14"/>
  </w:num>
  <w:num w:numId="16">
    <w:abstractNumId w:val="9"/>
  </w:num>
  <w:num w:numId="17">
    <w:abstractNumId w:val="8"/>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EA"/>
    <w:rsid w:val="00080071"/>
    <w:rsid w:val="000873AC"/>
    <w:rsid w:val="000A0BC1"/>
    <w:rsid w:val="00171CA7"/>
    <w:rsid w:val="001C18C0"/>
    <w:rsid w:val="001F544F"/>
    <w:rsid w:val="0021623A"/>
    <w:rsid w:val="00224DC1"/>
    <w:rsid w:val="00226516"/>
    <w:rsid w:val="002303D5"/>
    <w:rsid w:val="0023532D"/>
    <w:rsid w:val="002543A9"/>
    <w:rsid w:val="002A32AF"/>
    <w:rsid w:val="00366F6E"/>
    <w:rsid w:val="00427ED7"/>
    <w:rsid w:val="004C55AD"/>
    <w:rsid w:val="004D29BF"/>
    <w:rsid w:val="00500D2E"/>
    <w:rsid w:val="00503D2B"/>
    <w:rsid w:val="00560AFC"/>
    <w:rsid w:val="005A3AED"/>
    <w:rsid w:val="005D5028"/>
    <w:rsid w:val="00655BE9"/>
    <w:rsid w:val="006F4585"/>
    <w:rsid w:val="00736D68"/>
    <w:rsid w:val="007656FE"/>
    <w:rsid w:val="00787B77"/>
    <w:rsid w:val="007B12A7"/>
    <w:rsid w:val="007C6BB7"/>
    <w:rsid w:val="008434C3"/>
    <w:rsid w:val="008D3201"/>
    <w:rsid w:val="00907CB2"/>
    <w:rsid w:val="009605EA"/>
    <w:rsid w:val="009D2980"/>
    <w:rsid w:val="009D66A5"/>
    <w:rsid w:val="009D735F"/>
    <w:rsid w:val="00A321BA"/>
    <w:rsid w:val="00A74DB7"/>
    <w:rsid w:val="00AD4A87"/>
    <w:rsid w:val="00AF4F6C"/>
    <w:rsid w:val="00B0657A"/>
    <w:rsid w:val="00B11C90"/>
    <w:rsid w:val="00B61AB2"/>
    <w:rsid w:val="00BB3465"/>
    <w:rsid w:val="00BC271D"/>
    <w:rsid w:val="00BF4520"/>
    <w:rsid w:val="00C2626D"/>
    <w:rsid w:val="00C4568E"/>
    <w:rsid w:val="00C5565D"/>
    <w:rsid w:val="00C64BBC"/>
    <w:rsid w:val="00C70CDC"/>
    <w:rsid w:val="00CD3416"/>
    <w:rsid w:val="00CE5D7D"/>
    <w:rsid w:val="00CF366E"/>
    <w:rsid w:val="00D54510"/>
    <w:rsid w:val="00DE4C28"/>
    <w:rsid w:val="00EB5834"/>
    <w:rsid w:val="00EB6696"/>
    <w:rsid w:val="00ED0D82"/>
    <w:rsid w:val="00ED702A"/>
    <w:rsid w:val="00FA6B66"/>
    <w:rsid w:val="00FD1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F69E4"/>
  <w14:defaultImageDpi w14:val="32767"/>
  <w15:chartTrackingRefBased/>
  <w15:docId w15:val="{B03FC6B0-B400-0E43-BD64-C3CCF0F5F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05EA"/>
    <w:rPr>
      <w:rFonts w:ascii="Times New Roman" w:eastAsia="Times New Roman" w:hAnsi="Times New Roman" w:cs="Times New Roman"/>
    </w:rPr>
  </w:style>
  <w:style w:type="paragraph" w:styleId="Antrat1">
    <w:name w:val="heading 1"/>
    <w:basedOn w:val="prastasis"/>
    <w:next w:val="prastasis"/>
    <w:link w:val="Antrat1Diagrama"/>
    <w:qFormat/>
    <w:rsid w:val="009605EA"/>
    <w:pPr>
      <w:keepNext/>
      <w:ind w:left="567" w:hanging="567"/>
      <w:outlineLvl w:val="0"/>
    </w:pPr>
    <w:rPr>
      <w:i/>
      <w:iCs/>
      <w:sz w:val="22"/>
      <w:szCs w:val="22"/>
      <w:lang w:val="lt-LT"/>
    </w:rPr>
  </w:style>
  <w:style w:type="paragraph" w:styleId="Antrat2">
    <w:name w:val="heading 2"/>
    <w:basedOn w:val="prastasis"/>
    <w:next w:val="prastasis"/>
    <w:link w:val="Antrat2Diagrama"/>
    <w:qFormat/>
    <w:rsid w:val="009605EA"/>
    <w:pPr>
      <w:keepNext/>
      <w:outlineLvl w:val="1"/>
    </w:pPr>
    <w:rPr>
      <w:i/>
      <w:iCs/>
      <w:sz w:val="22"/>
      <w:szCs w:val="22"/>
      <w:lang w:val="lt-LT"/>
    </w:rPr>
  </w:style>
  <w:style w:type="paragraph" w:styleId="Antrat3">
    <w:name w:val="heading 3"/>
    <w:basedOn w:val="prastasis"/>
    <w:next w:val="prastasis"/>
    <w:link w:val="Antrat3Diagrama"/>
    <w:qFormat/>
    <w:rsid w:val="009605EA"/>
    <w:pPr>
      <w:keepNext/>
      <w:outlineLvl w:val="2"/>
    </w:pPr>
    <w:rPr>
      <w:b/>
      <w:bCs/>
      <w:sz w:val="22"/>
      <w:lang w:val="lt-LT"/>
    </w:rPr>
  </w:style>
  <w:style w:type="paragraph" w:styleId="Antrat4">
    <w:name w:val="heading 4"/>
    <w:basedOn w:val="prastasis"/>
    <w:next w:val="prastasis"/>
    <w:link w:val="Antrat4Diagrama"/>
    <w:uiPriority w:val="9"/>
    <w:qFormat/>
    <w:rsid w:val="009605EA"/>
    <w:pPr>
      <w:keepNext/>
      <w:tabs>
        <w:tab w:val="left" w:pos="567"/>
      </w:tabs>
      <w:spacing w:line="260" w:lineRule="exact"/>
      <w:jc w:val="both"/>
      <w:outlineLvl w:val="3"/>
    </w:pPr>
    <w:rPr>
      <w:rFonts w:ascii="Calibri" w:hAnsi="Calibri"/>
      <w:b/>
      <w:bCs/>
      <w:snapToGrid w:val="0"/>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605EA"/>
    <w:rPr>
      <w:rFonts w:ascii="Times New Roman" w:eastAsia="Times New Roman" w:hAnsi="Times New Roman" w:cs="Times New Roman"/>
      <w:i/>
      <w:iCs/>
      <w:sz w:val="22"/>
      <w:szCs w:val="22"/>
      <w:lang w:val="lt-LT"/>
    </w:rPr>
  </w:style>
  <w:style w:type="character" w:customStyle="1" w:styleId="Antrat2Diagrama">
    <w:name w:val="Antraštė 2 Diagrama"/>
    <w:basedOn w:val="Numatytasispastraiposriftas"/>
    <w:link w:val="Antrat2"/>
    <w:rsid w:val="009605EA"/>
    <w:rPr>
      <w:rFonts w:ascii="Times New Roman" w:eastAsia="Times New Roman" w:hAnsi="Times New Roman" w:cs="Times New Roman"/>
      <w:i/>
      <w:iCs/>
      <w:sz w:val="22"/>
      <w:szCs w:val="22"/>
      <w:lang w:val="lt-LT"/>
    </w:rPr>
  </w:style>
  <w:style w:type="character" w:customStyle="1" w:styleId="Antrat3Diagrama">
    <w:name w:val="Antraštė 3 Diagrama"/>
    <w:basedOn w:val="Numatytasispastraiposriftas"/>
    <w:link w:val="Antrat3"/>
    <w:rsid w:val="009605EA"/>
    <w:rPr>
      <w:rFonts w:ascii="Times New Roman" w:eastAsia="Times New Roman" w:hAnsi="Times New Roman" w:cs="Times New Roman"/>
      <w:b/>
      <w:bCs/>
      <w:sz w:val="22"/>
      <w:lang w:val="lt-LT"/>
    </w:rPr>
  </w:style>
  <w:style w:type="character" w:customStyle="1" w:styleId="Antrat4Diagrama">
    <w:name w:val="Antraštė 4 Diagrama"/>
    <w:basedOn w:val="Numatytasispastraiposriftas"/>
    <w:link w:val="Antrat4"/>
    <w:uiPriority w:val="9"/>
    <w:rsid w:val="009605EA"/>
    <w:rPr>
      <w:rFonts w:ascii="Calibri" w:eastAsia="Times New Roman" w:hAnsi="Calibri" w:cs="Times New Roman"/>
      <w:b/>
      <w:bCs/>
      <w:snapToGrid w:val="0"/>
      <w:sz w:val="28"/>
      <w:szCs w:val="28"/>
    </w:rPr>
  </w:style>
  <w:style w:type="paragraph" w:styleId="Pagrindinistekstas">
    <w:name w:val="Body Text"/>
    <w:basedOn w:val="prastasis"/>
    <w:link w:val="PagrindinistekstasDiagrama"/>
    <w:rsid w:val="009605EA"/>
    <w:rPr>
      <w:sz w:val="22"/>
      <w:lang w:val="lt-LT"/>
    </w:rPr>
  </w:style>
  <w:style w:type="character" w:customStyle="1" w:styleId="PagrindinistekstasDiagrama">
    <w:name w:val="Pagrindinis tekstas Diagrama"/>
    <w:basedOn w:val="Numatytasispastraiposriftas"/>
    <w:link w:val="Pagrindinistekstas"/>
    <w:rsid w:val="009605EA"/>
    <w:rPr>
      <w:rFonts w:ascii="Times New Roman" w:eastAsia="Times New Roman" w:hAnsi="Times New Roman" w:cs="Times New Roman"/>
      <w:sz w:val="22"/>
      <w:lang w:val="lt-LT"/>
    </w:rPr>
  </w:style>
  <w:style w:type="paragraph" w:styleId="Porat">
    <w:name w:val="footer"/>
    <w:basedOn w:val="prastasis"/>
    <w:link w:val="PoratDiagrama"/>
    <w:rsid w:val="009605EA"/>
    <w:pPr>
      <w:tabs>
        <w:tab w:val="center" w:pos="4153"/>
        <w:tab w:val="right" w:pos="8306"/>
      </w:tabs>
    </w:pPr>
  </w:style>
  <w:style w:type="character" w:customStyle="1" w:styleId="PoratDiagrama">
    <w:name w:val="Poraštė Diagrama"/>
    <w:basedOn w:val="Numatytasispastraiposriftas"/>
    <w:link w:val="Porat"/>
    <w:rsid w:val="009605EA"/>
    <w:rPr>
      <w:rFonts w:ascii="Times New Roman" w:eastAsia="Times New Roman" w:hAnsi="Times New Roman" w:cs="Times New Roman"/>
    </w:rPr>
  </w:style>
  <w:style w:type="character" w:styleId="Puslapionumeris">
    <w:name w:val="page number"/>
    <w:basedOn w:val="Numatytasispastraiposriftas"/>
    <w:rsid w:val="009605EA"/>
  </w:style>
  <w:style w:type="character" w:styleId="Komentaronuoroda">
    <w:name w:val="annotation reference"/>
    <w:basedOn w:val="Numatytasispastraiposriftas"/>
    <w:semiHidden/>
    <w:rsid w:val="009605EA"/>
    <w:rPr>
      <w:sz w:val="16"/>
      <w:szCs w:val="16"/>
    </w:rPr>
  </w:style>
  <w:style w:type="paragraph" w:styleId="Komentarotekstas">
    <w:name w:val="annotation text"/>
    <w:basedOn w:val="prastasis"/>
    <w:link w:val="KomentarotekstasDiagrama"/>
    <w:semiHidden/>
    <w:rsid w:val="009605EA"/>
    <w:rPr>
      <w:sz w:val="20"/>
      <w:szCs w:val="20"/>
    </w:rPr>
  </w:style>
  <w:style w:type="character" w:customStyle="1" w:styleId="KomentarotekstasDiagrama">
    <w:name w:val="Komentaro tekstas Diagrama"/>
    <w:basedOn w:val="Numatytasispastraiposriftas"/>
    <w:link w:val="Komentarotekstas"/>
    <w:semiHidden/>
    <w:rsid w:val="009605EA"/>
    <w:rPr>
      <w:rFonts w:ascii="Times New Roman" w:eastAsia="Times New Roman" w:hAnsi="Times New Roman" w:cs="Times New Roman"/>
      <w:sz w:val="20"/>
      <w:szCs w:val="20"/>
    </w:rPr>
  </w:style>
  <w:style w:type="character" w:styleId="Hipersaitas">
    <w:name w:val="Hyperlink"/>
    <w:basedOn w:val="Numatytasispastraiposriftas"/>
    <w:uiPriority w:val="99"/>
    <w:rsid w:val="009605EA"/>
    <w:rPr>
      <w:color w:val="0000FF"/>
      <w:u w:val="single"/>
    </w:rPr>
  </w:style>
  <w:style w:type="character" w:styleId="HTMLspausdinimomainl">
    <w:name w:val="HTML Typewriter"/>
    <w:basedOn w:val="Numatytasispastraiposriftas"/>
    <w:rsid w:val="009605EA"/>
    <w:rPr>
      <w:rFonts w:ascii="Arial Unicode MS" w:eastAsia="Courier New" w:hAnsi="Arial Unicode MS" w:cs="Courier New"/>
      <w:sz w:val="20"/>
      <w:szCs w:val="20"/>
    </w:rPr>
  </w:style>
  <w:style w:type="paragraph" w:styleId="Antrats">
    <w:name w:val="header"/>
    <w:basedOn w:val="prastasis"/>
    <w:link w:val="AntratsDiagrama"/>
    <w:rsid w:val="009605EA"/>
    <w:pPr>
      <w:tabs>
        <w:tab w:val="center" w:pos="4153"/>
        <w:tab w:val="right" w:pos="8306"/>
      </w:tabs>
    </w:pPr>
  </w:style>
  <w:style w:type="character" w:customStyle="1" w:styleId="AntratsDiagrama">
    <w:name w:val="Antraštės Diagrama"/>
    <w:basedOn w:val="Numatytasispastraiposriftas"/>
    <w:link w:val="Antrats"/>
    <w:rsid w:val="009605EA"/>
    <w:rPr>
      <w:rFonts w:ascii="Times New Roman" w:eastAsia="Times New Roman" w:hAnsi="Times New Roman" w:cs="Times New Roman"/>
    </w:rPr>
  </w:style>
  <w:style w:type="paragraph" w:styleId="Debesliotekstas">
    <w:name w:val="Balloon Text"/>
    <w:basedOn w:val="prastasis"/>
    <w:link w:val="DebesliotekstasDiagrama"/>
    <w:semiHidden/>
    <w:rsid w:val="009605EA"/>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605EA"/>
    <w:rPr>
      <w:rFonts w:ascii="Tahoma" w:eastAsia="Times New Roman" w:hAnsi="Tahoma" w:cs="Tahoma"/>
      <w:sz w:val="16"/>
      <w:szCs w:val="16"/>
    </w:rPr>
  </w:style>
  <w:style w:type="paragraph" w:styleId="Komentarotema">
    <w:name w:val="annotation subject"/>
    <w:basedOn w:val="Komentarotekstas"/>
    <w:next w:val="Komentarotekstas"/>
    <w:link w:val="KomentarotemaDiagrama"/>
    <w:semiHidden/>
    <w:rsid w:val="009605EA"/>
    <w:rPr>
      <w:b/>
      <w:bCs/>
    </w:rPr>
  </w:style>
  <w:style w:type="character" w:customStyle="1" w:styleId="KomentarotemaDiagrama">
    <w:name w:val="Komentaro tema Diagrama"/>
    <w:basedOn w:val="KomentarotekstasDiagrama"/>
    <w:link w:val="Komentarotema"/>
    <w:semiHidden/>
    <w:rsid w:val="009605EA"/>
    <w:rPr>
      <w:rFonts w:ascii="Times New Roman" w:eastAsia="Times New Roman" w:hAnsi="Times New Roman" w:cs="Times New Roman"/>
      <w:b/>
      <w:bCs/>
      <w:sz w:val="20"/>
      <w:szCs w:val="20"/>
    </w:rPr>
  </w:style>
  <w:style w:type="paragraph" w:customStyle="1" w:styleId="BridgeheadGDS">
    <w:name w:val="Bridgehead GDS"/>
    <w:basedOn w:val="prastasis"/>
    <w:autoRedefine/>
    <w:rsid w:val="009605EA"/>
    <w:pPr>
      <w:keepNext/>
      <w:outlineLvl w:val="0"/>
    </w:pPr>
    <w:rPr>
      <w:bCs/>
      <w:sz w:val="22"/>
      <w:szCs w:val="20"/>
      <w:u w:val="single"/>
    </w:rPr>
  </w:style>
  <w:style w:type="paragraph" w:customStyle="1" w:styleId="TTEMEASMCA">
    <w:name w:val="TT EMEA_SMCA"/>
    <w:basedOn w:val="Antrat1"/>
    <w:link w:val="TTEMEASMCAChar"/>
    <w:autoRedefine/>
    <w:rsid w:val="009605EA"/>
    <w:pPr>
      <w:keepNext w:val="0"/>
      <w:tabs>
        <w:tab w:val="left" w:pos="567"/>
      </w:tabs>
      <w:jc w:val="center"/>
    </w:pPr>
    <w:rPr>
      <w:b/>
      <w:i w:val="0"/>
      <w:iCs w:val="0"/>
      <w:caps/>
      <w:lang w:val="en-GB"/>
    </w:rPr>
  </w:style>
  <w:style w:type="character" w:customStyle="1" w:styleId="TTEMEASMCAChar">
    <w:name w:val="TT EMEA_SMCA Char"/>
    <w:basedOn w:val="Numatytasispastraiposriftas"/>
    <w:link w:val="TTEMEASMCA"/>
    <w:rsid w:val="009605EA"/>
    <w:rPr>
      <w:rFonts w:ascii="Times New Roman" w:eastAsia="Times New Roman" w:hAnsi="Times New Roman" w:cs="Times New Roman"/>
      <w:b/>
      <w:caps/>
      <w:sz w:val="22"/>
      <w:szCs w:val="22"/>
    </w:rPr>
  </w:style>
  <w:style w:type="paragraph" w:customStyle="1" w:styleId="PI-1EMEASMCA">
    <w:name w:val="PI-1 EMEA_SMCA"/>
    <w:basedOn w:val="Antrat2"/>
    <w:autoRedefine/>
    <w:rsid w:val="009605EA"/>
    <w:pPr>
      <w:tabs>
        <w:tab w:val="left" w:pos="567"/>
      </w:tabs>
      <w:ind w:left="567" w:hanging="567"/>
    </w:pPr>
    <w:rPr>
      <w:b/>
      <w:i w:val="0"/>
      <w:iCs w:val="0"/>
    </w:rPr>
  </w:style>
  <w:style w:type="paragraph" w:customStyle="1" w:styleId="PI-2EMEASMCA">
    <w:name w:val="PI-2 EMEA_SMCA"/>
    <w:basedOn w:val="Antrat3"/>
    <w:autoRedefine/>
    <w:rsid w:val="009605EA"/>
    <w:pPr>
      <w:keepLines/>
      <w:tabs>
        <w:tab w:val="left" w:pos="567"/>
      </w:tabs>
      <w:ind w:left="567" w:hanging="567"/>
    </w:pPr>
    <w:rPr>
      <w:bCs w:val="0"/>
      <w:kern w:val="28"/>
      <w:szCs w:val="22"/>
    </w:rPr>
  </w:style>
  <w:style w:type="paragraph" w:customStyle="1" w:styleId="BTEMEASMCA">
    <w:name w:val="BT EMEA_SMCA"/>
    <w:basedOn w:val="prastasis"/>
    <w:link w:val="BTEMEASMCAChar"/>
    <w:autoRedefine/>
    <w:rsid w:val="009605EA"/>
    <w:rPr>
      <w:noProof/>
      <w:sz w:val="22"/>
      <w:szCs w:val="22"/>
      <w:lang w:val="lt-LT"/>
    </w:rPr>
  </w:style>
  <w:style w:type="character" w:customStyle="1" w:styleId="BTEMEASMCAChar">
    <w:name w:val="BT EMEA_SMCA Char"/>
    <w:basedOn w:val="Numatytasispastraiposriftas"/>
    <w:link w:val="BTEMEASMCA"/>
    <w:rsid w:val="009605EA"/>
    <w:rPr>
      <w:rFonts w:ascii="Times New Roman" w:eastAsia="Times New Roman" w:hAnsi="Times New Roman" w:cs="Times New Roman"/>
      <w:noProof/>
      <w:sz w:val="22"/>
      <w:szCs w:val="22"/>
      <w:lang w:val="lt-LT"/>
    </w:rPr>
  </w:style>
  <w:style w:type="table" w:styleId="Lentelstinklelis">
    <w:name w:val="Table Grid"/>
    <w:basedOn w:val="prastojilentel"/>
    <w:uiPriority w:val="59"/>
    <w:rsid w:val="009605EA"/>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605EA"/>
    <w:pPr>
      <w:tabs>
        <w:tab w:val="left" w:pos="567"/>
      </w:tabs>
      <w:spacing w:line="260" w:lineRule="exact"/>
      <w:ind w:left="720"/>
      <w:contextualSpacing/>
    </w:pPr>
    <w:rPr>
      <w:sz w:val="22"/>
      <w:szCs w:val="20"/>
    </w:rPr>
  </w:style>
  <w:style w:type="paragraph" w:styleId="Pagrindinistekstas2">
    <w:name w:val="Body Text 2"/>
    <w:basedOn w:val="prastasis"/>
    <w:link w:val="Pagrindinistekstas2Diagrama"/>
    <w:semiHidden/>
    <w:unhideWhenUsed/>
    <w:rsid w:val="009605EA"/>
    <w:pPr>
      <w:spacing w:after="120" w:line="480" w:lineRule="auto"/>
    </w:pPr>
  </w:style>
  <w:style w:type="character" w:customStyle="1" w:styleId="Pagrindinistekstas2Diagrama">
    <w:name w:val="Pagrindinis tekstas 2 Diagrama"/>
    <w:basedOn w:val="Numatytasispastraiposriftas"/>
    <w:link w:val="Pagrindinistekstas2"/>
    <w:semiHidden/>
    <w:rsid w:val="009605EA"/>
    <w:rPr>
      <w:rFonts w:ascii="Times New Roman" w:eastAsia="Times New Roman" w:hAnsi="Times New Roman" w:cs="Times New Roman"/>
    </w:rPr>
  </w:style>
  <w:style w:type="paragraph" w:styleId="Pataisymai">
    <w:name w:val="Revision"/>
    <w:hidden/>
    <w:uiPriority w:val="99"/>
    <w:semiHidden/>
    <w:rsid w:val="007B12A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Props1.xml><?xml version="1.0" encoding="utf-8"?>
<ds:datastoreItem xmlns:ds="http://schemas.openxmlformats.org/officeDocument/2006/customXml" ds:itemID="{E764D16C-0442-4142-B1B7-4724736130E3}">
  <ds:schemaRefs>
    <ds:schemaRef ds:uri="http://schemas.microsoft.com/sharepoint/v3/contenttype/forms"/>
  </ds:schemaRefs>
</ds:datastoreItem>
</file>

<file path=customXml/itemProps2.xml><?xml version="1.0" encoding="utf-8"?>
<ds:datastoreItem xmlns:ds="http://schemas.openxmlformats.org/officeDocument/2006/customXml" ds:itemID="{2751E80C-9491-42B1-B167-ABEF5D9F9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A1C43-1C5C-4043-B53F-C7CD1D7A0F14}">
  <ds:schemaRefs>
    <ds:schemaRef ds:uri="dbf2eccc-375d-4251-95f3-c31d8c476153"/>
    <ds:schemaRef ds:uri="http://purl.org/dc/terms/"/>
    <ds:schemaRef ds:uri="http://purl.org/dc/elements/1.1/"/>
    <ds:schemaRef ds:uri="http://schemas.openxmlformats.org/package/2006/metadata/core-properties"/>
    <ds:schemaRef ds:uri="http://schemas.microsoft.com/office/2006/metadata/properties"/>
    <ds:schemaRef ds:uri="525029b5-868e-4932-a2f1-2267ab1d00cd"/>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26167</Words>
  <Characters>14916</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Sriubienė</dc:creator>
  <cp:keywords/>
  <dc:description/>
  <cp:lastModifiedBy>Albina Burkauskaitė</cp:lastModifiedBy>
  <cp:revision>3</cp:revision>
  <dcterms:created xsi:type="dcterms:W3CDTF">2025-04-01T13:28:00Z</dcterms:created>
  <dcterms:modified xsi:type="dcterms:W3CDTF">2025-04-07T10:45:00Z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ies>
</file>